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2F" w:rsidRDefault="00597E2F" w:rsidP="00821781">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97E2F" w:rsidRDefault="00597E2F" w:rsidP="00FC2696">
      <w:pPr>
        <w:pStyle w:val="libNormal"/>
        <w:rPr>
          <w:rtl/>
        </w:rPr>
      </w:pPr>
      <w:r>
        <w:rPr>
          <w:rtl/>
        </w:rPr>
        <w:br w:type="page"/>
      </w:r>
    </w:p>
    <w:p w:rsidR="00597E2F" w:rsidRDefault="00597E2F" w:rsidP="00FC2696">
      <w:pPr>
        <w:pStyle w:val="libNormal"/>
        <w:rPr>
          <w:rtl/>
        </w:rPr>
      </w:pPr>
      <w:r>
        <w:rPr>
          <w:rtl/>
        </w:rPr>
        <w:lastRenderedPageBreak/>
        <w:br w:type="page"/>
      </w:r>
    </w:p>
    <w:p w:rsidR="00597E2F" w:rsidRDefault="00597E2F" w:rsidP="00821781">
      <w:pPr>
        <w:pStyle w:val="libCenter"/>
        <w:rPr>
          <w:rtl/>
        </w:rPr>
      </w:pPr>
      <w:r>
        <w:rPr>
          <w:rFonts w:hint="cs"/>
          <w:noProof/>
        </w:rPr>
        <w:lastRenderedPageBreak/>
        <w:drawing>
          <wp:inline distT="0" distB="0" distL="0" distR="0">
            <wp:extent cx="4674235" cy="7404100"/>
            <wp:effectExtent l="19050" t="0" r="0"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97E2F" w:rsidRDefault="00597E2F" w:rsidP="00FC2696">
      <w:pPr>
        <w:pStyle w:val="libNormal"/>
        <w:rPr>
          <w:rtl/>
        </w:rPr>
      </w:pPr>
      <w:r>
        <w:rPr>
          <w:rtl/>
        </w:rPr>
        <w:br w:type="page"/>
      </w:r>
    </w:p>
    <w:p w:rsidR="00597E2F" w:rsidRDefault="00597E2F" w:rsidP="00FC2696">
      <w:pPr>
        <w:pStyle w:val="libNormal"/>
        <w:rPr>
          <w:rtl/>
        </w:rPr>
      </w:pPr>
      <w:r>
        <w:rPr>
          <w:rtl/>
        </w:rPr>
        <w:lastRenderedPageBreak/>
        <w:br w:type="page"/>
      </w:r>
    </w:p>
    <w:p w:rsidR="00597E2F" w:rsidRDefault="00597E2F" w:rsidP="00821781">
      <w:pPr>
        <w:pStyle w:val="libCenterBold1"/>
      </w:pPr>
      <w:r>
        <w:rPr>
          <w:rtl/>
        </w:rPr>
        <w:lastRenderedPageBreak/>
        <w:t>بسم الله الرحمن الرحيم</w:t>
      </w:r>
    </w:p>
    <w:p w:rsidR="00597E2F" w:rsidRDefault="00597E2F" w:rsidP="00B351E8">
      <w:pPr>
        <w:pStyle w:val="libNormal"/>
        <w:rPr>
          <w:rtl/>
        </w:rPr>
      </w:pPr>
      <w:r>
        <w:rPr>
          <w:rtl/>
        </w:rPr>
        <w:t xml:space="preserve">الحمد لله وكفى، والصلاة والسلام على رسوله المصطفى، وعلى آله الأئمة الشرفاء. </w:t>
      </w:r>
    </w:p>
    <w:p w:rsidR="00597E2F" w:rsidRDefault="00597E2F" w:rsidP="00B351E8">
      <w:pPr>
        <w:pStyle w:val="libNormal"/>
        <w:rPr>
          <w:rtl/>
        </w:rPr>
      </w:pPr>
      <w:r>
        <w:rPr>
          <w:rtl/>
        </w:rPr>
        <w:t>قد اعتمدنا في تحقيق هذا الجزء على النسخ الآتية</w:t>
      </w:r>
      <w:r w:rsidR="00A64B62">
        <w:rPr>
          <w:rtl/>
        </w:rPr>
        <w:t>:</w:t>
      </w:r>
      <w:r>
        <w:rPr>
          <w:rtl/>
        </w:rPr>
        <w:t xml:space="preserve"> </w:t>
      </w:r>
    </w:p>
    <w:p w:rsidR="00597E2F" w:rsidRDefault="00597E2F" w:rsidP="00B351E8">
      <w:pPr>
        <w:pStyle w:val="libNormal"/>
        <w:rPr>
          <w:rtl/>
        </w:rPr>
      </w:pPr>
      <w:r>
        <w:rPr>
          <w:rtl/>
        </w:rPr>
        <w:t>1</w:t>
      </w:r>
      <w:r>
        <w:rPr>
          <w:rFonts w:hint="cs"/>
          <w:rtl/>
        </w:rPr>
        <w:t xml:space="preserve"> - </w:t>
      </w:r>
      <w:r>
        <w:rPr>
          <w:rtl/>
        </w:rPr>
        <w:t xml:space="preserve">النسخة المخطوطة، وهي المسوّدة الثانية بخط المؤلّف قدس الله نفسه، انتهى منها سنة </w:t>
      </w:r>
      <w:r w:rsidRPr="00367D7D">
        <w:rPr>
          <w:rtl/>
        </w:rPr>
        <w:t>(1072)</w:t>
      </w:r>
      <w:r>
        <w:rPr>
          <w:rtl/>
        </w:rPr>
        <w:t xml:space="preserve"> وقد مرّ وصفها في بداية كتاب النكاح </w:t>
      </w:r>
      <w:r w:rsidRPr="00FC2696">
        <w:rPr>
          <w:rStyle w:val="libNormalChar"/>
          <w:rtl/>
        </w:rPr>
        <w:t xml:space="preserve">( </w:t>
      </w:r>
      <w:r>
        <w:rPr>
          <w:rtl/>
        </w:rPr>
        <w:t>ج 20</w:t>
      </w:r>
      <w:r w:rsidRPr="00FC2696">
        <w:rPr>
          <w:rStyle w:val="libNormalChar"/>
          <w:rtl/>
        </w:rPr>
        <w:t xml:space="preserve"> )</w:t>
      </w:r>
      <w:r>
        <w:rPr>
          <w:rtl/>
        </w:rPr>
        <w:t xml:space="preserve"> من طبعتنا هذه. </w:t>
      </w:r>
    </w:p>
    <w:p w:rsidR="00597E2F" w:rsidRDefault="00597E2F" w:rsidP="00B351E8">
      <w:pPr>
        <w:pStyle w:val="libNormal"/>
        <w:rPr>
          <w:rtl/>
        </w:rPr>
      </w:pPr>
      <w:r>
        <w:rPr>
          <w:rtl/>
        </w:rPr>
        <w:t>2</w:t>
      </w:r>
      <w:r>
        <w:rPr>
          <w:rFonts w:hint="cs"/>
          <w:rtl/>
        </w:rPr>
        <w:t xml:space="preserve"> - </w:t>
      </w:r>
      <w:r>
        <w:rPr>
          <w:rtl/>
        </w:rPr>
        <w:t xml:space="preserve">المصححة، بخط الشيخ غلام حسن القنجابي </w:t>
      </w:r>
      <w:r w:rsidR="00A64B62" w:rsidRPr="00A64B62">
        <w:rPr>
          <w:rStyle w:val="libAlaemChar"/>
          <w:rFonts w:hint="cs"/>
          <w:rtl/>
        </w:rPr>
        <w:t>رحمه‌الله</w:t>
      </w:r>
      <w:r>
        <w:rPr>
          <w:rtl/>
        </w:rPr>
        <w:t xml:space="preserve">، وهي المعبّر عنها بالمصحّحة الثانية، وقد مرّ وصفها كذلك. </w:t>
      </w:r>
    </w:p>
    <w:p w:rsidR="00597E2F" w:rsidRDefault="00597E2F" w:rsidP="00B351E8">
      <w:pPr>
        <w:pStyle w:val="libNormal"/>
      </w:pPr>
      <w:r>
        <w:rPr>
          <w:rtl/>
        </w:rPr>
        <w:t>3</w:t>
      </w:r>
      <w:r>
        <w:rPr>
          <w:rFonts w:hint="cs"/>
          <w:rtl/>
        </w:rPr>
        <w:t xml:space="preserve"> - </w:t>
      </w:r>
      <w:r>
        <w:rPr>
          <w:rtl/>
        </w:rPr>
        <w:t xml:space="preserve">المصححة، بخط السيّد الرضويّ الكشميريّ </w:t>
      </w:r>
      <w:r w:rsidR="00A64B62" w:rsidRPr="00A64B62">
        <w:rPr>
          <w:rStyle w:val="libAlaemChar"/>
          <w:rFonts w:hint="cs"/>
          <w:rtl/>
        </w:rPr>
        <w:t>رحمه‌الله</w:t>
      </w:r>
      <w:r>
        <w:rPr>
          <w:rtl/>
        </w:rPr>
        <w:t xml:space="preserve"> وقد كتب في بداية هذا الجزء ما نصّه</w:t>
      </w:r>
      <w:r w:rsidR="00A64B62">
        <w:rPr>
          <w:rtl/>
        </w:rPr>
        <w:t>:</w:t>
      </w:r>
    </w:p>
    <w:tbl>
      <w:tblPr>
        <w:tblStyle w:val="TableGrid"/>
        <w:bidiVisual/>
        <w:tblW w:w="0" w:type="auto"/>
        <w:tblLook w:val="01E0" w:firstRow="1" w:lastRow="1" w:firstColumn="1" w:lastColumn="1" w:noHBand="0" w:noVBand="0"/>
      </w:tblPr>
      <w:tblGrid>
        <w:gridCol w:w="2979"/>
        <w:gridCol w:w="4608"/>
      </w:tblGrid>
      <w:tr w:rsidR="00597E2F" w:rsidTr="00821781">
        <w:tc>
          <w:tcPr>
            <w:tcW w:w="2979" w:type="dxa"/>
          </w:tcPr>
          <w:p w:rsidR="00597E2F" w:rsidRDefault="00597E2F" w:rsidP="00821781">
            <w:pPr>
              <w:rPr>
                <w:rtl/>
              </w:rPr>
            </w:pPr>
          </w:p>
        </w:tc>
        <w:tc>
          <w:tcPr>
            <w:tcW w:w="4608" w:type="dxa"/>
          </w:tcPr>
          <w:p w:rsidR="00597E2F" w:rsidRDefault="00597E2F" w:rsidP="00821781">
            <w:pPr>
              <w:pStyle w:val="libCenterBold2"/>
            </w:pPr>
            <w:r w:rsidRPr="00CD68AD">
              <w:rPr>
                <w:rtl/>
              </w:rPr>
              <w:t>بسم الله الرحمن الرحيم</w:t>
            </w:r>
          </w:p>
          <w:p w:rsidR="00597E2F" w:rsidRPr="00A73041" w:rsidRDefault="00597E2F" w:rsidP="00821781">
            <w:pPr>
              <w:pStyle w:val="libBold2"/>
              <w:rPr>
                <w:rtl/>
              </w:rPr>
            </w:pPr>
            <w:r w:rsidRPr="00A73041">
              <w:rPr>
                <w:rtl/>
              </w:rPr>
              <w:t>شرعنا في المقابلة مع نسخة الأصل من هذا الأبواب</w:t>
            </w:r>
            <w:r>
              <w:rPr>
                <w:rtl/>
              </w:rPr>
              <w:t>،</w:t>
            </w:r>
            <w:r w:rsidRPr="00A73041">
              <w:rPr>
                <w:rFonts w:hint="cs"/>
                <w:rtl/>
              </w:rPr>
              <w:t xml:space="preserve"> </w:t>
            </w:r>
            <w:r w:rsidRPr="00A73041">
              <w:rPr>
                <w:rtl/>
              </w:rPr>
              <w:t>صبح الأثنين</w:t>
            </w:r>
            <w:r>
              <w:rPr>
                <w:rtl/>
              </w:rPr>
              <w:t>،</w:t>
            </w:r>
            <w:r w:rsidRPr="00A73041">
              <w:rPr>
                <w:rtl/>
              </w:rPr>
              <w:t xml:space="preserve"> رابع عشرين ذي القعدة سنة 1349</w:t>
            </w:r>
            <w:r>
              <w:rPr>
                <w:rtl/>
              </w:rPr>
              <w:t>.</w:t>
            </w:r>
          </w:p>
        </w:tc>
      </w:tr>
    </w:tbl>
    <w:p w:rsidR="00597E2F" w:rsidRDefault="00597E2F" w:rsidP="00821781">
      <w:pPr>
        <w:pStyle w:val="libLeftBold"/>
        <w:rPr>
          <w:rtl/>
        </w:rPr>
      </w:pPr>
      <w:r>
        <w:rPr>
          <w:rtl/>
        </w:rPr>
        <w:t>محمد الرضويّ</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وتستمر التصحيحات الى حيث تنقطع في بداية </w:t>
      </w:r>
      <w:r w:rsidRPr="00FC2696">
        <w:rPr>
          <w:rStyle w:val="libNormalChar"/>
          <w:rtl/>
        </w:rPr>
        <w:t xml:space="preserve">( </w:t>
      </w:r>
      <w:r>
        <w:rPr>
          <w:rtl/>
        </w:rPr>
        <w:t>أبواب الاشربة المباحة</w:t>
      </w:r>
      <w:r w:rsidRPr="00FC2696">
        <w:rPr>
          <w:rStyle w:val="libNormalChar"/>
          <w:rtl/>
        </w:rPr>
        <w:t xml:space="preserve"> )</w:t>
      </w:r>
      <w:r>
        <w:rPr>
          <w:rtl/>
        </w:rPr>
        <w:t xml:space="preserve">. </w:t>
      </w:r>
    </w:p>
    <w:p w:rsidR="00597E2F" w:rsidRDefault="00597E2F" w:rsidP="00B351E8">
      <w:pPr>
        <w:pStyle w:val="libNormal"/>
        <w:rPr>
          <w:rtl/>
        </w:rPr>
      </w:pPr>
      <w:r>
        <w:rPr>
          <w:rtl/>
        </w:rPr>
        <w:t>وكتب في بداية كتاب الغصب ما نصه</w:t>
      </w:r>
      <w:r w:rsidR="00A64B62">
        <w:rPr>
          <w:rtl/>
        </w:rPr>
        <w:t>:</w:t>
      </w:r>
    </w:p>
    <w:tbl>
      <w:tblPr>
        <w:tblStyle w:val="TableGrid"/>
        <w:bidiVisual/>
        <w:tblW w:w="0" w:type="auto"/>
        <w:tblLook w:val="01E0" w:firstRow="1" w:lastRow="1" w:firstColumn="1" w:lastColumn="1" w:noHBand="0" w:noVBand="0"/>
      </w:tblPr>
      <w:tblGrid>
        <w:gridCol w:w="2439"/>
        <w:gridCol w:w="5148"/>
      </w:tblGrid>
      <w:tr w:rsidR="00597E2F" w:rsidTr="00821781">
        <w:tc>
          <w:tcPr>
            <w:tcW w:w="2439" w:type="dxa"/>
          </w:tcPr>
          <w:p w:rsidR="00597E2F" w:rsidRDefault="00597E2F" w:rsidP="00B351E8">
            <w:pPr>
              <w:pStyle w:val="libNormal"/>
              <w:rPr>
                <w:rtl/>
              </w:rPr>
            </w:pPr>
          </w:p>
        </w:tc>
        <w:tc>
          <w:tcPr>
            <w:tcW w:w="5148" w:type="dxa"/>
          </w:tcPr>
          <w:p w:rsidR="00597E2F" w:rsidRPr="00AC1509" w:rsidRDefault="00597E2F" w:rsidP="00B351E8">
            <w:pPr>
              <w:pStyle w:val="libNormal"/>
              <w:rPr>
                <w:rtl/>
              </w:rPr>
            </w:pPr>
            <w:r w:rsidRPr="00AC1509">
              <w:rPr>
                <w:rtl/>
              </w:rPr>
              <w:t>شرعنا في المقابلة مع نسخة الاصل من كتاب الغصب</w:t>
            </w:r>
            <w:r w:rsidRPr="00AC1509">
              <w:rPr>
                <w:rFonts w:hint="cs"/>
                <w:rtl/>
              </w:rPr>
              <w:t xml:space="preserve"> </w:t>
            </w:r>
            <w:r w:rsidRPr="00AC1509">
              <w:rPr>
                <w:rtl/>
              </w:rPr>
              <w:t>يوم الأربعاء 17 ذي الحجة سنة 1349.</w:t>
            </w:r>
          </w:p>
        </w:tc>
      </w:tr>
    </w:tbl>
    <w:p w:rsidR="00597E2F" w:rsidRDefault="00597E2F" w:rsidP="00B351E8">
      <w:pPr>
        <w:pStyle w:val="libNormal"/>
        <w:rPr>
          <w:rtl/>
        </w:rPr>
      </w:pPr>
      <w:r>
        <w:rPr>
          <w:rtl/>
        </w:rPr>
        <w:t>وكتب في آخر هذا الجزء ما نصه</w:t>
      </w:r>
      <w:r w:rsidR="00A64B62">
        <w:rPr>
          <w:rtl/>
        </w:rPr>
        <w:t>:</w:t>
      </w:r>
    </w:p>
    <w:tbl>
      <w:tblPr>
        <w:tblStyle w:val="TableGrid"/>
        <w:bidiVisual/>
        <w:tblW w:w="0" w:type="auto"/>
        <w:tblLook w:val="01E0" w:firstRow="1" w:lastRow="1" w:firstColumn="1" w:lastColumn="1" w:noHBand="0" w:noVBand="0"/>
      </w:tblPr>
      <w:tblGrid>
        <w:gridCol w:w="2439"/>
        <w:gridCol w:w="5148"/>
      </w:tblGrid>
      <w:tr w:rsidR="00597E2F" w:rsidTr="00821781">
        <w:tc>
          <w:tcPr>
            <w:tcW w:w="2439" w:type="dxa"/>
          </w:tcPr>
          <w:p w:rsidR="00597E2F" w:rsidRDefault="00597E2F" w:rsidP="00B351E8">
            <w:pPr>
              <w:pStyle w:val="libNormal"/>
              <w:rPr>
                <w:rtl/>
              </w:rPr>
            </w:pPr>
          </w:p>
        </w:tc>
        <w:tc>
          <w:tcPr>
            <w:tcW w:w="5148" w:type="dxa"/>
          </w:tcPr>
          <w:p w:rsidR="00597E2F" w:rsidRPr="00AC1509" w:rsidRDefault="00597E2F" w:rsidP="00B351E8">
            <w:pPr>
              <w:pStyle w:val="libNormal"/>
            </w:pPr>
            <w:r w:rsidRPr="00AC1509">
              <w:rPr>
                <w:rFonts w:hint="cs"/>
                <w:rtl/>
              </w:rPr>
              <w:t>يقول محمد الرضويّ</w:t>
            </w:r>
            <w:r w:rsidR="00A64B62">
              <w:rPr>
                <w:rFonts w:hint="cs"/>
                <w:rtl/>
              </w:rPr>
              <w:t>:</w:t>
            </w:r>
            <w:r w:rsidRPr="00AC1509">
              <w:t xml:space="preserve"> </w:t>
            </w:r>
          </w:p>
          <w:p w:rsidR="00597E2F" w:rsidRDefault="00597E2F" w:rsidP="00B351E8">
            <w:pPr>
              <w:pStyle w:val="libNormal"/>
              <w:rPr>
                <w:rtl/>
              </w:rPr>
            </w:pPr>
            <w:r w:rsidRPr="00AC1509">
              <w:rPr>
                <w:rFonts w:hint="cs"/>
                <w:rtl/>
              </w:rPr>
              <w:t xml:space="preserve">انتهت المقابلة مع نسخة الاصل </w:t>
            </w:r>
            <w:r w:rsidRPr="00AC1509">
              <w:rPr>
                <w:rtl/>
              </w:rPr>
              <w:t>إ</w:t>
            </w:r>
            <w:r w:rsidRPr="00AC1509">
              <w:rPr>
                <w:rFonts w:hint="cs"/>
                <w:rtl/>
              </w:rPr>
              <w:t>ل</w:t>
            </w:r>
            <w:r>
              <w:rPr>
                <w:rFonts w:hint="cs"/>
                <w:rtl/>
              </w:rPr>
              <w:t xml:space="preserve">ى </w:t>
            </w:r>
            <w:r w:rsidRPr="00AC1509">
              <w:rPr>
                <w:rFonts w:hint="cs"/>
                <w:rtl/>
              </w:rPr>
              <w:t>هنا</w:t>
            </w:r>
            <w:r>
              <w:rPr>
                <w:rFonts w:hint="cs"/>
                <w:rtl/>
              </w:rPr>
              <w:t>،</w:t>
            </w:r>
            <w:r w:rsidRPr="00AC1509">
              <w:rPr>
                <w:rFonts w:hint="cs"/>
                <w:rtl/>
              </w:rPr>
              <w:t xml:space="preserve"> يوم الاثنين 29 شهر ذي الحجة الحرام سنة 1349 هـ</w:t>
            </w:r>
            <w:r>
              <w:rPr>
                <w:rFonts w:hint="cs"/>
                <w:rtl/>
              </w:rPr>
              <w:t>،</w:t>
            </w:r>
            <w:r w:rsidRPr="00AC1509">
              <w:rPr>
                <w:rFonts w:hint="cs"/>
                <w:rtl/>
              </w:rPr>
              <w:t xml:space="preserve"> في النجف الاشرف.</w:t>
            </w:r>
          </w:p>
        </w:tc>
      </w:tr>
    </w:tbl>
    <w:p w:rsidR="00597E2F" w:rsidRDefault="00597E2F" w:rsidP="00B351E8">
      <w:pPr>
        <w:pStyle w:val="libNormal"/>
        <w:rPr>
          <w:rtl/>
          <w:lang w:bidi="fa-IR"/>
        </w:rPr>
      </w:pPr>
      <w:r>
        <w:rPr>
          <w:rtl/>
        </w:rPr>
        <w:t xml:space="preserve">وقد عبّرنا عنها بالمصححة الأولى، في التعليقات. </w:t>
      </w:r>
    </w:p>
    <w:p w:rsidR="00597E2F" w:rsidRPr="001E4CB4" w:rsidRDefault="00597E2F" w:rsidP="00821781">
      <w:pPr>
        <w:pStyle w:val="libBold2"/>
        <w:rPr>
          <w:rtl/>
        </w:rPr>
      </w:pPr>
      <w:r w:rsidRPr="001E4CB4">
        <w:rPr>
          <w:rtl/>
        </w:rPr>
        <w:t xml:space="preserve">والحمد لله على توفيقه. </w:t>
      </w:r>
    </w:p>
    <w:p w:rsidR="00597E2F" w:rsidRDefault="00597E2F" w:rsidP="00FC2696">
      <w:pPr>
        <w:pStyle w:val="libNormal"/>
        <w:rPr>
          <w:rtl/>
        </w:rPr>
      </w:pPr>
      <w:r>
        <w:rPr>
          <w:rtl/>
        </w:rPr>
        <w:br w:type="page"/>
      </w:r>
    </w:p>
    <w:p w:rsidR="00D659F1" w:rsidRDefault="00597E2F" w:rsidP="00D659F1">
      <w:pPr>
        <w:pStyle w:val="Heading1Center"/>
        <w:rPr>
          <w:rtl/>
        </w:rPr>
      </w:pPr>
      <w:bookmarkStart w:id="0" w:name="_Toc307331188"/>
      <w:bookmarkStart w:id="1" w:name="_Toc380347899"/>
      <w:bookmarkStart w:id="2" w:name="_Toc185031631"/>
      <w:r>
        <w:rPr>
          <w:rtl/>
        </w:rPr>
        <w:lastRenderedPageBreak/>
        <w:t>بقية</w:t>
      </w:r>
      <w:bookmarkEnd w:id="0"/>
      <w:r w:rsidR="00D659F1">
        <w:rPr>
          <w:rFonts w:hint="cs"/>
          <w:rtl/>
        </w:rPr>
        <w:t xml:space="preserve"> </w:t>
      </w:r>
      <w:bookmarkStart w:id="3" w:name="_Toc307331189"/>
      <w:r w:rsidR="000360C6">
        <w:rPr>
          <w:rtl/>
        </w:rPr>
        <w:t>كتاب ال</w:t>
      </w:r>
      <w:r w:rsidR="000360C6">
        <w:rPr>
          <w:rFonts w:hint="cs"/>
          <w:rtl/>
        </w:rPr>
        <w:t>أ</w:t>
      </w:r>
      <w:r w:rsidR="000360C6">
        <w:rPr>
          <w:rtl/>
        </w:rPr>
        <w:t>طعمة وال</w:t>
      </w:r>
      <w:r w:rsidR="000360C6">
        <w:rPr>
          <w:rFonts w:hint="cs"/>
          <w:rtl/>
        </w:rPr>
        <w:t>أ</w:t>
      </w:r>
      <w:r>
        <w:rPr>
          <w:rtl/>
        </w:rPr>
        <w:t>شربة</w:t>
      </w:r>
      <w:bookmarkEnd w:id="1"/>
      <w:bookmarkEnd w:id="2"/>
      <w:r>
        <w:rPr>
          <w:rtl/>
        </w:rPr>
        <w:t xml:space="preserve"> </w:t>
      </w:r>
    </w:p>
    <w:p w:rsidR="00597E2F" w:rsidRDefault="00597E2F" w:rsidP="00FC2696">
      <w:pPr>
        <w:pStyle w:val="libNormal"/>
        <w:rPr>
          <w:rtl/>
        </w:rPr>
      </w:pPr>
      <w:r w:rsidRPr="00D659F1">
        <w:rPr>
          <w:rtl/>
        </w:rPr>
        <w:br w:type="page"/>
      </w:r>
    </w:p>
    <w:p w:rsidR="00597E2F" w:rsidRDefault="00597E2F" w:rsidP="00FC2696">
      <w:pPr>
        <w:pStyle w:val="libNormal"/>
        <w:rPr>
          <w:rtl/>
        </w:rPr>
      </w:pPr>
      <w:r>
        <w:rPr>
          <w:rtl/>
        </w:rPr>
        <w:lastRenderedPageBreak/>
        <w:br w:type="page"/>
      </w:r>
    </w:p>
    <w:p w:rsidR="00597E2F" w:rsidRDefault="00597E2F" w:rsidP="00597E2F">
      <w:pPr>
        <w:pStyle w:val="Heading1Center"/>
        <w:rPr>
          <w:rtl/>
        </w:rPr>
      </w:pPr>
      <w:bookmarkStart w:id="4" w:name="_Toc307331190"/>
      <w:bookmarkStart w:id="5" w:name="_Toc380347900"/>
      <w:bookmarkStart w:id="6" w:name="_Toc185031632"/>
      <w:r>
        <w:rPr>
          <w:rtl/>
        </w:rPr>
        <w:lastRenderedPageBreak/>
        <w:t>أبواب الاطعمة المباحة</w:t>
      </w:r>
      <w:bookmarkEnd w:id="3"/>
      <w:bookmarkEnd w:id="4"/>
      <w:bookmarkEnd w:id="5"/>
      <w:bookmarkEnd w:id="6"/>
      <w:r>
        <w:rPr>
          <w:rtl/>
        </w:rPr>
        <w:t xml:space="preserve"> </w:t>
      </w:r>
    </w:p>
    <w:p w:rsidR="00597E2F" w:rsidRDefault="00597E2F" w:rsidP="00597E2F">
      <w:pPr>
        <w:pStyle w:val="Heading2Center"/>
        <w:rPr>
          <w:rtl/>
        </w:rPr>
      </w:pPr>
      <w:bookmarkStart w:id="7" w:name="_Toc307331191"/>
      <w:bookmarkStart w:id="8" w:name="_Toc380347901"/>
      <w:bookmarkStart w:id="9" w:name="_Toc185031633"/>
      <w:r>
        <w:rPr>
          <w:rtl/>
        </w:rPr>
        <w:t>1 - باب أن كل</w:t>
      </w:r>
      <w:r w:rsidR="000360C6">
        <w:rPr>
          <w:rFonts w:hint="cs"/>
          <w:rtl/>
        </w:rPr>
        <w:t>ّ</w:t>
      </w:r>
      <w:r>
        <w:rPr>
          <w:rtl/>
        </w:rPr>
        <w:t xml:space="preserve"> ما لا نص</w:t>
      </w:r>
      <w:r w:rsidR="000360C6">
        <w:rPr>
          <w:rFonts w:hint="cs"/>
          <w:rtl/>
        </w:rPr>
        <w:t>ّ</w:t>
      </w:r>
      <w:r>
        <w:rPr>
          <w:rtl/>
        </w:rPr>
        <w:t xml:space="preserve"> على تحريمه من الاطعمة المعتادة</w:t>
      </w:r>
      <w:bookmarkEnd w:id="7"/>
      <w:r w:rsidR="00907434">
        <w:rPr>
          <w:rtl/>
        </w:rPr>
        <w:t xml:space="preserve"> </w:t>
      </w:r>
      <w:bookmarkStart w:id="10" w:name="_Toc307331192"/>
      <w:r w:rsidR="00907434">
        <w:rPr>
          <w:rtl/>
        </w:rPr>
        <w:t>ف</w:t>
      </w:r>
      <w:r>
        <w:rPr>
          <w:rtl/>
        </w:rPr>
        <w:t>هو مباح، وذكر جملة من الاطعمة المباحة.</w:t>
      </w:r>
      <w:bookmarkEnd w:id="8"/>
      <w:bookmarkEnd w:id="9"/>
      <w:bookmarkEnd w:id="10"/>
      <w:r>
        <w:rPr>
          <w:rtl/>
        </w:rPr>
        <w:t xml:space="preserve"> </w:t>
      </w:r>
    </w:p>
    <w:p w:rsidR="00597E2F" w:rsidRDefault="00597E2F" w:rsidP="006C1B30">
      <w:pPr>
        <w:pStyle w:val="libNormal"/>
        <w:rPr>
          <w:rtl/>
        </w:rPr>
      </w:pPr>
      <w:r w:rsidRPr="00FC2696">
        <w:rPr>
          <w:rStyle w:val="libNormalChar"/>
          <w:rtl/>
        </w:rPr>
        <w:t xml:space="preserve">[ 30996 ] </w:t>
      </w:r>
      <w:r>
        <w:rPr>
          <w:rtl/>
        </w:rPr>
        <w:t>1 - محمد بن علي</w:t>
      </w:r>
      <w:r w:rsidR="00CC790E">
        <w:rPr>
          <w:rFonts w:hint="cs"/>
          <w:rtl/>
        </w:rPr>
        <w:t>ّ</w:t>
      </w:r>
      <w:r>
        <w:rPr>
          <w:rtl/>
        </w:rPr>
        <w:t xml:space="preserve"> بن الحسين بإسناده عن محمد بن عذافر، عن أبيه،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قلت له</w:t>
      </w:r>
      <w:r w:rsidR="00A64B62">
        <w:rPr>
          <w:rtl/>
        </w:rPr>
        <w:t>:</w:t>
      </w:r>
      <w:r>
        <w:rPr>
          <w:rtl/>
        </w:rPr>
        <w:t xml:space="preserve"> ل</w:t>
      </w:r>
      <w:r w:rsidR="00CC790E">
        <w:rPr>
          <w:rFonts w:hint="cs"/>
          <w:rtl/>
        </w:rPr>
        <w:t>ِ</w:t>
      </w:r>
      <w:r>
        <w:rPr>
          <w:rtl/>
        </w:rPr>
        <w:t>م</w:t>
      </w:r>
      <w:r w:rsidR="00CC790E">
        <w:rPr>
          <w:rFonts w:hint="cs"/>
          <w:rtl/>
        </w:rPr>
        <w:t>َ</w:t>
      </w:r>
      <w:r>
        <w:rPr>
          <w:rtl/>
        </w:rPr>
        <w:t xml:space="preserve"> حر</w:t>
      </w:r>
      <w:r w:rsidR="00CC790E">
        <w:rPr>
          <w:rFonts w:hint="cs"/>
          <w:rtl/>
        </w:rPr>
        <w:t>َّ</w:t>
      </w:r>
      <w:r>
        <w:rPr>
          <w:rtl/>
        </w:rPr>
        <w:t>م الله الخمر والميتة ولحم الخنزير والدم؟ فقال</w:t>
      </w:r>
      <w:r w:rsidR="00A64B62">
        <w:rPr>
          <w:rtl/>
        </w:rPr>
        <w:t>:</w:t>
      </w:r>
      <w:r>
        <w:rPr>
          <w:rtl/>
        </w:rPr>
        <w:t xml:space="preserve"> إن الله تبارك وتعالى لم يحر</w:t>
      </w:r>
      <w:r w:rsidR="00CC790E">
        <w:rPr>
          <w:rFonts w:hint="cs"/>
          <w:rtl/>
        </w:rPr>
        <w:t>ِّ</w:t>
      </w:r>
      <w:r>
        <w:rPr>
          <w:rtl/>
        </w:rPr>
        <w:t>م ذلك على عباده، وأحل</w:t>
      </w:r>
      <w:r w:rsidR="00AB3B87">
        <w:rPr>
          <w:rFonts w:hint="cs"/>
          <w:rtl/>
        </w:rPr>
        <w:t>ّ</w:t>
      </w:r>
      <w:r>
        <w:rPr>
          <w:rtl/>
        </w:rPr>
        <w:t xml:space="preserve"> لهم ما وراء ذلك من رغبة فيما أحل</w:t>
      </w:r>
      <w:r w:rsidR="00AB3B87">
        <w:rPr>
          <w:rFonts w:hint="cs"/>
          <w:rtl/>
        </w:rPr>
        <w:t>َّ</w:t>
      </w:r>
      <w:r>
        <w:rPr>
          <w:rtl/>
        </w:rPr>
        <w:t xml:space="preserve"> لهم، ولا زهد فيما حرمه عليهم، ولكنّه خلق الخلق، فعلم ما تقوم به أبدانهم وما يصلحهم فأحل</w:t>
      </w:r>
      <w:r w:rsidR="00AB3B87">
        <w:rPr>
          <w:rFonts w:hint="cs"/>
          <w:rtl/>
        </w:rPr>
        <w:t>ّ</w:t>
      </w:r>
      <w:r>
        <w:rPr>
          <w:rtl/>
        </w:rPr>
        <w:t>ه لهم، وأباحه لهم، وعلم ما يضر</w:t>
      </w:r>
      <w:r w:rsidR="00AB3B87">
        <w:rPr>
          <w:rFonts w:hint="cs"/>
          <w:rtl/>
        </w:rPr>
        <w:t>ُّ</w:t>
      </w:r>
      <w:r>
        <w:rPr>
          <w:rtl/>
        </w:rPr>
        <w:t>هم فنهاهم عنه، ثم</w:t>
      </w:r>
      <w:r w:rsidR="00AB3B87">
        <w:rPr>
          <w:rFonts w:hint="cs"/>
          <w:rtl/>
        </w:rPr>
        <w:t>َّ</w:t>
      </w:r>
      <w:r>
        <w:rPr>
          <w:rtl/>
        </w:rPr>
        <w:t xml:space="preserve"> أحل</w:t>
      </w:r>
      <w:r w:rsidR="00AB3B87">
        <w:rPr>
          <w:rFonts w:hint="cs"/>
          <w:rtl/>
        </w:rPr>
        <w:t>ّ</w:t>
      </w:r>
      <w:r>
        <w:rPr>
          <w:rtl/>
        </w:rPr>
        <w:t>ه للمضطر</w:t>
      </w:r>
      <w:r w:rsidR="00AB3B87">
        <w:rPr>
          <w:rFonts w:hint="cs"/>
          <w:rtl/>
        </w:rPr>
        <w:t>ِّ</w:t>
      </w:r>
      <w:r>
        <w:rPr>
          <w:rtl/>
        </w:rPr>
        <w:t xml:space="preserve"> في الوقت الذي لا يقوم بدنه</w:t>
      </w:r>
      <w:r w:rsidR="00481338">
        <w:rPr>
          <w:rtl/>
        </w:rPr>
        <w:t xml:space="preserve"> إلّا </w:t>
      </w:r>
      <w:r>
        <w:rPr>
          <w:rtl/>
        </w:rPr>
        <w:t>به. الحديث.</w:t>
      </w:r>
    </w:p>
    <w:p w:rsidR="00597E2F" w:rsidRDefault="00597E2F" w:rsidP="00B351E8">
      <w:pPr>
        <w:pStyle w:val="libNormal"/>
        <w:rPr>
          <w:rtl/>
        </w:rPr>
      </w:pPr>
      <w:r>
        <w:rPr>
          <w:rtl/>
        </w:rPr>
        <w:t>ورواه الكليني والشيخ والبرقيّ والعيّاشي كما مر</w:t>
      </w:r>
      <w:r w:rsidR="00AB3B87">
        <w:rPr>
          <w:rFonts w:hint="cs"/>
          <w:rtl/>
        </w:rPr>
        <w:t>َ</w:t>
      </w:r>
      <w:r>
        <w:rPr>
          <w:rtl/>
        </w:rPr>
        <w:t xml:space="preserve">ّ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[ 30997 ] </w:t>
      </w:r>
      <w:r>
        <w:rPr>
          <w:rtl/>
        </w:rPr>
        <w:t>2 - وتقد</w:t>
      </w:r>
      <w:r w:rsidR="00AB3B87">
        <w:rPr>
          <w:rFonts w:hint="cs"/>
          <w:rtl/>
        </w:rPr>
        <w:t>َّ</w:t>
      </w:r>
      <w:r>
        <w:rPr>
          <w:rtl/>
        </w:rPr>
        <w:t xml:space="preserve">م في حديث محمد بن مسلم وزرارة،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sidR="00AB3B87">
        <w:rPr>
          <w:rtl/>
        </w:rPr>
        <w:t xml:space="preserve"> و</w:t>
      </w:r>
      <w:r w:rsidR="00AB3B87">
        <w:rPr>
          <w:rFonts w:hint="cs"/>
          <w:rtl/>
        </w:rPr>
        <w:t>إ</w:t>
      </w:r>
      <w:r>
        <w:rPr>
          <w:rtl/>
        </w:rPr>
        <w:t>ن</w:t>
      </w:r>
      <w:r w:rsidR="00375D20">
        <w:rPr>
          <w:rFonts w:hint="cs"/>
          <w:rtl/>
        </w:rPr>
        <w:t>ّ</w:t>
      </w:r>
      <w:r>
        <w:rPr>
          <w:rtl/>
        </w:rPr>
        <w:t>ما الحرام ما حر</w:t>
      </w:r>
      <w:r w:rsidR="00D40AF0">
        <w:rPr>
          <w:rFonts w:hint="cs"/>
          <w:rtl/>
        </w:rPr>
        <w:t>َّ</w:t>
      </w:r>
      <w:r>
        <w:rPr>
          <w:rtl/>
        </w:rPr>
        <w:t xml:space="preserve">م الله في القرآن. </w:t>
      </w:r>
    </w:p>
    <w:p w:rsidR="00597E2F" w:rsidRDefault="00FC2696" w:rsidP="00FC2696">
      <w:pPr>
        <w:pStyle w:val="libLine"/>
        <w:rPr>
          <w:rtl/>
        </w:rPr>
      </w:pPr>
      <w:r>
        <w:rPr>
          <w:rtl/>
        </w:rPr>
        <w:t>____________________</w:t>
      </w:r>
    </w:p>
    <w:p w:rsidR="00597E2F" w:rsidRDefault="00D40AF0" w:rsidP="00D40AF0">
      <w:pPr>
        <w:pStyle w:val="libFootnoteCenterBold"/>
        <w:rPr>
          <w:rtl/>
        </w:rPr>
      </w:pPr>
      <w:r>
        <w:rPr>
          <w:rtl/>
        </w:rPr>
        <w:t>أبواب ال</w:t>
      </w:r>
      <w:r>
        <w:rPr>
          <w:rFonts w:hint="cs"/>
          <w:rtl/>
        </w:rPr>
        <w:t>أ</w:t>
      </w:r>
      <w:r w:rsidR="00597E2F">
        <w:rPr>
          <w:rtl/>
        </w:rPr>
        <w:t>طعمة المباحة</w:t>
      </w:r>
    </w:p>
    <w:p w:rsidR="00597E2F" w:rsidRDefault="00597E2F" w:rsidP="00D40AF0">
      <w:pPr>
        <w:pStyle w:val="libFootnoteCenterBold"/>
        <w:rPr>
          <w:rtl/>
        </w:rPr>
      </w:pPr>
      <w:r>
        <w:rPr>
          <w:rtl/>
        </w:rPr>
        <w:t>الباب 1</w:t>
      </w:r>
    </w:p>
    <w:p w:rsidR="00597E2F" w:rsidRDefault="00597E2F" w:rsidP="00D40AF0">
      <w:pPr>
        <w:pStyle w:val="libFootnoteCenterBold"/>
        <w:rPr>
          <w:rtl/>
        </w:rPr>
      </w:pPr>
      <w:r>
        <w:rPr>
          <w:rtl/>
        </w:rPr>
        <w:t xml:space="preserve">فيه 6 أحاديث </w:t>
      </w:r>
    </w:p>
    <w:p w:rsidR="00597E2F" w:rsidRDefault="00597E2F" w:rsidP="00FC2696">
      <w:pPr>
        <w:pStyle w:val="libFootnote0"/>
        <w:rPr>
          <w:rtl/>
        </w:rPr>
      </w:pPr>
      <w:r>
        <w:rPr>
          <w:rtl/>
        </w:rPr>
        <w:t>1 - الفقيه</w:t>
      </w:r>
      <w:r w:rsidR="00A64B62">
        <w:rPr>
          <w:rtl/>
        </w:rPr>
        <w:t>:</w:t>
      </w:r>
      <w:r>
        <w:rPr>
          <w:rtl/>
        </w:rPr>
        <w:t xml:space="preserve"> 3</w:t>
      </w:r>
      <w:r w:rsidR="00A64B62">
        <w:rPr>
          <w:rtl/>
        </w:rPr>
        <w:t>:</w:t>
      </w:r>
      <w:r>
        <w:rPr>
          <w:rtl/>
        </w:rPr>
        <w:t xml:space="preserve"> 218 </w:t>
      </w:r>
      <w:r w:rsidR="00FC2696">
        <w:rPr>
          <w:rtl/>
        </w:rPr>
        <w:t>/</w:t>
      </w:r>
      <w:r>
        <w:rPr>
          <w:rtl/>
        </w:rPr>
        <w:t xml:space="preserve"> 1009. </w:t>
      </w:r>
    </w:p>
    <w:p w:rsidR="00597E2F" w:rsidRPr="00367D7D" w:rsidRDefault="00597E2F" w:rsidP="00FC2696">
      <w:pPr>
        <w:pStyle w:val="libFootnote0"/>
        <w:rPr>
          <w:rtl/>
        </w:rPr>
      </w:pPr>
      <w:r w:rsidRPr="00367D7D">
        <w:rPr>
          <w:rtl/>
        </w:rPr>
        <w:t>(1) مر</w:t>
      </w:r>
      <w:r w:rsidR="00D40AF0">
        <w:rPr>
          <w:rFonts w:hint="cs"/>
          <w:rtl/>
        </w:rPr>
        <w:t>ّ</w:t>
      </w:r>
      <w:r w:rsidRPr="00367D7D">
        <w:rPr>
          <w:rtl/>
        </w:rPr>
        <w:t xml:space="preserve"> في </w:t>
      </w:r>
      <w:r w:rsidR="00D40AF0">
        <w:rPr>
          <w:rtl/>
        </w:rPr>
        <w:t>الحديث 1 من الباب 1 من أبواب ال</w:t>
      </w:r>
      <w:r w:rsidR="00D40AF0">
        <w:rPr>
          <w:rFonts w:hint="cs"/>
          <w:rtl/>
        </w:rPr>
        <w:t>أ</w:t>
      </w:r>
      <w:r w:rsidRPr="00367D7D">
        <w:rPr>
          <w:rtl/>
        </w:rPr>
        <w:t>طعمة المحر</w:t>
      </w:r>
      <w:r w:rsidR="00D40AF0">
        <w:rPr>
          <w:rFonts w:hint="cs"/>
          <w:rtl/>
        </w:rPr>
        <w:t>ّ</w:t>
      </w:r>
      <w:r w:rsidRPr="00367D7D">
        <w:rPr>
          <w:rtl/>
        </w:rPr>
        <w:t>مة</w:t>
      </w:r>
      <w:r>
        <w:rPr>
          <w:rtl/>
        </w:rPr>
        <w:t>.</w:t>
      </w:r>
      <w:r w:rsidRPr="00367D7D">
        <w:rPr>
          <w:rtl/>
        </w:rPr>
        <w:t xml:space="preserve"> </w:t>
      </w:r>
    </w:p>
    <w:p w:rsidR="00597E2F" w:rsidRPr="00367D7D" w:rsidRDefault="00597E2F" w:rsidP="00D40AF0">
      <w:pPr>
        <w:pStyle w:val="libFootnote0"/>
        <w:rPr>
          <w:rtl/>
        </w:rPr>
      </w:pPr>
      <w:r>
        <w:rPr>
          <w:rFonts w:hint="cs"/>
          <w:rtl/>
        </w:rPr>
        <w:t xml:space="preserve">2 - </w:t>
      </w:r>
      <w:r w:rsidRPr="00367D7D">
        <w:rPr>
          <w:rtl/>
        </w:rPr>
        <w:t xml:space="preserve">تقدم في الحديث 1 من الباب 4 من أبواب </w:t>
      </w:r>
      <w:r w:rsidR="00D40AF0">
        <w:rPr>
          <w:rtl/>
        </w:rPr>
        <w:t>ال</w:t>
      </w:r>
      <w:r w:rsidR="00D40AF0">
        <w:rPr>
          <w:rFonts w:hint="cs"/>
          <w:rtl/>
        </w:rPr>
        <w:t>أ</w:t>
      </w:r>
      <w:r w:rsidR="00D40AF0" w:rsidRPr="00367D7D">
        <w:rPr>
          <w:rtl/>
        </w:rPr>
        <w:t>طعمة المحر</w:t>
      </w:r>
      <w:r w:rsidR="00D40AF0">
        <w:rPr>
          <w:rFonts w:hint="cs"/>
          <w:rtl/>
        </w:rPr>
        <w:t>ّ</w:t>
      </w:r>
      <w:r w:rsidR="00D40AF0" w:rsidRPr="00367D7D">
        <w:rPr>
          <w:rtl/>
        </w:rPr>
        <w:t>مة</w:t>
      </w:r>
      <w:r w:rsidR="00D40AF0">
        <w:rPr>
          <w:rFonts w:hint="cs"/>
          <w:rtl/>
        </w:rPr>
        <w:t>.</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[ 30998 ] </w:t>
      </w:r>
      <w:r>
        <w:rPr>
          <w:rtl/>
        </w:rPr>
        <w:t>3 - وفي حديث محمد الحلبي،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يكره شيء من الحيتان</w:t>
      </w:r>
      <w:r w:rsidR="00481338">
        <w:rPr>
          <w:rtl/>
        </w:rPr>
        <w:t xml:space="preserve"> إلّا </w:t>
      </w:r>
      <w:r>
        <w:rPr>
          <w:rtl/>
        </w:rPr>
        <w:t>الجر</w:t>
      </w:r>
      <w:r w:rsidR="00481338">
        <w:rPr>
          <w:rFonts w:hint="cs"/>
          <w:rtl/>
        </w:rPr>
        <w:t>ِّي</w:t>
      </w:r>
      <w:r>
        <w:rPr>
          <w:rtl/>
        </w:rPr>
        <w:t xml:space="preserve">. </w:t>
      </w:r>
    </w:p>
    <w:p w:rsidR="00597E2F" w:rsidRDefault="00597E2F" w:rsidP="006C1B30">
      <w:pPr>
        <w:pStyle w:val="libNormal"/>
        <w:rPr>
          <w:rtl/>
        </w:rPr>
      </w:pPr>
      <w:r w:rsidRPr="00FC2696">
        <w:rPr>
          <w:rStyle w:val="libNormalChar"/>
          <w:rtl/>
        </w:rPr>
        <w:t xml:space="preserve">[ 30999 ] </w:t>
      </w:r>
      <w:r>
        <w:rPr>
          <w:rtl/>
        </w:rPr>
        <w:t xml:space="preserve">4 - وفي حديث محمد بن مسلم،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w:t>
      </w:r>
      <w:r w:rsidR="005B0CF4">
        <w:rPr>
          <w:rFonts w:hint="cs"/>
          <w:rtl/>
        </w:rPr>
        <w:t>ّ</w:t>
      </w:r>
      <w:r>
        <w:rPr>
          <w:rtl/>
        </w:rPr>
        <w:t>ه قال</w:t>
      </w:r>
      <w:r w:rsidR="00A64B62">
        <w:rPr>
          <w:rtl/>
        </w:rPr>
        <w:t>:</w:t>
      </w:r>
      <w:r>
        <w:rPr>
          <w:rtl/>
        </w:rPr>
        <w:t xml:space="preserve"> ليس الحرام</w:t>
      </w:r>
      <w:r w:rsidR="00481338">
        <w:rPr>
          <w:rtl/>
        </w:rPr>
        <w:t xml:space="preserve"> إلّا </w:t>
      </w:r>
      <w:r>
        <w:rPr>
          <w:rtl/>
        </w:rPr>
        <w:t>ما حر</w:t>
      </w:r>
      <w:r w:rsidR="005B0CF4">
        <w:rPr>
          <w:rFonts w:hint="cs"/>
          <w:rtl/>
        </w:rPr>
        <w:t>َّ</w:t>
      </w:r>
      <w:r>
        <w:rPr>
          <w:rtl/>
        </w:rPr>
        <w:t>م الله في كتابه، ثم</w:t>
      </w:r>
      <w:r w:rsidR="005B0CF4">
        <w:rPr>
          <w:rFonts w:hint="cs"/>
          <w:rtl/>
        </w:rPr>
        <w:t>َّ</w:t>
      </w:r>
      <w:r>
        <w:rPr>
          <w:rtl/>
        </w:rPr>
        <w:t xml:space="preserve"> قال</w:t>
      </w:r>
      <w:r w:rsidR="00A64B62">
        <w:rPr>
          <w:rtl/>
        </w:rPr>
        <w:t>:</w:t>
      </w:r>
      <w:r w:rsidR="005B0CF4">
        <w:rPr>
          <w:rtl/>
        </w:rPr>
        <w:t xml:space="preserve"> اقرأ هذه ال</w:t>
      </w:r>
      <w:r w:rsidR="005B0CF4">
        <w:rPr>
          <w:rFonts w:hint="cs"/>
          <w:rtl/>
        </w:rPr>
        <w:t>آ</w:t>
      </w:r>
      <w:r>
        <w:rPr>
          <w:rtl/>
        </w:rPr>
        <w:t>ية</w:t>
      </w:r>
      <w:r w:rsidR="00A64B62">
        <w:rPr>
          <w:rtl/>
        </w:rPr>
        <w:t>:</w:t>
      </w:r>
      <w:r>
        <w:rPr>
          <w:rtl/>
        </w:rPr>
        <w:t xml:space="preserve"> </w:t>
      </w:r>
      <w:r w:rsidRPr="0020378F">
        <w:rPr>
          <w:rStyle w:val="libAlaemChar"/>
          <w:rtl/>
        </w:rPr>
        <w:t>(</w:t>
      </w:r>
      <w:r w:rsidRPr="00FC2696">
        <w:rPr>
          <w:rStyle w:val="libNormalChar"/>
          <w:rtl/>
        </w:rPr>
        <w:t xml:space="preserve"> </w:t>
      </w:r>
      <w:r w:rsidRPr="00FA21CD">
        <w:rPr>
          <w:rStyle w:val="libAieChar"/>
          <w:rtl/>
        </w:rPr>
        <w:t>قل لا أجد فيما أ</w:t>
      </w:r>
      <w:r w:rsidR="0020378F" w:rsidRPr="00FA21CD">
        <w:rPr>
          <w:rStyle w:val="libAieChar"/>
          <w:rFonts w:hint="cs"/>
          <w:rtl/>
        </w:rPr>
        <w:t>ُ</w:t>
      </w:r>
      <w:r w:rsidRPr="00FA21CD">
        <w:rPr>
          <w:rStyle w:val="libAieChar"/>
          <w:rtl/>
        </w:rPr>
        <w:t>وحى إليّ</w:t>
      </w:r>
      <w:r w:rsidR="0020378F" w:rsidRPr="00FA21CD">
        <w:rPr>
          <w:rStyle w:val="libAieChar"/>
          <w:rFonts w:hint="cs"/>
          <w:rtl/>
        </w:rPr>
        <w:t>َ</w:t>
      </w:r>
      <w:r w:rsidRPr="00FA21CD">
        <w:rPr>
          <w:rStyle w:val="libAieChar"/>
          <w:rtl/>
        </w:rPr>
        <w:t xml:space="preserve"> محر</w:t>
      </w:r>
      <w:r w:rsidR="0020378F" w:rsidRPr="00FA21CD">
        <w:rPr>
          <w:rStyle w:val="libAieChar"/>
          <w:rFonts w:hint="cs"/>
          <w:rtl/>
        </w:rPr>
        <w:t>ّ</w:t>
      </w:r>
      <w:r w:rsidRPr="00FA21CD">
        <w:rPr>
          <w:rStyle w:val="libAieChar"/>
          <w:rtl/>
        </w:rPr>
        <w:t>ما</w:t>
      </w:r>
      <w:r w:rsidR="0020378F" w:rsidRPr="00FA21CD">
        <w:rPr>
          <w:rStyle w:val="libAieChar"/>
          <w:rFonts w:hint="cs"/>
          <w:rtl/>
        </w:rPr>
        <w:t>ً</w:t>
      </w:r>
      <w:r w:rsidRPr="00FA21CD">
        <w:rPr>
          <w:rStyle w:val="libAieChar"/>
          <w:rtl/>
        </w:rPr>
        <w:t xml:space="preserve"> على طاعم يطعمه</w:t>
      </w:r>
      <w:r w:rsidR="00481338" w:rsidRPr="00FA21CD">
        <w:rPr>
          <w:rStyle w:val="libAieChar"/>
          <w:rtl/>
        </w:rPr>
        <w:t xml:space="preserve"> إلّا </w:t>
      </w:r>
      <w:r w:rsidRPr="00FA21CD">
        <w:rPr>
          <w:rStyle w:val="libAieChar"/>
          <w:rtl/>
        </w:rPr>
        <w:t>أن يكون ميتة أو دما</w:t>
      </w:r>
      <w:r w:rsidR="0020378F" w:rsidRPr="00FA21CD">
        <w:rPr>
          <w:rStyle w:val="libAieChar"/>
          <w:rFonts w:hint="cs"/>
          <w:rtl/>
        </w:rPr>
        <w:t>ً</w:t>
      </w:r>
      <w:r w:rsidRPr="00FA21CD">
        <w:rPr>
          <w:rStyle w:val="libAieChar"/>
          <w:rtl/>
        </w:rPr>
        <w:t xml:space="preserve"> مسفوحا</w:t>
      </w:r>
      <w:r w:rsidR="0020378F" w:rsidRPr="00FA21CD">
        <w:rPr>
          <w:rStyle w:val="libAieChar"/>
          <w:rFonts w:hint="cs"/>
          <w:rtl/>
        </w:rPr>
        <w:t>ً</w:t>
      </w:r>
      <w:r w:rsidRPr="00FA21CD">
        <w:rPr>
          <w:rStyle w:val="libAieChar"/>
          <w:rtl/>
        </w:rPr>
        <w:t xml:space="preserve"> أو لحم خنزير فإن</w:t>
      </w:r>
      <w:r w:rsidR="0020378F" w:rsidRPr="00FA21CD">
        <w:rPr>
          <w:rStyle w:val="libAieChar"/>
          <w:rFonts w:hint="cs"/>
          <w:rtl/>
        </w:rPr>
        <w:t>ّ</w:t>
      </w:r>
      <w:r w:rsidRPr="00FA21CD">
        <w:rPr>
          <w:rStyle w:val="libAieChar"/>
          <w:rtl/>
        </w:rPr>
        <w:t>ه رجس أو فسقا</w:t>
      </w:r>
      <w:r w:rsidR="0020378F" w:rsidRPr="00FA21CD">
        <w:rPr>
          <w:rStyle w:val="libAieChar"/>
          <w:rFonts w:hint="cs"/>
          <w:rtl/>
        </w:rPr>
        <w:t>ً</w:t>
      </w:r>
      <w:r w:rsidRPr="00FA21CD">
        <w:rPr>
          <w:rStyle w:val="libAieChar"/>
          <w:rtl/>
        </w:rPr>
        <w:t xml:space="preserve"> أ</w:t>
      </w:r>
      <w:r w:rsidR="0020378F" w:rsidRPr="00FA21CD">
        <w:rPr>
          <w:rStyle w:val="libAieChar"/>
          <w:rFonts w:hint="cs"/>
          <w:rtl/>
        </w:rPr>
        <w:t>ُ</w:t>
      </w:r>
      <w:r w:rsidRPr="00FA21CD">
        <w:rPr>
          <w:rStyle w:val="libAieChar"/>
          <w:rtl/>
        </w:rPr>
        <w:t>هل</w:t>
      </w:r>
      <w:r w:rsidR="0020378F" w:rsidRPr="00FA21CD">
        <w:rPr>
          <w:rStyle w:val="libAieChar"/>
          <w:rFonts w:hint="cs"/>
          <w:rtl/>
        </w:rPr>
        <w:t>َّ</w:t>
      </w:r>
      <w:r w:rsidRPr="00FA21CD">
        <w:rPr>
          <w:rStyle w:val="libAieChar"/>
          <w:rtl/>
        </w:rPr>
        <w:t xml:space="preserve"> لغير الله به</w:t>
      </w:r>
      <w:r w:rsidRPr="0020378F">
        <w:rPr>
          <w:rStyle w:val="libAieChar"/>
          <w:rtl/>
        </w:rPr>
        <w:t xml:space="preserve"> </w:t>
      </w:r>
      <w:r w:rsidRPr="0020378F">
        <w:rPr>
          <w:rStyle w:val="libAlaemChar"/>
          <w:rtl/>
        </w:rPr>
        <w:t>)</w:t>
      </w:r>
      <w:r>
        <w:rPr>
          <w:rtl/>
        </w:rPr>
        <w:t xml:space="preserve"> </w:t>
      </w:r>
      <w:r w:rsidRPr="00821781">
        <w:rPr>
          <w:rStyle w:val="libFootnotenumChar"/>
          <w:rtl/>
        </w:rPr>
        <w:t>(1)</w:t>
      </w:r>
      <w:r>
        <w:rPr>
          <w:rtl/>
        </w:rPr>
        <w:t xml:space="preserve">. </w:t>
      </w:r>
    </w:p>
    <w:p w:rsidR="00597E2F" w:rsidRDefault="00597E2F" w:rsidP="002B3DB7">
      <w:pPr>
        <w:pStyle w:val="libNormal"/>
        <w:rPr>
          <w:rtl/>
        </w:rPr>
      </w:pPr>
      <w:r w:rsidRPr="00FC2696">
        <w:rPr>
          <w:rStyle w:val="libNormalChar"/>
          <w:rtl/>
        </w:rPr>
        <w:t xml:space="preserve">[ 31000 ] </w:t>
      </w:r>
      <w:r>
        <w:rPr>
          <w:rtl/>
        </w:rPr>
        <w:t xml:space="preserve">5 - محمد بن الحسن الصفّار في </w:t>
      </w:r>
      <w:r w:rsidRPr="00FC2696">
        <w:rPr>
          <w:rStyle w:val="libNormalChar"/>
          <w:rtl/>
        </w:rPr>
        <w:t xml:space="preserve">( </w:t>
      </w:r>
      <w:r>
        <w:rPr>
          <w:rtl/>
        </w:rPr>
        <w:t>بصائر الدرجات</w:t>
      </w:r>
      <w:r w:rsidRPr="00FC2696">
        <w:rPr>
          <w:rStyle w:val="libNormalChar"/>
          <w:rtl/>
        </w:rPr>
        <w:t xml:space="preserve"> )</w:t>
      </w:r>
      <w:r>
        <w:rPr>
          <w:rtl/>
        </w:rPr>
        <w:t xml:space="preserve"> عن أحمد ابن محمد </w:t>
      </w:r>
      <w:r w:rsidRPr="00821781">
        <w:rPr>
          <w:rStyle w:val="libFootnotenumChar"/>
          <w:rtl/>
        </w:rPr>
        <w:t>(</w:t>
      </w:r>
      <w:r w:rsidR="002B3DB7">
        <w:rPr>
          <w:rStyle w:val="libFootnotenumChar"/>
          <w:rFonts w:hint="cs"/>
          <w:rtl/>
        </w:rPr>
        <w:t>2</w:t>
      </w:r>
      <w:r w:rsidRPr="00821781">
        <w:rPr>
          <w:rStyle w:val="libFootnotenumChar"/>
          <w:rtl/>
        </w:rPr>
        <w:t>)</w:t>
      </w:r>
      <w:r>
        <w:rPr>
          <w:rtl/>
        </w:rPr>
        <w:t>، عن الحسين بن سعيد، عن أبي وهب، عن محمد بن منصور قال</w:t>
      </w:r>
      <w:r w:rsidR="00A64B62">
        <w:rPr>
          <w:rtl/>
        </w:rPr>
        <w:t>:</w:t>
      </w:r>
      <w:r>
        <w:rPr>
          <w:rtl/>
        </w:rPr>
        <w:t xml:space="preserve"> سألت </w:t>
      </w:r>
      <w:r w:rsidR="007A555D">
        <w:rPr>
          <w:rtl/>
        </w:rPr>
        <w:t xml:space="preserve">عبداً صالحاً </w:t>
      </w:r>
      <w:r>
        <w:rPr>
          <w:rtl/>
        </w:rPr>
        <w:t>عن قول الله تعالى</w:t>
      </w:r>
      <w:r w:rsidR="00A64B62">
        <w:rPr>
          <w:rtl/>
        </w:rPr>
        <w:t>:</w:t>
      </w:r>
      <w:r>
        <w:rPr>
          <w:rtl/>
        </w:rPr>
        <w:t xml:space="preserve"> </w:t>
      </w:r>
      <w:r w:rsidR="0020378F" w:rsidRPr="0020378F">
        <w:rPr>
          <w:rStyle w:val="libAlaemChar"/>
          <w:rtl/>
        </w:rPr>
        <w:t>(</w:t>
      </w:r>
      <w:r w:rsidRPr="00FC2696">
        <w:rPr>
          <w:rStyle w:val="libNormalChar"/>
          <w:rtl/>
        </w:rPr>
        <w:t xml:space="preserve"> </w:t>
      </w:r>
      <w:r w:rsidRPr="00821781">
        <w:rPr>
          <w:rStyle w:val="libAieChar"/>
          <w:rtl/>
        </w:rPr>
        <w:t>إن</w:t>
      </w:r>
      <w:r w:rsidR="007A555D">
        <w:rPr>
          <w:rStyle w:val="libAieChar"/>
          <w:rFonts w:hint="cs"/>
          <w:rtl/>
        </w:rPr>
        <w:t>ّ</w:t>
      </w:r>
      <w:r w:rsidRPr="00821781">
        <w:rPr>
          <w:rStyle w:val="libAieChar"/>
          <w:rtl/>
        </w:rPr>
        <w:t>ما حر</w:t>
      </w:r>
      <w:r w:rsidR="007A555D">
        <w:rPr>
          <w:rStyle w:val="libAieChar"/>
          <w:rFonts w:hint="cs"/>
          <w:rtl/>
        </w:rPr>
        <w:t>َّ</w:t>
      </w:r>
      <w:r w:rsidRPr="00821781">
        <w:rPr>
          <w:rStyle w:val="libAieChar"/>
          <w:rtl/>
        </w:rPr>
        <w:t>م رب</w:t>
      </w:r>
      <w:r w:rsidR="007A555D">
        <w:rPr>
          <w:rStyle w:val="libAieChar"/>
          <w:rFonts w:hint="cs"/>
          <w:rtl/>
        </w:rPr>
        <w:t>ّ</w:t>
      </w:r>
      <w:r w:rsidRPr="00821781">
        <w:rPr>
          <w:rStyle w:val="libAieChar"/>
          <w:rtl/>
        </w:rPr>
        <w:t>ي الفواحش ما ظهر منها وما بطن</w:t>
      </w:r>
      <w:r w:rsidRPr="00FC2696">
        <w:rPr>
          <w:rStyle w:val="libNormalChar"/>
          <w:rtl/>
        </w:rPr>
        <w:t xml:space="preserve"> </w:t>
      </w:r>
      <w:r w:rsidR="0020378F" w:rsidRPr="0020378F">
        <w:rPr>
          <w:rStyle w:val="libAlaemChar"/>
          <w:rtl/>
        </w:rPr>
        <w:t>)</w:t>
      </w:r>
      <w:r>
        <w:rPr>
          <w:rtl/>
        </w:rPr>
        <w:t xml:space="preserve"> </w:t>
      </w:r>
      <w:r w:rsidRPr="00821781">
        <w:rPr>
          <w:rStyle w:val="libFootnotenumChar"/>
          <w:rtl/>
        </w:rPr>
        <w:t>(</w:t>
      </w:r>
      <w:r w:rsidR="002B3DB7">
        <w:rPr>
          <w:rStyle w:val="libFootnotenumChar"/>
          <w:rFonts w:hint="cs"/>
          <w:rtl/>
        </w:rPr>
        <w:t>3</w:t>
      </w:r>
      <w:r w:rsidRPr="00821781">
        <w:rPr>
          <w:rStyle w:val="libFootnotenumChar"/>
          <w:rtl/>
        </w:rPr>
        <w:t>)</w:t>
      </w:r>
      <w:r>
        <w:rPr>
          <w:rtl/>
        </w:rPr>
        <w:t>، فقال</w:t>
      </w:r>
      <w:r w:rsidR="00A64B62">
        <w:rPr>
          <w:rtl/>
        </w:rPr>
        <w:t>:</w:t>
      </w:r>
      <w:r>
        <w:rPr>
          <w:rtl/>
        </w:rPr>
        <w:t xml:space="preserve"> إن</w:t>
      </w:r>
      <w:r w:rsidR="007A555D">
        <w:rPr>
          <w:rFonts w:hint="cs"/>
          <w:rtl/>
        </w:rPr>
        <w:t>َّ</w:t>
      </w:r>
      <w:r>
        <w:rPr>
          <w:rtl/>
        </w:rPr>
        <w:t xml:space="preserve"> القرآن له ظهر وبطن، فجميع ما حر</w:t>
      </w:r>
      <w:r w:rsidR="002B3DB7">
        <w:rPr>
          <w:rFonts w:hint="cs"/>
          <w:rtl/>
        </w:rPr>
        <w:t>َّ</w:t>
      </w:r>
      <w:r>
        <w:rPr>
          <w:rtl/>
        </w:rPr>
        <w:t xml:space="preserve">م في الكتاب </w:t>
      </w:r>
      <w:r w:rsidRPr="00FC2696">
        <w:rPr>
          <w:rStyle w:val="libNormalChar"/>
          <w:rtl/>
        </w:rPr>
        <w:t xml:space="preserve">( </w:t>
      </w:r>
      <w:r>
        <w:rPr>
          <w:rtl/>
        </w:rPr>
        <w:t>هو الظهر ظاهر وباطن</w:t>
      </w:r>
      <w:r w:rsidRPr="00FC2696">
        <w:rPr>
          <w:rStyle w:val="libNormalChar"/>
          <w:rtl/>
        </w:rPr>
        <w:t xml:space="preserve"> )</w:t>
      </w:r>
      <w:r>
        <w:rPr>
          <w:rtl/>
        </w:rPr>
        <w:t xml:space="preserve"> </w:t>
      </w:r>
      <w:r w:rsidRPr="00821781">
        <w:rPr>
          <w:rStyle w:val="libFootnotenumChar"/>
          <w:rtl/>
        </w:rPr>
        <w:t>(</w:t>
      </w:r>
      <w:r w:rsidR="002B3DB7">
        <w:rPr>
          <w:rStyle w:val="libFootnotenumChar"/>
          <w:rFonts w:hint="cs"/>
          <w:rtl/>
        </w:rPr>
        <w:t>4</w:t>
      </w:r>
      <w:r w:rsidRPr="00821781">
        <w:rPr>
          <w:rStyle w:val="libFootnotenumChar"/>
          <w:rtl/>
        </w:rPr>
        <w:t>)</w:t>
      </w:r>
      <w:r>
        <w:rPr>
          <w:rtl/>
        </w:rPr>
        <w:t xml:space="preserve"> من ذلك أئم</w:t>
      </w:r>
      <w:r w:rsidR="002B3DB7">
        <w:rPr>
          <w:rFonts w:hint="cs"/>
          <w:rtl/>
        </w:rPr>
        <w:t>ّ</w:t>
      </w:r>
      <w:r>
        <w:rPr>
          <w:rtl/>
        </w:rPr>
        <w:t>ة الجور، وجميع ما أحل</w:t>
      </w:r>
      <w:r w:rsidR="002B3DB7">
        <w:rPr>
          <w:rFonts w:hint="cs"/>
          <w:rtl/>
        </w:rPr>
        <w:t>ّ</w:t>
      </w:r>
      <w:r>
        <w:rPr>
          <w:rtl/>
        </w:rPr>
        <w:t xml:space="preserve"> الله في الكتاب هو الظاهر والباطن من ذلك أئم</w:t>
      </w:r>
      <w:r w:rsidR="002B3DB7">
        <w:rPr>
          <w:rFonts w:hint="cs"/>
          <w:rtl/>
        </w:rPr>
        <w:t>ّ</w:t>
      </w:r>
      <w:r>
        <w:rPr>
          <w:rtl/>
        </w:rPr>
        <w:t>ة الحق</w:t>
      </w:r>
      <w:r w:rsidR="002B3DB7">
        <w:rPr>
          <w:rFonts w:hint="cs"/>
          <w:rtl/>
        </w:rPr>
        <w:t>ّ</w:t>
      </w:r>
      <w:r>
        <w:rPr>
          <w:rtl/>
        </w:rPr>
        <w:t>.</w:t>
      </w:r>
    </w:p>
    <w:p w:rsidR="00597E2F" w:rsidRDefault="00597E2F" w:rsidP="00B351E8">
      <w:pPr>
        <w:pStyle w:val="libNormal"/>
        <w:rPr>
          <w:rtl/>
        </w:rPr>
      </w:pPr>
      <w:r>
        <w:rPr>
          <w:rtl/>
        </w:rPr>
        <w:t xml:space="preserve">رواه الكليني عن عدة من اصحابنا عن أحمد بن محمد، مثله. </w:t>
      </w:r>
    </w:p>
    <w:p w:rsidR="00597E2F" w:rsidRDefault="00597E2F" w:rsidP="002B3DB7">
      <w:pPr>
        <w:pStyle w:val="libNormal"/>
        <w:rPr>
          <w:rtl/>
        </w:rPr>
      </w:pPr>
      <w:r w:rsidRPr="00FC2696">
        <w:rPr>
          <w:rStyle w:val="libNormalChar"/>
          <w:rtl/>
        </w:rPr>
        <w:t xml:space="preserve">[ 31001 ] </w:t>
      </w:r>
      <w:r>
        <w:rPr>
          <w:rtl/>
        </w:rPr>
        <w:t xml:space="preserve">6 - عليّ بن الحسين المرتضى في رسالة </w:t>
      </w:r>
      <w:r w:rsidRPr="00FC2696">
        <w:rPr>
          <w:rStyle w:val="libNormalChar"/>
          <w:rtl/>
        </w:rPr>
        <w:t xml:space="preserve">( </w:t>
      </w:r>
      <w:r>
        <w:rPr>
          <w:rtl/>
        </w:rPr>
        <w:t>المحكم والمتشابه</w:t>
      </w:r>
      <w:r w:rsidRPr="00FC2696">
        <w:rPr>
          <w:rStyle w:val="libNormalChar"/>
          <w:rtl/>
        </w:rPr>
        <w:t xml:space="preserve"> )</w:t>
      </w:r>
      <w:r>
        <w:rPr>
          <w:rtl/>
        </w:rPr>
        <w:t xml:space="preserve"> نق</w:t>
      </w:r>
      <w:r w:rsidR="002B3DB7">
        <w:rPr>
          <w:rtl/>
        </w:rPr>
        <w:t>لا</w:t>
      </w:r>
      <w:r w:rsidR="002B3DB7">
        <w:rPr>
          <w:rFonts w:hint="cs"/>
          <w:rtl/>
        </w:rPr>
        <w:t>ً</w:t>
      </w:r>
      <w:r w:rsidR="002B3DB7">
        <w:rPr>
          <w:rtl/>
        </w:rPr>
        <w:t xml:space="preserve"> من تفسير النعماني بإسناده ال</w:t>
      </w:r>
      <w:r w:rsidR="002B3DB7">
        <w:rPr>
          <w:rFonts w:hint="cs"/>
          <w:rtl/>
        </w:rPr>
        <w:t>آ</w:t>
      </w:r>
      <w:r>
        <w:rPr>
          <w:rtl/>
        </w:rPr>
        <w:t xml:space="preserve">تي </w:t>
      </w:r>
      <w:r w:rsidRPr="00821781">
        <w:rPr>
          <w:rStyle w:val="libFootnotenumChar"/>
          <w:rtl/>
        </w:rPr>
        <w:t>(</w:t>
      </w:r>
      <w:r w:rsidR="002B3DB7">
        <w:rPr>
          <w:rStyle w:val="libFootnotenumChar"/>
          <w:rFonts w:hint="cs"/>
          <w:rtl/>
        </w:rPr>
        <w:t>5</w:t>
      </w:r>
      <w:r w:rsidRPr="00821781">
        <w:rPr>
          <w:rStyle w:val="libFootnotenumChar"/>
          <w:rtl/>
        </w:rPr>
        <w:t>)</w:t>
      </w:r>
      <w:r>
        <w:rPr>
          <w:rtl/>
        </w:rPr>
        <w:t xml:space="preserve">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وأما ما في القرآن تأويله في تنزيله، فهو كل</w:t>
      </w:r>
      <w:r w:rsidR="002B3DB7">
        <w:rPr>
          <w:rFonts w:hint="cs"/>
          <w:rtl/>
        </w:rPr>
        <w:t>ّ</w:t>
      </w:r>
      <w:r>
        <w:rPr>
          <w:rtl/>
        </w:rPr>
        <w:t xml:space="preserve"> آية محكمة نزلت في تحريم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تقدم في الحديث 17 من الباب 9 من أبواب الاطعمة المحرمة.</w:t>
      </w:r>
    </w:p>
    <w:p w:rsidR="00597E2F" w:rsidRDefault="00597E2F" w:rsidP="00FC2696">
      <w:pPr>
        <w:pStyle w:val="libFootnote0"/>
        <w:rPr>
          <w:rtl/>
        </w:rPr>
      </w:pPr>
      <w:r>
        <w:rPr>
          <w:rtl/>
        </w:rPr>
        <w:t xml:space="preserve">4 - تقدم في الحديث 6 من الباب 5 من أبواب الاطعمة المحرمة. </w:t>
      </w:r>
    </w:p>
    <w:p w:rsidR="00597E2F" w:rsidRPr="00367D7D" w:rsidRDefault="00597E2F" w:rsidP="00FC2696">
      <w:pPr>
        <w:pStyle w:val="libFootnote0"/>
        <w:rPr>
          <w:rtl/>
        </w:rPr>
      </w:pPr>
      <w:r w:rsidRPr="00367D7D">
        <w:rPr>
          <w:rtl/>
        </w:rPr>
        <w:t>(1) الانعام 6</w:t>
      </w:r>
      <w:r w:rsidR="00A64B62">
        <w:rPr>
          <w:rtl/>
        </w:rPr>
        <w:t>:</w:t>
      </w:r>
      <w:r w:rsidRPr="00367D7D">
        <w:rPr>
          <w:rtl/>
        </w:rPr>
        <w:t xml:space="preserve"> 145</w:t>
      </w:r>
      <w:r>
        <w:rPr>
          <w:rtl/>
        </w:rPr>
        <w:t>.</w:t>
      </w:r>
    </w:p>
    <w:p w:rsidR="00597E2F" w:rsidRDefault="00597E2F" w:rsidP="00FC2696">
      <w:pPr>
        <w:pStyle w:val="libFootnote0"/>
        <w:rPr>
          <w:rtl/>
        </w:rPr>
      </w:pPr>
      <w:r>
        <w:rPr>
          <w:rtl/>
        </w:rPr>
        <w:t>5 - بصائر الدرجات</w:t>
      </w:r>
      <w:r w:rsidR="00A64B62">
        <w:rPr>
          <w:rtl/>
        </w:rPr>
        <w:t>:</w:t>
      </w:r>
      <w:r>
        <w:rPr>
          <w:rtl/>
        </w:rPr>
        <w:t xml:space="preserve"> 53 </w:t>
      </w:r>
      <w:r w:rsidR="00FC2696">
        <w:rPr>
          <w:rtl/>
        </w:rPr>
        <w:t>/</w:t>
      </w:r>
      <w:r>
        <w:rPr>
          <w:rtl/>
        </w:rPr>
        <w:t xml:space="preserve"> 2. </w:t>
      </w:r>
    </w:p>
    <w:p w:rsidR="00597E2F" w:rsidRPr="00367D7D" w:rsidRDefault="00597E2F" w:rsidP="002B3DB7">
      <w:pPr>
        <w:pStyle w:val="libFootnote0"/>
        <w:rPr>
          <w:rtl/>
        </w:rPr>
      </w:pPr>
      <w:r w:rsidRPr="00367D7D">
        <w:rPr>
          <w:rtl/>
        </w:rPr>
        <w:t>(</w:t>
      </w:r>
      <w:r w:rsidR="002B3DB7">
        <w:rPr>
          <w:rFonts w:hint="cs"/>
          <w:rtl/>
        </w:rPr>
        <w:t>2</w:t>
      </w:r>
      <w:r w:rsidRPr="00367D7D">
        <w:rPr>
          <w:rtl/>
        </w:rPr>
        <w:t>) في المصدر زيادة</w:t>
      </w:r>
      <w:r w:rsidR="00A64B62">
        <w:rPr>
          <w:rtl/>
        </w:rPr>
        <w:t>:</w:t>
      </w:r>
      <w:r w:rsidRPr="00367D7D">
        <w:rPr>
          <w:rtl/>
        </w:rPr>
        <w:t xml:space="preserve"> عن محمد بن الحسن</w:t>
      </w:r>
      <w:r>
        <w:rPr>
          <w:rtl/>
        </w:rPr>
        <w:t>.</w:t>
      </w:r>
      <w:r w:rsidRPr="00367D7D">
        <w:rPr>
          <w:rtl/>
        </w:rPr>
        <w:t xml:space="preserve"> </w:t>
      </w:r>
    </w:p>
    <w:p w:rsidR="00597E2F" w:rsidRPr="00367D7D" w:rsidRDefault="00597E2F" w:rsidP="002B3DB7">
      <w:pPr>
        <w:pStyle w:val="libFootnote0"/>
        <w:rPr>
          <w:rtl/>
        </w:rPr>
      </w:pPr>
      <w:r w:rsidRPr="00367D7D">
        <w:rPr>
          <w:rtl/>
        </w:rPr>
        <w:t>(</w:t>
      </w:r>
      <w:r w:rsidR="002B3DB7">
        <w:rPr>
          <w:rFonts w:hint="cs"/>
          <w:rtl/>
        </w:rPr>
        <w:t>3</w:t>
      </w:r>
      <w:r w:rsidRPr="00367D7D">
        <w:rPr>
          <w:rtl/>
        </w:rPr>
        <w:t>) الاعراف 7</w:t>
      </w:r>
      <w:r w:rsidR="00A64B62">
        <w:rPr>
          <w:rtl/>
        </w:rPr>
        <w:t>:</w:t>
      </w:r>
      <w:r w:rsidRPr="00367D7D">
        <w:rPr>
          <w:rtl/>
        </w:rPr>
        <w:t xml:space="preserve"> 33</w:t>
      </w:r>
      <w:r>
        <w:rPr>
          <w:rtl/>
        </w:rPr>
        <w:t>.</w:t>
      </w:r>
      <w:r w:rsidRPr="00367D7D">
        <w:rPr>
          <w:rtl/>
        </w:rPr>
        <w:t xml:space="preserve"> </w:t>
      </w:r>
    </w:p>
    <w:p w:rsidR="00597E2F" w:rsidRPr="00367D7D" w:rsidRDefault="00597E2F" w:rsidP="002B3DB7">
      <w:pPr>
        <w:pStyle w:val="libFootnote0"/>
        <w:rPr>
          <w:rtl/>
        </w:rPr>
      </w:pPr>
      <w:r w:rsidRPr="00367D7D">
        <w:rPr>
          <w:rtl/>
        </w:rPr>
        <w:t>(</w:t>
      </w:r>
      <w:r w:rsidR="002B3DB7">
        <w:rPr>
          <w:rFonts w:hint="cs"/>
          <w:rtl/>
        </w:rPr>
        <w:t>4</w:t>
      </w:r>
      <w:r w:rsidRPr="00367D7D">
        <w:rPr>
          <w:rtl/>
        </w:rPr>
        <w:t>) في المصدر</w:t>
      </w:r>
      <w:r w:rsidR="00A64B62">
        <w:rPr>
          <w:rtl/>
        </w:rPr>
        <w:t>:</w:t>
      </w:r>
      <w:r w:rsidRPr="00367D7D">
        <w:rPr>
          <w:rtl/>
        </w:rPr>
        <w:t xml:space="preserve"> هو الظاهر والباطن</w:t>
      </w:r>
      <w:r>
        <w:rPr>
          <w:rtl/>
        </w:rPr>
        <w:t>.</w:t>
      </w:r>
    </w:p>
    <w:p w:rsidR="00597E2F" w:rsidRDefault="00597E2F" w:rsidP="00FC2696">
      <w:pPr>
        <w:pStyle w:val="libFootnote0"/>
        <w:rPr>
          <w:rtl/>
        </w:rPr>
      </w:pPr>
      <w:r>
        <w:rPr>
          <w:rtl/>
        </w:rPr>
        <w:t>6 - المحكم والمتشابه</w:t>
      </w:r>
      <w:r w:rsidR="00A64B62">
        <w:rPr>
          <w:rtl/>
        </w:rPr>
        <w:t>:</w:t>
      </w:r>
      <w:r>
        <w:rPr>
          <w:rtl/>
        </w:rPr>
        <w:t xml:space="preserve"> 84. </w:t>
      </w:r>
    </w:p>
    <w:p w:rsidR="00597E2F" w:rsidRPr="00367D7D" w:rsidRDefault="00597E2F" w:rsidP="002B3DB7">
      <w:pPr>
        <w:pStyle w:val="libFootnote0"/>
        <w:rPr>
          <w:rtl/>
        </w:rPr>
      </w:pPr>
      <w:r w:rsidRPr="00367D7D">
        <w:rPr>
          <w:rtl/>
        </w:rPr>
        <w:t>(</w:t>
      </w:r>
      <w:r w:rsidR="002B3DB7">
        <w:rPr>
          <w:rFonts w:hint="cs"/>
          <w:rtl/>
        </w:rPr>
        <w:t>5</w:t>
      </w:r>
      <w:r w:rsidRPr="00367D7D">
        <w:rPr>
          <w:rtl/>
        </w:rPr>
        <w:t xml:space="preserve">) يأتي في الفائدة الثانية من الخاتمة برقم </w:t>
      </w:r>
      <w:r w:rsidRPr="00FC2696">
        <w:rPr>
          <w:rStyle w:val="libNormalChar"/>
          <w:rtl/>
        </w:rPr>
        <w:t xml:space="preserve">( </w:t>
      </w:r>
      <w:r w:rsidRPr="00367D7D">
        <w:rPr>
          <w:rtl/>
        </w:rPr>
        <w:t>52</w:t>
      </w:r>
      <w:r w:rsidRPr="00FC2696">
        <w:rPr>
          <w:rStyle w:val="libNormalChar"/>
          <w:rtl/>
        </w:rPr>
        <w:t xml:space="preserve"> )</w:t>
      </w:r>
      <w:r w:rsidRPr="00367D7D">
        <w:rPr>
          <w:rtl/>
        </w:rPr>
        <w:t xml:space="preserve"> </w:t>
      </w:r>
    </w:p>
    <w:p w:rsidR="00597E2F" w:rsidRDefault="00597E2F" w:rsidP="00FC2696">
      <w:pPr>
        <w:pStyle w:val="libNormal"/>
        <w:rPr>
          <w:rtl/>
        </w:rPr>
      </w:pPr>
      <w:r>
        <w:rPr>
          <w:rtl/>
        </w:rPr>
        <w:br w:type="page"/>
      </w:r>
    </w:p>
    <w:p w:rsidR="00597E2F" w:rsidRDefault="00597E2F" w:rsidP="00042957">
      <w:pPr>
        <w:pStyle w:val="libNormal0"/>
        <w:rPr>
          <w:rtl/>
        </w:rPr>
      </w:pPr>
      <w:r>
        <w:rPr>
          <w:rtl/>
        </w:rPr>
        <w:lastRenderedPageBreak/>
        <w:t>شيء من الا</w:t>
      </w:r>
      <w:r w:rsidR="002B3DB7">
        <w:rPr>
          <w:rFonts w:hint="cs"/>
          <w:rtl/>
        </w:rPr>
        <w:t>ُ</w:t>
      </w:r>
      <w:r>
        <w:rPr>
          <w:rtl/>
        </w:rPr>
        <w:t>مور المتعارفة التي كانت في أي</w:t>
      </w:r>
      <w:r w:rsidR="002B3DB7">
        <w:rPr>
          <w:rFonts w:hint="cs"/>
          <w:rtl/>
        </w:rPr>
        <w:t>ّ</w:t>
      </w:r>
      <w:r>
        <w:rPr>
          <w:rtl/>
        </w:rPr>
        <w:t>ام العرب تأويلها في تنزيلها، فليس يحتاج فيها إلى تفسير أكثر من تأويلها، وذلك مثل قوله تعالى في التحريم</w:t>
      </w:r>
      <w:r w:rsidR="00A64B62">
        <w:rPr>
          <w:rtl/>
        </w:rPr>
        <w:t>:</w:t>
      </w:r>
      <w:r>
        <w:rPr>
          <w:rtl/>
        </w:rPr>
        <w:t xml:space="preserve"> </w:t>
      </w:r>
      <w:r w:rsidRPr="00505A9C">
        <w:rPr>
          <w:rStyle w:val="libAlaemChar"/>
          <w:rtl/>
        </w:rPr>
        <w:t>(</w:t>
      </w:r>
      <w:r w:rsidRPr="00FC2696">
        <w:rPr>
          <w:rStyle w:val="libNormalChar"/>
          <w:rtl/>
        </w:rPr>
        <w:t xml:space="preserve"> </w:t>
      </w:r>
      <w:r w:rsidRPr="00821781">
        <w:rPr>
          <w:rStyle w:val="libAieChar"/>
          <w:rtl/>
        </w:rPr>
        <w:t>ح</w:t>
      </w:r>
      <w:r w:rsidR="00505A9C">
        <w:rPr>
          <w:rStyle w:val="libAieChar"/>
          <w:rFonts w:hint="cs"/>
          <w:rtl/>
        </w:rPr>
        <w:t>ُ</w:t>
      </w:r>
      <w:r w:rsidRPr="00821781">
        <w:rPr>
          <w:rStyle w:val="libAieChar"/>
          <w:rtl/>
        </w:rPr>
        <w:t>ر</w:t>
      </w:r>
      <w:r w:rsidR="00505A9C">
        <w:rPr>
          <w:rStyle w:val="libAieChar"/>
          <w:rFonts w:hint="cs"/>
          <w:rtl/>
        </w:rPr>
        <w:t>ِّ</w:t>
      </w:r>
      <w:r w:rsidR="00505A9C">
        <w:rPr>
          <w:rStyle w:val="libAieChar"/>
          <w:rtl/>
        </w:rPr>
        <w:t xml:space="preserve">مت عليكم </w:t>
      </w:r>
      <w:r w:rsidR="00505A9C">
        <w:rPr>
          <w:rStyle w:val="libAieChar"/>
          <w:rFonts w:hint="cs"/>
          <w:rtl/>
        </w:rPr>
        <w:t>أُ</w:t>
      </w:r>
      <w:r w:rsidRPr="00821781">
        <w:rPr>
          <w:rStyle w:val="libAieChar"/>
          <w:rtl/>
        </w:rPr>
        <w:t>م</w:t>
      </w:r>
      <w:r w:rsidR="00505A9C">
        <w:rPr>
          <w:rStyle w:val="libAieChar"/>
          <w:rFonts w:hint="cs"/>
          <w:rtl/>
        </w:rPr>
        <w:t>ّ</w:t>
      </w:r>
      <w:r w:rsidRPr="00821781">
        <w:rPr>
          <w:rStyle w:val="libAieChar"/>
          <w:rtl/>
        </w:rPr>
        <w:t>هاتكم وبناتكم وأخواتكم</w:t>
      </w:r>
      <w:r w:rsidRPr="00FC2696">
        <w:rPr>
          <w:rStyle w:val="libNormalChar"/>
          <w:rtl/>
        </w:rPr>
        <w:t xml:space="preserve"> </w:t>
      </w:r>
      <w:r w:rsidRPr="00505A9C">
        <w:rPr>
          <w:rStyle w:val="libAlaemChar"/>
          <w:rtl/>
        </w:rPr>
        <w:t>)</w:t>
      </w:r>
      <w:r>
        <w:rPr>
          <w:rtl/>
        </w:rPr>
        <w:t xml:space="preserve"> </w:t>
      </w:r>
      <w:r w:rsidRPr="00821781">
        <w:rPr>
          <w:rStyle w:val="libFootnotenumChar"/>
          <w:rtl/>
        </w:rPr>
        <w:t>(</w:t>
      </w:r>
      <w:r w:rsidR="00042957">
        <w:rPr>
          <w:rStyle w:val="libFootnotenumChar"/>
          <w:rFonts w:hint="cs"/>
          <w:rtl/>
        </w:rPr>
        <w:t>1</w:t>
      </w:r>
      <w:r w:rsidRPr="00821781">
        <w:rPr>
          <w:rStyle w:val="libFootnotenumChar"/>
          <w:rtl/>
        </w:rPr>
        <w:t>)</w:t>
      </w:r>
      <w:r>
        <w:rPr>
          <w:rtl/>
        </w:rPr>
        <w:t xml:space="preserve"> إلى آخر الآية، وقوله</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إن</w:t>
      </w:r>
      <w:r w:rsidR="00505A9C">
        <w:rPr>
          <w:rStyle w:val="libAieChar"/>
          <w:rFonts w:hint="cs"/>
          <w:rtl/>
        </w:rPr>
        <w:t>َّ</w:t>
      </w:r>
      <w:r w:rsidRPr="00821781">
        <w:rPr>
          <w:rStyle w:val="libAieChar"/>
          <w:rtl/>
        </w:rPr>
        <w:t>ما ح</w:t>
      </w:r>
      <w:r w:rsidR="00505A9C">
        <w:rPr>
          <w:rStyle w:val="libAieChar"/>
          <w:rFonts w:hint="cs"/>
          <w:rtl/>
        </w:rPr>
        <w:t>َ</w:t>
      </w:r>
      <w:r w:rsidRPr="00821781">
        <w:rPr>
          <w:rStyle w:val="libAieChar"/>
          <w:rtl/>
        </w:rPr>
        <w:t>ر</w:t>
      </w:r>
      <w:r w:rsidR="00505A9C">
        <w:rPr>
          <w:rStyle w:val="libAieChar"/>
          <w:rFonts w:hint="cs"/>
          <w:rtl/>
        </w:rPr>
        <w:t>َّ</w:t>
      </w:r>
      <w:r w:rsidRPr="00821781">
        <w:rPr>
          <w:rStyle w:val="libAieChar"/>
          <w:rtl/>
        </w:rPr>
        <w:t>م</w:t>
      </w:r>
      <w:r w:rsidR="00505A9C">
        <w:rPr>
          <w:rStyle w:val="libAieChar"/>
          <w:rFonts w:hint="cs"/>
          <w:rtl/>
        </w:rPr>
        <w:t>َ</w:t>
      </w:r>
      <w:r w:rsidRPr="00821781">
        <w:rPr>
          <w:rStyle w:val="libAieChar"/>
          <w:rtl/>
        </w:rPr>
        <w:t xml:space="preserve"> عليكم الميتة والد</w:t>
      </w:r>
      <w:r w:rsidR="00505A9C">
        <w:rPr>
          <w:rStyle w:val="libAieChar"/>
          <w:rFonts w:hint="cs"/>
          <w:rtl/>
        </w:rPr>
        <w:t>َّ</w:t>
      </w:r>
      <w:r w:rsidRPr="00821781">
        <w:rPr>
          <w:rStyle w:val="libAieChar"/>
          <w:rtl/>
        </w:rPr>
        <w:t>م ولحم الخنزير</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2</w:t>
      </w:r>
      <w:r w:rsidRPr="00821781">
        <w:rPr>
          <w:rStyle w:val="libFootnotenumChar"/>
          <w:rtl/>
        </w:rPr>
        <w:t>)</w:t>
      </w:r>
      <w:r>
        <w:rPr>
          <w:rtl/>
        </w:rPr>
        <w:t xml:space="preserve"> الآية، وقوله تعالى</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يا أي</w:t>
      </w:r>
      <w:r w:rsidR="00505A9C">
        <w:rPr>
          <w:rStyle w:val="libAieChar"/>
          <w:rFonts w:hint="cs"/>
          <w:rtl/>
        </w:rPr>
        <w:t>ّ</w:t>
      </w:r>
      <w:r w:rsidRPr="00821781">
        <w:rPr>
          <w:rStyle w:val="libAieChar"/>
          <w:rtl/>
        </w:rPr>
        <w:t>ها الذين آمنوا ات</w:t>
      </w:r>
      <w:r w:rsidR="00505A9C">
        <w:rPr>
          <w:rStyle w:val="libAieChar"/>
          <w:rFonts w:hint="cs"/>
          <w:rtl/>
        </w:rPr>
        <w:t>ّ</w:t>
      </w:r>
      <w:r w:rsidRPr="00821781">
        <w:rPr>
          <w:rStyle w:val="libAieChar"/>
          <w:rtl/>
        </w:rPr>
        <w:t>قوا الله وذروا ما بقي من الر</w:t>
      </w:r>
      <w:r w:rsidR="00505A9C">
        <w:rPr>
          <w:rStyle w:val="libAieChar"/>
          <w:rFonts w:hint="cs"/>
          <w:rtl/>
        </w:rPr>
        <w:t>ّ</w:t>
      </w:r>
      <w:r w:rsidRPr="00821781">
        <w:rPr>
          <w:rStyle w:val="libAieChar"/>
          <w:rtl/>
        </w:rPr>
        <w:t>بوا</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3</w:t>
      </w:r>
      <w:r w:rsidRPr="00821781">
        <w:rPr>
          <w:rStyle w:val="libFootnotenumChar"/>
          <w:rtl/>
        </w:rPr>
        <w:t>)</w:t>
      </w:r>
      <w:r>
        <w:rPr>
          <w:rtl/>
        </w:rPr>
        <w:t xml:space="preserve"> الآية، و </w:t>
      </w:r>
      <w:r w:rsidRPr="00821781">
        <w:rPr>
          <w:rStyle w:val="libFootnotenumChar"/>
          <w:rtl/>
        </w:rPr>
        <w:t>(</w:t>
      </w:r>
      <w:r w:rsidR="00042957">
        <w:rPr>
          <w:rStyle w:val="libFootnotenumChar"/>
          <w:rFonts w:hint="cs"/>
          <w:rtl/>
        </w:rPr>
        <w:t>4</w:t>
      </w:r>
      <w:r w:rsidRPr="00821781">
        <w:rPr>
          <w:rStyle w:val="libFootnotenumChar"/>
          <w:rtl/>
        </w:rPr>
        <w:t>)</w:t>
      </w:r>
      <w:r>
        <w:rPr>
          <w:rtl/>
        </w:rPr>
        <w:t xml:space="preserve"> قوله</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وأحل</w:t>
      </w:r>
      <w:r w:rsidR="00505A9C">
        <w:rPr>
          <w:rStyle w:val="libAieChar"/>
          <w:rFonts w:hint="cs"/>
          <w:rtl/>
        </w:rPr>
        <w:t>ّ</w:t>
      </w:r>
      <w:r w:rsidRPr="00821781">
        <w:rPr>
          <w:rStyle w:val="libAieChar"/>
          <w:rtl/>
        </w:rPr>
        <w:t xml:space="preserve"> الله البيع وحر</w:t>
      </w:r>
      <w:r w:rsidR="00505A9C">
        <w:rPr>
          <w:rStyle w:val="libAieChar"/>
          <w:rFonts w:hint="cs"/>
          <w:rtl/>
        </w:rPr>
        <w:t>َّ</w:t>
      </w:r>
      <w:r w:rsidRPr="00821781">
        <w:rPr>
          <w:rStyle w:val="libAieChar"/>
          <w:rtl/>
        </w:rPr>
        <w:t>م الر</w:t>
      </w:r>
      <w:r w:rsidR="00505A9C">
        <w:rPr>
          <w:rStyle w:val="libAieChar"/>
          <w:rFonts w:hint="cs"/>
          <w:rtl/>
        </w:rPr>
        <w:t>ّ</w:t>
      </w:r>
      <w:r w:rsidRPr="00821781">
        <w:rPr>
          <w:rStyle w:val="libAieChar"/>
          <w:rtl/>
        </w:rPr>
        <w:t>بوا</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5</w:t>
      </w:r>
      <w:r w:rsidRPr="00821781">
        <w:rPr>
          <w:rStyle w:val="libFootnotenumChar"/>
          <w:rtl/>
        </w:rPr>
        <w:t>)</w:t>
      </w:r>
      <w:r>
        <w:rPr>
          <w:rtl/>
        </w:rPr>
        <w:t>، وقوله تعالى</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قل تعالوا اتل ما حر</w:t>
      </w:r>
      <w:r w:rsidR="00505A9C">
        <w:rPr>
          <w:rStyle w:val="libAieChar"/>
          <w:rFonts w:hint="cs"/>
          <w:rtl/>
        </w:rPr>
        <w:t>َّ</w:t>
      </w:r>
      <w:r w:rsidRPr="00821781">
        <w:rPr>
          <w:rStyle w:val="libAieChar"/>
          <w:rtl/>
        </w:rPr>
        <w:t>م رب</w:t>
      </w:r>
      <w:r w:rsidR="00505A9C">
        <w:rPr>
          <w:rStyle w:val="libAieChar"/>
          <w:rFonts w:hint="cs"/>
          <w:rtl/>
        </w:rPr>
        <w:t>ّ</w:t>
      </w:r>
      <w:r w:rsidRPr="00821781">
        <w:rPr>
          <w:rStyle w:val="libAieChar"/>
          <w:rtl/>
        </w:rPr>
        <w:t>كم عليكم</w:t>
      </w:r>
      <w:r w:rsidR="00505A9C">
        <w:rPr>
          <w:rStyle w:val="libAieChar"/>
          <w:rtl/>
        </w:rPr>
        <w:t xml:space="preserve"> </w:t>
      </w:r>
      <w:r w:rsidR="00505A9C">
        <w:rPr>
          <w:rStyle w:val="libAieChar"/>
          <w:rFonts w:hint="cs"/>
          <w:rtl/>
        </w:rPr>
        <w:t>أ</w:t>
      </w:r>
      <w:r w:rsidR="00481338">
        <w:rPr>
          <w:rStyle w:val="libAieChar"/>
          <w:rtl/>
        </w:rPr>
        <w:t xml:space="preserve">لّا </w:t>
      </w:r>
      <w:r w:rsidRPr="00821781">
        <w:rPr>
          <w:rStyle w:val="libAieChar"/>
          <w:rtl/>
        </w:rPr>
        <w:t>تشركوا به شيئا</w:t>
      </w:r>
      <w:r w:rsidR="00042957">
        <w:rPr>
          <w:rStyle w:val="libAieChar"/>
          <w:rFonts w:hint="cs"/>
          <w:rtl/>
        </w:rPr>
        <w:t>ً</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6</w:t>
      </w:r>
      <w:r w:rsidRPr="00821781">
        <w:rPr>
          <w:rStyle w:val="libFootnotenumChar"/>
          <w:rtl/>
        </w:rPr>
        <w:t>)</w:t>
      </w:r>
      <w:r>
        <w:rPr>
          <w:rtl/>
        </w:rPr>
        <w:t xml:space="preserve"> إلى آخر الاية، ومثل ذلك في القرآن كثير مم</w:t>
      </w:r>
      <w:r w:rsidR="00042957">
        <w:rPr>
          <w:rFonts w:hint="cs"/>
          <w:rtl/>
        </w:rPr>
        <w:t>ّ</w:t>
      </w:r>
      <w:r>
        <w:rPr>
          <w:rtl/>
        </w:rPr>
        <w:t>ا حر</w:t>
      </w:r>
      <w:r w:rsidR="00042957">
        <w:rPr>
          <w:rFonts w:hint="cs"/>
          <w:rtl/>
        </w:rPr>
        <w:t>َّ</w:t>
      </w:r>
      <w:r>
        <w:rPr>
          <w:rtl/>
        </w:rPr>
        <w:t>م الله سبحانه، لا يحتاج المستمع له إلى مسألة عنه، وقوله عزّ وجلّ في معنى التحليل</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أ</w:t>
      </w:r>
      <w:r w:rsidR="00042957">
        <w:rPr>
          <w:rStyle w:val="libAieChar"/>
          <w:rFonts w:hint="cs"/>
          <w:rtl/>
        </w:rPr>
        <w:t>ُ</w:t>
      </w:r>
      <w:r w:rsidRPr="00821781">
        <w:rPr>
          <w:rStyle w:val="libAieChar"/>
          <w:rtl/>
        </w:rPr>
        <w:t>حل</w:t>
      </w:r>
      <w:r w:rsidR="00042957">
        <w:rPr>
          <w:rStyle w:val="libAieChar"/>
          <w:rFonts w:hint="cs"/>
          <w:rtl/>
        </w:rPr>
        <w:t>َّ</w:t>
      </w:r>
      <w:r w:rsidRPr="00821781">
        <w:rPr>
          <w:rStyle w:val="libAieChar"/>
          <w:rtl/>
        </w:rPr>
        <w:t xml:space="preserve"> لكم صيد البحر وطعامه متاعا</w:t>
      </w:r>
      <w:r w:rsidR="00042957">
        <w:rPr>
          <w:rStyle w:val="libAieChar"/>
          <w:rFonts w:hint="cs"/>
          <w:rtl/>
        </w:rPr>
        <w:t>ً</w:t>
      </w:r>
      <w:r w:rsidRPr="00821781">
        <w:rPr>
          <w:rStyle w:val="libAieChar"/>
          <w:rtl/>
        </w:rPr>
        <w:t xml:space="preserve"> لكم وللسيارة</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7</w:t>
      </w:r>
      <w:r w:rsidRPr="00821781">
        <w:rPr>
          <w:rStyle w:val="libFootnotenumChar"/>
          <w:rtl/>
        </w:rPr>
        <w:t>)</w:t>
      </w:r>
      <w:r>
        <w:rPr>
          <w:rtl/>
        </w:rPr>
        <w:t>، وقوله</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وإذا حللتم فاصطادوا</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8</w:t>
      </w:r>
      <w:r w:rsidRPr="00821781">
        <w:rPr>
          <w:rStyle w:val="libFootnotenumChar"/>
          <w:rtl/>
        </w:rPr>
        <w:t>)</w:t>
      </w:r>
      <w:r>
        <w:rPr>
          <w:rtl/>
        </w:rPr>
        <w:t>، وقوله تعالى</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يسئلونك ماذا أ</w:t>
      </w:r>
      <w:r w:rsidR="00042957">
        <w:rPr>
          <w:rStyle w:val="libAieChar"/>
          <w:rFonts w:hint="cs"/>
          <w:rtl/>
        </w:rPr>
        <w:t>ُ</w:t>
      </w:r>
      <w:r w:rsidRPr="00821781">
        <w:rPr>
          <w:rStyle w:val="libAieChar"/>
          <w:rtl/>
        </w:rPr>
        <w:t>حل</w:t>
      </w:r>
      <w:r w:rsidR="00042957">
        <w:rPr>
          <w:rStyle w:val="libAieChar"/>
          <w:rFonts w:hint="cs"/>
          <w:rtl/>
        </w:rPr>
        <w:t>ّ</w:t>
      </w:r>
      <w:r w:rsidRPr="00821781">
        <w:rPr>
          <w:rStyle w:val="libAieChar"/>
          <w:rtl/>
        </w:rPr>
        <w:t xml:space="preserve"> لهم قل أ</w:t>
      </w:r>
      <w:r w:rsidR="00042957">
        <w:rPr>
          <w:rStyle w:val="libAieChar"/>
          <w:rFonts w:hint="cs"/>
          <w:rtl/>
        </w:rPr>
        <w:t>ُ</w:t>
      </w:r>
      <w:r w:rsidRPr="00821781">
        <w:rPr>
          <w:rStyle w:val="libAieChar"/>
          <w:rtl/>
        </w:rPr>
        <w:t>حل</w:t>
      </w:r>
      <w:r w:rsidR="00042957">
        <w:rPr>
          <w:rStyle w:val="libAieChar"/>
          <w:rFonts w:hint="cs"/>
          <w:rtl/>
        </w:rPr>
        <w:t>َّ</w:t>
      </w:r>
      <w:r w:rsidRPr="00821781">
        <w:rPr>
          <w:rStyle w:val="libAieChar"/>
          <w:rtl/>
        </w:rPr>
        <w:t xml:space="preserve"> لكم الطي</w:t>
      </w:r>
      <w:r w:rsidR="00042957">
        <w:rPr>
          <w:rStyle w:val="libAieChar"/>
          <w:rFonts w:hint="cs"/>
          <w:rtl/>
        </w:rPr>
        <w:t>ّ</w:t>
      </w:r>
      <w:r w:rsidRPr="00821781">
        <w:rPr>
          <w:rStyle w:val="libAieChar"/>
          <w:rtl/>
        </w:rPr>
        <w:t>بات وما عل</w:t>
      </w:r>
      <w:r w:rsidR="00042957">
        <w:rPr>
          <w:rStyle w:val="libAieChar"/>
          <w:rFonts w:hint="cs"/>
          <w:rtl/>
        </w:rPr>
        <w:t>ّ</w:t>
      </w:r>
      <w:r w:rsidRPr="00821781">
        <w:rPr>
          <w:rStyle w:val="libAieChar"/>
          <w:rtl/>
        </w:rPr>
        <w:t>متم من الجوارح مكل</w:t>
      </w:r>
      <w:r w:rsidR="00042957">
        <w:rPr>
          <w:rStyle w:val="libAieChar"/>
          <w:rFonts w:hint="cs"/>
          <w:rtl/>
        </w:rPr>
        <w:t>ّ</w:t>
      </w:r>
      <w:r w:rsidRPr="00821781">
        <w:rPr>
          <w:rStyle w:val="libAieChar"/>
          <w:rtl/>
        </w:rPr>
        <w:t>بين تعل</w:t>
      </w:r>
      <w:r w:rsidR="00042957">
        <w:rPr>
          <w:rStyle w:val="libAieChar"/>
          <w:rFonts w:hint="cs"/>
          <w:rtl/>
        </w:rPr>
        <w:t>ّ</w:t>
      </w:r>
      <w:r w:rsidRPr="00821781">
        <w:rPr>
          <w:rStyle w:val="libAieChar"/>
          <w:rtl/>
        </w:rPr>
        <w:t>مونهن</w:t>
      </w:r>
      <w:r w:rsidR="00042957">
        <w:rPr>
          <w:rStyle w:val="libAieChar"/>
          <w:rFonts w:hint="cs"/>
          <w:rtl/>
        </w:rPr>
        <w:t>َّ</w:t>
      </w:r>
      <w:r w:rsidRPr="00821781">
        <w:rPr>
          <w:rStyle w:val="libAieChar"/>
          <w:rtl/>
        </w:rPr>
        <w:t xml:space="preserve"> مما عل</w:t>
      </w:r>
      <w:r w:rsidR="00042957">
        <w:rPr>
          <w:rStyle w:val="libAieChar"/>
          <w:rFonts w:hint="cs"/>
          <w:rtl/>
        </w:rPr>
        <w:t>ّ</w:t>
      </w:r>
      <w:r w:rsidRPr="00821781">
        <w:rPr>
          <w:rStyle w:val="libAieChar"/>
          <w:rtl/>
        </w:rPr>
        <w:t>مكم الله</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9</w:t>
      </w:r>
      <w:r w:rsidRPr="00821781">
        <w:rPr>
          <w:rStyle w:val="libFootnotenumChar"/>
          <w:rtl/>
        </w:rPr>
        <w:t>)</w:t>
      </w:r>
      <w:r>
        <w:rPr>
          <w:rtl/>
        </w:rPr>
        <w:t>، وقوله</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وطعامكم حل</w:t>
      </w:r>
      <w:r w:rsidR="00042957">
        <w:rPr>
          <w:rStyle w:val="libAieChar"/>
          <w:rFonts w:hint="cs"/>
          <w:rtl/>
        </w:rPr>
        <w:t>ّ</w:t>
      </w:r>
      <w:r w:rsidRPr="00821781">
        <w:rPr>
          <w:rStyle w:val="libAieChar"/>
          <w:rtl/>
        </w:rPr>
        <w:t xml:space="preserve"> لهم</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(1</w:t>
      </w:r>
      <w:r w:rsidR="00042957">
        <w:rPr>
          <w:rStyle w:val="libFootnotenumChar"/>
          <w:rFonts w:hint="cs"/>
          <w:rtl/>
        </w:rPr>
        <w:t>0</w:t>
      </w:r>
      <w:r w:rsidRPr="00821781">
        <w:rPr>
          <w:rStyle w:val="libFootnotenumChar"/>
          <w:rtl/>
        </w:rPr>
        <w:t>)</w:t>
      </w:r>
      <w:r>
        <w:rPr>
          <w:rtl/>
        </w:rPr>
        <w:t>، وقوله</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أوفوا بالعقود أ</w:t>
      </w:r>
      <w:r w:rsidR="00042957">
        <w:rPr>
          <w:rStyle w:val="libAieChar"/>
          <w:rFonts w:hint="cs"/>
          <w:rtl/>
        </w:rPr>
        <w:t>ُ</w:t>
      </w:r>
      <w:r w:rsidRPr="00821781">
        <w:rPr>
          <w:rStyle w:val="libAieChar"/>
          <w:rtl/>
        </w:rPr>
        <w:t>حل</w:t>
      </w:r>
      <w:r w:rsidR="00042957">
        <w:rPr>
          <w:rStyle w:val="libAieChar"/>
          <w:rFonts w:hint="cs"/>
          <w:rtl/>
        </w:rPr>
        <w:t>ّ</w:t>
      </w:r>
      <w:r w:rsidR="00042957">
        <w:rPr>
          <w:rStyle w:val="libAieChar"/>
          <w:rtl/>
        </w:rPr>
        <w:t>ت لكم بهيمة ال</w:t>
      </w:r>
      <w:r w:rsidR="00042957">
        <w:rPr>
          <w:rStyle w:val="libAieChar"/>
          <w:rFonts w:hint="cs"/>
          <w:rtl/>
        </w:rPr>
        <w:t>أ</w:t>
      </w:r>
      <w:r w:rsidRPr="00821781">
        <w:rPr>
          <w:rStyle w:val="libAieChar"/>
          <w:rtl/>
        </w:rPr>
        <w:t>نعام</w:t>
      </w:r>
      <w:r w:rsidR="00481338">
        <w:rPr>
          <w:rStyle w:val="libAieChar"/>
          <w:rtl/>
        </w:rPr>
        <w:t xml:space="preserve"> إلّا </w:t>
      </w:r>
      <w:r w:rsidRPr="00821781">
        <w:rPr>
          <w:rStyle w:val="libAieChar"/>
          <w:rtl/>
        </w:rPr>
        <w:t>ما يتلى عليكم غير محل</w:t>
      </w:r>
      <w:r w:rsidR="00042957">
        <w:rPr>
          <w:rStyle w:val="libAieChar"/>
          <w:rFonts w:hint="cs"/>
          <w:rtl/>
        </w:rPr>
        <w:t>ّ</w:t>
      </w:r>
      <w:r w:rsidRPr="00821781">
        <w:rPr>
          <w:rStyle w:val="libAieChar"/>
          <w:rtl/>
        </w:rPr>
        <w:t>ى الص</w:t>
      </w:r>
      <w:r w:rsidR="00042957">
        <w:rPr>
          <w:rStyle w:val="libAieChar"/>
          <w:rFonts w:hint="cs"/>
          <w:rtl/>
        </w:rPr>
        <w:t>ّ</w:t>
      </w:r>
      <w:r w:rsidRPr="00821781">
        <w:rPr>
          <w:rStyle w:val="libAieChar"/>
          <w:rtl/>
        </w:rPr>
        <w:t>يد وأنتم حرم</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11</w:t>
      </w:r>
      <w:r w:rsidRPr="00821781">
        <w:rPr>
          <w:rStyle w:val="libFootnotenumChar"/>
          <w:rtl/>
        </w:rPr>
        <w:t>)</w:t>
      </w:r>
      <w:r>
        <w:rPr>
          <w:rtl/>
        </w:rPr>
        <w:t>، وقوله</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أ</w:t>
      </w:r>
      <w:r w:rsidR="00042957">
        <w:rPr>
          <w:rStyle w:val="libAieChar"/>
          <w:rFonts w:hint="cs"/>
          <w:rtl/>
        </w:rPr>
        <w:t>ُ</w:t>
      </w:r>
      <w:r w:rsidRPr="00821781">
        <w:rPr>
          <w:rStyle w:val="libAieChar"/>
          <w:rtl/>
        </w:rPr>
        <w:t>حل</w:t>
      </w:r>
      <w:r w:rsidR="00042957">
        <w:rPr>
          <w:rStyle w:val="libAieChar"/>
          <w:rFonts w:hint="cs"/>
          <w:rtl/>
        </w:rPr>
        <w:t>َّ</w:t>
      </w:r>
      <w:r w:rsidRPr="00821781">
        <w:rPr>
          <w:rStyle w:val="libAieChar"/>
          <w:rtl/>
        </w:rPr>
        <w:t xml:space="preserve"> لكم ليلة الصيام الر</w:t>
      </w:r>
      <w:r w:rsidR="00042957">
        <w:rPr>
          <w:rStyle w:val="libAieChar"/>
          <w:rFonts w:hint="cs"/>
          <w:rtl/>
        </w:rPr>
        <w:t>ّ</w:t>
      </w:r>
      <w:r w:rsidRPr="00821781">
        <w:rPr>
          <w:rStyle w:val="libAieChar"/>
          <w:rtl/>
        </w:rPr>
        <w:t>فث الى نسائكم</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12</w:t>
      </w:r>
      <w:r w:rsidRPr="00821781">
        <w:rPr>
          <w:rStyle w:val="libFootnotenumChar"/>
          <w:rtl/>
        </w:rPr>
        <w:t>)</w:t>
      </w:r>
      <w:r>
        <w:rPr>
          <w:rtl/>
        </w:rPr>
        <w:t>، وقوله</w:t>
      </w:r>
      <w:r w:rsidR="00A64B62">
        <w:rPr>
          <w:rtl/>
        </w:rPr>
        <w:t>:</w:t>
      </w:r>
      <w:r>
        <w:rPr>
          <w:rtl/>
        </w:rPr>
        <w:t xml:space="preserve"> </w:t>
      </w:r>
      <w:r w:rsidR="00505A9C" w:rsidRPr="00505A9C">
        <w:rPr>
          <w:rStyle w:val="libAlaemChar"/>
          <w:rtl/>
        </w:rPr>
        <w:t>(</w:t>
      </w:r>
      <w:r w:rsidRPr="00FC2696">
        <w:rPr>
          <w:rStyle w:val="libNormalChar"/>
          <w:rtl/>
        </w:rPr>
        <w:t xml:space="preserve"> </w:t>
      </w:r>
      <w:r w:rsidRPr="00821781">
        <w:rPr>
          <w:rStyle w:val="libAieChar"/>
          <w:rtl/>
        </w:rPr>
        <w:t>لا تحر</w:t>
      </w:r>
      <w:r w:rsidR="00042957">
        <w:rPr>
          <w:rStyle w:val="libAieChar"/>
          <w:rFonts w:hint="cs"/>
          <w:rtl/>
        </w:rPr>
        <w:t>ّ</w:t>
      </w:r>
      <w:r w:rsidRPr="00821781">
        <w:rPr>
          <w:rStyle w:val="libAieChar"/>
          <w:rtl/>
        </w:rPr>
        <w:t>موا طي</w:t>
      </w:r>
      <w:r w:rsidR="00042957">
        <w:rPr>
          <w:rStyle w:val="libAieChar"/>
          <w:rFonts w:hint="cs"/>
          <w:rtl/>
        </w:rPr>
        <w:t>ّ</w:t>
      </w:r>
      <w:r w:rsidRPr="00821781">
        <w:rPr>
          <w:rStyle w:val="libAieChar"/>
          <w:rtl/>
        </w:rPr>
        <w:t>بات ما أحل</w:t>
      </w:r>
      <w:r w:rsidR="00042957">
        <w:rPr>
          <w:rStyle w:val="libAieChar"/>
          <w:rFonts w:hint="cs"/>
          <w:rtl/>
        </w:rPr>
        <w:t>ّ</w:t>
      </w:r>
      <w:r w:rsidRPr="00821781">
        <w:rPr>
          <w:rStyle w:val="libAieChar"/>
          <w:rtl/>
        </w:rPr>
        <w:t xml:space="preserve"> الله لكم</w:t>
      </w:r>
      <w:r w:rsidRPr="00FC2696">
        <w:rPr>
          <w:rStyle w:val="libNormalChar"/>
          <w:rtl/>
        </w:rPr>
        <w:t xml:space="preserve"> </w:t>
      </w:r>
      <w:r w:rsidR="00505A9C" w:rsidRPr="00505A9C">
        <w:rPr>
          <w:rStyle w:val="libAlaemChar"/>
          <w:rtl/>
        </w:rPr>
        <w:t>)</w:t>
      </w:r>
      <w:r>
        <w:rPr>
          <w:rtl/>
        </w:rPr>
        <w:t xml:space="preserve"> </w:t>
      </w:r>
      <w:r w:rsidRPr="00821781">
        <w:rPr>
          <w:rStyle w:val="libFootnotenumChar"/>
          <w:rtl/>
        </w:rPr>
        <w:t>(</w:t>
      </w:r>
      <w:r w:rsidR="00042957">
        <w:rPr>
          <w:rStyle w:val="libFootnotenumChar"/>
          <w:rFonts w:hint="cs"/>
          <w:rtl/>
        </w:rPr>
        <w:t>13</w:t>
      </w:r>
      <w:r w:rsidRPr="00821781">
        <w:rPr>
          <w:rStyle w:val="libFootnotenumChar"/>
          <w:rtl/>
        </w:rPr>
        <w:t>)</w:t>
      </w:r>
      <w:r>
        <w:rPr>
          <w:rtl/>
        </w:rPr>
        <w:t xml:space="preserve">، ومثله كثير. </w:t>
      </w:r>
    </w:p>
    <w:p w:rsidR="00597E2F" w:rsidRDefault="00FC2696" w:rsidP="00FC2696">
      <w:pPr>
        <w:pStyle w:val="libLine"/>
        <w:rPr>
          <w:rtl/>
        </w:rPr>
      </w:pPr>
      <w:r>
        <w:rPr>
          <w:rtl/>
        </w:rPr>
        <w:t>____________________</w:t>
      </w:r>
    </w:p>
    <w:p w:rsidR="00597E2F" w:rsidRPr="000B0AC7" w:rsidRDefault="00597E2F" w:rsidP="00042957">
      <w:pPr>
        <w:pStyle w:val="libFootnote0"/>
        <w:rPr>
          <w:rtl/>
        </w:rPr>
      </w:pPr>
      <w:r w:rsidRPr="000B0AC7">
        <w:rPr>
          <w:rtl/>
        </w:rPr>
        <w:t>(</w:t>
      </w:r>
      <w:r w:rsidR="00042957">
        <w:rPr>
          <w:rFonts w:hint="cs"/>
          <w:rtl/>
        </w:rPr>
        <w:t>1</w:t>
      </w:r>
      <w:r w:rsidRPr="000B0AC7">
        <w:rPr>
          <w:rtl/>
        </w:rPr>
        <w:t>) النساء 4</w:t>
      </w:r>
      <w:r w:rsidR="00A64B62">
        <w:rPr>
          <w:rtl/>
        </w:rPr>
        <w:t>:</w:t>
      </w:r>
      <w:r w:rsidRPr="000B0AC7">
        <w:rPr>
          <w:rtl/>
        </w:rPr>
        <w:t xml:space="preserve"> 23</w:t>
      </w:r>
      <w:r>
        <w:rPr>
          <w:rtl/>
        </w:rPr>
        <w:t>.</w:t>
      </w:r>
      <w:r w:rsidRPr="000B0AC7">
        <w:rPr>
          <w:rtl/>
        </w:rPr>
        <w:t xml:space="preserve"> </w:t>
      </w:r>
    </w:p>
    <w:p w:rsidR="00597E2F" w:rsidRPr="000B0AC7" w:rsidRDefault="00597E2F" w:rsidP="00042957">
      <w:pPr>
        <w:pStyle w:val="libFootnote0"/>
        <w:rPr>
          <w:rtl/>
        </w:rPr>
      </w:pPr>
      <w:r w:rsidRPr="000B0AC7">
        <w:rPr>
          <w:rtl/>
        </w:rPr>
        <w:t>(</w:t>
      </w:r>
      <w:r w:rsidR="00042957">
        <w:rPr>
          <w:rFonts w:hint="cs"/>
          <w:rtl/>
        </w:rPr>
        <w:t>2</w:t>
      </w:r>
      <w:r w:rsidRPr="000B0AC7">
        <w:rPr>
          <w:rtl/>
        </w:rPr>
        <w:t>) البقرة 2</w:t>
      </w:r>
      <w:r w:rsidR="00A64B62">
        <w:rPr>
          <w:rtl/>
        </w:rPr>
        <w:t>:</w:t>
      </w:r>
      <w:r w:rsidRPr="000B0AC7">
        <w:rPr>
          <w:rtl/>
        </w:rPr>
        <w:t xml:space="preserve"> 173</w:t>
      </w:r>
      <w:r>
        <w:rPr>
          <w:rtl/>
        </w:rPr>
        <w:t>،</w:t>
      </w:r>
      <w:r w:rsidRPr="000B0AC7">
        <w:rPr>
          <w:rtl/>
        </w:rPr>
        <w:t xml:space="preserve"> والنحل 16</w:t>
      </w:r>
      <w:r w:rsidR="00A64B62">
        <w:rPr>
          <w:rtl/>
        </w:rPr>
        <w:t>:</w:t>
      </w:r>
      <w:r w:rsidRPr="000B0AC7">
        <w:rPr>
          <w:rtl/>
        </w:rPr>
        <w:t xml:space="preserve"> 115</w:t>
      </w:r>
      <w:r>
        <w:rPr>
          <w:rtl/>
        </w:rPr>
        <w:t>.</w:t>
      </w:r>
      <w:r w:rsidRPr="000B0AC7">
        <w:rPr>
          <w:rtl/>
        </w:rPr>
        <w:t xml:space="preserve"> </w:t>
      </w:r>
    </w:p>
    <w:p w:rsidR="00597E2F" w:rsidRPr="000B0AC7" w:rsidRDefault="00597E2F" w:rsidP="00042957">
      <w:pPr>
        <w:pStyle w:val="libFootnote0"/>
        <w:rPr>
          <w:rtl/>
        </w:rPr>
      </w:pPr>
      <w:r w:rsidRPr="000B0AC7">
        <w:rPr>
          <w:rtl/>
        </w:rPr>
        <w:t>(</w:t>
      </w:r>
      <w:r w:rsidR="00042957">
        <w:rPr>
          <w:rFonts w:hint="cs"/>
          <w:rtl/>
        </w:rPr>
        <w:t>3</w:t>
      </w:r>
      <w:r w:rsidRPr="000B0AC7">
        <w:rPr>
          <w:rtl/>
        </w:rPr>
        <w:t>) البقرة 2</w:t>
      </w:r>
      <w:r w:rsidR="00A64B62">
        <w:rPr>
          <w:rtl/>
        </w:rPr>
        <w:t>:</w:t>
      </w:r>
      <w:r w:rsidRPr="000B0AC7">
        <w:rPr>
          <w:rtl/>
        </w:rPr>
        <w:t xml:space="preserve"> 278</w:t>
      </w:r>
      <w:r>
        <w:rPr>
          <w:rtl/>
        </w:rPr>
        <w:t>.</w:t>
      </w:r>
      <w:r w:rsidRPr="000B0AC7">
        <w:rPr>
          <w:rtl/>
        </w:rPr>
        <w:t xml:space="preserve"> </w:t>
      </w:r>
    </w:p>
    <w:p w:rsidR="00597E2F" w:rsidRPr="000B0AC7" w:rsidRDefault="00597E2F" w:rsidP="00042957">
      <w:pPr>
        <w:pStyle w:val="libFootnote0"/>
        <w:rPr>
          <w:rtl/>
        </w:rPr>
      </w:pPr>
      <w:r w:rsidRPr="000B0AC7">
        <w:rPr>
          <w:rtl/>
        </w:rPr>
        <w:t>(</w:t>
      </w:r>
      <w:r w:rsidR="00042957">
        <w:rPr>
          <w:rFonts w:hint="cs"/>
          <w:rtl/>
        </w:rPr>
        <w:t>4</w:t>
      </w:r>
      <w:r w:rsidRPr="000B0AC7">
        <w:rPr>
          <w:rtl/>
        </w:rPr>
        <w:t>) كذا الظاهر</w:t>
      </w:r>
      <w:r>
        <w:rPr>
          <w:rtl/>
        </w:rPr>
        <w:t>،</w:t>
      </w:r>
      <w:r w:rsidRPr="000B0AC7">
        <w:rPr>
          <w:rtl/>
        </w:rPr>
        <w:t xml:space="preserve"> وكان في </w:t>
      </w:r>
      <w:r w:rsidRPr="00042957">
        <w:rPr>
          <w:rtl/>
        </w:rPr>
        <w:t>الاصل ( إلى ) بدل</w:t>
      </w:r>
      <w:r w:rsidRPr="000B0AC7">
        <w:rPr>
          <w:rtl/>
        </w:rPr>
        <w:t xml:space="preserve"> الواو</w:t>
      </w:r>
      <w:r>
        <w:rPr>
          <w:rtl/>
        </w:rPr>
        <w:t>.</w:t>
      </w:r>
      <w:r w:rsidRPr="000B0AC7">
        <w:rPr>
          <w:rtl/>
        </w:rPr>
        <w:t xml:space="preserve"> </w:t>
      </w:r>
    </w:p>
    <w:p w:rsidR="00597E2F" w:rsidRPr="000B0AC7" w:rsidRDefault="00597E2F" w:rsidP="00042957">
      <w:pPr>
        <w:pStyle w:val="libFootnote0"/>
        <w:rPr>
          <w:rtl/>
        </w:rPr>
      </w:pPr>
      <w:r w:rsidRPr="000B0AC7">
        <w:rPr>
          <w:rtl/>
        </w:rPr>
        <w:t>(</w:t>
      </w:r>
      <w:r w:rsidR="00042957">
        <w:rPr>
          <w:rFonts w:hint="cs"/>
          <w:rtl/>
        </w:rPr>
        <w:t>5</w:t>
      </w:r>
      <w:r w:rsidRPr="000B0AC7">
        <w:rPr>
          <w:rtl/>
        </w:rPr>
        <w:t>) البقرة 2</w:t>
      </w:r>
      <w:r w:rsidR="00A64B62">
        <w:rPr>
          <w:rtl/>
        </w:rPr>
        <w:t>:</w:t>
      </w:r>
      <w:r w:rsidRPr="000B0AC7">
        <w:rPr>
          <w:rtl/>
        </w:rPr>
        <w:t xml:space="preserve"> 275</w:t>
      </w:r>
      <w:r>
        <w:rPr>
          <w:rtl/>
        </w:rPr>
        <w:t>.</w:t>
      </w:r>
      <w:r w:rsidRPr="000B0AC7">
        <w:rPr>
          <w:rtl/>
        </w:rPr>
        <w:t xml:space="preserve"> </w:t>
      </w:r>
    </w:p>
    <w:p w:rsidR="00597E2F" w:rsidRPr="000B0AC7" w:rsidRDefault="00597E2F" w:rsidP="00042957">
      <w:pPr>
        <w:pStyle w:val="libFootnote0"/>
        <w:rPr>
          <w:rtl/>
        </w:rPr>
      </w:pPr>
      <w:r w:rsidRPr="000B0AC7">
        <w:rPr>
          <w:rtl/>
        </w:rPr>
        <w:t>(</w:t>
      </w:r>
      <w:r w:rsidR="00042957">
        <w:rPr>
          <w:rFonts w:hint="cs"/>
          <w:rtl/>
        </w:rPr>
        <w:t>6</w:t>
      </w:r>
      <w:r w:rsidRPr="000B0AC7">
        <w:rPr>
          <w:rtl/>
        </w:rPr>
        <w:t>) الانعام 6</w:t>
      </w:r>
      <w:r w:rsidR="00A64B62">
        <w:rPr>
          <w:rtl/>
        </w:rPr>
        <w:t>:</w:t>
      </w:r>
      <w:r w:rsidRPr="000B0AC7">
        <w:rPr>
          <w:rtl/>
        </w:rPr>
        <w:t xml:space="preserve"> 151</w:t>
      </w:r>
      <w:r>
        <w:rPr>
          <w:rtl/>
        </w:rPr>
        <w:t>.</w:t>
      </w:r>
      <w:r w:rsidRPr="000B0AC7">
        <w:rPr>
          <w:rtl/>
        </w:rPr>
        <w:t xml:space="preserve"> </w:t>
      </w:r>
    </w:p>
    <w:p w:rsidR="00597E2F" w:rsidRPr="000B0AC7" w:rsidRDefault="00597E2F" w:rsidP="00042957">
      <w:pPr>
        <w:pStyle w:val="libFootnote0"/>
        <w:rPr>
          <w:rtl/>
        </w:rPr>
      </w:pPr>
      <w:r w:rsidRPr="000B0AC7">
        <w:rPr>
          <w:rtl/>
        </w:rPr>
        <w:t>(</w:t>
      </w:r>
      <w:r w:rsidR="00042957">
        <w:rPr>
          <w:rFonts w:hint="cs"/>
          <w:rtl/>
        </w:rPr>
        <w:t>7</w:t>
      </w:r>
      <w:r w:rsidRPr="000B0AC7">
        <w:rPr>
          <w:rtl/>
        </w:rPr>
        <w:t>) المائدة 5</w:t>
      </w:r>
      <w:r w:rsidR="00A64B62">
        <w:rPr>
          <w:rtl/>
        </w:rPr>
        <w:t>:</w:t>
      </w:r>
      <w:r w:rsidRPr="000B0AC7">
        <w:rPr>
          <w:rtl/>
        </w:rPr>
        <w:t xml:space="preserve"> 96</w:t>
      </w:r>
      <w:r>
        <w:rPr>
          <w:rtl/>
        </w:rPr>
        <w:t>.</w:t>
      </w:r>
      <w:r w:rsidRPr="000B0AC7">
        <w:rPr>
          <w:rtl/>
        </w:rPr>
        <w:t xml:space="preserve"> </w:t>
      </w:r>
    </w:p>
    <w:p w:rsidR="00597E2F" w:rsidRPr="000B0AC7" w:rsidRDefault="00597E2F" w:rsidP="00042957">
      <w:pPr>
        <w:pStyle w:val="libFootnote0"/>
        <w:rPr>
          <w:rtl/>
        </w:rPr>
      </w:pPr>
      <w:r w:rsidRPr="000B0AC7">
        <w:rPr>
          <w:rtl/>
        </w:rPr>
        <w:t>(</w:t>
      </w:r>
      <w:r w:rsidR="00042957">
        <w:rPr>
          <w:rFonts w:hint="cs"/>
          <w:rtl/>
        </w:rPr>
        <w:t>8</w:t>
      </w:r>
      <w:r w:rsidRPr="000B0AC7">
        <w:rPr>
          <w:rtl/>
        </w:rPr>
        <w:t>) المائدة 5</w:t>
      </w:r>
      <w:r w:rsidR="00A64B62">
        <w:rPr>
          <w:rtl/>
        </w:rPr>
        <w:t>:</w:t>
      </w:r>
      <w:r w:rsidRPr="000B0AC7">
        <w:rPr>
          <w:rtl/>
        </w:rPr>
        <w:t xml:space="preserve"> 2</w:t>
      </w:r>
      <w:r>
        <w:rPr>
          <w:rtl/>
        </w:rPr>
        <w:t>.</w:t>
      </w:r>
      <w:r w:rsidRPr="000B0AC7">
        <w:rPr>
          <w:rtl/>
        </w:rPr>
        <w:t xml:space="preserve"> </w:t>
      </w:r>
    </w:p>
    <w:p w:rsidR="00597E2F" w:rsidRPr="000B0AC7" w:rsidRDefault="00597E2F" w:rsidP="00042957">
      <w:pPr>
        <w:pStyle w:val="libFootnote0"/>
        <w:rPr>
          <w:rtl/>
        </w:rPr>
      </w:pPr>
      <w:r w:rsidRPr="000B0AC7">
        <w:rPr>
          <w:rtl/>
        </w:rPr>
        <w:t>(</w:t>
      </w:r>
      <w:r w:rsidR="00042957">
        <w:rPr>
          <w:rFonts w:hint="cs"/>
          <w:rtl/>
        </w:rPr>
        <w:t>9</w:t>
      </w:r>
      <w:r w:rsidRPr="000B0AC7">
        <w:rPr>
          <w:rtl/>
        </w:rPr>
        <w:t>) المائدة 5</w:t>
      </w:r>
      <w:r w:rsidR="00A64B62">
        <w:rPr>
          <w:rtl/>
        </w:rPr>
        <w:t>:</w:t>
      </w:r>
      <w:r w:rsidRPr="000B0AC7">
        <w:rPr>
          <w:rtl/>
        </w:rPr>
        <w:t xml:space="preserve"> 4</w:t>
      </w:r>
      <w:r>
        <w:rPr>
          <w:rtl/>
        </w:rPr>
        <w:t>.</w:t>
      </w:r>
      <w:r w:rsidRPr="000B0AC7">
        <w:rPr>
          <w:rtl/>
        </w:rPr>
        <w:t xml:space="preserve"> </w:t>
      </w:r>
    </w:p>
    <w:p w:rsidR="00597E2F" w:rsidRPr="000B0AC7" w:rsidRDefault="00597E2F" w:rsidP="00042957">
      <w:pPr>
        <w:pStyle w:val="libFootnote0"/>
        <w:rPr>
          <w:rtl/>
        </w:rPr>
      </w:pPr>
      <w:r w:rsidRPr="000B0AC7">
        <w:rPr>
          <w:rtl/>
        </w:rPr>
        <w:t>(1</w:t>
      </w:r>
      <w:r w:rsidR="00042957">
        <w:rPr>
          <w:rFonts w:hint="cs"/>
          <w:rtl/>
        </w:rPr>
        <w:t>0</w:t>
      </w:r>
      <w:r w:rsidRPr="000B0AC7">
        <w:rPr>
          <w:rtl/>
        </w:rPr>
        <w:t>) المائدة 5</w:t>
      </w:r>
      <w:r w:rsidR="00A64B62">
        <w:rPr>
          <w:rtl/>
        </w:rPr>
        <w:t>:</w:t>
      </w:r>
      <w:r w:rsidRPr="000B0AC7">
        <w:rPr>
          <w:rtl/>
        </w:rPr>
        <w:t xml:space="preserve"> 5</w:t>
      </w:r>
      <w:r>
        <w:rPr>
          <w:rtl/>
        </w:rPr>
        <w:t>.</w:t>
      </w:r>
      <w:r w:rsidRPr="000B0AC7">
        <w:rPr>
          <w:rtl/>
        </w:rPr>
        <w:t xml:space="preserve"> </w:t>
      </w:r>
    </w:p>
    <w:p w:rsidR="00597E2F" w:rsidRPr="000B0AC7" w:rsidRDefault="00597E2F" w:rsidP="00042957">
      <w:pPr>
        <w:pStyle w:val="libFootnote0"/>
        <w:rPr>
          <w:rtl/>
        </w:rPr>
      </w:pPr>
      <w:r w:rsidRPr="000B0AC7">
        <w:rPr>
          <w:rtl/>
        </w:rPr>
        <w:t>(1</w:t>
      </w:r>
      <w:r w:rsidR="00042957">
        <w:rPr>
          <w:rFonts w:hint="cs"/>
          <w:rtl/>
        </w:rPr>
        <w:t>1</w:t>
      </w:r>
      <w:r w:rsidRPr="000B0AC7">
        <w:rPr>
          <w:rtl/>
        </w:rPr>
        <w:t>) المائدة 5</w:t>
      </w:r>
      <w:r w:rsidR="00A64B62">
        <w:rPr>
          <w:rtl/>
        </w:rPr>
        <w:t>:</w:t>
      </w:r>
      <w:r w:rsidRPr="000B0AC7">
        <w:rPr>
          <w:rtl/>
        </w:rPr>
        <w:t xml:space="preserve"> 1</w:t>
      </w:r>
      <w:r>
        <w:rPr>
          <w:rtl/>
        </w:rPr>
        <w:t>.</w:t>
      </w:r>
      <w:r w:rsidRPr="000B0AC7">
        <w:rPr>
          <w:rtl/>
        </w:rPr>
        <w:t xml:space="preserve"> </w:t>
      </w:r>
    </w:p>
    <w:p w:rsidR="00597E2F" w:rsidRPr="000B0AC7" w:rsidRDefault="00597E2F" w:rsidP="00042957">
      <w:pPr>
        <w:pStyle w:val="libFootnote0"/>
        <w:rPr>
          <w:rtl/>
        </w:rPr>
      </w:pPr>
      <w:r w:rsidRPr="000B0AC7">
        <w:rPr>
          <w:rtl/>
        </w:rPr>
        <w:t>(1</w:t>
      </w:r>
      <w:r w:rsidR="00042957">
        <w:rPr>
          <w:rFonts w:hint="cs"/>
          <w:rtl/>
        </w:rPr>
        <w:t>2</w:t>
      </w:r>
      <w:r w:rsidRPr="000B0AC7">
        <w:rPr>
          <w:rtl/>
        </w:rPr>
        <w:t>) البقرة 2</w:t>
      </w:r>
      <w:r w:rsidR="00A64B62">
        <w:rPr>
          <w:rtl/>
        </w:rPr>
        <w:t>:</w:t>
      </w:r>
      <w:r w:rsidRPr="000B0AC7">
        <w:rPr>
          <w:rtl/>
        </w:rPr>
        <w:t xml:space="preserve"> 187</w:t>
      </w:r>
      <w:r>
        <w:rPr>
          <w:rtl/>
        </w:rPr>
        <w:t>.</w:t>
      </w:r>
      <w:r w:rsidRPr="000B0AC7">
        <w:rPr>
          <w:rtl/>
        </w:rPr>
        <w:t xml:space="preserve"> </w:t>
      </w:r>
    </w:p>
    <w:p w:rsidR="00597E2F" w:rsidRPr="000B0AC7" w:rsidRDefault="00597E2F" w:rsidP="00042957">
      <w:pPr>
        <w:pStyle w:val="libFootnote0"/>
        <w:rPr>
          <w:rtl/>
        </w:rPr>
      </w:pPr>
      <w:r w:rsidRPr="000B0AC7">
        <w:rPr>
          <w:rtl/>
        </w:rPr>
        <w:t>(1</w:t>
      </w:r>
      <w:r w:rsidR="00042957">
        <w:rPr>
          <w:rFonts w:hint="cs"/>
          <w:rtl/>
        </w:rPr>
        <w:t>3</w:t>
      </w:r>
      <w:r w:rsidRPr="000B0AC7">
        <w:rPr>
          <w:rtl/>
        </w:rPr>
        <w:t>) المائدة 5</w:t>
      </w:r>
      <w:r w:rsidR="00A64B62">
        <w:rPr>
          <w:rtl/>
        </w:rPr>
        <w:t>:</w:t>
      </w:r>
      <w:r w:rsidRPr="000B0AC7">
        <w:rPr>
          <w:rtl/>
        </w:rPr>
        <w:t xml:space="preserve"> 87</w:t>
      </w:r>
      <w:r>
        <w:rPr>
          <w:rtl/>
        </w:rPr>
        <w:t>.</w:t>
      </w:r>
      <w:r w:rsidRPr="000B0AC7">
        <w:rPr>
          <w:rtl/>
        </w:rPr>
        <w:t xml:space="preserve"> </w:t>
      </w:r>
    </w:p>
    <w:p w:rsidR="00597E2F" w:rsidRDefault="00597E2F" w:rsidP="00FC2696">
      <w:pPr>
        <w:pStyle w:val="libNormal"/>
        <w:rPr>
          <w:rtl/>
        </w:rPr>
      </w:pPr>
      <w:r>
        <w:rPr>
          <w:rtl/>
        </w:rPr>
        <w:br w:type="page"/>
      </w:r>
    </w:p>
    <w:p w:rsidR="00597E2F" w:rsidRDefault="00597E2F" w:rsidP="0055234E">
      <w:pPr>
        <w:pStyle w:val="libNormal"/>
        <w:rPr>
          <w:rtl/>
        </w:rPr>
      </w:pPr>
      <w:r>
        <w:rPr>
          <w:rtl/>
        </w:rPr>
        <w:lastRenderedPageBreak/>
        <w:t>ورواه علي</w:t>
      </w:r>
      <w:r w:rsidR="00042957">
        <w:rPr>
          <w:rFonts w:hint="cs"/>
          <w:rtl/>
        </w:rPr>
        <w:t>ّ</w:t>
      </w:r>
      <w:r>
        <w:rPr>
          <w:rtl/>
        </w:rPr>
        <w:t xml:space="preserve"> بن إبراهيم في </w:t>
      </w:r>
      <w:r w:rsidRPr="00FC2696">
        <w:rPr>
          <w:rStyle w:val="libNormalChar"/>
          <w:rtl/>
        </w:rPr>
        <w:t xml:space="preserve">( </w:t>
      </w:r>
      <w:r>
        <w:rPr>
          <w:rtl/>
        </w:rPr>
        <w:t>تفسيره</w:t>
      </w:r>
      <w:r w:rsidRPr="00FC2696">
        <w:rPr>
          <w:rStyle w:val="libNormalChar"/>
          <w:rtl/>
        </w:rPr>
        <w:t xml:space="preserve"> )</w:t>
      </w:r>
      <w:r>
        <w:rPr>
          <w:rtl/>
        </w:rPr>
        <w:t xml:space="preserve"> </w:t>
      </w:r>
      <w:r w:rsidR="0077305A">
        <w:rPr>
          <w:rtl/>
        </w:rPr>
        <w:t xml:space="preserve">مرسلاً </w:t>
      </w:r>
      <w:r>
        <w:rPr>
          <w:rtl/>
        </w:rPr>
        <w:t xml:space="preserve">نحوه </w:t>
      </w:r>
      <w:r w:rsidRPr="00821781">
        <w:rPr>
          <w:rStyle w:val="libFootnotenumChar"/>
          <w:rtl/>
        </w:rPr>
        <w:t>(1)</w:t>
      </w:r>
      <w:r>
        <w:rPr>
          <w:rtl/>
        </w:rPr>
        <w:t>.</w:t>
      </w:r>
    </w:p>
    <w:p w:rsidR="00597E2F" w:rsidRDefault="00597E2F" w:rsidP="00FD4061">
      <w:pPr>
        <w:pStyle w:val="libNormal"/>
        <w:rPr>
          <w:rtl/>
        </w:rPr>
      </w:pPr>
      <w:r>
        <w:rPr>
          <w:rtl/>
        </w:rPr>
        <w:t>أقول</w:t>
      </w:r>
      <w:r w:rsidR="00A64B62">
        <w:rPr>
          <w:rtl/>
        </w:rPr>
        <w:t>:</w:t>
      </w:r>
      <w:r w:rsidR="0077305A">
        <w:rPr>
          <w:rtl/>
        </w:rPr>
        <w:t xml:space="preserve"> وال</w:t>
      </w:r>
      <w:r w:rsidR="0077305A">
        <w:rPr>
          <w:rFonts w:hint="cs"/>
          <w:rtl/>
        </w:rPr>
        <w:t>أ</w:t>
      </w:r>
      <w:r>
        <w:rPr>
          <w:rtl/>
        </w:rPr>
        <w:t xml:space="preserve">حاديث الواردة في حصر </w:t>
      </w:r>
      <w:r w:rsidR="003555E3">
        <w:rPr>
          <w:rtl/>
        </w:rPr>
        <w:t xml:space="preserve">الأطعمة المحرّمة </w:t>
      </w:r>
      <w:r>
        <w:rPr>
          <w:rtl/>
        </w:rPr>
        <w:t xml:space="preserve">كثيرة متفرقة، ومثلها </w:t>
      </w:r>
      <w:r w:rsidR="003555E3">
        <w:rPr>
          <w:rtl/>
        </w:rPr>
        <w:t xml:space="preserve">الآيات </w:t>
      </w:r>
      <w:r>
        <w:rPr>
          <w:rtl/>
        </w:rPr>
        <w:t xml:space="preserve">المشتملة على الحصر والنصوص </w:t>
      </w:r>
      <w:r w:rsidR="003555E3">
        <w:rPr>
          <w:rtl/>
        </w:rPr>
        <w:t>العامّة</w:t>
      </w:r>
      <w:r>
        <w:rPr>
          <w:rtl/>
        </w:rPr>
        <w:t>، ولا يخفى أن</w:t>
      </w:r>
      <w:r w:rsidR="003555E3">
        <w:rPr>
          <w:rFonts w:hint="cs"/>
          <w:rtl/>
        </w:rPr>
        <w:t>ّ</w:t>
      </w:r>
      <w:r>
        <w:rPr>
          <w:rtl/>
        </w:rPr>
        <w:t xml:space="preserve"> أكثرها حصر إضافي بالنسبة إلى بعض الافراد، وأن</w:t>
      </w:r>
      <w:r w:rsidR="003555E3">
        <w:rPr>
          <w:rFonts w:hint="cs"/>
          <w:rtl/>
        </w:rPr>
        <w:t>َّ</w:t>
      </w:r>
      <w:r>
        <w:rPr>
          <w:rtl/>
        </w:rPr>
        <w:t xml:space="preserve"> دلالة هذه العمومات والظواهر لا تقاوم النصوص الخاص</w:t>
      </w:r>
      <w:r w:rsidR="003555E3">
        <w:rPr>
          <w:rFonts w:hint="cs"/>
          <w:rtl/>
        </w:rPr>
        <w:t>ّ</w:t>
      </w:r>
      <w:r>
        <w:rPr>
          <w:rtl/>
        </w:rPr>
        <w:t>ة، فكل</w:t>
      </w:r>
      <w:r w:rsidR="003555E3">
        <w:rPr>
          <w:rFonts w:hint="cs"/>
          <w:rtl/>
        </w:rPr>
        <w:t>ّ</w:t>
      </w:r>
      <w:r>
        <w:rPr>
          <w:rtl/>
        </w:rPr>
        <w:t>ما وجد نص</w:t>
      </w:r>
      <w:r w:rsidR="003555E3">
        <w:rPr>
          <w:rFonts w:hint="cs"/>
          <w:rtl/>
        </w:rPr>
        <w:t>ّ</w:t>
      </w:r>
      <w:r>
        <w:rPr>
          <w:rtl/>
        </w:rPr>
        <w:t xml:space="preserve"> خاصّ على تحريم شيء كان مستثنى، وأن</w:t>
      </w:r>
      <w:r w:rsidR="003555E3">
        <w:rPr>
          <w:rFonts w:hint="cs"/>
          <w:rtl/>
        </w:rPr>
        <w:t>َّ</w:t>
      </w:r>
      <w:r>
        <w:rPr>
          <w:rtl/>
        </w:rPr>
        <w:t xml:space="preserve"> شمولها لغير المعتاد بعيد جدّاً ؛ لعدم كون تلك الافراد ظاهرة الفردي</w:t>
      </w:r>
      <w:r w:rsidR="003555E3">
        <w:rPr>
          <w:rFonts w:hint="cs"/>
          <w:rtl/>
        </w:rPr>
        <w:t>ّ</w:t>
      </w:r>
      <w:r>
        <w:rPr>
          <w:rtl/>
        </w:rPr>
        <w:t>ة لذلك العام</w:t>
      </w:r>
      <w:r w:rsidR="003555E3">
        <w:rPr>
          <w:rFonts w:hint="cs"/>
          <w:rtl/>
        </w:rPr>
        <w:t>ّ</w:t>
      </w:r>
      <w:r>
        <w:rPr>
          <w:rtl/>
        </w:rPr>
        <w:t xml:space="preserve">، ولكونه </w:t>
      </w:r>
      <w:r w:rsidR="003555E3">
        <w:rPr>
          <w:rtl/>
        </w:rPr>
        <w:t xml:space="preserve">مخصوصاً </w:t>
      </w:r>
      <w:r>
        <w:rPr>
          <w:rtl/>
        </w:rPr>
        <w:t>بمجمل، أعني</w:t>
      </w:r>
      <w:r w:rsidR="00A64B62">
        <w:rPr>
          <w:rtl/>
        </w:rPr>
        <w:t>:</w:t>
      </w:r>
      <w:r>
        <w:rPr>
          <w:rtl/>
        </w:rPr>
        <w:t xml:space="preserve"> الخبائث وغير ذلك، وأن</w:t>
      </w:r>
      <w:r w:rsidR="007F11F4">
        <w:rPr>
          <w:rFonts w:hint="cs"/>
          <w:rtl/>
        </w:rPr>
        <w:t>َّ</w:t>
      </w:r>
      <w:r>
        <w:rPr>
          <w:rtl/>
        </w:rPr>
        <w:t xml:space="preserve"> الحصر مخصوص ب</w:t>
      </w:r>
      <w:r w:rsidR="003555E3">
        <w:rPr>
          <w:rtl/>
        </w:rPr>
        <w:t xml:space="preserve">الأطعمة </w:t>
      </w:r>
      <w:r>
        <w:rPr>
          <w:rtl/>
        </w:rPr>
        <w:t>غير شامل لغيرها والله أعلم، وقد تقد</w:t>
      </w:r>
      <w:r w:rsidR="004D0B34">
        <w:rPr>
          <w:rFonts w:hint="cs"/>
          <w:rtl/>
        </w:rPr>
        <w:t>َّ</w:t>
      </w:r>
      <w:r>
        <w:rPr>
          <w:rtl/>
        </w:rPr>
        <w:t>م ما يدل</w:t>
      </w:r>
      <w:r w:rsidR="004D0B34">
        <w:rPr>
          <w:rFonts w:hint="cs"/>
          <w:rtl/>
        </w:rPr>
        <w:t>ُّ</w:t>
      </w:r>
      <w:r>
        <w:rPr>
          <w:rtl/>
        </w:rPr>
        <w:t xml:space="preserve"> على جملة من </w:t>
      </w:r>
      <w:r w:rsidR="003555E3">
        <w:rPr>
          <w:rtl/>
        </w:rPr>
        <w:t xml:space="preserve">الأطعمة </w:t>
      </w:r>
      <w:r>
        <w:rPr>
          <w:rtl/>
        </w:rPr>
        <w:t>المباحة في الحج</w:t>
      </w:r>
      <w:r w:rsidR="004D0B34">
        <w:rPr>
          <w:rFonts w:hint="cs"/>
          <w:rtl/>
        </w:rPr>
        <w:t>ّ</w:t>
      </w:r>
      <w:r>
        <w:rPr>
          <w:rtl/>
        </w:rPr>
        <w:t xml:space="preserve"> </w:t>
      </w:r>
      <w:r w:rsidRPr="00821781">
        <w:rPr>
          <w:rStyle w:val="libFootnotenumChar"/>
          <w:rtl/>
        </w:rPr>
        <w:t>(</w:t>
      </w:r>
      <w:r w:rsidR="00FD4061">
        <w:rPr>
          <w:rStyle w:val="libFootnotenumChar"/>
          <w:rFonts w:hint="cs"/>
          <w:rtl/>
        </w:rPr>
        <w:t>2</w:t>
      </w:r>
      <w:r w:rsidRPr="00821781">
        <w:rPr>
          <w:rStyle w:val="libFootnotenumChar"/>
          <w:rtl/>
        </w:rPr>
        <w:t>)</w:t>
      </w:r>
      <w:r>
        <w:rPr>
          <w:rtl/>
        </w:rPr>
        <w:t xml:space="preserve"> والصيد </w:t>
      </w:r>
      <w:r w:rsidRPr="00821781">
        <w:rPr>
          <w:rStyle w:val="libFootnotenumChar"/>
          <w:rtl/>
        </w:rPr>
        <w:t>(</w:t>
      </w:r>
      <w:r w:rsidR="00FD4061">
        <w:rPr>
          <w:rStyle w:val="libFootnotenumChar"/>
          <w:rFonts w:hint="cs"/>
          <w:rtl/>
        </w:rPr>
        <w:t>3</w:t>
      </w:r>
      <w:r w:rsidRPr="00821781">
        <w:rPr>
          <w:rStyle w:val="libFootnotenumChar"/>
          <w:rtl/>
        </w:rPr>
        <w:t>)</w:t>
      </w:r>
      <w:r>
        <w:rPr>
          <w:rtl/>
        </w:rPr>
        <w:t xml:space="preserve"> والذبائح </w:t>
      </w:r>
      <w:r w:rsidRPr="00821781">
        <w:rPr>
          <w:rStyle w:val="libFootnotenumChar"/>
          <w:rtl/>
        </w:rPr>
        <w:t>(</w:t>
      </w:r>
      <w:r w:rsidR="00FD4061">
        <w:rPr>
          <w:rStyle w:val="libFootnotenumChar"/>
          <w:rFonts w:hint="cs"/>
          <w:rtl/>
        </w:rPr>
        <w:t>4</w:t>
      </w:r>
      <w:r w:rsidRPr="00821781">
        <w:rPr>
          <w:rStyle w:val="libFootnotenumChar"/>
          <w:rtl/>
        </w:rPr>
        <w:t>)</w:t>
      </w:r>
      <w:r>
        <w:rPr>
          <w:rtl/>
        </w:rPr>
        <w:t xml:space="preserve"> و</w:t>
      </w:r>
      <w:r w:rsidR="003555E3">
        <w:rPr>
          <w:rtl/>
        </w:rPr>
        <w:t>الأطعمة المحرّ</w:t>
      </w:r>
      <w:r w:rsidR="004D0B34">
        <w:rPr>
          <w:rFonts w:hint="cs"/>
          <w:rtl/>
        </w:rPr>
        <w:t>َ</w:t>
      </w:r>
      <w:r w:rsidR="003555E3">
        <w:rPr>
          <w:rtl/>
        </w:rPr>
        <w:t xml:space="preserve">مة </w:t>
      </w:r>
      <w:r w:rsidRPr="00821781">
        <w:rPr>
          <w:rStyle w:val="libFootnotenumChar"/>
          <w:rtl/>
        </w:rPr>
        <w:t>(</w:t>
      </w:r>
      <w:r w:rsidR="00FD4061">
        <w:rPr>
          <w:rStyle w:val="libFootnotenumChar"/>
          <w:rFonts w:hint="cs"/>
          <w:rtl/>
        </w:rPr>
        <w:t>5</w:t>
      </w:r>
      <w:r w:rsidRPr="00821781">
        <w:rPr>
          <w:rStyle w:val="libFootnotenumChar"/>
          <w:rtl/>
        </w:rPr>
        <w:t>)</w:t>
      </w:r>
      <w:r>
        <w:rPr>
          <w:rtl/>
        </w:rPr>
        <w:t xml:space="preserve"> وآداب المائدة </w:t>
      </w:r>
      <w:r w:rsidRPr="00821781">
        <w:rPr>
          <w:rStyle w:val="libFootnotenumChar"/>
          <w:rtl/>
        </w:rPr>
        <w:t>(</w:t>
      </w:r>
      <w:r w:rsidR="00FD4061">
        <w:rPr>
          <w:rStyle w:val="libFootnotenumChar"/>
          <w:rFonts w:hint="cs"/>
          <w:rtl/>
        </w:rPr>
        <w:t>6</w:t>
      </w:r>
      <w:r w:rsidRPr="00821781">
        <w:rPr>
          <w:rStyle w:val="libFootnotenumChar"/>
          <w:rtl/>
        </w:rPr>
        <w:t>)</w:t>
      </w:r>
      <w:r>
        <w:rPr>
          <w:rtl/>
        </w:rPr>
        <w:t xml:space="preserve"> وغير ذلك </w:t>
      </w:r>
      <w:r w:rsidRPr="00821781">
        <w:rPr>
          <w:rStyle w:val="libFootnotenumChar"/>
          <w:rtl/>
        </w:rPr>
        <w:t>(</w:t>
      </w:r>
      <w:r w:rsidR="00FD4061">
        <w:rPr>
          <w:rStyle w:val="libFootnotenumChar"/>
          <w:rFonts w:hint="cs"/>
          <w:rtl/>
        </w:rPr>
        <w:t>7</w:t>
      </w:r>
      <w:r w:rsidRPr="00821781">
        <w:rPr>
          <w:rStyle w:val="libFootnotenumChar"/>
          <w:rtl/>
        </w:rPr>
        <w:t>)</w:t>
      </w:r>
      <w:r>
        <w:rPr>
          <w:rtl/>
        </w:rPr>
        <w:t>.</w:t>
      </w:r>
    </w:p>
    <w:p w:rsidR="00597E2F" w:rsidRDefault="00597E2F" w:rsidP="00597E2F">
      <w:pPr>
        <w:pStyle w:val="Heading2Center"/>
        <w:rPr>
          <w:rtl/>
        </w:rPr>
      </w:pPr>
      <w:bookmarkStart w:id="11" w:name="_Toc307331193"/>
      <w:bookmarkStart w:id="12" w:name="_Toc380347902"/>
      <w:bookmarkStart w:id="13" w:name="_Toc185031634"/>
      <w:r>
        <w:rPr>
          <w:rtl/>
        </w:rPr>
        <w:t>2 - باب استحباب اختيار خبز الشعير على خبز</w:t>
      </w:r>
      <w:bookmarkEnd w:id="11"/>
      <w:r w:rsidR="00907434">
        <w:rPr>
          <w:rtl/>
        </w:rPr>
        <w:t xml:space="preserve"> </w:t>
      </w:r>
      <w:bookmarkStart w:id="14" w:name="_Toc307331194"/>
      <w:r w:rsidR="00907434">
        <w:rPr>
          <w:rtl/>
        </w:rPr>
        <w:t>ا</w:t>
      </w:r>
      <w:r>
        <w:rPr>
          <w:rtl/>
        </w:rPr>
        <w:t>لحنطة وغيرها.</w:t>
      </w:r>
      <w:bookmarkEnd w:id="12"/>
      <w:bookmarkEnd w:id="13"/>
      <w:bookmarkEnd w:id="14"/>
      <w:r>
        <w:rPr>
          <w:rtl/>
        </w:rPr>
        <w:t xml:space="preserve"> </w:t>
      </w:r>
    </w:p>
    <w:p w:rsidR="00597E2F" w:rsidRDefault="00597E2F" w:rsidP="006C1B30">
      <w:pPr>
        <w:pStyle w:val="libNormal"/>
        <w:rPr>
          <w:rtl/>
        </w:rPr>
      </w:pPr>
      <w:r w:rsidRPr="00FC2696">
        <w:rPr>
          <w:rStyle w:val="libNormalChar"/>
          <w:rtl/>
        </w:rPr>
        <w:t xml:space="preserve">[ 31002 ] </w:t>
      </w:r>
      <w:r>
        <w:rPr>
          <w:rtl/>
        </w:rPr>
        <w:t xml:space="preserve">1 - محمد بن يعقوب، عن علي بن إبراهيم، عن محمد بن </w:t>
      </w:r>
    </w:p>
    <w:p w:rsidR="00597E2F" w:rsidRDefault="00FC2696" w:rsidP="00FC2696">
      <w:pPr>
        <w:pStyle w:val="libLine"/>
        <w:rPr>
          <w:rtl/>
        </w:rPr>
      </w:pPr>
      <w:r>
        <w:rPr>
          <w:rtl/>
        </w:rPr>
        <w:t>____________________</w:t>
      </w:r>
    </w:p>
    <w:p w:rsidR="00597E2F" w:rsidRPr="000B0AC7" w:rsidRDefault="00597E2F" w:rsidP="00FD4061">
      <w:pPr>
        <w:pStyle w:val="libFootnote0"/>
        <w:rPr>
          <w:rtl/>
        </w:rPr>
      </w:pPr>
      <w:r w:rsidRPr="000B0AC7">
        <w:rPr>
          <w:rtl/>
        </w:rPr>
        <w:t>(1) تفسير القمي 1</w:t>
      </w:r>
      <w:r w:rsidR="00A64B62">
        <w:rPr>
          <w:rtl/>
        </w:rPr>
        <w:t>:</w:t>
      </w:r>
      <w:r w:rsidRPr="000B0AC7">
        <w:rPr>
          <w:rtl/>
        </w:rPr>
        <w:t xml:space="preserve"> 96</w:t>
      </w:r>
      <w:r>
        <w:rPr>
          <w:rtl/>
        </w:rPr>
        <w:t>.</w:t>
      </w:r>
      <w:r w:rsidRPr="000B0AC7">
        <w:rPr>
          <w:rtl/>
        </w:rPr>
        <w:t xml:space="preserve"> </w:t>
      </w:r>
    </w:p>
    <w:p w:rsidR="00597E2F" w:rsidRPr="000B0AC7" w:rsidRDefault="00597E2F" w:rsidP="00FD4061">
      <w:pPr>
        <w:pStyle w:val="libFootnote0"/>
        <w:rPr>
          <w:rtl/>
        </w:rPr>
      </w:pPr>
      <w:r w:rsidRPr="000B0AC7">
        <w:rPr>
          <w:rtl/>
        </w:rPr>
        <w:t>(</w:t>
      </w:r>
      <w:r w:rsidR="00FD4061">
        <w:rPr>
          <w:rFonts w:hint="cs"/>
          <w:rtl/>
        </w:rPr>
        <w:t>2</w:t>
      </w:r>
      <w:r w:rsidRPr="000B0AC7">
        <w:rPr>
          <w:rtl/>
        </w:rPr>
        <w:t>) تقدم في الباب 42 من أبواب آداب السفر</w:t>
      </w:r>
      <w:r>
        <w:rPr>
          <w:rtl/>
        </w:rPr>
        <w:t>.</w:t>
      </w:r>
      <w:r w:rsidRPr="000B0AC7">
        <w:rPr>
          <w:rtl/>
        </w:rPr>
        <w:t xml:space="preserve"> </w:t>
      </w:r>
    </w:p>
    <w:p w:rsidR="00597E2F" w:rsidRPr="000B0AC7" w:rsidRDefault="00597E2F" w:rsidP="00FD4061">
      <w:pPr>
        <w:pStyle w:val="libFootnote0"/>
        <w:rPr>
          <w:rtl/>
        </w:rPr>
      </w:pPr>
      <w:r w:rsidRPr="000B0AC7">
        <w:rPr>
          <w:rtl/>
        </w:rPr>
        <w:t>(</w:t>
      </w:r>
      <w:r w:rsidR="00FD4061">
        <w:rPr>
          <w:rFonts w:hint="cs"/>
          <w:rtl/>
        </w:rPr>
        <w:t>3</w:t>
      </w:r>
      <w:r w:rsidRPr="000B0AC7">
        <w:rPr>
          <w:rtl/>
        </w:rPr>
        <w:t>) تقدم في الحديثين 4 و 5 من الباب 16 وفي الحديثين 2 و 4 من الباب 17 من أبواب الصيد</w:t>
      </w:r>
      <w:r>
        <w:rPr>
          <w:rtl/>
        </w:rPr>
        <w:t>.</w:t>
      </w:r>
      <w:r w:rsidRPr="000B0AC7">
        <w:rPr>
          <w:rtl/>
        </w:rPr>
        <w:t xml:space="preserve"> </w:t>
      </w:r>
    </w:p>
    <w:p w:rsidR="00597E2F" w:rsidRPr="000B0AC7" w:rsidRDefault="00597E2F" w:rsidP="00FD4061">
      <w:pPr>
        <w:pStyle w:val="libFootnote0"/>
        <w:rPr>
          <w:rtl/>
        </w:rPr>
      </w:pPr>
      <w:r w:rsidRPr="000B0AC7">
        <w:rPr>
          <w:rtl/>
        </w:rPr>
        <w:t>(</w:t>
      </w:r>
      <w:r w:rsidR="00FD4061">
        <w:rPr>
          <w:rFonts w:hint="cs"/>
          <w:rtl/>
        </w:rPr>
        <w:t>4</w:t>
      </w:r>
      <w:r w:rsidRPr="000B0AC7">
        <w:rPr>
          <w:rtl/>
        </w:rPr>
        <w:t>) تقدم في الباب 19 من أبواب الذبائح</w:t>
      </w:r>
      <w:r>
        <w:rPr>
          <w:rtl/>
        </w:rPr>
        <w:t>.</w:t>
      </w:r>
      <w:r w:rsidRPr="000B0AC7">
        <w:rPr>
          <w:rtl/>
        </w:rPr>
        <w:t xml:space="preserve"> </w:t>
      </w:r>
    </w:p>
    <w:p w:rsidR="00597E2F" w:rsidRPr="000B0AC7" w:rsidRDefault="00597E2F" w:rsidP="00FD4061">
      <w:pPr>
        <w:pStyle w:val="libFootnote0"/>
        <w:rPr>
          <w:rtl/>
        </w:rPr>
      </w:pPr>
      <w:r w:rsidRPr="000B0AC7">
        <w:rPr>
          <w:rtl/>
        </w:rPr>
        <w:t>(</w:t>
      </w:r>
      <w:r w:rsidR="00FD4061">
        <w:rPr>
          <w:rFonts w:hint="cs"/>
          <w:rtl/>
        </w:rPr>
        <w:t>5</w:t>
      </w:r>
      <w:r w:rsidRPr="000B0AC7">
        <w:rPr>
          <w:rtl/>
        </w:rPr>
        <w:t>) تقدم في الحديثين 1 و 2 من الباب 1 وفي الابواب 8 و 18</w:t>
      </w:r>
      <w:r>
        <w:rPr>
          <w:rtl/>
        </w:rPr>
        <w:t xml:space="preserve"> - </w:t>
      </w:r>
      <w:r w:rsidRPr="000B0AC7">
        <w:rPr>
          <w:rtl/>
        </w:rPr>
        <w:t xml:space="preserve">23 من أبواب </w:t>
      </w:r>
      <w:r w:rsidR="003555E3">
        <w:rPr>
          <w:rtl/>
        </w:rPr>
        <w:t xml:space="preserve">الأطعمة </w:t>
      </w:r>
      <w:r w:rsidRPr="000B0AC7">
        <w:rPr>
          <w:rtl/>
        </w:rPr>
        <w:t>المحر</w:t>
      </w:r>
      <w:r w:rsidR="007F11F4">
        <w:rPr>
          <w:rFonts w:hint="cs"/>
          <w:rtl/>
        </w:rPr>
        <w:t>َّ</w:t>
      </w:r>
      <w:r w:rsidRPr="000B0AC7">
        <w:rPr>
          <w:rtl/>
        </w:rPr>
        <w:t>مة</w:t>
      </w:r>
      <w:r>
        <w:rPr>
          <w:rtl/>
        </w:rPr>
        <w:t>.</w:t>
      </w:r>
      <w:r w:rsidRPr="000B0AC7">
        <w:rPr>
          <w:rtl/>
        </w:rPr>
        <w:t xml:space="preserve"> </w:t>
      </w:r>
    </w:p>
    <w:p w:rsidR="00597E2F" w:rsidRPr="000B0AC7" w:rsidRDefault="00597E2F" w:rsidP="00FD4061">
      <w:pPr>
        <w:pStyle w:val="libFootnote0"/>
        <w:rPr>
          <w:rtl/>
        </w:rPr>
      </w:pPr>
      <w:r w:rsidRPr="000B0AC7">
        <w:rPr>
          <w:rtl/>
        </w:rPr>
        <w:t>(</w:t>
      </w:r>
      <w:r w:rsidR="00FD4061">
        <w:rPr>
          <w:rFonts w:hint="cs"/>
          <w:rtl/>
        </w:rPr>
        <w:t>6</w:t>
      </w:r>
      <w:r w:rsidRPr="000B0AC7">
        <w:rPr>
          <w:rtl/>
        </w:rPr>
        <w:t>) تقدم في الابواب 25 و 65 و 73 و 88 و 96 و 98 و 99 و 100 و 103 من أبواب آداب المائدة</w:t>
      </w:r>
      <w:r>
        <w:rPr>
          <w:rtl/>
        </w:rPr>
        <w:t>.</w:t>
      </w:r>
      <w:r w:rsidRPr="000B0AC7">
        <w:rPr>
          <w:rtl/>
        </w:rPr>
        <w:t xml:space="preserve"> </w:t>
      </w:r>
    </w:p>
    <w:p w:rsidR="00597E2F" w:rsidRPr="000B0AC7" w:rsidRDefault="00597E2F" w:rsidP="00FD4061">
      <w:pPr>
        <w:pStyle w:val="libFootnote0"/>
        <w:rPr>
          <w:rtl/>
        </w:rPr>
      </w:pPr>
      <w:r w:rsidRPr="000B0AC7">
        <w:rPr>
          <w:rtl/>
        </w:rPr>
        <w:t>(</w:t>
      </w:r>
      <w:r w:rsidR="00FD4061">
        <w:rPr>
          <w:rFonts w:hint="cs"/>
          <w:rtl/>
        </w:rPr>
        <w:t>7</w:t>
      </w:r>
      <w:r w:rsidRPr="000B0AC7">
        <w:rPr>
          <w:rtl/>
        </w:rPr>
        <w:t>) تقدم في الابواب 8</w:t>
      </w:r>
      <w:r>
        <w:rPr>
          <w:rtl/>
        </w:rPr>
        <w:t xml:space="preserve"> - </w:t>
      </w:r>
      <w:r w:rsidRPr="000B0AC7">
        <w:rPr>
          <w:rtl/>
        </w:rPr>
        <w:t>15 من أبواب الذبح في الحج</w:t>
      </w:r>
      <w:r>
        <w:rPr>
          <w:rtl/>
        </w:rPr>
        <w:t>.</w:t>
      </w:r>
    </w:p>
    <w:p w:rsidR="00597E2F" w:rsidRDefault="00597E2F" w:rsidP="00FD4061">
      <w:pPr>
        <w:pStyle w:val="libFootnoteCenterBold"/>
        <w:rPr>
          <w:rtl/>
        </w:rPr>
      </w:pPr>
      <w:r>
        <w:rPr>
          <w:rtl/>
        </w:rPr>
        <w:t>الباب 2</w:t>
      </w:r>
    </w:p>
    <w:p w:rsidR="00597E2F" w:rsidRDefault="00597E2F" w:rsidP="00FD4061">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304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عيسى، عن يونس،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فضل </w:t>
      </w:r>
      <w:r w:rsidRPr="00821781">
        <w:rPr>
          <w:rStyle w:val="libFootnotenumChar"/>
          <w:rtl/>
        </w:rPr>
        <w:t>(1)</w:t>
      </w:r>
      <w:r>
        <w:rPr>
          <w:rtl/>
        </w:rPr>
        <w:t xml:space="preserve"> الشعير على البر</w:t>
      </w:r>
      <w:r w:rsidR="007F11F4">
        <w:rPr>
          <w:rFonts w:hint="cs"/>
          <w:rtl/>
        </w:rPr>
        <w:t>ِّ</w:t>
      </w:r>
      <w:r>
        <w:rPr>
          <w:rtl/>
        </w:rPr>
        <w:t xml:space="preserve"> كفضلنا على الناس، ما من نبي</w:t>
      </w:r>
      <w:r w:rsidR="00F01668">
        <w:rPr>
          <w:rFonts w:hint="cs"/>
          <w:rtl/>
        </w:rPr>
        <w:t>ّ</w:t>
      </w:r>
      <w:r w:rsidR="00F01668">
        <w:rPr>
          <w:rtl/>
        </w:rPr>
        <w:t xml:space="preserve"> إل</w:t>
      </w:r>
      <w:r w:rsidR="00481338">
        <w:rPr>
          <w:rtl/>
        </w:rPr>
        <w:t xml:space="preserve">ا </w:t>
      </w:r>
      <w:r>
        <w:rPr>
          <w:rtl/>
        </w:rPr>
        <w:t>وقد دعا لاكل الشعير، وبارك عليه، وما دخل جوفا</w:t>
      </w:r>
      <w:r w:rsidR="005026F9">
        <w:rPr>
          <w:rFonts w:hint="cs"/>
          <w:rtl/>
        </w:rPr>
        <w:t>ً</w:t>
      </w:r>
      <w:r w:rsidR="00481338">
        <w:rPr>
          <w:rtl/>
        </w:rPr>
        <w:t xml:space="preserve"> إلّا </w:t>
      </w:r>
      <w:r>
        <w:rPr>
          <w:rtl/>
        </w:rPr>
        <w:t>وأخرج كل</w:t>
      </w:r>
      <w:r w:rsidR="005026F9">
        <w:rPr>
          <w:rFonts w:hint="cs"/>
          <w:rtl/>
        </w:rPr>
        <w:t>ّ</w:t>
      </w:r>
      <w:r>
        <w:rPr>
          <w:rtl/>
        </w:rPr>
        <w:t xml:space="preserve"> داء فيه، وهو قوت الانبياء وطعام الابرار، أبى الله أن يجعل قوت أنبيائه</w:t>
      </w:r>
      <w:r w:rsidR="00481338">
        <w:rPr>
          <w:rtl/>
        </w:rPr>
        <w:t xml:space="preserve"> إلّا </w:t>
      </w:r>
      <w:r>
        <w:rPr>
          <w:rtl/>
        </w:rPr>
        <w:t>شعيرا</w:t>
      </w:r>
      <w:r w:rsidR="005026F9">
        <w:rPr>
          <w:rFonts w:hint="cs"/>
          <w:rtl/>
        </w:rPr>
        <w:t>ً</w:t>
      </w:r>
      <w:r>
        <w:rPr>
          <w:rtl/>
        </w:rPr>
        <w:t xml:space="preserve"> </w:t>
      </w:r>
      <w:r w:rsidRPr="00821781">
        <w:rPr>
          <w:rStyle w:val="libFootnotenumChar"/>
          <w:rtl/>
        </w:rPr>
        <w:t>(2)</w:t>
      </w:r>
      <w:r>
        <w:rPr>
          <w:rtl/>
        </w:rPr>
        <w:t>.</w:t>
      </w:r>
    </w:p>
    <w:p w:rsidR="00597E2F" w:rsidRDefault="005026F9" w:rsidP="00597E2F">
      <w:pPr>
        <w:pStyle w:val="Heading2Center"/>
        <w:rPr>
          <w:rtl/>
        </w:rPr>
      </w:pPr>
      <w:bookmarkStart w:id="15" w:name="_Toc307331195"/>
      <w:bookmarkStart w:id="16" w:name="_Toc380347903"/>
      <w:bookmarkStart w:id="17" w:name="_Toc185031635"/>
      <w:r>
        <w:rPr>
          <w:rtl/>
        </w:rPr>
        <w:t>3 - باب أكل خبز ال</w:t>
      </w:r>
      <w:r>
        <w:rPr>
          <w:rFonts w:hint="cs"/>
          <w:rtl/>
        </w:rPr>
        <w:t>أ</w:t>
      </w:r>
      <w:r w:rsidR="00597E2F">
        <w:rPr>
          <w:rtl/>
        </w:rPr>
        <w:t>رز.</w:t>
      </w:r>
      <w:bookmarkEnd w:id="15"/>
      <w:bookmarkEnd w:id="16"/>
      <w:bookmarkEnd w:id="17"/>
    </w:p>
    <w:p w:rsidR="00597E2F" w:rsidRDefault="00597E2F" w:rsidP="00FD4061">
      <w:pPr>
        <w:pStyle w:val="libNormal"/>
        <w:rPr>
          <w:rtl/>
        </w:rPr>
      </w:pPr>
      <w:r w:rsidRPr="00FC2696">
        <w:rPr>
          <w:rStyle w:val="libNormalChar"/>
          <w:rtl/>
        </w:rPr>
        <w:t xml:space="preserve">[ 31003 ] </w:t>
      </w:r>
      <w:r>
        <w:rPr>
          <w:rtl/>
        </w:rPr>
        <w:t>1 - محمد بن يعقوب، عن علي</w:t>
      </w:r>
      <w:r w:rsidR="005026F9">
        <w:rPr>
          <w:rFonts w:hint="cs"/>
          <w:rtl/>
        </w:rPr>
        <w:t>ّ</w:t>
      </w:r>
      <w:r>
        <w:rPr>
          <w:rtl/>
        </w:rPr>
        <w:t xml:space="preserve"> بن إبراهيم، عن محمد بن عيسى، عن يونس، عن أبي الحسن الرضا </w:t>
      </w:r>
      <w:r w:rsidRPr="00821781">
        <w:rPr>
          <w:rStyle w:val="libFootnotenumChar"/>
          <w:rtl/>
        </w:rPr>
        <w:t>(</w:t>
      </w:r>
      <w:r w:rsidR="00FD4061">
        <w:rPr>
          <w:rStyle w:val="libFootnotenumChar"/>
          <w:rFonts w:hint="cs"/>
          <w:rtl/>
        </w:rPr>
        <w:t>3</w:t>
      </w:r>
      <w:r w:rsidRPr="00821781">
        <w:rPr>
          <w:rStyle w:val="libFootnotenumChar"/>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w:t>
      </w:r>
      <w:r w:rsidR="005026F9">
        <w:rPr>
          <w:rFonts w:hint="cs"/>
          <w:rtl/>
        </w:rPr>
        <w:t>ّ</w:t>
      </w:r>
      <w:r>
        <w:rPr>
          <w:rtl/>
        </w:rPr>
        <w:t>ه قال</w:t>
      </w:r>
      <w:r w:rsidR="00A64B62">
        <w:rPr>
          <w:rtl/>
        </w:rPr>
        <w:t>:</w:t>
      </w:r>
      <w:r>
        <w:rPr>
          <w:rtl/>
        </w:rPr>
        <w:t xml:space="preserve"> ما دخل</w:t>
      </w:r>
      <w:r w:rsidR="005026F9">
        <w:rPr>
          <w:rtl/>
        </w:rPr>
        <w:t xml:space="preserve"> جوف المسلول شيء أنفع من خبز ال</w:t>
      </w:r>
      <w:r w:rsidR="005026F9">
        <w:rPr>
          <w:rFonts w:hint="cs"/>
          <w:rtl/>
        </w:rPr>
        <w:t>أ</w:t>
      </w:r>
      <w:r>
        <w:rPr>
          <w:rtl/>
        </w:rPr>
        <w:t xml:space="preserve">رز. </w:t>
      </w:r>
    </w:p>
    <w:p w:rsidR="00597E2F" w:rsidRDefault="00597E2F" w:rsidP="00FD4061">
      <w:pPr>
        <w:pStyle w:val="libNormal"/>
        <w:rPr>
          <w:rtl/>
        </w:rPr>
      </w:pPr>
      <w:r w:rsidRPr="00FC2696">
        <w:rPr>
          <w:rStyle w:val="libNormalChar"/>
          <w:rtl/>
        </w:rPr>
        <w:t xml:space="preserve">[ 31004 ] </w:t>
      </w:r>
      <w:r>
        <w:rPr>
          <w:rtl/>
        </w:rPr>
        <w:t>2 - وعن محمد بن يحيى، عن أحمد بن محمد، عن السي</w:t>
      </w:r>
      <w:r w:rsidR="005026F9">
        <w:rPr>
          <w:rFonts w:hint="cs"/>
          <w:rtl/>
        </w:rPr>
        <w:t>ّ</w:t>
      </w:r>
      <w:r>
        <w:rPr>
          <w:rtl/>
        </w:rPr>
        <w:t xml:space="preserve">اري، عن يحيى بن أبي نافع </w:t>
      </w:r>
      <w:r w:rsidRPr="00821781">
        <w:rPr>
          <w:rStyle w:val="libFootnotenumChar"/>
          <w:rtl/>
        </w:rPr>
        <w:t>(</w:t>
      </w:r>
      <w:r w:rsidR="00FD4061">
        <w:rPr>
          <w:rStyle w:val="libFootnotenumChar"/>
          <w:rFonts w:hint="cs"/>
          <w:rtl/>
        </w:rPr>
        <w:t>4</w:t>
      </w:r>
      <w:r w:rsidRPr="00821781">
        <w:rPr>
          <w:rStyle w:val="libFootnotenumChar"/>
          <w:rtl/>
        </w:rPr>
        <w:t>)</w:t>
      </w:r>
      <w:r>
        <w:rPr>
          <w:rtl/>
        </w:rPr>
        <w:t xml:space="preserve">، وغيره، يرفعونه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ليس يبقى في الجوف من غدوة إلى الليل</w:t>
      </w:r>
      <w:r w:rsidR="00481338">
        <w:rPr>
          <w:rtl/>
        </w:rPr>
        <w:t xml:space="preserve"> إلّا </w:t>
      </w:r>
      <w:r>
        <w:rPr>
          <w:rtl/>
        </w:rPr>
        <w:t xml:space="preserve">خبز الارز. </w:t>
      </w:r>
    </w:p>
    <w:p w:rsidR="00597E2F" w:rsidRDefault="00597E2F" w:rsidP="006C1B30">
      <w:pPr>
        <w:pStyle w:val="libNormal"/>
        <w:rPr>
          <w:rtl/>
        </w:rPr>
      </w:pPr>
      <w:r w:rsidRPr="00FC2696">
        <w:rPr>
          <w:rStyle w:val="libNormalChar"/>
          <w:rtl/>
        </w:rPr>
        <w:t xml:space="preserve">[ 31005 ] </w:t>
      </w:r>
      <w:r>
        <w:rPr>
          <w:rtl/>
        </w:rPr>
        <w:t>3 - وعنه، عن محمد بن موسى عن الخش</w:t>
      </w:r>
      <w:r w:rsidR="005026F9">
        <w:rPr>
          <w:rFonts w:hint="cs"/>
          <w:rtl/>
        </w:rPr>
        <w:t>ّ</w:t>
      </w:r>
      <w:r>
        <w:rPr>
          <w:rtl/>
        </w:rPr>
        <w:t>اب، عن علي بن حس</w:t>
      </w:r>
      <w:r w:rsidR="005026F9">
        <w:rPr>
          <w:rFonts w:hint="cs"/>
          <w:rtl/>
        </w:rPr>
        <w:t>ّ</w:t>
      </w:r>
      <w:r>
        <w:rPr>
          <w:rtl/>
        </w:rPr>
        <w:t>ان، عن بعض أصحابنا،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أطعموا المبطون خبز الارز، فما دخل جوف المبطون شيء أنفع منه، أما إن</w:t>
      </w:r>
      <w:r w:rsidR="005026F9">
        <w:rPr>
          <w:rFonts w:hint="cs"/>
          <w:rtl/>
        </w:rPr>
        <w:t>ّ</w:t>
      </w:r>
      <w:r>
        <w:rPr>
          <w:rtl/>
        </w:rPr>
        <w:t>ه يدبغ المعدة ويسل</w:t>
      </w:r>
      <w:r w:rsidR="005026F9">
        <w:rPr>
          <w:rFonts w:hint="cs"/>
          <w:rtl/>
        </w:rPr>
        <w:t>ّ</w:t>
      </w:r>
      <w:r>
        <w:rPr>
          <w:rtl/>
        </w:rPr>
        <w:t xml:space="preserve"> الداء سل</w:t>
      </w:r>
      <w:r w:rsidR="005026F9">
        <w:rPr>
          <w:rFonts w:hint="cs"/>
          <w:rtl/>
        </w:rPr>
        <w:t>ّ</w:t>
      </w:r>
      <w:r>
        <w:rPr>
          <w:rtl/>
        </w:rPr>
        <w:t>ا</w:t>
      </w:r>
      <w:r w:rsidR="005026F9">
        <w:rPr>
          <w:rFonts w:hint="cs"/>
          <w:rtl/>
        </w:rPr>
        <w:t>ً</w:t>
      </w:r>
      <w:r>
        <w:rPr>
          <w:rtl/>
        </w:rPr>
        <w:t xml:space="preserve">. </w:t>
      </w:r>
    </w:p>
    <w:p w:rsidR="00597E2F" w:rsidRDefault="00FC2696" w:rsidP="00FC2696">
      <w:pPr>
        <w:pStyle w:val="libLine"/>
        <w:rPr>
          <w:rtl/>
        </w:rPr>
      </w:pPr>
      <w:r>
        <w:rPr>
          <w:rtl/>
        </w:rPr>
        <w:t>____________________</w:t>
      </w:r>
    </w:p>
    <w:p w:rsidR="00597E2F" w:rsidRPr="000B0AC7" w:rsidRDefault="00597E2F" w:rsidP="00FC2696">
      <w:pPr>
        <w:pStyle w:val="libFootnote0"/>
        <w:rPr>
          <w:rtl/>
        </w:rPr>
      </w:pPr>
      <w:r w:rsidRPr="000B0AC7">
        <w:rPr>
          <w:rtl/>
        </w:rPr>
        <w:t>(1) في المصدر زيادة</w:t>
      </w:r>
      <w:r w:rsidR="00A64B62">
        <w:rPr>
          <w:rtl/>
        </w:rPr>
        <w:t>:</w:t>
      </w:r>
      <w:r w:rsidRPr="000B0AC7">
        <w:rPr>
          <w:rtl/>
        </w:rPr>
        <w:t xml:space="preserve"> خبز</w:t>
      </w:r>
      <w:r>
        <w:rPr>
          <w:rtl/>
        </w:rPr>
        <w:t>.</w:t>
      </w:r>
      <w:r w:rsidRPr="000B0AC7">
        <w:rPr>
          <w:rtl/>
        </w:rPr>
        <w:t xml:space="preserve"> </w:t>
      </w:r>
    </w:p>
    <w:p w:rsidR="00597E2F" w:rsidRPr="000B0AC7" w:rsidRDefault="00597E2F" w:rsidP="00FC2696">
      <w:pPr>
        <w:pStyle w:val="libFootnote0"/>
        <w:rPr>
          <w:rtl/>
        </w:rPr>
      </w:pPr>
      <w:r w:rsidRPr="000B0AC7">
        <w:rPr>
          <w:rtl/>
        </w:rPr>
        <w:t>(2) تقدم في الحديث 6 من الباب 2 من أبواب آداب المائدة</w:t>
      </w:r>
      <w:r>
        <w:rPr>
          <w:rtl/>
        </w:rPr>
        <w:t>.</w:t>
      </w:r>
    </w:p>
    <w:p w:rsidR="00597E2F" w:rsidRDefault="00597E2F" w:rsidP="00FD4061">
      <w:pPr>
        <w:pStyle w:val="libFootnoteCenterBold"/>
        <w:rPr>
          <w:rtl/>
        </w:rPr>
      </w:pPr>
      <w:r>
        <w:rPr>
          <w:rtl/>
        </w:rPr>
        <w:t>الباب 3</w:t>
      </w:r>
    </w:p>
    <w:p w:rsidR="00597E2F" w:rsidRDefault="00597E2F" w:rsidP="00FD4061">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305 </w:t>
      </w:r>
      <w:r w:rsidR="00FC2696">
        <w:rPr>
          <w:rtl/>
        </w:rPr>
        <w:t>/</w:t>
      </w:r>
      <w:r>
        <w:rPr>
          <w:rtl/>
        </w:rPr>
        <w:t xml:space="preserve"> 1. </w:t>
      </w:r>
    </w:p>
    <w:p w:rsidR="00597E2F" w:rsidRPr="000B0AC7" w:rsidRDefault="00597E2F" w:rsidP="00FD4061">
      <w:pPr>
        <w:pStyle w:val="libFootnote0"/>
        <w:rPr>
          <w:rtl/>
        </w:rPr>
      </w:pPr>
      <w:r w:rsidRPr="000B0AC7">
        <w:rPr>
          <w:rtl/>
        </w:rPr>
        <w:t>(</w:t>
      </w:r>
      <w:r w:rsidR="00FD4061">
        <w:rPr>
          <w:rFonts w:hint="cs"/>
          <w:rtl/>
        </w:rPr>
        <w:t>3</w:t>
      </w:r>
      <w:r w:rsidRPr="000B0AC7">
        <w:rPr>
          <w:rtl/>
        </w:rPr>
        <w:t>) كتب في المص</w:t>
      </w:r>
      <w:r w:rsidR="004745E9">
        <w:rPr>
          <w:rFonts w:hint="cs"/>
          <w:rtl/>
        </w:rPr>
        <w:t>َّ</w:t>
      </w:r>
      <w:r w:rsidRPr="000B0AC7">
        <w:rPr>
          <w:rtl/>
        </w:rPr>
        <w:t xml:space="preserve">ححة الاولى </w:t>
      </w:r>
      <w:r w:rsidRPr="00FD4061">
        <w:rPr>
          <w:rtl/>
        </w:rPr>
        <w:t>على ( الرضا ) علامة</w:t>
      </w:r>
      <w:r w:rsidRPr="000B0AC7">
        <w:rPr>
          <w:rtl/>
        </w:rPr>
        <w:t xml:space="preserve"> نسخة</w:t>
      </w:r>
      <w:r>
        <w:rPr>
          <w:rtl/>
        </w:rPr>
        <w:t>.</w:t>
      </w:r>
    </w:p>
    <w:p w:rsidR="00597E2F" w:rsidRDefault="00597E2F" w:rsidP="00FC2696">
      <w:pPr>
        <w:pStyle w:val="libFootnote0"/>
        <w:rPr>
          <w:rtl/>
        </w:rPr>
      </w:pPr>
      <w:r>
        <w:rPr>
          <w:rtl/>
        </w:rPr>
        <w:t>2 - الكافي 6</w:t>
      </w:r>
      <w:r w:rsidR="00A64B62">
        <w:rPr>
          <w:rtl/>
        </w:rPr>
        <w:t>:</w:t>
      </w:r>
      <w:r>
        <w:rPr>
          <w:rtl/>
        </w:rPr>
        <w:t xml:space="preserve"> 305 </w:t>
      </w:r>
      <w:r w:rsidR="00FC2696">
        <w:rPr>
          <w:rtl/>
        </w:rPr>
        <w:t>/</w:t>
      </w:r>
      <w:r>
        <w:rPr>
          <w:rtl/>
        </w:rPr>
        <w:t xml:space="preserve"> 3. </w:t>
      </w:r>
    </w:p>
    <w:p w:rsidR="00597E2F" w:rsidRPr="000B0AC7" w:rsidRDefault="00597E2F" w:rsidP="00FD4061">
      <w:pPr>
        <w:pStyle w:val="libFootnote0"/>
        <w:rPr>
          <w:rtl/>
        </w:rPr>
      </w:pPr>
      <w:r w:rsidRPr="000B0AC7">
        <w:rPr>
          <w:rtl/>
        </w:rPr>
        <w:t>(</w:t>
      </w:r>
      <w:r w:rsidR="00FD4061">
        <w:rPr>
          <w:rFonts w:hint="cs"/>
          <w:rtl/>
        </w:rPr>
        <w:t>4</w:t>
      </w:r>
      <w:r w:rsidRPr="000B0AC7">
        <w:rPr>
          <w:rtl/>
        </w:rPr>
        <w:t>) في المصدر</w:t>
      </w:r>
      <w:r w:rsidR="00A64B62">
        <w:rPr>
          <w:rtl/>
        </w:rPr>
        <w:t>:</w:t>
      </w:r>
      <w:r w:rsidRPr="000B0AC7">
        <w:rPr>
          <w:rtl/>
        </w:rPr>
        <w:t xml:space="preserve"> يحيى بن أبي رافع</w:t>
      </w:r>
      <w:r>
        <w:rPr>
          <w:rtl/>
        </w:rPr>
        <w:t>.</w:t>
      </w:r>
    </w:p>
    <w:p w:rsidR="00597E2F" w:rsidRDefault="00597E2F" w:rsidP="00FC2696">
      <w:pPr>
        <w:pStyle w:val="libFootnote0"/>
        <w:rPr>
          <w:rtl/>
        </w:rPr>
      </w:pPr>
      <w:r>
        <w:rPr>
          <w:rtl/>
        </w:rPr>
        <w:t>3 - الكافي 6</w:t>
      </w:r>
      <w:r w:rsidR="00A64B62">
        <w:rPr>
          <w:rtl/>
        </w:rPr>
        <w:t>:</w:t>
      </w:r>
      <w:r>
        <w:rPr>
          <w:rtl/>
        </w:rPr>
        <w:t xml:space="preserve"> 305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597E2F">
      <w:pPr>
        <w:pStyle w:val="Heading2Center"/>
        <w:rPr>
          <w:rtl/>
        </w:rPr>
      </w:pPr>
      <w:bookmarkStart w:id="18" w:name="_Toc307331196"/>
      <w:bookmarkStart w:id="19" w:name="_Toc380347904"/>
      <w:bookmarkStart w:id="20" w:name="_Toc185031636"/>
      <w:r>
        <w:rPr>
          <w:rtl/>
        </w:rPr>
        <w:lastRenderedPageBreak/>
        <w:t>4 - باب استحباب اختيار السويق على غيره.</w:t>
      </w:r>
      <w:bookmarkEnd w:id="18"/>
      <w:bookmarkEnd w:id="19"/>
      <w:bookmarkEnd w:id="20"/>
    </w:p>
    <w:p w:rsidR="00597E2F" w:rsidRDefault="00597E2F" w:rsidP="006C1B30">
      <w:pPr>
        <w:pStyle w:val="libNormal"/>
        <w:rPr>
          <w:rtl/>
        </w:rPr>
      </w:pPr>
      <w:r w:rsidRPr="00FC2696">
        <w:rPr>
          <w:rStyle w:val="libNormalChar"/>
          <w:rtl/>
        </w:rPr>
        <w:t xml:space="preserve">[ 31006 ] </w:t>
      </w:r>
      <w:r>
        <w:rPr>
          <w:rtl/>
        </w:rPr>
        <w:t xml:space="preserve">1 - محمد بن يعقوب، عن محمد بن يحيى، عن أحمد بن محمد بن عيسى، عن أبي همام، عن سليمان الجعفري، عن </w:t>
      </w:r>
      <w:r w:rsidRPr="00FC2696">
        <w:rPr>
          <w:rStyle w:val="libNormalChar"/>
          <w:rtl/>
        </w:rPr>
        <w:t xml:space="preserve">( </w:t>
      </w:r>
      <w:r>
        <w:rPr>
          <w:rtl/>
        </w:rPr>
        <w:t xml:space="preserve">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Pr="00FC2696">
        <w:rPr>
          <w:rStyle w:val="libNormalChar"/>
          <w:rtl/>
        </w:rPr>
        <w:t xml:space="preserve"> )</w:t>
      </w:r>
      <w:r>
        <w:rPr>
          <w:rtl/>
        </w:rPr>
        <w:t xml:space="preserve"> </w:t>
      </w:r>
      <w:r w:rsidRPr="00821781">
        <w:rPr>
          <w:rStyle w:val="libFootnotenumChar"/>
          <w:rtl/>
        </w:rPr>
        <w:t>(1)</w:t>
      </w:r>
      <w:r>
        <w:rPr>
          <w:rtl/>
        </w:rPr>
        <w:t>، قال</w:t>
      </w:r>
      <w:r w:rsidR="00A64B62">
        <w:rPr>
          <w:rtl/>
        </w:rPr>
        <w:t>:</w:t>
      </w:r>
      <w:r>
        <w:rPr>
          <w:rtl/>
        </w:rPr>
        <w:t xml:space="preserve"> ن</w:t>
      </w:r>
      <w:r w:rsidR="004745E9">
        <w:rPr>
          <w:rFonts w:hint="cs"/>
          <w:rtl/>
        </w:rPr>
        <w:t>ِ</w:t>
      </w:r>
      <w:r>
        <w:rPr>
          <w:rtl/>
        </w:rPr>
        <w:t>ع</w:t>
      </w:r>
      <w:r w:rsidR="004745E9">
        <w:rPr>
          <w:rFonts w:hint="cs"/>
          <w:rtl/>
        </w:rPr>
        <w:t>ْ</w:t>
      </w:r>
      <w:r>
        <w:rPr>
          <w:rtl/>
        </w:rPr>
        <w:t>م</w:t>
      </w:r>
      <w:r w:rsidR="004745E9">
        <w:rPr>
          <w:rFonts w:hint="cs"/>
          <w:rtl/>
        </w:rPr>
        <w:t>َ</w:t>
      </w:r>
      <w:r>
        <w:rPr>
          <w:rtl/>
        </w:rPr>
        <w:t xml:space="preserve"> القوت السويق، إن كنت جائعا</w:t>
      </w:r>
      <w:r w:rsidR="004745E9">
        <w:rPr>
          <w:rFonts w:hint="cs"/>
          <w:rtl/>
        </w:rPr>
        <w:t>ً</w:t>
      </w:r>
      <w:r>
        <w:rPr>
          <w:rtl/>
        </w:rPr>
        <w:t xml:space="preserve"> أمسك، وإن كنت شبعانا</w:t>
      </w:r>
      <w:r w:rsidR="009B0A84">
        <w:rPr>
          <w:rFonts w:hint="cs"/>
          <w:rtl/>
        </w:rPr>
        <w:t>ً</w:t>
      </w:r>
      <w:r>
        <w:rPr>
          <w:rtl/>
        </w:rPr>
        <w:t xml:space="preserve"> هضم طعامك. </w:t>
      </w:r>
    </w:p>
    <w:p w:rsidR="00597E2F" w:rsidRDefault="00597E2F" w:rsidP="006C1B30">
      <w:pPr>
        <w:pStyle w:val="libNormal"/>
        <w:rPr>
          <w:rtl/>
        </w:rPr>
      </w:pPr>
      <w:r w:rsidRPr="00FC2696">
        <w:rPr>
          <w:rStyle w:val="libNormalChar"/>
          <w:rtl/>
        </w:rPr>
        <w:t xml:space="preserve">[ 31007 ] </w:t>
      </w:r>
      <w:r>
        <w:rPr>
          <w:rtl/>
        </w:rPr>
        <w:t>2 - وعن الحسين بن محمد، عن أحمد بن إسحاق، عن بكر ابن محم</w:t>
      </w:r>
      <w:r w:rsidR="00B7648F">
        <w:rPr>
          <w:rFonts w:hint="cs"/>
          <w:rtl/>
        </w:rPr>
        <w:t>ّ</w:t>
      </w:r>
      <w:r>
        <w:rPr>
          <w:rtl/>
        </w:rPr>
        <w:t>د، عن أبي ع</w:t>
      </w:r>
      <w:r w:rsidR="00B7648F">
        <w:rPr>
          <w:rFonts w:hint="cs"/>
          <w:rtl/>
        </w:rPr>
        <w:t>ِ</w:t>
      </w:r>
      <w:r>
        <w:rPr>
          <w:rtl/>
        </w:rPr>
        <w:t xml:space="preserve">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السويق ينبت اللحم، ويشد</w:t>
      </w:r>
      <w:r w:rsidR="00B7648F">
        <w:rPr>
          <w:rFonts w:hint="cs"/>
          <w:rtl/>
        </w:rPr>
        <w:t>ّ</w:t>
      </w:r>
      <w:r>
        <w:rPr>
          <w:rtl/>
        </w:rPr>
        <w:t xml:space="preserve"> العظم.</w:t>
      </w:r>
    </w:p>
    <w:p w:rsidR="00597E2F" w:rsidRDefault="00597E2F" w:rsidP="003E47F1">
      <w:pPr>
        <w:pStyle w:val="libNormal"/>
        <w:rPr>
          <w:rtl/>
        </w:rPr>
      </w:pPr>
      <w:r>
        <w:rPr>
          <w:rtl/>
        </w:rPr>
        <w:t>ورواه الحميري</w:t>
      </w:r>
      <w:r w:rsidR="00B7648F">
        <w:rPr>
          <w:rFonts w:hint="cs"/>
          <w:rtl/>
        </w:rPr>
        <w:t>ّ</w:t>
      </w:r>
      <w:r>
        <w:rPr>
          <w:rtl/>
        </w:rPr>
        <w:t xml:space="preserve"> في </w:t>
      </w:r>
      <w:r w:rsidRPr="00FC2696">
        <w:rPr>
          <w:rStyle w:val="libNormalChar"/>
          <w:rtl/>
        </w:rPr>
        <w:t xml:space="preserve">( </w:t>
      </w:r>
      <w:r>
        <w:rPr>
          <w:rtl/>
        </w:rPr>
        <w:t>قرب الإ</w:t>
      </w:r>
      <w:r w:rsidR="00B7648F">
        <w:rPr>
          <w:rFonts w:hint="cs"/>
          <w:rtl/>
        </w:rPr>
        <w:t>ِ</w:t>
      </w:r>
      <w:r>
        <w:rPr>
          <w:rtl/>
        </w:rPr>
        <w:t>سناد</w:t>
      </w:r>
      <w:r w:rsidRPr="00FC2696">
        <w:rPr>
          <w:rStyle w:val="libNormalChar"/>
          <w:rtl/>
        </w:rPr>
        <w:t xml:space="preserve"> )</w:t>
      </w:r>
      <w:r>
        <w:rPr>
          <w:rtl/>
        </w:rPr>
        <w:t xml:space="preserve"> عن محمد بن عيسى، عن بكر بن محمد نحوه </w:t>
      </w:r>
      <w:r w:rsidRPr="00821781">
        <w:rPr>
          <w:rStyle w:val="libFootnotenumChar"/>
          <w:rtl/>
        </w:rPr>
        <w:t>(</w:t>
      </w:r>
      <w:r w:rsidR="003E47F1">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[ 31008 ] </w:t>
      </w:r>
      <w:r>
        <w:rPr>
          <w:rtl/>
        </w:rPr>
        <w:t>3 - وعن محمد بن يحيى، عن أحمد بن محمد، عن ابن فض</w:t>
      </w:r>
      <w:r w:rsidR="00B7648F">
        <w:rPr>
          <w:rFonts w:hint="cs"/>
          <w:rtl/>
        </w:rPr>
        <w:t>ّ</w:t>
      </w:r>
      <w:r>
        <w:rPr>
          <w:rtl/>
        </w:rPr>
        <w:t>ال، عن عبدالله بن جندب، عن بعض أصحابه، قال</w:t>
      </w:r>
      <w:r w:rsidR="00A64B62">
        <w:rPr>
          <w:rtl/>
        </w:rPr>
        <w:t>:</w:t>
      </w:r>
      <w:r>
        <w:rPr>
          <w:rtl/>
        </w:rPr>
        <w:t xml:space="preserve"> ذكر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السويق، فقال</w:t>
      </w:r>
      <w:r w:rsidR="00A64B62">
        <w:rPr>
          <w:rtl/>
        </w:rPr>
        <w:t>:</w:t>
      </w:r>
      <w:r>
        <w:rPr>
          <w:rtl/>
        </w:rPr>
        <w:t xml:space="preserve"> إن</w:t>
      </w:r>
      <w:r w:rsidR="00B7648F">
        <w:rPr>
          <w:rFonts w:hint="cs"/>
          <w:rtl/>
        </w:rPr>
        <w:t>ّ</w:t>
      </w:r>
      <w:r>
        <w:rPr>
          <w:rtl/>
        </w:rPr>
        <w:t xml:space="preserve">ما عمل بالوحى. </w:t>
      </w:r>
    </w:p>
    <w:p w:rsidR="00597E2F" w:rsidRDefault="00597E2F" w:rsidP="006C1B30">
      <w:pPr>
        <w:pStyle w:val="libNormal"/>
        <w:rPr>
          <w:rtl/>
        </w:rPr>
      </w:pPr>
      <w:r w:rsidRPr="00FC2696">
        <w:rPr>
          <w:rStyle w:val="libNormalChar"/>
          <w:rtl/>
        </w:rPr>
        <w:t xml:space="preserve">[ 31009 ] </w:t>
      </w:r>
      <w:r>
        <w:rPr>
          <w:rtl/>
        </w:rPr>
        <w:t xml:space="preserve">4 - وعن علي بن محمد بن بندار، عن أحمد بن أبي عبدالله، </w:t>
      </w:r>
    </w:p>
    <w:p w:rsidR="00597E2F" w:rsidRDefault="00FC2696" w:rsidP="00FC2696">
      <w:pPr>
        <w:pStyle w:val="libLine"/>
        <w:rPr>
          <w:rtl/>
        </w:rPr>
      </w:pPr>
      <w:r>
        <w:rPr>
          <w:rtl/>
        </w:rPr>
        <w:t>____________________</w:t>
      </w:r>
    </w:p>
    <w:p w:rsidR="00597E2F" w:rsidRDefault="00597E2F" w:rsidP="003E47F1">
      <w:pPr>
        <w:pStyle w:val="libFootnoteCenterBold"/>
        <w:rPr>
          <w:rtl/>
        </w:rPr>
      </w:pPr>
      <w:r>
        <w:rPr>
          <w:rtl/>
        </w:rPr>
        <w:t>الباب 4</w:t>
      </w:r>
    </w:p>
    <w:p w:rsidR="00597E2F" w:rsidRDefault="00597E2F" w:rsidP="003E47F1">
      <w:pPr>
        <w:pStyle w:val="libFootnoteCenterBold"/>
        <w:rPr>
          <w:rtl/>
        </w:rPr>
      </w:pPr>
      <w:r>
        <w:rPr>
          <w:rtl/>
        </w:rPr>
        <w:t>فيه 12 حديثا</w:t>
      </w:r>
      <w:r w:rsidR="003E47F1">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305 </w:t>
      </w:r>
      <w:r w:rsidR="00FC2696">
        <w:rPr>
          <w:rtl/>
        </w:rPr>
        <w:t>/</w:t>
      </w:r>
      <w:r>
        <w:rPr>
          <w:rtl/>
        </w:rPr>
        <w:t xml:space="preserve"> 1، والمحاسن</w:t>
      </w:r>
      <w:r w:rsidR="00A64B62">
        <w:rPr>
          <w:rtl/>
        </w:rPr>
        <w:t>:</w:t>
      </w:r>
      <w:r>
        <w:rPr>
          <w:rtl/>
        </w:rPr>
        <w:t xml:space="preserve"> 490 </w:t>
      </w:r>
      <w:r w:rsidR="00FC2696">
        <w:rPr>
          <w:rtl/>
        </w:rPr>
        <w:t>/</w:t>
      </w:r>
      <w:r>
        <w:rPr>
          <w:rtl/>
        </w:rPr>
        <w:t xml:space="preserve"> ذيل 572. </w:t>
      </w:r>
    </w:p>
    <w:p w:rsidR="00597E2F" w:rsidRPr="00821781" w:rsidRDefault="00597E2F" w:rsidP="00FC2696">
      <w:pPr>
        <w:pStyle w:val="libFootnote0"/>
        <w:rPr>
          <w:rStyle w:val="libFootnoteChar"/>
          <w:rtl/>
        </w:rPr>
      </w:pPr>
      <w:r w:rsidRPr="00821781">
        <w:rPr>
          <w:rStyle w:val="libFootnoteChar"/>
          <w:rtl/>
        </w:rPr>
        <w:t>(1) في المصدر</w:t>
      </w:r>
      <w:r w:rsidR="00A64B62">
        <w:rPr>
          <w:rStyle w:val="libFootnoteChar"/>
          <w:rtl/>
        </w:rPr>
        <w:t>:</w:t>
      </w:r>
      <w:r w:rsidRPr="00821781">
        <w:rPr>
          <w:rStyle w:val="libFootnoteChar"/>
          <w:rtl/>
        </w:rPr>
        <w:t xml:space="preserve"> أبي </w:t>
      </w:r>
      <w:r w:rsidRPr="003E47F1">
        <w:rPr>
          <w:rtl/>
        </w:rPr>
        <w:t xml:space="preserve">الحسن الرضا </w:t>
      </w:r>
      <w:r w:rsidR="00FC2696" w:rsidRPr="003E47F1">
        <w:rPr>
          <w:rFonts w:hint="cs"/>
          <w:rtl/>
        </w:rPr>
        <w:t xml:space="preserve">( </w:t>
      </w:r>
      <w:r w:rsidR="00FC2696" w:rsidRPr="003E47F1">
        <w:rPr>
          <w:rStyle w:val="libFootnoteAlaemChar"/>
          <w:rFonts w:hint="cs"/>
          <w:rtl/>
        </w:rPr>
        <w:t xml:space="preserve">عليه‌السلام </w:t>
      </w:r>
      <w:r w:rsidR="00FC2696" w:rsidRPr="003E47F1">
        <w:rPr>
          <w:rFonts w:hint="cs"/>
          <w:rtl/>
        </w:rPr>
        <w:t xml:space="preserve">) </w:t>
      </w:r>
      <w:r w:rsidRPr="003E47F1">
        <w:rPr>
          <w:rtl/>
        </w:rPr>
        <w:t>.</w:t>
      </w:r>
    </w:p>
    <w:p w:rsidR="00597E2F" w:rsidRDefault="00597E2F" w:rsidP="00FC2696">
      <w:pPr>
        <w:pStyle w:val="libFootnote0"/>
        <w:rPr>
          <w:rtl/>
        </w:rPr>
      </w:pPr>
      <w:r>
        <w:rPr>
          <w:rtl/>
        </w:rPr>
        <w:t>2 - الكافي 6</w:t>
      </w:r>
      <w:r w:rsidR="00A64B62">
        <w:rPr>
          <w:rtl/>
        </w:rPr>
        <w:t>:</w:t>
      </w:r>
      <w:r>
        <w:rPr>
          <w:rtl/>
        </w:rPr>
        <w:t xml:space="preserve"> 305 </w:t>
      </w:r>
      <w:r w:rsidR="00FC2696">
        <w:rPr>
          <w:rtl/>
        </w:rPr>
        <w:t>/</w:t>
      </w:r>
      <w:r>
        <w:rPr>
          <w:rtl/>
        </w:rPr>
        <w:t xml:space="preserve"> 3، والمحاسن</w:t>
      </w:r>
      <w:r w:rsidR="00A64B62">
        <w:rPr>
          <w:rtl/>
        </w:rPr>
        <w:t>:</w:t>
      </w:r>
      <w:r>
        <w:rPr>
          <w:rtl/>
        </w:rPr>
        <w:t xml:space="preserve"> 488 </w:t>
      </w:r>
      <w:r w:rsidR="00FC2696">
        <w:rPr>
          <w:rtl/>
        </w:rPr>
        <w:t>/</w:t>
      </w:r>
      <w:r>
        <w:rPr>
          <w:rtl/>
        </w:rPr>
        <w:t xml:space="preserve"> 559. </w:t>
      </w:r>
    </w:p>
    <w:p w:rsidR="00597E2F" w:rsidRPr="000B0AC7" w:rsidRDefault="00597E2F" w:rsidP="003E47F1">
      <w:pPr>
        <w:pStyle w:val="libFootnote0"/>
        <w:rPr>
          <w:rtl/>
        </w:rPr>
      </w:pPr>
      <w:r w:rsidRPr="000B0AC7">
        <w:rPr>
          <w:rtl/>
        </w:rPr>
        <w:t>(</w:t>
      </w:r>
      <w:r w:rsidR="003E47F1">
        <w:rPr>
          <w:rFonts w:hint="cs"/>
          <w:rtl/>
        </w:rPr>
        <w:t>2</w:t>
      </w:r>
      <w:r w:rsidRPr="000B0AC7">
        <w:rPr>
          <w:rtl/>
        </w:rPr>
        <w:t>) قرب الإسناد</w:t>
      </w:r>
      <w:r w:rsidR="00A64B62">
        <w:rPr>
          <w:rtl/>
        </w:rPr>
        <w:t>:</w:t>
      </w:r>
      <w:r w:rsidRPr="000B0AC7">
        <w:rPr>
          <w:rtl/>
        </w:rPr>
        <w:t xml:space="preserve"> 9</w:t>
      </w:r>
      <w:r>
        <w:rPr>
          <w:rtl/>
        </w:rPr>
        <w:t>.</w:t>
      </w:r>
    </w:p>
    <w:p w:rsidR="00597E2F" w:rsidRDefault="00597E2F" w:rsidP="00FC2696">
      <w:pPr>
        <w:pStyle w:val="libFootnote0"/>
        <w:rPr>
          <w:rtl/>
        </w:rPr>
      </w:pPr>
      <w:r>
        <w:rPr>
          <w:rtl/>
        </w:rPr>
        <w:t>3 - الكافي 6</w:t>
      </w:r>
      <w:r w:rsidR="00A64B62">
        <w:rPr>
          <w:rtl/>
        </w:rPr>
        <w:t>:</w:t>
      </w:r>
      <w:r>
        <w:rPr>
          <w:rtl/>
        </w:rPr>
        <w:t xml:space="preserve"> 305 </w:t>
      </w:r>
      <w:r w:rsidR="00FC2696">
        <w:rPr>
          <w:rtl/>
        </w:rPr>
        <w:t>/</w:t>
      </w:r>
      <w:r>
        <w:rPr>
          <w:rtl/>
        </w:rPr>
        <w:t xml:space="preserve"> 2، والمحاسن</w:t>
      </w:r>
      <w:r w:rsidR="00A64B62">
        <w:rPr>
          <w:rtl/>
        </w:rPr>
        <w:t>:</w:t>
      </w:r>
      <w:r>
        <w:rPr>
          <w:rtl/>
        </w:rPr>
        <w:t xml:space="preserve"> 488 </w:t>
      </w:r>
      <w:r w:rsidR="00FC2696">
        <w:rPr>
          <w:rtl/>
        </w:rPr>
        <w:t>/</w:t>
      </w:r>
      <w:r>
        <w:rPr>
          <w:rtl/>
        </w:rPr>
        <w:t xml:space="preserve"> 555.</w:t>
      </w:r>
    </w:p>
    <w:p w:rsidR="00597E2F" w:rsidRDefault="00597E2F" w:rsidP="00FC2696">
      <w:pPr>
        <w:pStyle w:val="libFootnote0"/>
        <w:rPr>
          <w:rtl/>
        </w:rPr>
      </w:pPr>
      <w:r>
        <w:rPr>
          <w:rtl/>
        </w:rPr>
        <w:t>4 - الكافي 6</w:t>
      </w:r>
      <w:r w:rsidR="00A64B62">
        <w:rPr>
          <w:rtl/>
        </w:rPr>
        <w:t>:</w:t>
      </w:r>
      <w:r>
        <w:rPr>
          <w:rtl/>
        </w:rPr>
        <w:t xml:space="preserve"> 305 </w:t>
      </w:r>
      <w:r w:rsidR="00FC2696">
        <w:rPr>
          <w:rtl/>
        </w:rPr>
        <w:t>/</w:t>
      </w:r>
      <w:r>
        <w:rPr>
          <w:rtl/>
        </w:rPr>
        <w:t xml:space="preserve"> 4، والمحاسن</w:t>
      </w:r>
      <w:r w:rsidR="00A64B62">
        <w:rPr>
          <w:rtl/>
        </w:rPr>
        <w:t>:</w:t>
      </w:r>
      <w:r>
        <w:rPr>
          <w:rtl/>
        </w:rPr>
        <w:t xml:space="preserve"> 488 </w:t>
      </w:r>
      <w:r w:rsidR="00FC2696">
        <w:rPr>
          <w:rtl/>
        </w:rPr>
        <w:t>/</w:t>
      </w:r>
      <w:r>
        <w:rPr>
          <w:rtl/>
        </w:rPr>
        <w:t xml:space="preserve"> 557.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عثمان بن عيسى، عن خالد بن نجيح،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السويق طعام المرسلين، أو قال</w:t>
      </w:r>
      <w:r w:rsidR="00A64B62">
        <w:rPr>
          <w:rtl/>
        </w:rPr>
        <w:t>:</w:t>
      </w:r>
      <w:r>
        <w:rPr>
          <w:rtl/>
        </w:rPr>
        <w:t xml:space="preserve"> النب</w:t>
      </w:r>
      <w:r w:rsidR="00B7648F">
        <w:rPr>
          <w:rFonts w:hint="cs"/>
          <w:rtl/>
        </w:rPr>
        <w:t>ّ</w:t>
      </w:r>
      <w:r>
        <w:rPr>
          <w:rtl/>
        </w:rPr>
        <w:t xml:space="preserve">يين. </w:t>
      </w:r>
    </w:p>
    <w:p w:rsidR="00597E2F" w:rsidRDefault="00597E2F" w:rsidP="00294848">
      <w:pPr>
        <w:pStyle w:val="libNormal"/>
        <w:rPr>
          <w:rtl/>
        </w:rPr>
      </w:pPr>
      <w:r w:rsidRPr="00FC2696">
        <w:rPr>
          <w:rStyle w:val="libNormalChar"/>
          <w:rtl/>
        </w:rPr>
        <w:t xml:space="preserve">[ 31010 ] </w:t>
      </w:r>
      <w:r>
        <w:rPr>
          <w:rtl/>
        </w:rPr>
        <w:t>5 - وعنه، عن أحمد، عن عد</w:t>
      </w:r>
      <w:r w:rsidR="00B7648F">
        <w:rPr>
          <w:rFonts w:hint="cs"/>
          <w:rtl/>
        </w:rPr>
        <w:t>َّ</w:t>
      </w:r>
      <w:r>
        <w:rPr>
          <w:rtl/>
        </w:rPr>
        <w:t>ة من أصحابه، عن علي</w:t>
      </w:r>
      <w:r w:rsidR="00294848">
        <w:rPr>
          <w:rFonts w:hint="cs"/>
          <w:rtl/>
        </w:rPr>
        <w:t>ّ</w:t>
      </w:r>
      <w:r>
        <w:rPr>
          <w:rtl/>
        </w:rPr>
        <w:t xml:space="preserve"> بن أسباط، عن محمد بن عبدالله بن سيابة، عن جندب بن عبدالله، عن أبي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سمعته يقول</w:t>
      </w:r>
      <w:r w:rsidR="00A64B62">
        <w:rPr>
          <w:rtl/>
        </w:rPr>
        <w:t>:</w:t>
      </w:r>
      <w:r>
        <w:rPr>
          <w:rtl/>
        </w:rPr>
        <w:t xml:space="preserve"> إن</w:t>
      </w:r>
      <w:r w:rsidR="00294848">
        <w:rPr>
          <w:rFonts w:hint="cs"/>
          <w:rtl/>
        </w:rPr>
        <w:t>ّ</w:t>
      </w:r>
      <w:r>
        <w:rPr>
          <w:rtl/>
        </w:rPr>
        <w:t xml:space="preserve">ما نزل السويق بالوحي من السماء. </w:t>
      </w:r>
    </w:p>
    <w:p w:rsidR="00597E2F" w:rsidRDefault="00597E2F" w:rsidP="006C1B30">
      <w:pPr>
        <w:pStyle w:val="libNormal"/>
        <w:rPr>
          <w:rtl/>
        </w:rPr>
      </w:pPr>
      <w:r w:rsidRPr="00FC2696">
        <w:rPr>
          <w:rStyle w:val="libNormalChar"/>
          <w:rtl/>
        </w:rPr>
        <w:t xml:space="preserve">[ 31011 ] </w:t>
      </w:r>
      <w:r>
        <w:rPr>
          <w:rtl/>
        </w:rPr>
        <w:t xml:space="preserve">6 - وعنه، عن أحمد، عن موسى بن القاسم، عن يحيى بن مساور،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السويق يجرد المر</w:t>
      </w:r>
      <w:r w:rsidR="00294848">
        <w:rPr>
          <w:rFonts w:hint="cs"/>
          <w:rtl/>
        </w:rPr>
        <w:t>ّ</w:t>
      </w:r>
      <w:r>
        <w:rPr>
          <w:rtl/>
        </w:rPr>
        <w:t>ة والبلغم من المعدة جرداً، ويدفع سبعين نوعا</w:t>
      </w:r>
      <w:r w:rsidR="00294848">
        <w:rPr>
          <w:rFonts w:hint="cs"/>
          <w:rtl/>
        </w:rPr>
        <w:t>ً</w:t>
      </w:r>
      <w:r>
        <w:rPr>
          <w:rtl/>
        </w:rPr>
        <w:t xml:space="preserve"> من أنواع البلاء. </w:t>
      </w:r>
    </w:p>
    <w:p w:rsidR="00597E2F" w:rsidRDefault="00597E2F" w:rsidP="006C1B30">
      <w:pPr>
        <w:pStyle w:val="libNormal"/>
        <w:rPr>
          <w:rtl/>
        </w:rPr>
      </w:pPr>
      <w:r w:rsidRPr="00FC2696">
        <w:rPr>
          <w:rStyle w:val="libNormalChar"/>
          <w:rtl/>
        </w:rPr>
        <w:t xml:space="preserve">[ 31012 ] </w:t>
      </w:r>
      <w:r>
        <w:rPr>
          <w:rtl/>
        </w:rPr>
        <w:t>7 - وعنه، عن أبيه، عن أبي عبدالله البرقي</w:t>
      </w:r>
      <w:r w:rsidR="00294848">
        <w:rPr>
          <w:rFonts w:hint="cs"/>
          <w:rtl/>
        </w:rPr>
        <w:t>ّ</w:t>
      </w:r>
      <w:r>
        <w:rPr>
          <w:rtl/>
        </w:rPr>
        <w:t xml:space="preserve">، عن بكر بن محمد، عن خيثمة قال </w:t>
      </w:r>
      <w:r w:rsidRPr="00821781">
        <w:rPr>
          <w:rStyle w:val="libFootnotenumChar"/>
          <w:rtl/>
        </w:rPr>
        <w:t>(1)</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السويق أربعين صباحا</w:t>
      </w:r>
      <w:r w:rsidR="00294848">
        <w:rPr>
          <w:rFonts w:hint="cs"/>
          <w:rtl/>
        </w:rPr>
        <w:t>ً</w:t>
      </w:r>
      <w:r>
        <w:rPr>
          <w:rtl/>
        </w:rPr>
        <w:t xml:space="preserve"> امتلأ كتفاه قوّ</w:t>
      </w:r>
      <w:r w:rsidR="00294848">
        <w:rPr>
          <w:rFonts w:hint="cs"/>
          <w:rtl/>
        </w:rPr>
        <w:t>َ</w:t>
      </w:r>
      <w:r>
        <w:rPr>
          <w:rtl/>
        </w:rPr>
        <w:t xml:space="preserve">ة. </w:t>
      </w:r>
    </w:p>
    <w:p w:rsidR="00597E2F" w:rsidRDefault="00597E2F" w:rsidP="006C1B30">
      <w:pPr>
        <w:pStyle w:val="libNormal"/>
        <w:rPr>
          <w:rtl/>
        </w:rPr>
      </w:pPr>
      <w:r w:rsidRPr="00FC2696">
        <w:rPr>
          <w:rStyle w:val="libNormalChar"/>
          <w:rtl/>
        </w:rPr>
        <w:t xml:space="preserve">[ 31013 ] </w:t>
      </w:r>
      <w:r>
        <w:rPr>
          <w:rtl/>
        </w:rPr>
        <w:t>8 - وعن عد</w:t>
      </w:r>
      <w:r w:rsidR="00294848">
        <w:rPr>
          <w:rFonts w:hint="cs"/>
          <w:rtl/>
        </w:rPr>
        <w:t>َّ</w:t>
      </w:r>
      <w:r>
        <w:rPr>
          <w:rtl/>
        </w:rPr>
        <w:t xml:space="preserve">ة من أصحابنا، عن أحمد بن محمد، عن أحمد بن محمد بن أبي نصر، عن حماد بن عثمان، ومحمد بن سوقة،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السويق يهضم الرؤوس.</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محمد بن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الكافي 6</w:t>
      </w:r>
      <w:r w:rsidR="00A64B62">
        <w:rPr>
          <w:rtl/>
        </w:rPr>
        <w:t>:</w:t>
      </w:r>
      <w:r>
        <w:rPr>
          <w:rtl/>
        </w:rPr>
        <w:t xml:space="preserve"> 306 </w:t>
      </w:r>
      <w:r w:rsidR="00FC2696">
        <w:rPr>
          <w:rtl/>
        </w:rPr>
        <w:t>/</w:t>
      </w:r>
      <w:r>
        <w:rPr>
          <w:rtl/>
        </w:rPr>
        <w:t xml:space="preserve"> 5، والمحاسن</w:t>
      </w:r>
      <w:r w:rsidR="00A64B62">
        <w:rPr>
          <w:rtl/>
        </w:rPr>
        <w:t>:</w:t>
      </w:r>
      <w:r>
        <w:rPr>
          <w:rtl/>
        </w:rPr>
        <w:t xml:space="preserve"> 488 </w:t>
      </w:r>
      <w:r w:rsidR="00FC2696">
        <w:rPr>
          <w:rtl/>
        </w:rPr>
        <w:t>/</w:t>
      </w:r>
      <w:r>
        <w:rPr>
          <w:rtl/>
        </w:rPr>
        <w:t xml:space="preserve"> 556.</w:t>
      </w:r>
    </w:p>
    <w:p w:rsidR="00597E2F" w:rsidRDefault="00597E2F" w:rsidP="00FC2696">
      <w:pPr>
        <w:pStyle w:val="libFootnote0"/>
        <w:rPr>
          <w:rtl/>
        </w:rPr>
      </w:pPr>
      <w:r>
        <w:rPr>
          <w:rtl/>
        </w:rPr>
        <w:t>6 - الكافي 6</w:t>
      </w:r>
      <w:r w:rsidR="00A64B62">
        <w:rPr>
          <w:rtl/>
        </w:rPr>
        <w:t>:</w:t>
      </w:r>
      <w:r>
        <w:rPr>
          <w:rtl/>
        </w:rPr>
        <w:t xml:space="preserve"> 306 </w:t>
      </w:r>
      <w:r w:rsidR="00FC2696">
        <w:rPr>
          <w:rtl/>
        </w:rPr>
        <w:t>/</w:t>
      </w:r>
      <w:r>
        <w:rPr>
          <w:rtl/>
        </w:rPr>
        <w:t xml:space="preserve"> 11، والمحاسن</w:t>
      </w:r>
      <w:r w:rsidR="00A64B62">
        <w:rPr>
          <w:rtl/>
        </w:rPr>
        <w:t>:</w:t>
      </w:r>
      <w:r>
        <w:rPr>
          <w:rtl/>
        </w:rPr>
        <w:t xml:space="preserve"> 489 </w:t>
      </w:r>
      <w:r w:rsidR="00FC2696">
        <w:rPr>
          <w:rtl/>
        </w:rPr>
        <w:t>/</w:t>
      </w:r>
      <w:r>
        <w:rPr>
          <w:rtl/>
        </w:rPr>
        <w:t xml:space="preserve"> 567.</w:t>
      </w:r>
    </w:p>
    <w:p w:rsidR="00597E2F" w:rsidRDefault="00597E2F" w:rsidP="00FC2696">
      <w:pPr>
        <w:pStyle w:val="libFootnote0"/>
        <w:rPr>
          <w:rtl/>
        </w:rPr>
      </w:pPr>
      <w:r>
        <w:rPr>
          <w:rtl/>
        </w:rPr>
        <w:t>7 - الكافي 6</w:t>
      </w:r>
      <w:r w:rsidR="00A64B62">
        <w:rPr>
          <w:rtl/>
        </w:rPr>
        <w:t>:</w:t>
      </w:r>
      <w:r>
        <w:rPr>
          <w:rtl/>
        </w:rPr>
        <w:t xml:space="preserve"> 306 </w:t>
      </w:r>
      <w:r w:rsidR="00FC2696">
        <w:rPr>
          <w:rtl/>
        </w:rPr>
        <w:t>/</w:t>
      </w:r>
      <w:r>
        <w:rPr>
          <w:rtl/>
        </w:rPr>
        <w:t xml:space="preserve"> 12، والمحاسن</w:t>
      </w:r>
      <w:r w:rsidR="00A64B62">
        <w:rPr>
          <w:rtl/>
        </w:rPr>
        <w:t>:</w:t>
      </w:r>
      <w:r>
        <w:rPr>
          <w:rtl/>
        </w:rPr>
        <w:t xml:space="preserve"> 490 </w:t>
      </w:r>
      <w:r w:rsidR="00FC2696">
        <w:rPr>
          <w:rtl/>
        </w:rPr>
        <w:t>/</w:t>
      </w:r>
      <w:r>
        <w:rPr>
          <w:rtl/>
        </w:rPr>
        <w:t xml:space="preserve"> 569. </w:t>
      </w:r>
    </w:p>
    <w:p w:rsidR="00597E2F" w:rsidRPr="000B0AC7" w:rsidRDefault="00597E2F" w:rsidP="00FC2696">
      <w:pPr>
        <w:pStyle w:val="libFootnote0"/>
        <w:rPr>
          <w:rtl/>
        </w:rPr>
      </w:pPr>
      <w:r w:rsidRPr="000B0AC7">
        <w:rPr>
          <w:rtl/>
        </w:rPr>
        <w:t>(1) في المحاسن</w:t>
      </w:r>
      <w:r w:rsidR="00A64B62">
        <w:rPr>
          <w:rtl/>
        </w:rPr>
        <w:t>:</w:t>
      </w:r>
      <w:r w:rsidRPr="000B0AC7">
        <w:rPr>
          <w:rtl/>
        </w:rPr>
        <w:t xml:space="preserve"> عثيمة قالت</w:t>
      </w:r>
      <w:r w:rsidR="00A64B62">
        <w:rPr>
          <w:rtl/>
        </w:rPr>
        <w:t>:</w:t>
      </w:r>
      <w:r w:rsidRPr="000B0AC7">
        <w:rPr>
          <w:rtl/>
        </w:rPr>
        <w:t xml:space="preserve"> </w:t>
      </w:r>
    </w:p>
    <w:p w:rsidR="00597E2F" w:rsidRDefault="00597E2F" w:rsidP="00FC2696">
      <w:pPr>
        <w:pStyle w:val="libFootnote0"/>
        <w:rPr>
          <w:rtl/>
        </w:rPr>
      </w:pPr>
      <w:r>
        <w:rPr>
          <w:rtl/>
        </w:rPr>
        <w:t>8 - الكافي 6</w:t>
      </w:r>
      <w:r w:rsidR="00A64B62">
        <w:rPr>
          <w:rtl/>
        </w:rPr>
        <w:t>:</w:t>
      </w:r>
      <w:r>
        <w:rPr>
          <w:rtl/>
        </w:rPr>
        <w:t xml:space="preserve"> 306 </w:t>
      </w:r>
      <w:r w:rsidR="00FC2696">
        <w:rPr>
          <w:rtl/>
        </w:rPr>
        <w:t>/</w:t>
      </w:r>
      <w:r>
        <w:rPr>
          <w:rtl/>
        </w:rPr>
        <w:t xml:space="preserve"> 10.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عرفة،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وعن علي</w:t>
      </w:r>
      <w:r w:rsidR="00294848">
        <w:rPr>
          <w:rFonts w:hint="cs"/>
          <w:rtl/>
        </w:rPr>
        <w:t>ّ</w:t>
      </w:r>
      <w:r>
        <w:rPr>
          <w:rtl/>
        </w:rPr>
        <w:t xml:space="preserve"> بن جعفر، وموسى بن القاسم، عن أبي همام، وذكر الحديث الاول، وعن أبيه، عن بكر بن محمد وذكر الثاني، وعن ابن فض</w:t>
      </w:r>
      <w:r w:rsidR="00294848">
        <w:rPr>
          <w:rFonts w:hint="cs"/>
          <w:rtl/>
        </w:rPr>
        <w:t>ّ</w:t>
      </w:r>
      <w:r>
        <w:rPr>
          <w:rtl/>
        </w:rPr>
        <w:t>ال وذكر الثالث، وعن عثمان بن عيسى وذكر الرابع، وعن عد</w:t>
      </w:r>
      <w:r w:rsidR="00294848">
        <w:rPr>
          <w:rFonts w:hint="cs"/>
          <w:rtl/>
        </w:rPr>
        <w:t>َّ</w:t>
      </w:r>
      <w:r>
        <w:rPr>
          <w:rtl/>
        </w:rPr>
        <w:t xml:space="preserve">ة من أصحابنا وذكر الخامس، وعن موسى ابن القاسم، وذكر السادس، وعن أبيه، عن بكر بن محمد وذكر السابع. </w:t>
      </w:r>
    </w:p>
    <w:p w:rsidR="00597E2F" w:rsidRDefault="00597E2F" w:rsidP="00294848">
      <w:pPr>
        <w:pStyle w:val="libNormal"/>
        <w:rPr>
          <w:rtl/>
        </w:rPr>
      </w:pPr>
      <w:r w:rsidRPr="00FC2696">
        <w:rPr>
          <w:rStyle w:val="libNormalChar"/>
          <w:rtl/>
        </w:rPr>
        <w:t xml:space="preserve">[ 31014 ] </w:t>
      </w:r>
      <w:r>
        <w:rPr>
          <w:rtl/>
        </w:rPr>
        <w:t>9 - وعن السي</w:t>
      </w:r>
      <w:r w:rsidR="00294848">
        <w:rPr>
          <w:rFonts w:hint="cs"/>
          <w:rtl/>
        </w:rPr>
        <w:t>ّ</w:t>
      </w:r>
      <w:r>
        <w:rPr>
          <w:rtl/>
        </w:rPr>
        <w:t>اري، عن نضر بن أحمد، عن عد</w:t>
      </w:r>
      <w:r w:rsidR="00294848">
        <w:rPr>
          <w:rFonts w:hint="cs"/>
          <w:rtl/>
        </w:rPr>
        <w:t>َّ</w:t>
      </w:r>
      <w:r>
        <w:rPr>
          <w:rtl/>
        </w:rPr>
        <w:t xml:space="preserve">ة من أصحابنا </w:t>
      </w:r>
      <w:r w:rsidRPr="00821781">
        <w:rPr>
          <w:rStyle w:val="libFootnotenumChar"/>
          <w:rtl/>
        </w:rPr>
        <w:t>(</w:t>
      </w:r>
      <w:r w:rsidR="00294848">
        <w:rPr>
          <w:rStyle w:val="libFootnotenumChar"/>
          <w:rFonts w:hint="cs"/>
          <w:rtl/>
        </w:rPr>
        <w:t>1</w:t>
      </w:r>
      <w:r w:rsidRPr="00821781">
        <w:rPr>
          <w:rStyle w:val="libFootnotenumChar"/>
          <w:rtl/>
        </w:rPr>
        <w:t>)</w:t>
      </w:r>
      <w:r>
        <w:rPr>
          <w:rtl/>
        </w:rPr>
        <w:t xml:space="preserve">،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السويق لما شرب له. </w:t>
      </w:r>
    </w:p>
    <w:p w:rsidR="00597E2F" w:rsidRDefault="00597E2F" w:rsidP="00294848">
      <w:pPr>
        <w:pStyle w:val="libNormal"/>
        <w:rPr>
          <w:rtl/>
        </w:rPr>
      </w:pPr>
      <w:r w:rsidRPr="00FC2696">
        <w:rPr>
          <w:rStyle w:val="libNormalChar"/>
          <w:rtl/>
        </w:rPr>
        <w:t xml:space="preserve">[ 31015 ] </w:t>
      </w:r>
      <w:r>
        <w:rPr>
          <w:rtl/>
        </w:rPr>
        <w:t xml:space="preserve">10 - وعن أبيه، عن بكر بن محمد، عن خضر، </w:t>
      </w:r>
      <w:r w:rsidRPr="00FC2696">
        <w:rPr>
          <w:rStyle w:val="libNormalChar"/>
          <w:rtl/>
        </w:rPr>
        <w:t xml:space="preserve">( </w:t>
      </w:r>
      <w:r>
        <w:rPr>
          <w:rtl/>
        </w:rPr>
        <w:t xml:space="preserve">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المولود يكون منه الضعف</w:t>
      </w:r>
      <w:r w:rsidRPr="00FC2696">
        <w:rPr>
          <w:rStyle w:val="libNormalChar"/>
          <w:rtl/>
        </w:rPr>
        <w:t xml:space="preserve"> )</w:t>
      </w:r>
      <w:r>
        <w:rPr>
          <w:rtl/>
        </w:rPr>
        <w:t xml:space="preserve"> </w:t>
      </w:r>
      <w:r w:rsidRPr="00821781">
        <w:rPr>
          <w:rStyle w:val="libFootnotenumChar"/>
          <w:rtl/>
        </w:rPr>
        <w:t>(</w:t>
      </w:r>
      <w:r w:rsidR="00294848">
        <w:rPr>
          <w:rStyle w:val="libFootnotenumChar"/>
          <w:rFonts w:hint="cs"/>
          <w:rtl/>
        </w:rPr>
        <w:t>2</w:t>
      </w:r>
      <w:r w:rsidRPr="00821781">
        <w:rPr>
          <w:rStyle w:val="libFootnotenumChar"/>
          <w:rtl/>
        </w:rPr>
        <w:t>)</w:t>
      </w:r>
      <w:r>
        <w:rPr>
          <w:rtl/>
        </w:rPr>
        <w:t xml:space="preserve"> قال</w:t>
      </w:r>
      <w:r w:rsidR="00A64B62">
        <w:rPr>
          <w:rtl/>
        </w:rPr>
        <w:t>:</w:t>
      </w:r>
      <w:r>
        <w:rPr>
          <w:rtl/>
        </w:rPr>
        <w:t xml:space="preserve"> ما يمنعك من السويق؟ فإن</w:t>
      </w:r>
      <w:r w:rsidR="00294848">
        <w:rPr>
          <w:rFonts w:hint="cs"/>
          <w:rtl/>
        </w:rPr>
        <w:t>ّ</w:t>
      </w:r>
      <w:r>
        <w:rPr>
          <w:rtl/>
        </w:rPr>
        <w:t>ه يشد</w:t>
      </w:r>
      <w:r w:rsidR="00294848">
        <w:rPr>
          <w:rFonts w:hint="cs"/>
          <w:rtl/>
        </w:rPr>
        <w:t>ّ</w:t>
      </w:r>
      <w:r>
        <w:rPr>
          <w:rtl/>
        </w:rPr>
        <w:t xml:space="preserve"> العظم وينبت اللحم.</w:t>
      </w:r>
    </w:p>
    <w:p w:rsidR="00597E2F" w:rsidRDefault="00597E2F" w:rsidP="00294848">
      <w:pPr>
        <w:pStyle w:val="libNormal"/>
        <w:rPr>
          <w:rtl/>
        </w:rPr>
      </w:pPr>
      <w:r>
        <w:rPr>
          <w:rtl/>
        </w:rPr>
        <w:t xml:space="preserve">وعن أبيه، عن بكر بن محمد،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نحوه </w:t>
      </w:r>
      <w:r w:rsidRPr="00821781">
        <w:rPr>
          <w:rStyle w:val="libFootnotenumChar"/>
          <w:rtl/>
        </w:rPr>
        <w:t>(</w:t>
      </w:r>
      <w:r w:rsidR="00294848">
        <w:rPr>
          <w:rStyle w:val="libFootnotenumChar"/>
          <w:rFonts w:hint="cs"/>
          <w:rtl/>
        </w:rPr>
        <w:t>3</w:t>
      </w:r>
      <w:r w:rsidRPr="00821781">
        <w:rPr>
          <w:rStyle w:val="libFootnotenumChar"/>
          <w:rtl/>
        </w:rPr>
        <w:t>)</w:t>
      </w:r>
      <w:r>
        <w:rPr>
          <w:rtl/>
        </w:rPr>
        <w:t>.</w:t>
      </w:r>
    </w:p>
    <w:p w:rsidR="00597E2F" w:rsidRDefault="00597E2F" w:rsidP="00294848">
      <w:pPr>
        <w:pStyle w:val="libNormal"/>
        <w:rPr>
          <w:rtl/>
        </w:rPr>
      </w:pPr>
      <w:r>
        <w:rPr>
          <w:rtl/>
        </w:rPr>
        <w:t xml:space="preserve">وعن عثمان بن عيسى، عن سماعة،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294848">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[ 31016 ] </w:t>
      </w:r>
      <w:r>
        <w:rPr>
          <w:rtl/>
        </w:rPr>
        <w:t>11 - وعن أبيه، ومحمد بن عيسى جميعا</w:t>
      </w:r>
      <w:r w:rsidR="00294848">
        <w:rPr>
          <w:rFonts w:hint="cs"/>
          <w:rtl/>
        </w:rPr>
        <w:t>ً</w:t>
      </w:r>
      <w:r>
        <w:rPr>
          <w:rtl/>
        </w:rPr>
        <w:t xml:space="preserve">، عن بكر بن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9 - المحاسن</w:t>
      </w:r>
      <w:r w:rsidR="00A64B62">
        <w:rPr>
          <w:rtl/>
        </w:rPr>
        <w:t>:</w:t>
      </w:r>
      <w:r>
        <w:rPr>
          <w:rtl/>
        </w:rPr>
        <w:t xml:space="preserve"> 448 </w:t>
      </w:r>
      <w:r w:rsidR="00FC2696">
        <w:rPr>
          <w:rtl/>
        </w:rPr>
        <w:t>/</w:t>
      </w:r>
      <w:r>
        <w:rPr>
          <w:rtl/>
        </w:rPr>
        <w:t xml:space="preserve"> 558. </w:t>
      </w:r>
    </w:p>
    <w:p w:rsidR="00597E2F" w:rsidRPr="000B0AC7" w:rsidRDefault="00597E2F" w:rsidP="00FC2696">
      <w:pPr>
        <w:pStyle w:val="libFootnote0"/>
        <w:rPr>
          <w:rtl/>
        </w:rPr>
      </w:pPr>
      <w:r w:rsidRPr="000B0AC7">
        <w:rPr>
          <w:rtl/>
        </w:rPr>
        <w:t>(1) في المصدر زيادة</w:t>
      </w:r>
      <w:r w:rsidR="00A64B62">
        <w:rPr>
          <w:rtl/>
        </w:rPr>
        <w:t>:</w:t>
      </w:r>
      <w:r w:rsidRPr="000B0AC7">
        <w:rPr>
          <w:rtl/>
        </w:rPr>
        <w:t xml:space="preserve"> من أهل خراسان</w:t>
      </w:r>
      <w:r>
        <w:rPr>
          <w:rtl/>
        </w:rPr>
        <w:t>.</w:t>
      </w:r>
    </w:p>
    <w:p w:rsidR="00597E2F" w:rsidRDefault="00597E2F" w:rsidP="00FC2696">
      <w:pPr>
        <w:pStyle w:val="libFootnote0"/>
        <w:rPr>
          <w:rtl/>
        </w:rPr>
      </w:pPr>
      <w:r>
        <w:rPr>
          <w:rtl/>
        </w:rPr>
        <w:t>10 - المحاسن</w:t>
      </w:r>
      <w:r w:rsidR="00A64B62">
        <w:rPr>
          <w:rtl/>
        </w:rPr>
        <w:t>:</w:t>
      </w:r>
      <w:r>
        <w:rPr>
          <w:rtl/>
        </w:rPr>
        <w:t xml:space="preserve"> 488 </w:t>
      </w:r>
      <w:r w:rsidR="00FC2696">
        <w:rPr>
          <w:rtl/>
        </w:rPr>
        <w:t>/</w:t>
      </w:r>
      <w:r>
        <w:rPr>
          <w:rtl/>
        </w:rPr>
        <w:t xml:space="preserve"> 561. </w:t>
      </w:r>
    </w:p>
    <w:p w:rsidR="00597E2F" w:rsidRPr="000B0AC7" w:rsidRDefault="00597E2F" w:rsidP="00294848">
      <w:pPr>
        <w:pStyle w:val="libFootnote0"/>
        <w:rPr>
          <w:rtl/>
        </w:rPr>
      </w:pPr>
      <w:r w:rsidRPr="00294848">
        <w:rPr>
          <w:rtl/>
        </w:rPr>
        <w:t>(</w:t>
      </w:r>
      <w:r w:rsidR="00294848" w:rsidRPr="00294848">
        <w:rPr>
          <w:rFonts w:hint="cs"/>
          <w:rtl/>
        </w:rPr>
        <w:t>2</w:t>
      </w:r>
      <w:r w:rsidRPr="00294848">
        <w:rPr>
          <w:rtl/>
        </w:rPr>
        <w:t>) في المصدر</w:t>
      </w:r>
      <w:r w:rsidR="00A64B62" w:rsidRPr="00294848">
        <w:rPr>
          <w:rtl/>
        </w:rPr>
        <w:t>:</w:t>
      </w:r>
      <w:r w:rsidRPr="00294848">
        <w:rPr>
          <w:rtl/>
        </w:rPr>
        <w:t xml:space="preserve"> قال</w:t>
      </w:r>
      <w:r w:rsidR="00A64B62" w:rsidRPr="00294848">
        <w:rPr>
          <w:rtl/>
        </w:rPr>
        <w:t>:</w:t>
      </w:r>
      <w:r w:rsidRPr="00294848">
        <w:rPr>
          <w:rtl/>
        </w:rPr>
        <w:t xml:space="preserve"> كنت عند أبي عبدالله </w:t>
      </w:r>
      <w:r w:rsidR="00FC2696" w:rsidRPr="00294848">
        <w:rPr>
          <w:rFonts w:hint="cs"/>
          <w:rtl/>
        </w:rPr>
        <w:t xml:space="preserve">( </w:t>
      </w:r>
      <w:r w:rsidR="00FC2696" w:rsidRPr="00294848">
        <w:rPr>
          <w:rStyle w:val="libFootnoteAlaemChar"/>
          <w:rFonts w:hint="cs"/>
          <w:rtl/>
        </w:rPr>
        <w:t xml:space="preserve">عليه‌السلام </w:t>
      </w:r>
      <w:r w:rsidR="00FC2696" w:rsidRPr="00294848">
        <w:rPr>
          <w:rFonts w:hint="cs"/>
          <w:rtl/>
        </w:rPr>
        <w:t xml:space="preserve">) </w:t>
      </w:r>
      <w:r w:rsidRPr="00294848">
        <w:rPr>
          <w:rtl/>
        </w:rPr>
        <w:t xml:space="preserve"> فأتاه</w:t>
      </w:r>
      <w:r w:rsidRPr="000B0AC7">
        <w:rPr>
          <w:rtl/>
        </w:rPr>
        <w:t xml:space="preserve"> رجل من أصحابنا</w:t>
      </w:r>
      <w:r>
        <w:rPr>
          <w:rtl/>
        </w:rPr>
        <w:t>،</w:t>
      </w:r>
      <w:r w:rsidRPr="000B0AC7">
        <w:rPr>
          <w:rtl/>
        </w:rPr>
        <w:t xml:space="preserve"> فقال له</w:t>
      </w:r>
      <w:r w:rsidR="00A64B62">
        <w:rPr>
          <w:rtl/>
        </w:rPr>
        <w:t>:</w:t>
      </w:r>
      <w:r w:rsidRPr="000B0AC7">
        <w:rPr>
          <w:rtl/>
        </w:rPr>
        <w:t xml:space="preserve"> يولد لنا المولود فيكون منه القلة والضعف</w:t>
      </w:r>
      <w:r>
        <w:rPr>
          <w:rtl/>
        </w:rPr>
        <w:t>.</w:t>
      </w:r>
      <w:r w:rsidRPr="000B0AC7">
        <w:rPr>
          <w:rtl/>
        </w:rPr>
        <w:t xml:space="preserve"> </w:t>
      </w:r>
    </w:p>
    <w:p w:rsidR="00597E2F" w:rsidRPr="000B0AC7" w:rsidRDefault="00597E2F" w:rsidP="00294848">
      <w:pPr>
        <w:pStyle w:val="libFootnote0"/>
        <w:rPr>
          <w:rtl/>
        </w:rPr>
      </w:pPr>
      <w:r w:rsidRPr="000B0AC7">
        <w:rPr>
          <w:rtl/>
        </w:rPr>
        <w:t>(</w:t>
      </w:r>
      <w:r w:rsidR="00294848">
        <w:rPr>
          <w:rFonts w:hint="cs"/>
          <w:rtl/>
        </w:rPr>
        <w:t>3</w:t>
      </w:r>
      <w:r w:rsidRPr="000B0AC7">
        <w:rPr>
          <w:rtl/>
        </w:rPr>
        <w:t>) المحاسن</w:t>
      </w:r>
      <w:r w:rsidR="00A64B62">
        <w:rPr>
          <w:rtl/>
        </w:rPr>
        <w:t>:</w:t>
      </w:r>
      <w:r w:rsidRPr="000B0AC7">
        <w:rPr>
          <w:rtl/>
        </w:rPr>
        <w:t xml:space="preserve"> 488 </w:t>
      </w:r>
      <w:r w:rsidR="00FC2696">
        <w:rPr>
          <w:rtl/>
        </w:rPr>
        <w:t>/</w:t>
      </w:r>
      <w:r w:rsidRPr="000B0AC7">
        <w:rPr>
          <w:rtl/>
        </w:rPr>
        <w:t xml:space="preserve"> 562</w:t>
      </w:r>
      <w:r>
        <w:rPr>
          <w:rtl/>
        </w:rPr>
        <w:t>.</w:t>
      </w:r>
      <w:r w:rsidRPr="000B0AC7">
        <w:rPr>
          <w:rtl/>
        </w:rPr>
        <w:t xml:space="preserve"> </w:t>
      </w:r>
    </w:p>
    <w:p w:rsidR="00597E2F" w:rsidRPr="000B0AC7" w:rsidRDefault="00597E2F" w:rsidP="00294848">
      <w:pPr>
        <w:pStyle w:val="libFootnote0"/>
        <w:rPr>
          <w:rtl/>
        </w:rPr>
      </w:pPr>
      <w:r w:rsidRPr="000B0AC7">
        <w:rPr>
          <w:rtl/>
        </w:rPr>
        <w:t>(</w:t>
      </w:r>
      <w:r w:rsidR="00294848">
        <w:rPr>
          <w:rFonts w:hint="cs"/>
          <w:rtl/>
        </w:rPr>
        <w:t>4</w:t>
      </w:r>
      <w:r w:rsidRPr="000B0AC7">
        <w:rPr>
          <w:rtl/>
        </w:rPr>
        <w:t>) المحاسن</w:t>
      </w:r>
      <w:r w:rsidR="00A64B62">
        <w:rPr>
          <w:rtl/>
        </w:rPr>
        <w:t>:</w:t>
      </w:r>
      <w:r w:rsidRPr="000B0AC7">
        <w:rPr>
          <w:rtl/>
        </w:rPr>
        <w:t xml:space="preserve"> 489 </w:t>
      </w:r>
      <w:r w:rsidR="00FC2696">
        <w:rPr>
          <w:rtl/>
        </w:rPr>
        <w:t>/</w:t>
      </w:r>
      <w:r w:rsidRPr="000B0AC7">
        <w:rPr>
          <w:rtl/>
        </w:rPr>
        <w:t xml:space="preserve"> ذيل 562</w:t>
      </w:r>
      <w:r>
        <w:rPr>
          <w:rtl/>
        </w:rPr>
        <w:t>.</w:t>
      </w:r>
    </w:p>
    <w:p w:rsidR="00597E2F" w:rsidRDefault="00597E2F" w:rsidP="00FC2696">
      <w:pPr>
        <w:pStyle w:val="libFootnote0"/>
        <w:rPr>
          <w:rtl/>
        </w:rPr>
      </w:pPr>
      <w:r>
        <w:rPr>
          <w:rtl/>
        </w:rPr>
        <w:t>11 - المحاسن</w:t>
      </w:r>
      <w:r w:rsidR="00A64B62">
        <w:rPr>
          <w:rtl/>
        </w:rPr>
        <w:t>:</w:t>
      </w:r>
      <w:r>
        <w:rPr>
          <w:rtl/>
        </w:rPr>
        <w:t xml:space="preserve"> 489 </w:t>
      </w:r>
      <w:r w:rsidR="00FC2696">
        <w:rPr>
          <w:rtl/>
        </w:rPr>
        <w:t>/</w:t>
      </w:r>
      <w:r>
        <w:rPr>
          <w:rtl/>
        </w:rPr>
        <w:t xml:space="preserve"> 564 وسنده هكذا « عن بكر بن محمد، عن عثيمة أم ولد عبد السلام قالت ... » والسند الوارد هنا راجع للحديث 563، وفيه عن عثيمة بدل خيثمة.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محمد، عن خيثمة، قالت</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اسقوا صبيانكم السويق في صغرهم، فإن</w:t>
      </w:r>
      <w:r w:rsidR="00294848">
        <w:rPr>
          <w:rFonts w:hint="cs"/>
          <w:rtl/>
        </w:rPr>
        <w:t>َّ</w:t>
      </w:r>
      <w:r>
        <w:rPr>
          <w:rtl/>
        </w:rPr>
        <w:t xml:space="preserve"> ذلك ينبت اللحم، ويشد</w:t>
      </w:r>
      <w:r w:rsidR="00294848">
        <w:rPr>
          <w:rFonts w:hint="cs"/>
          <w:rtl/>
        </w:rPr>
        <w:t>ّ</w:t>
      </w:r>
      <w:r>
        <w:rPr>
          <w:rtl/>
        </w:rPr>
        <w:t xml:space="preserve"> العظم، وقال</w:t>
      </w:r>
      <w:r w:rsidR="00A64B62">
        <w:rPr>
          <w:rtl/>
        </w:rPr>
        <w:t>:</w:t>
      </w:r>
      <w:r>
        <w:rPr>
          <w:rtl/>
        </w:rPr>
        <w:t xml:space="preserve"> من شرب السويق أربعين صباحا</w:t>
      </w:r>
      <w:r w:rsidR="00294848">
        <w:rPr>
          <w:rFonts w:hint="cs"/>
          <w:rtl/>
        </w:rPr>
        <w:t>ً</w:t>
      </w:r>
      <w:r>
        <w:rPr>
          <w:rtl/>
        </w:rPr>
        <w:t xml:space="preserve"> امتلأ كتفاه قوة</w:t>
      </w:r>
      <w:r w:rsidR="00294848">
        <w:rPr>
          <w:rFonts w:hint="cs"/>
          <w:rtl/>
        </w:rPr>
        <w:t>ّ</w:t>
      </w:r>
      <w:r>
        <w:rPr>
          <w:rtl/>
        </w:rPr>
        <w:t xml:space="preserve">. </w:t>
      </w:r>
    </w:p>
    <w:p w:rsidR="00597E2F" w:rsidRDefault="00597E2F" w:rsidP="006C1B30">
      <w:pPr>
        <w:pStyle w:val="libNormal"/>
        <w:rPr>
          <w:rtl/>
        </w:rPr>
      </w:pPr>
      <w:r w:rsidRPr="00FC2696">
        <w:rPr>
          <w:rStyle w:val="libNormalChar"/>
          <w:rtl/>
        </w:rPr>
        <w:t xml:space="preserve">[ 31017 ] </w:t>
      </w:r>
      <w:r>
        <w:rPr>
          <w:rtl/>
        </w:rPr>
        <w:t xml:space="preserve">12 - وعن أبيه، عن محمد بن عمرو،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ن</w:t>
      </w:r>
      <w:r w:rsidR="00294848">
        <w:rPr>
          <w:rFonts w:hint="cs"/>
          <w:rtl/>
        </w:rPr>
        <w:t>ِ</w:t>
      </w:r>
      <w:r>
        <w:rPr>
          <w:rtl/>
        </w:rPr>
        <w:t>ع</w:t>
      </w:r>
      <w:r w:rsidR="00294848">
        <w:rPr>
          <w:rFonts w:hint="cs"/>
          <w:rtl/>
        </w:rPr>
        <w:t>ْ</w:t>
      </w:r>
      <w:r>
        <w:rPr>
          <w:rtl/>
        </w:rPr>
        <w:t>م</w:t>
      </w:r>
      <w:r w:rsidR="00294848">
        <w:rPr>
          <w:rFonts w:hint="cs"/>
          <w:rtl/>
        </w:rPr>
        <w:t>َ</w:t>
      </w:r>
      <w:r>
        <w:rPr>
          <w:rtl/>
        </w:rPr>
        <w:t xml:space="preserve"> القوت السويق، إن كنت جائعا</w:t>
      </w:r>
      <w:r w:rsidR="00294848">
        <w:rPr>
          <w:rFonts w:hint="cs"/>
          <w:rtl/>
        </w:rPr>
        <w:t>ً</w:t>
      </w:r>
      <w:r>
        <w:rPr>
          <w:rtl/>
        </w:rPr>
        <w:t xml:space="preserve"> أمسك، وإن كنت شبعانا</w:t>
      </w:r>
      <w:r w:rsidR="00294848">
        <w:rPr>
          <w:rFonts w:hint="cs"/>
          <w:rtl/>
        </w:rPr>
        <w:t>ً</w:t>
      </w:r>
      <w:r>
        <w:rPr>
          <w:rtl/>
        </w:rPr>
        <w:t xml:space="preserve"> هضم طعامك.</w:t>
      </w:r>
    </w:p>
    <w:p w:rsidR="00597E2F" w:rsidRDefault="00597E2F" w:rsidP="00B351E8">
      <w:pPr>
        <w:pStyle w:val="libNormal"/>
        <w:rPr>
          <w:rtl/>
        </w:rPr>
      </w:pPr>
      <w:r>
        <w:rPr>
          <w:rtl/>
        </w:rPr>
        <w:t>وعن علي</w:t>
      </w:r>
      <w:r w:rsidR="00294848">
        <w:rPr>
          <w:rFonts w:hint="cs"/>
          <w:rtl/>
        </w:rPr>
        <w:t>ّ</w:t>
      </w:r>
      <w:r>
        <w:rPr>
          <w:rtl/>
        </w:rPr>
        <w:t xml:space="preserve"> بن جعفر وموسى بن القاسم، عن أبي همام، عن سليمان الجعفري،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w:t>
      </w:r>
    </w:p>
    <w:p w:rsidR="00597E2F" w:rsidRDefault="00597E2F" w:rsidP="00B351E8">
      <w:pPr>
        <w:pStyle w:val="libNormal"/>
        <w:rPr>
          <w:rtl/>
        </w:rPr>
      </w:pPr>
      <w:r>
        <w:rPr>
          <w:rtl/>
        </w:rPr>
        <w:t>أقول ويأتي ما يدل</w:t>
      </w:r>
      <w:r w:rsidR="00294848">
        <w:rPr>
          <w:rFonts w:hint="cs"/>
          <w:rtl/>
        </w:rPr>
        <w:t>ُّ</w:t>
      </w:r>
      <w:r>
        <w:rPr>
          <w:rtl/>
        </w:rPr>
        <w:t xml:space="preserve"> على ذلك </w:t>
      </w:r>
      <w:r w:rsidRPr="00821781">
        <w:rPr>
          <w:rStyle w:val="libFootnotenumChar"/>
          <w:rtl/>
        </w:rPr>
        <w:t>(2)</w:t>
      </w:r>
      <w:r>
        <w:rPr>
          <w:rtl/>
        </w:rPr>
        <w:t>.</w:t>
      </w:r>
    </w:p>
    <w:p w:rsidR="00597E2F" w:rsidRDefault="00597E2F" w:rsidP="00597E2F">
      <w:pPr>
        <w:pStyle w:val="Heading2Center"/>
        <w:rPr>
          <w:rtl/>
        </w:rPr>
      </w:pPr>
      <w:bookmarkStart w:id="21" w:name="_Toc307331197"/>
      <w:bookmarkStart w:id="22" w:name="_Toc380347905"/>
      <w:bookmarkStart w:id="23" w:name="_Toc185031637"/>
      <w:r>
        <w:rPr>
          <w:rtl/>
        </w:rPr>
        <w:t xml:space="preserve">5 - باب استحباب </w:t>
      </w:r>
      <w:r w:rsidRPr="00821781">
        <w:rPr>
          <w:rStyle w:val="libFootnotenumChar"/>
          <w:rtl/>
        </w:rPr>
        <w:t>(*)</w:t>
      </w:r>
      <w:r>
        <w:rPr>
          <w:rtl/>
        </w:rPr>
        <w:t xml:space="preserve"> السويق الجاف المغسول سبع</w:t>
      </w:r>
      <w:bookmarkEnd w:id="21"/>
      <w:r w:rsidR="00907434">
        <w:rPr>
          <w:rtl/>
        </w:rPr>
        <w:t xml:space="preserve"> </w:t>
      </w:r>
      <w:bookmarkStart w:id="24" w:name="_Toc307331198"/>
      <w:r w:rsidR="00907434">
        <w:rPr>
          <w:rtl/>
        </w:rPr>
        <w:t>غ</w:t>
      </w:r>
      <w:r>
        <w:rPr>
          <w:rtl/>
        </w:rPr>
        <w:t>سلات أو ثلاثا</w:t>
      </w:r>
      <w:r w:rsidR="00294848">
        <w:rPr>
          <w:rFonts w:hint="cs"/>
          <w:rtl/>
        </w:rPr>
        <w:t>ً</w:t>
      </w:r>
      <w:r>
        <w:rPr>
          <w:rtl/>
        </w:rPr>
        <w:t>، وبالزيت، وعلى الريق.</w:t>
      </w:r>
      <w:bookmarkEnd w:id="22"/>
      <w:bookmarkEnd w:id="23"/>
      <w:bookmarkEnd w:id="24"/>
    </w:p>
    <w:p w:rsidR="00597E2F" w:rsidRDefault="00597E2F" w:rsidP="00294848">
      <w:pPr>
        <w:pStyle w:val="libNormal"/>
        <w:rPr>
          <w:rtl/>
        </w:rPr>
      </w:pPr>
      <w:r w:rsidRPr="00FC2696">
        <w:rPr>
          <w:rStyle w:val="libNormalChar"/>
          <w:rtl/>
        </w:rPr>
        <w:t xml:space="preserve">[ 31018 ] </w:t>
      </w:r>
      <w:r>
        <w:rPr>
          <w:rtl/>
        </w:rPr>
        <w:t>1 - محمد بن يعقوب، عن عد</w:t>
      </w:r>
      <w:r w:rsidR="00294848">
        <w:rPr>
          <w:rFonts w:hint="cs"/>
          <w:rtl/>
        </w:rPr>
        <w:t>َّ</w:t>
      </w:r>
      <w:r>
        <w:rPr>
          <w:rtl/>
        </w:rPr>
        <w:t>ة من أصحابنا، عن أحمد بن محمد،</w:t>
      </w:r>
      <w:r w:rsidR="00294848">
        <w:rPr>
          <w:rtl/>
        </w:rPr>
        <w:t xml:space="preserve"> عن علي بن الحكم، عن قتيبة ال</w:t>
      </w:r>
      <w:r w:rsidR="00294848">
        <w:rPr>
          <w:rFonts w:hint="cs"/>
          <w:rtl/>
        </w:rPr>
        <w:t>أ</w:t>
      </w:r>
      <w:r>
        <w:rPr>
          <w:rtl/>
        </w:rPr>
        <w:t xml:space="preserve">عشى،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ثلاث راحات </w:t>
      </w:r>
      <w:r w:rsidRPr="00821781">
        <w:rPr>
          <w:rStyle w:val="libFootnotenumChar"/>
          <w:rtl/>
        </w:rPr>
        <w:t>(</w:t>
      </w:r>
      <w:r w:rsidR="00294848">
        <w:rPr>
          <w:rStyle w:val="libFootnotenumChar"/>
          <w:rFonts w:hint="cs"/>
          <w:rtl/>
        </w:rPr>
        <w:t>3</w:t>
      </w:r>
      <w:r w:rsidRPr="00821781">
        <w:rPr>
          <w:rStyle w:val="libFootnotenumChar"/>
          <w:rtl/>
        </w:rPr>
        <w:t>)</w:t>
      </w:r>
      <w:r>
        <w:rPr>
          <w:rtl/>
        </w:rPr>
        <w:t xml:space="preserve"> سويق جاف على الريق تنشف المر</w:t>
      </w:r>
      <w:r w:rsidR="00294848">
        <w:rPr>
          <w:rFonts w:hint="cs"/>
          <w:rtl/>
        </w:rPr>
        <w:t>َّ</w:t>
      </w:r>
      <w:r>
        <w:rPr>
          <w:rtl/>
        </w:rPr>
        <w:t xml:space="preserve">ة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12 - المحاسن</w:t>
      </w:r>
      <w:r w:rsidR="00A64B62">
        <w:rPr>
          <w:rtl/>
        </w:rPr>
        <w:t>:</w:t>
      </w:r>
      <w:r>
        <w:rPr>
          <w:rtl/>
        </w:rPr>
        <w:t xml:space="preserve"> 490 </w:t>
      </w:r>
      <w:r w:rsidR="00FC2696">
        <w:rPr>
          <w:rtl/>
        </w:rPr>
        <w:t>/</w:t>
      </w:r>
      <w:r>
        <w:rPr>
          <w:rtl/>
        </w:rPr>
        <w:t xml:space="preserve"> 572. </w:t>
      </w:r>
    </w:p>
    <w:p w:rsidR="00597E2F" w:rsidRPr="000B0AC7" w:rsidRDefault="00597E2F" w:rsidP="00FC2696">
      <w:pPr>
        <w:pStyle w:val="libFootnote0"/>
        <w:rPr>
          <w:rtl/>
        </w:rPr>
      </w:pPr>
      <w:r w:rsidRPr="000B0AC7">
        <w:rPr>
          <w:rtl/>
        </w:rPr>
        <w:t>(1) المحاسن</w:t>
      </w:r>
      <w:r w:rsidR="00A64B62">
        <w:rPr>
          <w:rtl/>
        </w:rPr>
        <w:t>:</w:t>
      </w:r>
      <w:r w:rsidRPr="000B0AC7">
        <w:rPr>
          <w:rtl/>
        </w:rPr>
        <w:t xml:space="preserve"> 490 </w:t>
      </w:r>
      <w:r w:rsidR="00FC2696">
        <w:rPr>
          <w:rtl/>
        </w:rPr>
        <w:t>/</w:t>
      </w:r>
      <w:r w:rsidRPr="000B0AC7">
        <w:rPr>
          <w:rtl/>
        </w:rPr>
        <w:t xml:space="preserve"> ذيل 572</w:t>
      </w:r>
      <w:r>
        <w:rPr>
          <w:rtl/>
        </w:rPr>
        <w:t>.</w:t>
      </w:r>
      <w:r w:rsidRPr="000B0AC7">
        <w:rPr>
          <w:rtl/>
        </w:rPr>
        <w:t xml:space="preserve"> </w:t>
      </w:r>
    </w:p>
    <w:p w:rsidR="00597E2F" w:rsidRPr="000B0AC7" w:rsidRDefault="00597E2F" w:rsidP="00FC2696">
      <w:pPr>
        <w:pStyle w:val="libFootnote0"/>
        <w:rPr>
          <w:rtl/>
        </w:rPr>
      </w:pPr>
      <w:r w:rsidRPr="000B0AC7">
        <w:rPr>
          <w:rtl/>
        </w:rPr>
        <w:t>(2) يأتي في الباب الآتي من هذه الابواب</w:t>
      </w:r>
      <w:r>
        <w:rPr>
          <w:rtl/>
        </w:rPr>
        <w:t>.</w:t>
      </w:r>
    </w:p>
    <w:p w:rsidR="00597E2F" w:rsidRDefault="00597E2F" w:rsidP="00294848">
      <w:pPr>
        <w:pStyle w:val="libFootnoteCenterBold"/>
        <w:rPr>
          <w:rtl/>
        </w:rPr>
      </w:pPr>
      <w:r>
        <w:rPr>
          <w:rtl/>
        </w:rPr>
        <w:t>الباب 5</w:t>
      </w:r>
    </w:p>
    <w:p w:rsidR="00597E2F" w:rsidRDefault="00597E2F" w:rsidP="00294848">
      <w:pPr>
        <w:pStyle w:val="libFootnoteCenterBold"/>
        <w:rPr>
          <w:rtl/>
        </w:rPr>
      </w:pPr>
      <w:r>
        <w:rPr>
          <w:rtl/>
        </w:rPr>
        <w:t xml:space="preserve">فيه 8 أحاديث </w:t>
      </w:r>
    </w:p>
    <w:p w:rsidR="00597E2F" w:rsidRDefault="00597E2F" w:rsidP="00FC2696">
      <w:pPr>
        <w:pStyle w:val="libFootnote0"/>
        <w:rPr>
          <w:rtl/>
        </w:rPr>
      </w:pPr>
      <w:r w:rsidRPr="00294848">
        <w:rPr>
          <w:rtl/>
        </w:rPr>
        <w:t>(*) أضيفت هنا في المخطوط كلمة ( أكل ) ثم</w:t>
      </w:r>
      <w:r>
        <w:rPr>
          <w:rtl/>
        </w:rPr>
        <w:t xml:space="preserve"> حكها وكتب في المصححة الاولى عليها</w:t>
      </w:r>
      <w:r w:rsidR="00A64B62">
        <w:rPr>
          <w:rtl/>
        </w:rPr>
        <w:t>:</w:t>
      </w:r>
      <w:r>
        <w:rPr>
          <w:rtl/>
        </w:rPr>
        <w:t xml:space="preserve"> غير مقطوعة الثبوت « محمد الرضوي ».</w:t>
      </w:r>
    </w:p>
    <w:p w:rsidR="00597E2F" w:rsidRDefault="00597E2F" w:rsidP="00FC2696">
      <w:pPr>
        <w:pStyle w:val="libFootnote0"/>
        <w:rPr>
          <w:rtl/>
        </w:rPr>
      </w:pPr>
      <w:r>
        <w:rPr>
          <w:rtl/>
        </w:rPr>
        <w:t>1 - الكافي 6</w:t>
      </w:r>
      <w:r w:rsidR="00A64B62">
        <w:rPr>
          <w:rtl/>
        </w:rPr>
        <w:t>:</w:t>
      </w:r>
      <w:r>
        <w:rPr>
          <w:rtl/>
        </w:rPr>
        <w:t xml:space="preserve"> 306 </w:t>
      </w:r>
      <w:r w:rsidR="00FC2696">
        <w:rPr>
          <w:rtl/>
        </w:rPr>
        <w:t>/</w:t>
      </w:r>
      <w:r>
        <w:rPr>
          <w:rtl/>
        </w:rPr>
        <w:t xml:space="preserve"> 8، والمحاسن</w:t>
      </w:r>
      <w:r w:rsidR="00A64B62">
        <w:rPr>
          <w:rtl/>
        </w:rPr>
        <w:t>:</w:t>
      </w:r>
      <w:r>
        <w:rPr>
          <w:rtl/>
        </w:rPr>
        <w:t xml:space="preserve"> 489 </w:t>
      </w:r>
      <w:r w:rsidR="00FC2696">
        <w:rPr>
          <w:rtl/>
        </w:rPr>
        <w:t>/</w:t>
      </w:r>
      <w:r>
        <w:rPr>
          <w:rtl/>
        </w:rPr>
        <w:t xml:space="preserve"> 565. </w:t>
      </w:r>
    </w:p>
    <w:p w:rsidR="00597E2F" w:rsidRPr="000B0AC7" w:rsidRDefault="00597E2F" w:rsidP="00294848">
      <w:pPr>
        <w:pStyle w:val="libFootnote0"/>
        <w:rPr>
          <w:rtl/>
        </w:rPr>
      </w:pPr>
      <w:r w:rsidRPr="000B0AC7">
        <w:rPr>
          <w:rtl/>
        </w:rPr>
        <w:t>(</w:t>
      </w:r>
      <w:r w:rsidR="00294848">
        <w:rPr>
          <w:rFonts w:hint="cs"/>
          <w:rtl/>
        </w:rPr>
        <w:t>3</w:t>
      </w:r>
      <w:r w:rsidRPr="000B0AC7">
        <w:rPr>
          <w:rtl/>
        </w:rPr>
        <w:t>) الراحة</w:t>
      </w:r>
      <w:r w:rsidR="00A64B62">
        <w:rPr>
          <w:rtl/>
        </w:rPr>
        <w:t>:</w:t>
      </w:r>
      <w:r w:rsidRPr="000B0AC7">
        <w:rPr>
          <w:rtl/>
        </w:rPr>
        <w:t xml:space="preserve"> قدر ما يملأ بطن الكف</w:t>
      </w:r>
      <w:r>
        <w:rPr>
          <w:rtl/>
        </w:rPr>
        <w:t>.</w:t>
      </w:r>
      <w:r w:rsidRPr="000B0AC7">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والبلغم، حتّى لا يكاد يدع شيئا</w:t>
      </w:r>
      <w:r w:rsidR="0032204F">
        <w:rPr>
          <w:rFonts w:hint="cs"/>
          <w:rtl/>
        </w:rPr>
        <w:t>ً</w:t>
      </w:r>
      <w:r>
        <w:rPr>
          <w:rtl/>
        </w:rPr>
        <w:t xml:space="preserve">. </w:t>
      </w:r>
    </w:p>
    <w:p w:rsidR="00597E2F" w:rsidRDefault="00597E2F" w:rsidP="006C1B30">
      <w:pPr>
        <w:pStyle w:val="libNormal"/>
        <w:rPr>
          <w:rtl/>
        </w:rPr>
      </w:pPr>
      <w:r w:rsidRPr="00FC2696">
        <w:rPr>
          <w:rStyle w:val="libNormalChar"/>
          <w:rtl/>
        </w:rPr>
        <w:t xml:space="preserve">[ 31019 ] </w:t>
      </w:r>
      <w:r>
        <w:rPr>
          <w:rtl/>
        </w:rPr>
        <w:t>2 - وعنهم، عن أحمد، عن علي</w:t>
      </w:r>
      <w:r w:rsidR="0032204F">
        <w:rPr>
          <w:rFonts w:hint="cs"/>
          <w:rtl/>
        </w:rPr>
        <w:t>ّ</w:t>
      </w:r>
      <w:r>
        <w:rPr>
          <w:rtl/>
        </w:rPr>
        <w:t xml:space="preserve"> بن الحكم، عن النضر بن قرواش، قال</w:t>
      </w:r>
      <w:r w:rsidR="00A64B62">
        <w:rPr>
          <w:rtl/>
        </w:rPr>
        <w:t>:</w:t>
      </w:r>
      <w:r>
        <w:rPr>
          <w:rtl/>
        </w:rPr>
        <w:t xml:space="preserve"> قال أبوالحسن الماضي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السويق إذا غسلته سبع غسلات، وقلبته من إناء إلى إناء آخر، فهو يذهب بالحم</w:t>
      </w:r>
      <w:r w:rsidR="0032204F">
        <w:rPr>
          <w:rFonts w:hint="cs"/>
          <w:rtl/>
        </w:rPr>
        <w:t>ّ</w:t>
      </w:r>
      <w:r>
        <w:rPr>
          <w:rtl/>
        </w:rPr>
        <w:t>ى وينزل القو</w:t>
      </w:r>
      <w:r w:rsidR="0032204F">
        <w:rPr>
          <w:rFonts w:hint="cs"/>
          <w:rtl/>
        </w:rPr>
        <w:t>َّ</w:t>
      </w:r>
      <w:r>
        <w:rPr>
          <w:rtl/>
        </w:rPr>
        <w:t xml:space="preserve">ة في الساقين والقدمين. </w:t>
      </w:r>
    </w:p>
    <w:p w:rsidR="00597E2F" w:rsidRDefault="00597E2F" w:rsidP="006C1B30">
      <w:pPr>
        <w:pStyle w:val="libNormal"/>
        <w:rPr>
          <w:rtl/>
        </w:rPr>
      </w:pPr>
      <w:r w:rsidRPr="00FC2696">
        <w:rPr>
          <w:rStyle w:val="libNormalChar"/>
          <w:rtl/>
        </w:rPr>
        <w:t xml:space="preserve">[ 31020 ] </w:t>
      </w:r>
      <w:r>
        <w:rPr>
          <w:rtl/>
        </w:rPr>
        <w:t>3 - وعنهم، عن سهل بن زياد، عن يحيى بن المبارك، عن عبدالله بن جبلة عن إسحاق بن عم</w:t>
      </w:r>
      <w:r w:rsidR="0032204F">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السويق الجاف يذهب بالبياض. </w:t>
      </w:r>
    </w:p>
    <w:p w:rsidR="00597E2F" w:rsidRDefault="00597E2F" w:rsidP="006C1B30">
      <w:pPr>
        <w:pStyle w:val="libNormal"/>
        <w:rPr>
          <w:rtl/>
        </w:rPr>
      </w:pPr>
      <w:r w:rsidRPr="00FC2696">
        <w:rPr>
          <w:rStyle w:val="libNormalChar"/>
          <w:rtl/>
        </w:rPr>
        <w:t xml:space="preserve">[ 31021 ] </w:t>
      </w:r>
      <w:r>
        <w:rPr>
          <w:rtl/>
        </w:rPr>
        <w:t>4 - وعنهم، عن سهل، عن السيّاري، عن إبراهيم بن بسطام، عن رجل من أهل مرو قال</w:t>
      </w:r>
      <w:r w:rsidR="00A64B62">
        <w:rPr>
          <w:rtl/>
        </w:rPr>
        <w:t>:</w:t>
      </w:r>
      <w:r>
        <w:rPr>
          <w:rtl/>
        </w:rPr>
        <w:t xml:space="preserve"> بعث إلينا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وهو عندنا - يطلب السويق، فبعثنا </w:t>
      </w:r>
      <w:r w:rsidRPr="00821781">
        <w:rPr>
          <w:rStyle w:val="libFootnotenumChar"/>
          <w:rtl/>
        </w:rPr>
        <w:t>(1)</w:t>
      </w:r>
      <w:r>
        <w:rPr>
          <w:rtl/>
        </w:rPr>
        <w:t xml:space="preserve"> إليه بسويق ملتوت فرد</w:t>
      </w:r>
      <w:r w:rsidR="0032204F">
        <w:rPr>
          <w:rFonts w:hint="cs"/>
          <w:rtl/>
        </w:rPr>
        <w:t>ّ</w:t>
      </w:r>
      <w:r>
        <w:rPr>
          <w:rtl/>
        </w:rPr>
        <w:t>ه وبعث إلي</w:t>
      </w:r>
      <w:r w:rsidR="0032204F">
        <w:rPr>
          <w:rFonts w:hint="cs"/>
          <w:rtl/>
        </w:rPr>
        <w:t>َّ</w:t>
      </w:r>
      <w:r w:rsidR="00A64B62">
        <w:rPr>
          <w:rtl/>
        </w:rPr>
        <w:t>:</w:t>
      </w:r>
      <w:r>
        <w:rPr>
          <w:rtl/>
        </w:rPr>
        <w:t xml:space="preserve"> أن</w:t>
      </w:r>
      <w:r w:rsidR="0032204F">
        <w:rPr>
          <w:rFonts w:hint="cs"/>
          <w:rtl/>
        </w:rPr>
        <w:t>َّ</w:t>
      </w:r>
      <w:r>
        <w:rPr>
          <w:rtl/>
        </w:rPr>
        <w:t xml:space="preserve"> السويق إذا شرب على الريق جافا</w:t>
      </w:r>
      <w:r w:rsidR="0032204F">
        <w:rPr>
          <w:rFonts w:hint="cs"/>
          <w:rtl/>
        </w:rPr>
        <w:t>ً</w:t>
      </w:r>
      <w:r>
        <w:rPr>
          <w:rtl/>
        </w:rPr>
        <w:t xml:space="preserve"> أطفأ الحرارة وسك</w:t>
      </w:r>
      <w:r w:rsidR="0032204F">
        <w:rPr>
          <w:rFonts w:hint="cs"/>
          <w:rtl/>
        </w:rPr>
        <w:t>ّ</w:t>
      </w:r>
      <w:r>
        <w:rPr>
          <w:rtl/>
        </w:rPr>
        <w:t xml:space="preserve">ن المرارة </w:t>
      </w:r>
      <w:r w:rsidRPr="00821781">
        <w:rPr>
          <w:rStyle w:val="libFootnotenumChar"/>
          <w:rtl/>
        </w:rPr>
        <w:t>(2)</w:t>
      </w:r>
      <w:r>
        <w:rPr>
          <w:rtl/>
        </w:rPr>
        <w:t xml:space="preserve"> وإذا ل</w:t>
      </w:r>
      <w:r w:rsidR="0032204F">
        <w:rPr>
          <w:rFonts w:hint="cs"/>
          <w:rtl/>
        </w:rPr>
        <w:t>ُ</w:t>
      </w:r>
      <w:r>
        <w:rPr>
          <w:rtl/>
        </w:rPr>
        <w:t>ت</w:t>
      </w:r>
      <w:r w:rsidR="0032204F">
        <w:rPr>
          <w:rFonts w:hint="cs"/>
          <w:rtl/>
        </w:rPr>
        <w:t>َّ</w:t>
      </w:r>
      <w:r>
        <w:rPr>
          <w:rtl/>
        </w:rPr>
        <w:t xml:space="preserve"> لم يفعل ذلك. </w:t>
      </w:r>
    </w:p>
    <w:p w:rsidR="00597E2F" w:rsidRDefault="00597E2F" w:rsidP="006C1B30">
      <w:pPr>
        <w:pStyle w:val="libNormal"/>
        <w:rPr>
          <w:rtl/>
        </w:rPr>
      </w:pPr>
      <w:r w:rsidRPr="00FC2696">
        <w:rPr>
          <w:rStyle w:val="libNormalChar"/>
          <w:rtl/>
        </w:rPr>
        <w:t xml:space="preserve">[ 31022 ] </w:t>
      </w:r>
      <w:r>
        <w:rPr>
          <w:rtl/>
        </w:rPr>
        <w:t>5 - وعن علي بن محمد بن بندار، وغيره، عن أحمد بن أبي عبدالله، عن محمد بن عيسى عن عبيدالله الدهقان، عن درست، عن عبدالله بن مسكان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شرب السويق بالزيت ينبت اللحم ويشد العظم، ويرقّ البشرة، ويزيد في الباه.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306 </w:t>
      </w:r>
      <w:r w:rsidR="00FC2696">
        <w:rPr>
          <w:rtl/>
        </w:rPr>
        <w:t>/</w:t>
      </w:r>
      <w:r>
        <w:rPr>
          <w:rtl/>
        </w:rPr>
        <w:t xml:space="preserve"> 9، والمحاسن</w:t>
      </w:r>
      <w:r w:rsidR="00A64B62">
        <w:rPr>
          <w:rtl/>
        </w:rPr>
        <w:t>:</w:t>
      </w:r>
      <w:r>
        <w:rPr>
          <w:rtl/>
        </w:rPr>
        <w:t xml:space="preserve"> 489 </w:t>
      </w:r>
      <w:r w:rsidR="00FC2696">
        <w:rPr>
          <w:rtl/>
        </w:rPr>
        <w:t>/</w:t>
      </w:r>
      <w:r>
        <w:rPr>
          <w:rtl/>
        </w:rPr>
        <w:t xml:space="preserve"> 568.</w:t>
      </w:r>
    </w:p>
    <w:p w:rsidR="00597E2F" w:rsidRDefault="00597E2F" w:rsidP="00FC2696">
      <w:pPr>
        <w:pStyle w:val="libFootnote0"/>
        <w:rPr>
          <w:rtl/>
        </w:rPr>
      </w:pPr>
      <w:r>
        <w:rPr>
          <w:rtl/>
        </w:rPr>
        <w:t>3 - الكافي 6</w:t>
      </w:r>
      <w:r w:rsidR="00A64B62">
        <w:rPr>
          <w:rtl/>
        </w:rPr>
        <w:t>:</w:t>
      </w:r>
      <w:r>
        <w:rPr>
          <w:rtl/>
        </w:rPr>
        <w:t xml:space="preserve"> 306 </w:t>
      </w:r>
      <w:r w:rsidR="00FC2696">
        <w:rPr>
          <w:rtl/>
        </w:rPr>
        <w:t>/</w:t>
      </w:r>
      <w:r>
        <w:rPr>
          <w:rtl/>
        </w:rPr>
        <w:t xml:space="preserve"> 6، والمحاسن</w:t>
      </w:r>
      <w:r w:rsidR="00A64B62">
        <w:rPr>
          <w:rtl/>
        </w:rPr>
        <w:t>:</w:t>
      </w:r>
      <w:r>
        <w:rPr>
          <w:rtl/>
        </w:rPr>
        <w:t xml:space="preserve"> 489 </w:t>
      </w:r>
      <w:r w:rsidR="00FC2696">
        <w:rPr>
          <w:rtl/>
        </w:rPr>
        <w:t>/</w:t>
      </w:r>
      <w:r>
        <w:rPr>
          <w:rtl/>
        </w:rPr>
        <w:t xml:space="preserve"> 566.</w:t>
      </w:r>
    </w:p>
    <w:p w:rsidR="00597E2F" w:rsidRDefault="00597E2F" w:rsidP="00FC2696">
      <w:pPr>
        <w:pStyle w:val="libFootnote0"/>
        <w:rPr>
          <w:rtl/>
        </w:rPr>
      </w:pPr>
      <w:r>
        <w:rPr>
          <w:rtl/>
        </w:rPr>
        <w:t>4 - الكافي 6</w:t>
      </w:r>
      <w:r w:rsidR="00A64B62">
        <w:rPr>
          <w:rtl/>
        </w:rPr>
        <w:t>:</w:t>
      </w:r>
      <w:r>
        <w:rPr>
          <w:rtl/>
        </w:rPr>
        <w:t xml:space="preserve"> 307 </w:t>
      </w:r>
      <w:r w:rsidR="00FC2696">
        <w:rPr>
          <w:rtl/>
        </w:rPr>
        <w:t>/</w:t>
      </w:r>
      <w:r>
        <w:rPr>
          <w:rtl/>
        </w:rPr>
        <w:t xml:space="preserve"> 3. </w:t>
      </w:r>
    </w:p>
    <w:p w:rsidR="00597E2F" w:rsidRPr="000B0AC7" w:rsidRDefault="00597E2F" w:rsidP="00FC2696">
      <w:pPr>
        <w:pStyle w:val="libFootnote0"/>
        <w:rPr>
          <w:rtl/>
        </w:rPr>
      </w:pPr>
      <w:r w:rsidRPr="000B0AC7">
        <w:rPr>
          <w:rtl/>
        </w:rPr>
        <w:t>(1) في نسخة</w:t>
      </w:r>
      <w:r w:rsidR="00A64B62">
        <w:rPr>
          <w:rtl/>
        </w:rPr>
        <w:t>:</w:t>
      </w:r>
      <w:r w:rsidRPr="000B0AC7">
        <w:rPr>
          <w:rtl/>
        </w:rPr>
        <w:t xml:space="preserve"> </w:t>
      </w:r>
      <w:r w:rsidRPr="0032204F">
        <w:rPr>
          <w:rtl/>
        </w:rPr>
        <w:t>وبعثت. ( هامش</w:t>
      </w:r>
      <w:r w:rsidRPr="000B0AC7">
        <w:rPr>
          <w:rtl/>
        </w:rPr>
        <w:t xml:space="preserve"> </w:t>
      </w:r>
      <w:r w:rsidRPr="0032204F">
        <w:rPr>
          <w:rtl/>
        </w:rPr>
        <w:t>المصححة الثانية ).</w:t>
      </w:r>
      <w:r w:rsidRPr="000B0AC7">
        <w:rPr>
          <w:rtl/>
        </w:rPr>
        <w:t xml:space="preserve"> </w:t>
      </w:r>
    </w:p>
    <w:p w:rsidR="00597E2F" w:rsidRPr="000B0AC7" w:rsidRDefault="00597E2F" w:rsidP="00FC2696">
      <w:pPr>
        <w:pStyle w:val="libFootnote0"/>
        <w:rPr>
          <w:rtl/>
        </w:rPr>
      </w:pPr>
      <w:r w:rsidRPr="000B0AC7">
        <w:rPr>
          <w:rtl/>
        </w:rPr>
        <w:t>(2) في نسخة</w:t>
      </w:r>
      <w:r w:rsidR="00A64B62">
        <w:rPr>
          <w:rtl/>
        </w:rPr>
        <w:t>:</w:t>
      </w:r>
      <w:r w:rsidRPr="000B0AC7">
        <w:rPr>
          <w:rtl/>
        </w:rPr>
        <w:t xml:space="preserve"> المر</w:t>
      </w:r>
      <w:r w:rsidR="0032204F">
        <w:rPr>
          <w:rFonts w:hint="cs"/>
          <w:rtl/>
        </w:rPr>
        <w:t>ّ</w:t>
      </w:r>
      <w:r w:rsidRPr="000B0AC7">
        <w:rPr>
          <w:rtl/>
        </w:rPr>
        <w:t xml:space="preserve">ة </w:t>
      </w:r>
      <w:r w:rsidRPr="0032204F">
        <w:rPr>
          <w:rtl/>
        </w:rPr>
        <w:t>( هامش المصححة الثانية ).</w:t>
      </w:r>
    </w:p>
    <w:p w:rsidR="00597E2F" w:rsidRDefault="00597E2F" w:rsidP="00FC2696">
      <w:pPr>
        <w:pStyle w:val="libFootnote0"/>
        <w:rPr>
          <w:rtl/>
        </w:rPr>
      </w:pPr>
      <w:r>
        <w:rPr>
          <w:rtl/>
        </w:rPr>
        <w:t>5 - الكافي 6</w:t>
      </w:r>
      <w:r w:rsidR="00A64B62">
        <w:rPr>
          <w:rtl/>
        </w:rPr>
        <w:t>:</w:t>
      </w:r>
      <w:r>
        <w:rPr>
          <w:rtl/>
        </w:rPr>
        <w:t xml:space="preserve"> 306 </w:t>
      </w:r>
      <w:r w:rsidR="00FC2696">
        <w:rPr>
          <w:rtl/>
        </w:rPr>
        <w:t>/</w:t>
      </w:r>
      <w:r>
        <w:rPr>
          <w:rtl/>
        </w:rPr>
        <w:t xml:space="preserve"> 7.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عيسى مثله </w:t>
      </w:r>
      <w:r w:rsidRPr="00821781">
        <w:rPr>
          <w:rStyle w:val="libFootnotenumChar"/>
          <w:rtl/>
        </w:rPr>
        <w:t>(1)</w:t>
      </w:r>
      <w:r>
        <w:rPr>
          <w:rtl/>
        </w:rPr>
        <w:t>.</w:t>
      </w:r>
    </w:p>
    <w:p w:rsidR="00597E2F" w:rsidRDefault="0032204F" w:rsidP="00B351E8">
      <w:pPr>
        <w:pStyle w:val="libNormal"/>
        <w:rPr>
          <w:rtl/>
        </w:rPr>
      </w:pPr>
      <w:r>
        <w:rPr>
          <w:rtl/>
        </w:rPr>
        <w:t>وروى ال</w:t>
      </w:r>
      <w:r>
        <w:rPr>
          <w:rFonts w:hint="cs"/>
          <w:rtl/>
        </w:rPr>
        <w:t>أ</w:t>
      </w:r>
      <w:r w:rsidR="00597E2F">
        <w:rPr>
          <w:rtl/>
        </w:rPr>
        <w:t>و</w:t>
      </w:r>
      <w:r>
        <w:rPr>
          <w:rFonts w:hint="cs"/>
          <w:rtl/>
        </w:rPr>
        <w:t>َّ</w:t>
      </w:r>
      <w:r w:rsidR="00597E2F">
        <w:rPr>
          <w:rtl/>
        </w:rPr>
        <w:t xml:space="preserve">ل عن إبراهيم بن محمد الثقفي، عن قتيبة الأعشى. والثاني عن علي بن الحكم، والثالث عن أبي يوسف، عن يحيى بن المبارك مثله. </w:t>
      </w:r>
    </w:p>
    <w:p w:rsidR="00597E2F" w:rsidRDefault="00597E2F" w:rsidP="006C1B30">
      <w:pPr>
        <w:pStyle w:val="libNormal"/>
        <w:rPr>
          <w:rtl/>
        </w:rPr>
      </w:pPr>
      <w:r w:rsidRPr="00FC2696">
        <w:rPr>
          <w:rStyle w:val="libNormalChar"/>
          <w:rtl/>
        </w:rPr>
        <w:t xml:space="preserve">[ 31023 ] </w:t>
      </w:r>
      <w:r>
        <w:rPr>
          <w:rtl/>
        </w:rPr>
        <w:t>6 - وعن أبيه، عن حماد بن عيسى، عن إبراهيم بن عمر اليماني</w:t>
      </w:r>
      <w:r w:rsidR="0032204F">
        <w:rPr>
          <w:rFonts w:hint="cs"/>
          <w:rtl/>
        </w:rPr>
        <w:t>ّ</w:t>
      </w:r>
      <w:r>
        <w:rPr>
          <w:rtl/>
        </w:rPr>
        <w:t>، عن حم</w:t>
      </w:r>
      <w:r w:rsidR="0032204F">
        <w:rPr>
          <w:rFonts w:hint="cs"/>
          <w:rtl/>
        </w:rPr>
        <w:t>ّ</w:t>
      </w:r>
      <w:r>
        <w:rPr>
          <w:rtl/>
        </w:rPr>
        <w:t>اد بن عثمان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إملأوا جوف المحموم من السويق، يغسل ثلاث مرّ</w:t>
      </w:r>
      <w:r w:rsidR="0032204F">
        <w:rPr>
          <w:rFonts w:hint="cs"/>
          <w:rtl/>
        </w:rPr>
        <w:t>َ</w:t>
      </w:r>
      <w:r>
        <w:rPr>
          <w:rtl/>
        </w:rPr>
        <w:t>ات، ثم</w:t>
      </w:r>
      <w:r w:rsidR="0032204F">
        <w:rPr>
          <w:rFonts w:hint="cs"/>
          <w:rtl/>
        </w:rPr>
        <w:t>َّ</w:t>
      </w:r>
      <w:r>
        <w:rPr>
          <w:rtl/>
        </w:rPr>
        <w:t xml:space="preserve"> يسقى. </w:t>
      </w:r>
    </w:p>
    <w:p w:rsidR="00597E2F" w:rsidRDefault="00597E2F" w:rsidP="006C1B30">
      <w:pPr>
        <w:pStyle w:val="libNormal"/>
        <w:rPr>
          <w:rtl/>
        </w:rPr>
      </w:pPr>
      <w:r w:rsidRPr="00FC2696">
        <w:rPr>
          <w:rStyle w:val="libNormalChar"/>
          <w:rtl/>
        </w:rPr>
        <w:t xml:space="preserve">[ 31024 ] </w:t>
      </w:r>
      <w:r>
        <w:rPr>
          <w:rtl/>
        </w:rPr>
        <w:t>7 - قال</w:t>
      </w:r>
      <w:r w:rsidR="00A64B62">
        <w:rPr>
          <w:rtl/>
        </w:rPr>
        <w:t>:</w:t>
      </w:r>
      <w:r>
        <w:rPr>
          <w:rtl/>
        </w:rPr>
        <w:t xml:space="preserve"> وفي حديث آخر يحول من إناء إلى إناء. </w:t>
      </w:r>
    </w:p>
    <w:p w:rsidR="00597E2F" w:rsidRDefault="00597E2F" w:rsidP="00A22FF0">
      <w:pPr>
        <w:pStyle w:val="libNormal"/>
        <w:rPr>
          <w:rtl/>
        </w:rPr>
      </w:pPr>
      <w:r>
        <w:rPr>
          <w:rtl/>
        </w:rPr>
        <w:t xml:space="preserve">وعن أبيه عن ابن أبي عمير، عن حفص بن البخترى،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A22FF0">
        <w:rPr>
          <w:rStyle w:val="libFootnotenumChar"/>
          <w:rFonts w:hint="cs"/>
          <w:rtl/>
        </w:rPr>
        <w:t>2</w:t>
      </w:r>
      <w:r w:rsidRPr="00821781">
        <w:rPr>
          <w:rStyle w:val="libFootnotenumChar"/>
          <w:rtl/>
        </w:rPr>
        <w:t>)</w:t>
      </w:r>
      <w:r>
        <w:rPr>
          <w:rtl/>
        </w:rPr>
        <w:t xml:space="preserve">. </w:t>
      </w:r>
    </w:p>
    <w:p w:rsidR="00597E2F" w:rsidRDefault="00597E2F" w:rsidP="00A22FF0">
      <w:pPr>
        <w:pStyle w:val="libNormal"/>
        <w:rPr>
          <w:rtl/>
        </w:rPr>
      </w:pPr>
      <w:r w:rsidRPr="00FC2696">
        <w:rPr>
          <w:rStyle w:val="libNormalChar"/>
          <w:rtl/>
        </w:rPr>
        <w:t xml:space="preserve">[ 31025 ] </w:t>
      </w:r>
      <w:r>
        <w:rPr>
          <w:rtl/>
        </w:rPr>
        <w:t>8 - وعنه في حديث آخر قال</w:t>
      </w:r>
      <w:r w:rsidR="00A64B62">
        <w:rPr>
          <w:rtl/>
        </w:rPr>
        <w:t>:</w:t>
      </w:r>
      <w:r>
        <w:rPr>
          <w:rtl/>
        </w:rPr>
        <w:t xml:space="preserve"> ن</w:t>
      </w:r>
      <w:r w:rsidR="0032204F">
        <w:rPr>
          <w:rFonts w:hint="cs"/>
          <w:rtl/>
        </w:rPr>
        <w:t>ِ</w:t>
      </w:r>
      <w:r>
        <w:rPr>
          <w:rtl/>
        </w:rPr>
        <w:t>ع</w:t>
      </w:r>
      <w:r w:rsidR="0032204F">
        <w:rPr>
          <w:rFonts w:hint="cs"/>
          <w:rtl/>
        </w:rPr>
        <w:t>ْ</w:t>
      </w:r>
      <w:r>
        <w:rPr>
          <w:rtl/>
        </w:rPr>
        <w:t>م</w:t>
      </w:r>
      <w:r w:rsidR="0032204F">
        <w:rPr>
          <w:rFonts w:hint="cs"/>
          <w:rtl/>
        </w:rPr>
        <w:t>َ</w:t>
      </w:r>
      <w:r>
        <w:rPr>
          <w:rtl/>
        </w:rPr>
        <w:t xml:space="preserve"> الطعام السويق. أقول</w:t>
      </w:r>
      <w:r w:rsidR="00A64B62">
        <w:rPr>
          <w:rtl/>
        </w:rPr>
        <w:t>:</w:t>
      </w:r>
      <w:r>
        <w:rPr>
          <w:rtl/>
        </w:rPr>
        <w:t xml:space="preserve"> وتقد</w:t>
      </w:r>
      <w:r w:rsidR="0032204F">
        <w:rPr>
          <w:rFonts w:hint="cs"/>
          <w:rtl/>
        </w:rPr>
        <w:t>ّ</w:t>
      </w:r>
      <w:r>
        <w:rPr>
          <w:rtl/>
        </w:rPr>
        <w:t>م ما يدل</w:t>
      </w:r>
      <w:r w:rsidR="0032204F">
        <w:rPr>
          <w:rFonts w:hint="cs"/>
          <w:rtl/>
        </w:rPr>
        <w:t>ُّ</w:t>
      </w:r>
      <w:r>
        <w:rPr>
          <w:rtl/>
        </w:rPr>
        <w:t xml:space="preserve"> على ذلك </w:t>
      </w:r>
      <w:r w:rsidRPr="00821781">
        <w:rPr>
          <w:rStyle w:val="libFootnotenumChar"/>
          <w:rtl/>
        </w:rPr>
        <w:t>(</w:t>
      </w:r>
      <w:r w:rsidR="00A22FF0">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25" w:name="_Toc307331199"/>
      <w:bookmarkStart w:id="26" w:name="_Toc380347906"/>
      <w:bookmarkStart w:id="27" w:name="_Toc185031638"/>
      <w:r>
        <w:rPr>
          <w:rtl/>
        </w:rPr>
        <w:t>6 - باب كراهة شرب الرجل السويق بالسكّر.</w:t>
      </w:r>
      <w:bookmarkEnd w:id="25"/>
      <w:bookmarkEnd w:id="26"/>
      <w:bookmarkEnd w:id="27"/>
      <w:r>
        <w:rPr>
          <w:rtl/>
        </w:rPr>
        <w:t xml:space="preserve"> </w:t>
      </w:r>
    </w:p>
    <w:p w:rsidR="00597E2F" w:rsidRDefault="00597E2F" w:rsidP="006C1B30">
      <w:pPr>
        <w:pStyle w:val="libNormal"/>
        <w:rPr>
          <w:rtl/>
        </w:rPr>
      </w:pPr>
      <w:r w:rsidRPr="00FC2696">
        <w:rPr>
          <w:rStyle w:val="libNormalChar"/>
          <w:rtl/>
        </w:rPr>
        <w:t xml:space="preserve">[ 31026 ] </w:t>
      </w:r>
      <w:r>
        <w:rPr>
          <w:rtl/>
        </w:rPr>
        <w:t>1 - محم</w:t>
      </w:r>
      <w:r w:rsidR="0032204F">
        <w:rPr>
          <w:rFonts w:hint="cs"/>
          <w:rtl/>
        </w:rPr>
        <w:t>ّ</w:t>
      </w:r>
      <w:r>
        <w:rPr>
          <w:rtl/>
        </w:rPr>
        <w:t>د بن يعقوب، عن محم</w:t>
      </w:r>
      <w:r w:rsidR="0032204F">
        <w:rPr>
          <w:rFonts w:hint="cs"/>
          <w:rtl/>
        </w:rPr>
        <w:t>ّ</w:t>
      </w:r>
      <w:r>
        <w:rPr>
          <w:rtl/>
        </w:rPr>
        <w:t>د بن يحيى، عن موسى بن الحسن، عن السيّاريّ، عن عبيد الله بن أبي عبدالله، قال</w:t>
      </w:r>
      <w:r w:rsidR="00A64B62">
        <w:rPr>
          <w:rtl/>
        </w:rPr>
        <w:t>:</w:t>
      </w:r>
      <w:r>
        <w:rPr>
          <w:rtl/>
        </w:rPr>
        <w:t xml:space="preserve"> كتب أبو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من خراسان إلى المدينة</w:t>
      </w:r>
      <w:r w:rsidR="00A64B62">
        <w:rPr>
          <w:rtl/>
        </w:rPr>
        <w:t>:</w:t>
      </w:r>
      <w:r>
        <w:rPr>
          <w:rtl/>
        </w:rPr>
        <w:t xml:space="preserve"> لا تسقوا أبا جعفر الثاني السويق بالسكّ</w:t>
      </w:r>
      <w:r w:rsidR="0032204F">
        <w:rPr>
          <w:rFonts w:hint="cs"/>
          <w:rtl/>
        </w:rPr>
        <w:t>َ</w:t>
      </w:r>
      <w:r>
        <w:rPr>
          <w:rtl/>
        </w:rPr>
        <w:t xml:space="preserve">ر، فانه رديّ للرجال. </w:t>
      </w:r>
    </w:p>
    <w:p w:rsidR="00597E2F" w:rsidRDefault="00FC2696" w:rsidP="00FC2696">
      <w:pPr>
        <w:pStyle w:val="libLine"/>
        <w:rPr>
          <w:rtl/>
        </w:rPr>
      </w:pPr>
      <w:r>
        <w:rPr>
          <w:rtl/>
        </w:rPr>
        <w:t>____________________</w:t>
      </w:r>
    </w:p>
    <w:p w:rsidR="00597E2F" w:rsidRPr="000B0AC7" w:rsidRDefault="00597E2F" w:rsidP="00FC2696">
      <w:pPr>
        <w:pStyle w:val="libFootnote0"/>
        <w:rPr>
          <w:rtl/>
        </w:rPr>
      </w:pPr>
      <w:r w:rsidRPr="000B0AC7">
        <w:rPr>
          <w:rtl/>
        </w:rPr>
        <w:t>(1) المحاسن</w:t>
      </w:r>
      <w:r w:rsidR="00A64B62">
        <w:rPr>
          <w:rtl/>
        </w:rPr>
        <w:t>:</w:t>
      </w:r>
      <w:r w:rsidRPr="000B0AC7">
        <w:rPr>
          <w:rtl/>
        </w:rPr>
        <w:t xml:space="preserve"> 488 </w:t>
      </w:r>
      <w:r w:rsidR="00FC2696">
        <w:rPr>
          <w:rtl/>
        </w:rPr>
        <w:t>/</w:t>
      </w:r>
      <w:r w:rsidRPr="000B0AC7">
        <w:rPr>
          <w:rtl/>
        </w:rPr>
        <w:t xml:space="preserve"> 560</w:t>
      </w:r>
      <w:r>
        <w:rPr>
          <w:rtl/>
        </w:rPr>
        <w:t>.</w:t>
      </w:r>
    </w:p>
    <w:p w:rsidR="00597E2F" w:rsidRDefault="00597E2F" w:rsidP="00FC2696">
      <w:pPr>
        <w:pStyle w:val="libFootnote0"/>
        <w:rPr>
          <w:rtl/>
        </w:rPr>
      </w:pPr>
      <w:r>
        <w:rPr>
          <w:rtl/>
        </w:rPr>
        <w:t>6 - المحاسن</w:t>
      </w:r>
      <w:r w:rsidR="00A64B62">
        <w:rPr>
          <w:rtl/>
        </w:rPr>
        <w:t>:</w:t>
      </w:r>
      <w:r>
        <w:rPr>
          <w:rtl/>
        </w:rPr>
        <w:t xml:space="preserve"> 490 </w:t>
      </w:r>
      <w:r w:rsidR="00FC2696">
        <w:rPr>
          <w:rtl/>
        </w:rPr>
        <w:t>/</w:t>
      </w:r>
      <w:r>
        <w:rPr>
          <w:rtl/>
        </w:rPr>
        <w:t xml:space="preserve"> 570.</w:t>
      </w:r>
    </w:p>
    <w:p w:rsidR="00597E2F" w:rsidRDefault="00597E2F" w:rsidP="00FC2696">
      <w:pPr>
        <w:pStyle w:val="libFootnote0"/>
        <w:rPr>
          <w:rtl/>
        </w:rPr>
      </w:pPr>
      <w:r>
        <w:rPr>
          <w:rtl/>
        </w:rPr>
        <w:t>7 - المحاسن</w:t>
      </w:r>
      <w:r w:rsidR="00A64B62">
        <w:rPr>
          <w:rtl/>
        </w:rPr>
        <w:t>:</w:t>
      </w:r>
      <w:r>
        <w:rPr>
          <w:rtl/>
        </w:rPr>
        <w:t xml:space="preserve"> 490 </w:t>
      </w:r>
      <w:r w:rsidR="00FC2696">
        <w:rPr>
          <w:rtl/>
        </w:rPr>
        <w:t>/</w:t>
      </w:r>
      <w:r>
        <w:rPr>
          <w:rtl/>
        </w:rPr>
        <w:t xml:space="preserve"> ذيل 570. </w:t>
      </w:r>
    </w:p>
    <w:p w:rsidR="00597E2F" w:rsidRPr="000B0AC7" w:rsidRDefault="00597E2F" w:rsidP="0032204F">
      <w:pPr>
        <w:pStyle w:val="libFootnote0"/>
        <w:rPr>
          <w:rtl/>
        </w:rPr>
      </w:pPr>
      <w:r w:rsidRPr="000B0AC7">
        <w:rPr>
          <w:rtl/>
        </w:rPr>
        <w:t>(</w:t>
      </w:r>
      <w:r w:rsidR="0032204F">
        <w:rPr>
          <w:rFonts w:hint="cs"/>
          <w:rtl/>
        </w:rPr>
        <w:t>2</w:t>
      </w:r>
      <w:r w:rsidRPr="000B0AC7">
        <w:rPr>
          <w:rtl/>
        </w:rPr>
        <w:t>) المحاسن</w:t>
      </w:r>
      <w:r w:rsidR="00A64B62">
        <w:rPr>
          <w:rtl/>
        </w:rPr>
        <w:t>:</w:t>
      </w:r>
      <w:r w:rsidRPr="000B0AC7">
        <w:rPr>
          <w:rtl/>
        </w:rPr>
        <w:t xml:space="preserve"> 490 </w:t>
      </w:r>
      <w:r w:rsidR="00FC2696">
        <w:rPr>
          <w:rtl/>
        </w:rPr>
        <w:t>/</w:t>
      </w:r>
      <w:r w:rsidRPr="000B0AC7">
        <w:rPr>
          <w:rtl/>
        </w:rPr>
        <w:t xml:space="preserve"> 571 ونصه</w:t>
      </w:r>
      <w:r w:rsidR="00A64B62">
        <w:rPr>
          <w:rtl/>
        </w:rPr>
        <w:t>:</w:t>
      </w:r>
      <w:r w:rsidRPr="000B0AC7">
        <w:rPr>
          <w:rtl/>
        </w:rPr>
        <w:t xml:space="preserve"> أفضل سحوركم السويق والتمر</w:t>
      </w:r>
      <w:r>
        <w:rPr>
          <w:rtl/>
        </w:rPr>
        <w:t>.</w:t>
      </w:r>
    </w:p>
    <w:p w:rsidR="00597E2F" w:rsidRDefault="00597E2F" w:rsidP="00FC2696">
      <w:pPr>
        <w:pStyle w:val="libFootnote0"/>
        <w:rPr>
          <w:rtl/>
        </w:rPr>
      </w:pPr>
      <w:r>
        <w:rPr>
          <w:rtl/>
        </w:rPr>
        <w:t>8 - المحاسن</w:t>
      </w:r>
      <w:r w:rsidR="00A64B62">
        <w:rPr>
          <w:rtl/>
        </w:rPr>
        <w:t>:</w:t>
      </w:r>
      <w:r>
        <w:rPr>
          <w:rtl/>
        </w:rPr>
        <w:t xml:space="preserve"> 490 </w:t>
      </w:r>
      <w:r w:rsidR="00FC2696">
        <w:rPr>
          <w:rtl/>
        </w:rPr>
        <w:t>/</w:t>
      </w:r>
      <w:r>
        <w:rPr>
          <w:rtl/>
        </w:rPr>
        <w:t xml:space="preserve"> 572. </w:t>
      </w:r>
    </w:p>
    <w:p w:rsidR="00597E2F" w:rsidRPr="000B0AC7" w:rsidRDefault="00597E2F" w:rsidP="0032204F">
      <w:pPr>
        <w:pStyle w:val="libFootnote0"/>
        <w:rPr>
          <w:rtl/>
        </w:rPr>
      </w:pPr>
      <w:r w:rsidRPr="000B0AC7">
        <w:rPr>
          <w:rtl/>
        </w:rPr>
        <w:t>(</w:t>
      </w:r>
      <w:r w:rsidR="0032204F">
        <w:rPr>
          <w:rFonts w:hint="cs"/>
          <w:rtl/>
        </w:rPr>
        <w:t>3</w:t>
      </w:r>
      <w:r w:rsidRPr="000B0AC7">
        <w:rPr>
          <w:rtl/>
        </w:rPr>
        <w:t>) تقد</w:t>
      </w:r>
      <w:r w:rsidR="0032204F">
        <w:rPr>
          <w:rFonts w:hint="cs"/>
          <w:rtl/>
        </w:rPr>
        <w:t>ّ</w:t>
      </w:r>
      <w:r w:rsidRPr="000B0AC7">
        <w:rPr>
          <w:rtl/>
        </w:rPr>
        <w:t>م في الباب السابق من هذه الابواب</w:t>
      </w:r>
      <w:r>
        <w:rPr>
          <w:rtl/>
        </w:rPr>
        <w:t>.</w:t>
      </w:r>
    </w:p>
    <w:p w:rsidR="00597E2F" w:rsidRDefault="00597E2F" w:rsidP="0032204F">
      <w:pPr>
        <w:pStyle w:val="libFootnoteCenterBold"/>
        <w:rPr>
          <w:rtl/>
        </w:rPr>
      </w:pPr>
      <w:r>
        <w:rPr>
          <w:rtl/>
        </w:rPr>
        <w:t>الباب 6</w:t>
      </w:r>
    </w:p>
    <w:p w:rsidR="00597E2F" w:rsidRDefault="00597E2F" w:rsidP="0032204F">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307 </w:t>
      </w:r>
      <w:r w:rsidR="00FC2696">
        <w:rPr>
          <w:rtl/>
        </w:rPr>
        <w:t>/</w:t>
      </w:r>
      <w:r>
        <w:rPr>
          <w:rtl/>
        </w:rPr>
        <w:t xml:space="preserve"> 13.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وفسّره السيّاري عن عبيد، أنّه كره </w:t>
      </w:r>
      <w:r w:rsidRPr="00821781">
        <w:rPr>
          <w:rStyle w:val="libFootnotenumChar"/>
          <w:rtl/>
        </w:rPr>
        <w:t>(1)</w:t>
      </w:r>
      <w:r>
        <w:rPr>
          <w:rtl/>
        </w:rPr>
        <w:t xml:space="preserve"> للرجال ؛ لأنّه يقطع النكاح من شد</w:t>
      </w:r>
      <w:r w:rsidR="006128CF">
        <w:rPr>
          <w:rFonts w:hint="cs"/>
          <w:rtl/>
        </w:rPr>
        <w:t>ّ</w:t>
      </w:r>
      <w:r>
        <w:rPr>
          <w:rtl/>
        </w:rPr>
        <w:t>ة برده مع السك</w:t>
      </w:r>
      <w:r w:rsidR="006128CF">
        <w:rPr>
          <w:rFonts w:hint="cs"/>
          <w:rtl/>
        </w:rPr>
        <w:t>ّ</w:t>
      </w:r>
      <w:r>
        <w:rPr>
          <w:rtl/>
        </w:rPr>
        <w:t xml:space="preserve">ر. </w:t>
      </w:r>
    </w:p>
    <w:p w:rsidR="00597E2F" w:rsidRDefault="00597E2F" w:rsidP="009C5A67">
      <w:pPr>
        <w:pStyle w:val="libNormal"/>
        <w:rPr>
          <w:rtl/>
        </w:rPr>
      </w:pPr>
      <w:r w:rsidRPr="00FC2696">
        <w:rPr>
          <w:rStyle w:val="libNormalChar"/>
          <w:rtl/>
        </w:rPr>
        <w:t xml:space="preserve">[ 31027 ] </w:t>
      </w:r>
      <w:r>
        <w:rPr>
          <w:rtl/>
        </w:rPr>
        <w:t xml:space="preserve">2 - 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النوفلي، عن السكوني، عن جعفر بن محمد، عن آبائه</w:t>
      </w:r>
      <w:r w:rsidR="00A64B62">
        <w:rPr>
          <w:rtl/>
        </w:rPr>
        <w:t>:</w:t>
      </w:r>
      <w:r>
        <w:rPr>
          <w:rtl/>
        </w:rPr>
        <w:t xml:space="preserve"> أنّ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أتي</w:t>
      </w:r>
      <w:r w:rsidR="006128CF">
        <w:rPr>
          <w:rFonts w:hint="cs"/>
          <w:rtl/>
        </w:rPr>
        <w:t>َ</w:t>
      </w:r>
      <w:r>
        <w:rPr>
          <w:rtl/>
        </w:rPr>
        <w:t xml:space="preserve"> بسويق لوز فيه سك</w:t>
      </w:r>
      <w:r w:rsidR="004A2AEA">
        <w:rPr>
          <w:rFonts w:hint="cs"/>
          <w:rtl/>
        </w:rPr>
        <w:t>ّ</w:t>
      </w:r>
      <w:r>
        <w:rPr>
          <w:rtl/>
        </w:rPr>
        <w:t>ر طبرزد، فقال</w:t>
      </w:r>
      <w:r w:rsidR="00A64B62">
        <w:rPr>
          <w:rtl/>
        </w:rPr>
        <w:t>:</w:t>
      </w:r>
      <w:r>
        <w:rPr>
          <w:rtl/>
        </w:rPr>
        <w:t xml:space="preserve"> هذا طعام المترفين بعدي </w:t>
      </w:r>
      <w:r w:rsidRPr="00821781">
        <w:rPr>
          <w:rStyle w:val="libFootnotenumChar"/>
          <w:rtl/>
        </w:rPr>
        <w:t>(</w:t>
      </w:r>
      <w:r w:rsidR="009C5A67">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28" w:name="_Toc307331200"/>
      <w:bookmarkStart w:id="29" w:name="_Toc380347907"/>
      <w:bookmarkStart w:id="30" w:name="_Toc185031639"/>
      <w:r>
        <w:rPr>
          <w:rtl/>
        </w:rPr>
        <w:t>7 - باب سويق الشعير.</w:t>
      </w:r>
      <w:bookmarkEnd w:id="28"/>
      <w:bookmarkEnd w:id="29"/>
      <w:bookmarkEnd w:id="30"/>
      <w:r>
        <w:rPr>
          <w:rtl/>
        </w:rPr>
        <w:t xml:space="preserve"> </w:t>
      </w:r>
    </w:p>
    <w:p w:rsidR="00597E2F" w:rsidRDefault="00597E2F" w:rsidP="009C5A67">
      <w:pPr>
        <w:pStyle w:val="libNormal"/>
        <w:rPr>
          <w:rtl/>
        </w:rPr>
      </w:pPr>
      <w:r w:rsidRPr="00FC2696">
        <w:rPr>
          <w:rStyle w:val="libNormalChar"/>
          <w:rtl/>
        </w:rPr>
        <w:t xml:space="preserve">[ 31028 ] </w:t>
      </w:r>
      <w:r>
        <w:rPr>
          <w:rtl/>
        </w:rPr>
        <w:t>1 - محمد بن يعقوب، عن محمد بن يحيى، عن عبدالله بن جع</w:t>
      </w:r>
      <w:r w:rsidR="004A2AEA">
        <w:rPr>
          <w:rtl/>
        </w:rPr>
        <w:t>فر، عن محمد بن خالد، عن سيف الت</w:t>
      </w:r>
      <w:r>
        <w:rPr>
          <w:rtl/>
        </w:rPr>
        <w:t>م</w:t>
      </w:r>
      <w:r w:rsidR="004A2AEA">
        <w:rPr>
          <w:rFonts w:hint="cs"/>
          <w:rtl/>
        </w:rPr>
        <w:t>ّ</w:t>
      </w:r>
      <w:r>
        <w:rPr>
          <w:rtl/>
        </w:rPr>
        <w:t>ار، قال</w:t>
      </w:r>
      <w:r w:rsidR="00A64B62">
        <w:rPr>
          <w:rtl/>
        </w:rPr>
        <w:t>:</w:t>
      </w:r>
      <w:r>
        <w:rPr>
          <w:rtl/>
        </w:rPr>
        <w:t xml:space="preserve"> مرض بعض رفقائنا بمكّة فبرسم </w:t>
      </w:r>
      <w:r w:rsidRPr="00821781">
        <w:rPr>
          <w:rStyle w:val="libFootnotenumChar"/>
          <w:rtl/>
        </w:rPr>
        <w:t>(</w:t>
      </w:r>
      <w:r w:rsidR="009C5A67">
        <w:rPr>
          <w:rStyle w:val="libFootnotenumChar"/>
          <w:rFonts w:hint="cs"/>
          <w:rtl/>
        </w:rPr>
        <w:t>3</w:t>
      </w:r>
      <w:r w:rsidRPr="00821781">
        <w:rPr>
          <w:rStyle w:val="libFootnotenumChar"/>
          <w:rtl/>
        </w:rPr>
        <w:t>)</w:t>
      </w:r>
      <w:r>
        <w:rPr>
          <w:rtl/>
        </w:rPr>
        <w:t xml:space="preserve">، فدخلت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فأعلمته </w:t>
      </w:r>
      <w:r w:rsidRPr="00821781">
        <w:rPr>
          <w:rStyle w:val="libFootnotenumChar"/>
          <w:rtl/>
        </w:rPr>
        <w:t>(</w:t>
      </w:r>
      <w:r w:rsidR="009C5A67">
        <w:rPr>
          <w:rStyle w:val="libFootnotenumChar"/>
          <w:rFonts w:hint="cs"/>
          <w:rtl/>
        </w:rPr>
        <w:t>4</w:t>
      </w:r>
      <w:r w:rsidRPr="00821781">
        <w:rPr>
          <w:rStyle w:val="libFootnotenumChar"/>
          <w:rtl/>
        </w:rPr>
        <w:t>)</w:t>
      </w:r>
      <w:r>
        <w:rPr>
          <w:rtl/>
        </w:rPr>
        <w:t xml:space="preserve"> فقال</w:t>
      </w:r>
      <w:r w:rsidR="00A64B62">
        <w:rPr>
          <w:rtl/>
        </w:rPr>
        <w:t>:</w:t>
      </w:r>
      <w:r>
        <w:rPr>
          <w:rtl/>
        </w:rPr>
        <w:t xml:space="preserve"> اسقه سويق الشعير، فإن</w:t>
      </w:r>
      <w:r w:rsidR="004A2AEA">
        <w:rPr>
          <w:rFonts w:hint="cs"/>
          <w:rtl/>
        </w:rPr>
        <w:t>ّ</w:t>
      </w:r>
      <w:r>
        <w:rPr>
          <w:rtl/>
        </w:rPr>
        <w:t>ه يعافي إن شاء الله، وهو غذاء في جوف المريض، قال</w:t>
      </w:r>
      <w:r w:rsidR="00A64B62">
        <w:rPr>
          <w:rtl/>
        </w:rPr>
        <w:t>:</w:t>
      </w:r>
      <w:r>
        <w:rPr>
          <w:rtl/>
        </w:rPr>
        <w:t xml:space="preserve"> فما سقيناه </w:t>
      </w:r>
      <w:r w:rsidRPr="00821781">
        <w:rPr>
          <w:rStyle w:val="libFootnotenumChar"/>
          <w:rtl/>
        </w:rPr>
        <w:t>(</w:t>
      </w:r>
      <w:r w:rsidR="009C5A67">
        <w:rPr>
          <w:rStyle w:val="libFootnotenumChar"/>
          <w:rFonts w:hint="cs"/>
          <w:rtl/>
        </w:rPr>
        <w:t>5</w:t>
      </w:r>
      <w:r w:rsidRPr="00821781">
        <w:rPr>
          <w:rStyle w:val="libFootnotenumChar"/>
          <w:rtl/>
        </w:rPr>
        <w:t>)</w:t>
      </w:r>
      <w:r w:rsidR="00481338">
        <w:rPr>
          <w:rtl/>
        </w:rPr>
        <w:t xml:space="preserve"> إلّا </w:t>
      </w:r>
      <w:r>
        <w:rPr>
          <w:rtl/>
        </w:rPr>
        <w:t>يومين، أو قال</w:t>
      </w:r>
      <w:r w:rsidR="00A64B62">
        <w:rPr>
          <w:rtl/>
        </w:rPr>
        <w:t>:</w:t>
      </w:r>
      <w:r>
        <w:rPr>
          <w:rtl/>
        </w:rPr>
        <w:t xml:space="preserve"> مرّ</w:t>
      </w:r>
      <w:r w:rsidR="004A2AEA">
        <w:rPr>
          <w:rFonts w:hint="cs"/>
          <w:rtl/>
        </w:rPr>
        <w:t>َ</w:t>
      </w:r>
      <w:r>
        <w:rPr>
          <w:rtl/>
        </w:rPr>
        <w:t>تين، حت</w:t>
      </w:r>
      <w:r w:rsidR="004A2AEA">
        <w:rPr>
          <w:rFonts w:hint="cs"/>
          <w:rtl/>
        </w:rPr>
        <w:t>ّ</w:t>
      </w:r>
      <w:r>
        <w:rPr>
          <w:rtl/>
        </w:rPr>
        <w:t>ى عوفي صاحبنا.</w:t>
      </w:r>
    </w:p>
    <w:p w:rsidR="00597E2F" w:rsidRDefault="00597E2F" w:rsidP="009C5A67">
      <w:pPr>
        <w:pStyle w:val="libNormal"/>
        <w:rPr>
          <w:rtl/>
        </w:rPr>
      </w:pPr>
      <w:r>
        <w:rPr>
          <w:rtl/>
        </w:rPr>
        <w:t>أقول</w:t>
      </w:r>
      <w:r w:rsidR="00A64B62">
        <w:rPr>
          <w:rtl/>
        </w:rPr>
        <w:t>:</w:t>
      </w:r>
      <w:r>
        <w:rPr>
          <w:rtl/>
        </w:rPr>
        <w:t xml:space="preserve"> وتقد</w:t>
      </w:r>
      <w:r w:rsidR="009C5A67">
        <w:rPr>
          <w:rFonts w:hint="cs"/>
          <w:rtl/>
        </w:rPr>
        <w:t>َّ</w:t>
      </w:r>
      <w:r>
        <w:rPr>
          <w:rtl/>
        </w:rPr>
        <w:t>م مايدل</w:t>
      </w:r>
      <w:r w:rsidR="009C5A67">
        <w:rPr>
          <w:rFonts w:hint="cs"/>
          <w:rtl/>
        </w:rPr>
        <w:t>ُّ</w:t>
      </w:r>
      <w:r>
        <w:rPr>
          <w:rtl/>
        </w:rPr>
        <w:t xml:space="preserve"> على ذلك </w:t>
      </w:r>
      <w:r w:rsidRPr="00821781">
        <w:rPr>
          <w:rStyle w:val="libFootnotenumChar"/>
          <w:rtl/>
        </w:rPr>
        <w:t>(</w:t>
      </w:r>
      <w:r w:rsidR="009C5A67">
        <w:rPr>
          <w:rStyle w:val="libFootnotenumChar"/>
          <w:rFonts w:hint="cs"/>
          <w:rtl/>
        </w:rPr>
        <w:t>6</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0B0AC7" w:rsidRDefault="00597E2F" w:rsidP="00FC2696">
      <w:pPr>
        <w:pStyle w:val="libFootnote0"/>
        <w:rPr>
          <w:rtl/>
        </w:rPr>
      </w:pPr>
      <w:r w:rsidRPr="000B0AC7">
        <w:rPr>
          <w:rtl/>
        </w:rPr>
        <w:t>(1) في المصدر</w:t>
      </w:r>
      <w:r w:rsidR="00A64B62">
        <w:rPr>
          <w:rtl/>
        </w:rPr>
        <w:t>:</w:t>
      </w:r>
      <w:r w:rsidRPr="000B0AC7">
        <w:rPr>
          <w:rtl/>
        </w:rPr>
        <w:t xml:space="preserve"> يكره</w:t>
      </w:r>
      <w:r>
        <w:rPr>
          <w:rtl/>
        </w:rPr>
        <w:t>.</w:t>
      </w:r>
    </w:p>
    <w:p w:rsidR="00597E2F" w:rsidRDefault="00597E2F" w:rsidP="00FC2696">
      <w:pPr>
        <w:pStyle w:val="libFootnote0"/>
        <w:rPr>
          <w:rtl/>
        </w:rPr>
      </w:pPr>
      <w:r>
        <w:rPr>
          <w:rtl/>
        </w:rPr>
        <w:t>2 - المحاسن</w:t>
      </w:r>
      <w:r w:rsidR="00A64B62">
        <w:rPr>
          <w:rtl/>
        </w:rPr>
        <w:t>:</w:t>
      </w:r>
      <w:r>
        <w:rPr>
          <w:rtl/>
        </w:rPr>
        <w:t xml:space="preserve"> 490 </w:t>
      </w:r>
      <w:r w:rsidR="00FC2696">
        <w:rPr>
          <w:rtl/>
        </w:rPr>
        <w:t>/</w:t>
      </w:r>
      <w:r>
        <w:rPr>
          <w:rtl/>
        </w:rPr>
        <w:t xml:space="preserve"> 573. </w:t>
      </w:r>
    </w:p>
    <w:p w:rsidR="00597E2F" w:rsidRPr="000B0AC7" w:rsidRDefault="00597E2F" w:rsidP="009C5A67">
      <w:pPr>
        <w:pStyle w:val="libFootnote0"/>
        <w:rPr>
          <w:rtl/>
        </w:rPr>
      </w:pPr>
      <w:r w:rsidRPr="000B0AC7">
        <w:rPr>
          <w:rtl/>
        </w:rPr>
        <w:t>(</w:t>
      </w:r>
      <w:r w:rsidR="009C5A67">
        <w:rPr>
          <w:rFonts w:hint="cs"/>
          <w:rtl/>
        </w:rPr>
        <w:t>2</w:t>
      </w:r>
      <w:r w:rsidRPr="000B0AC7">
        <w:rPr>
          <w:rtl/>
        </w:rPr>
        <w:t xml:space="preserve">) الحديث لم يرد في مصورة المخطوط وقد كتب في المصححة الاولى على </w:t>
      </w:r>
      <w:r w:rsidRPr="009C5A67">
        <w:rPr>
          <w:rtl/>
        </w:rPr>
        <w:t>بدايته ( من ) وعلى</w:t>
      </w:r>
      <w:r w:rsidRPr="000B0AC7">
        <w:rPr>
          <w:rtl/>
        </w:rPr>
        <w:t xml:space="preserve"> نهايته </w:t>
      </w:r>
      <w:r w:rsidRPr="009C5A67">
        <w:rPr>
          <w:rtl/>
        </w:rPr>
        <w:t>( إلى )</w:t>
      </w:r>
      <w:r w:rsidRPr="000B0AC7">
        <w:rPr>
          <w:rtl/>
        </w:rPr>
        <w:t xml:space="preserve"> فليلاحظ</w:t>
      </w:r>
      <w:r>
        <w:rPr>
          <w:rtl/>
        </w:rPr>
        <w:t>.</w:t>
      </w:r>
    </w:p>
    <w:p w:rsidR="00597E2F" w:rsidRDefault="00597E2F" w:rsidP="009C5A67">
      <w:pPr>
        <w:pStyle w:val="libFootnoteCenterBold"/>
        <w:rPr>
          <w:rtl/>
        </w:rPr>
      </w:pPr>
      <w:r>
        <w:rPr>
          <w:rtl/>
        </w:rPr>
        <w:t>الباب 7</w:t>
      </w:r>
    </w:p>
    <w:p w:rsidR="00597E2F" w:rsidRDefault="00597E2F" w:rsidP="009C5A67">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307 </w:t>
      </w:r>
      <w:r w:rsidR="00FC2696">
        <w:rPr>
          <w:rtl/>
        </w:rPr>
        <w:t>/</w:t>
      </w:r>
      <w:r>
        <w:rPr>
          <w:rtl/>
        </w:rPr>
        <w:t xml:space="preserve"> 14. </w:t>
      </w:r>
    </w:p>
    <w:p w:rsidR="00597E2F" w:rsidRPr="000B0AC7" w:rsidRDefault="00597E2F" w:rsidP="009C5A67">
      <w:pPr>
        <w:pStyle w:val="libFootnote0"/>
        <w:rPr>
          <w:rtl/>
        </w:rPr>
      </w:pPr>
      <w:r w:rsidRPr="000B0AC7">
        <w:rPr>
          <w:rtl/>
        </w:rPr>
        <w:t>(</w:t>
      </w:r>
      <w:r w:rsidR="009C5A67">
        <w:rPr>
          <w:rFonts w:hint="cs"/>
          <w:rtl/>
        </w:rPr>
        <w:t>3</w:t>
      </w:r>
      <w:r w:rsidRPr="000B0AC7">
        <w:rPr>
          <w:rtl/>
        </w:rPr>
        <w:t>) برسم</w:t>
      </w:r>
      <w:r w:rsidR="00A64B62">
        <w:rPr>
          <w:rtl/>
        </w:rPr>
        <w:t>:</w:t>
      </w:r>
      <w:r w:rsidRPr="000B0AC7">
        <w:rPr>
          <w:rtl/>
        </w:rPr>
        <w:t xml:space="preserve"> هذى في مرضه « القاموس المحيط 4</w:t>
      </w:r>
      <w:r w:rsidR="00A64B62">
        <w:rPr>
          <w:rtl/>
        </w:rPr>
        <w:t>:</w:t>
      </w:r>
      <w:r w:rsidRPr="000B0AC7">
        <w:rPr>
          <w:rtl/>
        </w:rPr>
        <w:t xml:space="preserve"> 79 »</w:t>
      </w:r>
      <w:r>
        <w:rPr>
          <w:rtl/>
        </w:rPr>
        <w:t>.</w:t>
      </w:r>
      <w:r w:rsidRPr="000B0AC7">
        <w:rPr>
          <w:rtl/>
        </w:rPr>
        <w:t xml:space="preserve"> </w:t>
      </w:r>
    </w:p>
    <w:p w:rsidR="00597E2F" w:rsidRPr="000B0AC7" w:rsidRDefault="00597E2F" w:rsidP="009C5A67">
      <w:pPr>
        <w:pStyle w:val="libFootnote0"/>
        <w:rPr>
          <w:rtl/>
        </w:rPr>
      </w:pPr>
      <w:r w:rsidRPr="000B0AC7">
        <w:rPr>
          <w:rtl/>
        </w:rPr>
        <w:t>(</w:t>
      </w:r>
      <w:r w:rsidR="009C5A67">
        <w:rPr>
          <w:rFonts w:hint="cs"/>
          <w:rtl/>
        </w:rPr>
        <w:t>4</w:t>
      </w:r>
      <w:r w:rsidRPr="000B0AC7">
        <w:rPr>
          <w:rtl/>
        </w:rPr>
        <w:t>) في هامش المصححة الاولى</w:t>
      </w:r>
      <w:r w:rsidR="00A64B62">
        <w:rPr>
          <w:rtl/>
        </w:rPr>
        <w:t>:</w:t>
      </w:r>
      <w:r w:rsidRPr="000B0AC7">
        <w:rPr>
          <w:rtl/>
        </w:rPr>
        <w:t xml:space="preserve"> كذا في نسخة الاصل</w:t>
      </w:r>
      <w:r>
        <w:rPr>
          <w:rtl/>
        </w:rPr>
        <w:t>،</w:t>
      </w:r>
      <w:r w:rsidRPr="000B0AC7">
        <w:rPr>
          <w:rtl/>
        </w:rPr>
        <w:t xml:space="preserve"> وفي الكافي بالواو</w:t>
      </w:r>
      <w:r>
        <w:rPr>
          <w:rtl/>
        </w:rPr>
        <w:t>.</w:t>
      </w:r>
      <w:r w:rsidRPr="000B0AC7">
        <w:rPr>
          <w:rtl/>
        </w:rPr>
        <w:t xml:space="preserve"> </w:t>
      </w:r>
    </w:p>
    <w:p w:rsidR="00597E2F" w:rsidRPr="000B0AC7" w:rsidRDefault="00597E2F" w:rsidP="009C5A67">
      <w:pPr>
        <w:pStyle w:val="libFootnote0"/>
        <w:rPr>
          <w:rtl/>
        </w:rPr>
      </w:pPr>
      <w:r w:rsidRPr="000B0AC7">
        <w:rPr>
          <w:rtl/>
        </w:rPr>
        <w:t>(</w:t>
      </w:r>
      <w:r w:rsidR="009C5A67">
        <w:rPr>
          <w:rFonts w:hint="cs"/>
          <w:rtl/>
        </w:rPr>
        <w:t>5</w:t>
      </w:r>
      <w:r w:rsidRPr="000B0AC7">
        <w:rPr>
          <w:rtl/>
        </w:rPr>
        <w:t>) في المصدر زيادة</w:t>
      </w:r>
      <w:r w:rsidR="00A64B62">
        <w:rPr>
          <w:rtl/>
        </w:rPr>
        <w:t>:</w:t>
      </w:r>
      <w:r w:rsidRPr="000B0AC7">
        <w:rPr>
          <w:rtl/>
        </w:rPr>
        <w:t xml:space="preserve"> السويق</w:t>
      </w:r>
      <w:r>
        <w:rPr>
          <w:rtl/>
        </w:rPr>
        <w:t>.</w:t>
      </w:r>
      <w:r w:rsidRPr="000B0AC7">
        <w:rPr>
          <w:rtl/>
        </w:rPr>
        <w:t xml:space="preserve"> </w:t>
      </w:r>
    </w:p>
    <w:p w:rsidR="00597E2F" w:rsidRPr="000B0AC7" w:rsidRDefault="00597E2F" w:rsidP="009C5A67">
      <w:pPr>
        <w:pStyle w:val="libFootnote0"/>
        <w:rPr>
          <w:rtl/>
        </w:rPr>
      </w:pPr>
      <w:r w:rsidRPr="000B0AC7">
        <w:rPr>
          <w:rtl/>
        </w:rPr>
        <w:t>(</w:t>
      </w:r>
      <w:r w:rsidR="009C5A67">
        <w:rPr>
          <w:rFonts w:hint="cs"/>
          <w:rtl/>
        </w:rPr>
        <w:t>6</w:t>
      </w:r>
      <w:r w:rsidRPr="000B0AC7">
        <w:rPr>
          <w:rtl/>
        </w:rPr>
        <w:t>) تقدم في الباب 2 من هذه الابواب</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31" w:name="_Toc307331201"/>
      <w:bookmarkStart w:id="32" w:name="_Toc380347908"/>
      <w:bookmarkStart w:id="33" w:name="_Toc185031640"/>
      <w:r>
        <w:rPr>
          <w:rtl/>
        </w:rPr>
        <w:lastRenderedPageBreak/>
        <w:t>8 - باب سويق العدس.</w:t>
      </w:r>
      <w:bookmarkEnd w:id="31"/>
      <w:bookmarkEnd w:id="32"/>
      <w:bookmarkEnd w:id="33"/>
    </w:p>
    <w:p w:rsidR="00597E2F" w:rsidRDefault="00597E2F" w:rsidP="006C1B30">
      <w:pPr>
        <w:pStyle w:val="libNormal"/>
        <w:rPr>
          <w:rtl/>
        </w:rPr>
      </w:pPr>
      <w:r w:rsidRPr="00FC2696">
        <w:rPr>
          <w:rStyle w:val="libNormalChar"/>
          <w:rtl/>
        </w:rPr>
        <w:t xml:space="preserve">[ 31029 ] </w:t>
      </w:r>
      <w:r>
        <w:rPr>
          <w:rtl/>
        </w:rPr>
        <w:t xml:space="preserve">1 - محمد بن يعقوب، عن محمد بن يحيى، عن محمد بن موسى رفعه،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أنه قال</w:t>
      </w:r>
      <w:r w:rsidR="00A64B62">
        <w:rPr>
          <w:rtl/>
        </w:rPr>
        <w:t>:</w:t>
      </w:r>
      <w:r>
        <w:rPr>
          <w:rtl/>
        </w:rPr>
        <w:t xml:space="preserve"> سويق العدس يقطع العطش ويقو</w:t>
      </w:r>
      <w:r w:rsidR="009C5A67">
        <w:rPr>
          <w:rFonts w:hint="cs"/>
          <w:rtl/>
        </w:rPr>
        <w:t>ّ</w:t>
      </w:r>
      <w:r>
        <w:rPr>
          <w:rtl/>
        </w:rPr>
        <w:t xml:space="preserve">ى المعدة، وفيه شفاء من سبعين داء، ويطفئ الصفراء، ويبرد الجوف، وكان إذا سافر </w:t>
      </w:r>
      <w:r w:rsidRPr="00821781">
        <w:rPr>
          <w:rStyle w:val="libFootnotenumChar"/>
          <w:rtl/>
        </w:rPr>
        <w:t>(1)</w:t>
      </w:r>
      <w:r>
        <w:rPr>
          <w:rtl/>
        </w:rPr>
        <w:t xml:space="preserve"> لا يفارقه، وكان </w:t>
      </w:r>
      <w:r w:rsidRPr="00821781">
        <w:rPr>
          <w:rStyle w:val="libFootnotenumChar"/>
          <w:rtl/>
        </w:rPr>
        <w:t>(2)</w:t>
      </w:r>
      <w:r>
        <w:rPr>
          <w:rtl/>
        </w:rPr>
        <w:t xml:space="preserve"> إذا هاج الدم بأحد من حشمه يقول له</w:t>
      </w:r>
      <w:r w:rsidR="00A64B62">
        <w:rPr>
          <w:rtl/>
        </w:rPr>
        <w:t>:</w:t>
      </w:r>
      <w:r>
        <w:rPr>
          <w:rtl/>
        </w:rPr>
        <w:t xml:space="preserve"> اشرب من سويق العدس، فإنّه يسك</w:t>
      </w:r>
      <w:r w:rsidR="009C5A67">
        <w:rPr>
          <w:rFonts w:hint="cs"/>
          <w:rtl/>
        </w:rPr>
        <w:t>ّ</w:t>
      </w:r>
      <w:r>
        <w:rPr>
          <w:rtl/>
        </w:rPr>
        <w:t xml:space="preserve">ن هيجان الدم، ويطفئ الحرارة. </w:t>
      </w:r>
    </w:p>
    <w:p w:rsidR="00597E2F" w:rsidRDefault="00597E2F" w:rsidP="006C1B30">
      <w:pPr>
        <w:pStyle w:val="libNormal"/>
        <w:rPr>
          <w:rtl/>
        </w:rPr>
      </w:pPr>
      <w:r w:rsidRPr="00FC2696">
        <w:rPr>
          <w:rStyle w:val="libNormalChar"/>
          <w:rtl/>
        </w:rPr>
        <w:t xml:space="preserve">[ 31030 ] </w:t>
      </w:r>
      <w:r>
        <w:rPr>
          <w:rtl/>
        </w:rPr>
        <w:t>2 - وعنه، عن محمد بن عيسى، عن علي بن مهزيار، قال</w:t>
      </w:r>
      <w:r w:rsidR="00A64B62">
        <w:rPr>
          <w:rtl/>
        </w:rPr>
        <w:t>:</w:t>
      </w:r>
      <w:r>
        <w:rPr>
          <w:rtl/>
        </w:rPr>
        <w:t xml:space="preserve"> إن</w:t>
      </w:r>
      <w:r w:rsidR="009C5A67">
        <w:rPr>
          <w:rFonts w:hint="cs"/>
          <w:rtl/>
        </w:rPr>
        <w:t>َّ</w:t>
      </w:r>
      <w:r>
        <w:rPr>
          <w:rtl/>
        </w:rPr>
        <w:t xml:space="preserve"> جارية لنا أصابها الحيض، وكان لا ينقطع عنها حت</w:t>
      </w:r>
      <w:r w:rsidR="009C5A67">
        <w:rPr>
          <w:rFonts w:hint="cs"/>
          <w:rtl/>
        </w:rPr>
        <w:t>ّ</w:t>
      </w:r>
      <w:r>
        <w:rPr>
          <w:rtl/>
        </w:rPr>
        <w:t xml:space="preserve">ى أشرفت على الموت، فأمر أبوجعفر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 تسقى سويق العدس، فسقيت، فانقطع عنها، وعوفيت.</w:t>
      </w:r>
    </w:p>
    <w:p w:rsidR="00597E2F" w:rsidRDefault="00597E2F" w:rsidP="00B351E8">
      <w:pPr>
        <w:pStyle w:val="libNormal"/>
        <w:rPr>
          <w:rtl/>
        </w:rPr>
      </w:pPr>
      <w:r>
        <w:rPr>
          <w:rtl/>
        </w:rPr>
        <w:t>أقول</w:t>
      </w:r>
      <w:r w:rsidR="00A64B62">
        <w:rPr>
          <w:rtl/>
        </w:rPr>
        <w:t>:</w:t>
      </w:r>
      <w:r>
        <w:rPr>
          <w:rtl/>
        </w:rPr>
        <w:t xml:space="preserve"> وتقد</w:t>
      </w:r>
      <w:r w:rsidR="009C5A67">
        <w:rPr>
          <w:rFonts w:hint="cs"/>
          <w:rtl/>
        </w:rPr>
        <w:t>َّ</w:t>
      </w:r>
      <w:r>
        <w:rPr>
          <w:rtl/>
        </w:rPr>
        <w:t>م ما يدل</w:t>
      </w:r>
      <w:r w:rsidR="009C5A67">
        <w:rPr>
          <w:rFonts w:hint="cs"/>
          <w:rtl/>
        </w:rPr>
        <w:t>ُّ</w:t>
      </w:r>
      <w:r>
        <w:rPr>
          <w:rtl/>
        </w:rPr>
        <w:t xml:space="preserve"> على ذلك </w:t>
      </w:r>
      <w:r w:rsidRPr="00821781">
        <w:rPr>
          <w:rStyle w:val="libFootnotenumChar"/>
          <w:rtl/>
        </w:rPr>
        <w:t>(1)</w:t>
      </w:r>
      <w:r>
        <w:rPr>
          <w:rtl/>
        </w:rPr>
        <w:t>.</w:t>
      </w:r>
    </w:p>
    <w:p w:rsidR="00597E2F" w:rsidRDefault="00597E2F" w:rsidP="00597E2F">
      <w:pPr>
        <w:pStyle w:val="Heading2Center"/>
        <w:rPr>
          <w:rtl/>
        </w:rPr>
      </w:pPr>
      <w:bookmarkStart w:id="34" w:name="_Toc307331202"/>
      <w:bookmarkStart w:id="35" w:name="_Toc380347909"/>
      <w:bookmarkStart w:id="36" w:name="_Toc185031641"/>
      <w:r>
        <w:rPr>
          <w:rtl/>
        </w:rPr>
        <w:t>9 - باب استحباب اختيار اللحم على جميع الادام والطعام.</w:t>
      </w:r>
      <w:bookmarkEnd w:id="34"/>
      <w:bookmarkEnd w:id="35"/>
      <w:bookmarkEnd w:id="36"/>
      <w:r>
        <w:rPr>
          <w:rtl/>
        </w:rPr>
        <w:t xml:space="preserve"> </w:t>
      </w:r>
    </w:p>
    <w:p w:rsidR="00597E2F" w:rsidRDefault="00597E2F" w:rsidP="006C1B30">
      <w:pPr>
        <w:pStyle w:val="libNormal"/>
        <w:rPr>
          <w:rtl/>
        </w:rPr>
      </w:pPr>
      <w:r w:rsidRPr="00FC2696">
        <w:rPr>
          <w:rStyle w:val="libNormalChar"/>
          <w:rtl/>
        </w:rPr>
        <w:t xml:space="preserve">[ 31031 ] </w:t>
      </w:r>
      <w:r>
        <w:rPr>
          <w:rtl/>
        </w:rPr>
        <w:t>1 - محمد بن يعقوب، عن محمد بن يحيى، عن أحمد بن محم</w:t>
      </w:r>
      <w:r w:rsidR="009C5A67">
        <w:rPr>
          <w:rFonts w:hint="cs"/>
          <w:rtl/>
        </w:rPr>
        <w:t>ّ</w:t>
      </w:r>
      <w:r>
        <w:rPr>
          <w:rtl/>
        </w:rPr>
        <w:t>د، عن الوشّاء، عن عبدالله بن سنان،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سي</w:t>
      </w:r>
      <w:r w:rsidR="009C5A67">
        <w:rPr>
          <w:rFonts w:hint="cs"/>
          <w:rtl/>
        </w:rPr>
        <w:t>ّ</w:t>
      </w:r>
      <w:r w:rsidR="009C5A67">
        <w:rPr>
          <w:rtl/>
        </w:rPr>
        <w:t>د ال</w:t>
      </w:r>
      <w:r w:rsidR="009C5A67">
        <w:rPr>
          <w:rFonts w:hint="cs"/>
          <w:rtl/>
        </w:rPr>
        <w:t>أ</w:t>
      </w:r>
      <w:r>
        <w:rPr>
          <w:rtl/>
        </w:rPr>
        <w:t>دام في الدنيا والآخرة، قال</w:t>
      </w:r>
      <w:r w:rsidR="00A64B62">
        <w:rPr>
          <w:rtl/>
        </w:rPr>
        <w:t>:</w:t>
      </w:r>
      <w:r>
        <w:rPr>
          <w:rtl/>
        </w:rPr>
        <w:t xml:space="preserve"> اللحم، أما تسمع قول </w:t>
      </w:r>
    </w:p>
    <w:p w:rsidR="00597E2F" w:rsidRDefault="00FC2696" w:rsidP="00FC2696">
      <w:pPr>
        <w:pStyle w:val="libLine"/>
        <w:rPr>
          <w:rtl/>
        </w:rPr>
      </w:pPr>
      <w:r>
        <w:rPr>
          <w:rtl/>
        </w:rPr>
        <w:t>____________________</w:t>
      </w:r>
    </w:p>
    <w:p w:rsidR="00597E2F" w:rsidRDefault="00597E2F" w:rsidP="009C5A67">
      <w:pPr>
        <w:pStyle w:val="libFootnoteCenterBold"/>
        <w:rPr>
          <w:rtl/>
        </w:rPr>
      </w:pPr>
      <w:r>
        <w:rPr>
          <w:rtl/>
        </w:rPr>
        <w:t>الباب 8</w:t>
      </w:r>
    </w:p>
    <w:p w:rsidR="00597E2F" w:rsidRDefault="00597E2F" w:rsidP="009C5A67">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307 </w:t>
      </w:r>
      <w:r w:rsidR="00FC2696">
        <w:rPr>
          <w:rtl/>
        </w:rPr>
        <w:t>/</w:t>
      </w:r>
      <w:r>
        <w:rPr>
          <w:rtl/>
        </w:rPr>
        <w:t xml:space="preserve"> 1. </w:t>
      </w:r>
    </w:p>
    <w:p w:rsidR="00597E2F" w:rsidRPr="000B0AC7" w:rsidRDefault="00597E2F" w:rsidP="00FC2696">
      <w:pPr>
        <w:pStyle w:val="libFootnote0"/>
        <w:rPr>
          <w:rtl/>
        </w:rPr>
      </w:pPr>
      <w:r w:rsidRPr="00821781">
        <w:rPr>
          <w:rtl/>
        </w:rPr>
        <w:t>(1) في المصدر زيادة</w:t>
      </w:r>
      <w:r w:rsidR="00A64B62" w:rsidRPr="009C5A67">
        <w:rPr>
          <w:rtl/>
        </w:rPr>
        <w:t>:</w:t>
      </w:r>
      <w:r w:rsidRPr="009C5A67">
        <w:rPr>
          <w:rtl/>
        </w:rPr>
        <w:t xml:space="preserve"> </w:t>
      </w:r>
      <w:r w:rsidR="00FC2696" w:rsidRPr="009C5A67">
        <w:rPr>
          <w:rFonts w:hint="cs"/>
          <w:rtl/>
        </w:rPr>
        <w:t xml:space="preserve">( </w:t>
      </w:r>
      <w:r w:rsidR="00FC2696" w:rsidRPr="009C5A67">
        <w:rPr>
          <w:rStyle w:val="libFootnoteAlaemChar"/>
          <w:rFonts w:hint="cs"/>
          <w:rtl/>
        </w:rPr>
        <w:t xml:space="preserve">عليه‌السلام </w:t>
      </w:r>
      <w:r w:rsidR="00FC2696" w:rsidRPr="009C5A67">
        <w:rPr>
          <w:rFonts w:hint="cs"/>
          <w:rtl/>
        </w:rPr>
        <w:t>)</w:t>
      </w:r>
      <w:r w:rsidR="00FC2696">
        <w:rPr>
          <w:rStyle w:val="libAlaemChar"/>
          <w:rFonts w:hint="cs"/>
          <w:rtl/>
        </w:rPr>
        <w:t xml:space="preserve"> </w:t>
      </w:r>
      <w:r>
        <w:rPr>
          <w:rtl/>
        </w:rPr>
        <w:t>.</w:t>
      </w:r>
      <w:r w:rsidRPr="000B0AC7">
        <w:rPr>
          <w:rtl/>
        </w:rPr>
        <w:t xml:space="preserve"> </w:t>
      </w:r>
    </w:p>
    <w:p w:rsidR="00597E2F" w:rsidRPr="00821781" w:rsidRDefault="00597E2F" w:rsidP="00FC2696">
      <w:pPr>
        <w:pStyle w:val="libFootnote0"/>
        <w:rPr>
          <w:rStyle w:val="libFootnoteChar"/>
          <w:rtl/>
        </w:rPr>
      </w:pPr>
      <w:r w:rsidRPr="000B0AC7">
        <w:rPr>
          <w:rtl/>
        </w:rPr>
        <w:t>(2) في المصدر زيادة</w:t>
      </w:r>
      <w:r w:rsidR="00A64B62">
        <w:rPr>
          <w:rtl/>
        </w:rPr>
        <w:t>:</w:t>
      </w:r>
      <w:r w:rsidRPr="000B0AC7">
        <w:rPr>
          <w:rtl/>
        </w:rPr>
        <w:t xml:space="preserve"> </w:t>
      </w:r>
      <w:r w:rsidRPr="009C5A67">
        <w:rPr>
          <w:rtl/>
        </w:rPr>
        <w:t xml:space="preserve">يقول </w:t>
      </w:r>
      <w:r w:rsidR="00FC2696" w:rsidRPr="009C5A67">
        <w:rPr>
          <w:rFonts w:hint="cs"/>
          <w:rtl/>
        </w:rPr>
        <w:t xml:space="preserve">( </w:t>
      </w:r>
      <w:r w:rsidR="00FC2696" w:rsidRPr="009C5A67">
        <w:rPr>
          <w:rStyle w:val="libFootnoteAlaemChar"/>
          <w:rFonts w:hint="cs"/>
          <w:rtl/>
        </w:rPr>
        <w:t xml:space="preserve">عليه‌السلام </w:t>
      </w:r>
      <w:r w:rsidR="00FC2696" w:rsidRPr="009C5A67">
        <w:rPr>
          <w:rFonts w:hint="cs"/>
          <w:rtl/>
        </w:rPr>
        <w:t xml:space="preserve">) </w:t>
      </w:r>
      <w:r w:rsidRPr="009C5A67">
        <w:rPr>
          <w:rtl/>
        </w:rPr>
        <w:t>.</w:t>
      </w:r>
    </w:p>
    <w:p w:rsidR="00597E2F" w:rsidRDefault="00597E2F" w:rsidP="00FC2696">
      <w:pPr>
        <w:pStyle w:val="libFootnote0"/>
        <w:rPr>
          <w:rtl/>
        </w:rPr>
      </w:pPr>
      <w:r>
        <w:rPr>
          <w:rtl/>
        </w:rPr>
        <w:t>2 - الكافي 6</w:t>
      </w:r>
      <w:r w:rsidR="00A64B62">
        <w:rPr>
          <w:rtl/>
        </w:rPr>
        <w:t>:</w:t>
      </w:r>
      <w:r>
        <w:rPr>
          <w:rtl/>
        </w:rPr>
        <w:t xml:space="preserve"> 307 </w:t>
      </w:r>
      <w:r w:rsidR="00FC2696">
        <w:rPr>
          <w:rtl/>
        </w:rPr>
        <w:t>/</w:t>
      </w:r>
      <w:r>
        <w:rPr>
          <w:rtl/>
        </w:rPr>
        <w:t xml:space="preserve"> 2. </w:t>
      </w:r>
    </w:p>
    <w:p w:rsidR="00597E2F" w:rsidRPr="00C601C7" w:rsidRDefault="00597E2F" w:rsidP="009C5A67">
      <w:pPr>
        <w:pStyle w:val="libFootnote0"/>
        <w:rPr>
          <w:rtl/>
        </w:rPr>
      </w:pPr>
      <w:r w:rsidRPr="000B0AC7">
        <w:rPr>
          <w:rtl/>
        </w:rPr>
        <w:t>(</w:t>
      </w:r>
      <w:r w:rsidR="009C5A67">
        <w:rPr>
          <w:rFonts w:hint="cs"/>
          <w:rtl/>
        </w:rPr>
        <w:t>3</w:t>
      </w:r>
      <w:r w:rsidRPr="000B0AC7">
        <w:rPr>
          <w:rtl/>
        </w:rPr>
        <w:t>) تقدم في البابين 4 و 5 من هذه الابواب</w:t>
      </w:r>
      <w:r>
        <w:rPr>
          <w:rtl/>
        </w:rPr>
        <w:t>.</w:t>
      </w:r>
    </w:p>
    <w:p w:rsidR="00597E2F" w:rsidRDefault="00597E2F" w:rsidP="009C5A67">
      <w:pPr>
        <w:pStyle w:val="libFootnoteCenterBold"/>
        <w:rPr>
          <w:rtl/>
        </w:rPr>
      </w:pPr>
      <w:r>
        <w:rPr>
          <w:rtl/>
        </w:rPr>
        <w:t>الباب 9</w:t>
      </w:r>
    </w:p>
    <w:p w:rsidR="00597E2F" w:rsidRDefault="00597E2F" w:rsidP="009C5A67">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308 </w:t>
      </w:r>
      <w:r w:rsidR="00FC2696">
        <w:rPr>
          <w:rtl/>
        </w:rPr>
        <w:t>/</w:t>
      </w:r>
      <w:r>
        <w:rPr>
          <w:rtl/>
        </w:rPr>
        <w:t xml:space="preserve"> 1، والمحاسن</w:t>
      </w:r>
      <w:r w:rsidR="00A64B62">
        <w:rPr>
          <w:rtl/>
        </w:rPr>
        <w:t>:</w:t>
      </w:r>
      <w:r>
        <w:rPr>
          <w:rtl/>
        </w:rPr>
        <w:t xml:space="preserve"> 460. 405. </w:t>
      </w:r>
    </w:p>
    <w:p w:rsidR="00597E2F" w:rsidRDefault="00597E2F" w:rsidP="00FC2696">
      <w:pPr>
        <w:pStyle w:val="libNormal"/>
        <w:rPr>
          <w:rtl/>
        </w:rPr>
      </w:pPr>
      <w:r>
        <w:rPr>
          <w:rtl/>
        </w:rPr>
        <w:br w:type="page"/>
      </w:r>
    </w:p>
    <w:p w:rsidR="00597E2F" w:rsidRDefault="00597E2F" w:rsidP="006155D9">
      <w:pPr>
        <w:pStyle w:val="libNormal0"/>
        <w:rPr>
          <w:rtl/>
        </w:rPr>
      </w:pPr>
      <w:r>
        <w:rPr>
          <w:rtl/>
        </w:rPr>
        <w:lastRenderedPageBreak/>
        <w:t>الله عزّ وجلّ</w:t>
      </w:r>
      <w:r w:rsidR="00A64B62">
        <w:rPr>
          <w:rtl/>
        </w:rPr>
        <w:t>:</w:t>
      </w:r>
      <w:r>
        <w:rPr>
          <w:rtl/>
        </w:rPr>
        <w:t xml:space="preserve"> </w:t>
      </w:r>
      <w:r w:rsidRPr="006155D9">
        <w:rPr>
          <w:rStyle w:val="libAlaemChar"/>
          <w:rtl/>
        </w:rPr>
        <w:t>(</w:t>
      </w:r>
      <w:r w:rsidRPr="00FC2696">
        <w:rPr>
          <w:rStyle w:val="libNormalChar"/>
          <w:rtl/>
        </w:rPr>
        <w:t xml:space="preserve"> </w:t>
      </w:r>
      <w:r w:rsidRPr="00821781">
        <w:rPr>
          <w:rStyle w:val="libAieChar"/>
          <w:rtl/>
        </w:rPr>
        <w:t>ولحم طير مم</w:t>
      </w:r>
      <w:r w:rsidR="006155D9">
        <w:rPr>
          <w:rStyle w:val="libAieChar"/>
          <w:rFonts w:hint="cs"/>
          <w:rtl/>
        </w:rPr>
        <w:t>ّ</w:t>
      </w:r>
      <w:r w:rsidRPr="00821781">
        <w:rPr>
          <w:rStyle w:val="libAieChar"/>
          <w:rtl/>
        </w:rPr>
        <w:t>ا يشتهون</w:t>
      </w:r>
      <w:r w:rsidRPr="00FC2696">
        <w:rPr>
          <w:rStyle w:val="libNormalChar"/>
          <w:rtl/>
        </w:rPr>
        <w:t xml:space="preserve"> </w:t>
      </w:r>
      <w:r w:rsidRPr="006155D9">
        <w:rPr>
          <w:rStyle w:val="libAlaemChar"/>
          <w:rtl/>
        </w:rPr>
        <w:t>)</w:t>
      </w:r>
      <w:r>
        <w:rPr>
          <w:rtl/>
        </w:rPr>
        <w:t xml:space="preserve"> </w:t>
      </w:r>
      <w:r w:rsidRPr="00821781">
        <w:rPr>
          <w:rStyle w:val="libFootnotenumChar"/>
          <w:rtl/>
        </w:rPr>
        <w:t>(1</w:t>
      </w:r>
      <w:r w:rsidR="00B6538D">
        <w:rPr>
          <w:rStyle w:val="libFootnotenumChar"/>
          <w:rFonts w:hint="cs"/>
          <w:rtl/>
        </w:rPr>
        <w:t>)</w:t>
      </w:r>
      <w:r w:rsidR="006155D9">
        <w:rPr>
          <w:rStyle w:val="libFootnotenumChar"/>
          <w:rFonts w:hint="cs"/>
          <w:rtl/>
        </w:rPr>
        <w:t xml:space="preserve"> </w:t>
      </w:r>
      <w:r>
        <w:rPr>
          <w:rtl/>
        </w:rPr>
        <w:t xml:space="preserve">. </w:t>
      </w:r>
    </w:p>
    <w:p w:rsidR="00597E2F" w:rsidRDefault="00597E2F" w:rsidP="006C1B30">
      <w:pPr>
        <w:pStyle w:val="libNormal"/>
        <w:rPr>
          <w:rtl/>
        </w:rPr>
      </w:pPr>
      <w:r w:rsidRPr="00FC2696">
        <w:rPr>
          <w:rStyle w:val="libNormalChar"/>
          <w:rtl/>
        </w:rPr>
        <w:t xml:space="preserve">[ 31032 ] </w:t>
      </w:r>
      <w:r>
        <w:rPr>
          <w:rtl/>
        </w:rPr>
        <w:t>2 - وعن علي</w:t>
      </w:r>
      <w:r w:rsidR="00B6538D">
        <w:rPr>
          <w:rFonts w:hint="cs"/>
          <w:rtl/>
        </w:rPr>
        <w:t>ّ</w:t>
      </w:r>
      <w:r>
        <w:rPr>
          <w:rtl/>
        </w:rPr>
        <w:t xml:space="preserve"> بن محم</w:t>
      </w:r>
      <w:r w:rsidR="00B6538D">
        <w:rPr>
          <w:rFonts w:hint="cs"/>
          <w:rtl/>
        </w:rPr>
        <w:t>ّ</w:t>
      </w:r>
      <w:r>
        <w:rPr>
          <w:rtl/>
        </w:rPr>
        <w:t>د بن بندار، عن أحمد بن أحمد بن أبي عبدالله، عن محمّد بن علي، عن عيسى بن عبدالله العلوي</w:t>
      </w:r>
      <w:r w:rsidR="00B6538D">
        <w:rPr>
          <w:rFonts w:hint="cs"/>
          <w:rtl/>
        </w:rPr>
        <w:t>ّ</w:t>
      </w:r>
      <w:r>
        <w:rPr>
          <w:rtl/>
        </w:rPr>
        <w:t>، عن أبيه، عن جد</w:t>
      </w:r>
      <w:r w:rsidR="00B6538D">
        <w:rPr>
          <w:rFonts w:hint="cs"/>
          <w:rtl/>
        </w:rPr>
        <w:t>ِّ</w:t>
      </w:r>
      <w:r>
        <w:rPr>
          <w:rtl/>
        </w:rPr>
        <w:t xml:space="preserve">ه،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اللحم سي</w:t>
      </w:r>
      <w:r w:rsidR="00B6538D">
        <w:rPr>
          <w:rFonts w:hint="cs"/>
          <w:rtl/>
        </w:rPr>
        <w:t>ّ</w:t>
      </w:r>
      <w:r>
        <w:rPr>
          <w:rtl/>
        </w:rPr>
        <w:t xml:space="preserve">د الطعام في الدنيا والآخرة. </w:t>
      </w:r>
    </w:p>
    <w:p w:rsidR="00597E2F" w:rsidRDefault="00597E2F" w:rsidP="006C1B30">
      <w:pPr>
        <w:pStyle w:val="libNormal"/>
        <w:rPr>
          <w:rtl/>
        </w:rPr>
      </w:pPr>
      <w:r w:rsidRPr="00FC2696">
        <w:rPr>
          <w:rStyle w:val="libNormalChar"/>
          <w:rtl/>
        </w:rPr>
        <w:t xml:space="preserve">[ 31033 ] </w:t>
      </w:r>
      <w:r>
        <w:rPr>
          <w:rtl/>
        </w:rPr>
        <w:t>3 - وعنه، عن أحمد، عن علي</w:t>
      </w:r>
      <w:r w:rsidR="00B6538D">
        <w:rPr>
          <w:rFonts w:hint="cs"/>
          <w:rtl/>
        </w:rPr>
        <w:t>ّ</w:t>
      </w:r>
      <w:r>
        <w:rPr>
          <w:rtl/>
        </w:rPr>
        <w:t xml:space="preserve"> بن الري</w:t>
      </w:r>
      <w:r w:rsidR="00B6538D">
        <w:rPr>
          <w:rFonts w:hint="cs"/>
          <w:rtl/>
        </w:rPr>
        <w:t>ّ</w:t>
      </w:r>
      <w:r>
        <w:rPr>
          <w:rtl/>
        </w:rPr>
        <w:t xml:space="preserve">ان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سي</w:t>
      </w:r>
      <w:r w:rsidR="00B6538D">
        <w:rPr>
          <w:rFonts w:hint="cs"/>
          <w:rtl/>
        </w:rPr>
        <w:t>ّ</w:t>
      </w:r>
      <w:r>
        <w:rPr>
          <w:rtl/>
        </w:rPr>
        <w:t>د أدام الجن</w:t>
      </w:r>
      <w:r w:rsidR="00B6538D">
        <w:rPr>
          <w:rFonts w:hint="cs"/>
          <w:rtl/>
        </w:rPr>
        <w:t>ّ</w:t>
      </w:r>
      <w:r>
        <w:rPr>
          <w:rtl/>
        </w:rPr>
        <w:t xml:space="preserve">ة اللحم. </w:t>
      </w:r>
    </w:p>
    <w:p w:rsidR="00597E2F" w:rsidRDefault="00597E2F" w:rsidP="006C1B30">
      <w:pPr>
        <w:pStyle w:val="libNormal"/>
        <w:rPr>
          <w:rtl/>
        </w:rPr>
      </w:pPr>
      <w:r w:rsidRPr="00FC2696">
        <w:rPr>
          <w:rStyle w:val="libNormalChar"/>
          <w:rtl/>
        </w:rPr>
        <w:t xml:space="preserve">[ 31034 ] </w:t>
      </w:r>
      <w:r>
        <w:rPr>
          <w:rtl/>
        </w:rPr>
        <w:t>4 - وعن محم</w:t>
      </w:r>
      <w:r w:rsidR="00B6538D">
        <w:rPr>
          <w:rFonts w:hint="cs"/>
          <w:rtl/>
        </w:rPr>
        <w:t>ّ</w:t>
      </w:r>
      <w:r>
        <w:rPr>
          <w:rtl/>
        </w:rPr>
        <w:t xml:space="preserve">د بن يحيى، عن أحمد بن محمد، عن علي بن الحكم، عن بعض أصحابه،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سي</w:t>
      </w:r>
      <w:r w:rsidR="00B6538D">
        <w:rPr>
          <w:rFonts w:hint="cs"/>
          <w:rtl/>
        </w:rPr>
        <w:t>ّ</w:t>
      </w:r>
      <w:r>
        <w:rPr>
          <w:rtl/>
        </w:rPr>
        <w:t>د الطعام اللحم.</w:t>
      </w:r>
    </w:p>
    <w:p w:rsidR="00597E2F" w:rsidRDefault="00597E2F" w:rsidP="006155D9">
      <w:pPr>
        <w:pStyle w:val="libNormal"/>
        <w:rPr>
          <w:rtl/>
        </w:rPr>
      </w:pPr>
      <w:r>
        <w:rPr>
          <w:rtl/>
        </w:rPr>
        <w:t xml:space="preserve">ورواه البرقى في </w:t>
      </w:r>
      <w:r w:rsidRPr="00FC2696">
        <w:rPr>
          <w:rStyle w:val="libNormalChar"/>
          <w:rtl/>
        </w:rPr>
        <w:t xml:space="preserve">( </w:t>
      </w:r>
      <w:r>
        <w:rPr>
          <w:rtl/>
        </w:rPr>
        <w:t>المحاسن</w:t>
      </w:r>
      <w:r w:rsidRPr="00FC2696">
        <w:rPr>
          <w:rStyle w:val="libNormalChar"/>
          <w:rtl/>
        </w:rPr>
        <w:t xml:space="preserve"> )</w:t>
      </w:r>
      <w:r>
        <w:rPr>
          <w:rtl/>
        </w:rPr>
        <w:t xml:space="preserve"> عن نوح النيسابوري، عن بعض أصحابه،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6155D9">
        <w:rPr>
          <w:rStyle w:val="libFootnotenumChar"/>
          <w:rFonts w:hint="cs"/>
          <w:rtl/>
        </w:rPr>
        <w:t>2</w:t>
      </w:r>
      <w:r w:rsidRPr="00821781">
        <w:rPr>
          <w:rStyle w:val="libFootnotenumChar"/>
          <w:rtl/>
        </w:rPr>
        <w:t>)</w:t>
      </w:r>
      <w:r>
        <w:rPr>
          <w:rtl/>
        </w:rPr>
        <w:t>، وال</w:t>
      </w:r>
      <w:r w:rsidR="00B6538D">
        <w:rPr>
          <w:rFonts w:hint="cs"/>
          <w:rtl/>
        </w:rPr>
        <w:t>ّ</w:t>
      </w:r>
      <w:r>
        <w:rPr>
          <w:rtl/>
        </w:rPr>
        <w:t>ذي قبله عن علي</w:t>
      </w:r>
      <w:r w:rsidR="00B6538D">
        <w:rPr>
          <w:rFonts w:hint="cs"/>
          <w:rtl/>
        </w:rPr>
        <w:t>ّ</w:t>
      </w:r>
      <w:r>
        <w:rPr>
          <w:rtl/>
        </w:rPr>
        <w:t xml:space="preserve"> بن ري</w:t>
      </w:r>
      <w:r w:rsidR="00B6538D">
        <w:rPr>
          <w:rFonts w:hint="cs"/>
          <w:rtl/>
        </w:rPr>
        <w:t>ّ</w:t>
      </w:r>
      <w:r>
        <w:rPr>
          <w:rtl/>
        </w:rPr>
        <w:t>ان و</w:t>
      </w:r>
      <w:r w:rsidR="00B6538D">
        <w:rPr>
          <w:rtl/>
        </w:rPr>
        <w:t>الذي قبلهما عن محمد بن علي، وال</w:t>
      </w:r>
      <w:r w:rsidR="00B6538D">
        <w:rPr>
          <w:rFonts w:hint="cs"/>
          <w:rtl/>
        </w:rPr>
        <w:t>أ</w:t>
      </w:r>
      <w:r>
        <w:rPr>
          <w:rtl/>
        </w:rPr>
        <w:t>و</w:t>
      </w:r>
      <w:r w:rsidR="00B6538D">
        <w:rPr>
          <w:rFonts w:hint="cs"/>
          <w:rtl/>
        </w:rPr>
        <w:t>ّ</w:t>
      </w:r>
      <w:r>
        <w:rPr>
          <w:rtl/>
        </w:rPr>
        <w:t>ل عن محمد بن عيسى، عن أبي محم</w:t>
      </w:r>
      <w:r w:rsidR="00B6538D">
        <w:rPr>
          <w:rFonts w:hint="cs"/>
          <w:rtl/>
        </w:rPr>
        <w:t>ّ</w:t>
      </w:r>
      <w:r w:rsidR="00B6538D">
        <w:rPr>
          <w:rtl/>
        </w:rPr>
        <w:t>د ال</w:t>
      </w:r>
      <w:r w:rsidR="00B6538D">
        <w:rPr>
          <w:rFonts w:hint="cs"/>
          <w:rtl/>
        </w:rPr>
        <w:t xml:space="preserve">أ </w:t>
      </w:r>
      <w:r>
        <w:rPr>
          <w:rtl/>
        </w:rPr>
        <w:t>نصاري، قال</w:t>
      </w:r>
      <w:r w:rsidR="00A64B62">
        <w:rPr>
          <w:rtl/>
        </w:rPr>
        <w:t>:</w:t>
      </w:r>
      <w:r>
        <w:rPr>
          <w:rtl/>
        </w:rPr>
        <w:t xml:space="preserve"> وكان خيرا</w:t>
      </w:r>
      <w:r w:rsidR="00B6538D">
        <w:rPr>
          <w:rFonts w:hint="cs"/>
          <w:rtl/>
        </w:rPr>
        <w:t>ً</w:t>
      </w:r>
      <w:r w:rsidR="004B5F40">
        <w:rPr>
          <w:rFonts w:hint="cs"/>
          <w:rtl/>
        </w:rPr>
        <w:t xml:space="preserve"> </w:t>
      </w:r>
      <w:r>
        <w:rPr>
          <w:rtl/>
        </w:rPr>
        <w:t xml:space="preserve"> عن عبدالله بن سنان.</w:t>
      </w:r>
    </w:p>
    <w:p w:rsidR="00597E2F" w:rsidRDefault="00597E2F" w:rsidP="006155D9">
      <w:pPr>
        <w:pStyle w:val="libNormal"/>
        <w:rPr>
          <w:rtl/>
        </w:rPr>
      </w:pPr>
      <w:r>
        <w:rPr>
          <w:rtl/>
        </w:rPr>
        <w:t>أقول</w:t>
      </w:r>
      <w:r w:rsidR="00A64B62">
        <w:rPr>
          <w:rtl/>
        </w:rPr>
        <w:t>:</w:t>
      </w:r>
      <w:r>
        <w:rPr>
          <w:rtl/>
        </w:rPr>
        <w:t xml:space="preserve"> ويأتي ما يدل</w:t>
      </w:r>
      <w:r w:rsidR="00B6538D">
        <w:rPr>
          <w:rFonts w:hint="cs"/>
          <w:rtl/>
        </w:rPr>
        <w:t>ُّ</w:t>
      </w:r>
      <w:r>
        <w:rPr>
          <w:rtl/>
        </w:rPr>
        <w:t xml:space="preserve"> على ذلك </w:t>
      </w:r>
      <w:r w:rsidRPr="00821781">
        <w:rPr>
          <w:rStyle w:val="libFootnotenumChar"/>
          <w:rtl/>
        </w:rPr>
        <w:t>(</w:t>
      </w:r>
      <w:r w:rsidR="006155D9">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37" w:name="_Toc307331203"/>
      <w:bookmarkStart w:id="38" w:name="_Toc380347910"/>
      <w:bookmarkStart w:id="39" w:name="_Toc185031642"/>
      <w:r>
        <w:rPr>
          <w:rtl/>
        </w:rPr>
        <w:t xml:space="preserve">10 - باب جملة من </w:t>
      </w:r>
      <w:r w:rsidR="003555E3">
        <w:rPr>
          <w:rtl/>
        </w:rPr>
        <w:t xml:space="preserve">الأطعمة </w:t>
      </w:r>
      <w:r>
        <w:rPr>
          <w:rtl/>
        </w:rPr>
        <w:t>التى ينبغى اختيارها، وجملة</w:t>
      </w:r>
      <w:bookmarkEnd w:id="37"/>
      <w:r w:rsidR="00907434">
        <w:rPr>
          <w:rtl/>
        </w:rPr>
        <w:t xml:space="preserve"> </w:t>
      </w:r>
      <w:bookmarkStart w:id="40" w:name="_Toc307331204"/>
      <w:r w:rsidR="00907434">
        <w:rPr>
          <w:rtl/>
        </w:rPr>
        <w:t>م</w:t>
      </w:r>
      <w:r>
        <w:rPr>
          <w:rtl/>
        </w:rPr>
        <w:t>ن آدابها.</w:t>
      </w:r>
      <w:bookmarkEnd w:id="38"/>
      <w:bookmarkEnd w:id="39"/>
      <w:bookmarkEnd w:id="40"/>
      <w:r>
        <w:rPr>
          <w:rtl/>
        </w:rPr>
        <w:t xml:space="preserve"> </w:t>
      </w:r>
    </w:p>
    <w:p w:rsidR="00597E2F" w:rsidRDefault="00597E2F" w:rsidP="006C1B30">
      <w:pPr>
        <w:pStyle w:val="libNormal"/>
        <w:rPr>
          <w:rtl/>
        </w:rPr>
      </w:pPr>
      <w:r w:rsidRPr="00FC2696">
        <w:rPr>
          <w:rStyle w:val="libNormalChar"/>
          <w:rtl/>
        </w:rPr>
        <w:t xml:space="preserve">[ 31035 ] </w:t>
      </w:r>
      <w:r>
        <w:rPr>
          <w:rtl/>
        </w:rPr>
        <w:t xml:space="preserve">1 - محمد بن علي بن الحسين بإسناده عن موسى بن بكر، عن </w:t>
      </w:r>
    </w:p>
    <w:p w:rsidR="00597E2F" w:rsidRDefault="00FC2696" w:rsidP="00FC2696">
      <w:pPr>
        <w:pStyle w:val="libLine"/>
        <w:rPr>
          <w:rtl/>
        </w:rPr>
      </w:pPr>
      <w:r>
        <w:rPr>
          <w:rtl/>
        </w:rPr>
        <w:t>____________________</w:t>
      </w:r>
    </w:p>
    <w:p w:rsidR="00597E2F" w:rsidRPr="000B0AC7" w:rsidRDefault="00597E2F" w:rsidP="00FC2696">
      <w:pPr>
        <w:pStyle w:val="libFootnote0"/>
        <w:rPr>
          <w:rtl/>
        </w:rPr>
      </w:pPr>
      <w:r w:rsidRPr="000B0AC7">
        <w:rPr>
          <w:rtl/>
        </w:rPr>
        <w:t>(1) الواقعة 56</w:t>
      </w:r>
      <w:r w:rsidR="00A64B62">
        <w:rPr>
          <w:rtl/>
        </w:rPr>
        <w:t>:</w:t>
      </w:r>
      <w:r w:rsidRPr="000B0AC7">
        <w:rPr>
          <w:rtl/>
        </w:rPr>
        <w:t xml:space="preserve"> 21</w:t>
      </w:r>
      <w:r>
        <w:rPr>
          <w:rtl/>
        </w:rPr>
        <w:t>.</w:t>
      </w:r>
    </w:p>
    <w:p w:rsidR="00597E2F" w:rsidRDefault="00597E2F" w:rsidP="00FC2696">
      <w:pPr>
        <w:pStyle w:val="libFootnote0"/>
        <w:rPr>
          <w:rtl/>
        </w:rPr>
      </w:pPr>
      <w:r>
        <w:rPr>
          <w:rtl/>
        </w:rPr>
        <w:t>2 - الكافي 6</w:t>
      </w:r>
      <w:r w:rsidR="00A64B62">
        <w:rPr>
          <w:rtl/>
        </w:rPr>
        <w:t>:</w:t>
      </w:r>
      <w:r>
        <w:rPr>
          <w:rtl/>
        </w:rPr>
        <w:t xml:space="preserve"> 308 </w:t>
      </w:r>
      <w:r w:rsidR="00FC2696">
        <w:rPr>
          <w:rtl/>
        </w:rPr>
        <w:t>/</w:t>
      </w:r>
      <w:r>
        <w:rPr>
          <w:rtl/>
        </w:rPr>
        <w:t xml:space="preserve"> 2، والمحاسن</w:t>
      </w:r>
      <w:r w:rsidR="00A64B62">
        <w:rPr>
          <w:rtl/>
        </w:rPr>
        <w:t>:</w:t>
      </w:r>
      <w:r>
        <w:rPr>
          <w:rtl/>
        </w:rPr>
        <w:t xml:space="preserve"> 459 </w:t>
      </w:r>
      <w:r w:rsidR="00FC2696">
        <w:rPr>
          <w:rtl/>
        </w:rPr>
        <w:t>/</w:t>
      </w:r>
      <w:r>
        <w:rPr>
          <w:rtl/>
        </w:rPr>
        <w:t xml:space="preserve"> 402.</w:t>
      </w:r>
    </w:p>
    <w:p w:rsidR="00597E2F" w:rsidRDefault="00597E2F" w:rsidP="00FC2696">
      <w:pPr>
        <w:pStyle w:val="libFootnote0"/>
        <w:rPr>
          <w:rtl/>
        </w:rPr>
      </w:pPr>
      <w:r>
        <w:rPr>
          <w:rtl/>
        </w:rPr>
        <w:t>3 - الكافي 6</w:t>
      </w:r>
      <w:r w:rsidR="00A64B62">
        <w:rPr>
          <w:rtl/>
        </w:rPr>
        <w:t>:</w:t>
      </w:r>
      <w:r>
        <w:rPr>
          <w:rtl/>
        </w:rPr>
        <w:t xml:space="preserve"> 308 </w:t>
      </w:r>
      <w:r w:rsidR="00FC2696">
        <w:rPr>
          <w:rtl/>
        </w:rPr>
        <w:t>/</w:t>
      </w:r>
      <w:r>
        <w:rPr>
          <w:rtl/>
        </w:rPr>
        <w:t xml:space="preserve"> 3، والمحاسن</w:t>
      </w:r>
      <w:r w:rsidR="00A64B62">
        <w:rPr>
          <w:rtl/>
        </w:rPr>
        <w:t>:</w:t>
      </w:r>
      <w:r>
        <w:rPr>
          <w:rtl/>
        </w:rPr>
        <w:t xml:space="preserve"> 460 </w:t>
      </w:r>
      <w:r w:rsidR="00FC2696">
        <w:rPr>
          <w:rtl/>
        </w:rPr>
        <w:t>/</w:t>
      </w:r>
      <w:r>
        <w:rPr>
          <w:rtl/>
        </w:rPr>
        <w:t xml:space="preserve"> 403.</w:t>
      </w:r>
    </w:p>
    <w:p w:rsidR="00597E2F" w:rsidRDefault="00597E2F" w:rsidP="00FC2696">
      <w:pPr>
        <w:pStyle w:val="libFootnote0"/>
        <w:rPr>
          <w:rtl/>
        </w:rPr>
      </w:pPr>
      <w:r>
        <w:rPr>
          <w:rtl/>
        </w:rPr>
        <w:t>4 - الكافي 6</w:t>
      </w:r>
      <w:r w:rsidR="00A64B62">
        <w:rPr>
          <w:rtl/>
        </w:rPr>
        <w:t>:</w:t>
      </w:r>
      <w:r>
        <w:rPr>
          <w:rtl/>
        </w:rPr>
        <w:t xml:space="preserve"> 308 </w:t>
      </w:r>
      <w:r w:rsidR="00FC2696">
        <w:rPr>
          <w:rtl/>
        </w:rPr>
        <w:t>/</w:t>
      </w:r>
      <w:r>
        <w:rPr>
          <w:rtl/>
        </w:rPr>
        <w:t xml:space="preserve"> 4. </w:t>
      </w:r>
    </w:p>
    <w:p w:rsidR="00597E2F" w:rsidRPr="000B0AC7" w:rsidRDefault="00597E2F" w:rsidP="006155D9">
      <w:pPr>
        <w:pStyle w:val="libFootnote0"/>
        <w:rPr>
          <w:rtl/>
        </w:rPr>
      </w:pPr>
      <w:r w:rsidRPr="000B0AC7">
        <w:rPr>
          <w:rtl/>
        </w:rPr>
        <w:t>(</w:t>
      </w:r>
      <w:r w:rsidR="006155D9">
        <w:rPr>
          <w:rFonts w:hint="cs"/>
          <w:rtl/>
        </w:rPr>
        <w:t>2</w:t>
      </w:r>
      <w:r w:rsidRPr="000B0AC7">
        <w:rPr>
          <w:rtl/>
        </w:rPr>
        <w:t>) المحاسن</w:t>
      </w:r>
      <w:r w:rsidR="00A64B62">
        <w:rPr>
          <w:rtl/>
        </w:rPr>
        <w:t>:</w:t>
      </w:r>
      <w:r w:rsidRPr="000B0AC7">
        <w:rPr>
          <w:rtl/>
        </w:rPr>
        <w:t xml:space="preserve"> 460 </w:t>
      </w:r>
      <w:r w:rsidR="00FC2696">
        <w:rPr>
          <w:rtl/>
        </w:rPr>
        <w:t>/</w:t>
      </w:r>
      <w:r w:rsidRPr="000B0AC7">
        <w:rPr>
          <w:rtl/>
        </w:rPr>
        <w:t xml:space="preserve"> 406</w:t>
      </w:r>
      <w:r>
        <w:rPr>
          <w:rtl/>
        </w:rPr>
        <w:t>.</w:t>
      </w:r>
      <w:r w:rsidRPr="000B0AC7">
        <w:rPr>
          <w:rtl/>
        </w:rPr>
        <w:t xml:space="preserve"> </w:t>
      </w:r>
    </w:p>
    <w:p w:rsidR="00597E2F" w:rsidRPr="000B0AC7" w:rsidRDefault="00597E2F" w:rsidP="006155D9">
      <w:pPr>
        <w:pStyle w:val="libFootnote0"/>
        <w:rPr>
          <w:rtl/>
        </w:rPr>
      </w:pPr>
      <w:r w:rsidRPr="000B0AC7">
        <w:rPr>
          <w:rtl/>
        </w:rPr>
        <w:t>(</w:t>
      </w:r>
      <w:r w:rsidR="006155D9">
        <w:rPr>
          <w:rFonts w:hint="cs"/>
          <w:rtl/>
        </w:rPr>
        <w:t>3</w:t>
      </w:r>
      <w:r w:rsidRPr="000B0AC7">
        <w:rPr>
          <w:rtl/>
        </w:rPr>
        <w:t>) يأتي في البابين 11 و 12 من هذه الابواب</w:t>
      </w:r>
      <w:r>
        <w:rPr>
          <w:rtl/>
        </w:rPr>
        <w:t>.</w:t>
      </w:r>
    </w:p>
    <w:p w:rsidR="00597E2F" w:rsidRDefault="00597E2F" w:rsidP="006155D9">
      <w:pPr>
        <w:pStyle w:val="libFootnoteCenterBold"/>
        <w:rPr>
          <w:rtl/>
        </w:rPr>
      </w:pPr>
      <w:r>
        <w:rPr>
          <w:rtl/>
        </w:rPr>
        <w:t>الباب 10</w:t>
      </w:r>
    </w:p>
    <w:p w:rsidR="00597E2F" w:rsidRDefault="00597E2F" w:rsidP="006155D9">
      <w:pPr>
        <w:pStyle w:val="libFootnoteCenterBold"/>
        <w:rPr>
          <w:rtl/>
        </w:rPr>
      </w:pPr>
      <w:r>
        <w:rPr>
          <w:rtl/>
        </w:rPr>
        <w:t>فيه 57 حديثا</w:t>
      </w:r>
      <w:r w:rsidR="006155D9">
        <w:rPr>
          <w:rFonts w:hint="cs"/>
          <w:rtl/>
        </w:rPr>
        <w:t>ً</w:t>
      </w:r>
      <w:r>
        <w:rPr>
          <w:rtl/>
        </w:rPr>
        <w:t xml:space="preserve"> </w:t>
      </w:r>
    </w:p>
    <w:p w:rsidR="00597E2F" w:rsidRDefault="00597E2F" w:rsidP="00FC2696">
      <w:pPr>
        <w:pStyle w:val="libFootnote0"/>
        <w:rPr>
          <w:rtl/>
        </w:rPr>
      </w:pPr>
      <w:r>
        <w:rPr>
          <w:rtl/>
        </w:rPr>
        <w:t>1 - الفقيه 3</w:t>
      </w:r>
      <w:r w:rsidR="00A64B62">
        <w:rPr>
          <w:rtl/>
        </w:rPr>
        <w:t>:</w:t>
      </w:r>
      <w:r>
        <w:rPr>
          <w:rtl/>
        </w:rPr>
        <w:t xml:space="preserve"> 222 </w:t>
      </w:r>
      <w:r w:rsidR="00FC2696">
        <w:rPr>
          <w:rtl/>
        </w:rPr>
        <w:t>/</w:t>
      </w:r>
      <w:r>
        <w:rPr>
          <w:rtl/>
        </w:rPr>
        <w:t xml:space="preserve"> 1029.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أبي الحسن موسى بن جعفر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سمعته يقول</w:t>
      </w:r>
      <w:r w:rsidR="00A64B62">
        <w:rPr>
          <w:rtl/>
        </w:rPr>
        <w:t>:</w:t>
      </w:r>
      <w:r>
        <w:rPr>
          <w:rtl/>
        </w:rPr>
        <w:t xml:space="preserve"> اللحم ينبت اللحم. </w:t>
      </w:r>
    </w:p>
    <w:p w:rsidR="00597E2F" w:rsidRDefault="00597E2F" w:rsidP="006C1B30">
      <w:pPr>
        <w:pStyle w:val="libNormal"/>
        <w:rPr>
          <w:rtl/>
        </w:rPr>
      </w:pPr>
      <w:r w:rsidRPr="00FC2696">
        <w:rPr>
          <w:rStyle w:val="libNormalChar"/>
          <w:rtl/>
        </w:rPr>
        <w:t xml:space="preserve">[ 31036 ] </w:t>
      </w:r>
      <w:r>
        <w:rPr>
          <w:rtl/>
        </w:rPr>
        <w:t xml:space="preserve">2 - وفي </w:t>
      </w:r>
      <w:r w:rsidRPr="00FC2696">
        <w:rPr>
          <w:rStyle w:val="libNormalChar"/>
          <w:rtl/>
        </w:rPr>
        <w:t xml:space="preserve">( </w:t>
      </w:r>
      <w:r w:rsidR="006D412E">
        <w:rPr>
          <w:rtl/>
        </w:rPr>
        <w:t>عيون ال</w:t>
      </w:r>
      <w:r w:rsidR="006D412E">
        <w:rPr>
          <w:rFonts w:hint="cs"/>
          <w:rtl/>
        </w:rPr>
        <w:t>أ</w:t>
      </w:r>
      <w:r>
        <w:rPr>
          <w:rtl/>
        </w:rPr>
        <w:t>خبار</w:t>
      </w:r>
      <w:r w:rsidRPr="00FC2696">
        <w:rPr>
          <w:rStyle w:val="libNormalChar"/>
          <w:rtl/>
        </w:rPr>
        <w:t xml:space="preserve"> )</w:t>
      </w:r>
      <w:r>
        <w:rPr>
          <w:rtl/>
        </w:rPr>
        <w:t xml:space="preserve"> بأسانيد تقدمت في اسباغ الوضوء </w:t>
      </w:r>
      <w:r w:rsidRPr="00821781">
        <w:rPr>
          <w:rStyle w:val="libFootnotenumChar"/>
          <w:rtl/>
        </w:rPr>
        <w:t>(1)</w:t>
      </w:r>
      <w:r>
        <w:rPr>
          <w:rtl/>
        </w:rPr>
        <w:t xml:space="preserve">، عن الرضا، عن آبائه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نِعْمَ الادام الخلّ، ولا يفتقر أهل بيت عندهم الخل</w:t>
      </w:r>
      <w:r w:rsidR="006D412E">
        <w:rPr>
          <w:rFonts w:hint="cs"/>
          <w:rtl/>
        </w:rPr>
        <w:t>ّ</w:t>
      </w:r>
      <w:r>
        <w:rPr>
          <w:rtl/>
        </w:rPr>
        <w:t xml:space="preserve">. </w:t>
      </w:r>
    </w:p>
    <w:p w:rsidR="00597E2F" w:rsidRDefault="00597E2F" w:rsidP="006C1B30">
      <w:pPr>
        <w:pStyle w:val="libNormal"/>
        <w:rPr>
          <w:rtl/>
        </w:rPr>
      </w:pPr>
      <w:r w:rsidRPr="00FC2696">
        <w:rPr>
          <w:rStyle w:val="libNormalChar"/>
          <w:rtl/>
        </w:rPr>
        <w:t xml:space="preserve">[ 31037 ] </w:t>
      </w:r>
      <w:r>
        <w:rPr>
          <w:rtl/>
        </w:rPr>
        <w:t>3 - قال</w:t>
      </w:r>
      <w:r w:rsidR="00A64B62">
        <w:rPr>
          <w:rtl/>
        </w:rPr>
        <w:t>:</w:t>
      </w:r>
      <w:r>
        <w:rPr>
          <w:rtl/>
        </w:rPr>
        <w:t xml:space="preserve"> وقال</w:t>
      </w:r>
      <w:r w:rsidR="00A64B62">
        <w:rPr>
          <w:rtl/>
        </w:rPr>
        <w:t>:</w:t>
      </w:r>
      <w:r>
        <w:rPr>
          <w:rtl/>
        </w:rPr>
        <w:t xml:space="preserve"> سي</w:t>
      </w:r>
      <w:r w:rsidR="006D412E">
        <w:rPr>
          <w:rFonts w:hint="cs"/>
          <w:rtl/>
        </w:rPr>
        <w:t>ّ</w:t>
      </w:r>
      <w:r>
        <w:rPr>
          <w:rtl/>
        </w:rPr>
        <w:t>د طعام الد</w:t>
      </w:r>
      <w:r w:rsidR="006D412E">
        <w:rPr>
          <w:rFonts w:hint="cs"/>
          <w:rtl/>
        </w:rPr>
        <w:t>ُّ</w:t>
      </w:r>
      <w:r>
        <w:rPr>
          <w:rtl/>
        </w:rPr>
        <w:t xml:space="preserve">نيا والآخرة اللحم. </w:t>
      </w:r>
    </w:p>
    <w:p w:rsidR="00597E2F" w:rsidRDefault="00597E2F" w:rsidP="006C1B30">
      <w:pPr>
        <w:pStyle w:val="libNormal"/>
        <w:rPr>
          <w:rtl/>
        </w:rPr>
      </w:pPr>
      <w:r w:rsidRPr="00FC2696">
        <w:rPr>
          <w:rStyle w:val="libNormalChar"/>
          <w:rtl/>
        </w:rPr>
        <w:t xml:space="preserve">[ 31038 ] </w:t>
      </w:r>
      <w:r>
        <w:rPr>
          <w:rtl/>
        </w:rPr>
        <w:t>4 - قال</w:t>
      </w:r>
      <w:r w:rsidR="00A64B62">
        <w:rPr>
          <w:rtl/>
        </w:rPr>
        <w:t>:</w:t>
      </w:r>
      <w:r>
        <w:rPr>
          <w:rtl/>
        </w:rPr>
        <w:t xml:space="preserve"> وقال</w:t>
      </w:r>
      <w:r w:rsidR="00A64B62">
        <w:rPr>
          <w:rtl/>
        </w:rPr>
        <w:t>:</w:t>
      </w:r>
      <w:r>
        <w:rPr>
          <w:rtl/>
        </w:rPr>
        <w:t xml:space="preserve"> سي</w:t>
      </w:r>
      <w:r w:rsidR="006D412E">
        <w:rPr>
          <w:rFonts w:hint="cs"/>
          <w:rtl/>
        </w:rPr>
        <w:t>ّ</w:t>
      </w:r>
      <w:r>
        <w:rPr>
          <w:rtl/>
        </w:rPr>
        <w:t>د الشراب في الدنيا والآخرة الماء وأنا سي</w:t>
      </w:r>
      <w:r w:rsidR="006D412E">
        <w:rPr>
          <w:rFonts w:hint="cs"/>
          <w:rtl/>
        </w:rPr>
        <w:t>ّ</w:t>
      </w:r>
      <w:r>
        <w:rPr>
          <w:rtl/>
        </w:rPr>
        <w:t xml:space="preserve">د ولد آدم ولا فخر. </w:t>
      </w:r>
    </w:p>
    <w:p w:rsidR="00597E2F" w:rsidRDefault="00597E2F" w:rsidP="006C1B30">
      <w:pPr>
        <w:pStyle w:val="libNormal"/>
        <w:rPr>
          <w:rtl/>
        </w:rPr>
      </w:pPr>
      <w:r w:rsidRPr="00FC2696">
        <w:rPr>
          <w:rStyle w:val="libNormalChar"/>
          <w:rtl/>
        </w:rPr>
        <w:t xml:space="preserve">[ 31039 ] </w:t>
      </w:r>
      <w:r>
        <w:rPr>
          <w:rtl/>
        </w:rPr>
        <w:t>5 - قال</w:t>
      </w:r>
      <w:r w:rsidR="00A64B62">
        <w:rPr>
          <w:rtl/>
        </w:rPr>
        <w:t>:</w:t>
      </w:r>
      <w:r>
        <w:rPr>
          <w:rtl/>
        </w:rPr>
        <w:t xml:space="preserve"> وقال</w:t>
      </w:r>
      <w:r w:rsidR="00A64B62">
        <w:rPr>
          <w:rtl/>
        </w:rPr>
        <w:t>:</w:t>
      </w:r>
      <w:r>
        <w:rPr>
          <w:rtl/>
        </w:rPr>
        <w:t xml:space="preserve"> سيّد طعام الدنيا والآخرة اللحم، ثم الارز. </w:t>
      </w:r>
    </w:p>
    <w:p w:rsidR="00597E2F" w:rsidRDefault="00597E2F" w:rsidP="006C1B30">
      <w:pPr>
        <w:pStyle w:val="libNormal"/>
        <w:rPr>
          <w:rtl/>
        </w:rPr>
      </w:pPr>
      <w:r w:rsidRPr="00FC2696">
        <w:rPr>
          <w:rStyle w:val="libNormalChar"/>
          <w:rtl/>
        </w:rPr>
        <w:t xml:space="preserve">[ 31040 ] </w:t>
      </w:r>
      <w:r>
        <w:rPr>
          <w:rtl/>
        </w:rPr>
        <w:t>6 - قال</w:t>
      </w:r>
      <w:r w:rsidR="00A64B62">
        <w:rPr>
          <w:rtl/>
        </w:rPr>
        <w:t>:</w:t>
      </w:r>
      <w:r>
        <w:rPr>
          <w:rtl/>
        </w:rPr>
        <w:t xml:space="preserve"> وقال</w:t>
      </w:r>
      <w:r w:rsidR="00A64B62">
        <w:rPr>
          <w:rtl/>
        </w:rPr>
        <w:t>:</w:t>
      </w:r>
      <w:r>
        <w:rPr>
          <w:rtl/>
        </w:rPr>
        <w:t xml:space="preserve"> كلوا الرمّان، فليس منه حب</w:t>
      </w:r>
      <w:r w:rsidR="006D412E">
        <w:rPr>
          <w:rFonts w:hint="cs"/>
          <w:rtl/>
        </w:rPr>
        <w:t>ّ</w:t>
      </w:r>
      <w:r>
        <w:rPr>
          <w:rtl/>
        </w:rPr>
        <w:t>ة تقع في المعدة</w:t>
      </w:r>
      <w:r w:rsidR="00481338">
        <w:rPr>
          <w:rtl/>
        </w:rPr>
        <w:t xml:space="preserve"> إلّا </w:t>
      </w:r>
      <w:r>
        <w:rPr>
          <w:rtl/>
        </w:rPr>
        <w:t>أنارت القلب، وأخرجت الشيطان أربعين يوما</w:t>
      </w:r>
      <w:r w:rsidR="006D412E">
        <w:rPr>
          <w:rFonts w:hint="cs"/>
          <w:rtl/>
        </w:rPr>
        <w:t>ً</w:t>
      </w:r>
      <w:r>
        <w:rPr>
          <w:rtl/>
        </w:rPr>
        <w:t xml:space="preserve">. </w:t>
      </w:r>
    </w:p>
    <w:p w:rsidR="00597E2F" w:rsidRDefault="00597E2F" w:rsidP="006D412E">
      <w:pPr>
        <w:pStyle w:val="libNormal"/>
        <w:rPr>
          <w:rtl/>
        </w:rPr>
      </w:pPr>
      <w:r w:rsidRPr="00FC2696">
        <w:rPr>
          <w:rStyle w:val="libNormalChar"/>
          <w:rtl/>
        </w:rPr>
        <w:t xml:space="preserve">[ 31041 ] </w:t>
      </w:r>
      <w:r>
        <w:rPr>
          <w:rtl/>
        </w:rPr>
        <w:t>7 - قال</w:t>
      </w:r>
      <w:r w:rsidR="00A64B62">
        <w:rPr>
          <w:rtl/>
        </w:rPr>
        <w:t>:</w:t>
      </w:r>
      <w:r>
        <w:rPr>
          <w:rtl/>
        </w:rPr>
        <w:t xml:space="preserve"> وقال</w:t>
      </w:r>
      <w:r w:rsidR="00A64B62">
        <w:rPr>
          <w:rtl/>
        </w:rPr>
        <w:t>:</w:t>
      </w:r>
      <w:r>
        <w:rPr>
          <w:rtl/>
        </w:rPr>
        <w:t xml:space="preserve"> عليكم بالزيت، فإنّ</w:t>
      </w:r>
      <w:r w:rsidR="006D412E">
        <w:rPr>
          <w:rFonts w:hint="cs"/>
          <w:rtl/>
        </w:rPr>
        <w:t>َ</w:t>
      </w:r>
      <w:r>
        <w:rPr>
          <w:rtl/>
        </w:rPr>
        <w:t>ه يكشف المرّة، ويذهب بالبلغم، ويشد</w:t>
      </w:r>
      <w:r w:rsidR="006D412E">
        <w:rPr>
          <w:rFonts w:hint="cs"/>
          <w:rtl/>
        </w:rPr>
        <w:t>ّ</w:t>
      </w:r>
      <w:r>
        <w:rPr>
          <w:rtl/>
        </w:rPr>
        <w:t xml:space="preserve"> العصب، ويذهب بالضنا </w:t>
      </w:r>
      <w:r w:rsidRPr="00821781">
        <w:rPr>
          <w:rStyle w:val="libFootnotenumChar"/>
          <w:rtl/>
        </w:rPr>
        <w:t>(</w:t>
      </w:r>
      <w:r w:rsidR="006D412E">
        <w:rPr>
          <w:rStyle w:val="libFootnotenumChar"/>
          <w:rFonts w:hint="cs"/>
          <w:rtl/>
        </w:rPr>
        <w:t>2</w:t>
      </w:r>
      <w:r w:rsidRPr="00821781">
        <w:rPr>
          <w:rStyle w:val="libFootnotenumChar"/>
          <w:rtl/>
        </w:rPr>
        <w:t>)</w:t>
      </w:r>
      <w:r>
        <w:rPr>
          <w:rtl/>
        </w:rPr>
        <w:t>، ويحسّن الخلق، ويطيّب النفس، ويذهب بالغم</w:t>
      </w:r>
      <w:r w:rsidR="006D412E">
        <w:rPr>
          <w:rFonts w:hint="cs"/>
          <w:rtl/>
        </w:rPr>
        <w:t>ِّ</w:t>
      </w:r>
      <w:r>
        <w:rPr>
          <w:rtl/>
        </w:rPr>
        <w:t xml:space="preserve">. </w:t>
      </w:r>
    </w:p>
    <w:p w:rsidR="00597E2F" w:rsidRDefault="00597E2F" w:rsidP="006C1B30">
      <w:pPr>
        <w:pStyle w:val="libNormal"/>
        <w:rPr>
          <w:rtl/>
        </w:rPr>
      </w:pPr>
      <w:r w:rsidRPr="00FC2696">
        <w:rPr>
          <w:rStyle w:val="libNormalChar"/>
          <w:rtl/>
        </w:rPr>
        <w:t xml:space="preserve">[ 31042 ] </w:t>
      </w:r>
      <w:r>
        <w:rPr>
          <w:rtl/>
        </w:rPr>
        <w:t>8 - قال</w:t>
      </w:r>
      <w:r w:rsidR="00A64B62">
        <w:rPr>
          <w:rtl/>
        </w:rPr>
        <w:t>:</w:t>
      </w:r>
      <w:r>
        <w:rPr>
          <w:rtl/>
        </w:rPr>
        <w:t xml:space="preserve"> وقال</w:t>
      </w:r>
      <w:r w:rsidR="00A64B62">
        <w:rPr>
          <w:rtl/>
        </w:rPr>
        <w:t>:</w:t>
      </w:r>
      <w:r>
        <w:rPr>
          <w:rtl/>
        </w:rPr>
        <w:t xml:space="preserve"> عليكم بالزبيب ؛ لانّه يكشف المعدة،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 xml:space="preserve">2 - عيون أخبار </w:t>
      </w:r>
      <w:r w:rsidRPr="006D412E">
        <w:rPr>
          <w:rtl/>
        </w:rPr>
        <w:t xml:space="preserve">الرضا </w:t>
      </w:r>
      <w:r w:rsidR="00FC2696" w:rsidRPr="006D412E">
        <w:rPr>
          <w:rFonts w:hint="cs"/>
          <w:rtl/>
        </w:rPr>
        <w:t xml:space="preserve">( </w:t>
      </w:r>
      <w:r w:rsidR="00FC2696" w:rsidRPr="006D412E">
        <w:rPr>
          <w:rStyle w:val="libFootnoteAlaemChar"/>
          <w:rFonts w:hint="cs"/>
          <w:rtl/>
        </w:rPr>
        <w:t xml:space="preserve">عليه‌السلام </w:t>
      </w:r>
      <w:r w:rsidR="00FC2696" w:rsidRPr="006D412E">
        <w:rPr>
          <w:rFonts w:hint="cs"/>
          <w:rtl/>
        </w:rPr>
        <w:t xml:space="preserve">) </w:t>
      </w:r>
      <w:r w:rsidRPr="006D412E">
        <w:rPr>
          <w:rtl/>
        </w:rPr>
        <w:t xml:space="preserve"> 2</w:t>
      </w:r>
      <w:r w:rsidR="00A64B62">
        <w:rPr>
          <w:rtl/>
        </w:rPr>
        <w:t>:</w:t>
      </w:r>
      <w:r>
        <w:rPr>
          <w:rtl/>
        </w:rPr>
        <w:t xml:space="preserve"> 34 </w:t>
      </w:r>
      <w:r w:rsidR="00FC2696">
        <w:rPr>
          <w:rtl/>
        </w:rPr>
        <w:t>/</w:t>
      </w:r>
      <w:r>
        <w:rPr>
          <w:rtl/>
        </w:rPr>
        <w:t xml:space="preserve"> 72. </w:t>
      </w:r>
    </w:p>
    <w:p w:rsidR="00597E2F" w:rsidRPr="000B0AC7" w:rsidRDefault="00597E2F" w:rsidP="00FC2696">
      <w:pPr>
        <w:pStyle w:val="libFootnote0"/>
        <w:rPr>
          <w:rtl/>
        </w:rPr>
      </w:pPr>
      <w:r w:rsidRPr="000B0AC7">
        <w:rPr>
          <w:rtl/>
        </w:rPr>
        <w:t>(1) تقدمت في الحديث 4 من الباب 54 من أبواب الوضوء</w:t>
      </w:r>
      <w:r>
        <w:rPr>
          <w:rtl/>
        </w:rPr>
        <w:t>.</w:t>
      </w:r>
    </w:p>
    <w:p w:rsidR="00597E2F" w:rsidRDefault="00597E2F" w:rsidP="00FC2696">
      <w:pPr>
        <w:pStyle w:val="libFootnote0"/>
        <w:rPr>
          <w:rtl/>
        </w:rPr>
      </w:pPr>
      <w:r>
        <w:rPr>
          <w:rtl/>
        </w:rPr>
        <w:t xml:space="preserve">3 - عيون أخبار </w:t>
      </w:r>
      <w:r w:rsidRPr="006D412E">
        <w:rPr>
          <w:rtl/>
        </w:rPr>
        <w:t xml:space="preserve">الرضا </w:t>
      </w:r>
      <w:r w:rsidR="00FC2696" w:rsidRPr="006D412E">
        <w:rPr>
          <w:rFonts w:hint="cs"/>
          <w:rtl/>
        </w:rPr>
        <w:t xml:space="preserve">( </w:t>
      </w:r>
      <w:r w:rsidR="00FC2696" w:rsidRPr="006D412E">
        <w:rPr>
          <w:rStyle w:val="libFootnoteAlaemChar"/>
          <w:rFonts w:hint="cs"/>
          <w:rtl/>
        </w:rPr>
        <w:t xml:space="preserve">عليه‌السلام </w:t>
      </w:r>
      <w:r w:rsidR="00FC2696" w:rsidRPr="006D412E">
        <w:rPr>
          <w:rFonts w:hint="cs"/>
          <w:rtl/>
        </w:rPr>
        <w:t>)</w:t>
      </w:r>
      <w:r w:rsidR="00FC2696" w:rsidRPr="003644AF">
        <w:rPr>
          <w:rFonts w:hint="cs"/>
          <w:rtl/>
        </w:rPr>
        <w:t xml:space="preserve"> </w:t>
      </w:r>
      <w:r>
        <w:rPr>
          <w:rtl/>
        </w:rPr>
        <w:t xml:space="preserve"> 2</w:t>
      </w:r>
      <w:r w:rsidR="00A64B62">
        <w:rPr>
          <w:rtl/>
        </w:rPr>
        <w:t>:</w:t>
      </w:r>
      <w:r>
        <w:rPr>
          <w:rtl/>
        </w:rPr>
        <w:t xml:space="preserve"> 35 </w:t>
      </w:r>
      <w:r w:rsidR="00FC2696">
        <w:rPr>
          <w:rtl/>
        </w:rPr>
        <w:t>/</w:t>
      </w:r>
      <w:r>
        <w:rPr>
          <w:rtl/>
        </w:rPr>
        <w:t xml:space="preserve"> 78.</w:t>
      </w:r>
    </w:p>
    <w:p w:rsidR="00597E2F" w:rsidRDefault="00597E2F" w:rsidP="00FC2696">
      <w:pPr>
        <w:pStyle w:val="libFootnote0"/>
        <w:rPr>
          <w:rtl/>
        </w:rPr>
      </w:pPr>
      <w:r>
        <w:rPr>
          <w:rtl/>
        </w:rPr>
        <w:t xml:space="preserve">4 - عيون أخبار </w:t>
      </w:r>
      <w:r w:rsidRPr="006D412E">
        <w:rPr>
          <w:rtl/>
        </w:rPr>
        <w:t xml:space="preserve">الرضا </w:t>
      </w:r>
      <w:r w:rsidR="00FC2696" w:rsidRPr="006D412E">
        <w:rPr>
          <w:rFonts w:hint="cs"/>
          <w:rtl/>
        </w:rPr>
        <w:t xml:space="preserve">( </w:t>
      </w:r>
      <w:r w:rsidR="00FC2696" w:rsidRPr="006D412E">
        <w:rPr>
          <w:rStyle w:val="libFootnoteAlaemChar"/>
          <w:rFonts w:hint="cs"/>
          <w:rtl/>
        </w:rPr>
        <w:t xml:space="preserve">عليه‌السلام </w:t>
      </w:r>
      <w:r w:rsidR="00FC2696" w:rsidRPr="006D412E">
        <w:rPr>
          <w:rFonts w:hint="cs"/>
          <w:rtl/>
        </w:rPr>
        <w:t>)</w:t>
      </w:r>
      <w:r w:rsidR="00FC2696" w:rsidRPr="003644AF">
        <w:rPr>
          <w:rFonts w:hint="cs"/>
          <w:rtl/>
        </w:rPr>
        <w:t xml:space="preserve"> </w:t>
      </w:r>
      <w:r>
        <w:rPr>
          <w:rtl/>
        </w:rPr>
        <w:t xml:space="preserve"> 2</w:t>
      </w:r>
      <w:r w:rsidR="00A64B62">
        <w:rPr>
          <w:rtl/>
        </w:rPr>
        <w:t>:</w:t>
      </w:r>
      <w:r>
        <w:rPr>
          <w:rtl/>
        </w:rPr>
        <w:t xml:space="preserve"> 35 </w:t>
      </w:r>
      <w:r w:rsidR="00FC2696">
        <w:rPr>
          <w:rtl/>
        </w:rPr>
        <w:t>/</w:t>
      </w:r>
      <w:r>
        <w:rPr>
          <w:rtl/>
        </w:rPr>
        <w:t xml:space="preserve"> 78.</w:t>
      </w:r>
    </w:p>
    <w:p w:rsidR="00597E2F" w:rsidRDefault="00597E2F" w:rsidP="00FC2696">
      <w:pPr>
        <w:pStyle w:val="libFootnote0"/>
        <w:rPr>
          <w:rtl/>
        </w:rPr>
      </w:pPr>
      <w:r>
        <w:rPr>
          <w:rtl/>
        </w:rPr>
        <w:t xml:space="preserve">5 - عيون أخبار </w:t>
      </w:r>
      <w:r w:rsidRPr="006D412E">
        <w:rPr>
          <w:rtl/>
        </w:rPr>
        <w:t xml:space="preserve">الرضا </w:t>
      </w:r>
      <w:r w:rsidR="00FC2696" w:rsidRPr="006D412E">
        <w:rPr>
          <w:rFonts w:hint="cs"/>
          <w:rtl/>
        </w:rPr>
        <w:t xml:space="preserve">( </w:t>
      </w:r>
      <w:r w:rsidR="00FC2696" w:rsidRPr="006D412E">
        <w:rPr>
          <w:rStyle w:val="libFootnoteAlaemChar"/>
          <w:rFonts w:hint="cs"/>
          <w:rtl/>
        </w:rPr>
        <w:t xml:space="preserve">عليه‌السلام </w:t>
      </w:r>
      <w:r w:rsidR="00FC2696" w:rsidRPr="006D412E">
        <w:rPr>
          <w:rFonts w:hint="cs"/>
          <w:rtl/>
        </w:rPr>
        <w:t>)</w:t>
      </w:r>
      <w:r w:rsidR="00FC2696" w:rsidRPr="003644AF">
        <w:rPr>
          <w:rFonts w:hint="cs"/>
          <w:rtl/>
        </w:rPr>
        <w:t xml:space="preserve"> </w:t>
      </w:r>
      <w:r>
        <w:rPr>
          <w:rtl/>
        </w:rPr>
        <w:t xml:space="preserve"> 2</w:t>
      </w:r>
      <w:r w:rsidR="00A64B62">
        <w:rPr>
          <w:rtl/>
        </w:rPr>
        <w:t>:</w:t>
      </w:r>
      <w:r>
        <w:rPr>
          <w:rtl/>
        </w:rPr>
        <w:t xml:space="preserve"> 35 </w:t>
      </w:r>
      <w:r w:rsidR="00FC2696">
        <w:rPr>
          <w:rtl/>
        </w:rPr>
        <w:t>/</w:t>
      </w:r>
      <w:r>
        <w:rPr>
          <w:rtl/>
        </w:rPr>
        <w:t xml:space="preserve"> 79.</w:t>
      </w:r>
    </w:p>
    <w:p w:rsidR="00597E2F" w:rsidRDefault="00597E2F" w:rsidP="00FC2696">
      <w:pPr>
        <w:pStyle w:val="libFootnote0"/>
        <w:rPr>
          <w:rtl/>
        </w:rPr>
      </w:pPr>
      <w:r>
        <w:rPr>
          <w:rtl/>
        </w:rPr>
        <w:t xml:space="preserve">6 - عيون </w:t>
      </w:r>
      <w:r w:rsidRPr="006D412E">
        <w:rPr>
          <w:rtl/>
        </w:rPr>
        <w:t xml:space="preserve">أخبار الرضا </w:t>
      </w:r>
      <w:r w:rsidR="00FC2696" w:rsidRPr="006D412E">
        <w:rPr>
          <w:rFonts w:hint="cs"/>
          <w:rtl/>
        </w:rPr>
        <w:t xml:space="preserve">( </w:t>
      </w:r>
      <w:r w:rsidR="00FC2696" w:rsidRPr="006D412E">
        <w:rPr>
          <w:rStyle w:val="libFootnoteAlaemChar"/>
          <w:rFonts w:hint="cs"/>
          <w:rtl/>
        </w:rPr>
        <w:t xml:space="preserve">عليه‌السلام </w:t>
      </w:r>
      <w:r w:rsidR="00FC2696" w:rsidRPr="006D412E">
        <w:rPr>
          <w:rFonts w:hint="cs"/>
          <w:rtl/>
        </w:rPr>
        <w:t xml:space="preserve">) </w:t>
      </w:r>
      <w:r w:rsidRPr="006D412E">
        <w:rPr>
          <w:rtl/>
        </w:rPr>
        <w:t xml:space="preserve"> 2</w:t>
      </w:r>
      <w:r w:rsidR="00A64B62" w:rsidRPr="006D412E">
        <w:rPr>
          <w:rtl/>
        </w:rPr>
        <w:t>:</w:t>
      </w:r>
      <w:r>
        <w:rPr>
          <w:rtl/>
        </w:rPr>
        <w:t xml:space="preserve"> 35 </w:t>
      </w:r>
      <w:r w:rsidR="00FC2696">
        <w:rPr>
          <w:rtl/>
        </w:rPr>
        <w:t>/</w:t>
      </w:r>
      <w:r>
        <w:rPr>
          <w:rtl/>
        </w:rPr>
        <w:t xml:space="preserve"> 80.</w:t>
      </w:r>
    </w:p>
    <w:p w:rsidR="00597E2F" w:rsidRDefault="00597E2F" w:rsidP="00FC2696">
      <w:pPr>
        <w:pStyle w:val="libFootnote0"/>
        <w:rPr>
          <w:rtl/>
        </w:rPr>
      </w:pPr>
      <w:r>
        <w:rPr>
          <w:rtl/>
        </w:rPr>
        <w:t xml:space="preserve">7 و 8 - عيون أخبار </w:t>
      </w:r>
      <w:r w:rsidRPr="006D412E">
        <w:rPr>
          <w:rtl/>
        </w:rPr>
        <w:t xml:space="preserve">الرضا </w:t>
      </w:r>
      <w:r w:rsidR="00FC2696" w:rsidRPr="006D412E">
        <w:rPr>
          <w:rFonts w:hint="cs"/>
          <w:rtl/>
        </w:rPr>
        <w:t xml:space="preserve">( </w:t>
      </w:r>
      <w:r w:rsidR="00FC2696" w:rsidRPr="006D412E">
        <w:rPr>
          <w:rStyle w:val="libFootnoteAlaemChar"/>
          <w:rFonts w:hint="cs"/>
          <w:rtl/>
        </w:rPr>
        <w:t xml:space="preserve">عليه‌السلام </w:t>
      </w:r>
      <w:r w:rsidR="00FC2696" w:rsidRPr="006D412E">
        <w:rPr>
          <w:rFonts w:hint="cs"/>
          <w:rtl/>
        </w:rPr>
        <w:t>)</w:t>
      </w:r>
      <w:r w:rsidR="00FC2696" w:rsidRPr="003644AF">
        <w:rPr>
          <w:rFonts w:hint="cs"/>
          <w:rtl/>
        </w:rPr>
        <w:t xml:space="preserve"> </w:t>
      </w:r>
      <w:r>
        <w:rPr>
          <w:rtl/>
        </w:rPr>
        <w:t xml:space="preserve"> 2</w:t>
      </w:r>
      <w:r w:rsidR="00A64B62">
        <w:rPr>
          <w:rtl/>
        </w:rPr>
        <w:t>:</w:t>
      </w:r>
      <w:r>
        <w:rPr>
          <w:rtl/>
        </w:rPr>
        <w:t xml:space="preserve"> 35 </w:t>
      </w:r>
      <w:r w:rsidR="00FC2696">
        <w:rPr>
          <w:rtl/>
        </w:rPr>
        <w:t>/</w:t>
      </w:r>
      <w:r>
        <w:rPr>
          <w:rtl/>
        </w:rPr>
        <w:t xml:space="preserve"> 81. ورد في نسخة الزيت وفي اخرى الزبيب. </w:t>
      </w:r>
    </w:p>
    <w:p w:rsidR="00597E2F" w:rsidRPr="000B0AC7" w:rsidRDefault="00597E2F" w:rsidP="006D412E">
      <w:pPr>
        <w:pStyle w:val="libFootnote0"/>
        <w:rPr>
          <w:rtl/>
        </w:rPr>
      </w:pPr>
      <w:r w:rsidRPr="000B0AC7">
        <w:rPr>
          <w:rtl/>
        </w:rPr>
        <w:t>(</w:t>
      </w:r>
      <w:r w:rsidR="006D412E">
        <w:rPr>
          <w:rFonts w:hint="cs"/>
          <w:rtl/>
        </w:rPr>
        <w:t>2</w:t>
      </w:r>
      <w:r w:rsidRPr="000B0AC7">
        <w:rPr>
          <w:rtl/>
        </w:rPr>
        <w:t>) الضنا</w:t>
      </w:r>
      <w:r w:rsidR="00A64B62">
        <w:rPr>
          <w:rtl/>
        </w:rPr>
        <w:t>:</w:t>
      </w:r>
      <w:r w:rsidRPr="000B0AC7">
        <w:rPr>
          <w:rtl/>
        </w:rPr>
        <w:t xml:space="preserve"> المرض</w:t>
      </w:r>
      <w:r>
        <w:rPr>
          <w:rtl/>
        </w:rPr>
        <w:t>،</w:t>
      </w:r>
      <w:r w:rsidRPr="000B0AC7">
        <w:rPr>
          <w:rtl/>
        </w:rPr>
        <w:t xml:space="preserve"> « الصحاح 6</w:t>
      </w:r>
      <w:r w:rsidR="00A64B62">
        <w:rPr>
          <w:rtl/>
        </w:rPr>
        <w:t>:</w:t>
      </w:r>
      <w:r w:rsidRPr="000B0AC7">
        <w:rPr>
          <w:rtl/>
        </w:rPr>
        <w:t xml:space="preserve"> 2410 »</w:t>
      </w:r>
      <w:r>
        <w:rPr>
          <w:rtl/>
        </w:rPr>
        <w:t>.</w:t>
      </w:r>
      <w:r w:rsidRPr="000B0AC7">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ويذهب بالغم</w:t>
      </w:r>
      <w:r w:rsidR="003644AF">
        <w:rPr>
          <w:rFonts w:hint="cs"/>
          <w:rtl/>
        </w:rPr>
        <w:t>ّ</w:t>
      </w:r>
      <w:r>
        <w:rPr>
          <w:rtl/>
        </w:rPr>
        <w:t xml:space="preserve">. </w:t>
      </w:r>
    </w:p>
    <w:p w:rsidR="00597E2F" w:rsidRDefault="00597E2F" w:rsidP="006C1B30">
      <w:pPr>
        <w:pStyle w:val="libNormal"/>
        <w:rPr>
          <w:rtl/>
        </w:rPr>
      </w:pPr>
      <w:r w:rsidRPr="00FC2696">
        <w:rPr>
          <w:rStyle w:val="libNormalChar"/>
          <w:rtl/>
        </w:rPr>
        <w:t xml:space="preserve">[ 31043 ] </w:t>
      </w:r>
      <w:r>
        <w:rPr>
          <w:rtl/>
        </w:rPr>
        <w:t>9 - قال</w:t>
      </w:r>
      <w:r w:rsidR="00A64B62">
        <w:rPr>
          <w:rtl/>
        </w:rPr>
        <w:t>:</w:t>
      </w:r>
      <w:r>
        <w:rPr>
          <w:rtl/>
        </w:rPr>
        <w:t xml:space="preserve"> وقال</w:t>
      </w:r>
      <w:r w:rsidR="00A64B62">
        <w:rPr>
          <w:rtl/>
        </w:rPr>
        <w:t>:</w:t>
      </w:r>
      <w:r w:rsidR="003644AF">
        <w:rPr>
          <w:rtl/>
        </w:rPr>
        <w:t xml:space="preserve"> كلوا العنب حبّة حبّة، ف</w:t>
      </w:r>
      <w:r w:rsidR="003644AF">
        <w:rPr>
          <w:rFonts w:hint="cs"/>
          <w:rtl/>
        </w:rPr>
        <w:t>إ</w:t>
      </w:r>
      <w:r w:rsidR="00E83C22">
        <w:rPr>
          <w:rtl/>
        </w:rPr>
        <w:t>نّه أهنأ، وأمر</w:t>
      </w:r>
      <w:r w:rsidR="00E83C22">
        <w:rPr>
          <w:rFonts w:hint="cs"/>
          <w:rtl/>
        </w:rPr>
        <w:t>أ</w:t>
      </w:r>
      <w:r>
        <w:rPr>
          <w:rtl/>
        </w:rPr>
        <w:t xml:space="preserve">. </w:t>
      </w:r>
    </w:p>
    <w:p w:rsidR="00597E2F" w:rsidRDefault="00597E2F" w:rsidP="006C1B30">
      <w:pPr>
        <w:pStyle w:val="libNormal"/>
        <w:rPr>
          <w:rtl/>
        </w:rPr>
      </w:pPr>
      <w:r w:rsidRPr="00FC2696">
        <w:rPr>
          <w:rStyle w:val="libNormalChar"/>
          <w:rtl/>
        </w:rPr>
        <w:t xml:space="preserve">[ 31044 ] </w:t>
      </w:r>
      <w:r>
        <w:rPr>
          <w:rtl/>
        </w:rPr>
        <w:t>10 - قال</w:t>
      </w:r>
      <w:r w:rsidR="00A64B62">
        <w:rPr>
          <w:rtl/>
        </w:rPr>
        <w:t>:</w:t>
      </w:r>
      <w:r>
        <w:rPr>
          <w:rtl/>
        </w:rPr>
        <w:t xml:space="preserve"> وقال</w:t>
      </w:r>
      <w:r w:rsidR="00A64B62">
        <w:rPr>
          <w:rtl/>
        </w:rPr>
        <w:t>:</w:t>
      </w:r>
      <w:r>
        <w:rPr>
          <w:rtl/>
        </w:rPr>
        <w:t xml:space="preserve"> إن يكن في شيء شفاء ففي شرطة حجّام، أو في شربة عسل. </w:t>
      </w:r>
    </w:p>
    <w:p w:rsidR="00597E2F" w:rsidRDefault="00597E2F" w:rsidP="006C1B30">
      <w:pPr>
        <w:pStyle w:val="libNormal"/>
        <w:rPr>
          <w:rtl/>
        </w:rPr>
      </w:pPr>
      <w:r w:rsidRPr="00FC2696">
        <w:rPr>
          <w:rStyle w:val="libNormalChar"/>
          <w:rtl/>
        </w:rPr>
        <w:t xml:space="preserve">[ 31045 ] </w:t>
      </w:r>
      <w:r>
        <w:rPr>
          <w:rtl/>
        </w:rPr>
        <w:t>11 - قال</w:t>
      </w:r>
      <w:r w:rsidR="00A64B62">
        <w:rPr>
          <w:rtl/>
        </w:rPr>
        <w:t>:</w:t>
      </w:r>
      <w:r>
        <w:rPr>
          <w:rtl/>
        </w:rPr>
        <w:t xml:space="preserve"> وقال</w:t>
      </w:r>
      <w:r w:rsidR="00A64B62">
        <w:rPr>
          <w:rtl/>
        </w:rPr>
        <w:t>:</w:t>
      </w:r>
      <w:r>
        <w:rPr>
          <w:rtl/>
        </w:rPr>
        <w:t xml:space="preserve"> لا ترد</w:t>
      </w:r>
      <w:r w:rsidR="006D412E">
        <w:rPr>
          <w:rFonts w:hint="cs"/>
          <w:rtl/>
        </w:rPr>
        <w:t>ّ</w:t>
      </w:r>
      <w:r>
        <w:rPr>
          <w:rtl/>
        </w:rPr>
        <w:t xml:space="preserve">وا شربة عسل على من أتاكم بها. </w:t>
      </w:r>
    </w:p>
    <w:p w:rsidR="00597E2F" w:rsidRDefault="00597E2F" w:rsidP="006C1B30">
      <w:pPr>
        <w:pStyle w:val="libNormal"/>
        <w:rPr>
          <w:rtl/>
        </w:rPr>
      </w:pPr>
      <w:r w:rsidRPr="00FC2696">
        <w:rPr>
          <w:rStyle w:val="libNormalChar"/>
          <w:rtl/>
        </w:rPr>
        <w:t xml:space="preserve">[ 31046 ] </w:t>
      </w:r>
      <w:r>
        <w:rPr>
          <w:rtl/>
        </w:rPr>
        <w:t>12 - قال</w:t>
      </w:r>
      <w:r w:rsidR="00A64B62">
        <w:rPr>
          <w:rtl/>
        </w:rPr>
        <w:t>:</w:t>
      </w:r>
      <w:r>
        <w:rPr>
          <w:rtl/>
        </w:rPr>
        <w:t xml:space="preserve"> وقال</w:t>
      </w:r>
      <w:r w:rsidR="00A64B62">
        <w:rPr>
          <w:rtl/>
        </w:rPr>
        <w:t>:</w:t>
      </w:r>
      <w:r>
        <w:rPr>
          <w:rtl/>
        </w:rPr>
        <w:t xml:space="preserve"> إذا طبختم فأكثروا القرع، فانّه يشدّ </w:t>
      </w:r>
      <w:r w:rsidRPr="00821781">
        <w:rPr>
          <w:rStyle w:val="libFootnotenumChar"/>
          <w:rtl/>
        </w:rPr>
        <w:t>(1)</w:t>
      </w:r>
      <w:r>
        <w:rPr>
          <w:rtl/>
        </w:rPr>
        <w:t xml:space="preserve"> قلب الحزين. </w:t>
      </w:r>
    </w:p>
    <w:p w:rsidR="00597E2F" w:rsidRDefault="00597E2F" w:rsidP="006C1B30">
      <w:pPr>
        <w:pStyle w:val="libNormal"/>
        <w:rPr>
          <w:rtl/>
        </w:rPr>
      </w:pPr>
      <w:r w:rsidRPr="00FC2696">
        <w:rPr>
          <w:rStyle w:val="libNormalChar"/>
          <w:rtl/>
        </w:rPr>
        <w:t xml:space="preserve">[ 31047 ] </w:t>
      </w:r>
      <w:r>
        <w:rPr>
          <w:rtl/>
        </w:rPr>
        <w:t>13 - قال</w:t>
      </w:r>
      <w:r w:rsidR="00A64B62">
        <w:rPr>
          <w:rtl/>
        </w:rPr>
        <w:t>:</w:t>
      </w:r>
      <w:r>
        <w:rPr>
          <w:rtl/>
        </w:rPr>
        <w:t xml:space="preserve"> وقال علي</w:t>
      </w:r>
      <w:r w:rsidR="006D412E">
        <w:rPr>
          <w:rFonts w:hint="cs"/>
          <w:rtl/>
        </w:rPr>
        <w:t>َّ</w:t>
      </w:r>
      <w:r>
        <w:rPr>
          <w:rtl/>
        </w:rPr>
        <w:t xml:space="preserve"> بن أبي طالب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بالقرع، فإنّه يزيد في الدماغ. </w:t>
      </w:r>
    </w:p>
    <w:p w:rsidR="00597E2F" w:rsidRDefault="00597E2F" w:rsidP="006C1B30">
      <w:pPr>
        <w:pStyle w:val="libNormal"/>
        <w:rPr>
          <w:rtl/>
        </w:rPr>
      </w:pPr>
      <w:r w:rsidRPr="00FC2696">
        <w:rPr>
          <w:rStyle w:val="libNormalChar"/>
          <w:rtl/>
        </w:rPr>
        <w:t xml:space="preserve">[ 31048 ] </w:t>
      </w:r>
      <w:r>
        <w:rPr>
          <w:rtl/>
        </w:rPr>
        <w:t>14 - قال</w:t>
      </w:r>
      <w:r w:rsidR="00A64B62">
        <w:rPr>
          <w:rtl/>
        </w:rPr>
        <w:t>:</w:t>
      </w:r>
      <w:r>
        <w:rPr>
          <w:rtl/>
        </w:rPr>
        <w:t xml:space="preserve"> وقال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ضعفت عن الصلاة وعن الجماع، فنزلت عليّ</w:t>
      </w:r>
      <w:r w:rsidR="006D412E">
        <w:rPr>
          <w:rFonts w:hint="cs"/>
          <w:rtl/>
        </w:rPr>
        <w:t>َ</w:t>
      </w:r>
      <w:r>
        <w:rPr>
          <w:rtl/>
        </w:rPr>
        <w:t xml:space="preserve"> قدر من السماء، فأكلت منها، فزاد في قوّتي قو</w:t>
      </w:r>
      <w:r w:rsidR="006D412E">
        <w:rPr>
          <w:rFonts w:hint="cs"/>
          <w:rtl/>
        </w:rPr>
        <w:t>ّ</w:t>
      </w:r>
      <w:r>
        <w:rPr>
          <w:rtl/>
        </w:rPr>
        <w:t>ة أربعين رجلا</w:t>
      </w:r>
      <w:r w:rsidR="006D412E">
        <w:rPr>
          <w:rFonts w:hint="cs"/>
          <w:rtl/>
        </w:rPr>
        <w:t>ً</w:t>
      </w:r>
      <w:r>
        <w:rPr>
          <w:rtl/>
        </w:rPr>
        <w:t xml:space="preserve"> في البطش والجماع، وهو الهريس. </w:t>
      </w:r>
    </w:p>
    <w:p w:rsidR="00597E2F" w:rsidRDefault="00597E2F" w:rsidP="006C1B30">
      <w:pPr>
        <w:pStyle w:val="libNormal"/>
        <w:rPr>
          <w:rtl/>
        </w:rPr>
      </w:pPr>
      <w:r w:rsidRPr="00FC2696">
        <w:rPr>
          <w:rStyle w:val="libNormalChar"/>
          <w:rtl/>
        </w:rPr>
        <w:t xml:space="preserve">[ 31049 ] </w:t>
      </w:r>
      <w:r>
        <w:rPr>
          <w:rtl/>
        </w:rPr>
        <w:t>15 - قال</w:t>
      </w:r>
      <w:r w:rsidR="00A64B62">
        <w:rPr>
          <w:rtl/>
        </w:rPr>
        <w:t>:</w:t>
      </w:r>
      <w:r>
        <w:rPr>
          <w:rtl/>
        </w:rPr>
        <w:t xml:space="preserve"> وقال</w:t>
      </w:r>
      <w:r w:rsidR="00A64B62">
        <w:rPr>
          <w:rtl/>
        </w:rPr>
        <w:t>:</w:t>
      </w:r>
      <w:r>
        <w:rPr>
          <w:rtl/>
        </w:rPr>
        <w:t xml:space="preserve"> ليس شيء أبغض إلى الله من بطن مل</w:t>
      </w:r>
      <w:r w:rsidR="00F371C1">
        <w:rPr>
          <w:rFonts w:hint="cs"/>
          <w:rtl/>
        </w:rPr>
        <w:t>ْآ</w:t>
      </w:r>
      <w:r>
        <w:rPr>
          <w:rtl/>
        </w:rPr>
        <w:t xml:space="preserve">ن. </w:t>
      </w:r>
    </w:p>
    <w:p w:rsidR="00597E2F" w:rsidRDefault="00597E2F" w:rsidP="00E27A0A">
      <w:pPr>
        <w:pStyle w:val="libNormal"/>
        <w:rPr>
          <w:rtl/>
        </w:rPr>
      </w:pPr>
      <w:r w:rsidRPr="00FC2696">
        <w:rPr>
          <w:rStyle w:val="libNormalChar"/>
          <w:rtl/>
        </w:rPr>
        <w:t xml:space="preserve">[ 31050 ] </w:t>
      </w:r>
      <w:r>
        <w:rPr>
          <w:rtl/>
        </w:rPr>
        <w:t>16 - قال</w:t>
      </w:r>
      <w:r w:rsidR="00A64B62">
        <w:rPr>
          <w:rtl/>
        </w:rPr>
        <w:t>:</w:t>
      </w:r>
      <w:r>
        <w:rPr>
          <w:rtl/>
        </w:rPr>
        <w:t xml:space="preserve"> وقال علي</w:t>
      </w:r>
      <w:r w:rsidR="00F371C1">
        <w:rPr>
          <w:rFonts w:hint="cs"/>
          <w:rtl/>
        </w:rPr>
        <w:t>ّ</w:t>
      </w:r>
      <w:r>
        <w:rPr>
          <w:rtl/>
        </w:rPr>
        <w:t xml:space="preserve"> بن أبي طالب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قوله تعالى</w:t>
      </w:r>
      <w:r w:rsidR="00A64B62">
        <w:rPr>
          <w:rtl/>
        </w:rPr>
        <w:t>:</w:t>
      </w:r>
      <w:r>
        <w:rPr>
          <w:rtl/>
        </w:rPr>
        <w:t xml:space="preserve"> </w:t>
      </w:r>
      <w:r w:rsidRPr="00F371C1">
        <w:rPr>
          <w:rStyle w:val="libAlaemChar"/>
          <w:rtl/>
        </w:rPr>
        <w:t>(</w:t>
      </w:r>
      <w:r w:rsidRPr="00FC2696">
        <w:rPr>
          <w:rStyle w:val="libNormalChar"/>
          <w:rtl/>
        </w:rPr>
        <w:t xml:space="preserve"> </w:t>
      </w:r>
      <w:r w:rsidRPr="00821781">
        <w:rPr>
          <w:rStyle w:val="libAieChar"/>
          <w:rtl/>
        </w:rPr>
        <w:t>لتسألن</w:t>
      </w:r>
      <w:r w:rsidR="00E83C22">
        <w:rPr>
          <w:rStyle w:val="libAieChar"/>
          <w:rFonts w:hint="cs"/>
          <w:rtl/>
        </w:rPr>
        <w:t>ّ</w:t>
      </w:r>
      <w:r w:rsidRPr="00821781">
        <w:rPr>
          <w:rStyle w:val="libAieChar"/>
          <w:rtl/>
        </w:rPr>
        <w:t xml:space="preserve"> يومئذ</w:t>
      </w:r>
      <w:r w:rsidR="00E83C22">
        <w:rPr>
          <w:rStyle w:val="libAieChar"/>
          <w:rFonts w:hint="cs"/>
          <w:rtl/>
        </w:rPr>
        <w:t>ٍ</w:t>
      </w:r>
      <w:r w:rsidRPr="00821781">
        <w:rPr>
          <w:rStyle w:val="libAieChar"/>
          <w:rtl/>
        </w:rPr>
        <w:t xml:space="preserve"> عن النعيم</w:t>
      </w:r>
      <w:r w:rsidRPr="00FC2696">
        <w:rPr>
          <w:rStyle w:val="libNormalChar"/>
          <w:rtl/>
        </w:rPr>
        <w:t xml:space="preserve"> </w:t>
      </w:r>
      <w:r w:rsidRPr="00F371C1">
        <w:rPr>
          <w:rStyle w:val="libAlaemChar"/>
          <w:rtl/>
        </w:rPr>
        <w:t>)</w:t>
      </w:r>
      <w:r>
        <w:rPr>
          <w:rtl/>
        </w:rPr>
        <w:t xml:space="preserve"> </w:t>
      </w:r>
      <w:r w:rsidRPr="00821781">
        <w:rPr>
          <w:rStyle w:val="libFootnotenumChar"/>
          <w:rtl/>
        </w:rPr>
        <w:t>(</w:t>
      </w:r>
      <w:r w:rsidR="00E27A0A">
        <w:rPr>
          <w:rStyle w:val="libFootnotenumChar"/>
          <w:rFonts w:hint="cs"/>
          <w:rtl/>
        </w:rPr>
        <w:t>2</w:t>
      </w:r>
      <w:r w:rsidRPr="00821781">
        <w:rPr>
          <w:rStyle w:val="libFootnotenumChar"/>
          <w:rtl/>
        </w:rPr>
        <w:t>)</w:t>
      </w:r>
      <w:r>
        <w:rPr>
          <w:rtl/>
        </w:rPr>
        <w:t>، قال</w:t>
      </w:r>
      <w:r w:rsidR="00A64B62">
        <w:rPr>
          <w:rtl/>
        </w:rPr>
        <w:t>:</w:t>
      </w:r>
      <w:r>
        <w:rPr>
          <w:rtl/>
        </w:rPr>
        <w:t xml:space="preserve"> الرطب والماء البارد. </w:t>
      </w:r>
    </w:p>
    <w:p w:rsidR="00597E2F" w:rsidRDefault="00FC2696" w:rsidP="00FC2696">
      <w:pPr>
        <w:pStyle w:val="libLine"/>
        <w:rPr>
          <w:rtl/>
        </w:rPr>
      </w:pPr>
      <w:r>
        <w:rPr>
          <w:rtl/>
        </w:rPr>
        <w:t>____________________</w:t>
      </w:r>
    </w:p>
    <w:p w:rsidR="00597E2F" w:rsidRDefault="00597E2F" w:rsidP="00E83C22">
      <w:pPr>
        <w:pStyle w:val="libFootnote0"/>
        <w:rPr>
          <w:rtl/>
        </w:rPr>
      </w:pPr>
      <w:r>
        <w:rPr>
          <w:rtl/>
        </w:rPr>
        <w:t xml:space="preserve">9 - عيون أخبار </w:t>
      </w:r>
      <w:r w:rsidR="00E83C22" w:rsidRPr="006D412E">
        <w:rPr>
          <w:rFonts w:hint="cs"/>
          <w:rtl/>
        </w:rPr>
        <w:t xml:space="preserve">( </w:t>
      </w:r>
      <w:r w:rsidR="00E83C22" w:rsidRPr="006D412E">
        <w:rPr>
          <w:rStyle w:val="libFootnoteAlaemChar"/>
          <w:rFonts w:hint="cs"/>
          <w:rtl/>
        </w:rPr>
        <w:t xml:space="preserve">عليه‌السلام </w:t>
      </w:r>
      <w:r w:rsidR="00E83C22" w:rsidRPr="006D412E">
        <w:rPr>
          <w:rFonts w:hint="cs"/>
          <w:rtl/>
        </w:rPr>
        <w:t>)</w:t>
      </w:r>
      <w:r w:rsidR="00E83C22" w:rsidRPr="006D412E">
        <w:rPr>
          <w:rtl/>
        </w:rPr>
        <w:t xml:space="preserve"> </w:t>
      </w:r>
      <w:r>
        <w:rPr>
          <w:rtl/>
        </w:rPr>
        <w:t>2</w:t>
      </w:r>
      <w:r w:rsidR="00A64B62">
        <w:rPr>
          <w:rtl/>
        </w:rPr>
        <w:t>:</w:t>
      </w:r>
      <w:r>
        <w:rPr>
          <w:rtl/>
        </w:rPr>
        <w:t xml:space="preserve"> 35 </w:t>
      </w:r>
      <w:r w:rsidR="00FC2696">
        <w:rPr>
          <w:rtl/>
        </w:rPr>
        <w:t>/</w:t>
      </w:r>
      <w:r>
        <w:rPr>
          <w:rtl/>
        </w:rPr>
        <w:t xml:space="preserve"> 82.</w:t>
      </w:r>
    </w:p>
    <w:p w:rsidR="00597E2F" w:rsidRDefault="00597E2F" w:rsidP="00E83C22">
      <w:pPr>
        <w:pStyle w:val="libFootnote0"/>
        <w:rPr>
          <w:rtl/>
        </w:rPr>
      </w:pPr>
      <w:r>
        <w:rPr>
          <w:rtl/>
        </w:rPr>
        <w:t xml:space="preserve">10 - عيون أخبار الرضا </w:t>
      </w:r>
      <w:r w:rsidR="00E83C22" w:rsidRPr="006D412E">
        <w:rPr>
          <w:rFonts w:hint="cs"/>
          <w:rtl/>
        </w:rPr>
        <w:t xml:space="preserve">( </w:t>
      </w:r>
      <w:r w:rsidR="00E83C22" w:rsidRPr="006D412E">
        <w:rPr>
          <w:rStyle w:val="libFootnoteAlaemChar"/>
          <w:rFonts w:hint="cs"/>
          <w:rtl/>
        </w:rPr>
        <w:t xml:space="preserve">عليه‌السلام </w:t>
      </w:r>
      <w:r w:rsidR="00E83C22" w:rsidRPr="006D412E">
        <w:rPr>
          <w:rFonts w:hint="cs"/>
          <w:rtl/>
        </w:rPr>
        <w:t>)</w:t>
      </w:r>
      <w:r w:rsidR="00E83C22" w:rsidRPr="006D412E">
        <w:rPr>
          <w:rtl/>
        </w:rPr>
        <w:t xml:space="preserve"> </w:t>
      </w:r>
      <w:r>
        <w:rPr>
          <w:rtl/>
        </w:rPr>
        <w:t>2</w:t>
      </w:r>
      <w:r w:rsidR="00A64B62">
        <w:rPr>
          <w:rtl/>
        </w:rPr>
        <w:t>:</w:t>
      </w:r>
      <w:r>
        <w:rPr>
          <w:rtl/>
        </w:rPr>
        <w:t xml:space="preserve"> 35 </w:t>
      </w:r>
      <w:r w:rsidR="00FC2696">
        <w:rPr>
          <w:rtl/>
        </w:rPr>
        <w:t>/</w:t>
      </w:r>
      <w:r>
        <w:rPr>
          <w:rtl/>
        </w:rPr>
        <w:t xml:space="preserve"> 83.</w:t>
      </w:r>
    </w:p>
    <w:p w:rsidR="00597E2F" w:rsidRDefault="00597E2F" w:rsidP="00E83C22">
      <w:pPr>
        <w:pStyle w:val="libFootnote0"/>
        <w:rPr>
          <w:rtl/>
        </w:rPr>
      </w:pPr>
      <w:r>
        <w:rPr>
          <w:rtl/>
        </w:rPr>
        <w:t xml:space="preserve">11 - عيون أخبار الرضا </w:t>
      </w:r>
      <w:r w:rsidR="00E83C22" w:rsidRPr="006D412E">
        <w:rPr>
          <w:rFonts w:hint="cs"/>
          <w:rtl/>
        </w:rPr>
        <w:t xml:space="preserve">( </w:t>
      </w:r>
      <w:r w:rsidR="00E83C22" w:rsidRPr="006D412E">
        <w:rPr>
          <w:rStyle w:val="libFootnoteAlaemChar"/>
          <w:rFonts w:hint="cs"/>
          <w:rtl/>
        </w:rPr>
        <w:t xml:space="preserve">عليه‌السلام </w:t>
      </w:r>
      <w:r w:rsidR="00E83C22" w:rsidRPr="006D412E">
        <w:rPr>
          <w:rFonts w:hint="cs"/>
          <w:rtl/>
        </w:rPr>
        <w:t>)</w:t>
      </w:r>
      <w:r w:rsidR="00E83C22" w:rsidRPr="006D412E">
        <w:rPr>
          <w:rtl/>
        </w:rPr>
        <w:t xml:space="preserve"> </w:t>
      </w:r>
      <w:r>
        <w:rPr>
          <w:rtl/>
        </w:rPr>
        <w:t>2</w:t>
      </w:r>
      <w:r w:rsidR="00A64B62">
        <w:rPr>
          <w:rtl/>
        </w:rPr>
        <w:t>:</w:t>
      </w:r>
      <w:r>
        <w:rPr>
          <w:rtl/>
        </w:rPr>
        <w:t xml:space="preserve"> 36 </w:t>
      </w:r>
      <w:r w:rsidR="00FC2696">
        <w:rPr>
          <w:rtl/>
        </w:rPr>
        <w:t>/</w:t>
      </w:r>
      <w:r>
        <w:rPr>
          <w:rtl/>
        </w:rPr>
        <w:t xml:space="preserve"> 84.</w:t>
      </w:r>
    </w:p>
    <w:p w:rsidR="00597E2F" w:rsidRDefault="00597E2F" w:rsidP="00E83C22">
      <w:pPr>
        <w:pStyle w:val="libFootnote0"/>
        <w:rPr>
          <w:rtl/>
        </w:rPr>
      </w:pPr>
      <w:r>
        <w:rPr>
          <w:rtl/>
        </w:rPr>
        <w:t xml:space="preserve">12 - عيون أخبار الرضا </w:t>
      </w:r>
      <w:r w:rsidR="00E83C22" w:rsidRPr="006D412E">
        <w:rPr>
          <w:rFonts w:hint="cs"/>
          <w:rtl/>
        </w:rPr>
        <w:t xml:space="preserve">( </w:t>
      </w:r>
      <w:r w:rsidR="00E83C22" w:rsidRPr="006D412E">
        <w:rPr>
          <w:rStyle w:val="libFootnoteAlaemChar"/>
          <w:rFonts w:hint="cs"/>
          <w:rtl/>
        </w:rPr>
        <w:t xml:space="preserve">عليه‌السلام </w:t>
      </w:r>
      <w:r w:rsidR="00E83C22" w:rsidRPr="006D412E">
        <w:rPr>
          <w:rFonts w:hint="cs"/>
          <w:rtl/>
        </w:rPr>
        <w:t>)</w:t>
      </w:r>
      <w:r w:rsidR="00E83C22" w:rsidRPr="006D412E">
        <w:rPr>
          <w:rtl/>
        </w:rPr>
        <w:t xml:space="preserve"> </w:t>
      </w:r>
      <w:r>
        <w:rPr>
          <w:rtl/>
        </w:rPr>
        <w:t>2</w:t>
      </w:r>
      <w:r w:rsidR="00A64B62">
        <w:rPr>
          <w:rtl/>
        </w:rPr>
        <w:t>:</w:t>
      </w:r>
      <w:r>
        <w:rPr>
          <w:rtl/>
        </w:rPr>
        <w:t xml:space="preserve"> 36 </w:t>
      </w:r>
      <w:r w:rsidR="00FC2696">
        <w:rPr>
          <w:rtl/>
        </w:rPr>
        <w:t>/</w:t>
      </w:r>
      <w:r>
        <w:rPr>
          <w:rtl/>
        </w:rPr>
        <w:t xml:space="preserve"> 85. </w:t>
      </w:r>
    </w:p>
    <w:p w:rsidR="00597E2F" w:rsidRPr="00CC2EA9" w:rsidRDefault="00597E2F" w:rsidP="00FC2696">
      <w:pPr>
        <w:pStyle w:val="libFootnote0"/>
        <w:rPr>
          <w:rtl/>
        </w:rPr>
      </w:pPr>
      <w:r w:rsidRPr="00CC2EA9">
        <w:rPr>
          <w:rtl/>
        </w:rPr>
        <w:t>(1) في المصدر</w:t>
      </w:r>
      <w:r w:rsidR="00A64B62">
        <w:rPr>
          <w:rtl/>
        </w:rPr>
        <w:t>:</w:t>
      </w:r>
      <w:r w:rsidRPr="00CC2EA9">
        <w:rPr>
          <w:rtl/>
        </w:rPr>
        <w:t xml:space="preserve"> يسل</w:t>
      </w:r>
      <w:r>
        <w:rPr>
          <w:rtl/>
        </w:rPr>
        <w:t>.</w:t>
      </w:r>
    </w:p>
    <w:p w:rsidR="00597E2F" w:rsidRDefault="00597E2F" w:rsidP="00E83C22">
      <w:pPr>
        <w:pStyle w:val="libFootnote0"/>
        <w:rPr>
          <w:rtl/>
        </w:rPr>
      </w:pPr>
      <w:r>
        <w:rPr>
          <w:rtl/>
        </w:rPr>
        <w:t xml:space="preserve">13 - عيون أخبار الرضا </w:t>
      </w:r>
      <w:r w:rsidR="00E83C22" w:rsidRPr="006D412E">
        <w:rPr>
          <w:rFonts w:hint="cs"/>
          <w:rtl/>
        </w:rPr>
        <w:t xml:space="preserve">( </w:t>
      </w:r>
      <w:r w:rsidR="00E83C22" w:rsidRPr="006D412E">
        <w:rPr>
          <w:rStyle w:val="libFootnoteAlaemChar"/>
          <w:rFonts w:hint="cs"/>
          <w:rtl/>
        </w:rPr>
        <w:t xml:space="preserve">عليه‌السلام </w:t>
      </w:r>
      <w:r w:rsidR="00E83C22" w:rsidRPr="006D412E">
        <w:rPr>
          <w:rFonts w:hint="cs"/>
          <w:rtl/>
        </w:rPr>
        <w:t>)</w:t>
      </w:r>
      <w:r w:rsidR="00E83C22" w:rsidRPr="006D412E">
        <w:rPr>
          <w:rtl/>
        </w:rPr>
        <w:t xml:space="preserve"> </w:t>
      </w:r>
      <w:r>
        <w:rPr>
          <w:rtl/>
        </w:rPr>
        <w:t>2</w:t>
      </w:r>
      <w:r w:rsidR="00A64B62">
        <w:rPr>
          <w:rtl/>
        </w:rPr>
        <w:t>:</w:t>
      </w:r>
      <w:r>
        <w:rPr>
          <w:rtl/>
        </w:rPr>
        <w:t xml:space="preserve"> 36 </w:t>
      </w:r>
      <w:r w:rsidR="00FC2696">
        <w:rPr>
          <w:rtl/>
        </w:rPr>
        <w:t>/</w:t>
      </w:r>
      <w:r>
        <w:rPr>
          <w:rtl/>
        </w:rPr>
        <w:t xml:space="preserve"> 86.</w:t>
      </w:r>
    </w:p>
    <w:p w:rsidR="00597E2F" w:rsidRDefault="00597E2F" w:rsidP="00E83C22">
      <w:pPr>
        <w:pStyle w:val="libFootnote0"/>
        <w:rPr>
          <w:rtl/>
        </w:rPr>
      </w:pPr>
      <w:r>
        <w:rPr>
          <w:rtl/>
        </w:rPr>
        <w:t xml:space="preserve">14 - عيون أخبار الرضا </w:t>
      </w:r>
      <w:r w:rsidR="00E83C22" w:rsidRPr="006D412E">
        <w:rPr>
          <w:rFonts w:hint="cs"/>
          <w:rtl/>
        </w:rPr>
        <w:t xml:space="preserve">( </w:t>
      </w:r>
      <w:r w:rsidR="00E83C22" w:rsidRPr="006D412E">
        <w:rPr>
          <w:rStyle w:val="libFootnoteAlaemChar"/>
          <w:rFonts w:hint="cs"/>
          <w:rtl/>
        </w:rPr>
        <w:t xml:space="preserve">عليه‌السلام </w:t>
      </w:r>
      <w:r w:rsidR="00E83C22" w:rsidRPr="006D412E">
        <w:rPr>
          <w:rFonts w:hint="cs"/>
          <w:rtl/>
        </w:rPr>
        <w:t>)</w:t>
      </w:r>
      <w:r w:rsidR="00E83C22" w:rsidRPr="006D412E">
        <w:rPr>
          <w:rtl/>
        </w:rPr>
        <w:t xml:space="preserve"> </w:t>
      </w:r>
      <w:r>
        <w:rPr>
          <w:rtl/>
        </w:rPr>
        <w:t>2</w:t>
      </w:r>
      <w:r w:rsidR="00A64B62">
        <w:rPr>
          <w:rtl/>
        </w:rPr>
        <w:t>:</w:t>
      </w:r>
      <w:r>
        <w:rPr>
          <w:rtl/>
        </w:rPr>
        <w:t xml:space="preserve"> 36 </w:t>
      </w:r>
      <w:r w:rsidR="00FC2696">
        <w:rPr>
          <w:rtl/>
        </w:rPr>
        <w:t>/</w:t>
      </w:r>
      <w:r>
        <w:rPr>
          <w:rtl/>
        </w:rPr>
        <w:t xml:space="preserve"> 88.</w:t>
      </w:r>
    </w:p>
    <w:p w:rsidR="00597E2F" w:rsidRDefault="00597E2F" w:rsidP="00E83C22">
      <w:pPr>
        <w:pStyle w:val="libFootnote0"/>
        <w:rPr>
          <w:rtl/>
        </w:rPr>
      </w:pPr>
      <w:r>
        <w:rPr>
          <w:rtl/>
        </w:rPr>
        <w:t xml:space="preserve">15 - عيون أخبار الرضا </w:t>
      </w:r>
      <w:r w:rsidR="00E83C22" w:rsidRPr="006D412E">
        <w:rPr>
          <w:rFonts w:hint="cs"/>
          <w:rtl/>
        </w:rPr>
        <w:t xml:space="preserve">( </w:t>
      </w:r>
      <w:r w:rsidR="00E83C22" w:rsidRPr="006D412E">
        <w:rPr>
          <w:rStyle w:val="libFootnoteAlaemChar"/>
          <w:rFonts w:hint="cs"/>
          <w:rtl/>
        </w:rPr>
        <w:t xml:space="preserve">عليه‌السلام </w:t>
      </w:r>
      <w:r w:rsidR="00E83C22" w:rsidRPr="006D412E">
        <w:rPr>
          <w:rFonts w:hint="cs"/>
          <w:rtl/>
        </w:rPr>
        <w:t>)</w:t>
      </w:r>
      <w:r w:rsidR="00E83C22" w:rsidRPr="006D412E">
        <w:rPr>
          <w:rtl/>
        </w:rPr>
        <w:t xml:space="preserve"> </w:t>
      </w:r>
      <w:r>
        <w:rPr>
          <w:rtl/>
        </w:rPr>
        <w:t>2</w:t>
      </w:r>
      <w:r w:rsidR="00A64B62">
        <w:rPr>
          <w:rtl/>
        </w:rPr>
        <w:t>:</w:t>
      </w:r>
      <w:r>
        <w:rPr>
          <w:rtl/>
        </w:rPr>
        <w:t xml:space="preserve"> 36 </w:t>
      </w:r>
      <w:r w:rsidR="00FC2696">
        <w:rPr>
          <w:rtl/>
        </w:rPr>
        <w:t>/</w:t>
      </w:r>
      <w:r>
        <w:rPr>
          <w:rtl/>
        </w:rPr>
        <w:t xml:space="preserve"> 89.</w:t>
      </w:r>
    </w:p>
    <w:p w:rsidR="00597E2F" w:rsidRDefault="00597E2F" w:rsidP="00E83C22">
      <w:pPr>
        <w:pStyle w:val="libFootnote0"/>
        <w:rPr>
          <w:rtl/>
        </w:rPr>
      </w:pPr>
      <w:r>
        <w:rPr>
          <w:rtl/>
        </w:rPr>
        <w:t xml:space="preserve">16 - عيون أخبار الرضا </w:t>
      </w:r>
      <w:r w:rsidR="00E83C22" w:rsidRPr="006D412E">
        <w:rPr>
          <w:rFonts w:hint="cs"/>
          <w:rtl/>
        </w:rPr>
        <w:t xml:space="preserve">( </w:t>
      </w:r>
      <w:r w:rsidR="00E83C22" w:rsidRPr="006D412E">
        <w:rPr>
          <w:rStyle w:val="libFootnoteAlaemChar"/>
          <w:rFonts w:hint="cs"/>
          <w:rtl/>
        </w:rPr>
        <w:t xml:space="preserve">عليه‌السلام </w:t>
      </w:r>
      <w:r w:rsidR="00E83C22" w:rsidRPr="006D412E">
        <w:rPr>
          <w:rFonts w:hint="cs"/>
          <w:rtl/>
        </w:rPr>
        <w:t>)</w:t>
      </w:r>
      <w:r w:rsidR="00E83C22" w:rsidRPr="006D412E">
        <w:rPr>
          <w:rtl/>
        </w:rPr>
        <w:t xml:space="preserve"> </w:t>
      </w:r>
      <w:r>
        <w:rPr>
          <w:rtl/>
        </w:rPr>
        <w:t>2</w:t>
      </w:r>
      <w:r w:rsidR="00A64B62">
        <w:rPr>
          <w:rtl/>
        </w:rPr>
        <w:t>:</w:t>
      </w:r>
      <w:r>
        <w:rPr>
          <w:rtl/>
        </w:rPr>
        <w:t xml:space="preserve"> 38 </w:t>
      </w:r>
      <w:r w:rsidR="00FC2696">
        <w:rPr>
          <w:rtl/>
        </w:rPr>
        <w:t>/</w:t>
      </w:r>
      <w:r>
        <w:rPr>
          <w:rtl/>
        </w:rPr>
        <w:t xml:space="preserve"> 110. </w:t>
      </w:r>
    </w:p>
    <w:p w:rsidR="00597E2F" w:rsidRPr="00CC2EA9" w:rsidRDefault="00597E2F" w:rsidP="00E27A0A">
      <w:pPr>
        <w:pStyle w:val="libFootnote0"/>
        <w:rPr>
          <w:rtl/>
        </w:rPr>
      </w:pPr>
      <w:r w:rsidRPr="00CC2EA9">
        <w:rPr>
          <w:rtl/>
        </w:rPr>
        <w:t>(</w:t>
      </w:r>
      <w:r w:rsidR="00E27A0A">
        <w:rPr>
          <w:rFonts w:hint="cs"/>
          <w:rtl/>
        </w:rPr>
        <w:t>2</w:t>
      </w:r>
      <w:r w:rsidRPr="00CC2EA9">
        <w:rPr>
          <w:rtl/>
        </w:rPr>
        <w:t>) التكاثر 102</w:t>
      </w:r>
      <w:r w:rsidR="00A64B62">
        <w:rPr>
          <w:rtl/>
        </w:rPr>
        <w:t>:</w:t>
      </w:r>
      <w:r w:rsidRPr="00CC2EA9">
        <w:rPr>
          <w:rtl/>
        </w:rPr>
        <w:t xml:space="preserve"> 8</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[ 31051 ] </w:t>
      </w:r>
      <w:r>
        <w:rPr>
          <w:rtl/>
        </w:rPr>
        <w:t>17 - قال</w:t>
      </w:r>
      <w:r w:rsidR="00A64B62">
        <w:rPr>
          <w:rtl/>
        </w:rPr>
        <w:t>:</w:t>
      </w:r>
      <w:r>
        <w:rPr>
          <w:rtl/>
        </w:rPr>
        <w:t xml:space="preserve"> وقال</w:t>
      </w:r>
      <w:r w:rsidR="00A64B62">
        <w:rPr>
          <w:rtl/>
        </w:rPr>
        <w:t>:</w:t>
      </w:r>
      <w:r>
        <w:rPr>
          <w:rtl/>
        </w:rPr>
        <w:t xml:space="preserve"> ثلاثة يزدن في الحفظ، ويذهبن بالبلغم</w:t>
      </w:r>
      <w:r w:rsidR="00A64B62">
        <w:rPr>
          <w:rtl/>
        </w:rPr>
        <w:t>:</w:t>
      </w:r>
      <w:r>
        <w:rPr>
          <w:rtl/>
        </w:rPr>
        <w:t xml:space="preserve"> قراءة القرآن، والعسل، واللبان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[ 31052 ] </w:t>
      </w:r>
      <w:r>
        <w:rPr>
          <w:rtl/>
        </w:rPr>
        <w:t>18 - قال</w:t>
      </w:r>
      <w:r w:rsidR="00A64B62">
        <w:rPr>
          <w:rtl/>
        </w:rPr>
        <w:t>:</w:t>
      </w:r>
      <w:r>
        <w:rPr>
          <w:rtl/>
        </w:rPr>
        <w:t xml:space="preserve"> وقال</w:t>
      </w:r>
      <w:r w:rsidR="00A64B62">
        <w:rPr>
          <w:rtl/>
        </w:rPr>
        <w:t>:</w:t>
      </w:r>
      <w:r>
        <w:rPr>
          <w:rtl/>
        </w:rPr>
        <w:t xml:space="preserve"> من أراد البقاء ولا بقاء فليباكر الغداء. </w:t>
      </w:r>
    </w:p>
    <w:p w:rsidR="00597E2F" w:rsidRDefault="00597E2F" w:rsidP="006C1B30">
      <w:pPr>
        <w:pStyle w:val="libNormal"/>
        <w:rPr>
          <w:rtl/>
        </w:rPr>
      </w:pPr>
      <w:r w:rsidRPr="00FC2696">
        <w:rPr>
          <w:rStyle w:val="libNormalChar"/>
          <w:rtl/>
        </w:rPr>
        <w:t xml:space="preserve">[ 31053 ] </w:t>
      </w:r>
      <w:r>
        <w:rPr>
          <w:rtl/>
        </w:rPr>
        <w:t>19 - قال</w:t>
      </w:r>
      <w:r w:rsidR="00A64B62">
        <w:rPr>
          <w:rtl/>
        </w:rPr>
        <w:t>:</w:t>
      </w:r>
      <w:r>
        <w:rPr>
          <w:rtl/>
        </w:rPr>
        <w:t xml:space="preserve"> وقال</w:t>
      </w:r>
      <w:r w:rsidR="00A64B62">
        <w:rPr>
          <w:rtl/>
        </w:rPr>
        <w:t>:</w:t>
      </w:r>
      <w:r>
        <w:rPr>
          <w:rtl/>
        </w:rPr>
        <w:t xml:space="preserve"> لرجل يتجش</w:t>
      </w:r>
      <w:r w:rsidR="0070736E">
        <w:rPr>
          <w:rFonts w:hint="cs"/>
          <w:rtl/>
        </w:rPr>
        <w:t>ّ</w:t>
      </w:r>
      <w:r>
        <w:rPr>
          <w:rtl/>
        </w:rPr>
        <w:t>أ</w:t>
      </w:r>
      <w:r w:rsidR="00A64B62">
        <w:rPr>
          <w:rtl/>
        </w:rPr>
        <w:t>:</w:t>
      </w:r>
      <w:r>
        <w:rPr>
          <w:rtl/>
        </w:rPr>
        <w:t xml:space="preserve"> اكفف جشاءك، فإن</w:t>
      </w:r>
      <w:r w:rsidR="00353E51">
        <w:rPr>
          <w:rFonts w:hint="cs"/>
          <w:rtl/>
        </w:rPr>
        <w:t>َّ</w:t>
      </w:r>
      <w:r>
        <w:rPr>
          <w:rtl/>
        </w:rPr>
        <w:t xml:space="preserve"> أكثر الناس في الدنيا شبعاً، أكثرهم جوعا</w:t>
      </w:r>
      <w:r w:rsidR="0070736E">
        <w:rPr>
          <w:rFonts w:hint="cs"/>
          <w:rtl/>
        </w:rPr>
        <w:t>ً</w:t>
      </w:r>
      <w:r>
        <w:rPr>
          <w:rtl/>
        </w:rPr>
        <w:t xml:space="preserve"> يوم القيامة. </w:t>
      </w:r>
    </w:p>
    <w:p w:rsidR="00597E2F" w:rsidRDefault="00597E2F" w:rsidP="006C1B30">
      <w:pPr>
        <w:pStyle w:val="libNormal"/>
        <w:rPr>
          <w:rtl/>
        </w:rPr>
      </w:pPr>
      <w:r w:rsidRPr="00FC2696">
        <w:rPr>
          <w:rStyle w:val="libNormalChar"/>
          <w:rtl/>
        </w:rPr>
        <w:t xml:space="preserve">[ 31054 ] </w:t>
      </w:r>
      <w:r>
        <w:rPr>
          <w:rtl/>
        </w:rPr>
        <w:t>20 - قال</w:t>
      </w:r>
      <w:r w:rsidR="00A64B62">
        <w:rPr>
          <w:rtl/>
        </w:rPr>
        <w:t>:</w:t>
      </w:r>
      <w:r>
        <w:rPr>
          <w:rtl/>
        </w:rPr>
        <w:t xml:space="preserve"> وكان إذا أكل طعاما</w:t>
      </w:r>
      <w:r w:rsidR="00353E51">
        <w:rPr>
          <w:rFonts w:hint="cs"/>
          <w:rtl/>
        </w:rPr>
        <w:t>ً</w:t>
      </w:r>
      <w:r>
        <w:rPr>
          <w:rtl/>
        </w:rPr>
        <w:t xml:space="preserve"> قال</w:t>
      </w:r>
      <w:r w:rsidR="00A64B62">
        <w:rPr>
          <w:rtl/>
        </w:rPr>
        <w:t>:</w:t>
      </w:r>
      <w:r>
        <w:rPr>
          <w:rtl/>
        </w:rPr>
        <w:t xml:space="preserve"> اللهم</w:t>
      </w:r>
      <w:r w:rsidR="00353E51">
        <w:rPr>
          <w:rFonts w:hint="cs"/>
          <w:rtl/>
        </w:rPr>
        <w:t>ّ</w:t>
      </w:r>
      <w:r>
        <w:rPr>
          <w:rtl/>
        </w:rPr>
        <w:t xml:space="preserve"> بارك لنا فيه، وارزقنا خيرا</w:t>
      </w:r>
      <w:r w:rsidR="00353E51">
        <w:rPr>
          <w:rFonts w:hint="cs"/>
          <w:rtl/>
        </w:rPr>
        <w:t>ً</w:t>
      </w:r>
      <w:r>
        <w:rPr>
          <w:rtl/>
        </w:rPr>
        <w:t xml:space="preserve"> منه، وإذا أكل لبنا</w:t>
      </w:r>
      <w:r w:rsidR="00353E51">
        <w:rPr>
          <w:rFonts w:hint="cs"/>
          <w:rtl/>
        </w:rPr>
        <w:t>ً</w:t>
      </w:r>
      <w:r>
        <w:rPr>
          <w:rtl/>
        </w:rPr>
        <w:t xml:space="preserve"> أو شربه يقول</w:t>
      </w:r>
      <w:r w:rsidR="00A64B62">
        <w:rPr>
          <w:rtl/>
        </w:rPr>
        <w:t>:</w:t>
      </w:r>
      <w:r>
        <w:rPr>
          <w:rtl/>
        </w:rPr>
        <w:t xml:space="preserve"> اللهم</w:t>
      </w:r>
      <w:r w:rsidR="00353E51">
        <w:rPr>
          <w:rFonts w:hint="cs"/>
          <w:rtl/>
        </w:rPr>
        <w:t>ّ</w:t>
      </w:r>
      <w:r>
        <w:rPr>
          <w:rtl/>
        </w:rPr>
        <w:t xml:space="preserve"> بارك لنا فيه، وارزقنا منه. </w:t>
      </w:r>
    </w:p>
    <w:p w:rsidR="00597E2F" w:rsidRDefault="00597E2F" w:rsidP="006C1B30">
      <w:pPr>
        <w:pStyle w:val="libNormal"/>
        <w:rPr>
          <w:rtl/>
        </w:rPr>
      </w:pPr>
      <w:r w:rsidRPr="00FC2696">
        <w:rPr>
          <w:rStyle w:val="libNormalChar"/>
          <w:rtl/>
        </w:rPr>
        <w:t xml:space="preserve">[ 31055 ] </w:t>
      </w:r>
      <w:r>
        <w:rPr>
          <w:rtl/>
        </w:rPr>
        <w:t>21 - قال</w:t>
      </w:r>
      <w:r w:rsidR="00A64B62">
        <w:rPr>
          <w:rtl/>
        </w:rPr>
        <w:t>:</w:t>
      </w:r>
      <w:r>
        <w:rPr>
          <w:rtl/>
        </w:rPr>
        <w:t xml:space="preserve"> وجاءت فاطمة</w:t>
      </w:r>
      <w:r w:rsidR="004137CA">
        <w:rPr>
          <w:rFonts w:hint="cs"/>
          <w:rtl/>
        </w:rPr>
        <w:t xml:space="preserve"> (</w:t>
      </w:r>
      <w:r>
        <w:rPr>
          <w:rtl/>
        </w:rPr>
        <w:t xml:space="preserve"> </w:t>
      </w:r>
      <w:r w:rsidR="00A64B62" w:rsidRPr="00A64B62">
        <w:rPr>
          <w:rStyle w:val="libAlaemChar"/>
          <w:rFonts w:hint="cs"/>
          <w:rtl/>
        </w:rPr>
        <w:t>عليها‌السلام</w:t>
      </w:r>
      <w:r>
        <w:rPr>
          <w:rtl/>
        </w:rPr>
        <w:t xml:space="preserve"> </w:t>
      </w:r>
      <w:r w:rsidR="004137CA">
        <w:rPr>
          <w:rFonts w:hint="cs"/>
          <w:rtl/>
        </w:rPr>
        <w:t xml:space="preserve">) </w:t>
      </w:r>
      <w:r>
        <w:rPr>
          <w:rtl/>
        </w:rPr>
        <w:t>النبي</w:t>
      </w:r>
      <w:r w:rsidR="004137CA">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بكسرة، فأكلها، وقال</w:t>
      </w:r>
      <w:r w:rsidR="00A64B62">
        <w:rPr>
          <w:rtl/>
        </w:rPr>
        <w:t>:</w:t>
      </w:r>
      <w:r>
        <w:rPr>
          <w:rtl/>
        </w:rPr>
        <w:t xml:space="preserve"> أما انه أول طعام دخل فم أبيك منذ ثلاث. </w:t>
      </w:r>
    </w:p>
    <w:p w:rsidR="00597E2F" w:rsidRDefault="00597E2F" w:rsidP="006C1B30">
      <w:pPr>
        <w:pStyle w:val="libNormal"/>
        <w:rPr>
          <w:rtl/>
        </w:rPr>
      </w:pPr>
      <w:r w:rsidRPr="00FC2696">
        <w:rPr>
          <w:rStyle w:val="libNormalChar"/>
          <w:rtl/>
        </w:rPr>
        <w:t xml:space="preserve">[ 31056 ] </w:t>
      </w:r>
      <w:r>
        <w:rPr>
          <w:rtl/>
        </w:rPr>
        <w:t>22 - قال</w:t>
      </w:r>
      <w:r w:rsidR="00A64B62">
        <w:rPr>
          <w:rtl/>
        </w:rPr>
        <w:t>:</w:t>
      </w:r>
      <w:r>
        <w:rPr>
          <w:rtl/>
        </w:rPr>
        <w:t xml:space="preserve"> وأتي النبي</w:t>
      </w:r>
      <w:r w:rsidR="004137CA">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بطعام، فوضع يده فيه فإذا هو حارّ، فقال</w:t>
      </w:r>
      <w:r w:rsidR="00A64B62">
        <w:rPr>
          <w:rtl/>
        </w:rPr>
        <w:t>:</w:t>
      </w:r>
      <w:r>
        <w:rPr>
          <w:rtl/>
        </w:rPr>
        <w:t xml:space="preserve"> دعوه حتى يبرد، إن</w:t>
      </w:r>
      <w:r w:rsidR="004137CA">
        <w:rPr>
          <w:rFonts w:hint="cs"/>
          <w:rtl/>
        </w:rPr>
        <w:t>ّ</w:t>
      </w:r>
      <w:r>
        <w:rPr>
          <w:rtl/>
        </w:rPr>
        <w:t>ه أعظم بركة، وإن</w:t>
      </w:r>
      <w:r w:rsidR="0075319B">
        <w:rPr>
          <w:rFonts w:hint="cs"/>
          <w:rtl/>
        </w:rPr>
        <w:t>َّ</w:t>
      </w:r>
      <w:r>
        <w:rPr>
          <w:rtl/>
        </w:rPr>
        <w:t xml:space="preserve"> الله لم يطعمنا النار. </w:t>
      </w:r>
    </w:p>
    <w:p w:rsidR="00597E2F" w:rsidRDefault="00597E2F" w:rsidP="006C1B30">
      <w:pPr>
        <w:pStyle w:val="libNormal"/>
        <w:rPr>
          <w:rtl/>
        </w:rPr>
      </w:pPr>
      <w:r w:rsidRPr="00FC2696">
        <w:rPr>
          <w:rStyle w:val="libNormalChar"/>
          <w:rtl/>
        </w:rPr>
        <w:t xml:space="preserve">[ 31057 ] </w:t>
      </w:r>
      <w:r>
        <w:rPr>
          <w:rtl/>
        </w:rPr>
        <w:t>23 - قال</w:t>
      </w:r>
      <w:r w:rsidR="00A64B62">
        <w:rPr>
          <w:rtl/>
        </w:rPr>
        <w:t>:</w:t>
      </w:r>
      <w:r>
        <w:rPr>
          <w:rtl/>
        </w:rPr>
        <w:t xml:space="preserve"> وقال</w:t>
      </w:r>
      <w:r w:rsidR="00A64B62">
        <w:rPr>
          <w:rtl/>
        </w:rPr>
        <w:t>:</w:t>
      </w:r>
      <w:r>
        <w:rPr>
          <w:rtl/>
        </w:rPr>
        <w:t xml:space="preserve"> كلوا خل</w:t>
      </w:r>
      <w:r w:rsidR="0075319B">
        <w:rPr>
          <w:rFonts w:hint="cs"/>
          <w:rtl/>
        </w:rPr>
        <w:t>ّ</w:t>
      </w:r>
      <w:r>
        <w:rPr>
          <w:rtl/>
        </w:rPr>
        <w:t xml:space="preserve"> الخمر ما فسد، فإن</w:t>
      </w:r>
      <w:r w:rsidR="0075319B">
        <w:rPr>
          <w:rFonts w:hint="cs"/>
          <w:rtl/>
        </w:rPr>
        <w:t>َّ</w:t>
      </w:r>
      <w:r>
        <w:rPr>
          <w:rtl/>
        </w:rPr>
        <w:t xml:space="preserve">ه يقتل الديدان في البطن. </w:t>
      </w:r>
    </w:p>
    <w:p w:rsidR="00597E2F" w:rsidRDefault="00597E2F" w:rsidP="006C1B30">
      <w:pPr>
        <w:pStyle w:val="libNormal"/>
        <w:rPr>
          <w:rtl/>
        </w:rPr>
      </w:pPr>
      <w:r w:rsidRPr="00FC2696">
        <w:rPr>
          <w:rStyle w:val="libNormalChar"/>
          <w:rtl/>
        </w:rPr>
        <w:t xml:space="preserve">[ 31058 ] </w:t>
      </w:r>
      <w:r>
        <w:rPr>
          <w:rtl/>
        </w:rPr>
        <w:t>24 - قال</w:t>
      </w:r>
      <w:r w:rsidR="00A64B62">
        <w:rPr>
          <w:rtl/>
        </w:rPr>
        <w:t>:</w:t>
      </w:r>
      <w:r>
        <w:rPr>
          <w:rtl/>
        </w:rPr>
        <w:t xml:space="preserve"> وقال</w:t>
      </w:r>
      <w:r w:rsidR="00A64B62">
        <w:rPr>
          <w:rtl/>
        </w:rPr>
        <w:t>:</w:t>
      </w:r>
      <w:r>
        <w:rPr>
          <w:rtl/>
        </w:rPr>
        <w:t xml:space="preserve"> كلوا خل</w:t>
      </w:r>
      <w:r w:rsidR="0075319B">
        <w:rPr>
          <w:rFonts w:hint="cs"/>
          <w:rtl/>
        </w:rPr>
        <w:t>ّ</w:t>
      </w:r>
      <w:r>
        <w:rPr>
          <w:rtl/>
        </w:rPr>
        <w:t xml:space="preserve"> الخمر ما فسد، ولا تأكلوا ما أفسدتموه أنتم. </w:t>
      </w:r>
    </w:p>
    <w:p w:rsidR="00597E2F" w:rsidRDefault="00FC2696" w:rsidP="00FC2696">
      <w:pPr>
        <w:pStyle w:val="libLine"/>
        <w:rPr>
          <w:rtl/>
        </w:rPr>
      </w:pPr>
      <w:r>
        <w:rPr>
          <w:rtl/>
        </w:rPr>
        <w:t>____________________</w:t>
      </w:r>
    </w:p>
    <w:p w:rsidR="00597E2F" w:rsidRDefault="00597E2F" w:rsidP="0075319B">
      <w:pPr>
        <w:pStyle w:val="libFootnote0"/>
        <w:rPr>
          <w:rtl/>
        </w:rPr>
      </w:pPr>
      <w:r>
        <w:rPr>
          <w:rtl/>
        </w:rPr>
        <w:t xml:space="preserve">17 - عيون أخبار الرضا </w:t>
      </w:r>
      <w:r w:rsidR="0075319B" w:rsidRPr="006D412E">
        <w:rPr>
          <w:rFonts w:hint="cs"/>
          <w:rtl/>
        </w:rPr>
        <w:t xml:space="preserve">( </w:t>
      </w:r>
      <w:r w:rsidR="0075319B" w:rsidRPr="006D412E">
        <w:rPr>
          <w:rStyle w:val="libFootnoteAlaemChar"/>
          <w:rFonts w:hint="cs"/>
          <w:rtl/>
        </w:rPr>
        <w:t xml:space="preserve">عليه‌السلام </w:t>
      </w:r>
      <w:r w:rsidR="0075319B" w:rsidRPr="006D412E">
        <w:rPr>
          <w:rFonts w:hint="cs"/>
          <w:rtl/>
        </w:rPr>
        <w:t>)</w:t>
      </w:r>
      <w:r w:rsidR="0075319B" w:rsidRPr="006D412E">
        <w:rPr>
          <w:rtl/>
        </w:rPr>
        <w:t xml:space="preserve"> </w:t>
      </w:r>
      <w:r>
        <w:rPr>
          <w:rtl/>
        </w:rPr>
        <w:t>2</w:t>
      </w:r>
      <w:r w:rsidR="00A64B62">
        <w:rPr>
          <w:rtl/>
        </w:rPr>
        <w:t>:</w:t>
      </w:r>
      <w:r>
        <w:rPr>
          <w:rtl/>
        </w:rPr>
        <w:t xml:space="preserve"> 38 </w:t>
      </w:r>
      <w:r w:rsidR="00FC2696">
        <w:rPr>
          <w:rtl/>
        </w:rPr>
        <w:t>/</w:t>
      </w:r>
      <w:r>
        <w:rPr>
          <w:rtl/>
        </w:rPr>
        <w:t xml:space="preserve"> 111. </w:t>
      </w:r>
    </w:p>
    <w:p w:rsidR="00597E2F" w:rsidRPr="00CC2EA9" w:rsidRDefault="00597E2F" w:rsidP="00FC2696">
      <w:pPr>
        <w:pStyle w:val="libFootnote0"/>
        <w:rPr>
          <w:rtl/>
        </w:rPr>
      </w:pPr>
      <w:r w:rsidRPr="00CC2EA9">
        <w:rPr>
          <w:rtl/>
        </w:rPr>
        <w:t>(1) الل</w:t>
      </w:r>
      <w:r w:rsidR="0075319B">
        <w:rPr>
          <w:rFonts w:hint="cs"/>
          <w:rtl/>
        </w:rPr>
        <w:t>ُّ</w:t>
      </w:r>
      <w:r w:rsidRPr="00CC2EA9">
        <w:rPr>
          <w:rtl/>
        </w:rPr>
        <w:t>بان</w:t>
      </w:r>
      <w:r w:rsidR="00A64B62">
        <w:rPr>
          <w:rtl/>
        </w:rPr>
        <w:t>:</w:t>
      </w:r>
      <w:r w:rsidRPr="00CC2EA9">
        <w:rPr>
          <w:rtl/>
        </w:rPr>
        <w:t xml:space="preserve"> الكندر</w:t>
      </w:r>
      <w:r>
        <w:rPr>
          <w:rtl/>
        </w:rPr>
        <w:t>،</w:t>
      </w:r>
      <w:r w:rsidRPr="00CC2EA9">
        <w:rPr>
          <w:rtl/>
        </w:rPr>
        <w:t xml:space="preserve"> وهو نوع من أنواع العلك</w:t>
      </w:r>
      <w:r>
        <w:rPr>
          <w:rtl/>
        </w:rPr>
        <w:t>،</w:t>
      </w:r>
      <w:r w:rsidRPr="00CC2EA9">
        <w:rPr>
          <w:rtl/>
        </w:rPr>
        <w:t xml:space="preserve"> « القاموس المحيط 4</w:t>
      </w:r>
      <w:r w:rsidR="00A64B62">
        <w:rPr>
          <w:rtl/>
        </w:rPr>
        <w:t>:</w:t>
      </w:r>
      <w:r w:rsidRPr="00CC2EA9">
        <w:rPr>
          <w:rtl/>
        </w:rPr>
        <w:t xml:space="preserve"> 265 »</w:t>
      </w:r>
      <w:r>
        <w:rPr>
          <w:rtl/>
        </w:rPr>
        <w:t>.</w:t>
      </w:r>
    </w:p>
    <w:p w:rsidR="00597E2F" w:rsidRDefault="00597E2F" w:rsidP="0075319B">
      <w:pPr>
        <w:pStyle w:val="libFootnote0"/>
        <w:rPr>
          <w:rtl/>
        </w:rPr>
      </w:pPr>
      <w:r>
        <w:rPr>
          <w:rtl/>
        </w:rPr>
        <w:t xml:space="preserve">18 - عيون أخبار الرضا </w:t>
      </w:r>
      <w:r w:rsidR="0075319B" w:rsidRPr="006D412E">
        <w:rPr>
          <w:rFonts w:hint="cs"/>
          <w:rtl/>
        </w:rPr>
        <w:t xml:space="preserve">( </w:t>
      </w:r>
      <w:r w:rsidR="0075319B" w:rsidRPr="006D412E">
        <w:rPr>
          <w:rStyle w:val="libFootnoteAlaemChar"/>
          <w:rFonts w:hint="cs"/>
          <w:rtl/>
        </w:rPr>
        <w:t xml:space="preserve">عليه‌السلام </w:t>
      </w:r>
      <w:r w:rsidR="0075319B" w:rsidRPr="006D412E">
        <w:rPr>
          <w:rFonts w:hint="cs"/>
          <w:rtl/>
        </w:rPr>
        <w:t>)</w:t>
      </w:r>
      <w:r w:rsidR="0075319B" w:rsidRPr="006D412E">
        <w:rPr>
          <w:rtl/>
        </w:rPr>
        <w:t xml:space="preserve"> </w:t>
      </w:r>
      <w:r>
        <w:rPr>
          <w:rtl/>
        </w:rPr>
        <w:t>2</w:t>
      </w:r>
      <w:r w:rsidR="00A64B62">
        <w:rPr>
          <w:rtl/>
        </w:rPr>
        <w:t>:</w:t>
      </w:r>
      <w:r>
        <w:rPr>
          <w:rtl/>
        </w:rPr>
        <w:t xml:space="preserve"> 38 </w:t>
      </w:r>
      <w:r w:rsidR="00FC2696">
        <w:rPr>
          <w:rtl/>
        </w:rPr>
        <w:t>/</w:t>
      </w:r>
      <w:r>
        <w:rPr>
          <w:rtl/>
        </w:rPr>
        <w:t xml:space="preserve"> 112.</w:t>
      </w:r>
    </w:p>
    <w:p w:rsidR="00597E2F" w:rsidRDefault="00597E2F" w:rsidP="0075319B">
      <w:pPr>
        <w:pStyle w:val="libFootnote0"/>
        <w:rPr>
          <w:rtl/>
        </w:rPr>
      </w:pPr>
      <w:r>
        <w:rPr>
          <w:rtl/>
        </w:rPr>
        <w:t xml:space="preserve">19 - عيون أخبار الرضا </w:t>
      </w:r>
      <w:r w:rsidR="0075319B" w:rsidRPr="006D412E">
        <w:rPr>
          <w:rFonts w:hint="cs"/>
          <w:rtl/>
        </w:rPr>
        <w:t xml:space="preserve">( </w:t>
      </w:r>
      <w:r w:rsidR="0075319B" w:rsidRPr="006D412E">
        <w:rPr>
          <w:rStyle w:val="libFootnoteAlaemChar"/>
          <w:rFonts w:hint="cs"/>
          <w:rtl/>
        </w:rPr>
        <w:t xml:space="preserve">عليه‌السلام </w:t>
      </w:r>
      <w:r w:rsidR="0075319B" w:rsidRPr="006D412E">
        <w:rPr>
          <w:rFonts w:hint="cs"/>
          <w:rtl/>
        </w:rPr>
        <w:t>)</w:t>
      </w:r>
      <w:r w:rsidR="0075319B" w:rsidRPr="006D412E">
        <w:rPr>
          <w:rtl/>
        </w:rPr>
        <w:t xml:space="preserve"> </w:t>
      </w:r>
      <w:r>
        <w:rPr>
          <w:rtl/>
        </w:rPr>
        <w:t>2</w:t>
      </w:r>
      <w:r w:rsidR="00A64B62">
        <w:rPr>
          <w:rtl/>
        </w:rPr>
        <w:t>:</w:t>
      </w:r>
      <w:r>
        <w:rPr>
          <w:rtl/>
        </w:rPr>
        <w:t xml:space="preserve"> 39 </w:t>
      </w:r>
      <w:r w:rsidR="00FC2696">
        <w:rPr>
          <w:rtl/>
        </w:rPr>
        <w:t>/</w:t>
      </w:r>
      <w:r>
        <w:rPr>
          <w:rtl/>
        </w:rPr>
        <w:t xml:space="preserve"> 113.</w:t>
      </w:r>
    </w:p>
    <w:p w:rsidR="00597E2F" w:rsidRDefault="00597E2F" w:rsidP="0075319B">
      <w:pPr>
        <w:pStyle w:val="libFootnote0"/>
        <w:rPr>
          <w:rtl/>
        </w:rPr>
      </w:pPr>
      <w:r>
        <w:rPr>
          <w:rtl/>
        </w:rPr>
        <w:t>20 - عيون أخبار الرضا</w:t>
      </w:r>
      <w:r w:rsidR="0075319B" w:rsidRPr="006D412E">
        <w:rPr>
          <w:rFonts w:hint="cs"/>
          <w:rtl/>
        </w:rPr>
        <w:t xml:space="preserve">( </w:t>
      </w:r>
      <w:r w:rsidR="0075319B" w:rsidRPr="006D412E">
        <w:rPr>
          <w:rStyle w:val="libFootnoteAlaemChar"/>
          <w:rFonts w:hint="cs"/>
          <w:rtl/>
        </w:rPr>
        <w:t xml:space="preserve">عليه‌السلام </w:t>
      </w:r>
      <w:r w:rsidR="0075319B" w:rsidRPr="006D412E">
        <w:rPr>
          <w:rFonts w:hint="cs"/>
          <w:rtl/>
        </w:rPr>
        <w:t>)</w:t>
      </w:r>
      <w:r w:rsidR="0075319B" w:rsidRPr="006D412E">
        <w:rPr>
          <w:rtl/>
        </w:rPr>
        <w:t xml:space="preserve"> </w:t>
      </w:r>
      <w:r>
        <w:rPr>
          <w:rtl/>
        </w:rPr>
        <w:t>2</w:t>
      </w:r>
      <w:r w:rsidR="00A64B62">
        <w:rPr>
          <w:rtl/>
        </w:rPr>
        <w:t>:</w:t>
      </w:r>
      <w:r>
        <w:rPr>
          <w:rtl/>
        </w:rPr>
        <w:t xml:space="preserve"> 39 </w:t>
      </w:r>
      <w:r w:rsidR="00FC2696">
        <w:rPr>
          <w:rtl/>
        </w:rPr>
        <w:t>/</w:t>
      </w:r>
      <w:r>
        <w:rPr>
          <w:rtl/>
        </w:rPr>
        <w:t xml:space="preserve"> 114.</w:t>
      </w:r>
    </w:p>
    <w:p w:rsidR="00597E2F" w:rsidRDefault="00597E2F" w:rsidP="0075319B">
      <w:pPr>
        <w:pStyle w:val="libFootnote0"/>
        <w:rPr>
          <w:rtl/>
        </w:rPr>
      </w:pPr>
      <w:r>
        <w:rPr>
          <w:rtl/>
        </w:rPr>
        <w:t xml:space="preserve">21 - عيون أخبار الرضا </w:t>
      </w:r>
      <w:r w:rsidR="0075319B" w:rsidRPr="006D412E">
        <w:rPr>
          <w:rFonts w:hint="cs"/>
          <w:rtl/>
        </w:rPr>
        <w:t xml:space="preserve">( </w:t>
      </w:r>
      <w:r w:rsidR="0075319B" w:rsidRPr="006D412E">
        <w:rPr>
          <w:rStyle w:val="libFootnoteAlaemChar"/>
          <w:rFonts w:hint="cs"/>
          <w:rtl/>
        </w:rPr>
        <w:t xml:space="preserve">عليه‌السلام </w:t>
      </w:r>
      <w:r w:rsidR="0075319B" w:rsidRPr="006D412E">
        <w:rPr>
          <w:rFonts w:hint="cs"/>
          <w:rtl/>
        </w:rPr>
        <w:t>)</w:t>
      </w:r>
      <w:r>
        <w:rPr>
          <w:rtl/>
        </w:rPr>
        <w:t xml:space="preserve"> 2</w:t>
      </w:r>
      <w:r w:rsidR="00A64B62">
        <w:rPr>
          <w:rtl/>
        </w:rPr>
        <w:t>:</w:t>
      </w:r>
      <w:r>
        <w:rPr>
          <w:rtl/>
        </w:rPr>
        <w:t xml:space="preserve"> 40 </w:t>
      </w:r>
      <w:r w:rsidR="00FC2696">
        <w:rPr>
          <w:rtl/>
        </w:rPr>
        <w:t>/</w:t>
      </w:r>
      <w:r>
        <w:rPr>
          <w:rtl/>
        </w:rPr>
        <w:t xml:space="preserve"> 123.</w:t>
      </w:r>
    </w:p>
    <w:p w:rsidR="00597E2F" w:rsidRDefault="00597E2F" w:rsidP="0075319B">
      <w:pPr>
        <w:pStyle w:val="libFootnote0"/>
        <w:rPr>
          <w:rtl/>
        </w:rPr>
      </w:pPr>
      <w:r>
        <w:rPr>
          <w:rtl/>
        </w:rPr>
        <w:t xml:space="preserve">22 - عيون أخبار الرضا </w:t>
      </w:r>
      <w:r w:rsidR="0075319B" w:rsidRPr="006D412E">
        <w:rPr>
          <w:rFonts w:hint="cs"/>
          <w:rtl/>
        </w:rPr>
        <w:t xml:space="preserve">( </w:t>
      </w:r>
      <w:r w:rsidR="0075319B" w:rsidRPr="006D412E">
        <w:rPr>
          <w:rStyle w:val="libFootnoteAlaemChar"/>
          <w:rFonts w:hint="cs"/>
          <w:rtl/>
        </w:rPr>
        <w:t xml:space="preserve">عليه‌السلام </w:t>
      </w:r>
      <w:r w:rsidR="0075319B" w:rsidRPr="006D412E">
        <w:rPr>
          <w:rFonts w:hint="cs"/>
          <w:rtl/>
        </w:rPr>
        <w:t>)</w:t>
      </w:r>
      <w:r>
        <w:rPr>
          <w:rtl/>
        </w:rPr>
        <w:t>2</w:t>
      </w:r>
      <w:r w:rsidR="00A64B62">
        <w:rPr>
          <w:rtl/>
        </w:rPr>
        <w:t>:</w:t>
      </w:r>
      <w:r>
        <w:rPr>
          <w:rtl/>
        </w:rPr>
        <w:t xml:space="preserve"> 40 </w:t>
      </w:r>
      <w:r w:rsidR="00FC2696">
        <w:rPr>
          <w:rtl/>
        </w:rPr>
        <w:t>/</w:t>
      </w:r>
      <w:r>
        <w:rPr>
          <w:rtl/>
        </w:rPr>
        <w:t xml:space="preserve"> 124.</w:t>
      </w:r>
    </w:p>
    <w:p w:rsidR="00597E2F" w:rsidRDefault="00597E2F" w:rsidP="0075319B">
      <w:pPr>
        <w:pStyle w:val="libFootnote0"/>
        <w:rPr>
          <w:rtl/>
        </w:rPr>
      </w:pPr>
      <w:r>
        <w:rPr>
          <w:rtl/>
        </w:rPr>
        <w:t xml:space="preserve">23 - عيون أخبار الرضا </w:t>
      </w:r>
      <w:r w:rsidR="0075319B" w:rsidRPr="006D412E">
        <w:rPr>
          <w:rFonts w:hint="cs"/>
          <w:rtl/>
        </w:rPr>
        <w:t xml:space="preserve">( </w:t>
      </w:r>
      <w:r w:rsidR="0075319B" w:rsidRPr="006D412E">
        <w:rPr>
          <w:rStyle w:val="libFootnoteAlaemChar"/>
          <w:rFonts w:hint="cs"/>
          <w:rtl/>
        </w:rPr>
        <w:t xml:space="preserve">عليه‌السلام </w:t>
      </w:r>
      <w:r w:rsidR="0075319B" w:rsidRPr="006D412E">
        <w:rPr>
          <w:rFonts w:hint="cs"/>
          <w:rtl/>
        </w:rPr>
        <w:t>)</w:t>
      </w:r>
      <w:r>
        <w:rPr>
          <w:rtl/>
        </w:rPr>
        <w:t xml:space="preserve"> 2</w:t>
      </w:r>
      <w:r w:rsidR="00A64B62">
        <w:rPr>
          <w:rtl/>
        </w:rPr>
        <w:t>:</w:t>
      </w:r>
      <w:r>
        <w:rPr>
          <w:rtl/>
        </w:rPr>
        <w:t xml:space="preserve"> 40 </w:t>
      </w:r>
      <w:r w:rsidR="00FC2696">
        <w:rPr>
          <w:rtl/>
        </w:rPr>
        <w:t>/</w:t>
      </w:r>
      <w:r>
        <w:rPr>
          <w:rtl/>
        </w:rPr>
        <w:t xml:space="preserve"> 127.</w:t>
      </w:r>
    </w:p>
    <w:p w:rsidR="00597E2F" w:rsidRDefault="00597E2F" w:rsidP="0075319B">
      <w:pPr>
        <w:pStyle w:val="libFootnote0"/>
        <w:rPr>
          <w:rtl/>
        </w:rPr>
      </w:pPr>
      <w:r>
        <w:rPr>
          <w:rtl/>
        </w:rPr>
        <w:t xml:space="preserve">24 - عيون أخبار الرضا </w:t>
      </w:r>
      <w:r w:rsidR="0075319B" w:rsidRPr="006D412E">
        <w:rPr>
          <w:rFonts w:hint="cs"/>
          <w:rtl/>
        </w:rPr>
        <w:t xml:space="preserve">( </w:t>
      </w:r>
      <w:r w:rsidR="0075319B" w:rsidRPr="006D412E">
        <w:rPr>
          <w:rStyle w:val="libFootnoteAlaemChar"/>
          <w:rFonts w:hint="cs"/>
          <w:rtl/>
        </w:rPr>
        <w:t xml:space="preserve">عليه‌السلام </w:t>
      </w:r>
      <w:r w:rsidR="0075319B" w:rsidRPr="006D412E">
        <w:rPr>
          <w:rFonts w:hint="cs"/>
          <w:rtl/>
        </w:rPr>
        <w:t>)</w:t>
      </w:r>
      <w:r w:rsidR="0075319B">
        <w:rPr>
          <w:rFonts w:hint="cs"/>
          <w:rtl/>
        </w:rPr>
        <w:t xml:space="preserve"> </w:t>
      </w:r>
      <w:r>
        <w:rPr>
          <w:rtl/>
        </w:rPr>
        <w:t>2</w:t>
      </w:r>
      <w:r w:rsidR="00A64B62">
        <w:rPr>
          <w:rtl/>
        </w:rPr>
        <w:t>:</w:t>
      </w:r>
      <w:r>
        <w:rPr>
          <w:rtl/>
        </w:rPr>
        <w:t xml:space="preserve"> 40 </w:t>
      </w:r>
      <w:r w:rsidR="00FC2696">
        <w:rPr>
          <w:rtl/>
        </w:rPr>
        <w:t>/</w:t>
      </w:r>
      <w:r>
        <w:rPr>
          <w:rtl/>
        </w:rPr>
        <w:t xml:space="preserve"> ذيل 127.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[ 31059 ] </w:t>
      </w:r>
      <w:r>
        <w:rPr>
          <w:rtl/>
        </w:rPr>
        <w:t>25 - قال</w:t>
      </w:r>
      <w:r w:rsidR="00A64B62">
        <w:rPr>
          <w:rtl/>
        </w:rPr>
        <w:t>:</w:t>
      </w:r>
      <w:r>
        <w:rPr>
          <w:rtl/>
        </w:rPr>
        <w:t xml:space="preserve"> وقال</w:t>
      </w:r>
      <w:r w:rsidR="00A64B62">
        <w:rPr>
          <w:rtl/>
        </w:rPr>
        <w:t>:</w:t>
      </w:r>
      <w:r>
        <w:rPr>
          <w:rtl/>
        </w:rPr>
        <w:t xml:space="preserve"> عليكم باللحم، ومن ترك اللحم أربعين </w:t>
      </w:r>
      <w:r w:rsidR="00CF6E4A">
        <w:rPr>
          <w:rtl/>
        </w:rPr>
        <w:t xml:space="preserve">يوماً </w:t>
      </w:r>
      <w:r>
        <w:rPr>
          <w:rtl/>
        </w:rPr>
        <w:t xml:space="preserve">ساء خلقه. </w:t>
      </w:r>
    </w:p>
    <w:p w:rsidR="00597E2F" w:rsidRDefault="00597E2F" w:rsidP="006C1B30">
      <w:pPr>
        <w:pStyle w:val="libNormal"/>
        <w:rPr>
          <w:rtl/>
        </w:rPr>
      </w:pPr>
      <w:r w:rsidRPr="00FC2696">
        <w:rPr>
          <w:rStyle w:val="libNormalChar"/>
          <w:rtl/>
        </w:rPr>
        <w:t xml:space="preserve">[ 31060 ] </w:t>
      </w:r>
      <w:r>
        <w:rPr>
          <w:rtl/>
        </w:rPr>
        <w:t>26 - قال</w:t>
      </w:r>
      <w:r w:rsidR="00A64B62">
        <w:rPr>
          <w:rtl/>
        </w:rPr>
        <w:t>:</w:t>
      </w:r>
      <w:r>
        <w:rPr>
          <w:rtl/>
        </w:rPr>
        <w:t xml:space="preserve"> وذكر عنده اللحم والشحم، فقال</w:t>
      </w:r>
      <w:r w:rsidR="00A64B62">
        <w:rPr>
          <w:rtl/>
        </w:rPr>
        <w:t>:</w:t>
      </w:r>
      <w:r>
        <w:rPr>
          <w:rtl/>
        </w:rPr>
        <w:t xml:space="preserve"> ليس منهما مضغة </w:t>
      </w:r>
      <w:r w:rsidRPr="00821781">
        <w:rPr>
          <w:rStyle w:val="libFootnotenumChar"/>
          <w:rtl/>
        </w:rPr>
        <w:t>(1)</w:t>
      </w:r>
      <w:r>
        <w:rPr>
          <w:rtl/>
        </w:rPr>
        <w:t xml:space="preserve"> تقع في المعدة</w:t>
      </w:r>
      <w:r w:rsidR="00481338">
        <w:rPr>
          <w:rtl/>
        </w:rPr>
        <w:t xml:space="preserve"> إلّا </w:t>
      </w:r>
      <w:r>
        <w:rPr>
          <w:rtl/>
        </w:rPr>
        <w:t xml:space="preserve">أنبتت مكانها شفاء، واخرجت من مكانها داء. </w:t>
      </w:r>
    </w:p>
    <w:p w:rsidR="00597E2F" w:rsidRDefault="00597E2F" w:rsidP="006C1B30">
      <w:pPr>
        <w:pStyle w:val="libNormal"/>
        <w:rPr>
          <w:rtl/>
        </w:rPr>
      </w:pPr>
      <w:r w:rsidRPr="00FC2696">
        <w:rPr>
          <w:rStyle w:val="libNormalChar"/>
          <w:rtl/>
        </w:rPr>
        <w:t xml:space="preserve">[ 31061 ] </w:t>
      </w:r>
      <w:r>
        <w:rPr>
          <w:rtl/>
        </w:rPr>
        <w:t>27 - قال</w:t>
      </w:r>
      <w:r w:rsidR="00A64B62">
        <w:rPr>
          <w:rtl/>
        </w:rPr>
        <w:t>:</w:t>
      </w:r>
      <w:r>
        <w:rPr>
          <w:rtl/>
        </w:rPr>
        <w:t xml:space="preserve"> وكان لا يأكل الكليتين من غير أن يحرّمهما ؛ لقربهما من البول. </w:t>
      </w:r>
    </w:p>
    <w:p w:rsidR="00597E2F" w:rsidRDefault="00597E2F" w:rsidP="006C1B30">
      <w:pPr>
        <w:pStyle w:val="libNormal"/>
        <w:rPr>
          <w:rtl/>
        </w:rPr>
      </w:pPr>
      <w:r w:rsidRPr="00FC2696">
        <w:rPr>
          <w:rStyle w:val="libNormalChar"/>
          <w:rtl/>
        </w:rPr>
        <w:t xml:space="preserve">[ 31062 ] </w:t>
      </w:r>
      <w:r>
        <w:rPr>
          <w:rtl/>
        </w:rPr>
        <w:t>28 - قال</w:t>
      </w:r>
      <w:r w:rsidR="00A64B62">
        <w:rPr>
          <w:rtl/>
        </w:rPr>
        <w:t>:</w:t>
      </w:r>
      <w:r>
        <w:rPr>
          <w:rtl/>
        </w:rPr>
        <w:t xml:space="preserve"> ودخل عليه طلحة وفي يد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سفرجلة، قد جاء بها إليه، وقال</w:t>
      </w:r>
      <w:r w:rsidR="00A64B62">
        <w:rPr>
          <w:rtl/>
        </w:rPr>
        <w:t>:</w:t>
      </w:r>
      <w:r>
        <w:rPr>
          <w:rtl/>
        </w:rPr>
        <w:t xml:space="preserve"> خذها يا با محمّد! فإن</w:t>
      </w:r>
      <w:r w:rsidR="00CF6E4A">
        <w:rPr>
          <w:rFonts w:hint="cs"/>
          <w:rtl/>
        </w:rPr>
        <w:t>َّ</w:t>
      </w:r>
      <w:r>
        <w:rPr>
          <w:rtl/>
        </w:rPr>
        <w:t>ها تجم</w:t>
      </w:r>
      <w:r w:rsidR="00CF6E4A">
        <w:rPr>
          <w:rFonts w:hint="cs"/>
          <w:rtl/>
        </w:rPr>
        <w:t>ّ</w:t>
      </w:r>
      <w:r>
        <w:rPr>
          <w:rtl/>
        </w:rPr>
        <w:t xml:space="preserve"> القلب. </w:t>
      </w:r>
    </w:p>
    <w:p w:rsidR="00597E2F" w:rsidRDefault="00597E2F" w:rsidP="006C1B30">
      <w:pPr>
        <w:pStyle w:val="libNormal"/>
        <w:rPr>
          <w:rtl/>
        </w:rPr>
      </w:pPr>
      <w:r w:rsidRPr="00FC2696">
        <w:rPr>
          <w:rStyle w:val="libNormalChar"/>
          <w:rtl/>
        </w:rPr>
        <w:t xml:space="preserve">[ 31063 ] </w:t>
      </w:r>
      <w:r>
        <w:rPr>
          <w:rtl/>
        </w:rPr>
        <w:t>29 - قال</w:t>
      </w:r>
      <w:r w:rsidR="00A64B62">
        <w:rPr>
          <w:rtl/>
        </w:rPr>
        <w:t>:</w:t>
      </w:r>
      <w:r>
        <w:rPr>
          <w:rtl/>
        </w:rPr>
        <w:t xml:space="preserve"> وقال</w:t>
      </w:r>
      <w:r w:rsidR="00A64B62">
        <w:rPr>
          <w:rtl/>
        </w:rPr>
        <w:t>:</w:t>
      </w:r>
      <w:r>
        <w:rPr>
          <w:rtl/>
        </w:rPr>
        <w:t xml:space="preserve"> من أكل إحدى وعشرين زبيبة حمراء على الريق لم يجد في جسده شيئا يكرهه. </w:t>
      </w:r>
    </w:p>
    <w:p w:rsidR="00597E2F" w:rsidRDefault="00597E2F" w:rsidP="006C1B30">
      <w:pPr>
        <w:pStyle w:val="libNormal"/>
        <w:rPr>
          <w:rtl/>
        </w:rPr>
      </w:pPr>
      <w:r w:rsidRPr="00FC2696">
        <w:rPr>
          <w:rStyle w:val="libNormalChar"/>
          <w:rtl/>
        </w:rPr>
        <w:t xml:space="preserve">[ 31064 ] </w:t>
      </w:r>
      <w:r>
        <w:rPr>
          <w:rtl/>
        </w:rPr>
        <w:t>30 - قال</w:t>
      </w:r>
      <w:r w:rsidR="00A64B62">
        <w:rPr>
          <w:rtl/>
        </w:rPr>
        <w:t>:</w:t>
      </w:r>
      <w:r>
        <w:rPr>
          <w:rtl/>
        </w:rPr>
        <w:t xml:space="preserve"> وكان إذا أكل التمر يطرح النوى على ظهر كفّه، ثم يقذف به. </w:t>
      </w:r>
    </w:p>
    <w:p w:rsidR="00597E2F" w:rsidRDefault="00597E2F" w:rsidP="006C1B30">
      <w:pPr>
        <w:pStyle w:val="libNormal"/>
        <w:rPr>
          <w:rtl/>
        </w:rPr>
      </w:pPr>
      <w:r w:rsidRPr="00FC2696">
        <w:rPr>
          <w:rStyle w:val="libNormalChar"/>
          <w:rtl/>
        </w:rPr>
        <w:t xml:space="preserve">[ 31065 ] </w:t>
      </w:r>
      <w:r>
        <w:rPr>
          <w:rtl/>
        </w:rPr>
        <w:t>31 - قال</w:t>
      </w:r>
      <w:r w:rsidR="00A64B62">
        <w:rPr>
          <w:rtl/>
        </w:rPr>
        <w:t>:</w:t>
      </w:r>
      <w:r>
        <w:rPr>
          <w:rtl/>
        </w:rPr>
        <w:t xml:space="preserve"> وجاء إليه جبرئيل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عليكم بالبرني فان</w:t>
      </w:r>
      <w:r w:rsidR="006F5703">
        <w:rPr>
          <w:rFonts w:hint="cs"/>
          <w:rtl/>
        </w:rPr>
        <w:t>ّ</w:t>
      </w:r>
      <w:r>
        <w:rPr>
          <w:rtl/>
        </w:rPr>
        <w:t xml:space="preserve">ه خير تموركم، يقرب من الله ويبعد من النار. </w:t>
      </w:r>
    </w:p>
    <w:p w:rsidR="00597E2F" w:rsidRDefault="00597E2F" w:rsidP="006C1B30">
      <w:pPr>
        <w:pStyle w:val="libNormal"/>
        <w:rPr>
          <w:rtl/>
        </w:rPr>
      </w:pPr>
      <w:r w:rsidRPr="00FC2696">
        <w:rPr>
          <w:rStyle w:val="libNormalChar"/>
          <w:rtl/>
        </w:rPr>
        <w:t xml:space="preserve">[ 31066 ] </w:t>
      </w:r>
      <w:r>
        <w:rPr>
          <w:rtl/>
        </w:rPr>
        <w:t>32 - قال</w:t>
      </w:r>
      <w:r w:rsidR="00A64B62">
        <w:rPr>
          <w:rtl/>
        </w:rPr>
        <w:t>:</w:t>
      </w:r>
      <w:r>
        <w:rPr>
          <w:rtl/>
        </w:rPr>
        <w:t xml:space="preserve"> وقال</w:t>
      </w:r>
      <w:r w:rsidR="00A64B62">
        <w:rPr>
          <w:rtl/>
        </w:rPr>
        <w:t>:</w:t>
      </w:r>
      <w:r>
        <w:rPr>
          <w:rtl/>
        </w:rPr>
        <w:t xml:space="preserve"> عليكم بالعدس، فإن</w:t>
      </w:r>
      <w:r w:rsidR="006F5703">
        <w:rPr>
          <w:rFonts w:hint="cs"/>
          <w:rtl/>
        </w:rPr>
        <w:t>َّ</w:t>
      </w:r>
      <w:r>
        <w:rPr>
          <w:rtl/>
        </w:rPr>
        <w:t xml:space="preserve">ه مبارك مقدّس، يرقق </w:t>
      </w:r>
    </w:p>
    <w:p w:rsidR="00597E2F" w:rsidRDefault="00FC2696" w:rsidP="00FC2696">
      <w:pPr>
        <w:pStyle w:val="libLine"/>
        <w:rPr>
          <w:rtl/>
        </w:rPr>
      </w:pPr>
      <w:r>
        <w:rPr>
          <w:rtl/>
        </w:rPr>
        <w:t>____________________</w:t>
      </w:r>
    </w:p>
    <w:p w:rsidR="00597E2F" w:rsidRDefault="00597E2F" w:rsidP="006F5703">
      <w:pPr>
        <w:pStyle w:val="libFootnote0"/>
        <w:rPr>
          <w:rtl/>
        </w:rPr>
      </w:pPr>
      <w:r>
        <w:rPr>
          <w:rtl/>
        </w:rPr>
        <w:t xml:space="preserve">25 - عيون أخبار الرضا </w:t>
      </w:r>
      <w:r w:rsidR="006F5703" w:rsidRPr="006D412E">
        <w:rPr>
          <w:rFonts w:hint="cs"/>
          <w:rtl/>
        </w:rPr>
        <w:t xml:space="preserve">( </w:t>
      </w:r>
      <w:r w:rsidR="006F5703" w:rsidRPr="006D412E">
        <w:rPr>
          <w:rStyle w:val="libFootnoteAlaemChar"/>
          <w:rFonts w:hint="cs"/>
          <w:rtl/>
        </w:rPr>
        <w:t xml:space="preserve">عليه‌السلام </w:t>
      </w:r>
      <w:r w:rsidR="006F5703" w:rsidRPr="006D412E">
        <w:rPr>
          <w:rFonts w:hint="cs"/>
          <w:rtl/>
        </w:rPr>
        <w:t>)</w:t>
      </w:r>
      <w:r w:rsidR="006F5703" w:rsidRPr="006D412E">
        <w:rPr>
          <w:rtl/>
        </w:rPr>
        <w:t xml:space="preserve"> </w:t>
      </w:r>
      <w:r>
        <w:rPr>
          <w:rtl/>
        </w:rPr>
        <w:t>2</w:t>
      </w:r>
      <w:r w:rsidR="00A64B62">
        <w:rPr>
          <w:rtl/>
        </w:rPr>
        <w:t>:</w:t>
      </w:r>
      <w:r>
        <w:rPr>
          <w:rtl/>
        </w:rPr>
        <w:t xml:space="preserve"> 41 </w:t>
      </w:r>
      <w:r w:rsidR="00FC2696">
        <w:rPr>
          <w:rtl/>
        </w:rPr>
        <w:t>/</w:t>
      </w:r>
      <w:r>
        <w:rPr>
          <w:rtl/>
        </w:rPr>
        <w:t xml:space="preserve"> 129.</w:t>
      </w:r>
    </w:p>
    <w:p w:rsidR="00597E2F" w:rsidRDefault="00597E2F" w:rsidP="006F5703">
      <w:pPr>
        <w:pStyle w:val="libFootnote0"/>
        <w:rPr>
          <w:rtl/>
        </w:rPr>
      </w:pPr>
      <w:r>
        <w:rPr>
          <w:rtl/>
        </w:rPr>
        <w:t xml:space="preserve">26 - عيون أخبار الرضا </w:t>
      </w:r>
      <w:r w:rsidR="006F5703" w:rsidRPr="006D412E">
        <w:rPr>
          <w:rFonts w:hint="cs"/>
          <w:rtl/>
        </w:rPr>
        <w:t xml:space="preserve">( </w:t>
      </w:r>
      <w:r w:rsidR="006F5703" w:rsidRPr="006D412E">
        <w:rPr>
          <w:rStyle w:val="libFootnoteAlaemChar"/>
          <w:rFonts w:hint="cs"/>
          <w:rtl/>
        </w:rPr>
        <w:t xml:space="preserve">عليه‌السلام </w:t>
      </w:r>
      <w:r w:rsidR="006F5703" w:rsidRPr="006D412E">
        <w:rPr>
          <w:rFonts w:hint="cs"/>
          <w:rtl/>
        </w:rPr>
        <w:t>)</w:t>
      </w:r>
      <w:r w:rsidR="006F5703" w:rsidRPr="006D412E">
        <w:rPr>
          <w:rtl/>
        </w:rPr>
        <w:t xml:space="preserve"> </w:t>
      </w:r>
      <w:r>
        <w:rPr>
          <w:rtl/>
        </w:rPr>
        <w:t>2</w:t>
      </w:r>
      <w:r w:rsidR="00A64B62">
        <w:rPr>
          <w:rtl/>
        </w:rPr>
        <w:t>:</w:t>
      </w:r>
      <w:r>
        <w:rPr>
          <w:rtl/>
        </w:rPr>
        <w:t xml:space="preserve"> 41 </w:t>
      </w:r>
      <w:r w:rsidR="00FC2696">
        <w:rPr>
          <w:rtl/>
        </w:rPr>
        <w:t>/</w:t>
      </w:r>
      <w:r>
        <w:rPr>
          <w:rtl/>
        </w:rPr>
        <w:t xml:space="preserve"> 130. </w:t>
      </w:r>
    </w:p>
    <w:p w:rsidR="00597E2F" w:rsidRPr="00CC2EA9" w:rsidRDefault="00597E2F" w:rsidP="00FC2696">
      <w:pPr>
        <w:pStyle w:val="libFootnote0"/>
        <w:rPr>
          <w:rtl/>
        </w:rPr>
      </w:pPr>
      <w:r w:rsidRPr="00CC2EA9">
        <w:rPr>
          <w:rtl/>
        </w:rPr>
        <w:t>(1) في المصدر</w:t>
      </w:r>
      <w:r w:rsidR="00A64B62">
        <w:rPr>
          <w:rtl/>
        </w:rPr>
        <w:t>:</w:t>
      </w:r>
      <w:r w:rsidRPr="00CC2EA9">
        <w:rPr>
          <w:rtl/>
        </w:rPr>
        <w:t xml:space="preserve"> بضعة</w:t>
      </w:r>
      <w:r>
        <w:rPr>
          <w:rtl/>
        </w:rPr>
        <w:t>.</w:t>
      </w:r>
    </w:p>
    <w:p w:rsidR="00597E2F" w:rsidRDefault="00597E2F" w:rsidP="006F5703">
      <w:pPr>
        <w:pStyle w:val="libFootnote0"/>
        <w:rPr>
          <w:rtl/>
        </w:rPr>
      </w:pPr>
      <w:r>
        <w:rPr>
          <w:rtl/>
        </w:rPr>
        <w:t xml:space="preserve">27 - عيون أخبار الرضا </w:t>
      </w:r>
      <w:r w:rsidR="006F5703" w:rsidRPr="006D412E">
        <w:rPr>
          <w:rFonts w:hint="cs"/>
          <w:rtl/>
        </w:rPr>
        <w:t xml:space="preserve">( </w:t>
      </w:r>
      <w:r w:rsidR="006F5703" w:rsidRPr="006D412E">
        <w:rPr>
          <w:rStyle w:val="libFootnoteAlaemChar"/>
          <w:rFonts w:hint="cs"/>
          <w:rtl/>
        </w:rPr>
        <w:t xml:space="preserve">عليه‌السلام </w:t>
      </w:r>
      <w:r w:rsidR="006F5703" w:rsidRPr="006D412E">
        <w:rPr>
          <w:rFonts w:hint="cs"/>
          <w:rtl/>
        </w:rPr>
        <w:t>)</w:t>
      </w:r>
      <w:r w:rsidR="006F5703" w:rsidRPr="006D412E">
        <w:rPr>
          <w:rtl/>
        </w:rPr>
        <w:t xml:space="preserve"> </w:t>
      </w:r>
      <w:r>
        <w:rPr>
          <w:rtl/>
        </w:rPr>
        <w:t xml:space="preserve"> 2</w:t>
      </w:r>
      <w:r w:rsidR="00A64B62">
        <w:rPr>
          <w:rtl/>
        </w:rPr>
        <w:t>:</w:t>
      </w:r>
      <w:r>
        <w:rPr>
          <w:rtl/>
        </w:rPr>
        <w:t xml:space="preserve"> 41 </w:t>
      </w:r>
      <w:r w:rsidR="00FC2696">
        <w:rPr>
          <w:rtl/>
        </w:rPr>
        <w:t>/</w:t>
      </w:r>
      <w:r>
        <w:rPr>
          <w:rtl/>
        </w:rPr>
        <w:t xml:space="preserve"> 131.</w:t>
      </w:r>
    </w:p>
    <w:p w:rsidR="00597E2F" w:rsidRDefault="00597E2F" w:rsidP="006F5703">
      <w:pPr>
        <w:pStyle w:val="libFootnote0"/>
        <w:rPr>
          <w:rtl/>
        </w:rPr>
      </w:pPr>
      <w:r>
        <w:rPr>
          <w:rtl/>
        </w:rPr>
        <w:t xml:space="preserve">28 - عيون أخبار الرضا </w:t>
      </w:r>
      <w:r w:rsidR="006F5703" w:rsidRPr="006D412E">
        <w:rPr>
          <w:rFonts w:hint="cs"/>
          <w:rtl/>
        </w:rPr>
        <w:t xml:space="preserve">( </w:t>
      </w:r>
      <w:r w:rsidR="006F5703" w:rsidRPr="006D412E">
        <w:rPr>
          <w:rStyle w:val="libFootnoteAlaemChar"/>
          <w:rFonts w:hint="cs"/>
          <w:rtl/>
        </w:rPr>
        <w:t xml:space="preserve">عليه‌السلام </w:t>
      </w:r>
      <w:r w:rsidR="006F5703" w:rsidRPr="006D412E">
        <w:rPr>
          <w:rFonts w:hint="cs"/>
          <w:rtl/>
        </w:rPr>
        <w:t>)</w:t>
      </w:r>
      <w:r w:rsidR="006F5703" w:rsidRPr="006D412E">
        <w:rPr>
          <w:rtl/>
        </w:rPr>
        <w:t xml:space="preserve"> </w:t>
      </w:r>
      <w:r>
        <w:rPr>
          <w:rtl/>
        </w:rPr>
        <w:t>2</w:t>
      </w:r>
      <w:r w:rsidR="00A64B62">
        <w:rPr>
          <w:rtl/>
        </w:rPr>
        <w:t>:</w:t>
      </w:r>
      <w:r>
        <w:rPr>
          <w:rtl/>
        </w:rPr>
        <w:t xml:space="preserve"> 41 </w:t>
      </w:r>
      <w:r w:rsidR="00FC2696">
        <w:rPr>
          <w:rtl/>
        </w:rPr>
        <w:t>/</w:t>
      </w:r>
      <w:r>
        <w:rPr>
          <w:rtl/>
        </w:rPr>
        <w:t xml:space="preserve"> 132.</w:t>
      </w:r>
    </w:p>
    <w:p w:rsidR="00597E2F" w:rsidRDefault="00597E2F" w:rsidP="006F5703">
      <w:pPr>
        <w:pStyle w:val="libFootnote0"/>
        <w:rPr>
          <w:rtl/>
        </w:rPr>
      </w:pPr>
      <w:r>
        <w:rPr>
          <w:rtl/>
        </w:rPr>
        <w:t xml:space="preserve">29 - عيون أخبار الرضا </w:t>
      </w:r>
      <w:r w:rsidR="006F5703" w:rsidRPr="006D412E">
        <w:rPr>
          <w:rFonts w:hint="cs"/>
          <w:rtl/>
        </w:rPr>
        <w:t xml:space="preserve">( </w:t>
      </w:r>
      <w:r w:rsidR="006F5703" w:rsidRPr="006D412E">
        <w:rPr>
          <w:rStyle w:val="libFootnoteAlaemChar"/>
          <w:rFonts w:hint="cs"/>
          <w:rtl/>
        </w:rPr>
        <w:t xml:space="preserve">عليه‌السلام </w:t>
      </w:r>
      <w:r w:rsidR="006F5703" w:rsidRPr="006D412E">
        <w:rPr>
          <w:rFonts w:hint="cs"/>
          <w:rtl/>
        </w:rPr>
        <w:t>)</w:t>
      </w:r>
      <w:r w:rsidR="006F5703" w:rsidRPr="006D412E">
        <w:rPr>
          <w:rtl/>
        </w:rPr>
        <w:t xml:space="preserve"> </w:t>
      </w:r>
      <w:r>
        <w:rPr>
          <w:rtl/>
        </w:rPr>
        <w:t>2</w:t>
      </w:r>
      <w:r w:rsidR="00A64B62">
        <w:rPr>
          <w:rtl/>
        </w:rPr>
        <w:t>:</w:t>
      </w:r>
      <w:r>
        <w:rPr>
          <w:rtl/>
        </w:rPr>
        <w:t xml:space="preserve"> 41 </w:t>
      </w:r>
      <w:r w:rsidR="00FC2696">
        <w:rPr>
          <w:rtl/>
        </w:rPr>
        <w:t>/</w:t>
      </w:r>
      <w:r>
        <w:rPr>
          <w:rtl/>
        </w:rPr>
        <w:t xml:space="preserve"> 133.</w:t>
      </w:r>
    </w:p>
    <w:p w:rsidR="00597E2F" w:rsidRDefault="00597E2F" w:rsidP="006F5703">
      <w:pPr>
        <w:pStyle w:val="libFootnote0"/>
        <w:rPr>
          <w:rtl/>
        </w:rPr>
      </w:pPr>
      <w:r>
        <w:rPr>
          <w:rtl/>
        </w:rPr>
        <w:t xml:space="preserve">30 - عيون أخبار الرضا </w:t>
      </w:r>
      <w:r w:rsidR="006F5703" w:rsidRPr="006D412E">
        <w:rPr>
          <w:rFonts w:hint="cs"/>
          <w:rtl/>
        </w:rPr>
        <w:t xml:space="preserve">( </w:t>
      </w:r>
      <w:r w:rsidR="006F5703" w:rsidRPr="006D412E">
        <w:rPr>
          <w:rStyle w:val="libFootnoteAlaemChar"/>
          <w:rFonts w:hint="cs"/>
          <w:rtl/>
        </w:rPr>
        <w:t xml:space="preserve">عليه‌السلام </w:t>
      </w:r>
      <w:r w:rsidR="006F5703" w:rsidRPr="006D412E">
        <w:rPr>
          <w:rFonts w:hint="cs"/>
          <w:rtl/>
        </w:rPr>
        <w:t>)</w:t>
      </w:r>
      <w:r w:rsidR="006F5703" w:rsidRPr="006D412E">
        <w:rPr>
          <w:rtl/>
        </w:rPr>
        <w:t xml:space="preserve"> </w:t>
      </w:r>
      <w:r>
        <w:rPr>
          <w:rtl/>
        </w:rPr>
        <w:t>2</w:t>
      </w:r>
      <w:r w:rsidR="00A64B62">
        <w:rPr>
          <w:rtl/>
        </w:rPr>
        <w:t>:</w:t>
      </w:r>
      <w:r>
        <w:rPr>
          <w:rtl/>
        </w:rPr>
        <w:t xml:space="preserve"> 41 </w:t>
      </w:r>
      <w:r w:rsidR="00FC2696">
        <w:rPr>
          <w:rtl/>
        </w:rPr>
        <w:t>/</w:t>
      </w:r>
      <w:r>
        <w:rPr>
          <w:rtl/>
        </w:rPr>
        <w:t xml:space="preserve"> 134.</w:t>
      </w:r>
    </w:p>
    <w:p w:rsidR="00597E2F" w:rsidRDefault="00597E2F" w:rsidP="00823CAD">
      <w:pPr>
        <w:pStyle w:val="libFootnote0"/>
        <w:rPr>
          <w:rtl/>
        </w:rPr>
      </w:pPr>
      <w:r>
        <w:rPr>
          <w:rtl/>
        </w:rPr>
        <w:t xml:space="preserve">31 - عيون أخبار الرضا </w:t>
      </w:r>
      <w:r w:rsidR="00823CAD" w:rsidRPr="006D412E">
        <w:rPr>
          <w:rFonts w:hint="cs"/>
          <w:rtl/>
        </w:rPr>
        <w:t xml:space="preserve">( </w:t>
      </w:r>
      <w:r w:rsidR="00823CAD" w:rsidRPr="006D412E">
        <w:rPr>
          <w:rStyle w:val="libFootnoteAlaemChar"/>
          <w:rFonts w:hint="cs"/>
          <w:rtl/>
        </w:rPr>
        <w:t xml:space="preserve">عليه‌السلام </w:t>
      </w:r>
      <w:r w:rsidR="00823CAD" w:rsidRPr="006D412E">
        <w:rPr>
          <w:rFonts w:hint="cs"/>
          <w:rtl/>
        </w:rPr>
        <w:t>)</w:t>
      </w:r>
      <w:r w:rsidR="00823CAD" w:rsidRPr="006D412E">
        <w:rPr>
          <w:rtl/>
        </w:rPr>
        <w:t xml:space="preserve"> </w:t>
      </w:r>
      <w:r>
        <w:rPr>
          <w:rtl/>
        </w:rPr>
        <w:t>2</w:t>
      </w:r>
      <w:r w:rsidR="00A64B62">
        <w:rPr>
          <w:rtl/>
        </w:rPr>
        <w:t>:</w:t>
      </w:r>
      <w:r>
        <w:rPr>
          <w:rtl/>
        </w:rPr>
        <w:t xml:space="preserve"> 41 </w:t>
      </w:r>
      <w:r w:rsidR="00FC2696">
        <w:rPr>
          <w:rtl/>
        </w:rPr>
        <w:t>/</w:t>
      </w:r>
      <w:r>
        <w:rPr>
          <w:rtl/>
        </w:rPr>
        <w:t xml:space="preserve"> 135.</w:t>
      </w:r>
    </w:p>
    <w:p w:rsidR="00597E2F" w:rsidRDefault="00597E2F" w:rsidP="00823CAD">
      <w:pPr>
        <w:pStyle w:val="libFootnote0"/>
        <w:rPr>
          <w:rtl/>
        </w:rPr>
      </w:pPr>
      <w:r>
        <w:rPr>
          <w:rtl/>
        </w:rPr>
        <w:t xml:space="preserve">32 - عيون أخبار الرضا </w:t>
      </w:r>
      <w:r w:rsidR="00823CAD" w:rsidRPr="006D412E">
        <w:rPr>
          <w:rFonts w:hint="cs"/>
          <w:rtl/>
        </w:rPr>
        <w:t xml:space="preserve">( </w:t>
      </w:r>
      <w:r w:rsidR="00823CAD" w:rsidRPr="006D412E">
        <w:rPr>
          <w:rStyle w:val="libFootnoteAlaemChar"/>
          <w:rFonts w:hint="cs"/>
          <w:rtl/>
        </w:rPr>
        <w:t xml:space="preserve">عليه‌السلام </w:t>
      </w:r>
      <w:r w:rsidR="00823CAD" w:rsidRPr="006D412E">
        <w:rPr>
          <w:rFonts w:hint="cs"/>
          <w:rtl/>
        </w:rPr>
        <w:t>)</w:t>
      </w:r>
      <w:r w:rsidR="00823CAD" w:rsidRPr="006D412E">
        <w:rPr>
          <w:rtl/>
        </w:rPr>
        <w:t xml:space="preserve"> </w:t>
      </w:r>
      <w:r>
        <w:rPr>
          <w:rtl/>
        </w:rPr>
        <w:t>2</w:t>
      </w:r>
      <w:r w:rsidR="00A64B62">
        <w:rPr>
          <w:rtl/>
        </w:rPr>
        <w:t>:</w:t>
      </w:r>
      <w:r>
        <w:rPr>
          <w:rtl/>
        </w:rPr>
        <w:t xml:space="preserve"> 41 </w:t>
      </w:r>
      <w:r w:rsidR="00FC2696">
        <w:rPr>
          <w:rtl/>
        </w:rPr>
        <w:t>/</w:t>
      </w:r>
      <w:r>
        <w:rPr>
          <w:rtl/>
        </w:rPr>
        <w:t xml:space="preserve"> 136.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القلب، ويكثر الدمعة، وقد بارك فيه سبعون نبيّاً، آخرهم عيسى بن مريم. </w:t>
      </w:r>
    </w:p>
    <w:p w:rsidR="00597E2F" w:rsidRDefault="00597E2F" w:rsidP="006C1B30">
      <w:pPr>
        <w:pStyle w:val="libNormal"/>
        <w:rPr>
          <w:rtl/>
        </w:rPr>
      </w:pPr>
      <w:r w:rsidRPr="00FC2696">
        <w:rPr>
          <w:rStyle w:val="libNormalChar"/>
          <w:rtl/>
        </w:rPr>
        <w:t xml:space="preserve">[ 31067 ] </w:t>
      </w:r>
      <w:r>
        <w:rPr>
          <w:rtl/>
        </w:rPr>
        <w:t>33 - قال</w:t>
      </w:r>
      <w:r w:rsidR="00A64B62">
        <w:rPr>
          <w:rtl/>
        </w:rPr>
        <w:t>:</w:t>
      </w:r>
      <w:r>
        <w:rPr>
          <w:rtl/>
        </w:rPr>
        <w:t xml:space="preserve"> وقال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بالقرع فإن</w:t>
      </w:r>
      <w:r w:rsidR="001D6DFC">
        <w:rPr>
          <w:rFonts w:hint="cs"/>
          <w:rtl/>
        </w:rPr>
        <w:t>ّ</w:t>
      </w:r>
      <w:r>
        <w:rPr>
          <w:rtl/>
        </w:rPr>
        <w:t xml:space="preserve">ه يزيد في الدماغ. </w:t>
      </w:r>
    </w:p>
    <w:p w:rsidR="00597E2F" w:rsidRDefault="00597E2F" w:rsidP="006C1B30">
      <w:pPr>
        <w:pStyle w:val="libNormal"/>
        <w:rPr>
          <w:rtl/>
        </w:rPr>
      </w:pPr>
      <w:r w:rsidRPr="00FC2696">
        <w:rPr>
          <w:rStyle w:val="libNormalChar"/>
          <w:rtl/>
        </w:rPr>
        <w:t xml:space="preserve">[ 31068 ] </w:t>
      </w:r>
      <w:r>
        <w:rPr>
          <w:rtl/>
        </w:rPr>
        <w:t>34 - قال</w:t>
      </w:r>
      <w:r w:rsidR="00A64B62">
        <w:rPr>
          <w:rtl/>
        </w:rPr>
        <w:t>:</w:t>
      </w:r>
      <w:r>
        <w:rPr>
          <w:rtl/>
        </w:rPr>
        <w:t xml:space="preserve"> ودعاه رجل، فقال علي</w:t>
      </w:r>
      <w:r w:rsidR="001D6DFC">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قد أجبتك على أن تضمن لي ثلاث خصال، قال</w:t>
      </w:r>
      <w:r w:rsidR="00A64B62">
        <w:rPr>
          <w:rtl/>
        </w:rPr>
        <w:t>:</w:t>
      </w:r>
      <w:r>
        <w:rPr>
          <w:rtl/>
        </w:rPr>
        <w:t xml:space="preserve"> وما هي يا أمير المؤمنين؟! قال</w:t>
      </w:r>
      <w:r w:rsidR="00A64B62">
        <w:rPr>
          <w:rtl/>
        </w:rPr>
        <w:t>:</w:t>
      </w:r>
      <w:r>
        <w:rPr>
          <w:rtl/>
        </w:rPr>
        <w:t xml:space="preserve"> لا تدخل علي</w:t>
      </w:r>
      <w:r w:rsidR="001D6DFC">
        <w:rPr>
          <w:rFonts w:hint="cs"/>
          <w:rtl/>
        </w:rPr>
        <w:t>َّ</w:t>
      </w:r>
      <w:r>
        <w:rPr>
          <w:rtl/>
        </w:rPr>
        <w:t xml:space="preserve"> شيئا</w:t>
      </w:r>
      <w:r w:rsidR="001D6DFC">
        <w:rPr>
          <w:rFonts w:hint="cs"/>
          <w:rtl/>
        </w:rPr>
        <w:t>ً</w:t>
      </w:r>
      <w:r>
        <w:rPr>
          <w:rtl/>
        </w:rPr>
        <w:t xml:space="preserve"> من خارج، ولا تدخر عني شيئا في البيت، ولا تجحف بالعيال، قال</w:t>
      </w:r>
      <w:r w:rsidR="00A64B62">
        <w:rPr>
          <w:rtl/>
        </w:rPr>
        <w:t>:</w:t>
      </w:r>
      <w:r>
        <w:rPr>
          <w:rtl/>
        </w:rPr>
        <w:t xml:space="preserve"> لك ذلك </w:t>
      </w:r>
      <w:r w:rsidRPr="00821781">
        <w:rPr>
          <w:rStyle w:val="libFootnotenumChar"/>
          <w:rtl/>
        </w:rPr>
        <w:t>(1)</w:t>
      </w:r>
      <w:r>
        <w:rPr>
          <w:rtl/>
        </w:rPr>
        <w:t>، فأجابه علي</w:t>
      </w:r>
      <w:r w:rsidR="002E6849">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w:t>
      </w:r>
    </w:p>
    <w:p w:rsidR="00597E2F" w:rsidRDefault="00597E2F" w:rsidP="006C1B30">
      <w:pPr>
        <w:pStyle w:val="libNormal"/>
        <w:rPr>
          <w:rtl/>
        </w:rPr>
      </w:pPr>
      <w:r w:rsidRPr="00FC2696">
        <w:rPr>
          <w:rStyle w:val="libNormalChar"/>
          <w:rtl/>
        </w:rPr>
        <w:t xml:space="preserve">[ 31069 ] </w:t>
      </w:r>
      <w:r>
        <w:rPr>
          <w:rtl/>
        </w:rPr>
        <w:t>35 - قال</w:t>
      </w:r>
      <w:r w:rsidR="00A64B62">
        <w:rPr>
          <w:rtl/>
        </w:rPr>
        <w:t>:</w:t>
      </w:r>
      <w:r>
        <w:rPr>
          <w:rtl/>
        </w:rPr>
        <w:t xml:space="preserve"> وقال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بالزيت، فكلوه، واد</w:t>
      </w:r>
      <w:r w:rsidR="006E0491">
        <w:rPr>
          <w:rFonts w:hint="cs"/>
          <w:rtl/>
        </w:rPr>
        <w:t>َّ</w:t>
      </w:r>
      <w:r>
        <w:rPr>
          <w:rtl/>
        </w:rPr>
        <w:t>ه</w:t>
      </w:r>
      <w:r w:rsidR="006E0491">
        <w:rPr>
          <w:rFonts w:hint="cs"/>
          <w:rtl/>
        </w:rPr>
        <w:t>ِ</w:t>
      </w:r>
      <w:r>
        <w:rPr>
          <w:rtl/>
        </w:rPr>
        <w:t>نوا به، فإن</w:t>
      </w:r>
      <w:r w:rsidR="006E0491">
        <w:rPr>
          <w:rFonts w:hint="cs"/>
          <w:rtl/>
        </w:rPr>
        <w:t>َّ</w:t>
      </w:r>
      <w:r>
        <w:rPr>
          <w:rtl/>
        </w:rPr>
        <w:t>ه من أكله واد</w:t>
      </w:r>
      <w:r w:rsidR="006E0491">
        <w:rPr>
          <w:rFonts w:hint="cs"/>
          <w:rtl/>
        </w:rPr>
        <w:t>َّ</w:t>
      </w:r>
      <w:r>
        <w:rPr>
          <w:rtl/>
        </w:rPr>
        <w:t>ه</w:t>
      </w:r>
      <w:r w:rsidR="006E0491">
        <w:rPr>
          <w:rFonts w:hint="cs"/>
          <w:rtl/>
        </w:rPr>
        <w:t>َ</w:t>
      </w:r>
      <w:r>
        <w:rPr>
          <w:rtl/>
        </w:rPr>
        <w:t>ن</w:t>
      </w:r>
      <w:r w:rsidR="006E0491">
        <w:rPr>
          <w:rFonts w:hint="cs"/>
          <w:rtl/>
        </w:rPr>
        <w:t>َ</w:t>
      </w:r>
      <w:r>
        <w:rPr>
          <w:rtl/>
        </w:rPr>
        <w:t xml:space="preserve"> به لم يقربه الشيطان أربعين يوما</w:t>
      </w:r>
      <w:r w:rsidR="00F55B60">
        <w:rPr>
          <w:rFonts w:hint="cs"/>
          <w:rtl/>
        </w:rPr>
        <w:t>ً</w:t>
      </w:r>
      <w:r>
        <w:rPr>
          <w:rtl/>
        </w:rPr>
        <w:t xml:space="preserve">. </w:t>
      </w:r>
    </w:p>
    <w:p w:rsidR="00597E2F" w:rsidRDefault="00597E2F" w:rsidP="006C1B30">
      <w:pPr>
        <w:pStyle w:val="libNormal"/>
        <w:rPr>
          <w:rtl/>
        </w:rPr>
      </w:pPr>
      <w:r w:rsidRPr="00FC2696">
        <w:rPr>
          <w:rStyle w:val="libNormalChar"/>
          <w:rtl/>
        </w:rPr>
        <w:t xml:space="preserve">[ 31070 ] </w:t>
      </w:r>
      <w:r>
        <w:rPr>
          <w:rtl/>
        </w:rPr>
        <w:t>36 - قال</w:t>
      </w:r>
      <w:r w:rsidR="00A64B62">
        <w:rPr>
          <w:rtl/>
        </w:rPr>
        <w:t>:</w:t>
      </w:r>
      <w:r>
        <w:rPr>
          <w:rtl/>
        </w:rPr>
        <w:t xml:space="preserve"> وقال</w:t>
      </w:r>
      <w:r w:rsidR="00A64B62">
        <w:rPr>
          <w:rtl/>
        </w:rPr>
        <w:t>:</w:t>
      </w:r>
      <w:r>
        <w:rPr>
          <w:rtl/>
        </w:rPr>
        <w:t xml:space="preserve"> عليك بالملح، فإن</w:t>
      </w:r>
      <w:r w:rsidR="00F55B60">
        <w:rPr>
          <w:rFonts w:hint="cs"/>
          <w:rtl/>
        </w:rPr>
        <w:t>َّ</w:t>
      </w:r>
      <w:r>
        <w:rPr>
          <w:rtl/>
        </w:rPr>
        <w:t xml:space="preserve">ه شفاء من سبعين داء، أدناها الجذام والبرص والجنون. </w:t>
      </w:r>
    </w:p>
    <w:p w:rsidR="00597E2F" w:rsidRDefault="00597E2F" w:rsidP="006C1B30">
      <w:pPr>
        <w:pStyle w:val="libNormal"/>
        <w:rPr>
          <w:rtl/>
        </w:rPr>
      </w:pPr>
      <w:r w:rsidRPr="00FC2696">
        <w:rPr>
          <w:rStyle w:val="libNormalChar"/>
          <w:rtl/>
        </w:rPr>
        <w:t xml:space="preserve">[ 31071 ] </w:t>
      </w:r>
      <w:r>
        <w:rPr>
          <w:rtl/>
        </w:rPr>
        <w:t>37 - قال</w:t>
      </w:r>
      <w:r w:rsidR="00A64B62">
        <w:rPr>
          <w:rtl/>
        </w:rPr>
        <w:t>:</w:t>
      </w:r>
      <w:r>
        <w:rPr>
          <w:rtl/>
        </w:rPr>
        <w:t xml:space="preserve"> وقال</w:t>
      </w:r>
      <w:r w:rsidR="00A64B62">
        <w:rPr>
          <w:rtl/>
        </w:rPr>
        <w:t>:</w:t>
      </w:r>
      <w:r>
        <w:rPr>
          <w:rtl/>
        </w:rPr>
        <w:t xml:space="preserve"> من بدأ بالملح أذهب الله عنه سبعين داء، أقل</w:t>
      </w:r>
      <w:r w:rsidR="00F55B60">
        <w:rPr>
          <w:rFonts w:hint="cs"/>
          <w:rtl/>
        </w:rPr>
        <w:t>ّ</w:t>
      </w:r>
      <w:r>
        <w:rPr>
          <w:rtl/>
        </w:rPr>
        <w:t xml:space="preserve">ها الجذام. </w:t>
      </w:r>
    </w:p>
    <w:p w:rsidR="00597E2F" w:rsidRDefault="00597E2F" w:rsidP="006C1B30">
      <w:pPr>
        <w:pStyle w:val="libNormal"/>
        <w:rPr>
          <w:rtl/>
        </w:rPr>
      </w:pPr>
      <w:r w:rsidRPr="00FC2696">
        <w:rPr>
          <w:rStyle w:val="libNormalChar"/>
          <w:rtl/>
        </w:rPr>
        <w:t xml:space="preserve">[ 31072 ] </w:t>
      </w:r>
      <w:r>
        <w:rPr>
          <w:rtl/>
        </w:rPr>
        <w:t>38 - قال</w:t>
      </w:r>
      <w:r w:rsidR="00A64B62">
        <w:rPr>
          <w:rtl/>
        </w:rPr>
        <w:t>:</w:t>
      </w:r>
      <w:r>
        <w:rPr>
          <w:rtl/>
        </w:rPr>
        <w:t xml:space="preserve"> وأ</w:t>
      </w:r>
      <w:r w:rsidR="00FB4F80">
        <w:rPr>
          <w:rFonts w:hint="cs"/>
          <w:rtl/>
        </w:rPr>
        <w:t>ُ</w:t>
      </w:r>
      <w:r>
        <w:rPr>
          <w:rtl/>
        </w:rPr>
        <w:t>تي</w:t>
      </w:r>
      <w:r w:rsidR="00FB4F80">
        <w:rPr>
          <w:rFonts w:hint="cs"/>
          <w:rtl/>
        </w:rPr>
        <w:t>َ</w:t>
      </w:r>
      <w:r>
        <w:rPr>
          <w:rtl/>
        </w:rPr>
        <w:t xml:space="preserve"> النبي</w:t>
      </w:r>
      <w:r w:rsidR="00FB4F80">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ببطيخ ورطب، فأكل منهما، وقال</w:t>
      </w:r>
      <w:r w:rsidR="00A64B62">
        <w:rPr>
          <w:rtl/>
        </w:rPr>
        <w:t>:</w:t>
      </w:r>
      <w:r>
        <w:rPr>
          <w:rtl/>
        </w:rPr>
        <w:t xml:space="preserve"> هذان الاطيبان. </w:t>
      </w:r>
    </w:p>
    <w:p w:rsidR="00597E2F" w:rsidRDefault="00597E2F" w:rsidP="006C1B30">
      <w:pPr>
        <w:pStyle w:val="libNormal"/>
        <w:rPr>
          <w:rtl/>
        </w:rPr>
      </w:pPr>
      <w:r w:rsidRPr="00FC2696">
        <w:rPr>
          <w:rStyle w:val="libNormalChar"/>
          <w:rtl/>
        </w:rPr>
        <w:t xml:space="preserve">[ 31073 ] </w:t>
      </w:r>
      <w:r>
        <w:rPr>
          <w:rtl/>
        </w:rPr>
        <w:t>39 - قال</w:t>
      </w:r>
      <w:r w:rsidR="00A64B62">
        <w:rPr>
          <w:rtl/>
        </w:rPr>
        <w:t>:</w:t>
      </w:r>
      <w:r>
        <w:rPr>
          <w:rtl/>
        </w:rPr>
        <w:t xml:space="preserve"> وقال</w:t>
      </w:r>
      <w:r w:rsidR="00A64B62">
        <w:rPr>
          <w:rtl/>
        </w:rPr>
        <w:t>:</w:t>
      </w:r>
      <w:r>
        <w:rPr>
          <w:rtl/>
        </w:rPr>
        <w:t xml:space="preserve"> كلوا الرم</w:t>
      </w:r>
      <w:r w:rsidR="00FB4F80">
        <w:rPr>
          <w:rFonts w:hint="cs"/>
          <w:rtl/>
        </w:rPr>
        <w:t>ّ</w:t>
      </w:r>
      <w:r>
        <w:rPr>
          <w:rtl/>
        </w:rPr>
        <w:t>ان بشحمه، فإنه</w:t>
      </w:r>
      <w:r w:rsidR="00FB4F80">
        <w:rPr>
          <w:rFonts w:hint="cs"/>
          <w:rtl/>
        </w:rPr>
        <w:t>ّ</w:t>
      </w:r>
      <w:r>
        <w:rPr>
          <w:rtl/>
        </w:rPr>
        <w:t xml:space="preserve"> دباغ للمعدة. </w:t>
      </w:r>
    </w:p>
    <w:p w:rsidR="00597E2F" w:rsidRDefault="00FC2696" w:rsidP="00FC2696">
      <w:pPr>
        <w:pStyle w:val="libLine"/>
        <w:rPr>
          <w:rtl/>
        </w:rPr>
      </w:pPr>
      <w:r>
        <w:rPr>
          <w:rtl/>
        </w:rPr>
        <w:t>____________________</w:t>
      </w:r>
    </w:p>
    <w:p w:rsidR="00597E2F" w:rsidRDefault="00597E2F" w:rsidP="00FB4F80">
      <w:pPr>
        <w:pStyle w:val="libFootnote0"/>
        <w:rPr>
          <w:rtl/>
        </w:rPr>
      </w:pPr>
      <w:r>
        <w:rPr>
          <w:rtl/>
        </w:rPr>
        <w:t xml:space="preserve">33 - عيون أخبار الرضا </w:t>
      </w:r>
      <w:r w:rsidR="00FB4F80" w:rsidRPr="006D412E">
        <w:rPr>
          <w:rFonts w:hint="cs"/>
          <w:rtl/>
        </w:rPr>
        <w:t xml:space="preserve">( </w:t>
      </w:r>
      <w:r w:rsidR="00FB4F80" w:rsidRPr="006D412E">
        <w:rPr>
          <w:rStyle w:val="libFootnoteAlaemChar"/>
          <w:rFonts w:hint="cs"/>
          <w:rtl/>
        </w:rPr>
        <w:t xml:space="preserve">عليه‌السلام </w:t>
      </w:r>
      <w:r w:rsidR="00FB4F80" w:rsidRPr="006D412E">
        <w:rPr>
          <w:rFonts w:hint="cs"/>
          <w:rtl/>
        </w:rPr>
        <w:t>)</w:t>
      </w:r>
      <w:r>
        <w:rPr>
          <w:rtl/>
        </w:rPr>
        <w:t xml:space="preserve"> 2</w:t>
      </w:r>
      <w:r w:rsidR="00A64B62">
        <w:rPr>
          <w:rtl/>
        </w:rPr>
        <w:t>:</w:t>
      </w:r>
      <w:r>
        <w:rPr>
          <w:rtl/>
        </w:rPr>
        <w:t xml:space="preserve"> 41 </w:t>
      </w:r>
      <w:r w:rsidR="00FC2696">
        <w:rPr>
          <w:rtl/>
        </w:rPr>
        <w:t>/</w:t>
      </w:r>
      <w:r>
        <w:rPr>
          <w:rtl/>
        </w:rPr>
        <w:t xml:space="preserve"> 137.</w:t>
      </w:r>
    </w:p>
    <w:p w:rsidR="00597E2F" w:rsidRDefault="00597E2F" w:rsidP="00FB4F80">
      <w:pPr>
        <w:pStyle w:val="libFootnote0"/>
        <w:rPr>
          <w:rtl/>
        </w:rPr>
      </w:pPr>
      <w:r>
        <w:rPr>
          <w:rtl/>
        </w:rPr>
        <w:t xml:space="preserve">34 - عيون أخبار الرضا </w:t>
      </w:r>
      <w:r w:rsidR="00FB4F80" w:rsidRPr="006D412E">
        <w:rPr>
          <w:rFonts w:hint="cs"/>
          <w:rtl/>
        </w:rPr>
        <w:t xml:space="preserve">( </w:t>
      </w:r>
      <w:r w:rsidR="00FB4F80" w:rsidRPr="006D412E">
        <w:rPr>
          <w:rStyle w:val="libFootnoteAlaemChar"/>
          <w:rFonts w:hint="cs"/>
          <w:rtl/>
        </w:rPr>
        <w:t xml:space="preserve">عليه‌السلام </w:t>
      </w:r>
      <w:r w:rsidR="00FB4F80" w:rsidRPr="006D412E">
        <w:rPr>
          <w:rFonts w:hint="cs"/>
          <w:rtl/>
        </w:rPr>
        <w:t>)</w:t>
      </w:r>
      <w:r w:rsidR="00FB4F80" w:rsidRPr="006D412E">
        <w:rPr>
          <w:rtl/>
        </w:rPr>
        <w:t xml:space="preserve"> </w:t>
      </w:r>
      <w:r>
        <w:rPr>
          <w:rtl/>
        </w:rPr>
        <w:t>2</w:t>
      </w:r>
      <w:r w:rsidR="00A64B62">
        <w:rPr>
          <w:rtl/>
        </w:rPr>
        <w:t>:</w:t>
      </w:r>
      <w:r>
        <w:rPr>
          <w:rtl/>
        </w:rPr>
        <w:t xml:space="preserve"> 42 </w:t>
      </w:r>
      <w:r w:rsidR="00FC2696">
        <w:rPr>
          <w:rtl/>
        </w:rPr>
        <w:t>/</w:t>
      </w:r>
      <w:r>
        <w:rPr>
          <w:rtl/>
        </w:rPr>
        <w:t xml:space="preserve"> 138. </w:t>
      </w:r>
    </w:p>
    <w:p w:rsidR="00597E2F" w:rsidRPr="00CC2EA9" w:rsidRDefault="00597E2F" w:rsidP="00FC2696">
      <w:pPr>
        <w:pStyle w:val="libFootnote0"/>
        <w:rPr>
          <w:rtl/>
        </w:rPr>
      </w:pPr>
      <w:r w:rsidRPr="00CC2EA9">
        <w:rPr>
          <w:rtl/>
        </w:rPr>
        <w:t>(1) في المصدر</w:t>
      </w:r>
      <w:r w:rsidR="00A64B62">
        <w:rPr>
          <w:rtl/>
        </w:rPr>
        <w:t>:</w:t>
      </w:r>
      <w:r w:rsidRPr="00CC2EA9">
        <w:rPr>
          <w:rtl/>
        </w:rPr>
        <w:t xml:space="preserve"> ذلك لك يا أمير المؤمنين</w:t>
      </w:r>
      <w:r>
        <w:rPr>
          <w:rtl/>
        </w:rPr>
        <w:t>.</w:t>
      </w:r>
    </w:p>
    <w:p w:rsidR="00597E2F" w:rsidRDefault="00597E2F" w:rsidP="00FB4F80">
      <w:pPr>
        <w:pStyle w:val="libFootnote0"/>
        <w:rPr>
          <w:rtl/>
        </w:rPr>
      </w:pPr>
      <w:r>
        <w:rPr>
          <w:rtl/>
        </w:rPr>
        <w:t xml:space="preserve">35 - عيون أخبار الرضا </w:t>
      </w:r>
      <w:r w:rsidR="00FB4F80" w:rsidRPr="006D412E">
        <w:rPr>
          <w:rFonts w:hint="cs"/>
          <w:rtl/>
        </w:rPr>
        <w:t xml:space="preserve">( </w:t>
      </w:r>
      <w:r w:rsidR="00FB4F80" w:rsidRPr="006D412E">
        <w:rPr>
          <w:rStyle w:val="libFootnoteAlaemChar"/>
          <w:rFonts w:hint="cs"/>
          <w:rtl/>
        </w:rPr>
        <w:t xml:space="preserve">عليه‌السلام </w:t>
      </w:r>
      <w:r w:rsidR="00FB4F80" w:rsidRPr="006D412E">
        <w:rPr>
          <w:rFonts w:hint="cs"/>
          <w:rtl/>
        </w:rPr>
        <w:t>)</w:t>
      </w:r>
      <w:r w:rsidR="00FB4F80" w:rsidRPr="006D412E">
        <w:rPr>
          <w:rtl/>
        </w:rPr>
        <w:t xml:space="preserve"> </w:t>
      </w:r>
      <w:r>
        <w:rPr>
          <w:rtl/>
        </w:rPr>
        <w:t>2</w:t>
      </w:r>
      <w:r w:rsidR="00A64B62">
        <w:rPr>
          <w:rtl/>
        </w:rPr>
        <w:t>:</w:t>
      </w:r>
      <w:r>
        <w:rPr>
          <w:rtl/>
        </w:rPr>
        <w:t xml:space="preserve"> 42 </w:t>
      </w:r>
      <w:r w:rsidR="00FC2696">
        <w:rPr>
          <w:rtl/>
        </w:rPr>
        <w:t>/</w:t>
      </w:r>
      <w:r>
        <w:rPr>
          <w:rtl/>
        </w:rPr>
        <w:t xml:space="preserve"> 141.</w:t>
      </w:r>
    </w:p>
    <w:p w:rsidR="00597E2F" w:rsidRDefault="00597E2F" w:rsidP="00FB4F80">
      <w:pPr>
        <w:pStyle w:val="libFootnote0"/>
        <w:rPr>
          <w:rtl/>
        </w:rPr>
      </w:pPr>
      <w:r>
        <w:rPr>
          <w:rtl/>
        </w:rPr>
        <w:t xml:space="preserve">36 - عيون أخبار الرضا </w:t>
      </w:r>
      <w:r w:rsidR="00FB4F80" w:rsidRPr="006D412E">
        <w:rPr>
          <w:rFonts w:hint="cs"/>
          <w:rtl/>
        </w:rPr>
        <w:t xml:space="preserve">( </w:t>
      </w:r>
      <w:r w:rsidR="00FB4F80" w:rsidRPr="006D412E">
        <w:rPr>
          <w:rStyle w:val="libFootnoteAlaemChar"/>
          <w:rFonts w:hint="cs"/>
          <w:rtl/>
        </w:rPr>
        <w:t xml:space="preserve">عليه‌السلام </w:t>
      </w:r>
      <w:r w:rsidR="00FB4F80" w:rsidRPr="006D412E">
        <w:rPr>
          <w:rFonts w:hint="cs"/>
          <w:rtl/>
        </w:rPr>
        <w:t>)</w:t>
      </w:r>
      <w:r w:rsidR="00FB4F80" w:rsidRPr="006D412E">
        <w:rPr>
          <w:rtl/>
        </w:rPr>
        <w:t xml:space="preserve"> </w:t>
      </w:r>
      <w:r>
        <w:rPr>
          <w:rtl/>
        </w:rPr>
        <w:t>2</w:t>
      </w:r>
      <w:r w:rsidR="00A64B62">
        <w:rPr>
          <w:rtl/>
        </w:rPr>
        <w:t>:</w:t>
      </w:r>
      <w:r>
        <w:rPr>
          <w:rtl/>
        </w:rPr>
        <w:t xml:space="preserve"> 42 </w:t>
      </w:r>
      <w:r w:rsidR="00FC2696">
        <w:rPr>
          <w:rtl/>
        </w:rPr>
        <w:t>/</w:t>
      </w:r>
      <w:r>
        <w:rPr>
          <w:rtl/>
        </w:rPr>
        <w:t xml:space="preserve"> 142.</w:t>
      </w:r>
    </w:p>
    <w:p w:rsidR="00597E2F" w:rsidRDefault="00597E2F" w:rsidP="00FB4F80">
      <w:pPr>
        <w:pStyle w:val="libFootnote0"/>
        <w:rPr>
          <w:rtl/>
        </w:rPr>
      </w:pPr>
      <w:r>
        <w:rPr>
          <w:rtl/>
        </w:rPr>
        <w:t xml:space="preserve">37 - عيون أخبار الرضا </w:t>
      </w:r>
      <w:r w:rsidR="00FB4F80" w:rsidRPr="006D412E">
        <w:rPr>
          <w:rFonts w:hint="cs"/>
          <w:rtl/>
        </w:rPr>
        <w:t xml:space="preserve">( </w:t>
      </w:r>
      <w:r w:rsidR="00FB4F80" w:rsidRPr="006D412E">
        <w:rPr>
          <w:rStyle w:val="libFootnoteAlaemChar"/>
          <w:rFonts w:hint="cs"/>
          <w:rtl/>
        </w:rPr>
        <w:t xml:space="preserve">عليه‌السلام </w:t>
      </w:r>
      <w:r w:rsidR="00FB4F80" w:rsidRPr="006D412E">
        <w:rPr>
          <w:rFonts w:hint="cs"/>
          <w:rtl/>
        </w:rPr>
        <w:t>)</w:t>
      </w:r>
      <w:r w:rsidR="00FB4F80" w:rsidRPr="006D412E">
        <w:rPr>
          <w:rtl/>
        </w:rPr>
        <w:t xml:space="preserve"> </w:t>
      </w:r>
      <w:r>
        <w:rPr>
          <w:rtl/>
        </w:rPr>
        <w:t>2</w:t>
      </w:r>
      <w:r w:rsidR="00A64B62">
        <w:rPr>
          <w:rtl/>
        </w:rPr>
        <w:t>:</w:t>
      </w:r>
      <w:r>
        <w:rPr>
          <w:rtl/>
        </w:rPr>
        <w:t xml:space="preserve"> 42 </w:t>
      </w:r>
      <w:r w:rsidR="00FC2696">
        <w:rPr>
          <w:rtl/>
        </w:rPr>
        <w:t>/</w:t>
      </w:r>
      <w:r>
        <w:rPr>
          <w:rtl/>
        </w:rPr>
        <w:t xml:space="preserve"> 144.</w:t>
      </w:r>
    </w:p>
    <w:p w:rsidR="00597E2F" w:rsidRDefault="00597E2F" w:rsidP="00FB4F80">
      <w:pPr>
        <w:pStyle w:val="libFootnote0"/>
        <w:rPr>
          <w:rtl/>
        </w:rPr>
      </w:pPr>
      <w:r>
        <w:rPr>
          <w:rtl/>
        </w:rPr>
        <w:t xml:space="preserve">38 - عيون أخبار الرضا </w:t>
      </w:r>
      <w:r w:rsidR="00FB4F80" w:rsidRPr="006D412E">
        <w:rPr>
          <w:rFonts w:hint="cs"/>
          <w:rtl/>
        </w:rPr>
        <w:t xml:space="preserve">( </w:t>
      </w:r>
      <w:r w:rsidR="00FB4F80" w:rsidRPr="006D412E">
        <w:rPr>
          <w:rStyle w:val="libFootnoteAlaemChar"/>
          <w:rFonts w:hint="cs"/>
          <w:rtl/>
        </w:rPr>
        <w:t xml:space="preserve">عليه‌السلام </w:t>
      </w:r>
      <w:r w:rsidR="00FB4F80" w:rsidRPr="006D412E">
        <w:rPr>
          <w:rFonts w:hint="cs"/>
          <w:rtl/>
        </w:rPr>
        <w:t>)</w:t>
      </w:r>
      <w:r w:rsidR="00FB4F80" w:rsidRPr="006D412E">
        <w:rPr>
          <w:rtl/>
        </w:rPr>
        <w:t xml:space="preserve"> </w:t>
      </w:r>
      <w:r>
        <w:rPr>
          <w:rtl/>
        </w:rPr>
        <w:t>2</w:t>
      </w:r>
      <w:r w:rsidR="00A64B62">
        <w:rPr>
          <w:rtl/>
        </w:rPr>
        <w:t>:</w:t>
      </w:r>
      <w:r>
        <w:rPr>
          <w:rtl/>
        </w:rPr>
        <w:t xml:space="preserve"> 42 </w:t>
      </w:r>
      <w:r w:rsidR="00FC2696">
        <w:rPr>
          <w:rtl/>
        </w:rPr>
        <w:t>/</w:t>
      </w:r>
      <w:r>
        <w:rPr>
          <w:rtl/>
        </w:rPr>
        <w:t xml:space="preserve"> 143.</w:t>
      </w:r>
    </w:p>
    <w:p w:rsidR="00597E2F" w:rsidRDefault="00597E2F" w:rsidP="00FB4F80">
      <w:pPr>
        <w:pStyle w:val="libFootnote0"/>
        <w:rPr>
          <w:rtl/>
        </w:rPr>
      </w:pPr>
      <w:r>
        <w:rPr>
          <w:rtl/>
        </w:rPr>
        <w:t xml:space="preserve">39 - عيون أخبار الرضا </w:t>
      </w:r>
      <w:r w:rsidR="00FB4F80" w:rsidRPr="006D412E">
        <w:rPr>
          <w:rFonts w:hint="cs"/>
          <w:rtl/>
        </w:rPr>
        <w:t xml:space="preserve">( </w:t>
      </w:r>
      <w:r w:rsidR="00FB4F80" w:rsidRPr="006D412E">
        <w:rPr>
          <w:rStyle w:val="libFootnoteAlaemChar"/>
          <w:rFonts w:hint="cs"/>
          <w:rtl/>
        </w:rPr>
        <w:t xml:space="preserve">عليه‌السلام </w:t>
      </w:r>
      <w:r w:rsidR="00FB4F80" w:rsidRPr="006D412E">
        <w:rPr>
          <w:rFonts w:hint="cs"/>
          <w:rtl/>
        </w:rPr>
        <w:t>)</w:t>
      </w:r>
      <w:r w:rsidR="00FB4F80" w:rsidRPr="006D412E">
        <w:rPr>
          <w:rtl/>
        </w:rPr>
        <w:t xml:space="preserve"> </w:t>
      </w:r>
      <w:r>
        <w:rPr>
          <w:rtl/>
        </w:rPr>
        <w:t>2</w:t>
      </w:r>
      <w:r w:rsidR="00A64B62">
        <w:rPr>
          <w:rtl/>
        </w:rPr>
        <w:t>:</w:t>
      </w:r>
      <w:r>
        <w:rPr>
          <w:rtl/>
        </w:rPr>
        <w:t xml:space="preserve"> 43 </w:t>
      </w:r>
      <w:r w:rsidR="00FC2696">
        <w:rPr>
          <w:rtl/>
        </w:rPr>
        <w:t>/</w:t>
      </w:r>
      <w:r>
        <w:rPr>
          <w:rtl/>
        </w:rPr>
        <w:t xml:space="preserve"> 150.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[ 31074 ] </w:t>
      </w:r>
      <w:r>
        <w:rPr>
          <w:rtl/>
        </w:rPr>
        <w:t>40 - قال</w:t>
      </w:r>
      <w:r w:rsidR="00A64B62">
        <w:rPr>
          <w:rtl/>
        </w:rPr>
        <w:t>:</w:t>
      </w:r>
      <w:r>
        <w:rPr>
          <w:rtl/>
        </w:rPr>
        <w:t xml:space="preserve"> وكان إذا أكل الرم</w:t>
      </w:r>
      <w:r w:rsidR="00C67EE4">
        <w:rPr>
          <w:rFonts w:hint="cs"/>
          <w:rtl/>
        </w:rPr>
        <w:t>ّ</w:t>
      </w:r>
      <w:r>
        <w:rPr>
          <w:rtl/>
        </w:rPr>
        <w:t>انة لا يشركه فيها أحد، ويقول</w:t>
      </w:r>
      <w:r w:rsidR="00A64B62">
        <w:rPr>
          <w:rtl/>
        </w:rPr>
        <w:t>:</w:t>
      </w:r>
      <w:r>
        <w:rPr>
          <w:rtl/>
        </w:rPr>
        <w:t xml:space="preserve"> في كل</w:t>
      </w:r>
      <w:r w:rsidR="00C67EE4">
        <w:rPr>
          <w:rFonts w:hint="cs"/>
          <w:rtl/>
        </w:rPr>
        <w:t>ّ</w:t>
      </w:r>
      <w:r>
        <w:rPr>
          <w:rtl/>
        </w:rPr>
        <w:t xml:space="preserve"> رم</w:t>
      </w:r>
      <w:r w:rsidR="00C67EE4">
        <w:rPr>
          <w:rFonts w:hint="cs"/>
          <w:rtl/>
        </w:rPr>
        <w:t>ّ</w:t>
      </w:r>
      <w:r>
        <w:rPr>
          <w:rtl/>
        </w:rPr>
        <w:t xml:space="preserve">انة حبة من حبات الجنة. </w:t>
      </w:r>
    </w:p>
    <w:p w:rsidR="00597E2F" w:rsidRDefault="00597E2F" w:rsidP="006C1B30">
      <w:pPr>
        <w:pStyle w:val="libNormal"/>
        <w:rPr>
          <w:rtl/>
        </w:rPr>
      </w:pPr>
      <w:r w:rsidRPr="00FC2696">
        <w:rPr>
          <w:rStyle w:val="libNormalChar"/>
          <w:rtl/>
        </w:rPr>
        <w:t xml:space="preserve">[ 31075 ] </w:t>
      </w:r>
      <w:r>
        <w:rPr>
          <w:rtl/>
        </w:rPr>
        <w:t>41 - قال</w:t>
      </w:r>
      <w:r w:rsidR="00A64B62">
        <w:rPr>
          <w:rtl/>
        </w:rPr>
        <w:t>:</w:t>
      </w:r>
      <w:r>
        <w:rPr>
          <w:rtl/>
        </w:rPr>
        <w:t xml:space="preserve"> ودخل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وهو محموم، فأمره بأكل الغبيراء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[ 31076 ] </w:t>
      </w:r>
      <w:r>
        <w:rPr>
          <w:rtl/>
        </w:rPr>
        <w:t>42 - قال</w:t>
      </w:r>
      <w:r w:rsidR="00A64B62">
        <w:rPr>
          <w:rtl/>
        </w:rPr>
        <w:t>:</w:t>
      </w:r>
      <w:r>
        <w:rPr>
          <w:rtl/>
        </w:rPr>
        <w:t xml:space="preserve"> وقال</w:t>
      </w:r>
      <w:r w:rsidR="00A64B62">
        <w:rPr>
          <w:rtl/>
        </w:rPr>
        <w:t>:</w:t>
      </w:r>
      <w:r>
        <w:rPr>
          <w:rtl/>
        </w:rPr>
        <w:t xml:space="preserve"> كلوا التمر على الريق، فان</w:t>
      </w:r>
      <w:r w:rsidR="00ED4219">
        <w:rPr>
          <w:rFonts w:hint="cs"/>
          <w:rtl/>
        </w:rPr>
        <w:t>ّ</w:t>
      </w:r>
      <w:r>
        <w:rPr>
          <w:rtl/>
        </w:rPr>
        <w:t xml:space="preserve">ه يقتل الديدان في البطن. </w:t>
      </w:r>
    </w:p>
    <w:p w:rsidR="00597E2F" w:rsidRDefault="00597E2F" w:rsidP="006C1B30">
      <w:pPr>
        <w:pStyle w:val="libNormal"/>
        <w:rPr>
          <w:rtl/>
        </w:rPr>
      </w:pPr>
      <w:r w:rsidRPr="00FC2696">
        <w:rPr>
          <w:rStyle w:val="libNormalChar"/>
          <w:rtl/>
        </w:rPr>
        <w:t xml:space="preserve">[ 31077 ] </w:t>
      </w:r>
      <w:r>
        <w:rPr>
          <w:rtl/>
        </w:rPr>
        <w:t>43</w:t>
      </w:r>
      <w:r>
        <w:rPr>
          <w:rFonts w:hint="cs"/>
          <w:rtl/>
        </w:rPr>
        <w:t>.</w:t>
      </w:r>
      <w:r>
        <w:rPr>
          <w:rtl/>
        </w:rPr>
        <w:t xml:space="preserve"> وفي </w:t>
      </w:r>
      <w:r w:rsidRPr="00FC2696">
        <w:rPr>
          <w:rStyle w:val="libNormalChar"/>
          <w:rtl/>
        </w:rPr>
        <w:t xml:space="preserve">( </w:t>
      </w:r>
      <w:r>
        <w:rPr>
          <w:rtl/>
        </w:rPr>
        <w:t>الخصال</w:t>
      </w:r>
      <w:r w:rsidRPr="00FC2696">
        <w:rPr>
          <w:rStyle w:val="libNormalChar"/>
          <w:rtl/>
        </w:rPr>
        <w:t xml:space="preserve"> )</w:t>
      </w:r>
      <w:r>
        <w:rPr>
          <w:rtl/>
        </w:rPr>
        <w:t xml:space="preserve"> بإسناده عن علي</w:t>
      </w:r>
      <w:r w:rsidR="00ED4219">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حديث الاربعمائة كلمة قال</w:t>
      </w:r>
      <w:r w:rsidR="00A64B62">
        <w:rPr>
          <w:rtl/>
        </w:rPr>
        <w:t>:</w:t>
      </w:r>
      <w:r>
        <w:rPr>
          <w:rtl/>
        </w:rPr>
        <w:t xml:space="preserve"> غسل اليدين قبل الطعام وبعده زيادة في الرزق، وإماطة للغمر عن الثياب، ويجلو البصر، أكل التفاح نضوح المعدة. ومضغ اللبان يشد</w:t>
      </w:r>
      <w:r w:rsidR="00ED4219">
        <w:rPr>
          <w:rFonts w:hint="cs"/>
          <w:rtl/>
        </w:rPr>
        <w:t>ّ</w:t>
      </w:r>
      <w:r w:rsidR="00ED4219">
        <w:rPr>
          <w:rtl/>
        </w:rPr>
        <w:t xml:space="preserve"> ال</w:t>
      </w:r>
      <w:r w:rsidR="00ED4219">
        <w:rPr>
          <w:rFonts w:hint="cs"/>
          <w:rtl/>
        </w:rPr>
        <w:t>أ</w:t>
      </w:r>
      <w:r>
        <w:rPr>
          <w:rtl/>
        </w:rPr>
        <w:t>ضراس، وينفي البلغم، ويذهب بريح الفم. أكل السفرجل قوة للقلب الضعيف، ويطيب المعدة، ويزيد في قو</w:t>
      </w:r>
      <w:r w:rsidR="00ED4219">
        <w:rPr>
          <w:rFonts w:hint="cs"/>
          <w:rtl/>
        </w:rPr>
        <w:t>َّ</w:t>
      </w:r>
      <w:r>
        <w:rPr>
          <w:rtl/>
        </w:rPr>
        <w:t>ة الفؤاد، ويشجع الجبان، ويحسن الولد. أكل إحدى وعشرين زبيبة حمراء في كل</w:t>
      </w:r>
      <w:r w:rsidR="00ED4219">
        <w:rPr>
          <w:rFonts w:hint="cs"/>
          <w:rtl/>
        </w:rPr>
        <w:t>ّ</w:t>
      </w:r>
      <w:r>
        <w:rPr>
          <w:rtl/>
        </w:rPr>
        <w:t xml:space="preserve"> يوم على الريق يدفع جميع الامراض،</w:t>
      </w:r>
      <w:r w:rsidR="00481338">
        <w:rPr>
          <w:rtl/>
        </w:rPr>
        <w:t xml:space="preserve"> إلّا </w:t>
      </w:r>
      <w:r>
        <w:rPr>
          <w:rtl/>
        </w:rPr>
        <w:t>مرض الموت.</w:t>
      </w:r>
    </w:p>
    <w:p w:rsidR="00597E2F" w:rsidRDefault="00597E2F" w:rsidP="00B351E8">
      <w:pPr>
        <w:pStyle w:val="libNormal"/>
        <w:rPr>
          <w:rtl/>
        </w:rPr>
      </w:pPr>
      <w:r>
        <w:rPr>
          <w:rtl/>
        </w:rPr>
        <w:t>لا يتفل المؤمن في القبلة، فإن فعل ذلك ناسيا</w:t>
      </w:r>
      <w:r w:rsidR="00ED4219">
        <w:rPr>
          <w:rFonts w:hint="cs"/>
          <w:rtl/>
        </w:rPr>
        <w:t>ً</w:t>
      </w:r>
      <w:r>
        <w:rPr>
          <w:rtl/>
        </w:rPr>
        <w:t xml:space="preserve"> يستغفر الله، لا ينفخ الرجل في موضع سجوده، ولا ينفخ في طعامه، ولا في شرابه، ولا في تعويذه.</w:t>
      </w:r>
    </w:p>
    <w:p w:rsidR="00597E2F" w:rsidRDefault="00597E2F" w:rsidP="00ED4219">
      <w:pPr>
        <w:pStyle w:val="libNormal"/>
        <w:rPr>
          <w:rtl/>
        </w:rPr>
      </w:pPr>
      <w:r>
        <w:rPr>
          <w:rtl/>
        </w:rPr>
        <w:t>كلوا ما يسقط من الخوان، فانه شفاء من كل</w:t>
      </w:r>
      <w:r w:rsidR="00ED4219">
        <w:rPr>
          <w:rFonts w:hint="cs"/>
          <w:rtl/>
        </w:rPr>
        <w:t>ّ</w:t>
      </w:r>
      <w:r>
        <w:rPr>
          <w:rtl/>
        </w:rPr>
        <w:t xml:space="preserve"> داء بإذن الله عزّ وجلّ لمن أراد أن يستشفي به، إذا أكل أحدكم طعاما</w:t>
      </w:r>
      <w:r w:rsidR="00ED4219">
        <w:rPr>
          <w:rFonts w:hint="cs"/>
          <w:rtl/>
        </w:rPr>
        <w:t>ً</w:t>
      </w:r>
      <w:r>
        <w:rPr>
          <w:rtl/>
        </w:rPr>
        <w:t xml:space="preserve"> فليمص</w:t>
      </w:r>
      <w:r w:rsidR="00ED4219">
        <w:rPr>
          <w:rFonts w:hint="cs"/>
          <w:rtl/>
        </w:rPr>
        <w:t>ّ</w:t>
      </w:r>
      <w:r>
        <w:rPr>
          <w:rtl/>
        </w:rPr>
        <w:t xml:space="preserve"> </w:t>
      </w:r>
      <w:r w:rsidRPr="00821781">
        <w:rPr>
          <w:rStyle w:val="libFootnotenumChar"/>
          <w:rtl/>
        </w:rPr>
        <w:t>(</w:t>
      </w:r>
      <w:r w:rsidR="00ED4219">
        <w:rPr>
          <w:rStyle w:val="libFootnotenumChar"/>
          <w:rFonts w:hint="cs"/>
          <w:rtl/>
        </w:rPr>
        <w:t>2</w:t>
      </w:r>
      <w:r w:rsidRPr="00821781">
        <w:rPr>
          <w:rStyle w:val="libFootnotenumChar"/>
          <w:rtl/>
        </w:rPr>
        <w:t>)</w:t>
      </w:r>
      <w:r>
        <w:rPr>
          <w:rtl/>
        </w:rPr>
        <w:t xml:space="preserve"> أصابعه التي أكل بها، </w:t>
      </w:r>
    </w:p>
    <w:p w:rsidR="00597E2F" w:rsidRDefault="00FC2696" w:rsidP="00FC2696">
      <w:pPr>
        <w:pStyle w:val="libLine"/>
        <w:rPr>
          <w:rtl/>
        </w:rPr>
      </w:pPr>
      <w:r>
        <w:rPr>
          <w:rtl/>
        </w:rPr>
        <w:t>____________________</w:t>
      </w:r>
    </w:p>
    <w:p w:rsidR="00597E2F" w:rsidRDefault="00597E2F" w:rsidP="00E40C86">
      <w:pPr>
        <w:pStyle w:val="libFootnote0"/>
        <w:rPr>
          <w:rtl/>
        </w:rPr>
      </w:pPr>
      <w:r>
        <w:rPr>
          <w:rtl/>
        </w:rPr>
        <w:t xml:space="preserve">40 - عيون أخبار الرضا </w:t>
      </w:r>
      <w:r w:rsidR="00E40C86" w:rsidRPr="006D412E">
        <w:rPr>
          <w:rFonts w:hint="cs"/>
          <w:rtl/>
        </w:rPr>
        <w:t xml:space="preserve">( </w:t>
      </w:r>
      <w:r w:rsidR="00E40C86" w:rsidRPr="006D412E">
        <w:rPr>
          <w:rStyle w:val="libFootnoteAlaemChar"/>
          <w:rFonts w:hint="cs"/>
          <w:rtl/>
        </w:rPr>
        <w:t xml:space="preserve">عليه‌السلام </w:t>
      </w:r>
      <w:r w:rsidR="00E40C86" w:rsidRPr="006D412E">
        <w:rPr>
          <w:rFonts w:hint="cs"/>
          <w:rtl/>
        </w:rPr>
        <w:t>)</w:t>
      </w:r>
      <w:r>
        <w:rPr>
          <w:rtl/>
        </w:rPr>
        <w:t xml:space="preserve"> 43 </w:t>
      </w:r>
      <w:r w:rsidR="00FC2696">
        <w:rPr>
          <w:rtl/>
        </w:rPr>
        <w:t>/</w:t>
      </w:r>
      <w:r>
        <w:rPr>
          <w:rtl/>
        </w:rPr>
        <w:t xml:space="preserve"> 151.</w:t>
      </w:r>
    </w:p>
    <w:p w:rsidR="00597E2F" w:rsidRDefault="00597E2F" w:rsidP="00E40C86">
      <w:pPr>
        <w:pStyle w:val="libFootnote0"/>
        <w:rPr>
          <w:rtl/>
        </w:rPr>
      </w:pPr>
      <w:r>
        <w:rPr>
          <w:rtl/>
        </w:rPr>
        <w:t xml:space="preserve">41 - عيون أخبار الرضا </w:t>
      </w:r>
      <w:r w:rsidR="00E40C86" w:rsidRPr="006D412E">
        <w:rPr>
          <w:rFonts w:hint="cs"/>
          <w:rtl/>
        </w:rPr>
        <w:t xml:space="preserve">( </w:t>
      </w:r>
      <w:r w:rsidR="00E40C86" w:rsidRPr="006D412E">
        <w:rPr>
          <w:rStyle w:val="libFootnoteAlaemChar"/>
          <w:rFonts w:hint="cs"/>
          <w:rtl/>
        </w:rPr>
        <w:t xml:space="preserve">عليه‌السلام </w:t>
      </w:r>
      <w:r w:rsidR="00E40C86" w:rsidRPr="006D412E">
        <w:rPr>
          <w:rFonts w:hint="cs"/>
          <w:rtl/>
        </w:rPr>
        <w:t>)</w:t>
      </w:r>
      <w:r>
        <w:rPr>
          <w:rtl/>
        </w:rPr>
        <w:t xml:space="preserve"> 2</w:t>
      </w:r>
      <w:r w:rsidR="00A64B62">
        <w:rPr>
          <w:rtl/>
        </w:rPr>
        <w:t>:</w:t>
      </w:r>
      <w:r>
        <w:rPr>
          <w:rtl/>
        </w:rPr>
        <w:t xml:space="preserve"> 43 </w:t>
      </w:r>
      <w:r w:rsidR="00FC2696">
        <w:rPr>
          <w:rtl/>
        </w:rPr>
        <w:t>/</w:t>
      </w:r>
      <w:r>
        <w:rPr>
          <w:rtl/>
        </w:rPr>
        <w:t xml:space="preserve"> 152.</w:t>
      </w:r>
    </w:p>
    <w:p w:rsidR="00597E2F" w:rsidRPr="00CC2EA9" w:rsidRDefault="00597E2F" w:rsidP="00FC2696">
      <w:pPr>
        <w:pStyle w:val="libFootnote0"/>
        <w:rPr>
          <w:rtl/>
        </w:rPr>
      </w:pPr>
      <w:r w:rsidRPr="00CC2EA9">
        <w:rPr>
          <w:rtl/>
        </w:rPr>
        <w:t>(1) الغبيراء</w:t>
      </w:r>
      <w:r w:rsidR="00A64B62">
        <w:rPr>
          <w:rtl/>
        </w:rPr>
        <w:t>:</w:t>
      </w:r>
      <w:r w:rsidRPr="00CC2EA9">
        <w:rPr>
          <w:rtl/>
        </w:rPr>
        <w:t xml:space="preserve"> ثمرة تشبه العن</w:t>
      </w:r>
      <w:r w:rsidR="00E40C86">
        <w:rPr>
          <w:rFonts w:hint="cs"/>
          <w:rtl/>
        </w:rPr>
        <w:t>ّ</w:t>
      </w:r>
      <w:r w:rsidRPr="00CC2EA9">
        <w:rPr>
          <w:rtl/>
        </w:rPr>
        <w:t>اب « مجمع البحرين 3</w:t>
      </w:r>
      <w:r w:rsidR="00A64B62">
        <w:rPr>
          <w:rtl/>
        </w:rPr>
        <w:t>:</w:t>
      </w:r>
      <w:r w:rsidRPr="00CC2EA9">
        <w:rPr>
          <w:rtl/>
        </w:rPr>
        <w:t xml:space="preserve"> 420 » هامش المصححة الاولى</w:t>
      </w:r>
      <w:r>
        <w:rPr>
          <w:rtl/>
        </w:rPr>
        <w:t>.</w:t>
      </w:r>
    </w:p>
    <w:p w:rsidR="00597E2F" w:rsidRDefault="00597E2F" w:rsidP="00E40C86">
      <w:pPr>
        <w:pStyle w:val="libFootnote0"/>
        <w:rPr>
          <w:rtl/>
        </w:rPr>
      </w:pPr>
      <w:r>
        <w:rPr>
          <w:rtl/>
        </w:rPr>
        <w:t xml:space="preserve">42 - عيون أخبار الرضا </w:t>
      </w:r>
      <w:r w:rsidR="00E40C86" w:rsidRPr="006D412E">
        <w:rPr>
          <w:rFonts w:hint="cs"/>
          <w:rtl/>
        </w:rPr>
        <w:t xml:space="preserve">( </w:t>
      </w:r>
      <w:r w:rsidR="00E40C86" w:rsidRPr="006D412E">
        <w:rPr>
          <w:rStyle w:val="libFootnoteAlaemChar"/>
          <w:rFonts w:hint="cs"/>
          <w:rtl/>
        </w:rPr>
        <w:t xml:space="preserve">عليه‌السلام </w:t>
      </w:r>
      <w:r w:rsidR="00E40C86" w:rsidRPr="006D412E">
        <w:rPr>
          <w:rFonts w:hint="cs"/>
          <w:rtl/>
        </w:rPr>
        <w:t>)</w:t>
      </w:r>
      <w:r>
        <w:rPr>
          <w:rtl/>
        </w:rPr>
        <w:t xml:space="preserve"> 2</w:t>
      </w:r>
      <w:r w:rsidR="00A64B62">
        <w:rPr>
          <w:rtl/>
        </w:rPr>
        <w:t>:</w:t>
      </w:r>
      <w:r>
        <w:rPr>
          <w:rtl/>
        </w:rPr>
        <w:t xml:space="preserve"> 48 </w:t>
      </w:r>
      <w:r w:rsidR="00FC2696">
        <w:rPr>
          <w:rtl/>
        </w:rPr>
        <w:t>/</w:t>
      </w:r>
      <w:r>
        <w:rPr>
          <w:rtl/>
        </w:rPr>
        <w:t xml:space="preserve"> 185.</w:t>
      </w:r>
    </w:p>
    <w:p w:rsidR="00597E2F" w:rsidRDefault="00597E2F" w:rsidP="00FC2696">
      <w:pPr>
        <w:pStyle w:val="libFootnote0"/>
        <w:rPr>
          <w:rtl/>
        </w:rPr>
      </w:pPr>
      <w:r>
        <w:rPr>
          <w:rtl/>
        </w:rPr>
        <w:t>43 - الخصال</w:t>
      </w:r>
      <w:r w:rsidR="00A64B62">
        <w:rPr>
          <w:rtl/>
        </w:rPr>
        <w:t>:</w:t>
      </w:r>
      <w:r>
        <w:rPr>
          <w:rtl/>
        </w:rPr>
        <w:t xml:space="preserve"> 612 </w:t>
      </w:r>
      <w:r w:rsidR="00FC2696">
        <w:rPr>
          <w:rtl/>
        </w:rPr>
        <w:t>/</w:t>
      </w:r>
      <w:r>
        <w:rPr>
          <w:rtl/>
        </w:rPr>
        <w:t xml:space="preserve"> 10. </w:t>
      </w:r>
    </w:p>
    <w:p w:rsidR="00597E2F" w:rsidRPr="00CC2EA9" w:rsidRDefault="00597E2F" w:rsidP="00ED4219">
      <w:pPr>
        <w:pStyle w:val="libFootnote0"/>
        <w:rPr>
          <w:rtl/>
        </w:rPr>
      </w:pPr>
      <w:r w:rsidRPr="00CC2EA9">
        <w:rPr>
          <w:rtl/>
        </w:rPr>
        <w:t>(</w:t>
      </w:r>
      <w:r w:rsidR="00ED4219">
        <w:rPr>
          <w:rFonts w:hint="cs"/>
          <w:rtl/>
        </w:rPr>
        <w:t>2</w:t>
      </w:r>
      <w:r w:rsidRPr="00CC2EA9">
        <w:rPr>
          <w:rtl/>
        </w:rPr>
        <w:t>) في المصدر</w:t>
      </w:r>
      <w:r w:rsidR="00A64B62">
        <w:rPr>
          <w:rtl/>
        </w:rPr>
        <w:t>:</w:t>
      </w:r>
      <w:r w:rsidRPr="00CC2EA9">
        <w:rPr>
          <w:rtl/>
        </w:rPr>
        <w:t xml:space="preserve"> فمص</w:t>
      </w:r>
      <w:r w:rsidR="00E40C86">
        <w:rPr>
          <w:rFonts w:hint="cs"/>
          <w:rtl/>
        </w:rPr>
        <w:t>ّ</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قال الله عزّ وجلّ</w:t>
      </w:r>
      <w:r w:rsidR="00A64B62">
        <w:rPr>
          <w:rtl/>
        </w:rPr>
        <w:t>:</w:t>
      </w:r>
      <w:r>
        <w:rPr>
          <w:rtl/>
        </w:rPr>
        <w:t xml:space="preserve"> بارك الله فيك.</w:t>
      </w:r>
    </w:p>
    <w:p w:rsidR="00597E2F" w:rsidRDefault="00597E2F" w:rsidP="00315271">
      <w:pPr>
        <w:pStyle w:val="libNormal"/>
        <w:rPr>
          <w:rtl/>
        </w:rPr>
      </w:pPr>
      <w:r>
        <w:rPr>
          <w:rtl/>
        </w:rPr>
        <w:t>أقر</w:t>
      </w:r>
      <w:r w:rsidR="00E40C86">
        <w:rPr>
          <w:rFonts w:hint="cs"/>
          <w:rtl/>
        </w:rPr>
        <w:t>ّ</w:t>
      </w:r>
      <w:r>
        <w:rPr>
          <w:rtl/>
        </w:rPr>
        <w:t>وا الحار</w:t>
      </w:r>
      <w:r w:rsidR="00E40C86">
        <w:rPr>
          <w:rFonts w:hint="cs"/>
          <w:rtl/>
        </w:rPr>
        <w:t>ّ</w:t>
      </w:r>
      <w:r>
        <w:rPr>
          <w:rtl/>
        </w:rPr>
        <w:t xml:space="preserve"> حت</w:t>
      </w:r>
      <w:r w:rsidR="00E40C86">
        <w:rPr>
          <w:rFonts w:hint="cs"/>
          <w:rtl/>
        </w:rPr>
        <w:t>ّ</w:t>
      </w:r>
      <w:r>
        <w:rPr>
          <w:rtl/>
        </w:rPr>
        <w:t>ى يبرد، ويمكن أكله، فإن</w:t>
      </w:r>
      <w:r w:rsidR="00315271">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w:t>
      </w:r>
      <w:r w:rsidR="00B64528">
        <w:rPr>
          <w:rFonts w:hint="cs"/>
          <w:rtl/>
        </w:rPr>
        <w:t>ُ</w:t>
      </w:r>
      <w:r>
        <w:rPr>
          <w:rtl/>
        </w:rPr>
        <w:t>ر</w:t>
      </w:r>
      <w:r w:rsidR="00B64528">
        <w:rPr>
          <w:rFonts w:hint="cs"/>
          <w:rtl/>
        </w:rPr>
        <w:t>ِّ</w:t>
      </w:r>
      <w:r>
        <w:rPr>
          <w:rtl/>
        </w:rPr>
        <w:t>ب</w:t>
      </w:r>
      <w:r w:rsidR="00B64528">
        <w:rPr>
          <w:rFonts w:hint="cs"/>
          <w:rtl/>
        </w:rPr>
        <w:t>َ</w:t>
      </w:r>
      <w:r>
        <w:rPr>
          <w:rtl/>
        </w:rPr>
        <w:t xml:space="preserve"> إليه طعام، فقال</w:t>
      </w:r>
      <w:r w:rsidR="00A64B62">
        <w:rPr>
          <w:rtl/>
        </w:rPr>
        <w:t>:</w:t>
      </w:r>
      <w:r>
        <w:rPr>
          <w:rtl/>
        </w:rPr>
        <w:t xml:space="preserve"> أقر</w:t>
      </w:r>
      <w:r w:rsidR="00B64528">
        <w:rPr>
          <w:rFonts w:hint="cs"/>
          <w:rtl/>
        </w:rPr>
        <w:t>ّ</w:t>
      </w:r>
      <w:r>
        <w:rPr>
          <w:rtl/>
        </w:rPr>
        <w:t>وه حت</w:t>
      </w:r>
      <w:r w:rsidR="00B64528">
        <w:rPr>
          <w:rFonts w:hint="cs"/>
          <w:rtl/>
        </w:rPr>
        <w:t>ّ</w:t>
      </w:r>
      <w:r>
        <w:rPr>
          <w:rtl/>
        </w:rPr>
        <w:t>ى يبرد، ويمكن أكله، ما كان الله عز</w:t>
      </w:r>
      <w:r w:rsidR="00B64528">
        <w:rPr>
          <w:rFonts w:hint="cs"/>
          <w:rtl/>
        </w:rPr>
        <w:t xml:space="preserve">ّ </w:t>
      </w:r>
      <w:r>
        <w:rPr>
          <w:rtl/>
        </w:rPr>
        <w:t>وجل</w:t>
      </w:r>
      <w:r w:rsidR="00B64528">
        <w:rPr>
          <w:rFonts w:hint="cs"/>
          <w:rtl/>
        </w:rPr>
        <w:t>ّ</w:t>
      </w:r>
      <w:r>
        <w:rPr>
          <w:rtl/>
        </w:rPr>
        <w:t xml:space="preserve"> يطعمنا النار، والبركة في البارد.</w:t>
      </w:r>
    </w:p>
    <w:p w:rsidR="00597E2F" w:rsidRDefault="00597E2F" w:rsidP="00B64528">
      <w:pPr>
        <w:pStyle w:val="libNormal"/>
        <w:rPr>
          <w:rtl/>
        </w:rPr>
      </w:pPr>
      <w:r>
        <w:rPr>
          <w:rtl/>
        </w:rPr>
        <w:t>اذكروا الله عزّ وجلّ على الطعام ولا تطغوا، فإن</w:t>
      </w:r>
      <w:r w:rsidR="00B64528">
        <w:rPr>
          <w:rFonts w:hint="cs"/>
          <w:rtl/>
        </w:rPr>
        <w:t>َّ</w:t>
      </w:r>
      <w:r>
        <w:rPr>
          <w:rtl/>
        </w:rPr>
        <w:t xml:space="preserve">ها نعمة من نعم الله عليكم، ورزق من رزقه، يجب عليكم فيه شكره وحمده، أحسنوا صحبة النعم قبل فراقها، فإنّها تزول وتشهد على صاحبها بما عمل فيها، من رضي عن الله باليسير من </w:t>
      </w:r>
      <w:r w:rsidRPr="00B64528">
        <w:rPr>
          <w:rtl/>
        </w:rPr>
        <w:t xml:space="preserve">الرزق </w:t>
      </w:r>
      <w:r w:rsidR="00FC2696" w:rsidRPr="00B64528">
        <w:rPr>
          <w:rtl/>
        </w:rPr>
        <w:t>رضي‌الله‌عنه</w:t>
      </w:r>
      <w:r w:rsidRPr="00B64528">
        <w:rPr>
          <w:rtl/>
        </w:rPr>
        <w:t xml:space="preserve"> باليسير</w:t>
      </w:r>
      <w:r>
        <w:rPr>
          <w:rtl/>
        </w:rPr>
        <w:t xml:space="preserve"> من العمل، اصطنعوا المعروف بما قدرتم على اصطناعه، فإنّه يقي مصارع السوء.</w:t>
      </w:r>
    </w:p>
    <w:p w:rsidR="00597E2F" w:rsidRDefault="00597E2F" w:rsidP="00B351E8">
      <w:pPr>
        <w:pStyle w:val="libNormal"/>
        <w:rPr>
          <w:rtl/>
        </w:rPr>
      </w:pPr>
      <w:r>
        <w:rPr>
          <w:rtl/>
        </w:rPr>
        <w:t>أفضل ما يت</w:t>
      </w:r>
      <w:r w:rsidR="00CC46E1">
        <w:rPr>
          <w:rFonts w:hint="cs"/>
          <w:rtl/>
        </w:rPr>
        <w:t>ّ</w:t>
      </w:r>
      <w:r>
        <w:rPr>
          <w:rtl/>
        </w:rPr>
        <w:t>خذه الرجل في منزله لعياله الشاة، فمن كان في منزله شاة قدست عليه الملائكة كل</w:t>
      </w:r>
      <w:r w:rsidR="00CC46E1">
        <w:rPr>
          <w:rFonts w:hint="cs"/>
          <w:rtl/>
        </w:rPr>
        <w:t>ّ</w:t>
      </w:r>
      <w:r>
        <w:rPr>
          <w:rtl/>
        </w:rPr>
        <w:t xml:space="preserve"> يوم مر</w:t>
      </w:r>
      <w:r w:rsidR="00CC46E1">
        <w:rPr>
          <w:rFonts w:hint="cs"/>
          <w:rtl/>
        </w:rPr>
        <w:t>َّ</w:t>
      </w:r>
      <w:r>
        <w:rPr>
          <w:rtl/>
        </w:rPr>
        <w:t>ة، ومن كانت عنده شاتان قد</w:t>
      </w:r>
      <w:r w:rsidR="00CC46E1">
        <w:rPr>
          <w:rFonts w:hint="cs"/>
          <w:rtl/>
        </w:rPr>
        <w:t>ّ</w:t>
      </w:r>
      <w:r>
        <w:rPr>
          <w:rtl/>
        </w:rPr>
        <w:t>ست عليه الملائكة مر</w:t>
      </w:r>
      <w:r w:rsidR="00CC46E1">
        <w:rPr>
          <w:rFonts w:hint="cs"/>
          <w:rtl/>
        </w:rPr>
        <w:t>ّ</w:t>
      </w:r>
      <w:r>
        <w:rPr>
          <w:rtl/>
        </w:rPr>
        <w:t>تين في كل</w:t>
      </w:r>
      <w:r w:rsidR="00CC46E1">
        <w:rPr>
          <w:rFonts w:hint="cs"/>
          <w:rtl/>
        </w:rPr>
        <w:t>ِّ</w:t>
      </w:r>
      <w:r>
        <w:rPr>
          <w:rtl/>
        </w:rPr>
        <w:t xml:space="preserve"> يوم، وكذلك في الثلاث. تقول</w:t>
      </w:r>
      <w:r w:rsidR="00A64B62">
        <w:rPr>
          <w:rtl/>
        </w:rPr>
        <w:t>:</w:t>
      </w:r>
      <w:r>
        <w:rPr>
          <w:rtl/>
        </w:rPr>
        <w:t xml:space="preserve"> بورك فيكم.</w:t>
      </w:r>
    </w:p>
    <w:p w:rsidR="00597E2F" w:rsidRDefault="00597E2F" w:rsidP="00B351E8">
      <w:pPr>
        <w:pStyle w:val="libNormal"/>
        <w:rPr>
          <w:rtl/>
        </w:rPr>
      </w:pPr>
      <w:r>
        <w:rPr>
          <w:rtl/>
        </w:rPr>
        <w:t>إذا ضعف المسلم فليأكل اللحم واللبن، فإن</w:t>
      </w:r>
      <w:r w:rsidR="00CC46E1">
        <w:rPr>
          <w:rFonts w:hint="cs"/>
          <w:rtl/>
        </w:rPr>
        <w:t>َّ</w:t>
      </w:r>
      <w:r>
        <w:rPr>
          <w:rtl/>
        </w:rPr>
        <w:t xml:space="preserve"> الله عزّ وجلّ جعل القو</w:t>
      </w:r>
      <w:r w:rsidR="00CC46E1">
        <w:rPr>
          <w:rFonts w:hint="cs"/>
          <w:rtl/>
        </w:rPr>
        <w:t>ّ</w:t>
      </w:r>
      <w:r>
        <w:rPr>
          <w:rtl/>
        </w:rPr>
        <w:t>ة فيهما.</w:t>
      </w:r>
    </w:p>
    <w:p w:rsidR="00597E2F" w:rsidRDefault="00597E2F" w:rsidP="00B351E8">
      <w:pPr>
        <w:pStyle w:val="libNormal"/>
        <w:rPr>
          <w:rtl/>
        </w:rPr>
      </w:pPr>
      <w:r>
        <w:rPr>
          <w:rtl/>
        </w:rPr>
        <w:t>لا تشهدوا قول الزور.</w:t>
      </w:r>
    </w:p>
    <w:p w:rsidR="00597E2F" w:rsidRDefault="00597E2F" w:rsidP="00B351E8">
      <w:pPr>
        <w:pStyle w:val="libNormal"/>
        <w:rPr>
          <w:rtl/>
        </w:rPr>
      </w:pPr>
      <w:r>
        <w:rPr>
          <w:rtl/>
        </w:rPr>
        <w:t>ولا تجلسوا على مائدة يشرب عليها الخمر، فإن</w:t>
      </w:r>
      <w:r w:rsidR="00CC46E1">
        <w:rPr>
          <w:rFonts w:hint="cs"/>
          <w:rtl/>
        </w:rPr>
        <w:t>َّ</w:t>
      </w:r>
      <w:r>
        <w:rPr>
          <w:rtl/>
        </w:rPr>
        <w:t xml:space="preserve"> العبد لا يدري متى يؤخذ.</w:t>
      </w:r>
    </w:p>
    <w:p w:rsidR="00597E2F" w:rsidRDefault="00597E2F" w:rsidP="00B351E8">
      <w:pPr>
        <w:pStyle w:val="libNormal"/>
        <w:rPr>
          <w:rtl/>
        </w:rPr>
      </w:pPr>
      <w:r>
        <w:rPr>
          <w:rtl/>
        </w:rPr>
        <w:t>إذا جلس أحدكم على الطعام فليجلس جلسة العبد، ولا يضعن</w:t>
      </w:r>
      <w:r w:rsidR="00CC46E1">
        <w:rPr>
          <w:rFonts w:hint="cs"/>
          <w:rtl/>
        </w:rPr>
        <w:t>ّ</w:t>
      </w:r>
      <w:r w:rsidR="00121A4B">
        <w:rPr>
          <w:rFonts w:hint="cs"/>
          <w:rtl/>
        </w:rPr>
        <w:t xml:space="preserve"> </w:t>
      </w:r>
      <w:r>
        <w:rPr>
          <w:rtl/>
        </w:rPr>
        <w:t xml:space="preserve"> أحدكم إحدى رجليه على الاخرى ولا يتربّع، فان</w:t>
      </w:r>
      <w:r w:rsidR="00CC46E1">
        <w:rPr>
          <w:rFonts w:hint="cs"/>
          <w:rtl/>
        </w:rPr>
        <w:t>ّ</w:t>
      </w:r>
      <w:r>
        <w:rPr>
          <w:rtl/>
        </w:rPr>
        <w:t>ها جلسة يبغضها الله ويمقت صاحبها.</w:t>
      </w:r>
    </w:p>
    <w:p w:rsidR="00597E2F" w:rsidRDefault="00121A4B" w:rsidP="00B351E8">
      <w:pPr>
        <w:pStyle w:val="libNormal"/>
        <w:rPr>
          <w:rtl/>
        </w:rPr>
      </w:pPr>
      <w:r>
        <w:rPr>
          <w:rtl/>
        </w:rPr>
        <w:t>عشاء ال</w:t>
      </w:r>
      <w:r>
        <w:rPr>
          <w:rFonts w:hint="cs"/>
          <w:rtl/>
        </w:rPr>
        <w:t>أ</w:t>
      </w:r>
      <w:r w:rsidR="00597E2F">
        <w:rPr>
          <w:rtl/>
        </w:rPr>
        <w:t>نبياء بعد العتمة، ولا تدعوا العشاء، فإن</w:t>
      </w:r>
      <w:r>
        <w:rPr>
          <w:rFonts w:hint="cs"/>
          <w:rtl/>
        </w:rPr>
        <w:t>َّ</w:t>
      </w:r>
      <w:r w:rsidR="00597E2F">
        <w:rPr>
          <w:rtl/>
        </w:rPr>
        <w:t xml:space="preserve"> ترك العشاء خراب البدن.</w:t>
      </w:r>
    </w:p>
    <w:p w:rsidR="00597E2F" w:rsidRDefault="00597E2F" w:rsidP="00B351E8">
      <w:pPr>
        <w:pStyle w:val="libNormal"/>
        <w:rPr>
          <w:rtl/>
        </w:rPr>
      </w:pPr>
      <w:r>
        <w:rPr>
          <w:rtl/>
        </w:rPr>
        <w:t>اكسروا حر</w:t>
      </w:r>
      <w:r w:rsidR="00121A4B">
        <w:rPr>
          <w:rFonts w:hint="cs"/>
          <w:rtl/>
        </w:rPr>
        <w:t>ّ</w:t>
      </w:r>
      <w:r>
        <w:rPr>
          <w:rtl/>
        </w:rPr>
        <w:t xml:space="preserve"> الحم</w:t>
      </w:r>
      <w:r w:rsidR="00121A4B">
        <w:rPr>
          <w:rFonts w:hint="cs"/>
          <w:rtl/>
        </w:rPr>
        <w:t>ّ</w:t>
      </w:r>
      <w:r>
        <w:rPr>
          <w:rtl/>
        </w:rPr>
        <w:t>ى بالبنفسج والماء البارد، فإنّ</w:t>
      </w:r>
      <w:r w:rsidR="00121A4B">
        <w:rPr>
          <w:rFonts w:hint="cs"/>
          <w:rtl/>
        </w:rPr>
        <w:t>َ</w:t>
      </w:r>
      <w:r>
        <w:rPr>
          <w:rtl/>
        </w:rPr>
        <w:t xml:space="preserve"> حرها من فيح جهنم، لا يتداوى المسلم حت</w:t>
      </w:r>
      <w:r w:rsidR="00CD1E24">
        <w:rPr>
          <w:rFonts w:hint="cs"/>
          <w:rtl/>
        </w:rPr>
        <w:t>ّ</w:t>
      </w:r>
      <w:r>
        <w:rPr>
          <w:rtl/>
        </w:rPr>
        <w:t>ى يغلب مرضه صح</w:t>
      </w:r>
      <w:r w:rsidR="00CD1E24">
        <w:rPr>
          <w:rFonts w:hint="cs"/>
          <w:rtl/>
        </w:rPr>
        <w:t>ّ</w:t>
      </w:r>
      <w:r>
        <w:rPr>
          <w:rtl/>
        </w:rPr>
        <w:t>ته.</w:t>
      </w:r>
    </w:p>
    <w:p w:rsidR="00597E2F" w:rsidRDefault="00597E2F" w:rsidP="00B351E8">
      <w:pPr>
        <w:pStyle w:val="libNormal"/>
        <w:rPr>
          <w:rtl/>
        </w:rPr>
      </w:pPr>
      <w:r>
        <w:rPr>
          <w:rtl/>
        </w:rPr>
        <w:t>الدعاء يرد</w:t>
      </w:r>
      <w:r w:rsidR="00CD1E24">
        <w:rPr>
          <w:rFonts w:hint="cs"/>
          <w:rtl/>
        </w:rPr>
        <w:t>ّ</w:t>
      </w:r>
      <w:r>
        <w:rPr>
          <w:rtl/>
        </w:rPr>
        <w:t xml:space="preserve"> القضاء المبرم، فات</w:t>
      </w:r>
      <w:r w:rsidR="00CD1E24">
        <w:rPr>
          <w:rFonts w:hint="cs"/>
          <w:rtl/>
        </w:rPr>
        <w:t>ّ</w:t>
      </w:r>
      <w:r>
        <w:rPr>
          <w:rtl/>
        </w:rPr>
        <w:t>خذوه عد</w:t>
      </w:r>
      <w:r w:rsidR="00CD1E24">
        <w:rPr>
          <w:rFonts w:hint="cs"/>
          <w:rtl/>
        </w:rPr>
        <w:t>ّ</w:t>
      </w:r>
      <w:r>
        <w:rPr>
          <w:rtl/>
        </w:rPr>
        <w:t>ة، داووا مرضاكم بالصدقة، ليجلس أحدكم على طعام جلسة العبد، وليأكل على الارض ولا يشرب قائما</w:t>
      </w:r>
      <w:r w:rsidR="00CD1E24">
        <w:rPr>
          <w:rFonts w:hint="cs"/>
          <w:rtl/>
        </w:rPr>
        <w:t>ً</w:t>
      </w:r>
      <w:r>
        <w:rPr>
          <w:rtl/>
        </w:rPr>
        <w:t xml:space="preserve">.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لعق العسل شفاء من كل</w:t>
      </w:r>
      <w:r w:rsidR="00516EE0">
        <w:rPr>
          <w:rFonts w:hint="cs"/>
          <w:rtl/>
        </w:rPr>
        <w:t>ّ</w:t>
      </w:r>
      <w:r>
        <w:rPr>
          <w:rtl/>
        </w:rPr>
        <w:t xml:space="preserve"> داء، قال الله عزّ وجلّ</w:t>
      </w:r>
      <w:r w:rsidR="00A64B62">
        <w:rPr>
          <w:rtl/>
        </w:rPr>
        <w:t>:</w:t>
      </w:r>
      <w:r>
        <w:rPr>
          <w:rtl/>
        </w:rPr>
        <w:t xml:space="preserve"> </w:t>
      </w:r>
      <w:r w:rsidRPr="00516EE0">
        <w:rPr>
          <w:rStyle w:val="libAlaemChar"/>
          <w:rtl/>
        </w:rPr>
        <w:t>(</w:t>
      </w:r>
      <w:r w:rsidRPr="00FC2696">
        <w:rPr>
          <w:rStyle w:val="libNormalChar"/>
          <w:rtl/>
        </w:rPr>
        <w:t xml:space="preserve"> </w:t>
      </w:r>
      <w:r w:rsidRPr="00821781">
        <w:rPr>
          <w:rStyle w:val="libAieChar"/>
          <w:rtl/>
        </w:rPr>
        <w:t>يخرج من بطونها شراب مختلف ألوانه فيه شفاء للناس</w:t>
      </w:r>
      <w:r w:rsidRPr="00FC2696">
        <w:rPr>
          <w:rStyle w:val="libNormalChar"/>
          <w:rtl/>
        </w:rPr>
        <w:t xml:space="preserve"> </w:t>
      </w:r>
      <w:r w:rsidRPr="00516EE0">
        <w:rPr>
          <w:rStyle w:val="libAlaemChar"/>
          <w:rtl/>
        </w:rPr>
        <w:t>)</w:t>
      </w:r>
      <w:r>
        <w:rPr>
          <w:rtl/>
        </w:rPr>
        <w:t xml:space="preserve"> </w:t>
      </w:r>
      <w:r w:rsidRPr="00821781">
        <w:rPr>
          <w:rStyle w:val="libFootnotenumChar"/>
          <w:rtl/>
        </w:rPr>
        <w:t>(1)</w:t>
      </w:r>
      <w:r>
        <w:rPr>
          <w:rtl/>
        </w:rPr>
        <w:t xml:space="preserve"> وهو مع قراءة القرآن، ومضغ اللبان يذهب بالبلغم، وابدأوا بالملح في أو</w:t>
      </w:r>
      <w:r w:rsidR="00516EE0">
        <w:rPr>
          <w:rFonts w:hint="cs"/>
          <w:rtl/>
        </w:rPr>
        <w:t>ّ</w:t>
      </w:r>
      <w:r>
        <w:rPr>
          <w:rtl/>
        </w:rPr>
        <w:t>ل طعامكم، فلو يعلم الناس ما في الملح لاختاروه على الترياق المجر</w:t>
      </w:r>
      <w:r w:rsidR="00516EE0">
        <w:rPr>
          <w:rFonts w:hint="cs"/>
          <w:rtl/>
        </w:rPr>
        <w:t>ّ</w:t>
      </w:r>
      <w:r>
        <w:rPr>
          <w:rtl/>
        </w:rPr>
        <w:t>ب، من ابتدأ طعامه بالملح ذهب عنه سبعون داء وما لا يعلمه</w:t>
      </w:r>
      <w:r w:rsidR="00481338">
        <w:rPr>
          <w:rtl/>
        </w:rPr>
        <w:t xml:space="preserve"> إلّا </w:t>
      </w:r>
      <w:r>
        <w:rPr>
          <w:rtl/>
        </w:rPr>
        <w:t>الله، صب</w:t>
      </w:r>
      <w:r w:rsidR="00516EE0">
        <w:rPr>
          <w:rFonts w:hint="cs"/>
          <w:rtl/>
        </w:rPr>
        <w:t>ّ</w:t>
      </w:r>
      <w:r>
        <w:rPr>
          <w:rtl/>
        </w:rPr>
        <w:t>وا على المحموم الماء البارد في الصيف، فانّه يكسر حر</w:t>
      </w:r>
      <w:r w:rsidR="00516EE0">
        <w:rPr>
          <w:rFonts w:hint="cs"/>
          <w:rtl/>
        </w:rPr>
        <w:t>ّ</w:t>
      </w:r>
      <w:r>
        <w:rPr>
          <w:rtl/>
        </w:rPr>
        <w:t>ه.</w:t>
      </w:r>
    </w:p>
    <w:p w:rsidR="00597E2F" w:rsidRDefault="00597E2F" w:rsidP="00B351E8">
      <w:pPr>
        <w:pStyle w:val="libNormal"/>
        <w:rPr>
          <w:rtl/>
        </w:rPr>
      </w:pPr>
      <w:r>
        <w:rPr>
          <w:rtl/>
        </w:rPr>
        <w:t>في كل</w:t>
      </w:r>
      <w:r w:rsidR="00516EE0">
        <w:rPr>
          <w:rFonts w:hint="cs"/>
          <w:rtl/>
        </w:rPr>
        <w:t>ّ</w:t>
      </w:r>
      <w:r>
        <w:rPr>
          <w:rtl/>
        </w:rPr>
        <w:t xml:space="preserve"> امرئ واحدة من ثلاث</w:t>
      </w:r>
      <w:r w:rsidR="00A64B62">
        <w:rPr>
          <w:rtl/>
        </w:rPr>
        <w:t>:</w:t>
      </w:r>
      <w:r>
        <w:rPr>
          <w:rtl/>
        </w:rPr>
        <w:t xml:space="preserve"> الكبر، والطيرة، والتمنّي، فاذا تطي</w:t>
      </w:r>
      <w:r w:rsidR="00516EE0">
        <w:rPr>
          <w:rFonts w:hint="cs"/>
          <w:rtl/>
        </w:rPr>
        <w:t>ّ</w:t>
      </w:r>
      <w:r>
        <w:rPr>
          <w:rtl/>
        </w:rPr>
        <w:t>ر أحدكم فليمض على طيرته وليذكر الله، وإذا خشي الكبر فليأكل مع عبده وخادمه، وليحلب الشاة، فإذا تمن</w:t>
      </w:r>
      <w:r w:rsidR="00516EE0">
        <w:rPr>
          <w:rFonts w:hint="cs"/>
          <w:rtl/>
        </w:rPr>
        <w:t>ّ</w:t>
      </w:r>
      <w:r>
        <w:rPr>
          <w:rtl/>
        </w:rPr>
        <w:t>ى فليسأل الله وليبتهل إليه.</w:t>
      </w:r>
    </w:p>
    <w:p w:rsidR="00597E2F" w:rsidRDefault="00597E2F" w:rsidP="00B351E8">
      <w:pPr>
        <w:pStyle w:val="libNormal"/>
        <w:rPr>
          <w:rtl/>
        </w:rPr>
      </w:pPr>
      <w:r>
        <w:rPr>
          <w:rtl/>
        </w:rPr>
        <w:t>كلوا الدباء، فإن</w:t>
      </w:r>
      <w:r w:rsidR="00516EE0">
        <w:rPr>
          <w:rFonts w:hint="cs"/>
          <w:rtl/>
        </w:rPr>
        <w:t>َّ</w:t>
      </w:r>
      <w:r>
        <w:rPr>
          <w:rtl/>
        </w:rPr>
        <w:t xml:space="preserve">ه يزيد في الدماغ، وكان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يعجبه الدباء.</w:t>
      </w:r>
    </w:p>
    <w:p w:rsidR="00597E2F" w:rsidRDefault="00597E2F" w:rsidP="00B351E8">
      <w:pPr>
        <w:pStyle w:val="libNormal"/>
        <w:rPr>
          <w:rtl/>
        </w:rPr>
      </w:pPr>
      <w:r>
        <w:rPr>
          <w:rtl/>
        </w:rPr>
        <w:t>كلوا الاترج قبل الطعام وبعده، فإن</w:t>
      </w:r>
      <w:r w:rsidR="005D57E5">
        <w:rPr>
          <w:rFonts w:hint="cs"/>
          <w:rtl/>
        </w:rPr>
        <w:t>َّ</w:t>
      </w:r>
      <w:r>
        <w:rPr>
          <w:rtl/>
        </w:rPr>
        <w:t xml:space="preserve"> آل محم</w:t>
      </w:r>
      <w:r w:rsidR="005D57E5">
        <w:rPr>
          <w:rFonts w:hint="cs"/>
          <w:rtl/>
        </w:rPr>
        <w:t>ّ</w:t>
      </w:r>
      <w:r>
        <w:rPr>
          <w:rtl/>
        </w:rPr>
        <w:t>د يفعلون ذلك، الكمّثرى يجلو القلب، ويسك</w:t>
      </w:r>
      <w:r w:rsidR="005D57E5">
        <w:rPr>
          <w:rFonts w:hint="cs"/>
          <w:rtl/>
        </w:rPr>
        <w:t>ّ</w:t>
      </w:r>
      <w:r>
        <w:rPr>
          <w:rtl/>
        </w:rPr>
        <w:t>ن أوجاع الجوف.</w:t>
      </w:r>
    </w:p>
    <w:p w:rsidR="00597E2F" w:rsidRDefault="00597E2F" w:rsidP="00B351E8">
      <w:pPr>
        <w:pStyle w:val="libNormal"/>
        <w:rPr>
          <w:rtl/>
        </w:rPr>
      </w:pPr>
      <w:r>
        <w:rPr>
          <w:rtl/>
        </w:rPr>
        <w:t>أقل</w:t>
      </w:r>
      <w:r w:rsidR="005D57E5">
        <w:rPr>
          <w:rFonts w:hint="cs"/>
          <w:rtl/>
        </w:rPr>
        <w:t>ّ</w:t>
      </w:r>
      <w:r w:rsidR="005D57E5">
        <w:rPr>
          <w:rtl/>
        </w:rPr>
        <w:t>وا من أكل الحيتان، ف</w:t>
      </w:r>
      <w:r w:rsidR="005D57E5">
        <w:rPr>
          <w:rFonts w:hint="cs"/>
          <w:rtl/>
        </w:rPr>
        <w:t>إ</w:t>
      </w:r>
      <w:r>
        <w:rPr>
          <w:rtl/>
        </w:rPr>
        <w:t>ن</w:t>
      </w:r>
      <w:r w:rsidR="005D57E5">
        <w:rPr>
          <w:rFonts w:hint="cs"/>
          <w:rtl/>
        </w:rPr>
        <w:t>ّ</w:t>
      </w:r>
      <w:r>
        <w:rPr>
          <w:rtl/>
        </w:rPr>
        <w:t>ها تذيب البدن، وتكثر البلغم، وتغلظ النفس.</w:t>
      </w:r>
    </w:p>
    <w:p w:rsidR="00597E2F" w:rsidRDefault="00597E2F" w:rsidP="00B351E8">
      <w:pPr>
        <w:pStyle w:val="libNormal"/>
        <w:rPr>
          <w:rtl/>
        </w:rPr>
      </w:pPr>
      <w:r>
        <w:rPr>
          <w:rtl/>
        </w:rPr>
        <w:t>حسو اللبن شفاء من كل</w:t>
      </w:r>
      <w:r w:rsidR="004A1A8D">
        <w:rPr>
          <w:rFonts w:hint="cs"/>
          <w:rtl/>
        </w:rPr>
        <w:t>ّ</w:t>
      </w:r>
      <w:r>
        <w:rPr>
          <w:rtl/>
        </w:rPr>
        <w:t xml:space="preserve"> داء</w:t>
      </w:r>
      <w:r w:rsidR="00481338">
        <w:rPr>
          <w:rtl/>
        </w:rPr>
        <w:t xml:space="preserve"> إلّا </w:t>
      </w:r>
      <w:r>
        <w:rPr>
          <w:rtl/>
        </w:rPr>
        <w:t>الموت.</w:t>
      </w:r>
    </w:p>
    <w:p w:rsidR="00597E2F" w:rsidRDefault="00597E2F" w:rsidP="00B351E8">
      <w:pPr>
        <w:pStyle w:val="libNormal"/>
        <w:rPr>
          <w:rtl/>
        </w:rPr>
      </w:pPr>
      <w:r>
        <w:rPr>
          <w:rtl/>
        </w:rPr>
        <w:t>كلوا الرم</w:t>
      </w:r>
      <w:r w:rsidR="004A1A8D">
        <w:rPr>
          <w:rFonts w:hint="cs"/>
          <w:rtl/>
        </w:rPr>
        <w:t>ّ</w:t>
      </w:r>
      <w:r>
        <w:rPr>
          <w:rtl/>
        </w:rPr>
        <w:t>ان بشحمه، فإن</w:t>
      </w:r>
      <w:r w:rsidR="004A1A8D">
        <w:rPr>
          <w:rFonts w:hint="cs"/>
          <w:rtl/>
        </w:rPr>
        <w:t>ّ</w:t>
      </w:r>
      <w:r>
        <w:rPr>
          <w:rtl/>
        </w:rPr>
        <w:t>ه دباغ للمعدة، في كل</w:t>
      </w:r>
      <w:r w:rsidR="004A1A8D">
        <w:rPr>
          <w:rFonts w:hint="cs"/>
          <w:rtl/>
        </w:rPr>
        <w:t>ّ</w:t>
      </w:r>
      <w:r>
        <w:rPr>
          <w:rtl/>
        </w:rPr>
        <w:t xml:space="preserve"> حب</w:t>
      </w:r>
      <w:r w:rsidR="004A1A8D">
        <w:rPr>
          <w:rFonts w:hint="cs"/>
          <w:rtl/>
        </w:rPr>
        <w:t>ّ</w:t>
      </w:r>
      <w:r>
        <w:rPr>
          <w:rtl/>
        </w:rPr>
        <w:t>ة من الرم</w:t>
      </w:r>
      <w:r w:rsidR="004A1A8D">
        <w:rPr>
          <w:rFonts w:hint="cs"/>
          <w:rtl/>
        </w:rPr>
        <w:t>ّ</w:t>
      </w:r>
      <w:r>
        <w:rPr>
          <w:rtl/>
        </w:rPr>
        <w:t>ان إذا استقر</w:t>
      </w:r>
      <w:r w:rsidR="004A1A8D">
        <w:rPr>
          <w:rFonts w:hint="cs"/>
          <w:rtl/>
        </w:rPr>
        <w:t>ّ</w:t>
      </w:r>
      <w:r>
        <w:rPr>
          <w:rtl/>
        </w:rPr>
        <w:t>ت في المعدة حياة للقلب، وأمان للنفس، ومرض وسواس الشيطان أربعين ليلة.</w:t>
      </w:r>
    </w:p>
    <w:p w:rsidR="00597E2F" w:rsidRDefault="00597E2F" w:rsidP="00B351E8">
      <w:pPr>
        <w:pStyle w:val="libNormal"/>
        <w:rPr>
          <w:rtl/>
        </w:rPr>
      </w:pPr>
      <w:r>
        <w:rPr>
          <w:rtl/>
        </w:rPr>
        <w:t>ن</w:t>
      </w:r>
      <w:r w:rsidR="004A1A8D">
        <w:rPr>
          <w:rFonts w:hint="cs"/>
          <w:rtl/>
        </w:rPr>
        <w:t>ِ</w:t>
      </w:r>
      <w:r>
        <w:rPr>
          <w:rtl/>
        </w:rPr>
        <w:t>ع</w:t>
      </w:r>
      <w:r w:rsidR="004A1A8D">
        <w:rPr>
          <w:rFonts w:hint="cs"/>
          <w:rtl/>
        </w:rPr>
        <w:t>ْ</w:t>
      </w:r>
      <w:r>
        <w:rPr>
          <w:rtl/>
        </w:rPr>
        <w:t>م</w:t>
      </w:r>
      <w:r w:rsidR="004A1A8D">
        <w:rPr>
          <w:rFonts w:hint="cs"/>
          <w:rtl/>
        </w:rPr>
        <w:t>َ</w:t>
      </w:r>
      <w:r>
        <w:rPr>
          <w:rtl/>
        </w:rPr>
        <w:t xml:space="preserve"> الادام الخل</w:t>
      </w:r>
      <w:r w:rsidR="004A1A8D">
        <w:rPr>
          <w:rFonts w:hint="cs"/>
          <w:rtl/>
        </w:rPr>
        <w:t>ّ</w:t>
      </w:r>
      <w:r>
        <w:rPr>
          <w:rtl/>
        </w:rPr>
        <w:t xml:space="preserve"> يكسر المر</w:t>
      </w:r>
      <w:r w:rsidR="004A1A8D">
        <w:rPr>
          <w:rFonts w:hint="cs"/>
          <w:rtl/>
        </w:rPr>
        <w:t>ّ</w:t>
      </w:r>
      <w:r>
        <w:rPr>
          <w:rtl/>
        </w:rPr>
        <w:t>ة، ويحيي القلب.</w:t>
      </w:r>
    </w:p>
    <w:p w:rsidR="00597E2F" w:rsidRDefault="00597E2F" w:rsidP="00B351E8">
      <w:pPr>
        <w:pStyle w:val="libNormal"/>
        <w:rPr>
          <w:rtl/>
        </w:rPr>
      </w:pPr>
      <w:r>
        <w:rPr>
          <w:rtl/>
        </w:rPr>
        <w:t>كلوا الهندباء، فما من صباح</w:t>
      </w:r>
      <w:r w:rsidR="00481338">
        <w:rPr>
          <w:rtl/>
        </w:rPr>
        <w:t xml:space="preserve"> إلّا </w:t>
      </w:r>
      <w:r>
        <w:rPr>
          <w:rtl/>
        </w:rPr>
        <w:t>وعليه قطرة من قطرات الجن</w:t>
      </w:r>
      <w:r w:rsidR="004A1A8D">
        <w:rPr>
          <w:rFonts w:hint="cs"/>
          <w:rtl/>
        </w:rPr>
        <w:t>ّ</w:t>
      </w:r>
      <w:r>
        <w:rPr>
          <w:rtl/>
        </w:rPr>
        <w:t>ة.</w:t>
      </w:r>
    </w:p>
    <w:p w:rsidR="00597E2F" w:rsidRDefault="00597E2F" w:rsidP="00EB15B5">
      <w:pPr>
        <w:pStyle w:val="libNormal"/>
        <w:rPr>
          <w:rtl/>
        </w:rPr>
      </w:pPr>
      <w:r>
        <w:rPr>
          <w:rtl/>
        </w:rPr>
        <w:t>اشربوا ماء السماء، فإن</w:t>
      </w:r>
      <w:r w:rsidR="004A1A8D">
        <w:rPr>
          <w:rFonts w:hint="cs"/>
          <w:rtl/>
        </w:rPr>
        <w:t>َّ</w:t>
      </w:r>
      <w:r>
        <w:rPr>
          <w:rtl/>
        </w:rPr>
        <w:t>ه يطهر البدن، ويدفع الاسقام، قال الله تعالى</w:t>
      </w:r>
      <w:r w:rsidR="00A64B62">
        <w:rPr>
          <w:rtl/>
        </w:rPr>
        <w:t>:</w:t>
      </w:r>
      <w:r>
        <w:rPr>
          <w:rtl/>
        </w:rPr>
        <w:t xml:space="preserve"> </w:t>
      </w:r>
      <w:r w:rsidR="00EB15B5" w:rsidRPr="00516EE0">
        <w:rPr>
          <w:rStyle w:val="libAlaemChar"/>
          <w:rtl/>
        </w:rPr>
        <w:t>(</w:t>
      </w:r>
      <w:r w:rsidRPr="00FC2696">
        <w:rPr>
          <w:rStyle w:val="libNormalChar"/>
          <w:rtl/>
        </w:rPr>
        <w:t xml:space="preserve"> </w:t>
      </w:r>
      <w:r w:rsidRPr="00821781">
        <w:rPr>
          <w:rStyle w:val="libAieChar"/>
          <w:rtl/>
        </w:rPr>
        <w:t>وينز</w:t>
      </w:r>
      <w:r w:rsidR="004A1A8D">
        <w:rPr>
          <w:rStyle w:val="libAieChar"/>
          <w:rFonts w:hint="cs"/>
          <w:rtl/>
        </w:rPr>
        <w:t>ِّ</w:t>
      </w:r>
      <w:r w:rsidRPr="00821781">
        <w:rPr>
          <w:rStyle w:val="libAieChar"/>
          <w:rtl/>
        </w:rPr>
        <w:t>ل عليكم من السماء ماء</w:t>
      </w:r>
      <w:r w:rsidR="00EB15B5">
        <w:rPr>
          <w:rStyle w:val="libAieChar"/>
          <w:rFonts w:hint="cs"/>
          <w:rtl/>
        </w:rPr>
        <w:t>ً</w:t>
      </w:r>
      <w:r w:rsidRPr="00821781">
        <w:rPr>
          <w:rStyle w:val="libAieChar"/>
          <w:rtl/>
        </w:rPr>
        <w:t xml:space="preserve"> ليطه</w:t>
      </w:r>
      <w:r w:rsidR="00EB15B5">
        <w:rPr>
          <w:rStyle w:val="libAieChar"/>
          <w:rFonts w:hint="cs"/>
          <w:rtl/>
        </w:rPr>
        <w:t>ّ</w:t>
      </w:r>
      <w:r w:rsidRPr="00821781">
        <w:rPr>
          <w:rStyle w:val="libAieChar"/>
          <w:rtl/>
        </w:rPr>
        <w:t>ركم به ويذهب عنكم رجز</w:t>
      </w:r>
      <w:r>
        <w:rPr>
          <w:rtl/>
        </w:rPr>
        <w:t xml:space="preserve"> </w:t>
      </w:r>
    </w:p>
    <w:p w:rsidR="00597E2F" w:rsidRDefault="00FC2696" w:rsidP="00FC2696">
      <w:pPr>
        <w:pStyle w:val="libLine"/>
        <w:rPr>
          <w:rtl/>
        </w:rPr>
      </w:pPr>
      <w:r>
        <w:rPr>
          <w:rtl/>
        </w:rPr>
        <w:t>____________________</w:t>
      </w:r>
    </w:p>
    <w:p w:rsidR="00597E2F" w:rsidRPr="00CC2EA9" w:rsidRDefault="00597E2F" w:rsidP="00FC2696">
      <w:pPr>
        <w:pStyle w:val="libFootnote0"/>
        <w:rPr>
          <w:rtl/>
        </w:rPr>
      </w:pPr>
      <w:r w:rsidRPr="00CC2EA9">
        <w:rPr>
          <w:rtl/>
        </w:rPr>
        <w:t>(1) النحل 16</w:t>
      </w:r>
      <w:r w:rsidR="00A64B62">
        <w:rPr>
          <w:rtl/>
        </w:rPr>
        <w:t>:</w:t>
      </w:r>
      <w:r w:rsidRPr="00CC2EA9">
        <w:rPr>
          <w:rtl/>
        </w:rPr>
        <w:t xml:space="preserve"> 69</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E8545C">
      <w:pPr>
        <w:pStyle w:val="libNormal0"/>
        <w:rPr>
          <w:rtl/>
        </w:rPr>
      </w:pPr>
      <w:r w:rsidRPr="00821781">
        <w:rPr>
          <w:rStyle w:val="libAieChar"/>
          <w:rtl/>
        </w:rPr>
        <w:lastRenderedPageBreak/>
        <w:t>الشيطان وليربط على قلوبكم ويثب</w:t>
      </w:r>
      <w:r w:rsidR="00EB15B5">
        <w:rPr>
          <w:rStyle w:val="libAieChar"/>
          <w:rFonts w:hint="cs"/>
          <w:rtl/>
        </w:rPr>
        <w:t>ّ</w:t>
      </w:r>
      <w:r w:rsidR="00EB15B5">
        <w:rPr>
          <w:rStyle w:val="libAieChar"/>
          <w:rtl/>
        </w:rPr>
        <w:t>ت به ال</w:t>
      </w:r>
      <w:r w:rsidR="00EB15B5">
        <w:rPr>
          <w:rStyle w:val="libAieChar"/>
          <w:rFonts w:hint="cs"/>
          <w:rtl/>
        </w:rPr>
        <w:t>أ</w:t>
      </w:r>
      <w:r w:rsidRPr="00821781">
        <w:rPr>
          <w:rStyle w:val="libAieChar"/>
          <w:rtl/>
        </w:rPr>
        <w:t>قدام</w:t>
      </w:r>
      <w:r w:rsidRPr="00FC2696">
        <w:rPr>
          <w:rStyle w:val="libNormalChar"/>
          <w:rtl/>
        </w:rPr>
        <w:t xml:space="preserve"> </w:t>
      </w:r>
      <w:r w:rsidR="00EB15B5" w:rsidRPr="00516EE0">
        <w:rPr>
          <w:rStyle w:val="libAlaemChar"/>
          <w:rtl/>
        </w:rPr>
        <w:t>)</w:t>
      </w:r>
      <w:r>
        <w:rPr>
          <w:rtl/>
        </w:rPr>
        <w:t xml:space="preserve"> </w:t>
      </w:r>
      <w:r w:rsidRPr="00821781">
        <w:rPr>
          <w:rStyle w:val="libFootnotenumChar"/>
          <w:rtl/>
        </w:rPr>
        <w:t>(</w:t>
      </w:r>
      <w:r w:rsidR="00E8545C">
        <w:rPr>
          <w:rStyle w:val="libFootnotenumChar"/>
          <w:rFonts w:hint="cs"/>
          <w:rtl/>
        </w:rPr>
        <w:t>1</w:t>
      </w:r>
      <w:r w:rsidRPr="00821781">
        <w:rPr>
          <w:rStyle w:val="libFootnotenumChar"/>
          <w:rtl/>
        </w:rPr>
        <w:t>)</w:t>
      </w:r>
      <w:r>
        <w:rPr>
          <w:rtl/>
        </w:rPr>
        <w:t xml:space="preserve"> ما من داء</w:t>
      </w:r>
      <w:r w:rsidR="00481338">
        <w:rPr>
          <w:rtl/>
        </w:rPr>
        <w:t xml:space="preserve"> إلّا </w:t>
      </w:r>
      <w:r>
        <w:rPr>
          <w:rtl/>
        </w:rPr>
        <w:t>وفي الحب</w:t>
      </w:r>
      <w:r w:rsidR="00666D2D">
        <w:rPr>
          <w:rFonts w:hint="cs"/>
          <w:rtl/>
        </w:rPr>
        <w:t>ّ</w:t>
      </w:r>
      <w:r>
        <w:rPr>
          <w:rtl/>
        </w:rPr>
        <w:t>ة السوداء منه شفاء</w:t>
      </w:r>
      <w:r w:rsidR="00481338">
        <w:rPr>
          <w:rtl/>
        </w:rPr>
        <w:t xml:space="preserve"> إلّا </w:t>
      </w:r>
      <w:r>
        <w:rPr>
          <w:rtl/>
        </w:rPr>
        <w:t>السام، لحوم البقر داء، وألبانها دواء، وأسمانها شفاء، ما تأكل الحامل من شيء ولا يتداوى به أفضل من الرطب، قال الله تعالى لمريم</w:t>
      </w:r>
      <w:r w:rsidR="00A64B62">
        <w:rPr>
          <w:rtl/>
        </w:rPr>
        <w:t>:</w:t>
      </w:r>
      <w:r>
        <w:rPr>
          <w:rtl/>
        </w:rPr>
        <w:t xml:space="preserve"> </w:t>
      </w:r>
      <w:r w:rsidR="00EB15B5" w:rsidRPr="00516EE0">
        <w:rPr>
          <w:rStyle w:val="libAlaemChar"/>
          <w:rtl/>
        </w:rPr>
        <w:t>(</w:t>
      </w:r>
      <w:r w:rsidRPr="00FC2696">
        <w:rPr>
          <w:rStyle w:val="libNormalChar"/>
          <w:rtl/>
        </w:rPr>
        <w:t xml:space="preserve"> </w:t>
      </w:r>
      <w:r w:rsidRPr="00821781">
        <w:rPr>
          <w:rStyle w:val="libAieChar"/>
          <w:rtl/>
        </w:rPr>
        <w:t>وهز</w:t>
      </w:r>
      <w:r w:rsidR="00666D2D">
        <w:rPr>
          <w:rStyle w:val="libAieChar"/>
          <w:rFonts w:hint="cs"/>
          <w:rtl/>
        </w:rPr>
        <w:t>ّ</w:t>
      </w:r>
      <w:r w:rsidRPr="00821781">
        <w:rPr>
          <w:rStyle w:val="libAieChar"/>
          <w:rtl/>
        </w:rPr>
        <w:t>ى إليك</w:t>
      </w:r>
      <w:r w:rsidR="00666D2D">
        <w:rPr>
          <w:rStyle w:val="libAieChar"/>
          <w:rFonts w:hint="cs"/>
          <w:rtl/>
        </w:rPr>
        <w:t>ِ</w:t>
      </w:r>
      <w:r w:rsidRPr="00821781">
        <w:rPr>
          <w:rStyle w:val="libAieChar"/>
          <w:rtl/>
        </w:rPr>
        <w:t xml:space="preserve"> بجذع الن</w:t>
      </w:r>
      <w:r w:rsidR="00666D2D">
        <w:rPr>
          <w:rStyle w:val="libAieChar"/>
          <w:rFonts w:hint="cs"/>
          <w:rtl/>
        </w:rPr>
        <w:t>ّ</w:t>
      </w:r>
      <w:r w:rsidRPr="00821781">
        <w:rPr>
          <w:rStyle w:val="libAieChar"/>
          <w:rtl/>
        </w:rPr>
        <w:t>خلة تساقط عليك رطبا</w:t>
      </w:r>
      <w:r w:rsidR="00666D2D">
        <w:rPr>
          <w:rStyle w:val="libAieChar"/>
          <w:rFonts w:hint="cs"/>
          <w:rtl/>
        </w:rPr>
        <w:t>ً</w:t>
      </w:r>
      <w:r w:rsidRPr="00821781">
        <w:rPr>
          <w:rStyle w:val="libAieChar"/>
          <w:rtl/>
        </w:rPr>
        <w:t xml:space="preserve"> جني</w:t>
      </w:r>
      <w:r w:rsidR="00666D2D">
        <w:rPr>
          <w:rStyle w:val="libAieChar"/>
          <w:rFonts w:hint="cs"/>
          <w:rtl/>
        </w:rPr>
        <w:t>ّ</w:t>
      </w:r>
      <w:r w:rsidRPr="00821781">
        <w:rPr>
          <w:rStyle w:val="libAieChar"/>
          <w:rtl/>
        </w:rPr>
        <w:t>ا</w:t>
      </w:r>
      <w:r w:rsidR="00666D2D">
        <w:rPr>
          <w:rStyle w:val="libAieChar"/>
          <w:rFonts w:hint="cs"/>
          <w:rtl/>
        </w:rPr>
        <w:t>ً</w:t>
      </w:r>
      <w:r w:rsidRPr="00821781">
        <w:rPr>
          <w:rStyle w:val="libAieChar"/>
          <w:rtl/>
        </w:rPr>
        <w:t xml:space="preserve"> * فك</w:t>
      </w:r>
      <w:r w:rsidR="00666D2D">
        <w:rPr>
          <w:rStyle w:val="libAieChar"/>
          <w:rFonts w:hint="cs"/>
          <w:rtl/>
        </w:rPr>
        <w:t>ُ</w:t>
      </w:r>
      <w:r w:rsidRPr="00821781">
        <w:rPr>
          <w:rStyle w:val="libAieChar"/>
          <w:rtl/>
        </w:rPr>
        <w:t>لي واشربي وق</w:t>
      </w:r>
      <w:r w:rsidR="00666D2D">
        <w:rPr>
          <w:rStyle w:val="libAieChar"/>
          <w:rFonts w:hint="cs"/>
          <w:rtl/>
        </w:rPr>
        <w:t>َ</w:t>
      </w:r>
      <w:r w:rsidRPr="00821781">
        <w:rPr>
          <w:rStyle w:val="libAieChar"/>
          <w:rtl/>
        </w:rPr>
        <w:t>ر</w:t>
      </w:r>
      <w:r w:rsidR="00666D2D">
        <w:rPr>
          <w:rStyle w:val="libAieChar"/>
          <w:rFonts w:hint="cs"/>
          <w:rtl/>
        </w:rPr>
        <w:t>ّ</w:t>
      </w:r>
      <w:r w:rsidRPr="00821781">
        <w:rPr>
          <w:rStyle w:val="libAieChar"/>
          <w:rtl/>
        </w:rPr>
        <w:t>ي عينا</w:t>
      </w:r>
      <w:r w:rsidR="00666D2D">
        <w:rPr>
          <w:rStyle w:val="libAieChar"/>
          <w:rFonts w:hint="cs"/>
          <w:rtl/>
        </w:rPr>
        <w:t>ً</w:t>
      </w:r>
      <w:r w:rsidRPr="00FC2696">
        <w:rPr>
          <w:rStyle w:val="libNormalChar"/>
          <w:rtl/>
        </w:rPr>
        <w:t xml:space="preserve"> </w:t>
      </w:r>
      <w:r w:rsidR="00EB15B5" w:rsidRPr="00516EE0">
        <w:rPr>
          <w:rStyle w:val="libAlaemChar"/>
          <w:rtl/>
        </w:rPr>
        <w:t>)</w:t>
      </w:r>
      <w:r>
        <w:rPr>
          <w:rtl/>
        </w:rPr>
        <w:t xml:space="preserve"> </w:t>
      </w:r>
      <w:r w:rsidRPr="00821781">
        <w:rPr>
          <w:rStyle w:val="libFootnotenumChar"/>
          <w:rtl/>
        </w:rPr>
        <w:t>(</w:t>
      </w:r>
      <w:r w:rsidR="00E8545C">
        <w:rPr>
          <w:rStyle w:val="libFootnotenumChar"/>
          <w:rFonts w:hint="cs"/>
          <w:rtl/>
        </w:rPr>
        <w:t>2</w:t>
      </w:r>
      <w:r w:rsidRPr="00821781">
        <w:rPr>
          <w:rStyle w:val="libFootnotenumChar"/>
          <w:rtl/>
        </w:rPr>
        <w:t>)</w:t>
      </w:r>
      <w:r>
        <w:rPr>
          <w:rtl/>
        </w:rPr>
        <w:t xml:space="preserve"> حن</w:t>
      </w:r>
      <w:r w:rsidR="00766931">
        <w:rPr>
          <w:rFonts w:hint="cs"/>
          <w:rtl/>
        </w:rPr>
        <w:t>ّ</w:t>
      </w:r>
      <w:r>
        <w:rPr>
          <w:rtl/>
        </w:rPr>
        <w:t xml:space="preserve">كوا أولادكم بالتمر، وهكذا فعل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بالحسن والحسين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w:t>
      </w:r>
    </w:p>
    <w:p w:rsidR="00597E2F" w:rsidRDefault="00597E2F" w:rsidP="00B351E8">
      <w:pPr>
        <w:pStyle w:val="libNormal"/>
        <w:rPr>
          <w:rtl/>
        </w:rPr>
      </w:pPr>
      <w:r>
        <w:rPr>
          <w:rtl/>
        </w:rPr>
        <w:t xml:space="preserve">الحقنة من الاربع،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766931">
        <w:rPr>
          <w:rFonts w:hint="cs"/>
          <w:rtl/>
        </w:rPr>
        <w:t>َّ</w:t>
      </w:r>
      <w:r>
        <w:rPr>
          <w:rtl/>
        </w:rPr>
        <w:t xml:space="preserve"> أفضل ما تداويتم به الحقنة وهي تعظ</w:t>
      </w:r>
      <w:r w:rsidR="00766931">
        <w:rPr>
          <w:rFonts w:hint="cs"/>
          <w:rtl/>
        </w:rPr>
        <w:t>ّ</w:t>
      </w:r>
      <w:r>
        <w:rPr>
          <w:rtl/>
        </w:rPr>
        <w:t>م البطن، وتنقّي داء الجوف، وتقو</w:t>
      </w:r>
      <w:r w:rsidR="00766931">
        <w:rPr>
          <w:rFonts w:hint="cs"/>
          <w:rtl/>
        </w:rPr>
        <w:t>ّ</w:t>
      </w:r>
      <w:r>
        <w:rPr>
          <w:rtl/>
        </w:rPr>
        <w:t xml:space="preserve">ي البدن، اسعطوا بالبنفسج، وعليكم بالحجامة. </w:t>
      </w:r>
    </w:p>
    <w:p w:rsidR="00597E2F" w:rsidRDefault="00597E2F" w:rsidP="006C1B30">
      <w:pPr>
        <w:pStyle w:val="libNormal"/>
        <w:rPr>
          <w:rtl/>
        </w:rPr>
      </w:pPr>
      <w:r w:rsidRPr="00FC2696">
        <w:rPr>
          <w:rStyle w:val="libNormalChar"/>
          <w:rtl/>
        </w:rPr>
        <w:t xml:space="preserve">[ 31078 ] </w:t>
      </w:r>
      <w:r>
        <w:rPr>
          <w:rtl/>
        </w:rPr>
        <w:t>44 - محم</w:t>
      </w:r>
      <w:r w:rsidR="00766931">
        <w:rPr>
          <w:rFonts w:hint="cs"/>
          <w:rtl/>
        </w:rPr>
        <w:t>ّ</w:t>
      </w:r>
      <w:r>
        <w:rPr>
          <w:rtl/>
        </w:rPr>
        <w:t xml:space="preserve">د بن الحسن في كتاب </w:t>
      </w:r>
      <w:r w:rsidRPr="00FC2696">
        <w:rPr>
          <w:rStyle w:val="libNormalChar"/>
          <w:rtl/>
        </w:rPr>
        <w:t xml:space="preserve">( </w:t>
      </w:r>
      <w:r>
        <w:rPr>
          <w:rtl/>
        </w:rPr>
        <w:t>الغيبة</w:t>
      </w:r>
      <w:r w:rsidRPr="00FC2696">
        <w:rPr>
          <w:rStyle w:val="libNormalChar"/>
          <w:rtl/>
        </w:rPr>
        <w:t xml:space="preserve"> )</w:t>
      </w:r>
      <w:r>
        <w:rPr>
          <w:rtl/>
        </w:rPr>
        <w:t xml:space="preserve"> قال</w:t>
      </w:r>
      <w:r w:rsidR="00A64B62">
        <w:rPr>
          <w:rtl/>
        </w:rPr>
        <w:t>:</w:t>
      </w:r>
      <w:r>
        <w:rPr>
          <w:rtl/>
        </w:rPr>
        <w:t xml:space="preserve"> روى محم</w:t>
      </w:r>
      <w:r w:rsidR="00766931">
        <w:rPr>
          <w:rFonts w:hint="cs"/>
          <w:rtl/>
        </w:rPr>
        <w:t>ّ</w:t>
      </w:r>
      <w:r>
        <w:rPr>
          <w:rtl/>
        </w:rPr>
        <w:t>د ابن علي</w:t>
      </w:r>
      <w:r w:rsidR="00766931">
        <w:rPr>
          <w:rFonts w:hint="cs"/>
          <w:rtl/>
        </w:rPr>
        <w:t>ّ</w:t>
      </w:r>
      <w:r w:rsidR="00766931">
        <w:rPr>
          <w:rtl/>
        </w:rPr>
        <w:t xml:space="preserve"> الشلمغاني في كتاب ال</w:t>
      </w:r>
      <w:r w:rsidR="00766931">
        <w:rPr>
          <w:rFonts w:hint="cs"/>
          <w:rtl/>
        </w:rPr>
        <w:t>أ</w:t>
      </w:r>
      <w:r>
        <w:rPr>
          <w:rtl/>
        </w:rPr>
        <w:t xml:space="preserve">وصياء عن حمزة بن نصير خادم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أبيه، قال لما ولد السي</w:t>
      </w:r>
      <w:r w:rsidR="00327B02">
        <w:rPr>
          <w:rFonts w:hint="cs"/>
          <w:rtl/>
        </w:rPr>
        <w:t>ّ</w:t>
      </w:r>
      <w:r>
        <w:rPr>
          <w:rtl/>
        </w:rPr>
        <w:t xml:space="preserve">د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يعني المهدي تباشر أهل الدار بذلك، فلم</w:t>
      </w:r>
      <w:r w:rsidR="00327B02">
        <w:rPr>
          <w:rFonts w:hint="cs"/>
          <w:rtl/>
        </w:rPr>
        <w:t>ّ</w:t>
      </w:r>
      <w:r>
        <w:rPr>
          <w:rtl/>
        </w:rPr>
        <w:t>ا نشأ خرج إلى</w:t>
      </w:r>
      <w:r w:rsidR="00327B02">
        <w:rPr>
          <w:rFonts w:hint="cs"/>
          <w:rtl/>
        </w:rPr>
        <w:t>َّ</w:t>
      </w:r>
      <w:r w:rsidR="00327B02">
        <w:rPr>
          <w:rtl/>
        </w:rPr>
        <w:t xml:space="preserve"> ال</w:t>
      </w:r>
      <w:r w:rsidR="00327B02">
        <w:rPr>
          <w:rFonts w:hint="cs"/>
          <w:rtl/>
        </w:rPr>
        <w:t>أ</w:t>
      </w:r>
      <w:r>
        <w:rPr>
          <w:rtl/>
        </w:rPr>
        <w:t>مر أن أبتاع كل</w:t>
      </w:r>
      <w:r w:rsidR="00327B02">
        <w:rPr>
          <w:rFonts w:hint="cs"/>
          <w:rtl/>
        </w:rPr>
        <w:t>ّ</w:t>
      </w:r>
      <w:r>
        <w:rPr>
          <w:rtl/>
        </w:rPr>
        <w:t xml:space="preserve"> يوم مع اللحم قصب مخ</w:t>
      </w:r>
      <w:r w:rsidR="00327B02">
        <w:rPr>
          <w:rFonts w:hint="cs"/>
          <w:rtl/>
        </w:rPr>
        <w:t>ّ</w:t>
      </w:r>
      <w:r>
        <w:rPr>
          <w:rtl/>
        </w:rPr>
        <w:t xml:space="preserve"> وقيل</w:t>
      </w:r>
      <w:r w:rsidR="00A64B62">
        <w:rPr>
          <w:rtl/>
        </w:rPr>
        <w:t>:</w:t>
      </w:r>
      <w:r>
        <w:rPr>
          <w:rtl/>
        </w:rPr>
        <w:t xml:space="preserve"> إن</w:t>
      </w:r>
      <w:r w:rsidR="004670A5">
        <w:rPr>
          <w:rFonts w:hint="cs"/>
          <w:rtl/>
        </w:rPr>
        <w:t>َّ</w:t>
      </w:r>
      <w:r>
        <w:rPr>
          <w:rtl/>
        </w:rPr>
        <w:t xml:space="preserve"> هذا لمولانا الصغير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w:t>
      </w:r>
    </w:p>
    <w:p w:rsidR="00597E2F" w:rsidRDefault="00597E2F" w:rsidP="00B351E8">
      <w:pPr>
        <w:pStyle w:val="libNormal"/>
        <w:rPr>
          <w:rtl/>
        </w:rPr>
      </w:pPr>
      <w:r>
        <w:rPr>
          <w:rtl/>
        </w:rPr>
        <w:t>أقول</w:t>
      </w:r>
      <w:r w:rsidR="00A64B62">
        <w:rPr>
          <w:rtl/>
        </w:rPr>
        <w:t>:</w:t>
      </w:r>
      <w:r>
        <w:rPr>
          <w:rtl/>
        </w:rPr>
        <w:t xml:space="preserve"> كتاب الوصي</w:t>
      </w:r>
      <w:r w:rsidR="004670A5">
        <w:rPr>
          <w:rFonts w:hint="cs"/>
          <w:rtl/>
        </w:rPr>
        <w:t>ّ</w:t>
      </w:r>
      <w:r>
        <w:rPr>
          <w:rtl/>
        </w:rPr>
        <w:t>ة صن</w:t>
      </w:r>
      <w:r w:rsidR="004670A5">
        <w:rPr>
          <w:rFonts w:hint="cs"/>
          <w:rtl/>
        </w:rPr>
        <w:t>ّ</w:t>
      </w:r>
      <w:r>
        <w:rPr>
          <w:rtl/>
        </w:rPr>
        <w:t xml:space="preserve">فه الشلمغاني في حال استقامته، وقد كانت عندي نسخته، وعليها خطوط جماعة من الفضلاء بذلك. </w:t>
      </w:r>
    </w:p>
    <w:p w:rsidR="00597E2F" w:rsidRDefault="00597E2F" w:rsidP="006C1B30">
      <w:pPr>
        <w:pStyle w:val="libNormal"/>
        <w:rPr>
          <w:rtl/>
        </w:rPr>
      </w:pPr>
      <w:r w:rsidRPr="00FC2696">
        <w:rPr>
          <w:rStyle w:val="libNormalChar"/>
          <w:rtl/>
        </w:rPr>
        <w:t xml:space="preserve">[ 31079 ] </w:t>
      </w:r>
      <w:r>
        <w:rPr>
          <w:rtl/>
        </w:rPr>
        <w:t xml:space="preserve">45 - الحسن بن محمد الطوسي في </w:t>
      </w:r>
      <w:r w:rsidRPr="00FC2696">
        <w:rPr>
          <w:rStyle w:val="libNormalChar"/>
          <w:rtl/>
        </w:rPr>
        <w:t xml:space="preserve">( </w:t>
      </w:r>
      <w:r w:rsidR="004670A5">
        <w:rPr>
          <w:rtl/>
        </w:rPr>
        <w:t>ال</w:t>
      </w:r>
      <w:r w:rsidR="004670A5">
        <w:rPr>
          <w:rFonts w:hint="cs"/>
          <w:rtl/>
        </w:rPr>
        <w:t>أ</w:t>
      </w:r>
      <w:r>
        <w:rPr>
          <w:rtl/>
        </w:rPr>
        <w:t>مالي</w:t>
      </w:r>
      <w:r w:rsidRPr="00FC2696">
        <w:rPr>
          <w:rStyle w:val="libNormalChar"/>
          <w:rtl/>
        </w:rPr>
        <w:t xml:space="preserve"> )</w:t>
      </w:r>
      <w:r>
        <w:rPr>
          <w:rtl/>
        </w:rPr>
        <w:t xml:space="preserve"> عن أبيه، عن </w:t>
      </w:r>
    </w:p>
    <w:p w:rsidR="00597E2F" w:rsidRDefault="00FC2696" w:rsidP="00FC2696">
      <w:pPr>
        <w:pStyle w:val="libLine"/>
        <w:rPr>
          <w:rtl/>
        </w:rPr>
      </w:pPr>
      <w:r>
        <w:rPr>
          <w:rtl/>
        </w:rPr>
        <w:t>____________________</w:t>
      </w:r>
    </w:p>
    <w:p w:rsidR="00597E2F" w:rsidRPr="00CC2EA9" w:rsidRDefault="00E8545C" w:rsidP="00E8545C">
      <w:pPr>
        <w:pStyle w:val="libFootnote0"/>
        <w:rPr>
          <w:rtl/>
        </w:rPr>
      </w:pPr>
      <w:r>
        <w:rPr>
          <w:rtl/>
        </w:rPr>
        <w:t>(</w:t>
      </w:r>
      <w:r>
        <w:rPr>
          <w:rFonts w:hint="cs"/>
          <w:rtl/>
        </w:rPr>
        <w:t>1</w:t>
      </w:r>
      <w:r>
        <w:rPr>
          <w:rtl/>
        </w:rPr>
        <w:t>) ال</w:t>
      </w:r>
      <w:r>
        <w:rPr>
          <w:rFonts w:hint="cs"/>
          <w:rtl/>
        </w:rPr>
        <w:t>أ</w:t>
      </w:r>
      <w:r w:rsidR="00597E2F" w:rsidRPr="00CC2EA9">
        <w:rPr>
          <w:rtl/>
        </w:rPr>
        <w:t>نفال 8</w:t>
      </w:r>
      <w:r w:rsidR="00A64B62">
        <w:rPr>
          <w:rtl/>
        </w:rPr>
        <w:t>:</w:t>
      </w:r>
      <w:r w:rsidR="00597E2F" w:rsidRPr="00CC2EA9">
        <w:rPr>
          <w:rtl/>
        </w:rPr>
        <w:t xml:space="preserve"> 11</w:t>
      </w:r>
      <w:r w:rsidR="00597E2F">
        <w:rPr>
          <w:rtl/>
        </w:rPr>
        <w:t>.</w:t>
      </w:r>
      <w:r w:rsidR="00597E2F" w:rsidRPr="00CC2EA9">
        <w:rPr>
          <w:rtl/>
        </w:rPr>
        <w:t xml:space="preserve"> </w:t>
      </w:r>
    </w:p>
    <w:p w:rsidR="00597E2F" w:rsidRPr="00CC2EA9" w:rsidRDefault="00597E2F" w:rsidP="00E8545C">
      <w:pPr>
        <w:pStyle w:val="libFootnote0"/>
        <w:rPr>
          <w:rtl/>
        </w:rPr>
      </w:pPr>
      <w:r w:rsidRPr="00CC2EA9">
        <w:rPr>
          <w:rtl/>
        </w:rPr>
        <w:t>(</w:t>
      </w:r>
      <w:r w:rsidR="00E8545C">
        <w:rPr>
          <w:rFonts w:hint="cs"/>
          <w:rtl/>
        </w:rPr>
        <w:t>2</w:t>
      </w:r>
      <w:r w:rsidRPr="00CC2EA9">
        <w:rPr>
          <w:rtl/>
        </w:rPr>
        <w:t>) مريم 19</w:t>
      </w:r>
      <w:r w:rsidR="00A64B62">
        <w:rPr>
          <w:rtl/>
        </w:rPr>
        <w:t>:</w:t>
      </w:r>
      <w:r w:rsidRPr="00CC2EA9">
        <w:rPr>
          <w:rtl/>
        </w:rPr>
        <w:t xml:space="preserve"> 25 و 26</w:t>
      </w:r>
      <w:r>
        <w:rPr>
          <w:rtl/>
        </w:rPr>
        <w:t>.</w:t>
      </w:r>
    </w:p>
    <w:p w:rsidR="00597E2F" w:rsidRDefault="00597E2F" w:rsidP="00FC2696">
      <w:pPr>
        <w:pStyle w:val="libFootnote0"/>
        <w:rPr>
          <w:rtl/>
        </w:rPr>
      </w:pPr>
      <w:r>
        <w:rPr>
          <w:rtl/>
        </w:rPr>
        <w:t>44 - الغيبة</w:t>
      </w:r>
      <w:r w:rsidR="00A64B62">
        <w:rPr>
          <w:rtl/>
        </w:rPr>
        <w:t>:</w:t>
      </w:r>
      <w:r>
        <w:rPr>
          <w:rtl/>
        </w:rPr>
        <w:t xml:space="preserve"> 148.</w:t>
      </w:r>
    </w:p>
    <w:p w:rsidR="00597E2F" w:rsidRDefault="00597E2F" w:rsidP="00FC2696">
      <w:pPr>
        <w:pStyle w:val="libFootnote0"/>
        <w:rPr>
          <w:rtl/>
        </w:rPr>
      </w:pPr>
      <w:r>
        <w:rPr>
          <w:rtl/>
        </w:rPr>
        <w:t>45 - أمالي الطوسي 1</w:t>
      </w:r>
      <w:r w:rsidR="00A64B62">
        <w:rPr>
          <w:rtl/>
        </w:rPr>
        <w:t>:</w:t>
      </w:r>
      <w:r>
        <w:rPr>
          <w:rtl/>
        </w:rPr>
        <w:t xml:space="preserve"> 371.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عن الحف</w:t>
      </w:r>
      <w:r w:rsidR="00D9582A">
        <w:rPr>
          <w:rFonts w:hint="cs"/>
          <w:rtl/>
        </w:rPr>
        <w:t>ّ</w:t>
      </w:r>
      <w:r>
        <w:rPr>
          <w:rtl/>
        </w:rPr>
        <w:t>ار، عن إسماعيل بن علي، عن عليّ بن علي</w:t>
      </w:r>
      <w:r w:rsidR="00D9582A">
        <w:rPr>
          <w:rFonts w:hint="cs"/>
          <w:rtl/>
        </w:rPr>
        <w:t>ّ</w:t>
      </w:r>
      <w:r>
        <w:rPr>
          <w:rtl/>
        </w:rPr>
        <w:t xml:space="preserve"> أخي دعبل بن علي، عن الرضا، عن آبائه، عن علي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من أكل إحدى وعشرين زبيبة حمراء </w:t>
      </w:r>
      <w:r w:rsidRPr="00FC2696">
        <w:rPr>
          <w:rStyle w:val="libNormalChar"/>
          <w:rtl/>
        </w:rPr>
        <w:t xml:space="preserve">( </w:t>
      </w:r>
      <w:r>
        <w:rPr>
          <w:rtl/>
        </w:rPr>
        <w:t>على الريق لم يمرض</w:t>
      </w:r>
      <w:r w:rsidR="00481338">
        <w:rPr>
          <w:rtl/>
        </w:rPr>
        <w:t xml:space="preserve"> إلّا </w:t>
      </w:r>
      <w:r>
        <w:rPr>
          <w:rtl/>
        </w:rPr>
        <w:t>مرض الموت</w:t>
      </w:r>
      <w:r w:rsidRPr="00FC2696">
        <w:rPr>
          <w:rStyle w:val="libNormalChar"/>
          <w:rtl/>
        </w:rPr>
        <w:t xml:space="preserve"> )</w:t>
      </w:r>
      <w:r>
        <w:rPr>
          <w:rtl/>
        </w:rPr>
        <w:t xml:space="preserve"> </w:t>
      </w:r>
      <w:r w:rsidRPr="00821781">
        <w:rPr>
          <w:rStyle w:val="libFootnotenumChar"/>
          <w:rtl/>
        </w:rPr>
        <w:t>(1)</w:t>
      </w:r>
      <w:r>
        <w:rPr>
          <w:rtl/>
        </w:rPr>
        <w:t xml:space="preserve">. </w:t>
      </w:r>
    </w:p>
    <w:p w:rsidR="00597E2F" w:rsidRDefault="00597E2F" w:rsidP="00735E85">
      <w:pPr>
        <w:pStyle w:val="libNormal"/>
        <w:rPr>
          <w:rtl/>
        </w:rPr>
      </w:pPr>
      <w:r w:rsidRPr="00FC2696">
        <w:rPr>
          <w:rStyle w:val="libNormalChar"/>
          <w:rtl/>
        </w:rPr>
        <w:t xml:space="preserve">[ 31080 ] </w:t>
      </w:r>
      <w:r>
        <w:rPr>
          <w:rtl/>
        </w:rPr>
        <w:t>46 - وبالإ</w:t>
      </w:r>
      <w:r w:rsidR="00D9582A">
        <w:rPr>
          <w:rFonts w:hint="cs"/>
          <w:rtl/>
        </w:rPr>
        <w:t>ِ</w:t>
      </w:r>
      <w:r>
        <w:rPr>
          <w:rtl/>
        </w:rPr>
        <w:t>سناد عن علي</w:t>
      </w:r>
      <w:r w:rsidR="00D9582A">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D9582A">
        <w:rPr>
          <w:rFonts w:hint="cs"/>
          <w:rtl/>
        </w:rPr>
        <w:t>َّ</w:t>
      </w:r>
      <w:r>
        <w:rPr>
          <w:rtl/>
        </w:rPr>
        <w:t xml:space="preserve"> الزبيب يشد</w:t>
      </w:r>
      <w:r w:rsidR="00D9582A">
        <w:rPr>
          <w:rFonts w:hint="cs"/>
          <w:rtl/>
        </w:rPr>
        <w:t>ّ</w:t>
      </w:r>
      <w:r>
        <w:rPr>
          <w:rtl/>
        </w:rPr>
        <w:t xml:space="preserve"> القلب، ويذهب بالمرض، ويطفئ الحرارة </w:t>
      </w:r>
      <w:r w:rsidRPr="00821781">
        <w:rPr>
          <w:rStyle w:val="libFootnotenumChar"/>
          <w:rtl/>
        </w:rPr>
        <w:t>(</w:t>
      </w:r>
      <w:r w:rsidR="00735E85">
        <w:rPr>
          <w:rStyle w:val="libFootnotenumChar"/>
          <w:rFonts w:hint="cs"/>
          <w:rtl/>
        </w:rPr>
        <w:t>2</w:t>
      </w:r>
      <w:r w:rsidRPr="00821781">
        <w:rPr>
          <w:rStyle w:val="libFootnotenumChar"/>
          <w:rtl/>
        </w:rPr>
        <w:t>)</w:t>
      </w:r>
      <w:r>
        <w:rPr>
          <w:rtl/>
        </w:rPr>
        <w:t xml:space="preserve"> ويطيب النفس. </w:t>
      </w:r>
    </w:p>
    <w:p w:rsidR="00597E2F" w:rsidRDefault="00597E2F" w:rsidP="006C1B30">
      <w:pPr>
        <w:pStyle w:val="libNormal"/>
        <w:rPr>
          <w:rtl/>
        </w:rPr>
      </w:pPr>
      <w:r w:rsidRPr="00FC2696">
        <w:rPr>
          <w:rStyle w:val="libNormalChar"/>
          <w:rtl/>
        </w:rPr>
        <w:t xml:space="preserve">[ 31081 ] </w:t>
      </w:r>
      <w:r>
        <w:rPr>
          <w:rtl/>
        </w:rPr>
        <w:t>47 - وبالإ</w:t>
      </w:r>
      <w:r w:rsidR="00D9582A">
        <w:rPr>
          <w:rFonts w:hint="cs"/>
          <w:rtl/>
        </w:rPr>
        <w:t>ِ</w:t>
      </w:r>
      <w:r>
        <w:rPr>
          <w:rtl/>
        </w:rPr>
        <w:t>سناد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يعجبه الدباء، ويلتقطه من الصحفة. </w:t>
      </w:r>
    </w:p>
    <w:p w:rsidR="00597E2F" w:rsidRDefault="00597E2F" w:rsidP="006C1B30">
      <w:pPr>
        <w:pStyle w:val="libNormal"/>
        <w:rPr>
          <w:rtl/>
        </w:rPr>
      </w:pPr>
      <w:r w:rsidRPr="00FC2696">
        <w:rPr>
          <w:rStyle w:val="libNormalChar"/>
          <w:rtl/>
        </w:rPr>
        <w:t xml:space="preserve">[ 31082 ] </w:t>
      </w:r>
      <w:r>
        <w:rPr>
          <w:rtl/>
        </w:rPr>
        <w:t>48 - وبالإ</w:t>
      </w:r>
      <w:r w:rsidR="00D9582A">
        <w:rPr>
          <w:rFonts w:hint="cs"/>
          <w:rtl/>
        </w:rPr>
        <w:t>ِ</w:t>
      </w:r>
      <w:r>
        <w:rPr>
          <w:rtl/>
        </w:rPr>
        <w:t>سناد عن علي</w:t>
      </w:r>
      <w:r w:rsidR="00D9582A">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الدباء يزيد في العقل. </w:t>
      </w:r>
    </w:p>
    <w:p w:rsidR="00597E2F" w:rsidRDefault="00597E2F" w:rsidP="00735E85">
      <w:pPr>
        <w:pStyle w:val="libNormal"/>
        <w:rPr>
          <w:rtl/>
        </w:rPr>
      </w:pPr>
      <w:r w:rsidRPr="00FC2696">
        <w:rPr>
          <w:rStyle w:val="libNormalChar"/>
          <w:rtl/>
        </w:rPr>
        <w:t xml:space="preserve">[ 31083 ] </w:t>
      </w:r>
      <w:r>
        <w:rPr>
          <w:rtl/>
        </w:rPr>
        <w:t>49 - وبالإ</w:t>
      </w:r>
      <w:r w:rsidR="00D9582A">
        <w:rPr>
          <w:rFonts w:hint="cs"/>
          <w:rtl/>
        </w:rPr>
        <w:t>ِ</w:t>
      </w:r>
      <w:r>
        <w:rPr>
          <w:rtl/>
        </w:rPr>
        <w:t>سناد عن علي</w:t>
      </w:r>
      <w:r w:rsidR="00735E85">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735E85">
        <w:rPr>
          <w:rFonts w:hint="cs"/>
          <w:rtl/>
        </w:rPr>
        <w:t>ّ</w:t>
      </w:r>
      <w:r>
        <w:rPr>
          <w:rtl/>
        </w:rPr>
        <w:t xml:space="preserve">ه سئل عن الدباء </w:t>
      </w:r>
      <w:r w:rsidRPr="00821781">
        <w:rPr>
          <w:rStyle w:val="libFootnotenumChar"/>
          <w:rtl/>
        </w:rPr>
        <w:t>(</w:t>
      </w:r>
      <w:r w:rsidR="00735E85">
        <w:rPr>
          <w:rStyle w:val="libFootnotenumChar"/>
          <w:rFonts w:hint="cs"/>
          <w:rtl/>
        </w:rPr>
        <w:t>3</w:t>
      </w:r>
      <w:r w:rsidRPr="00821781">
        <w:rPr>
          <w:rStyle w:val="libFootnotenumChar"/>
          <w:rtl/>
        </w:rPr>
        <w:t>)</w:t>
      </w:r>
      <w:r>
        <w:rPr>
          <w:rtl/>
        </w:rPr>
        <w:t xml:space="preserve"> أيذبح؟ فقال</w:t>
      </w:r>
      <w:r w:rsidR="00A64B62">
        <w:rPr>
          <w:rtl/>
        </w:rPr>
        <w:t>:</w:t>
      </w:r>
      <w:r>
        <w:rPr>
          <w:rtl/>
        </w:rPr>
        <w:t xml:space="preserve"> ليس بشيء يذكّى، فكلوا القرع، ولا تذبحوه، ولا يستفز</w:t>
      </w:r>
      <w:r w:rsidR="00735E85">
        <w:rPr>
          <w:rFonts w:hint="cs"/>
          <w:rtl/>
        </w:rPr>
        <w:t>ّ</w:t>
      </w:r>
      <w:r>
        <w:rPr>
          <w:rtl/>
        </w:rPr>
        <w:t xml:space="preserve">نكم الشيطان. </w:t>
      </w:r>
    </w:p>
    <w:p w:rsidR="00597E2F" w:rsidRDefault="00597E2F" w:rsidP="006C1B30">
      <w:pPr>
        <w:pStyle w:val="libNormal"/>
        <w:rPr>
          <w:rtl/>
        </w:rPr>
      </w:pPr>
      <w:r w:rsidRPr="00FC2696">
        <w:rPr>
          <w:rStyle w:val="libNormalChar"/>
          <w:rtl/>
        </w:rPr>
        <w:t xml:space="preserve">[ 31084 ] </w:t>
      </w:r>
      <w:r>
        <w:rPr>
          <w:rtl/>
        </w:rPr>
        <w:t>50 - وبالإ</w:t>
      </w:r>
      <w:r w:rsidR="00735E85">
        <w:rPr>
          <w:rFonts w:hint="cs"/>
          <w:rtl/>
        </w:rPr>
        <w:t>ِ</w:t>
      </w:r>
      <w:r>
        <w:rPr>
          <w:rtl/>
        </w:rPr>
        <w:t xml:space="preserve">سناد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الفجل أصله يقطع البلغم ويهضم الطعام، وورقه يحدر البول. </w:t>
      </w:r>
    </w:p>
    <w:p w:rsidR="00597E2F" w:rsidRDefault="00FC2696" w:rsidP="00FC2696">
      <w:pPr>
        <w:pStyle w:val="libLine"/>
        <w:rPr>
          <w:rtl/>
        </w:rPr>
      </w:pPr>
      <w:r>
        <w:rPr>
          <w:rtl/>
        </w:rPr>
        <w:t>____________________</w:t>
      </w:r>
    </w:p>
    <w:p w:rsidR="00597E2F" w:rsidRPr="00CC2EA9" w:rsidRDefault="00597E2F" w:rsidP="00FC2696">
      <w:pPr>
        <w:pStyle w:val="libFootnote0"/>
        <w:rPr>
          <w:rtl/>
        </w:rPr>
      </w:pPr>
      <w:r w:rsidRPr="00CC2EA9">
        <w:rPr>
          <w:rtl/>
        </w:rPr>
        <w:t>(1) في المصدر</w:t>
      </w:r>
      <w:r w:rsidR="00A64B62">
        <w:rPr>
          <w:rtl/>
        </w:rPr>
        <w:t>:</w:t>
      </w:r>
      <w:r w:rsidRPr="00CC2EA9">
        <w:rPr>
          <w:rtl/>
        </w:rPr>
        <w:t xml:space="preserve"> لم ير</w:t>
      </w:r>
      <w:r w:rsidR="00735E85">
        <w:rPr>
          <w:rFonts w:hint="cs"/>
          <w:rtl/>
        </w:rPr>
        <w:t>َ</w:t>
      </w:r>
      <w:r w:rsidRPr="00CC2EA9">
        <w:rPr>
          <w:rtl/>
        </w:rPr>
        <w:t xml:space="preserve"> في جسده شيئا</w:t>
      </w:r>
      <w:r w:rsidR="00735E85">
        <w:rPr>
          <w:rFonts w:hint="cs"/>
          <w:rtl/>
        </w:rPr>
        <w:t>ً</w:t>
      </w:r>
      <w:r w:rsidRPr="00CC2EA9">
        <w:rPr>
          <w:rtl/>
        </w:rPr>
        <w:t xml:space="preserve"> يكرهه</w:t>
      </w:r>
      <w:r>
        <w:rPr>
          <w:rtl/>
        </w:rPr>
        <w:t>.</w:t>
      </w:r>
    </w:p>
    <w:p w:rsidR="00597E2F" w:rsidRDefault="00597E2F" w:rsidP="00FC2696">
      <w:pPr>
        <w:pStyle w:val="libFootnote0"/>
        <w:rPr>
          <w:rtl/>
        </w:rPr>
      </w:pPr>
      <w:r>
        <w:rPr>
          <w:rtl/>
        </w:rPr>
        <w:t>46 - أمالي الطوسي 1</w:t>
      </w:r>
      <w:r w:rsidR="00A64B62">
        <w:rPr>
          <w:rtl/>
        </w:rPr>
        <w:t>:</w:t>
      </w:r>
      <w:r>
        <w:rPr>
          <w:rtl/>
        </w:rPr>
        <w:t xml:space="preserve"> 372. </w:t>
      </w:r>
    </w:p>
    <w:p w:rsidR="00597E2F" w:rsidRPr="00CC2EA9" w:rsidRDefault="00597E2F" w:rsidP="00735E85">
      <w:pPr>
        <w:pStyle w:val="libFootnote0"/>
        <w:rPr>
          <w:rtl/>
        </w:rPr>
      </w:pPr>
      <w:r w:rsidRPr="00CC2EA9">
        <w:rPr>
          <w:rtl/>
        </w:rPr>
        <w:t>(</w:t>
      </w:r>
      <w:r w:rsidR="00735E85">
        <w:rPr>
          <w:rFonts w:hint="cs"/>
          <w:rtl/>
        </w:rPr>
        <w:t>2</w:t>
      </w:r>
      <w:r w:rsidRPr="00CC2EA9">
        <w:rPr>
          <w:rtl/>
        </w:rPr>
        <w:t>) كتب من المصححة الا</w:t>
      </w:r>
      <w:r w:rsidR="00735E85">
        <w:rPr>
          <w:rFonts w:hint="cs"/>
          <w:rtl/>
        </w:rPr>
        <w:t>ُ</w:t>
      </w:r>
      <w:r w:rsidRPr="00CC2EA9">
        <w:rPr>
          <w:rtl/>
        </w:rPr>
        <w:t>ولى</w:t>
      </w:r>
      <w:r w:rsidR="00A64B62">
        <w:rPr>
          <w:rtl/>
        </w:rPr>
        <w:t>:</w:t>
      </w:r>
      <w:r w:rsidRPr="00CC2EA9">
        <w:rPr>
          <w:rtl/>
        </w:rPr>
        <w:t xml:space="preserve"> </w:t>
      </w:r>
      <w:r w:rsidRPr="00735E85">
        <w:rPr>
          <w:rtl/>
        </w:rPr>
        <w:t>ويحتمل ( المرارة )</w:t>
      </w:r>
      <w:r w:rsidRPr="00CC2EA9">
        <w:rPr>
          <w:rtl/>
        </w:rPr>
        <w:t xml:space="preserve"> أيضا</w:t>
      </w:r>
      <w:r w:rsidR="00735E85">
        <w:rPr>
          <w:rFonts w:hint="cs"/>
          <w:rtl/>
        </w:rPr>
        <w:t>ً</w:t>
      </w:r>
      <w:r>
        <w:rPr>
          <w:rtl/>
        </w:rPr>
        <w:t>.</w:t>
      </w:r>
    </w:p>
    <w:p w:rsidR="00597E2F" w:rsidRDefault="00597E2F" w:rsidP="00FC2696">
      <w:pPr>
        <w:pStyle w:val="libFootnote0"/>
        <w:rPr>
          <w:rtl/>
        </w:rPr>
      </w:pPr>
      <w:r>
        <w:rPr>
          <w:rtl/>
        </w:rPr>
        <w:t>47 - أمالي الطوسي 1</w:t>
      </w:r>
      <w:r w:rsidR="00A64B62">
        <w:rPr>
          <w:rtl/>
        </w:rPr>
        <w:t>:</w:t>
      </w:r>
      <w:r>
        <w:rPr>
          <w:rtl/>
        </w:rPr>
        <w:t xml:space="preserve"> 372.</w:t>
      </w:r>
    </w:p>
    <w:p w:rsidR="00597E2F" w:rsidRDefault="00597E2F" w:rsidP="00FC2696">
      <w:pPr>
        <w:pStyle w:val="libFootnote0"/>
        <w:rPr>
          <w:rtl/>
        </w:rPr>
      </w:pPr>
      <w:r>
        <w:rPr>
          <w:rtl/>
        </w:rPr>
        <w:t>48 - أمالي الطوسي 1</w:t>
      </w:r>
      <w:r w:rsidR="00A64B62">
        <w:rPr>
          <w:rtl/>
        </w:rPr>
        <w:t>:</w:t>
      </w:r>
      <w:r>
        <w:rPr>
          <w:rtl/>
        </w:rPr>
        <w:t xml:space="preserve"> 372.</w:t>
      </w:r>
    </w:p>
    <w:p w:rsidR="00597E2F" w:rsidRDefault="00597E2F" w:rsidP="00FC2696">
      <w:pPr>
        <w:pStyle w:val="libFootnote0"/>
        <w:rPr>
          <w:rtl/>
        </w:rPr>
      </w:pPr>
      <w:r>
        <w:rPr>
          <w:rtl/>
        </w:rPr>
        <w:t>49 - أمالي الطوسي 1</w:t>
      </w:r>
      <w:r w:rsidR="00A64B62">
        <w:rPr>
          <w:rtl/>
        </w:rPr>
        <w:t>:</w:t>
      </w:r>
      <w:r>
        <w:rPr>
          <w:rtl/>
        </w:rPr>
        <w:t xml:space="preserve"> 372. </w:t>
      </w:r>
    </w:p>
    <w:p w:rsidR="00597E2F" w:rsidRPr="00CC2EA9" w:rsidRDefault="00597E2F" w:rsidP="00735E85">
      <w:pPr>
        <w:pStyle w:val="libFootnote0"/>
        <w:rPr>
          <w:rtl/>
        </w:rPr>
      </w:pPr>
      <w:r w:rsidRPr="00CC2EA9">
        <w:rPr>
          <w:rtl/>
        </w:rPr>
        <w:t>(</w:t>
      </w:r>
      <w:r w:rsidR="00735E85">
        <w:rPr>
          <w:rFonts w:hint="cs"/>
          <w:rtl/>
        </w:rPr>
        <w:t>3</w:t>
      </w:r>
      <w:r w:rsidRPr="00CC2EA9">
        <w:rPr>
          <w:rtl/>
        </w:rPr>
        <w:t>) في المصدر</w:t>
      </w:r>
      <w:r w:rsidR="00A64B62">
        <w:rPr>
          <w:rtl/>
        </w:rPr>
        <w:t>:</w:t>
      </w:r>
      <w:r w:rsidRPr="00CC2EA9">
        <w:rPr>
          <w:rtl/>
        </w:rPr>
        <w:t xml:space="preserve"> القرع</w:t>
      </w:r>
      <w:r>
        <w:rPr>
          <w:rtl/>
        </w:rPr>
        <w:t>.</w:t>
      </w:r>
    </w:p>
    <w:p w:rsidR="00597E2F" w:rsidRDefault="00597E2F" w:rsidP="00FC2696">
      <w:pPr>
        <w:pStyle w:val="libFootnote0"/>
        <w:rPr>
          <w:rtl/>
        </w:rPr>
      </w:pPr>
      <w:r>
        <w:rPr>
          <w:rtl/>
        </w:rPr>
        <w:t>50 - أمالي الطوسي 1</w:t>
      </w:r>
      <w:r w:rsidR="00A64B62">
        <w:rPr>
          <w:rtl/>
        </w:rPr>
        <w:t>:</w:t>
      </w:r>
      <w:r>
        <w:rPr>
          <w:rtl/>
        </w:rPr>
        <w:t xml:space="preserve"> 373.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[ 31085 ] </w:t>
      </w:r>
      <w:r>
        <w:rPr>
          <w:rtl/>
        </w:rPr>
        <w:t>51 - وبالإسناد عن علي</w:t>
      </w:r>
      <w:r w:rsidR="004B64C8">
        <w:rPr>
          <w:rFonts w:hint="cs"/>
          <w:rtl/>
        </w:rPr>
        <w:t>ّ</w:t>
      </w:r>
      <w:r>
        <w:rPr>
          <w:rtl/>
        </w:rPr>
        <w:t xml:space="preserve"> عن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ما من يوم </w:t>
      </w:r>
      <w:r w:rsidRPr="00821781">
        <w:rPr>
          <w:rStyle w:val="libFootnotenumChar"/>
          <w:rtl/>
        </w:rPr>
        <w:t>(1)</w:t>
      </w:r>
      <w:r w:rsidR="00481338">
        <w:rPr>
          <w:rtl/>
        </w:rPr>
        <w:t xml:space="preserve"> إلّا </w:t>
      </w:r>
      <w:r>
        <w:rPr>
          <w:rtl/>
        </w:rPr>
        <w:t>ويقطر على الهندباء قطرة من الجن</w:t>
      </w:r>
      <w:r w:rsidR="004B64C8">
        <w:rPr>
          <w:rFonts w:hint="cs"/>
          <w:rtl/>
        </w:rPr>
        <w:t>ّ</w:t>
      </w:r>
      <w:r>
        <w:rPr>
          <w:rtl/>
        </w:rPr>
        <w:t xml:space="preserve">ة، فكلوه ولا تنفضوه. </w:t>
      </w:r>
    </w:p>
    <w:p w:rsidR="00597E2F" w:rsidRDefault="00597E2F" w:rsidP="00EE6DEE">
      <w:pPr>
        <w:pStyle w:val="libNormal"/>
        <w:rPr>
          <w:rtl/>
        </w:rPr>
      </w:pPr>
      <w:r w:rsidRPr="00FC2696">
        <w:rPr>
          <w:rStyle w:val="libNormalChar"/>
          <w:rtl/>
        </w:rPr>
        <w:t xml:space="preserve">[ 31086 ] </w:t>
      </w:r>
      <w:r>
        <w:rPr>
          <w:rtl/>
        </w:rPr>
        <w:t xml:space="preserve">52 - وبالإسناد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أربعة نزلت من الجن</w:t>
      </w:r>
      <w:r w:rsidR="004B64C8">
        <w:rPr>
          <w:rFonts w:hint="cs"/>
          <w:rtl/>
        </w:rPr>
        <w:t>ّ</w:t>
      </w:r>
      <w:r>
        <w:rPr>
          <w:rtl/>
        </w:rPr>
        <w:t>ة</w:t>
      </w:r>
      <w:r w:rsidR="00A64B62">
        <w:rPr>
          <w:rtl/>
        </w:rPr>
        <w:t>:</w:t>
      </w:r>
      <w:r>
        <w:rPr>
          <w:rtl/>
        </w:rPr>
        <w:t xml:space="preserve"> العنب الرازقي، والرطب المشاني، والرم</w:t>
      </w:r>
      <w:r w:rsidR="004B64C8">
        <w:rPr>
          <w:rFonts w:hint="cs"/>
          <w:rtl/>
        </w:rPr>
        <w:t>ّ</w:t>
      </w:r>
      <w:r w:rsidR="004B64C8">
        <w:rPr>
          <w:rtl/>
        </w:rPr>
        <w:t>ان ال</w:t>
      </w:r>
      <w:r w:rsidR="004B64C8">
        <w:rPr>
          <w:rFonts w:hint="cs"/>
          <w:rtl/>
        </w:rPr>
        <w:t>أ</w:t>
      </w:r>
      <w:r>
        <w:rPr>
          <w:rtl/>
        </w:rPr>
        <w:t xml:space="preserve">مليسي </w:t>
      </w:r>
      <w:r w:rsidRPr="00821781">
        <w:rPr>
          <w:rStyle w:val="libFootnotenumChar"/>
          <w:rtl/>
        </w:rPr>
        <w:t>(</w:t>
      </w:r>
      <w:r w:rsidR="00EE6DEE">
        <w:rPr>
          <w:rStyle w:val="libFootnotenumChar"/>
          <w:rFonts w:hint="cs"/>
          <w:rtl/>
        </w:rPr>
        <w:t>2</w:t>
      </w:r>
      <w:r w:rsidRPr="00821781">
        <w:rPr>
          <w:rStyle w:val="libFootnotenumChar"/>
          <w:rtl/>
        </w:rPr>
        <w:t>)</w:t>
      </w:r>
      <w:r>
        <w:rPr>
          <w:rtl/>
        </w:rPr>
        <w:t>، والتف</w:t>
      </w:r>
      <w:r w:rsidR="004B64C8">
        <w:rPr>
          <w:rFonts w:hint="cs"/>
          <w:rtl/>
        </w:rPr>
        <w:t>ّ</w:t>
      </w:r>
      <w:r>
        <w:rPr>
          <w:rtl/>
        </w:rPr>
        <w:t xml:space="preserve">اح الشعشعاني، يعنى الشامي، وفي خبر آخر والسفرجل. </w:t>
      </w:r>
    </w:p>
    <w:p w:rsidR="00597E2F" w:rsidRDefault="00597E2F" w:rsidP="006C1B30">
      <w:pPr>
        <w:pStyle w:val="libNormal"/>
        <w:rPr>
          <w:rtl/>
        </w:rPr>
      </w:pPr>
      <w:r w:rsidRPr="00FC2696">
        <w:rPr>
          <w:rStyle w:val="libNormalChar"/>
          <w:rtl/>
        </w:rPr>
        <w:t xml:space="preserve">[ 31087 ] </w:t>
      </w:r>
      <w:r>
        <w:rPr>
          <w:rtl/>
        </w:rPr>
        <w:t xml:space="preserve">53 - وبالإسناد عن محمد بن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sidR="004B64C8">
        <w:rPr>
          <w:rtl/>
        </w:rPr>
        <w:t xml:space="preserve"> إن</w:t>
      </w:r>
      <w:r w:rsidR="004B64C8">
        <w:rPr>
          <w:rFonts w:hint="cs"/>
          <w:rtl/>
        </w:rPr>
        <w:t>َّ</w:t>
      </w:r>
      <w:r w:rsidR="004B64C8">
        <w:rPr>
          <w:rtl/>
        </w:rPr>
        <w:t xml:space="preserve"> ال</w:t>
      </w:r>
      <w:r w:rsidR="004B64C8">
        <w:rPr>
          <w:rFonts w:hint="cs"/>
          <w:rtl/>
        </w:rPr>
        <w:t>أ</w:t>
      </w:r>
      <w:r>
        <w:rPr>
          <w:rtl/>
        </w:rPr>
        <w:t>ترج لثقيل، فإذا أ</w:t>
      </w:r>
      <w:r w:rsidR="004B64C8">
        <w:rPr>
          <w:rFonts w:hint="cs"/>
          <w:rtl/>
        </w:rPr>
        <w:t>ُ</w:t>
      </w:r>
      <w:r>
        <w:rPr>
          <w:rtl/>
        </w:rPr>
        <w:t>ك</w:t>
      </w:r>
      <w:r w:rsidR="004B64C8">
        <w:rPr>
          <w:rFonts w:hint="cs"/>
          <w:rtl/>
        </w:rPr>
        <w:t>ِ</w:t>
      </w:r>
      <w:r>
        <w:rPr>
          <w:rtl/>
        </w:rPr>
        <w:t>ل</w:t>
      </w:r>
      <w:r w:rsidR="004B64C8">
        <w:rPr>
          <w:rFonts w:hint="cs"/>
          <w:rtl/>
        </w:rPr>
        <w:t>َ</w:t>
      </w:r>
      <w:r>
        <w:rPr>
          <w:rtl/>
        </w:rPr>
        <w:t xml:space="preserve"> فإن</w:t>
      </w:r>
      <w:r w:rsidR="004B64C8">
        <w:rPr>
          <w:rFonts w:hint="cs"/>
          <w:rtl/>
        </w:rPr>
        <w:t>َّ</w:t>
      </w:r>
      <w:r>
        <w:rPr>
          <w:rtl/>
        </w:rPr>
        <w:t xml:space="preserve"> الخبز اليابس يهضمه من المعدة. </w:t>
      </w:r>
    </w:p>
    <w:p w:rsidR="00597E2F" w:rsidRDefault="00597E2F" w:rsidP="006C1B30">
      <w:pPr>
        <w:pStyle w:val="libNormal"/>
        <w:rPr>
          <w:rtl/>
        </w:rPr>
      </w:pPr>
      <w:r w:rsidRPr="00FC2696">
        <w:rPr>
          <w:rStyle w:val="libNormalChar"/>
          <w:rtl/>
        </w:rPr>
        <w:t xml:space="preserve">[ 31088 ] </w:t>
      </w:r>
      <w:r>
        <w:rPr>
          <w:rtl/>
        </w:rPr>
        <w:t>54 - وبالإ</w:t>
      </w:r>
      <w:r w:rsidR="004B64C8">
        <w:rPr>
          <w:rFonts w:hint="cs"/>
          <w:rtl/>
        </w:rPr>
        <w:t>ِ</w:t>
      </w:r>
      <w:r>
        <w:rPr>
          <w:rtl/>
        </w:rPr>
        <w:t xml:space="preserve">سناد قال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من رم</w:t>
      </w:r>
      <w:r w:rsidR="004B64C8">
        <w:rPr>
          <w:rFonts w:hint="cs"/>
          <w:rtl/>
        </w:rPr>
        <w:t>ّ</w:t>
      </w:r>
      <w:r>
        <w:rPr>
          <w:rtl/>
        </w:rPr>
        <w:t>انة</w:t>
      </w:r>
      <w:r w:rsidR="00481338">
        <w:rPr>
          <w:rtl/>
        </w:rPr>
        <w:t xml:space="preserve"> إلّا </w:t>
      </w:r>
      <w:r>
        <w:rPr>
          <w:rtl/>
        </w:rPr>
        <w:t>وفيها حب</w:t>
      </w:r>
      <w:r w:rsidR="004B64C8">
        <w:rPr>
          <w:rFonts w:hint="cs"/>
          <w:rtl/>
        </w:rPr>
        <w:t>ّ</w:t>
      </w:r>
      <w:r>
        <w:rPr>
          <w:rtl/>
        </w:rPr>
        <w:t>ة من الجن</w:t>
      </w:r>
      <w:r w:rsidR="004B64C8">
        <w:rPr>
          <w:rFonts w:hint="cs"/>
          <w:rtl/>
        </w:rPr>
        <w:t>ّ</w:t>
      </w:r>
      <w:r>
        <w:rPr>
          <w:rtl/>
        </w:rPr>
        <w:t>ة قال</w:t>
      </w:r>
      <w:r w:rsidR="00A64B62">
        <w:rPr>
          <w:rtl/>
        </w:rPr>
        <w:t>:</w:t>
      </w:r>
      <w:r>
        <w:rPr>
          <w:rtl/>
        </w:rPr>
        <w:t xml:space="preserve"> فأنا أ</w:t>
      </w:r>
      <w:r w:rsidR="004B64C8">
        <w:rPr>
          <w:rFonts w:hint="cs"/>
          <w:rtl/>
        </w:rPr>
        <w:t>ُ</w:t>
      </w:r>
      <w:r>
        <w:rPr>
          <w:rtl/>
        </w:rPr>
        <w:t>حب</w:t>
      </w:r>
      <w:r w:rsidR="004B64C8">
        <w:rPr>
          <w:rFonts w:hint="cs"/>
          <w:rtl/>
        </w:rPr>
        <w:t>ُّ</w:t>
      </w:r>
      <w:r>
        <w:rPr>
          <w:rtl/>
        </w:rPr>
        <w:t xml:space="preserve"> أن لا أترك منها شيئا</w:t>
      </w:r>
      <w:r w:rsidR="004B64C8">
        <w:rPr>
          <w:rFonts w:hint="cs"/>
          <w:rtl/>
        </w:rPr>
        <w:t>ً</w:t>
      </w:r>
      <w:r>
        <w:rPr>
          <w:rtl/>
        </w:rPr>
        <w:t xml:space="preserve">. </w:t>
      </w:r>
    </w:p>
    <w:p w:rsidR="00597E2F" w:rsidRDefault="00597E2F" w:rsidP="006C1B30">
      <w:pPr>
        <w:pStyle w:val="libNormal"/>
        <w:rPr>
          <w:rtl/>
        </w:rPr>
      </w:pPr>
      <w:r w:rsidRPr="00FC2696">
        <w:rPr>
          <w:rStyle w:val="libNormalChar"/>
          <w:rtl/>
        </w:rPr>
        <w:t xml:space="preserve">[ 31089 ] </w:t>
      </w:r>
      <w:r>
        <w:rPr>
          <w:rtl/>
        </w:rPr>
        <w:t>55 - وبالإ</w:t>
      </w:r>
      <w:r w:rsidR="004B64C8">
        <w:rPr>
          <w:rFonts w:hint="cs"/>
          <w:rtl/>
        </w:rPr>
        <w:t>ِ</w:t>
      </w:r>
      <w:r>
        <w:rPr>
          <w:rtl/>
        </w:rPr>
        <w:t>سناد عن علي</w:t>
      </w:r>
      <w:r w:rsidR="004B64C8">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شيئان ما دخلا جوفا</w:t>
      </w:r>
      <w:r w:rsidR="004B64C8">
        <w:rPr>
          <w:rFonts w:hint="cs"/>
          <w:rtl/>
        </w:rPr>
        <w:t>ً</w:t>
      </w:r>
      <w:r>
        <w:rPr>
          <w:rtl/>
        </w:rPr>
        <w:t xml:space="preserve"> قط</w:t>
      </w:r>
      <w:r w:rsidR="00481338">
        <w:rPr>
          <w:rtl/>
        </w:rPr>
        <w:t xml:space="preserve"> إلّا </w:t>
      </w:r>
      <w:r>
        <w:rPr>
          <w:rtl/>
        </w:rPr>
        <w:t>أصلحاه</w:t>
      </w:r>
      <w:r w:rsidR="00A64B62">
        <w:rPr>
          <w:rtl/>
        </w:rPr>
        <w:t>:</w:t>
      </w:r>
      <w:r>
        <w:rPr>
          <w:rtl/>
        </w:rPr>
        <w:t xml:space="preserve"> الرم</w:t>
      </w:r>
      <w:r w:rsidR="004B64C8">
        <w:rPr>
          <w:rFonts w:hint="cs"/>
          <w:rtl/>
        </w:rPr>
        <w:t>ّ</w:t>
      </w:r>
      <w:r>
        <w:rPr>
          <w:rtl/>
        </w:rPr>
        <w:t>ان والماء الفاتر</w:t>
      </w:r>
      <w:r w:rsidR="00A64B62">
        <w:rPr>
          <w:rtl/>
        </w:rPr>
        <w:t>:</w:t>
      </w:r>
      <w:r>
        <w:rPr>
          <w:rtl/>
        </w:rPr>
        <w:t xml:space="preserve"> وشيئان ما دخلا جوفا</w:t>
      </w:r>
      <w:r w:rsidR="004B64C8">
        <w:rPr>
          <w:rFonts w:hint="cs"/>
          <w:rtl/>
        </w:rPr>
        <w:t>ً</w:t>
      </w:r>
      <w:r>
        <w:rPr>
          <w:rtl/>
        </w:rPr>
        <w:t xml:space="preserve"> قط</w:t>
      </w:r>
      <w:r w:rsidR="004B64C8">
        <w:rPr>
          <w:rFonts w:hint="cs"/>
          <w:rtl/>
        </w:rPr>
        <w:t>ّ</w:t>
      </w:r>
      <w:r w:rsidR="00481338">
        <w:rPr>
          <w:rtl/>
        </w:rPr>
        <w:t xml:space="preserve"> إلّا </w:t>
      </w:r>
      <w:r>
        <w:rPr>
          <w:rtl/>
        </w:rPr>
        <w:t>أفسداه</w:t>
      </w:r>
      <w:r w:rsidR="00A64B62">
        <w:rPr>
          <w:rtl/>
        </w:rPr>
        <w:t>:</w:t>
      </w:r>
      <w:r>
        <w:rPr>
          <w:rtl/>
        </w:rPr>
        <w:t xml:space="preserve"> الجبن والقديد. </w:t>
      </w:r>
    </w:p>
    <w:p w:rsidR="00597E2F" w:rsidRDefault="00597E2F" w:rsidP="00EE6DEE">
      <w:pPr>
        <w:pStyle w:val="libNormal"/>
        <w:rPr>
          <w:rtl/>
        </w:rPr>
      </w:pPr>
      <w:r w:rsidRPr="00FC2696">
        <w:rPr>
          <w:rStyle w:val="libNormalChar"/>
          <w:rtl/>
        </w:rPr>
        <w:t xml:space="preserve">[ 31090 ] </w:t>
      </w:r>
      <w:r>
        <w:rPr>
          <w:rtl/>
        </w:rPr>
        <w:t>56 - وبالإسناد عن علي</w:t>
      </w:r>
      <w:r w:rsidR="00EE6DE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لا ترفعوا الطشت حتى تنطف </w:t>
      </w:r>
      <w:r w:rsidRPr="00821781">
        <w:rPr>
          <w:rStyle w:val="libFootnotenumChar"/>
          <w:rtl/>
        </w:rPr>
        <w:t>(</w:t>
      </w:r>
      <w:r w:rsidR="00EE6DEE">
        <w:rPr>
          <w:rStyle w:val="libFootnotenumChar"/>
          <w:rFonts w:hint="cs"/>
          <w:rtl/>
        </w:rPr>
        <w:t>3</w:t>
      </w:r>
      <w:r w:rsidRPr="00821781">
        <w:rPr>
          <w:rStyle w:val="libFootnotenumChar"/>
          <w:rtl/>
        </w:rPr>
        <w:t>)</w:t>
      </w:r>
      <w:r>
        <w:rPr>
          <w:rtl/>
        </w:rPr>
        <w:t xml:space="preserve">، اجمعوا وضوءكم، جمع الله شملكم.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51 - أمالي الطوسي 1</w:t>
      </w:r>
      <w:r w:rsidR="00A64B62">
        <w:rPr>
          <w:rtl/>
        </w:rPr>
        <w:t>:</w:t>
      </w:r>
      <w:r>
        <w:rPr>
          <w:rtl/>
        </w:rPr>
        <w:t xml:space="preserve"> 373. </w:t>
      </w:r>
    </w:p>
    <w:p w:rsidR="00597E2F" w:rsidRPr="00CC2EA9" w:rsidRDefault="00597E2F" w:rsidP="00FC2696">
      <w:pPr>
        <w:pStyle w:val="libFootnote0"/>
        <w:rPr>
          <w:rtl/>
        </w:rPr>
      </w:pPr>
      <w:r w:rsidRPr="00CC2EA9">
        <w:rPr>
          <w:rtl/>
        </w:rPr>
        <w:t>(1) في المصدر</w:t>
      </w:r>
      <w:r w:rsidR="00A64B62">
        <w:rPr>
          <w:rtl/>
        </w:rPr>
        <w:t>:</w:t>
      </w:r>
      <w:r w:rsidRPr="00CC2EA9">
        <w:rPr>
          <w:rtl/>
        </w:rPr>
        <w:t xml:space="preserve"> صباح</w:t>
      </w:r>
      <w:r>
        <w:rPr>
          <w:rtl/>
        </w:rPr>
        <w:t>.</w:t>
      </w:r>
    </w:p>
    <w:p w:rsidR="00597E2F" w:rsidRDefault="00597E2F" w:rsidP="00FC2696">
      <w:pPr>
        <w:pStyle w:val="libFootnote0"/>
        <w:rPr>
          <w:rtl/>
        </w:rPr>
      </w:pPr>
      <w:r>
        <w:rPr>
          <w:rtl/>
        </w:rPr>
        <w:t>52 - أمالي الطوسي 1</w:t>
      </w:r>
      <w:r w:rsidR="00A64B62">
        <w:rPr>
          <w:rtl/>
        </w:rPr>
        <w:t>:</w:t>
      </w:r>
      <w:r>
        <w:rPr>
          <w:rtl/>
        </w:rPr>
        <w:t xml:space="preserve"> 378. </w:t>
      </w:r>
    </w:p>
    <w:p w:rsidR="00597E2F" w:rsidRPr="00CC2EA9" w:rsidRDefault="00597E2F" w:rsidP="00EE6DEE">
      <w:pPr>
        <w:pStyle w:val="libFootnote0"/>
        <w:rPr>
          <w:rtl/>
        </w:rPr>
      </w:pPr>
      <w:r w:rsidRPr="00CC2EA9">
        <w:rPr>
          <w:rtl/>
        </w:rPr>
        <w:t>(</w:t>
      </w:r>
      <w:r w:rsidR="00EE6DEE">
        <w:rPr>
          <w:rFonts w:hint="cs"/>
          <w:rtl/>
        </w:rPr>
        <w:t>2</w:t>
      </w:r>
      <w:r w:rsidRPr="00CC2EA9">
        <w:rPr>
          <w:rtl/>
        </w:rPr>
        <w:t>) في المصدر</w:t>
      </w:r>
      <w:r w:rsidR="00A64B62">
        <w:rPr>
          <w:rtl/>
        </w:rPr>
        <w:t>:</w:t>
      </w:r>
      <w:r w:rsidRPr="00CC2EA9">
        <w:rPr>
          <w:rtl/>
        </w:rPr>
        <w:t xml:space="preserve"> الاملاسي</w:t>
      </w:r>
      <w:r>
        <w:rPr>
          <w:rtl/>
        </w:rPr>
        <w:t>.</w:t>
      </w:r>
    </w:p>
    <w:p w:rsidR="00597E2F" w:rsidRDefault="00597E2F" w:rsidP="00FC2696">
      <w:pPr>
        <w:pStyle w:val="libFootnote0"/>
        <w:rPr>
          <w:rtl/>
        </w:rPr>
      </w:pPr>
      <w:r>
        <w:rPr>
          <w:rtl/>
        </w:rPr>
        <w:t>53 - أمالي الطوسي 1</w:t>
      </w:r>
      <w:r w:rsidR="00A64B62">
        <w:rPr>
          <w:rtl/>
        </w:rPr>
        <w:t>:</w:t>
      </w:r>
      <w:r>
        <w:rPr>
          <w:rtl/>
        </w:rPr>
        <w:t xml:space="preserve"> 379.</w:t>
      </w:r>
    </w:p>
    <w:p w:rsidR="00597E2F" w:rsidRDefault="00597E2F" w:rsidP="00FC2696">
      <w:pPr>
        <w:pStyle w:val="libFootnote0"/>
        <w:rPr>
          <w:rtl/>
        </w:rPr>
      </w:pPr>
      <w:r>
        <w:rPr>
          <w:rtl/>
        </w:rPr>
        <w:t>54 - أمالي الطوسي 1</w:t>
      </w:r>
      <w:r w:rsidR="00A64B62">
        <w:rPr>
          <w:rtl/>
        </w:rPr>
        <w:t>:</w:t>
      </w:r>
      <w:r>
        <w:rPr>
          <w:rtl/>
        </w:rPr>
        <w:t xml:space="preserve"> 379.</w:t>
      </w:r>
    </w:p>
    <w:p w:rsidR="00597E2F" w:rsidRDefault="00597E2F" w:rsidP="00FC2696">
      <w:pPr>
        <w:pStyle w:val="libFootnote0"/>
        <w:rPr>
          <w:rtl/>
        </w:rPr>
      </w:pPr>
      <w:r>
        <w:rPr>
          <w:rtl/>
        </w:rPr>
        <w:t>55 - أمالي الطوسي 1</w:t>
      </w:r>
      <w:r w:rsidR="00A64B62">
        <w:rPr>
          <w:rtl/>
        </w:rPr>
        <w:t>:</w:t>
      </w:r>
      <w:r>
        <w:rPr>
          <w:rtl/>
        </w:rPr>
        <w:t xml:space="preserve"> 379.</w:t>
      </w:r>
    </w:p>
    <w:p w:rsidR="00597E2F" w:rsidRDefault="00597E2F" w:rsidP="00FC2696">
      <w:pPr>
        <w:pStyle w:val="libFootnote0"/>
        <w:rPr>
          <w:rtl/>
        </w:rPr>
      </w:pPr>
      <w:r>
        <w:rPr>
          <w:rtl/>
        </w:rPr>
        <w:t>56 - أمالي الطوسي 1</w:t>
      </w:r>
      <w:r w:rsidR="00A64B62">
        <w:rPr>
          <w:rtl/>
        </w:rPr>
        <w:t>:</w:t>
      </w:r>
      <w:r>
        <w:rPr>
          <w:rtl/>
        </w:rPr>
        <w:t xml:space="preserve"> 380</w:t>
      </w:r>
    </w:p>
    <w:p w:rsidR="00597E2F" w:rsidRPr="00CC2EA9" w:rsidRDefault="00597E2F" w:rsidP="00EE6DEE">
      <w:pPr>
        <w:pStyle w:val="libFootnote0"/>
        <w:rPr>
          <w:rtl/>
        </w:rPr>
      </w:pPr>
      <w:r w:rsidRPr="00CC2EA9">
        <w:rPr>
          <w:rtl/>
        </w:rPr>
        <w:t>(</w:t>
      </w:r>
      <w:r w:rsidR="00EE6DEE">
        <w:rPr>
          <w:rFonts w:hint="cs"/>
          <w:rtl/>
        </w:rPr>
        <w:t>3</w:t>
      </w:r>
      <w:r w:rsidRPr="00CC2EA9">
        <w:rPr>
          <w:rtl/>
        </w:rPr>
        <w:t>) في المصدر</w:t>
      </w:r>
      <w:r w:rsidR="00A64B62">
        <w:rPr>
          <w:rtl/>
        </w:rPr>
        <w:t>:</w:t>
      </w:r>
      <w:r w:rsidRPr="00CC2EA9">
        <w:rPr>
          <w:rtl/>
        </w:rPr>
        <w:t xml:space="preserve"> ينظف</w:t>
      </w:r>
      <w:r>
        <w:rPr>
          <w:rtl/>
        </w:rPr>
        <w:t>،</w:t>
      </w:r>
      <w:r w:rsidRPr="00CC2EA9">
        <w:rPr>
          <w:rtl/>
        </w:rPr>
        <w:t xml:space="preserve"> ن</w:t>
      </w:r>
      <w:r w:rsidR="00EE6DEE">
        <w:rPr>
          <w:rFonts w:hint="cs"/>
          <w:rtl/>
        </w:rPr>
        <w:t>َطَ</w:t>
      </w:r>
      <w:r w:rsidRPr="00CC2EA9">
        <w:rPr>
          <w:rtl/>
        </w:rPr>
        <w:t>ف الماء</w:t>
      </w:r>
      <w:r w:rsidR="00A64B62">
        <w:rPr>
          <w:rtl/>
        </w:rPr>
        <w:t>:</w:t>
      </w:r>
      <w:r w:rsidRPr="00CC2EA9">
        <w:rPr>
          <w:rtl/>
        </w:rPr>
        <w:t xml:space="preserve"> سال</w:t>
      </w:r>
      <w:r w:rsidRPr="00EE6DEE">
        <w:rPr>
          <w:rtl/>
        </w:rPr>
        <w:t>. ( الصحاح</w:t>
      </w:r>
      <w:r>
        <w:rPr>
          <w:rtl/>
        </w:rPr>
        <w:t xml:space="preserve"> - </w:t>
      </w:r>
      <w:r w:rsidRPr="00CC2EA9">
        <w:rPr>
          <w:rtl/>
        </w:rPr>
        <w:t>نظف</w:t>
      </w:r>
      <w:r>
        <w:rPr>
          <w:rtl/>
        </w:rPr>
        <w:t xml:space="preserve"> - </w:t>
      </w:r>
      <w:r w:rsidRPr="00CC2EA9">
        <w:rPr>
          <w:rtl/>
        </w:rPr>
        <w:t>4</w:t>
      </w:r>
      <w:r w:rsidR="00A64B62">
        <w:rPr>
          <w:rtl/>
        </w:rPr>
        <w:t>:</w:t>
      </w:r>
      <w:r w:rsidRPr="00CC2EA9">
        <w:rPr>
          <w:rtl/>
        </w:rPr>
        <w:t xml:space="preserve"> 1</w:t>
      </w:r>
      <w:r w:rsidRPr="00EE6DEE">
        <w:rPr>
          <w:rtl/>
        </w:rPr>
        <w:t>434 )، والمراد</w:t>
      </w:r>
      <w:r w:rsidR="00A64B62">
        <w:rPr>
          <w:rtl/>
        </w:rPr>
        <w:t>:</w:t>
      </w:r>
      <w:r w:rsidRPr="00CC2EA9">
        <w:rPr>
          <w:rtl/>
        </w:rPr>
        <w:t xml:space="preserve"> حتى يمتلئ</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[ 31091 ] </w:t>
      </w:r>
      <w:r>
        <w:rPr>
          <w:rtl/>
        </w:rPr>
        <w:t xml:space="preserve">57 - الحسن بن الفضل بن الحسن الطبرسي في </w:t>
      </w:r>
      <w:r w:rsidRPr="00FC2696">
        <w:rPr>
          <w:rStyle w:val="libNormalChar"/>
          <w:rtl/>
        </w:rPr>
        <w:t xml:space="preserve">( </w:t>
      </w:r>
      <w:r w:rsidR="00CF5AC3">
        <w:rPr>
          <w:rtl/>
        </w:rPr>
        <w:t>مكارم ال</w:t>
      </w:r>
      <w:r w:rsidR="00CF5AC3">
        <w:rPr>
          <w:rFonts w:hint="cs"/>
          <w:rtl/>
        </w:rPr>
        <w:t>أ</w:t>
      </w:r>
      <w:r>
        <w:rPr>
          <w:rtl/>
        </w:rPr>
        <w:t>خلاق</w:t>
      </w:r>
      <w:r w:rsidRPr="00FC2696">
        <w:rPr>
          <w:rStyle w:val="libNormalChar"/>
          <w:rtl/>
        </w:rPr>
        <w:t xml:space="preserve"> )</w:t>
      </w:r>
      <w:r>
        <w:rPr>
          <w:rtl/>
        </w:rPr>
        <w:t xml:space="preserve"> عن النبي</w:t>
      </w:r>
      <w:r w:rsidR="00CF5AC3">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أن</w:t>
      </w:r>
      <w:r w:rsidR="00CF5AC3">
        <w:rPr>
          <w:rFonts w:hint="cs"/>
          <w:rtl/>
        </w:rPr>
        <w:t>ّ</w:t>
      </w:r>
      <w:r w:rsidR="00CF5AC3">
        <w:rPr>
          <w:rtl/>
        </w:rPr>
        <w:t>ه كان يأكل ال</w:t>
      </w:r>
      <w:r w:rsidR="00CF5AC3">
        <w:rPr>
          <w:rFonts w:hint="cs"/>
          <w:rtl/>
        </w:rPr>
        <w:t>أ</w:t>
      </w:r>
      <w:r>
        <w:rPr>
          <w:rtl/>
        </w:rPr>
        <w:t>صناف من الطعام، وكان يأكل القث</w:t>
      </w:r>
      <w:r w:rsidR="00CF5AC3">
        <w:rPr>
          <w:rFonts w:hint="cs"/>
          <w:rtl/>
        </w:rPr>
        <w:t>ّ</w:t>
      </w:r>
      <w:r>
        <w:rPr>
          <w:rtl/>
        </w:rPr>
        <w:t>اء بالرطب، وكان أحب</w:t>
      </w:r>
      <w:r w:rsidR="00CF5AC3">
        <w:rPr>
          <w:rFonts w:hint="cs"/>
          <w:rtl/>
        </w:rPr>
        <w:t>ّ</w:t>
      </w:r>
      <w:r>
        <w:rPr>
          <w:rtl/>
        </w:rPr>
        <w:t>ها إليه البط</w:t>
      </w:r>
      <w:r w:rsidR="00CF5AC3">
        <w:rPr>
          <w:rFonts w:hint="cs"/>
          <w:rtl/>
        </w:rPr>
        <w:t>ّ</w:t>
      </w:r>
      <w:r>
        <w:rPr>
          <w:rtl/>
        </w:rPr>
        <w:t>يخ والعنب، وكان يأكل البط</w:t>
      </w:r>
      <w:r w:rsidR="00CF5AC3">
        <w:rPr>
          <w:rFonts w:hint="cs"/>
          <w:rtl/>
        </w:rPr>
        <w:t>ّ</w:t>
      </w:r>
      <w:r>
        <w:rPr>
          <w:rtl/>
        </w:rPr>
        <w:t xml:space="preserve">يخ بالخربز </w:t>
      </w:r>
      <w:r w:rsidRPr="00821781">
        <w:rPr>
          <w:rStyle w:val="libFootnotenumChar"/>
          <w:rtl/>
        </w:rPr>
        <w:t>(1)</w:t>
      </w:r>
      <w:r>
        <w:rPr>
          <w:rtl/>
        </w:rPr>
        <w:t>، ورب</w:t>
      </w:r>
      <w:r w:rsidR="00CF5AC3">
        <w:rPr>
          <w:rFonts w:hint="cs"/>
          <w:rtl/>
        </w:rPr>
        <w:t>ّ</w:t>
      </w:r>
      <w:r>
        <w:rPr>
          <w:rtl/>
        </w:rPr>
        <w:t>ما أكل بالسكّر، ورب</w:t>
      </w:r>
      <w:r w:rsidR="00CF5AC3">
        <w:rPr>
          <w:rFonts w:hint="cs"/>
          <w:rtl/>
        </w:rPr>
        <w:t>ّ</w:t>
      </w:r>
      <w:r>
        <w:rPr>
          <w:rtl/>
        </w:rPr>
        <w:t>ما أكل البط</w:t>
      </w:r>
      <w:r w:rsidR="00CF5AC3">
        <w:rPr>
          <w:rFonts w:hint="cs"/>
          <w:rtl/>
        </w:rPr>
        <w:t>ّ</w:t>
      </w:r>
      <w:r>
        <w:rPr>
          <w:rtl/>
        </w:rPr>
        <w:t>يخ بالرطب، وكان إذا كان صائما</w:t>
      </w:r>
      <w:r w:rsidR="00CF5AC3">
        <w:rPr>
          <w:rFonts w:hint="cs"/>
          <w:rtl/>
        </w:rPr>
        <w:t>ً</w:t>
      </w:r>
      <w:r>
        <w:rPr>
          <w:rtl/>
        </w:rPr>
        <w:t xml:space="preserve"> يفطر على الرطب في زمانه، وكان رب</w:t>
      </w:r>
      <w:r w:rsidR="00CF5AC3">
        <w:rPr>
          <w:rFonts w:hint="cs"/>
          <w:rtl/>
        </w:rPr>
        <w:t>ّ</w:t>
      </w:r>
      <w:r>
        <w:rPr>
          <w:rtl/>
        </w:rPr>
        <w:t>ما أكل العنب حب</w:t>
      </w:r>
      <w:r w:rsidR="00CF5AC3">
        <w:rPr>
          <w:rFonts w:hint="cs"/>
          <w:rtl/>
        </w:rPr>
        <w:t>ّ</w:t>
      </w:r>
      <w:r>
        <w:rPr>
          <w:rtl/>
        </w:rPr>
        <w:t>ة حب</w:t>
      </w:r>
      <w:r w:rsidR="00CF5AC3">
        <w:rPr>
          <w:rFonts w:hint="cs"/>
          <w:rtl/>
        </w:rPr>
        <w:t>ّ</w:t>
      </w:r>
      <w:r>
        <w:rPr>
          <w:rtl/>
        </w:rPr>
        <w:t>ة، وكان يأكل الجبن، وكان يأكل التمر ويشرب عليه الماء، وكان التمر والماء أكثر طعامه، وكان يأكل اللبن والتمر والهريسة، وكان أحب</w:t>
      </w:r>
      <w:r w:rsidR="00CF5AC3">
        <w:rPr>
          <w:rFonts w:hint="cs"/>
          <w:rtl/>
        </w:rPr>
        <w:t>ّ</w:t>
      </w:r>
      <w:r>
        <w:rPr>
          <w:rtl/>
        </w:rPr>
        <w:t xml:space="preserve"> الطعام إليه اللحم، وكان يحب القرع ويعجبه الدبى ويلتقطه من الصحفة وكان يأكل الدجاج ولحم الوحش والطير والخبز والسمن والخل</w:t>
      </w:r>
      <w:r w:rsidR="00CF5AC3">
        <w:rPr>
          <w:rFonts w:hint="cs"/>
          <w:rtl/>
        </w:rPr>
        <w:t>ّ</w:t>
      </w:r>
      <w:r>
        <w:rPr>
          <w:rtl/>
        </w:rPr>
        <w:t xml:space="preserve"> والهندباء والباذروج </w:t>
      </w:r>
      <w:r w:rsidRPr="00821781">
        <w:rPr>
          <w:rStyle w:val="libFootnotenumChar"/>
          <w:rtl/>
        </w:rPr>
        <w:t>(2)</w:t>
      </w:r>
      <w:r>
        <w:rPr>
          <w:rtl/>
        </w:rPr>
        <w:t xml:space="preserve"> وبقلة الانصار ويقال لها</w:t>
      </w:r>
      <w:r w:rsidR="00A64B62">
        <w:rPr>
          <w:rtl/>
        </w:rPr>
        <w:t>:</w:t>
      </w:r>
      <w:r>
        <w:rPr>
          <w:rtl/>
        </w:rPr>
        <w:t xml:space="preserve"> الكرنب </w:t>
      </w:r>
      <w:r w:rsidRPr="00821781">
        <w:rPr>
          <w:rStyle w:val="libFootnotenumChar"/>
          <w:rtl/>
        </w:rPr>
        <w:t>(3)</w:t>
      </w:r>
      <w:r>
        <w:rPr>
          <w:rtl/>
        </w:rPr>
        <w:t>.</w:t>
      </w:r>
    </w:p>
    <w:p w:rsidR="00597E2F" w:rsidRDefault="00597E2F" w:rsidP="00B351E8">
      <w:pPr>
        <w:pStyle w:val="libNormal"/>
        <w:rPr>
          <w:rtl/>
        </w:rPr>
      </w:pPr>
      <w:r>
        <w:rPr>
          <w:rtl/>
        </w:rPr>
        <w:t>وفيه نقلا</w:t>
      </w:r>
      <w:r w:rsidR="00CF5AC3">
        <w:rPr>
          <w:rFonts w:hint="cs"/>
          <w:rtl/>
        </w:rPr>
        <w:t>ً</w:t>
      </w:r>
      <w:r>
        <w:rPr>
          <w:rtl/>
        </w:rPr>
        <w:t xml:space="preserve"> من كتاب </w:t>
      </w:r>
      <w:r w:rsidRPr="00FC2696">
        <w:rPr>
          <w:rStyle w:val="libNormalChar"/>
          <w:rtl/>
        </w:rPr>
        <w:t xml:space="preserve">( </w:t>
      </w:r>
      <w:r>
        <w:rPr>
          <w:rtl/>
        </w:rPr>
        <w:t>البصائر</w:t>
      </w:r>
      <w:r w:rsidRPr="00FC2696">
        <w:rPr>
          <w:rStyle w:val="libNormalChar"/>
          <w:rtl/>
        </w:rPr>
        <w:t xml:space="preserve"> )</w:t>
      </w:r>
      <w:r>
        <w:rPr>
          <w:rtl/>
        </w:rPr>
        <w:t xml:space="preserve"> </w:t>
      </w:r>
      <w:r w:rsidRPr="00821781">
        <w:rPr>
          <w:rStyle w:val="libFootnotenumChar"/>
          <w:rtl/>
        </w:rPr>
        <w:t>(4)</w:t>
      </w:r>
      <w:r>
        <w:rPr>
          <w:rtl/>
        </w:rPr>
        <w:t xml:space="preserve"> عن محمد بن جعفر العاصمي</w:t>
      </w:r>
      <w:r w:rsidR="00CF5AC3">
        <w:rPr>
          <w:rFonts w:hint="cs"/>
          <w:rtl/>
        </w:rPr>
        <w:t>ّ</w:t>
      </w:r>
      <w:r>
        <w:rPr>
          <w:rtl/>
        </w:rPr>
        <w:t>، عن أبيه، عن جده قال</w:t>
      </w:r>
      <w:r w:rsidR="00A64B62">
        <w:rPr>
          <w:rtl/>
        </w:rPr>
        <w:t>:</w:t>
      </w:r>
      <w:r>
        <w:rPr>
          <w:rtl/>
        </w:rPr>
        <w:t xml:space="preserve"> حججت ومعي جماعة من أصحابنا، فأتينا المدينة، وقصدنا مكانا</w:t>
      </w:r>
      <w:r w:rsidR="00CF5AC3">
        <w:rPr>
          <w:rFonts w:hint="cs"/>
          <w:rtl/>
        </w:rPr>
        <w:t>ً</w:t>
      </w:r>
      <w:r>
        <w:rPr>
          <w:rtl/>
        </w:rPr>
        <w:t xml:space="preserve"> ننزله، فاستقبلنا غلام لابي الحسن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على حمار له أخضر يتبعه الطعام، فنزلنا بين النخل، وجاء هو فنزل وأتى بالطشت والماء، فبدأ وغسل يديه وادير الطشت عن يمينه حت</w:t>
      </w:r>
      <w:r w:rsidR="00CF5AC3">
        <w:rPr>
          <w:rFonts w:hint="cs"/>
          <w:rtl/>
        </w:rPr>
        <w:t>ّ</w:t>
      </w:r>
      <w:r>
        <w:rPr>
          <w:rtl/>
        </w:rPr>
        <w:t>ى بلغ آخرنا، ثم أعيد عن يساره حت</w:t>
      </w:r>
      <w:r w:rsidR="001455B1">
        <w:rPr>
          <w:rFonts w:hint="cs"/>
          <w:rtl/>
        </w:rPr>
        <w:t>ّ</w:t>
      </w:r>
      <w:r>
        <w:rPr>
          <w:rtl/>
        </w:rPr>
        <w:t>ى أتى على آخرنا، ثم</w:t>
      </w:r>
      <w:r w:rsidR="00CF5AC3">
        <w:rPr>
          <w:rFonts w:hint="cs"/>
          <w:rtl/>
        </w:rPr>
        <w:t>َّ</w:t>
      </w:r>
      <w:r>
        <w:rPr>
          <w:rtl/>
        </w:rPr>
        <w:t xml:space="preserve"> قدم الطعام فبدء بالملح، ثم</w:t>
      </w:r>
      <w:r w:rsidR="00CF5AC3">
        <w:rPr>
          <w:rFonts w:hint="cs"/>
          <w:rtl/>
        </w:rPr>
        <w:t>َّ</w:t>
      </w:r>
      <w:r>
        <w:rPr>
          <w:rtl/>
        </w:rPr>
        <w:t xml:space="preserve"> قال</w:t>
      </w:r>
      <w:r w:rsidR="00A64B62">
        <w:rPr>
          <w:rtl/>
        </w:rPr>
        <w:t>:</w:t>
      </w:r>
      <w:r>
        <w:rPr>
          <w:rtl/>
        </w:rPr>
        <w:t xml:space="preserve"> كلوا بسم الله الرحمن الرحيم، ثم</w:t>
      </w:r>
      <w:r w:rsidR="001455B1">
        <w:rPr>
          <w:rFonts w:hint="cs"/>
          <w:rtl/>
        </w:rPr>
        <w:t>َّ</w:t>
      </w:r>
      <w:r>
        <w:rPr>
          <w:rtl/>
        </w:rPr>
        <w:t xml:space="preserve"> ثن</w:t>
      </w:r>
      <w:r w:rsidR="001455B1">
        <w:rPr>
          <w:rFonts w:hint="cs"/>
          <w:rtl/>
        </w:rPr>
        <w:t>ّ</w:t>
      </w:r>
      <w:r>
        <w:rPr>
          <w:rtl/>
        </w:rPr>
        <w:t xml:space="preserve">ى بالحلو </w:t>
      </w:r>
      <w:r w:rsidRPr="00821781">
        <w:rPr>
          <w:rStyle w:val="libFootnotenumChar"/>
          <w:rtl/>
        </w:rPr>
        <w:t>(5)</w:t>
      </w:r>
      <w:r>
        <w:rPr>
          <w:rtl/>
        </w:rPr>
        <w:t xml:space="preserve">، ثم </w:t>
      </w:r>
    </w:p>
    <w:p w:rsidR="00597E2F" w:rsidRDefault="00FC2696" w:rsidP="00FC2696">
      <w:pPr>
        <w:pStyle w:val="libLine"/>
        <w:rPr>
          <w:rtl/>
        </w:rPr>
      </w:pPr>
      <w:r>
        <w:rPr>
          <w:rtl/>
        </w:rPr>
        <w:t>____________________</w:t>
      </w:r>
    </w:p>
    <w:p w:rsidR="00597E2F" w:rsidRDefault="001455B1" w:rsidP="00FC2696">
      <w:pPr>
        <w:pStyle w:val="libFootnote0"/>
        <w:rPr>
          <w:rtl/>
        </w:rPr>
      </w:pPr>
      <w:r>
        <w:rPr>
          <w:rtl/>
        </w:rPr>
        <w:t>57 - مكارم ال</w:t>
      </w:r>
      <w:r>
        <w:rPr>
          <w:rFonts w:hint="cs"/>
          <w:rtl/>
        </w:rPr>
        <w:t>أ</w:t>
      </w:r>
      <w:r w:rsidR="00597E2F">
        <w:rPr>
          <w:rtl/>
        </w:rPr>
        <w:t>خلاق</w:t>
      </w:r>
      <w:r w:rsidR="00A64B62">
        <w:rPr>
          <w:rtl/>
        </w:rPr>
        <w:t>:</w:t>
      </w:r>
      <w:r w:rsidR="00597E2F">
        <w:rPr>
          <w:rtl/>
        </w:rPr>
        <w:t xml:space="preserve"> 29 - 30 مقطع، من بداية الحديث 57 إلى نهاية الباب لم يرد في النسخة الخطية. </w:t>
      </w:r>
    </w:p>
    <w:p w:rsidR="00597E2F" w:rsidRPr="00CC2EA9" w:rsidRDefault="00597E2F" w:rsidP="00FC2696">
      <w:pPr>
        <w:pStyle w:val="libFootnote0"/>
        <w:rPr>
          <w:rtl/>
        </w:rPr>
      </w:pPr>
      <w:r w:rsidRPr="00CC2EA9">
        <w:rPr>
          <w:rtl/>
        </w:rPr>
        <w:t>(1) الخربز</w:t>
      </w:r>
      <w:r w:rsidR="00A64B62">
        <w:rPr>
          <w:rtl/>
        </w:rPr>
        <w:t>:</w:t>
      </w:r>
      <w:r w:rsidRPr="00CC2EA9">
        <w:rPr>
          <w:rtl/>
        </w:rPr>
        <w:t xml:space="preserve"> نوع من البطيخ حلو</w:t>
      </w:r>
      <w:r>
        <w:rPr>
          <w:rtl/>
        </w:rPr>
        <w:t>.</w:t>
      </w:r>
      <w:r w:rsidRPr="00CC2EA9">
        <w:rPr>
          <w:rtl/>
        </w:rPr>
        <w:t xml:space="preserve"> </w:t>
      </w:r>
    </w:p>
    <w:p w:rsidR="00597E2F" w:rsidRPr="00CC2EA9" w:rsidRDefault="00597E2F" w:rsidP="00FC2696">
      <w:pPr>
        <w:pStyle w:val="libFootnote0"/>
        <w:rPr>
          <w:rtl/>
        </w:rPr>
      </w:pPr>
      <w:r w:rsidRPr="00CC2EA9">
        <w:rPr>
          <w:rtl/>
        </w:rPr>
        <w:t>(2) الباذروج</w:t>
      </w:r>
      <w:r w:rsidR="00A64B62">
        <w:rPr>
          <w:rtl/>
        </w:rPr>
        <w:t>:</w:t>
      </w:r>
      <w:r w:rsidRPr="00CC2EA9">
        <w:rPr>
          <w:rtl/>
        </w:rPr>
        <w:t xml:space="preserve"> نوع من البقول يقوي القلب جدا</w:t>
      </w:r>
      <w:r w:rsidR="001455B1">
        <w:rPr>
          <w:rFonts w:hint="cs"/>
          <w:rtl/>
        </w:rPr>
        <w:t>ً</w:t>
      </w:r>
      <w:r>
        <w:rPr>
          <w:rtl/>
        </w:rPr>
        <w:t>،</w:t>
      </w:r>
      <w:r w:rsidRPr="00CC2EA9">
        <w:rPr>
          <w:rtl/>
        </w:rPr>
        <w:t xml:space="preserve"> وهو مقبض للبطن</w:t>
      </w:r>
      <w:r w:rsidRPr="001455B1">
        <w:rPr>
          <w:rtl/>
        </w:rPr>
        <w:t>. ( القاموس</w:t>
      </w:r>
      <w:r w:rsidRPr="00CC2EA9">
        <w:rPr>
          <w:rtl/>
        </w:rPr>
        <w:t xml:space="preserve"> المحيط</w:t>
      </w:r>
      <w:r>
        <w:rPr>
          <w:rtl/>
        </w:rPr>
        <w:t xml:space="preserve"> - </w:t>
      </w:r>
      <w:r w:rsidRPr="00CC2EA9">
        <w:rPr>
          <w:rtl/>
        </w:rPr>
        <w:t>بذرج</w:t>
      </w:r>
      <w:r>
        <w:rPr>
          <w:rtl/>
        </w:rPr>
        <w:t xml:space="preserve"> - </w:t>
      </w:r>
      <w:r w:rsidRPr="00CC2EA9">
        <w:rPr>
          <w:rtl/>
        </w:rPr>
        <w:t>1</w:t>
      </w:r>
      <w:r w:rsidR="00A64B62">
        <w:rPr>
          <w:rtl/>
        </w:rPr>
        <w:t>:</w:t>
      </w:r>
      <w:r w:rsidRPr="00CC2EA9">
        <w:rPr>
          <w:rtl/>
        </w:rPr>
        <w:t xml:space="preserve"> 17</w:t>
      </w:r>
      <w:r w:rsidRPr="001455B1">
        <w:rPr>
          <w:rtl/>
        </w:rPr>
        <w:t>8 ).</w:t>
      </w:r>
      <w:r w:rsidRPr="00CC2EA9">
        <w:rPr>
          <w:rtl/>
        </w:rPr>
        <w:t xml:space="preserve"> </w:t>
      </w:r>
    </w:p>
    <w:p w:rsidR="00597E2F" w:rsidRPr="00CC2EA9" w:rsidRDefault="00597E2F" w:rsidP="00FC2696">
      <w:pPr>
        <w:pStyle w:val="libFootnote0"/>
        <w:rPr>
          <w:rtl/>
        </w:rPr>
      </w:pPr>
      <w:r w:rsidRPr="00CC2EA9">
        <w:rPr>
          <w:rtl/>
        </w:rPr>
        <w:t>(3) الك</w:t>
      </w:r>
      <w:r w:rsidR="001455B1">
        <w:rPr>
          <w:rFonts w:hint="cs"/>
          <w:rtl/>
        </w:rPr>
        <w:t>ُ</w:t>
      </w:r>
      <w:r w:rsidRPr="00CC2EA9">
        <w:rPr>
          <w:rtl/>
        </w:rPr>
        <w:t>رنب</w:t>
      </w:r>
      <w:r w:rsidR="00A64B62">
        <w:rPr>
          <w:rtl/>
        </w:rPr>
        <w:t>:</w:t>
      </w:r>
      <w:r w:rsidRPr="00CC2EA9">
        <w:rPr>
          <w:rtl/>
        </w:rPr>
        <w:t xml:space="preserve"> نبات له ساق غليظة قصيرة وبرعم في الرأس</w:t>
      </w:r>
      <w:r>
        <w:rPr>
          <w:rtl/>
        </w:rPr>
        <w:t>،</w:t>
      </w:r>
      <w:r w:rsidRPr="00CC2EA9">
        <w:rPr>
          <w:rtl/>
        </w:rPr>
        <w:t xml:space="preserve"> ملفوف ورقه بعضه على </w:t>
      </w:r>
      <w:r w:rsidRPr="001455B1">
        <w:rPr>
          <w:rtl/>
        </w:rPr>
        <w:t>بعض. ( المعجم</w:t>
      </w:r>
      <w:r w:rsidRPr="00CC2EA9">
        <w:rPr>
          <w:rtl/>
        </w:rPr>
        <w:t xml:space="preserve"> الوسيط 2</w:t>
      </w:r>
      <w:r w:rsidR="00A64B62">
        <w:rPr>
          <w:rtl/>
        </w:rPr>
        <w:t>:</w:t>
      </w:r>
      <w:r w:rsidRPr="00CC2EA9">
        <w:rPr>
          <w:rtl/>
        </w:rPr>
        <w:t xml:space="preserve"> 785</w:t>
      </w:r>
      <w:r w:rsidRPr="00FC2696">
        <w:rPr>
          <w:rStyle w:val="libNormalChar"/>
          <w:rtl/>
        </w:rPr>
        <w:t xml:space="preserve"> </w:t>
      </w:r>
      <w:r w:rsidRPr="001455B1">
        <w:rPr>
          <w:rtl/>
        </w:rPr>
        <w:t xml:space="preserve">). </w:t>
      </w:r>
    </w:p>
    <w:p w:rsidR="00597E2F" w:rsidRPr="00CC2EA9" w:rsidRDefault="001455B1" w:rsidP="00FC2696">
      <w:pPr>
        <w:pStyle w:val="libFootnote0"/>
        <w:rPr>
          <w:rtl/>
        </w:rPr>
      </w:pPr>
      <w:r>
        <w:rPr>
          <w:rtl/>
        </w:rPr>
        <w:t>(4) مكارم ال</w:t>
      </w:r>
      <w:r>
        <w:rPr>
          <w:rFonts w:hint="cs"/>
          <w:rtl/>
        </w:rPr>
        <w:t>أ</w:t>
      </w:r>
      <w:r w:rsidR="00597E2F" w:rsidRPr="00CC2EA9">
        <w:rPr>
          <w:rtl/>
        </w:rPr>
        <w:t>خلاق</w:t>
      </w:r>
      <w:r w:rsidR="00A64B62">
        <w:rPr>
          <w:rtl/>
        </w:rPr>
        <w:t>:</w:t>
      </w:r>
      <w:r w:rsidR="00597E2F" w:rsidRPr="00CC2EA9">
        <w:rPr>
          <w:rtl/>
        </w:rPr>
        <w:t xml:space="preserve"> 144</w:t>
      </w:r>
      <w:r w:rsidR="00597E2F">
        <w:rPr>
          <w:rtl/>
        </w:rPr>
        <w:t>.</w:t>
      </w:r>
      <w:r w:rsidR="00597E2F" w:rsidRPr="00CC2EA9">
        <w:rPr>
          <w:rtl/>
        </w:rPr>
        <w:t xml:space="preserve"> </w:t>
      </w:r>
    </w:p>
    <w:p w:rsidR="00597E2F" w:rsidRPr="00CC2EA9" w:rsidRDefault="00597E2F" w:rsidP="00FC2696">
      <w:pPr>
        <w:pStyle w:val="libFootnote0"/>
        <w:rPr>
          <w:rtl/>
        </w:rPr>
      </w:pPr>
      <w:r w:rsidRPr="00CC2EA9">
        <w:rPr>
          <w:rtl/>
        </w:rPr>
        <w:t>(5) في المصدر</w:t>
      </w:r>
      <w:r w:rsidR="00A64B62">
        <w:rPr>
          <w:rtl/>
        </w:rPr>
        <w:t>:</w:t>
      </w:r>
      <w:r w:rsidRPr="00CC2EA9">
        <w:rPr>
          <w:rtl/>
        </w:rPr>
        <w:t xml:space="preserve"> بالخل</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DC2DD1">
      <w:pPr>
        <w:pStyle w:val="libNormal0"/>
        <w:rPr>
          <w:rtl/>
        </w:rPr>
      </w:pPr>
      <w:r>
        <w:rPr>
          <w:rtl/>
        </w:rPr>
        <w:lastRenderedPageBreak/>
        <w:t>أتى بكتف مشوي، فقال</w:t>
      </w:r>
      <w:r w:rsidR="00A64B62">
        <w:rPr>
          <w:rtl/>
        </w:rPr>
        <w:t>:</w:t>
      </w:r>
      <w:r>
        <w:rPr>
          <w:rtl/>
        </w:rPr>
        <w:t xml:space="preserve"> كلوا بسم الله الرحمن الرحيم فإن</w:t>
      </w:r>
      <w:r w:rsidR="00F156FE">
        <w:rPr>
          <w:rFonts w:hint="cs"/>
          <w:rtl/>
        </w:rPr>
        <w:t>َّ</w:t>
      </w:r>
      <w:r>
        <w:rPr>
          <w:rtl/>
        </w:rPr>
        <w:t xml:space="preserve"> هذا طعام كان يعجب النبي</w:t>
      </w:r>
      <w:r w:rsidR="00F156F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ثم</w:t>
      </w:r>
      <w:r w:rsidR="00F156FE">
        <w:rPr>
          <w:rFonts w:hint="cs"/>
          <w:rtl/>
        </w:rPr>
        <w:t>ّ</w:t>
      </w:r>
      <w:r>
        <w:rPr>
          <w:rtl/>
        </w:rPr>
        <w:t xml:space="preserve"> أتى بالخل</w:t>
      </w:r>
      <w:r w:rsidR="00F156FE">
        <w:rPr>
          <w:rFonts w:hint="cs"/>
          <w:rtl/>
        </w:rPr>
        <w:t>ّ</w:t>
      </w:r>
      <w:r>
        <w:rPr>
          <w:rtl/>
        </w:rPr>
        <w:t xml:space="preserve"> والزيت، فقال</w:t>
      </w:r>
      <w:r w:rsidR="00A64B62">
        <w:rPr>
          <w:rtl/>
        </w:rPr>
        <w:t>:</w:t>
      </w:r>
      <w:r>
        <w:rPr>
          <w:rtl/>
        </w:rPr>
        <w:t xml:space="preserve"> كلوا بسم الله الرحمن الرحيم، فإن</w:t>
      </w:r>
      <w:r w:rsidR="007B4AAD">
        <w:rPr>
          <w:rFonts w:hint="cs"/>
          <w:rtl/>
        </w:rPr>
        <w:t>َّ</w:t>
      </w:r>
      <w:r>
        <w:rPr>
          <w:rtl/>
        </w:rPr>
        <w:t xml:space="preserve"> هذا طعام كان يعجب فاطمة </w:t>
      </w:r>
      <w:r w:rsidR="00FC2696" w:rsidRPr="00FC2696">
        <w:rPr>
          <w:rStyle w:val="libNormalChar"/>
          <w:rFonts w:hint="cs"/>
          <w:rtl/>
        </w:rPr>
        <w:t xml:space="preserve">( </w:t>
      </w:r>
      <w:r w:rsidR="00FC2696">
        <w:rPr>
          <w:rStyle w:val="libAlaemChar"/>
          <w:rFonts w:hint="cs"/>
          <w:rtl/>
        </w:rPr>
        <w:t>عليها‌السلام</w:t>
      </w:r>
      <w:r w:rsidR="00FC2696" w:rsidRPr="00FC2696">
        <w:rPr>
          <w:rStyle w:val="libNormalChar"/>
          <w:rFonts w:hint="cs"/>
          <w:rtl/>
        </w:rPr>
        <w:t xml:space="preserve"> )</w:t>
      </w:r>
      <w:r w:rsidR="00FC2696">
        <w:rPr>
          <w:rStyle w:val="libAlaemChar"/>
          <w:rFonts w:hint="cs"/>
          <w:rtl/>
        </w:rPr>
        <w:t xml:space="preserve"> </w:t>
      </w:r>
      <w:r>
        <w:rPr>
          <w:rtl/>
        </w:rPr>
        <w:t>، ثم أتى بالسكباج فقال</w:t>
      </w:r>
      <w:r w:rsidR="00A64B62">
        <w:rPr>
          <w:rtl/>
        </w:rPr>
        <w:t>:</w:t>
      </w:r>
      <w:r>
        <w:rPr>
          <w:rtl/>
        </w:rPr>
        <w:t xml:space="preserve"> كلوا بسم الله الرحمن الرحيم، فإن</w:t>
      </w:r>
      <w:r w:rsidR="007B4AAD">
        <w:rPr>
          <w:rFonts w:hint="cs"/>
          <w:rtl/>
        </w:rPr>
        <w:t>َّ</w:t>
      </w:r>
      <w:r>
        <w:rPr>
          <w:rtl/>
        </w:rPr>
        <w:t xml:space="preserve"> هذا طعام كان يعجب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ثم أتى بلحم مغلو </w:t>
      </w:r>
      <w:r w:rsidRPr="00821781">
        <w:rPr>
          <w:rStyle w:val="libFootnotenumChar"/>
          <w:rtl/>
        </w:rPr>
        <w:t>(</w:t>
      </w:r>
      <w:r w:rsidR="00DC2DD1">
        <w:rPr>
          <w:rStyle w:val="libFootnotenumChar"/>
          <w:rFonts w:hint="cs"/>
          <w:rtl/>
        </w:rPr>
        <w:t>1</w:t>
      </w:r>
      <w:r w:rsidRPr="00821781">
        <w:rPr>
          <w:rStyle w:val="libFootnotenumChar"/>
          <w:rtl/>
        </w:rPr>
        <w:t>)</w:t>
      </w:r>
      <w:r>
        <w:rPr>
          <w:rtl/>
        </w:rPr>
        <w:t xml:space="preserve"> فيه باذنجان، فقال</w:t>
      </w:r>
      <w:r w:rsidR="00A64B62">
        <w:rPr>
          <w:rtl/>
        </w:rPr>
        <w:t>:</w:t>
      </w:r>
      <w:r>
        <w:rPr>
          <w:rtl/>
        </w:rPr>
        <w:t xml:space="preserve"> كلوا بسم الله الرحمن الرحيم، فإن</w:t>
      </w:r>
      <w:r w:rsidR="007B4AAD">
        <w:rPr>
          <w:rFonts w:hint="cs"/>
          <w:rtl/>
        </w:rPr>
        <w:t>َّ</w:t>
      </w:r>
      <w:r>
        <w:rPr>
          <w:rtl/>
        </w:rPr>
        <w:t xml:space="preserve"> هذا طعام كان يعجب الحسن بن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ثمّ أتى بلبن حامض قد ثرد، فقال</w:t>
      </w:r>
      <w:r w:rsidR="00A64B62">
        <w:rPr>
          <w:rtl/>
        </w:rPr>
        <w:t>:</w:t>
      </w:r>
      <w:r>
        <w:rPr>
          <w:rtl/>
        </w:rPr>
        <w:t xml:space="preserve"> كلوا بسم الله الرحمن الرحيم، فإن</w:t>
      </w:r>
      <w:r w:rsidR="007B4AAD">
        <w:rPr>
          <w:rFonts w:hint="cs"/>
          <w:rtl/>
        </w:rPr>
        <w:t>َّ</w:t>
      </w:r>
      <w:r>
        <w:rPr>
          <w:rtl/>
        </w:rPr>
        <w:t xml:space="preserve"> هذا طعام كان يعجب الحسين بن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ثم أتي بأضلاع باردة فقال</w:t>
      </w:r>
      <w:r w:rsidR="00A64B62">
        <w:rPr>
          <w:rtl/>
        </w:rPr>
        <w:t>:</w:t>
      </w:r>
      <w:r>
        <w:rPr>
          <w:rtl/>
        </w:rPr>
        <w:t xml:space="preserve"> كلوا بسم الله الرحمن الرحيم، فإن هذا طعام كان يعجب علي بن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ثم أتى بحب مبرز </w:t>
      </w:r>
      <w:r w:rsidRPr="00821781">
        <w:rPr>
          <w:rStyle w:val="libFootnotenumChar"/>
          <w:rtl/>
        </w:rPr>
        <w:t>(</w:t>
      </w:r>
      <w:r w:rsidR="00DC2DD1">
        <w:rPr>
          <w:rStyle w:val="libFootnotenumChar"/>
          <w:rFonts w:hint="cs"/>
          <w:rtl/>
        </w:rPr>
        <w:t>2</w:t>
      </w:r>
      <w:r w:rsidRPr="00821781">
        <w:rPr>
          <w:rStyle w:val="libFootnotenumChar"/>
          <w:rtl/>
        </w:rPr>
        <w:t>)</w:t>
      </w:r>
      <w:r>
        <w:rPr>
          <w:rtl/>
        </w:rPr>
        <w:t>، فقال</w:t>
      </w:r>
      <w:r w:rsidR="00A64B62">
        <w:rPr>
          <w:rtl/>
        </w:rPr>
        <w:t>:</w:t>
      </w:r>
      <w:r>
        <w:rPr>
          <w:rtl/>
        </w:rPr>
        <w:t xml:space="preserve"> كلوا بسم الله الرحمن الرحيم فإن</w:t>
      </w:r>
      <w:r w:rsidR="007B4AAD">
        <w:rPr>
          <w:rFonts w:hint="cs"/>
          <w:rtl/>
        </w:rPr>
        <w:t>َّ</w:t>
      </w:r>
      <w:r>
        <w:rPr>
          <w:rtl/>
        </w:rPr>
        <w:t xml:space="preserve"> هذا طعام كان يعجب محمد بن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ثم اتي بتور فيه بيض كالعج</w:t>
      </w:r>
      <w:r w:rsidR="007B4AAD">
        <w:rPr>
          <w:rFonts w:hint="cs"/>
          <w:rtl/>
        </w:rPr>
        <w:t>ّ</w:t>
      </w:r>
      <w:r>
        <w:rPr>
          <w:rtl/>
        </w:rPr>
        <w:t xml:space="preserve">ة </w:t>
      </w:r>
      <w:r w:rsidRPr="00821781">
        <w:rPr>
          <w:rStyle w:val="libFootnotenumChar"/>
          <w:rtl/>
        </w:rPr>
        <w:t>(</w:t>
      </w:r>
      <w:r w:rsidR="00DC2DD1">
        <w:rPr>
          <w:rStyle w:val="libFootnotenumChar"/>
          <w:rFonts w:hint="cs"/>
          <w:rtl/>
        </w:rPr>
        <w:t>3</w:t>
      </w:r>
      <w:r w:rsidRPr="00821781">
        <w:rPr>
          <w:rStyle w:val="libFootnotenumChar"/>
          <w:rtl/>
        </w:rPr>
        <w:t>)</w:t>
      </w:r>
      <w:r>
        <w:rPr>
          <w:rtl/>
        </w:rPr>
        <w:t>، فقال</w:t>
      </w:r>
      <w:r w:rsidR="00A64B62">
        <w:rPr>
          <w:rtl/>
        </w:rPr>
        <w:t>:</w:t>
      </w:r>
      <w:r>
        <w:rPr>
          <w:rtl/>
        </w:rPr>
        <w:t xml:space="preserve"> كلوا بسم الله الرحمن الرحيم، فان هذا طعام كان يعجب جعفرا</w:t>
      </w:r>
      <w:r w:rsidR="007B4AAD">
        <w:rPr>
          <w:rFonts w:hint="cs"/>
          <w:rtl/>
        </w:rPr>
        <w:t>ً</w:t>
      </w:r>
      <w:r>
        <w:rPr>
          <w:rtl/>
        </w:rPr>
        <w:t xml:space="preserve"> </w:t>
      </w:r>
      <w:r w:rsidRPr="00821781">
        <w:rPr>
          <w:rStyle w:val="libFootnotenumChar"/>
          <w:rtl/>
        </w:rPr>
        <w:t>(</w:t>
      </w:r>
      <w:r w:rsidR="00DC2DD1">
        <w:rPr>
          <w:rStyle w:val="libFootnotenumChar"/>
          <w:rFonts w:hint="cs"/>
          <w:rtl/>
        </w:rPr>
        <w:t>4</w:t>
      </w:r>
      <w:r w:rsidRPr="00821781">
        <w:rPr>
          <w:rStyle w:val="libFootnotenumChar"/>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ثم أتي بحلوا، فقال</w:t>
      </w:r>
      <w:r w:rsidR="00A64B62">
        <w:rPr>
          <w:rtl/>
        </w:rPr>
        <w:t>:</w:t>
      </w:r>
      <w:r>
        <w:rPr>
          <w:rtl/>
        </w:rPr>
        <w:t xml:space="preserve"> كلوا بسم الله الرحمن الرحيم فإن هذا طعام يعجبني، ثم رفعت المائدة، فذهب أحدنا ليلقط ما كان تحتها، فقال</w:t>
      </w:r>
      <w:r w:rsidR="00A64B62">
        <w:rPr>
          <w:rtl/>
        </w:rPr>
        <w:t>:</w:t>
      </w:r>
      <w:r>
        <w:rPr>
          <w:rtl/>
        </w:rPr>
        <w:t xml:space="preserve"> مه ان ذلك في المنازل تحت السقوف فأم</w:t>
      </w:r>
      <w:r w:rsidR="00E101B5">
        <w:rPr>
          <w:rFonts w:hint="cs"/>
          <w:rtl/>
        </w:rPr>
        <w:t>ّ</w:t>
      </w:r>
      <w:r>
        <w:rPr>
          <w:rtl/>
        </w:rPr>
        <w:t xml:space="preserve">ا مثل هذا الموضع فهو لعافية الطير والبهائم، ثم أتي بالخلال </w:t>
      </w:r>
      <w:r w:rsidRPr="00821781">
        <w:rPr>
          <w:rStyle w:val="libFootnotenumChar"/>
          <w:rtl/>
        </w:rPr>
        <w:t>(</w:t>
      </w:r>
      <w:r w:rsidR="00DC2DD1">
        <w:rPr>
          <w:rStyle w:val="libFootnotenumChar"/>
          <w:rFonts w:hint="cs"/>
          <w:rtl/>
        </w:rPr>
        <w:t>5</w:t>
      </w:r>
      <w:r w:rsidRPr="00821781">
        <w:rPr>
          <w:rStyle w:val="libFootnotenumChar"/>
          <w:rtl/>
        </w:rPr>
        <w:t>)</w:t>
      </w:r>
      <w:r>
        <w:rPr>
          <w:rtl/>
        </w:rPr>
        <w:t xml:space="preserve"> وقال</w:t>
      </w:r>
      <w:r w:rsidR="00A64B62">
        <w:rPr>
          <w:rtl/>
        </w:rPr>
        <w:t>:</w:t>
      </w:r>
      <w:r>
        <w:rPr>
          <w:rtl/>
        </w:rPr>
        <w:t xml:space="preserve"> من حق</w:t>
      </w:r>
      <w:r w:rsidR="00E101B5">
        <w:rPr>
          <w:rFonts w:hint="cs"/>
          <w:rtl/>
        </w:rPr>
        <w:t>ّ</w:t>
      </w:r>
      <w:r>
        <w:rPr>
          <w:rtl/>
        </w:rPr>
        <w:t xml:space="preserve"> الخلال أن تدير لسانك في فمك، فما أجابك فابتلعه، وما امتنع بال</w:t>
      </w:r>
      <w:r w:rsidR="00E101B5">
        <w:rPr>
          <w:rtl/>
        </w:rPr>
        <w:t>خلال ثم تخرجه بالخلال فتلفظه، و</w:t>
      </w:r>
      <w:r w:rsidR="00E101B5">
        <w:rPr>
          <w:rFonts w:hint="cs"/>
          <w:rtl/>
        </w:rPr>
        <w:t>أُ</w:t>
      </w:r>
      <w:r>
        <w:rPr>
          <w:rtl/>
        </w:rPr>
        <w:t>تي بالطشت والماء فابتدء بأو</w:t>
      </w:r>
      <w:r w:rsidR="00E101B5">
        <w:rPr>
          <w:rFonts w:hint="cs"/>
          <w:rtl/>
        </w:rPr>
        <w:t>ّ</w:t>
      </w:r>
      <w:r>
        <w:rPr>
          <w:rtl/>
        </w:rPr>
        <w:t>ل من على يساره حتى انتهى إليه فغسل، ثم غسل من على يمينه حتى أتى على آخرهم، ثم قال</w:t>
      </w:r>
      <w:r w:rsidR="00A64B62">
        <w:rPr>
          <w:rtl/>
        </w:rPr>
        <w:t>:</w:t>
      </w:r>
      <w:r>
        <w:rPr>
          <w:rtl/>
        </w:rPr>
        <w:t xml:space="preserve"> ياعاصم! كيف أنتم في التواصل والتبار</w:t>
      </w:r>
      <w:r w:rsidR="00E101B5">
        <w:rPr>
          <w:rFonts w:hint="cs"/>
          <w:rtl/>
        </w:rPr>
        <w:t>ّ</w:t>
      </w:r>
      <w:r>
        <w:rPr>
          <w:rtl/>
        </w:rPr>
        <w:t xml:space="preserve">؟ </w:t>
      </w:r>
    </w:p>
    <w:p w:rsidR="00597E2F" w:rsidRDefault="00FC2696" w:rsidP="00FC2696">
      <w:pPr>
        <w:pStyle w:val="libLine"/>
        <w:rPr>
          <w:rtl/>
        </w:rPr>
      </w:pPr>
      <w:r>
        <w:rPr>
          <w:rtl/>
        </w:rPr>
        <w:t>____________________</w:t>
      </w:r>
    </w:p>
    <w:p w:rsidR="00597E2F" w:rsidRPr="00CC2EA9" w:rsidRDefault="00597E2F" w:rsidP="00E101B5">
      <w:pPr>
        <w:pStyle w:val="libFootnote0"/>
        <w:rPr>
          <w:rtl/>
        </w:rPr>
      </w:pPr>
      <w:r w:rsidRPr="00CC2EA9">
        <w:rPr>
          <w:rtl/>
        </w:rPr>
        <w:t>(</w:t>
      </w:r>
      <w:r w:rsidR="00E101B5">
        <w:rPr>
          <w:rFonts w:hint="cs"/>
          <w:rtl/>
        </w:rPr>
        <w:t>1</w:t>
      </w:r>
      <w:r w:rsidRPr="00CC2EA9">
        <w:rPr>
          <w:rtl/>
        </w:rPr>
        <w:t>) في المصدر</w:t>
      </w:r>
      <w:r w:rsidR="00A64B62">
        <w:rPr>
          <w:rtl/>
        </w:rPr>
        <w:t>:</w:t>
      </w:r>
      <w:r w:rsidRPr="00CC2EA9">
        <w:rPr>
          <w:rtl/>
        </w:rPr>
        <w:t xml:space="preserve"> مقلو</w:t>
      </w:r>
      <w:r>
        <w:rPr>
          <w:rtl/>
        </w:rPr>
        <w:t>.</w:t>
      </w:r>
      <w:r w:rsidRPr="00CC2EA9">
        <w:rPr>
          <w:rtl/>
        </w:rPr>
        <w:t xml:space="preserve"> </w:t>
      </w:r>
    </w:p>
    <w:p w:rsidR="00597E2F" w:rsidRPr="00EE715A" w:rsidRDefault="00597E2F" w:rsidP="00E101B5">
      <w:pPr>
        <w:pStyle w:val="libFootnote0"/>
        <w:rPr>
          <w:rtl/>
        </w:rPr>
      </w:pPr>
      <w:r w:rsidRPr="00CC2EA9">
        <w:rPr>
          <w:rtl/>
        </w:rPr>
        <w:t>(</w:t>
      </w:r>
      <w:r w:rsidR="00E101B5">
        <w:rPr>
          <w:rFonts w:hint="cs"/>
          <w:rtl/>
        </w:rPr>
        <w:t>2</w:t>
      </w:r>
      <w:r w:rsidRPr="00CC2EA9">
        <w:rPr>
          <w:rtl/>
        </w:rPr>
        <w:t>) في المصدر</w:t>
      </w:r>
      <w:r w:rsidR="00A64B62">
        <w:rPr>
          <w:rtl/>
        </w:rPr>
        <w:t>:</w:t>
      </w:r>
      <w:r w:rsidRPr="00CC2EA9">
        <w:rPr>
          <w:rtl/>
        </w:rPr>
        <w:t xml:space="preserve"> بجبن م</w:t>
      </w:r>
      <w:r w:rsidR="00EE715A">
        <w:rPr>
          <w:rFonts w:hint="cs"/>
          <w:rtl/>
        </w:rPr>
        <w:t>ُ</w:t>
      </w:r>
      <w:r w:rsidRPr="00CC2EA9">
        <w:rPr>
          <w:rtl/>
        </w:rPr>
        <w:t>ب</w:t>
      </w:r>
      <w:r w:rsidR="00EE715A">
        <w:rPr>
          <w:rFonts w:hint="cs"/>
          <w:rtl/>
        </w:rPr>
        <w:t>َ</w:t>
      </w:r>
      <w:r w:rsidRPr="00CC2EA9">
        <w:rPr>
          <w:rtl/>
        </w:rPr>
        <w:t>ز</w:t>
      </w:r>
      <w:r w:rsidR="00EE715A">
        <w:rPr>
          <w:rFonts w:hint="cs"/>
          <w:rtl/>
        </w:rPr>
        <w:t>َّ</w:t>
      </w:r>
      <w:r w:rsidRPr="00CC2EA9">
        <w:rPr>
          <w:rtl/>
        </w:rPr>
        <w:t>ر</w:t>
      </w:r>
      <w:r>
        <w:rPr>
          <w:rtl/>
        </w:rPr>
        <w:t>،</w:t>
      </w:r>
      <w:r w:rsidRPr="00CC2EA9">
        <w:rPr>
          <w:rtl/>
        </w:rPr>
        <w:t xml:space="preserve"> الابزار</w:t>
      </w:r>
      <w:r w:rsidR="00A64B62">
        <w:rPr>
          <w:rtl/>
        </w:rPr>
        <w:t>:</w:t>
      </w:r>
      <w:r w:rsidRPr="00CC2EA9">
        <w:rPr>
          <w:rtl/>
        </w:rPr>
        <w:t xml:space="preserve"> التوابل</w:t>
      </w:r>
      <w:r w:rsidRPr="00EE715A">
        <w:rPr>
          <w:rtl/>
        </w:rPr>
        <w:t>، ( ا</w:t>
      </w:r>
      <w:r w:rsidRPr="00CC2EA9">
        <w:rPr>
          <w:rtl/>
        </w:rPr>
        <w:t>لصحاح</w:t>
      </w:r>
      <w:r>
        <w:rPr>
          <w:rtl/>
        </w:rPr>
        <w:t xml:space="preserve"> - </w:t>
      </w:r>
      <w:r w:rsidRPr="00CC2EA9">
        <w:rPr>
          <w:rtl/>
        </w:rPr>
        <w:t>بزر</w:t>
      </w:r>
      <w:r>
        <w:rPr>
          <w:rtl/>
        </w:rPr>
        <w:t xml:space="preserve"> - </w:t>
      </w:r>
      <w:r w:rsidRPr="00CC2EA9">
        <w:rPr>
          <w:rtl/>
        </w:rPr>
        <w:t>2</w:t>
      </w:r>
      <w:r w:rsidR="00A64B62">
        <w:rPr>
          <w:rtl/>
        </w:rPr>
        <w:t>:</w:t>
      </w:r>
      <w:r w:rsidRPr="00CC2EA9">
        <w:rPr>
          <w:rtl/>
        </w:rPr>
        <w:t xml:space="preserve"> </w:t>
      </w:r>
      <w:r w:rsidRPr="00EE715A">
        <w:rPr>
          <w:rtl/>
        </w:rPr>
        <w:t xml:space="preserve">589 ). </w:t>
      </w:r>
    </w:p>
    <w:p w:rsidR="00597E2F" w:rsidRPr="00CC2EA9" w:rsidRDefault="00597E2F" w:rsidP="00E101B5">
      <w:pPr>
        <w:pStyle w:val="libFootnote0"/>
        <w:rPr>
          <w:rtl/>
        </w:rPr>
      </w:pPr>
      <w:r w:rsidRPr="00CC2EA9">
        <w:rPr>
          <w:rtl/>
        </w:rPr>
        <w:t>(</w:t>
      </w:r>
      <w:r w:rsidR="00E101B5">
        <w:rPr>
          <w:rFonts w:hint="cs"/>
          <w:rtl/>
        </w:rPr>
        <w:t>3</w:t>
      </w:r>
      <w:r w:rsidRPr="00CC2EA9">
        <w:rPr>
          <w:rtl/>
        </w:rPr>
        <w:t>) الع</w:t>
      </w:r>
      <w:r w:rsidR="00EE715A">
        <w:rPr>
          <w:rFonts w:hint="cs"/>
          <w:rtl/>
        </w:rPr>
        <w:t>ُ</w:t>
      </w:r>
      <w:r w:rsidRPr="00CC2EA9">
        <w:rPr>
          <w:rtl/>
        </w:rPr>
        <w:t>ج</w:t>
      </w:r>
      <w:r w:rsidR="00EE715A">
        <w:rPr>
          <w:rFonts w:hint="cs"/>
          <w:rtl/>
        </w:rPr>
        <w:t>ّ</w:t>
      </w:r>
      <w:r w:rsidRPr="00CC2EA9">
        <w:rPr>
          <w:rtl/>
        </w:rPr>
        <w:t>ة</w:t>
      </w:r>
      <w:r w:rsidR="00A64B62">
        <w:rPr>
          <w:rtl/>
        </w:rPr>
        <w:t>:</w:t>
      </w:r>
      <w:r w:rsidRPr="00CC2EA9">
        <w:rPr>
          <w:rtl/>
        </w:rPr>
        <w:t xml:space="preserve"> طعام من البيض</w:t>
      </w:r>
      <w:r w:rsidRPr="00EE715A">
        <w:rPr>
          <w:rtl/>
        </w:rPr>
        <w:t>. ( القاموس</w:t>
      </w:r>
      <w:r w:rsidRPr="00CC2EA9">
        <w:rPr>
          <w:rtl/>
        </w:rPr>
        <w:t xml:space="preserve"> المحيط</w:t>
      </w:r>
      <w:r>
        <w:rPr>
          <w:rtl/>
        </w:rPr>
        <w:t xml:space="preserve"> - </w:t>
      </w:r>
      <w:r w:rsidRPr="00CC2EA9">
        <w:rPr>
          <w:rtl/>
        </w:rPr>
        <w:t>عجج</w:t>
      </w:r>
      <w:r>
        <w:rPr>
          <w:rtl/>
        </w:rPr>
        <w:t xml:space="preserve"> - </w:t>
      </w:r>
      <w:r w:rsidRPr="00CC2EA9">
        <w:rPr>
          <w:rtl/>
        </w:rPr>
        <w:t>1</w:t>
      </w:r>
      <w:r w:rsidR="00A64B62">
        <w:rPr>
          <w:rtl/>
        </w:rPr>
        <w:t>:</w:t>
      </w:r>
      <w:r w:rsidRPr="00CC2EA9">
        <w:rPr>
          <w:rtl/>
        </w:rPr>
        <w:t xml:space="preserve"> 19</w:t>
      </w:r>
      <w:r w:rsidRPr="00EE715A">
        <w:rPr>
          <w:rtl/>
        </w:rPr>
        <w:t>8 ).</w:t>
      </w:r>
      <w:r w:rsidRPr="00CC2EA9">
        <w:rPr>
          <w:rtl/>
        </w:rPr>
        <w:t xml:space="preserve"> </w:t>
      </w:r>
    </w:p>
    <w:p w:rsidR="00597E2F" w:rsidRPr="00CC2EA9" w:rsidRDefault="00597E2F" w:rsidP="00E101B5">
      <w:pPr>
        <w:pStyle w:val="libFootnote0"/>
        <w:rPr>
          <w:rtl/>
        </w:rPr>
      </w:pPr>
      <w:r w:rsidRPr="00CC2EA9">
        <w:rPr>
          <w:rtl/>
        </w:rPr>
        <w:t>(</w:t>
      </w:r>
      <w:r w:rsidR="00E101B5">
        <w:rPr>
          <w:rFonts w:hint="cs"/>
          <w:rtl/>
        </w:rPr>
        <w:t>4</w:t>
      </w:r>
      <w:r w:rsidRPr="00CC2EA9">
        <w:rPr>
          <w:rtl/>
        </w:rPr>
        <w:t>) في المصدر</w:t>
      </w:r>
      <w:r w:rsidR="00A64B62">
        <w:rPr>
          <w:rtl/>
        </w:rPr>
        <w:t>:</w:t>
      </w:r>
      <w:r w:rsidRPr="00CC2EA9">
        <w:rPr>
          <w:rtl/>
        </w:rPr>
        <w:t xml:space="preserve"> أبي جعفر</w:t>
      </w:r>
      <w:r>
        <w:rPr>
          <w:rtl/>
        </w:rPr>
        <w:t>.</w:t>
      </w:r>
      <w:r w:rsidRPr="00CC2EA9">
        <w:rPr>
          <w:rtl/>
        </w:rPr>
        <w:t xml:space="preserve"> </w:t>
      </w:r>
    </w:p>
    <w:p w:rsidR="00597E2F" w:rsidRPr="00CC2EA9" w:rsidRDefault="00597E2F" w:rsidP="00E101B5">
      <w:pPr>
        <w:pStyle w:val="libFootnote0"/>
        <w:rPr>
          <w:rtl/>
        </w:rPr>
      </w:pPr>
      <w:r w:rsidRPr="00CC2EA9">
        <w:rPr>
          <w:rtl/>
        </w:rPr>
        <w:t>(</w:t>
      </w:r>
      <w:r w:rsidR="00E101B5">
        <w:rPr>
          <w:rFonts w:hint="cs"/>
          <w:rtl/>
        </w:rPr>
        <w:t>5</w:t>
      </w:r>
      <w:r w:rsidRPr="00CC2EA9">
        <w:rPr>
          <w:rtl/>
        </w:rPr>
        <w:t>) في هامش المصححة الاولى</w:t>
      </w:r>
      <w:r w:rsidR="00A64B62">
        <w:rPr>
          <w:rtl/>
        </w:rPr>
        <w:t>:</w:t>
      </w:r>
      <w:r w:rsidRPr="00CC2EA9">
        <w:rPr>
          <w:rtl/>
        </w:rPr>
        <w:t xml:space="preserve"> الخ</w:t>
      </w:r>
      <w:r w:rsidR="00EE715A">
        <w:rPr>
          <w:rFonts w:hint="cs"/>
          <w:rtl/>
        </w:rPr>
        <w:t>ِ</w:t>
      </w:r>
      <w:r w:rsidRPr="00CC2EA9">
        <w:rPr>
          <w:rtl/>
        </w:rPr>
        <w:t>لال</w:t>
      </w:r>
      <w:r>
        <w:rPr>
          <w:rtl/>
        </w:rPr>
        <w:t xml:space="preserve"> - </w:t>
      </w:r>
      <w:r w:rsidRPr="00CC2EA9">
        <w:rPr>
          <w:rtl/>
        </w:rPr>
        <w:t>بالكسر</w:t>
      </w:r>
      <w:r>
        <w:rPr>
          <w:rtl/>
        </w:rPr>
        <w:t xml:space="preserve"> -</w:t>
      </w:r>
      <w:r w:rsidR="00A64B62">
        <w:rPr>
          <w:rtl/>
        </w:rPr>
        <w:t>:</w:t>
      </w:r>
      <w:r w:rsidRPr="00CC2EA9">
        <w:rPr>
          <w:rtl/>
        </w:rPr>
        <w:t xml:space="preserve"> ما يتخلل به الاسنان</w:t>
      </w:r>
      <w:r>
        <w:rPr>
          <w:rtl/>
        </w:rPr>
        <w:t>.</w:t>
      </w:r>
      <w:r w:rsidRPr="00CC2EA9">
        <w:rPr>
          <w:rtl/>
        </w:rPr>
        <w:t xml:space="preserve"> </w:t>
      </w:r>
      <w:r w:rsidRPr="00EE715A">
        <w:rPr>
          <w:rtl/>
        </w:rPr>
        <w:t>( مجمع ).</w:t>
      </w:r>
      <w:r w:rsidRPr="00CC2EA9">
        <w:rPr>
          <w:rtl/>
        </w:rPr>
        <w:t xml:space="preserve"> </w:t>
      </w:r>
    </w:p>
    <w:p w:rsidR="00597E2F" w:rsidRDefault="00597E2F" w:rsidP="00FC2696">
      <w:pPr>
        <w:pStyle w:val="libNormal"/>
        <w:rPr>
          <w:rtl/>
        </w:rPr>
      </w:pPr>
      <w:r>
        <w:rPr>
          <w:rtl/>
        </w:rPr>
        <w:br w:type="page"/>
      </w:r>
    </w:p>
    <w:p w:rsidR="00597E2F" w:rsidRDefault="00597E2F" w:rsidP="00857FC7">
      <w:pPr>
        <w:pStyle w:val="libNormal0"/>
        <w:rPr>
          <w:rtl/>
        </w:rPr>
      </w:pPr>
      <w:r>
        <w:rPr>
          <w:rtl/>
        </w:rPr>
        <w:lastRenderedPageBreak/>
        <w:t>فقال</w:t>
      </w:r>
      <w:r w:rsidR="00A64B62">
        <w:rPr>
          <w:rtl/>
        </w:rPr>
        <w:t>:</w:t>
      </w:r>
      <w:r>
        <w:rPr>
          <w:rtl/>
        </w:rPr>
        <w:t xml:space="preserve"> على أفضل ما كان عليه أحد، فقال</w:t>
      </w:r>
      <w:r w:rsidR="00A64B62">
        <w:rPr>
          <w:rtl/>
        </w:rPr>
        <w:t>:</w:t>
      </w:r>
      <w:r>
        <w:rPr>
          <w:rtl/>
        </w:rPr>
        <w:t xml:space="preserve"> يأتي </w:t>
      </w:r>
      <w:r w:rsidRPr="00821781">
        <w:rPr>
          <w:rStyle w:val="libFootnotenumChar"/>
          <w:rtl/>
        </w:rPr>
        <w:t>(1)</w:t>
      </w:r>
      <w:r>
        <w:rPr>
          <w:rtl/>
        </w:rPr>
        <w:t xml:space="preserve"> أحدكم إلى منزل أخيه فلا يجده، فيأمر بإخراج كيسه فيفض ختمه، فيأخذ من ذلك حاجته، فلا ينكر عليه؟ قال</w:t>
      </w:r>
      <w:r w:rsidR="00A64B62">
        <w:rPr>
          <w:rtl/>
        </w:rPr>
        <w:t>:</w:t>
      </w:r>
      <w:r>
        <w:rPr>
          <w:rtl/>
        </w:rPr>
        <w:t xml:space="preserve"> لا، قال</w:t>
      </w:r>
      <w:r w:rsidR="00A64B62">
        <w:rPr>
          <w:rtl/>
        </w:rPr>
        <w:t>:</w:t>
      </w:r>
      <w:r>
        <w:rPr>
          <w:rtl/>
        </w:rPr>
        <w:t xml:space="preserve"> لستم على ما</w:t>
      </w:r>
      <w:r>
        <w:rPr>
          <w:rFonts w:hint="cs"/>
          <w:rtl/>
        </w:rPr>
        <w:t xml:space="preserve"> </w:t>
      </w:r>
      <w:r>
        <w:rPr>
          <w:rtl/>
        </w:rPr>
        <w:t>أحب من التواصل والصنيعة للفقراء.</w:t>
      </w:r>
    </w:p>
    <w:p w:rsidR="00597E2F" w:rsidRDefault="00597E2F" w:rsidP="00857FC7">
      <w:pPr>
        <w:pStyle w:val="libNormal"/>
        <w:rPr>
          <w:rtl/>
        </w:rPr>
      </w:pPr>
      <w:r>
        <w:rPr>
          <w:rtl/>
        </w:rPr>
        <w:t>أقول</w:t>
      </w:r>
      <w:r w:rsidR="00A64B62">
        <w:rPr>
          <w:rtl/>
        </w:rPr>
        <w:t>:</w:t>
      </w:r>
      <w:r>
        <w:rPr>
          <w:rtl/>
        </w:rPr>
        <w:t xml:space="preserve"> وقد روى صاحب مكارم الاخلاق </w:t>
      </w:r>
      <w:r w:rsidRPr="00821781">
        <w:rPr>
          <w:rStyle w:val="libFootnotenumChar"/>
          <w:rtl/>
        </w:rPr>
        <w:t>(2)</w:t>
      </w:r>
      <w:r>
        <w:rPr>
          <w:rtl/>
        </w:rPr>
        <w:t xml:space="preserve"> وغيره </w:t>
      </w:r>
      <w:r w:rsidRPr="00821781">
        <w:rPr>
          <w:rStyle w:val="libFootnotenumChar"/>
          <w:rtl/>
        </w:rPr>
        <w:t>(</w:t>
      </w:r>
      <w:r w:rsidR="00857FC7">
        <w:rPr>
          <w:rStyle w:val="libFootnotenumChar"/>
          <w:rFonts w:hint="cs"/>
          <w:rtl/>
        </w:rPr>
        <w:t>3</w:t>
      </w:r>
      <w:r w:rsidRPr="00821781">
        <w:rPr>
          <w:rStyle w:val="libFootnotenumChar"/>
          <w:rtl/>
        </w:rPr>
        <w:t>)</w:t>
      </w:r>
      <w:r>
        <w:rPr>
          <w:rtl/>
        </w:rPr>
        <w:t xml:space="preserve"> أيضا</w:t>
      </w:r>
      <w:r w:rsidR="006A3C01">
        <w:rPr>
          <w:rFonts w:hint="cs"/>
          <w:rtl/>
        </w:rPr>
        <w:t>ً</w:t>
      </w:r>
      <w:r>
        <w:rPr>
          <w:rtl/>
        </w:rPr>
        <w:t xml:space="preserve"> أكثر أحاديث </w:t>
      </w:r>
      <w:r w:rsidR="003555E3">
        <w:rPr>
          <w:rtl/>
        </w:rPr>
        <w:t xml:space="preserve">الأطعمة </w:t>
      </w:r>
      <w:r>
        <w:rPr>
          <w:rtl/>
        </w:rPr>
        <w:t>السابقة والآتية وأكثر آدابها، وذكر نصوصا</w:t>
      </w:r>
      <w:r w:rsidR="006A3C01">
        <w:rPr>
          <w:rFonts w:hint="cs"/>
          <w:rtl/>
        </w:rPr>
        <w:t>ً</w:t>
      </w:r>
      <w:r>
        <w:rPr>
          <w:rtl/>
        </w:rPr>
        <w:t xml:space="preserve"> خاص</w:t>
      </w:r>
      <w:r w:rsidR="006A3C01">
        <w:rPr>
          <w:rFonts w:hint="cs"/>
          <w:rtl/>
        </w:rPr>
        <w:t>ّ</w:t>
      </w:r>
      <w:r>
        <w:rPr>
          <w:rtl/>
        </w:rPr>
        <w:t>ة وعام</w:t>
      </w:r>
      <w:r w:rsidR="006A3C01">
        <w:rPr>
          <w:rFonts w:hint="cs"/>
          <w:rtl/>
        </w:rPr>
        <w:t>ّ</w:t>
      </w:r>
      <w:r>
        <w:rPr>
          <w:rtl/>
        </w:rPr>
        <w:t xml:space="preserve">ة في أكثر </w:t>
      </w:r>
      <w:r w:rsidR="003555E3">
        <w:rPr>
          <w:rtl/>
        </w:rPr>
        <w:t xml:space="preserve">الأطعمة </w:t>
      </w:r>
      <w:r>
        <w:rPr>
          <w:rtl/>
        </w:rPr>
        <w:t>المعتادة، وتركت ذلك اختصارا</w:t>
      </w:r>
      <w:r w:rsidR="006A3C01">
        <w:rPr>
          <w:rFonts w:hint="cs"/>
          <w:rtl/>
        </w:rPr>
        <w:t>ً</w:t>
      </w:r>
      <w:r>
        <w:rPr>
          <w:rtl/>
        </w:rPr>
        <w:t>.</w:t>
      </w:r>
    </w:p>
    <w:p w:rsidR="00597E2F" w:rsidRDefault="006A3C01" w:rsidP="00597E2F">
      <w:pPr>
        <w:pStyle w:val="Heading2Center"/>
        <w:rPr>
          <w:rtl/>
        </w:rPr>
      </w:pPr>
      <w:bookmarkStart w:id="41" w:name="_Toc307331205"/>
      <w:bookmarkStart w:id="42" w:name="_Toc380347911"/>
      <w:bookmarkStart w:id="43" w:name="_Toc185031643"/>
      <w:r>
        <w:rPr>
          <w:rtl/>
        </w:rPr>
        <w:t>11 - باب عدم كراهة كون ال</w:t>
      </w:r>
      <w:r>
        <w:rPr>
          <w:rFonts w:hint="cs"/>
          <w:rtl/>
        </w:rPr>
        <w:t>إِ</w:t>
      </w:r>
      <w:r w:rsidR="00597E2F">
        <w:rPr>
          <w:rtl/>
        </w:rPr>
        <w:t>نسان محب</w:t>
      </w:r>
      <w:r>
        <w:rPr>
          <w:rFonts w:hint="cs"/>
          <w:rtl/>
        </w:rPr>
        <w:t>ّ</w:t>
      </w:r>
      <w:r w:rsidR="00597E2F">
        <w:rPr>
          <w:rtl/>
        </w:rPr>
        <w:t>ا</w:t>
      </w:r>
      <w:r>
        <w:rPr>
          <w:rFonts w:hint="cs"/>
          <w:rtl/>
        </w:rPr>
        <w:t>ً</w:t>
      </w:r>
      <w:r w:rsidR="00597E2F">
        <w:rPr>
          <w:rtl/>
        </w:rPr>
        <w:t xml:space="preserve"> للّحم، كثير</w:t>
      </w:r>
      <w:bookmarkEnd w:id="41"/>
      <w:r w:rsidR="00907434">
        <w:rPr>
          <w:rtl/>
        </w:rPr>
        <w:t xml:space="preserve"> </w:t>
      </w:r>
      <w:bookmarkStart w:id="44" w:name="_Toc307331206"/>
      <w:r w:rsidR="00907434">
        <w:rPr>
          <w:rtl/>
        </w:rPr>
        <w:t>ا</w:t>
      </w:r>
      <w:r w:rsidR="00776811">
        <w:rPr>
          <w:rtl/>
        </w:rPr>
        <w:t>ل</w:t>
      </w:r>
      <w:r w:rsidR="00776811">
        <w:rPr>
          <w:rFonts w:hint="cs"/>
          <w:rtl/>
        </w:rPr>
        <w:t>أ</w:t>
      </w:r>
      <w:r w:rsidR="00597E2F">
        <w:rPr>
          <w:rtl/>
        </w:rPr>
        <w:t>كل منه</w:t>
      </w:r>
      <w:bookmarkEnd w:id="42"/>
      <w:bookmarkEnd w:id="43"/>
      <w:bookmarkEnd w:id="44"/>
      <w:r w:rsidR="00597E2F">
        <w:rPr>
          <w:rtl/>
        </w:rPr>
        <w:t xml:space="preserve"> </w:t>
      </w:r>
    </w:p>
    <w:p w:rsidR="00597E2F" w:rsidRDefault="00597E2F" w:rsidP="006C1B30">
      <w:pPr>
        <w:pStyle w:val="libNormal"/>
        <w:rPr>
          <w:rtl/>
        </w:rPr>
      </w:pPr>
      <w:r w:rsidRPr="00FC2696">
        <w:rPr>
          <w:rStyle w:val="libNormalChar"/>
          <w:rtl/>
        </w:rPr>
        <w:t xml:space="preserve">[ 31092 ] </w:t>
      </w:r>
      <w:r>
        <w:rPr>
          <w:rtl/>
        </w:rPr>
        <w:t>1 - محمد بن يعقوب، عن محمد بن يحيى، عن أحمد بن محمد، عن علي</w:t>
      </w:r>
      <w:r w:rsidR="00776811">
        <w:rPr>
          <w:rFonts w:hint="cs"/>
          <w:rtl/>
        </w:rPr>
        <w:t>ّ</w:t>
      </w:r>
      <w:r>
        <w:rPr>
          <w:rtl/>
        </w:rPr>
        <w:t xml:space="preserve"> بن الحكم، عن الحسين بن أبي العلا،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لح</w:t>
      </w:r>
      <w:r w:rsidR="00776811">
        <w:rPr>
          <w:rFonts w:hint="cs"/>
          <w:rtl/>
        </w:rPr>
        <w:t>ِ</w:t>
      </w:r>
      <w:r>
        <w:rPr>
          <w:rtl/>
        </w:rPr>
        <w:t>ما</w:t>
      </w:r>
      <w:r w:rsidR="00776811">
        <w:rPr>
          <w:rFonts w:hint="cs"/>
          <w:rtl/>
        </w:rPr>
        <w:t>ً</w:t>
      </w:r>
      <w:r>
        <w:rPr>
          <w:rtl/>
        </w:rPr>
        <w:t xml:space="preserve"> يحب</w:t>
      </w:r>
      <w:r w:rsidR="00776811">
        <w:rPr>
          <w:rFonts w:hint="cs"/>
          <w:rtl/>
        </w:rPr>
        <w:t>ّ</w:t>
      </w:r>
      <w:r>
        <w:rPr>
          <w:rtl/>
        </w:rPr>
        <w:t xml:space="preserve"> اللحم. </w:t>
      </w:r>
    </w:p>
    <w:p w:rsidR="00597E2F" w:rsidRDefault="00597E2F" w:rsidP="006C1B30">
      <w:pPr>
        <w:pStyle w:val="libNormal"/>
        <w:rPr>
          <w:rtl/>
        </w:rPr>
      </w:pPr>
      <w:r w:rsidRPr="00FC2696">
        <w:rPr>
          <w:rStyle w:val="libNormalChar"/>
          <w:rtl/>
        </w:rPr>
        <w:t xml:space="preserve">[ 31093 ] </w:t>
      </w:r>
      <w:r>
        <w:rPr>
          <w:rtl/>
        </w:rPr>
        <w:t>2 - وعنه عن أحمد، عن علي</w:t>
      </w:r>
      <w:r w:rsidR="00776811">
        <w:rPr>
          <w:rFonts w:hint="cs"/>
          <w:rtl/>
        </w:rPr>
        <w:t>ّ</w:t>
      </w:r>
      <w:r>
        <w:rPr>
          <w:rtl/>
        </w:rPr>
        <w:t xml:space="preserve"> بن الحكم، عن سيف بن عميرة، عن الحسن بن هارون،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ترك أبوجعفر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ثلاثين درهما</w:t>
      </w:r>
      <w:r w:rsidR="00776811">
        <w:rPr>
          <w:rFonts w:hint="cs"/>
          <w:rtl/>
        </w:rPr>
        <w:t>ً</w:t>
      </w:r>
      <w:r>
        <w:rPr>
          <w:rtl/>
        </w:rPr>
        <w:t xml:space="preserve"> للحم يوم توف</w:t>
      </w:r>
      <w:r w:rsidR="00776811">
        <w:rPr>
          <w:rFonts w:hint="cs"/>
          <w:rtl/>
        </w:rPr>
        <w:t>ّ</w:t>
      </w:r>
      <w:r>
        <w:rPr>
          <w:rtl/>
        </w:rPr>
        <w:t>ي وكان رجلا</w:t>
      </w:r>
      <w:r w:rsidR="00776811">
        <w:rPr>
          <w:rFonts w:hint="cs"/>
          <w:rtl/>
        </w:rPr>
        <w:t>ً</w:t>
      </w:r>
      <w:r>
        <w:rPr>
          <w:rtl/>
        </w:rPr>
        <w:t xml:space="preserve"> لحما</w:t>
      </w:r>
      <w:r w:rsidR="00776811">
        <w:rPr>
          <w:rFonts w:hint="cs"/>
          <w:rtl/>
        </w:rPr>
        <w:t>ً</w:t>
      </w:r>
      <w:r>
        <w:rPr>
          <w:rtl/>
        </w:rPr>
        <w:t xml:space="preserve">. </w:t>
      </w:r>
    </w:p>
    <w:p w:rsidR="00597E2F" w:rsidRDefault="00FC2696" w:rsidP="00FC2696">
      <w:pPr>
        <w:pStyle w:val="libLine"/>
        <w:rPr>
          <w:rtl/>
        </w:rPr>
      </w:pPr>
      <w:r>
        <w:rPr>
          <w:rtl/>
        </w:rPr>
        <w:t>____________________</w:t>
      </w:r>
    </w:p>
    <w:p w:rsidR="00597E2F" w:rsidRPr="00CC2EA9" w:rsidRDefault="00597E2F" w:rsidP="00776811">
      <w:pPr>
        <w:pStyle w:val="libFootnote0"/>
        <w:rPr>
          <w:rtl/>
        </w:rPr>
      </w:pPr>
      <w:r w:rsidRPr="00CC2EA9">
        <w:rPr>
          <w:rtl/>
        </w:rPr>
        <w:t>(1) في المصدر</w:t>
      </w:r>
      <w:r w:rsidR="00A64B62">
        <w:rPr>
          <w:rtl/>
        </w:rPr>
        <w:t>:</w:t>
      </w:r>
      <w:r w:rsidRPr="00CC2EA9">
        <w:rPr>
          <w:rtl/>
        </w:rPr>
        <w:t xml:space="preserve"> أيأتي</w:t>
      </w:r>
      <w:r>
        <w:rPr>
          <w:rtl/>
        </w:rPr>
        <w:t>.</w:t>
      </w:r>
      <w:r w:rsidRPr="00CC2EA9">
        <w:rPr>
          <w:rtl/>
        </w:rPr>
        <w:t xml:space="preserve"> </w:t>
      </w:r>
    </w:p>
    <w:p w:rsidR="00597E2F" w:rsidRPr="00CC2EA9" w:rsidRDefault="00597E2F" w:rsidP="00776811">
      <w:pPr>
        <w:pStyle w:val="libFootnote0"/>
        <w:rPr>
          <w:rtl/>
        </w:rPr>
      </w:pPr>
      <w:r w:rsidRPr="00CC2EA9">
        <w:rPr>
          <w:rtl/>
        </w:rPr>
        <w:t>(2) راجع مكارم الاخلاق</w:t>
      </w:r>
      <w:r w:rsidR="00A64B62">
        <w:rPr>
          <w:rtl/>
        </w:rPr>
        <w:t>:</w:t>
      </w:r>
      <w:r w:rsidRPr="00CC2EA9">
        <w:rPr>
          <w:rtl/>
        </w:rPr>
        <w:t xml:space="preserve"> 134</w:t>
      </w:r>
      <w:r>
        <w:rPr>
          <w:rtl/>
        </w:rPr>
        <w:t xml:space="preserve"> - </w:t>
      </w:r>
      <w:r w:rsidRPr="00CC2EA9">
        <w:rPr>
          <w:rtl/>
        </w:rPr>
        <w:t>196</w:t>
      </w:r>
      <w:r>
        <w:rPr>
          <w:rtl/>
        </w:rPr>
        <w:t>.</w:t>
      </w:r>
      <w:r w:rsidRPr="00CC2EA9">
        <w:rPr>
          <w:rtl/>
        </w:rPr>
        <w:t xml:space="preserve"> </w:t>
      </w:r>
    </w:p>
    <w:p w:rsidR="00597E2F" w:rsidRPr="00CC2EA9" w:rsidRDefault="00597E2F" w:rsidP="00776811">
      <w:pPr>
        <w:pStyle w:val="libFootnote0"/>
        <w:rPr>
          <w:rtl/>
        </w:rPr>
      </w:pPr>
      <w:r w:rsidRPr="00CC2EA9">
        <w:rPr>
          <w:rtl/>
        </w:rPr>
        <w:t>(3) راجع المحاسن</w:t>
      </w:r>
      <w:r w:rsidR="00A64B62">
        <w:rPr>
          <w:rtl/>
        </w:rPr>
        <w:t>:</w:t>
      </w:r>
      <w:r w:rsidRPr="00CC2EA9">
        <w:rPr>
          <w:rtl/>
        </w:rPr>
        <w:t xml:space="preserve"> 387</w:t>
      </w:r>
      <w:r>
        <w:rPr>
          <w:rtl/>
        </w:rPr>
        <w:t xml:space="preserve"> - </w:t>
      </w:r>
      <w:r w:rsidRPr="00CC2EA9">
        <w:rPr>
          <w:rtl/>
        </w:rPr>
        <w:t>565</w:t>
      </w:r>
      <w:r>
        <w:rPr>
          <w:rtl/>
        </w:rPr>
        <w:t>.</w:t>
      </w:r>
    </w:p>
    <w:p w:rsidR="00597E2F" w:rsidRDefault="00597E2F" w:rsidP="00776811">
      <w:pPr>
        <w:pStyle w:val="libFootnoteCenterBold"/>
        <w:rPr>
          <w:rtl/>
        </w:rPr>
      </w:pPr>
      <w:r>
        <w:rPr>
          <w:rtl/>
        </w:rPr>
        <w:t>الباب 11</w:t>
      </w:r>
    </w:p>
    <w:p w:rsidR="00597E2F" w:rsidRDefault="00597E2F" w:rsidP="00776811">
      <w:pPr>
        <w:pStyle w:val="libFootnoteCenterBold"/>
        <w:rPr>
          <w:rtl/>
        </w:rPr>
      </w:pPr>
      <w:r>
        <w:rPr>
          <w:rtl/>
        </w:rPr>
        <w:t>فيه 14 حديثا</w:t>
      </w:r>
      <w:r w:rsidR="00776811">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309 </w:t>
      </w:r>
      <w:r w:rsidR="00FC2696">
        <w:rPr>
          <w:rtl/>
        </w:rPr>
        <w:t>/</w:t>
      </w:r>
      <w:r>
        <w:rPr>
          <w:rtl/>
        </w:rPr>
        <w:t xml:space="preserve"> 7، المحاسن</w:t>
      </w:r>
      <w:r w:rsidR="00A64B62">
        <w:rPr>
          <w:rtl/>
        </w:rPr>
        <w:t>:</w:t>
      </w:r>
      <w:r>
        <w:rPr>
          <w:rtl/>
        </w:rPr>
        <w:t xml:space="preserve"> 461 </w:t>
      </w:r>
      <w:r w:rsidR="00FC2696">
        <w:rPr>
          <w:rtl/>
        </w:rPr>
        <w:t>/</w:t>
      </w:r>
      <w:r>
        <w:rPr>
          <w:rtl/>
        </w:rPr>
        <w:t xml:space="preserve"> 412.</w:t>
      </w:r>
    </w:p>
    <w:p w:rsidR="00597E2F" w:rsidRDefault="00597E2F" w:rsidP="00FC2696">
      <w:pPr>
        <w:pStyle w:val="libFootnote0"/>
        <w:rPr>
          <w:rtl/>
        </w:rPr>
      </w:pPr>
      <w:r>
        <w:rPr>
          <w:rtl/>
        </w:rPr>
        <w:t>2 - الكافي 6</w:t>
      </w:r>
      <w:r w:rsidR="00A64B62">
        <w:rPr>
          <w:rtl/>
        </w:rPr>
        <w:t>:</w:t>
      </w:r>
      <w:r>
        <w:rPr>
          <w:rtl/>
        </w:rPr>
        <w:t xml:space="preserve"> 309 </w:t>
      </w:r>
      <w:r w:rsidR="00FC2696">
        <w:rPr>
          <w:rtl/>
        </w:rPr>
        <w:t>/</w:t>
      </w:r>
      <w:r>
        <w:rPr>
          <w:rtl/>
        </w:rPr>
        <w:t xml:space="preserve"> 8، المحاسن</w:t>
      </w:r>
      <w:r w:rsidR="00A64B62">
        <w:rPr>
          <w:rtl/>
        </w:rPr>
        <w:t>:</w:t>
      </w:r>
      <w:r>
        <w:rPr>
          <w:rtl/>
        </w:rPr>
        <w:t xml:space="preserve"> 462 </w:t>
      </w:r>
      <w:r w:rsidR="00FC2696">
        <w:rPr>
          <w:rtl/>
        </w:rPr>
        <w:t>/</w:t>
      </w:r>
      <w:r>
        <w:rPr>
          <w:rtl/>
        </w:rPr>
        <w:t xml:space="preserve"> 417.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[ 31094 ] </w:t>
      </w:r>
      <w:r>
        <w:rPr>
          <w:rtl/>
        </w:rPr>
        <w:t>3 - وعن علي بن محمد بن بندار، وغيره، عن أحمد بن أبي عبدالله، عن عثمان بن عيسى، عن مسمع أبي سي</w:t>
      </w:r>
      <w:r w:rsidR="00172214">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w:t>
      </w:r>
      <w:r w:rsidR="00172214">
        <w:rPr>
          <w:rFonts w:hint="cs"/>
          <w:rtl/>
        </w:rPr>
        <w:t>َّ</w:t>
      </w:r>
      <w:r>
        <w:rPr>
          <w:rtl/>
        </w:rPr>
        <w:t xml:space="preserve"> رجلا</w:t>
      </w:r>
      <w:r w:rsidR="00172214">
        <w:rPr>
          <w:rFonts w:hint="cs"/>
          <w:rtl/>
        </w:rPr>
        <w:t>ً</w:t>
      </w:r>
      <w:r>
        <w:rPr>
          <w:rtl/>
        </w:rPr>
        <w:t xml:space="preserve"> قال له</w:t>
      </w:r>
      <w:r w:rsidR="00A64B62">
        <w:rPr>
          <w:rtl/>
        </w:rPr>
        <w:t>:</w:t>
      </w:r>
      <w:r>
        <w:rPr>
          <w:rtl/>
        </w:rPr>
        <w:t xml:space="preserve"> إن</w:t>
      </w:r>
      <w:r w:rsidR="00172214">
        <w:rPr>
          <w:rFonts w:hint="cs"/>
          <w:rtl/>
        </w:rPr>
        <w:t>َّ</w:t>
      </w:r>
      <w:r>
        <w:rPr>
          <w:rtl/>
        </w:rPr>
        <w:t xml:space="preserve"> من قبلنا يروون أن</w:t>
      </w:r>
      <w:r w:rsidR="00172214">
        <w:rPr>
          <w:rFonts w:hint="cs"/>
          <w:rtl/>
        </w:rPr>
        <w:t>ّ</w:t>
      </w:r>
      <w:r>
        <w:rPr>
          <w:rtl/>
        </w:rPr>
        <w:t xml:space="preserve"> الله عز</w:t>
      </w:r>
      <w:r w:rsidR="00172214">
        <w:rPr>
          <w:rFonts w:hint="cs"/>
          <w:rtl/>
        </w:rPr>
        <w:t xml:space="preserve">ّ </w:t>
      </w:r>
      <w:r>
        <w:rPr>
          <w:rtl/>
        </w:rPr>
        <w:t>وجل</w:t>
      </w:r>
      <w:r w:rsidR="00172214">
        <w:rPr>
          <w:rFonts w:hint="cs"/>
          <w:rtl/>
        </w:rPr>
        <w:t>ّ</w:t>
      </w:r>
      <w:r>
        <w:rPr>
          <w:rtl/>
        </w:rPr>
        <w:t xml:space="preserve"> يبغض البيت اللحم، فقال</w:t>
      </w:r>
      <w:r w:rsidR="00A64B62">
        <w:rPr>
          <w:rtl/>
        </w:rPr>
        <w:t>:</w:t>
      </w:r>
      <w:r>
        <w:rPr>
          <w:rtl/>
        </w:rPr>
        <w:t xml:space="preserve"> صدقوا، وليس حيث ذهبوا، إن</w:t>
      </w:r>
      <w:r w:rsidR="00172214">
        <w:rPr>
          <w:rFonts w:hint="cs"/>
          <w:rtl/>
        </w:rPr>
        <w:t>ّ</w:t>
      </w:r>
      <w:r>
        <w:rPr>
          <w:rtl/>
        </w:rPr>
        <w:t xml:space="preserve"> الله يبغض البيت الذي يؤكل فيه لحوم الناس. </w:t>
      </w:r>
    </w:p>
    <w:p w:rsidR="00597E2F" w:rsidRDefault="00597E2F" w:rsidP="006C1B30">
      <w:pPr>
        <w:pStyle w:val="libNormal"/>
        <w:rPr>
          <w:rtl/>
        </w:rPr>
      </w:pPr>
      <w:r w:rsidRPr="00FC2696">
        <w:rPr>
          <w:rStyle w:val="libNormalChar"/>
          <w:rtl/>
        </w:rPr>
        <w:t xml:space="preserve">[ 31095 ] </w:t>
      </w:r>
      <w:r>
        <w:rPr>
          <w:rtl/>
        </w:rPr>
        <w:t>4 - وعنهما عن أحمد، عن محمد بن علي، عن الحسن بن علي بن يوسف، عن زكري</w:t>
      </w:r>
      <w:r w:rsidR="00172214">
        <w:rPr>
          <w:rFonts w:hint="cs"/>
          <w:rtl/>
        </w:rPr>
        <w:t>ّ</w:t>
      </w:r>
      <w:r w:rsidR="00172214">
        <w:rPr>
          <w:rtl/>
        </w:rPr>
        <w:t>ا بن محمد ال</w:t>
      </w:r>
      <w:r w:rsidR="00172214">
        <w:rPr>
          <w:rFonts w:hint="cs"/>
          <w:rtl/>
        </w:rPr>
        <w:t>أ</w:t>
      </w:r>
      <w:r>
        <w:rPr>
          <w:rtl/>
        </w:rPr>
        <w:t>زدي</w:t>
      </w:r>
      <w:r w:rsidR="00172214">
        <w:rPr>
          <w:rFonts w:hint="cs"/>
          <w:rtl/>
        </w:rPr>
        <w:t>ّ</w:t>
      </w:r>
      <w:r>
        <w:rPr>
          <w:rtl/>
        </w:rPr>
        <w:t>، عن عبد الاعلى مولى آل سام،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172214">
        <w:rPr>
          <w:rFonts w:hint="cs"/>
          <w:rtl/>
        </w:rPr>
        <w:t>ّ</w:t>
      </w:r>
      <w:r>
        <w:rPr>
          <w:rtl/>
        </w:rPr>
        <w:t xml:space="preserve">ا نروي عندنا عن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أنه قال</w:t>
      </w:r>
      <w:r w:rsidR="00A64B62">
        <w:rPr>
          <w:rtl/>
        </w:rPr>
        <w:t>:</w:t>
      </w:r>
      <w:r>
        <w:rPr>
          <w:rtl/>
        </w:rPr>
        <w:t xml:space="preserve"> إن الله يبغض البيت اللحم، فقال</w:t>
      </w:r>
      <w:r w:rsidR="00A64B62">
        <w:rPr>
          <w:rtl/>
        </w:rPr>
        <w:t>:</w:t>
      </w:r>
      <w:r>
        <w:rPr>
          <w:rtl/>
        </w:rPr>
        <w:t xml:space="preserve"> كذبوا، إن</w:t>
      </w:r>
      <w:r w:rsidR="00172214">
        <w:rPr>
          <w:rFonts w:hint="cs"/>
          <w:rtl/>
        </w:rPr>
        <w:t>ّ</w:t>
      </w:r>
      <w:r>
        <w:rPr>
          <w:rtl/>
        </w:rPr>
        <w:t xml:space="preserve">ما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البيت الذي يغتابون فيه الناس، ويأكلون لحومهم، وقد كان أبي لحما</w:t>
      </w:r>
      <w:r w:rsidR="00172214">
        <w:rPr>
          <w:rFonts w:hint="cs"/>
          <w:rtl/>
        </w:rPr>
        <w:t>ً</w:t>
      </w:r>
      <w:r>
        <w:rPr>
          <w:rtl/>
        </w:rPr>
        <w:t>، وقد مات يوم مات، وفي كم</w:t>
      </w:r>
      <w:r w:rsidR="00172214">
        <w:rPr>
          <w:rFonts w:hint="cs"/>
          <w:rtl/>
        </w:rPr>
        <w:t>ّ</w:t>
      </w:r>
      <w:r>
        <w:rPr>
          <w:rtl/>
        </w:rPr>
        <w:t xml:space="preserve"> ا</w:t>
      </w:r>
      <w:r w:rsidR="00172214">
        <w:rPr>
          <w:rFonts w:hint="cs"/>
          <w:rtl/>
        </w:rPr>
        <w:t>ُ</w:t>
      </w:r>
      <w:r>
        <w:rPr>
          <w:rtl/>
        </w:rPr>
        <w:t>م</w:t>
      </w:r>
      <w:r w:rsidR="00172214">
        <w:rPr>
          <w:rFonts w:hint="cs"/>
          <w:rtl/>
        </w:rPr>
        <w:t>ّ</w:t>
      </w:r>
      <w:r>
        <w:rPr>
          <w:rtl/>
        </w:rPr>
        <w:t xml:space="preserve"> ولده ثلاثون درهما</w:t>
      </w:r>
      <w:r w:rsidR="00172214">
        <w:rPr>
          <w:rFonts w:hint="cs"/>
          <w:rtl/>
        </w:rPr>
        <w:t>ً</w:t>
      </w:r>
      <w:r>
        <w:rPr>
          <w:rtl/>
        </w:rPr>
        <w:t xml:space="preserve"> للحم. </w:t>
      </w:r>
    </w:p>
    <w:p w:rsidR="00597E2F" w:rsidRDefault="00597E2F" w:rsidP="006C1B30">
      <w:pPr>
        <w:pStyle w:val="libNormal"/>
        <w:rPr>
          <w:rtl/>
        </w:rPr>
      </w:pPr>
      <w:r w:rsidRPr="00FC2696">
        <w:rPr>
          <w:rStyle w:val="libNormalChar"/>
          <w:rtl/>
        </w:rPr>
        <w:t xml:space="preserve">[ 31096 ] </w:t>
      </w:r>
      <w:r>
        <w:rPr>
          <w:rtl/>
        </w:rPr>
        <w:t>5 - وعن عد</w:t>
      </w:r>
      <w:r w:rsidR="00172214">
        <w:rPr>
          <w:rFonts w:hint="cs"/>
          <w:rtl/>
        </w:rPr>
        <w:t>ّ</w:t>
      </w:r>
      <w:r>
        <w:rPr>
          <w:rtl/>
        </w:rPr>
        <w:t xml:space="preserve">ة من أصحابنا، عن </w:t>
      </w:r>
      <w:r w:rsidR="00172214">
        <w:rPr>
          <w:rtl/>
        </w:rPr>
        <w:t>سهل بن زياد، عن جعفر بن محمد ال</w:t>
      </w:r>
      <w:r w:rsidR="00172214">
        <w:rPr>
          <w:rFonts w:hint="cs"/>
          <w:rtl/>
        </w:rPr>
        <w:t>أ</w:t>
      </w:r>
      <w:r>
        <w:rPr>
          <w:rtl/>
        </w:rPr>
        <w:t xml:space="preserve">شعري،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172214">
        <w:rPr>
          <w:rFonts w:hint="cs"/>
          <w:rtl/>
        </w:rPr>
        <w:t>ّ</w:t>
      </w:r>
      <w:r>
        <w:rPr>
          <w:rtl/>
        </w:rPr>
        <w:t xml:space="preserve">ا معاشر قريش قوم لحمون. </w:t>
      </w:r>
    </w:p>
    <w:p w:rsidR="00597E2F" w:rsidRDefault="00597E2F" w:rsidP="006C1B30">
      <w:pPr>
        <w:pStyle w:val="libNormal"/>
        <w:rPr>
          <w:rtl/>
        </w:rPr>
      </w:pPr>
      <w:r w:rsidRPr="00FC2696">
        <w:rPr>
          <w:rStyle w:val="libNormalChar"/>
          <w:rtl/>
        </w:rPr>
        <w:t xml:space="preserve">[ 31097 ] </w:t>
      </w:r>
      <w:r>
        <w:rPr>
          <w:rtl/>
        </w:rPr>
        <w:t>6 - محمد بن علي بن الحسين، قال</w:t>
      </w:r>
      <w:r w:rsidR="00A64B62">
        <w:rPr>
          <w:rtl/>
        </w:rPr>
        <w:t>:</w:t>
      </w:r>
      <w:r>
        <w:rPr>
          <w:rtl/>
        </w:rPr>
        <w:t xml:space="preserve"> قيل للصادق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بلغنا عن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أن</w:t>
      </w:r>
      <w:r w:rsidR="00097062">
        <w:rPr>
          <w:rFonts w:hint="cs"/>
          <w:rtl/>
        </w:rPr>
        <w:t>ّ</w:t>
      </w:r>
      <w:r>
        <w:rPr>
          <w:rtl/>
        </w:rPr>
        <w:t>ه قال</w:t>
      </w:r>
      <w:r w:rsidR="00A64B62">
        <w:rPr>
          <w:rtl/>
        </w:rPr>
        <w:t>:</w:t>
      </w:r>
      <w:r>
        <w:rPr>
          <w:rtl/>
        </w:rPr>
        <w:t xml:space="preserve"> إن</w:t>
      </w:r>
      <w:r w:rsidR="00097062">
        <w:rPr>
          <w:rFonts w:hint="cs"/>
          <w:rtl/>
        </w:rPr>
        <w:t>َّ</w:t>
      </w:r>
      <w:r>
        <w:rPr>
          <w:rtl/>
        </w:rPr>
        <w:t xml:space="preserve"> الله تبارك وتعالى ليبغض البيت اللحم واللحم السمين، فقال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097062">
        <w:rPr>
          <w:rFonts w:hint="cs"/>
          <w:rtl/>
        </w:rPr>
        <w:t>ّ</w:t>
      </w:r>
      <w:r>
        <w:rPr>
          <w:rtl/>
        </w:rPr>
        <w:t>ا لنأكل اللحم ونحبّه، وإن</w:t>
      </w:r>
      <w:r w:rsidR="00097062">
        <w:rPr>
          <w:rFonts w:hint="cs"/>
          <w:rtl/>
        </w:rPr>
        <w:t>ّ</w:t>
      </w:r>
      <w:r>
        <w:rPr>
          <w:rtl/>
        </w:rPr>
        <w:t xml:space="preserve">ما عنى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البيت الذي يؤكل فيه لحوم الناس بالغيبة، وعنى باللحم السمين</w:t>
      </w:r>
      <w:r w:rsidR="00A64B62">
        <w:rPr>
          <w:rtl/>
        </w:rPr>
        <w:t>:</w:t>
      </w:r>
      <w:r>
        <w:rPr>
          <w:rtl/>
        </w:rPr>
        <w:t xml:space="preserve"> المتبختر والمختال في مشيه.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309 </w:t>
      </w:r>
      <w:r w:rsidR="00FC2696">
        <w:rPr>
          <w:rtl/>
        </w:rPr>
        <w:t>/</w:t>
      </w:r>
      <w:r>
        <w:rPr>
          <w:rtl/>
        </w:rPr>
        <w:t xml:space="preserve"> 6، المحاسن</w:t>
      </w:r>
      <w:r w:rsidR="00A64B62">
        <w:rPr>
          <w:rtl/>
        </w:rPr>
        <w:t>:</w:t>
      </w:r>
      <w:r>
        <w:rPr>
          <w:rtl/>
        </w:rPr>
        <w:t xml:space="preserve"> 460 </w:t>
      </w:r>
      <w:r w:rsidR="00FC2696">
        <w:rPr>
          <w:rtl/>
        </w:rPr>
        <w:t>/</w:t>
      </w:r>
      <w:r>
        <w:rPr>
          <w:rtl/>
        </w:rPr>
        <w:t xml:space="preserve"> 409.</w:t>
      </w:r>
    </w:p>
    <w:p w:rsidR="00597E2F" w:rsidRDefault="00597E2F" w:rsidP="00FC2696">
      <w:pPr>
        <w:pStyle w:val="libFootnote0"/>
        <w:rPr>
          <w:rtl/>
        </w:rPr>
      </w:pPr>
      <w:r>
        <w:rPr>
          <w:rtl/>
        </w:rPr>
        <w:t>4 - الكافي 6</w:t>
      </w:r>
      <w:r w:rsidR="00A64B62">
        <w:rPr>
          <w:rtl/>
        </w:rPr>
        <w:t>:</w:t>
      </w:r>
      <w:r>
        <w:rPr>
          <w:rtl/>
        </w:rPr>
        <w:t xml:space="preserve"> 308 </w:t>
      </w:r>
      <w:r w:rsidR="00FC2696">
        <w:rPr>
          <w:rtl/>
        </w:rPr>
        <w:t>/</w:t>
      </w:r>
      <w:r>
        <w:rPr>
          <w:rtl/>
        </w:rPr>
        <w:t xml:space="preserve"> 5، المحاسن</w:t>
      </w:r>
      <w:r w:rsidR="00A64B62">
        <w:rPr>
          <w:rtl/>
        </w:rPr>
        <w:t>:</w:t>
      </w:r>
      <w:r>
        <w:rPr>
          <w:rtl/>
        </w:rPr>
        <w:t xml:space="preserve"> 461 </w:t>
      </w:r>
      <w:r w:rsidR="00FC2696">
        <w:rPr>
          <w:rtl/>
        </w:rPr>
        <w:t>/</w:t>
      </w:r>
      <w:r>
        <w:rPr>
          <w:rtl/>
        </w:rPr>
        <w:t xml:space="preserve"> 411.</w:t>
      </w:r>
    </w:p>
    <w:p w:rsidR="00597E2F" w:rsidRDefault="00597E2F" w:rsidP="00FC2696">
      <w:pPr>
        <w:pStyle w:val="libFootnote0"/>
        <w:rPr>
          <w:rtl/>
        </w:rPr>
      </w:pPr>
      <w:r>
        <w:rPr>
          <w:rtl/>
        </w:rPr>
        <w:t>5 - الكافي 6</w:t>
      </w:r>
      <w:r w:rsidR="00A64B62">
        <w:rPr>
          <w:rtl/>
        </w:rPr>
        <w:t>:</w:t>
      </w:r>
      <w:r>
        <w:rPr>
          <w:rtl/>
        </w:rPr>
        <w:t xml:space="preserve"> 309 </w:t>
      </w:r>
      <w:r w:rsidR="00FC2696">
        <w:rPr>
          <w:rtl/>
        </w:rPr>
        <w:t>/</w:t>
      </w:r>
      <w:r>
        <w:rPr>
          <w:rtl/>
        </w:rPr>
        <w:t xml:space="preserve"> 9، المحاسن</w:t>
      </w:r>
      <w:r w:rsidR="00A64B62">
        <w:rPr>
          <w:rtl/>
        </w:rPr>
        <w:t>:</w:t>
      </w:r>
      <w:r>
        <w:rPr>
          <w:rtl/>
        </w:rPr>
        <w:t xml:space="preserve"> 461 </w:t>
      </w:r>
      <w:r w:rsidR="00FC2696">
        <w:rPr>
          <w:rtl/>
        </w:rPr>
        <w:t>/</w:t>
      </w:r>
      <w:r>
        <w:rPr>
          <w:rtl/>
        </w:rPr>
        <w:t xml:space="preserve"> 413.</w:t>
      </w:r>
    </w:p>
    <w:p w:rsidR="00597E2F" w:rsidRDefault="00597E2F" w:rsidP="00FC2696">
      <w:pPr>
        <w:pStyle w:val="libFootnote0"/>
        <w:rPr>
          <w:rtl/>
        </w:rPr>
      </w:pPr>
      <w:r>
        <w:rPr>
          <w:rtl/>
        </w:rPr>
        <w:t>6 - الفقيه 3</w:t>
      </w:r>
      <w:r w:rsidR="00A64B62">
        <w:rPr>
          <w:rtl/>
        </w:rPr>
        <w:t>:</w:t>
      </w:r>
      <w:r>
        <w:rPr>
          <w:rtl/>
        </w:rPr>
        <w:t xml:space="preserve"> 221 </w:t>
      </w:r>
      <w:r w:rsidR="00FC2696">
        <w:rPr>
          <w:rtl/>
        </w:rPr>
        <w:t>/</w:t>
      </w:r>
      <w:r>
        <w:rPr>
          <w:rtl/>
        </w:rPr>
        <w:t xml:space="preserve"> 115.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علي</w:t>
      </w:r>
      <w:r w:rsidR="00097062">
        <w:rPr>
          <w:rFonts w:hint="cs"/>
          <w:rtl/>
        </w:rPr>
        <w:t>ّ</w:t>
      </w:r>
      <w:r w:rsidR="00DF29B1">
        <w:rPr>
          <w:rtl/>
        </w:rPr>
        <w:t xml:space="preserve"> بن الحكم، وذكر الحديث ال</w:t>
      </w:r>
      <w:r w:rsidR="00DF29B1">
        <w:rPr>
          <w:rFonts w:hint="cs"/>
          <w:rtl/>
        </w:rPr>
        <w:t>أ</w:t>
      </w:r>
      <w:r>
        <w:rPr>
          <w:rtl/>
        </w:rPr>
        <w:t>و</w:t>
      </w:r>
      <w:r w:rsidR="00DF29B1">
        <w:rPr>
          <w:rFonts w:hint="cs"/>
          <w:rtl/>
        </w:rPr>
        <w:t>ّ</w:t>
      </w:r>
      <w:r>
        <w:rPr>
          <w:rtl/>
        </w:rPr>
        <w:t>ل والثاني، وعن عثمان بن عيسى، وذكر الثالث، وعن محمد بن علي وذكر الرابع، وعن جعفر بن محم</w:t>
      </w:r>
      <w:r w:rsidR="00DF29B1">
        <w:rPr>
          <w:rFonts w:hint="cs"/>
          <w:rtl/>
        </w:rPr>
        <w:t>ّ</w:t>
      </w:r>
      <w:r>
        <w:rPr>
          <w:rtl/>
        </w:rPr>
        <w:t xml:space="preserve">د وذكر الخامس. </w:t>
      </w:r>
    </w:p>
    <w:p w:rsidR="00597E2F" w:rsidRDefault="00597E2F" w:rsidP="006C1B30">
      <w:pPr>
        <w:pStyle w:val="libNormal"/>
        <w:rPr>
          <w:rtl/>
        </w:rPr>
      </w:pPr>
      <w:r w:rsidRPr="00FC2696">
        <w:rPr>
          <w:rStyle w:val="libNormalChar"/>
          <w:rtl/>
        </w:rPr>
        <w:t xml:space="preserve">[ 31098 ] </w:t>
      </w:r>
      <w:r>
        <w:rPr>
          <w:rtl/>
        </w:rPr>
        <w:t>7 - وعن أبيه، عن ابن أبي عمير، عن إبراهيم بن عبد الحميد، عن سك</w:t>
      </w:r>
      <w:r w:rsidR="00DF29B1">
        <w:rPr>
          <w:rFonts w:hint="cs"/>
          <w:rtl/>
        </w:rPr>
        <w:t>ّ</w:t>
      </w:r>
      <w:r>
        <w:rPr>
          <w:rtl/>
        </w:rPr>
        <w:t xml:space="preserve">ين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يأكل اللحم. </w:t>
      </w:r>
    </w:p>
    <w:p w:rsidR="00597E2F" w:rsidRDefault="00597E2F" w:rsidP="006C1B30">
      <w:pPr>
        <w:pStyle w:val="libNormal"/>
        <w:rPr>
          <w:rtl/>
        </w:rPr>
      </w:pPr>
      <w:r w:rsidRPr="00FC2696">
        <w:rPr>
          <w:rStyle w:val="libNormalChar"/>
          <w:rtl/>
        </w:rPr>
        <w:t xml:space="preserve">[ 31099 ] </w:t>
      </w:r>
      <w:r>
        <w:rPr>
          <w:rtl/>
        </w:rPr>
        <w:t>8 - وعن علي بن الحكم، عن عروة بن موسى، عن أديم بي</w:t>
      </w:r>
      <w:r w:rsidR="00DF29B1">
        <w:rPr>
          <w:rFonts w:hint="cs"/>
          <w:rtl/>
        </w:rPr>
        <w:t>ّ</w:t>
      </w:r>
      <w:r>
        <w:rPr>
          <w:rtl/>
        </w:rPr>
        <w:t>اع الهرويّ،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بلغنا أن</w:t>
      </w:r>
      <w:r w:rsidR="00DF29B1">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كان يقول</w:t>
      </w:r>
      <w:r w:rsidR="00A64B62">
        <w:rPr>
          <w:rtl/>
        </w:rPr>
        <w:t>:</w:t>
      </w:r>
      <w:r>
        <w:rPr>
          <w:rtl/>
        </w:rPr>
        <w:t xml:space="preserve"> إن</w:t>
      </w:r>
      <w:r w:rsidR="00DF29B1">
        <w:rPr>
          <w:rFonts w:hint="cs"/>
          <w:rtl/>
        </w:rPr>
        <w:t>َّ</w:t>
      </w:r>
      <w:r>
        <w:rPr>
          <w:rtl/>
        </w:rPr>
        <w:t xml:space="preserve"> الله يبغض البيت اللحم، قال</w:t>
      </w:r>
      <w:r w:rsidR="00A64B62">
        <w:rPr>
          <w:rtl/>
        </w:rPr>
        <w:t>:</w:t>
      </w:r>
      <w:r>
        <w:rPr>
          <w:rtl/>
        </w:rPr>
        <w:t xml:space="preserve"> إنما ذاك البيت الذي يؤكل فيه لحوم الناس، وقد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لحما</w:t>
      </w:r>
      <w:r w:rsidR="00DF29B1">
        <w:rPr>
          <w:rFonts w:hint="cs"/>
          <w:rtl/>
        </w:rPr>
        <w:t>ً</w:t>
      </w:r>
      <w:r>
        <w:rPr>
          <w:rtl/>
        </w:rPr>
        <w:t xml:space="preserve"> يحب</w:t>
      </w:r>
      <w:r w:rsidR="00DF29B1">
        <w:rPr>
          <w:rFonts w:hint="cs"/>
          <w:rtl/>
        </w:rPr>
        <w:t>ّ</w:t>
      </w:r>
      <w:r>
        <w:rPr>
          <w:rtl/>
        </w:rPr>
        <w:t xml:space="preserve"> اللحم. </w:t>
      </w:r>
    </w:p>
    <w:p w:rsidR="00597E2F" w:rsidRDefault="00597E2F" w:rsidP="006C1B30">
      <w:pPr>
        <w:pStyle w:val="libNormal"/>
        <w:rPr>
          <w:rtl/>
        </w:rPr>
      </w:pPr>
      <w:r w:rsidRPr="00FC2696">
        <w:rPr>
          <w:rStyle w:val="libNormalChar"/>
          <w:rtl/>
        </w:rPr>
        <w:t xml:space="preserve">[ 31100 ] </w:t>
      </w:r>
      <w:r>
        <w:rPr>
          <w:rtl/>
        </w:rPr>
        <w:t>9 - وعن بعض من رواه،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اللحم حمض العرب. </w:t>
      </w:r>
    </w:p>
    <w:p w:rsidR="00597E2F" w:rsidRDefault="00597E2F" w:rsidP="006C1B30">
      <w:pPr>
        <w:pStyle w:val="libNormal"/>
        <w:rPr>
          <w:rtl/>
        </w:rPr>
      </w:pPr>
      <w:r w:rsidRPr="00FC2696">
        <w:rPr>
          <w:rStyle w:val="libNormalChar"/>
          <w:rtl/>
        </w:rPr>
        <w:t xml:space="preserve">[ 31101 ] </w:t>
      </w:r>
      <w:r>
        <w:rPr>
          <w:rtl/>
        </w:rPr>
        <w:t xml:space="preserve">10 - وعن أبيه، عن صفوان، عن العيص،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نظر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إلى لحم لبريرة، فقال</w:t>
      </w:r>
      <w:r w:rsidR="00A64B62">
        <w:rPr>
          <w:rtl/>
        </w:rPr>
        <w:t>:</w:t>
      </w:r>
      <w:r>
        <w:rPr>
          <w:rtl/>
        </w:rPr>
        <w:t xml:space="preserve"> ما يمنعكم عن هذا اللحم أن تصنعوه؟ وكان لحما</w:t>
      </w:r>
      <w:r w:rsidR="00DF29B1">
        <w:rPr>
          <w:rFonts w:hint="cs"/>
          <w:rtl/>
        </w:rPr>
        <w:t>ً</w:t>
      </w:r>
      <w:r>
        <w:rPr>
          <w:rtl/>
        </w:rPr>
        <w:t xml:space="preserve">. </w:t>
      </w:r>
    </w:p>
    <w:p w:rsidR="00597E2F" w:rsidRDefault="00597E2F" w:rsidP="006C1B30">
      <w:pPr>
        <w:pStyle w:val="libNormal"/>
        <w:rPr>
          <w:rtl/>
        </w:rPr>
      </w:pPr>
      <w:r w:rsidRPr="00FC2696">
        <w:rPr>
          <w:rStyle w:val="libNormalChar"/>
          <w:rtl/>
        </w:rPr>
        <w:t xml:space="preserve">[ 31102 ] </w:t>
      </w:r>
      <w:r>
        <w:rPr>
          <w:rtl/>
        </w:rPr>
        <w:t>11 - وعن ابن محبوب، عن حم</w:t>
      </w:r>
      <w:r w:rsidR="00DF29B1">
        <w:rPr>
          <w:rFonts w:hint="cs"/>
          <w:rtl/>
        </w:rPr>
        <w:t>ّ</w:t>
      </w:r>
      <w:r>
        <w:rPr>
          <w:rtl/>
        </w:rPr>
        <w:t>اد بن عثمان،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البيت اللحم يكره؟ قال</w:t>
      </w:r>
      <w:r w:rsidR="00A64B62">
        <w:rPr>
          <w:rtl/>
        </w:rPr>
        <w:t>:</w:t>
      </w:r>
      <w:r>
        <w:rPr>
          <w:rtl/>
        </w:rPr>
        <w:t xml:space="preserve"> و</w:t>
      </w:r>
      <w:r w:rsidR="00DF29B1">
        <w:rPr>
          <w:rFonts w:hint="cs"/>
          <w:rtl/>
        </w:rPr>
        <w:t>َ</w:t>
      </w:r>
      <w:r>
        <w:rPr>
          <w:rtl/>
        </w:rPr>
        <w:t>ل</w:t>
      </w:r>
      <w:r w:rsidR="00DF29B1">
        <w:rPr>
          <w:rFonts w:hint="cs"/>
          <w:rtl/>
        </w:rPr>
        <w:t>ِ</w:t>
      </w:r>
      <w:r>
        <w:rPr>
          <w:rtl/>
        </w:rPr>
        <w:t>م</w:t>
      </w:r>
      <w:r w:rsidR="00DF29B1">
        <w:rPr>
          <w:rFonts w:hint="cs"/>
          <w:rtl/>
        </w:rPr>
        <w:t>َ</w:t>
      </w:r>
      <w:r>
        <w:rPr>
          <w:rtl/>
        </w:rPr>
        <w:t>؟ قلت</w:t>
      </w:r>
      <w:r w:rsidR="00A64B62">
        <w:rPr>
          <w:rtl/>
        </w:rPr>
        <w:t>:</w:t>
      </w:r>
      <w:r>
        <w:rPr>
          <w:rtl/>
        </w:rPr>
        <w:t xml:space="preserve"> قد بلغنا عنكم، قال</w:t>
      </w:r>
      <w:r w:rsidR="00A64B62">
        <w:rPr>
          <w:rtl/>
        </w:rPr>
        <w:t>:</w:t>
      </w:r>
      <w:r>
        <w:rPr>
          <w:rtl/>
        </w:rPr>
        <w:t xml:space="preserve"> لا بأس به.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المحاسن</w:t>
      </w:r>
      <w:r w:rsidR="00A64B62">
        <w:rPr>
          <w:rtl/>
        </w:rPr>
        <w:t>:</w:t>
      </w:r>
      <w:r>
        <w:rPr>
          <w:rtl/>
        </w:rPr>
        <w:t xml:space="preserve"> 460 </w:t>
      </w:r>
      <w:r w:rsidR="00FC2696">
        <w:rPr>
          <w:rtl/>
        </w:rPr>
        <w:t>/</w:t>
      </w:r>
      <w:r>
        <w:rPr>
          <w:rtl/>
        </w:rPr>
        <w:t xml:space="preserve"> 404. </w:t>
      </w:r>
    </w:p>
    <w:p w:rsidR="00597E2F" w:rsidRPr="00CC2EA9" w:rsidRDefault="00597E2F" w:rsidP="00FC2696">
      <w:pPr>
        <w:pStyle w:val="libFootnote0"/>
        <w:rPr>
          <w:rtl/>
        </w:rPr>
      </w:pPr>
      <w:r w:rsidRPr="00CC2EA9">
        <w:rPr>
          <w:rtl/>
        </w:rPr>
        <w:t>(1) في المصدر</w:t>
      </w:r>
      <w:r w:rsidR="00A64B62">
        <w:rPr>
          <w:rtl/>
        </w:rPr>
        <w:t>:</w:t>
      </w:r>
      <w:r w:rsidRPr="00CC2EA9">
        <w:rPr>
          <w:rtl/>
        </w:rPr>
        <w:t xml:space="preserve"> مسكين</w:t>
      </w:r>
      <w:r>
        <w:rPr>
          <w:rtl/>
        </w:rPr>
        <w:t>.</w:t>
      </w:r>
    </w:p>
    <w:p w:rsidR="00597E2F" w:rsidRDefault="00597E2F" w:rsidP="00FC2696">
      <w:pPr>
        <w:pStyle w:val="libFootnote0"/>
        <w:rPr>
          <w:rtl/>
        </w:rPr>
      </w:pPr>
      <w:r>
        <w:rPr>
          <w:rtl/>
        </w:rPr>
        <w:t>8 - المحاسن</w:t>
      </w:r>
      <w:r w:rsidR="00A64B62">
        <w:rPr>
          <w:rtl/>
        </w:rPr>
        <w:t>:</w:t>
      </w:r>
      <w:r>
        <w:rPr>
          <w:rtl/>
        </w:rPr>
        <w:t xml:space="preserve"> 460 </w:t>
      </w:r>
      <w:r w:rsidR="00FC2696">
        <w:rPr>
          <w:rtl/>
        </w:rPr>
        <w:t>/</w:t>
      </w:r>
      <w:r>
        <w:rPr>
          <w:rtl/>
        </w:rPr>
        <w:t xml:space="preserve"> 410.</w:t>
      </w:r>
    </w:p>
    <w:p w:rsidR="00597E2F" w:rsidRDefault="00597E2F" w:rsidP="00FC2696">
      <w:pPr>
        <w:pStyle w:val="libFootnote0"/>
        <w:rPr>
          <w:rtl/>
        </w:rPr>
      </w:pPr>
      <w:r>
        <w:rPr>
          <w:rtl/>
        </w:rPr>
        <w:t>9 - المحاسن</w:t>
      </w:r>
      <w:r w:rsidR="00A64B62">
        <w:rPr>
          <w:rtl/>
        </w:rPr>
        <w:t>:</w:t>
      </w:r>
      <w:r>
        <w:rPr>
          <w:rtl/>
        </w:rPr>
        <w:t xml:space="preserve"> 461 </w:t>
      </w:r>
      <w:r w:rsidR="00FC2696">
        <w:rPr>
          <w:rtl/>
        </w:rPr>
        <w:t>/</w:t>
      </w:r>
      <w:r>
        <w:rPr>
          <w:rtl/>
        </w:rPr>
        <w:t xml:space="preserve"> 414.</w:t>
      </w:r>
    </w:p>
    <w:p w:rsidR="00597E2F" w:rsidRDefault="00597E2F" w:rsidP="00FC2696">
      <w:pPr>
        <w:pStyle w:val="libFootnote0"/>
        <w:rPr>
          <w:rtl/>
        </w:rPr>
      </w:pPr>
      <w:r>
        <w:rPr>
          <w:rtl/>
        </w:rPr>
        <w:t>10 - المحاسن</w:t>
      </w:r>
      <w:r w:rsidR="00A64B62">
        <w:rPr>
          <w:rtl/>
        </w:rPr>
        <w:t>:</w:t>
      </w:r>
      <w:r>
        <w:rPr>
          <w:rtl/>
        </w:rPr>
        <w:t xml:space="preserve"> 462 </w:t>
      </w:r>
      <w:r w:rsidR="00FC2696">
        <w:rPr>
          <w:rtl/>
        </w:rPr>
        <w:t>/</w:t>
      </w:r>
      <w:r>
        <w:rPr>
          <w:rtl/>
        </w:rPr>
        <w:t xml:space="preserve"> 415.</w:t>
      </w:r>
    </w:p>
    <w:p w:rsidR="00597E2F" w:rsidRDefault="00597E2F" w:rsidP="00FC2696">
      <w:pPr>
        <w:pStyle w:val="libFootnote0"/>
        <w:rPr>
          <w:rtl/>
        </w:rPr>
      </w:pPr>
      <w:r>
        <w:rPr>
          <w:rtl/>
        </w:rPr>
        <w:t>11 - المحاسن</w:t>
      </w:r>
      <w:r w:rsidR="00A64B62">
        <w:rPr>
          <w:rtl/>
        </w:rPr>
        <w:t>:</w:t>
      </w:r>
      <w:r>
        <w:rPr>
          <w:rtl/>
        </w:rPr>
        <w:t xml:space="preserve"> 460 </w:t>
      </w:r>
      <w:r w:rsidR="00FC2696">
        <w:rPr>
          <w:rtl/>
        </w:rPr>
        <w:t>/</w:t>
      </w:r>
      <w:r>
        <w:rPr>
          <w:rtl/>
        </w:rPr>
        <w:t xml:space="preserve"> 407.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[ 31103 ] </w:t>
      </w:r>
      <w:r>
        <w:rPr>
          <w:rtl/>
        </w:rPr>
        <w:t>12 - وعن ابن فض</w:t>
      </w:r>
      <w:r w:rsidR="00EC0684">
        <w:rPr>
          <w:rFonts w:hint="cs"/>
          <w:rtl/>
        </w:rPr>
        <w:t>ّ</w:t>
      </w:r>
      <w:r>
        <w:rPr>
          <w:rtl/>
        </w:rPr>
        <w:t>ال، عن حم</w:t>
      </w:r>
      <w:r w:rsidR="00EC0684">
        <w:rPr>
          <w:rFonts w:hint="cs"/>
          <w:rtl/>
        </w:rPr>
        <w:t>ّ</w:t>
      </w:r>
      <w:r>
        <w:rPr>
          <w:rtl/>
        </w:rPr>
        <w:t>اد اللح</w:t>
      </w:r>
      <w:r w:rsidR="00EC0684">
        <w:rPr>
          <w:rFonts w:hint="cs"/>
          <w:rtl/>
        </w:rPr>
        <w:t>ّ</w:t>
      </w:r>
      <w:r>
        <w:rPr>
          <w:rtl/>
        </w:rPr>
        <w:t>ام،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بيت اللحم يكرهونه، قال</w:t>
      </w:r>
      <w:r w:rsidR="00A64B62">
        <w:rPr>
          <w:rtl/>
        </w:rPr>
        <w:t>:</w:t>
      </w:r>
      <w:r>
        <w:rPr>
          <w:rtl/>
        </w:rPr>
        <w:t xml:space="preserve"> ولم؟ قلت</w:t>
      </w:r>
      <w:r w:rsidR="00A64B62">
        <w:rPr>
          <w:rtl/>
        </w:rPr>
        <w:t>:</w:t>
      </w:r>
      <w:r>
        <w:rPr>
          <w:rtl/>
        </w:rPr>
        <w:t xml:space="preserve"> بلغني عنكم، وإن</w:t>
      </w:r>
      <w:r w:rsidR="00DF29B1">
        <w:rPr>
          <w:rFonts w:hint="cs"/>
          <w:rtl/>
        </w:rPr>
        <w:t>ّ</w:t>
      </w:r>
      <w:r>
        <w:rPr>
          <w:rtl/>
        </w:rPr>
        <w:t>ا مع قوم في الدار من الاخوان أمرنا واحد، فقال</w:t>
      </w:r>
      <w:r w:rsidR="00A64B62">
        <w:rPr>
          <w:rtl/>
        </w:rPr>
        <w:t>:</w:t>
      </w:r>
      <w:r>
        <w:rPr>
          <w:rtl/>
        </w:rPr>
        <w:t xml:space="preserve"> لا بأس بإدمانه. </w:t>
      </w:r>
    </w:p>
    <w:p w:rsidR="00597E2F" w:rsidRDefault="00597E2F" w:rsidP="006C1B30">
      <w:pPr>
        <w:pStyle w:val="libNormal"/>
        <w:rPr>
          <w:rtl/>
        </w:rPr>
      </w:pPr>
      <w:r w:rsidRPr="00FC2696">
        <w:rPr>
          <w:rStyle w:val="libNormalChar"/>
          <w:rtl/>
        </w:rPr>
        <w:t xml:space="preserve">[ 31104 ] </w:t>
      </w:r>
      <w:r>
        <w:rPr>
          <w:rtl/>
        </w:rPr>
        <w:t xml:space="preserve">13 - الحسين بن بسطام في </w:t>
      </w:r>
      <w:r w:rsidRPr="00FC2696">
        <w:rPr>
          <w:rStyle w:val="libNormalChar"/>
          <w:rtl/>
        </w:rPr>
        <w:t xml:space="preserve">( </w:t>
      </w:r>
      <w:r>
        <w:rPr>
          <w:rtl/>
        </w:rPr>
        <w:t>طب الائمة</w:t>
      </w:r>
      <w:r w:rsidRPr="00FC2696">
        <w:rPr>
          <w:rStyle w:val="libNormalChar"/>
          <w:rtl/>
        </w:rPr>
        <w:t xml:space="preserve"> )</w:t>
      </w:r>
      <w:r>
        <w:rPr>
          <w:rtl/>
        </w:rPr>
        <w:t xml:space="preserve"> عن محمد بن المنذر، عن علي بن أخي يعقوب، عن </w:t>
      </w:r>
      <w:r w:rsidRPr="00821781">
        <w:rPr>
          <w:rStyle w:val="libFootnotenumChar"/>
          <w:rtl/>
        </w:rPr>
        <w:t>(1)</w:t>
      </w:r>
      <w:r>
        <w:rPr>
          <w:rtl/>
        </w:rPr>
        <w:t xml:space="preserve"> عن داود، عن هارون بن الجهم </w:t>
      </w:r>
      <w:r w:rsidRPr="00821781">
        <w:rPr>
          <w:rStyle w:val="libFootnotenumChar"/>
          <w:rtl/>
        </w:rPr>
        <w:t>(2)</w:t>
      </w:r>
      <w:r>
        <w:rPr>
          <w:rtl/>
        </w:rPr>
        <w:t xml:space="preserve">، عن السكوني، عن أبي عبدالله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FE2336">
        <w:rPr>
          <w:rtl/>
        </w:rPr>
        <w:t xml:space="preserve"> </w:t>
      </w:r>
      <w:r w:rsidR="00FE2336">
        <w:rPr>
          <w:rFonts w:hint="cs"/>
          <w:rtl/>
        </w:rPr>
        <w:t>أ</w:t>
      </w:r>
      <w:r>
        <w:rPr>
          <w:rtl/>
        </w:rPr>
        <w:t>ن</w:t>
      </w:r>
      <w:r w:rsidR="00FE2336">
        <w:rPr>
          <w:rFonts w:hint="cs"/>
          <w:rtl/>
        </w:rPr>
        <w:t>ّ</w:t>
      </w:r>
      <w:r>
        <w:rPr>
          <w:rtl/>
        </w:rPr>
        <w:t xml:space="preserve"> رجلا</w:t>
      </w:r>
      <w:r w:rsidR="00FE2336">
        <w:rPr>
          <w:rFonts w:hint="cs"/>
          <w:rtl/>
        </w:rPr>
        <w:t>ً</w:t>
      </w:r>
      <w:r>
        <w:rPr>
          <w:rtl/>
        </w:rPr>
        <w:t xml:space="preserve"> قال له</w:t>
      </w:r>
      <w:r w:rsidR="00A64B62">
        <w:rPr>
          <w:rtl/>
        </w:rPr>
        <w:t>:</w:t>
      </w:r>
      <w:r>
        <w:rPr>
          <w:rtl/>
        </w:rPr>
        <w:t xml:space="preserve"> يا بن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إن قوما من علماء </w:t>
      </w:r>
      <w:r w:rsidR="003555E3">
        <w:rPr>
          <w:rtl/>
        </w:rPr>
        <w:t>العامّة</w:t>
      </w:r>
      <w:r>
        <w:rPr>
          <w:rtl/>
        </w:rPr>
        <w:t xml:space="preserve"> يروون عن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أن الله يبغض اللحامين، ويمقت البيت </w:t>
      </w:r>
      <w:r w:rsidRPr="00821781">
        <w:rPr>
          <w:rStyle w:val="libFootnotenumChar"/>
          <w:rtl/>
        </w:rPr>
        <w:t>(3)</w:t>
      </w:r>
      <w:r>
        <w:rPr>
          <w:rtl/>
        </w:rPr>
        <w:t xml:space="preserve"> الذي يؤكل فيه اللحم كل يوم، فقال</w:t>
      </w:r>
      <w:r w:rsidR="00A64B62">
        <w:rPr>
          <w:rtl/>
        </w:rPr>
        <w:t>:</w:t>
      </w:r>
      <w:r>
        <w:rPr>
          <w:rtl/>
        </w:rPr>
        <w:t xml:space="preserve"> غلطوا غلطا</w:t>
      </w:r>
      <w:r w:rsidR="00FE2336">
        <w:rPr>
          <w:rFonts w:hint="cs"/>
          <w:rtl/>
        </w:rPr>
        <w:t>ً</w:t>
      </w:r>
      <w:r>
        <w:rPr>
          <w:rtl/>
        </w:rPr>
        <w:t xml:space="preserve"> بي</w:t>
      </w:r>
      <w:r w:rsidR="00FE2336">
        <w:rPr>
          <w:rFonts w:hint="cs"/>
          <w:rtl/>
        </w:rPr>
        <w:t>ّ</w:t>
      </w:r>
      <w:r>
        <w:rPr>
          <w:rtl/>
        </w:rPr>
        <w:t>نا</w:t>
      </w:r>
      <w:r w:rsidR="00FE2336">
        <w:rPr>
          <w:rFonts w:hint="cs"/>
          <w:rtl/>
        </w:rPr>
        <w:t>ً</w:t>
      </w:r>
      <w:r>
        <w:rPr>
          <w:rtl/>
        </w:rPr>
        <w:t xml:space="preserve"> إن</w:t>
      </w:r>
      <w:r w:rsidR="00FE2336">
        <w:rPr>
          <w:rFonts w:hint="cs"/>
          <w:rtl/>
        </w:rPr>
        <w:t>ّ</w:t>
      </w:r>
      <w:r>
        <w:rPr>
          <w:rtl/>
        </w:rPr>
        <w:t xml:space="preserve">ما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 الله يبغض أهل بيت يأكلون في بيوتهم لحوم الناس، أي يغتابونهم، مالهم! لارحمهم </w:t>
      </w:r>
      <w:r w:rsidRPr="00821781">
        <w:rPr>
          <w:rStyle w:val="libFootnotenumChar"/>
          <w:rtl/>
        </w:rPr>
        <w:t>(4)</w:t>
      </w:r>
      <w:r>
        <w:rPr>
          <w:rtl/>
        </w:rPr>
        <w:t xml:space="preserve"> الله عمدوا إلى الحلال فحر</w:t>
      </w:r>
      <w:r w:rsidR="00FE2336">
        <w:rPr>
          <w:rFonts w:hint="cs"/>
          <w:rtl/>
        </w:rPr>
        <w:t>ّ</w:t>
      </w:r>
      <w:r>
        <w:rPr>
          <w:rtl/>
        </w:rPr>
        <w:t xml:space="preserve">موه لكثرة رواياتهم. </w:t>
      </w:r>
    </w:p>
    <w:p w:rsidR="00597E2F" w:rsidRDefault="00597E2F" w:rsidP="00FE2336">
      <w:pPr>
        <w:pStyle w:val="libNormal"/>
        <w:rPr>
          <w:rtl/>
        </w:rPr>
      </w:pPr>
      <w:r w:rsidRPr="00FC2696">
        <w:rPr>
          <w:rStyle w:val="libNormalChar"/>
          <w:rtl/>
        </w:rPr>
        <w:t xml:space="preserve">[ 31105 ] </w:t>
      </w:r>
      <w:r>
        <w:rPr>
          <w:rtl/>
        </w:rPr>
        <w:t xml:space="preserve">14 - وعن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اللحم ينبت اللحم، ومن تركه </w:t>
      </w:r>
      <w:r w:rsidRPr="00821781">
        <w:rPr>
          <w:rStyle w:val="libFootnotenumChar"/>
          <w:rtl/>
        </w:rPr>
        <w:t>(</w:t>
      </w:r>
      <w:r w:rsidR="00FE2336">
        <w:rPr>
          <w:rStyle w:val="libFootnotenumChar"/>
          <w:rFonts w:hint="cs"/>
          <w:rtl/>
        </w:rPr>
        <w:t>5</w:t>
      </w:r>
      <w:r w:rsidRPr="00821781">
        <w:rPr>
          <w:rStyle w:val="libFootnotenumChar"/>
          <w:rtl/>
        </w:rPr>
        <w:t>)</w:t>
      </w:r>
      <w:r>
        <w:rPr>
          <w:rtl/>
        </w:rPr>
        <w:t xml:space="preserve"> أي</w:t>
      </w:r>
      <w:r w:rsidR="00FE2336">
        <w:rPr>
          <w:rFonts w:hint="cs"/>
          <w:rtl/>
        </w:rPr>
        <w:t>ّ</w:t>
      </w:r>
      <w:r>
        <w:rPr>
          <w:rtl/>
        </w:rPr>
        <w:t>اما</w:t>
      </w:r>
      <w:r w:rsidR="00FE2336">
        <w:rPr>
          <w:rFonts w:hint="cs"/>
          <w:rtl/>
        </w:rPr>
        <w:t>ً</w:t>
      </w:r>
      <w:r>
        <w:rPr>
          <w:rtl/>
        </w:rPr>
        <w:t xml:space="preserve"> فسد عقله.</w:t>
      </w:r>
    </w:p>
    <w:p w:rsidR="00597E2F" w:rsidRDefault="00597E2F" w:rsidP="00FE2336">
      <w:pPr>
        <w:pStyle w:val="libNormal"/>
        <w:rPr>
          <w:rtl/>
        </w:rPr>
      </w:pPr>
      <w:r>
        <w:rPr>
          <w:rtl/>
        </w:rPr>
        <w:t>أقول</w:t>
      </w:r>
      <w:r w:rsidR="00A64B62">
        <w:rPr>
          <w:rtl/>
        </w:rPr>
        <w:t>:</w:t>
      </w:r>
      <w:r>
        <w:rPr>
          <w:rtl/>
        </w:rPr>
        <w:t xml:space="preserve"> وتقد</w:t>
      </w:r>
      <w:r w:rsidR="00FE2336">
        <w:rPr>
          <w:rFonts w:hint="cs"/>
          <w:rtl/>
        </w:rPr>
        <w:t>ّ</w:t>
      </w:r>
      <w:r>
        <w:rPr>
          <w:rtl/>
        </w:rPr>
        <w:t>م ما يدل</w:t>
      </w:r>
      <w:r w:rsidR="00FE2336">
        <w:rPr>
          <w:rFonts w:hint="cs"/>
          <w:rtl/>
        </w:rPr>
        <w:t>ّ</w:t>
      </w:r>
      <w:r>
        <w:rPr>
          <w:rtl/>
        </w:rPr>
        <w:t xml:space="preserve"> على ذلك </w:t>
      </w:r>
      <w:r w:rsidRPr="00821781">
        <w:rPr>
          <w:rStyle w:val="libFootnotenumChar"/>
          <w:rtl/>
        </w:rPr>
        <w:t>(</w:t>
      </w:r>
      <w:r w:rsidR="00FE2336">
        <w:rPr>
          <w:rStyle w:val="libFootnotenumChar"/>
          <w:rFonts w:hint="cs"/>
          <w:rtl/>
        </w:rPr>
        <w:t>6</w:t>
      </w:r>
      <w:r w:rsidRPr="00821781">
        <w:rPr>
          <w:rStyle w:val="libFootnotenumChar"/>
          <w:rtl/>
        </w:rPr>
        <w:t>)</w:t>
      </w:r>
      <w:r>
        <w:rPr>
          <w:rtl/>
        </w:rPr>
        <w:t>، ويأتي ما يدل</w:t>
      </w:r>
      <w:r w:rsidR="00FE2336">
        <w:rPr>
          <w:rFonts w:hint="cs"/>
          <w:rtl/>
        </w:rPr>
        <w:t>ّ</w:t>
      </w:r>
      <w:r>
        <w:rPr>
          <w:rtl/>
        </w:rPr>
        <w:t xml:space="preserve"> عليه </w:t>
      </w:r>
      <w:r w:rsidRPr="00821781">
        <w:rPr>
          <w:rStyle w:val="libFootnotenumChar"/>
          <w:rtl/>
        </w:rPr>
        <w:t>(</w:t>
      </w:r>
      <w:r w:rsidR="00FE2336">
        <w:rPr>
          <w:rStyle w:val="libFootnotenumChar"/>
          <w:rFonts w:hint="cs"/>
          <w:rtl/>
        </w:rPr>
        <w:t>7</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12 - المحاسن</w:t>
      </w:r>
      <w:r w:rsidR="00A64B62">
        <w:rPr>
          <w:rtl/>
        </w:rPr>
        <w:t>:</w:t>
      </w:r>
      <w:r>
        <w:rPr>
          <w:rtl/>
        </w:rPr>
        <w:t xml:space="preserve"> 460 </w:t>
      </w:r>
      <w:r w:rsidR="00FC2696">
        <w:rPr>
          <w:rtl/>
        </w:rPr>
        <w:t>/</w:t>
      </w:r>
      <w:r>
        <w:rPr>
          <w:rtl/>
        </w:rPr>
        <w:t xml:space="preserve"> 408.</w:t>
      </w:r>
    </w:p>
    <w:p w:rsidR="00597E2F" w:rsidRDefault="00597E2F" w:rsidP="00FC2696">
      <w:pPr>
        <w:pStyle w:val="libFootnote0"/>
        <w:rPr>
          <w:rtl/>
        </w:rPr>
      </w:pPr>
      <w:r>
        <w:rPr>
          <w:rtl/>
        </w:rPr>
        <w:t>13 - طب</w:t>
      </w:r>
      <w:r w:rsidR="00FE2336">
        <w:rPr>
          <w:rFonts w:hint="cs"/>
          <w:rtl/>
        </w:rPr>
        <w:t>ّ</w:t>
      </w:r>
      <w:r w:rsidR="00FE2336">
        <w:rPr>
          <w:rtl/>
        </w:rPr>
        <w:t xml:space="preserve"> ال</w:t>
      </w:r>
      <w:r w:rsidR="00FE2336">
        <w:rPr>
          <w:rFonts w:hint="cs"/>
          <w:rtl/>
        </w:rPr>
        <w:t>أ</w:t>
      </w:r>
      <w:r>
        <w:rPr>
          <w:rtl/>
        </w:rPr>
        <w:t>ئم</w:t>
      </w:r>
      <w:r w:rsidR="00FE2336">
        <w:rPr>
          <w:rFonts w:hint="cs"/>
          <w:rtl/>
        </w:rPr>
        <w:t>ّ</w:t>
      </w:r>
      <w:r>
        <w:rPr>
          <w:rtl/>
        </w:rPr>
        <w:t>ة</w:t>
      </w:r>
      <w:r w:rsidR="00A64B62">
        <w:rPr>
          <w:rtl/>
        </w:rPr>
        <w:t>:</w:t>
      </w:r>
      <w:r>
        <w:rPr>
          <w:rtl/>
        </w:rPr>
        <w:t xml:space="preserve"> 138. </w:t>
      </w:r>
    </w:p>
    <w:p w:rsidR="00597E2F" w:rsidRPr="00CC2EA9" w:rsidRDefault="00597E2F" w:rsidP="00FC2696">
      <w:pPr>
        <w:pStyle w:val="libFootnote0"/>
        <w:rPr>
          <w:rtl/>
        </w:rPr>
      </w:pPr>
      <w:r w:rsidRPr="00CC2EA9">
        <w:rPr>
          <w:rtl/>
        </w:rPr>
        <w:t>(1) في نسخة</w:t>
      </w:r>
      <w:r w:rsidR="00A64B62">
        <w:rPr>
          <w:rtl/>
        </w:rPr>
        <w:t>:</w:t>
      </w:r>
      <w:r w:rsidRPr="00CC2EA9">
        <w:rPr>
          <w:rtl/>
        </w:rPr>
        <w:t xml:space="preserve"> بن</w:t>
      </w:r>
      <w:r>
        <w:rPr>
          <w:rtl/>
        </w:rPr>
        <w:t>.</w:t>
      </w:r>
      <w:r w:rsidRPr="00CC2EA9">
        <w:rPr>
          <w:rtl/>
        </w:rPr>
        <w:t xml:space="preserve"> </w:t>
      </w:r>
    </w:p>
    <w:p w:rsidR="00597E2F" w:rsidRPr="00CC2EA9" w:rsidRDefault="00597E2F" w:rsidP="00FC2696">
      <w:pPr>
        <w:pStyle w:val="libFootnote0"/>
        <w:rPr>
          <w:rtl/>
        </w:rPr>
      </w:pPr>
      <w:r w:rsidRPr="00CC2EA9">
        <w:rPr>
          <w:rtl/>
        </w:rPr>
        <w:t>(2) في المصدر</w:t>
      </w:r>
      <w:r w:rsidR="00A64B62">
        <w:rPr>
          <w:rtl/>
        </w:rPr>
        <w:t>:</w:t>
      </w:r>
      <w:r w:rsidRPr="00CC2EA9">
        <w:rPr>
          <w:rtl/>
        </w:rPr>
        <w:t xml:space="preserve"> هارون بن أبي الجهم</w:t>
      </w:r>
      <w:r>
        <w:rPr>
          <w:rtl/>
        </w:rPr>
        <w:t>.</w:t>
      </w:r>
      <w:r w:rsidRPr="00CC2EA9">
        <w:rPr>
          <w:rtl/>
        </w:rPr>
        <w:t xml:space="preserve"> </w:t>
      </w:r>
    </w:p>
    <w:p w:rsidR="00597E2F" w:rsidRPr="00CC2EA9" w:rsidRDefault="00597E2F" w:rsidP="00FC2696">
      <w:pPr>
        <w:pStyle w:val="libFootnote0"/>
        <w:rPr>
          <w:rtl/>
        </w:rPr>
      </w:pPr>
      <w:r w:rsidRPr="00CC2EA9">
        <w:rPr>
          <w:rtl/>
        </w:rPr>
        <w:t>(3) في المصدر</w:t>
      </w:r>
      <w:r w:rsidR="00A64B62">
        <w:rPr>
          <w:rtl/>
        </w:rPr>
        <w:t>:</w:t>
      </w:r>
      <w:r w:rsidRPr="00CC2EA9">
        <w:rPr>
          <w:rtl/>
        </w:rPr>
        <w:t xml:space="preserve"> أهل البيت</w:t>
      </w:r>
      <w:r>
        <w:rPr>
          <w:rtl/>
        </w:rPr>
        <w:t>.</w:t>
      </w:r>
      <w:r w:rsidRPr="00CC2EA9">
        <w:rPr>
          <w:rtl/>
        </w:rPr>
        <w:t xml:space="preserve"> </w:t>
      </w:r>
    </w:p>
    <w:p w:rsidR="00597E2F" w:rsidRPr="00CC2EA9" w:rsidRDefault="00597E2F" w:rsidP="00FC2696">
      <w:pPr>
        <w:pStyle w:val="libFootnote0"/>
        <w:rPr>
          <w:rtl/>
        </w:rPr>
      </w:pPr>
      <w:r w:rsidRPr="00CC2EA9">
        <w:rPr>
          <w:rtl/>
        </w:rPr>
        <w:t>(4) في المصدر</w:t>
      </w:r>
      <w:r w:rsidR="00A64B62">
        <w:rPr>
          <w:rtl/>
        </w:rPr>
        <w:t>:</w:t>
      </w:r>
      <w:r w:rsidRPr="00CC2EA9">
        <w:rPr>
          <w:rtl/>
        </w:rPr>
        <w:t xml:space="preserve"> يرحمهم</w:t>
      </w:r>
      <w:r>
        <w:rPr>
          <w:rtl/>
        </w:rPr>
        <w:t>.</w:t>
      </w:r>
    </w:p>
    <w:p w:rsidR="00597E2F" w:rsidRDefault="00FE2336" w:rsidP="00FC2696">
      <w:pPr>
        <w:pStyle w:val="libFootnote0"/>
        <w:rPr>
          <w:rtl/>
        </w:rPr>
      </w:pPr>
      <w:r>
        <w:rPr>
          <w:rtl/>
        </w:rPr>
        <w:t>14 - طب ال</w:t>
      </w:r>
      <w:r>
        <w:rPr>
          <w:rFonts w:hint="cs"/>
          <w:rtl/>
        </w:rPr>
        <w:t>أ</w:t>
      </w:r>
      <w:r w:rsidR="00597E2F">
        <w:rPr>
          <w:rtl/>
        </w:rPr>
        <w:t>ئمة</w:t>
      </w:r>
      <w:r w:rsidR="00A64B62">
        <w:rPr>
          <w:rtl/>
        </w:rPr>
        <w:t>:</w:t>
      </w:r>
      <w:r w:rsidR="00597E2F">
        <w:rPr>
          <w:rtl/>
        </w:rPr>
        <w:t xml:space="preserve"> 139. </w:t>
      </w:r>
    </w:p>
    <w:p w:rsidR="00597E2F" w:rsidRPr="00CC2EA9" w:rsidRDefault="00597E2F" w:rsidP="00FE2336">
      <w:pPr>
        <w:pStyle w:val="libFootnote0"/>
        <w:rPr>
          <w:rtl/>
        </w:rPr>
      </w:pPr>
      <w:r w:rsidRPr="00CC2EA9">
        <w:rPr>
          <w:rtl/>
        </w:rPr>
        <w:t>(</w:t>
      </w:r>
      <w:r w:rsidR="00FE2336">
        <w:rPr>
          <w:rFonts w:hint="cs"/>
          <w:rtl/>
        </w:rPr>
        <w:t>5</w:t>
      </w:r>
      <w:r w:rsidRPr="00CC2EA9">
        <w:rPr>
          <w:rtl/>
        </w:rPr>
        <w:t>) في المصدر</w:t>
      </w:r>
      <w:r w:rsidR="00A64B62">
        <w:rPr>
          <w:rtl/>
        </w:rPr>
        <w:t>:</w:t>
      </w:r>
      <w:r w:rsidRPr="00CC2EA9">
        <w:rPr>
          <w:rtl/>
        </w:rPr>
        <w:t xml:space="preserve"> ترك أكله</w:t>
      </w:r>
      <w:r>
        <w:rPr>
          <w:rtl/>
        </w:rPr>
        <w:t>.</w:t>
      </w:r>
      <w:r w:rsidRPr="00CC2EA9">
        <w:rPr>
          <w:rtl/>
        </w:rPr>
        <w:t xml:space="preserve"> </w:t>
      </w:r>
    </w:p>
    <w:p w:rsidR="00597E2F" w:rsidRPr="00CC2EA9" w:rsidRDefault="00597E2F" w:rsidP="00FE2336">
      <w:pPr>
        <w:pStyle w:val="libFootnote0"/>
        <w:rPr>
          <w:rtl/>
        </w:rPr>
      </w:pPr>
      <w:r w:rsidRPr="00CC2EA9">
        <w:rPr>
          <w:rtl/>
        </w:rPr>
        <w:t>(</w:t>
      </w:r>
      <w:r w:rsidR="00FE2336">
        <w:rPr>
          <w:rFonts w:hint="cs"/>
          <w:rtl/>
        </w:rPr>
        <w:t>6</w:t>
      </w:r>
      <w:r w:rsidRPr="00CC2EA9">
        <w:rPr>
          <w:rtl/>
        </w:rPr>
        <w:t>) تقدم في الباب 9</w:t>
      </w:r>
      <w:r>
        <w:rPr>
          <w:rtl/>
        </w:rPr>
        <w:t>،</w:t>
      </w:r>
      <w:r w:rsidRPr="00CC2EA9">
        <w:rPr>
          <w:rtl/>
        </w:rPr>
        <w:t xml:space="preserve"> وفي الاحاديث 1 و 3 و 5 و 14 و 25 و 26 و 44 و 57 من الباب 10 من هذه الابواب</w:t>
      </w:r>
      <w:r>
        <w:rPr>
          <w:rtl/>
        </w:rPr>
        <w:t>.</w:t>
      </w:r>
      <w:r w:rsidRPr="00CC2EA9">
        <w:rPr>
          <w:rtl/>
        </w:rPr>
        <w:t xml:space="preserve"> </w:t>
      </w:r>
    </w:p>
    <w:p w:rsidR="00597E2F" w:rsidRPr="00CC2EA9" w:rsidRDefault="00597E2F" w:rsidP="00FE2336">
      <w:pPr>
        <w:pStyle w:val="libFootnote0"/>
        <w:rPr>
          <w:rtl/>
        </w:rPr>
      </w:pPr>
      <w:r w:rsidRPr="00CC2EA9">
        <w:rPr>
          <w:rtl/>
        </w:rPr>
        <w:t>(</w:t>
      </w:r>
      <w:r w:rsidR="00FE2336">
        <w:rPr>
          <w:rFonts w:hint="cs"/>
          <w:rtl/>
        </w:rPr>
        <w:t>7</w:t>
      </w:r>
      <w:r w:rsidRPr="00CC2EA9">
        <w:rPr>
          <w:rtl/>
        </w:rPr>
        <w:t>) يأتي في الباب 12 من هذه الابواب</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45" w:name="_Toc307331207"/>
      <w:bookmarkStart w:id="46" w:name="_Toc380347912"/>
      <w:bookmarkStart w:id="47" w:name="_Toc185031644"/>
      <w:r>
        <w:rPr>
          <w:rtl/>
        </w:rPr>
        <w:lastRenderedPageBreak/>
        <w:t>12 - باب كراهة ترك أكل اللحم أربعين يوما</w:t>
      </w:r>
      <w:r w:rsidR="001C7774">
        <w:rPr>
          <w:rFonts w:hint="cs"/>
          <w:rtl/>
        </w:rPr>
        <w:t>ً</w:t>
      </w:r>
      <w:r>
        <w:rPr>
          <w:rtl/>
        </w:rPr>
        <w:t>، أو أياما</w:t>
      </w:r>
      <w:r w:rsidR="001C7774">
        <w:rPr>
          <w:rFonts w:hint="cs"/>
          <w:rtl/>
        </w:rPr>
        <w:t>ً</w:t>
      </w:r>
      <w:r>
        <w:rPr>
          <w:rtl/>
        </w:rPr>
        <w:t xml:space="preserve"> ولو</w:t>
      </w:r>
      <w:bookmarkEnd w:id="45"/>
      <w:r w:rsidR="00907434">
        <w:rPr>
          <w:rtl/>
        </w:rPr>
        <w:t xml:space="preserve"> </w:t>
      </w:r>
      <w:bookmarkStart w:id="48" w:name="_Toc307331208"/>
      <w:r w:rsidR="00907434">
        <w:rPr>
          <w:rtl/>
        </w:rPr>
        <w:t>ب</w:t>
      </w:r>
      <w:r w:rsidR="00F07970">
        <w:rPr>
          <w:rtl/>
        </w:rPr>
        <w:t>القرض، واستحباب ال</w:t>
      </w:r>
      <w:r w:rsidR="00F07970">
        <w:rPr>
          <w:rFonts w:hint="cs"/>
          <w:rtl/>
        </w:rPr>
        <w:t>أ</w:t>
      </w:r>
      <w:r>
        <w:rPr>
          <w:rtl/>
        </w:rPr>
        <w:t xml:space="preserve">ذان في أذن من تركه أربعين </w:t>
      </w:r>
      <w:bookmarkEnd w:id="46"/>
      <w:bookmarkEnd w:id="48"/>
      <w:r w:rsidR="00CF6E4A">
        <w:rPr>
          <w:rtl/>
        </w:rPr>
        <w:t>يوماً</w:t>
      </w:r>
      <w:bookmarkEnd w:id="47"/>
      <w:r w:rsidR="00CF6E4A">
        <w:rPr>
          <w:rtl/>
        </w:rPr>
        <w:t xml:space="preserve"> </w:t>
      </w:r>
    </w:p>
    <w:p w:rsidR="00597E2F" w:rsidRDefault="00597E2F" w:rsidP="006C1B30">
      <w:pPr>
        <w:pStyle w:val="libNormal"/>
        <w:rPr>
          <w:rtl/>
        </w:rPr>
      </w:pPr>
      <w:r w:rsidRPr="00FC2696">
        <w:rPr>
          <w:rStyle w:val="libNormalChar"/>
          <w:rtl/>
        </w:rPr>
        <w:t xml:space="preserve">[ 31106 ] </w:t>
      </w:r>
      <w:r>
        <w:rPr>
          <w:rtl/>
        </w:rPr>
        <w:t xml:space="preserve">1 - محمد بن يعقوب، عن علي بن إبراهيم، عن أبيه، عن ابن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اللحم ينبت اللحم، ومن تركه أربعين </w:t>
      </w:r>
      <w:r w:rsidR="00CF6E4A">
        <w:rPr>
          <w:rtl/>
        </w:rPr>
        <w:t xml:space="preserve">يوماً </w:t>
      </w:r>
      <w:r>
        <w:rPr>
          <w:rtl/>
        </w:rPr>
        <w:t>سا</w:t>
      </w:r>
      <w:r w:rsidR="00F07970">
        <w:rPr>
          <w:rtl/>
        </w:rPr>
        <w:t>ء خلقه، ومن ساء خلقه فأذ</w:t>
      </w:r>
      <w:r w:rsidR="00F07970">
        <w:rPr>
          <w:rFonts w:hint="cs"/>
          <w:rtl/>
        </w:rPr>
        <w:t>ّ</w:t>
      </w:r>
      <w:r w:rsidR="00F07970">
        <w:rPr>
          <w:rtl/>
        </w:rPr>
        <w:t xml:space="preserve">نوا في </w:t>
      </w:r>
      <w:r w:rsidR="00F07970">
        <w:rPr>
          <w:rFonts w:hint="cs"/>
          <w:rtl/>
        </w:rPr>
        <w:t>أُ</w:t>
      </w:r>
      <w:r>
        <w:rPr>
          <w:rtl/>
        </w:rPr>
        <w:t xml:space="preserve">ذنه. </w:t>
      </w:r>
    </w:p>
    <w:p w:rsidR="00597E2F" w:rsidRDefault="00597E2F" w:rsidP="006C1B30">
      <w:pPr>
        <w:pStyle w:val="libNormal"/>
        <w:rPr>
          <w:rtl/>
        </w:rPr>
      </w:pPr>
      <w:r w:rsidRPr="00FC2696">
        <w:rPr>
          <w:rStyle w:val="libNormalChar"/>
          <w:rtl/>
        </w:rPr>
        <w:t xml:space="preserve">[ 31107 ] </w:t>
      </w:r>
      <w:r>
        <w:rPr>
          <w:rtl/>
        </w:rPr>
        <w:t>2 - وعن عد</w:t>
      </w:r>
      <w:r w:rsidR="00D85B03">
        <w:rPr>
          <w:rFonts w:hint="cs"/>
          <w:rtl/>
        </w:rPr>
        <w:t>َّ</w:t>
      </w:r>
      <w:r>
        <w:rPr>
          <w:rtl/>
        </w:rPr>
        <w:t>ة من أصحابنا، عن أحمد ابن محمد، بن أبي نصر، عن الحسين بن خالد قال</w:t>
      </w:r>
      <w:r w:rsidR="00A64B62">
        <w:rPr>
          <w:rtl/>
        </w:rPr>
        <w:t>:</w:t>
      </w:r>
      <w:r>
        <w:rPr>
          <w:rtl/>
        </w:rPr>
        <w:t xml:space="preserve"> قلت لابي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0C2190">
        <w:rPr>
          <w:rFonts w:hint="cs"/>
          <w:rtl/>
        </w:rPr>
        <w:t>َّ</w:t>
      </w:r>
      <w:r>
        <w:rPr>
          <w:rtl/>
        </w:rPr>
        <w:t xml:space="preserve"> الناس يقولون</w:t>
      </w:r>
      <w:r w:rsidR="00A64B62">
        <w:rPr>
          <w:rtl/>
        </w:rPr>
        <w:t>:</w:t>
      </w:r>
      <w:r>
        <w:rPr>
          <w:rtl/>
        </w:rPr>
        <w:t xml:space="preserve"> إن</w:t>
      </w:r>
      <w:r w:rsidR="000C2190">
        <w:rPr>
          <w:rFonts w:hint="cs"/>
          <w:rtl/>
        </w:rPr>
        <w:t>َّ</w:t>
      </w:r>
      <w:r>
        <w:rPr>
          <w:rtl/>
        </w:rPr>
        <w:t xml:space="preserve"> من لم يأكل اللحم ثلاثة أي</w:t>
      </w:r>
      <w:r w:rsidR="000C2190">
        <w:rPr>
          <w:rFonts w:hint="cs"/>
          <w:rtl/>
        </w:rPr>
        <w:t>ّ</w:t>
      </w:r>
      <w:r>
        <w:rPr>
          <w:rtl/>
        </w:rPr>
        <w:t>ام ساء خلقه، فقال</w:t>
      </w:r>
      <w:r w:rsidR="00A64B62">
        <w:rPr>
          <w:rtl/>
        </w:rPr>
        <w:t>:</w:t>
      </w:r>
      <w:r>
        <w:rPr>
          <w:rtl/>
        </w:rPr>
        <w:t xml:space="preserve"> كذبوا ولكن من لم يأكل اللحم أربعين </w:t>
      </w:r>
      <w:r w:rsidR="00CF6E4A">
        <w:rPr>
          <w:rtl/>
        </w:rPr>
        <w:t xml:space="preserve">يوماً </w:t>
      </w:r>
      <w:r>
        <w:rPr>
          <w:rtl/>
        </w:rPr>
        <w:t>تغي</w:t>
      </w:r>
      <w:r w:rsidR="000C2190">
        <w:rPr>
          <w:rFonts w:hint="cs"/>
          <w:rtl/>
        </w:rPr>
        <w:t>ّ</w:t>
      </w:r>
      <w:r>
        <w:rPr>
          <w:rtl/>
        </w:rPr>
        <w:t>ر خلقه وبدنه ؛ وذلك لانتقال النطفة في مقدار أربعين يوما</w:t>
      </w:r>
      <w:r w:rsidR="000C2190">
        <w:rPr>
          <w:rFonts w:hint="cs"/>
          <w:rtl/>
        </w:rPr>
        <w:t>ً</w:t>
      </w:r>
      <w:r>
        <w:rPr>
          <w:rtl/>
        </w:rPr>
        <w:t xml:space="preserve">. </w:t>
      </w:r>
    </w:p>
    <w:p w:rsidR="00597E2F" w:rsidRDefault="00597E2F" w:rsidP="006C1B30">
      <w:pPr>
        <w:pStyle w:val="libNormal"/>
        <w:rPr>
          <w:rtl/>
        </w:rPr>
      </w:pPr>
      <w:r w:rsidRPr="00FC2696">
        <w:rPr>
          <w:rStyle w:val="libNormalChar"/>
          <w:rtl/>
        </w:rPr>
        <w:t xml:space="preserve">[ 31108 ] </w:t>
      </w:r>
      <w:r>
        <w:rPr>
          <w:rtl/>
        </w:rPr>
        <w:t xml:space="preserve">3 - وعن علي بن محمد بن بندار، وغيره، عن أحمد بن أبي عبدالله، عن محمد بن علي، عن ابن بقاح </w:t>
      </w:r>
      <w:r w:rsidRPr="00821781">
        <w:rPr>
          <w:rStyle w:val="libFootnotenumChar"/>
          <w:rtl/>
        </w:rPr>
        <w:t>(1)</w:t>
      </w:r>
      <w:r>
        <w:rPr>
          <w:rtl/>
        </w:rPr>
        <w:t>، عن الحكم بن أيمن، عن زيد الشح</w:t>
      </w:r>
      <w:r w:rsidR="000C2190">
        <w:rPr>
          <w:rFonts w:hint="cs"/>
          <w:rtl/>
        </w:rPr>
        <w:t>ّ</w:t>
      </w:r>
      <w:r>
        <w:rPr>
          <w:rtl/>
        </w:rPr>
        <w:t xml:space="preserve">ام،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أتى عليه أربعين </w:t>
      </w:r>
      <w:r w:rsidR="00CF6E4A">
        <w:rPr>
          <w:rtl/>
        </w:rPr>
        <w:t xml:space="preserve">يوماً </w:t>
      </w:r>
      <w:r>
        <w:rPr>
          <w:rtl/>
        </w:rPr>
        <w:t>ولم يأكل اللحم فليقترض على الله عزّ وجلّ وليأكله.</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 </w:t>
      </w:r>
    </w:p>
    <w:p w:rsidR="00597E2F" w:rsidRDefault="00FC2696" w:rsidP="00FC2696">
      <w:pPr>
        <w:pStyle w:val="libLine"/>
        <w:rPr>
          <w:rtl/>
        </w:rPr>
      </w:pPr>
      <w:r>
        <w:rPr>
          <w:rtl/>
        </w:rPr>
        <w:t>____________________</w:t>
      </w:r>
    </w:p>
    <w:p w:rsidR="00597E2F" w:rsidRDefault="00597E2F" w:rsidP="000C2190">
      <w:pPr>
        <w:pStyle w:val="libFootnoteCenterBold"/>
        <w:rPr>
          <w:rtl/>
        </w:rPr>
      </w:pPr>
      <w:r>
        <w:rPr>
          <w:rtl/>
        </w:rPr>
        <w:t>الباب 12</w:t>
      </w:r>
    </w:p>
    <w:p w:rsidR="00597E2F" w:rsidRDefault="00597E2F" w:rsidP="000C2190">
      <w:pPr>
        <w:pStyle w:val="libFootnoteCenterBold"/>
        <w:rPr>
          <w:rtl/>
        </w:rPr>
      </w:pPr>
      <w:r>
        <w:rPr>
          <w:rtl/>
        </w:rPr>
        <w:t>فيه 11 حديثا</w:t>
      </w:r>
      <w:r w:rsidR="000C2190">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309 </w:t>
      </w:r>
      <w:r w:rsidR="00FC2696">
        <w:rPr>
          <w:rtl/>
        </w:rPr>
        <w:t>/</w:t>
      </w:r>
      <w:r>
        <w:rPr>
          <w:rtl/>
        </w:rPr>
        <w:t xml:space="preserve"> 1، المحاسن</w:t>
      </w:r>
      <w:r w:rsidR="00A64B62">
        <w:rPr>
          <w:rtl/>
        </w:rPr>
        <w:t>:</w:t>
      </w:r>
      <w:r>
        <w:rPr>
          <w:rtl/>
        </w:rPr>
        <w:t xml:space="preserve"> 465 </w:t>
      </w:r>
      <w:r w:rsidR="00FC2696">
        <w:rPr>
          <w:rtl/>
        </w:rPr>
        <w:t>/</w:t>
      </w:r>
      <w:r>
        <w:rPr>
          <w:rtl/>
        </w:rPr>
        <w:t xml:space="preserve"> 433.</w:t>
      </w:r>
    </w:p>
    <w:p w:rsidR="00597E2F" w:rsidRDefault="00597E2F" w:rsidP="00FC2696">
      <w:pPr>
        <w:pStyle w:val="libFootnote0"/>
        <w:rPr>
          <w:rtl/>
        </w:rPr>
      </w:pPr>
      <w:r>
        <w:rPr>
          <w:rtl/>
        </w:rPr>
        <w:t>2 - الكافي 6</w:t>
      </w:r>
      <w:r w:rsidR="00A64B62">
        <w:rPr>
          <w:rtl/>
        </w:rPr>
        <w:t>:</w:t>
      </w:r>
      <w:r>
        <w:rPr>
          <w:rtl/>
        </w:rPr>
        <w:t xml:space="preserve"> 309 </w:t>
      </w:r>
      <w:r w:rsidR="00FC2696">
        <w:rPr>
          <w:rtl/>
        </w:rPr>
        <w:t>/</w:t>
      </w:r>
      <w:r>
        <w:rPr>
          <w:rtl/>
        </w:rPr>
        <w:t xml:space="preserve"> 2، المحاسن</w:t>
      </w:r>
      <w:r w:rsidR="00A64B62">
        <w:rPr>
          <w:rtl/>
        </w:rPr>
        <w:t>:</w:t>
      </w:r>
      <w:r>
        <w:rPr>
          <w:rtl/>
        </w:rPr>
        <w:t xml:space="preserve"> 466 </w:t>
      </w:r>
      <w:r w:rsidR="00FC2696">
        <w:rPr>
          <w:rtl/>
        </w:rPr>
        <w:t>/</w:t>
      </w:r>
      <w:r>
        <w:rPr>
          <w:rtl/>
        </w:rPr>
        <w:t xml:space="preserve"> 437.</w:t>
      </w:r>
    </w:p>
    <w:p w:rsidR="00597E2F" w:rsidRDefault="00597E2F" w:rsidP="00FC2696">
      <w:pPr>
        <w:pStyle w:val="libFootnote0"/>
        <w:rPr>
          <w:rtl/>
        </w:rPr>
      </w:pPr>
      <w:r>
        <w:rPr>
          <w:rtl/>
        </w:rPr>
        <w:t>3 - الكافي 6</w:t>
      </w:r>
      <w:r w:rsidR="00A64B62">
        <w:rPr>
          <w:rtl/>
        </w:rPr>
        <w:t>:</w:t>
      </w:r>
      <w:r>
        <w:rPr>
          <w:rtl/>
        </w:rPr>
        <w:t xml:space="preserve"> 309 </w:t>
      </w:r>
      <w:r w:rsidR="00FC2696">
        <w:rPr>
          <w:rtl/>
        </w:rPr>
        <w:t>/</w:t>
      </w:r>
      <w:r>
        <w:rPr>
          <w:rtl/>
        </w:rPr>
        <w:t xml:space="preserve"> 3. </w:t>
      </w:r>
    </w:p>
    <w:p w:rsidR="00597E2F" w:rsidRPr="00CC2EA9" w:rsidRDefault="00597E2F" w:rsidP="00FC2696">
      <w:pPr>
        <w:pStyle w:val="libFootnote0"/>
        <w:rPr>
          <w:rtl/>
        </w:rPr>
      </w:pPr>
      <w:r w:rsidRPr="00CC2EA9">
        <w:rPr>
          <w:rtl/>
        </w:rPr>
        <w:t>(1) في المحاسن</w:t>
      </w:r>
      <w:r w:rsidR="00A64B62">
        <w:rPr>
          <w:rtl/>
        </w:rPr>
        <w:t>:</w:t>
      </w:r>
      <w:r w:rsidRPr="00CC2EA9">
        <w:rPr>
          <w:rtl/>
        </w:rPr>
        <w:t xml:space="preserve"> أبي المقدام</w:t>
      </w:r>
      <w:r>
        <w:rPr>
          <w:rtl/>
        </w:rPr>
        <w:t>،</w:t>
      </w:r>
      <w:r w:rsidRPr="00CC2EA9">
        <w:rPr>
          <w:rtl/>
        </w:rPr>
        <w:t xml:space="preserve"> وفي البحار 66</w:t>
      </w:r>
      <w:r w:rsidR="00A64B62">
        <w:rPr>
          <w:rtl/>
        </w:rPr>
        <w:t>:</w:t>
      </w:r>
      <w:r w:rsidRPr="00CC2EA9">
        <w:rPr>
          <w:rtl/>
        </w:rPr>
        <w:t xml:space="preserve"> 65 </w:t>
      </w:r>
      <w:r w:rsidR="00FC2696">
        <w:rPr>
          <w:rtl/>
        </w:rPr>
        <w:t>/</w:t>
      </w:r>
      <w:r w:rsidRPr="00CC2EA9">
        <w:rPr>
          <w:rtl/>
        </w:rPr>
        <w:t xml:space="preserve"> 36 ابن القداح</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0C2190">
      <w:pPr>
        <w:pStyle w:val="libNormal0"/>
        <w:rPr>
          <w:rtl/>
        </w:rPr>
      </w:pPr>
      <w:r>
        <w:rPr>
          <w:rtl/>
        </w:rPr>
        <w:lastRenderedPageBreak/>
        <w:t xml:space="preserve">مثله </w:t>
      </w:r>
      <w:r w:rsidRPr="00821781">
        <w:rPr>
          <w:rStyle w:val="libFootnotenumChar"/>
          <w:rtl/>
        </w:rPr>
        <w:t>(</w:t>
      </w:r>
      <w:r w:rsidR="000C2190">
        <w:rPr>
          <w:rStyle w:val="libFootnotenumChar"/>
          <w:rFonts w:hint="cs"/>
          <w:rtl/>
        </w:rPr>
        <w:t>1</w:t>
      </w:r>
      <w:r w:rsidRPr="00821781">
        <w:rPr>
          <w:rStyle w:val="libFootnotenumChar"/>
          <w:rtl/>
        </w:rPr>
        <w:t>)</w:t>
      </w:r>
      <w:r>
        <w:rPr>
          <w:rtl/>
        </w:rPr>
        <w:t>، وعن ابن أبي نصر، وذكر الذي قبله، وعن</w:t>
      </w:r>
      <w:r w:rsidR="000C2190">
        <w:rPr>
          <w:rtl/>
        </w:rPr>
        <w:t xml:space="preserve"> أبيه، عن ابن أبي عمير، وذكر ال</w:t>
      </w:r>
      <w:r w:rsidR="000C2190">
        <w:rPr>
          <w:rFonts w:hint="cs"/>
          <w:rtl/>
        </w:rPr>
        <w:t>أ</w:t>
      </w:r>
      <w:r>
        <w:rPr>
          <w:rtl/>
        </w:rPr>
        <w:t>و</w:t>
      </w:r>
      <w:r w:rsidR="000C2190">
        <w:rPr>
          <w:rFonts w:hint="cs"/>
          <w:rtl/>
        </w:rPr>
        <w:t>ّ</w:t>
      </w:r>
      <w:r>
        <w:rPr>
          <w:rtl/>
        </w:rPr>
        <w:t xml:space="preserve">ل. </w:t>
      </w:r>
    </w:p>
    <w:p w:rsidR="00597E2F" w:rsidRDefault="00597E2F" w:rsidP="006C1B30">
      <w:pPr>
        <w:pStyle w:val="libNormal"/>
        <w:rPr>
          <w:rtl/>
        </w:rPr>
      </w:pPr>
      <w:r w:rsidRPr="00FC2696">
        <w:rPr>
          <w:rStyle w:val="libNormalChar"/>
          <w:rtl/>
        </w:rPr>
        <w:t xml:space="preserve">[ 31109 ] </w:t>
      </w:r>
      <w:r>
        <w:rPr>
          <w:rtl/>
        </w:rPr>
        <w:t xml:space="preserve">4 - وعن ابن المغيرة، عن غياث بن إبراهيم،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اللحم من اللحم، ومن تركه أربعين </w:t>
      </w:r>
      <w:r w:rsidR="00CF6E4A">
        <w:rPr>
          <w:rtl/>
        </w:rPr>
        <w:t xml:space="preserve">يوماً </w:t>
      </w:r>
      <w:r>
        <w:rPr>
          <w:rtl/>
        </w:rPr>
        <w:t>ساء خلقه، كلوه فإن</w:t>
      </w:r>
      <w:r w:rsidR="003A278B">
        <w:rPr>
          <w:rFonts w:hint="cs"/>
          <w:rtl/>
        </w:rPr>
        <w:t>َّ</w:t>
      </w:r>
      <w:r>
        <w:rPr>
          <w:rtl/>
        </w:rPr>
        <w:t xml:space="preserve">ه يزيد في السمع والبصر. </w:t>
      </w:r>
    </w:p>
    <w:p w:rsidR="00597E2F" w:rsidRDefault="00597E2F" w:rsidP="006C1B30">
      <w:pPr>
        <w:pStyle w:val="libNormal"/>
        <w:rPr>
          <w:rtl/>
        </w:rPr>
      </w:pPr>
      <w:r w:rsidRPr="00FC2696">
        <w:rPr>
          <w:rStyle w:val="libNormalChar"/>
          <w:rtl/>
        </w:rPr>
        <w:t xml:space="preserve">[ 31110 ] </w:t>
      </w:r>
      <w:r>
        <w:rPr>
          <w:rtl/>
        </w:rPr>
        <w:t xml:space="preserve">5 - وعن أبي القاسم ويعقوب بن يزيد، عن زياد بن مروان القندي، عن ابن سنان، وأبي البختري،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الل</w:t>
      </w:r>
      <w:r w:rsidR="003A278B">
        <w:rPr>
          <w:rFonts w:hint="cs"/>
          <w:rtl/>
        </w:rPr>
        <w:t>ّ</w:t>
      </w:r>
      <w:r>
        <w:rPr>
          <w:rtl/>
        </w:rPr>
        <w:t>حم ينبت اللّحم، ومن ترك الل</w:t>
      </w:r>
      <w:r w:rsidR="003A278B">
        <w:rPr>
          <w:rFonts w:hint="cs"/>
          <w:rtl/>
        </w:rPr>
        <w:t>ّ</w:t>
      </w:r>
      <w:r>
        <w:rPr>
          <w:rtl/>
        </w:rPr>
        <w:t>حم أربعين صباحا</w:t>
      </w:r>
      <w:r w:rsidR="003A278B">
        <w:rPr>
          <w:rFonts w:hint="cs"/>
          <w:rtl/>
        </w:rPr>
        <w:t>ً</w:t>
      </w:r>
      <w:r>
        <w:rPr>
          <w:rtl/>
        </w:rPr>
        <w:t xml:space="preserve"> ساء خلقه. </w:t>
      </w:r>
    </w:p>
    <w:p w:rsidR="00597E2F" w:rsidRDefault="00597E2F" w:rsidP="006C1B30">
      <w:pPr>
        <w:pStyle w:val="libNormal"/>
        <w:rPr>
          <w:rtl/>
        </w:rPr>
      </w:pPr>
      <w:r w:rsidRPr="00FC2696">
        <w:rPr>
          <w:rStyle w:val="libNormalChar"/>
          <w:rtl/>
        </w:rPr>
        <w:t xml:space="preserve">[ 31111 ] </w:t>
      </w:r>
      <w:r>
        <w:rPr>
          <w:rtl/>
        </w:rPr>
        <w:t xml:space="preserve">6 - وعن محمد بن علي، عن ابن بقاح، عن الحكم بن أيمن، عن أبي اُسامة،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باللحم، فإن</w:t>
      </w:r>
      <w:r w:rsidR="003A278B">
        <w:rPr>
          <w:rFonts w:hint="cs"/>
          <w:rtl/>
        </w:rPr>
        <w:t>َّ</w:t>
      </w:r>
      <w:r>
        <w:rPr>
          <w:rtl/>
        </w:rPr>
        <w:t xml:space="preserve"> اللحم ينم</w:t>
      </w:r>
      <w:r w:rsidR="003A278B">
        <w:rPr>
          <w:rFonts w:hint="cs"/>
          <w:rtl/>
        </w:rPr>
        <w:t>ّ</w:t>
      </w:r>
      <w:r>
        <w:rPr>
          <w:rtl/>
        </w:rPr>
        <w:t>ي اللحم، ومن مضى به أربعون صباحا</w:t>
      </w:r>
      <w:r w:rsidR="003A278B">
        <w:rPr>
          <w:rFonts w:hint="cs"/>
          <w:rtl/>
        </w:rPr>
        <w:t>ً</w:t>
      </w:r>
      <w:r>
        <w:rPr>
          <w:rtl/>
        </w:rPr>
        <w:t xml:space="preserve"> لم يأكل اللحم ساء خلقه، ومن ساء خلقه فأطعموه اللحم، ومن أكل شحمة أنزلت مثلها من الد</w:t>
      </w:r>
      <w:r w:rsidR="003A278B">
        <w:rPr>
          <w:rFonts w:hint="cs"/>
          <w:rtl/>
        </w:rPr>
        <w:t>ّ</w:t>
      </w:r>
      <w:r>
        <w:rPr>
          <w:rtl/>
        </w:rPr>
        <w:t xml:space="preserve">اء. </w:t>
      </w:r>
    </w:p>
    <w:p w:rsidR="00597E2F" w:rsidRDefault="00597E2F" w:rsidP="006C1B30">
      <w:pPr>
        <w:pStyle w:val="libNormal"/>
        <w:rPr>
          <w:rtl/>
        </w:rPr>
      </w:pPr>
      <w:r w:rsidRPr="00FC2696">
        <w:rPr>
          <w:rStyle w:val="libNormalChar"/>
          <w:rtl/>
        </w:rPr>
        <w:t xml:space="preserve">[ 31112 ] </w:t>
      </w:r>
      <w:r>
        <w:rPr>
          <w:rtl/>
        </w:rPr>
        <w:t>7 - وعنه، عن أحمد بن محم</w:t>
      </w:r>
      <w:r w:rsidR="003A278B">
        <w:rPr>
          <w:rFonts w:hint="cs"/>
          <w:rtl/>
        </w:rPr>
        <w:t>ّ</w:t>
      </w:r>
      <w:r>
        <w:rPr>
          <w:rtl/>
        </w:rPr>
        <w:t xml:space="preserve">د، عن أبان، عن الواسطي،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3A278B">
        <w:rPr>
          <w:rFonts w:hint="cs"/>
          <w:rtl/>
        </w:rPr>
        <w:t>َّ</w:t>
      </w:r>
      <w:r>
        <w:rPr>
          <w:rtl/>
        </w:rPr>
        <w:t xml:space="preserve"> لكل</w:t>
      </w:r>
      <w:r w:rsidR="003A278B">
        <w:rPr>
          <w:rFonts w:hint="cs"/>
          <w:rtl/>
        </w:rPr>
        <w:t>ِّ</w:t>
      </w:r>
      <w:r>
        <w:rPr>
          <w:rtl/>
        </w:rPr>
        <w:t xml:space="preserve"> شيء قرماً، وإن</w:t>
      </w:r>
      <w:r w:rsidR="003A278B">
        <w:rPr>
          <w:rFonts w:hint="cs"/>
          <w:rtl/>
        </w:rPr>
        <w:t>ّ</w:t>
      </w:r>
      <w:r>
        <w:rPr>
          <w:rtl/>
        </w:rPr>
        <w:t xml:space="preserve"> قرم الرجل اللحم، فمن تركه أربعين </w:t>
      </w:r>
      <w:r w:rsidR="00CF6E4A">
        <w:rPr>
          <w:rtl/>
        </w:rPr>
        <w:t xml:space="preserve">يوماً </w:t>
      </w:r>
      <w:r>
        <w:rPr>
          <w:rtl/>
        </w:rPr>
        <w:t>ساء خلقه، ومن ساء خلقه فأذ</w:t>
      </w:r>
      <w:r w:rsidR="003A278B">
        <w:rPr>
          <w:rFonts w:hint="cs"/>
          <w:rtl/>
        </w:rPr>
        <w:t>ّ</w:t>
      </w:r>
      <w:r w:rsidR="003A278B">
        <w:rPr>
          <w:rtl/>
        </w:rPr>
        <w:t xml:space="preserve">نوا في </w:t>
      </w:r>
      <w:r w:rsidR="003A278B">
        <w:rPr>
          <w:rFonts w:hint="cs"/>
          <w:rtl/>
        </w:rPr>
        <w:t>أُ</w:t>
      </w:r>
      <w:r>
        <w:rPr>
          <w:rtl/>
        </w:rPr>
        <w:t>ذنه اليمنى.</w:t>
      </w:r>
    </w:p>
    <w:p w:rsidR="00597E2F" w:rsidRDefault="00597E2F" w:rsidP="003A16F5">
      <w:pPr>
        <w:pStyle w:val="libNormal"/>
        <w:rPr>
          <w:rtl/>
        </w:rPr>
      </w:pPr>
      <w:r>
        <w:rPr>
          <w:rtl/>
        </w:rPr>
        <w:t xml:space="preserve">وعن المحاسن، عن أبان مثله </w:t>
      </w:r>
      <w:r w:rsidRPr="00821781">
        <w:rPr>
          <w:rStyle w:val="libFootnotenumChar"/>
          <w:rtl/>
        </w:rPr>
        <w:t>(</w:t>
      </w:r>
      <w:r w:rsidR="003A16F5">
        <w:rPr>
          <w:rStyle w:val="libFootnotenumChar"/>
          <w:rFonts w:hint="cs"/>
          <w:rtl/>
        </w:rPr>
        <w:t>2</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CC2EA9" w:rsidRDefault="00597E2F" w:rsidP="003A16F5">
      <w:pPr>
        <w:pStyle w:val="libFootnote0"/>
        <w:rPr>
          <w:rtl/>
        </w:rPr>
      </w:pPr>
      <w:r w:rsidRPr="00CC2EA9">
        <w:rPr>
          <w:rtl/>
        </w:rPr>
        <w:t>(</w:t>
      </w:r>
      <w:r w:rsidR="003A16F5">
        <w:rPr>
          <w:rFonts w:hint="cs"/>
          <w:rtl/>
        </w:rPr>
        <w:t>1</w:t>
      </w:r>
      <w:r w:rsidRPr="00CC2EA9">
        <w:rPr>
          <w:rtl/>
        </w:rPr>
        <w:t>) المحاسن</w:t>
      </w:r>
      <w:r w:rsidR="00A64B62">
        <w:rPr>
          <w:rtl/>
        </w:rPr>
        <w:t>:</w:t>
      </w:r>
      <w:r w:rsidRPr="00CC2EA9">
        <w:rPr>
          <w:rtl/>
        </w:rPr>
        <w:t xml:space="preserve"> 464 </w:t>
      </w:r>
      <w:r w:rsidR="00FC2696">
        <w:rPr>
          <w:rtl/>
        </w:rPr>
        <w:t>/</w:t>
      </w:r>
      <w:r w:rsidRPr="00CC2EA9">
        <w:rPr>
          <w:rtl/>
        </w:rPr>
        <w:t xml:space="preserve"> 427</w:t>
      </w:r>
      <w:r>
        <w:rPr>
          <w:rtl/>
        </w:rPr>
        <w:t>.</w:t>
      </w:r>
    </w:p>
    <w:p w:rsidR="00597E2F" w:rsidRDefault="00597E2F" w:rsidP="00FC2696">
      <w:pPr>
        <w:pStyle w:val="libFootnote0"/>
        <w:rPr>
          <w:rtl/>
        </w:rPr>
      </w:pPr>
      <w:r>
        <w:rPr>
          <w:rtl/>
        </w:rPr>
        <w:t>4 - المحاسن</w:t>
      </w:r>
      <w:r w:rsidR="00A64B62">
        <w:rPr>
          <w:rtl/>
        </w:rPr>
        <w:t>:</w:t>
      </w:r>
      <w:r>
        <w:rPr>
          <w:rtl/>
        </w:rPr>
        <w:t xml:space="preserve"> 464 </w:t>
      </w:r>
      <w:r w:rsidR="00FC2696">
        <w:rPr>
          <w:rtl/>
        </w:rPr>
        <w:t>/</w:t>
      </w:r>
      <w:r>
        <w:rPr>
          <w:rtl/>
        </w:rPr>
        <w:t xml:space="preserve"> 428.</w:t>
      </w:r>
    </w:p>
    <w:p w:rsidR="00597E2F" w:rsidRDefault="00597E2F" w:rsidP="00FC2696">
      <w:pPr>
        <w:pStyle w:val="libFootnote0"/>
        <w:rPr>
          <w:rtl/>
        </w:rPr>
      </w:pPr>
      <w:r>
        <w:rPr>
          <w:rtl/>
        </w:rPr>
        <w:t>5 - المحاسن</w:t>
      </w:r>
      <w:r w:rsidR="00A64B62">
        <w:rPr>
          <w:rtl/>
        </w:rPr>
        <w:t>:</w:t>
      </w:r>
      <w:r>
        <w:rPr>
          <w:rtl/>
        </w:rPr>
        <w:t xml:space="preserve"> 465 </w:t>
      </w:r>
      <w:r w:rsidR="00FC2696">
        <w:rPr>
          <w:rtl/>
        </w:rPr>
        <w:t>/</w:t>
      </w:r>
      <w:r>
        <w:rPr>
          <w:rtl/>
        </w:rPr>
        <w:t xml:space="preserve"> 432.</w:t>
      </w:r>
    </w:p>
    <w:p w:rsidR="00597E2F" w:rsidRDefault="00597E2F" w:rsidP="00FC2696">
      <w:pPr>
        <w:pStyle w:val="libFootnote0"/>
        <w:rPr>
          <w:rtl/>
        </w:rPr>
      </w:pPr>
      <w:r>
        <w:rPr>
          <w:rtl/>
        </w:rPr>
        <w:t>6 - المحاسن</w:t>
      </w:r>
      <w:r w:rsidR="00A64B62">
        <w:rPr>
          <w:rtl/>
        </w:rPr>
        <w:t>:</w:t>
      </w:r>
      <w:r>
        <w:rPr>
          <w:rtl/>
        </w:rPr>
        <w:t xml:space="preserve"> 465 </w:t>
      </w:r>
      <w:r w:rsidR="00FC2696">
        <w:rPr>
          <w:rtl/>
        </w:rPr>
        <w:t>/</w:t>
      </w:r>
      <w:r>
        <w:rPr>
          <w:rtl/>
        </w:rPr>
        <w:t xml:space="preserve"> 434.</w:t>
      </w:r>
    </w:p>
    <w:p w:rsidR="00597E2F" w:rsidRDefault="00597E2F" w:rsidP="00FC2696">
      <w:pPr>
        <w:pStyle w:val="libFootnote0"/>
        <w:rPr>
          <w:rtl/>
        </w:rPr>
      </w:pPr>
      <w:r>
        <w:rPr>
          <w:rtl/>
        </w:rPr>
        <w:t>7 - المحاسن</w:t>
      </w:r>
      <w:r w:rsidR="00A64B62">
        <w:rPr>
          <w:rtl/>
        </w:rPr>
        <w:t>:</w:t>
      </w:r>
      <w:r>
        <w:rPr>
          <w:rtl/>
        </w:rPr>
        <w:t xml:space="preserve"> 465 </w:t>
      </w:r>
      <w:r w:rsidR="00FC2696">
        <w:rPr>
          <w:rtl/>
        </w:rPr>
        <w:t>/</w:t>
      </w:r>
      <w:r>
        <w:rPr>
          <w:rtl/>
        </w:rPr>
        <w:t xml:space="preserve"> 435. </w:t>
      </w:r>
    </w:p>
    <w:p w:rsidR="00597E2F" w:rsidRPr="00CC2EA9" w:rsidRDefault="00597E2F" w:rsidP="003A16F5">
      <w:pPr>
        <w:pStyle w:val="libFootnote0"/>
        <w:rPr>
          <w:rtl/>
        </w:rPr>
      </w:pPr>
      <w:r w:rsidRPr="00CC2EA9">
        <w:rPr>
          <w:rtl/>
        </w:rPr>
        <w:t>(</w:t>
      </w:r>
      <w:r w:rsidR="003A16F5">
        <w:rPr>
          <w:rFonts w:hint="cs"/>
          <w:rtl/>
        </w:rPr>
        <w:t>2</w:t>
      </w:r>
      <w:r w:rsidRPr="00CC2EA9">
        <w:rPr>
          <w:rtl/>
        </w:rPr>
        <w:t>) المحاسن</w:t>
      </w:r>
      <w:r w:rsidR="00A64B62">
        <w:rPr>
          <w:rtl/>
        </w:rPr>
        <w:t>:</w:t>
      </w:r>
      <w:r w:rsidRPr="00CC2EA9">
        <w:rPr>
          <w:rtl/>
        </w:rPr>
        <w:t xml:space="preserve"> 465 </w:t>
      </w:r>
      <w:r w:rsidR="00FC2696">
        <w:rPr>
          <w:rtl/>
        </w:rPr>
        <w:t>/</w:t>
      </w:r>
      <w:r w:rsidRPr="00CC2EA9">
        <w:rPr>
          <w:rtl/>
        </w:rPr>
        <w:t xml:space="preserve"> ذيل 435</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[ 31113 ] </w:t>
      </w:r>
      <w:r>
        <w:rPr>
          <w:rtl/>
        </w:rPr>
        <w:t xml:space="preserve">8 - وعن أبيه، عمن ذكره، عن أبي حفص الابار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آبائه، عن علي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كلوا اللحم، فإن اللحم من اللحم، واللحم ينبت اللحم، ومن لم يأكل اللحم أربعين </w:t>
      </w:r>
      <w:r w:rsidR="00CF6E4A">
        <w:rPr>
          <w:rtl/>
        </w:rPr>
        <w:t xml:space="preserve">يوماً </w:t>
      </w:r>
      <w:r>
        <w:rPr>
          <w:rtl/>
        </w:rPr>
        <w:t xml:space="preserve">ساء خلقه، وإذا ساء خلق أحدكم من </w:t>
      </w:r>
      <w:r w:rsidR="003A16F5">
        <w:rPr>
          <w:rtl/>
        </w:rPr>
        <w:t>إنسان أو دابة فأذنوا في اذنه ال</w:t>
      </w:r>
      <w:r w:rsidR="003A16F5">
        <w:rPr>
          <w:rFonts w:hint="cs"/>
          <w:rtl/>
        </w:rPr>
        <w:t>أ</w:t>
      </w:r>
      <w:r>
        <w:rPr>
          <w:rtl/>
        </w:rPr>
        <w:t>ذان كل</w:t>
      </w:r>
      <w:r w:rsidR="003A16F5">
        <w:rPr>
          <w:rFonts w:hint="cs"/>
          <w:rtl/>
        </w:rPr>
        <w:t>ّ</w:t>
      </w:r>
      <w:r>
        <w:rPr>
          <w:rtl/>
        </w:rPr>
        <w:t xml:space="preserve">ه. </w:t>
      </w:r>
    </w:p>
    <w:p w:rsidR="00597E2F" w:rsidRDefault="00597E2F" w:rsidP="006C1B30">
      <w:pPr>
        <w:pStyle w:val="libNormal"/>
        <w:rPr>
          <w:rtl/>
        </w:rPr>
      </w:pPr>
      <w:r w:rsidRPr="00FC2696">
        <w:rPr>
          <w:rStyle w:val="libNormalChar"/>
          <w:rtl/>
        </w:rPr>
        <w:t xml:space="preserve">[ 31114 ] </w:t>
      </w:r>
      <w:r>
        <w:rPr>
          <w:rtl/>
        </w:rPr>
        <w:t>9 - قال</w:t>
      </w:r>
      <w:r w:rsidR="00A64B62">
        <w:rPr>
          <w:rtl/>
        </w:rPr>
        <w:t>:</w:t>
      </w:r>
      <w:r>
        <w:rPr>
          <w:rtl/>
        </w:rPr>
        <w:t xml:space="preserve"> وروى بعضهم</w:t>
      </w:r>
      <w:r w:rsidR="00A64B62">
        <w:rPr>
          <w:rtl/>
        </w:rPr>
        <w:t>:</w:t>
      </w:r>
      <w:r>
        <w:rPr>
          <w:rtl/>
        </w:rPr>
        <w:t xml:space="preserve"> أي</w:t>
      </w:r>
      <w:r w:rsidR="005711FE">
        <w:rPr>
          <w:rFonts w:hint="cs"/>
          <w:rtl/>
        </w:rPr>
        <w:t>ّ</w:t>
      </w:r>
      <w:r>
        <w:rPr>
          <w:rtl/>
        </w:rPr>
        <w:t xml:space="preserve">ما أهل بيت لم يأكلوا اللحم أربعين </w:t>
      </w:r>
      <w:r w:rsidR="00CF6E4A">
        <w:rPr>
          <w:rtl/>
        </w:rPr>
        <w:t xml:space="preserve">يوماً </w:t>
      </w:r>
      <w:r>
        <w:rPr>
          <w:rtl/>
        </w:rPr>
        <w:t xml:space="preserve">سائت أخلاقهم. </w:t>
      </w:r>
    </w:p>
    <w:p w:rsidR="00597E2F" w:rsidRDefault="00597E2F" w:rsidP="008F6241">
      <w:pPr>
        <w:pStyle w:val="libNormal"/>
        <w:rPr>
          <w:rtl/>
        </w:rPr>
      </w:pPr>
      <w:r w:rsidRPr="00FC2696">
        <w:rPr>
          <w:rStyle w:val="libNormalChar"/>
          <w:rtl/>
        </w:rPr>
        <w:t xml:space="preserve">[ 31115 ] </w:t>
      </w:r>
      <w:r>
        <w:rPr>
          <w:rtl/>
        </w:rPr>
        <w:t xml:space="preserve">10 - عبدالله بن جعفر في </w:t>
      </w:r>
      <w:r w:rsidRPr="00FC2696">
        <w:rPr>
          <w:rStyle w:val="libNormalChar"/>
          <w:rtl/>
        </w:rPr>
        <w:t xml:space="preserve">( </w:t>
      </w:r>
      <w:r>
        <w:rPr>
          <w:rtl/>
        </w:rPr>
        <w:t>قرب الإس</w:t>
      </w:r>
      <w:r w:rsidR="005711FE">
        <w:rPr>
          <w:rFonts w:hint="cs"/>
          <w:rtl/>
        </w:rPr>
        <w:t>ْ</w:t>
      </w:r>
      <w:r>
        <w:rPr>
          <w:rtl/>
        </w:rPr>
        <w:t>ناد</w:t>
      </w:r>
      <w:r w:rsidRPr="00FC2696">
        <w:rPr>
          <w:rStyle w:val="libNormalChar"/>
          <w:rtl/>
        </w:rPr>
        <w:t xml:space="preserve"> )</w:t>
      </w:r>
      <w:r>
        <w:rPr>
          <w:rtl/>
        </w:rPr>
        <w:t xml:space="preserve"> عن الحسن بن ظريف، عن الحسين بن علوان، عن جعفر، عن أبيه قال</w:t>
      </w:r>
      <w:r w:rsidR="00A64B62">
        <w:rPr>
          <w:rtl/>
        </w:rPr>
        <w:t>:</w:t>
      </w:r>
      <w:r>
        <w:rPr>
          <w:rtl/>
        </w:rPr>
        <w:t xml:space="preserve"> قال علي</w:t>
      </w:r>
      <w:r w:rsidR="005711F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باللحم، فإن</w:t>
      </w:r>
      <w:r w:rsidR="005711FE">
        <w:rPr>
          <w:rFonts w:hint="cs"/>
          <w:rtl/>
        </w:rPr>
        <w:t>ّ</w:t>
      </w:r>
      <w:r>
        <w:rPr>
          <w:rtl/>
        </w:rPr>
        <w:t xml:space="preserve"> اللحم من اللحم، واللحم ينبت اللحم، وقال</w:t>
      </w:r>
      <w:r w:rsidR="00A64B62">
        <w:rPr>
          <w:rtl/>
        </w:rPr>
        <w:t>:</w:t>
      </w:r>
      <w:r>
        <w:rPr>
          <w:rtl/>
        </w:rPr>
        <w:t xml:space="preserve"> من لم يأكل </w:t>
      </w:r>
      <w:r w:rsidRPr="00821781">
        <w:rPr>
          <w:rStyle w:val="libFootnotenumChar"/>
          <w:rtl/>
        </w:rPr>
        <w:t>(</w:t>
      </w:r>
      <w:r w:rsidR="008F6241">
        <w:rPr>
          <w:rStyle w:val="libFootnotenumChar"/>
          <w:rFonts w:hint="cs"/>
          <w:rtl/>
        </w:rPr>
        <w:t>2</w:t>
      </w:r>
      <w:r w:rsidRPr="00821781">
        <w:rPr>
          <w:rStyle w:val="libFootnotenumChar"/>
          <w:rtl/>
        </w:rPr>
        <w:t>)</w:t>
      </w:r>
      <w:r>
        <w:rPr>
          <w:rtl/>
        </w:rPr>
        <w:t xml:space="preserve"> اللحم أربعين صباحا</w:t>
      </w:r>
      <w:r w:rsidR="005711FE">
        <w:rPr>
          <w:rFonts w:hint="cs"/>
          <w:rtl/>
        </w:rPr>
        <w:t>ً</w:t>
      </w:r>
      <w:r>
        <w:rPr>
          <w:rtl/>
        </w:rPr>
        <w:t xml:space="preserve"> ساء خلقه، وإياكم وأكل السمك، فإن أكل السمك يبلي الجسم </w:t>
      </w:r>
      <w:r w:rsidRPr="00821781">
        <w:rPr>
          <w:rStyle w:val="libFootnotenumChar"/>
          <w:rtl/>
        </w:rPr>
        <w:t>(</w:t>
      </w:r>
      <w:r w:rsidR="008F6241">
        <w:rPr>
          <w:rStyle w:val="libFootnotenumChar"/>
          <w:rFonts w:hint="cs"/>
          <w:rtl/>
        </w:rPr>
        <w:t>3</w:t>
      </w:r>
      <w:r w:rsidRPr="00821781">
        <w:rPr>
          <w:rStyle w:val="libFootnotenumChar"/>
          <w:rtl/>
        </w:rPr>
        <w:t>)</w:t>
      </w:r>
      <w:r>
        <w:rPr>
          <w:rtl/>
        </w:rPr>
        <w:t>.</w:t>
      </w:r>
    </w:p>
    <w:p w:rsidR="00597E2F" w:rsidRDefault="00597E2F" w:rsidP="006C1B30">
      <w:pPr>
        <w:pStyle w:val="libNormal"/>
        <w:rPr>
          <w:rtl/>
        </w:rPr>
      </w:pPr>
      <w:r w:rsidRPr="00FC2696">
        <w:rPr>
          <w:rStyle w:val="libNormalChar"/>
          <w:rtl/>
        </w:rPr>
        <w:t xml:space="preserve">[ 31116 ] </w:t>
      </w:r>
      <w:r>
        <w:rPr>
          <w:rtl/>
        </w:rPr>
        <w:t>11 - وبالإسناد عن علي</w:t>
      </w:r>
      <w:r w:rsidR="005711F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سي</w:t>
      </w:r>
      <w:r w:rsidR="005711FE">
        <w:rPr>
          <w:rFonts w:hint="cs"/>
          <w:rtl/>
        </w:rPr>
        <w:t>ّ</w:t>
      </w:r>
      <w:r>
        <w:rPr>
          <w:rtl/>
        </w:rPr>
        <w:t>د طعام الدنيا والآخرة اللحم، وسي</w:t>
      </w:r>
      <w:r w:rsidR="005711FE">
        <w:rPr>
          <w:rFonts w:hint="cs"/>
          <w:rtl/>
        </w:rPr>
        <w:t>ّ</w:t>
      </w:r>
      <w:r>
        <w:rPr>
          <w:rtl/>
        </w:rPr>
        <w:t>د شراب الدنيا والآخرة الماء.</w:t>
      </w:r>
    </w:p>
    <w:p w:rsidR="00597E2F" w:rsidRDefault="00597E2F" w:rsidP="008F6241">
      <w:pPr>
        <w:pStyle w:val="libNormal"/>
        <w:rPr>
          <w:rtl/>
        </w:rPr>
      </w:pPr>
      <w:r>
        <w:rPr>
          <w:rtl/>
        </w:rPr>
        <w:t>أقول</w:t>
      </w:r>
      <w:r w:rsidR="00A64B62">
        <w:rPr>
          <w:rtl/>
        </w:rPr>
        <w:t>:</w:t>
      </w:r>
      <w:r>
        <w:rPr>
          <w:rtl/>
        </w:rPr>
        <w:t xml:space="preserve"> وتقد</w:t>
      </w:r>
      <w:r w:rsidR="005711FE">
        <w:rPr>
          <w:rFonts w:hint="cs"/>
          <w:rtl/>
        </w:rPr>
        <w:t>َّ</w:t>
      </w:r>
      <w:r>
        <w:rPr>
          <w:rtl/>
        </w:rPr>
        <w:t>م مايدل</w:t>
      </w:r>
      <w:r w:rsidR="005711FE">
        <w:rPr>
          <w:rFonts w:hint="cs"/>
          <w:rtl/>
        </w:rPr>
        <w:t>ّ</w:t>
      </w:r>
      <w:r>
        <w:rPr>
          <w:rtl/>
        </w:rPr>
        <w:t xml:space="preserve"> على ذلك </w:t>
      </w:r>
      <w:r w:rsidRPr="00821781">
        <w:rPr>
          <w:rStyle w:val="libFootnotenumChar"/>
          <w:rtl/>
        </w:rPr>
        <w:t>(</w:t>
      </w:r>
      <w:r w:rsidR="008F6241">
        <w:rPr>
          <w:rStyle w:val="libFootnotenumChar"/>
          <w:rFonts w:hint="cs"/>
          <w:rtl/>
        </w:rPr>
        <w:t>4</w:t>
      </w:r>
      <w:r w:rsidRPr="00821781">
        <w:rPr>
          <w:rStyle w:val="libFootnotenumChar"/>
          <w:rtl/>
        </w:rPr>
        <w:t>)</w:t>
      </w:r>
      <w:r>
        <w:rPr>
          <w:rtl/>
        </w:rPr>
        <w:t>، ويأتي ما يدل</w:t>
      </w:r>
      <w:r w:rsidR="005711FE">
        <w:rPr>
          <w:rFonts w:hint="cs"/>
          <w:rtl/>
        </w:rPr>
        <w:t>ّ</w:t>
      </w:r>
      <w:r>
        <w:rPr>
          <w:rtl/>
        </w:rPr>
        <w:t xml:space="preserve"> عليه </w:t>
      </w:r>
      <w:r w:rsidRPr="00821781">
        <w:rPr>
          <w:rStyle w:val="libFootnotenumChar"/>
          <w:rtl/>
        </w:rPr>
        <w:t>(</w:t>
      </w:r>
      <w:r w:rsidR="008F6241">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8 - المحاسن</w:t>
      </w:r>
      <w:r w:rsidR="00A64B62">
        <w:rPr>
          <w:rtl/>
        </w:rPr>
        <w:t>:</w:t>
      </w:r>
      <w:r>
        <w:rPr>
          <w:rtl/>
        </w:rPr>
        <w:t xml:space="preserve"> 466 </w:t>
      </w:r>
      <w:r w:rsidR="00FC2696">
        <w:rPr>
          <w:rtl/>
        </w:rPr>
        <w:t>/</w:t>
      </w:r>
      <w:r>
        <w:rPr>
          <w:rtl/>
        </w:rPr>
        <w:t xml:space="preserve"> 436. </w:t>
      </w:r>
    </w:p>
    <w:p w:rsidR="00597E2F" w:rsidRPr="00CC2EA9" w:rsidRDefault="00597E2F" w:rsidP="00FC2696">
      <w:pPr>
        <w:pStyle w:val="libFootnote0"/>
        <w:rPr>
          <w:rtl/>
        </w:rPr>
      </w:pPr>
      <w:r w:rsidRPr="00CC2EA9">
        <w:rPr>
          <w:rtl/>
        </w:rPr>
        <w:t>(1) في المصدر</w:t>
      </w:r>
      <w:r w:rsidR="00A64B62">
        <w:rPr>
          <w:rtl/>
        </w:rPr>
        <w:t>:</w:t>
      </w:r>
      <w:r w:rsidRPr="00CC2EA9">
        <w:rPr>
          <w:rtl/>
        </w:rPr>
        <w:t xml:space="preserve"> أبي حفص الابان</w:t>
      </w:r>
      <w:r>
        <w:rPr>
          <w:rtl/>
        </w:rPr>
        <w:t>.</w:t>
      </w:r>
    </w:p>
    <w:p w:rsidR="00597E2F" w:rsidRDefault="00597E2F" w:rsidP="00FC2696">
      <w:pPr>
        <w:pStyle w:val="libFootnote0"/>
        <w:rPr>
          <w:rtl/>
        </w:rPr>
      </w:pPr>
      <w:r>
        <w:rPr>
          <w:rtl/>
        </w:rPr>
        <w:t>9 - المحاسن</w:t>
      </w:r>
      <w:r w:rsidR="00A64B62">
        <w:rPr>
          <w:rtl/>
        </w:rPr>
        <w:t>:</w:t>
      </w:r>
      <w:r>
        <w:rPr>
          <w:rtl/>
        </w:rPr>
        <w:t xml:space="preserve"> 466 </w:t>
      </w:r>
      <w:r w:rsidR="00FC2696">
        <w:rPr>
          <w:rtl/>
        </w:rPr>
        <w:t>/</w:t>
      </w:r>
      <w:r>
        <w:rPr>
          <w:rtl/>
        </w:rPr>
        <w:t xml:space="preserve"> ذيل 436.</w:t>
      </w:r>
    </w:p>
    <w:p w:rsidR="00597E2F" w:rsidRDefault="00597E2F" w:rsidP="00FC2696">
      <w:pPr>
        <w:pStyle w:val="libFootnote0"/>
        <w:rPr>
          <w:rtl/>
        </w:rPr>
      </w:pPr>
      <w:r>
        <w:rPr>
          <w:rtl/>
        </w:rPr>
        <w:t>10 - قرب الإسناد</w:t>
      </w:r>
      <w:r w:rsidR="00A64B62">
        <w:rPr>
          <w:rtl/>
        </w:rPr>
        <w:t>:</w:t>
      </w:r>
      <w:r>
        <w:rPr>
          <w:rtl/>
        </w:rPr>
        <w:t xml:space="preserve"> 51. </w:t>
      </w:r>
    </w:p>
    <w:p w:rsidR="00597E2F" w:rsidRPr="00CC2EA9" w:rsidRDefault="00597E2F" w:rsidP="008F6241">
      <w:pPr>
        <w:pStyle w:val="libFootnote0"/>
        <w:rPr>
          <w:rtl/>
        </w:rPr>
      </w:pPr>
      <w:r w:rsidRPr="00CC2EA9">
        <w:rPr>
          <w:rtl/>
        </w:rPr>
        <w:t>(</w:t>
      </w:r>
      <w:r w:rsidR="008F6241">
        <w:rPr>
          <w:rFonts w:hint="cs"/>
          <w:rtl/>
        </w:rPr>
        <w:t>2</w:t>
      </w:r>
      <w:r w:rsidRPr="00CC2EA9">
        <w:rPr>
          <w:rtl/>
        </w:rPr>
        <w:t>) في المصدر</w:t>
      </w:r>
      <w:r w:rsidR="00A64B62">
        <w:rPr>
          <w:rtl/>
        </w:rPr>
        <w:t>:</w:t>
      </w:r>
      <w:r w:rsidRPr="00CC2EA9">
        <w:rPr>
          <w:rtl/>
        </w:rPr>
        <w:t xml:space="preserve"> ترك</w:t>
      </w:r>
      <w:r>
        <w:rPr>
          <w:rtl/>
        </w:rPr>
        <w:t>.</w:t>
      </w:r>
      <w:r w:rsidRPr="00CC2EA9">
        <w:rPr>
          <w:rtl/>
        </w:rPr>
        <w:t xml:space="preserve"> </w:t>
      </w:r>
    </w:p>
    <w:p w:rsidR="00597E2F" w:rsidRPr="00CC2EA9" w:rsidRDefault="00597E2F" w:rsidP="008F6241">
      <w:pPr>
        <w:pStyle w:val="libFootnote0"/>
        <w:rPr>
          <w:rtl/>
        </w:rPr>
      </w:pPr>
      <w:r w:rsidRPr="00CC2EA9">
        <w:rPr>
          <w:rtl/>
        </w:rPr>
        <w:t>(</w:t>
      </w:r>
      <w:r w:rsidR="008F6241">
        <w:rPr>
          <w:rFonts w:hint="cs"/>
          <w:rtl/>
        </w:rPr>
        <w:t>3</w:t>
      </w:r>
      <w:r w:rsidRPr="00CC2EA9">
        <w:rPr>
          <w:rtl/>
        </w:rPr>
        <w:t>) في المصدر</w:t>
      </w:r>
      <w:r w:rsidR="00A64B62">
        <w:rPr>
          <w:rtl/>
        </w:rPr>
        <w:t>:</w:t>
      </w:r>
      <w:r w:rsidRPr="00CC2EA9">
        <w:rPr>
          <w:rtl/>
        </w:rPr>
        <w:t xml:space="preserve"> فإن</w:t>
      </w:r>
      <w:r w:rsidR="008F6241">
        <w:rPr>
          <w:rFonts w:hint="cs"/>
          <w:rtl/>
        </w:rPr>
        <w:t>ّ</w:t>
      </w:r>
      <w:r w:rsidRPr="00CC2EA9">
        <w:rPr>
          <w:rtl/>
        </w:rPr>
        <w:t xml:space="preserve"> السمك يشل الجسيم</w:t>
      </w:r>
      <w:r>
        <w:rPr>
          <w:rtl/>
        </w:rPr>
        <w:t>،</w:t>
      </w:r>
      <w:r w:rsidRPr="00CC2EA9">
        <w:rPr>
          <w:rtl/>
        </w:rPr>
        <w:t xml:space="preserve"> وعلق في المصححة الا</w:t>
      </w:r>
      <w:r w:rsidR="008F6241">
        <w:rPr>
          <w:rFonts w:hint="cs"/>
          <w:rtl/>
        </w:rPr>
        <w:t>ُ</w:t>
      </w:r>
      <w:r w:rsidRPr="00CC2EA9">
        <w:rPr>
          <w:rtl/>
        </w:rPr>
        <w:t xml:space="preserve">ولى على </w:t>
      </w:r>
      <w:r w:rsidRPr="008F6241">
        <w:rPr>
          <w:rtl/>
        </w:rPr>
        <w:t>كلمة ( أكل ) محتملة</w:t>
      </w:r>
      <w:r w:rsidRPr="00CC2EA9">
        <w:rPr>
          <w:rtl/>
        </w:rPr>
        <w:t xml:space="preserve"> غير مقطوعة</w:t>
      </w:r>
      <w:r>
        <w:rPr>
          <w:rtl/>
        </w:rPr>
        <w:t>.</w:t>
      </w:r>
    </w:p>
    <w:p w:rsidR="00597E2F" w:rsidRDefault="00597E2F" w:rsidP="00FC2696">
      <w:pPr>
        <w:pStyle w:val="libFootnote0"/>
        <w:rPr>
          <w:rtl/>
        </w:rPr>
      </w:pPr>
      <w:r>
        <w:rPr>
          <w:rtl/>
        </w:rPr>
        <w:t>11 - قرب الإ</w:t>
      </w:r>
      <w:r w:rsidR="008F6241">
        <w:rPr>
          <w:rFonts w:hint="cs"/>
          <w:rtl/>
        </w:rPr>
        <w:t>ِ</w:t>
      </w:r>
      <w:r>
        <w:rPr>
          <w:rtl/>
        </w:rPr>
        <w:t>سناد</w:t>
      </w:r>
      <w:r w:rsidR="00A64B62">
        <w:rPr>
          <w:rtl/>
        </w:rPr>
        <w:t>:</w:t>
      </w:r>
      <w:r>
        <w:rPr>
          <w:rtl/>
        </w:rPr>
        <w:t xml:space="preserve"> 51. </w:t>
      </w:r>
    </w:p>
    <w:p w:rsidR="00597E2F" w:rsidRPr="00CC2EA9" w:rsidRDefault="00597E2F" w:rsidP="008F6241">
      <w:pPr>
        <w:pStyle w:val="libFootnote0"/>
        <w:rPr>
          <w:rtl/>
        </w:rPr>
      </w:pPr>
      <w:r w:rsidRPr="00CC2EA9">
        <w:rPr>
          <w:rtl/>
        </w:rPr>
        <w:t>(</w:t>
      </w:r>
      <w:r w:rsidR="008F6241">
        <w:rPr>
          <w:rFonts w:hint="cs"/>
          <w:rtl/>
        </w:rPr>
        <w:t>4</w:t>
      </w:r>
      <w:r w:rsidRPr="00CC2EA9">
        <w:rPr>
          <w:rtl/>
        </w:rPr>
        <w:t>) تقدم في الابواب 9 و 10 و 11 من هذه الابواب</w:t>
      </w:r>
      <w:r>
        <w:rPr>
          <w:rtl/>
        </w:rPr>
        <w:t>.</w:t>
      </w:r>
      <w:r w:rsidRPr="00CC2EA9">
        <w:rPr>
          <w:rtl/>
        </w:rPr>
        <w:t xml:space="preserve"> </w:t>
      </w:r>
    </w:p>
    <w:p w:rsidR="00597E2F" w:rsidRPr="00CC2EA9" w:rsidRDefault="00597E2F" w:rsidP="008F6241">
      <w:pPr>
        <w:pStyle w:val="libFootnote0"/>
        <w:rPr>
          <w:rtl/>
        </w:rPr>
      </w:pPr>
      <w:r w:rsidRPr="00CC2EA9">
        <w:rPr>
          <w:rtl/>
        </w:rPr>
        <w:t>(</w:t>
      </w:r>
      <w:r w:rsidR="008F6241">
        <w:rPr>
          <w:rFonts w:hint="cs"/>
          <w:rtl/>
        </w:rPr>
        <w:t>5</w:t>
      </w:r>
      <w:r w:rsidRPr="00CC2EA9">
        <w:rPr>
          <w:rtl/>
        </w:rPr>
        <w:t>) يأتي في الباب 17 من هذه الابواب</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49" w:name="_Toc307331209"/>
      <w:bookmarkStart w:id="50" w:name="_Toc380347913"/>
      <w:bookmarkStart w:id="51" w:name="_Toc185031645"/>
      <w:r>
        <w:rPr>
          <w:rtl/>
        </w:rPr>
        <w:lastRenderedPageBreak/>
        <w:t>13 - باب استحباب اختيار لحم الضأن على لحم</w:t>
      </w:r>
      <w:bookmarkEnd w:id="49"/>
      <w:r w:rsidR="00907434">
        <w:rPr>
          <w:rtl/>
        </w:rPr>
        <w:t xml:space="preserve"> </w:t>
      </w:r>
      <w:bookmarkStart w:id="52" w:name="_Toc307331210"/>
      <w:r w:rsidR="00907434">
        <w:rPr>
          <w:rtl/>
        </w:rPr>
        <w:t>ا</w:t>
      </w:r>
      <w:r>
        <w:rPr>
          <w:rtl/>
        </w:rPr>
        <w:t>لماعز وغيره</w:t>
      </w:r>
      <w:bookmarkEnd w:id="50"/>
      <w:bookmarkEnd w:id="51"/>
      <w:bookmarkEnd w:id="52"/>
      <w:r>
        <w:rPr>
          <w:rtl/>
        </w:rPr>
        <w:t xml:space="preserve"> </w:t>
      </w:r>
    </w:p>
    <w:p w:rsidR="00597E2F" w:rsidRDefault="00597E2F" w:rsidP="006C1B30">
      <w:pPr>
        <w:pStyle w:val="libNormal"/>
        <w:rPr>
          <w:rtl/>
        </w:rPr>
      </w:pPr>
      <w:r w:rsidRPr="00FC2696">
        <w:rPr>
          <w:rStyle w:val="libNormalChar"/>
          <w:rtl/>
        </w:rPr>
        <w:t xml:space="preserve">[ 31117 ] </w:t>
      </w:r>
      <w:r>
        <w:rPr>
          <w:rtl/>
        </w:rPr>
        <w:t>1 - محمد بن يعقوب، عن محمد بن يحيى، عن أحمد بن محمد، عن محمد بن خالد، عن سعد بن سعد، قال</w:t>
      </w:r>
      <w:r w:rsidR="00A64B62">
        <w:rPr>
          <w:rtl/>
        </w:rPr>
        <w:t>:</w:t>
      </w:r>
      <w:r>
        <w:rPr>
          <w:rtl/>
        </w:rPr>
        <w:t xml:space="preserve"> قلت لابي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 أهل بيتي لا يأكلون لحم الضأن، فقال</w:t>
      </w:r>
      <w:r w:rsidR="00A64B62">
        <w:rPr>
          <w:rtl/>
        </w:rPr>
        <w:t>:</w:t>
      </w:r>
      <w:r>
        <w:rPr>
          <w:rtl/>
        </w:rPr>
        <w:t xml:space="preserve"> و</w:t>
      </w:r>
      <w:r w:rsidR="008C0221">
        <w:rPr>
          <w:rFonts w:hint="cs"/>
          <w:rtl/>
        </w:rPr>
        <w:t>َ</w:t>
      </w:r>
      <w:r>
        <w:rPr>
          <w:rtl/>
        </w:rPr>
        <w:t>ل</w:t>
      </w:r>
      <w:r w:rsidR="008C0221">
        <w:rPr>
          <w:rFonts w:hint="cs"/>
          <w:rtl/>
        </w:rPr>
        <w:t>ِ</w:t>
      </w:r>
      <w:r>
        <w:rPr>
          <w:rtl/>
        </w:rPr>
        <w:t>م</w:t>
      </w:r>
      <w:r w:rsidR="008C0221">
        <w:rPr>
          <w:rFonts w:hint="cs"/>
          <w:rtl/>
        </w:rPr>
        <w:t>َ</w:t>
      </w:r>
      <w:r>
        <w:rPr>
          <w:rtl/>
        </w:rPr>
        <w:t>؟ قلت</w:t>
      </w:r>
      <w:r w:rsidR="00A64B62">
        <w:rPr>
          <w:rtl/>
        </w:rPr>
        <w:t>:</w:t>
      </w:r>
      <w:r>
        <w:rPr>
          <w:rtl/>
        </w:rPr>
        <w:t xml:space="preserve"> إنهم يقولون</w:t>
      </w:r>
      <w:r w:rsidR="00A64B62">
        <w:rPr>
          <w:rtl/>
        </w:rPr>
        <w:t>:</w:t>
      </w:r>
      <w:r>
        <w:rPr>
          <w:rtl/>
        </w:rPr>
        <w:t xml:space="preserve"> إنه يهيج بهم المر</w:t>
      </w:r>
      <w:r w:rsidR="008C0221">
        <w:rPr>
          <w:rFonts w:hint="cs"/>
          <w:rtl/>
        </w:rPr>
        <w:t>َّ</w:t>
      </w:r>
      <w:r>
        <w:rPr>
          <w:rtl/>
        </w:rPr>
        <w:t xml:space="preserve">ة </w:t>
      </w:r>
      <w:r w:rsidRPr="00821781">
        <w:rPr>
          <w:rStyle w:val="libFootnotenumChar"/>
          <w:rtl/>
        </w:rPr>
        <w:t>(1)</w:t>
      </w:r>
      <w:r>
        <w:rPr>
          <w:rtl/>
        </w:rPr>
        <w:t xml:space="preserve"> والصداع والاوجاع، فقال</w:t>
      </w:r>
      <w:r w:rsidR="00A64B62">
        <w:rPr>
          <w:rtl/>
        </w:rPr>
        <w:t>:</w:t>
      </w:r>
      <w:r>
        <w:rPr>
          <w:rtl/>
        </w:rPr>
        <w:t xml:space="preserve"> ياسعد! قلت</w:t>
      </w:r>
      <w:r w:rsidR="00A64B62">
        <w:rPr>
          <w:rtl/>
        </w:rPr>
        <w:t>:</w:t>
      </w:r>
      <w:r>
        <w:rPr>
          <w:rtl/>
        </w:rPr>
        <w:t xml:space="preserve"> لبي</w:t>
      </w:r>
      <w:r w:rsidR="008C0221">
        <w:rPr>
          <w:rFonts w:hint="cs"/>
          <w:rtl/>
        </w:rPr>
        <w:t>ّ</w:t>
      </w:r>
      <w:r>
        <w:rPr>
          <w:rtl/>
        </w:rPr>
        <w:t>ك قال</w:t>
      </w:r>
      <w:r w:rsidR="00A64B62">
        <w:rPr>
          <w:rtl/>
        </w:rPr>
        <w:t>:</w:t>
      </w:r>
      <w:r>
        <w:rPr>
          <w:rtl/>
        </w:rPr>
        <w:t xml:space="preserve"> لو علم الله شيئا</w:t>
      </w:r>
      <w:r w:rsidR="008C0221">
        <w:rPr>
          <w:rFonts w:hint="cs"/>
          <w:rtl/>
        </w:rPr>
        <w:t>ً</w:t>
      </w:r>
      <w:r>
        <w:rPr>
          <w:rtl/>
        </w:rPr>
        <w:t>، أكرم من الضأن لفدى به إسماعيل.</w:t>
      </w:r>
    </w:p>
    <w:p w:rsidR="00597E2F" w:rsidRDefault="00597E2F" w:rsidP="00B351E8">
      <w:pPr>
        <w:pStyle w:val="libNormal"/>
        <w:rPr>
          <w:rtl/>
        </w:rPr>
      </w:pPr>
      <w:r>
        <w:rPr>
          <w:rtl/>
        </w:rPr>
        <w:t>ورواه البرقي</w:t>
      </w:r>
      <w:r w:rsidR="008C0221">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مثله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[ 31118 ] </w:t>
      </w:r>
      <w:r>
        <w:rPr>
          <w:rtl/>
        </w:rPr>
        <w:t>2 - وعن بعض أصحابنا، عن جعفر بن إبراهيم الحضرمي، عن سعد بن سعد، قال</w:t>
      </w:r>
      <w:r w:rsidR="00A64B62">
        <w:rPr>
          <w:rtl/>
        </w:rPr>
        <w:t>:</w:t>
      </w:r>
      <w:r>
        <w:rPr>
          <w:rtl/>
        </w:rPr>
        <w:t xml:space="preserve"> قلت لابي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 أهل بيتي يأكلون لحم الماعز، ولا يأكلون لحم الضأن، قال</w:t>
      </w:r>
      <w:r w:rsidR="00A64B62">
        <w:rPr>
          <w:rtl/>
        </w:rPr>
        <w:t>:</w:t>
      </w:r>
      <w:r>
        <w:rPr>
          <w:rtl/>
        </w:rPr>
        <w:t xml:space="preserve"> و</w:t>
      </w:r>
      <w:r w:rsidR="008C0221">
        <w:rPr>
          <w:rFonts w:hint="cs"/>
          <w:rtl/>
        </w:rPr>
        <w:t>َ</w:t>
      </w:r>
      <w:r>
        <w:rPr>
          <w:rtl/>
        </w:rPr>
        <w:t>ل</w:t>
      </w:r>
      <w:r w:rsidR="008C0221">
        <w:rPr>
          <w:rFonts w:hint="cs"/>
          <w:rtl/>
        </w:rPr>
        <w:t>ِ</w:t>
      </w:r>
      <w:r>
        <w:rPr>
          <w:rtl/>
        </w:rPr>
        <w:t>م</w:t>
      </w:r>
      <w:r w:rsidR="008C0221">
        <w:rPr>
          <w:rFonts w:hint="cs"/>
          <w:rtl/>
        </w:rPr>
        <w:t>َ</w:t>
      </w:r>
      <w:r>
        <w:rPr>
          <w:rtl/>
        </w:rPr>
        <w:t>؟ قلت</w:t>
      </w:r>
      <w:r w:rsidR="00A64B62">
        <w:rPr>
          <w:rtl/>
        </w:rPr>
        <w:t>:</w:t>
      </w:r>
      <w:r>
        <w:rPr>
          <w:rtl/>
        </w:rPr>
        <w:t xml:space="preserve"> يقولون</w:t>
      </w:r>
      <w:r w:rsidR="00A64B62">
        <w:rPr>
          <w:rtl/>
        </w:rPr>
        <w:t>:</w:t>
      </w:r>
      <w:r>
        <w:rPr>
          <w:rtl/>
        </w:rPr>
        <w:t xml:space="preserve"> إن</w:t>
      </w:r>
      <w:r w:rsidR="008C0221">
        <w:rPr>
          <w:rFonts w:hint="cs"/>
          <w:rtl/>
        </w:rPr>
        <w:t>ّ</w:t>
      </w:r>
      <w:r>
        <w:rPr>
          <w:rtl/>
        </w:rPr>
        <w:t>ه يهيج المرار، قال</w:t>
      </w:r>
      <w:r w:rsidR="00A64B62">
        <w:rPr>
          <w:rtl/>
        </w:rPr>
        <w:t>:</w:t>
      </w:r>
      <w:r>
        <w:rPr>
          <w:rtl/>
        </w:rPr>
        <w:t xml:space="preserve"> لو علم الله خيرا</w:t>
      </w:r>
      <w:r w:rsidR="008C0221">
        <w:rPr>
          <w:rFonts w:hint="cs"/>
          <w:rtl/>
        </w:rPr>
        <w:t>ً</w:t>
      </w:r>
      <w:r>
        <w:rPr>
          <w:rtl/>
        </w:rPr>
        <w:t xml:space="preserve"> من الضأن لفدى به إسحاق، كذا في الحديث. </w:t>
      </w:r>
    </w:p>
    <w:p w:rsidR="00597E2F" w:rsidRDefault="00597E2F" w:rsidP="008C0221">
      <w:pPr>
        <w:pStyle w:val="libNormal"/>
        <w:rPr>
          <w:rtl/>
        </w:rPr>
      </w:pPr>
      <w:r w:rsidRPr="00FC2696">
        <w:rPr>
          <w:rStyle w:val="libNormalChar"/>
          <w:rtl/>
        </w:rPr>
        <w:t xml:space="preserve">[ 31119 ] </w:t>
      </w:r>
      <w:r>
        <w:rPr>
          <w:rtl/>
        </w:rPr>
        <w:t>3 - وعن علي</w:t>
      </w:r>
      <w:r w:rsidR="008C0221">
        <w:rPr>
          <w:rFonts w:hint="cs"/>
          <w:rtl/>
        </w:rPr>
        <w:t>ّ</w:t>
      </w:r>
      <w:r>
        <w:rPr>
          <w:rtl/>
        </w:rPr>
        <w:t xml:space="preserve"> بن محمد، عن سهل بن زياد، عن بعض أصحابه، أظ</w:t>
      </w:r>
      <w:r w:rsidR="008C0221">
        <w:rPr>
          <w:rFonts w:hint="cs"/>
          <w:rtl/>
        </w:rPr>
        <w:t>ّ</w:t>
      </w:r>
      <w:r>
        <w:rPr>
          <w:rtl/>
        </w:rPr>
        <w:t>نه محمد بن إسماعيل، قال</w:t>
      </w:r>
      <w:r w:rsidR="00A64B62">
        <w:rPr>
          <w:rtl/>
        </w:rPr>
        <w:t>:</w:t>
      </w:r>
      <w:r>
        <w:rPr>
          <w:rtl/>
        </w:rPr>
        <w:t xml:space="preserve"> ذكر </w:t>
      </w:r>
      <w:r w:rsidRPr="00821781">
        <w:rPr>
          <w:rStyle w:val="libFootnotenumChar"/>
          <w:rtl/>
        </w:rPr>
        <w:t>(</w:t>
      </w:r>
      <w:r w:rsidR="008C0221">
        <w:rPr>
          <w:rStyle w:val="libFootnotenumChar"/>
          <w:rFonts w:hint="cs"/>
          <w:rtl/>
        </w:rPr>
        <w:t>3</w:t>
      </w:r>
      <w:r w:rsidRPr="00821781">
        <w:rPr>
          <w:rStyle w:val="libFootnotenumChar"/>
          <w:rtl/>
        </w:rPr>
        <w:t>)</w:t>
      </w:r>
      <w:r>
        <w:rPr>
          <w:rtl/>
        </w:rPr>
        <w:t xml:space="preserve"> اللحمان عند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فقلت</w:t>
      </w:r>
      <w:r w:rsidR="00A64B62">
        <w:rPr>
          <w:rtl/>
        </w:rPr>
        <w:t>:</w:t>
      </w:r>
      <w:r>
        <w:rPr>
          <w:rtl/>
        </w:rPr>
        <w:t xml:space="preserve"> ما لحم بأطيب من لحم الماعز، فنظر إلي</w:t>
      </w:r>
      <w:r w:rsidR="008C0221">
        <w:rPr>
          <w:rFonts w:hint="cs"/>
          <w:rtl/>
        </w:rPr>
        <w:t>َّ</w:t>
      </w:r>
      <w:r>
        <w:rPr>
          <w:rtl/>
        </w:rPr>
        <w:t xml:space="preserve"> أبوالحسن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لو خلق الله مضغة أطيب من الضأن لفدى بها إسماعيل. </w:t>
      </w:r>
    </w:p>
    <w:p w:rsidR="00597E2F" w:rsidRDefault="00FC2696" w:rsidP="00FC2696">
      <w:pPr>
        <w:pStyle w:val="libLine"/>
        <w:rPr>
          <w:rtl/>
        </w:rPr>
      </w:pPr>
      <w:r>
        <w:rPr>
          <w:rtl/>
        </w:rPr>
        <w:t>____________________</w:t>
      </w:r>
    </w:p>
    <w:p w:rsidR="00597E2F" w:rsidRDefault="00597E2F" w:rsidP="008C0221">
      <w:pPr>
        <w:pStyle w:val="libFootnoteCenterBold"/>
        <w:rPr>
          <w:rtl/>
        </w:rPr>
      </w:pPr>
      <w:r>
        <w:rPr>
          <w:rtl/>
        </w:rPr>
        <w:t>الباب 13</w:t>
      </w:r>
    </w:p>
    <w:p w:rsidR="00597E2F" w:rsidRDefault="00597E2F" w:rsidP="008C0221">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310 </w:t>
      </w:r>
      <w:r w:rsidR="00FC2696">
        <w:rPr>
          <w:rtl/>
        </w:rPr>
        <w:t>/</w:t>
      </w:r>
      <w:r>
        <w:rPr>
          <w:rtl/>
        </w:rPr>
        <w:t xml:space="preserve"> 2. </w:t>
      </w:r>
    </w:p>
    <w:p w:rsidR="00597E2F" w:rsidRPr="00CC2EA9" w:rsidRDefault="00597E2F" w:rsidP="00FC2696">
      <w:pPr>
        <w:pStyle w:val="libFootnote0"/>
        <w:rPr>
          <w:rtl/>
        </w:rPr>
      </w:pPr>
      <w:r w:rsidRPr="00CC2EA9">
        <w:rPr>
          <w:rtl/>
        </w:rPr>
        <w:t>(1) في المصدر زيادة</w:t>
      </w:r>
      <w:r w:rsidR="00A64B62">
        <w:rPr>
          <w:rtl/>
        </w:rPr>
        <w:t>:</w:t>
      </w:r>
      <w:r w:rsidRPr="00CC2EA9">
        <w:rPr>
          <w:rtl/>
        </w:rPr>
        <w:t xml:space="preserve"> السوداء</w:t>
      </w:r>
      <w:r>
        <w:rPr>
          <w:rtl/>
        </w:rPr>
        <w:t>.</w:t>
      </w:r>
      <w:r w:rsidRPr="00CC2EA9">
        <w:rPr>
          <w:rtl/>
        </w:rPr>
        <w:t xml:space="preserve"> </w:t>
      </w:r>
    </w:p>
    <w:p w:rsidR="00597E2F" w:rsidRPr="00CC2EA9" w:rsidRDefault="00597E2F" w:rsidP="00FC2696">
      <w:pPr>
        <w:pStyle w:val="libFootnote0"/>
        <w:rPr>
          <w:rtl/>
        </w:rPr>
      </w:pPr>
      <w:r w:rsidRPr="00CC2EA9">
        <w:rPr>
          <w:rtl/>
        </w:rPr>
        <w:t>(2) المحاسن</w:t>
      </w:r>
      <w:r w:rsidR="00A64B62">
        <w:rPr>
          <w:rtl/>
        </w:rPr>
        <w:t>:</w:t>
      </w:r>
      <w:r w:rsidRPr="00CC2EA9">
        <w:rPr>
          <w:rtl/>
        </w:rPr>
        <w:t xml:space="preserve"> 467 </w:t>
      </w:r>
      <w:r w:rsidR="00FC2696">
        <w:rPr>
          <w:rtl/>
        </w:rPr>
        <w:t>/</w:t>
      </w:r>
      <w:r w:rsidRPr="00CC2EA9">
        <w:rPr>
          <w:rtl/>
        </w:rPr>
        <w:t xml:space="preserve"> 445</w:t>
      </w:r>
      <w:r>
        <w:rPr>
          <w:rtl/>
        </w:rPr>
        <w:t>.</w:t>
      </w:r>
    </w:p>
    <w:p w:rsidR="00597E2F" w:rsidRDefault="00597E2F" w:rsidP="00FC2696">
      <w:pPr>
        <w:pStyle w:val="libFootnote0"/>
        <w:rPr>
          <w:rtl/>
        </w:rPr>
      </w:pPr>
      <w:r>
        <w:rPr>
          <w:rtl/>
        </w:rPr>
        <w:t>2 - الكافي 6</w:t>
      </w:r>
      <w:r w:rsidR="00A64B62">
        <w:rPr>
          <w:rtl/>
        </w:rPr>
        <w:t>:</w:t>
      </w:r>
      <w:r>
        <w:rPr>
          <w:rtl/>
        </w:rPr>
        <w:t xml:space="preserve"> 310 </w:t>
      </w:r>
      <w:r w:rsidR="00FC2696">
        <w:rPr>
          <w:rtl/>
        </w:rPr>
        <w:t>/</w:t>
      </w:r>
      <w:r>
        <w:rPr>
          <w:rtl/>
        </w:rPr>
        <w:t xml:space="preserve"> 3.</w:t>
      </w:r>
    </w:p>
    <w:p w:rsidR="00597E2F" w:rsidRDefault="00597E2F" w:rsidP="00FC2696">
      <w:pPr>
        <w:pStyle w:val="libFootnote0"/>
        <w:rPr>
          <w:rtl/>
        </w:rPr>
      </w:pPr>
      <w:r>
        <w:rPr>
          <w:rtl/>
        </w:rPr>
        <w:t>3 - الكافي 6</w:t>
      </w:r>
      <w:r w:rsidR="00A64B62">
        <w:rPr>
          <w:rtl/>
        </w:rPr>
        <w:t>:</w:t>
      </w:r>
      <w:r>
        <w:rPr>
          <w:rtl/>
        </w:rPr>
        <w:t xml:space="preserve"> 310 </w:t>
      </w:r>
      <w:r w:rsidR="00FC2696">
        <w:rPr>
          <w:rtl/>
        </w:rPr>
        <w:t>/</w:t>
      </w:r>
      <w:r>
        <w:rPr>
          <w:rtl/>
        </w:rPr>
        <w:t xml:space="preserve"> 1. </w:t>
      </w:r>
    </w:p>
    <w:p w:rsidR="00597E2F" w:rsidRPr="00CC2EA9" w:rsidRDefault="00597E2F" w:rsidP="008C0221">
      <w:pPr>
        <w:pStyle w:val="libFootnote0"/>
        <w:rPr>
          <w:rtl/>
        </w:rPr>
      </w:pPr>
      <w:r w:rsidRPr="00CC2EA9">
        <w:rPr>
          <w:rtl/>
        </w:rPr>
        <w:t>(</w:t>
      </w:r>
      <w:r w:rsidR="008C0221">
        <w:rPr>
          <w:rFonts w:hint="cs"/>
          <w:rtl/>
        </w:rPr>
        <w:t>3</w:t>
      </w:r>
      <w:r w:rsidRPr="00CC2EA9">
        <w:rPr>
          <w:rtl/>
        </w:rPr>
        <w:t>) في المصدر زيادة</w:t>
      </w:r>
      <w:r w:rsidR="00A64B62">
        <w:rPr>
          <w:rtl/>
        </w:rPr>
        <w:t>:</w:t>
      </w:r>
      <w:r w:rsidRPr="00CC2EA9">
        <w:rPr>
          <w:rtl/>
        </w:rPr>
        <w:t xml:space="preserve"> بعضنا</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53" w:name="_Toc307331211"/>
      <w:bookmarkStart w:id="54" w:name="_Toc380347914"/>
      <w:bookmarkStart w:id="55" w:name="_Toc185031646"/>
      <w:r>
        <w:rPr>
          <w:rtl/>
        </w:rPr>
        <w:lastRenderedPageBreak/>
        <w:t>14 - باب لحم البقر بالسلق، ومرق لحم البقر</w:t>
      </w:r>
      <w:bookmarkEnd w:id="53"/>
      <w:bookmarkEnd w:id="54"/>
      <w:bookmarkEnd w:id="55"/>
    </w:p>
    <w:p w:rsidR="00597E2F" w:rsidRDefault="00597E2F" w:rsidP="006C1B30">
      <w:pPr>
        <w:pStyle w:val="libNormal"/>
        <w:rPr>
          <w:rtl/>
        </w:rPr>
      </w:pPr>
      <w:r w:rsidRPr="00FC2696">
        <w:rPr>
          <w:rStyle w:val="libNormalChar"/>
          <w:rtl/>
        </w:rPr>
        <w:t xml:space="preserve">[ 31120 ] </w:t>
      </w:r>
      <w:r>
        <w:rPr>
          <w:rtl/>
        </w:rPr>
        <w:t>1 - محمد بن يعقوب، عن محمد بن يحيى، عن علي</w:t>
      </w:r>
      <w:r w:rsidR="003E20CF">
        <w:rPr>
          <w:rFonts w:hint="cs"/>
          <w:rtl/>
        </w:rPr>
        <w:t>ِّ</w:t>
      </w:r>
      <w:r>
        <w:rPr>
          <w:rtl/>
        </w:rPr>
        <w:t xml:space="preserve"> بن الحسن التيمي </w:t>
      </w:r>
      <w:r w:rsidRPr="00821781">
        <w:rPr>
          <w:rStyle w:val="libFootnotenumChar"/>
          <w:rtl/>
        </w:rPr>
        <w:t>(1)</w:t>
      </w:r>
      <w:r>
        <w:rPr>
          <w:rtl/>
        </w:rPr>
        <w:t xml:space="preserve">، عن سليمان بن عباد </w:t>
      </w:r>
      <w:r w:rsidRPr="00821781">
        <w:rPr>
          <w:rStyle w:val="libFootnotenumChar"/>
          <w:rtl/>
        </w:rPr>
        <w:t>(2)</w:t>
      </w:r>
      <w:r>
        <w:rPr>
          <w:rtl/>
        </w:rPr>
        <w:t xml:space="preserve">، عن عيسى بن أبي الورد، عن محمد بن قيس،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3E20CF">
        <w:rPr>
          <w:rFonts w:hint="cs"/>
          <w:rtl/>
        </w:rPr>
        <w:t>َّ</w:t>
      </w:r>
      <w:r>
        <w:rPr>
          <w:rtl/>
        </w:rPr>
        <w:t xml:space="preserve"> بني إسرائيل شكوا إلى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ما يلقون من البياض، فشكا ذلك إلى الله عزّ وجلّ، فأوحى الله عزّ وجلّ إليه</w:t>
      </w:r>
      <w:r w:rsidR="00A64B62">
        <w:rPr>
          <w:rtl/>
        </w:rPr>
        <w:t>:</w:t>
      </w:r>
      <w:r>
        <w:rPr>
          <w:rtl/>
        </w:rPr>
        <w:t xml:space="preserve"> مرهم يأكلون لحم البقر بالسلق. </w:t>
      </w:r>
    </w:p>
    <w:p w:rsidR="00597E2F" w:rsidRDefault="00597E2F" w:rsidP="00372A88">
      <w:pPr>
        <w:pStyle w:val="libNormal"/>
        <w:rPr>
          <w:rtl/>
        </w:rPr>
      </w:pPr>
      <w:r w:rsidRPr="00FC2696">
        <w:rPr>
          <w:rStyle w:val="libNormalChar"/>
          <w:rtl/>
        </w:rPr>
        <w:t xml:space="preserve">[ 31121 ] </w:t>
      </w:r>
      <w:r>
        <w:rPr>
          <w:rtl/>
        </w:rPr>
        <w:t>2 - وعن عد</w:t>
      </w:r>
      <w:r w:rsidR="003E20CF">
        <w:rPr>
          <w:rFonts w:hint="cs"/>
          <w:rtl/>
        </w:rPr>
        <w:t>ّ</w:t>
      </w:r>
      <w:r>
        <w:rPr>
          <w:rtl/>
        </w:rPr>
        <w:t xml:space="preserve">ة من أصحابنا، عن سهل بن زياد، عن يحيى المبارك </w:t>
      </w:r>
      <w:r w:rsidRPr="00821781">
        <w:rPr>
          <w:rStyle w:val="libFootnotenumChar"/>
          <w:rtl/>
        </w:rPr>
        <w:t>(</w:t>
      </w:r>
      <w:r w:rsidR="00372A88">
        <w:rPr>
          <w:rStyle w:val="libFootnotenumChar"/>
          <w:rFonts w:hint="cs"/>
          <w:rtl/>
        </w:rPr>
        <w:t>3</w:t>
      </w:r>
      <w:r w:rsidRPr="00821781">
        <w:rPr>
          <w:rStyle w:val="libFootnotenumChar"/>
          <w:rtl/>
        </w:rPr>
        <w:t>)</w:t>
      </w:r>
      <w:r>
        <w:rPr>
          <w:rtl/>
        </w:rPr>
        <w:t xml:space="preserve"> عن </w:t>
      </w:r>
      <w:r w:rsidRPr="00821781">
        <w:rPr>
          <w:rStyle w:val="libFootnotenumChar"/>
          <w:rtl/>
        </w:rPr>
        <w:t>(</w:t>
      </w:r>
      <w:r w:rsidR="00372A88">
        <w:rPr>
          <w:rStyle w:val="libFootnotenumChar"/>
          <w:rFonts w:hint="cs"/>
          <w:rtl/>
        </w:rPr>
        <w:t>4</w:t>
      </w:r>
      <w:r w:rsidRPr="00821781">
        <w:rPr>
          <w:rStyle w:val="libFootnotenumChar"/>
          <w:rtl/>
        </w:rPr>
        <w:t>)</w:t>
      </w:r>
      <w:r>
        <w:rPr>
          <w:rtl/>
        </w:rPr>
        <w:t xml:space="preserve"> عبدالله بن جبلة، عن أبي الصباح الكناني،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مرق لحم البقر يذهب بالبياض. </w:t>
      </w:r>
    </w:p>
    <w:p w:rsidR="00597E2F" w:rsidRDefault="00597E2F" w:rsidP="00372A88">
      <w:pPr>
        <w:pStyle w:val="libNormal"/>
        <w:rPr>
          <w:rtl/>
        </w:rPr>
      </w:pPr>
      <w:r w:rsidRPr="00FC2696">
        <w:rPr>
          <w:rStyle w:val="libNormalChar"/>
          <w:rtl/>
        </w:rPr>
        <w:t xml:space="preserve">[ 31122 ] </w:t>
      </w:r>
      <w:r>
        <w:rPr>
          <w:rtl/>
        </w:rPr>
        <w:t xml:space="preserve">3 - وعنهم عن سهل، عن محمد بن إسماعيل بن بزيع، عن يحيى بن مساور، عن أبي إبراهيم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السويق ومرق لحم البقر للوضح </w:t>
      </w:r>
      <w:r w:rsidRPr="00821781">
        <w:rPr>
          <w:rStyle w:val="libFootnotenumChar"/>
          <w:rtl/>
        </w:rPr>
        <w:t>(</w:t>
      </w:r>
      <w:r w:rsidR="00372A88">
        <w:rPr>
          <w:rStyle w:val="libFootnotenumChar"/>
          <w:rFonts w:hint="cs"/>
          <w:rtl/>
        </w:rPr>
        <w:t>5</w:t>
      </w:r>
      <w:r w:rsidRPr="00821781">
        <w:rPr>
          <w:rStyle w:val="libFootnotenumChar"/>
          <w:rtl/>
        </w:rPr>
        <w:t>)</w:t>
      </w:r>
      <w:r>
        <w:rPr>
          <w:rtl/>
        </w:rPr>
        <w:t>.</w:t>
      </w:r>
    </w:p>
    <w:p w:rsidR="00597E2F" w:rsidRDefault="00597E2F" w:rsidP="00372A88">
      <w:pPr>
        <w:pStyle w:val="libNormal"/>
        <w:rPr>
          <w:rtl/>
        </w:rPr>
      </w:pPr>
      <w:r>
        <w:rPr>
          <w:rtl/>
        </w:rPr>
        <w:t>أقول</w:t>
      </w:r>
      <w:r w:rsidR="00A64B62">
        <w:rPr>
          <w:rtl/>
        </w:rPr>
        <w:t>:</w:t>
      </w:r>
      <w:r>
        <w:rPr>
          <w:rtl/>
        </w:rPr>
        <w:t xml:space="preserve"> ويأتي ما يدل</w:t>
      </w:r>
      <w:r w:rsidR="003E20CF">
        <w:rPr>
          <w:rFonts w:hint="cs"/>
          <w:rtl/>
        </w:rPr>
        <w:t>ّ</w:t>
      </w:r>
      <w:r>
        <w:rPr>
          <w:rtl/>
        </w:rPr>
        <w:t xml:space="preserve"> على ذلك </w:t>
      </w:r>
      <w:r w:rsidRPr="00821781">
        <w:rPr>
          <w:rStyle w:val="libFootnotenumChar"/>
          <w:rtl/>
        </w:rPr>
        <w:t>(</w:t>
      </w:r>
      <w:r w:rsidR="00372A88">
        <w:rPr>
          <w:rStyle w:val="libFootnotenumChar"/>
          <w:rFonts w:hint="cs"/>
          <w:rtl/>
        </w:rPr>
        <w:t>6</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084EB9">
      <w:pPr>
        <w:pStyle w:val="libFootnoteCenterBold"/>
        <w:rPr>
          <w:rtl/>
        </w:rPr>
      </w:pPr>
      <w:r>
        <w:rPr>
          <w:rtl/>
        </w:rPr>
        <w:t>الباب 14</w:t>
      </w:r>
    </w:p>
    <w:p w:rsidR="00597E2F" w:rsidRDefault="00597E2F" w:rsidP="00084EB9">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310 </w:t>
      </w:r>
      <w:r w:rsidR="00FC2696">
        <w:rPr>
          <w:rtl/>
        </w:rPr>
        <w:t>/</w:t>
      </w:r>
      <w:r>
        <w:rPr>
          <w:rtl/>
        </w:rPr>
        <w:t xml:space="preserve"> 1. </w:t>
      </w:r>
    </w:p>
    <w:p w:rsidR="00597E2F" w:rsidRPr="00CC2EA9" w:rsidRDefault="00597E2F" w:rsidP="00FC2696">
      <w:pPr>
        <w:pStyle w:val="libFootnote0"/>
        <w:rPr>
          <w:rtl/>
        </w:rPr>
      </w:pPr>
      <w:r w:rsidRPr="00CC2EA9">
        <w:rPr>
          <w:rtl/>
        </w:rPr>
        <w:t>(1) في المصدر</w:t>
      </w:r>
      <w:r w:rsidR="00A64B62">
        <w:rPr>
          <w:rtl/>
        </w:rPr>
        <w:t>:</w:t>
      </w:r>
      <w:r w:rsidRPr="00CC2EA9">
        <w:rPr>
          <w:rtl/>
        </w:rPr>
        <w:t xml:space="preserve"> علي بن الحسن الميثمي</w:t>
      </w:r>
      <w:r>
        <w:rPr>
          <w:rtl/>
        </w:rPr>
        <w:t>.</w:t>
      </w:r>
      <w:r w:rsidRPr="00CC2EA9">
        <w:rPr>
          <w:rtl/>
        </w:rPr>
        <w:t xml:space="preserve"> </w:t>
      </w:r>
    </w:p>
    <w:p w:rsidR="00597E2F" w:rsidRPr="00CC2EA9" w:rsidRDefault="00597E2F" w:rsidP="00FC2696">
      <w:pPr>
        <w:pStyle w:val="libFootnote0"/>
        <w:rPr>
          <w:rtl/>
        </w:rPr>
      </w:pPr>
      <w:r w:rsidRPr="00CC2EA9">
        <w:rPr>
          <w:rtl/>
        </w:rPr>
        <w:t>(2) في نسخة</w:t>
      </w:r>
      <w:r w:rsidR="00A64B62">
        <w:rPr>
          <w:rtl/>
        </w:rPr>
        <w:t>:</w:t>
      </w:r>
      <w:r w:rsidRPr="00CC2EA9">
        <w:rPr>
          <w:rtl/>
        </w:rPr>
        <w:t xml:space="preserve"> </w:t>
      </w:r>
      <w:r w:rsidRPr="00372A88">
        <w:rPr>
          <w:rtl/>
        </w:rPr>
        <w:t>عنات ( هامش</w:t>
      </w:r>
      <w:r w:rsidRPr="00CC2EA9">
        <w:rPr>
          <w:rtl/>
        </w:rPr>
        <w:t xml:space="preserve"> </w:t>
      </w:r>
      <w:r w:rsidRPr="00372A88">
        <w:rPr>
          <w:rtl/>
        </w:rPr>
        <w:t>المخطوط )، وفي هامش</w:t>
      </w:r>
      <w:r w:rsidRPr="00CC2EA9">
        <w:rPr>
          <w:rtl/>
        </w:rPr>
        <w:t xml:space="preserve"> المصححة الثانية عن نسخة</w:t>
      </w:r>
      <w:r w:rsidR="00A64B62">
        <w:rPr>
          <w:rtl/>
        </w:rPr>
        <w:t>:</w:t>
      </w:r>
      <w:r w:rsidRPr="00CC2EA9">
        <w:rPr>
          <w:rtl/>
        </w:rPr>
        <w:t xml:space="preserve"> عناب</w:t>
      </w:r>
      <w:r>
        <w:rPr>
          <w:rtl/>
        </w:rPr>
        <w:t>.</w:t>
      </w:r>
    </w:p>
    <w:p w:rsidR="00597E2F" w:rsidRDefault="00597E2F" w:rsidP="00FC2696">
      <w:pPr>
        <w:pStyle w:val="libFootnote0"/>
        <w:rPr>
          <w:rtl/>
        </w:rPr>
      </w:pPr>
      <w:r>
        <w:rPr>
          <w:rtl/>
        </w:rPr>
        <w:t>2 - الكافي 6</w:t>
      </w:r>
      <w:r w:rsidR="00A64B62">
        <w:rPr>
          <w:rtl/>
        </w:rPr>
        <w:t>:</w:t>
      </w:r>
      <w:r>
        <w:rPr>
          <w:rtl/>
        </w:rPr>
        <w:t xml:space="preserve"> 311 </w:t>
      </w:r>
      <w:r w:rsidR="00FC2696">
        <w:rPr>
          <w:rtl/>
        </w:rPr>
        <w:t>/</w:t>
      </w:r>
      <w:r>
        <w:rPr>
          <w:rtl/>
        </w:rPr>
        <w:t xml:space="preserve"> 2. </w:t>
      </w:r>
    </w:p>
    <w:p w:rsidR="00597E2F" w:rsidRPr="00CC2EA9" w:rsidRDefault="00597E2F" w:rsidP="00084EB9">
      <w:pPr>
        <w:pStyle w:val="libFootnote0"/>
        <w:rPr>
          <w:rtl/>
        </w:rPr>
      </w:pPr>
      <w:r w:rsidRPr="00CC2EA9">
        <w:rPr>
          <w:rtl/>
        </w:rPr>
        <w:t>(</w:t>
      </w:r>
      <w:r w:rsidR="00084EB9">
        <w:rPr>
          <w:rFonts w:hint="cs"/>
          <w:rtl/>
        </w:rPr>
        <w:t>3</w:t>
      </w:r>
      <w:r w:rsidRPr="00CC2EA9">
        <w:rPr>
          <w:rtl/>
        </w:rPr>
        <w:t>) في المصدر</w:t>
      </w:r>
      <w:r w:rsidR="00A64B62">
        <w:rPr>
          <w:rtl/>
        </w:rPr>
        <w:t>:</w:t>
      </w:r>
      <w:r w:rsidRPr="00CC2EA9">
        <w:rPr>
          <w:rtl/>
        </w:rPr>
        <w:t xml:space="preserve"> يحيى بن المبارك</w:t>
      </w:r>
      <w:r>
        <w:rPr>
          <w:rtl/>
        </w:rPr>
        <w:t>.</w:t>
      </w:r>
      <w:r w:rsidRPr="00CC2EA9">
        <w:rPr>
          <w:rtl/>
        </w:rPr>
        <w:t xml:space="preserve"> </w:t>
      </w:r>
    </w:p>
    <w:p w:rsidR="00597E2F" w:rsidRPr="00372A88" w:rsidRDefault="00597E2F" w:rsidP="00084EB9">
      <w:pPr>
        <w:pStyle w:val="libFootnote0"/>
        <w:rPr>
          <w:rtl/>
        </w:rPr>
      </w:pPr>
      <w:r w:rsidRPr="00CC2EA9">
        <w:rPr>
          <w:rtl/>
        </w:rPr>
        <w:t>(</w:t>
      </w:r>
      <w:r w:rsidR="00084EB9">
        <w:rPr>
          <w:rFonts w:hint="cs"/>
          <w:rtl/>
        </w:rPr>
        <w:t>4</w:t>
      </w:r>
      <w:r w:rsidRPr="00CC2EA9">
        <w:rPr>
          <w:rtl/>
        </w:rPr>
        <w:t>) في نسخة</w:t>
      </w:r>
      <w:r w:rsidR="00A64B62">
        <w:rPr>
          <w:rtl/>
        </w:rPr>
        <w:t>:</w:t>
      </w:r>
      <w:r w:rsidRPr="00CC2EA9">
        <w:rPr>
          <w:rtl/>
        </w:rPr>
        <w:t xml:space="preserve"> </w:t>
      </w:r>
      <w:r w:rsidRPr="00372A88">
        <w:rPr>
          <w:rtl/>
        </w:rPr>
        <w:t>أراه عن (</w:t>
      </w:r>
      <w:r w:rsidRPr="00FC2696">
        <w:rPr>
          <w:rStyle w:val="libNormalChar"/>
          <w:rtl/>
        </w:rPr>
        <w:t xml:space="preserve"> </w:t>
      </w:r>
      <w:r w:rsidRPr="00CC2EA9">
        <w:rPr>
          <w:rtl/>
        </w:rPr>
        <w:t xml:space="preserve">هامش </w:t>
      </w:r>
      <w:r w:rsidRPr="00372A88">
        <w:rPr>
          <w:rtl/>
        </w:rPr>
        <w:t>المخطوط ).</w:t>
      </w:r>
    </w:p>
    <w:p w:rsidR="00597E2F" w:rsidRDefault="00597E2F" w:rsidP="00FC2696">
      <w:pPr>
        <w:pStyle w:val="libFootnote0"/>
        <w:rPr>
          <w:rtl/>
        </w:rPr>
      </w:pPr>
      <w:r>
        <w:rPr>
          <w:rtl/>
        </w:rPr>
        <w:t>3 - الكافي 6</w:t>
      </w:r>
      <w:r w:rsidR="00A64B62">
        <w:rPr>
          <w:rtl/>
        </w:rPr>
        <w:t>:</w:t>
      </w:r>
      <w:r>
        <w:rPr>
          <w:rtl/>
        </w:rPr>
        <w:t xml:space="preserve"> 311 </w:t>
      </w:r>
      <w:r w:rsidR="00FC2696">
        <w:rPr>
          <w:rtl/>
        </w:rPr>
        <w:t>/</w:t>
      </w:r>
      <w:r>
        <w:rPr>
          <w:rtl/>
        </w:rPr>
        <w:t xml:space="preserve"> 7. </w:t>
      </w:r>
    </w:p>
    <w:p w:rsidR="00597E2F" w:rsidRPr="00CC2EA9" w:rsidRDefault="00597E2F" w:rsidP="00084EB9">
      <w:pPr>
        <w:pStyle w:val="libFootnote0"/>
        <w:rPr>
          <w:rtl/>
        </w:rPr>
      </w:pPr>
      <w:r w:rsidRPr="00CC2EA9">
        <w:rPr>
          <w:rtl/>
        </w:rPr>
        <w:t>(</w:t>
      </w:r>
      <w:r w:rsidR="00084EB9">
        <w:rPr>
          <w:rFonts w:hint="cs"/>
          <w:rtl/>
        </w:rPr>
        <w:t>5</w:t>
      </w:r>
      <w:r w:rsidRPr="00CC2EA9">
        <w:rPr>
          <w:rtl/>
        </w:rPr>
        <w:t xml:space="preserve">) في </w:t>
      </w:r>
      <w:r w:rsidRPr="00372A88">
        <w:rPr>
          <w:rtl/>
        </w:rPr>
        <w:t>المصححتين ( يذهبان للوضح )</w:t>
      </w:r>
      <w:r w:rsidRPr="00CC2EA9">
        <w:rPr>
          <w:rtl/>
        </w:rPr>
        <w:t xml:space="preserve"> كما في نسخة</w:t>
      </w:r>
      <w:r>
        <w:rPr>
          <w:rtl/>
        </w:rPr>
        <w:t>،</w:t>
      </w:r>
      <w:r w:rsidRPr="00CC2EA9">
        <w:rPr>
          <w:rtl/>
        </w:rPr>
        <w:t xml:space="preserve"> وفي المصدر</w:t>
      </w:r>
      <w:r w:rsidR="00A64B62">
        <w:rPr>
          <w:rtl/>
        </w:rPr>
        <w:t>:</w:t>
      </w:r>
      <w:r w:rsidRPr="00CC2EA9">
        <w:rPr>
          <w:rtl/>
        </w:rPr>
        <w:t xml:space="preserve"> يذهبان بالوضح</w:t>
      </w:r>
      <w:r>
        <w:rPr>
          <w:rtl/>
        </w:rPr>
        <w:t>.</w:t>
      </w:r>
      <w:r w:rsidRPr="00CC2EA9">
        <w:rPr>
          <w:rtl/>
        </w:rPr>
        <w:t xml:space="preserve"> </w:t>
      </w:r>
    </w:p>
    <w:p w:rsidR="00597E2F" w:rsidRPr="00CC2EA9" w:rsidRDefault="00597E2F" w:rsidP="00084EB9">
      <w:pPr>
        <w:pStyle w:val="libFootnote0"/>
        <w:rPr>
          <w:rtl/>
        </w:rPr>
      </w:pPr>
      <w:r w:rsidRPr="00CC2EA9">
        <w:rPr>
          <w:rtl/>
        </w:rPr>
        <w:t>(</w:t>
      </w:r>
      <w:r w:rsidR="00084EB9">
        <w:rPr>
          <w:rFonts w:hint="cs"/>
          <w:rtl/>
        </w:rPr>
        <w:t>6</w:t>
      </w:r>
      <w:r w:rsidRPr="00CC2EA9">
        <w:rPr>
          <w:rtl/>
        </w:rPr>
        <w:t>) يأتي في الباب 15 من هذه الابواب</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56" w:name="_Toc307331212"/>
      <w:bookmarkStart w:id="57" w:name="_Toc380347915"/>
      <w:bookmarkStart w:id="58" w:name="_Toc185031647"/>
      <w:r>
        <w:rPr>
          <w:rtl/>
        </w:rPr>
        <w:lastRenderedPageBreak/>
        <w:t>15 - باب لبن البقر وشحمها وسمنها</w:t>
      </w:r>
      <w:bookmarkEnd w:id="56"/>
      <w:bookmarkEnd w:id="57"/>
      <w:bookmarkEnd w:id="58"/>
    </w:p>
    <w:p w:rsidR="00597E2F" w:rsidRDefault="00597E2F" w:rsidP="006C1B30">
      <w:pPr>
        <w:pStyle w:val="libNormal"/>
        <w:rPr>
          <w:rtl/>
        </w:rPr>
      </w:pPr>
      <w:r w:rsidRPr="00FC2696">
        <w:rPr>
          <w:rStyle w:val="libNormalChar"/>
          <w:rtl/>
        </w:rPr>
        <w:t xml:space="preserve">[ 31123 ] </w:t>
      </w:r>
      <w:r>
        <w:rPr>
          <w:rtl/>
        </w:rPr>
        <w:t xml:space="preserve">1 - محمد بن يعقوب، عن محمد بن يحيى، عن أحمد بن محمد، عن محمد بن خالد، عن عبدالله بن المغيرة، عن إسماعيل بن أبي زياد،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ألبان البقر دواء، وسمونها شفاء، ولحومها داء. </w:t>
      </w:r>
    </w:p>
    <w:p w:rsidR="00597E2F" w:rsidRDefault="00597E2F" w:rsidP="006C1B30">
      <w:pPr>
        <w:pStyle w:val="libNormal"/>
        <w:rPr>
          <w:rtl/>
        </w:rPr>
      </w:pPr>
      <w:r w:rsidRPr="00FC2696">
        <w:rPr>
          <w:rStyle w:val="libNormalChar"/>
          <w:rtl/>
        </w:rPr>
        <w:t xml:space="preserve">[ 31124 ] </w:t>
      </w:r>
      <w:r>
        <w:rPr>
          <w:rtl/>
        </w:rPr>
        <w:t>2 - وعن علي</w:t>
      </w:r>
      <w:r w:rsidR="00FD61B7">
        <w:rPr>
          <w:rFonts w:hint="cs"/>
          <w:rtl/>
        </w:rPr>
        <w:t>ّ</w:t>
      </w:r>
      <w:r>
        <w:rPr>
          <w:rtl/>
        </w:rPr>
        <w:t xml:space="preserve"> بن إبراهيم، عن أبيه، عن أحمد بن محمد بن أبي نصر، عن حم</w:t>
      </w:r>
      <w:r w:rsidR="00FD61B7">
        <w:rPr>
          <w:rFonts w:hint="cs"/>
          <w:rtl/>
        </w:rPr>
        <w:t>ّ</w:t>
      </w:r>
      <w:r>
        <w:rPr>
          <w:rtl/>
        </w:rPr>
        <w:t xml:space="preserve">اد بن عثمان، عن محمد بن سوقة،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لقمة شحم أخرجت مثلها من الداء. </w:t>
      </w:r>
    </w:p>
    <w:p w:rsidR="00597E2F" w:rsidRDefault="00597E2F" w:rsidP="006C1B30">
      <w:pPr>
        <w:pStyle w:val="libNormal"/>
        <w:rPr>
          <w:rtl/>
        </w:rPr>
      </w:pPr>
      <w:r w:rsidRPr="00FC2696">
        <w:rPr>
          <w:rStyle w:val="libNormalChar"/>
          <w:rtl/>
        </w:rPr>
        <w:t xml:space="preserve">[ 31125 ] </w:t>
      </w:r>
      <w:r>
        <w:rPr>
          <w:rtl/>
        </w:rPr>
        <w:t>3 - وعن عد</w:t>
      </w:r>
      <w:r w:rsidR="00FD61B7">
        <w:rPr>
          <w:rFonts w:hint="cs"/>
          <w:rtl/>
        </w:rPr>
        <w:t>َّ</w:t>
      </w:r>
      <w:r>
        <w:rPr>
          <w:rtl/>
        </w:rPr>
        <w:t>ة من أصحابنا، عن أحمد بن أبي عبدالله، عن بعض أصحابه بلغ به زرارة،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الشحمة التي تخرج مثلها من الداء أي</w:t>
      </w:r>
      <w:r w:rsidR="00FD61B7">
        <w:rPr>
          <w:rFonts w:hint="cs"/>
          <w:rtl/>
        </w:rPr>
        <w:t>ّ</w:t>
      </w:r>
      <w:r>
        <w:rPr>
          <w:rtl/>
        </w:rPr>
        <w:t xml:space="preserve"> شحمة هي؟ قال</w:t>
      </w:r>
      <w:r w:rsidR="00A64B62">
        <w:rPr>
          <w:rtl/>
        </w:rPr>
        <w:t>:</w:t>
      </w:r>
      <w:r>
        <w:rPr>
          <w:rtl/>
        </w:rPr>
        <w:t xml:space="preserve"> هي شحمة البقر، وما سألني عنها يا زرارة أحد قبلك. </w:t>
      </w:r>
    </w:p>
    <w:p w:rsidR="00597E2F" w:rsidRDefault="00597E2F" w:rsidP="006C1B30">
      <w:pPr>
        <w:pStyle w:val="libNormal"/>
        <w:rPr>
          <w:rtl/>
        </w:rPr>
      </w:pPr>
      <w:r w:rsidRPr="00FC2696">
        <w:rPr>
          <w:rStyle w:val="libNormalChar"/>
          <w:rtl/>
        </w:rPr>
        <w:t xml:space="preserve">[ 31126 ] </w:t>
      </w:r>
      <w:r>
        <w:rPr>
          <w:rtl/>
        </w:rPr>
        <w:t>4 - وعنهم عن سهل بن زياد، عن علي</w:t>
      </w:r>
      <w:r w:rsidR="00FD61B7">
        <w:rPr>
          <w:rFonts w:hint="cs"/>
          <w:rtl/>
        </w:rPr>
        <w:t>ّ</w:t>
      </w:r>
      <w:r>
        <w:rPr>
          <w:rtl/>
        </w:rPr>
        <w:t xml:space="preserve"> بن حس</w:t>
      </w:r>
      <w:r w:rsidR="00FD61B7">
        <w:rPr>
          <w:rFonts w:hint="cs"/>
          <w:rtl/>
        </w:rPr>
        <w:t>ّ</w:t>
      </w:r>
      <w:r>
        <w:rPr>
          <w:rtl/>
        </w:rPr>
        <w:t>ان، عن موسى ابن بكر قال</w:t>
      </w:r>
      <w:r w:rsidR="00A64B62">
        <w:rPr>
          <w:rtl/>
        </w:rPr>
        <w:t>:</w:t>
      </w:r>
      <w:r>
        <w:rPr>
          <w:rtl/>
        </w:rPr>
        <w:t xml:space="preserve"> سمعت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اللحم ينبت اللحم، ومن أدخل في جوفه لقمة شحم أخرجت مثلها من الداء.</w:t>
      </w:r>
    </w:p>
    <w:p w:rsidR="00597E2F" w:rsidRDefault="00597E2F" w:rsidP="00B351E8">
      <w:pPr>
        <w:pStyle w:val="libNormal"/>
        <w:rPr>
          <w:rtl/>
        </w:rPr>
      </w:pPr>
      <w:r>
        <w:rPr>
          <w:rtl/>
        </w:rPr>
        <w:t xml:space="preserve">ورواه الصدوق بإسناده عن موسى بن بكر مثله </w:t>
      </w:r>
      <w:r w:rsidRPr="00821781">
        <w:rPr>
          <w:rStyle w:val="libFootnotenumChar"/>
          <w:rtl/>
        </w:rPr>
        <w:t>(1)</w:t>
      </w:r>
      <w:r>
        <w:rPr>
          <w:rtl/>
        </w:rPr>
        <w:t>.</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علي بن حسّان مثله </w:t>
      </w:r>
      <w:r w:rsidRPr="00821781">
        <w:rPr>
          <w:rStyle w:val="libFootnotenumChar"/>
          <w:rtl/>
        </w:rPr>
        <w:t>(2)</w:t>
      </w:r>
      <w:r>
        <w:rPr>
          <w:rtl/>
        </w:rPr>
        <w:t>، وعن بعض أصحابنا، وذكر الذي قبله، وعن البزنطي، عن حم</w:t>
      </w:r>
      <w:r w:rsidR="00FD61B7">
        <w:rPr>
          <w:rFonts w:hint="cs"/>
          <w:rtl/>
        </w:rPr>
        <w:t>ّ</w:t>
      </w:r>
      <w:r>
        <w:rPr>
          <w:rtl/>
        </w:rPr>
        <w:t xml:space="preserve">اد </w:t>
      </w:r>
    </w:p>
    <w:p w:rsidR="00597E2F" w:rsidRDefault="00FC2696" w:rsidP="00FC2696">
      <w:pPr>
        <w:pStyle w:val="libLine"/>
        <w:rPr>
          <w:rtl/>
        </w:rPr>
      </w:pPr>
      <w:r>
        <w:rPr>
          <w:rtl/>
        </w:rPr>
        <w:t>____________________</w:t>
      </w:r>
    </w:p>
    <w:p w:rsidR="00597E2F" w:rsidRDefault="00597E2F" w:rsidP="00FD61B7">
      <w:pPr>
        <w:pStyle w:val="libFootnoteCenterBold"/>
        <w:rPr>
          <w:rtl/>
        </w:rPr>
      </w:pPr>
      <w:r>
        <w:rPr>
          <w:rtl/>
        </w:rPr>
        <w:t>الباب 15</w:t>
      </w:r>
    </w:p>
    <w:p w:rsidR="00597E2F" w:rsidRDefault="00597E2F" w:rsidP="00FD61B7">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311 </w:t>
      </w:r>
      <w:r w:rsidR="00FC2696">
        <w:rPr>
          <w:rtl/>
        </w:rPr>
        <w:t>/</w:t>
      </w:r>
      <w:r>
        <w:rPr>
          <w:rtl/>
        </w:rPr>
        <w:t xml:space="preserve"> 3.</w:t>
      </w:r>
    </w:p>
    <w:p w:rsidR="00597E2F" w:rsidRDefault="00597E2F" w:rsidP="00FC2696">
      <w:pPr>
        <w:pStyle w:val="libFootnote0"/>
        <w:rPr>
          <w:rtl/>
        </w:rPr>
      </w:pPr>
      <w:r>
        <w:rPr>
          <w:rtl/>
        </w:rPr>
        <w:t>2 - الكافي 6</w:t>
      </w:r>
      <w:r w:rsidR="00A64B62">
        <w:rPr>
          <w:rtl/>
        </w:rPr>
        <w:t>:</w:t>
      </w:r>
      <w:r>
        <w:rPr>
          <w:rtl/>
        </w:rPr>
        <w:t xml:space="preserve"> 311 </w:t>
      </w:r>
      <w:r w:rsidR="00FC2696">
        <w:rPr>
          <w:rtl/>
        </w:rPr>
        <w:t>/</w:t>
      </w:r>
      <w:r>
        <w:rPr>
          <w:rtl/>
        </w:rPr>
        <w:t xml:space="preserve"> 5، المحاسن</w:t>
      </w:r>
      <w:r w:rsidR="00A64B62">
        <w:rPr>
          <w:rtl/>
        </w:rPr>
        <w:t>:</w:t>
      </w:r>
      <w:r>
        <w:rPr>
          <w:rtl/>
        </w:rPr>
        <w:t xml:space="preserve"> 465 </w:t>
      </w:r>
      <w:r w:rsidR="00FC2696">
        <w:rPr>
          <w:rtl/>
        </w:rPr>
        <w:t>/</w:t>
      </w:r>
      <w:r>
        <w:rPr>
          <w:rtl/>
        </w:rPr>
        <w:t xml:space="preserve"> 430.</w:t>
      </w:r>
    </w:p>
    <w:p w:rsidR="00597E2F" w:rsidRDefault="00597E2F" w:rsidP="00FC2696">
      <w:pPr>
        <w:pStyle w:val="libFootnote0"/>
        <w:rPr>
          <w:rtl/>
        </w:rPr>
      </w:pPr>
      <w:r>
        <w:rPr>
          <w:rtl/>
        </w:rPr>
        <w:t>3 - الكافي 6</w:t>
      </w:r>
      <w:r w:rsidR="00A64B62">
        <w:rPr>
          <w:rtl/>
        </w:rPr>
        <w:t>:</w:t>
      </w:r>
      <w:r>
        <w:rPr>
          <w:rtl/>
        </w:rPr>
        <w:t xml:space="preserve"> 311 </w:t>
      </w:r>
      <w:r w:rsidR="00FC2696">
        <w:rPr>
          <w:rtl/>
        </w:rPr>
        <w:t>/</w:t>
      </w:r>
      <w:r>
        <w:rPr>
          <w:rtl/>
        </w:rPr>
        <w:t xml:space="preserve"> 6، المحاسن</w:t>
      </w:r>
      <w:r w:rsidR="00A64B62">
        <w:rPr>
          <w:rtl/>
        </w:rPr>
        <w:t>:</w:t>
      </w:r>
      <w:r>
        <w:rPr>
          <w:rtl/>
        </w:rPr>
        <w:t xml:space="preserve"> 465 </w:t>
      </w:r>
      <w:r w:rsidR="00FC2696">
        <w:rPr>
          <w:rtl/>
        </w:rPr>
        <w:t>/</w:t>
      </w:r>
      <w:r>
        <w:rPr>
          <w:rtl/>
        </w:rPr>
        <w:t xml:space="preserve"> 431.</w:t>
      </w:r>
    </w:p>
    <w:p w:rsidR="00597E2F" w:rsidRDefault="00597E2F" w:rsidP="00FC2696">
      <w:pPr>
        <w:pStyle w:val="libFootnote0"/>
        <w:rPr>
          <w:rtl/>
        </w:rPr>
      </w:pPr>
      <w:r>
        <w:rPr>
          <w:rtl/>
        </w:rPr>
        <w:t>4 - الكافي 6</w:t>
      </w:r>
      <w:r w:rsidR="00A64B62">
        <w:rPr>
          <w:rtl/>
        </w:rPr>
        <w:t>:</w:t>
      </w:r>
      <w:r>
        <w:rPr>
          <w:rtl/>
        </w:rPr>
        <w:t xml:space="preserve"> 311 </w:t>
      </w:r>
      <w:r w:rsidR="00FC2696">
        <w:rPr>
          <w:rtl/>
        </w:rPr>
        <w:t>/</w:t>
      </w:r>
      <w:r>
        <w:rPr>
          <w:rtl/>
        </w:rPr>
        <w:t xml:space="preserve"> 4. </w:t>
      </w:r>
    </w:p>
    <w:p w:rsidR="00597E2F" w:rsidRPr="00CC2EA9" w:rsidRDefault="00597E2F" w:rsidP="00FC2696">
      <w:pPr>
        <w:pStyle w:val="libFootnote0"/>
        <w:rPr>
          <w:rtl/>
        </w:rPr>
      </w:pPr>
      <w:r w:rsidRPr="00CC2EA9">
        <w:rPr>
          <w:rtl/>
        </w:rPr>
        <w:t>(1) الفقيه 3</w:t>
      </w:r>
      <w:r w:rsidR="00A64B62">
        <w:rPr>
          <w:rtl/>
        </w:rPr>
        <w:t>:</w:t>
      </w:r>
      <w:r w:rsidRPr="00CC2EA9">
        <w:rPr>
          <w:rtl/>
        </w:rPr>
        <w:t xml:space="preserve"> 222 </w:t>
      </w:r>
      <w:r w:rsidR="00FC2696">
        <w:rPr>
          <w:rtl/>
        </w:rPr>
        <w:t>/</w:t>
      </w:r>
      <w:r w:rsidRPr="00CC2EA9">
        <w:rPr>
          <w:rtl/>
        </w:rPr>
        <w:t xml:space="preserve"> 1029</w:t>
      </w:r>
      <w:r>
        <w:rPr>
          <w:rtl/>
        </w:rPr>
        <w:t>.</w:t>
      </w:r>
      <w:r w:rsidRPr="00CC2EA9">
        <w:rPr>
          <w:rtl/>
        </w:rPr>
        <w:t xml:space="preserve"> </w:t>
      </w:r>
    </w:p>
    <w:p w:rsidR="00597E2F" w:rsidRPr="00CC2EA9" w:rsidRDefault="00597E2F" w:rsidP="00FC2696">
      <w:pPr>
        <w:pStyle w:val="libFootnote0"/>
        <w:rPr>
          <w:rtl/>
        </w:rPr>
      </w:pPr>
      <w:r w:rsidRPr="00CC2EA9">
        <w:rPr>
          <w:rtl/>
        </w:rPr>
        <w:t>(2) المحاسن</w:t>
      </w:r>
      <w:r w:rsidR="00A64B62">
        <w:rPr>
          <w:rtl/>
        </w:rPr>
        <w:t>:</w:t>
      </w:r>
      <w:r w:rsidRPr="00CC2EA9">
        <w:rPr>
          <w:rtl/>
        </w:rPr>
        <w:t xml:space="preserve"> 464 </w:t>
      </w:r>
      <w:r w:rsidR="00FC2696">
        <w:rPr>
          <w:rtl/>
        </w:rPr>
        <w:t>/</w:t>
      </w:r>
      <w:r w:rsidRPr="00CC2EA9">
        <w:rPr>
          <w:rtl/>
        </w:rPr>
        <w:t xml:space="preserve"> 429</w:t>
      </w:r>
      <w:r>
        <w:rPr>
          <w:rtl/>
        </w:rPr>
        <w:t>.</w:t>
      </w:r>
      <w:r w:rsidRPr="00CC2EA9">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ابن عثمان وذكر الذي قبلهما. </w:t>
      </w:r>
    </w:p>
    <w:p w:rsidR="00597E2F" w:rsidRDefault="00597E2F" w:rsidP="006C1B30">
      <w:pPr>
        <w:pStyle w:val="libNormal"/>
        <w:rPr>
          <w:rtl/>
        </w:rPr>
      </w:pPr>
      <w:r w:rsidRPr="00FC2696">
        <w:rPr>
          <w:rStyle w:val="libNormalChar"/>
          <w:rtl/>
        </w:rPr>
        <w:t xml:space="preserve">[ 31127 ] </w:t>
      </w:r>
      <w:r>
        <w:rPr>
          <w:rtl/>
        </w:rPr>
        <w:t>5 - وعن بعض أصحابنا، عن عبدالله بن عبد الر</w:t>
      </w:r>
      <w:r w:rsidR="00317EC4">
        <w:rPr>
          <w:rFonts w:hint="cs"/>
          <w:rtl/>
        </w:rPr>
        <w:t>َّ</w:t>
      </w:r>
      <w:r w:rsidR="00317EC4">
        <w:rPr>
          <w:rtl/>
        </w:rPr>
        <w:t>حمن ال</w:t>
      </w:r>
      <w:r w:rsidR="00317EC4">
        <w:rPr>
          <w:rFonts w:hint="cs"/>
          <w:rtl/>
        </w:rPr>
        <w:t>أ</w:t>
      </w:r>
      <w:r>
        <w:rPr>
          <w:rtl/>
        </w:rPr>
        <w:t>صم</w:t>
      </w:r>
      <w:r w:rsidR="00317EC4">
        <w:rPr>
          <w:rFonts w:hint="cs"/>
          <w:rtl/>
        </w:rPr>
        <w:t>ّ</w:t>
      </w:r>
      <w:r>
        <w:rPr>
          <w:rtl/>
        </w:rPr>
        <w:t xml:space="preserve">، عن شعيب،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لحوم البقر داء.</w:t>
      </w:r>
    </w:p>
    <w:p w:rsidR="00597E2F" w:rsidRDefault="00597E2F" w:rsidP="00B351E8">
      <w:pPr>
        <w:pStyle w:val="libNormal"/>
        <w:rPr>
          <w:rtl/>
        </w:rPr>
      </w:pPr>
      <w:r>
        <w:rPr>
          <w:rtl/>
        </w:rPr>
        <w:t xml:space="preserve">وعن النوفلي، عن السكوني، عن جعفر، عن آبائه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w:t>
      </w:r>
    </w:p>
    <w:p w:rsidR="00597E2F" w:rsidRDefault="00597E2F" w:rsidP="00597E2F">
      <w:pPr>
        <w:pStyle w:val="Heading2Center"/>
        <w:rPr>
          <w:rtl/>
        </w:rPr>
      </w:pPr>
      <w:bookmarkStart w:id="59" w:name="_Toc307331213"/>
      <w:bookmarkStart w:id="60" w:name="_Toc380347916"/>
      <w:bookmarkStart w:id="61" w:name="_Toc185031648"/>
      <w:r>
        <w:rPr>
          <w:rtl/>
        </w:rPr>
        <w:t>16 - باب كراهة اختيار لحم الدجاج على الطير،</w:t>
      </w:r>
      <w:bookmarkEnd w:id="59"/>
      <w:r w:rsidR="00907434">
        <w:rPr>
          <w:rtl/>
        </w:rPr>
        <w:t xml:space="preserve"> </w:t>
      </w:r>
      <w:bookmarkStart w:id="62" w:name="_Toc307331214"/>
      <w:r w:rsidR="00907434">
        <w:rPr>
          <w:rtl/>
        </w:rPr>
        <w:t>و</w:t>
      </w:r>
      <w:r>
        <w:rPr>
          <w:rtl/>
        </w:rPr>
        <w:t>استحباب اختيار الفراخ وخصوصا</w:t>
      </w:r>
      <w:r w:rsidR="00317EC4">
        <w:rPr>
          <w:rFonts w:hint="cs"/>
          <w:rtl/>
        </w:rPr>
        <w:t>ً</w:t>
      </w:r>
      <w:r>
        <w:rPr>
          <w:rtl/>
        </w:rPr>
        <w:t xml:space="preserve"> فرخ حمام الذى غذي بقوت</w:t>
      </w:r>
      <w:bookmarkEnd w:id="62"/>
      <w:r w:rsidR="00907434">
        <w:rPr>
          <w:rtl/>
        </w:rPr>
        <w:t xml:space="preserve"> </w:t>
      </w:r>
      <w:bookmarkStart w:id="63" w:name="_Toc307331215"/>
      <w:r w:rsidR="00907434">
        <w:rPr>
          <w:rtl/>
        </w:rPr>
        <w:t>ا</w:t>
      </w:r>
      <w:r>
        <w:rPr>
          <w:rtl/>
        </w:rPr>
        <w:t>لناس، وعدم كراهة لحم الجزور والبخت</w:t>
      </w:r>
      <w:bookmarkEnd w:id="63"/>
      <w:r w:rsidR="00907434">
        <w:rPr>
          <w:rtl/>
        </w:rPr>
        <w:t xml:space="preserve"> </w:t>
      </w:r>
      <w:bookmarkStart w:id="64" w:name="_Toc307331216"/>
      <w:r w:rsidR="00907434">
        <w:rPr>
          <w:rtl/>
        </w:rPr>
        <w:t>و</w:t>
      </w:r>
      <w:r>
        <w:rPr>
          <w:rtl/>
        </w:rPr>
        <w:t>الحمام المسرول</w:t>
      </w:r>
      <w:bookmarkEnd w:id="60"/>
      <w:bookmarkEnd w:id="61"/>
      <w:bookmarkEnd w:id="64"/>
      <w:r>
        <w:rPr>
          <w:rtl/>
        </w:rPr>
        <w:t xml:space="preserve"> </w:t>
      </w:r>
    </w:p>
    <w:p w:rsidR="00597E2F" w:rsidRDefault="00597E2F" w:rsidP="00317EC4">
      <w:pPr>
        <w:pStyle w:val="libNormal"/>
        <w:rPr>
          <w:rtl/>
        </w:rPr>
      </w:pPr>
      <w:r w:rsidRPr="00FC2696">
        <w:rPr>
          <w:rStyle w:val="libNormalChar"/>
          <w:rtl/>
        </w:rPr>
        <w:t xml:space="preserve">[ 31128 ] </w:t>
      </w:r>
      <w:r>
        <w:rPr>
          <w:rtl/>
        </w:rPr>
        <w:t>1 - محمد بن يعقوب، عن عد</w:t>
      </w:r>
      <w:r w:rsidR="00317EC4">
        <w:rPr>
          <w:rFonts w:hint="cs"/>
          <w:rtl/>
        </w:rPr>
        <w:t>َّ</w:t>
      </w:r>
      <w:r>
        <w:rPr>
          <w:rtl/>
        </w:rPr>
        <w:t>ة من أصحابنا، عن أحمد بن محمد بن خالد، عن عمرو بن عثمان رفعه،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الوز</w:t>
      </w:r>
      <w:r w:rsidR="00317EC4">
        <w:rPr>
          <w:rFonts w:hint="cs"/>
          <w:rtl/>
        </w:rPr>
        <w:t>ّ</w:t>
      </w:r>
      <w:r>
        <w:rPr>
          <w:rtl/>
        </w:rPr>
        <w:t xml:space="preserve"> </w:t>
      </w:r>
      <w:r w:rsidRPr="00821781">
        <w:rPr>
          <w:rStyle w:val="libFootnotenumChar"/>
          <w:rtl/>
        </w:rPr>
        <w:t>(</w:t>
      </w:r>
      <w:r w:rsidR="00317EC4">
        <w:rPr>
          <w:rStyle w:val="libFootnotenumChar"/>
          <w:rFonts w:hint="cs"/>
          <w:rtl/>
        </w:rPr>
        <w:t>2</w:t>
      </w:r>
      <w:r w:rsidRPr="00821781">
        <w:rPr>
          <w:rStyle w:val="libFootnotenumChar"/>
          <w:rtl/>
        </w:rPr>
        <w:t>)</w:t>
      </w:r>
      <w:r>
        <w:rPr>
          <w:rtl/>
        </w:rPr>
        <w:t xml:space="preserve"> جاموس الطير والدجاج خنزير الطير، والدراج حبش الطير، وأين أنت عن فرخين ناهضين ربت</w:t>
      </w:r>
      <w:r w:rsidR="00317EC4">
        <w:rPr>
          <w:rFonts w:hint="cs"/>
          <w:rtl/>
        </w:rPr>
        <w:t>ّ</w:t>
      </w:r>
      <w:r>
        <w:rPr>
          <w:rtl/>
        </w:rPr>
        <w:t xml:space="preserve">هما امرأة من ربيعة بفضل قوتها. </w:t>
      </w:r>
    </w:p>
    <w:p w:rsidR="00597E2F" w:rsidRDefault="00597E2F" w:rsidP="006C1B30">
      <w:pPr>
        <w:pStyle w:val="libNormal"/>
        <w:rPr>
          <w:rtl/>
        </w:rPr>
      </w:pPr>
      <w:r w:rsidRPr="00FC2696">
        <w:rPr>
          <w:rStyle w:val="libNormalChar"/>
          <w:rtl/>
        </w:rPr>
        <w:t xml:space="preserve">[ 31129 ] </w:t>
      </w:r>
      <w:r>
        <w:rPr>
          <w:rtl/>
        </w:rPr>
        <w:t>2 - وعنهم عن أحمد، عن السياري رفعه، قال</w:t>
      </w:r>
      <w:r w:rsidR="00A64B62">
        <w:rPr>
          <w:rtl/>
        </w:rPr>
        <w:t>:</w:t>
      </w:r>
      <w:r>
        <w:rPr>
          <w:rtl/>
        </w:rPr>
        <w:t xml:space="preserve"> ذكرت اللحمان بين يدي عمر، فقال عمر</w:t>
      </w:r>
      <w:r w:rsidR="00A64B62">
        <w:rPr>
          <w:rtl/>
        </w:rPr>
        <w:t>:</w:t>
      </w:r>
      <w:r>
        <w:rPr>
          <w:rtl/>
        </w:rPr>
        <w:t xml:space="preserve"> أطيب اللحمان لحم الدجاج، فقال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w:t>
      </w:r>
      <w:r w:rsidR="00317EC4">
        <w:rPr>
          <w:rFonts w:hint="cs"/>
          <w:rtl/>
        </w:rPr>
        <w:t>ّ</w:t>
      </w:r>
      <w:r>
        <w:rPr>
          <w:rtl/>
        </w:rPr>
        <w:t>ا، إن</w:t>
      </w:r>
      <w:r w:rsidR="00317EC4">
        <w:rPr>
          <w:rFonts w:hint="cs"/>
          <w:rtl/>
        </w:rPr>
        <w:t>ّ</w:t>
      </w:r>
      <w:r>
        <w:rPr>
          <w:rtl/>
        </w:rPr>
        <w:t xml:space="preserve"> ذلك خنازير الطير، وإن</w:t>
      </w:r>
      <w:r w:rsidR="00317EC4">
        <w:rPr>
          <w:rFonts w:hint="cs"/>
          <w:rtl/>
        </w:rPr>
        <w:t>ّ</w:t>
      </w:r>
      <w:r>
        <w:rPr>
          <w:rtl/>
        </w:rPr>
        <w:t xml:space="preserve"> أطيب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المحاسن</w:t>
      </w:r>
      <w:r w:rsidR="00A64B62">
        <w:rPr>
          <w:rtl/>
        </w:rPr>
        <w:t>:</w:t>
      </w:r>
      <w:r>
        <w:rPr>
          <w:rtl/>
        </w:rPr>
        <w:t xml:space="preserve"> 462 </w:t>
      </w:r>
      <w:r w:rsidR="00FC2696">
        <w:rPr>
          <w:rtl/>
        </w:rPr>
        <w:t>/</w:t>
      </w:r>
      <w:r>
        <w:rPr>
          <w:rtl/>
        </w:rPr>
        <w:t xml:space="preserve"> 421. </w:t>
      </w:r>
    </w:p>
    <w:p w:rsidR="00597E2F" w:rsidRPr="009506BA" w:rsidRDefault="00597E2F" w:rsidP="00FC2696">
      <w:pPr>
        <w:pStyle w:val="libFootnote0"/>
        <w:rPr>
          <w:rtl/>
        </w:rPr>
      </w:pPr>
      <w:r w:rsidRPr="009506BA">
        <w:rPr>
          <w:rtl/>
        </w:rPr>
        <w:t>(1) المحاسن</w:t>
      </w:r>
      <w:r w:rsidR="00A64B62">
        <w:rPr>
          <w:rtl/>
        </w:rPr>
        <w:t>:</w:t>
      </w:r>
      <w:r w:rsidRPr="009506BA">
        <w:rPr>
          <w:rtl/>
        </w:rPr>
        <w:t xml:space="preserve"> 462 </w:t>
      </w:r>
      <w:r w:rsidR="00FC2696">
        <w:rPr>
          <w:rtl/>
        </w:rPr>
        <w:t>/</w:t>
      </w:r>
      <w:r w:rsidRPr="009506BA">
        <w:rPr>
          <w:rtl/>
        </w:rPr>
        <w:t xml:space="preserve"> ذيل 421</w:t>
      </w:r>
      <w:r>
        <w:rPr>
          <w:rtl/>
        </w:rPr>
        <w:t>.</w:t>
      </w:r>
    </w:p>
    <w:p w:rsidR="00597E2F" w:rsidRDefault="00597E2F" w:rsidP="00317EC4">
      <w:pPr>
        <w:pStyle w:val="libFootnoteCenterBold"/>
        <w:rPr>
          <w:rtl/>
        </w:rPr>
      </w:pPr>
      <w:r>
        <w:rPr>
          <w:rtl/>
        </w:rPr>
        <w:t>الباب 16</w:t>
      </w:r>
    </w:p>
    <w:p w:rsidR="00597E2F" w:rsidRDefault="00597E2F" w:rsidP="00317EC4">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312 </w:t>
      </w:r>
      <w:r w:rsidR="00FC2696">
        <w:rPr>
          <w:rtl/>
        </w:rPr>
        <w:t>/</w:t>
      </w:r>
      <w:r>
        <w:rPr>
          <w:rtl/>
        </w:rPr>
        <w:t xml:space="preserve"> 1، المحاسن</w:t>
      </w:r>
      <w:r w:rsidR="00A64B62">
        <w:rPr>
          <w:rtl/>
        </w:rPr>
        <w:t>:</w:t>
      </w:r>
      <w:r>
        <w:rPr>
          <w:rtl/>
        </w:rPr>
        <w:t xml:space="preserve"> 474 </w:t>
      </w:r>
      <w:r w:rsidR="00FC2696">
        <w:rPr>
          <w:rtl/>
        </w:rPr>
        <w:t>/</w:t>
      </w:r>
      <w:r>
        <w:rPr>
          <w:rtl/>
        </w:rPr>
        <w:t xml:space="preserve"> 475. </w:t>
      </w:r>
    </w:p>
    <w:p w:rsidR="00597E2F" w:rsidRPr="009506BA" w:rsidRDefault="00597E2F" w:rsidP="00317EC4">
      <w:pPr>
        <w:pStyle w:val="libFootnote0"/>
        <w:rPr>
          <w:rtl/>
        </w:rPr>
      </w:pPr>
      <w:r w:rsidRPr="009506BA">
        <w:rPr>
          <w:rtl/>
        </w:rPr>
        <w:t>(</w:t>
      </w:r>
      <w:r w:rsidR="00317EC4">
        <w:rPr>
          <w:rFonts w:hint="cs"/>
          <w:rtl/>
        </w:rPr>
        <w:t>2</w:t>
      </w:r>
      <w:r w:rsidRPr="009506BA">
        <w:rPr>
          <w:rtl/>
        </w:rPr>
        <w:t>) في الكافي</w:t>
      </w:r>
      <w:r w:rsidR="00A64B62">
        <w:rPr>
          <w:rtl/>
        </w:rPr>
        <w:t>:</w:t>
      </w:r>
      <w:r w:rsidR="00317EC4">
        <w:rPr>
          <w:rtl/>
        </w:rPr>
        <w:t xml:space="preserve"> ال</w:t>
      </w:r>
      <w:r w:rsidR="00317EC4">
        <w:rPr>
          <w:rFonts w:hint="cs"/>
          <w:rtl/>
        </w:rPr>
        <w:t>أ</w:t>
      </w:r>
      <w:r w:rsidRPr="009506BA">
        <w:rPr>
          <w:rtl/>
        </w:rPr>
        <w:t>وز</w:t>
      </w:r>
      <w:r>
        <w:rPr>
          <w:rtl/>
        </w:rPr>
        <w:t>.</w:t>
      </w:r>
    </w:p>
    <w:p w:rsidR="00597E2F" w:rsidRDefault="00597E2F" w:rsidP="00FC2696">
      <w:pPr>
        <w:pStyle w:val="libFootnote0"/>
        <w:rPr>
          <w:rtl/>
        </w:rPr>
      </w:pPr>
      <w:r>
        <w:rPr>
          <w:rtl/>
        </w:rPr>
        <w:t>2 - الكافي 6</w:t>
      </w:r>
      <w:r w:rsidR="00A64B62">
        <w:rPr>
          <w:rtl/>
        </w:rPr>
        <w:t>:</w:t>
      </w:r>
      <w:r>
        <w:rPr>
          <w:rtl/>
        </w:rPr>
        <w:t xml:space="preserve"> 312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اللحمان لحم فرخ </w:t>
      </w:r>
      <w:r w:rsidRPr="00821781">
        <w:rPr>
          <w:rStyle w:val="libFootnotenumChar"/>
          <w:rtl/>
        </w:rPr>
        <w:t>(1)</w:t>
      </w:r>
      <w:r>
        <w:rPr>
          <w:rtl/>
        </w:rPr>
        <w:t xml:space="preserve"> قد نهض أو كاد ينهض.</w:t>
      </w:r>
    </w:p>
    <w:p w:rsidR="00597E2F" w:rsidRDefault="00597E2F" w:rsidP="00B351E8">
      <w:pPr>
        <w:pStyle w:val="libNormal"/>
        <w:rPr>
          <w:rtl/>
        </w:rPr>
      </w:pPr>
      <w:r>
        <w:rPr>
          <w:rtl/>
        </w:rPr>
        <w:t>أحمد بن أبي عبدالله البرقي</w:t>
      </w:r>
      <w:r w:rsidR="006A3935">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السياري مثله،</w:t>
      </w:r>
      <w:r w:rsidR="00481338">
        <w:rPr>
          <w:rtl/>
        </w:rPr>
        <w:t xml:space="preserve"> إلّا </w:t>
      </w:r>
      <w:r>
        <w:rPr>
          <w:rtl/>
        </w:rPr>
        <w:t>أنه قال</w:t>
      </w:r>
      <w:r w:rsidR="00A64B62">
        <w:rPr>
          <w:rtl/>
        </w:rPr>
        <w:t>:</w:t>
      </w:r>
      <w:r>
        <w:rPr>
          <w:rtl/>
        </w:rPr>
        <w:t xml:space="preserve"> فرخ حمام </w:t>
      </w:r>
      <w:r w:rsidRPr="00821781">
        <w:rPr>
          <w:rStyle w:val="libFootnotenumChar"/>
          <w:rtl/>
        </w:rPr>
        <w:t>(2)</w:t>
      </w:r>
      <w:r>
        <w:rPr>
          <w:rtl/>
        </w:rPr>
        <w:t xml:space="preserve">، وعن عمرو بن عثمان، وذكر الذي قبله. </w:t>
      </w:r>
    </w:p>
    <w:p w:rsidR="00597E2F" w:rsidRDefault="00597E2F" w:rsidP="006C1B30">
      <w:pPr>
        <w:pStyle w:val="libNormal"/>
        <w:rPr>
          <w:rtl/>
        </w:rPr>
      </w:pPr>
      <w:r w:rsidRPr="00FC2696">
        <w:rPr>
          <w:rStyle w:val="libNormalChar"/>
          <w:rtl/>
        </w:rPr>
        <w:t xml:space="preserve">[ 31130 ] </w:t>
      </w:r>
      <w:r>
        <w:rPr>
          <w:rtl/>
        </w:rPr>
        <w:t>3 - وعن أبي الحسن النهدي، عن علي</w:t>
      </w:r>
      <w:r w:rsidR="006A3935">
        <w:rPr>
          <w:rFonts w:hint="cs"/>
          <w:rtl/>
        </w:rPr>
        <w:t>ّ</w:t>
      </w:r>
      <w:r>
        <w:rPr>
          <w:rtl/>
        </w:rPr>
        <w:t xml:space="preserve"> بن أسباط، رفعه إلى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أنه ذكر عنده لحم الطير، فقال</w:t>
      </w:r>
      <w:r w:rsidR="00A64B62">
        <w:rPr>
          <w:rtl/>
        </w:rPr>
        <w:t>:</w:t>
      </w:r>
      <w:r>
        <w:rPr>
          <w:rtl/>
        </w:rPr>
        <w:t xml:space="preserve"> أطيب اللحم لحم فرخ غذ</w:t>
      </w:r>
      <w:r w:rsidR="006A3935">
        <w:rPr>
          <w:rFonts w:hint="cs"/>
          <w:rtl/>
        </w:rPr>
        <w:t>ّ</w:t>
      </w:r>
      <w:r>
        <w:rPr>
          <w:rtl/>
        </w:rPr>
        <w:t>ته فتاة من ربيعة بفضل فتو</w:t>
      </w:r>
      <w:r w:rsidR="006A3935">
        <w:rPr>
          <w:rFonts w:hint="cs"/>
          <w:rtl/>
        </w:rPr>
        <w:t>ّ</w:t>
      </w:r>
      <w:r>
        <w:rPr>
          <w:rtl/>
        </w:rPr>
        <w:t xml:space="preserve">تها. </w:t>
      </w:r>
    </w:p>
    <w:p w:rsidR="00597E2F" w:rsidRDefault="00597E2F" w:rsidP="006A3935">
      <w:pPr>
        <w:pStyle w:val="libNormal"/>
        <w:rPr>
          <w:rtl/>
        </w:rPr>
      </w:pPr>
      <w:r w:rsidRPr="00FC2696">
        <w:rPr>
          <w:rStyle w:val="libNormalChar"/>
          <w:rtl/>
        </w:rPr>
        <w:t xml:space="preserve">[ 31131 ] </w:t>
      </w:r>
      <w:r>
        <w:rPr>
          <w:rtl/>
        </w:rPr>
        <w:t>4 - وعن محمد بن علي، عن يونس بن يعقوب، عن عبد الاعلى، قال</w:t>
      </w:r>
      <w:r w:rsidR="00A64B62">
        <w:rPr>
          <w:rtl/>
        </w:rPr>
        <w:t>:</w:t>
      </w:r>
      <w:r>
        <w:rPr>
          <w:rtl/>
        </w:rPr>
        <w:t xml:space="preserve"> أكلت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فدعا وا</w:t>
      </w:r>
      <w:r w:rsidR="006A3935">
        <w:rPr>
          <w:rFonts w:hint="cs"/>
          <w:rtl/>
        </w:rPr>
        <w:t>ُ</w:t>
      </w:r>
      <w:r>
        <w:rPr>
          <w:rtl/>
        </w:rPr>
        <w:t xml:space="preserve">تي بدجاجة محشوة بخبيص </w:t>
      </w:r>
      <w:r w:rsidRPr="00821781">
        <w:rPr>
          <w:rStyle w:val="libFootnotenumChar"/>
          <w:rtl/>
        </w:rPr>
        <w:t>(</w:t>
      </w:r>
      <w:r w:rsidR="006A3935">
        <w:rPr>
          <w:rStyle w:val="libFootnotenumChar"/>
          <w:rFonts w:hint="cs"/>
          <w:rtl/>
        </w:rPr>
        <w:t>3</w:t>
      </w:r>
      <w:r w:rsidRPr="00821781">
        <w:rPr>
          <w:rStyle w:val="libFootnotenumChar"/>
          <w:rtl/>
        </w:rPr>
        <w:t>)</w:t>
      </w:r>
      <w:r>
        <w:rPr>
          <w:rtl/>
        </w:rPr>
        <w:t xml:space="preserve">،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هذه اهديت لفاطمة، ثم</w:t>
      </w:r>
      <w:r w:rsidR="006A3935">
        <w:rPr>
          <w:rFonts w:hint="cs"/>
          <w:rtl/>
        </w:rPr>
        <w:t>َّ</w:t>
      </w:r>
      <w:r>
        <w:rPr>
          <w:rtl/>
        </w:rPr>
        <w:t xml:space="preserve"> قال</w:t>
      </w:r>
      <w:r w:rsidR="00A64B62">
        <w:rPr>
          <w:rtl/>
        </w:rPr>
        <w:t>:</w:t>
      </w:r>
      <w:r>
        <w:rPr>
          <w:rtl/>
        </w:rPr>
        <w:t xml:space="preserve"> يا جارية، إيتينا بطعامنا المعروف، فجاءت بثريد وخل</w:t>
      </w:r>
      <w:r w:rsidR="006A3935">
        <w:rPr>
          <w:rFonts w:hint="cs"/>
          <w:rtl/>
        </w:rPr>
        <w:t>ّ</w:t>
      </w:r>
      <w:r>
        <w:rPr>
          <w:rtl/>
        </w:rPr>
        <w:t xml:space="preserve"> وزيت. </w:t>
      </w:r>
    </w:p>
    <w:p w:rsidR="00597E2F" w:rsidRDefault="00597E2F" w:rsidP="006A3935">
      <w:pPr>
        <w:pStyle w:val="libNormal"/>
        <w:rPr>
          <w:rtl/>
        </w:rPr>
      </w:pPr>
      <w:r w:rsidRPr="00FC2696">
        <w:rPr>
          <w:rStyle w:val="libNormalChar"/>
          <w:rtl/>
        </w:rPr>
        <w:t xml:space="preserve">[ 31132 ] </w:t>
      </w:r>
      <w:r>
        <w:rPr>
          <w:rtl/>
        </w:rPr>
        <w:t xml:space="preserve">5 - الفضل بن الحسن الطبرسي في </w:t>
      </w:r>
      <w:r w:rsidRPr="00FC2696">
        <w:rPr>
          <w:rStyle w:val="libNormalChar"/>
          <w:rtl/>
        </w:rPr>
        <w:t xml:space="preserve">( </w:t>
      </w:r>
      <w:r>
        <w:rPr>
          <w:rtl/>
        </w:rPr>
        <w:t>مجمع البيان</w:t>
      </w:r>
      <w:r w:rsidRPr="00FC2696">
        <w:rPr>
          <w:rStyle w:val="libNormalChar"/>
          <w:rtl/>
        </w:rPr>
        <w:t xml:space="preserve"> )</w:t>
      </w:r>
      <w:r>
        <w:rPr>
          <w:rtl/>
        </w:rPr>
        <w:t xml:space="preserve"> قال</w:t>
      </w:r>
      <w:r w:rsidR="00A64B62">
        <w:rPr>
          <w:rtl/>
        </w:rPr>
        <w:t>:</w:t>
      </w:r>
      <w:r>
        <w:rPr>
          <w:rtl/>
        </w:rPr>
        <w:t xml:space="preserve"> روي أن</w:t>
      </w:r>
      <w:r w:rsidR="006A3935">
        <w:rPr>
          <w:rFonts w:hint="cs"/>
          <w:rtl/>
        </w:rPr>
        <w:t>ّ</w:t>
      </w:r>
      <w:r>
        <w:rPr>
          <w:rtl/>
        </w:rPr>
        <w:t xml:space="preserve"> النبي</w:t>
      </w:r>
      <w:r w:rsidR="006A3935">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كان يأكل الدجاج والفالوذ </w:t>
      </w:r>
      <w:r w:rsidRPr="00821781">
        <w:rPr>
          <w:rStyle w:val="libFootnotenumChar"/>
          <w:rtl/>
        </w:rPr>
        <w:t>(</w:t>
      </w:r>
      <w:r w:rsidR="006A3935">
        <w:rPr>
          <w:rStyle w:val="libFootnotenumChar"/>
          <w:rFonts w:hint="cs"/>
          <w:rtl/>
        </w:rPr>
        <w:t>4</w:t>
      </w:r>
      <w:r w:rsidRPr="00821781">
        <w:rPr>
          <w:rStyle w:val="libFootnotenumChar"/>
          <w:rtl/>
        </w:rPr>
        <w:t>)</w:t>
      </w:r>
      <w:r>
        <w:rPr>
          <w:rtl/>
        </w:rPr>
        <w:t xml:space="preserve">، وكان يعجبه الحلوا والعسل. </w:t>
      </w:r>
    </w:p>
    <w:p w:rsidR="00597E2F" w:rsidRDefault="00597E2F" w:rsidP="006C1B30">
      <w:pPr>
        <w:pStyle w:val="libNormal"/>
        <w:rPr>
          <w:rtl/>
        </w:rPr>
      </w:pPr>
      <w:r w:rsidRPr="00FC2696">
        <w:rPr>
          <w:rStyle w:val="libNormalChar"/>
          <w:rtl/>
        </w:rPr>
        <w:t xml:space="preserve">[ 31133 ] </w:t>
      </w:r>
      <w:r>
        <w:rPr>
          <w:rtl/>
        </w:rPr>
        <w:t>6 - وقد تقد</w:t>
      </w:r>
      <w:r w:rsidR="006A3935">
        <w:rPr>
          <w:rFonts w:hint="cs"/>
          <w:rtl/>
        </w:rPr>
        <w:t>ّ</w:t>
      </w:r>
      <w:r>
        <w:rPr>
          <w:rtl/>
        </w:rPr>
        <w:t>م في أحاديث تفضيل الحج</w:t>
      </w:r>
      <w:r w:rsidR="006A3935">
        <w:rPr>
          <w:rFonts w:hint="cs"/>
          <w:rtl/>
        </w:rPr>
        <w:t>ّ</w:t>
      </w:r>
      <w:r>
        <w:rPr>
          <w:rtl/>
        </w:rPr>
        <w:t xml:space="preserve"> على العتق في حديث عمر بن يزيد،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ولقد آذاني أكل الخل والزيت، حتّى أنّ حميدة أمرت بدجاجة مشوي</w:t>
      </w:r>
      <w:r w:rsidR="006A3935">
        <w:rPr>
          <w:rFonts w:hint="cs"/>
          <w:rtl/>
        </w:rPr>
        <w:t>ّ</w:t>
      </w:r>
      <w:r>
        <w:rPr>
          <w:rtl/>
        </w:rPr>
        <w:t>ة فرجعت إلي</w:t>
      </w:r>
      <w:r w:rsidR="006A3935">
        <w:rPr>
          <w:rFonts w:hint="cs"/>
          <w:rtl/>
        </w:rPr>
        <w:t>َّ</w:t>
      </w:r>
      <w:r>
        <w:rPr>
          <w:rtl/>
        </w:rPr>
        <w:t xml:space="preserve"> نفسي. </w:t>
      </w:r>
    </w:p>
    <w:p w:rsidR="00597E2F" w:rsidRDefault="00FC2696" w:rsidP="00FC2696">
      <w:pPr>
        <w:pStyle w:val="libLine"/>
        <w:rPr>
          <w:rtl/>
        </w:rPr>
      </w:pPr>
      <w:r>
        <w:rPr>
          <w:rtl/>
        </w:rPr>
        <w:t>____________________</w:t>
      </w:r>
    </w:p>
    <w:p w:rsidR="00597E2F" w:rsidRPr="009506BA" w:rsidRDefault="00597E2F" w:rsidP="00FC2696">
      <w:pPr>
        <w:pStyle w:val="libFootnote0"/>
        <w:rPr>
          <w:rtl/>
        </w:rPr>
      </w:pPr>
      <w:r w:rsidRPr="009506BA">
        <w:rPr>
          <w:rtl/>
        </w:rPr>
        <w:t>(1) في المحاسن زيادة</w:t>
      </w:r>
      <w:r w:rsidR="00A64B62">
        <w:rPr>
          <w:rtl/>
        </w:rPr>
        <w:t>:</w:t>
      </w:r>
      <w:r w:rsidRPr="009506BA">
        <w:rPr>
          <w:rtl/>
        </w:rPr>
        <w:t xml:space="preserve"> </w:t>
      </w:r>
      <w:r w:rsidRPr="006A3935">
        <w:rPr>
          <w:rtl/>
        </w:rPr>
        <w:t>حمام ( هامش المخطوط ).</w:t>
      </w:r>
      <w:r w:rsidRPr="009506BA">
        <w:rPr>
          <w:rtl/>
        </w:rPr>
        <w:t xml:space="preserve"> </w:t>
      </w:r>
    </w:p>
    <w:p w:rsidR="00597E2F" w:rsidRPr="009506BA" w:rsidRDefault="00597E2F" w:rsidP="00FC2696">
      <w:pPr>
        <w:pStyle w:val="libFootnote0"/>
        <w:rPr>
          <w:rtl/>
        </w:rPr>
      </w:pPr>
      <w:r w:rsidRPr="009506BA">
        <w:rPr>
          <w:rtl/>
        </w:rPr>
        <w:t>(2) المحاسن</w:t>
      </w:r>
      <w:r w:rsidR="00A64B62">
        <w:rPr>
          <w:rtl/>
        </w:rPr>
        <w:t>:</w:t>
      </w:r>
      <w:r w:rsidRPr="009506BA">
        <w:rPr>
          <w:rtl/>
        </w:rPr>
        <w:t xml:space="preserve"> 475 </w:t>
      </w:r>
      <w:r w:rsidR="00FC2696">
        <w:rPr>
          <w:rtl/>
        </w:rPr>
        <w:t>/</w:t>
      </w:r>
      <w:r w:rsidRPr="009506BA">
        <w:rPr>
          <w:rtl/>
        </w:rPr>
        <w:t xml:space="preserve"> 477</w:t>
      </w:r>
      <w:r>
        <w:rPr>
          <w:rtl/>
        </w:rPr>
        <w:t>.</w:t>
      </w:r>
    </w:p>
    <w:p w:rsidR="00597E2F" w:rsidRDefault="00597E2F" w:rsidP="00FC2696">
      <w:pPr>
        <w:pStyle w:val="libFootnote0"/>
        <w:rPr>
          <w:rtl/>
        </w:rPr>
      </w:pPr>
      <w:r>
        <w:rPr>
          <w:rtl/>
        </w:rPr>
        <w:t>3 - المحاسن</w:t>
      </w:r>
      <w:r w:rsidR="00A64B62">
        <w:rPr>
          <w:rtl/>
        </w:rPr>
        <w:t>:</w:t>
      </w:r>
      <w:r>
        <w:rPr>
          <w:rtl/>
        </w:rPr>
        <w:t xml:space="preserve"> 474 </w:t>
      </w:r>
      <w:r w:rsidR="00FC2696">
        <w:rPr>
          <w:rtl/>
        </w:rPr>
        <w:t>/</w:t>
      </w:r>
      <w:r>
        <w:rPr>
          <w:rtl/>
        </w:rPr>
        <w:t xml:space="preserve"> 474.</w:t>
      </w:r>
    </w:p>
    <w:p w:rsidR="00597E2F" w:rsidRDefault="00597E2F" w:rsidP="00FC2696">
      <w:pPr>
        <w:pStyle w:val="libFootnote0"/>
        <w:rPr>
          <w:rtl/>
        </w:rPr>
      </w:pPr>
      <w:r>
        <w:rPr>
          <w:rtl/>
        </w:rPr>
        <w:t>4 - المحاسن</w:t>
      </w:r>
      <w:r w:rsidR="00A64B62">
        <w:rPr>
          <w:rtl/>
        </w:rPr>
        <w:t>:</w:t>
      </w:r>
      <w:r>
        <w:rPr>
          <w:rtl/>
        </w:rPr>
        <w:t xml:space="preserve"> 400 </w:t>
      </w:r>
      <w:r w:rsidR="00FC2696">
        <w:rPr>
          <w:rtl/>
        </w:rPr>
        <w:t>/</w:t>
      </w:r>
      <w:r>
        <w:rPr>
          <w:rtl/>
        </w:rPr>
        <w:t xml:space="preserve"> 85. </w:t>
      </w:r>
    </w:p>
    <w:p w:rsidR="00597E2F" w:rsidRPr="009506BA" w:rsidRDefault="00597E2F" w:rsidP="006A3935">
      <w:pPr>
        <w:pStyle w:val="libFootnote0"/>
        <w:rPr>
          <w:rtl/>
        </w:rPr>
      </w:pPr>
      <w:r w:rsidRPr="009506BA">
        <w:rPr>
          <w:rtl/>
        </w:rPr>
        <w:t>(</w:t>
      </w:r>
      <w:r w:rsidR="006A3935">
        <w:rPr>
          <w:rFonts w:hint="cs"/>
          <w:rtl/>
        </w:rPr>
        <w:t>3</w:t>
      </w:r>
      <w:r w:rsidRPr="009506BA">
        <w:rPr>
          <w:rtl/>
        </w:rPr>
        <w:t>) الخبيص</w:t>
      </w:r>
      <w:r w:rsidR="00A64B62">
        <w:rPr>
          <w:rtl/>
        </w:rPr>
        <w:t>:</w:t>
      </w:r>
      <w:r w:rsidRPr="009506BA">
        <w:rPr>
          <w:rtl/>
        </w:rPr>
        <w:t xml:space="preserve"> طعام معمول من التمر والزبيب والسمن « مجمع البحرين 4</w:t>
      </w:r>
      <w:r w:rsidR="00A64B62">
        <w:rPr>
          <w:rtl/>
        </w:rPr>
        <w:t>:</w:t>
      </w:r>
      <w:r w:rsidRPr="009506BA">
        <w:rPr>
          <w:rtl/>
        </w:rPr>
        <w:t xml:space="preserve"> 167 » وفي المصدر</w:t>
      </w:r>
      <w:r w:rsidR="00A64B62">
        <w:rPr>
          <w:rtl/>
        </w:rPr>
        <w:t>:</w:t>
      </w:r>
      <w:r w:rsidRPr="009506BA">
        <w:rPr>
          <w:rtl/>
        </w:rPr>
        <w:t xml:space="preserve"> وبخبيص</w:t>
      </w:r>
      <w:r>
        <w:rPr>
          <w:rtl/>
        </w:rPr>
        <w:t>.</w:t>
      </w:r>
    </w:p>
    <w:p w:rsidR="00597E2F" w:rsidRDefault="00597E2F" w:rsidP="00FC2696">
      <w:pPr>
        <w:pStyle w:val="libFootnote0"/>
        <w:rPr>
          <w:rtl/>
        </w:rPr>
      </w:pPr>
      <w:r>
        <w:rPr>
          <w:rtl/>
        </w:rPr>
        <w:t>5 - مجمع البيان 2</w:t>
      </w:r>
      <w:r w:rsidR="00A64B62">
        <w:rPr>
          <w:rtl/>
        </w:rPr>
        <w:t>:</w:t>
      </w:r>
      <w:r>
        <w:rPr>
          <w:rtl/>
        </w:rPr>
        <w:t xml:space="preserve"> 236. </w:t>
      </w:r>
    </w:p>
    <w:p w:rsidR="00597E2F" w:rsidRPr="009506BA" w:rsidRDefault="00597E2F" w:rsidP="006A3935">
      <w:pPr>
        <w:pStyle w:val="libFootnote0"/>
        <w:rPr>
          <w:rtl/>
        </w:rPr>
      </w:pPr>
      <w:r w:rsidRPr="009506BA">
        <w:rPr>
          <w:rtl/>
        </w:rPr>
        <w:t>(</w:t>
      </w:r>
      <w:r w:rsidR="006A3935">
        <w:rPr>
          <w:rFonts w:hint="cs"/>
          <w:rtl/>
        </w:rPr>
        <w:t>4</w:t>
      </w:r>
      <w:r w:rsidRPr="009506BA">
        <w:rPr>
          <w:rtl/>
        </w:rPr>
        <w:t>) في المصدر</w:t>
      </w:r>
      <w:r w:rsidR="00A64B62">
        <w:rPr>
          <w:rtl/>
        </w:rPr>
        <w:t>:</w:t>
      </w:r>
      <w:r w:rsidRPr="009506BA">
        <w:rPr>
          <w:rtl/>
        </w:rPr>
        <w:t xml:space="preserve"> الفالوذج</w:t>
      </w:r>
      <w:r>
        <w:rPr>
          <w:rtl/>
        </w:rPr>
        <w:t>.</w:t>
      </w:r>
    </w:p>
    <w:p w:rsidR="00597E2F" w:rsidRDefault="00597E2F" w:rsidP="00FC2696">
      <w:pPr>
        <w:pStyle w:val="libFootnote0"/>
        <w:rPr>
          <w:rtl/>
        </w:rPr>
      </w:pPr>
      <w:r>
        <w:rPr>
          <w:rtl/>
        </w:rPr>
        <w:t xml:space="preserve">6 - تقدم في الحديث 3 من الباب 43 من أبواب وجوب الحج وشرائطه.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أقول</w:t>
      </w:r>
      <w:r w:rsidR="00A64B62">
        <w:rPr>
          <w:rtl/>
        </w:rPr>
        <w:t>:</w:t>
      </w:r>
      <w:r>
        <w:rPr>
          <w:rtl/>
        </w:rPr>
        <w:t xml:space="preserve"> وتقد</w:t>
      </w:r>
      <w:r w:rsidR="006A3935">
        <w:rPr>
          <w:rFonts w:hint="cs"/>
          <w:rtl/>
        </w:rPr>
        <w:t>ّ</w:t>
      </w:r>
      <w:r>
        <w:rPr>
          <w:rtl/>
        </w:rPr>
        <w:t>م ما يدل</w:t>
      </w:r>
      <w:r w:rsidR="006A3935">
        <w:rPr>
          <w:rFonts w:hint="cs"/>
          <w:rtl/>
        </w:rPr>
        <w:t>ّ</w:t>
      </w:r>
      <w:r>
        <w:rPr>
          <w:rtl/>
        </w:rPr>
        <w:t xml:space="preserve"> على بقية المقصود في </w:t>
      </w:r>
      <w:r w:rsidR="003555E3">
        <w:rPr>
          <w:rtl/>
        </w:rPr>
        <w:t xml:space="preserve">الأطعمة المحرّمة </w:t>
      </w:r>
      <w:r w:rsidRPr="00821781">
        <w:rPr>
          <w:rStyle w:val="libFootnotenumChar"/>
          <w:rtl/>
        </w:rPr>
        <w:t>(1)</w:t>
      </w:r>
      <w:r>
        <w:rPr>
          <w:rtl/>
        </w:rPr>
        <w:t>.</w:t>
      </w:r>
    </w:p>
    <w:p w:rsidR="00597E2F" w:rsidRDefault="00597E2F" w:rsidP="00597E2F">
      <w:pPr>
        <w:pStyle w:val="Heading2Center"/>
        <w:rPr>
          <w:rtl/>
        </w:rPr>
      </w:pPr>
      <w:bookmarkStart w:id="65" w:name="_Toc307331217"/>
      <w:bookmarkStart w:id="66" w:name="_Toc380347917"/>
      <w:bookmarkStart w:id="67" w:name="_Toc185031649"/>
      <w:r>
        <w:rPr>
          <w:rtl/>
        </w:rPr>
        <w:t>17 - باب جواز ادمان اللحم على كراهية</w:t>
      </w:r>
      <w:bookmarkEnd w:id="65"/>
      <w:bookmarkEnd w:id="66"/>
      <w:bookmarkEnd w:id="67"/>
      <w:r>
        <w:rPr>
          <w:rtl/>
        </w:rPr>
        <w:t xml:space="preserve"> </w:t>
      </w:r>
    </w:p>
    <w:p w:rsidR="00597E2F" w:rsidRDefault="00597E2F" w:rsidP="006C1B30">
      <w:pPr>
        <w:pStyle w:val="libNormal"/>
        <w:rPr>
          <w:rtl/>
        </w:rPr>
      </w:pPr>
      <w:r w:rsidRPr="00FC2696">
        <w:rPr>
          <w:rStyle w:val="libNormalChar"/>
          <w:rtl/>
        </w:rPr>
        <w:t xml:space="preserve">[ 31134 ] </w:t>
      </w:r>
      <w:r>
        <w:rPr>
          <w:rtl/>
        </w:rPr>
        <w:t xml:space="preserve">1 -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ابن المغيرة، عن حم</w:t>
      </w:r>
      <w:r w:rsidR="001B7E75">
        <w:rPr>
          <w:rFonts w:hint="cs"/>
          <w:rtl/>
        </w:rPr>
        <w:t>ّ</w:t>
      </w:r>
      <w:r>
        <w:rPr>
          <w:rtl/>
        </w:rPr>
        <w:t xml:space="preserve">اد بن عثمان، عن ابن أبي يعفور،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ترك أبي</w:t>
      </w:r>
      <w:r w:rsidR="00481338">
        <w:rPr>
          <w:rtl/>
        </w:rPr>
        <w:t xml:space="preserve"> إلّا </w:t>
      </w:r>
      <w:r>
        <w:rPr>
          <w:rtl/>
        </w:rPr>
        <w:t>سبعين درهما</w:t>
      </w:r>
      <w:r w:rsidR="001B7E75">
        <w:rPr>
          <w:rFonts w:hint="cs"/>
          <w:rtl/>
        </w:rPr>
        <w:t>ً</w:t>
      </w:r>
      <w:r>
        <w:rPr>
          <w:rtl/>
        </w:rPr>
        <w:t xml:space="preserve"> حبسها للحم، إن</w:t>
      </w:r>
      <w:r w:rsidR="001B7E75">
        <w:rPr>
          <w:rFonts w:hint="cs"/>
          <w:rtl/>
        </w:rPr>
        <w:t>َّ</w:t>
      </w:r>
      <w:r>
        <w:rPr>
          <w:rtl/>
        </w:rPr>
        <w:t xml:space="preserve">ه كان لا يصبر عن اللحم. </w:t>
      </w:r>
    </w:p>
    <w:p w:rsidR="00597E2F" w:rsidRDefault="00597E2F" w:rsidP="006C1B30">
      <w:pPr>
        <w:pStyle w:val="libNormal"/>
        <w:rPr>
          <w:rtl/>
        </w:rPr>
      </w:pPr>
      <w:r w:rsidRPr="00FC2696">
        <w:rPr>
          <w:rStyle w:val="libNormalChar"/>
          <w:rtl/>
        </w:rPr>
        <w:t xml:space="preserve">[ 31135 ] </w:t>
      </w:r>
      <w:r>
        <w:rPr>
          <w:rtl/>
        </w:rPr>
        <w:t>2 - وعن علي</w:t>
      </w:r>
      <w:r w:rsidR="001B7E75">
        <w:rPr>
          <w:rFonts w:hint="cs"/>
          <w:rtl/>
        </w:rPr>
        <w:t>ّ</w:t>
      </w:r>
      <w:r>
        <w:rPr>
          <w:rtl/>
        </w:rPr>
        <w:t xml:space="preserve"> بن الحكم، عن ابن بكير، عن زرارة، قال</w:t>
      </w:r>
      <w:r w:rsidR="00A64B62">
        <w:rPr>
          <w:rtl/>
        </w:rPr>
        <w:t>:</w:t>
      </w:r>
      <w:r>
        <w:rPr>
          <w:rtl/>
        </w:rPr>
        <w:t xml:space="preserve"> تغد</w:t>
      </w:r>
      <w:r w:rsidR="001B7E75">
        <w:rPr>
          <w:rFonts w:hint="cs"/>
          <w:rtl/>
        </w:rPr>
        <w:t>ّ</w:t>
      </w:r>
      <w:r>
        <w:rPr>
          <w:rtl/>
        </w:rPr>
        <w:t xml:space="preserve">يت مع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خمسة عشر </w:t>
      </w:r>
      <w:r w:rsidR="00CF6E4A">
        <w:rPr>
          <w:rtl/>
        </w:rPr>
        <w:t xml:space="preserve">يوماً </w:t>
      </w:r>
      <w:r>
        <w:rPr>
          <w:rtl/>
        </w:rPr>
        <w:t>بلحم.</w:t>
      </w:r>
    </w:p>
    <w:p w:rsidR="00597E2F" w:rsidRDefault="00597E2F" w:rsidP="001B7E75">
      <w:pPr>
        <w:pStyle w:val="libNormal"/>
        <w:rPr>
          <w:rtl/>
        </w:rPr>
      </w:pPr>
      <w:r>
        <w:rPr>
          <w:rtl/>
        </w:rPr>
        <w:t>وعن أبيه، عن ابن أبي عمير، عن علي</w:t>
      </w:r>
      <w:r w:rsidR="001B7E75">
        <w:rPr>
          <w:rFonts w:hint="cs"/>
          <w:rtl/>
        </w:rPr>
        <w:t>ّ</w:t>
      </w:r>
      <w:r>
        <w:rPr>
          <w:rtl/>
        </w:rPr>
        <w:t xml:space="preserve"> بن عطي</w:t>
      </w:r>
      <w:r w:rsidR="001B7E75">
        <w:rPr>
          <w:rFonts w:hint="cs"/>
          <w:rtl/>
        </w:rPr>
        <w:t>ّ</w:t>
      </w:r>
      <w:r>
        <w:rPr>
          <w:rtl/>
        </w:rPr>
        <w:t xml:space="preserve">ة، عن زرارة مثله </w:t>
      </w:r>
      <w:r w:rsidRPr="00821781">
        <w:rPr>
          <w:rStyle w:val="libFootnotenumChar"/>
          <w:rtl/>
        </w:rPr>
        <w:t>(</w:t>
      </w:r>
      <w:r w:rsidR="001B7E75">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[ 31136 ] </w:t>
      </w:r>
      <w:r>
        <w:rPr>
          <w:rtl/>
        </w:rPr>
        <w:t>3 - وعن ابن محبوب، عن علي بن رئاب، عن زرارة، قال</w:t>
      </w:r>
      <w:r w:rsidR="00A64B62">
        <w:rPr>
          <w:rtl/>
        </w:rPr>
        <w:t>:</w:t>
      </w:r>
      <w:r>
        <w:rPr>
          <w:rtl/>
        </w:rPr>
        <w:t xml:space="preserve"> تغد</w:t>
      </w:r>
      <w:r w:rsidR="001B7E75">
        <w:rPr>
          <w:rFonts w:hint="cs"/>
          <w:rtl/>
        </w:rPr>
        <w:t>ّ</w:t>
      </w:r>
      <w:r>
        <w:rPr>
          <w:rtl/>
        </w:rPr>
        <w:t xml:space="preserve">يت مع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شعبان خمسة عشر </w:t>
      </w:r>
      <w:r w:rsidR="00CF6E4A">
        <w:rPr>
          <w:rtl/>
        </w:rPr>
        <w:t xml:space="preserve">يوماً </w:t>
      </w:r>
      <w:r>
        <w:rPr>
          <w:rtl/>
        </w:rPr>
        <w:t>كل</w:t>
      </w:r>
      <w:r w:rsidR="001B7E75">
        <w:rPr>
          <w:rFonts w:hint="cs"/>
          <w:rtl/>
        </w:rPr>
        <w:t>ّ</w:t>
      </w:r>
      <w:r>
        <w:rPr>
          <w:rtl/>
        </w:rPr>
        <w:t xml:space="preserve"> يوم بلحم ما رأيته صام منها </w:t>
      </w:r>
      <w:r w:rsidR="00CF6E4A">
        <w:rPr>
          <w:rtl/>
        </w:rPr>
        <w:t xml:space="preserve">يوماً </w:t>
      </w:r>
      <w:r>
        <w:rPr>
          <w:rtl/>
        </w:rPr>
        <w:t>واحدا</w:t>
      </w:r>
      <w:r w:rsidR="001B7E75">
        <w:rPr>
          <w:rFonts w:hint="cs"/>
          <w:rtl/>
        </w:rPr>
        <w:t>ً</w:t>
      </w:r>
      <w:r>
        <w:rPr>
          <w:rtl/>
        </w:rPr>
        <w:t xml:space="preserve">. </w:t>
      </w:r>
    </w:p>
    <w:p w:rsidR="00597E2F" w:rsidRDefault="00597E2F" w:rsidP="001B7E75">
      <w:pPr>
        <w:pStyle w:val="libNormal"/>
        <w:rPr>
          <w:rtl/>
        </w:rPr>
      </w:pPr>
      <w:r w:rsidRPr="00FC2696">
        <w:rPr>
          <w:rStyle w:val="libNormalChar"/>
          <w:rtl/>
        </w:rPr>
        <w:t xml:space="preserve">[ 31137 ] </w:t>
      </w:r>
      <w:r>
        <w:rPr>
          <w:rtl/>
        </w:rPr>
        <w:t>4 - وعن أبيه، عم</w:t>
      </w:r>
      <w:r w:rsidR="001B7E75">
        <w:rPr>
          <w:rFonts w:hint="cs"/>
          <w:rtl/>
        </w:rPr>
        <w:t>ّ</w:t>
      </w:r>
      <w:r>
        <w:rPr>
          <w:rtl/>
        </w:rPr>
        <w:t>ن حد</w:t>
      </w:r>
      <w:r w:rsidR="001B7E75">
        <w:rPr>
          <w:rFonts w:hint="cs"/>
          <w:rtl/>
        </w:rPr>
        <w:t>ّ</w:t>
      </w:r>
      <w:r>
        <w:rPr>
          <w:rtl/>
        </w:rPr>
        <w:t xml:space="preserve">ثه، عن عبد الرحمن العرزمي </w:t>
      </w:r>
      <w:r w:rsidRPr="00821781">
        <w:rPr>
          <w:rStyle w:val="libFootnotenumChar"/>
          <w:rtl/>
        </w:rPr>
        <w:t>(</w:t>
      </w:r>
      <w:r w:rsidR="001B7E75">
        <w:rPr>
          <w:rStyle w:val="libFootnotenumChar"/>
          <w:rFonts w:hint="cs"/>
          <w:rtl/>
        </w:rPr>
        <w:t>3</w:t>
      </w:r>
      <w:r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كان علي</w:t>
      </w:r>
      <w:r w:rsidR="001B7E75">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يكره إدمان اللحم، ويقول</w:t>
      </w:r>
      <w:r w:rsidR="00A64B62">
        <w:rPr>
          <w:rtl/>
        </w:rPr>
        <w:t>:</w:t>
      </w:r>
      <w:r>
        <w:rPr>
          <w:rtl/>
        </w:rPr>
        <w:t xml:space="preserve"> إن</w:t>
      </w:r>
      <w:r w:rsidR="001B7E75">
        <w:rPr>
          <w:rFonts w:hint="cs"/>
          <w:rtl/>
        </w:rPr>
        <w:t>َّ</w:t>
      </w:r>
      <w:r>
        <w:rPr>
          <w:rtl/>
        </w:rPr>
        <w:t xml:space="preserve"> له ضراوة كضراوة الخمر. </w:t>
      </w:r>
    </w:p>
    <w:p w:rsidR="00597E2F" w:rsidRDefault="00FC2696" w:rsidP="00FC2696">
      <w:pPr>
        <w:pStyle w:val="libLine"/>
        <w:rPr>
          <w:rtl/>
        </w:rPr>
      </w:pPr>
      <w:r>
        <w:rPr>
          <w:rtl/>
        </w:rPr>
        <w:t>____________________</w:t>
      </w:r>
    </w:p>
    <w:p w:rsidR="00597E2F" w:rsidRPr="009506BA" w:rsidRDefault="00597E2F" w:rsidP="00FC2696">
      <w:pPr>
        <w:pStyle w:val="libFootnote0"/>
        <w:rPr>
          <w:rtl/>
        </w:rPr>
      </w:pPr>
      <w:r w:rsidRPr="009506BA">
        <w:rPr>
          <w:rtl/>
        </w:rPr>
        <w:t xml:space="preserve">(1) تقدم في الباب 38 من أبواب </w:t>
      </w:r>
      <w:r w:rsidR="003555E3">
        <w:rPr>
          <w:rtl/>
        </w:rPr>
        <w:t xml:space="preserve">الأطعمة </w:t>
      </w:r>
      <w:r w:rsidRPr="009506BA">
        <w:rPr>
          <w:rtl/>
        </w:rPr>
        <w:t>المحرمة</w:t>
      </w:r>
      <w:r>
        <w:rPr>
          <w:rtl/>
        </w:rPr>
        <w:t>.</w:t>
      </w:r>
    </w:p>
    <w:p w:rsidR="00597E2F" w:rsidRDefault="00597E2F" w:rsidP="001B7E75">
      <w:pPr>
        <w:pStyle w:val="libFootnoteCenterBold"/>
        <w:rPr>
          <w:rtl/>
        </w:rPr>
      </w:pPr>
      <w:r>
        <w:rPr>
          <w:rtl/>
        </w:rPr>
        <w:t>الباب 17</w:t>
      </w:r>
    </w:p>
    <w:p w:rsidR="00597E2F" w:rsidRDefault="00597E2F" w:rsidP="001B7E75">
      <w:pPr>
        <w:pStyle w:val="libFootnoteCenterBold"/>
        <w:rPr>
          <w:rtl/>
        </w:rPr>
      </w:pPr>
      <w:r>
        <w:rPr>
          <w:rtl/>
        </w:rPr>
        <w:t xml:space="preserve">فيه 6 أحاديث </w:t>
      </w:r>
    </w:p>
    <w:p w:rsidR="00597E2F" w:rsidRDefault="00597E2F" w:rsidP="00FC2696">
      <w:pPr>
        <w:pStyle w:val="libFootnote0"/>
        <w:rPr>
          <w:rtl/>
        </w:rPr>
      </w:pPr>
      <w:r>
        <w:rPr>
          <w:rtl/>
        </w:rPr>
        <w:t>1 - المحاسن</w:t>
      </w:r>
      <w:r w:rsidR="00A64B62">
        <w:rPr>
          <w:rtl/>
        </w:rPr>
        <w:t>:</w:t>
      </w:r>
      <w:r>
        <w:rPr>
          <w:rtl/>
        </w:rPr>
        <w:t xml:space="preserve"> 462 </w:t>
      </w:r>
      <w:r w:rsidR="00FC2696">
        <w:rPr>
          <w:rtl/>
        </w:rPr>
        <w:t>/</w:t>
      </w:r>
      <w:r>
        <w:rPr>
          <w:rtl/>
        </w:rPr>
        <w:t xml:space="preserve"> 416.</w:t>
      </w:r>
    </w:p>
    <w:p w:rsidR="00597E2F" w:rsidRDefault="00597E2F" w:rsidP="00FC2696">
      <w:pPr>
        <w:pStyle w:val="libFootnote0"/>
        <w:rPr>
          <w:rtl/>
        </w:rPr>
      </w:pPr>
      <w:r>
        <w:rPr>
          <w:rtl/>
        </w:rPr>
        <w:t>2 - المحاسن</w:t>
      </w:r>
      <w:r w:rsidR="00A64B62">
        <w:rPr>
          <w:rtl/>
        </w:rPr>
        <w:t>:</w:t>
      </w:r>
      <w:r>
        <w:rPr>
          <w:rtl/>
        </w:rPr>
        <w:t xml:space="preserve"> 462 </w:t>
      </w:r>
      <w:r w:rsidR="00FC2696">
        <w:rPr>
          <w:rtl/>
        </w:rPr>
        <w:t>/</w:t>
      </w:r>
      <w:r>
        <w:rPr>
          <w:rtl/>
        </w:rPr>
        <w:t xml:space="preserve"> 418. </w:t>
      </w:r>
    </w:p>
    <w:p w:rsidR="00597E2F" w:rsidRPr="009506BA" w:rsidRDefault="00597E2F" w:rsidP="001B7E75">
      <w:pPr>
        <w:pStyle w:val="libFootnote0"/>
        <w:rPr>
          <w:rtl/>
        </w:rPr>
      </w:pPr>
      <w:r w:rsidRPr="009506BA">
        <w:rPr>
          <w:rtl/>
        </w:rPr>
        <w:t>(</w:t>
      </w:r>
      <w:r w:rsidR="001B7E75">
        <w:rPr>
          <w:rFonts w:hint="cs"/>
          <w:rtl/>
        </w:rPr>
        <w:t>2</w:t>
      </w:r>
      <w:r w:rsidRPr="009506BA">
        <w:rPr>
          <w:rtl/>
        </w:rPr>
        <w:t>) المحاسن</w:t>
      </w:r>
      <w:r w:rsidR="00A64B62">
        <w:rPr>
          <w:rtl/>
        </w:rPr>
        <w:t>:</w:t>
      </w:r>
      <w:r w:rsidRPr="009506BA">
        <w:rPr>
          <w:rtl/>
        </w:rPr>
        <w:t xml:space="preserve"> 462 </w:t>
      </w:r>
      <w:r w:rsidR="00FC2696">
        <w:rPr>
          <w:rtl/>
        </w:rPr>
        <w:t>/</w:t>
      </w:r>
      <w:r w:rsidRPr="009506BA">
        <w:rPr>
          <w:rtl/>
        </w:rPr>
        <w:t xml:space="preserve"> 419</w:t>
      </w:r>
      <w:r>
        <w:rPr>
          <w:rtl/>
        </w:rPr>
        <w:t>.</w:t>
      </w:r>
    </w:p>
    <w:p w:rsidR="00597E2F" w:rsidRDefault="00597E2F" w:rsidP="00FC2696">
      <w:pPr>
        <w:pStyle w:val="libFootnote0"/>
        <w:rPr>
          <w:rtl/>
        </w:rPr>
      </w:pPr>
      <w:r>
        <w:rPr>
          <w:rtl/>
        </w:rPr>
        <w:t>3 - المحاسن</w:t>
      </w:r>
      <w:r w:rsidR="00A64B62">
        <w:rPr>
          <w:rtl/>
        </w:rPr>
        <w:t>:</w:t>
      </w:r>
      <w:r>
        <w:rPr>
          <w:rtl/>
        </w:rPr>
        <w:t xml:space="preserve"> 462 </w:t>
      </w:r>
      <w:r w:rsidR="00FC2696">
        <w:rPr>
          <w:rtl/>
        </w:rPr>
        <w:t>/</w:t>
      </w:r>
      <w:r>
        <w:rPr>
          <w:rtl/>
        </w:rPr>
        <w:t xml:space="preserve"> 420.</w:t>
      </w:r>
    </w:p>
    <w:p w:rsidR="00597E2F" w:rsidRDefault="00597E2F" w:rsidP="00FC2696">
      <w:pPr>
        <w:pStyle w:val="libFootnote0"/>
        <w:rPr>
          <w:rtl/>
        </w:rPr>
      </w:pPr>
      <w:r>
        <w:rPr>
          <w:rtl/>
        </w:rPr>
        <w:t>4 - المحاسن</w:t>
      </w:r>
      <w:r w:rsidR="00A64B62">
        <w:rPr>
          <w:rtl/>
        </w:rPr>
        <w:t>:</w:t>
      </w:r>
      <w:r>
        <w:rPr>
          <w:rtl/>
        </w:rPr>
        <w:t xml:space="preserve"> 469 </w:t>
      </w:r>
      <w:r w:rsidR="00FC2696">
        <w:rPr>
          <w:rtl/>
        </w:rPr>
        <w:t>/</w:t>
      </w:r>
      <w:r>
        <w:rPr>
          <w:rtl/>
        </w:rPr>
        <w:t xml:space="preserve"> 454. </w:t>
      </w:r>
    </w:p>
    <w:p w:rsidR="00597E2F" w:rsidRPr="009506BA" w:rsidRDefault="00597E2F" w:rsidP="001B7E75">
      <w:pPr>
        <w:pStyle w:val="libFootnote0"/>
        <w:rPr>
          <w:rtl/>
        </w:rPr>
      </w:pPr>
      <w:r w:rsidRPr="009506BA">
        <w:rPr>
          <w:rtl/>
        </w:rPr>
        <w:t>(</w:t>
      </w:r>
      <w:r w:rsidR="001B7E75">
        <w:rPr>
          <w:rFonts w:hint="cs"/>
          <w:rtl/>
        </w:rPr>
        <w:t>3</w:t>
      </w:r>
      <w:r w:rsidRPr="009506BA">
        <w:rPr>
          <w:rtl/>
        </w:rPr>
        <w:t>) في المصدر</w:t>
      </w:r>
      <w:r w:rsidR="00A64B62">
        <w:rPr>
          <w:rtl/>
        </w:rPr>
        <w:t>:</w:t>
      </w:r>
      <w:r w:rsidRPr="009506BA">
        <w:rPr>
          <w:rtl/>
        </w:rPr>
        <w:t xml:space="preserve"> العزرمي</w:t>
      </w:r>
      <w:r>
        <w:rPr>
          <w:rtl/>
        </w:rPr>
        <w:t>.</w:t>
      </w:r>
      <w:r w:rsidRPr="009506BA">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[ 31138 ] </w:t>
      </w:r>
      <w:r>
        <w:rPr>
          <w:rtl/>
        </w:rPr>
        <w:t>5 - وعن أبيه، عن محمد بن أبي عمير، عن الحكم بن مسكين، عن عمار الساباطي،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شراء اللحم، فقال</w:t>
      </w:r>
      <w:r w:rsidR="00A64B62">
        <w:rPr>
          <w:rtl/>
        </w:rPr>
        <w:t>:</w:t>
      </w:r>
      <w:r>
        <w:rPr>
          <w:rtl/>
        </w:rPr>
        <w:t xml:space="preserve"> في </w:t>
      </w:r>
      <w:r w:rsidR="001B7E75">
        <w:rPr>
          <w:rFonts w:hint="cs"/>
          <w:rtl/>
        </w:rPr>
        <w:t xml:space="preserve"> (</w:t>
      </w:r>
      <w:r>
        <w:rPr>
          <w:rtl/>
        </w:rPr>
        <w:t>كل</w:t>
      </w:r>
      <w:r w:rsidR="001B7E75">
        <w:rPr>
          <w:rFonts w:hint="cs"/>
          <w:rtl/>
        </w:rPr>
        <w:t>ّ</w:t>
      </w:r>
      <w:r>
        <w:rPr>
          <w:rtl/>
        </w:rPr>
        <w:t xml:space="preserve"> </w:t>
      </w:r>
      <w:r w:rsidR="001B7E75">
        <w:rPr>
          <w:rFonts w:hint="cs"/>
          <w:rtl/>
        </w:rPr>
        <w:t xml:space="preserve">) </w:t>
      </w:r>
      <w:r w:rsidRPr="00821781">
        <w:rPr>
          <w:rStyle w:val="libFootnotenumChar"/>
          <w:rtl/>
        </w:rPr>
        <w:t>(1)</w:t>
      </w:r>
      <w:r>
        <w:rPr>
          <w:rtl/>
        </w:rPr>
        <w:t xml:space="preserve"> ثلاث قلت</w:t>
      </w:r>
      <w:r w:rsidR="00A64B62">
        <w:rPr>
          <w:rtl/>
        </w:rPr>
        <w:t>:</w:t>
      </w:r>
      <w:r>
        <w:rPr>
          <w:rtl/>
        </w:rPr>
        <w:t xml:space="preserve"> لنا أضياف وقوم ينزلون بنا، وليس يقع منهم موقع اللحم شيء، فقال</w:t>
      </w:r>
      <w:r w:rsidR="00A64B62">
        <w:rPr>
          <w:rtl/>
        </w:rPr>
        <w:t>:</w:t>
      </w:r>
      <w:r>
        <w:rPr>
          <w:rtl/>
        </w:rPr>
        <w:t xml:space="preserve"> في كل ثلاث، قلت</w:t>
      </w:r>
      <w:r w:rsidR="00A64B62">
        <w:rPr>
          <w:rtl/>
        </w:rPr>
        <w:t>:</w:t>
      </w:r>
      <w:r>
        <w:rPr>
          <w:rtl/>
        </w:rPr>
        <w:t xml:space="preserve"> لا نجد شيئا</w:t>
      </w:r>
      <w:r w:rsidR="001B7E75">
        <w:rPr>
          <w:rFonts w:hint="cs"/>
          <w:rtl/>
        </w:rPr>
        <w:t>ً</w:t>
      </w:r>
      <w:r>
        <w:rPr>
          <w:rtl/>
        </w:rPr>
        <w:t xml:space="preserve"> أحضر منه ولو ائتدموا بغيره لم ي</w:t>
      </w:r>
      <w:r w:rsidR="001B7E75">
        <w:rPr>
          <w:rFonts w:hint="cs"/>
          <w:rtl/>
        </w:rPr>
        <w:t>َ</w:t>
      </w:r>
      <w:r>
        <w:rPr>
          <w:rtl/>
        </w:rPr>
        <w:t>ع</w:t>
      </w:r>
      <w:r w:rsidR="001B7E75">
        <w:rPr>
          <w:rFonts w:hint="cs"/>
          <w:rtl/>
        </w:rPr>
        <w:t>ُ</w:t>
      </w:r>
      <w:r>
        <w:rPr>
          <w:rtl/>
        </w:rPr>
        <w:t>د</w:t>
      </w:r>
      <w:r w:rsidR="001B7E75">
        <w:rPr>
          <w:rFonts w:hint="cs"/>
          <w:rtl/>
        </w:rPr>
        <w:t>ُّ</w:t>
      </w:r>
      <w:r>
        <w:rPr>
          <w:rtl/>
        </w:rPr>
        <w:t>وه</w:t>
      </w:r>
      <w:r w:rsidR="001B7E75">
        <w:rPr>
          <w:rFonts w:hint="cs"/>
          <w:rtl/>
        </w:rPr>
        <w:t>ُ</w:t>
      </w:r>
      <w:r>
        <w:rPr>
          <w:rtl/>
        </w:rPr>
        <w:t xml:space="preserve"> شيئا</w:t>
      </w:r>
      <w:r w:rsidR="001B7E75">
        <w:rPr>
          <w:rFonts w:hint="cs"/>
          <w:rtl/>
        </w:rPr>
        <w:t>ً</w:t>
      </w:r>
      <w:r>
        <w:rPr>
          <w:rtl/>
        </w:rPr>
        <w:t>، فقال</w:t>
      </w:r>
      <w:r w:rsidR="00A64B62">
        <w:rPr>
          <w:rtl/>
        </w:rPr>
        <w:t>:</w:t>
      </w:r>
      <w:r>
        <w:rPr>
          <w:rtl/>
        </w:rPr>
        <w:t xml:space="preserve"> في كل</w:t>
      </w:r>
      <w:r w:rsidR="001B7E75">
        <w:rPr>
          <w:rFonts w:hint="cs"/>
          <w:rtl/>
        </w:rPr>
        <w:t>ِّ</w:t>
      </w:r>
      <w:r>
        <w:rPr>
          <w:rtl/>
        </w:rPr>
        <w:t xml:space="preserve"> ثلاث. </w:t>
      </w:r>
    </w:p>
    <w:p w:rsidR="00597E2F" w:rsidRDefault="00597E2F" w:rsidP="006C1B30">
      <w:pPr>
        <w:pStyle w:val="libNormal"/>
        <w:rPr>
          <w:rtl/>
        </w:rPr>
      </w:pPr>
      <w:r w:rsidRPr="00FC2696">
        <w:rPr>
          <w:rStyle w:val="libNormalChar"/>
          <w:rtl/>
        </w:rPr>
        <w:t xml:space="preserve">[ 31139 ] </w:t>
      </w:r>
      <w:r>
        <w:rPr>
          <w:rtl/>
        </w:rPr>
        <w:t>6 - وعن أبيه، عن القاسم بن محمد، عن زكري</w:t>
      </w:r>
      <w:r w:rsidR="00615466">
        <w:rPr>
          <w:rFonts w:hint="cs"/>
          <w:rtl/>
        </w:rPr>
        <w:t>ّ</w:t>
      </w:r>
      <w:r>
        <w:rPr>
          <w:rtl/>
        </w:rPr>
        <w:t>ا بن عمران، عن إدريس بن عبدالله،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فذكر اللحم، فقال</w:t>
      </w:r>
      <w:r w:rsidR="00A64B62">
        <w:rPr>
          <w:rtl/>
        </w:rPr>
        <w:t>:</w:t>
      </w:r>
      <w:r>
        <w:rPr>
          <w:rtl/>
        </w:rPr>
        <w:t xml:space="preserve"> كل </w:t>
      </w:r>
      <w:r w:rsidR="00CF6E4A">
        <w:rPr>
          <w:rtl/>
        </w:rPr>
        <w:t xml:space="preserve">يوماً </w:t>
      </w:r>
      <w:r>
        <w:rPr>
          <w:rtl/>
        </w:rPr>
        <w:t>بلحم، و</w:t>
      </w:r>
      <w:r w:rsidR="00CF6E4A">
        <w:rPr>
          <w:rtl/>
        </w:rPr>
        <w:t xml:space="preserve">يوماً </w:t>
      </w:r>
      <w:r>
        <w:rPr>
          <w:rtl/>
        </w:rPr>
        <w:t>بلبن، و</w:t>
      </w:r>
      <w:r w:rsidR="00CF6E4A">
        <w:rPr>
          <w:rtl/>
        </w:rPr>
        <w:t xml:space="preserve">يوماً </w:t>
      </w:r>
      <w:r>
        <w:rPr>
          <w:rtl/>
        </w:rPr>
        <w:t>بشيء آخر.</w:t>
      </w:r>
    </w:p>
    <w:p w:rsidR="00597E2F" w:rsidRDefault="00597E2F" w:rsidP="00597E2F">
      <w:pPr>
        <w:pStyle w:val="Heading2Center"/>
        <w:rPr>
          <w:rtl/>
        </w:rPr>
      </w:pPr>
      <w:bookmarkStart w:id="68" w:name="_Toc307331218"/>
      <w:bookmarkStart w:id="69" w:name="_Toc380347918"/>
      <w:bookmarkStart w:id="70" w:name="_Toc185031650"/>
      <w:r>
        <w:rPr>
          <w:rtl/>
        </w:rPr>
        <w:t>18 - باب لحم القباج والقطاء والدر</w:t>
      </w:r>
      <w:r w:rsidR="00615466">
        <w:rPr>
          <w:rFonts w:hint="cs"/>
          <w:rtl/>
        </w:rPr>
        <w:t>ّ</w:t>
      </w:r>
      <w:r>
        <w:rPr>
          <w:rtl/>
        </w:rPr>
        <w:t>اج</w:t>
      </w:r>
      <w:bookmarkEnd w:id="68"/>
      <w:bookmarkEnd w:id="69"/>
      <w:bookmarkEnd w:id="70"/>
      <w:r>
        <w:rPr>
          <w:rtl/>
        </w:rPr>
        <w:t xml:space="preserve"> </w:t>
      </w:r>
    </w:p>
    <w:p w:rsidR="00597E2F" w:rsidRDefault="00597E2F" w:rsidP="006C1B30">
      <w:pPr>
        <w:pStyle w:val="libNormal"/>
        <w:rPr>
          <w:rtl/>
        </w:rPr>
      </w:pPr>
      <w:r w:rsidRPr="00FC2696">
        <w:rPr>
          <w:rStyle w:val="libNormalChar"/>
          <w:rtl/>
        </w:rPr>
        <w:t xml:space="preserve">[ 31140 ] </w:t>
      </w:r>
      <w:r>
        <w:rPr>
          <w:rtl/>
        </w:rPr>
        <w:t>1 - محمد بن يعقوب، عن محمد بن يحيى، عن محمد بن موسى، عن علي بن سليمان، عن ابن أبي عمير، ع</w:t>
      </w:r>
      <w:r w:rsidR="00615466">
        <w:rPr>
          <w:rtl/>
        </w:rPr>
        <w:t>ن محمد بن حكيم، عن أبي الحسن ال</w:t>
      </w:r>
      <w:r w:rsidR="00615466">
        <w:rPr>
          <w:rFonts w:hint="cs"/>
          <w:rtl/>
        </w:rPr>
        <w:t>أ</w:t>
      </w:r>
      <w:r>
        <w:rPr>
          <w:rtl/>
        </w:rPr>
        <w:t>و</w:t>
      </w:r>
      <w:r w:rsidR="00615466">
        <w:rPr>
          <w:rFonts w:hint="cs"/>
          <w:rtl/>
        </w:rPr>
        <w:t>ّ</w:t>
      </w:r>
      <w:r>
        <w:rPr>
          <w:rtl/>
        </w:rPr>
        <w:t xml:space="preserve">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أطعموا المحموم لحم القباج فإن</w:t>
      </w:r>
      <w:r w:rsidR="00615466">
        <w:rPr>
          <w:rFonts w:hint="cs"/>
          <w:rtl/>
        </w:rPr>
        <w:t>َّ</w:t>
      </w:r>
      <w:r>
        <w:rPr>
          <w:rtl/>
        </w:rPr>
        <w:t>ه يقو</w:t>
      </w:r>
      <w:r w:rsidR="00615466">
        <w:rPr>
          <w:rFonts w:hint="cs"/>
          <w:rtl/>
        </w:rPr>
        <w:t>ّ</w:t>
      </w:r>
      <w:r>
        <w:rPr>
          <w:rtl/>
        </w:rPr>
        <w:t>ي الساقين ويطرد الحم</w:t>
      </w:r>
      <w:r w:rsidR="00615466">
        <w:rPr>
          <w:rFonts w:hint="cs"/>
          <w:rtl/>
        </w:rPr>
        <w:t>ّ</w:t>
      </w:r>
      <w:r>
        <w:rPr>
          <w:rtl/>
        </w:rPr>
        <w:t>ى طردا</w:t>
      </w:r>
      <w:r w:rsidR="00615466">
        <w:rPr>
          <w:rFonts w:hint="cs"/>
          <w:rtl/>
        </w:rPr>
        <w:t>ً</w:t>
      </w:r>
      <w:r>
        <w:rPr>
          <w:rtl/>
        </w:rPr>
        <w:t xml:space="preserve">. </w:t>
      </w:r>
    </w:p>
    <w:p w:rsidR="00597E2F" w:rsidRDefault="00597E2F" w:rsidP="006C1B30">
      <w:pPr>
        <w:pStyle w:val="libNormal"/>
        <w:rPr>
          <w:rtl/>
        </w:rPr>
      </w:pPr>
      <w:r w:rsidRPr="00FC2696">
        <w:rPr>
          <w:rStyle w:val="libNormalChar"/>
          <w:rtl/>
        </w:rPr>
        <w:t xml:space="preserve">[ 31141 ] </w:t>
      </w:r>
      <w:r>
        <w:rPr>
          <w:rtl/>
        </w:rPr>
        <w:t>2 - وعنه عن محمد بن عيسى، عن علي</w:t>
      </w:r>
      <w:r w:rsidR="00615466">
        <w:rPr>
          <w:rFonts w:hint="cs"/>
          <w:rtl/>
        </w:rPr>
        <w:t>ّ</w:t>
      </w:r>
      <w:r>
        <w:rPr>
          <w:rtl/>
        </w:rPr>
        <w:t xml:space="preserve"> بن مهزيار، قال</w:t>
      </w:r>
      <w:r w:rsidR="00A64B62">
        <w:rPr>
          <w:rtl/>
        </w:rPr>
        <w:t>:</w:t>
      </w:r>
      <w:r>
        <w:rPr>
          <w:rtl/>
        </w:rPr>
        <w:t xml:space="preserve"> تغد</w:t>
      </w:r>
      <w:r w:rsidR="00615466">
        <w:rPr>
          <w:rFonts w:hint="cs"/>
          <w:rtl/>
        </w:rPr>
        <w:t>ّ</w:t>
      </w:r>
      <w:r>
        <w:rPr>
          <w:rtl/>
        </w:rPr>
        <w:t xml:space="preserve">يت مع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فأتي بقطاة، فقال</w:t>
      </w:r>
      <w:r w:rsidR="00A64B62">
        <w:rPr>
          <w:rtl/>
        </w:rPr>
        <w:t>:</w:t>
      </w:r>
      <w:r>
        <w:rPr>
          <w:rtl/>
        </w:rPr>
        <w:t xml:space="preserve"> إن</w:t>
      </w:r>
      <w:r w:rsidR="00615466">
        <w:rPr>
          <w:rFonts w:hint="cs"/>
          <w:rtl/>
        </w:rPr>
        <w:t>ّ</w:t>
      </w:r>
      <w:r>
        <w:rPr>
          <w:rtl/>
        </w:rPr>
        <w:t xml:space="preserve">ه مبارك، وكان أبي يعجبه، وكان يأمر أن يطعم صاحب اليرقان يشوى له، فإنه ينفعه.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المحاسن</w:t>
      </w:r>
      <w:r w:rsidR="00A64B62">
        <w:rPr>
          <w:rtl/>
        </w:rPr>
        <w:t>:</w:t>
      </w:r>
      <w:r>
        <w:rPr>
          <w:rtl/>
        </w:rPr>
        <w:t xml:space="preserve"> 470 </w:t>
      </w:r>
      <w:r w:rsidR="00FC2696">
        <w:rPr>
          <w:rtl/>
        </w:rPr>
        <w:t>/</w:t>
      </w:r>
      <w:r>
        <w:rPr>
          <w:rtl/>
        </w:rPr>
        <w:t xml:space="preserve"> 455. </w:t>
      </w:r>
    </w:p>
    <w:p w:rsidR="00597E2F" w:rsidRPr="009506BA" w:rsidRDefault="00597E2F" w:rsidP="00FC2696">
      <w:pPr>
        <w:pStyle w:val="libFootnote0"/>
        <w:rPr>
          <w:rtl/>
        </w:rPr>
      </w:pPr>
      <w:r w:rsidRPr="009506BA">
        <w:rPr>
          <w:rtl/>
        </w:rPr>
        <w:t>(1) ليس في المصدر</w:t>
      </w:r>
      <w:r>
        <w:rPr>
          <w:rtl/>
        </w:rPr>
        <w:t>.</w:t>
      </w:r>
    </w:p>
    <w:p w:rsidR="00597E2F" w:rsidRDefault="00597E2F" w:rsidP="00FC2696">
      <w:pPr>
        <w:pStyle w:val="libFootnote0"/>
        <w:rPr>
          <w:rtl/>
        </w:rPr>
      </w:pPr>
      <w:r>
        <w:rPr>
          <w:rtl/>
        </w:rPr>
        <w:t>6 - المحاسن</w:t>
      </w:r>
      <w:r w:rsidR="00A64B62">
        <w:rPr>
          <w:rtl/>
        </w:rPr>
        <w:t>:</w:t>
      </w:r>
      <w:r>
        <w:rPr>
          <w:rtl/>
        </w:rPr>
        <w:t xml:space="preserve"> 470 </w:t>
      </w:r>
      <w:r w:rsidR="00FC2696">
        <w:rPr>
          <w:rtl/>
        </w:rPr>
        <w:t>/</w:t>
      </w:r>
      <w:r>
        <w:rPr>
          <w:rtl/>
        </w:rPr>
        <w:t xml:space="preserve"> 456.</w:t>
      </w:r>
    </w:p>
    <w:p w:rsidR="00597E2F" w:rsidRDefault="00597E2F" w:rsidP="00615466">
      <w:pPr>
        <w:pStyle w:val="libFootnoteCenterBold"/>
        <w:rPr>
          <w:rtl/>
        </w:rPr>
      </w:pPr>
      <w:r>
        <w:rPr>
          <w:rtl/>
        </w:rPr>
        <w:t>الباب 18</w:t>
      </w:r>
    </w:p>
    <w:p w:rsidR="00597E2F" w:rsidRDefault="00597E2F" w:rsidP="00615466">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312 </w:t>
      </w:r>
      <w:r w:rsidR="00FC2696">
        <w:rPr>
          <w:rtl/>
        </w:rPr>
        <w:t>/</w:t>
      </w:r>
      <w:r>
        <w:rPr>
          <w:rtl/>
        </w:rPr>
        <w:t xml:space="preserve"> 4.</w:t>
      </w:r>
    </w:p>
    <w:p w:rsidR="00597E2F" w:rsidRDefault="00597E2F" w:rsidP="00FC2696">
      <w:pPr>
        <w:pStyle w:val="libFootnote0"/>
        <w:rPr>
          <w:rtl/>
        </w:rPr>
      </w:pPr>
      <w:r>
        <w:rPr>
          <w:rtl/>
        </w:rPr>
        <w:t>2 - الكافي 6</w:t>
      </w:r>
      <w:r w:rsidR="00A64B62">
        <w:rPr>
          <w:rtl/>
        </w:rPr>
        <w:t>:</w:t>
      </w:r>
      <w:r>
        <w:rPr>
          <w:rtl/>
        </w:rPr>
        <w:t xml:space="preserve"> 312 </w:t>
      </w:r>
      <w:r w:rsidR="00FC2696">
        <w:rPr>
          <w:rtl/>
        </w:rPr>
        <w:t>/</w:t>
      </w:r>
      <w:r>
        <w:rPr>
          <w:rtl/>
        </w:rPr>
        <w:t xml:space="preserve"> 5.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[ 31142 ] </w:t>
      </w:r>
      <w:r>
        <w:rPr>
          <w:rtl/>
        </w:rPr>
        <w:t>3 - وعن عد</w:t>
      </w:r>
      <w:r w:rsidR="00352B64">
        <w:rPr>
          <w:rFonts w:hint="cs"/>
          <w:rtl/>
        </w:rPr>
        <w:t>َّ</w:t>
      </w:r>
      <w:r>
        <w:rPr>
          <w:rtl/>
        </w:rPr>
        <w:t>ة من أصحابنا، عن أحمد بن محمد بن خالد، عن السياري عم</w:t>
      </w:r>
      <w:r w:rsidR="00352B64">
        <w:rPr>
          <w:rFonts w:hint="cs"/>
          <w:rtl/>
        </w:rPr>
        <w:t>ّ</w:t>
      </w:r>
      <w:r>
        <w:rPr>
          <w:rtl/>
        </w:rPr>
        <w:t xml:space="preserve">ن رواه </w:t>
      </w:r>
      <w:r w:rsidRPr="00821781">
        <w:rPr>
          <w:rStyle w:val="libFootnotenumChar"/>
          <w:rtl/>
        </w:rPr>
        <w:t>(1)</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سر</w:t>
      </w:r>
      <w:r w:rsidR="00352B64">
        <w:rPr>
          <w:rFonts w:hint="cs"/>
          <w:rtl/>
        </w:rPr>
        <w:t>َّ</w:t>
      </w:r>
      <w:r>
        <w:rPr>
          <w:rtl/>
        </w:rPr>
        <w:t xml:space="preserve">ه أن يقر </w:t>
      </w:r>
      <w:r w:rsidRPr="00821781">
        <w:rPr>
          <w:rStyle w:val="libFootnotenumChar"/>
          <w:rtl/>
        </w:rPr>
        <w:t>(2)</w:t>
      </w:r>
      <w:r>
        <w:rPr>
          <w:rtl/>
        </w:rPr>
        <w:t xml:space="preserve"> غيظه فليأكل لحم الدر</w:t>
      </w:r>
      <w:r w:rsidR="00352B64">
        <w:rPr>
          <w:rFonts w:hint="cs"/>
          <w:rtl/>
        </w:rPr>
        <w:t>ّ</w:t>
      </w:r>
      <w:r>
        <w:rPr>
          <w:rtl/>
        </w:rPr>
        <w:t>اج.</w:t>
      </w:r>
    </w:p>
    <w:p w:rsidR="00597E2F" w:rsidRDefault="00597E2F" w:rsidP="00B351E8">
      <w:pPr>
        <w:pStyle w:val="libNormal"/>
        <w:rPr>
          <w:rtl/>
        </w:rPr>
      </w:pPr>
      <w:r>
        <w:rPr>
          <w:rtl/>
        </w:rPr>
        <w:t>ورواه البرقي</w:t>
      </w:r>
      <w:r w:rsidR="00352B64">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sidR="00481338">
        <w:rPr>
          <w:rtl/>
        </w:rPr>
        <w:t xml:space="preserve"> إلّا </w:t>
      </w:r>
      <w:r>
        <w:rPr>
          <w:rtl/>
        </w:rPr>
        <w:t>أن</w:t>
      </w:r>
      <w:r w:rsidR="00352B64">
        <w:rPr>
          <w:rFonts w:hint="cs"/>
          <w:rtl/>
        </w:rPr>
        <w:t>ّ</w:t>
      </w:r>
      <w:r>
        <w:rPr>
          <w:rtl/>
        </w:rPr>
        <w:t>ه قال</w:t>
      </w:r>
      <w:r w:rsidR="00A64B62">
        <w:rPr>
          <w:rtl/>
        </w:rPr>
        <w:t>:</w:t>
      </w:r>
      <w:r>
        <w:rPr>
          <w:rtl/>
        </w:rPr>
        <w:t xml:space="preserve"> يقتل غيظه </w:t>
      </w:r>
      <w:r w:rsidRPr="00821781">
        <w:rPr>
          <w:rStyle w:val="libFootnotenumChar"/>
          <w:rtl/>
        </w:rPr>
        <w:t>(3)</w:t>
      </w:r>
      <w:r>
        <w:rPr>
          <w:rtl/>
        </w:rPr>
        <w:t>.</w:t>
      </w:r>
    </w:p>
    <w:p w:rsidR="00597E2F" w:rsidRDefault="00597E2F" w:rsidP="00597E2F">
      <w:pPr>
        <w:pStyle w:val="Heading2Center"/>
        <w:rPr>
          <w:rtl/>
        </w:rPr>
      </w:pPr>
      <w:bookmarkStart w:id="71" w:name="_Toc307331219"/>
      <w:bookmarkStart w:id="72" w:name="_Toc380347919"/>
      <w:bookmarkStart w:id="73" w:name="_Toc185031651"/>
      <w:r>
        <w:rPr>
          <w:rtl/>
        </w:rPr>
        <w:t>19 - باب إباحة لحوم الإ</w:t>
      </w:r>
      <w:r w:rsidR="00352B64">
        <w:rPr>
          <w:rFonts w:hint="cs"/>
          <w:rtl/>
        </w:rPr>
        <w:t>ِ</w:t>
      </w:r>
      <w:r>
        <w:rPr>
          <w:rtl/>
        </w:rPr>
        <w:t>بل والبقر والغنم والبقر الوحشية</w:t>
      </w:r>
      <w:bookmarkEnd w:id="71"/>
      <w:r w:rsidR="00907434">
        <w:rPr>
          <w:rtl/>
        </w:rPr>
        <w:t xml:space="preserve"> </w:t>
      </w:r>
      <w:bookmarkStart w:id="74" w:name="_Toc307331220"/>
      <w:r w:rsidR="00907434">
        <w:rPr>
          <w:rtl/>
        </w:rPr>
        <w:t>و</w:t>
      </w:r>
      <w:r>
        <w:rPr>
          <w:rtl/>
        </w:rPr>
        <w:t>الحمر الوحشية، وكراهة الاهلية</w:t>
      </w:r>
      <w:bookmarkEnd w:id="72"/>
      <w:bookmarkEnd w:id="73"/>
      <w:bookmarkEnd w:id="74"/>
      <w:r>
        <w:rPr>
          <w:rtl/>
        </w:rPr>
        <w:t xml:space="preserve"> </w:t>
      </w:r>
    </w:p>
    <w:p w:rsidR="00597E2F" w:rsidRDefault="00597E2F" w:rsidP="00352B64">
      <w:pPr>
        <w:pStyle w:val="libNormal"/>
        <w:rPr>
          <w:rtl/>
        </w:rPr>
      </w:pPr>
      <w:r w:rsidRPr="00FC2696">
        <w:rPr>
          <w:rStyle w:val="libNormalChar"/>
          <w:rtl/>
        </w:rPr>
        <w:t xml:space="preserve">[ 31143 ] </w:t>
      </w:r>
      <w:r>
        <w:rPr>
          <w:rtl/>
        </w:rPr>
        <w:t>1 - محمد بن يعقوب، عن عد</w:t>
      </w:r>
      <w:r w:rsidR="00352B64">
        <w:rPr>
          <w:rFonts w:hint="cs"/>
          <w:rtl/>
        </w:rPr>
        <w:t>َّ</w:t>
      </w:r>
      <w:r>
        <w:rPr>
          <w:rtl/>
        </w:rPr>
        <w:t>ة من أصحابنا، عن سهل بن زياد، عن نضر بن محمد، قال</w:t>
      </w:r>
      <w:r w:rsidR="00A64B62">
        <w:rPr>
          <w:rtl/>
        </w:rPr>
        <w:t>:</w:t>
      </w:r>
      <w:r>
        <w:rPr>
          <w:rtl/>
        </w:rPr>
        <w:t xml:space="preserve"> 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عن لحوم الحمر الوحشيّة، فكتب</w:t>
      </w:r>
      <w:r w:rsidR="00A64B62">
        <w:rPr>
          <w:rtl/>
        </w:rPr>
        <w:t>:</w:t>
      </w:r>
      <w:r>
        <w:rPr>
          <w:rtl/>
        </w:rPr>
        <w:t xml:space="preserve"> يجوز </w:t>
      </w:r>
      <w:r w:rsidRPr="00FC2696">
        <w:rPr>
          <w:rStyle w:val="libNormalChar"/>
          <w:rtl/>
        </w:rPr>
        <w:t xml:space="preserve">( </w:t>
      </w:r>
      <w:r>
        <w:rPr>
          <w:rtl/>
        </w:rPr>
        <w:t>أكلها وحشي</w:t>
      </w:r>
      <w:r w:rsidR="00352B64">
        <w:rPr>
          <w:rFonts w:hint="cs"/>
          <w:rtl/>
        </w:rPr>
        <w:t>ّ</w:t>
      </w:r>
      <w:r>
        <w:rPr>
          <w:rtl/>
        </w:rPr>
        <w:t>ة</w:t>
      </w:r>
      <w:r w:rsidRPr="00FC2696">
        <w:rPr>
          <w:rStyle w:val="libNormalChar"/>
          <w:rtl/>
        </w:rPr>
        <w:t xml:space="preserve"> )</w:t>
      </w:r>
      <w:r>
        <w:rPr>
          <w:rtl/>
        </w:rPr>
        <w:t xml:space="preserve"> </w:t>
      </w:r>
      <w:r w:rsidRPr="00821781">
        <w:rPr>
          <w:rStyle w:val="libFootnotenumChar"/>
          <w:rtl/>
        </w:rPr>
        <w:t>(</w:t>
      </w:r>
      <w:r w:rsidR="00352B64">
        <w:rPr>
          <w:rStyle w:val="libFootnotenumChar"/>
          <w:rFonts w:hint="cs"/>
          <w:rtl/>
        </w:rPr>
        <w:t>4</w:t>
      </w:r>
      <w:r w:rsidRPr="00821781">
        <w:rPr>
          <w:rStyle w:val="libFootnotenumChar"/>
          <w:rtl/>
        </w:rPr>
        <w:t>)</w:t>
      </w:r>
      <w:r>
        <w:rPr>
          <w:rtl/>
        </w:rPr>
        <w:t xml:space="preserve">، وتركه عندي </w:t>
      </w:r>
      <w:r w:rsidRPr="00821781">
        <w:rPr>
          <w:rStyle w:val="libFootnotenumChar"/>
          <w:rtl/>
        </w:rPr>
        <w:t>(</w:t>
      </w:r>
      <w:r w:rsidR="00352B64">
        <w:rPr>
          <w:rStyle w:val="libFootnotenumChar"/>
          <w:rFonts w:hint="cs"/>
          <w:rtl/>
        </w:rPr>
        <w:t>5</w:t>
      </w:r>
      <w:r w:rsidRPr="00821781">
        <w:rPr>
          <w:rStyle w:val="libFootnotenumChar"/>
          <w:rtl/>
        </w:rPr>
        <w:t>)</w:t>
      </w:r>
      <w:r>
        <w:rPr>
          <w:rtl/>
        </w:rPr>
        <w:t xml:space="preserve"> أفضل. </w:t>
      </w:r>
    </w:p>
    <w:p w:rsidR="00597E2F" w:rsidRDefault="00597E2F" w:rsidP="006C1B30">
      <w:pPr>
        <w:pStyle w:val="libNormal"/>
        <w:rPr>
          <w:rtl/>
        </w:rPr>
      </w:pPr>
      <w:r w:rsidRPr="00FC2696">
        <w:rPr>
          <w:rStyle w:val="libNormalChar"/>
          <w:rtl/>
        </w:rPr>
        <w:t xml:space="preserve">[ 31144 ] </w:t>
      </w:r>
      <w:r>
        <w:rPr>
          <w:rtl/>
        </w:rPr>
        <w:t xml:space="preserve">2 - 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سعد بن سعد، قال</w:t>
      </w:r>
      <w:r w:rsidR="00A64B62">
        <w:rPr>
          <w:rtl/>
        </w:rPr>
        <w:t>:</w:t>
      </w:r>
      <w:r>
        <w:rPr>
          <w:rtl/>
        </w:rPr>
        <w:t xml:space="preserve"> سألت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اللامص، فقال</w:t>
      </w:r>
      <w:r w:rsidR="00A64B62">
        <w:rPr>
          <w:rtl/>
        </w:rPr>
        <w:t>:</w:t>
      </w:r>
      <w:r>
        <w:rPr>
          <w:rtl/>
        </w:rPr>
        <w:t xml:space="preserve"> وما هو؟ فذهبت أصفه، فقال</w:t>
      </w:r>
      <w:r w:rsidR="00A64B62">
        <w:rPr>
          <w:rtl/>
        </w:rPr>
        <w:t>:</w:t>
      </w:r>
      <w:r>
        <w:rPr>
          <w:rtl/>
        </w:rPr>
        <w:t xml:space="preserve"> أليس اليحامير؟ قلت</w:t>
      </w:r>
      <w:r w:rsidR="00A64B62">
        <w:rPr>
          <w:rtl/>
        </w:rPr>
        <w:t>:</w:t>
      </w:r>
      <w:r>
        <w:rPr>
          <w:rtl/>
        </w:rPr>
        <w:t xml:space="preserve"> بلى، قال</w:t>
      </w:r>
      <w:r w:rsidR="00A64B62">
        <w:rPr>
          <w:rtl/>
        </w:rPr>
        <w:t>:</w:t>
      </w:r>
      <w:r>
        <w:rPr>
          <w:rtl/>
        </w:rPr>
        <w:t xml:space="preserve"> أليس تأكلونه بالخل</w:t>
      </w:r>
      <w:r w:rsidR="00352B64">
        <w:rPr>
          <w:rFonts w:hint="cs"/>
          <w:rtl/>
        </w:rPr>
        <w:t>ّ</w:t>
      </w:r>
      <w:r>
        <w:rPr>
          <w:rtl/>
        </w:rPr>
        <w:t xml:space="preserve"> والخردل والابزار؟ قلت</w:t>
      </w:r>
      <w:r w:rsidR="00A64B62">
        <w:rPr>
          <w:rtl/>
        </w:rPr>
        <w:t>:</w:t>
      </w:r>
      <w:r>
        <w:rPr>
          <w:rtl/>
        </w:rPr>
        <w:t xml:space="preserve"> بلى، قال</w:t>
      </w:r>
      <w:r w:rsidR="00A64B62">
        <w:rPr>
          <w:rtl/>
        </w:rPr>
        <w:t>:</w:t>
      </w:r>
      <w:r>
        <w:rPr>
          <w:rtl/>
        </w:rPr>
        <w:t xml:space="preserve"> لا بأس به. </w:t>
      </w:r>
    </w:p>
    <w:p w:rsidR="00597E2F" w:rsidRDefault="00597E2F" w:rsidP="006C1B30">
      <w:pPr>
        <w:pStyle w:val="libNormal"/>
        <w:rPr>
          <w:rtl/>
        </w:rPr>
      </w:pPr>
      <w:r w:rsidRPr="00FC2696">
        <w:rPr>
          <w:rStyle w:val="libNormalChar"/>
          <w:rtl/>
        </w:rPr>
        <w:t xml:space="preserve">[ 31145 ] </w:t>
      </w:r>
      <w:r>
        <w:rPr>
          <w:rtl/>
        </w:rPr>
        <w:t>3 - محمد بن علي</w:t>
      </w:r>
      <w:r w:rsidR="00352B64">
        <w:rPr>
          <w:rFonts w:hint="cs"/>
          <w:rtl/>
        </w:rPr>
        <w:t>ّ</w:t>
      </w:r>
      <w:r>
        <w:rPr>
          <w:rtl/>
        </w:rPr>
        <w:t xml:space="preserve"> بن الحسين في </w:t>
      </w:r>
      <w:r w:rsidRPr="00FC2696">
        <w:rPr>
          <w:rStyle w:val="libNormalChar"/>
          <w:rtl/>
        </w:rPr>
        <w:t xml:space="preserve">( </w:t>
      </w:r>
      <w:r>
        <w:rPr>
          <w:rtl/>
        </w:rPr>
        <w:t>العلل</w:t>
      </w:r>
      <w:r w:rsidRPr="00FC2696">
        <w:rPr>
          <w:rStyle w:val="libNormalChar"/>
          <w:rtl/>
        </w:rPr>
        <w:t xml:space="preserve"> )</w:t>
      </w:r>
      <w:r>
        <w:rPr>
          <w:rtl/>
        </w:rPr>
        <w:t xml:space="preserve"> و </w:t>
      </w:r>
      <w:r w:rsidRPr="00FC2696">
        <w:rPr>
          <w:rStyle w:val="libNormalChar"/>
          <w:rtl/>
        </w:rPr>
        <w:t xml:space="preserve">( </w:t>
      </w:r>
      <w:r>
        <w:rPr>
          <w:rtl/>
        </w:rPr>
        <w:t xml:space="preserve">عيون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312 </w:t>
      </w:r>
      <w:r w:rsidR="00FC2696">
        <w:rPr>
          <w:rtl/>
        </w:rPr>
        <w:t>/</w:t>
      </w:r>
      <w:r>
        <w:rPr>
          <w:rtl/>
        </w:rPr>
        <w:t xml:space="preserve"> 3. </w:t>
      </w:r>
    </w:p>
    <w:p w:rsidR="00597E2F" w:rsidRPr="009506BA" w:rsidRDefault="00597E2F" w:rsidP="00FC2696">
      <w:pPr>
        <w:pStyle w:val="libFootnote0"/>
        <w:rPr>
          <w:rtl/>
        </w:rPr>
      </w:pPr>
      <w:r w:rsidRPr="00821781">
        <w:rPr>
          <w:rtl/>
        </w:rPr>
        <w:t xml:space="preserve">(1) </w:t>
      </w:r>
      <w:r w:rsidRPr="00352B64">
        <w:rPr>
          <w:rtl/>
        </w:rPr>
        <w:t>في المصدر زيادة</w:t>
      </w:r>
      <w:r w:rsidR="00A64B62" w:rsidRPr="00352B64">
        <w:rPr>
          <w:rtl/>
        </w:rPr>
        <w:t>:</w:t>
      </w:r>
      <w:r w:rsidRPr="00352B64">
        <w:rPr>
          <w:rtl/>
        </w:rPr>
        <w:t xml:space="preserve"> عن أبي عبدالله </w:t>
      </w:r>
      <w:r w:rsidR="00FC2696" w:rsidRPr="00352B64">
        <w:rPr>
          <w:rFonts w:hint="cs"/>
          <w:rtl/>
        </w:rPr>
        <w:t xml:space="preserve">( </w:t>
      </w:r>
      <w:r w:rsidR="00FC2696" w:rsidRPr="00352B64">
        <w:rPr>
          <w:rStyle w:val="libFootnoteAlaemChar"/>
          <w:rFonts w:hint="cs"/>
          <w:rtl/>
        </w:rPr>
        <w:t xml:space="preserve">عليه‌السلام </w:t>
      </w:r>
      <w:r w:rsidR="00FC2696" w:rsidRPr="00352B64">
        <w:rPr>
          <w:rFonts w:hint="cs"/>
          <w:rtl/>
        </w:rPr>
        <w:t>)</w:t>
      </w:r>
      <w:r w:rsidR="00FC2696">
        <w:rPr>
          <w:rStyle w:val="libAlaemChar"/>
          <w:rFonts w:hint="cs"/>
          <w:rtl/>
        </w:rPr>
        <w:t xml:space="preserve"> </w:t>
      </w:r>
      <w:r>
        <w:rPr>
          <w:rtl/>
        </w:rPr>
        <w:t>.</w:t>
      </w:r>
      <w:r w:rsidRPr="009506BA">
        <w:rPr>
          <w:rtl/>
        </w:rPr>
        <w:t xml:space="preserve"> </w:t>
      </w:r>
    </w:p>
    <w:p w:rsidR="00597E2F" w:rsidRPr="009506BA" w:rsidRDefault="00597E2F" w:rsidP="00FC2696">
      <w:pPr>
        <w:pStyle w:val="libFootnote0"/>
        <w:rPr>
          <w:rtl/>
        </w:rPr>
      </w:pPr>
      <w:r w:rsidRPr="009506BA">
        <w:rPr>
          <w:rtl/>
        </w:rPr>
        <w:t>(2) في المصدر</w:t>
      </w:r>
      <w:r w:rsidR="00A64B62">
        <w:rPr>
          <w:rtl/>
        </w:rPr>
        <w:t>:</w:t>
      </w:r>
      <w:r w:rsidRPr="009506BA">
        <w:rPr>
          <w:rtl/>
        </w:rPr>
        <w:t xml:space="preserve"> يقل</w:t>
      </w:r>
      <w:r>
        <w:rPr>
          <w:rtl/>
        </w:rPr>
        <w:t>،</w:t>
      </w:r>
      <w:r w:rsidRPr="009506BA">
        <w:rPr>
          <w:rtl/>
        </w:rPr>
        <w:t xml:space="preserve"> وفي المحاسن</w:t>
      </w:r>
      <w:r w:rsidR="00A64B62">
        <w:rPr>
          <w:rtl/>
        </w:rPr>
        <w:t>:</w:t>
      </w:r>
      <w:r w:rsidRPr="009506BA">
        <w:rPr>
          <w:rtl/>
        </w:rPr>
        <w:t xml:space="preserve"> يقتل</w:t>
      </w:r>
      <w:r>
        <w:rPr>
          <w:rtl/>
        </w:rPr>
        <w:t>.</w:t>
      </w:r>
      <w:r w:rsidRPr="009506BA">
        <w:rPr>
          <w:rtl/>
        </w:rPr>
        <w:t xml:space="preserve"> </w:t>
      </w:r>
    </w:p>
    <w:p w:rsidR="00597E2F" w:rsidRPr="009506BA" w:rsidRDefault="00597E2F" w:rsidP="00FC2696">
      <w:pPr>
        <w:pStyle w:val="libFootnote0"/>
        <w:rPr>
          <w:rtl/>
        </w:rPr>
      </w:pPr>
      <w:r w:rsidRPr="009506BA">
        <w:rPr>
          <w:rtl/>
        </w:rPr>
        <w:t>(3) المحاسن</w:t>
      </w:r>
      <w:r w:rsidR="00A64B62">
        <w:rPr>
          <w:rtl/>
        </w:rPr>
        <w:t>:</w:t>
      </w:r>
      <w:r w:rsidRPr="009506BA">
        <w:rPr>
          <w:rtl/>
        </w:rPr>
        <w:t xml:space="preserve"> 475 </w:t>
      </w:r>
      <w:r w:rsidR="00FC2696">
        <w:rPr>
          <w:rtl/>
        </w:rPr>
        <w:t>/</w:t>
      </w:r>
      <w:r w:rsidRPr="009506BA">
        <w:rPr>
          <w:rtl/>
        </w:rPr>
        <w:t xml:space="preserve"> 478</w:t>
      </w:r>
      <w:r>
        <w:rPr>
          <w:rtl/>
        </w:rPr>
        <w:t>.</w:t>
      </w:r>
    </w:p>
    <w:p w:rsidR="00597E2F" w:rsidRDefault="00597E2F" w:rsidP="00352B64">
      <w:pPr>
        <w:pStyle w:val="libFootnoteCenterBold"/>
        <w:rPr>
          <w:rtl/>
        </w:rPr>
      </w:pPr>
      <w:r>
        <w:rPr>
          <w:rtl/>
        </w:rPr>
        <w:t>الباب 19</w:t>
      </w:r>
    </w:p>
    <w:p w:rsidR="00597E2F" w:rsidRDefault="00597E2F" w:rsidP="00352B64">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313 </w:t>
      </w:r>
      <w:r w:rsidR="00FC2696">
        <w:rPr>
          <w:rtl/>
        </w:rPr>
        <w:t>/</w:t>
      </w:r>
      <w:r>
        <w:rPr>
          <w:rtl/>
        </w:rPr>
        <w:t xml:space="preserve"> 1. </w:t>
      </w:r>
    </w:p>
    <w:p w:rsidR="00597E2F" w:rsidRPr="009506BA" w:rsidRDefault="00597E2F" w:rsidP="00352B64">
      <w:pPr>
        <w:pStyle w:val="libFootnote0"/>
        <w:rPr>
          <w:rtl/>
        </w:rPr>
      </w:pPr>
      <w:r w:rsidRPr="009506BA">
        <w:rPr>
          <w:rtl/>
        </w:rPr>
        <w:t>(</w:t>
      </w:r>
      <w:r w:rsidR="00352B64">
        <w:rPr>
          <w:rFonts w:hint="cs"/>
          <w:rtl/>
        </w:rPr>
        <w:t>4</w:t>
      </w:r>
      <w:r w:rsidRPr="009506BA">
        <w:rPr>
          <w:rtl/>
        </w:rPr>
        <w:t>) في المصدر</w:t>
      </w:r>
      <w:r w:rsidR="00A64B62">
        <w:rPr>
          <w:rtl/>
        </w:rPr>
        <w:t>:</w:t>
      </w:r>
      <w:r w:rsidRPr="009506BA">
        <w:rPr>
          <w:rtl/>
        </w:rPr>
        <w:t xml:space="preserve"> أكله لوحشته</w:t>
      </w:r>
      <w:r>
        <w:rPr>
          <w:rtl/>
        </w:rPr>
        <w:t>.</w:t>
      </w:r>
      <w:r w:rsidRPr="009506BA">
        <w:rPr>
          <w:rtl/>
        </w:rPr>
        <w:t xml:space="preserve"> </w:t>
      </w:r>
    </w:p>
    <w:p w:rsidR="00597E2F" w:rsidRPr="009506BA" w:rsidRDefault="00597E2F" w:rsidP="00352B64">
      <w:pPr>
        <w:pStyle w:val="libFootnote0"/>
        <w:rPr>
          <w:rtl/>
        </w:rPr>
      </w:pPr>
      <w:r w:rsidRPr="009506BA">
        <w:rPr>
          <w:rtl/>
        </w:rPr>
        <w:t>(</w:t>
      </w:r>
      <w:r w:rsidR="00352B64">
        <w:rPr>
          <w:rFonts w:hint="cs"/>
          <w:rtl/>
        </w:rPr>
        <w:t>5</w:t>
      </w:r>
      <w:r w:rsidRPr="009506BA">
        <w:rPr>
          <w:rtl/>
        </w:rPr>
        <w:t xml:space="preserve">) كتب </w:t>
      </w:r>
      <w:r w:rsidRPr="00352B64">
        <w:rPr>
          <w:rtl/>
        </w:rPr>
        <w:t>على ( عندي ) علامة</w:t>
      </w:r>
      <w:r w:rsidRPr="009506BA">
        <w:rPr>
          <w:rtl/>
        </w:rPr>
        <w:t xml:space="preserve"> نسخة في المصححة الاولى</w:t>
      </w:r>
      <w:r>
        <w:rPr>
          <w:rtl/>
        </w:rPr>
        <w:t>.</w:t>
      </w:r>
    </w:p>
    <w:p w:rsidR="00597E2F" w:rsidRDefault="00597E2F" w:rsidP="00FC2696">
      <w:pPr>
        <w:pStyle w:val="libFootnote0"/>
        <w:rPr>
          <w:rtl/>
        </w:rPr>
      </w:pPr>
      <w:r>
        <w:rPr>
          <w:rtl/>
        </w:rPr>
        <w:t>2 - المحاسن</w:t>
      </w:r>
      <w:r w:rsidR="00A64B62">
        <w:rPr>
          <w:rtl/>
        </w:rPr>
        <w:t>:</w:t>
      </w:r>
      <w:r>
        <w:rPr>
          <w:rtl/>
        </w:rPr>
        <w:t xml:space="preserve"> 472 </w:t>
      </w:r>
      <w:r w:rsidR="00FC2696">
        <w:rPr>
          <w:rtl/>
        </w:rPr>
        <w:t>/</w:t>
      </w:r>
      <w:r>
        <w:rPr>
          <w:rtl/>
        </w:rPr>
        <w:t xml:space="preserve"> 470.</w:t>
      </w:r>
    </w:p>
    <w:p w:rsidR="00597E2F" w:rsidRDefault="00597E2F" w:rsidP="00FC2696">
      <w:pPr>
        <w:pStyle w:val="libFootnote0"/>
        <w:rPr>
          <w:rtl/>
        </w:rPr>
      </w:pPr>
      <w:r>
        <w:rPr>
          <w:rtl/>
        </w:rPr>
        <w:t>3 - علل الشرائع</w:t>
      </w:r>
      <w:r w:rsidR="00A64B62">
        <w:rPr>
          <w:rtl/>
        </w:rPr>
        <w:t>:</w:t>
      </w:r>
      <w:r>
        <w:rPr>
          <w:rtl/>
        </w:rPr>
        <w:t xml:space="preserve"> 561 </w:t>
      </w:r>
      <w:r w:rsidR="00FC2696">
        <w:rPr>
          <w:rtl/>
        </w:rPr>
        <w:t>/</w:t>
      </w:r>
      <w:r>
        <w:rPr>
          <w:rtl/>
        </w:rPr>
        <w:t xml:space="preserve"> 1 و 563 </w:t>
      </w:r>
      <w:r w:rsidR="00FC2696">
        <w:rPr>
          <w:rtl/>
        </w:rPr>
        <w:t>/</w:t>
      </w:r>
      <w:r>
        <w:rPr>
          <w:rtl/>
        </w:rPr>
        <w:t xml:space="preserve"> 4، عيون أخبار الرضا </w:t>
      </w:r>
      <w:r w:rsidR="00FC2696" w:rsidRPr="00352B64">
        <w:rPr>
          <w:rFonts w:hint="cs"/>
          <w:rtl/>
        </w:rPr>
        <w:t xml:space="preserve">( </w:t>
      </w:r>
      <w:r w:rsidR="00FC2696" w:rsidRPr="00352B64">
        <w:rPr>
          <w:rStyle w:val="libFootnoteAlaemChar"/>
          <w:rFonts w:hint="cs"/>
          <w:rtl/>
        </w:rPr>
        <w:t xml:space="preserve">عليه‌السلام </w:t>
      </w:r>
      <w:r w:rsidR="00FC2696" w:rsidRPr="00352B64">
        <w:rPr>
          <w:rFonts w:hint="cs"/>
          <w:rtl/>
        </w:rPr>
        <w:t xml:space="preserve">) </w:t>
      </w:r>
      <w:r w:rsidRPr="00352B64">
        <w:rPr>
          <w:rtl/>
        </w:rPr>
        <w:t xml:space="preserve"> 2</w:t>
      </w:r>
      <w:r w:rsidR="00A64B62">
        <w:rPr>
          <w:rtl/>
        </w:rPr>
        <w:t>:</w:t>
      </w:r>
      <w:r>
        <w:rPr>
          <w:rtl/>
        </w:rPr>
        <w:t xml:space="preserve"> 97. </w:t>
      </w:r>
    </w:p>
    <w:p w:rsidR="00597E2F" w:rsidRDefault="00597E2F" w:rsidP="00FC2696">
      <w:pPr>
        <w:pStyle w:val="libNormal"/>
        <w:rPr>
          <w:rtl/>
        </w:rPr>
      </w:pPr>
      <w:r>
        <w:rPr>
          <w:rtl/>
        </w:rPr>
        <w:br w:type="page"/>
      </w:r>
    </w:p>
    <w:p w:rsidR="00597E2F" w:rsidRDefault="00352B64" w:rsidP="00821781">
      <w:pPr>
        <w:pStyle w:val="libNormal0"/>
        <w:rPr>
          <w:rtl/>
        </w:rPr>
      </w:pPr>
      <w:r>
        <w:rPr>
          <w:rtl/>
        </w:rPr>
        <w:lastRenderedPageBreak/>
        <w:t>ال</w:t>
      </w:r>
      <w:r>
        <w:rPr>
          <w:rFonts w:hint="cs"/>
          <w:rtl/>
        </w:rPr>
        <w:t>أ</w:t>
      </w:r>
      <w:r w:rsidR="00597E2F">
        <w:rPr>
          <w:rtl/>
        </w:rPr>
        <w:t>خبار</w:t>
      </w:r>
      <w:r w:rsidR="00597E2F" w:rsidRPr="00FC2696">
        <w:rPr>
          <w:rStyle w:val="libNormalChar"/>
          <w:rtl/>
        </w:rPr>
        <w:t xml:space="preserve"> )</w:t>
      </w:r>
      <w:r w:rsidR="00597E2F">
        <w:rPr>
          <w:rtl/>
        </w:rPr>
        <w:t xml:space="preserve"> بأسانيده عن محمد بن سنان،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597E2F">
        <w:rPr>
          <w:rtl/>
        </w:rPr>
        <w:t xml:space="preserve"> فيما كتب إليه في جواب مسائله</w:t>
      </w:r>
      <w:r w:rsidR="00A64B62">
        <w:rPr>
          <w:rtl/>
        </w:rPr>
        <w:t>:</w:t>
      </w:r>
      <w:r w:rsidR="00597E2F">
        <w:rPr>
          <w:rtl/>
        </w:rPr>
        <w:t xml:space="preserve"> وأحل</w:t>
      </w:r>
      <w:r w:rsidR="00162A0E">
        <w:rPr>
          <w:rFonts w:hint="cs"/>
          <w:rtl/>
        </w:rPr>
        <w:t>ّ</w:t>
      </w:r>
      <w:r w:rsidR="00597E2F">
        <w:rPr>
          <w:rtl/>
        </w:rPr>
        <w:t xml:space="preserve"> ا</w:t>
      </w:r>
      <w:r w:rsidR="00162A0E">
        <w:rPr>
          <w:rtl/>
        </w:rPr>
        <w:t>لله تبارك وتعالى لحوم البقر وال</w:t>
      </w:r>
      <w:r w:rsidR="00162A0E">
        <w:rPr>
          <w:rFonts w:hint="cs"/>
          <w:rtl/>
        </w:rPr>
        <w:t>إِ</w:t>
      </w:r>
      <w:r w:rsidR="00597E2F">
        <w:rPr>
          <w:rtl/>
        </w:rPr>
        <w:t>بل والغنم ؛ لكثرتها وإمكان وجودها، وتحليل البقر الوحشي وغيرها، من أص</w:t>
      </w:r>
      <w:r w:rsidR="00162A0E">
        <w:rPr>
          <w:rtl/>
        </w:rPr>
        <w:t>ناف ما يؤكل من الوحش المحلّل، ل</w:t>
      </w:r>
      <w:r w:rsidR="00162A0E">
        <w:rPr>
          <w:rFonts w:hint="cs"/>
          <w:rtl/>
        </w:rPr>
        <w:t>أ</w:t>
      </w:r>
      <w:r w:rsidR="00597E2F">
        <w:rPr>
          <w:rtl/>
        </w:rPr>
        <w:t>ن</w:t>
      </w:r>
      <w:r w:rsidR="00162A0E">
        <w:rPr>
          <w:rFonts w:hint="cs"/>
          <w:rtl/>
        </w:rPr>
        <w:t>َّ</w:t>
      </w:r>
      <w:r w:rsidR="00597E2F">
        <w:rPr>
          <w:rtl/>
        </w:rPr>
        <w:t xml:space="preserve"> غذاءها غير مكروه ولا محّرم، ولا هي مضر</w:t>
      </w:r>
      <w:r w:rsidR="00162A0E">
        <w:rPr>
          <w:rFonts w:hint="cs"/>
          <w:rtl/>
        </w:rPr>
        <w:t>ّ</w:t>
      </w:r>
      <w:r w:rsidR="00597E2F">
        <w:rPr>
          <w:rtl/>
        </w:rPr>
        <w:t>ة بعضها ببعض ولا مضرة بالانس، ولا في خلقها تشويه، وكره أكل لحوم البغال والحمر الاهلية لحاجات الناس إلى ظهورها واستعمالها والخوف من قل</w:t>
      </w:r>
      <w:r w:rsidR="00162A0E">
        <w:rPr>
          <w:rFonts w:hint="cs"/>
          <w:rtl/>
        </w:rPr>
        <w:t>ّ</w:t>
      </w:r>
      <w:r w:rsidR="00597E2F">
        <w:rPr>
          <w:rtl/>
        </w:rPr>
        <w:t xml:space="preserve">تها، لا لقذر خلقتها، ولا قذر غذائها. </w:t>
      </w:r>
    </w:p>
    <w:p w:rsidR="00597E2F" w:rsidRDefault="00597E2F" w:rsidP="006C1B30">
      <w:pPr>
        <w:pStyle w:val="libNormal"/>
        <w:rPr>
          <w:rtl/>
        </w:rPr>
      </w:pPr>
      <w:r w:rsidRPr="00FC2696">
        <w:rPr>
          <w:rStyle w:val="libNormalChar"/>
          <w:rtl/>
        </w:rPr>
        <w:t xml:space="preserve">[ 31146 ] </w:t>
      </w:r>
      <w:r>
        <w:rPr>
          <w:rtl/>
        </w:rPr>
        <w:t xml:space="preserve">4 - وفي </w:t>
      </w:r>
      <w:r w:rsidRPr="00FC2696">
        <w:rPr>
          <w:rStyle w:val="libNormalChar"/>
          <w:rtl/>
        </w:rPr>
        <w:t xml:space="preserve">( </w:t>
      </w:r>
      <w:r>
        <w:rPr>
          <w:rtl/>
        </w:rPr>
        <w:t>العلل</w:t>
      </w:r>
      <w:r w:rsidRPr="00FC2696">
        <w:rPr>
          <w:rStyle w:val="libNormalChar"/>
          <w:rtl/>
        </w:rPr>
        <w:t xml:space="preserve"> )</w:t>
      </w:r>
      <w:r>
        <w:rPr>
          <w:rtl/>
        </w:rPr>
        <w:t xml:space="preserve"> بهذا الإسناد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إنا وجدنا كل ما أحل الله ففيه صلاح العباد وبقاؤهم، ولهم إليه الحاجة، ووجدنا المحرم من الاشياء لا حاجة بالعباد إليه، ووجدناه مفسدا</w:t>
      </w:r>
      <w:r w:rsidR="00197FAD">
        <w:rPr>
          <w:rFonts w:hint="cs"/>
          <w:rtl/>
        </w:rPr>
        <w:t>ً</w:t>
      </w:r>
      <w:r>
        <w:rPr>
          <w:rtl/>
        </w:rPr>
        <w:t>، ثم رأيناه تعالى قد أحل</w:t>
      </w:r>
      <w:r w:rsidR="00197FAD">
        <w:rPr>
          <w:rFonts w:hint="cs"/>
          <w:rtl/>
        </w:rPr>
        <w:t>ّ</w:t>
      </w:r>
      <w:r>
        <w:rPr>
          <w:rtl/>
        </w:rPr>
        <w:t xml:space="preserve"> ما حر</w:t>
      </w:r>
      <w:r w:rsidR="00197FAD">
        <w:rPr>
          <w:rFonts w:hint="cs"/>
          <w:rtl/>
        </w:rPr>
        <w:t>ّ</w:t>
      </w:r>
      <w:r>
        <w:rPr>
          <w:rtl/>
        </w:rPr>
        <w:t>م في وقت الحاجة إليه ؛ لما فيه من الصلاح في ذلك الوقت، نظير ما أحل</w:t>
      </w:r>
      <w:r w:rsidR="00197FAD">
        <w:rPr>
          <w:rFonts w:hint="cs"/>
          <w:rtl/>
        </w:rPr>
        <w:t>ّ</w:t>
      </w:r>
      <w:r>
        <w:rPr>
          <w:rtl/>
        </w:rPr>
        <w:t xml:space="preserve"> من الميتة والدم ولحم الخنزير إذا اضطر</w:t>
      </w:r>
      <w:r w:rsidR="00197FAD">
        <w:rPr>
          <w:rFonts w:hint="cs"/>
          <w:rtl/>
        </w:rPr>
        <w:t>ّ</w:t>
      </w:r>
      <w:r>
        <w:rPr>
          <w:rtl/>
        </w:rPr>
        <w:t xml:space="preserve"> إليها المضطر</w:t>
      </w:r>
      <w:r w:rsidR="00197FAD">
        <w:rPr>
          <w:rFonts w:hint="cs"/>
          <w:rtl/>
        </w:rPr>
        <w:t>ُّ</w:t>
      </w:r>
      <w:r>
        <w:rPr>
          <w:rtl/>
        </w:rPr>
        <w:t xml:space="preserve"> ؛ لما في ذلك الوقت من الص</w:t>
      </w:r>
      <w:r w:rsidR="00197FAD">
        <w:rPr>
          <w:rFonts w:hint="cs"/>
          <w:rtl/>
        </w:rPr>
        <w:t>ّ</w:t>
      </w:r>
      <w:r>
        <w:rPr>
          <w:rtl/>
        </w:rPr>
        <w:t xml:space="preserve">لاح والعصمة ودفع الموت. </w:t>
      </w:r>
    </w:p>
    <w:p w:rsidR="00597E2F" w:rsidRDefault="00597E2F" w:rsidP="006C1B30">
      <w:pPr>
        <w:pStyle w:val="libNormal"/>
        <w:rPr>
          <w:rtl/>
        </w:rPr>
      </w:pPr>
      <w:r w:rsidRPr="00FC2696">
        <w:rPr>
          <w:rStyle w:val="libNormalChar"/>
          <w:rtl/>
        </w:rPr>
        <w:t xml:space="preserve">[ 31147 ] </w:t>
      </w:r>
      <w:r>
        <w:rPr>
          <w:rtl/>
        </w:rPr>
        <w:t>5 - علي</w:t>
      </w:r>
      <w:r w:rsidR="00197FAD">
        <w:rPr>
          <w:rFonts w:hint="cs"/>
          <w:rtl/>
        </w:rPr>
        <w:t>ّ</w:t>
      </w:r>
      <w:r>
        <w:rPr>
          <w:rtl/>
        </w:rPr>
        <w:t xml:space="preserve"> بن جعفر في كتابه،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ظبي أو حمار وحش أو طير صرعه رجل، ثم رماه بعدما صرعه غيره، </w:t>
      </w:r>
      <w:r w:rsidRPr="00FC2696">
        <w:rPr>
          <w:rStyle w:val="libNormalChar"/>
          <w:rtl/>
        </w:rPr>
        <w:t xml:space="preserve">( </w:t>
      </w:r>
      <w:r>
        <w:rPr>
          <w:rtl/>
        </w:rPr>
        <w:t>فمتى يؤكل</w:t>
      </w:r>
      <w:r w:rsidRPr="00FC2696">
        <w:rPr>
          <w:rStyle w:val="libNormalChar"/>
          <w:rtl/>
        </w:rPr>
        <w:t xml:space="preserve"> )</w:t>
      </w:r>
      <w:r>
        <w:rPr>
          <w:rtl/>
        </w:rPr>
        <w:t xml:space="preserve"> </w:t>
      </w:r>
      <w:r w:rsidRPr="00821781">
        <w:rPr>
          <w:rStyle w:val="libFootnotenumChar"/>
          <w:rtl/>
        </w:rPr>
        <w:t>(1)</w:t>
      </w:r>
      <w:r>
        <w:rPr>
          <w:rtl/>
        </w:rPr>
        <w:t>؟ قال</w:t>
      </w:r>
      <w:r w:rsidR="00A64B62">
        <w:rPr>
          <w:rtl/>
        </w:rPr>
        <w:t>:</w:t>
      </w:r>
      <w:r>
        <w:rPr>
          <w:rtl/>
        </w:rPr>
        <w:t xml:space="preserve"> كله ما لم يتغيّر، إذا سم</w:t>
      </w:r>
      <w:r w:rsidR="00197FAD">
        <w:rPr>
          <w:rFonts w:hint="cs"/>
          <w:rtl/>
        </w:rPr>
        <w:t>ّ</w:t>
      </w:r>
      <w:r>
        <w:rPr>
          <w:rtl/>
        </w:rPr>
        <w:t xml:space="preserve">ى ورمى. </w:t>
      </w:r>
    </w:p>
    <w:p w:rsidR="00597E2F" w:rsidRDefault="00597E2F" w:rsidP="006C1B30">
      <w:pPr>
        <w:pStyle w:val="libNormal"/>
        <w:rPr>
          <w:rtl/>
        </w:rPr>
      </w:pPr>
      <w:r w:rsidRPr="00FC2696">
        <w:rPr>
          <w:rStyle w:val="libNormalChar"/>
          <w:rtl/>
        </w:rPr>
        <w:t xml:space="preserve">[ 31148 ] </w:t>
      </w:r>
      <w:r>
        <w:rPr>
          <w:rtl/>
        </w:rPr>
        <w:t>6 - قال</w:t>
      </w:r>
      <w:r w:rsidR="00A64B62">
        <w:rPr>
          <w:rtl/>
        </w:rPr>
        <w:t>:</w:t>
      </w:r>
      <w:r>
        <w:rPr>
          <w:rtl/>
        </w:rPr>
        <w:t xml:space="preserve"> وسألته عن الرجل يلحق الظبي أو الحمار، فيضربه بالسيف فيقطعه نصفين، هل يحلّ أكله؟ قال إذا سم</w:t>
      </w:r>
      <w:r w:rsidR="00197FAD">
        <w:rPr>
          <w:rFonts w:hint="cs"/>
          <w:rtl/>
        </w:rPr>
        <w:t>ّ</w:t>
      </w:r>
      <w:r>
        <w:rPr>
          <w:rtl/>
        </w:rPr>
        <w:t xml:space="preserve">ى.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علل الشرائع</w:t>
      </w:r>
      <w:r w:rsidR="00A64B62">
        <w:rPr>
          <w:rtl/>
        </w:rPr>
        <w:t>:</w:t>
      </w:r>
      <w:r>
        <w:rPr>
          <w:rtl/>
        </w:rPr>
        <w:t xml:space="preserve"> 592 </w:t>
      </w:r>
      <w:r w:rsidR="00FC2696">
        <w:rPr>
          <w:rtl/>
        </w:rPr>
        <w:t>/</w:t>
      </w:r>
      <w:r>
        <w:rPr>
          <w:rtl/>
        </w:rPr>
        <w:t xml:space="preserve"> 43.</w:t>
      </w:r>
    </w:p>
    <w:p w:rsidR="00597E2F" w:rsidRDefault="00597E2F" w:rsidP="00FC2696">
      <w:pPr>
        <w:pStyle w:val="libFootnote0"/>
        <w:rPr>
          <w:rtl/>
        </w:rPr>
      </w:pPr>
      <w:r>
        <w:rPr>
          <w:rtl/>
        </w:rPr>
        <w:t>5 - مسائل علي بن جعفر</w:t>
      </w:r>
      <w:r w:rsidR="00A64B62">
        <w:rPr>
          <w:rtl/>
        </w:rPr>
        <w:t>:</w:t>
      </w:r>
      <w:r>
        <w:rPr>
          <w:rtl/>
        </w:rPr>
        <w:t xml:space="preserve"> 177 </w:t>
      </w:r>
      <w:r w:rsidR="00FC2696">
        <w:rPr>
          <w:rtl/>
        </w:rPr>
        <w:t>/</w:t>
      </w:r>
      <w:r>
        <w:rPr>
          <w:rtl/>
        </w:rPr>
        <w:t xml:space="preserve"> 326، أورده في الحديث 7 من الباب 18، وفي الحديث 2 من الباب 27 من أبواب الصيد. </w:t>
      </w:r>
    </w:p>
    <w:p w:rsidR="00597E2F" w:rsidRPr="009506BA" w:rsidRDefault="00597E2F" w:rsidP="00FC2696">
      <w:pPr>
        <w:pStyle w:val="libFootnote0"/>
        <w:rPr>
          <w:rtl/>
        </w:rPr>
      </w:pPr>
      <w:r w:rsidRPr="009506BA">
        <w:rPr>
          <w:rtl/>
        </w:rPr>
        <w:t>(1) في المصدر</w:t>
      </w:r>
      <w:r w:rsidR="00A64B62">
        <w:rPr>
          <w:rtl/>
        </w:rPr>
        <w:t>:</w:t>
      </w:r>
      <w:r w:rsidRPr="009506BA">
        <w:rPr>
          <w:rtl/>
        </w:rPr>
        <w:t xml:space="preserve"> فمات أيؤكل</w:t>
      </w:r>
      <w:r>
        <w:rPr>
          <w:rtl/>
        </w:rPr>
        <w:t>.</w:t>
      </w:r>
    </w:p>
    <w:p w:rsidR="00597E2F" w:rsidRDefault="00597E2F" w:rsidP="00FC2696">
      <w:pPr>
        <w:pStyle w:val="libFootnote0"/>
        <w:rPr>
          <w:rtl/>
        </w:rPr>
      </w:pPr>
      <w:r>
        <w:rPr>
          <w:rtl/>
        </w:rPr>
        <w:t>6 - مسائل علي بن جعفر</w:t>
      </w:r>
      <w:r w:rsidR="00A64B62">
        <w:rPr>
          <w:rtl/>
        </w:rPr>
        <w:t>:</w:t>
      </w:r>
      <w:r>
        <w:rPr>
          <w:rtl/>
        </w:rPr>
        <w:t xml:space="preserve"> 177 </w:t>
      </w:r>
      <w:r w:rsidR="00FC2696">
        <w:rPr>
          <w:rtl/>
        </w:rPr>
        <w:t>/</w:t>
      </w:r>
      <w:r>
        <w:rPr>
          <w:rtl/>
        </w:rPr>
        <w:t xml:space="preserve"> 326، أورده في الحديث 4 من الباب 16 من أبواب الصيد.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[ 31149 ] </w:t>
      </w:r>
      <w:r>
        <w:rPr>
          <w:rtl/>
        </w:rPr>
        <w:t>7 - قال</w:t>
      </w:r>
      <w:r w:rsidR="00A64B62">
        <w:rPr>
          <w:rtl/>
        </w:rPr>
        <w:t>:</w:t>
      </w:r>
      <w:r>
        <w:rPr>
          <w:rtl/>
        </w:rPr>
        <w:t xml:space="preserve"> وسألته عن رجل يلحق حمارا</w:t>
      </w:r>
      <w:r w:rsidR="00742CC1">
        <w:rPr>
          <w:rFonts w:hint="cs"/>
          <w:rtl/>
        </w:rPr>
        <w:t>ً</w:t>
      </w:r>
      <w:r>
        <w:rPr>
          <w:rtl/>
        </w:rPr>
        <w:t xml:space="preserve"> أو ظبيا</w:t>
      </w:r>
      <w:r w:rsidR="00742CC1">
        <w:rPr>
          <w:rFonts w:hint="cs"/>
          <w:rtl/>
        </w:rPr>
        <w:t>ً</w:t>
      </w:r>
      <w:r>
        <w:rPr>
          <w:rtl/>
        </w:rPr>
        <w:t xml:space="preserve"> فيضربه بالسيف فيصرعه أيؤكل؟ قال</w:t>
      </w:r>
      <w:r w:rsidR="00A64B62">
        <w:rPr>
          <w:rtl/>
        </w:rPr>
        <w:t>:</w:t>
      </w:r>
      <w:r>
        <w:rPr>
          <w:rtl/>
        </w:rPr>
        <w:t xml:space="preserve"> إذا أدرك ذكاته ذك</w:t>
      </w:r>
      <w:r w:rsidR="00742CC1">
        <w:rPr>
          <w:rFonts w:hint="cs"/>
          <w:rtl/>
        </w:rPr>
        <w:t>ّ</w:t>
      </w:r>
      <w:r>
        <w:rPr>
          <w:rtl/>
        </w:rPr>
        <w:t>اه وإن مات قبل أن يغيب عنه أكله.</w:t>
      </w:r>
    </w:p>
    <w:p w:rsidR="00597E2F" w:rsidRDefault="00597E2F" w:rsidP="00B351E8">
      <w:pPr>
        <w:pStyle w:val="libNormal"/>
        <w:rPr>
          <w:rtl/>
        </w:rPr>
      </w:pPr>
      <w:r>
        <w:rPr>
          <w:rtl/>
        </w:rPr>
        <w:t>أقول</w:t>
      </w:r>
      <w:r w:rsidR="00A64B62">
        <w:rPr>
          <w:rtl/>
        </w:rPr>
        <w:t>:</w:t>
      </w:r>
      <w:r>
        <w:rPr>
          <w:rtl/>
        </w:rPr>
        <w:t xml:space="preserve"> وتقد</w:t>
      </w:r>
      <w:r w:rsidR="00742CC1">
        <w:rPr>
          <w:rFonts w:hint="cs"/>
          <w:rtl/>
        </w:rPr>
        <w:t>ّ</w:t>
      </w:r>
      <w:r>
        <w:rPr>
          <w:rtl/>
        </w:rPr>
        <w:t>م ما يدل</w:t>
      </w:r>
      <w:r w:rsidR="00742CC1">
        <w:rPr>
          <w:rFonts w:hint="cs"/>
          <w:rtl/>
        </w:rPr>
        <w:t>ّ</w:t>
      </w:r>
      <w:r>
        <w:rPr>
          <w:rtl/>
        </w:rPr>
        <w:t xml:space="preserve"> على ذلك </w:t>
      </w:r>
      <w:r w:rsidRPr="00821781">
        <w:rPr>
          <w:rStyle w:val="libFootnotenumChar"/>
          <w:rtl/>
        </w:rPr>
        <w:t>(1)</w:t>
      </w:r>
      <w:r>
        <w:rPr>
          <w:rtl/>
        </w:rPr>
        <w:t>.</w:t>
      </w:r>
    </w:p>
    <w:p w:rsidR="00597E2F" w:rsidRDefault="00597E2F" w:rsidP="00597E2F">
      <w:pPr>
        <w:pStyle w:val="Heading2Center"/>
        <w:rPr>
          <w:rtl/>
        </w:rPr>
      </w:pPr>
      <w:bookmarkStart w:id="75" w:name="_Toc307331221"/>
      <w:bookmarkStart w:id="76" w:name="_Toc380347920"/>
      <w:bookmarkStart w:id="77" w:name="_Toc185031652"/>
      <w:r>
        <w:rPr>
          <w:rtl/>
        </w:rPr>
        <w:t>20 - باب إباحة لحم الجاموس ولبنها وسمنها.</w:t>
      </w:r>
      <w:bookmarkEnd w:id="75"/>
      <w:bookmarkEnd w:id="76"/>
      <w:bookmarkEnd w:id="77"/>
      <w:r>
        <w:rPr>
          <w:rtl/>
        </w:rPr>
        <w:t xml:space="preserve"> </w:t>
      </w:r>
    </w:p>
    <w:p w:rsidR="00597E2F" w:rsidRDefault="00597E2F" w:rsidP="006C1B30">
      <w:pPr>
        <w:pStyle w:val="libNormal"/>
        <w:rPr>
          <w:rtl/>
        </w:rPr>
      </w:pPr>
      <w:r w:rsidRPr="00FC2696">
        <w:rPr>
          <w:rStyle w:val="libNormalChar"/>
          <w:rtl/>
        </w:rPr>
        <w:t xml:space="preserve">[ 31150 ] </w:t>
      </w:r>
      <w:r>
        <w:rPr>
          <w:rtl/>
        </w:rPr>
        <w:t>1 - محمد بن يعقوب، عن محمد بن يحيى، عن محمد بن الحسين، عن صفوان، عن عبدالله بن جندب، قال</w:t>
      </w:r>
      <w:r w:rsidR="00A64B62">
        <w:rPr>
          <w:rtl/>
        </w:rPr>
        <w:t>:</w:t>
      </w:r>
      <w:r>
        <w:rPr>
          <w:rtl/>
        </w:rPr>
        <w:t xml:space="preserve"> سألت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لحوم الجواميس وألبانها، فقال</w:t>
      </w:r>
      <w:r w:rsidR="00A64B62">
        <w:rPr>
          <w:rtl/>
        </w:rPr>
        <w:t>:</w:t>
      </w:r>
      <w:r>
        <w:rPr>
          <w:rtl/>
        </w:rPr>
        <w:t xml:space="preserve"> لا بأس بها. </w:t>
      </w:r>
    </w:p>
    <w:p w:rsidR="00597E2F" w:rsidRDefault="00597E2F" w:rsidP="00CC0E6A">
      <w:pPr>
        <w:pStyle w:val="libNormal"/>
        <w:rPr>
          <w:rtl/>
        </w:rPr>
      </w:pPr>
      <w:r w:rsidRPr="00FC2696">
        <w:rPr>
          <w:rStyle w:val="libNormalChar"/>
          <w:rtl/>
        </w:rPr>
        <w:t xml:space="preserve">[ 31151 ] </w:t>
      </w:r>
      <w:r>
        <w:rPr>
          <w:rtl/>
        </w:rPr>
        <w:t>2 - وعن علي</w:t>
      </w:r>
      <w:r w:rsidR="00742CC1">
        <w:rPr>
          <w:rFonts w:hint="cs"/>
          <w:rtl/>
        </w:rPr>
        <w:t>ّ</w:t>
      </w:r>
      <w:r>
        <w:rPr>
          <w:rtl/>
        </w:rPr>
        <w:t xml:space="preserve"> بن إبراهيم </w:t>
      </w:r>
      <w:r w:rsidRPr="00821781">
        <w:rPr>
          <w:rStyle w:val="libFootnotenumChar"/>
          <w:rtl/>
        </w:rPr>
        <w:t>(</w:t>
      </w:r>
      <w:r w:rsidR="00CC0E6A">
        <w:rPr>
          <w:rStyle w:val="libFootnotenumChar"/>
          <w:rFonts w:hint="cs"/>
          <w:rtl/>
        </w:rPr>
        <w:t>2</w:t>
      </w:r>
      <w:r w:rsidRPr="00821781">
        <w:rPr>
          <w:rStyle w:val="libFootnotenumChar"/>
          <w:rtl/>
        </w:rPr>
        <w:t>)</w:t>
      </w:r>
      <w:r>
        <w:rPr>
          <w:rtl/>
        </w:rPr>
        <w:t>، وعليّ بن محمد جميعا، عن علي بن الحسن التيمي، عن أيوب بن نوح، عن صفوان بن يحيى، عن عبدالله بن جندب، قال</w:t>
      </w:r>
      <w:r w:rsidR="00A64B62">
        <w:rPr>
          <w:rtl/>
        </w:rPr>
        <w:t>:</w:t>
      </w:r>
      <w:r>
        <w:rPr>
          <w:rtl/>
        </w:rPr>
        <w:t xml:space="preserve"> سمعت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لا بأس بأكل لحوم الجواميس، وشرب ألبانها وأكل سمونها. </w:t>
      </w:r>
    </w:p>
    <w:p w:rsidR="00597E2F" w:rsidRDefault="00597E2F" w:rsidP="00CC0E6A">
      <w:pPr>
        <w:pStyle w:val="libNormal"/>
        <w:rPr>
          <w:rtl/>
        </w:rPr>
      </w:pPr>
      <w:r w:rsidRPr="00FC2696">
        <w:rPr>
          <w:rStyle w:val="libNormalChar"/>
          <w:rtl/>
        </w:rPr>
        <w:t xml:space="preserve">[ 31152 ] </w:t>
      </w:r>
      <w:r>
        <w:rPr>
          <w:rtl/>
        </w:rPr>
        <w:t xml:space="preserve">3 - محمد بن مسعود العياشي في </w:t>
      </w:r>
      <w:r w:rsidRPr="00FC2696">
        <w:rPr>
          <w:rStyle w:val="libNormalChar"/>
          <w:rtl/>
        </w:rPr>
        <w:t xml:space="preserve">( </w:t>
      </w:r>
      <w:r>
        <w:rPr>
          <w:rtl/>
        </w:rPr>
        <w:t>تفسيره</w:t>
      </w:r>
      <w:r w:rsidRPr="00FC2696">
        <w:rPr>
          <w:rStyle w:val="libNormalChar"/>
          <w:rtl/>
        </w:rPr>
        <w:t xml:space="preserve"> )</w:t>
      </w:r>
      <w:r>
        <w:rPr>
          <w:rtl/>
        </w:rPr>
        <w:t xml:space="preserve"> عن أي</w:t>
      </w:r>
      <w:r w:rsidR="00742CC1">
        <w:rPr>
          <w:rFonts w:hint="cs"/>
          <w:rtl/>
        </w:rPr>
        <w:t>ّ</w:t>
      </w:r>
      <w:r>
        <w:rPr>
          <w:rtl/>
        </w:rPr>
        <w:t>وب بن نوح ابن درّاج، قال</w:t>
      </w:r>
      <w:r w:rsidR="00A64B62">
        <w:rPr>
          <w:rtl/>
        </w:rPr>
        <w:t>:</w:t>
      </w:r>
      <w:r>
        <w:rPr>
          <w:rtl/>
        </w:rPr>
        <w:t xml:space="preserve"> سألت أبا الحسن الثالث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الجاموس، وأعلمته</w:t>
      </w:r>
      <w:r w:rsidR="00A64B62">
        <w:rPr>
          <w:rtl/>
        </w:rPr>
        <w:t>:</w:t>
      </w:r>
      <w:r>
        <w:rPr>
          <w:rtl/>
        </w:rPr>
        <w:t xml:space="preserve"> أن أهل العراق يقولون</w:t>
      </w:r>
      <w:r w:rsidR="00A64B62">
        <w:rPr>
          <w:rtl/>
        </w:rPr>
        <w:t>:</w:t>
      </w:r>
      <w:r>
        <w:rPr>
          <w:rtl/>
        </w:rPr>
        <w:t xml:space="preserve"> إنه مسخ، فقال</w:t>
      </w:r>
      <w:r w:rsidR="00A64B62">
        <w:rPr>
          <w:rtl/>
        </w:rPr>
        <w:t>:</w:t>
      </w:r>
      <w:r>
        <w:rPr>
          <w:rtl/>
        </w:rPr>
        <w:t xml:space="preserve"> أوما سمعت قول الله</w:t>
      </w:r>
      <w:r w:rsidR="00A64B62">
        <w:rPr>
          <w:rtl/>
        </w:rPr>
        <w:t>:</w:t>
      </w:r>
      <w:r>
        <w:rPr>
          <w:rtl/>
        </w:rPr>
        <w:t xml:space="preserve"> </w:t>
      </w:r>
      <w:r w:rsidRPr="00742CC1">
        <w:rPr>
          <w:rStyle w:val="libAlaemChar"/>
          <w:rtl/>
        </w:rPr>
        <w:t>(</w:t>
      </w:r>
      <w:r w:rsidRPr="00FC2696">
        <w:rPr>
          <w:rStyle w:val="libNormalChar"/>
          <w:rtl/>
        </w:rPr>
        <w:t xml:space="preserve"> </w:t>
      </w:r>
      <w:r w:rsidR="00742CC1">
        <w:rPr>
          <w:rStyle w:val="libAieChar"/>
          <w:rtl/>
        </w:rPr>
        <w:t>ومن ال</w:t>
      </w:r>
      <w:r w:rsidR="00742CC1">
        <w:rPr>
          <w:rStyle w:val="libAieChar"/>
          <w:rFonts w:hint="cs"/>
          <w:rtl/>
        </w:rPr>
        <w:t>إِ</w:t>
      </w:r>
      <w:r w:rsidRPr="00821781">
        <w:rPr>
          <w:rStyle w:val="libAieChar"/>
          <w:rtl/>
        </w:rPr>
        <w:t>بل اثنين ومن البقر اثنين</w:t>
      </w:r>
      <w:r w:rsidRPr="00FC2696">
        <w:rPr>
          <w:rStyle w:val="libNormalChar"/>
          <w:rtl/>
        </w:rPr>
        <w:t xml:space="preserve"> </w:t>
      </w:r>
      <w:r w:rsidRPr="00742CC1">
        <w:rPr>
          <w:rStyle w:val="libAlaemChar"/>
          <w:rtl/>
        </w:rPr>
        <w:t>)</w:t>
      </w:r>
      <w:r>
        <w:rPr>
          <w:rtl/>
        </w:rPr>
        <w:t xml:space="preserve"> </w:t>
      </w:r>
      <w:r w:rsidRPr="00821781">
        <w:rPr>
          <w:rStyle w:val="libFootnotenumChar"/>
          <w:rtl/>
        </w:rPr>
        <w:t>(</w:t>
      </w:r>
      <w:r w:rsidR="00CC0E6A">
        <w:rPr>
          <w:rStyle w:val="libFootnotenumChar"/>
          <w:rFonts w:hint="cs"/>
          <w:rtl/>
        </w:rPr>
        <w:t>3</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مسائل علي بن جعفر</w:t>
      </w:r>
      <w:r w:rsidR="00A64B62">
        <w:rPr>
          <w:rtl/>
        </w:rPr>
        <w:t>:</w:t>
      </w:r>
      <w:r>
        <w:rPr>
          <w:rtl/>
        </w:rPr>
        <w:t xml:space="preserve"> 177 </w:t>
      </w:r>
      <w:r w:rsidR="00FC2696">
        <w:rPr>
          <w:rtl/>
        </w:rPr>
        <w:t>/</w:t>
      </w:r>
      <w:r>
        <w:rPr>
          <w:rtl/>
        </w:rPr>
        <w:t xml:space="preserve"> 327، أورده في الحديث 5 من الباب 16 من أبواب الصيد. </w:t>
      </w:r>
    </w:p>
    <w:p w:rsidR="00597E2F" w:rsidRPr="009506BA" w:rsidRDefault="00597E2F" w:rsidP="00FC2696">
      <w:pPr>
        <w:pStyle w:val="libFootnote0"/>
        <w:rPr>
          <w:rtl/>
        </w:rPr>
      </w:pPr>
      <w:r w:rsidRPr="009506BA">
        <w:rPr>
          <w:rtl/>
        </w:rPr>
        <w:t xml:space="preserve">(1) تقدم في الباب 4 و 5 من أبواب </w:t>
      </w:r>
      <w:r w:rsidR="003555E3">
        <w:rPr>
          <w:rtl/>
        </w:rPr>
        <w:t xml:space="preserve">الأطعمة </w:t>
      </w:r>
      <w:r w:rsidRPr="009506BA">
        <w:rPr>
          <w:rtl/>
        </w:rPr>
        <w:t>المحرمة</w:t>
      </w:r>
      <w:r>
        <w:rPr>
          <w:rtl/>
        </w:rPr>
        <w:t>.</w:t>
      </w:r>
      <w:r w:rsidRPr="009506BA">
        <w:rPr>
          <w:rtl/>
        </w:rPr>
        <w:t xml:space="preserve"> </w:t>
      </w:r>
    </w:p>
    <w:p w:rsidR="00597E2F" w:rsidRDefault="00597E2F" w:rsidP="00CC0E6A">
      <w:pPr>
        <w:pStyle w:val="libFootnoteCenterBold"/>
        <w:rPr>
          <w:rtl/>
        </w:rPr>
      </w:pPr>
      <w:r>
        <w:rPr>
          <w:rtl/>
        </w:rPr>
        <w:t>الباب 20</w:t>
      </w:r>
    </w:p>
    <w:p w:rsidR="00597E2F" w:rsidRDefault="00597E2F" w:rsidP="00CC0E6A">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313 </w:t>
      </w:r>
      <w:r w:rsidR="00FC2696">
        <w:rPr>
          <w:rtl/>
        </w:rPr>
        <w:t>/</w:t>
      </w:r>
      <w:r>
        <w:rPr>
          <w:rtl/>
        </w:rPr>
        <w:t xml:space="preserve"> 2.</w:t>
      </w:r>
    </w:p>
    <w:p w:rsidR="00597E2F" w:rsidRDefault="00597E2F" w:rsidP="00FC2696">
      <w:pPr>
        <w:pStyle w:val="libFootnote0"/>
        <w:rPr>
          <w:rtl/>
        </w:rPr>
      </w:pPr>
      <w:r>
        <w:rPr>
          <w:rtl/>
        </w:rPr>
        <w:t>2 - الكافي 6</w:t>
      </w:r>
      <w:r w:rsidR="00A64B62">
        <w:rPr>
          <w:rtl/>
        </w:rPr>
        <w:t>:</w:t>
      </w:r>
      <w:r>
        <w:rPr>
          <w:rtl/>
        </w:rPr>
        <w:t xml:space="preserve"> 313 </w:t>
      </w:r>
      <w:r w:rsidR="00FC2696">
        <w:rPr>
          <w:rtl/>
        </w:rPr>
        <w:t>/</w:t>
      </w:r>
      <w:r>
        <w:rPr>
          <w:rtl/>
        </w:rPr>
        <w:t xml:space="preserve"> 1. </w:t>
      </w:r>
    </w:p>
    <w:p w:rsidR="00597E2F" w:rsidRPr="009506BA" w:rsidRDefault="00597E2F" w:rsidP="00CC0E6A">
      <w:pPr>
        <w:pStyle w:val="libFootnote0"/>
        <w:rPr>
          <w:rtl/>
        </w:rPr>
      </w:pPr>
      <w:r w:rsidRPr="009506BA">
        <w:rPr>
          <w:rtl/>
        </w:rPr>
        <w:t>(</w:t>
      </w:r>
      <w:r w:rsidR="00CC0E6A">
        <w:rPr>
          <w:rFonts w:hint="cs"/>
          <w:rtl/>
        </w:rPr>
        <w:t>2</w:t>
      </w:r>
      <w:r w:rsidRPr="009506BA">
        <w:rPr>
          <w:rtl/>
        </w:rPr>
        <w:t>) في المصدر زيادة</w:t>
      </w:r>
      <w:r w:rsidR="00A64B62">
        <w:rPr>
          <w:rtl/>
        </w:rPr>
        <w:t>:</w:t>
      </w:r>
      <w:r w:rsidRPr="009506BA">
        <w:rPr>
          <w:rtl/>
        </w:rPr>
        <w:t xml:space="preserve"> عن أبيه</w:t>
      </w:r>
      <w:r>
        <w:rPr>
          <w:rtl/>
        </w:rPr>
        <w:t>.</w:t>
      </w:r>
    </w:p>
    <w:p w:rsidR="00597E2F" w:rsidRDefault="00597E2F" w:rsidP="00FC2696">
      <w:pPr>
        <w:pStyle w:val="libFootnote0"/>
        <w:rPr>
          <w:rtl/>
        </w:rPr>
      </w:pPr>
      <w:r>
        <w:rPr>
          <w:rtl/>
        </w:rPr>
        <w:t>3 - تفسير العياشي 1</w:t>
      </w:r>
      <w:r w:rsidR="00A64B62">
        <w:rPr>
          <w:rtl/>
        </w:rPr>
        <w:t>:</w:t>
      </w:r>
      <w:r>
        <w:rPr>
          <w:rtl/>
        </w:rPr>
        <w:t xml:space="preserve"> 380 </w:t>
      </w:r>
      <w:r w:rsidR="00FC2696">
        <w:rPr>
          <w:rtl/>
        </w:rPr>
        <w:t>/</w:t>
      </w:r>
      <w:r>
        <w:rPr>
          <w:rtl/>
        </w:rPr>
        <w:t xml:space="preserve"> 115. </w:t>
      </w:r>
    </w:p>
    <w:p w:rsidR="00597E2F" w:rsidRPr="009506BA" w:rsidRDefault="00597E2F" w:rsidP="00CC0E6A">
      <w:pPr>
        <w:pStyle w:val="libFootnote0"/>
        <w:rPr>
          <w:rtl/>
        </w:rPr>
      </w:pPr>
      <w:r w:rsidRPr="009506BA">
        <w:rPr>
          <w:rtl/>
        </w:rPr>
        <w:t>(</w:t>
      </w:r>
      <w:r w:rsidR="00CC0E6A">
        <w:rPr>
          <w:rFonts w:hint="cs"/>
          <w:rtl/>
        </w:rPr>
        <w:t>3</w:t>
      </w:r>
      <w:r w:rsidR="00CC0E6A">
        <w:rPr>
          <w:rtl/>
        </w:rPr>
        <w:t>) ال</w:t>
      </w:r>
      <w:r w:rsidR="00CC0E6A">
        <w:rPr>
          <w:rFonts w:hint="cs"/>
          <w:rtl/>
        </w:rPr>
        <w:t>أ</w:t>
      </w:r>
      <w:r w:rsidRPr="009506BA">
        <w:rPr>
          <w:rtl/>
        </w:rPr>
        <w:t>نعام 6</w:t>
      </w:r>
      <w:r w:rsidR="00A64B62">
        <w:rPr>
          <w:rtl/>
        </w:rPr>
        <w:t>:</w:t>
      </w:r>
      <w:r w:rsidRPr="009506BA">
        <w:rPr>
          <w:rtl/>
        </w:rPr>
        <w:t xml:space="preserve"> 144</w:t>
      </w:r>
      <w:r>
        <w:rPr>
          <w:rtl/>
        </w:rPr>
        <w:t>.</w:t>
      </w:r>
      <w:r w:rsidRPr="009506BA">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[ 31153 ] </w:t>
      </w:r>
      <w:r>
        <w:rPr>
          <w:rtl/>
        </w:rPr>
        <w:t>4 - قال العي</w:t>
      </w:r>
      <w:r w:rsidR="00CC0E6A">
        <w:rPr>
          <w:rFonts w:hint="cs"/>
          <w:rtl/>
        </w:rPr>
        <w:t>ّ</w:t>
      </w:r>
      <w:r>
        <w:rPr>
          <w:rtl/>
        </w:rPr>
        <w:t>اشي</w:t>
      </w:r>
      <w:r w:rsidR="00A64B62">
        <w:rPr>
          <w:rtl/>
        </w:rPr>
        <w:t>:</w:t>
      </w:r>
      <w:r>
        <w:rPr>
          <w:rtl/>
        </w:rPr>
        <w:t xml:space="preserve"> 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بعد مقدمي من خراسان، أسأله عم</w:t>
      </w:r>
      <w:r w:rsidR="007449FD">
        <w:rPr>
          <w:rFonts w:hint="cs"/>
          <w:rtl/>
        </w:rPr>
        <w:t>ّ</w:t>
      </w:r>
      <w:r>
        <w:rPr>
          <w:rtl/>
        </w:rPr>
        <w:t>ا حد</w:t>
      </w:r>
      <w:r w:rsidR="007449FD">
        <w:rPr>
          <w:rFonts w:hint="cs"/>
          <w:rtl/>
        </w:rPr>
        <w:t>َّ</w:t>
      </w:r>
      <w:r>
        <w:rPr>
          <w:rtl/>
        </w:rPr>
        <w:t>ثني به أيوب في الجاموس، فكتب</w:t>
      </w:r>
      <w:r w:rsidR="00A64B62">
        <w:rPr>
          <w:rtl/>
        </w:rPr>
        <w:t>:</w:t>
      </w:r>
      <w:r>
        <w:rPr>
          <w:rtl/>
        </w:rPr>
        <w:t xml:space="preserve"> هو ما قال لك. </w:t>
      </w:r>
    </w:p>
    <w:p w:rsidR="00597E2F" w:rsidRDefault="00597E2F" w:rsidP="006C1B30">
      <w:pPr>
        <w:pStyle w:val="libNormal"/>
        <w:rPr>
          <w:rtl/>
        </w:rPr>
      </w:pPr>
      <w:r w:rsidRPr="00FC2696">
        <w:rPr>
          <w:rStyle w:val="libNormalChar"/>
          <w:rtl/>
        </w:rPr>
        <w:t xml:space="preserve">[ 31154 ] </w:t>
      </w:r>
      <w:r>
        <w:rPr>
          <w:rtl/>
        </w:rPr>
        <w:t>5 - محمد بن الحسن بإسناده عن الحسن بن محمد بن سماعة، عن صالح بن خالد، عن عبد الحميد بن المفض</w:t>
      </w:r>
      <w:r w:rsidR="007449FD">
        <w:rPr>
          <w:rFonts w:hint="cs"/>
          <w:rtl/>
        </w:rPr>
        <w:t>ّ</w:t>
      </w:r>
      <w:r>
        <w:rPr>
          <w:rtl/>
        </w:rPr>
        <w:t>ل السمان، قال</w:t>
      </w:r>
      <w:r w:rsidR="00A64B62">
        <w:rPr>
          <w:rtl/>
        </w:rPr>
        <w:t>:</w:t>
      </w:r>
      <w:r>
        <w:rPr>
          <w:rtl/>
        </w:rPr>
        <w:t xml:space="preserve"> سألت </w:t>
      </w:r>
      <w:r w:rsidR="007A555D">
        <w:rPr>
          <w:rtl/>
        </w:rPr>
        <w:t xml:space="preserve">عبداً </w:t>
      </w:r>
      <w:r>
        <w:rPr>
          <w:rtl/>
        </w:rPr>
        <w:t>صالحاً، عن سمن الجواميس، فقال</w:t>
      </w:r>
      <w:r w:rsidR="00A64B62">
        <w:rPr>
          <w:rtl/>
        </w:rPr>
        <w:t>:</w:t>
      </w:r>
      <w:r>
        <w:rPr>
          <w:rtl/>
        </w:rPr>
        <w:t xml:space="preserve"> لا تشتره ولا تبعه.</w:t>
      </w:r>
    </w:p>
    <w:p w:rsidR="00597E2F" w:rsidRDefault="00597E2F" w:rsidP="00B351E8">
      <w:pPr>
        <w:pStyle w:val="libNormal"/>
        <w:rPr>
          <w:rtl/>
        </w:rPr>
      </w:pPr>
      <w:r>
        <w:rPr>
          <w:rtl/>
        </w:rPr>
        <w:t>قال الشيخ</w:t>
      </w:r>
      <w:r w:rsidR="00A64B62">
        <w:rPr>
          <w:rtl/>
        </w:rPr>
        <w:t>:</w:t>
      </w:r>
      <w:r>
        <w:rPr>
          <w:rtl/>
        </w:rPr>
        <w:t xml:space="preserve"> هذا</w:t>
      </w:r>
      <w:r w:rsidR="007449FD">
        <w:rPr>
          <w:rtl/>
        </w:rPr>
        <w:t xml:space="preserve"> الخبر موافق لمذهب الواقفية ؛ ل</w:t>
      </w:r>
      <w:r w:rsidR="007449FD">
        <w:rPr>
          <w:rFonts w:hint="cs"/>
          <w:rtl/>
        </w:rPr>
        <w:t>أ</w:t>
      </w:r>
      <w:r>
        <w:rPr>
          <w:rtl/>
        </w:rPr>
        <w:t>ن</w:t>
      </w:r>
      <w:r w:rsidR="007449FD">
        <w:rPr>
          <w:rFonts w:hint="cs"/>
          <w:rtl/>
        </w:rPr>
        <w:t>ّ</w:t>
      </w:r>
      <w:r>
        <w:rPr>
          <w:rtl/>
        </w:rPr>
        <w:t>هم يعتقدون أن</w:t>
      </w:r>
      <w:r w:rsidR="007449FD">
        <w:rPr>
          <w:rFonts w:hint="cs"/>
          <w:rtl/>
        </w:rPr>
        <w:t>َّ</w:t>
      </w:r>
      <w:r>
        <w:rPr>
          <w:rtl/>
        </w:rPr>
        <w:t xml:space="preserve"> لحم الجواميس حرام، فأجروا السمن مجراه، وذلك باطل عندنا لا يلتفت إليه. انتهى.</w:t>
      </w:r>
    </w:p>
    <w:p w:rsidR="00597E2F" w:rsidRDefault="007449FD" w:rsidP="00B351E8">
      <w:pPr>
        <w:pStyle w:val="libNormal"/>
        <w:rPr>
          <w:rtl/>
        </w:rPr>
      </w:pPr>
      <w:r>
        <w:rPr>
          <w:rtl/>
        </w:rPr>
        <w:t>ويحتمل الحمل على ال</w:t>
      </w:r>
      <w:r>
        <w:rPr>
          <w:rFonts w:hint="cs"/>
          <w:rtl/>
        </w:rPr>
        <w:t>إِ</w:t>
      </w:r>
      <w:r w:rsidR="00597E2F">
        <w:rPr>
          <w:rtl/>
        </w:rPr>
        <w:t>نكار وعلى الكراهة بالنسبة إلى سمن البقر.</w:t>
      </w:r>
    </w:p>
    <w:p w:rsidR="00597E2F" w:rsidRDefault="009C1166" w:rsidP="00597E2F">
      <w:pPr>
        <w:pStyle w:val="Heading2Center"/>
        <w:rPr>
          <w:rtl/>
        </w:rPr>
      </w:pPr>
      <w:bookmarkStart w:id="78" w:name="_Toc307331222"/>
      <w:bookmarkStart w:id="79" w:name="_Toc380347921"/>
      <w:bookmarkStart w:id="80" w:name="_Toc185031653"/>
      <w:r>
        <w:rPr>
          <w:rtl/>
        </w:rPr>
        <w:t>21 - باب مؤاكلة ال</w:t>
      </w:r>
      <w:r>
        <w:rPr>
          <w:rFonts w:hint="cs"/>
          <w:rtl/>
        </w:rPr>
        <w:t>أ</w:t>
      </w:r>
      <w:r>
        <w:rPr>
          <w:rtl/>
        </w:rPr>
        <w:t>عمى وال</w:t>
      </w:r>
      <w:r>
        <w:rPr>
          <w:rFonts w:hint="cs"/>
          <w:rtl/>
        </w:rPr>
        <w:t>أ</w:t>
      </w:r>
      <w:r w:rsidR="00597E2F">
        <w:rPr>
          <w:rtl/>
        </w:rPr>
        <w:t xml:space="preserve">عرج والمريض </w:t>
      </w:r>
      <w:r w:rsidR="00597E2F" w:rsidRPr="00821781">
        <w:rPr>
          <w:rStyle w:val="libFootnotenumChar"/>
          <w:rtl/>
        </w:rPr>
        <w:t>(*)</w:t>
      </w:r>
      <w:r w:rsidR="00597E2F">
        <w:rPr>
          <w:rtl/>
        </w:rPr>
        <w:t>.</w:t>
      </w:r>
      <w:bookmarkEnd w:id="78"/>
      <w:bookmarkEnd w:id="79"/>
      <w:bookmarkEnd w:id="80"/>
      <w:r w:rsidR="00597E2F">
        <w:rPr>
          <w:rtl/>
        </w:rPr>
        <w:t xml:space="preserve"> </w:t>
      </w:r>
    </w:p>
    <w:p w:rsidR="00597E2F" w:rsidRDefault="00597E2F" w:rsidP="006C1B30">
      <w:pPr>
        <w:pStyle w:val="libNormal"/>
        <w:rPr>
          <w:rtl/>
        </w:rPr>
      </w:pPr>
      <w:r w:rsidRPr="00FC2696">
        <w:rPr>
          <w:rStyle w:val="libNormalChar"/>
          <w:rtl/>
        </w:rPr>
        <w:t xml:space="preserve">[ 31155 ] </w:t>
      </w:r>
      <w:r>
        <w:rPr>
          <w:rtl/>
        </w:rPr>
        <w:t>1 - علي</w:t>
      </w:r>
      <w:r w:rsidR="009C1166">
        <w:rPr>
          <w:rFonts w:hint="cs"/>
          <w:rtl/>
        </w:rPr>
        <w:t>ُّ</w:t>
      </w:r>
      <w:r>
        <w:rPr>
          <w:rtl/>
        </w:rPr>
        <w:t xml:space="preserve"> بن إبراهيم في </w:t>
      </w:r>
      <w:r w:rsidRPr="00FC2696">
        <w:rPr>
          <w:rStyle w:val="libNormalChar"/>
          <w:rtl/>
        </w:rPr>
        <w:t xml:space="preserve">( </w:t>
      </w:r>
      <w:r>
        <w:rPr>
          <w:rtl/>
        </w:rPr>
        <w:t>تفسيره</w:t>
      </w:r>
      <w:r w:rsidRPr="00FC2696">
        <w:rPr>
          <w:rStyle w:val="libNormalChar"/>
          <w:rtl/>
        </w:rPr>
        <w:t xml:space="preserve"> )</w:t>
      </w:r>
      <w:r>
        <w:rPr>
          <w:rtl/>
        </w:rPr>
        <w:t xml:space="preserve"> عن أبي الجارود،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قوله تعالى</w:t>
      </w:r>
      <w:r w:rsidR="00A64B62">
        <w:rPr>
          <w:rtl/>
        </w:rPr>
        <w:t>:</w:t>
      </w:r>
      <w:r>
        <w:rPr>
          <w:rtl/>
        </w:rPr>
        <w:t xml:space="preserve"> </w:t>
      </w:r>
      <w:r w:rsidRPr="009C1166">
        <w:rPr>
          <w:rStyle w:val="libAlaemChar"/>
          <w:rtl/>
        </w:rPr>
        <w:t>(</w:t>
      </w:r>
      <w:r w:rsidRPr="00FC2696">
        <w:rPr>
          <w:rStyle w:val="libNormalChar"/>
          <w:rtl/>
        </w:rPr>
        <w:t xml:space="preserve"> </w:t>
      </w:r>
      <w:r w:rsidR="009C1166">
        <w:rPr>
          <w:rStyle w:val="libAieChar"/>
          <w:rtl/>
        </w:rPr>
        <w:t>ليس على ال</w:t>
      </w:r>
      <w:r w:rsidR="009C1166">
        <w:rPr>
          <w:rStyle w:val="libAieChar"/>
          <w:rFonts w:hint="cs"/>
          <w:rtl/>
        </w:rPr>
        <w:t>أ</w:t>
      </w:r>
      <w:r w:rsidRPr="00821781">
        <w:rPr>
          <w:rStyle w:val="libAieChar"/>
          <w:rtl/>
        </w:rPr>
        <w:t>عمى حرج ولا على الاعرج حرج ولا على المريض حرج</w:t>
      </w:r>
      <w:r w:rsidRPr="00FC2696">
        <w:rPr>
          <w:rStyle w:val="libNormalChar"/>
          <w:rtl/>
        </w:rPr>
        <w:t xml:space="preserve"> </w:t>
      </w:r>
      <w:r w:rsidRPr="009C1166">
        <w:rPr>
          <w:rStyle w:val="libAlaemChar"/>
          <w:rtl/>
        </w:rPr>
        <w:t>)</w:t>
      </w:r>
      <w:r>
        <w:rPr>
          <w:rtl/>
        </w:rPr>
        <w:t xml:space="preserve"> </w:t>
      </w:r>
      <w:r w:rsidRPr="00821781">
        <w:rPr>
          <w:rStyle w:val="libFootnotenumChar"/>
          <w:rtl/>
        </w:rPr>
        <w:t>(1)</w:t>
      </w:r>
      <w:r>
        <w:rPr>
          <w:rtl/>
        </w:rPr>
        <w:t xml:space="preserve"> قال</w:t>
      </w:r>
      <w:r w:rsidR="00A64B62">
        <w:rPr>
          <w:rtl/>
        </w:rPr>
        <w:t>:</w:t>
      </w:r>
      <w:r>
        <w:rPr>
          <w:rtl/>
        </w:rPr>
        <w:t xml:space="preserve"> وذلك أن</w:t>
      </w:r>
      <w:r w:rsidR="009C1166">
        <w:rPr>
          <w:rFonts w:hint="cs"/>
          <w:rtl/>
        </w:rPr>
        <w:t>ّ</w:t>
      </w:r>
      <w:r>
        <w:rPr>
          <w:rtl/>
        </w:rPr>
        <w:t xml:space="preserve"> أهل المدينة قبل أن يسلموا كانوا يعتزلون الاعمى والاعرج والمريض، كانوا لا يأكلون معهم، وكانت الانصار فيهم تيه وتكرّم، فقالوا</w:t>
      </w:r>
      <w:r w:rsidR="00A64B62">
        <w:rPr>
          <w:rtl/>
        </w:rPr>
        <w:t>:</w:t>
      </w:r>
      <w:r>
        <w:rPr>
          <w:rtl/>
        </w:rPr>
        <w:t xml:space="preserve"> إن</w:t>
      </w:r>
      <w:r w:rsidR="009C1166">
        <w:rPr>
          <w:rFonts w:hint="cs"/>
          <w:rtl/>
        </w:rPr>
        <w:t>ّ</w:t>
      </w:r>
      <w:r w:rsidR="009C1166">
        <w:rPr>
          <w:rtl/>
        </w:rPr>
        <w:t xml:space="preserve"> ال</w:t>
      </w:r>
      <w:r w:rsidR="009C1166">
        <w:rPr>
          <w:rFonts w:hint="cs"/>
          <w:rtl/>
        </w:rPr>
        <w:t>أ</w:t>
      </w:r>
      <w:r>
        <w:rPr>
          <w:rtl/>
        </w:rPr>
        <w:t xml:space="preserve">عمى لا يبصر الطعام،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تفسير العياشي 1</w:t>
      </w:r>
      <w:r w:rsidR="00A64B62">
        <w:rPr>
          <w:rtl/>
        </w:rPr>
        <w:t>:</w:t>
      </w:r>
      <w:r>
        <w:rPr>
          <w:rtl/>
        </w:rPr>
        <w:t xml:space="preserve"> 381 </w:t>
      </w:r>
      <w:r w:rsidR="00FC2696">
        <w:rPr>
          <w:rtl/>
        </w:rPr>
        <w:t>/</w:t>
      </w:r>
      <w:r>
        <w:rPr>
          <w:rtl/>
        </w:rPr>
        <w:t xml:space="preserve"> ذيل 115.</w:t>
      </w:r>
    </w:p>
    <w:p w:rsidR="00597E2F" w:rsidRDefault="00597E2F" w:rsidP="00FC2696">
      <w:pPr>
        <w:pStyle w:val="libFootnote0"/>
        <w:rPr>
          <w:rtl/>
        </w:rPr>
      </w:pPr>
      <w:r>
        <w:rPr>
          <w:rtl/>
        </w:rPr>
        <w:t>5 - التهذيب 7</w:t>
      </w:r>
      <w:r w:rsidR="00A64B62">
        <w:rPr>
          <w:rtl/>
        </w:rPr>
        <w:t>:</w:t>
      </w:r>
      <w:r>
        <w:rPr>
          <w:rtl/>
        </w:rPr>
        <w:t xml:space="preserve"> 128 </w:t>
      </w:r>
      <w:r w:rsidR="00FC2696">
        <w:rPr>
          <w:rtl/>
        </w:rPr>
        <w:t>/</w:t>
      </w:r>
      <w:r>
        <w:rPr>
          <w:rtl/>
        </w:rPr>
        <w:t xml:space="preserve"> 561.</w:t>
      </w:r>
    </w:p>
    <w:p w:rsidR="00597E2F" w:rsidRDefault="00597E2F" w:rsidP="009C1166">
      <w:pPr>
        <w:pStyle w:val="libFootnoteCenterBold"/>
        <w:rPr>
          <w:rtl/>
        </w:rPr>
      </w:pPr>
      <w:r>
        <w:rPr>
          <w:rtl/>
        </w:rPr>
        <w:t>الباب 21</w:t>
      </w:r>
    </w:p>
    <w:p w:rsidR="00597E2F" w:rsidRDefault="00597E2F" w:rsidP="009C1166">
      <w:pPr>
        <w:pStyle w:val="libFootnoteCenterBold"/>
        <w:rPr>
          <w:rtl/>
        </w:rPr>
      </w:pPr>
      <w:r>
        <w:rPr>
          <w:rtl/>
        </w:rPr>
        <w:t xml:space="preserve">فيه حديث واحد </w:t>
      </w:r>
    </w:p>
    <w:p w:rsidR="00597E2F" w:rsidRDefault="00597E2F" w:rsidP="00FC2696">
      <w:pPr>
        <w:pStyle w:val="libFootnote0"/>
        <w:rPr>
          <w:rtl/>
        </w:rPr>
      </w:pPr>
      <w:r>
        <w:rPr>
          <w:rtl/>
        </w:rPr>
        <w:t>(*) ورد هذا الباب في متن المصححتين، وكتب في هامش المصححة الا</w:t>
      </w:r>
      <w:r w:rsidR="009C1166">
        <w:rPr>
          <w:rFonts w:hint="cs"/>
          <w:rtl/>
        </w:rPr>
        <w:t>ُ</w:t>
      </w:r>
      <w:r>
        <w:rPr>
          <w:rtl/>
        </w:rPr>
        <w:t>ولى ما نصه</w:t>
      </w:r>
      <w:r w:rsidR="00A64B62">
        <w:rPr>
          <w:rtl/>
        </w:rPr>
        <w:t>:</w:t>
      </w:r>
      <w:r>
        <w:rPr>
          <w:rtl/>
        </w:rPr>
        <w:t xml:space="preserve"> « هذا الباب لم نعثر عليه بنسخة الاصل، أصلا</w:t>
      </w:r>
      <w:r w:rsidR="009C1166">
        <w:rPr>
          <w:rFonts w:hint="cs"/>
          <w:rtl/>
        </w:rPr>
        <w:t>ً</w:t>
      </w:r>
      <w:r>
        <w:rPr>
          <w:rtl/>
        </w:rPr>
        <w:t>، الرضوي » وكذلك لم نجده في مصورة المخطوط، ولكن ورد عنوان الباب في الفهرس الذي الفه المصنف للكتاب، فلعله مما أضافه على الكتاب في المبيضة، التي هي النسخة النهائية للكتاب. فليلاحظ.</w:t>
      </w:r>
    </w:p>
    <w:p w:rsidR="00597E2F" w:rsidRDefault="00597E2F" w:rsidP="00FC2696">
      <w:pPr>
        <w:pStyle w:val="libFootnote0"/>
        <w:rPr>
          <w:rtl/>
        </w:rPr>
      </w:pPr>
      <w:r>
        <w:rPr>
          <w:rtl/>
        </w:rPr>
        <w:t>1 - تفسير القمي 2</w:t>
      </w:r>
      <w:r w:rsidR="00A64B62">
        <w:rPr>
          <w:rtl/>
        </w:rPr>
        <w:t>:</w:t>
      </w:r>
      <w:r>
        <w:rPr>
          <w:rtl/>
        </w:rPr>
        <w:t xml:space="preserve"> 108. </w:t>
      </w:r>
    </w:p>
    <w:p w:rsidR="00597E2F" w:rsidRPr="009506BA" w:rsidRDefault="00597E2F" w:rsidP="00FC2696">
      <w:pPr>
        <w:pStyle w:val="libFootnote0"/>
        <w:rPr>
          <w:rtl/>
        </w:rPr>
      </w:pPr>
      <w:r w:rsidRPr="009506BA">
        <w:rPr>
          <w:rtl/>
        </w:rPr>
        <w:t>(1) النور 24</w:t>
      </w:r>
      <w:r w:rsidR="00A64B62">
        <w:rPr>
          <w:rtl/>
        </w:rPr>
        <w:t>:</w:t>
      </w:r>
      <w:r w:rsidRPr="009506BA">
        <w:rPr>
          <w:rtl/>
        </w:rPr>
        <w:t xml:space="preserve"> 61 والفتح 48</w:t>
      </w:r>
      <w:r w:rsidR="00A64B62">
        <w:rPr>
          <w:rtl/>
        </w:rPr>
        <w:t>:</w:t>
      </w:r>
      <w:r w:rsidRPr="009506BA">
        <w:rPr>
          <w:rtl/>
        </w:rPr>
        <w:t xml:space="preserve"> 17</w:t>
      </w:r>
      <w:r>
        <w:rPr>
          <w:rtl/>
        </w:rPr>
        <w:t>.</w:t>
      </w:r>
      <w:r w:rsidRPr="009506BA">
        <w:rPr>
          <w:rtl/>
        </w:rPr>
        <w:t xml:space="preserve"> </w:t>
      </w:r>
    </w:p>
    <w:p w:rsidR="00597E2F" w:rsidRDefault="00597E2F" w:rsidP="00FC2696">
      <w:pPr>
        <w:pStyle w:val="libNormal"/>
        <w:rPr>
          <w:rtl/>
        </w:rPr>
      </w:pPr>
      <w:r>
        <w:rPr>
          <w:rtl/>
        </w:rPr>
        <w:br w:type="page"/>
      </w:r>
    </w:p>
    <w:p w:rsidR="00597E2F" w:rsidRDefault="009C1166" w:rsidP="00FC091A">
      <w:pPr>
        <w:pStyle w:val="libNormal0"/>
        <w:rPr>
          <w:rtl/>
        </w:rPr>
      </w:pPr>
      <w:r>
        <w:rPr>
          <w:rtl/>
        </w:rPr>
        <w:lastRenderedPageBreak/>
        <w:t>وال</w:t>
      </w:r>
      <w:r>
        <w:rPr>
          <w:rFonts w:hint="cs"/>
          <w:rtl/>
        </w:rPr>
        <w:t>أ</w:t>
      </w:r>
      <w:r w:rsidR="00597E2F">
        <w:rPr>
          <w:rtl/>
        </w:rPr>
        <w:t>عرج لا يستطيع الزحام على الطعام، والمريض لا يأكل كما يأكل الصحيح، فعزل</w:t>
      </w:r>
      <w:r w:rsidR="00B36157">
        <w:rPr>
          <w:rtl/>
        </w:rPr>
        <w:t>وا لهم طعامهم في ناحية، وكان ال</w:t>
      </w:r>
      <w:r w:rsidR="00B36157">
        <w:rPr>
          <w:rFonts w:hint="cs"/>
          <w:rtl/>
        </w:rPr>
        <w:t>أ</w:t>
      </w:r>
      <w:r w:rsidR="00597E2F">
        <w:rPr>
          <w:rtl/>
        </w:rPr>
        <w:t>عمى والمريض والاعرج يقولون</w:t>
      </w:r>
      <w:r w:rsidR="00A64B62">
        <w:rPr>
          <w:rtl/>
        </w:rPr>
        <w:t>:</w:t>
      </w:r>
      <w:r w:rsidR="00597E2F">
        <w:rPr>
          <w:rtl/>
        </w:rPr>
        <w:t xml:space="preserve"> لعل</w:t>
      </w:r>
      <w:r w:rsidR="00B36157">
        <w:rPr>
          <w:rFonts w:hint="cs"/>
          <w:rtl/>
        </w:rPr>
        <w:t>ّ</w:t>
      </w:r>
      <w:r w:rsidR="00597E2F">
        <w:rPr>
          <w:rtl/>
        </w:rPr>
        <w:t>نا نؤذيهم إذا أكلنا معهم فاعتزلوا مؤاكلتهم، فلم</w:t>
      </w:r>
      <w:r w:rsidR="00B36157">
        <w:rPr>
          <w:rFonts w:hint="cs"/>
          <w:rtl/>
        </w:rPr>
        <w:t>ّ</w:t>
      </w:r>
      <w:r w:rsidR="00597E2F">
        <w:rPr>
          <w:rtl/>
        </w:rPr>
        <w:t>ا قدم النبي</w:t>
      </w:r>
      <w:r w:rsidR="00B36157">
        <w:rPr>
          <w:rFonts w:hint="cs"/>
          <w:rtl/>
        </w:rPr>
        <w:t>ّ</w:t>
      </w:r>
      <w:r w:rsidR="00597E2F">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597E2F">
        <w:rPr>
          <w:rtl/>
        </w:rPr>
        <w:t xml:space="preserve"> سألوه عن ذلك فأنزل الله</w:t>
      </w:r>
      <w:r w:rsidR="00A64B62">
        <w:rPr>
          <w:rtl/>
        </w:rPr>
        <w:t>:</w:t>
      </w:r>
      <w:r w:rsidR="00597E2F">
        <w:rPr>
          <w:rtl/>
        </w:rPr>
        <w:t xml:space="preserve"> </w:t>
      </w:r>
      <w:r w:rsidR="00597E2F" w:rsidRPr="00B36157">
        <w:rPr>
          <w:rStyle w:val="libAlaemChar"/>
          <w:rtl/>
        </w:rPr>
        <w:t>(</w:t>
      </w:r>
      <w:r w:rsidR="00597E2F" w:rsidRPr="00FC2696">
        <w:rPr>
          <w:rStyle w:val="libNormalChar"/>
          <w:rtl/>
        </w:rPr>
        <w:t xml:space="preserve"> </w:t>
      </w:r>
      <w:r w:rsidR="00597E2F" w:rsidRPr="00821781">
        <w:rPr>
          <w:rStyle w:val="libAieChar"/>
          <w:rtl/>
        </w:rPr>
        <w:t>ليس عليكم جناح أن تأكلوا جميعا</w:t>
      </w:r>
      <w:r w:rsidR="00B36157">
        <w:rPr>
          <w:rStyle w:val="libAieChar"/>
          <w:rFonts w:hint="cs"/>
          <w:rtl/>
        </w:rPr>
        <w:t>ً</w:t>
      </w:r>
      <w:r w:rsidR="00597E2F" w:rsidRPr="00821781">
        <w:rPr>
          <w:rStyle w:val="libAieChar"/>
          <w:rtl/>
        </w:rPr>
        <w:t xml:space="preserve"> أو أشتاتا</w:t>
      </w:r>
      <w:r w:rsidR="00B36157">
        <w:rPr>
          <w:rStyle w:val="libAieChar"/>
          <w:rFonts w:hint="cs"/>
          <w:rtl/>
        </w:rPr>
        <w:t>ً</w:t>
      </w:r>
      <w:r w:rsidR="00597E2F" w:rsidRPr="00FC2696">
        <w:rPr>
          <w:rStyle w:val="libNormalChar"/>
          <w:rtl/>
        </w:rPr>
        <w:t xml:space="preserve"> </w:t>
      </w:r>
      <w:r w:rsidR="00597E2F" w:rsidRPr="00B36157">
        <w:rPr>
          <w:rStyle w:val="libAlaemChar"/>
          <w:rtl/>
        </w:rPr>
        <w:t>)</w:t>
      </w:r>
      <w:r w:rsidR="00597E2F">
        <w:rPr>
          <w:rtl/>
        </w:rPr>
        <w:t xml:space="preserve"> </w:t>
      </w:r>
      <w:r w:rsidR="00597E2F" w:rsidRPr="00821781">
        <w:rPr>
          <w:rStyle w:val="libFootnotenumChar"/>
          <w:rtl/>
        </w:rPr>
        <w:t>(</w:t>
      </w:r>
      <w:r w:rsidR="00FC091A">
        <w:rPr>
          <w:rStyle w:val="libFootnotenumChar"/>
          <w:rFonts w:hint="cs"/>
          <w:rtl/>
        </w:rPr>
        <w:t>1</w:t>
      </w:r>
      <w:r w:rsidR="00597E2F" w:rsidRPr="00821781">
        <w:rPr>
          <w:rStyle w:val="libFootnotenumChar"/>
          <w:rtl/>
        </w:rPr>
        <w:t>)</w:t>
      </w:r>
      <w:r w:rsidR="00597E2F">
        <w:rPr>
          <w:rtl/>
        </w:rPr>
        <w:t>.</w:t>
      </w:r>
    </w:p>
    <w:p w:rsidR="00597E2F" w:rsidRDefault="00597E2F" w:rsidP="00597E2F">
      <w:pPr>
        <w:pStyle w:val="Heading2Center"/>
        <w:rPr>
          <w:rtl/>
        </w:rPr>
      </w:pPr>
      <w:bookmarkStart w:id="81" w:name="_Toc307331223"/>
      <w:bookmarkStart w:id="82" w:name="_Toc380347922"/>
      <w:bookmarkStart w:id="83" w:name="_Toc185031654"/>
      <w:r>
        <w:rPr>
          <w:rtl/>
        </w:rPr>
        <w:t>22 - باب عدم تحريم اكل القديد الذى لم تغي</w:t>
      </w:r>
      <w:r w:rsidR="00B36157">
        <w:rPr>
          <w:rFonts w:hint="cs"/>
          <w:rtl/>
        </w:rPr>
        <w:t>ّ</w:t>
      </w:r>
      <w:r>
        <w:rPr>
          <w:rtl/>
        </w:rPr>
        <w:t>ره</w:t>
      </w:r>
      <w:bookmarkEnd w:id="81"/>
      <w:r w:rsidR="00907434">
        <w:rPr>
          <w:rtl/>
        </w:rPr>
        <w:t xml:space="preserve"> </w:t>
      </w:r>
      <w:bookmarkStart w:id="84" w:name="_Toc307331224"/>
      <w:r w:rsidR="00907434">
        <w:rPr>
          <w:rtl/>
        </w:rPr>
        <w:t>ا</w:t>
      </w:r>
      <w:r>
        <w:rPr>
          <w:rtl/>
        </w:rPr>
        <w:t>لنار ولا الشمس.</w:t>
      </w:r>
      <w:bookmarkEnd w:id="82"/>
      <w:bookmarkEnd w:id="83"/>
      <w:bookmarkEnd w:id="84"/>
    </w:p>
    <w:p w:rsidR="00597E2F" w:rsidRDefault="00597E2F" w:rsidP="00FC091A">
      <w:pPr>
        <w:pStyle w:val="libNormal"/>
        <w:rPr>
          <w:rtl/>
        </w:rPr>
      </w:pPr>
      <w:r w:rsidRPr="00FC2696">
        <w:rPr>
          <w:rStyle w:val="libNormalChar"/>
          <w:rtl/>
        </w:rPr>
        <w:t xml:space="preserve">[ 31156 ] </w:t>
      </w:r>
      <w:r>
        <w:rPr>
          <w:rtl/>
        </w:rPr>
        <w:t xml:space="preserve">1 - محمد بن يعقوب، عن محمد بن يحيى، عن أحمد بن محمد بن عيسى، عن الحسن بن علي، عن عبد الصمد بن بشير، عن عطية أخي أبي العوّام </w:t>
      </w:r>
      <w:r w:rsidRPr="00821781">
        <w:rPr>
          <w:rStyle w:val="libFootnotenumChar"/>
          <w:rtl/>
        </w:rPr>
        <w:t>(</w:t>
      </w:r>
      <w:r w:rsidR="00FC091A">
        <w:rPr>
          <w:rStyle w:val="libFootnotenumChar"/>
          <w:rFonts w:hint="cs"/>
          <w:rtl/>
        </w:rPr>
        <w:t>2</w:t>
      </w:r>
      <w:r w:rsidRPr="00821781">
        <w:rPr>
          <w:rStyle w:val="libFootnotenumChar"/>
          <w:rtl/>
        </w:rPr>
        <w:t>)</w:t>
      </w:r>
      <w:r>
        <w:rPr>
          <w:rtl/>
        </w:rPr>
        <w:t>، قال</w:t>
      </w:r>
      <w:r w:rsidR="00A64B62">
        <w:rPr>
          <w:rtl/>
        </w:rPr>
        <w:t>:</w:t>
      </w:r>
      <w:r>
        <w:rPr>
          <w:rtl/>
        </w:rPr>
        <w:t xml:space="preserve"> قلت لابي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B36157">
        <w:rPr>
          <w:rFonts w:hint="cs"/>
          <w:rtl/>
        </w:rPr>
        <w:t>َّ</w:t>
      </w:r>
      <w:r>
        <w:rPr>
          <w:rtl/>
        </w:rPr>
        <w:t xml:space="preserve"> أصحاب المغيرة ينهوني عن أكل القديد الذي لم تمس</w:t>
      </w:r>
      <w:r w:rsidR="00B36157">
        <w:rPr>
          <w:rFonts w:hint="cs"/>
          <w:rtl/>
        </w:rPr>
        <w:t>ّ</w:t>
      </w:r>
      <w:r>
        <w:rPr>
          <w:rtl/>
        </w:rPr>
        <w:t>ه النار، فقال</w:t>
      </w:r>
      <w:r w:rsidR="00A64B62">
        <w:rPr>
          <w:rtl/>
        </w:rPr>
        <w:t>:</w:t>
      </w:r>
      <w:r>
        <w:rPr>
          <w:rtl/>
        </w:rPr>
        <w:t xml:space="preserve"> لا بأس بأكله.</w:t>
      </w:r>
    </w:p>
    <w:p w:rsidR="00597E2F" w:rsidRDefault="00597E2F" w:rsidP="00FC091A">
      <w:pPr>
        <w:pStyle w:val="libNormal"/>
        <w:rPr>
          <w:rtl/>
        </w:rPr>
      </w:pPr>
      <w:r>
        <w:rPr>
          <w:rtl/>
        </w:rPr>
        <w:t xml:space="preserve">ورواه الشيخ بإسناده عن أحمد بن محمد بن عيسى مثله </w:t>
      </w:r>
      <w:r w:rsidRPr="00821781">
        <w:rPr>
          <w:rStyle w:val="libFootnotenumChar"/>
          <w:rtl/>
        </w:rPr>
        <w:t>(</w:t>
      </w:r>
      <w:r w:rsidR="00FC091A">
        <w:rPr>
          <w:rStyle w:val="libFootnotenumChar"/>
          <w:rFonts w:hint="cs"/>
          <w:rtl/>
        </w:rPr>
        <w:t>3</w:t>
      </w:r>
      <w:r w:rsidRPr="00821781">
        <w:rPr>
          <w:rStyle w:val="libFootnotenumChar"/>
          <w:rtl/>
        </w:rPr>
        <w:t>)</w:t>
      </w:r>
      <w:r>
        <w:rPr>
          <w:rtl/>
        </w:rPr>
        <w:t>.</w:t>
      </w:r>
    </w:p>
    <w:p w:rsidR="00597E2F" w:rsidRDefault="00597E2F" w:rsidP="00FC091A">
      <w:pPr>
        <w:pStyle w:val="libNormal"/>
        <w:rPr>
          <w:rtl/>
        </w:rPr>
      </w:pPr>
      <w:r>
        <w:rPr>
          <w:rtl/>
        </w:rPr>
        <w:t>ورواه البرقي</w:t>
      </w:r>
      <w:r w:rsidR="00FC091A">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ابن فضال، عن عبد الص</w:t>
      </w:r>
      <w:r w:rsidR="00FC091A">
        <w:rPr>
          <w:rFonts w:hint="cs"/>
          <w:rtl/>
        </w:rPr>
        <w:t>ّ</w:t>
      </w:r>
      <w:r>
        <w:rPr>
          <w:rtl/>
        </w:rPr>
        <w:t xml:space="preserve">مد بن بشير مثله </w:t>
      </w:r>
      <w:r w:rsidRPr="00821781">
        <w:rPr>
          <w:rStyle w:val="libFootnotenumChar"/>
          <w:rtl/>
        </w:rPr>
        <w:t>(</w:t>
      </w:r>
      <w:r w:rsidR="00FC091A">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[ 31157 ] </w:t>
      </w:r>
      <w:r>
        <w:rPr>
          <w:rtl/>
        </w:rPr>
        <w:t xml:space="preserve">2 - وعنه،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قلت له</w:t>
      </w:r>
      <w:r w:rsidR="00A64B62">
        <w:rPr>
          <w:rtl/>
        </w:rPr>
        <w:t>:</w:t>
      </w:r>
      <w:r>
        <w:rPr>
          <w:rtl/>
        </w:rPr>
        <w:t xml:space="preserve"> اللحم يقدد، ويذرّ عليه الملح، ويجف</w:t>
      </w:r>
      <w:r w:rsidR="00FC091A">
        <w:rPr>
          <w:rFonts w:hint="cs"/>
          <w:rtl/>
        </w:rPr>
        <w:t>ّ</w:t>
      </w:r>
      <w:r>
        <w:rPr>
          <w:rtl/>
        </w:rPr>
        <w:t>ف في الظلّ، فقال</w:t>
      </w:r>
      <w:r w:rsidR="00A64B62">
        <w:rPr>
          <w:rtl/>
        </w:rPr>
        <w:t>:</w:t>
      </w:r>
      <w:r>
        <w:rPr>
          <w:rtl/>
        </w:rPr>
        <w:t xml:space="preserve"> لا بأس </w:t>
      </w:r>
    </w:p>
    <w:p w:rsidR="00597E2F" w:rsidRDefault="00FC2696" w:rsidP="00FC2696">
      <w:pPr>
        <w:pStyle w:val="libLine"/>
        <w:rPr>
          <w:rtl/>
        </w:rPr>
      </w:pPr>
      <w:r>
        <w:rPr>
          <w:rtl/>
        </w:rPr>
        <w:t>____________________</w:t>
      </w:r>
    </w:p>
    <w:p w:rsidR="00597E2F" w:rsidRPr="009506BA" w:rsidRDefault="00597E2F" w:rsidP="00FC091A">
      <w:pPr>
        <w:pStyle w:val="libFootnote0"/>
        <w:rPr>
          <w:rtl/>
        </w:rPr>
      </w:pPr>
      <w:r w:rsidRPr="009506BA">
        <w:rPr>
          <w:rtl/>
        </w:rPr>
        <w:t>(</w:t>
      </w:r>
      <w:r w:rsidR="00FC091A">
        <w:rPr>
          <w:rFonts w:hint="cs"/>
          <w:rtl/>
        </w:rPr>
        <w:t>1</w:t>
      </w:r>
      <w:r w:rsidRPr="009506BA">
        <w:rPr>
          <w:rtl/>
        </w:rPr>
        <w:t>) النور 24</w:t>
      </w:r>
      <w:r w:rsidR="00A64B62">
        <w:rPr>
          <w:rtl/>
        </w:rPr>
        <w:t>:</w:t>
      </w:r>
      <w:r w:rsidRPr="009506BA">
        <w:rPr>
          <w:rtl/>
        </w:rPr>
        <w:t xml:space="preserve"> 61</w:t>
      </w:r>
      <w:r>
        <w:rPr>
          <w:rtl/>
        </w:rPr>
        <w:t>.</w:t>
      </w:r>
    </w:p>
    <w:p w:rsidR="00597E2F" w:rsidRDefault="00597E2F" w:rsidP="00FC091A">
      <w:pPr>
        <w:pStyle w:val="libFootnoteCenterBold"/>
        <w:rPr>
          <w:rtl/>
        </w:rPr>
      </w:pPr>
      <w:r>
        <w:rPr>
          <w:rtl/>
        </w:rPr>
        <w:t>الباب 22</w:t>
      </w:r>
    </w:p>
    <w:p w:rsidR="00597E2F" w:rsidRDefault="00597E2F" w:rsidP="00FC091A">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314 </w:t>
      </w:r>
      <w:r w:rsidR="00FC2696">
        <w:rPr>
          <w:rtl/>
        </w:rPr>
        <w:t>/</w:t>
      </w:r>
      <w:r>
        <w:rPr>
          <w:rtl/>
        </w:rPr>
        <w:t xml:space="preserve"> 1. </w:t>
      </w:r>
    </w:p>
    <w:p w:rsidR="00597E2F" w:rsidRPr="009506BA" w:rsidRDefault="00597E2F" w:rsidP="00FC091A">
      <w:pPr>
        <w:pStyle w:val="libFootnote0"/>
        <w:rPr>
          <w:rtl/>
        </w:rPr>
      </w:pPr>
      <w:r w:rsidRPr="009506BA">
        <w:rPr>
          <w:rtl/>
        </w:rPr>
        <w:t>(</w:t>
      </w:r>
      <w:r w:rsidR="00FC091A">
        <w:rPr>
          <w:rFonts w:hint="cs"/>
          <w:rtl/>
        </w:rPr>
        <w:t>2</w:t>
      </w:r>
      <w:r w:rsidRPr="009506BA">
        <w:rPr>
          <w:rtl/>
        </w:rPr>
        <w:t>) في المصدر</w:t>
      </w:r>
      <w:r w:rsidR="00A64B62">
        <w:rPr>
          <w:rtl/>
        </w:rPr>
        <w:t>:</w:t>
      </w:r>
      <w:r w:rsidRPr="009506BA">
        <w:rPr>
          <w:rtl/>
        </w:rPr>
        <w:t xml:space="preserve"> أخي أبي المغرا</w:t>
      </w:r>
      <w:r>
        <w:rPr>
          <w:rtl/>
        </w:rPr>
        <w:t>،</w:t>
      </w:r>
      <w:r w:rsidRPr="009506BA">
        <w:rPr>
          <w:rtl/>
        </w:rPr>
        <w:t xml:space="preserve"> وفي المحاسن</w:t>
      </w:r>
      <w:r w:rsidR="00A64B62">
        <w:rPr>
          <w:rtl/>
        </w:rPr>
        <w:t>:</w:t>
      </w:r>
      <w:r w:rsidRPr="009506BA">
        <w:rPr>
          <w:rtl/>
        </w:rPr>
        <w:t xml:space="preserve"> أخي أبي العرام</w:t>
      </w:r>
      <w:r>
        <w:rPr>
          <w:rtl/>
        </w:rPr>
        <w:t>.</w:t>
      </w:r>
      <w:r w:rsidRPr="009506BA">
        <w:rPr>
          <w:rtl/>
        </w:rPr>
        <w:t xml:space="preserve"> </w:t>
      </w:r>
    </w:p>
    <w:p w:rsidR="00597E2F" w:rsidRPr="009506BA" w:rsidRDefault="00597E2F" w:rsidP="00FC091A">
      <w:pPr>
        <w:pStyle w:val="libFootnote0"/>
        <w:rPr>
          <w:rtl/>
        </w:rPr>
      </w:pPr>
      <w:r w:rsidRPr="009506BA">
        <w:rPr>
          <w:rtl/>
        </w:rPr>
        <w:t>(</w:t>
      </w:r>
      <w:r w:rsidR="00FC091A">
        <w:rPr>
          <w:rFonts w:hint="cs"/>
          <w:rtl/>
        </w:rPr>
        <w:t>3</w:t>
      </w:r>
      <w:r w:rsidRPr="009506BA">
        <w:rPr>
          <w:rtl/>
        </w:rPr>
        <w:t>) التهذيب 9</w:t>
      </w:r>
      <w:r w:rsidR="00A64B62">
        <w:rPr>
          <w:rtl/>
        </w:rPr>
        <w:t>:</w:t>
      </w:r>
      <w:r w:rsidRPr="009506BA">
        <w:rPr>
          <w:rtl/>
        </w:rPr>
        <w:t xml:space="preserve"> 100 </w:t>
      </w:r>
      <w:r w:rsidR="00FC2696">
        <w:rPr>
          <w:rtl/>
        </w:rPr>
        <w:t>/</w:t>
      </w:r>
      <w:r w:rsidRPr="009506BA">
        <w:rPr>
          <w:rtl/>
        </w:rPr>
        <w:t xml:space="preserve"> 436</w:t>
      </w:r>
      <w:r>
        <w:rPr>
          <w:rtl/>
        </w:rPr>
        <w:t>.</w:t>
      </w:r>
      <w:r w:rsidRPr="009506BA">
        <w:rPr>
          <w:rtl/>
        </w:rPr>
        <w:t xml:space="preserve"> </w:t>
      </w:r>
    </w:p>
    <w:p w:rsidR="00597E2F" w:rsidRPr="009506BA" w:rsidRDefault="00597E2F" w:rsidP="00FC091A">
      <w:pPr>
        <w:pStyle w:val="libFootnote0"/>
        <w:rPr>
          <w:rtl/>
        </w:rPr>
      </w:pPr>
      <w:r w:rsidRPr="009506BA">
        <w:rPr>
          <w:rtl/>
        </w:rPr>
        <w:t>(</w:t>
      </w:r>
      <w:r w:rsidR="00FC091A">
        <w:rPr>
          <w:rFonts w:hint="cs"/>
          <w:rtl/>
        </w:rPr>
        <w:t>4</w:t>
      </w:r>
      <w:r w:rsidRPr="009506BA">
        <w:rPr>
          <w:rtl/>
        </w:rPr>
        <w:t>) المحاسن</w:t>
      </w:r>
      <w:r w:rsidR="00A64B62">
        <w:rPr>
          <w:rtl/>
        </w:rPr>
        <w:t>:</w:t>
      </w:r>
      <w:r w:rsidRPr="009506BA">
        <w:rPr>
          <w:rtl/>
        </w:rPr>
        <w:t xml:space="preserve"> 463 </w:t>
      </w:r>
      <w:r w:rsidR="00FC2696">
        <w:rPr>
          <w:rtl/>
        </w:rPr>
        <w:t>/</w:t>
      </w:r>
      <w:r w:rsidRPr="009506BA">
        <w:rPr>
          <w:rtl/>
        </w:rPr>
        <w:t xml:space="preserve"> 423</w:t>
      </w:r>
      <w:r>
        <w:rPr>
          <w:rtl/>
        </w:rPr>
        <w:t>.</w:t>
      </w:r>
    </w:p>
    <w:p w:rsidR="00597E2F" w:rsidRDefault="00597E2F" w:rsidP="00FC2696">
      <w:pPr>
        <w:pStyle w:val="libFootnote0"/>
        <w:rPr>
          <w:rtl/>
        </w:rPr>
      </w:pPr>
      <w:r>
        <w:rPr>
          <w:rtl/>
        </w:rPr>
        <w:t>2 - الكافي 6</w:t>
      </w:r>
      <w:r w:rsidR="00A64B62">
        <w:rPr>
          <w:rtl/>
        </w:rPr>
        <w:t>:</w:t>
      </w:r>
      <w:r>
        <w:rPr>
          <w:rtl/>
        </w:rPr>
        <w:t xml:space="preserve"> 314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بأكله، فإن</w:t>
      </w:r>
      <w:r w:rsidR="00FC091A">
        <w:rPr>
          <w:rFonts w:hint="cs"/>
          <w:rtl/>
        </w:rPr>
        <w:t>َّ</w:t>
      </w:r>
      <w:r>
        <w:rPr>
          <w:rtl/>
        </w:rPr>
        <w:t xml:space="preserve"> </w:t>
      </w:r>
      <w:r w:rsidRPr="00821781">
        <w:rPr>
          <w:rStyle w:val="libFootnotenumChar"/>
          <w:rtl/>
        </w:rPr>
        <w:t>(1)</w:t>
      </w:r>
      <w:r>
        <w:rPr>
          <w:rtl/>
        </w:rPr>
        <w:t xml:space="preserve"> الملح قد غي</w:t>
      </w:r>
      <w:r w:rsidR="00FC091A">
        <w:rPr>
          <w:rFonts w:hint="cs"/>
          <w:rtl/>
        </w:rPr>
        <w:t>ّ</w:t>
      </w:r>
      <w:r>
        <w:rPr>
          <w:rtl/>
        </w:rPr>
        <w:t xml:space="preserve">ره. </w:t>
      </w:r>
    </w:p>
    <w:p w:rsidR="00597E2F" w:rsidRDefault="00597E2F" w:rsidP="00547A8F">
      <w:pPr>
        <w:pStyle w:val="libNormal"/>
        <w:rPr>
          <w:rtl/>
        </w:rPr>
      </w:pPr>
      <w:r w:rsidRPr="00FC2696">
        <w:rPr>
          <w:rStyle w:val="libNormalChar"/>
          <w:rtl/>
        </w:rPr>
        <w:t xml:space="preserve">[ 31158 ] </w:t>
      </w:r>
      <w:r>
        <w:rPr>
          <w:rtl/>
        </w:rPr>
        <w:t xml:space="preserve">3 -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 أي</w:t>
      </w:r>
      <w:r w:rsidR="00547A8F">
        <w:rPr>
          <w:rFonts w:hint="cs"/>
          <w:rtl/>
        </w:rPr>
        <w:t>ّ</w:t>
      </w:r>
      <w:r>
        <w:rPr>
          <w:rtl/>
        </w:rPr>
        <w:t xml:space="preserve">وب المديني </w:t>
      </w:r>
      <w:r w:rsidRPr="00821781">
        <w:rPr>
          <w:rStyle w:val="libFootnotenumChar"/>
          <w:rtl/>
        </w:rPr>
        <w:t>(</w:t>
      </w:r>
      <w:r w:rsidR="00547A8F">
        <w:rPr>
          <w:rStyle w:val="libFootnotenumChar"/>
          <w:rFonts w:hint="cs"/>
          <w:rtl/>
        </w:rPr>
        <w:t>2</w:t>
      </w:r>
      <w:r w:rsidRPr="00821781">
        <w:rPr>
          <w:rStyle w:val="libFootnotenumChar"/>
          <w:rtl/>
        </w:rPr>
        <w:t>)</w:t>
      </w:r>
      <w:r>
        <w:rPr>
          <w:rtl/>
        </w:rPr>
        <w:t>، عن ابن أبي عمير، عن اللفافي</w:t>
      </w:r>
      <w:r w:rsidR="00A64B62">
        <w:rPr>
          <w:rtl/>
        </w:rPr>
        <w:t>:</w:t>
      </w:r>
      <w:r>
        <w:rPr>
          <w:rtl/>
        </w:rPr>
        <w:t xml:space="preserve"> أن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كان يبعث إليه وهو بمك</w:t>
      </w:r>
      <w:r w:rsidR="00547A8F">
        <w:rPr>
          <w:rFonts w:hint="cs"/>
          <w:rtl/>
        </w:rPr>
        <w:t>ّ</w:t>
      </w:r>
      <w:r>
        <w:rPr>
          <w:rtl/>
        </w:rPr>
        <w:t>ة، يشتري له لحم البقر فيقد</w:t>
      </w:r>
      <w:r w:rsidR="00547A8F">
        <w:rPr>
          <w:rFonts w:hint="cs"/>
          <w:rtl/>
        </w:rPr>
        <w:t>ّ</w:t>
      </w:r>
      <w:r>
        <w:rPr>
          <w:rtl/>
        </w:rPr>
        <w:t>ده.</w:t>
      </w:r>
    </w:p>
    <w:p w:rsidR="00597E2F" w:rsidRDefault="00597E2F" w:rsidP="00597E2F">
      <w:pPr>
        <w:pStyle w:val="Heading2Center"/>
        <w:rPr>
          <w:rtl/>
        </w:rPr>
      </w:pPr>
      <w:bookmarkStart w:id="85" w:name="_Toc307331225"/>
      <w:bookmarkStart w:id="86" w:name="_Toc380347923"/>
      <w:bookmarkStart w:id="87" w:name="_Toc185031655"/>
      <w:r>
        <w:rPr>
          <w:rtl/>
        </w:rPr>
        <w:t>23 - باب كراهة أكل القديد والجبن بغير جوز</w:t>
      </w:r>
      <w:bookmarkEnd w:id="85"/>
      <w:r w:rsidR="00907434">
        <w:rPr>
          <w:rtl/>
        </w:rPr>
        <w:t xml:space="preserve"> </w:t>
      </w:r>
      <w:bookmarkStart w:id="88" w:name="_Toc307331226"/>
      <w:r w:rsidR="00907434">
        <w:rPr>
          <w:rtl/>
        </w:rPr>
        <w:t>و</w:t>
      </w:r>
      <w:r>
        <w:rPr>
          <w:rtl/>
        </w:rPr>
        <w:t>الطلع والكسب.</w:t>
      </w:r>
      <w:bookmarkEnd w:id="86"/>
      <w:bookmarkEnd w:id="87"/>
      <w:bookmarkEnd w:id="88"/>
      <w:r>
        <w:rPr>
          <w:rtl/>
        </w:rPr>
        <w:t xml:space="preserve"> </w:t>
      </w:r>
    </w:p>
    <w:p w:rsidR="00597E2F" w:rsidRDefault="00597E2F" w:rsidP="006C1B30">
      <w:pPr>
        <w:pStyle w:val="libNormal"/>
        <w:rPr>
          <w:rtl/>
        </w:rPr>
      </w:pPr>
      <w:r w:rsidRPr="00FC2696">
        <w:rPr>
          <w:rStyle w:val="libNormalChar"/>
          <w:rtl/>
        </w:rPr>
        <w:t xml:space="preserve">[ 31159 ] </w:t>
      </w:r>
      <w:r>
        <w:rPr>
          <w:rtl/>
        </w:rPr>
        <w:t xml:space="preserve">1 - محمد بن يعقوب، عن محمد بن يحيى، عن موسى بن الحسن، عن محمد بن عيسى، عن أبي الحسن الثالث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يقول</w:t>
      </w:r>
      <w:r w:rsidR="00A64B62">
        <w:rPr>
          <w:rtl/>
        </w:rPr>
        <w:t>:</w:t>
      </w:r>
      <w:r>
        <w:rPr>
          <w:rtl/>
        </w:rPr>
        <w:t xml:space="preserve"> ما أكلت طعاما</w:t>
      </w:r>
      <w:r w:rsidR="00547A8F">
        <w:rPr>
          <w:rFonts w:hint="cs"/>
          <w:rtl/>
        </w:rPr>
        <w:t>ً</w:t>
      </w:r>
      <w:r>
        <w:rPr>
          <w:rtl/>
        </w:rPr>
        <w:t xml:space="preserve"> أبقى، ولا أهيج للداء من اللحم اليابس، يعني</w:t>
      </w:r>
      <w:r w:rsidR="00A64B62">
        <w:rPr>
          <w:rtl/>
        </w:rPr>
        <w:t>:</w:t>
      </w:r>
      <w:r>
        <w:rPr>
          <w:rtl/>
        </w:rPr>
        <w:t xml:space="preserve"> القديد. </w:t>
      </w:r>
    </w:p>
    <w:p w:rsidR="00597E2F" w:rsidRDefault="00597E2F" w:rsidP="00547A8F">
      <w:pPr>
        <w:pStyle w:val="libNormal"/>
        <w:rPr>
          <w:rtl/>
        </w:rPr>
      </w:pPr>
      <w:r w:rsidRPr="00FC2696">
        <w:rPr>
          <w:rStyle w:val="libNormalChar"/>
          <w:rtl/>
        </w:rPr>
        <w:t xml:space="preserve">[ 31160 ] </w:t>
      </w:r>
      <w:r>
        <w:rPr>
          <w:rtl/>
        </w:rPr>
        <w:t xml:space="preserve">2 - وبالإسناد عن محمد بن عيسى،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أنه كان يقول</w:t>
      </w:r>
      <w:r w:rsidR="00A64B62">
        <w:rPr>
          <w:rtl/>
        </w:rPr>
        <w:t>:</w:t>
      </w:r>
      <w:r>
        <w:rPr>
          <w:rtl/>
        </w:rPr>
        <w:t xml:space="preserve"> القديد لحم سوء </w:t>
      </w:r>
      <w:r w:rsidRPr="00821781">
        <w:rPr>
          <w:rStyle w:val="libFootnotenumChar"/>
          <w:rtl/>
        </w:rPr>
        <w:t>(</w:t>
      </w:r>
      <w:r w:rsidR="00547A8F">
        <w:rPr>
          <w:rStyle w:val="libFootnotenumChar"/>
          <w:rFonts w:hint="cs"/>
          <w:rtl/>
        </w:rPr>
        <w:t>3</w:t>
      </w:r>
      <w:r w:rsidRPr="00821781">
        <w:rPr>
          <w:rStyle w:val="libFootnotenumChar"/>
          <w:rtl/>
        </w:rPr>
        <w:t>)</w:t>
      </w:r>
      <w:r>
        <w:rPr>
          <w:rtl/>
        </w:rPr>
        <w:t>، وأنه يسترخي في المعدة، ويهيج كل</w:t>
      </w:r>
      <w:r w:rsidR="00547A8F">
        <w:rPr>
          <w:rFonts w:hint="cs"/>
          <w:rtl/>
        </w:rPr>
        <w:t>ّ</w:t>
      </w:r>
      <w:r>
        <w:rPr>
          <w:rtl/>
        </w:rPr>
        <w:t xml:space="preserve"> داء، ولا ينفع من شيء، بل يضر</w:t>
      </w:r>
      <w:r w:rsidR="00547A8F">
        <w:rPr>
          <w:rFonts w:hint="cs"/>
          <w:rtl/>
        </w:rPr>
        <w:t>ّ</w:t>
      </w:r>
      <w:r>
        <w:rPr>
          <w:rtl/>
        </w:rPr>
        <w:t xml:space="preserve">ه. </w:t>
      </w:r>
    </w:p>
    <w:p w:rsidR="00597E2F" w:rsidRDefault="00597E2F" w:rsidP="00547A8F">
      <w:pPr>
        <w:pStyle w:val="libNormal"/>
        <w:rPr>
          <w:rtl/>
        </w:rPr>
      </w:pPr>
      <w:r w:rsidRPr="00FC2696">
        <w:rPr>
          <w:rStyle w:val="libNormalChar"/>
          <w:rtl/>
        </w:rPr>
        <w:t xml:space="preserve">[ 31161 ] </w:t>
      </w:r>
      <w:r>
        <w:rPr>
          <w:rtl/>
        </w:rPr>
        <w:t>3 - وعن عد</w:t>
      </w:r>
      <w:r w:rsidR="00547A8F">
        <w:rPr>
          <w:rFonts w:hint="cs"/>
          <w:rtl/>
        </w:rPr>
        <w:t>َّ</w:t>
      </w:r>
      <w:r>
        <w:rPr>
          <w:rtl/>
        </w:rPr>
        <w:t>ة من أصحابنا، عن أحمد بن محمد بن خالد، عن بعض أصحابه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شيئان صالحان لم يدخلا جوف واحد </w:t>
      </w:r>
      <w:r w:rsidRPr="00821781">
        <w:rPr>
          <w:rStyle w:val="libFootnotenumChar"/>
          <w:rtl/>
        </w:rPr>
        <w:t>(</w:t>
      </w:r>
      <w:r w:rsidR="00547A8F">
        <w:rPr>
          <w:rStyle w:val="libFootnotenumChar"/>
          <w:rFonts w:hint="cs"/>
          <w:rtl/>
        </w:rPr>
        <w:t>4</w:t>
      </w:r>
      <w:r w:rsidRPr="00821781">
        <w:rPr>
          <w:rStyle w:val="libFootnotenumChar"/>
          <w:rtl/>
        </w:rPr>
        <w:t>)</w:t>
      </w:r>
      <w:r>
        <w:rPr>
          <w:rtl/>
        </w:rPr>
        <w:t xml:space="preserve"> قط</w:t>
      </w:r>
      <w:r w:rsidR="00547A8F">
        <w:rPr>
          <w:rFonts w:hint="cs"/>
          <w:rtl/>
        </w:rPr>
        <w:t>ّ</w:t>
      </w:r>
      <w:r>
        <w:rPr>
          <w:rtl/>
        </w:rPr>
        <w:t xml:space="preserve"> فاسدا</w:t>
      </w:r>
      <w:r w:rsidR="00547A8F">
        <w:rPr>
          <w:rFonts w:hint="cs"/>
          <w:rtl/>
        </w:rPr>
        <w:t>ً</w:t>
      </w:r>
      <w:r w:rsidR="00481338">
        <w:rPr>
          <w:rtl/>
        </w:rPr>
        <w:t xml:space="preserve"> إلّا </w:t>
      </w:r>
      <w:r>
        <w:rPr>
          <w:rtl/>
        </w:rPr>
        <w:t>أصلحاه، وشيئان فاسدان لم يدخلا جوفا</w:t>
      </w:r>
      <w:r w:rsidR="00547A8F">
        <w:rPr>
          <w:rFonts w:hint="cs"/>
          <w:rtl/>
        </w:rPr>
        <w:t>ً</w:t>
      </w:r>
      <w:r>
        <w:rPr>
          <w:rtl/>
        </w:rPr>
        <w:t xml:space="preserve"> </w:t>
      </w:r>
    </w:p>
    <w:p w:rsidR="00597E2F" w:rsidRDefault="00FC2696" w:rsidP="00FC2696">
      <w:pPr>
        <w:pStyle w:val="libLine"/>
        <w:rPr>
          <w:rtl/>
        </w:rPr>
      </w:pPr>
      <w:r>
        <w:rPr>
          <w:rtl/>
        </w:rPr>
        <w:t>____________________</w:t>
      </w:r>
    </w:p>
    <w:p w:rsidR="00597E2F" w:rsidRPr="009506BA" w:rsidRDefault="00597E2F" w:rsidP="00FC2696">
      <w:pPr>
        <w:pStyle w:val="libFootnote0"/>
        <w:rPr>
          <w:rtl/>
        </w:rPr>
      </w:pPr>
      <w:r w:rsidRPr="009506BA">
        <w:rPr>
          <w:rtl/>
        </w:rPr>
        <w:t>(1) في المصدر</w:t>
      </w:r>
      <w:r w:rsidR="00A64B62">
        <w:rPr>
          <w:rtl/>
        </w:rPr>
        <w:t>:</w:t>
      </w:r>
      <w:r w:rsidR="00547A8F">
        <w:rPr>
          <w:rtl/>
        </w:rPr>
        <w:t xml:space="preserve"> ل</w:t>
      </w:r>
      <w:r w:rsidR="00547A8F">
        <w:rPr>
          <w:rFonts w:hint="cs"/>
          <w:rtl/>
        </w:rPr>
        <w:t>أ</w:t>
      </w:r>
      <w:r w:rsidRPr="009506BA">
        <w:rPr>
          <w:rtl/>
        </w:rPr>
        <w:t>ن</w:t>
      </w:r>
      <w:r w:rsidR="00547A8F">
        <w:rPr>
          <w:rFonts w:hint="cs"/>
          <w:rtl/>
        </w:rPr>
        <w:t>ّ</w:t>
      </w:r>
      <w:r>
        <w:rPr>
          <w:rtl/>
        </w:rPr>
        <w:t>.</w:t>
      </w:r>
    </w:p>
    <w:p w:rsidR="00597E2F" w:rsidRDefault="00597E2F" w:rsidP="00FC2696">
      <w:pPr>
        <w:pStyle w:val="libFootnote0"/>
        <w:rPr>
          <w:rtl/>
        </w:rPr>
      </w:pPr>
      <w:r>
        <w:rPr>
          <w:rtl/>
        </w:rPr>
        <w:t>3 - المحاسن</w:t>
      </w:r>
      <w:r w:rsidR="00A64B62">
        <w:rPr>
          <w:rtl/>
        </w:rPr>
        <w:t>:</w:t>
      </w:r>
      <w:r>
        <w:rPr>
          <w:rtl/>
        </w:rPr>
        <w:t xml:space="preserve"> 463 </w:t>
      </w:r>
      <w:r w:rsidR="00FC2696">
        <w:rPr>
          <w:rtl/>
        </w:rPr>
        <w:t>/</w:t>
      </w:r>
      <w:r>
        <w:rPr>
          <w:rtl/>
        </w:rPr>
        <w:t xml:space="preserve"> 422. </w:t>
      </w:r>
    </w:p>
    <w:p w:rsidR="00597E2F" w:rsidRPr="009506BA" w:rsidRDefault="00597E2F" w:rsidP="00547A8F">
      <w:pPr>
        <w:pStyle w:val="libFootnote0"/>
        <w:rPr>
          <w:rtl/>
        </w:rPr>
      </w:pPr>
      <w:r w:rsidRPr="009506BA">
        <w:rPr>
          <w:rtl/>
        </w:rPr>
        <w:t>(</w:t>
      </w:r>
      <w:r w:rsidR="00547A8F">
        <w:rPr>
          <w:rFonts w:hint="cs"/>
          <w:rtl/>
        </w:rPr>
        <w:t>2</w:t>
      </w:r>
      <w:r w:rsidRPr="009506BA">
        <w:rPr>
          <w:rtl/>
        </w:rPr>
        <w:t>) في نسخة</w:t>
      </w:r>
      <w:r w:rsidR="00A64B62">
        <w:rPr>
          <w:rtl/>
        </w:rPr>
        <w:t>:</w:t>
      </w:r>
      <w:r w:rsidRPr="009506BA">
        <w:rPr>
          <w:rtl/>
        </w:rPr>
        <w:t xml:space="preserve"> </w:t>
      </w:r>
      <w:r w:rsidRPr="00547A8F">
        <w:rPr>
          <w:rtl/>
        </w:rPr>
        <w:t>المدني ( هامش</w:t>
      </w:r>
      <w:r w:rsidRPr="009506BA">
        <w:rPr>
          <w:rtl/>
        </w:rPr>
        <w:t xml:space="preserve"> المخط</w:t>
      </w:r>
      <w:r w:rsidRPr="00547A8F">
        <w:rPr>
          <w:rtl/>
        </w:rPr>
        <w:t>وط ) وفي</w:t>
      </w:r>
      <w:r w:rsidRPr="009506BA">
        <w:rPr>
          <w:rtl/>
        </w:rPr>
        <w:t xml:space="preserve"> المصدر</w:t>
      </w:r>
      <w:r w:rsidR="00A64B62">
        <w:rPr>
          <w:rtl/>
        </w:rPr>
        <w:t>:</w:t>
      </w:r>
      <w:r w:rsidRPr="009506BA">
        <w:rPr>
          <w:rtl/>
        </w:rPr>
        <w:t xml:space="preserve"> المدايني</w:t>
      </w:r>
      <w:r>
        <w:rPr>
          <w:rtl/>
        </w:rPr>
        <w:t>.</w:t>
      </w:r>
    </w:p>
    <w:p w:rsidR="00597E2F" w:rsidRDefault="00597E2F" w:rsidP="00547A8F">
      <w:pPr>
        <w:pStyle w:val="libFootnoteCenterBold"/>
        <w:rPr>
          <w:rtl/>
        </w:rPr>
      </w:pPr>
      <w:r>
        <w:rPr>
          <w:rtl/>
        </w:rPr>
        <w:t>الباب 23</w:t>
      </w:r>
    </w:p>
    <w:p w:rsidR="00597E2F" w:rsidRDefault="00597E2F" w:rsidP="00547A8F">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314 </w:t>
      </w:r>
      <w:r w:rsidR="00FC2696">
        <w:rPr>
          <w:rtl/>
        </w:rPr>
        <w:t>/</w:t>
      </w:r>
      <w:r>
        <w:rPr>
          <w:rtl/>
        </w:rPr>
        <w:t xml:space="preserve"> 3.</w:t>
      </w:r>
    </w:p>
    <w:p w:rsidR="00597E2F" w:rsidRDefault="00597E2F" w:rsidP="00FC2696">
      <w:pPr>
        <w:pStyle w:val="libFootnote0"/>
        <w:rPr>
          <w:rtl/>
        </w:rPr>
      </w:pPr>
      <w:r>
        <w:rPr>
          <w:rtl/>
        </w:rPr>
        <w:t>2 - الكافي 6</w:t>
      </w:r>
      <w:r w:rsidR="00A64B62">
        <w:rPr>
          <w:rtl/>
        </w:rPr>
        <w:t>:</w:t>
      </w:r>
      <w:r>
        <w:rPr>
          <w:rtl/>
        </w:rPr>
        <w:t xml:space="preserve"> 314 </w:t>
      </w:r>
      <w:r w:rsidR="00FC2696">
        <w:rPr>
          <w:rtl/>
        </w:rPr>
        <w:t>/</w:t>
      </w:r>
      <w:r>
        <w:rPr>
          <w:rtl/>
        </w:rPr>
        <w:t xml:space="preserve"> 4. </w:t>
      </w:r>
    </w:p>
    <w:p w:rsidR="00597E2F" w:rsidRPr="00547A8F" w:rsidRDefault="00597E2F" w:rsidP="00547A8F">
      <w:pPr>
        <w:pStyle w:val="libFootnote0"/>
        <w:rPr>
          <w:rtl/>
        </w:rPr>
      </w:pPr>
      <w:r w:rsidRPr="009506BA">
        <w:rPr>
          <w:rtl/>
        </w:rPr>
        <w:t>(</w:t>
      </w:r>
      <w:r w:rsidR="00547A8F">
        <w:rPr>
          <w:rFonts w:hint="cs"/>
          <w:rtl/>
        </w:rPr>
        <w:t>3</w:t>
      </w:r>
      <w:r w:rsidRPr="009506BA">
        <w:rPr>
          <w:rtl/>
        </w:rPr>
        <w:t>) في نسخة</w:t>
      </w:r>
      <w:r w:rsidR="00A64B62">
        <w:rPr>
          <w:rtl/>
        </w:rPr>
        <w:t>:</w:t>
      </w:r>
      <w:r w:rsidRPr="009506BA">
        <w:rPr>
          <w:rtl/>
        </w:rPr>
        <w:t xml:space="preserve"> </w:t>
      </w:r>
      <w:r w:rsidRPr="00547A8F">
        <w:rPr>
          <w:rtl/>
        </w:rPr>
        <w:t>ميت ( هامش المخطوط ).</w:t>
      </w:r>
    </w:p>
    <w:p w:rsidR="00597E2F" w:rsidRDefault="00597E2F" w:rsidP="00FC2696">
      <w:pPr>
        <w:pStyle w:val="libFootnote0"/>
        <w:rPr>
          <w:rtl/>
        </w:rPr>
      </w:pPr>
      <w:r>
        <w:rPr>
          <w:rtl/>
        </w:rPr>
        <w:t>3 - الكافي 6</w:t>
      </w:r>
      <w:r w:rsidR="00A64B62">
        <w:rPr>
          <w:rtl/>
        </w:rPr>
        <w:t>:</w:t>
      </w:r>
      <w:r>
        <w:rPr>
          <w:rtl/>
        </w:rPr>
        <w:t xml:space="preserve"> 314 </w:t>
      </w:r>
      <w:r w:rsidR="00FC2696">
        <w:rPr>
          <w:rtl/>
        </w:rPr>
        <w:t>/</w:t>
      </w:r>
      <w:r>
        <w:rPr>
          <w:rtl/>
        </w:rPr>
        <w:t xml:space="preserve"> 5، والمحاسن</w:t>
      </w:r>
      <w:r w:rsidR="00A64B62">
        <w:rPr>
          <w:rtl/>
        </w:rPr>
        <w:t>:</w:t>
      </w:r>
      <w:r>
        <w:rPr>
          <w:rtl/>
        </w:rPr>
        <w:t xml:space="preserve"> 463 </w:t>
      </w:r>
      <w:r w:rsidR="00FC2696">
        <w:rPr>
          <w:rtl/>
        </w:rPr>
        <w:t>/</w:t>
      </w:r>
      <w:r>
        <w:rPr>
          <w:rtl/>
        </w:rPr>
        <w:t xml:space="preserve"> 424. </w:t>
      </w:r>
    </w:p>
    <w:p w:rsidR="00597E2F" w:rsidRPr="009506BA" w:rsidRDefault="00597E2F" w:rsidP="00547A8F">
      <w:pPr>
        <w:pStyle w:val="libFootnote0"/>
        <w:rPr>
          <w:rtl/>
        </w:rPr>
      </w:pPr>
      <w:r w:rsidRPr="009506BA">
        <w:rPr>
          <w:rtl/>
        </w:rPr>
        <w:t>(</w:t>
      </w:r>
      <w:r w:rsidR="00547A8F">
        <w:rPr>
          <w:rFonts w:hint="cs"/>
          <w:rtl/>
        </w:rPr>
        <w:t>4</w:t>
      </w:r>
      <w:r w:rsidRPr="009506BA">
        <w:rPr>
          <w:rtl/>
        </w:rPr>
        <w:t>) كذا في المصححة الثانية والمصدر</w:t>
      </w:r>
      <w:r>
        <w:rPr>
          <w:rtl/>
        </w:rPr>
        <w:t>،</w:t>
      </w:r>
      <w:r w:rsidRPr="009506BA">
        <w:rPr>
          <w:rtl/>
        </w:rPr>
        <w:t xml:space="preserve"> لكن في الا</w:t>
      </w:r>
      <w:r w:rsidR="00547A8F">
        <w:rPr>
          <w:rFonts w:hint="cs"/>
          <w:rtl/>
        </w:rPr>
        <w:t>ُ</w:t>
      </w:r>
      <w:r w:rsidRPr="009506BA">
        <w:rPr>
          <w:rtl/>
        </w:rPr>
        <w:t>ولى</w:t>
      </w:r>
      <w:r w:rsidR="00A64B62">
        <w:rPr>
          <w:rtl/>
        </w:rPr>
        <w:t>:</w:t>
      </w:r>
      <w:r w:rsidRPr="009506BA">
        <w:rPr>
          <w:rtl/>
        </w:rPr>
        <w:t xml:space="preserve"> لم يدخلا شيئا</w:t>
      </w:r>
      <w:r w:rsidR="00547A8F">
        <w:rPr>
          <w:rFonts w:hint="cs"/>
          <w:rtl/>
        </w:rPr>
        <w:t>ً</w:t>
      </w:r>
      <w:r>
        <w:rPr>
          <w:rtl/>
        </w:rPr>
        <w:t>.</w:t>
      </w:r>
      <w:r w:rsidRPr="009506BA">
        <w:rPr>
          <w:rtl/>
        </w:rPr>
        <w:t xml:space="preserve"> </w:t>
      </w:r>
    </w:p>
    <w:p w:rsidR="00597E2F" w:rsidRDefault="00597E2F" w:rsidP="00FC2696">
      <w:pPr>
        <w:pStyle w:val="libNormal"/>
        <w:rPr>
          <w:rtl/>
        </w:rPr>
      </w:pPr>
      <w:r>
        <w:rPr>
          <w:rtl/>
        </w:rPr>
        <w:br w:type="page"/>
      </w:r>
    </w:p>
    <w:p w:rsidR="00597E2F" w:rsidRDefault="007A555D" w:rsidP="00547A8F">
      <w:pPr>
        <w:pStyle w:val="libNormal0"/>
        <w:rPr>
          <w:rtl/>
        </w:rPr>
      </w:pPr>
      <w:r>
        <w:rPr>
          <w:rtl/>
        </w:rPr>
        <w:lastRenderedPageBreak/>
        <w:t xml:space="preserve">صالحاً </w:t>
      </w:r>
      <w:r w:rsidR="00597E2F">
        <w:rPr>
          <w:rtl/>
        </w:rPr>
        <w:t>قط</w:t>
      </w:r>
      <w:r w:rsidR="00481338">
        <w:rPr>
          <w:rtl/>
        </w:rPr>
        <w:t xml:space="preserve"> إلّا </w:t>
      </w:r>
      <w:r w:rsidR="00597E2F">
        <w:rPr>
          <w:rtl/>
        </w:rPr>
        <w:t>أفسداه، فالصالحان</w:t>
      </w:r>
      <w:r w:rsidR="00A64B62">
        <w:rPr>
          <w:rtl/>
        </w:rPr>
        <w:t>:</w:t>
      </w:r>
      <w:r w:rsidR="00597E2F">
        <w:rPr>
          <w:rtl/>
        </w:rPr>
        <w:t xml:space="preserve"> الرمّان، والماء الفاتر، والفاسدان</w:t>
      </w:r>
      <w:r w:rsidR="00A64B62">
        <w:rPr>
          <w:rtl/>
        </w:rPr>
        <w:t>:</w:t>
      </w:r>
      <w:r w:rsidR="00597E2F">
        <w:rPr>
          <w:rtl/>
        </w:rPr>
        <w:t xml:space="preserve"> الجبن، والقديد </w:t>
      </w:r>
      <w:r w:rsidR="00597E2F" w:rsidRPr="00821781">
        <w:rPr>
          <w:rStyle w:val="libFootnotenumChar"/>
          <w:rtl/>
        </w:rPr>
        <w:t>(</w:t>
      </w:r>
      <w:r w:rsidR="00547A8F">
        <w:rPr>
          <w:rStyle w:val="libFootnotenumChar"/>
          <w:rFonts w:hint="cs"/>
          <w:rtl/>
        </w:rPr>
        <w:t>1</w:t>
      </w:r>
      <w:r w:rsidR="00597E2F" w:rsidRPr="00821781">
        <w:rPr>
          <w:rStyle w:val="libFootnotenumChar"/>
          <w:rtl/>
        </w:rPr>
        <w:t>)</w:t>
      </w:r>
      <w:r w:rsidR="00597E2F">
        <w:rPr>
          <w:rtl/>
        </w:rPr>
        <w:t xml:space="preserve">. </w:t>
      </w:r>
    </w:p>
    <w:p w:rsidR="00597E2F" w:rsidRDefault="00597E2F" w:rsidP="00547A8F">
      <w:pPr>
        <w:pStyle w:val="libNormal"/>
        <w:rPr>
          <w:rtl/>
        </w:rPr>
      </w:pPr>
      <w:r w:rsidRPr="00FC2696">
        <w:rPr>
          <w:rStyle w:val="libNormalChar"/>
          <w:rtl/>
        </w:rPr>
        <w:t xml:space="preserve">[ 31162 ] </w:t>
      </w:r>
      <w:r>
        <w:rPr>
          <w:rtl/>
        </w:rPr>
        <w:t>4 - وعنهم، عن أحمد قال</w:t>
      </w:r>
      <w:r w:rsidR="00A64B62">
        <w:rPr>
          <w:rtl/>
        </w:rPr>
        <w:t>:</w:t>
      </w:r>
      <w:r>
        <w:rPr>
          <w:rtl/>
        </w:rPr>
        <w:t xml:space="preserve"> روي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ثلاثة يهدمن البدن ورب</w:t>
      </w:r>
      <w:r w:rsidR="00547A8F">
        <w:rPr>
          <w:rFonts w:hint="cs"/>
          <w:rtl/>
        </w:rPr>
        <w:t>ّ</w:t>
      </w:r>
      <w:r>
        <w:rPr>
          <w:rtl/>
        </w:rPr>
        <w:t>ما قتلن</w:t>
      </w:r>
      <w:r w:rsidR="00A64B62">
        <w:rPr>
          <w:rtl/>
        </w:rPr>
        <w:t>:</w:t>
      </w:r>
      <w:r>
        <w:rPr>
          <w:rtl/>
        </w:rPr>
        <w:t xml:space="preserve"> أكل القديد الغاب </w:t>
      </w:r>
      <w:r w:rsidRPr="00821781">
        <w:rPr>
          <w:rStyle w:val="libFootnotenumChar"/>
          <w:rtl/>
        </w:rPr>
        <w:t>(</w:t>
      </w:r>
      <w:r w:rsidR="00547A8F">
        <w:rPr>
          <w:rStyle w:val="libFootnotenumChar"/>
          <w:rFonts w:hint="cs"/>
          <w:rtl/>
        </w:rPr>
        <w:t>2</w:t>
      </w:r>
      <w:r w:rsidRPr="00821781">
        <w:rPr>
          <w:rStyle w:val="libFootnotenumChar"/>
          <w:rtl/>
        </w:rPr>
        <w:t>)</w:t>
      </w:r>
      <w:r>
        <w:rPr>
          <w:rtl/>
        </w:rPr>
        <w:t>، ودخول الحم</w:t>
      </w:r>
      <w:r w:rsidR="00547A8F">
        <w:rPr>
          <w:rFonts w:hint="cs"/>
          <w:rtl/>
        </w:rPr>
        <w:t>ّ</w:t>
      </w:r>
      <w:r>
        <w:rPr>
          <w:rtl/>
        </w:rPr>
        <w:t>ام على البطنة، ونكاح العجائز. وزاد فيه أبوإسحاق النهاوندي</w:t>
      </w:r>
      <w:r w:rsidR="00A64B62">
        <w:rPr>
          <w:rtl/>
        </w:rPr>
        <w:t>:</w:t>
      </w:r>
      <w:r>
        <w:rPr>
          <w:rtl/>
        </w:rPr>
        <w:t xml:space="preserve"> وغشيان النساء على الامتلاء.</w:t>
      </w:r>
    </w:p>
    <w:p w:rsidR="00597E2F" w:rsidRDefault="00597E2F" w:rsidP="00547A8F">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مع الزيادة </w:t>
      </w:r>
      <w:r w:rsidRPr="00821781">
        <w:rPr>
          <w:rStyle w:val="libFootnotenumChar"/>
          <w:rtl/>
        </w:rPr>
        <w:t>(</w:t>
      </w:r>
      <w:r w:rsidR="00547A8F">
        <w:rPr>
          <w:rStyle w:val="libFootnotenumChar"/>
          <w:rFonts w:hint="cs"/>
          <w:rtl/>
        </w:rPr>
        <w:t>3</w:t>
      </w:r>
      <w:r w:rsidRPr="00821781">
        <w:rPr>
          <w:rStyle w:val="libFootnotenumChar"/>
          <w:rtl/>
        </w:rPr>
        <w:t>)</w:t>
      </w:r>
      <w:r>
        <w:rPr>
          <w:rtl/>
        </w:rPr>
        <w:t xml:space="preserve">، وكذا الذي قبله. </w:t>
      </w:r>
    </w:p>
    <w:p w:rsidR="00597E2F" w:rsidRDefault="00597E2F" w:rsidP="00547A8F">
      <w:pPr>
        <w:pStyle w:val="libNormal"/>
        <w:rPr>
          <w:rtl/>
        </w:rPr>
      </w:pPr>
      <w:r>
        <w:rPr>
          <w:rtl/>
        </w:rPr>
        <w:t xml:space="preserve">ورواه الصدوق </w:t>
      </w:r>
      <w:r w:rsidR="0077305A">
        <w:rPr>
          <w:rtl/>
        </w:rPr>
        <w:t xml:space="preserve">مرسلاً </w:t>
      </w:r>
      <w:r>
        <w:rPr>
          <w:rtl/>
        </w:rPr>
        <w:t xml:space="preserve">بغير زيادة </w:t>
      </w:r>
      <w:r w:rsidRPr="00821781">
        <w:rPr>
          <w:rStyle w:val="libFootnotenumChar"/>
          <w:rtl/>
        </w:rPr>
        <w:t>(</w:t>
      </w:r>
      <w:r w:rsidR="00547A8F">
        <w:rPr>
          <w:rStyle w:val="libFootnotenumChar"/>
          <w:rFonts w:hint="cs"/>
          <w:rtl/>
        </w:rPr>
        <w:t>4</w:t>
      </w:r>
      <w:r w:rsidRPr="00821781">
        <w:rPr>
          <w:rStyle w:val="libFootnotenumChar"/>
          <w:rtl/>
        </w:rPr>
        <w:t>)</w:t>
      </w:r>
      <w:r>
        <w:rPr>
          <w:rtl/>
        </w:rPr>
        <w:t xml:space="preserve">. </w:t>
      </w:r>
    </w:p>
    <w:p w:rsidR="00597E2F" w:rsidRDefault="00597E2F" w:rsidP="00547A8F">
      <w:pPr>
        <w:pStyle w:val="libNormal"/>
        <w:rPr>
          <w:rtl/>
        </w:rPr>
      </w:pPr>
      <w:r w:rsidRPr="00FC2696">
        <w:rPr>
          <w:rStyle w:val="libNormalChar"/>
          <w:rtl/>
        </w:rPr>
        <w:t xml:space="preserve">[ 31163 ] </w:t>
      </w:r>
      <w:r>
        <w:rPr>
          <w:rtl/>
        </w:rPr>
        <w:t>5 - وعنهم عن أحمد، عن بعض أصحابه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ثلاث لا يؤكلن و </w:t>
      </w:r>
      <w:r w:rsidRPr="00821781">
        <w:rPr>
          <w:rStyle w:val="libFootnotenumChar"/>
          <w:rtl/>
        </w:rPr>
        <w:t>(</w:t>
      </w:r>
      <w:r w:rsidR="00547A8F">
        <w:rPr>
          <w:rStyle w:val="libFootnotenumChar"/>
          <w:rFonts w:hint="cs"/>
          <w:rtl/>
        </w:rPr>
        <w:t>5</w:t>
      </w:r>
      <w:r w:rsidRPr="00821781">
        <w:rPr>
          <w:rStyle w:val="libFootnotenumChar"/>
          <w:rtl/>
        </w:rPr>
        <w:t>)</w:t>
      </w:r>
      <w:r>
        <w:rPr>
          <w:rtl/>
        </w:rPr>
        <w:t xml:space="preserve"> يسمنّ، وثلاث يؤكلن و </w:t>
      </w:r>
      <w:r w:rsidRPr="00821781">
        <w:rPr>
          <w:rStyle w:val="libFootnotenumChar"/>
          <w:rtl/>
        </w:rPr>
        <w:t>(</w:t>
      </w:r>
      <w:r w:rsidR="00547A8F">
        <w:rPr>
          <w:rStyle w:val="libFootnotenumChar"/>
          <w:rFonts w:hint="cs"/>
          <w:rtl/>
        </w:rPr>
        <w:t>6</w:t>
      </w:r>
      <w:r w:rsidRPr="00821781">
        <w:rPr>
          <w:rStyle w:val="libFootnotenumChar"/>
          <w:rtl/>
        </w:rPr>
        <w:t>)</w:t>
      </w:r>
      <w:r>
        <w:rPr>
          <w:rtl/>
        </w:rPr>
        <w:t xml:space="preserve"> يهزلن، واثنان ينفعان من كلّ شيء، ولا يضر</w:t>
      </w:r>
      <w:r w:rsidR="00547A8F">
        <w:rPr>
          <w:rFonts w:hint="cs"/>
          <w:rtl/>
        </w:rPr>
        <w:t>ّ</w:t>
      </w:r>
      <w:r>
        <w:rPr>
          <w:rtl/>
        </w:rPr>
        <w:t xml:space="preserve">ان من </w:t>
      </w:r>
      <w:r w:rsidR="00547A8F">
        <w:rPr>
          <w:rFonts w:hint="cs"/>
          <w:rtl/>
        </w:rPr>
        <w:t xml:space="preserve">كلّ </w:t>
      </w:r>
      <w:r>
        <w:rPr>
          <w:rtl/>
        </w:rPr>
        <w:t>شيء، واثنان يضران من كلّ شيء، ولا ينفعان من شيء، فأما اللواتي لا يؤكلن ويسمنّ</w:t>
      </w:r>
      <w:r w:rsidR="00A64B62">
        <w:rPr>
          <w:rtl/>
        </w:rPr>
        <w:t>:</w:t>
      </w:r>
      <w:r>
        <w:rPr>
          <w:rtl/>
        </w:rPr>
        <w:t xml:space="preserve"> استشعار الكتّان، والطيب، والنورة، واللواتي يؤكلن ويهزلن</w:t>
      </w:r>
      <w:r w:rsidR="00A64B62">
        <w:rPr>
          <w:rtl/>
        </w:rPr>
        <w:t>:</w:t>
      </w:r>
      <w:r>
        <w:rPr>
          <w:rtl/>
        </w:rPr>
        <w:t xml:space="preserve"> فاللحم اليابس، والجبن، والطلع. </w:t>
      </w:r>
    </w:p>
    <w:p w:rsidR="00597E2F" w:rsidRDefault="00597E2F" w:rsidP="00547A8F">
      <w:pPr>
        <w:pStyle w:val="libNormal"/>
        <w:rPr>
          <w:rtl/>
        </w:rPr>
      </w:pPr>
      <w:r w:rsidRPr="00FC2696">
        <w:rPr>
          <w:rStyle w:val="libNormalChar"/>
          <w:rtl/>
        </w:rPr>
        <w:t xml:space="preserve">[ 31164 ] </w:t>
      </w:r>
      <w:r>
        <w:rPr>
          <w:rtl/>
        </w:rPr>
        <w:t xml:space="preserve">6 - وفي حديث آخر الجزر </w:t>
      </w:r>
      <w:r w:rsidRPr="00821781">
        <w:rPr>
          <w:rStyle w:val="libFootnotenumChar"/>
          <w:rtl/>
        </w:rPr>
        <w:t>(</w:t>
      </w:r>
      <w:r w:rsidR="00547A8F">
        <w:rPr>
          <w:rStyle w:val="libFootnotenumChar"/>
          <w:rFonts w:hint="cs"/>
          <w:rtl/>
        </w:rPr>
        <w:t>7</w:t>
      </w:r>
      <w:r w:rsidRPr="00821781">
        <w:rPr>
          <w:rStyle w:val="libFootnotenumChar"/>
          <w:rtl/>
        </w:rPr>
        <w:t>)</w:t>
      </w:r>
      <w:r>
        <w:rPr>
          <w:rtl/>
        </w:rPr>
        <w:t xml:space="preserve"> والكسب </w:t>
      </w:r>
      <w:r w:rsidRPr="00821781">
        <w:rPr>
          <w:rStyle w:val="libFootnotenumChar"/>
          <w:rtl/>
        </w:rPr>
        <w:t>(</w:t>
      </w:r>
      <w:r w:rsidR="00547A8F">
        <w:rPr>
          <w:rStyle w:val="libFootnotenumChar"/>
          <w:rFonts w:hint="cs"/>
          <w:rtl/>
        </w:rPr>
        <w:t>8</w:t>
      </w:r>
      <w:r w:rsidRPr="00821781">
        <w:rPr>
          <w:rStyle w:val="libFootnotenumChar"/>
          <w:rtl/>
        </w:rPr>
        <w:t>)</w:t>
      </w:r>
      <w:r>
        <w:rPr>
          <w:rtl/>
        </w:rPr>
        <w:t>، واللذان ينفعان من كل شيء ولا يضران من شيء، فالرمّان، والماء الفاتر، واللذان يضران من كل</w:t>
      </w:r>
      <w:r w:rsidR="00547A8F">
        <w:rPr>
          <w:rFonts w:hint="cs"/>
          <w:rtl/>
        </w:rPr>
        <w:t>ّ</w:t>
      </w:r>
      <w:r>
        <w:rPr>
          <w:rtl/>
        </w:rPr>
        <w:t xml:space="preserve"> شيء ولا ينفعان</w:t>
      </w:r>
      <w:r w:rsidR="00A64B62">
        <w:rPr>
          <w:rtl/>
        </w:rPr>
        <w:t>:</w:t>
      </w:r>
      <w:r>
        <w:rPr>
          <w:rtl/>
        </w:rPr>
        <w:t xml:space="preserve"> اللحم اليابس، والجبن، قلت</w:t>
      </w:r>
      <w:r w:rsidR="00A64B62">
        <w:rPr>
          <w:rtl/>
        </w:rPr>
        <w:t>:</w:t>
      </w:r>
      <w:r>
        <w:rPr>
          <w:rtl/>
        </w:rPr>
        <w:t xml:space="preserve"> جعلت فداك ثمّ </w:t>
      </w:r>
    </w:p>
    <w:p w:rsidR="00597E2F" w:rsidRDefault="00FC2696" w:rsidP="00FC2696">
      <w:pPr>
        <w:pStyle w:val="libLine"/>
        <w:rPr>
          <w:rtl/>
        </w:rPr>
      </w:pPr>
      <w:r>
        <w:rPr>
          <w:rtl/>
        </w:rPr>
        <w:t>____________________</w:t>
      </w:r>
    </w:p>
    <w:p w:rsidR="00597E2F" w:rsidRPr="009506BA" w:rsidRDefault="00597E2F" w:rsidP="00547A8F">
      <w:pPr>
        <w:pStyle w:val="libFootnote0"/>
        <w:rPr>
          <w:rtl/>
        </w:rPr>
      </w:pPr>
      <w:r w:rsidRPr="009506BA">
        <w:rPr>
          <w:rtl/>
        </w:rPr>
        <w:t>(</w:t>
      </w:r>
      <w:r w:rsidR="00547A8F">
        <w:rPr>
          <w:rFonts w:hint="cs"/>
          <w:rtl/>
        </w:rPr>
        <w:t>1</w:t>
      </w:r>
      <w:r w:rsidRPr="009506BA">
        <w:rPr>
          <w:rtl/>
        </w:rPr>
        <w:t>) في المحاسن زيادة</w:t>
      </w:r>
      <w:r w:rsidR="00A64B62">
        <w:rPr>
          <w:rtl/>
        </w:rPr>
        <w:t>:</w:t>
      </w:r>
      <w:r w:rsidRPr="009506BA">
        <w:rPr>
          <w:rtl/>
        </w:rPr>
        <w:t xml:space="preserve"> الغاب</w:t>
      </w:r>
      <w:r>
        <w:rPr>
          <w:rtl/>
        </w:rPr>
        <w:t>.</w:t>
      </w:r>
    </w:p>
    <w:p w:rsidR="00597E2F" w:rsidRDefault="00597E2F" w:rsidP="00FC2696">
      <w:pPr>
        <w:pStyle w:val="libFootnote0"/>
        <w:rPr>
          <w:rtl/>
        </w:rPr>
      </w:pPr>
      <w:r>
        <w:rPr>
          <w:rtl/>
        </w:rPr>
        <w:t>4 - الكافي 6</w:t>
      </w:r>
      <w:r w:rsidR="00A64B62">
        <w:rPr>
          <w:rtl/>
        </w:rPr>
        <w:t>:</w:t>
      </w:r>
      <w:r>
        <w:rPr>
          <w:rtl/>
        </w:rPr>
        <w:t xml:space="preserve"> 314 </w:t>
      </w:r>
      <w:r w:rsidR="00FC2696">
        <w:rPr>
          <w:rtl/>
        </w:rPr>
        <w:t>/</w:t>
      </w:r>
      <w:r>
        <w:rPr>
          <w:rtl/>
        </w:rPr>
        <w:t xml:space="preserve"> 6. </w:t>
      </w:r>
    </w:p>
    <w:p w:rsidR="00597E2F" w:rsidRPr="009506BA" w:rsidRDefault="00597E2F" w:rsidP="00547A8F">
      <w:pPr>
        <w:pStyle w:val="libFootnote0"/>
        <w:rPr>
          <w:rtl/>
        </w:rPr>
      </w:pPr>
      <w:r w:rsidRPr="009506BA">
        <w:rPr>
          <w:rtl/>
        </w:rPr>
        <w:t>(</w:t>
      </w:r>
      <w:r w:rsidR="00547A8F">
        <w:rPr>
          <w:rFonts w:hint="cs"/>
          <w:rtl/>
        </w:rPr>
        <w:t>2</w:t>
      </w:r>
      <w:r w:rsidRPr="009506BA">
        <w:rPr>
          <w:rtl/>
        </w:rPr>
        <w:t>) غب اللحم</w:t>
      </w:r>
      <w:r w:rsidR="00A64B62">
        <w:rPr>
          <w:rtl/>
        </w:rPr>
        <w:t>:</w:t>
      </w:r>
      <w:r w:rsidRPr="009506BA">
        <w:rPr>
          <w:rtl/>
        </w:rPr>
        <w:t xml:space="preserve"> أنتن « القاموس المحيط 1</w:t>
      </w:r>
      <w:r w:rsidR="00A64B62">
        <w:rPr>
          <w:rtl/>
        </w:rPr>
        <w:t>:</w:t>
      </w:r>
      <w:r w:rsidRPr="009506BA">
        <w:rPr>
          <w:rtl/>
        </w:rPr>
        <w:t xml:space="preserve"> 109 »</w:t>
      </w:r>
      <w:r>
        <w:rPr>
          <w:rtl/>
        </w:rPr>
        <w:t>.</w:t>
      </w:r>
      <w:r w:rsidRPr="009506BA">
        <w:rPr>
          <w:rtl/>
        </w:rPr>
        <w:t xml:space="preserve"> </w:t>
      </w:r>
    </w:p>
    <w:p w:rsidR="00597E2F" w:rsidRPr="009506BA" w:rsidRDefault="00597E2F" w:rsidP="00547A8F">
      <w:pPr>
        <w:pStyle w:val="libFootnote0"/>
        <w:rPr>
          <w:rtl/>
        </w:rPr>
      </w:pPr>
      <w:r w:rsidRPr="009506BA">
        <w:rPr>
          <w:rtl/>
        </w:rPr>
        <w:t>(</w:t>
      </w:r>
      <w:r w:rsidR="00547A8F">
        <w:rPr>
          <w:rFonts w:hint="cs"/>
          <w:rtl/>
        </w:rPr>
        <w:t>3</w:t>
      </w:r>
      <w:r w:rsidRPr="009506BA">
        <w:rPr>
          <w:rtl/>
        </w:rPr>
        <w:t>) المحاسن</w:t>
      </w:r>
      <w:r w:rsidR="00A64B62">
        <w:rPr>
          <w:rtl/>
        </w:rPr>
        <w:t>:</w:t>
      </w:r>
      <w:r w:rsidRPr="009506BA">
        <w:rPr>
          <w:rtl/>
        </w:rPr>
        <w:t xml:space="preserve"> 463 </w:t>
      </w:r>
      <w:r w:rsidR="00FC2696">
        <w:rPr>
          <w:rtl/>
        </w:rPr>
        <w:t>/</w:t>
      </w:r>
      <w:r w:rsidRPr="009506BA">
        <w:rPr>
          <w:rtl/>
        </w:rPr>
        <w:t xml:space="preserve"> 425</w:t>
      </w:r>
      <w:r>
        <w:rPr>
          <w:rtl/>
        </w:rPr>
        <w:t>.</w:t>
      </w:r>
      <w:r w:rsidRPr="009506BA">
        <w:rPr>
          <w:rtl/>
        </w:rPr>
        <w:t xml:space="preserve"> </w:t>
      </w:r>
    </w:p>
    <w:p w:rsidR="00597E2F" w:rsidRPr="009506BA" w:rsidRDefault="00597E2F" w:rsidP="00547A8F">
      <w:pPr>
        <w:pStyle w:val="libFootnote0"/>
        <w:rPr>
          <w:rtl/>
        </w:rPr>
      </w:pPr>
      <w:r w:rsidRPr="009506BA">
        <w:rPr>
          <w:rtl/>
        </w:rPr>
        <w:t>(</w:t>
      </w:r>
      <w:r w:rsidR="00547A8F">
        <w:rPr>
          <w:rFonts w:hint="cs"/>
          <w:rtl/>
        </w:rPr>
        <w:t>4</w:t>
      </w:r>
      <w:r w:rsidRPr="009506BA">
        <w:rPr>
          <w:rtl/>
        </w:rPr>
        <w:t>) الفقيه 1</w:t>
      </w:r>
      <w:r w:rsidR="00A64B62">
        <w:rPr>
          <w:rtl/>
        </w:rPr>
        <w:t>:</w:t>
      </w:r>
      <w:r w:rsidRPr="009506BA">
        <w:rPr>
          <w:rtl/>
        </w:rPr>
        <w:t xml:space="preserve"> 72 </w:t>
      </w:r>
      <w:r w:rsidR="00FC2696">
        <w:rPr>
          <w:rtl/>
        </w:rPr>
        <w:t>/</w:t>
      </w:r>
      <w:r w:rsidRPr="009506BA">
        <w:rPr>
          <w:rtl/>
        </w:rPr>
        <w:t xml:space="preserve"> 300</w:t>
      </w:r>
      <w:r>
        <w:rPr>
          <w:rtl/>
        </w:rPr>
        <w:t>،</w:t>
      </w:r>
      <w:r w:rsidRPr="009506BA">
        <w:rPr>
          <w:rtl/>
        </w:rPr>
        <w:t xml:space="preserve"> 3</w:t>
      </w:r>
      <w:r w:rsidR="00A64B62">
        <w:rPr>
          <w:rtl/>
        </w:rPr>
        <w:t>:</w:t>
      </w:r>
      <w:r w:rsidRPr="009506BA">
        <w:rPr>
          <w:rtl/>
        </w:rPr>
        <w:t xml:space="preserve"> 361 </w:t>
      </w:r>
      <w:r w:rsidR="00FC2696">
        <w:rPr>
          <w:rtl/>
        </w:rPr>
        <w:t>/</w:t>
      </w:r>
      <w:r w:rsidRPr="009506BA">
        <w:rPr>
          <w:rtl/>
        </w:rPr>
        <w:t xml:space="preserve"> 1717</w:t>
      </w:r>
      <w:r>
        <w:rPr>
          <w:rtl/>
        </w:rPr>
        <w:t>.</w:t>
      </w:r>
    </w:p>
    <w:p w:rsidR="00597E2F" w:rsidRDefault="00597E2F" w:rsidP="00FC2696">
      <w:pPr>
        <w:pStyle w:val="libFootnote0"/>
        <w:rPr>
          <w:rtl/>
        </w:rPr>
      </w:pPr>
      <w:r>
        <w:rPr>
          <w:rtl/>
        </w:rPr>
        <w:t>5 - الكافي 6</w:t>
      </w:r>
      <w:r w:rsidR="00A64B62">
        <w:rPr>
          <w:rtl/>
        </w:rPr>
        <w:t>:</w:t>
      </w:r>
      <w:r>
        <w:rPr>
          <w:rtl/>
        </w:rPr>
        <w:t xml:space="preserve"> 315 </w:t>
      </w:r>
      <w:r w:rsidR="00FC2696">
        <w:rPr>
          <w:rtl/>
        </w:rPr>
        <w:t>/</w:t>
      </w:r>
      <w:r>
        <w:rPr>
          <w:rtl/>
        </w:rPr>
        <w:t xml:space="preserve"> 7. </w:t>
      </w:r>
    </w:p>
    <w:p w:rsidR="00597E2F" w:rsidRPr="009506BA" w:rsidRDefault="00597E2F" w:rsidP="00547A8F">
      <w:pPr>
        <w:pStyle w:val="libFootnote0"/>
        <w:rPr>
          <w:rtl/>
        </w:rPr>
      </w:pPr>
      <w:r w:rsidRPr="009506BA">
        <w:rPr>
          <w:rtl/>
        </w:rPr>
        <w:t>(</w:t>
      </w:r>
      <w:r w:rsidR="00547A8F">
        <w:rPr>
          <w:rFonts w:hint="cs"/>
          <w:rtl/>
        </w:rPr>
        <w:t>5</w:t>
      </w:r>
      <w:r w:rsidRPr="009506BA">
        <w:rPr>
          <w:rtl/>
        </w:rPr>
        <w:t xml:space="preserve"> و </w:t>
      </w:r>
      <w:r w:rsidR="00547A8F">
        <w:rPr>
          <w:rFonts w:hint="cs"/>
          <w:rtl/>
        </w:rPr>
        <w:t>6</w:t>
      </w:r>
      <w:r w:rsidRPr="009506BA">
        <w:rPr>
          <w:rtl/>
        </w:rPr>
        <w:t>) في المصدر زيادة</w:t>
      </w:r>
      <w:r w:rsidR="00A64B62">
        <w:rPr>
          <w:rtl/>
        </w:rPr>
        <w:t>:</w:t>
      </w:r>
      <w:r w:rsidRPr="009506BA">
        <w:rPr>
          <w:rtl/>
        </w:rPr>
        <w:t xml:space="preserve"> وهن</w:t>
      </w:r>
      <w:r w:rsidR="00547A8F">
        <w:rPr>
          <w:rFonts w:hint="cs"/>
          <w:rtl/>
        </w:rPr>
        <w:t>ّ</w:t>
      </w:r>
      <w:r>
        <w:rPr>
          <w:rtl/>
        </w:rPr>
        <w:t>.</w:t>
      </w:r>
    </w:p>
    <w:p w:rsidR="00597E2F" w:rsidRDefault="00597E2F" w:rsidP="00FC2696">
      <w:pPr>
        <w:pStyle w:val="libFootnote0"/>
        <w:rPr>
          <w:rtl/>
        </w:rPr>
      </w:pPr>
      <w:r>
        <w:rPr>
          <w:rtl/>
        </w:rPr>
        <w:t>6 - الكافي 6</w:t>
      </w:r>
      <w:r w:rsidR="00A64B62">
        <w:rPr>
          <w:rtl/>
        </w:rPr>
        <w:t>:</w:t>
      </w:r>
      <w:r>
        <w:rPr>
          <w:rtl/>
        </w:rPr>
        <w:t xml:space="preserve"> 315 </w:t>
      </w:r>
      <w:r w:rsidR="00FC2696">
        <w:rPr>
          <w:rtl/>
        </w:rPr>
        <w:t>/</w:t>
      </w:r>
      <w:r>
        <w:rPr>
          <w:rtl/>
        </w:rPr>
        <w:t xml:space="preserve"> ذيل 7. </w:t>
      </w:r>
    </w:p>
    <w:p w:rsidR="00597E2F" w:rsidRPr="009506BA" w:rsidRDefault="00597E2F" w:rsidP="00547A8F">
      <w:pPr>
        <w:pStyle w:val="libFootnote0"/>
        <w:rPr>
          <w:rtl/>
        </w:rPr>
      </w:pPr>
      <w:r w:rsidRPr="009506BA">
        <w:rPr>
          <w:rtl/>
        </w:rPr>
        <w:t>(</w:t>
      </w:r>
      <w:r w:rsidR="00547A8F">
        <w:rPr>
          <w:rFonts w:hint="cs"/>
          <w:rtl/>
        </w:rPr>
        <w:t>7</w:t>
      </w:r>
      <w:r w:rsidRPr="009506BA">
        <w:rPr>
          <w:rtl/>
        </w:rPr>
        <w:t>) بالتحريك لحم ظهر البعير « هامش المصححة الثانية »</w:t>
      </w:r>
      <w:r>
        <w:rPr>
          <w:rtl/>
        </w:rPr>
        <w:t>.</w:t>
      </w:r>
      <w:r w:rsidRPr="009506BA">
        <w:rPr>
          <w:rtl/>
        </w:rPr>
        <w:t xml:space="preserve"> </w:t>
      </w:r>
    </w:p>
    <w:p w:rsidR="00597E2F" w:rsidRPr="009506BA" w:rsidRDefault="00597E2F" w:rsidP="00547A8F">
      <w:pPr>
        <w:pStyle w:val="libFootnote0"/>
        <w:rPr>
          <w:rtl/>
        </w:rPr>
      </w:pPr>
      <w:r w:rsidRPr="009506BA">
        <w:rPr>
          <w:rtl/>
        </w:rPr>
        <w:t>(</w:t>
      </w:r>
      <w:r w:rsidR="00547A8F">
        <w:rPr>
          <w:rFonts w:hint="cs"/>
          <w:rtl/>
        </w:rPr>
        <w:t>8</w:t>
      </w:r>
      <w:r w:rsidRPr="009506BA">
        <w:rPr>
          <w:rtl/>
        </w:rPr>
        <w:t>) الكسب</w:t>
      </w:r>
      <w:r w:rsidR="00A64B62">
        <w:rPr>
          <w:rtl/>
        </w:rPr>
        <w:t>:</w:t>
      </w:r>
      <w:r w:rsidRPr="009506BA">
        <w:rPr>
          <w:rtl/>
        </w:rPr>
        <w:t xml:space="preserve"> ما يتبقى من السمسم بعد أخذ دهنه</w:t>
      </w:r>
      <w:r w:rsidRPr="00547A8F">
        <w:rPr>
          <w:rtl/>
        </w:rPr>
        <w:t>. ( مجمع</w:t>
      </w:r>
      <w:r w:rsidRPr="009506BA">
        <w:rPr>
          <w:rtl/>
        </w:rPr>
        <w:t xml:space="preserve"> البحرين 2</w:t>
      </w:r>
      <w:r w:rsidR="00A64B62">
        <w:rPr>
          <w:rtl/>
        </w:rPr>
        <w:t>:</w:t>
      </w:r>
      <w:r w:rsidRPr="009506BA">
        <w:rPr>
          <w:rtl/>
        </w:rPr>
        <w:t xml:space="preserve"> 16</w:t>
      </w:r>
      <w:r w:rsidRPr="00547A8F">
        <w:rPr>
          <w:rtl/>
        </w:rPr>
        <w:t>0 ).</w:t>
      </w:r>
      <w:r w:rsidRPr="009506BA">
        <w:rPr>
          <w:rtl/>
        </w:rPr>
        <w:t xml:space="preserve"> </w:t>
      </w:r>
    </w:p>
    <w:p w:rsidR="00597E2F" w:rsidRDefault="00597E2F" w:rsidP="00FC2696">
      <w:pPr>
        <w:pStyle w:val="libNormal"/>
        <w:rPr>
          <w:rtl/>
        </w:rPr>
      </w:pPr>
      <w:r>
        <w:rPr>
          <w:rtl/>
        </w:rPr>
        <w:br w:type="page"/>
      </w:r>
    </w:p>
    <w:p w:rsidR="00597E2F" w:rsidRDefault="00597E2F" w:rsidP="00DA7FAB">
      <w:pPr>
        <w:pStyle w:val="libNormal0"/>
        <w:rPr>
          <w:rtl/>
        </w:rPr>
      </w:pPr>
      <w:r>
        <w:rPr>
          <w:rtl/>
        </w:rPr>
        <w:lastRenderedPageBreak/>
        <w:t>قلت</w:t>
      </w:r>
      <w:r w:rsidR="00A64B62">
        <w:rPr>
          <w:rtl/>
        </w:rPr>
        <w:t>:</w:t>
      </w:r>
      <w:r>
        <w:rPr>
          <w:rtl/>
        </w:rPr>
        <w:t xml:space="preserve"> يهزلن، وقلت ههنا</w:t>
      </w:r>
      <w:r w:rsidR="00A64B62">
        <w:rPr>
          <w:rtl/>
        </w:rPr>
        <w:t>:</w:t>
      </w:r>
      <w:r>
        <w:rPr>
          <w:rtl/>
        </w:rPr>
        <w:t xml:space="preserve"> يضر</w:t>
      </w:r>
      <w:r w:rsidR="00A05AC8">
        <w:rPr>
          <w:rFonts w:hint="cs"/>
          <w:rtl/>
        </w:rPr>
        <w:t>ّ</w:t>
      </w:r>
      <w:r>
        <w:rPr>
          <w:rtl/>
        </w:rPr>
        <w:t xml:space="preserve">ان </w:t>
      </w:r>
      <w:r w:rsidRPr="00821781">
        <w:rPr>
          <w:rStyle w:val="libFootnotenumChar"/>
          <w:rtl/>
        </w:rPr>
        <w:t>(</w:t>
      </w:r>
      <w:r w:rsidR="00DA7FAB">
        <w:rPr>
          <w:rStyle w:val="libFootnotenumChar"/>
          <w:rFonts w:hint="cs"/>
          <w:rtl/>
        </w:rPr>
        <w:t>1</w:t>
      </w:r>
      <w:r w:rsidRPr="00821781">
        <w:rPr>
          <w:rStyle w:val="libFootnotenumChar"/>
          <w:rtl/>
        </w:rPr>
        <w:t>)</w:t>
      </w:r>
      <w:r>
        <w:rPr>
          <w:rtl/>
        </w:rPr>
        <w:t xml:space="preserve"> فقال</w:t>
      </w:r>
      <w:r w:rsidR="00A64B62">
        <w:rPr>
          <w:rtl/>
        </w:rPr>
        <w:t>:</w:t>
      </w:r>
      <w:r>
        <w:rPr>
          <w:rtl/>
        </w:rPr>
        <w:t xml:space="preserve"> أما علمت أن</w:t>
      </w:r>
      <w:r w:rsidR="00A05AC8">
        <w:rPr>
          <w:rFonts w:hint="cs"/>
          <w:rtl/>
        </w:rPr>
        <w:t>َّ</w:t>
      </w:r>
      <w:r>
        <w:rPr>
          <w:rtl/>
        </w:rPr>
        <w:t xml:space="preserve"> الهزال من المضر</w:t>
      </w:r>
      <w:r w:rsidR="00A05AC8">
        <w:rPr>
          <w:rFonts w:hint="cs"/>
          <w:rtl/>
        </w:rPr>
        <w:t>َّ</w:t>
      </w:r>
      <w:r>
        <w:rPr>
          <w:rtl/>
        </w:rPr>
        <w:t xml:space="preserve">ة؟ </w:t>
      </w:r>
    </w:p>
    <w:p w:rsidR="00597E2F" w:rsidRDefault="00597E2F" w:rsidP="00DA7FAB">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نحوه </w:t>
      </w:r>
      <w:r w:rsidRPr="00821781">
        <w:rPr>
          <w:rStyle w:val="libFootnotenumChar"/>
          <w:rtl/>
        </w:rPr>
        <w:t>(</w:t>
      </w:r>
      <w:r w:rsidR="00DA7FAB">
        <w:rPr>
          <w:rStyle w:val="libFootnotenumChar"/>
          <w:rFonts w:hint="cs"/>
          <w:rtl/>
        </w:rPr>
        <w:t>2</w:t>
      </w:r>
      <w:r w:rsidRPr="00821781">
        <w:rPr>
          <w:rStyle w:val="libFootnotenumChar"/>
          <w:rtl/>
        </w:rPr>
        <w:t>)</w:t>
      </w:r>
      <w:r>
        <w:rPr>
          <w:rtl/>
        </w:rPr>
        <w:t>، ورواه أيضا</w:t>
      </w:r>
      <w:r w:rsidR="00905256">
        <w:rPr>
          <w:rFonts w:hint="cs"/>
          <w:rtl/>
        </w:rPr>
        <w:t>ً</w:t>
      </w:r>
      <w:r>
        <w:rPr>
          <w:rtl/>
        </w:rPr>
        <w:t xml:space="preserve"> كما مر</w:t>
      </w:r>
      <w:r w:rsidR="00905256">
        <w:rPr>
          <w:rFonts w:hint="cs"/>
          <w:rtl/>
        </w:rPr>
        <w:t>َّ</w:t>
      </w:r>
      <w:r>
        <w:rPr>
          <w:rtl/>
        </w:rPr>
        <w:t xml:space="preserve"> </w:t>
      </w:r>
      <w:r w:rsidRPr="00821781">
        <w:rPr>
          <w:rStyle w:val="libFootnotenumChar"/>
          <w:rtl/>
        </w:rPr>
        <w:t>(</w:t>
      </w:r>
      <w:r w:rsidR="00DA7FAB">
        <w:rPr>
          <w:rStyle w:val="libFootnotenumChar"/>
          <w:rFonts w:hint="cs"/>
          <w:rtl/>
        </w:rPr>
        <w:t>3</w:t>
      </w:r>
      <w:r w:rsidRPr="00821781">
        <w:rPr>
          <w:rStyle w:val="libFootnotenumChar"/>
          <w:rtl/>
        </w:rPr>
        <w:t>)</w:t>
      </w:r>
      <w:r>
        <w:rPr>
          <w:rtl/>
        </w:rPr>
        <w:t xml:space="preserve">. </w:t>
      </w:r>
    </w:p>
    <w:p w:rsidR="00597E2F" w:rsidRDefault="00597E2F" w:rsidP="00DA7FAB">
      <w:pPr>
        <w:pStyle w:val="libNormal"/>
        <w:rPr>
          <w:rtl/>
        </w:rPr>
      </w:pPr>
      <w:r>
        <w:rPr>
          <w:rtl/>
        </w:rPr>
        <w:t>أقول</w:t>
      </w:r>
      <w:r w:rsidR="00A64B62">
        <w:rPr>
          <w:rtl/>
        </w:rPr>
        <w:t>:</w:t>
      </w:r>
      <w:r>
        <w:rPr>
          <w:rtl/>
        </w:rPr>
        <w:t xml:space="preserve"> ويأتي ما يدل</w:t>
      </w:r>
      <w:r w:rsidR="00905256">
        <w:rPr>
          <w:rFonts w:hint="cs"/>
          <w:rtl/>
        </w:rPr>
        <w:t>ّ</w:t>
      </w:r>
      <w:r>
        <w:rPr>
          <w:rtl/>
        </w:rPr>
        <w:t xml:space="preserve"> على أن</w:t>
      </w:r>
      <w:r w:rsidR="00905256">
        <w:rPr>
          <w:rFonts w:hint="cs"/>
          <w:rtl/>
        </w:rPr>
        <w:t>َّ</w:t>
      </w:r>
      <w:r>
        <w:rPr>
          <w:rtl/>
        </w:rPr>
        <w:t xml:space="preserve"> كراهة الجبن مخصوصة بما إذا انفرد عن الجوز </w:t>
      </w:r>
      <w:r w:rsidRPr="00821781">
        <w:rPr>
          <w:rStyle w:val="libFootnotenumChar"/>
          <w:rtl/>
        </w:rPr>
        <w:t>(</w:t>
      </w:r>
      <w:r w:rsidR="00DA7FAB">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89" w:name="_Toc307331227"/>
      <w:bookmarkStart w:id="90" w:name="_Toc380347924"/>
      <w:bookmarkStart w:id="91" w:name="_Toc185031656"/>
      <w:r>
        <w:rPr>
          <w:rtl/>
        </w:rPr>
        <w:t>24 - باب استحباب اختيار الذراع والكتف على سائر أعضاء</w:t>
      </w:r>
      <w:bookmarkEnd w:id="89"/>
      <w:r w:rsidR="00907434">
        <w:rPr>
          <w:rtl/>
        </w:rPr>
        <w:t xml:space="preserve"> </w:t>
      </w:r>
      <w:bookmarkStart w:id="92" w:name="_Toc307331228"/>
      <w:r w:rsidR="00907434">
        <w:rPr>
          <w:rtl/>
        </w:rPr>
        <w:t>ا</w:t>
      </w:r>
      <w:r>
        <w:rPr>
          <w:rtl/>
        </w:rPr>
        <w:t>لذبيحة، وكراهة اختيار الورك.</w:t>
      </w:r>
      <w:bookmarkEnd w:id="90"/>
      <w:bookmarkEnd w:id="91"/>
      <w:bookmarkEnd w:id="92"/>
      <w:r>
        <w:rPr>
          <w:rtl/>
        </w:rPr>
        <w:t xml:space="preserve"> </w:t>
      </w:r>
    </w:p>
    <w:p w:rsidR="00597E2F" w:rsidRDefault="00597E2F" w:rsidP="006C1B30">
      <w:pPr>
        <w:pStyle w:val="libNormal"/>
        <w:rPr>
          <w:rtl/>
        </w:rPr>
      </w:pPr>
      <w:r w:rsidRPr="00FC2696">
        <w:rPr>
          <w:rStyle w:val="libNormalChar"/>
          <w:rtl/>
        </w:rPr>
        <w:t xml:space="preserve">[ 31165 ] </w:t>
      </w:r>
      <w:r>
        <w:rPr>
          <w:rtl/>
        </w:rPr>
        <w:t>1 - محمد بن يعقوب، عن محمد بن يحيى، عن أحمد بن محمد، عن ابن فض</w:t>
      </w:r>
      <w:r w:rsidR="00DD0CD3">
        <w:rPr>
          <w:rFonts w:hint="cs"/>
          <w:rtl/>
        </w:rPr>
        <w:t>ّ</w:t>
      </w:r>
      <w:r>
        <w:rPr>
          <w:rtl/>
        </w:rPr>
        <w:t xml:space="preserve">ال، عن ابن بكير، عن زرارة،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يعجبه الذراع.</w:t>
      </w:r>
    </w:p>
    <w:p w:rsidR="00597E2F" w:rsidRDefault="00597E2F" w:rsidP="006C1B30">
      <w:pPr>
        <w:pStyle w:val="libNormal"/>
        <w:rPr>
          <w:rtl/>
        </w:rPr>
      </w:pPr>
      <w:r w:rsidRPr="00FC2696">
        <w:rPr>
          <w:rStyle w:val="libNormalChar"/>
          <w:rtl/>
        </w:rPr>
        <w:t xml:space="preserve">[ 31166 ] </w:t>
      </w:r>
      <w:r>
        <w:rPr>
          <w:rtl/>
        </w:rPr>
        <w:t>2 - وعن عد</w:t>
      </w:r>
      <w:r w:rsidR="00DD0CD3">
        <w:rPr>
          <w:rFonts w:hint="cs"/>
          <w:rtl/>
        </w:rPr>
        <w:t>ّ</w:t>
      </w:r>
      <w:r>
        <w:rPr>
          <w:rtl/>
        </w:rPr>
        <w:t xml:space="preserve">ة من أصحابنا، عن </w:t>
      </w:r>
      <w:r w:rsidR="00DD0CD3">
        <w:rPr>
          <w:rtl/>
        </w:rPr>
        <w:t>سهل بن زياد، عن جعفر بن محمد ال</w:t>
      </w:r>
      <w:r w:rsidR="00DD0CD3">
        <w:rPr>
          <w:rFonts w:hint="cs"/>
          <w:rtl/>
        </w:rPr>
        <w:t>أ</w:t>
      </w:r>
      <w:r>
        <w:rPr>
          <w:rtl/>
        </w:rPr>
        <w:t>شعري، عن ابن القد</w:t>
      </w:r>
      <w:r w:rsidR="00DD0CD3">
        <w:rPr>
          <w:rFonts w:hint="cs"/>
          <w:rtl/>
        </w:rPr>
        <w:t>ّ</w:t>
      </w:r>
      <w:r>
        <w:rPr>
          <w:rtl/>
        </w:rPr>
        <w:t xml:space="preserve">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سمت اليهودية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في ذراع، وكان النبي</w:t>
      </w:r>
      <w:r w:rsidR="00DD0CD3">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يحب</w:t>
      </w:r>
      <w:r w:rsidR="00DD0CD3">
        <w:rPr>
          <w:rFonts w:hint="cs"/>
          <w:rtl/>
        </w:rPr>
        <w:t>ّ</w:t>
      </w:r>
      <w:r>
        <w:rPr>
          <w:rtl/>
        </w:rPr>
        <w:t xml:space="preserve"> الذراع والكتف، ويكره الورك لقربها من المبال.</w:t>
      </w:r>
    </w:p>
    <w:p w:rsidR="00597E2F" w:rsidRDefault="00597E2F" w:rsidP="00DA7FAB">
      <w:pPr>
        <w:pStyle w:val="libNormal"/>
        <w:rPr>
          <w:rtl/>
        </w:rPr>
      </w:pPr>
      <w:r>
        <w:rPr>
          <w:rtl/>
        </w:rPr>
        <w:t>ورواه الصف</w:t>
      </w:r>
      <w:r w:rsidR="00F35D8F">
        <w:rPr>
          <w:rFonts w:hint="cs"/>
          <w:rtl/>
        </w:rPr>
        <w:t>ّ</w:t>
      </w:r>
      <w:r>
        <w:rPr>
          <w:rtl/>
        </w:rPr>
        <w:t xml:space="preserve">ار في </w:t>
      </w:r>
      <w:r w:rsidRPr="00FC2696">
        <w:rPr>
          <w:rStyle w:val="libNormalChar"/>
          <w:rtl/>
        </w:rPr>
        <w:t xml:space="preserve">( </w:t>
      </w:r>
      <w:r>
        <w:rPr>
          <w:rtl/>
        </w:rPr>
        <w:t>بصائر الدرجات</w:t>
      </w:r>
      <w:r w:rsidRPr="00FC2696">
        <w:rPr>
          <w:rStyle w:val="libNormalChar"/>
          <w:rtl/>
        </w:rPr>
        <w:t xml:space="preserve"> )</w:t>
      </w:r>
      <w:r>
        <w:rPr>
          <w:rtl/>
        </w:rPr>
        <w:t xml:space="preserve"> عن إبراهيم بن هاشم، عن جعفر ابن محمد نحوه </w:t>
      </w:r>
      <w:r w:rsidRPr="00821781">
        <w:rPr>
          <w:rStyle w:val="libFootnotenumChar"/>
          <w:rtl/>
        </w:rPr>
        <w:t>(</w:t>
      </w:r>
      <w:r w:rsidR="00DA7FAB">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[ 31167 ] </w:t>
      </w:r>
      <w:r>
        <w:rPr>
          <w:rtl/>
        </w:rPr>
        <w:t>3 - وعنهم عن أحمد بن محمد، عن علي بن الري</w:t>
      </w:r>
      <w:r w:rsidR="00F35D8F">
        <w:rPr>
          <w:rFonts w:hint="cs"/>
          <w:rtl/>
        </w:rPr>
        <w:t>ّ</w:t>
      </w:r>
      <w:r>
        <w:rPr>
          <w:rtl/>
        </w:rPr>
        <w:t xml:space="preserve">ان رفعه، </w:t>
      </w:r>
    </w:p>
    <w:p w:rsidR="00597E2F" w:rsidRDefault="00FC2696" w:rsidP="00FC2696">
      <w:pPr>
        <w:pStyle w:val="libLine"/>
        <w:rPr>
          <w:rtl/>
        </w:rPr>
      </w:pPr>
      <w:r>
        <w:rPr>
          <w:rtl/>
        </w:rPr>
        <w:t>____________________</w:t>
      </w:r>
    </w:p>
    <w:p w:rsidR="00597E2F" w:rsidRPr="009506BA" w:rsidRDefault="00597E2F" w:rsidP="00F35D8F">
      <w:pPr>
        <w:pStyle w:val="libFootnote0"/>
        <w:rPr>
          <w:rtl/>
        </w:rPr>
      </w:pPr>
      <w:r w:rsidRPr="00821781">
        <w:rPr>
          <w:rtl/>
        </w:rPr>
        <w:t>(</w:t>
      </w:r>
      <w:r w:rsidR="00F35D8F">
        <w:rPr>
          <w:rFonts w:hint="cs"/>
          <w:rtl/>
        </w:rPr>
        <w:t>1</w:t>
      </w:r>
      <w:r w:rsidRPr="00821781">
        <w:rPr>
          <w:rtl/>
        </w:rPr>
        <w:t xml:space="preserve">) في هامش المصححة </w:t>
      </w:r>
      <w:r w:rsidRPr="00DA7FAB">
        <w:rPr>
          <w:rtl/>
        </w:rPr>
        <w:t>الاولى</w:t>
      </w:r>
      <w:r w:rsidR="00A64B62" w:rsidRPr="00DA7FAB">
        <w:rPr>
          <w:rtl/>
        </w:rPr>
        <w:t>:</w:t>
      </w:r>
      <w:r w:rsidRPr="00DA7FAB">
        <w:rPr>
          <w:rtl/>
        </w:rPr>
        <w:t xml:space="preserve"> ( يضررن ) يحتمله</w:t>
      </w:r>
      <w:r w:rsidRPr="00821781">
        <w:rPr>
          <w:rtl/>
        </w:rPr>
        <w:t xml:space="preserve"> </w:t>
      </w:r>
      <w:r w:rsidRPr="00DA7FAB">
        <w:rPr>
          <w:rtl/>
        </w:rPr>
        <w:t xml:space="preserve">خطه </w:t>
      </w:r>
      <w:r w:rsidR="00A64B62" w:rsidRPr="00DA7FAB">
        <w:rPr>
          <w:rFonts w:hint="cs"/>
          <w:rtl/>
        </w:rPr>
        <w:t>رحمه‌الله</w:t>
      </w:r>
      <w:r w:rsidRPr="00DA7FAB">
        <w:rPr>
          <w:rtl/>
        </w:rPr>
        <w:t xml:space="preserve"> أيضا</w:t>
      </w:r>
      <w:r w:rsidR="00DA7FAB">
        <w:rPr>
          <w:rFonts w:hint="cs"/>
          <w:rtl/>
        </w:rPr>
        <w:t>ً</w:t>
      </w:r>
      <w:r>
        <w:rPr>
          <w:rtl/>
        </w:rPr>
        <w:t>.</w:t>
      </w:r>
      <w:r w:rsidRPr="009506BA">
        <w:rPr>
          <w:rtl/>
        </w:rPr>
        <w:t xml:space="preserve"> </w:t>
      </w:r>
    </w:p>
    <w:p w:rsidR="00597E2F" w:rsidRPr="009506BA" w:rsidRDefault="00597E2F" w:rsidP="00F35D8F">
      <w:pPr>
        <w:pStyle w:val="libFootnote0"/>
        <w:rPr>
          <w:rtl/>
        </w:rPr>
      </w:pPr>
      <w:r w:rsidRPr="009506BA">
        <w:rPr>
          <w:rtl/>
        </w:rPr>
        <w:t>(</w:t>
      </w:r>
      <w:r w:rsidR="00F35D8F">
        <w:rPr>
          <w:rFonts w:hint="cs"/>
          <w:rtl/>
        </w:rPr>
        <w:t>2</w:t>
      </w:r>
      <w:r w:rsidRPr="009506BA">
        <w:rPr>
          <w:rtl/>
        </w:rPr>
        <w:t>) المحاسن</w:t>
      </w:r>
      <w:r w:rsidR="00A64B62">
        <w:rPr>
          <w:rtl/>
        </w:rPr>
        <w:t>:</w:t>
      </w:r>
      <w:r w:rsidRPr="009506BA">
        <w:rPr>
          <w:rtl/>
        </w:rPr>
        <w:t xml:space="preserve"> 464 </w:t>
      </w:r>
      <w:r w:rsidR="00FC2696">
        <w:rPr>
          <w:rtl/>
        </w:rPr>
        <w:t>/</w:t>
      </w:r>
      <w:r w:rsidRPr="009506BA">
        <w:rPr>
          <w:rtl/>
        </w:rPr>
        <w:t xml:space="preserve"> ذيل 426</w:t>
      </w:r>
      <w:r>
        <w:rPr>
          <w:rtl/>
        </w:rPr>
        <w:t>.</w:t>
      </w:r>
      <w:r w:rsidRPr="009506BA">
        <w:rPr>
          <w:rtl/>
        </w:rPr>
        <w:t xml:space="preserve"> </w:t>
      </w:r>
    </w:p>
    <w:p w:rsidR="00597E2F" w:rsidRPr="009506BA" w:rsidRDefault="00597E2F" w:rsidP="00F35D8F">
      <w:pPr>
        <w:pStyle w:val="libFootnote0"/>
        <w:rPr>
          <w:rtl/>
        </w:rPr>
      </w:pPr>
      <w:r w:rsidRPr="009506BA">
        <w:rPr>
          <w:rtl/>
        </w:rPr>
        <w:t>(</w:t>
      </w:r>
      <w:r w:rsidR="00F35D8F">
        <w:rPr>
          <w:rFonts w:hint="cs"/>
          <w:rtl/>
        </w:rPr>
        <w:t>3</w:t>
      </w:r>
      <w:r w:rsidRPr="009506BA">
        <w:rPr>
          <w:rtl/>
        </w:rPr>
        <w:t>) مر في الحديث 3 من هذا الباب</w:t>
      </w:r>
      <w:r>
        <w:rPr>
          <w:rtl/>
        </w:rPr>
        <w:t>.</w:t>
      </w:r>
      <w:r w:rsidRPr="009506BA">
        <w:rPr>
          <w:rtl/>
        </w:rPr>
        <w:t xml:space="preserve"> </w:t>
      </w:r>
    </w:p>
    <w:p w:rsidR="00597E2F" w:rsidRPr="009506BA" w:rsidRDefault="00597E2F" w:rsidP="00F35D8F">
      <w:pPr>
        <w:pStyle w:val="libFootnote0"/>
        <w:rPr>
          <w:rtl/>
        </w:rPr>
      </w:pPr>
      <w:r w:rsidRPr="009506BA">
        <w:rPr>
          <w:rtl/>
        </w:rPr>
        <w:t>(</w:t>
      </w:r>
      <w:r w:rsidR="00F35D8F">
        <w:rPr>
          <w:rFonts w:hint="cs"/>
          <w:rtl/>
        </w:rPr>
        <w:t>4</w:t>
      </w:r>
      <w:r w:rsidRPr="009506BA">
        <w:rPr>
          <w:rtl/>
        </w:rPr>
        <w:t>) يأتي في الحديثين 1 و 2 من الباب 63 من هذه الابواب</w:t>
      </w:r>
      <w:r>
        <w:rPr>
          <w:rtl/>
        </w:rPr>
        <w:t>.</w:t>
      </w:r>
    </w:p>
    <w:p w:rsidR="00597E2F" w:rsidRDefault="00597E2F" w:rsidP="00DA7FAB">
      <w:pPr>
        <w:pStyle w:val="libFootnoteCenterBold"/>
        <w:rPr>
          <w:rtl/>
        </w:rPr>
      </w:pPr>
      <w:r>
        <w:rPr>
          <w:rtl/>
        </w:rPr>
        <w:t>الباب 24</w:t>
      </w:r>
    </w:p>
    <w:p w:rsidR="00597E2F" w:rsidRDefault="00597E2F" w:rsidP="00DA7FAB">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315 </w:t>
      </w:r>
      <w:r w:rsidR="00FC2696">
        <w:rPr>
          <w:rtl/>
        </w:rPr>
        <w:t>/</w:t>
      </w:r>
      <w:r>
        <w:rPr>
          <w:rtl/>
        </w:rPr>
        <w:t xml:space="preserve"> 2، والمحاسن</w:t>
      </w:r>
      <w:r w:rsidR="00A64B62">
        <w:rPr>
          <w:rtl/>
        </w:rPr>
        <w:t>:</w:t>
      </w:r>
      <w:r>
        <w:rPr>
          <w:rtl/>
        </w:rPr>
        <w:t xml:space="preserve"> 470 </w:t>
      </w:r>
      <w:r w:rsidR="00FC2696">
        <w:rPr>
          <w:rtl/>
        </w:rPr>
        <w:t>/</w:t>
      </w:r>
      <w:r>
        <w:rPr>
          <w:rtl/>
        </w:rPr>
        <w:t xml:space="preserve"> 457.</w:t>
      </w:r>
    </w:p>
    <w:p w:rsidR="00597E2F" w:rsidRDefault="00597E2F" w:rsidP="00FC2696">
      <w:pPr>
        <w:pStyle w:val="libFootnote0"/>
        <w:rPr>
          <w:rtl/>
        </w:rPr>
      </w:pPr>
      <w:r>
        <w:rPr>
          <w:rtl/>
        </w:rPr>
        <w:t>2 - الكافي 6</w:t>
      </w:r>
      <w:r w:rsidR="00A64B62">
        <w:rPr>
          <w:rtl/>
        </w:rPr>
        <w:t>:</w:t>
      </w:r>
      <w:r>
        <w:rPr>
          <w:rtl/>
        </w:rPr>
        <w:t xml:space="preserve"> 315 </w:t>
      </w:r>
      <w:r w:rsidR="00FC2696">
        <w:rPr>
          <w:rtl/>
        </w:rPr>
        <w:t>/</w:t>
      </w:r>
      <w:r>
        <w:rPr>
          <w:rtl/>
        </w:rPr>
        <w:t xml:space="preserve"> 3، والمحاسن</w:t>
      </w:r>
      <w:r w:rsidR="00A64B62">
        <w:rPr>
          <w:rtl/>
        </w:rPr>
        <w:t>:</w:t>
      </w:r>
      <w:r>
        <w:rPr>
          <w:rtl/>
        </w:rPr>
        <w:t xml:space="preserve"> 470 </w:t>
      </w:r>
      <w:r w:rsidR="00FC2696">
        <w:rPr>
          <w:rtl/>
        </w:rPr>
        <w:t>/</w:t>
      </w:r>
      <w:r>
        <w:rPr>
          <w:rtl/>
        </w:rPr>
        <w:t xml:space="preserve"> 458. </w:t>
      </w:r>
    </w:p>
    <w:p w:rsidR="00597E2F" w:rsidRPr="009506BA" w:rsidRDefault="00597E2F" w:rsidP="00F35D8F">
      <w:pPr>
        <w:pStyle w:val="libFootnote0"/>
        <w:rPr>
          <w:rtl/>
        </w:rPr>
      </w:pPr>
      <w:r w:rsidRPr="009506BA">
        <w:rPr>
          <w:rtl/>
        </w:rPr>
        <w:t>(</w:t>
      </w:r>
      <w:r w:rsidR="00F35D8F">
        <w:rPr>
          <w:rFonts w:hint="cs"/>
          <w:rtl/>
        </w:rPr>
        <w:t>5</w:t>
      </w:r>
      <w:r w:rsidRPr="009506BA">
        <w:rPr>
          <w:rtl/>
        </w:rPr>
        <w:t>) بصائر الدرجات</w:t>
      </w:r>
      <w:r w:rsidR="00A64B62">
        <w:rPr>
          <w:rtl/>
        </w:rPr>
        <w:t>:</w:t>
      </w:r>
      <w:r w:rsidRPr="009506BA">
        <w:rPr>
          <w:rtl/>
        </w:rPr>
        <w:t xml:space="preserve"> 523 </w:t>
      </w:r>
      <w:r w:rsidR="00FC2696">
        <w:rPr>
          <w:rtl/>
        </w:rPr>
        <w:t>/</w:t>
      </w:r>
      <w:r w:rsidRPr="009506BA">
        <w:rPr>
          <w:rtl/>
        </w:rPr>
        <w:t xml:space="preserve"> 6</w:t>
      </w:r>
      <w:r>
        <w:rPr>
          <w:rtl/>
        </w:rPr>
        <w:t>.</w:t>
      </w:r>
    </w:p>
    <w:p w:rsidR="00597E2F" w:rsidRDefault="00597E2F" w:rsidP="00FC2696">
      <w:pPr>
        <w:pStyle w:val="libFootnote0"/>
        <w:rPr>
          <w:rtl/>
        </w:rPr>
      </w:pPr>
      <w:r>
        <w:rPr>
          <w:rtl/>
        </w:rPr>
        <w:t>3 - الكافي 6</w:t>
      </w:r>
      <w:r w:rsidR="00A64B62">
        <w:rPr>
          <w:rtl/>
        </w:rPr>
        <w:t>:</w:t>
      </w:r>
      <w:r>
        <w:rPr>
          <w:rtl/>
        </w:rPr>
        <w:t xml:space="preserve"> 315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قال</w:t>
      </w:r>
      <w:r w:rsidR="00A64B62">
        <w:rPr>
          <w:rtl/>
        </w:rPr>
        <w:t>:</w:t>
      </w:r>
      <w:r w:rsidR="00535146">
        <w:rPr>
          <w:rtl/>
        </w:rPr>
        <w:t xml:space="preserve"> قلت ل</w:t>
      </w:r>
      <w:r w:rsidR="00535146">
        <w:rPr>
          <w:rFonts w:hint="cs"/>
          <w:rtl/>
        </w:rPr>
        <w:t>أ</w:t>
      </w:r>
      <w:r>
        <w:rPr>
          <w:rtl/>
        </w:rPr>
        <w:t xml:space="preserve">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w:t>
      </w:r>
      <w:r w:rsidR="007A4981">
        <w:rPr>
          <w:rFonts w:hint="cs"/>
          <w:rtl/>
        </w:rPr>
        <w:t>ِ</w:t>
      </w:r>
      <w:r>
        <w:rPr>
          <w:rtl/>
        </w:rPr>
        <w:t>م</w:t>
      </w:r>
      <w:r w:rsidR="007A4981">
        <w:rPr>
          <w:rFonts w:hint="cs"/>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يحب</w:t>
      </w:r>
      <w:r w:rsidR="007A4981">
        <w:rPr>
          <w:rFonts w:hint="cs"/>
          <w:rtl/>
        </w:rPr>
        <w:t>ُّ</w:t>
      </w:r>
      <w:r>
        <w:rPr>
          <w:rtl/>
        </w:rPr>
        <w:t xml:space="preserve"> الذراع أكثر من حب</w:t>
      </w:r>
      <w:r w:rsidR="007A4981">
        <w:rPr>
          <w:rFonts w:hint="cs"/>
          <w:rtl/>
        </w:rPr>
        <w:t>ّ</w:t>
      </w:r>
      <w:r>
        <w:rPr>
          <w:rtl/>
        </w:rPr>
        <w:t xml:space="preserve">ه لاعضاء </w:t>
      </w:r>
      <w:r w:rsidRPr="00821781">
        <w:rPr>
          <w:rStyle w:val="libFootnotenumChar"/>
          <w:rtl/>
        </w:rPr>
        <w:t>(1)</w:t>
      </w:r>
      <w:r>
        <w:rPr>
          <w:rtl/>
        </w:rPr>
        <w:t xml:space="preserve"> الشاة؟ فقال</w:t>
      </w:r>
      <w:r w:rsidR="00A64B62">
        <w:rPr>
          <w:rtl/>
        </w:rPr>
        <w:t>:</w:t>
      </w:r>
      <w:r>
        <w:rPr>
          <w:rtl/>
        </w:rPr>
        <w:t xml:space="preserve"> إن</w:t>
      </w:r>
      <w:r w:rsidR="007A4981">
        <w:rPr>
          <w:rFonts w:hint="cs"/>
          <w:rtl/>
        </w:rPr>
        <w:t>َّ</w:t>
      </w:r>
      <w:r>
        <w:rPr>
          <w:rtl/>
        </w:rPr>
        <w:t xml:space="preserve"> آدم قر</w:t>
      </w:r>
      <w:r w:rsidR="007A4981">
        <w:rPr>
          <w:rFonts w:hint="cs"/>
          <w:rtl/>
        </w:rPr>
        <w:t>ّ</w:t>
      </w:r>
      <w:r>
        <w:rPr>
          <w:rtl/>
        </w:rPr>
        <w:t>ب قربانا</w:t>
      </w:r>
      <w:r w:rsidR="007A4981">
        <w:rPr>
          <w:rFonts w:hint="cs"/>
          <w:rtl/>
        </w:rPr>
        <w:t>ً</w:t>
      </w:r>
      <w:r>
        <w:rPr>
          <w:rtl/>
        </w:rPr>
        <w:t xml:space="preserve"> عن الانبياء من ذرّيته، فسمّى لكل نبي من ذريته عضواً، وسمّى لرسول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الذراع، فمن ثم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يحبها ويشتهيها ويفض</w:t>
      </w:r>
      <w:r w:rsidR="00B40D0A">
        <w:rPr>
          <w:rFonts w:hint="cs"/>
          <w:rtl/>
        </w:rPr>
        <w:t>ّ</w:t>
      </w:r>
      <w:r>
        <w:rPr>
          <w:rtl/>
        </w:rPr>
        <w:t>لها.</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علي</w:t>
      </w:r>
      <w:r w:rsidR="00B40D0A">
        <w:rPr>
          <w:rFonts w:hint="cs"/>
          <w:rtl/>
        </w:rPr>
        <w:t>ّ</w:t>
      </w:r>
      <w:r>
        <w:rPr>
          <w:rtl/>
        </w:rPr>
        <w:t xml:space="preserve"> بن الريّان </w:t>
      </w:r>
      <w:r w:rsidRPr="00821781">
        <w:rPr>
          <w:rStyle w:val="libFootnotenumChar"/>
          <w:rtl/>
        </w:rPr>
        <w:t>(2)</w:t>
      </w:r>
      <w:r>
        <w:rPr>
          <w:rtl/>
        </w:rPr>
        <w:t>، والذي قبله عن جعفر ابن محمد، والذي قبلهما عن ابن فض</w:t>
      </w:r>
      <w:r w:rsidR="00F13FDF">
        <w:rPr>
          <w:rFonts w:hint="cs"/>
          <w:rtl/>
        </w:rPr>
        <w:t>ّ</w:t>
      </w:r>
      <w:r>
        <w:rPr>
          <w:rtl/>
        </w:rPr>
        <w:t>ال مثله.</w:t>
      </w:r>
    </w:p>
    <w:p w:rsidR="00597E2F" w:rsidRDefault="00597E2F" w:rsidP="00B351E8">
      <w:pPr>
        <w:pStyle w:val="libNormal"/>
        <w:rPr>
          <w:rtl/>
        </w:rPr>
      </w:pPr>
      <w:r>
        <w:rPr>
          <w:rtl/>
        </w:rPr>
        <w:t xml:space="preserve">محمد بن علي بن الحسين في </w:t>
      </w:r>
      <w:r w:rsidRPr="00FC2696">
        <w:rPr>
          <w:rStyle w:val="libNormalChar"/>
          <w:rtl/>
        </w:rPr>
        <w:t xml:space="preserve">( </w:t>
      </w:r>
      <w:r>
        <w:rPr>
          <w:rtl/>
        </w:rPr>
        <w:t>العلل</w:t>
      </w:r>
      <w:r w:rsidRPr="00FC2696">
        <w:rPr>
          <w:rStyle w:val="libNormalChar"/>
          <w:rtl/>
        </w:rPr>
        <w:t xml:space="preserve"> )</w:t>
      </w:r>
      <w:r>
        <w:rPr>
          <w:rtl/>
        </w:rPr>
        <w:t xml:space="preserve"> عن محم</w:t>
      </w:r>
      <w:r w:rsidR="00F13FDF">
        <w:rPr>
          <w:rFonts w:hint="cs"/>
          <w:rtl/>
        </w:rPr>
        <w:t>ّ</w:t>
      </w:r>
      <w:r>
        <w:rPr>
          <w:rtl/>
        </w:rPr>
        <w:t xml:space="preserve">د بن الحسن، عن محمد بن يحيى، عن محمد بن أحمد، عن علي بن الريّان عن عبيد الله الواسطي، عن واصل بن سليمان، أو عن درست، يرفعه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نحوه </w:t>
      </w:r>
      <w:r w:rsidRPr="00821781">
        <w:rPr>
          <w:rStyle w:val="libFootnotenumChar"/>
          <w:rtl/>
        </w:rPr>
        <w:t>(3)</w:t>
      </w:r>
      <w:r>
        <w:rPr>
          <w:rtl/>
        </w:rPr>
        <w:t xml:space="preserve">. </w:t>
      </w:r>
    </w:p>
    <w:p w:rsidR="00597E2F" w:rsidRDefault="00597E2F" w:rsidP="006C1B30">
      <w:pPr>
        <w:pStyle w:val="libNormal"/>
        <w:rPr>
          <w:rtl/>
        </w:rPr>
      </w:pPr>
      <w:r w:rsidRPr="00FC2696">
        <w:rPr>
          <w:rStyle w:val="libNormalChar"/>
          <w:rtl/>
        </w:rPr>
        <w:t xml:space="preserve">[ 31168 ] </w:t>
      </w:r>
      <w:r>
        <w:rPr>
          <w:rtl/>
        </w:rPr>
        <w:t>4 - قال الصدوق</w:t>
      </w:r>
      <w:r w:rsidR="00A64B62">
        <w:rPr>
          <w:rtl/>
        </w:rPr>
        <w:t>:</w:t>
      </w:r>
      <w:r>
        <w:rPr>
          <w:rtl/>
        </w:rPr>
        <w:t xml:space="preserve"> وفي حديث آخر</w:t>
      </w:r>
      <w:r w:rsidR="00A64B62">
        <w:rPr>
          <w:rtl/>
        </w:rPr>
        <w:t>:</w:t>
      </w:r>
      <w:r>
        <w:rPr>
          <w:rtl/>
        </w:rPr>
        <w:t xml:space="preserve"> أن</w:t>
      </w:r>
      <w:r w:rsidR="00F13FDF">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كان يحب</w:t>
      </w:r>
      <w:r w:rsidR="00F13FDF">
        <w:rPr>
          <w:rFonts w:hint="cs"/>
          <w:rtl/>
        </w:rPr>
        <w:t>ُّ</w:t>
      </w:r>
      <w:r>
        <w:rPr>
          <w:rtl/>
        </w:rPr>
        <w:t xml:space="preserve"> الذراع ؛ لقربها من المرعى ؛ وبعدها عن المبال.</w:t>
      </w:r>
    </w:p>
    <w:p w:rsidR="00597E2F" w:rsidRDefault="00597E2F" w:rsidP="00597E2F">
      <w:pPr>
        <w:pStyle w:val="Heading2Center"/>
        <w:rPr>
          <w:rtl/>
        </w:rPr>
      </w:pPr>
      <w:bookmarkStart w:id="93" w:name="_Toc307331229"/>
      <w:bookmarkStart w:id="94" w:name="_Toc380347925"/>
      <w:bookmarkStart w:id="95" w:name="_Toc185031657"/>
      <w:r>
        <w:rPr>
          <w:rtl/>
        </w:rPr>
        <w:t>25 - باب اللحم باللبن.</w:t>
      </w:r>
      <w:bookmarkEnd w:id="93"/>
      <w:bookmarkEnd w:id="94"/>
      <w:bookmarkEnd w:id="95"/>
      <w:r>
        <w:rPr>
          <w:rtl/>
        </w:rPr>
        <w:t xml:space="preserve"> </w:t>
      </w:r>
    </w:p>
    <w:p w:rsidR="00597E2F" w:rsidRDefault="00597E2F" w:rsidP="006C1B30">
      <w:pPr>
        <w:pStyle w:val="libNormal"/>
        <w:rPr>
          <w:rtl/>
        </w:rPr>
      </w:pPr>
      <w:r w:rsidRPr="00FC2696">
        <w:rPr>
          <w:rStyle w:val="libNormalChar"/>
          <w:rtl/>
        </w:rPr>
        <w:t xml:space="preserve">[ 31169 ] </w:t>
      </w:r>
      <w:r>
        <w:rPr>
          <w:rtl/>
        </w:rPr>
        <w:t>1 - محمد بن يعقوب، عن علي</w:t>
      </w:r>
      <w:r w:rsidR="00F13FDF">
        <w:rPr>
          <w:rFonts w:hint="cs"/>
          <w:rtl/>
        </w:rPr>
        <w:t>ّ</w:t>
      </w:r>
      <w:r>
        <w:rPr>
          <w:rtl/>
        </w:rPr>
        <w:t xml:space="preserve"> بن إبراهيم، عن أبيه، عن ابن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اللحم باللبن مرق الانبياء. </w:t>
      </w:r>
    </w:p>
    <w:p w:rsidR="00597E2F" w:rsidRDefault="00597E2F" w:rsidP="006C1B30">
      <w:pPr>
        <w:pStyle w:val="libNormal"/>
        <w:rPr>
          <w:rtl/>
        </w:rPr>
      </w:pPr>
      <w:r w:rsidRPr="00FC2696">
        <w:rPr>
          <w:rStyle w:val="libNormalChar"/>
          <w:rtl/>
        </w:rPr>
        <w:t xml:space="preserve">[ 31170 ] </w:t>
      </w:r>
      <w:r>
        <w:rPr>
          <w:rtl/>
        </w:rPr>
        <w:t>2 - وعن محم</w:t>
      </w:r>
      <w:r w:rsidR="00F13FDF">
        <w:rPr>
          <w:rFonts w:hint="cs"/>
          <w:rtl/>
        </w:rPr>
        <w:t>ّ</w:t>
      </w:r>
      <w:r>
        <w:rPr>
          <w:rtl/>
        </w:rPr>
        <w:t xml:space="preserve">د بن يحيى، عن أحمد بن محمد بن عيسى، </w:t>
      </w:r>
    </w:p>
    <w:p w:rsidR="00597E2F" w:rsidRDefault="00FC2696" w:rsidP="00FC2696">
      <w:pPr>
        <w:pStyle w:val="libLine"/>
        <w:rPr>
          <w:rtl/>
        </w:rPr>
      </w:pPr>
      <w:r>
        <w:rPr>
          <w:rtl/>
        </w:rPr>
        <w:t>____________________</w:t>
      </w:r>
    </w:p>
    <w:p w:rsidR="00597E2F" w:rsidRPr="009506BA" w:rsidRDefault="00597E2F" w:rsidP="00FC2696">
      <w:pPr>
        <w:pStyle w:val="libFootnote0"/>
        <w:rPr>
          <w:rtl/>
        </w:rPr>
      </w:pPr>
      <w:r w:rsidRPr="009506BA">
        <w:rPr>
          <w:rtl/>
        </w:rPr>
        <w:t>(1) في المصدر</w:t>
      </w:r>
      <w:r w:rsidR="00A64B62">
        <w:rPr>
          <w:rtl/>
        </w:rPr>
        <w:t>:</w:t>
      </w:r>
      <w:r w:rsidRPr="009506BA">
        <w:rPr>
          <w:rtl/>
        </w:rPr>
        <w:t xml:space="preserve"> لسائر أعضاء</w:t>
      </w:r>
      <w:r>
        <w:rPr>
          <w:rtl/>
        </w:rPr>
        <w:t>.</w:t>
      </w:r>
      <w:r w:rsidRPr="009506BA">
        <w:rPr>
          <w:rtl/>
        </w:rPr>
        <w:t xml:space="preserve"> </w:t>
      </w:r>
    </w:p>
    <w:p w:rsidR="00597E2F" w:rsidRPr="009506BA" w:rsidRDefault="00597E2F" w:rsidP="00FC2696">
      <w:pPr>
        <w:pStyle w:val="libFootnote0"/>
        <w:rPr>
          <w:rtl/>
        </w:rPr>
      </w:pPr>
      <w:r w:rsidRPr="009506BA">
        <w:rPr>
          <w:rtl/>
        </w:rPr>
        <w:t>(2) المحاسن</w:t>
      </w:r>
      <w:r w:rsidR="00A64B62">
        <w:rPr>
          <w:rtl/>
        </w:rPr>
        <w:t>:</w:t>
      </w:r>
      <w:r w:rsidRPr="009506BA">
        <w:rPr>
          <w:rtl/>
        </w:rPr>
        <w:t xml:space="preserve"> 470 </w:t>
      </w:r>
      <w:r w:rsidR="00FC2696">
        <w:rPr>
          <w:rtl/>
        </w:rPr>
        <w:t>/</w:t>
      </w:r>
      <w:r w:rsidRPr="009506BA">
        <w:rPr>
          <w:rtl/>
        </w:rPr>
        <w:t xml:space="preserve"> 459</w:t>
      </w:r>
      <w:r>
        <w:rPr>
          <w:rtl/>
        </w:rPr>
        <w:t>.</w:t>
      </w:r>
      <w:r w:rsidRPr="009506BA">
        <w:rPr>
          <w:rtl/>
        </w:rPr>
        <w:t xml:space="preserve"> </w:t>
      </w:r>
    </w:p>
    <w:p w:rsidR="00597E2F" w:rsidRPr="009506BA" w:rsidRDefault="00597E2F" w:rsidP="00FC2696">
      <w:pPr>
        <w:pStyle w:val="libFootnote0"/>
        <w:rPr>
          <w:rtl/>
        </w:rPr>
      </w:pPr>
      <w:r w:rsidRPr="009506BA">
        <w:rPr>
          <w:rtl/>
        </w:rPr>
        <w:t>(3) علل الشرائع</w:t>
      </w:r>
      <w:r w:rsidR="00A64B62">
        <w:rPr>
          <w:rtl/>
        </w:rPr>
        <w:t>:</w:t>
      </w:r>
      <w:r w:rsidRPr="009506BA">
        <w:rPr>
          <w:rtl/>
        </w:rPr>
        <w:t xml:space="preserve"> 134 </w:t>
      </w:r>
      <w:r w:rsidR="00FC2696">
        <w:rPr>
          <w:rtl/>
        </w:rPr>
        <w:t>/</w:t>
      </w:r>
      <w:r w:rsidRPr="009506BA">
        <w:rPr>
          <w:rtl/>
        </w:rPr>
        <w:t xml:space="preserve"> 1</w:t>
      </w:r>
      <w:r>
        <w:rPr>
          <w:rtl/>
        </w:rPr>
        <w:t>.</w:t>
      </w:r>
    </w:p>
    <w:p w:rsidR="00597E2F" w:rsidRDefault="00597E2F" w:rsidP="00FC2696">
      <w:pPr>
        <w:pStyle w:val="libFootnote0"/>
        <w:rPr>
          <w:rtl/>
        </w:rPr>
      </w:pPr>
      <w:r>
        <w:rPr>
          <w:rtl/>
        </w:rPr>
        <w:t>4 - علل الشرائع</w:t>
      </w:r>
      <w:r w:rsidR="00A64B62">
        <w:rPr>
          <w:rtl/>
        </w:rPr>
        <w:t>:</w:t>
      </w:r>
      <w:r>
        <w:rPr>
          <w:rtl/>
        </w:rPr>
        <w:t xml:space="preserve"> 134 </w:t>
      </w:r>
      <w:r w:rsidR="00FC2696">
        <w:rPr>
          <w:rtl/>
        </w:rPr>
        <w:t>/</w:t>
      </w:r>
      <w:r>
        <w:rPr>
          <w:rtl/>
        </w:rPr>
        <w:t xml:space="preserve"> 2.</w:t>
      </w:r>
    </w:p>
    <w:p w:rsidR="00597E2F" w:rsidRDefault="00597E2F" w:rsidP="00F13FDF">
      <w:pPr>
        <w:pStyle w:val="libFootnoteCenterBold"/>
        <w:rPr>
          <w:rtl/>
        </w:rPr>
      </w:pPr>
      <w:r>
        <w:rPr>
          <w:rtl/>
        </w:rPr>
        <w:t>الباب 25</w:t>
      </w:r>
    </w:p>
    <w:p w:rsidR="00597E2F" w:rsidRDefault="00597E2F" w:rsidP="00F13FDF">
      <w:pPr>
        <w:pStyle w:val="libFootnoteCenterBold"/>
        <w:rPr>
          <w:rtl/>
        </w:rPr>
      </w:pPr>
      <w:r>
        <w:rPr>
          <w:rtl/>
        </w:rPr>
        <w:t xml:space="preserve">فيه 10 أحاديث </w:t>
      </w:r>
    </w:p>
    <w:p w:rsidR="00597E2F" w:rsidRDefault="00597E2F" w:rsidP="00FC2696">
      <w:pPr>
        <w:pStyle w:val="libFootnote0"/>
        <w:rPr>
          <w:rtl/>
        </w:rPr>
      </w:pPr>
      <w:r>
        <w:rPr>
          <w:rtl/>
        </w:rPr>
        <w:t>1 - الكافي 6</w:t>
      </w:r>
      <w:r w:rsidR="00A64B62">
        <w:rPr>
          <w:rtl/>
        </w:rPr>
        <w:t>:</w:t>
      </w:r>
      <w:r>
        <w:rPr>
          <w:rtl/>
        </w:rPr>
        <w:t xml:space="preserve"> 316 </w:t>
      </w:r>
      <w:r w:rsidR="00FC2696">
        <w:rPr>
          <w:rtl/>
        </w:rPr>
        <w:t>/</w:t>
      </w:r>
      <w:r>
        <w:rPr>
          <w:rtl/>
        </w:rPr>
        <w:t xml:space="preserve"> 1، والمحاسن</w:t>
      </w:r>
      <w:r w:rsidR="00A64B62">
        <w:rPr>
          <w:rtl/>
        </w:rPr>
        <w:t>:</w:t>
      </w:r>
      <w:r>
        <w:rPr>
          <w:rtl/>
        </w:rPr>
        <w:t xml:space="preserve"> 466 </w:t>
      </w:r>
      <w:r w:rsidR="00FC2696">
        <w:rPr>
          <w:rtl/>
        </w:rPr>
        <w:t>/</w:t>
      </w:r>
      <w:r>
        <w:rPr>
          <w:rtl/>
        </w:rPr>
        <w:t xml:space="preserve"> 438.</w:t>
      </w:r>
    </w:p>
    <w:p w:rsidR="00597E2F" w:rsidRDefault="00597E2F" w:rsidP="00FC2696">
      <w:pPr>
        <w:pStyle w:val="libFootnote0"/>
        <w:rPr>
          <w:rtl/>
        </w:rPr>
      </w:pPr>
      <w:r>
        <w:rPr>
          <w:rtl/>
        </w:rPr>
        <w:t>2 - الكافي 6</w:t>
      </w:r>
      <w:r w:rsidR="00A64B62">
        <w:rPr>
          <w:rtl/>
        </w:rPr>
        <w:t>:</w:t>
      </w:r>
      <w:r>
        <w:rPr>
          <w:rtl/>
        </w:rPr>
        <w:t xml:space="preserve"> 316 </w:t>
      </w:r>
      <w:r w:rsidR="00FC2696">
        <w:rPr>
          <w:rtl/>
        </w:rPr>
        <w:t>/</w:t>
      </w:r>
      <w:r>
        <w:rPr>
          <w:rtl/>
        </w:rPr>
        <w:t xml:space="preserve"> 2، والمحاسن</w:t>
      </w:r>
      <w:r w:rsidR="00A64B62">
        <w:rPr>
          <w:rtl/>
        </w:rPr>
        <w:t>:</w:t>
      </w:r>
      <w:r>
        <w:rPr>
          <w:rtl/>
        </w:rPr>
        <w:t xml:space="preserve"> 467 </w:t>
      </w:r>
      <w:r w:rsidR="00FC2696">
        <w:rPr>
          <w:rtl/>
        </w:rPr>
        <w:t>/</w:t>
      </w:r>
      <w:r>
        <w:rPr>
          <w:rtl/>
        </w:rPr>
        <w:t xml:space="preserve"> 444.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عن القاسم بن يحيى، عن جد</w:t>
      </w:r>
      <w:r w:rsidR="00F13FDF">
        <w:rPr>
          <w:rFonts w:hint="cs"/>
          <w:rtl/>
        </w:rPr>
        <w:t>ِّ</w:t>
      </w:r>
      <w:r>
        <w:rPr>
          <w:rtl/>
        </w:rPr>
        <w:t xml:space="preserve">ه الحسن بن راشد، عن محمد بن مسلم،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إذا ضعف المسلم فليأكل اللحم باللبن. </w:t>
      </w:r>
    </w:p>
    <w:p w:rsidR="00597E2F" w:rsidRDefault="00597E2F" w:rsidP="006C1B30">
      <w:pPr>
        <w:pStyle w:val="libNormal"/>
        <w:rPr>
          <w:rtl/>
        </w:rPr>
      </w:pPr>
      <w:r w:rsidRPr="00FC2696">
        <w:rPr>
          <w:rStyle w:val="libNormalChar"/>
          <w:rtl/>
        </w:rPr>
        <w:t xml:space="preserve">[ 31171 ] </w:t>
      </w:r>
      <w:r>
        <w:rPr>
          <w:rtl/>
        </w:rPr>
        <w:t>3 - وعنه، عن أحمد، عن محمد بن سنان، عن زياد بن أبي الحلال، قال</w:t>
      </w:r>
      <w:r w:rsidR="00A64B62">
        <w:rPr>
          <w:rtl/>
        </w:rPr>
        <w:t>:</w:t>
      </w:r>
      <w:r>
        <w:rPr>
          <w:rtl/>
        </w:rPr>
        <w:t xml:space="preserve"> تعش</w:t>
      </w:r>
      <w:r w:rsidR="00F13FDF">
        <w:rPr>
          <w:rFonts w:hint="cs"/>
          <w:rtl/>
        </w:rPr>
        <w:t>ّ</w:t>
      </w:r>
      <w:r>
        <w:rPr>
          <w:rtl/>
        </w:rPr>
        <w:t xml:space="preserve">يت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بلحم لبن </w:t>
      </w:r>
      <w:r w:rsidRPr="00821781">
        <w:rPr>
          <w:rStyle w:val="libFootnotenumChar"/>
          <w:rtl/>
        </w:rPr>
        <w:t>(1)</w:t>
      </w:r>
      <w:r>
        <w:rPr>
          <w:rtl/>
        </w:rPr>
        <w:t>، فقال</w:t>
      </w:r>
      <w:r w:rsidR="00A64B62">
        <w:rPr>
          <w:rtl/>
        </w:rPr>
        <w:t>:</w:t>
      </w:r>
      <w:r>
        <w:rPr>
          <w:rtl/>
        </w:rPr>
        <w:t xml:space="preserve"> هذا مرق الانبياء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597E2F" w:rsidP="00516D6D">
      <w:pPr>
        <w:pStyle w:val="libNormal"/>
        <w:rPr>
          <w:rtl/>
        </w:rPr>
      </w:pPr>
      <w:r w:rsidRPr="00FC2696">
        <w:rPr>
          <w:rStyle w:val="libNormalChar"/>
          <w:rtl/>
        </w:rPr>
        <w:t xml:space="preserve">[ 31172 ] </w:t>
      </w:r>
      <w:r>
        <w:rPr>
          <w:rtl/>
        </w:rPr>
        <w:t>4 - وعن عد</w:t>
      </w:r>
      <w:r w:rsidR="00F13FDF">
        <w:rPr>
          <w:rFonts w:hint="cs"/>
          <w:rtl/>
        </w:rPr>
        <w:t>َّ</w:t>
      </w:r>
      <w:r>
        <w:rPr>
          <w:rtl/>
        </w:rPr>
        <w:t xml:space="preserve">ة من أصحابنا، عن أحمد بن أبي عبدالله، عن محمد بن عيسى، عن عبيد الله الدهقان </w:t>
      </w:r>
      <w:r w:rsidRPr="00821781">
        <w:rPr>
          <w:rStyle w:val="libFootnotenumChar"/>
          <w:rtl/>
        </w:rPr>
        <w:t>(</w:t>
      </w:r>
      <w:r w:rsidR="00516D6D">
        <w:rPr>
          <w:rStyle w:val="libFootnotenumChar"/>
          <w:rFonts w:hint="cs"/>
          <w:rtl/>
        </w:rPr>
        <w:t>2</w:t>
      </w:r>
      <w:r w:rsidRPr="00821781">
        <w:rPr>
          <w:rStyle w:val="libFootnotenumChar"/>
          <w:rtl/>
        </w:rPr>
        <w:t>)</w:t>
      </w:r>
      <w:r>
        <w:rPr>
          <w:rtl/>
        </w:rPr>
        <w:t xml:space="preserve">، عن درست،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شكا نبي</w:t>
      </w:r>
      <w:r w:rsidR="00516D6D">
        <w:rPr>
          <w:rFonts w:hint="cs"/>
          <w:rtl/>
        </w:rPr>
        <w:t>ّ</w:t>
      </w:r>
      <w:r w:rsidR="00516D6D">
        <w:rPr>
          <w:rtl/>
        </w:rPr>
        <w:t xml:space="preserve"> من ال</w:t>
      </w:r>
      <w:r w:rsidR="00516D6D">
        <w:rPr>
          <w:rFonts w:hint="cs"/>
          <w:rtl/>
        </w:rPr>
        <w:t>أ</w:t>
      </w:r>
      <w:r>
        <w:rPr>
          <w:rtl/>
        </w:rPr>
        <w:t>نبياء إلى الله عزّ وجلّ الضعف، فقيل له</w:t>
      </w:r>
      <w:r w:rsidR="00A64B62">
        <w:rPr>
          <w:rtl/>
        </w:rPr>
        <w:t>:</w:t>
      </w:r>
      <w:r>
        <w:rPr>
          <w:rtl/>
        </w:rPr>
        <w:t xml:space="preserve"> اطبخ اللحم باللبن، فان</w:t>
      </w:r>
      <w:r w:rsidR="00516D6D">
        <w:rPr>
          <w:rFonts w:hint="cs"/>
          <w:rtl/>
        </w:rPr>
        <w:t>ّ</w:t>
      </w:r>
      <w:r>
        <w:rPr>
          <w:rtl/>
        </w:rPr>
        <w:t>هما يشد</w:t>
      </w:r>
      <w:r w:rsidR="00516D6D">
        <w:rPr>
          <w:rFonts w:hint="cs"/>
          <w:rtl/>
        </w:rPr>
        <w:t>ّ</w:t>
      </w:r>
      <w:r>
        <w:rPr>
          <w:rtl/>
        </w:rPr>
        <w:t>ان الجسم، قال</w:t>
      </w:r>
      <w:r w:rsidR="00A64B62">
        <w:rPr>
          <w:rtl/>
        </w:rPr>
        <w:t>:</w:t>
      </w:r>
      <w:r>
        <w:rPr>
          <w:rtl/>
        </w:rPr>
        <w:t xml:space="preserve"> قلت</w:t>
      </w:r>
      <w:r w:rsidR="00A64B62">
        <w:rPr>
          <w:rtl/>
        </w:rPr>
        <w:t>:</w:t>
      </w:r>
      <w:r>
        <w:rPr>
          <w:rtl/>
        </w:rPr>
        <w:t xml:space="preserve"> هي المضيرة </w:t>
      </w:r>
      <w:r w:rsidRPr="00821781">
        <w:rPr>
          <w:rStyle w:val="libFootnotenumChar"/>
          <w:rtl/>
        </w:rPr>
        <w:t>(</w:t>
      </w:r>
      <w:r w:rsidR="00516D6D">
        <w:rPr>
          <w:rStyle w:val="libFootnotenumChar"/>
          <w:rFonts w:hint="cs"/>
          <w:rtl/>
        </w:rPr>
        <w:t>3</w:t>
      </w:r>
      <w:r w:rsidRPr="00821781">
        <w:rPr>
          <w:rStyle w:val="libFootnotenumChar"/>
          <w:rtl/>
        </w:rPr>
        <w:t>)</w:t>
      </w:r>
      <w:r>
        <w:rPr>
          <w:rtl/>
        </w:rPr>
        <w:t>، قال</w:t>
      </w:r>
      <w:r w:rsidR="00A64B62">
        <w:rPr>
          <w:rtl/>
        </w:rPr>
        <w:t>:</w:t>
      </w:r>
      <w:r>
        <w:rPr>
          <w:rtl/>
        </w:rPr>
        <w:t xml:space="preserve"> لا، ولكن اللحم باللبن الحليب.</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عيسى مثله، وعن أبيه عن محمد بن سنان، وذكر الذي قبله، وعن القاسم بن يحيى وذكر الذي قبلهما، وعن أبيه، عن ابن أبي عمير، والنضر بن سويد، عن هشام بن سالم</w:t>
      </w:r>
      <w:r w:rsidR="00516D6D">
        <w:rPr>
          <w:rtl/>
        </w:rPr>
        <w:t>، وذكر ال</w:t>
      </w:r>
      <w:r w:rsidR="00516D6D">
        <w:rPr>
          <w:rFonts w:hint="cs"/>
          <w:rtl/>
        </w:rPr>
        <w:t>أ</w:t>
      </w:r>
      <w:r>
        <w:rPr>
          <w:rtl/>
        </w:rPr>
        <w:t>و</w:t>
      </w:r>
      <w:r w:rsidR="00516D6D">
        <w:rPr>
          <w:rFonts w:hint="cs"/>
          <w:rtl/>
        </w:rPr>
        <w:t>ّ</w:t>
      </w:r>
      <w:r>
        <w:rPr>
          <w:rtl/>
        </w:rPr>
        <w:t xml:space="preserve">ل. </w:t>
      </w:r>
    </w:p>
    <w:p w:rsidR="00597E2F" w:rsidRDefault="00597E2F" w:rsidP="006C1B30">
      <w:pPr>
        <w:pStyle w:val="libNormal"/>
        <w:rPr>
          <w:rtl/>
        </w:rPr>
      </w:pPr>
      <w:r w:rsidRPr="00FC2696">
        <w:rPr>
          <w:rStyle w:val="libNormalChar"/>
          <w:rtl/>
        </w:rPr>
        <w:t xml:space="preserve">[ 31173 ] </w:t>
      </w:r>
      <w:r>
        <w:rPr>
          <w:rtl/>
        </w:rPr>
        <w:t xml:space="preserve">5 - وعن أبيه، عن هارون بن الجهم، عن جعفر بن عمرو،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أبيه،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شكا نبي</w:t>
      </w:r>
      <w:r w:rsidR="00516D6D">
        <w:rPr>
          <w:rFonts w:hint="cs"/>
          <w:rtl/>
        </w:rPr>
        <w:t>ٌّ</w:t>
      </w:r>
      <w:r>
        <w:rPr>
          <w:rtl/>
        </w:rPr>
        <w:t xml:space="preserve"> قبلي إلى الله الضعف في بدنه، فأوحى الله إليه</w:t>
      </w:r>
      <w:r w:rsidR="00A64B62">
        <w:rPr>
          <w:rtl/>
        </w:rPr>
        <w:t>:</w:t>
      </w:r>
      <w:r>
        <w:rPr>
          <w:rtl/>
        </w:rPr>
        <w:t xml:space="preserve"> أن اطبخ اللحم واللبن، فإن</w:t>
      </w:r>
      <w:r w:rsidR="00516D6D">
        <w:rPr>
          <w:rFonts w:hint="cs"/>
          <w:rtl/>
        </w:rPr>
        <w:t>ِّ</w:t>
      </w:r>
      <w:r>
        <w:rPr>
          <w:rtl/>
        </w:rPr>
        <w:t xml:space="preserve">ي جعلت القوة والبركة فيهما.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316 </w:t>
      </w:r>
      <w:r w:rsidR="00FC2696">
        <w:rPr>
          <w:rtl/>
        </w:rPr>
        <w:t>/</w:t>
      </w:r>
      <w:r>
        <w:rPr>
          <w:rtl/>
        </w:rPr>
        <w:t xml:space="preserve"> 3، والمحاسن</w:t>
      </w:r>
      <w:r w:rsidR="00A64B62">
        <w:rPr>
          <w:rtl/>
        </w:rPr>
        <w:t>:</w:t>
      </w:r>
      <w:r>
        <w:rPr>
          <w:rtl/>
        </w:rPr>
        <w:t xml:space="preserve"> 468 </w:t>
      </w:r>
      <w:r w:rsidR="00FC2696">
        <w:rPr>
          <w:rtl/>
        </w:rPr>
        <w:t>/</w:t>
      </w:r>
      <w:r>
        <w:rPr>
          <w:rtl/>
        </w:rPr>
        <w:t xml:space="preserve"> 448. </w:t>
      </w:r>
    </w:p>
    <w:p w:rsidR="00597E2F" w:rsidRPr="009506BA" w:rsidRDefault="00597E2F" w:rsidP="00FC2696">
      <w:pPr>
        <w:pStyle w:val="libFootnote0"/>
        <w:rPr>
          <w:rtl/>
        </w:rPr>
      </w:pPr>
      <w:r w:rsidRPr="009506BA">
        <w:rPr>
          <w:rtl/>
        </w:rPr>
        <w:t>(1) في المحاسن</w:t>
      </w:r>
      <w:r w:rsidR="00A64B62">
        <w:rPr>
          <w:rtl/>
        </w:rPr>
        <w:t>:</w:t>
      </w:r>
      <w:r w:rsidRPr="009506BA">
        <w:rPr>
          <w:rtl/>
        </w:rPr>
        <w:t xml:space="preserve"> </w:t>
      </w:r>
      <w:r w:rsidRPr="00516D6D">
        <w:rPr>
          <w:rtl/>
        </w:rPr>
        <w:t>ملبن ( هامش المخطوط ) وفي</w:t>
      </w:r>
      <w:r w:rsidRPr="009506BA">
        <w:rPr>
          <w:rtl/>
        </w:rPr>
        <w:t xml:space="preserve"> الكافي</w:t>
      </w:r>
      <w:r w:rsidR="00A64B62">
        <w:rPr>
          <w:rtl/>
        </w:rPr>
        <w:t>:</w:t>
      </w:r>
      <w:r w:rsidRPr="009506BA">
        <w:rPr>
          <w:rtl/>
        </w:rPr>
        <w:t xml:space="preserve"> بلبن</w:t>
      </w:r>
      <w:r>
        <w:rPr>
          <w:rtl/>
        </w:rPr>
        <w:t>.</w:t>
      </w:r>
    </w:p>
    <w:p w:rsidR="00597E2F" w:rsidRDefault="00597E2F" w:rsidP="00FC2696">
      <w:pPr>
        <w:pStyle w:val="libFootnote0"/>
        <w:rPr>
          <w:rtl/>
        </w:rPr>
      </w:pPr>
      <w:r>
        <w:rPr>
          <w:rtl/>
        </w:rPr>
        <w:t>4 - الكافي 6</w:t>
      </w:r>
      <w:r w:rsidR="00A64B62">
        <w:rPr>
          <w:rtl/>
        </w:rPr>
        <w:t>:</w:t>
      </w:r>
      <w:r>
        <w:rPr>
          <w:rtl/>
        </w:rPr>
        <w:t xml:space="preserve"> 316 </w:t>
      </w:r>
      <w:r w:rsidR="00FC2696">
        <w:rPr>
          <w:rtl/>
        </w:rPr>
        <w:t>/</w:t>
      </w:r>
      <w:r>
        <w:rPr>
          <w:rtl/>
        </w:rPr>
        <w:t xml:space="preserve"> 4. </w:t>
      </w:r>
    </w:p>
    <w:p w:rsidR="00597E2F" w:rsidRPr="009506BA" w:rsidRDefault="00597E2F" w:rsidP="00516D6D">
      <w:pPr>
        <w:pStyle w:val="libFootnote0"/>
        <w:rPr>
          <w:rtl/>
        </w:rPr>
      </w:pPr>
      <w:r w:rsidRPr="009506BA">
        <w:rPr>
          <w:rtl/>
        </w:rPr>
        <w:t>(</w:t>
      </w:r>
      <w:r w:rsidR="00516D6D">
        <w:rPr>
          <w:rFonts w:hint="cs"/>
          <w:rtl/>
        </w:rPr>
        <w:t>2</w:t>
      </w:r>
      <w:r w:rsidRPr="009506BA">
        <w:rPr>
          <w:rtl/>
        </w:rPr>
        <w:t>) المحاسن</w:t>
      </w:r>
      <w:r w:rsidR="00A64B62">
        <w:rPr>
          <w:rtl/>
        </w:rPr>
        <w:t>:</w:t>
      </w:r>
      <w:r w:rsidRPr="009506BA">
        <w:rPr>
          <w:rtl/>
        </w:rPr>
        <w:t xml:space="preserve"> 467 </w:t>
      </w:r>
      <w:r w:rsidR="00FC2696">
        <w:rPr>
          <w:rtl/>
        </w:rPr>
        <w:t>/</w:t>
      </w:r>
      <w:r w:rsidRPr="009506BA">
        <w:rPr>
          <w:rtl/>
        </w:rPr>
        <w:t xml:space="preserve"> 441</w:t>
      </w:r>
      <w:r>
        <w:rPr>
          <w:rtl/>
        </w:rPr>
        <w:t>.</w:t>
      </w:r>
      <w:r w:rsidRPr="009506BA">
        <w:rPr>
          <w:rtl/>
        </w:rPr>
        <w:t xml:space="preserve"> </w:t>
      </w:r>
    </w:p>
    <w:p w:rsidR="00597E2F" w:rsidRPr="009506BA" w:rsidRDefault="00597E2F" w:rsidP="00516D6D">
      <w:pPr>
        <w:pStyle w:val="libFootnote0"/>
        <w:rPr>
          <w:rtl/>
        </w:rPr>
      </w:pPr>
      <w:r w:rsidRPr="009506BA">
        <w:rPr>
          <w:rtl/>
        </w:rPr>
        <w:t>(</w:t>
      </w:r>
      <w:r w:rsidR="00516D6D">
        <w:rPr>
          <w:rFonts w:hint="cs"/>
          <w:rtl/>
        </w:rPr>
        <w:t>3</w:t>
      </w:r>
      <w:r w:rsidRPr="009506BA">
        <w:rPr>
          <w:rtl/>
        </w:rPr>
        <w:t>) مضر اللبن مضرا</w:t>
      </w:r>
      <w:r w:rsidR="00516D6D">
        <w:rPr>
          <w:rFonts w:hint="cs"/>
          <w:rtl/>
        </w:rPr>
        <w:t>ً</w:t>
      </w:r>
      <w:r w:rsidR="00A64B62">
        <w:rPr>
          <w:rtl/>
        </w:rPr>
        <w:t>:</w:t>
      </w:r>
      <w:r w:rsidRPr="009506BA">
        <w:rPr>
          <w:rtl/>
        </w:rPr>
        <w:t xml:space="preserve"> إذا حمض </w:t>
      </w:r>
      <w:r w:rsidRPr="00516D6D">
        <w:rPr>
          <w:rtl/>
        </w:rPr>
        <w:t>وابيض ( هامش</w:t>
      </w:r>
      <w:r w:rsidRPr="009506BA">
        <w:rPr>
          <w:rtl/>
        </w:rPr>
        <w:t xml:space="preserve"> المصححة </w:t>
      </w:r>
      <w:r w:rsidRPr="00516D6D">
        <w:rPr>
          <w:rtl/>
        </w:rPr>
        <w:t>الثانية ).</w:t>
      </w:r>
    </w:p>
    <w:p w:rsidR="00597E2F" w:rsidRDefault="00597E2F" w:rsidP="00FC2696">
      <w:pPr>
        <w:pStyle w:val="libFootnote0"/>
        <w:rPr>
          <w:rtl/>
        </w:rPr>
      </w:pPr>
      <w:r>
        <w:rPr>
          <w:rtl/>
        </w:rPr>
        <w:t>5 - المحاسن</w:t>
      </w:r>
      <w:r w:rsidR="00A64B62">
        <w:rPr>
          <w:rtl/>
        </w:rPr>
        <w:t>:</w:t>
      </w:r>
      <w:r>
        <w:rPr>
          <w:rtl/>
        </w:rPr>
        <w:t xml:space="preserve"> 467 </w:t>
      </w:r>
      <w:r w:rsidR="00FC2696">
        <w:rPr>
          <w:rtl/>
        </w:rPr>
        <w:t>/</w:t>
      </w:r>
      <w:r>
        <w:rPr>
          <w:rtl/>
        </w:rPr>
        <w:t xml:space="preserve"> 439.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[ 31174 ] </w:t>
      </w:r>
      <w:r>
        <w:rPr>
          <w:rtl/>
        </w:rPr>
        <w:t xml:space="preserve">6 - وعن أبيه، عن ابن أبي عمير، عن هشام بن سالم، وغير واحد،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شكا نبي</w:t>
      </w:r>
      <w:r w:rsidR="009671D6">
        <w:rPr>
          <w:rFonts w:hint="cs"/>
          <w:rtl/>
        </w:rPr>
        <w:t>ّ</w:t>
      </w:r>
      <w:r w:rsidR="009671D6">
        <w:rPr>
          <w:rtl/>
        </w:rPr>
        <w:t xml:space="preserve"> من ال</w:t>
      </w:r>
      <w:r w:rsidR="009671D6">
        <w:rPr>
          <w:rFonts w:hint="cs"/>
          <w:rtl/>
        </w:rPr>
        <w:t>أ</w:t>
      </w:r>
      <w:r>
        <w:rPr>
          <w:rtl/>
        </w:rPr>
        <w:t>نبياء إلى الله الضعف، فأوحى الله إليه</w:t>
      </w:r>
      <w:r w:rsidR="00A64B62">
        <w:rPr>
          <w:rtl/>
        </w:rPr>
        <w:t>:</w:t>
      </w:r>
      <w:r>
        <w:rPr>
          <w:rtl/>
        </w:rPr>
        <w:t xml:space="preserve"> كل اللحم باللبن.</w:t>
      </w:r>
    </w:p>
    <w:p w:rsidR="00597E2F" w:rsidRDefault="00597E2F" w:rsidP="00B351E8">
      <w:pPr>
        <w:pStyle w:val="libNormal"/>
        <w:rPr>
          <w:rtl/>
        </w:rPr>
      </w:pPr>
      <w:r>
        <w:rPr>
          <w:rtl/>
        </w:rPr>
        <w:t xml:space="preserve">وعن أبي القاسم الكوفي، ويعقوب بن يزيد، عن القندي،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 xml:space="preserve">. </w:t>
      </w:r>
    </w:p>
    <w:p w:rsidR="00597E2F" w:rsidRDefault="00597E2F" w:rsidP="009671D6">
      <w:pPr>
        <w:pStyle w:val="libNormal"/>
        <w:rPr>
          <w:rtl/>
        </w:rPr>
      </w:pPr>
      <w:r w:rsidRPr="00FC2696">
        <w:rPr>
          <w:rStyle w:val="libNormalChar"/>
          <w:rtl/>
        </w:rPr>
        <w:t xml:space="preserve">[ 31175 ] </w:t>
      </w:r>
      <w:r>
        <w:rPr>
          <w:rtl/>
        </w:rPr>
        <w:t xml:space="preserve">7 - وعن علي بن الحكم، عن أبيه، عن سعد، عن الاصبغ،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إن</w:t>
      </w:r>
      <w:r w:rsidR="009671D6">
        <w:rPr>
          <w:rFonts w:hint="cs"/>
          <w:rtl/>
        </w:rPr>
        <w:t>ّ</w:t>
      </w:r>
      <w:r>
        <w:rPr>
          <w:rtl/>
        </w:rPr>
        <w:t xml:space="preserve"> نبي</w:t>
      </w:r>
      <w:r w:rsidR="009671D6">
        <w:rPr>
          <w:rFonts w:hint="cs"/>
          <w:rtl/>
        </w:rPr>
        <w:t>ّ</w:t>
      </w:r>
      <w:r>
        <w:rPr>
          <w:rtl/>
        </w:rPr>
        <w:t>ا</w:t>
      </w:r>
      <w:r w:rsidR="009671D6">
        <w:rPr>
          <w:rFonts w:hint="cs"/>
          <w:rtl/>
        </w:rPr>
        <w:t>ً</w:t>
      </w:r>
      <w:r>
        <w:rPr>
          <w:rtl/>
        </w:rPr>
        <w:t xml:space="preserve"> من الانبياء شكا إلى الله الضعف في ا</w:t>
      </w:r>
      <w:r w:rsidR="009671D6">
        <w:rPr>
          <w:rFonts w:hint="cs"/>
          <w:rtl/>
        </w:rPr>
        <w:t>ُ</w:t>
      </w:r>
      <w:r>
        <w:rPr>
          <w:rtl/>
        </w:rPr>
        <w:t>م</w:t>
      </w:r>
      <w:r w:rsidR="009671D6">
        <w:rPr>
          <w:rFonts w:hint="cs"/>
          <w:rtl/>
        </w:rPr>
        <w:t>ّ</w:t>
      </w:r>
      <w:r>
        <w:rPr>
          <w:rtl/>
        </w:rPr>
        <w:t xml:space="preserve">ته فأمرهم أن يأكلوا اللحم باللبن </w:t>
      </w:r>
      <w:r w:rsidRPr="00821781">
        <w:rPr>
          <w:rStyle w:val="libFootnotenumChar"/>
          <w:rtl/>
        </w:rPr>
        <w:t>(</w:t>
      </w:r>
      <w:r w:rsidR="009671D6">
        <w:rPr>
          <w:rStyle w:val="libFootnotenumChar"/>
          <w:rFonts w:hint="cs"/>
          <w:rtl/>
        </w:rPr>
        <w:t>2</w:t>
      </w:r>
      <w:r w:rsidRPr="00821781">
        <w:rPr>
          <w:rStyle w:val="libFootnotenumChar"/>
          <w:rtl/>
        </w:rPr>
        <w:t>)</w:t>
      </w:r>
      <w:r>
        <w:rPr>
          <w:rtl/>
        </w:rPr>
        <w:t xml:space="preserve"> فاستبانت القو</w:t>
      </w:r>
      <w:r w:rsidR="009671D6">
        <w:rPr>
          <w:rFonts w:hint="cs"/>
          <w:rtl/>
        </w:rPr>
        <w:t>ّ</w:t>
      </w:r>
      <w:r>
        <w:rPr>
          <w:rtl/>
        </w:rPr>
        <w:t xml:space="preserve">ة في أنفسهم. </w:t>
      </w:r>
    </w:p>
    <w:p w:rsidR="00597E2F" w:rsidRDefault="00597E2F" w:rsidP="006C1B30">
      <w:pPr>
        <w:pStyle w:val="libNormal"/>
        <w:rPr>
          <w:rtl/>
        </w:rPr>
      </w:pPr>
      <w:r w:rsidRPr="00FC2696">
        <w:rPr>
          <w:rStyle w:val="libNormalChar"/>
          <w:rtl/>
        </w:rPr>
        <w:t xml:space="preserve">[ 31176 ] </w:t>
      </w:r>
      <w:r>
        <w:rPr>
          <w:rtl/>
        </w:rPr>
        <w:t>8 - وعن بعض أصحابنا، قال</w:t>
      </w:r>
      <w:r w:rsidR="00A64B62">
        <w:rPr>
          <w:rtl/>
        </w:rPr>
        <w:t>:</w:t>
      </w:r>
      <w:r>
        <w:rPr>
          <w:rtl/>
        </w:rPr>
        <w:t xml:space="preserve"> كتب إليه رجل يشكو ضعفه، فكتب</w:t>
      </w:r>
      <w:r w:rsidR="00A64B62">
        <w:rPr>
          <w:rtl/>
        </w:rPr>
        <w:t>:</w:t>
      </w:r>
      <w:r>
        <w:rPr>
          <w:rtl/>
        </w:rPr>
        <w:t xml:space="preserve"> كل اللحم باللبن. </w:t>
      </w:r>
    </w:p>
    <w:p w:rsidR="00597E2F" w:rsidRDefault="00597E2F" w:rsidP="006C1B30">
      <w:pPr>
        <w:pStyle w:val="libNormal"/>
        <w:rPr>
          <w:rtl/>
        </w:rPr>
      </w:pPr>
      <w:r w:rsidRPr="00FC2696">
        <w:rPr>
          <w:rStyle w:val="libNormalChar"/>
          <w:rtl/>
        </w:rPr>
        <w:t xml:space="preserve">[ 31177 ] </w:t>
      </w:r>
      <w:r>
        <w:rPr>
          <w:rtl/>
        </w:rPr>
        <w:t>9 - وعن بعض أصحابه، عم</w:t>
      </w:r>
      <w:r w:rsidR="009671D6">
        <w:rPr>
          <w:rFonts w:hint="cs"/>
          <w:rtl/>
        </w:rPr>
        <w:t>ّ</w:t>
      </w:r>
      <w:r>
        <w:rPr>
          <w:rtl/>
        </w:rPr>
        <w:t xml:space="preserve">ن ذكره،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من أصابه ضعف من قلبه أو بدنه فليأكل لحم الضأن باللبن. </w:t>
      </w:r>
    </w:p>
    <w:p w:rsidR="00597E2F" w:rsidRDefault="00597E2F" w:rsidP="009671D6">
      <w:pPr>
        <w:pStyle w:val="libNormal"/>
        <w:rPr>
          <w:rtl/>
        </w:rPr>
      </w:pPr>
      <w:r w:rsidRPr="00FC2696">
        <w:rPr>
          <w:rStyle w:val="libNormalChar"/>
          <w:rtl/>
        </w:rPr>
        <w:t xml:space="preserve">[ 31178 ] </w:t>
      </w:r>
      <w:r>
        <w:rPr>
          <w:rtl/>
        </w:rPr>
        <w:t>10 - وعن أبي أي</w:t>
      </w:r>
      <w:r w:rsidR="009671D6">
        <w:rPr>
          <w:rFonts w:hint="cs"/>
          <w:rtl/>
        </w:rPr>
        <w:t>ّ</w:t>
      </w:r>
      <w:r>
        <w:rPr>
          <w:rtl/>
        </w:rPr>
        <w:t xml:space="preserve">وب المدايني </w:t>
      </w:r>
      <w:r w:rsidRPr="00821781">
        <w:rPr>
          <w:rStyle w:val="libFootnotenumChar"/>
          <w:rtl/>
        </w:rPr>
        <w:t>(</w:t>
      </w:r>
      <w:r w:rsidR="009671D6">
        <w:rPr>
          <w:rStyle w:val="libFootnotenumChar"/>
          <w:rFonts w:hint="cs"/>
          <w:rtl/>
        </w:rPr>
        <w:t>3</w:t>
      </w:r>
      <w:r w:rsidRPr="00821781">
        <w:rPr>
          <w:rStyle w:val="libFootnotenumChar"/>
          <w:rtl/>
        </w:rPr>
        <w:t>)</w:t>
      </w:r>
      <w:r>
        <w:rPr>
          <w:rtl/>
        </w:rPr>
        <w:t xml:space="preserve">، عن ابن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اللحم باللبن مرق الانبياء.</w:t>
      </w:r>
    </w:p>
    <w:p w:rsidR="00597E2F" w:rsidRDefault="00597E2F" w:rsidP="009671D6">
      <w:pPr>
        <w:pStyle w:val="libNormal"/>
        <w:rPr>
          <w:rtl/>
        </w:rPr>
      </w:pPr>
      <w:r>
        <w:rPr>
          <w:rtl/>
        </w:rPr>
        <w:t xml:space="preserve">وعن النضر بن سويد، عن هشام مثله </w:t>
      </w:r>
      <w:r w:rsidRPr="00821781">
        <w:rPr>
          <w:rStyle w:val="libFootnotenumChar"/>
          <w:rtl/>
        </w:rPr>
        <w:t>(</w:t>
      </w:r>
      <w:r w:rsidR="009671D6">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6 - المحاسن</w:t>
      </w:r>
      <w:r w:rsidR="00A64B62">
        <w:rPr>
          <w:rtl/>
        </w:rPr>
        <w:t>:</w:t>
      </w:r>
      <w:r>
        <w:rPr>
          <w:rtl/>
        </w:rPr>
        <w:t xml:space="preserve"> 467 </w:t>
      </w:r>
      <w:r w:rsidR="00FC2696">
        <w:rPr>
          <w:rtl/>
        </w:rPr>
        <w:t>/</w:t>
      </w:r>
      <w:r>
        <w:rPr>
          <w:rtl/>
        </w:rPr>
        <w:t xml:space="preserve"> 440. </w:t>
      </w:r>
    </w:p>
    <w:p w:rsidR="00597E2F" w:rsidRPr="009506BA" w:rsidRDefault="00597E2F" w:rsidP="00FC2696">
      <w:pPr>
        <w:pStyle w:val="libFootnote0"/>
        <w:rPr>
          <w:rtl/>
        </w:rPr>
      </w:pPr>
      <w:r w:rsidRPr="009506BA">
        <w:rPr>
          <w:rtl/>
        </w:rPr>
        <w:t>(1) المحاسن</w:t>
      </w:r>
      <w:r w:rsidR="00A64B62">
        <w:rPr>
          <w:rtl/>
        </w:rPr>
        <w:t>:</w:t>
      </w:r>
      <w:r w:rsidRPr="009506BA">
        <w:rPr>
          <w:rtl/>
        </w:rPr>
        <w:t xml:space="preserve"> 467 </w:t>
      </w:r>
      <w:r w:rsidR="00FC2696">
        <w:rPr>
          <w:rtl/>
        </w:rPr>
        <w:t>/</w:t>
      </w:r>
      <w:r w:rsidRPr="009506BA">
        <w:rPr>
          <w:rtl/>
        </w:rPr>
        <w:t xml:space="preserve"> ذيل 440</w:t>
      </w:r>
      <w:r>
        <w:rPr>
          <w:rtl/>
        </w:rPr>
        <w:t>.</w:t>
      </w:r>
    </w:p>
    <w:p w:rsidR="00597E2F" w:rsidRDefault="00597E2F" w:rsidP="00FC2696">
      <w:pPr>
        <w:pStyle w:val="libFootnote0"/>
        <w:rPr>
          <w:rtl/>
        </w:rPr>
      </w:pPr>
      <w:r>
        <w:rPr>
          <w:rtl/>
        </w:rPr>
        <w:t>7 - المحاسن</w:t>
      </w:r>
      <w:r w:rsidR="00A64B62">
        <w:rPr>
          <w:rtl/>
        </w:rPr>
        <w:t>:</w:t>
      </w:r>
      <w:r>
        <w:rPr>
          <w:rtl/>
        </w:rPr>
        <w:t xml:space="preserve"> 467 </w:t>
      </w:r>
      <w:r w:rsidR="00FC2696">
        <w:rPr>
          <w:rtl/>
        </w:rPr>
        <w:t>/</w:t>
      </w:r>
      <w:r>
        <w:rPr>
          <w:rtl/>
        </w:rPr>
        <w:t xml:space="preserve"> 442. </w:t>
      </w:r>
    </w:p>
    <w:p w:rsidR="00597E2F" w:rsidRPr="009506BA" w:rsidRDefault="00597E2F" w:rsidP="009671D6">
      <w:pPr>
        <w:pStyle w:val="libFootnote0"/>
        <w:rPr>
          <w:rtl/>
        </w:rPr>
      </w:pPr>
      <w:r w:rsidRPr="009506BA">
        <w:rPr>
          <w:rtl/>
        </w:rPr>
        <w:t>(</w:t>
      </w:r>
      <w:r w:rsidR="009671D6">
        <w:rPr>
          <w:rFonts w:hint="cs"/>
          <w:rtl/>
        </w:rPr>
        <w:t>2</w:t>
      </w:r>
      <w:r w:rsidRPr="009506BA">
        <w:rPr>
          <w:rtl/>
        </w:rPr>
        <w:t>) في المصدر زيادة</w:t>
      </w:r>
      <w:r w:rsidR="00A64B62">
        <w:rPr>
          <w:rtl/>
        </w:rPr>
        <w:t>:</w:t>
      </w:r>
      <w:r w:rsidRPr="009506BA">
        <w:rPr>
          <w:rtl/>
        </w:rPr>
        <w:t xml:space="preserve"> ففعلوا</w:t>
      </w:r>
      <w:r>
        <w:rPr>
          <w:rtl/>
        </w:rPr>
        <w:t>.</w:t>
      </w:r>
    </w:p>
    <w:p w:rsidR="00597E2F" w:rsidRDefault="00597E2F" w:rsidP="00FC2696">
      <w:pPr>
        <w:pStyle w:val="libFootnote0"/>
        <w:rPr>
          <w:rtl/>
        </w:rPr>
      </w:pPr>
      <w:r>
        <w:rPr>
          <w:rtl/>
        </w:rPr>
        <w:t>8 - المحاسن</w:t>
      </w:r>
      <w:r w:rsidR="00A64B62">
        <w:rPr>
          <w:rtl/>
        </w:rPr>
        <w:t>:</w:t>
      </w:r>
      <w:r>
        <w:rPr>
          <w:rtl/>
        </w:rPr>
        <w:t xml:space="preserve"> 467 </w:t>
      </w:r>
      <w:r w:rsidR="00FC2696">
        <w:rPr>
          <w:rtl/>
        </w:rPr>
        <w:t>/</w:t>
      </w:r>
      <w:r>
        <w:rPr>
          <w:rtl/>
        </w:rPr>
        <w:t xml:space="preserve"> 443.</w:t>
      </w:r>
    </w:p>
    <w:p w:rsidR="00597E2F" w:rsidRDefault="00597E2F" w:rsidP="00FC2696">
      <w:pPr>
        <w:pStyle w:val="libFootnote0"/>
        <w:rPr>
          <w:rtl/>
        </w:rPr>
      </w:pPr>
      <w:r>
        <w:rPr>
          <w:rtl/>
        </w:rPr>
        <w:t>9 - المحاسن</w:t>
      </w:r>
      <w:r w:rsidR="00A64B62">
        <w:rPr>
          <w:rtl/>
        </w:rPr>
        <w:t>:</w:t>
      </w:r>
      <w:r>
        <w:rPr>
          <w:rtl/>
        </w:rPr>
        <w:t xml:space="preserve"> 468 </w:t>
      </w:r>
      <w:r w:rsidR="00FC2696">
        <w:rPr>
          <w:rtl/>
        </w:rPr>
        <w:t>/</w:t>
      </w:r>
      <w:r>
        <w:rPr>
          <w:rtl/>
        </w:rPr>
        <w:t xml:space="preserve"> 446.</w:t>
      </w:r>
    </w:p>
    <w:p w:rsidR="00597E2F" w:rsidRDefault="00597E2F" w:rsidP="00FC2696">
      <w:pPr>
        <w:pStyle w:val="libFootnote0"/>
        <w:rPr>
          <w:rtl/>
        </w:rPr>
      </w:pPr>
      <w:r>
        <w:rPr>
          <w:rtl/>
        </w:rPr>
        <w:t>10 - المحاسن</w:t>
      </w:r>
      <w:r w:rsidR="00A64B62">
        <w:rPr>
          <w:rtl/>
        </w:rPr>
        <w:t>:</w:t>
      </w:r>
      <w:r>
        <w:rPr>
          <w:rtl/>
        </w:rPr>
        <w:t xml:space="preserve"> 468 </w:t>
      </w:r>
      <w:r w:rsidR="00FC2696">
        <w:rPr>
          <w:rtl/>
        </w:rPr>
        <w:t>/</w:t>
      </w:r>
      <w:r>
        <w:rPr>
          <w:rtl/>
        </w:rPr>
        <w:t xml:space="preserve"> 447. </w:t>
      </w:r>
    </w:p>
    <w:p w:rsidR="00597E2F" w:rsidRPr="009506BA" w:rsidRDefault="00597E2F" w:rsidP="009671D6">
      <w:pPr>
        <w:pStyle w:val="libFootnote0"/>
        <w:rPr>
          <w:rtl/>
        </w:rPr>
      </w:pPr>
      <w:r w:rsidRPr="009506BA">
        <w:rPr>
          <w:rtl/>
        </w:rPr>
        <w:t>(</w:t>
      </w:r>
      <w:r w:rsidR="009671D6">
        <w:rPr>
          <w:rFonts w:hint="cs"/>
          <w:rtl/>
        </w:rPr>
        <w:t>3</w:t>
      </w:r>
      <w:r w:rsidRPr="009506BA">
        <w:rPr>
          <w:rtl/>
        </w:rPr>
        <w:t>) في المصدر</w:t>
      </w:r>
      <w:r w:rsidR="00A64B62">
        <w:rPr>
          <w:rtl/>
        </w:rPr>
        <w:t>:</w:t>
      </w:r>
      <w:r w:rsidRPr="009506BA">
        <w:rPr>
          <w:rtl/>
        </w:rPr>
        <w:t xml:space="preserve"> المدايني</w:t>
      </w:r>
      <w:r>
        <w:rPr>
          <w:rtl/>
        </w:rPr>
        <w:t>.</w:t>
      </w:r>
      <w:r w:rsidRPr="009506BA">
        <w:rPr>
          <w:rtl/>
        </w:rPr>
        <w:t xml:space="preserve"> </w:t>
      </w:r>
    </w:p>
    <w:p w:rsidR="00597E2F" w:rsidRPr="009506BA" w:rsidRDefault="00597E2F" w:rsidP="009671D6">
      <w:pPr>
        <w:pStyle w:val="libFootnote0"/>
        <w:rPr>
          <w:rtl/>
        </w:rPr>
      </w:pPr>
      <w:r w:rsidRPr="009506BA">
        <w:rPr>
          <w:rtl/>
        </w:rPr>
        <w:t>(</w:t>
      </w:r>
      <w:r w:rsidR="009671D6">
        <w:rPr>
          <w:rFonts w:hint="cs"/>
          <w:rtl/>
        </w:rPr>
        <w:t>4</w:t>
      </w:r>
      <w:r w:rsidRPr="009506BA">
        <w:rPr>
          <w:rtl/>
        </w:rPr>
        <w:t>) المحاسن</w:t>
      </w:r>
      <w:r w:rsidR="00A64B62">
        <w:rPr>
          <w:rtl/>
        </w:rPr>
        <w:t>:</w:t>
      </w:r>
      <w:r w:rsidRPr="009506BA">
        <w:rPr>
          <w:rtl/>
        </w:rPr>
        <w:t xml:space="preserve"> 468 </w:t>
      </w:r>
      <w:r w:rsidR="00FC2696">
        <w:rPr>
          <w:rtl/>
        </w:rPr>
        <w:t>/</w:t>
      </w:r>
      <w:r w:rsidRPr="009506BA">
        <w:rPr>
          <w:rtl/>
        </w:rPr>
        <w:t xml:space="preserve"> ذيل 447</w:t>
      </w:r>
      <w:r>
        <w:rPr>
          <w:rtl/>
        </w:rPr>
        <w:t>.</w:t>
      </w:r>
      <w:r w:rsidRPr="009506BA">
        <w:rPr>
          <w:rtl/>
        </w:rPr>
        <w:t xml:space="preserve"> </w:t>
      </w:r>
    </w:p>
    <w:p w:rsidR="00597E2F" w:rsidRDefault="00597E2F" w:rsidP="00FC2696">
      <w:pPr>
        <w:pStyle w:val="libNormal"/>
        <w:rPr>
          <w:rtl/>
        </w:rPr>
      </w:pPr>
      <w:r>
        <w:rPr>
          <w:rtl/>
        </w:rPr>
        <w:br w:type="page"/>
      </w:r>
    </w:p>
    <w:p w:rsidR="00597E2F" w:rsidRDefault="00597E2F" w:rsidP="0081231A">
      <w:pPr>
        <w:pStyle w:val="libNormal"/>
        <w:rPr>
          <w:rtl/>
        </w:rPr>
      </w:pPr>
      <w:r>
        <w:rPr>
          <w:rtl/>
        </w:rPr>
        <w:lastRenderedPageBreak/>
        <w:t>أقول</w:t>
      </w:r>
      <w:r w:rsidR="00A64B62">
        <w:rPr>
          <w:rtl/>
        </w:rPr>
        <w:t>:</w:t>
      </w:r>
      <w:r>
        <w:rPr>
          <w:rtl/>
        </w:rPr>
        <w:t xml:space="preserve"> وتقد</w:t>
      </w:r>
      <w:r w:rsidR="009A0261">
        <w:rPr>
          <w:rFonts w:hint="cs"/>
          <w:rtl/>
        </w:rPr>
        <w:t>ّ</w:t>
      </w:r>
      <w:r>
        <w:rPr>
          <w:rtl/>
        </w:rPr>
        <w:t>م ما يدل</w:t>
      </w:r>
      <w:r w:rsidR="009A0261">
        <w:rPr>
          <w:rFonts w:hint="cs"/>
          <w:rtl/>
        </w:rPr>
        <w:t>ّ</w:t>
      </w:r>
      <w:r>
        <w:rPr>
          <w:rtl/>
        </w:rPr>
        <w:t xml:space="preserve"> على ذلك </w:t>
      </w:r>
      <w:r w:rsidRPr="00821781">
        <w:rPr>
          <w:rStyle w:val="libFootnotenumChar"/>
          <w:rtl/>
        </w:rPr>
        <w:t>(</w:t>
      </w:r>
      <w:r w:rsidR="0081231A">
        <w:rPr>
          <w:rStyle w:val="libFootnotenumChar"/>
          <w:rFonts w:hint="cs"/>
          <w:rtl/>
        </w:rPr>
        <w:t>1</w:t>
      </w:r>
      <w:r w:rsidRPr="00821781">
        <w:rPr>
          <w:rStyle w:val="libFootnotenumChar"/>
          <w:rtl/>
        </w:rPr>
        <w:t>)</w:t>
      </w:r>
      <w:r>
        <w:rPr>
          <w:rtl/>
        </w:rPr>
        <w:t>، ويأتي ما يدل</w:t>
      </w:r>
      <w:r w:rsidR="00693060">
        <w:rPr>
          <w:rFonts w:hint="cs"/>
          <w:rtl/>
        </w:rPr>
        <w:t>ّ</w:t>
      </w:r>
      <w:r>
        <w:rPr>
          <w:rtl/>
        </w:rPr>
        <w:t xml:space="preserve"> عليه </w:t>
      </w:r>
      <w:r w:rsidRPr="00821781">
        <w:rPr>
          <w:rStyle w:val="libFootnotenumChar"/>
          <w:rtl/>
        </w:rPr>
        <w:t>(</w:t>
      </w:r>
      <w:r w:rsidR="0081231A">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96" w:name="_Toc307331230"/>
      <w:bookmarkStart w:id="97" w:name="_Toc380347926"/>
      <w:bookmarkStart w:id="98" w:name="_Toc185031658"/>
      <w:r>
        <w:rPr>
          <w:rtl/>
        </w:rPr>
        <w:t>26 - باب عدم تحريم البحيرة والسائبة والوصيلة</w:t>
      </w:r>
      <w:bookmarkEnd w:id="96"/>
      <w:r w:rsidR="00907434">
        <w:rPr>
          <w:rtl/>
        </w:rPr>
        <w:t xml:space="preserve"> </w:t>
      </w:r>
      <w:bookmarkStart w:id="99" w:name="_Toc307331231"/>
      <w:r w:rsidR="00907434">
        <w:rPr>
          <w:rtl/>
        </w:rPr>
        <w:t>و</w:t>
      </w:r>
      <w:r>
        <w:rPr>
          <w:rtl/>
        </w:rPr>
        <w:t>الحام وتفسيرها.</w:t>
      </w:r>
      <w:bookmarkEnd w:id="97"/>
      <w:bookmarkEnd w:id="98"/>
      <w:bookmarkEnd w:id="99"/>
      <w:r>
        <w:rPr>
          <w:rtl/>
        </w:rPr>
        <w:t xml:space="preserve"> </w:t>
      </w:r>
    </w:p>
    <w:p w:rsidR="00597E2F" w:rsidRDefault="00597E2F" w:rsidP="0081231A">
      <w:pPr>
        <w:pStyle w:val="libNormal"/>
        <w:rPr>
          <w:rtl/>
        </w:rPr>
      </w:pPr>
      <w:r w:rsidRPr="00FC2696">
        <w:rPr>
          <w:rStyle w:val="libNormalChar"/>
          <w:rtl/>
        </w:rPr>
        <w:t xml:space="preserve">[ 31179 ] </w:t>
      </w:r>
      <w:r>
        <w:rPr>
          <w:rtl/>
        </w:rPr>
        <w:t>1 - محم</w:t>
      </w:r>
      <w:r w:rsidR="00693060">
        <w:rPr>
          <w:rFonts w:hint="cs"/>
          <w:rtl/>
        </w:rPr>
        <w:t>ّ</w:t>
      </w:r>
      <w:r>
        <w:rPr>
          <w:rtl/>
        </w:rPr>
        <w:t>د بن علي</w:t>
      </w:r>
      <w:r w:rsidR="00693060">
        <w:rPr>
          <w:rFonts w:hint="cs"/>
          <w:rtl/>
        </w:rPr>
        <w:t>ّ</w:t>
      </w:r>
      <w:r>
        <w:rPr>
          <w:rtl/>
        </w:rPr>
        <w:t xml:space="preserve"> بن الحسين في </w:t>
      </w:r>
      <w:r w:rsidRPr="00FC2696">
        <w:rPr>
          <w:rStyle w:val="libNormalChar"/>
          <w:rtl/>
        </w:rPr>
        <w:t xml:space="preserve">( </w:t>
      </w:r>
      <w:r>
        <w:rPr>
          <w:rtl/>
        </w:rPr>
        <w:t xml:space="preserve">معاني </w:t>
      </w:r>
      <w:r w:rsidR="00BD58A8">
        <w:rPr>
          <w:rtl/>
        </w:rPr>
        <w:t xml:space="preserve">الأخبار </w:t>
      </w:r>
      <w:r w:rsidRPr="00FC2696">
        <w:rPr>
          <w:rStyle w:val="libNormalChar"/>
          <w:rtl/>
        </w:rPr>
        <w:t>)</w:t>
      </w:r>
      <w:r>
        <w:rPr>
          <w:rtl/>
        </w:rPr>
        <w:t xml:space="preserve"> عن أبيه، عن محمد بن يحيى، عن محمد بن أحمد بن يحيى، عن العباس بن معروف، عن صفوان بن يحيى عن ابن مسكان، عن محمد بن مسلم،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قول الله عزّ وجلّ</w:t>
      </w:r>
      <w:r w:rsidR="00A64B62">
        <w:rPr>
          <w:rtl/>
        </w:rPr>
        <w:t>:</w:t>
      </w:r>
      <w:r>
        <w:rPr>
          <w:rtl/>
        </w:rPr>
        <w:t xml:space="preserve"> </w:t>
      </w:r>
      <w:r w:rsidRPr="00BD58A8">
        <w:rPr>
          <w:rStyle w:val="libAlaemChar"/>
          <w:rtl/>
        </w:rPr>
        <w:t>(</w:t>
      </w:r>
      <w:r w:rsidRPr="00FC2696">
        <w:rPr>
          <w:rStyle w:val="libNormalChar"/>
          <w:rtl/>
        </w:rPr>
        <w:t xml:space="preserve"> </w:t>
      </w:r>
      <w:r w:rsidRPr="00821781">
        <w:rPr>
          <w:rStyle w:val="libAieChar"/>
          <w:rtl/>
        </w:rPr>
        <w:t>ما جعل الله من بحيرة ولا سائبة ولا وصيلة ولا حام</w:t>
      </w:r>
      <w:r w:rsidRPr="00FC2696">
        <w:rPr>
          <w:rStyle w:val="libNormalChar"/>
          <w:rtl/>
        </w:rPr>
        <w:t xml:space="preserve"> </w:t>
      </w:r>
      <w:r w:rsidRPr="00BD58A8">
        <w:rPr>
          <w:rStyle w:val="libAlaemChar"/>
          <w:rtl/>
        </w:rPr>
        <w:t>)</w:t>
      </w:r>
      <w:r>
        <w:rPr>
          <w:rtl/>
        </w:rPr>
        <w:t xml:space="preserve"> </w:t>
      </w:r>
      <w:r w:rsidRPr="00821781">
        <w:rPr>
          <w:rStyle w:val="libFootnotenumChar"/>
          <w:rtl/>
        </w:rPr>
        <w:t>(</w:t>
      </w:r>
      <w:r w:rsidR="0081231A">
        <w:rPr>
          <w:rStyle w:val="libFootnotenumChar"/>
          <w:rFonts w:hint="cs"/>
          <w:rtl/>
        </w:rPr>
        <w:t>3</w:t>
      </w:r>
      <w:r w:rsidRPr="00821781">
        <w:rPr>
          <w:rStyle w:val="libFootnotenumChar"/>
          <w:rtl/>
        </w:rPr>
        <w:t>)</w:t>
      </w:r>
      <w:r>
        <w:rPr>
          <w:rtl/>
        </w:rPr>
        <w:t xml:space="preserve"> قال</w:t>
      </w:r>
      <w:r w:rsidR="00A64B62">
        <w:rPr>
          <w:rtl/>
        </w:rPr>
        <w:t>:</w:t>
      </w:r>
      <w:r>
        <w:rPr>
          <w:rtl/>
        </w:rPr>
        <w:t xml:space="preserve"> إن</w:t>
      </w:r>
      <w:r w:rsidR="00BD58A8">
        <w:rPr>
          <w:rFonts w:hint="cs"/>
          <w:rtl/>
        </w:rPr>
        <w:t>ّ</w:t>
      </w:r>
      <w:r>
        <w:rPr>
          <w:rtl/>
        </w:rPr>
        <w:t xml:space="preserve"> أهل الجاهلي</w:t>
      </w:r>
      <w:r w:rsidR="00BD58A8">
        <w:rPr>
          <w:rFonts w:hint="cs"/>
          <w:rtl/>
        </w:rPr>
        <w:t>ّ</w:t>
      </w:r>
      <w:r>
        <w:rPr>
          <w:rtl/>
        </w:rPr>
        <w:t xml:space="preserve">ة كانوا إذا ولدت الناقة ولدين في بطن </w:t>
      </w:r>
      <w:r w:rsidRPr="00821781">
        <w:rPr>
          <w:rStyle w:val="libFootnotenumChar"/>
          <w:rtl/>
        </w:rPr>
        <w:t>(</w:t>
      </w:r>
      <w:r w:rsidR="0081231A">
        <w:rPr>
          <w:rStyle w:val="libFootnotenumChar"/>
          <w:rFonts w:hint="cs"/>
          <w:rtl/>
        </w:rPr>
        <w:t>4</w:t>
      </w:r>
      <w:r w:rsidRPr="00821781">
        <w:rPr>
          <w:rStyle w:val="libFootnotenumChar"/>
          <w:rtl/>
        </w:rPr>
        <w:t>)</w:t>
      </w:r>
      <w:r>
        <w:rPr>
          <w:rtl/>
        </w:rPr>
        <w:t xml:space="preserve"> قالوا</w:t>
      </w:r>
      <w:r w:rsidR="00A64B62">
        <w:rPr>
          <w:rtl/>
        </w:rPr>
        <w:t>:</w:t>
      </w:r>
      <w:r>
        <w:rPr>
          <w:rtl/>
        </w:rPr>
        <w:t xml:space="preserve"> وصلت ولا يستحل</w:t>
      </w:r>
      <w:r w:rsidR="00BD58A8">
        <w:rPr>
          <w:rFonts w:hint="cs"/>
          <w:rtl/>
        </w:rPr>
        <w:t>ّ</w:t>
      </w:r>
      <w:r>
        <w:rPr>
          <w:rtl/>
        </w:rPr>
        <w:t>ون ذبحها ولا أكلها، وإذا ولدت عشرا</w:t>
      </w:r>
      <w:r w:rsidR="00BD58A8">
        <w:rPr>
          <w:rFonts w:hint="cs"/>
          <w:rtl/>
        </w:rPr>
        <w:t>ً</w:t>
      </w:r>
      <w:r>
        <w:rPr>
          <w:rtl/>
        </w:rPr>
        <w:t xml:space="preserve"> جعلوها سائبة ولا يستحل</w:t>
      </w:r>
      <w:r w:rsidR="00BD58A8">
        <w:rPr>
          <w:rFonts w:hint="cs"/>
          <w:rtl/>
        </w:rPr>
        <w:t>ّ</w:t>
      </w:r>
      <w:r>
        <w:rPr>
          <w:rtl/>
        </w:rPr>
        <w:t>ون ظهرها ولا أكلها، والحام</w:t>
      </w:r>
      <w:r w:rsidR="00A64B62">
        <w:rPr>
          <w:rtl/>
        </w:rPr>
        <w:t>:</w:t>
      </w:r>
      <w:r w:rsidR="00BD58A8">
        <w:rPr>
          <w:rtl/>
        </w:rPr>
        <w:t xml:space="preserve"> فحل ال</w:t>
      </w:r>
      <w:r w:rsidR="00BD58A8">
        <w:rPr>
          <w:rFonts w:hint="cs"/>
          <w:rtl/>
        </w:rPr>
        <w:t>إِ</w:t>
      </w:r>
      <w:r>
        <w:rPr>
          <w:rtl/>
        </w:rPr>
        <w:t>بل، لم يكونوا يستحل</w:t>
      </w:r>
      <w:r w:rsidR="00BD58A8">
        <w:rPr>
          <w:rFonts w:hint="cs"/>
          <w:rtl/>
        </w:rPr>
        <w:t>ّ</w:t>
      </w:r>
      <w:r>
        <w:rPr>
          <w:rtl/>
        </w:rPr>
        <w:t>ونه فأنزل الله عزّ وجلّ، أنه لم يكن يحرم شيئا</w:t>
      </w:r>
      <w:r w:rsidR="00BD58A8">
        <w:rPr>
          <w:rFonts w:hint="cs"/>
          <w:rtl/>
        </w:rPr>
        <w:t>ً</w:t>
      </w:r>
      <w:r>
        <w:rPr>
          <w:rtl/>
        </w:rPr>
        <w:t xml:space="preserve"> من ذا. </w:t>
      </w:r>
    </w:p>
    <w:p w:rsidR="00597E2F" w:rsidRDefault="00597E2F" w:rsidP="006C1B30">
      <w:pPr>
        <w:pStyle w:val="libNormal"/>
        <w:rPr>
          <w:rtl/>
        </w:rPr>
      </w:pPr>
      <w:r w:rsidRPr="00FC2696">
        <w:rPr>
          <w:rStyle w:val="libNormalChar"/>
          <w:rtl/>
        </w:rPr>
        <w:t xml:space="preserve">[ 31180 ] </w:t>
      </w:r>
      <w:r>
        <w:rPr>
          <w:rtl/>
        </w:rPr>
        <w:t>2 - قال الصدوق</w:t>
      </w:r>
      <w:r w:rsidR="00A64B62">
        <w:rPr>
          <w:rtl/>
        </w:rPr>
        <w:t>:</w:t>
      </w:r>
      <w:r>
        <w:rPr>
          <w:rtl/>
        </w:rPr>
        <w:t xml:space="preserve"> وقد روي أن</w:t>
      </w:r>
      <w:r w:rsidR="0081231A">
        <w:rPr>
          <w:rFonts w:hint="cs"/>
          <w:rtl/>
        </w:rPr>
        <w:t>َّ</w:t>
      </w:r>
      <w:r>
        <w:rPr>
          <w:rtl/>
        </w:rPr>
        <w:t xml:space="preserve"> البحيرة</w:t>
      </w:r>
      <w:r w:rsidR="00A64B62">
        <w:rPr>
          <w:rtl/>
        </w:rPr>
        <w:t>:</w:t>
      </w:r>
      <w:r>
        <w:rPr>
          <w:rtl/>
        </w:rPr>
        <w:t xml:space="preserve"> الناقة إذا ولدت خمسة أبطن فإن كان الخامس ذكرا</w:t>
      </w:r>
      <w:r w:rsidR="0081231A">
        <w:rPr>
          <w:rFonts w:hint="cs"/>
          <w:rtl/>
        </w:rPr>
        <w:t>ً</w:t>
      </w:r>
      <w:r>
        <w:rPr>
          <w:rtl/>
        </w:rPr>
        <w:t xml:space="preserve"> نحروه، فأكلته الرجال والنساء، وإن كان الخامس انثى بحروا أذنها، أي شقّوها، وكانت حراما على النساء والرجال شحمها ولبنها، فاذا ماتت حل</w:t>
      </w:r>
      <w:r w:rsidR="0081231A">
        <w:rPr>
          <w:rFonts w:hint="cs"/>
          <w:rtl/>
        </w:rPr>
        <w:t>ّ</w:t>
      </w:r>
      <w:r>
        <w:rPr>
          <w:rtl/>
        </w:rPr>
        <w:t>ت للنساء، والسائبة</w:t>
      </w:r>
      <w:r w:rsidR="00A64B62">
        <w:rPr>
          <w:rtl/>
        </w:rPr>
        <w:t>:</w:t>
      </w:r>
      <w:r>
        <w:rPr>
          <w:rtl/>
        </w:rPr>
        <w:t xml:space="preserve"> البعير يسي</w:t>
      </w:r>
      <w:r w:rsidR="0081231A">
        <w:rPr>
          <w:rFonts w:hint="cs"/>
          <w:rtl/>
        </w:rPr>
        <w:t>ّ</w:t>
      </w:r>
      <w:r>
        <w:rPr>
          <w:rtl/>
        </w:rPr>
        <w:t>ب بنذر يكون على الرجل إن سلمه الله عز وجل من مرض، أو بلغه منزله أن يفعل ذلك، والوصيلة من الغنم، كانوا إذا ولدت الشاة سبعة أبطن فإن كان السابع ذكرا</w:t>
      </w:r>
      <w:r w:rsidR="0081231A">
        <w:rPr>
          <w:rFonts w:hint="cs"/>
          <w:rtl/>
        </w:rPr>
        <w:t>ً</w:t>
      </w:r>
      <w:r>
        <w:rPr>
          <w:rtl/>
        </w:rPr>
        <w:t xml:space="preserve"> </w:t>
      </w:r>
    </w:p>
    <w:p w:rsidR="00597E2F" w:rsidRDefault="00FC2696" w:rsidP="00FC2696">
      <w:pPr>
        <w:pStyle w:val="libLine"/>
        <w:rPr>
          <w:rtl/>
        </w:rPr>
      </w:pPr>
      <w:r>
        <w:rPr>
          <w:rtl/>
        </w:rPr>
        <w:t>____________________</w:t>
      </w:r>
    </w:p>
    <w:p w:rsidR="00597E2F" w:rsidRPr="009506BA" w:rsidRDefault="00597E2F" w:rsidP="0081231A">
      <w:pPr>
        <w:pStyle w:val="libFootnote0"/>
        <w:rPr>
          <w:rtl/>
        </w:rPr>
      </w:pPr>
      <w:r w:rsidRPr="009506BA">
        <w:rPr>
          <w:rtl/>
        </w:rPr>
        <w:t>(</w:t>
      </w:r>
      <w:r w:rsidR="0081231A">
        <w:rPr>
          <w:rFonts w:hint="cs"/>
          <w:rtl/>
        </w:rPr>
        <w:t>1</w:t>
      </w:r>
      <w:r w:rsidRPr="009506BA">
        <w:rPr>
          <w:rtl/>
        </w:rPr>
        <w:t xml:space="preserve">) تقدم في الحديث 43 من الباب 10 من هذه </w:t>
      </w:r>
      <w:r w:rsidR="0081231A">
        <w:rPr>
          <w:rtl/>
        </w:rPr>
        <w:t>الأبواب</w:t>
      </w:r>
      <w:r>
        <w:rPr>
          <w:rtl/>
        </w:rPr>
        <w:t>.</w:t>
      </w:r>
      <w:r w:rsidRPr="009506BA">
        <w:rPr>
          <w:rtl/>
        </w:rPr>
        <w:t xml:space="preserve"> </w:t>
      </w:r>
    </w:p>
    <w:p w:rsidR="00597E2F" w:rsidRPr="009506BA" w:rsidRDefault="00597E2F" w:rsidP="0081231A">
      <w:pPr>
        <w:pStyle w:val="libFootnote0"/>
        <w:rPr>
          <w:rtl/>
        </w:rPr>
      </w:pPr>
      <w:r w:rsidRPr="009506BA">
        <w:rPr>
          <w:rtl/>
        </w:rPr>
        <w:t>(</w:t>
      </w:r>
      <w:r w:rsidR="0081231A">
        <w:rPr>
          <w:rFonts w:hint="cs"/>
          <w:rtl/>
        </w:rPr>
        <w:t>2</w:t>
      </w:r>
      <w:r w:rsidRPr="009506BA">
        <w:rPr>
          <w:rtl/>
        </w:rPr>
        <w:t xml:space="preserve">) يأتي في الحديث 3 من الباب 56 من هذه </w:t>
      </w:r>
      <w:r w:rsidR="0081231A">
        <w:rPr>
          <w:rtl/>
        </w:rPr>
        <w:t>الأبواب</w:t>
      </w:r>
      <w:r>
        <w:rPr>
          <w:rtl/>
        </w:rPr>
        <w:t>.</w:t>
      </w:r>
    </w:p>
    <w:p w:rsidR="00597E2F" w:rsidRDefault="00597E2F" w:rsidP="0081231A">
      <w:pPr>
        <w:pStyle w:val="libFootnoteCenterBold"/>
        <w:rPr>
          <w:rtl/>
        </w:rPr>
      </w:pPr>
      <w:r>
        <w:rPr>
          <w:rtl/>
        </w:rPr>
        <w:t>الباب 26</w:t>
      </w:r>
    </w:p>
    <w:p w:rsidR="00597E2F" w:rsidRDefault="00597E2F" w:rsidP="0081231A">
      <w:pPr>
        <w:pStyle w:val="libFootnoteCenterBold"/>
        <w:rPr>
          <w:rtl/>
        </w:rPr>
      </w:pPr>
      <w:r>
        <w:rPr>
          <w:rtl/>
        </w:rPr>
        <w:t xml:space="preserve">فيه 4 أحاديث </w:t>
      </w:r>
    </w:p>
    <w:p w:rsidR="00597E2F" w:rsidRDefault="00597E2F" w:rsidP="00FC2696">
      <w:pPr>
        <w:pStyle w:val="libFootnote0"/>
        <w:rPr>
          <w:rtl/>
        </w:rPr>
      </w:pPr>
      <w:r>
        <w:rPr>
          <w:rtl/>
        </w:rPr>
        <w:t>1 - معاني الاخبار</w:t>
      </w:r>
      <w:r w:rsidR="00A64B62">
        <w:rPr>
          <w:rtl/>
        </w:rPr>
        <w:t>:</w:t>
      </w:r>
      <w:r>
        <w:rPr>
          <w:rtl/>
        </w:rPr>
        <w:t xml:space="preserve"> 148 </w:t>
      </w:r>
      <w:r w:rsidR="00FC2696">
        <w:rPr>
          <w:rtl/>
        </w:rPr>
        <w:t>/</w:t>
      </w:r>
      <w:r>
        <w:rPr>
          <w:rtl/>
        </w:rPr>
        <w:t xml:space="preserve"> 1. </w:t>
      </w:r>
    </w:p>
    <w:p w:rsidR="00597E2F" w:rsidRPr="009506BA" w:rsidRDefault="00597E2F" w:rsidP="0081231A">
      <w:pPr>
        <w:pStyle w:val="libFootnote0"/>
        <w:rPr>
          <w:rtl/>
        </w:rPr>
      </w:pPr>
      <w:r w:rsidRPr="009506BA">
        <w:rPr>
          <w:rtl/>
        </w:rPr>
        <w:t>(</w:t>
      </w:r>
      <w:r w:rsidR="0081231A">
        <w:rPr>
          <w:rFonts w:hint="cs"/>
          <w:rtl/>
        </w:rPr>
        <w:t>3</w:t>
      </w:r>
      <w:r w:rsidRPr="009506BA">
        <w:rPr>
          <w:rtl/>
        </w:rPr>
        <w:t>) المائدة 5</w:t>
      </w:r>
      <w:r w:rsidR="00A64B62">
        <w:rPr>
          <w:rtl/>
        </w:rPr>
        <w:t>:</w:t>
      </w:r>
      <w:r w:rsidRPr="009506BA">
        <w:rPr>
          <w:rtl/>
        </w:rPr>
        <w:t xml:space="preserve"> 103</w:t>
      </w:r>
      <w:r>
        <w:rPr>
          <w:rtl/>
        </w:rPr>
        <w:t>.</w:t>
      </w:r>
      <w:r w:rsidRPr="009506BA">
        <w:rPr>
          <w:rtl/>
        </w:rPr>
        <w:t xml:space="preserve"> </w:t>
      </w:r>
    </w:p>
    <w:p w:rsidR="00597E2F" w:rsidRPr="009506BA" w:rsidRDefault="00597E2F" w:rsidP="0081231A">
      <w:pPr>
        <w:pStyle w:val="libFootnote0"/>
        <w:rPr>
          <w:rtl/>
        </w:rPr>
      </w:pPr>
      <w:r w:rsidRPr="009506BA">
        <w:rPr>
          <w:rtl/>
        </w:rPr>
        <w:t>(</w:t>
      </w:r>
      <w:r w:rsidR="0081231A">
        <w:rPr>
          <w:rFonts w:hint="cs"/>
          <w:rtl/>
        </w:rPr>
        <w:t>4</w:t>
      </w:r>
      <w:r w:rsidRPr="009506BA">
        <w:rPr>
          <w:rtl/>
        </w:rPr>
        <w:t>) في المصدر زيادة</w:t>
      </w:r>
      <w:r w:rsidR="00A64B62">
        <w:rPr>
          <w:rtl/>
        </w:rPr>
        <w:t>:</w:t>
      </w:r>
      <w:r w:rsidRPr="009506BA">
        <w:rPr>
          <w:rtl/>
        </w:rPr>
        <w:t xml:space="preserve"> واحد</w:t>
      </w:r>
      <w:r>
        <w:rPr>
          <w:rtl/>
        </w:rPr>
        <w:t>.</w:t>
      </w:r>
    </w:p>
    <w:p w:rsidR="00597E2F" w:rsidRDefault="00597E2F" w:rsidP="00FC2696">
      <w:pPr>
        <w:pStyle w:val="libFootnote0"/>
        <w:rPr>
          <w:rtl/>
        </w:rPr>
      </w:pPr>
      <w:r>
        <w:rPr>
          <w:rtl/>
        </w:rPr>
        <w:t>2 - معاني الاخبار</w:t>
      </w:r>
      <w:r w:rsidR="00A64B62">
        <w:rPr>
          <w:rtl/>
        </w:rPr>
        <w:t>:</w:t>
      </w:r>
      <w:r>
        <w:rPr>
          <w:rtl/>
        </w:rPr>
        <w:t xml:space="preserve"> 148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ذبح وأكل منه الرجال والنساء، وإن كانت انثى تركت في الغنم، وإن كان </w:t>
      </w:r>
      <w:r w:rsidR="0081231A">
        <w:rPr>
          <w:rtl/>
        </w:rPr>
        <w:t xml:space="preserve">ذكراً </w:t>
      </w:r>
      <w:r>
        <w:rPr>
          <w:rtl/>
        </w:rPr>
        <w:t>وأنثى قالوا</w:t>
      </w:r>
      <w:r w:rsidR="00A64B62">
        <w:rPr>
          <w:rtl/>
        </w:rPr>
        <w:t>:</w:t>
      </w:r>
      <w:r>
        <w:rPr>
          <w:rtl/>
        </w:rPr>
        <w:t xml:space="preserve"> وصلت أخاها فلم تذبح وكان لحمها </w:t>
      </w:r>
      <w:r w:rsidR="0081231A">
        <w:rPr>
          <w:rtl/>
        </w:rPr>
        <w:t xml:space="preserve">حراماً </w:t>
      </w:r>
      <w:r>
        <w:rPr>
          <w:rtl/>
        </w:rPr>
        <w:t>على النساء،</w:t>
      </w:r>
      <w:r w:rsidR="00481338">
        <w:rPr>
          <w:rtl/>
        </w:rPr>
        <w:t xml:space="preserve"> إلّا </w:t>
      </w:r>
      <w:r>
        <w:rPr>
          <w:rtl/>
        </w:rPr>
        <w:t>أن يموت منها شيء، فيحلّ أكلها للرجال والنساء، والحام الفحل إذا ركب ولد ولده قالوا</w:t>
      </w:r>
      <w:r w:rsidR="00A64B62">
        <w:rPr>
          <w:rtl/>
        </w:rPr>
        <w:t>:</w:t>
      </w:r>
      <w:r>
        <w:rPr>
          <w:rtl/>
        </w:rPr>
        <w:t xml:space="preserve"> قد حمى ظهره. </w:t>
      </w:r>
    </w:p>
    <w:p w:rsidR="00597E2F" w:rsidRDefault="00597E2F" w:rsidP="006C1B30">
      <w:pPr>
        <w:pStyle w:val="libNormal"/>
        <w:rPr>
          <w:rtl/>
        </w:rPr>
      </w:pPr>
      <w:r w:rsidRPr="00FC2696">
        <w:rPr>
          <w:rStyle w:val="libNormalChar"/>
          <w:rtl/>
        </w:rPr>
        <w:t xml:space="preserve">[ 31181 ] </w:t>
      </w:r>
      <w:r>
        <w:rPr>
          <w:rtl/>
        </w:rPr>
        <w:t>3 - قال</w:t>
      </w:r>
      <w:r w:rsidR="00A64B62">
        <w:rPr>
          <w:rtl/>
        </w:rPr>
        <w:t>:</w:t>
      </w:r>
      <w:r>
        <w:rPr>
          <w:rtl/>
        </w:rPr>
        <w:t xml:space="preserve"> وقد يروى</w:t>
      </w:r>
      <w:r w:rsidR="00A64B62">
        <w:rPr>
          <w:rtl/>
        </w:rPr>
        <w:t>:</w:t>
      </w:r>
      <w:r>
        <w:rPr>
          <w:rtl/>
        </w:rPr>
        <w:t xml:space="preserve"> أن</w:t>
      </w:r>
      <w:r w:rsidR="00E554CA">
        <w:rPr>
          <w:rFonts w:hint="cs"/>
          <w:rtl/>
        </w:rPr>
        <w:t>َّ</w:t>
      </w:r>
      <w:r w:rsidR="00E554CA">
        <w:rPr>
          <w:rtl/>
        </w:rPr>
        <w:t xml:space="preserve"> الحام من ال</w:t>
      </w:r>
      <w:r w:rsidR="00E554CA">
        <w:rPr>
          <w:rFonts w:hint="cs"/>
          <w:rtl/>
        </w:rPr>
        <w:t>إِ</w:t>
      </w:r>
      <w:r>
        <w:rPr>
          <w:rtl/>
        </w:rPr>
        <w:t>بل إذا نتج عشرة أبطن قالوا</w:t>
      </w:r>
      <w:r w:rsidR="00A64B62">
        <w:rPr>
          <w:rtl/>
        </w:rPr>
        <w:t>:</w:t>
      </w:r>
      <w:r>
        <w:rPr>
          <w:rtl/>
        </w:rPr>
        <w:t xml:space="preserve"> قد حمى ظهره، فلا يركب، ولا يمنع من كلأ ولا ماء. </w:t>
      </w:r>
    </w:p>
    <w:p w:rsidR="00597E2F" w:rsidRDefault="00597E2F" w:rsidP="006C1B30">
      <w:pPr>
        <w:pStyle w:val="libNormal"/>
        <w:rPr>
          <w:rtl/>
        </w:rPr>
      </w:pPr>
      <w:r w:rsidRPr="00FC2696">
        <w:rPr>
          <w:rStyle w:val="libNormalChar"/>
          <w:rtl/>
        </w:rPr>
        <w:t xml:space="preserve">[ 31182 ] </w:t>
      </w:r>
      <w:r>
        <w:rPr>
          <w:rtl/>
        </w:rPr>
        <w:t xml:space="preserve">4 - العياشي في </w:t>
      </w:r>
      <w:r w:rsidRPr="00FC2696">
        <w:rPr>
          <w:rStyle w:val="libNormalChar"/>
          <w:rtl/>
        </w:rPr>
        <w:t xml:space="preserve">( </w:t>
      </w:r>
      <w:r>
        <w:rPr>
          <w:rtl/>
        </w:rPr>
        <w:t>تفسيره</w:t>
      </w:r>
      <w:r w:rsidRPr="00FC2696">
        <w:rPr>
          <w:rStyle w:val="libNormalChar"/>
          <w:rtl/>
        </w:rPr>
        <w:t xml:space="preserve"> )</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البحيرة إذا ولدت وولد ولدها بحرت.</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على حصر المحر</w:t>
      </w:r>
      <w:r w:rsidR="00E554CA">
        <w:rPr>
          <w:rFonts w:hint="cs"/>
          <w:rtl/>
        </w:rPr>
        <w:t>ّ</w:t>
      </w:r>
      <w:r>
        <w:rPr>
          <w:rtl/>
        </w:rPr>
        <w:t xml:space="preserve">مات </w:t>
      </w:r>
      <w:r w:rsidRPr="00821781">
        <w:rPr>
          <w:rStyle w:val="libFootnotenumChar"/>
          <w:rtl/>
        </w:rPr>
        <w:t>(1)</w:t>
      </w:r>
      <w:r>
        <w:rPr>
          <w:rtl/>
        </w:rPr>
        <w:t>.</w:t>
      </w:r>
    </w:p>
    <w:p w:rsidR="00597E2F" w:rsidRDefault="00E554CA" w:rsidP="00597E2F">
      <w:pPr>
        <w:pStyle w:val="Heading2Center"/>
        <w:rPr>
          <w:rtl/>
        </w:rPr>
      </w:pPr>
      <w:bookmarkStart w:id="100" w:name="_Toc307331232"/>
      <w:bookmarkStart w:id="101" w:name="_Toc380347927"/>
      <w:bookmarkStart w:id="102" w:name="_Toc185031659"/>
      <w:r>
        <w:rPr>
          <w:rtl/>
        </w:rPr>
        <w:t>27 - باب طبخ الزبيبة وال</w:t>
      </w:r>
      <w:r>
        <w:rPr>
          <w:rFonts w:hint="cs"/>
          <w:rtl/>
        </w:rPr>
        <w:t>أ</w:t>
      </w:r>
      <w:r w:rsidR="00597E2F">
        <w:rPr>
          <w:rtl/>
        </w:rPr>
        <w:t>لوان والنارباج.</w:t>
      </w:r>
      <w:bookmarkEnd w:id="100"/>
      <w:bookmarkEnd w:id="101"/>
      <w:bookmarkEnd w:id="102"/>
      <w:r w:rsidR="00597E2F">
        <w:rPr>
          <w:rtl/>
        </w:rPr>
        <w:t xml:space="preserve"> </w:t>
      </w:r>
    </w:p>
    <w:p w:rsidR="00597E2F" w:rsidRDefault="00597E2F" w:rsidP="00E554CA">
      <w:pPr>
        <w:pStyle w:val="libNormal"/>
        <w:rPr>
          <w:rtl/>
        </w:rPr>
      </w:pPr>
      <w:r w:rsidRPr="00FC2696">
        <w:rPr>
          <w:rStyle w:val="libNormalChar"/>
          <w:rtl/>
        </w:rPr>
        <w:t xml:space="preserve">[ 31183 ] </w:t>
      </w:r>
      <w:r>
        <w:rPr>
          <w:rtl/>
        </w:rPr>
        <w:t xml:space="preserve">1 - محمد بن يعقوب، عن </w:t>
      </w:r>
      <w:r w:rsidR="00E554CA">
        <w:rPr>
          <w:rtl/>
        </w:rPr>
        <w:t xml:space="preserve">عدَّة </w:t>
      </w:r>
      <w:r>
        <w:rPr>
          <w:rtl/>
        </w:rPr>
        <w:t xml:space="preserve">من أصحابنا، عن أحمد بن محمد بن خالد </w:t>
      </w:r>
      <w:r w:rsidRPr="00821781">
        <w:rPr>
          <w:rStyle w:val="libFootnotenumChar"/>
          <w:rtl/>
        </w:rPr>
        <w:t>(</w:t>
      </w:r>
      <w:r w:rsidR="00E554CA">
        <w:rPr>
          <w:rStyle w:val="libFootnotenumChar"/>
          <w:rFonts w:hint="cs"/>
          <w:rtl/>
        </w:rPr>
        <w:t>2</w:t>
      </w:r>
      <w:r w:rsidRPr="00821781">
        <w:rPr>
          <w:rStyle w:val="libFootnotenumChar"/>
          <w:rtl/>
        </w:rPr>
        <w:t>)</w:t>
      </w:r>
      <w:r>
        <w:rPr>
          <w:rtl/>
        </w:rPr>
        <w:t xml:space="preserve">، عن النضر بن سويد </w:t>
      </w:r>
      <w:r w:rsidRPr="00821781">
        <w:rPr>
          <w:rStyle w:val="libFootnotenumChar"/>
          <w:rtl/>
        </w:rPr>
        <w:t>(</w:t>
      </w:r>
      <w:r w:rsidR="00E554CA">
        <w:rPr>
          <w:rStyle w:val="libFootnotenumChar"/>
          <w:rFonts w:hint="cs"/>
          <w:rtl/>
        </w:rPr>
        <w:t>3</w:t>
      </w:r>
      <w:r w:rsidRPr="00821781">
        <w:rPr>
          <w:rStyle w:val="libFootnotenumChar"/>
          <w:rtl/>
        </w:rPr>
        <w:t>)</w:t>
      </w:r>
      <w:r>
        <w:rPr>
          <w:rtl/>
        </w:rPr>
        <w:t>، عن أبي بصير، قال</w:t>
      </w:r>
      <w:r w:rsidR="00A64B62">
        <w:rPr>
          <w:rtl/>
        </w:rPr>
        <w:t>:</w:t>
      </w:r>
      <w:r>
        <w:rPr>
          <w:rtl/>
        </w:rPr>
        <w:t xml:space="preserve"> كان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يعجبه الزبيبة. </w:t>
      </w:r>
    </w:p>
    <w:p w:rsidR="00597E2F" w:rsidRDefault="00597E2F" w:rsidP="00E554CA">
      <w:pPr>
        <w:pStyle w:val="libNormal"/>
        <w:rPr>
          <w:rtl/>
        </w:rPr>
      </w:pPr>
      <w:r w:rsidRPr="00FC2696">
        <w:rPr>
          <w:rStyle w:val="libNormalChar"/>
          <w:rtl/>
        </w:rPr>
        <w:t xml:space="preserve">[ 31184 ] </w:t>
      </w:r>
      <w:r>
        <w:rPr>
          <w:rtl/>
        </w:rPr>
        <w:t xml:space="preserve">2 - وعن علي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E554CA">
        <w:rPr>
          <w:rtl/>
        </w:rPr>
        <w:t xml:space="preserve"> ال</w:t>
      </w:r>
      <w:r w:rsidR="00E554CA">
        <w:rPr>
          <w:rFonts w:hint="cs"/>
          <w:rtl/>
        </w:rPr>
        <w:t>أ</w:t>
      </w:r>
      <w:r>
        <w:rPr>
          <w:rtl/>
        </w:rPr>
        <w:t xml:space="preserve">لوان يعظم عليه </w:t>
      </w:r>
      <w:r w:rsidRPr="00821781">
        <w:rPr>
          <w:rStyle w:val="libFootnotenumChar"/>
          <w:rtl/>
        </w:rPr>
        <w:t>(</w:t>
      </w:r>
      <w:r w:rsidR="00E554CA">
        <w:rPr>
          <w:rStyle w:val="libFootnotenumChar"/>
          <w:rFonts w:hint="cs"/>
          <w:rtl/>
        </w:rPr>
        <w:t>4</w:t>
      </w:r>
      <w:r w:rsidRPr="00821781">
        <w:rPr>
          <w:rStyle w:val="libFootnotenumChar"/>
          <w:rtl/>
        </w:rPr>
        <w:t>)</w:t>
      </w:r>
      <w:r>
        <w:rPr>
          <w:rtl/>
        </w:rPr>
        <w:t xml:space="preserve"> البطن ويخد</w:t>
      </w:r>
      <w:r w:rsidR="00E554CA">
        <w:rPr>
          <w:rFonts w:hint="cs"/>
          <w:rtl/>
        </w:rPr>
        <w:t>ّ</w:t>
      </w:r>
      <w:r>
        <w:rPr>
          <w:rtl/>
        </w:rPr>
        <w:t xml:space="preserve">رن الاليتين.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معاني الاخبار</w:t>
      </w:r>
      <w:r w:rsidR="00A64B62">
        <w:rPr>
          <w:rtl/>
        </w:rPr>
        <w:t>:</w:t>
      </w:r>
      <w:r>
        <w:rPr>
          <w:rtl/>
        </w:rPr>
        <w:t xml:space="preserve"> 148 </w:t>
      </w:r>
      <w:r w:rsidR="00FC2696">
        <w:rPr>
          <w:rtl/>
        </w:rPr>
        <w:t>/</w:t>
      </w:r>
      <w:r>
        <w:rPr>
          <w:rtl/>
        </w:rPr>
        <w:t xml:space="preserve"> ذيل 1.</w:t>
      </w:r>
    </w:p>
    <w:p w:rsidR="00597E2F" w:rsidRDefault="00597E2F" w:rsidP="00FC2696">
      <w:pPr>
        <w:pStyle w:val="libFootnote0"/>
        <w:rPr>
          <w:rtl/>
        </w:rPr>
      </w:pPr>
      <w:r>
        <w:rPr>
          <w:rtl/>
        </w:rPr>
        <w:t>4 - تفسير العياشي 1</w:t>
      </w:r>
      <w:r w:rsidR="00A64B62">
        <w:rPr>
          <w:rtl/>
        </w:rPr>
        <w:t>:</w:t>
      </w:r>
      <w:r>
        <w:rPr>
          <w:rtl/>
        </w:rPr>
        <w:t xml:space="preserve"> 348 </w:t>
      </w:r>
      <w:r w:rsidR="00FC2696">
        <w:rPr>
          <w:rtl/>
        </w:rPr>
        <w:t>/</w:t>
      </w:r>
      <w:r>
        <w:rPr>
          <w:rtl/>
        </w:rPr>
        <w:t xml:space="preserve"> 215. </w:t>
      </w:r>
    </w:p>
    <w:p w:rsidR="00597E2F" w:rsidRPr="009506BA" w:rsidRDefault="00597E2F" w:rsidP="00FC2696">
      <w:pPr>
        <w:pStyle w:val="libFootnote0"/>
        <w:rPr>
          <w:rtl/>
        </w:rPr>
      </w:pPr>
      <w:r w:rsidRPr="009506BA">
        <w:rPr>
          <w:rtl/>
        </w:rPr>
        <w:t>(1) تقد</w:t>
      </w:r>
      <w:r w:rsidR="00E554CA">
        <w:rPr>
          <w:rFonts w:hint="cs"/>
          <w:rtl/>
        </w:rPr>
        <w:t>ّ</w:t>
      </w:r>
      <w:r w:rsidRPr="009506BA">
        <w:rPr>
          <w:rtl/>
        </w:rPr>
        <w:t xml:space="preserve">م في أكثر أبواب </w:t>
      </w:r>
      <w:r w:rsidR="003555E3">
        <w:rPr>
          <w:rtl/>
        </w:rPr>
        <w:t xml:space="preserve">الأطعمة </w:t>
      </w:r>
      <w:r w:rsidRPr="009506BA">
        <w:rPr>
          <w:rtl/>
        </w:rPr>
        <w:t>المحرمة</w:t>
      </w:r>
      <w:r>
        <w:rPr>
          <w:rtl/>
        </w:rPr>
        <w:t>،</w:t>
      </w:r>
      <w:r w:rsidRPr="009506BA">
        <w:rPr>
          <w:rtl/>
        </w:rPr>
        <w:t xml:space="preserve"> وفي الباب 1 من هذه </w:t>
      </w:r>
      <w:r w:rsidR="0081231A">
        <w:rPr>
          <w:rtl/>
        </w:rPr>
        <w:t>الأبواب</w:t>
      </w:r>
      <w:r>
        <w:rPr>
          <w:rtl/>
        </w:rPr>
        <w:t>.</w:t>
      </w:r>
    </w:p>
    <w:p w:rsidR="00597E2F" w:rsidRDefault="00597E2F" w:rsidP="00E554CA">
      <w:pPr>
        <w:pStyle w:val="libFootnoteCenterBold"/>
        <w:rPr>
          <w:rtl/>
        </w:rPr>
      </w:pPr>
      <w:r>
        <w:rPr>
          <w:rtl/>
        </w:rPr>
        <w:t>الباب 27</w:t>
      </w:r>
    </w:p>
    <w:p w:rsidR="00597E2F" w:rsidRDefault="00597E2F" w:rsidP="00E554CA">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7316، والمحاسن</w:t>
      </w:r>
      <w:r w:rsidR="00A64B62">
        <w:rPr>
          <w:rtl/>
        </w:rPr>
        <w:t>:</w:t>
      </w:r>
      <w:r>
        <w:rPr>
          <w:rtl/>
        </w:rPr>
        <w:t xml:space="preserve"> 401 </w:t>
      </w:r>
      <w:r w:rsidR="00FC2696">
        <w:rPr>
          <w:rtl/>
        </w:rPr>
        <w:t>/</w:t>
      </w:r>
      <w:r>
        <w:rPr>
          <w:rtl/>
        </w:rPr>
        <w:t xml:space="preserve"> 92. </w:t>
      </w:r>
    </w:p>
    <w:p w:rsidR="00597E2F" w:rsidRPr="009506BA" w:rsidRDefault="00597E2F" w:rsidP="00E554CA">
      <w:pPr>
        <w:pStyle w:val="libFootnote0"/>
        <w:rPr>
          <w:rtl/>
        </w:rPr>
      </w:pPr>
      <w:r w:rsidRPr="009506BA">
        <w:rPr>
          <w:rtl/>
        </w:rPr>
        <w:t>(</w:t>
      </w:r>
      <w:r w:rsidR="00E554CA">
        <w:rPr>
          <w:rFonts w:hint="cs"/>
          <w:rtl/>
        </w:rPr>
        <w:t>2</w:t>
      </w:r>
      <w:r w:rsidRPr="009506BA">
        <w:rPr>
          <w:rtl/>
        </w:rPr>
        <w:t>) في المصدر زيادة</w:t>
      </w:r>
      <w:r w:rsidR="00A64B62">
        <w:rPr>
          <w:rtl/>
        </w:rPr>
        <w:t>:</w:t>
      </w:r>
      <w:r w:rsidRPr="009506BA">
        <w:rPr>
          <w:rtl/>
        </w:rPr>
        <w:t xml:space="preserve"> عن محمد بن خالد</w:t>
      </w:r>
      <w:r>
        <w:rPr>
          <w:rtl/>
        </w:rPr>
        <w:t>.</w:t>
      </w:r>
      <w:r w:rsidRPr="009506BA">
        <w:rPr>
          <w:rtl/>
        </w:rPr>
        <w:t xml:space="preserve"> </w:t>
      </w:r>
    </w:p>
    <w:p w:rsidR="00597E2F" w:rsidRPr="009506BA" w:rsidRDefault="00597E2F" w:rsidP="00E554CA">
      <w:pPr>
        <w:pStyle w:val="libFootnote0"/>
        <w:rPr>
          <w:rtl/>
        </w:rPr>
      </w:pPr>
      <w:r w:rsidRPr="009506BA">
        <w:rPr>
          <w:rtl/>
        </w:rPr>
        <w:t>(</w:t>
      </w:r>
      <w:r w:rsidR="00E554CA">
        <w:rPr>
          <w:rFonts w:hint="cs"/>
          <w:rtl/>
        </w:rPr>
        <w:t>3</w:t>
      </w:r>
      <w:r w:rsidRPr="009506BA">
        <w:rPr>
          <w:rtl/>
        </w:rPr>
        <w:t>) في المحاسن زيادة</w:t>
      </w:r>
      <w:r w:rsidR="00A64B62">
        <w:rPr>
          <w:rtl/>
        </w:rPr>
        <w:t>:</w:t>
      </w:r>
      <w:r w:rsidRPr="009506BA">
        <w:rPr>
          <w:rtl/>
        </w:rPr>
        <w:t xml:space="preserve"> عن رجل</w:t>
      </w:r>
      <w:r>
        <w:rPr>
          <w:rtl/>
        </w:rPr>
        <w:t>.</w:t>
      </w:r>
    </w:p>
    <w:p w:rsidR="00597E2F" w:rsidRDefault="00597E2F" w:rsidP="00FC2696">
      <w:pPr>
        <w:pStyle w:val="libFootnote0"/>
        <w:rPr>
          <w:rtl/>
        </w:rPr>
      </w:pPr>
      <w:r>
        <w:rPr>
          <w:rtl/>
        </w:rPr>
        <w:t>2 - الكافي 6</w:t>
      </w:r>
      <w:r w:rsidR="00A64B62">
        <w:rPr>
          <w:rtl/>
        </w:rPr>
        <w:t>:</w:t>
      </w:r>
      <w:r>
        <w:rPr>
          <w:rtl/>
        </w:rPr>
        <w:t xml:space="preserve"> 317 </w:t>
      </w:r>
      <w:r w:rsidR="00FC2696">
        <w:rPr>
          <w:rtl/>
        </w:rPr>
        <w:t>/</w:t>
      </w:r>
      <w:r>
        <w:rPr>
          <w:rtl/>
        </w:rPr>
        <w:t xml:space="preserve"> 8، والمحاسن</w:t>
      </w:r>
      <w:r w:rsidR="00A64B62">
        <w:rPr>
          <w:rtl/>
        </w:rPr>
        <w:t>:</w:t>
      </w:r>
      <w:r>
        <w:rPr>
          <w:rtl/>
        </w:rPr>
        <w:t xml:space="preserve"> 401 </w:t>
      </w:r>
      <w:r w:rsidR="00FC2696">
        <w:rPr>
          <w:rtl/>
        </w:rPr>
        <w:t>/</w:t>
      </w:r>
      <w:r>
        <w:rPr>
          <w:rtl/>
        </w:rPr>
        <w:t xml:space="preserve"> 88. </w:t>
      </w:r>
    </w:p>
    <w:p w:rsidR="00597E2F" w:rsidRPr="009506BA" w:rsidRDefault="00597E2F" w:rsidP="00E554CA">
      <w:pPr>
        <w:pStyle w:val="libFootnote0"/>
        <w:rPr>
          <w:rtl/>
        </w:rPr>
      </w:pPr>
      <w:r w:rsidRPr="009506BA">
        <w:rPr>
          <w:rtl/>
        </w:rPr>
        <w:t>(</w:t>
      </w:r>
      <w:r w:rsidR="00E554CA">
        <w:rPr>
          <w:rFonts w:hint="cs"/>
          <w:rtl/>
        </w:rPr>
        <w:t>4</w:t>
      </w:r>
      <w:r w:rsidRPr="009506BA">
        <w:rPr>
          <w:rtl/>
        </w:rPr>
        <w:t>) في الكافي</w:t>
      </w:r>
      <w:r w:rsidR="00A64B62">
        <w:rPr>
          <w:rtl/>
        </w:rPr>
        <w:t>:</w:t>
      </w:r>
      <w:r w:rsidRPr="009506BA">
        <w:rPr>
          <w:rtl/>
        </w:rPr>
        <w:t xml:space="preserve"> يعظمن</w:t>
      </w:r>
      <w:r>
        <w:rPr>
          <w:rtl/>
        </w:rPr>
        <w:t>.</w:t>
      </w:r>
      <w:r w:rsidRPr="009506BA">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[ 31185 ] </w:t>
      </w:r>
      <w:r>
        <w:rPr>
          <w:rtl/>
        </w:rPr>
        <w:t xml:space="preserve">3 - وعن </w:t>
      </w:r>
      <w:r w:rsidR="00E554CA">
        <w:rPr>
          <w:rtl/>
        </w:rPr>
        <w:t xml:space="preserve">عدَّة </w:t>
      </w:r>
      <w:r>
        <w:rPr>
          <w:rtl/>
        </w:rPr>
        <w:t xml:space="preserve">من أصحابنا، عن سهل بن زياد، عن محمد بن الوليد </w:t>
      </w:r>
      <w:r w:rsidRPr="00821781">
        <w:rPr>
          <w:rStyle w:val="libFootnotenumChar"/>
          <w:rtl/>
        </w:rPr>
        <w:t>(1)</w:t>
      </w:r>
      <w:r>
        <w:rPr>
          <w:rtl/>
        </w:rPr>
        <w:t>، قال</w:t>
      </w:r>
      <w:r w:rsidR="00A64B62">
        <w:rPr>
          <w:rtl/>
        </w:rPr>
        <w:t>:</w:t>
      </w:r>
      <w:r>
        <w:rPr>
          <w:rtl/>
        </w:rPr>
        <w:t xml:space="preserve"> أرسلت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بقديرة فيها نارباج </w:t>
      </w:r>
      <w:r w:rsidRPr="00821781">
        <w:rPr>
          <w:rStyle w:val="libFootnotenumChar"/>
          <w:rtl/>
        </w:rPr>
        <w:t>(2)</w:t>
      </w:r>
      <w:r>
        <w:rPr>
          <w:rtl/>
        </w:rPr>
        <w:t xml:space="preserve"> فأكل منها، ثم</w:t>
      </w:r>
      <w:r w:rsidR="00E554CA">
        <w:rPr>
          <w:rFonts w:hint="cs"/>
          <w:rtl/>
        </w:rPr>
        <w:t>َّ</w:t>
      </w:r>
      <w:r>
        <w:rPr>
          <w:rtl/>
        </w:rPr>
        <w:t xml:space="preserve"> قال</w:t>
      </w:r>
      <w:r w:rsidR="00A64B62">
        <w:rPr>
          <w:rtl/>
        </w:rPr>
        <w:t>:</w:t>
      </w:r>
      <w:r>
        <w:rPr>
          <w:rtl/>
        </w:rPr>
        <w:t xml:space="preserve"> احبسوا بقيتها علي فأتي بها مرتين أو ثلاثا</w:t>
      </w:r>
      <w:r w:rsidR="00E554CA">
        <w:rPr>
          <w:rFonts w:hint="cs"/>
          <w:rtl/>
        </w:rPr>
        <w:t>ً</w:t>
      </w:r>
      <w:r>
        <w:rPr>
          <w:rtl/>
        </w:rPr>
        <w:t>، ثم</w:t>
      </w:r>
      <w:r w:rsidR="00E554CA">
        <w:rPr>
          <w:rFonts w:hint="cs"/>
          <w:rtl/>
        </w:rPr>
        <w:t>ّ</w:t>
      </w:r>
      <w:r>
        <w:rPr>
          <w:rtl/>
        </w:rPr>
        <w:t xml:space="preserve"> إن</w:t>
      </w:r>
      <w:r w:rsidR="00E554CA">
        <w:rPr>
          <w:rFonts w:hint="cs"/>
          <w:rtl/>
        </w:rPr>
        <w:t>ّ</w:t>
      </w:r>
      <w:r>
        <w:rPr>
          <w:rtl/>
        </w:rPr>
        <w:t xml:space="preserve"> الغلام صب</w:t>
      </w:r>
      <w:r w:rsidR="00E554CA">
        <w:rPr>
          <w:rFonts w:hint="cs"/>
          <w:rtl/>
        </w:rPr>
        <w:t>ّ</w:t>
      </w:r>
      <w:r>
        <w:rPr>
          <w:rtl/>
        </w:rPr>
        <w:t xml:space="preserve"> فيها ماء وأتاه بها، فقال</w:t>
      </w:r>
      <w:r w:rsidR="00A64B62">
        <w:rPr>
          <w:rtl/>
        </w:rPr>
        <w:t>:</w:t>
      </w:r>
      <w:r>
        <w:rPr>
          <w:rtl/>
        </w:rPr>
        <w:t xml:space="preserve"> ويحك أفسدتها علي</w:t>
      </w:r>
      <w:r w:rsidR="00E554CA">
        <w:rPr>
          <w:rFonts w:hint="cs"/>
          <w:rtl/>
        </w:rPr>
        <w:t>ّ</w:t>
      </w:r>
      <w:r>
        <w:rPr>
          <w:rtl/>
        </w:rPr>
        <w:t>.</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يونس بن يعقوب، قال</w:t>
      </w:r>
      <w:r w:rsidR="00A64B62">
        <w:rPr>
          <w:rtl/>
        </w:rPr>
        <w:t>:</w:t>
      </w:r>
      <w:r>
        <w:rPr>
          <w:rtl/>
        </w:rPr>
        <w:t xml:space="preserve"> أرسلت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وذكر مثله </w:t>
      </w:r>
      <w:r w:rsidRPr="00821781">
        <w:rPr>
          <w:rStyle w:val="libFootnotenumChar"/>
          <w:rtl/>
        </w:rPr>
        <w:t>(3)</w:t>
      </w:r>
      <w:r>
        <w:rPr>
          <w:rtl/>
        </w:rPr>
        <w:t xml:space="preserve">. </w:t>
      </w:r>
    </w:p>
    <w:p w:rsidR="00597E2F" w:rsidRDefault="00597E2F" w:rsidP="00B351E8">
      <w:pPr>
        <w:pStyle w:val="libNormal"/>
        <w:rPr>
          <w:rtl/>
        </w:rPr>
      </w:pPr>
      <w:r>
        <w:rPr>
          <w:rtl/>
        </w:rPr>
        <w:t>وعن النوفلي، وذكر الذي قبله،</w:t>
      </w:r>
      <w:r w:rsidR="00481338">
        <w:rPr>
          <w:rtl/>
        </w:rPr>
        <w:t xml:space="preserve"> إلّا </w:t>
      </w:r>
      <w:r>
        <w:rPr>
          <w:rtl/>
        </w:rPr>
        <w:t>أن</w:t>
      </w:r>
      <w:r w:rsidR="00DC7B1D">
        <w:rPr>
          <w:rFonts w:hint="cs"/>
          <w:rtl/>
        </w:rPr>
        <w:t>ّ</w:t>
      </w:r>
      <w:r>
        <w:rPr>
          <w:rtl/>
        </w:rPr>
        <w:t>ه قال</w:t>
      </w:r>
      <w:r w:rsidR="00A64B62">
        <w:rPr>
          <w:rtl/>
        </w:rPr>
        <w:t>:</w:t>
      </w:r>
      <w:r>
        <w:rPr>
          <w:rtl/>
        </w:rPr>
        <w:t xml:space="preserve"> ويخدرن المتنين.</w:t>
      </w:r>
    </w:p>
    <w:p w:rsidR="00597E2F" w:rsidRDefault="00597E2F" w:rsidP="00B351E8">
      <w:pPr>
        <w:pStyle w:val="libNormal"/>
        <w:rPr>
          <w:rtl/>
        </w:rPr>
      </w:pPr>
      <w:r>
        <w:rPr>
          <w:rtl/>
        </w:rPr>
        <w:t>وعن أبيه، ع</w:t>
      </w:r>
      <w:r w:rsidR="00DC7B1D">
        <w:rPr>
          <w:rtl/>
        </w:rPr>
        <w:t>ن النضر بن سويد، وذكر الحديث ال</w:t>
      </w:r>
      <w:r w:rsidR="00DC7B1D">
        <w:rPr>
          <w:rFonts w:hint="cs"/>
          <w:rtl/>
        </w:rPr>
        <w:t>أ</w:t>
      </w:r>
      <w:r>
        <w:rPr>
          <w:rtl/>
        </w:rPr>
        <w:t>و</w:t>
      </w:r>
      <w:r w:rsidR="00DC7B1D">
        <w:rPr>
          <w:rFonts w:hint="cs"/>
          <w:rtl/>
        </w:rPr>
        <w:t>ّ</w:t>
      </w:r>
      <w:r>
        <w:rPr>
          <w:rtl/>
        </w:rPr>
        <w:t xml:space="preserve">ل. </w:t>
      </w:r>
    </w:p>
    <w:p w:rsidR="00597E2F" w:rsidRDefault="00597E2F" w:rsidP="006C1B30">
      <w:pPr>
        <w:pStyle w:val="libNormal"/>
        <w:rPr>
          <w:rtl/>
        </w:rPr>
      </w:pPr>
      <w:r w:rsidRPr="00FC2696">
        <w:rPr>
          <w:rStyle w:val="libNormalChar"/>
          <w:rtl/>
        </w:rPr>
        <w:t xml:space="preserve">[ 31186 ] </w:t>
      </w:r>
      <w:r>
        <w:rPr>
          <w:rtl/>
        </w:rPr>
        <w:t xml:space="preserve">4 - وعن محمد بن علي، عن يونس بن يعقوب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اعطي</w:t>
      </w:r>
      <w:r w:rsidR="00DC7B1D">
        <w:rPr>
          <w:rtl/>
        </w:rPr>
        <w:t>نا من هذه الاطعمة، أو من هذه ال</w:t>
      </w:r>
      <w:r w:rsidR="00DC7B1D">
        <w:rPr>
          <w:rFonts w:hint="cs"/>
          <w:rtl/>
        </w:rPr>
        <w:t>أ</w:t>
      </w:r>
      <w:r>
        <w:rPr>
          <w:rtl/>
        </w:rPr>
        <w:t xml:space="preserve">لوان ما لم يعطه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597E2F" w:rsidP="006C1B30">
      <w:pPr>
        <w:pStyle w:val="libNormal"/>
        <w:rPr>
          <w:rtl/>
        </w:rPr>
      </w:pPr>
      <w:r w:rsidRPr="00FC2696">
        <w:rPr>
          <w:rStyle w:val="libNormalChar"/>
          <w:rtl/>
        </w:rPr>
        <w:t xml:space="preserve">[ 31187 ] </w:t>
      </w:r>
      <w:r>
        <w:rPr>
          <w:rtl/>
        </w:rPr>
        <w:t>5 - وعن أبيه، عن سعدان، عن يوسف بن يعقوب، قال</w:t>
      </w:r>
      <w:r w:rsidR="00A64B62">
        <w:rPr>
          <w:rtl/>
        </w:rPr>
        <w:t>:</w:t>
      </w:r>
      <w:r>
        <w:rPr>
          <w:rtl/>
        </w:rPr>
        <w:t xml:space="preserve"> إن</w:t>
      </w:r>
      <w:r w:rsidR="00DC7B1D">
        <w:rPr>
          <w:rFonts w:hint="cs"/>
          <w:rtl/>
        </w:rPr>
        <w:t>َّ</w:t>
      </w:r>
      <w:r>
        <w:rPr>
          <w:rtl/>
        </w:rPr>
        <w:t xml:space="preserve"> أحب</w:t>
      </w:r>
      <w:r w:rsidR="00DC7B1D">
        <w:rPr>
          <w:rFonts w:hint="cs"/>
          <w:rtl/>
        </w:rPr>
        <w:t>ّ</w:t>
      </w:r>
      <w:r>
        <w:rPr>
          <w:rtl/>
        </w:rPr>
        <w:t xml:space="preserve"> الطعام كان إلى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النارباجة.</w:t>
      </w:r>
    </w:p>
    <w:p w:rsidR="00597E2F" w:rsidRDefault="00597E2F" w:rsidP="00597E2F">
      <w:pPr>
        <w:pStyle w:val="Heading2Center"/>
        <w:rPr>
          <w:rtl/>
        </w:rPr>
      </w:pPr>
      <w:bookmarkStart w:id="103" w:name="_Toc307331233"/>
      <w:bookmarkStart w:id="104" w:name="_Toc380347928"/>
      <w:bookmarkStart w:id="105" w:name="_Toc185031660"/>
      <w:r>
        <w:rPr>
          <w:rtl/>
        </w:rPr>
        <w:t>28 - باب أكل الثريد.</w:t>
      </w:r>
      <w:bookmarkEnd w:id="103"/>
      <w:bookmarkEnd w:id="104"/>
      <w:bookmarkEnd w:id="105"/>
      <w:r>
        <w:rPr>
          <w:rtl/>
        </w:rPr>
        <w:t xml:space="preserve"> </w:t>
      </w:r>
    </w:p>
    <w:p w:rsidR="00597E2F" w:rsidRDefault="00597E2F" w:rsidP="006C1B30">
      <w:pPr>
        <w:pStyle w:val="libNormal"/>
        <w:rPr>
          <w:rtl/>
        </w:rPr>
      </w:pPr>
      <w:r w:rsidRPr="00FC2696">
        <w:rPr>
          <w:rStyle w:val="libNormalChar"/>
          <w:rtl/>
        </w:rPr>
        <w:t xml:space="preserve">[ 31188 ] </w:t>
      </w:r>
      <w:r>
        <w:rPr>
          <w:rtl/>
        </w:rPr>
        <w:t>1 - محمد بن يعقوب، عن علي</w:t>
      </w:r>
      <w:r w:rsidR="00DC7B1D">
        <w:rPr>
          <w:rFonts w:hint="cs"/>
          <w:rtl/>
        </w:rPr>
        <w:t>ّ</w:t>
      </w:r>
      <w:r>
        <w:rPr>
          <w:rtl/>
        </w:rPr>
        <w:t xml:space="preserve"> بن إبراهيم، عن أبيه، عن ابن أبي عمير، عن هشام بن سالم، عن سلمة بن محرز، قال</w:t>
      </w:r>
      <w:r w:rsidR="00A64B62">
        <w:rPr>
          <w:rtl/>
        </w:rPr>
        <w:t>:</w:t>
      </w:r>
      <w:r>
        <w:rPr>
          <w:rtl/>
        </w:rPr>
        <w:t xml:space="preserve"> قال لي أبو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316 </w:t>
      </w:r>
      <w:r w:rsidR="00FC2696">
        <w:rPr>
          <w:rtl/>
        </w:rPr>
        <w:t>/</w:t>
      </w:r>
      <w:r>
        <w:rPr>
          <w:rtl/>
        </w:rPr>
        <w:t xml:space="preserve"> 6. </w:t>
      </w:r>
    </w:p>
    <w:p w:rsidR="00597E2F" w:rsidRPr="009506BA" w:rsidRDefault="00597E2F" w:rsidP="00FC2696">
      <w:pPr>
        <w:pStyle w:val="libFootnote0"/>
        <w:rPr>
          <w:rtl/>
        </w:rPr>
      </w:pPr>
      <w:r w:rsidRPr="009506BA">
        <w:rPr>
          <w:rtl/>
        </w:rPr>
        <w:t>(1) في المصدر زيادة</w:t>
      </w:r>
      <w:r w:rsidR="00A64B62">
        <w:rPr>
          <w:rtl/>
        </w:rPr>
        <w:t>:</w:t>
      </w:r>
      <w:r w:rsidRPr="009506BA">
        <w:rPr>
          <w:rtl/>
        </w:rPr>
        <w:t xml:space="preserve"> عن يونس بن يعقوب</w:t>
      </w:r>
      <w:r>
        <w:rPr>
          <w:rtl/>
        </w:rPr>
        <w:t>.</w:t>
      </w:r>
      <w:r w:rsidRPr="009506BA">
        <w:rPr>
          <w:rtl/>
        </w:rPr>
        <w:t xml:space="preserve"> </w:t>
      </w:r>
    </w:p>
    <w:p w:rsidR="00597E2F" w:rsidRPr="009506BA" w:rsidRDefault="00597E2F" w:rsidP="00FC2696">
      <w:pPr>
        <w:pStyle w:val="libFootnote0"/>
        <w:rPr>
          <w:rtl/>
        </w:rPr>
      </w:pPr>
      <w:r w:rsidRPr="009506BA">
        <w:rPr>
          <w:rtl/>
        </w:rPr>
        <w:t>(2) النارباج</w:t>
      </w:r>
      <w:r w:rsidR="00A64B62">
        <w:rPr>
          <w:rtl/>
        </w:rPr>
        <w:t>:</w:t>
      </w:r>
      <w:r w:rsidRPr="009506BA">
        <w:rPr>
          <w:rtl/>
        </w:rPr>
        <w:t xml:space="preserve"> نوع من </w:t>
      </w:r>
      <w:r w:rsidR="003555E3">
        <w:rPr>
          <w:rtl/>
        </w:rPr>
        <w:t xml:space="preserve">الأطعمة </w:t>
      </w:r>
      <w:r w:rsidRPr="009506BA">
        <w:rPr>
          <w:rtl/>
        </w:rPr>
        <w:t>كانوا يطبخونه</w:t>
      </w:r>
      <w:r>
        <w:rPr>
          <w:rtl/>
        </w:rPr>
        <w:t>.</w:t>
      </w:r>
      <w:r w:rsidRPr="009506BA">
        <w:rPr>
          <w:rtl/>
        </w:rPr>
        <w:t xml:space="preserve"> </w:t>
      </w:r>
    </w:p>
    <w:p w:rsidR="00597E2F" w:rsidRPr="009506BA" w:rsidRDefault="00597E2F" w:rsidP="00FC2696">
      <w:pPr>
        <w:pStyle w:val="libFootnote0"/>
        <w:rPr>
          <w:rtl/>
        </w:rPr>
      </w:pPr>
      <w:r w:rsidRPr="009506BA">
        <w:rPr>
          <w:rtl/>
        </w:rPr>
        <w:t>(3) المحاسن</w:t>
      </w:r>
      <w:r w:rsidR="00A64B62">
        <w:rPr>
          <w:rtl/>
        </w:rPr>
        <w:t>:</w:t>
      </w:r>
      <w:r w:rsidRPr="009506BA">
        <w:rPr>
          <w:rtl/>
        </w:rPr>
        <w:t xml:space="preserve"> 401 </w:t>
      </w:r>
      <w:r w:rsidR="00FC2696">
        <w:rPr>
          <w:rtl/>
        </w:rPr>
        <w:t>/</w:t>
      </w:r>
      <w:r w:rsidRPr="009506BA">
        <w:rPr>
          <w:rtl/>
        </w:rPr>
        <w:t xml:space="preserve"> 90 وفيه</w:t>
      </w:r>
      <w:r w:rsidR="00A64B62">
        <w:rPr>
          <w:rtl/>
        </w:rPr>
        <w:t>:</w:t>
      </w:r>
      <w:r w:rsidRPr="009506BA">
        <w:rPr>
          <w:rtl/>
        </w:rPr>
        <w:t xml:space="preserve"> عن محمد بن علي</w:t>
      </w:r>
      <w:r>
        <w:rPr>
          <w:rtl/>
        </w:rPr>
        <w:t>،</w:t>
      </w:r>
      <w:r w:rsidRPr="009506BA">
        <w:rPr>
          <w:rtl/>
        </w:rPr>
        <w:t xml:space="preserve"> عن يونس بن يعقوب</w:t>
      </w:r>
      <w:r>
        <w:rPr>
          <w:rtl/>
        </w:rPr>
        <w:t>.</w:t>
      </w:r>
      <w:r w:rsidRPr="009506BA">
        <w:rPr>
          <w:rtl/>
        </w:rPr>
        <w:t xml:space="preserve"> </w:t>
      </w:r>
    </w:p>
    <w:p w:rsidR="00597E2F" w:rsidRDefault="00597E2F" w:rsidP="00FC2696">
      <w:pPr>
        <w:pStyle w:val="libFootnote0"/>
        <w:rPr>
          <w:rtl/>
        </w:rPr>
      </w:pPr>
      <w:r>
        <w:rPr>
          <w:rtl/>
        </w:rPr>
        <w:t>4 - المحاسن</w:t>
      </w:r>
      <w:r w:rsidR="00A64B62">
        <w:rPr>
          <w:rtl/>
        </w:rPr>
        <w:t>:</w:t>
      </w:r>
      <w:r>
        <w:rPr>
          <w:rtl/>
        </w:rPr>
        <w:t xml:space="preserve"> 401 </w:t>
      </w:r>
      <w:r w:rsidR="00FC2696">
        <w:rPr>
          <w:rtl/>
        </w:rPr>
        <w:t>/</w:t>
      </w:r>
      <w:r>
        <w:rPr>
          <w:rtl/>
        </w:rPr>
        <w:t xml:space="preserve"> 89.</w:t>
      </w:r>
    </w:p>
    <w:p w:rsidR="00597E2F" w:rsidRDefault="00597E2F" w:rsidP="00FC2696">
      <w:pPr>
        <w:pStyle w:val="libFootnote0"/>
        <w:rPr>
          <w:rtl/>
        </w:rPr>
      </w:pPr>
      <w:r>
        <w:rPr>
          <w:rtl/>
        </w:rPr>
        <w:t>5 - المحاسن</w:t>
      </w:r>
      <w:r w:rsidR="00A64B62">
        <w:rPr>
          <w:rtl/>
        </w:rPr>
        <w:t>:</w:t>
      </w:r>
      <w:r>
        <w:rPr>
          <w:rtl/>
        </w:rPr>
        <w:t xml:space="preserve"> 401 </w:t>
      </w:r>
      <w:r w:rsidR="00FC2696">
        <w:rPr>
          <w:rtl/>
        </w:rPr>
        <w:t>/</w:t>
      </w:r>
      <w:r>
        <w:rPr>
          <w:rtl/>
        </w:rPr>
        <w:t xml:space="preserve"> 91.</w:t>
      </w:r>
    </w:p>
    <w:p w:rsidR="00597E2F" w:rsidRDefault="00597E2F" w:rsidP="00DC7B1D">
      <w:pPr>
        <w:pStyle w:val="libFootnoteCenterBold"/>
        <w:rPr>
          <w:rtl/>
        </w:rPr>
      </w:pPr>
      <w:r>
        <w:rPr>
          <w:rtl/>
        </w:rPr>
        <w:t>الباب 28</w:t>
      </w:r>
    </w:p>
    <w:p w:rsidR="00597E2F" w:rsidRDefault="00597E2F" w:rsidP="00DC7B1D">
      <w:pPr>
        <w:pStyle w:val="libFootnoteCenterBold"/>
        <w:rPr>
          <w:rtl/>
        </w:rPr>
      </w:pPr>
      <w:r>
        <w:rPr>
          <w:rtl/>
        </w:rPr>
        <w:t xml:space="preserve">فيه 8 أحاديث </w:t>
      </w:r>
    </w:p>
    <w:p w:rsidR="00597E2F" w:rsidRDefault="00597E2F" w:rsidP="00FC2696">
      <w:pPr>
        <w:pStyle w:val="libFootnote0"/>
        <w:rPr>
          <w:rtl/>
        </w:rPr>
      </w:pPr>
      <w:r>
        <w:rPr>
          <w:rtl/>
        </w:rPr>
        <w:t>1 - الكافي 6</w:t>
      </w:r>
      <w:r w:rsidR="00A64B62">
        <w:rPr>
          <w:rtl/>
        </w:rPr>
        <w:t>:</w:t>
      </w:r>
      <w:r>
        <w:rPr>
          <w:rtl/>
        </w:rPr>
        <w:t xml:space="preserve"> 317 </w:t>
      </w:r>
      <w:r w:rsidR="00FC2696">
        <w:rPr>
          <w:rtl/>
        </w:rPr>
        <w:t>/</w:t>
      </w:r>
      <w:r>
        <w:rPr>
          <w:rtl/>
        </w:rPr>
        <w:t xml:space="preserve"> 5، والمحاسن</w:t>
      </w:r>
      <w:r w:rsidR="00A64B62">
        <w:rPr>
          <w:rtl/>
        </w:rPr>
        <w:t>:</w:t>
      </w:r>
      <w:r>
        <w:rPr>
          <w:rtl/>
        </w:rPr>
        <w:t xml:space="preserve"> 402 </w:t>
      </w:r>
      <w:r w:rsidR="00FC2696">
        <w:rPr>
          <w:rtl/>
        </w:rPr>
        <w:t>/</w:t>
      </w:r>
      <w:r>
        <w:rPr>
          <w:rtl/>
        </w:rPr>
        <w:t xml:space="preserve"> 97.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 بالثريد، فان</w:t>
      </w:r>
      <w:r w:rsidR="00DC7B1D">
        <w:rPr>
          <w:rFonts w:hint="cs"/>
          <w:rtl/>
        </w:rPr>
        <w:t>ّ</w:t>
      </w:r>
      <w:r>
        <w:rPr>
          <w:rtl/>
        </w:rPr>
        <w:t>ي لم أجد شيئا</w:t>
      </w:r>
      <w:r w:rsidR="00DC7B1D">
        <w:rPr>
          <w:rFonts w:hint="cs"/>
          <w:rtl/>
        </w:rPr>
        <w:t>ً</w:t>
      </w:r>
      <w:r>
        <w:rPr>
          <w:rtl/>
        </w:rPr>
        <w:t xml:space="preserve"> أوفق منه. </w:t>
      </w:r>
    </w:p>
    <w:p w:rsidR="00597E2F" w:rsidRDefault="00597E2F" w:rsidP="006C1B30">
      <w:pPr>
        <w:pStyle w:val="libNormal"/>
        <w:rPr>
          <w:rtl/>
        </w:rPr>
      </w:pPr>
      <w:r w:rsidRPr="00FC2696">
        <w:rPr>
          <w:rStyle w:val="libNormalChar"/>
          <w:rtl/>
        </w:rPr>
        <w:t xml:space="preserve">[ 31189 ] </w:t>
      </w:r>
      <w:r>
        <w:rPr>
          <w:rtl/>
        </w:rPr>
        <w:t xml:space="preserve">2 - وعنه،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(1)</w:t>
      </w:r>
      <w:r>
        <w:rPr>
          <w:rtl/>
        </w:rPr>
        <w:t xml:space="preserve">، قال </w:t>
      </w:r>
      <w:r w:rsidRPr="00821781">
        <w:rPr>
          <w:rStyle w:val="libFootnotenumChar"/>
          <w:rtl/>
        </w:rPr>
        <w:t>(2)</w:t>
      </w:r>
      <w:r w:rsidR="00A64B62">
        <w:rPr>
          <w:rtl/>
        </w:rPr>
        <w:t>:</w:t>
      </w:r>
      <w:r>
        <w:rPr>
          <w:rtl/>
        </w:rPr>
        <w:t xml:space="preserve"> أو</w:t>
      </w:r>
      <w:r w:rsidR="009E139F">
        <w:rPr>
          <w:rFonts w:hint="cs"/>
          <w:rtl/>
        </w:rPr>
        <w:t>ّ</w:t>
      </w:r>
      <w:r>
        <w:rPr>
          <w:rtl/>
        </w:rPr>
        <w:t>ل من لو</w:t>
      </w:r>
      <w:r w:rsidR="009E139F">
        <w:rPr>
          <w:rFonts w:hint="cs"/>
          <w:rtl/>
        </w:rPr>
        <w:t>ّ</w:t>
      </w:r>
      <w:r>
        <w:rPr>
          <w:rtl/>
        </w:rPr>
        <w:t xml:space="preserve">ن </w:t>
      </w:r>
      <w:r w:rsidRPr="00821781">
        <w:rPr>
          <w:rStyle w:val="libFootnotenumChar"/>
          <w:rtl/>
        </w:rPr>
        <w:t>(3)</w:t>
      </w:r>
      <w:r>
        <w:rPr>
          <w:rtl/>
        </w:rPr>
        <w:t xml:space="preserve"> إبراهيم، وأو</w:t>
      </w:r>
      <w:r w:rsidR="009E139F">
        <w:rPr>
          <w:rFonts w:hint="cs"/>
          <w:rtl/>
        </w:rPr>
        <w:t>َّ</w:t>
      </w:r>
      <w:r>
        <w:rPr>
          <w:rtl/>
        </w:rPr>
        <w:t xml:space="preserve">ل من هشم الثريد هاشم. </w:t>
      </w:r>
    </w:p>
    <w:p w:rsidR="00597E2F" w:rsidRDefault="00597E2F" w:rsidP="006C1B30">
      <w:pPr>
        <w:pStyle w:val="libNormal"/>
        <w:rPr>
          <w:rtl/>
        </w:rPr>
      </w:pPr>
      <w:r w:rsidRPr="00FC2696">
        <w:rPr>
          <w:rStyle w:val="libNormalChar"/>
          <w:rtl/>
        </w:rPr>
        <w:t xml:space="preserve">[ 31190 ] </w:t>
      </w:r>
      <w:r>
        <w:rPr>
          <w:rtl/>
        </w:rPr>
        <w:t>3 - وبهذا الإ</w:t>
      </w:r>
      <w:r w:rsidR="009E139F">
        <w:rPr>
          <w:rFonts w:hint="cs"/>
          <w:rtl/>
        </w:rPr>
        <w:t>ِ</w:t>
      </w:r>
      <w:r>
        <w:rPr>
          <w:rtl/>
        </w:rPr>
        <w:t xml:space="preserve">سناد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الثريد طعام العرب. </w:t>
      </w:r>
    </w:p>
    <w:p w:rsidR="00597E2F" w:rsidRDefault="00597E2F" w:rsidP="009E139F">
      <w:pPr>
        <w:pStyle w:val="libNormal"/>
        <w:rPr>
          <w:rtl/>
        </w:rPr>
      </w:pPr>
      <w:r w:rsidRPr="00FC2696">
        <w:rPr>
          <w:rStyle w:val="libNormalChar"/>
          <w:rtl/>
        </w:rPr>
        <w:t xml:space="preserve">[ 31191 ] </w:t>
      </w:r>
      <w:r>
        <w:rPr>
          <w:rtl/>
        </w:rPr>
        <w:t>4 - وعن على بن محمد بن بندار، عن أحمد بن محمد، عن منصور بن العباس، عن سليمان بن رشيد، عن أبيه، عن المفض</w:t>
      </w:r>
      <w:r w:rsidR="009E139F">
        <w:rPr>
          <w:rFonts w:hint="cs"/>
          <w:rtl/>
        </w:rPr>
        <w:t>ّ</w:t>
      </w:r>
      <w:r>
        <w:rPr>
          <w:rtl/>
        </w:rPr>
        <w:t>ل بن عمر قال</w:t>
      </w:r>
      <w:r w:rsidR="00A64B62">
        <w:rPr>
          <w:rtl/>
        </w:rPr>
        <w:t>:</w:t>
      </w:r>
      <w:r>
        <w:rPr>
          <w:rtl/>
        </w:rPr>
        <w:t xml:space="preserve"> أكلت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فأتي بلون، فقال</w:t>
      </w:r>
      <w:r w:rsidR="00A64B62">
        <w:rPr>
          <w:rtl/>
        </w:rPr>
        <w:t>:</w:t>
      </w:r>
      <w:r>
        <w:rPr>
          <w:rtl/>
        </w:rPr>
        <w:t xml:space="preserve"> كل من هذا، فأم</w:t>
      </w:r>
      <w:r w:rsidR="009E139F">
        <w:rPr>
          <w:rFonts w:hint="cs"/>
          <w:rtl/>
        </w:rPr>
        <w:t>ّ</w:t>
      </w:r>
      <w:r>
        <w:rPr>
          <w:rtl/>
        </w:rPr>
        <w:t>ا أنا فما شيء أحب</w:t>
      </w:r>
      <w:r w:rsidR="009E139F">
        <w:rPr>
          <w:rFonts w:hint="cs"/>
          <w:rtl/>
        </w:rPr>
        <w:t>ّ</w:t>
      </w:r>
      <w:r>
        <w:rPr>
          <w:rtl/>
        </w:rPr>
        <w:t xml:space="preserve"> إلي</w:t>
      </w:r>
      <w:r w:rsidR="009E139F">
        <w:rPr>
          <w:rFonts w:hint="cs"/>
          <w:rtl/>
        </w:rPr>
        <w:t>َّ</w:t>
      </w:r>
      <w:r>
        <w:rPr>
          <w:rtl/>
        </w:rPr>
        <w:t xml:space="preserve"> من الثريد، ولوددت أن الفارشفاجات </w:t>
      </w:r>
      <w:r w:rsidRPr="00821781">
        <w:rPr>
          <w:rStyle w:val="libFootnotenumChar"/>
          <w:rtl/>
        </w:rPr>
        <w:t>(</w:t>
      </w:r>
      <w:r w:rsidR="009E139F">
        <w:rPr>
          <w:rStyle w:val="libFootnotenumChar"/>
          <w:rFonts w:hint="cs"/>
          <w:rtl/>
        </w:rPr>
        <w:t>4</w:t>
      </w:r>
      <w:r w:rsidRPr="00821781">
        <w:rPr>
          <w:rStyle w:val="libFootnotenumChar"/>
          <w:rtl/>
        </w:rPr>
        <w:t>)</w:t>
      </w:r>
      <w:r>
        <w:rPr>
          <w:rtl/>
        </w:rPr>
        <w:t xml:space="preserve"> حرمت. </w:t>
      </w:r>
    </w:p>
    <w:p w:rsidR="00597E2F" w:rsidRDefault="00597E2F" w:rsidP="006C1B30">
      <w:pPr>
        <w:pStyle w:val="libNormal"/>
        <w:rPr>
          <w:rtl/>
        </w:rPr>
      </w:pPr>
      <w:r w:rsidRPr="00FC2696">
        <w:rPr>
          <w:rStyle w:val="libNormalChar"/>
          <w:rtl/>
        </w:rPr>
        <w:t xml:space="preserve">[ 31192 ] </w:t>
      </w:r>
      <w:r>
        <w:rPr>
          <w:rtl/>
        </w:rPr>
        <w:t xml:space="preserve">5 - وعن </w:t>
      </w:r>
      <w:r w:rsidR="00E554CA">
        <w:rPr>
          <w:rtl/>
        </w:rPr>
        <w:t xml:space="preserve">عدَّة </w:t>
      </w:r>
      <w:r>
        <w:rPr>
          <w:rtl/>
        </w:rPr>
        <w:t xml:space="preserve">من أصحابنا، عن </w:t>
      </w:r>
      <w:r w:rsidR="009E139F">
        <w:rPr>
          <w:rtl/>
        </w:rPr>
        <w:t>سهل بن زياد، عن جعفر بن محمد ال</w:t>
      </w:r>
      <w:r w:rsidR="009E139F">
        <w:rPr>
          <w:rFonts w:hint="cs"/>
          <w:rtl/>
        </w:rPr>
        <w:t>أ</w:t>
      </w:r>
      <w:r>
        <w:rPr>
          <w:rtl/>
        </w:rPr>
        <w:t>شعري، عن ابن القد</w:t>
      </w:r>
      <w:r w:rsidR="009E139F">
        <w:rPr>
          <w:rFonts w:hint="cs"/>
          <w:rtl/>
        </w:rPr>
        <w:t>ّ</w:t>
      </w:r>
      <w:r>
        <w:rPr>
          <w:rtl/>
        </w:rPr>
        <w:t xml:space="preserve">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اللهم</w:t>
      </w:r>
      <w:r w:rsidR="009E139F">
        <w:rPr>
          <w:rFonts w:hint="cs"/>
          <w:rtl/>
        </w:rPr>
        <w:t>ّ</w:t>
      </w:r>
      <w:r w:rsidR="009E139F">
        <w:rPr>
          <w:rtl/>
        </w:rPr>
        <w:t xml:space="preserve"> بارك ل</w:t>
      </w:r>
      <w:r w:rsidR="009E139F">
        <w:rPr>
          <w:rFonts w:hint="cs"/>
          <w:rtl/>
        </w:rPr>
        <w:t>أُ</w:t>
      </w:r>
      <w:r>
        <w:rPr>
          <w:rtl/>
        </w:rPr>
        <w:t>م</w:t>
      </w:r>
      <w:r w:rsidR="009E139F">
        <w:rPr>
          <w:rFonts w:hint="cs"/>
          <w:rtl/>
        </w:rPr>
        <w:t>ّ</w:t>
      </w:r>
      <w:r>
        <w:rPr>
          <w:rtl/>
        </w:rPr>
        <w:t xml:space="preserve">تي في الثرد والثريد.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317 </w:t>
      </w:r>
      <w:r w:rsidR="00FC2696">
        <w:rPr>
          <w:rtl/>
        </w:rPr>
        <w:t>/</w:t>
      </w:r>
      <w:r>
        <w:rPr>
          <w:rtl/>
        </w:rPr>
        <w:t xml:space="preserve"> 2، والمحاسن</w:t>
      </w:r>
      <w:r w:rsidR="00A64B62">
        <w:rPr>
          <w:rtl/>
        </w:rPr>
        <w:t>:</w:t>
      </w:r>
      <w:r>
        <w:rPr>
          <w:rtl/>
        </w:rPr>
        <w:t xml:space="preserve"> 402 </w:t>
      </w:r>
      <w:r w:rsidR="00FC2696">
        <w:rPr>
          <w:rtl/>
        </w:rPr>
        <w:t>/</w:t>
      </w:r>
      <w:r>
        <w:rPr>
          <w:rtl/>
        </w:rPr>
        <w:t xml:space="preserve"> 93. </w:t>
      </w:r>
    </w:p>
    <w:p w:rsidR="00597E2F" w:rsidRPr="009506BA" w:rsidRDefault="00597E2F" w:rsidP="00FC2696">
      <w:pPr>
        <w:pStyle w:val="libFootnote0"/>
        <w:rPr>
          <w:rtl/>
        </w:rPr>
      </w:pPr>
      <w:r w:rsidRPr="00821781">
        <w:rPr>
          <w:rtl/>
        </w:rPr>
        <w:t>(1) في المحاسن زيادة</w:t>
      </w:r>
      <w:r w:rsidR="00A64B62">
        <w:rPr>
          <w:rtl/>
        </w:rPr>
        <w:t>:</w:t>
      </w:r>
      <w:r w:rsidRPr="00821781">
        <w:rPr>
          <w:rtl/>
        </w:rPr>
        <w:t xml:space="preserve"> عن </w:t>
      </w:r>
      <w:r w:rsidRPr="009E139F">
        <w:rPr>
          <w:rtl/>
        </w:rPr>
        <w:t xml:space="preserve">آبائه </w:t>
      </w:r>
      <w:r w:rsidR="00FC2696" w:rsidRPr="009E139F">
        <w:rPr>
          <w:rFonts w:hint="cs"/>
          <w:rtl/>
        </w:rPr>
        <w:t xml:space="preserve">( </w:t>
      </w:r>
      <w:r w:rsidR="00FC2696" w:rsidRPr="009E139F">
        <w:rPr>
          <w:rStyle w:val="libFootnoteAlaemChar"/>
          <w:rFonts w:hint="cs"/>
          <w:rtl/>
        </w:rPr>
        <w:t xml:space="preserve">عليهم‌السلام </w:t>
      </w:r>
      <w:r w:rsidR="00FC2696" w:rsidRPr="009E139F">
        <w:rPr>
          <w:rFonts w:hint="cs"/>
          <w:rtl/>
        </w:rPr>
        <w:t>)</w:t>
      </w:r>
      <w:r w:rsidR="00FC2696">
        <w:rPr>
          <w:rStyle w:val="libAlaemChar"/>
          <w:rFonts w:hint="cs"/>
          <w:rtl/>
        </w:rPr>
        <w:t xml:space="preserve"> </w:t>
      </w:r>
      <w:r>
        <w:rPr>
          <w:rtl/>
        </w:rPr>
        <w:t>.</w:t>
      </w:r>
      <w:r w:rsidRPr="009506BA">
        <w:rPr>
          <w:rtl/>
        </w:rPr>
        <w:t xml:space="preserve"> </w:t>
      </w:r>
    </w:p>
    <w:p w:rsidR="00597E2F" w:rsidRPr="009506BA" w:rsidRDefault="00597E2F" w:rsidP="00FC2696">
      <w:pPr>
        <w:pStyle w:val="libFootnote0"/>
        <w:rPr>
          <w:rtl/>
        </w:rPr>
      </w:pPr>
      <w:r w:rsidRPr="009506BA">
        <w:rPr>
          <w:rtl/>
        </w:rPr>
        <w:t>(2) في الكافي زيادة</w:t>
      </w:r>
      <w:r w:rsidR="00A64B62">
        <w:rPr>
          <w:rtl/>
        </w:rPr>
        <w:t>:</w:t>
      </w:r>
      <w:r w:rsidRPr="009506BA">
        <w:rPr>
          <w:rtl/>
        </w:rPr>
        <w:t xml:space="preserve"> </w:t>
      </w:r>
      <w:r w:rsidRPr="009E139F">
        <w:rPr>
          <w:rtl/>
        </w:rPr>
        <w:t>قال النبي</w:t>
      </w:r>
      <w:r w:rsidR="009E139F" w:rsidRPr="009E139F">
        <w:rPr>
          <w:rFonts w:hint="cs"/>
          <w:rtl/>
        </w:rPr>
        <w:t>ّ</w:t>
      </w:r>
      <w:r w:rsidRPr="009E139F">
        <w:rPr>
          <w:rtl/>
        </w:rPr>
        <w:t xml:space="preserve"> </w:t>
      </w:r>
      <w:r w:rsidR="00FC2696" w:rsidRPr="009E139F">
        <w:rPr>
          <w:rFonts w:hint="cs"/>
          <w:rtl/>
        </w:rPr>
        <w:t xml:space="preserve">( </w:t>
      </w:r>
      <w:r w:rsidR="00FC2696" w:rsidRPr="009E139F">
        <w:rPr>
          <w:rStyle w:val="libFootnoteAlaemChar"/>
          <w:rFonts w:hint="cs"/>
          <w:rtl/>
        </w:rPr>
        <w:t xml:space="preserve">صلى‌الله‌عليه‌وآله‌ </w:t>
      </w:r>
      <w:r w:rsidR="00FC2696" w:rsidRPr="009E139F">
        <w:rPr>
          <w:rFonts w:hint="cs"/>
          <w:rtl/>
        </w:rPr>
        <w:t>)</w:t>
      </w:r>
      <w:r w:rsidR="00FC2696">
        <w:rPr>
          <w:rStyle w:val="libAlaemChar"/>
          <w:rFonts w:hint="cs"/>
          <w:rtl/>
        </w:rPr>
        <w:t xml:space="preserve"> </w:t>
      </w:r>
      <w:r>
        <w:rPr>
          <w:rtl/>
        </w:rPr>
        <w:t>.</w:t>
      </w:r>
      <w:r w:rsidRPr="009506BA">
        <w:rPr>
          <w:rtl/>
        </w:rPr>
        <w:t xml:space="preserve"> </w:t>
      </w:r>
    </w:p>
    <w:p w:rsidR="00597E2F" w:rsidRPr="009506BA" w:rsidRDefault="00597E2F" w:rsidP="00FC2696">
      <w:pPr>
        <w:pStyle w:val="libFootnote0"/>
        <w:rPr>
          <w:rtl/>
        </w:rPr>
      </w:pPr>
      <w:r w:rsidRPr="009506BA">
        <w:rPr>
          <w:rtl/>
        </w:rPr>
        <w:t>(3) في المحاسن</w:t>
      </w:r>
      <w:r w:rsidR="00A64B62">
        <w:rPr>
          <w:rtl/>
        </w:rPr>
        <w:t>:</w:t>
      </w:r>
      <w:r w:rsidRPr="009506BA">
        <w:rPr>
          <w:rtl/>
        </w:rPr>
        <w:t xml:space="preserve"> ثرد الثريد</w:t>
      </w:r>
      <w:r>
        <w:rPr>
          <w:rtl/>
        </w:rPr>
        <w:t>.</w:t>
      </w:r>
    </w:p>
    <w:p w:rsidR="00597E2F" w:rsidRDefault="00597E2F" w:rsidP="00FC2696">
      <w:pPr>
        <w:pStyle w:val="libFootnote0"/>
        <w:rPr>
          <w:rtl/>
        </w:rPr>
      </w:pPr>
      <w:r>
        <w:rPr>
          <w:rtl/>
        </w:rPr>
        <w:t>3 - الكافي 6</w:t>
      </w:r>
      <w:r w:rsidR="00A64B62">
        <w:rPr>
          <w:rtl/>
        </w:rPr>
        <w:t>:</w:t>
      </w:r>
      <w:r>
        <w:rPr>
          <w:rtl/>
        </w:rPr>
        <w:t xml:space="preserve"> 317 </w:t>
      </w:r>
      <w:r w:rsidR="00FC2696">
        <w:rPr>
          <w:rtl/>
        </w:rPr>
        <w:t>/</w:t>
      </w:r>
      <w:r>
        <w:rPr>
          <w:rtl/>
        </w:rPr>
        <w:t xml:space="preserve"> 4، والمحاسن</w:t>
      </w:r>
      <w:r w:rsidR="00A64B62">
        <w:rPr>
          <w:rtl/>
        </w:rPr>
        <w:t>:</w:t>
      </w:r>
      <w:r>
        <w:rPr>
          <w:rtl/>
        </w:rPr>
        <w:t xml:space="preserve"> 402 </w:t>
      </w:r>
      <w:r w:rsidR="00FC2696">
        <w:rPr>
          <w:rtl/>
        </w:rPr>
        <w:t>/</w:t>
      </w:r>
      <w:r>
        <w:rPr>
          <w:rtl/>
        </w:rPr>
        <w:t xml:space="preserve"> ذيل 96.</w:t>
      </w:r>
    </w:p>
    <w:p w:rsidR="00597E2F" w:rsidRDefault="00597E2F" w:rsidP="00FC2696">
      <w:pPr>
        <w:pStyle w:val="libFootnote0"/>
        <w:rPr>
          <w:rtl/>
        </w:rPr>
      </w:pPr>
      <w:r>
        <w:rPr>
          <w:rtl/>
        </w:rPr>
        <w:t>4 - الكافي 6</w:t>
      </w:r>
      <w:r w:rsidR="00A64B62">
        <w:rPr>
          <w:rtl/>
        </w:rPr>
        <w:t>:</w:t>
      </w:r>
      <w:r>
        <w:rPr>
          <w:rtl/>
        </w:rPr>
        <w:t xml:space="preserve"> 317 </w:t>
      </w:r>
      <w:r w:rsidR="00FC2696">
        <w:rPr>
          <w:rtl/>
        </w:rPr>
        <w:t>/</w:t>
      </w:r>
      <w:r>
        <w:rPr>
          <w:rtl/>
        </w:rPr>
        <w:t xml:space="preserve"> 1، والمحاسن</w:t>
      </w:r>
      <w:r w:rsidR="00A64B62">
        <w:rPr>
          <w:rtl/>
        </w:rPr>
        <w:t>:</w:t>
      </w:r>
      <w:r>
        <w:rPr>
          <w:rtl/>
        </w:rPr>
        <w:t xml:space="preserve"> 403 </w:t>
      </w:r>
      <w:r w:rsidR="00FC2696">
        <w:rPr>
          <w:rtl/>
        </w:rPr>
        <w:t>/</w:t>
      </w:r>
      <w:r>
        <w:rPr>
          <w:rtl/>
        </w:rPr>
        <w:t xml:space="preserve"> 100. </w:t>
      </w:r>
    </w:p>
    <w:p w:rsidR="00597E2F" w:rsidRPr="009506BA" w:rsidRDefault="00597E2F" w:rsidP="009E139F">
      <w:pPr>
        <w:pStyle w:val="libFootnote0"/>
        <w:rPr>
          <w:rtl/>
        </w:rPr>
      </w:pPr>
      <w:r w:rsidRPr="009506BA">
        <w:rPr>
          <w:rtl/>
        </w:rPr>
        <w:t>(</w:t>
      </w:r>
      <w:r w:rsidR="009E139F">
        <w:rPr>
          <w:rFonts w:hint="cs"/>
          <w:rtl/>
        </w:rPr>
        <w:t>4</w:t>
      </w:r>
      <w:r w:rsidRPr="009506BA">
        <w:rPr>
          <w:rtl/>
        </w:rPr>
        <w:t>) في الكافي</w:t>
      </w:r>
      <w:r w:rsidR="00A64B62">
        <w:rPr>
          <w:rtl/>
        </w:rPr>
        <w:t>:</w:t>
      </w:r>
      <w:r w:rsidRPr="009506BA">
        <w:rPr>
          <w:rtl/>
        </w:rPr>
        <w:t xml:space="preserve"> الاسفناجات</w:t>
      </w:r>
      <w:r>
        <w:rPr>
          <w:rtl/>
        </w:rPr>
        <w:t>،</w:t>
      </w:r>
      <w:r w:rsidRPr="009506BA">
        <w:rPr>
          <w:rtl/>
        </w:rPr>
        <w:t xml:space="preserve"> الاسفاناج</w:t>
      </w:r>
      <w:r w:rsidR="00A64B62">
        <w:rPr>
          <w:rtl/>
        </w:rPr>
        <w:t>:</w:t>
      </w:r>
      <w:r w:rsidRPr="009506BA">
        <w:rPr>
          <w:rtl/>
        </w:rPr>
        <w:t xml:space="preserve"> مرق أبيض ليس فيه شيء من الحموضة</w:t>
      </w:r>
      <w:r>
        <w:rPr>
          <w:rtl/>
        </w:rPr>
        <w:t>.</w:t>
      </w:r>
      <w:r w:rsidRPr="009506BA">
        <w:rPr>
          <w:rtl/>
        </w:rPr>
        <w:t xml:space="preserve"> وفي المحاسن</w:t>
      </w:r>
      <w:r w:rsidR="00A64B62">
        <w:rPr>
          <w:rtl/>
        </w:rPr>
        <w:t>:</w:t>
      </w:r>
      <w:r w:rsidRPr="009506BA">
        <w:rPr>
          <w:rtl/>
        </w:rPr>
        <w:t xml:space="preserve"> العقارجات</w:t>
      </w:r>
      <w:r>
        <w:rPr>
          <w:rtl/>
        </w:rPr>
        <w:t>.</w:t>
      </w:r>
      <w:r w:rsidRPr="009506BA">
        <w:rPr>
          <w:rtl/>
        </w:rPr>
        <w:t xml:space="preserve"> وفي هامش المصححة الاولى</w:t>
      </w:r>
      <w:r w:rsidR="00A64B62">
        <w:rPr>
          <w:rtl/>
        </w:rPr>
        <w:t>:</w:t>
      </w:r>
      <w:r w:rsidRPr="009506BA">
        <w:rPr>
          <w:rtl/>
        </w:rPr>
        <w:t xml:space="preserve"> الفسعارحات</w:t>
      </w:r>
      <w:r>
        <w:rPr>
          <w:rtl/>
        </w:rPr>
        <w:t>،</w:t>
      </w:r>
      <w:r w:rsidRPr="009506BA">
        <w:rPr>
          <w:rtl/>
        </w:rPr>
        <w:t xml:space="preserve"> كذا في المحاسن</w:t>
      </w:r>
      <w:r>
        <w:rPr>
          <w:rtl/>
        </w:rPr>
        <w:t>.</w:t>
      </w:r>
      <w:r w:rsidRPr="009506BA">
        <w:rPr>
          <w:rtl/>
        </w:rPr>
        <w:t xml:space="preserve"> وفي هامش المصححة الثانية في نسخ </w:t>
      </w:r>
      <w:r w:rsidRPr="009E139F">
        <w:rPr>
          <w:rtl/>
        </w:rPr>
        <w:t>مختلفة. ( الفارشناجات</w:t>
      </w:r>
      <w:r>
        <w:rPr>
          <w:rtl/>
        </w:rPr>
        <w:t>،</w:t>
      </w:r>
      <w:r w:rsidRPr="009506BA">
        <w:rPr>
          <w:rtl/>
        </w:rPr>
        <w:t xml:space="preserve"> الشنارجات</w:t>
      </w:r>
      <w:r w:rsidRPr="009E139F">
        <w:rPr>
          <w:rtl/>
        </w:rPr>
        <w:t xml:space="preserve"> ).</w:t>
      </w:r>
    </w:p>
    <w:p w:rsidR="00597E2F" w:rsidRDefault="00597E2F" w:rsidP="00FC2696">
      <w:pPr>
        <w:pStyle w:val="libFootnote0"/>
        <w:rPr>
          <w:rtl/>
        </w:rPr>
      </w:pPr>
      <w:r>
        <w:rPr>
          <w:rtl/>
        </w:rPr>
        <w:t>5 - الكافي 6</w:t>
      </w:r>
      <w:r w:rsidR="00A64B62">
        <w:rPr>
          <w:rtl/>
        </w:rPr>
        <w:t>:</w:t>
      </w:r>
      <w:r>
        <w:rPr>
          <w:rtl/>
        </w:rPr>
        <w:t xml:space="preserve"> 317 </w:t>
      </w:r>
      <w:r w:rsidR="00FC2696">
        <w:rPr>
          <w:rtl/>
        </w:rPr>
        <w:t>/</w:t>
      </w:r>
      <w:r>
        <w:rPr>
          <w:rtl/>
        </w:rPr>
        <w:t xml:space="preserve"> 3، والمحاسن</w:t>
      </w:r>
      <w:r w:rsidR="00A64B62">
        <w:rPr>
          <w:rtl/>
        </w:rPr>
        <w:t>:</w:t>
      </w:r>
      <w:r>
        <w:rPr>
          <w:rtl/>
        </w:rPr>
        <w:t xml:space="preserve"> 402 </w:t>
      </w:r>
      <w:r w:rsidR="00FC2696">
        <w:rPr>
          <w:rtl/>
        </w:rPr>
        <w:t>/</w:t>
      </w:r>
      <w:r>
        <w:rPr>
          <w:rtl/>
        </w:rPr>
        <w:t xml:space="preserve"> 95.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قال جعفر</w:t>
      </w:r>
      <w:r w:rsidR="00A64B62">
        <w:rPr>
          <w:rtl/>
        </w:rPr>
        <w:t>:</w:t>
      </w:r>
      <w:r>
        <w:rPr>
          <w:rtl/>
        </w:rPr>
        <w:t xml:space="preserve"> الثرد ما صغر، والثريد</w:t>
      </w:r>
      <w:r w:rsidR="00A64B62">
        <w:rPr>
          <w:rtl/>
        </w:rPr>
        <w:t>:</w:t>
      </w:r>
      <w:r>
        <w:rPr>
          <w:rtl/>
        </w:rPr>
        <w:t xml:space="preserve"> ما كبر. </w:t>
      </w:r>
    </w:p>
    <w:p w:rsidR="00597E2F" w:rsidRDefault="00597E2F" w:rsidP="006C1B30">
      <w:pPr>
        <w:pStyle w:val="libNormal"/>
        <w:rPr>
          <w:rtl/>
        </w:rPr>
      </w:pPr>
      <w:r w:rsidRPr="00FC2696">
        <w:rPr>
          <w:rStyle w:val="libNormalChar"/>
          <w:rtl/>
        </w:rPr>
        <w:t xml:space="preserve">[ 31193 ] </w:t>
      </w:r>
      <w:r>
        <w:rPr>
          <w:rtl/>
        </w:rPr>
        <w:t>6 - قال الكليني</w:t>
      </w:r>
      <w:r w:rsidR="00A64B62">
        <w:rPr>
          <w:rtl/>
        </w:rPr>
        <w:t>:</w:t>
      </w:r>
      <w:r>
        <w:rPr>
          <w:rtl/>
        </w:rPr>
        <w:t xml:space="preserve"> ورواه زرارة، عن بعض أصحابه رفعه، قال</w:t>
      </w:r>
      <w:r w:rsidR="00A64B62">
        <w:rPr>
          <w:rtl/>
        </w:rPr>
        <w:t>:</w:t>
      </w:r>
      <w:r>
        <w:rPr>
          <w:rtl/>
        </w:rPr>
        <w:t xml:space="preserve"> قال النبي</w:t>
      </w:r>
      <w:r w:rsidR="009E139F">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الثريد بركة.</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بعض أصحابه، رفعه مثله </w:t>
      </w:r>
      <w:r w:rsidRPr="00821781">
        <w:rPr>
          <w:rStyle w:val="libFootnotenumChar"/>
          <w:rtl/>
        </w:rPr>
        <w:t>(1)</w:t>
      </w:r>
      <w:r>
        <w:rPr>
          <w:rtl/>
        </w:rPr>
        <w:t xml:space="preserve">. وعن جعفر بن محمد، عن ابن القداح، وذكر الذي قبله. وعن منصور بن العبّاس، وذكر الذى قبلهما. وعن أبيه، عن ابن أبي عمير، وذكر الحديث الاول. وعن النوفلي، وذكر الثاني والثالث. </w:t>
      </w:r>
    </w:p>
    <w:p w:rsidR="00597E2F" w:rsidRDefault="00597E2F" w:rsidP="009E139F">
      <w:pPr>
        <w:pStyle w:val="libNormal"/>
        <w:rPr>
          <w:rtl/>
        </w:rPr>
      </w:pPr>
      <w:r w:rsidRPr="00FC2696">
        <w:rPr>
          <w:rStyle w:val="libNormalChar"/>
          <w:rtl/>
        </w:rPr>
        <w:t xml:space="preserve">[ 31194 ] </w:t>
      </w:r>
      <w:r>
        <w:rPr>
          <w:rtl/>
        </w:rPr>
        <w:t xml:space="preserve">7 - وعن أبي القاسم، عن العبدي </w:t>
      </w:r>
      <w:r w:rsidRPr="00821781">
        <w:rPr>
          <w:rStyle w:val="libFootnotenumChar"/>
          <w:rtl/>
        </w:rPr>
        <w:t>(</w:t>
      </w:r>
      <w:r w:rsidR="009E139F">
        <w:rPr>
          <w:rStyle w:val="libFootnotenumChar"/>
          <w:rFonts w:hint="cs"/>
          <w:rtl/>
        </w:rPr>
        <w:t>2</w:t>
      </w:r>
      <w:r w:rsidRPr="00821781">
        <w:rPr>
          <w:rStyle w:val="libFootnotenumChar"/>
          <w:rtl/>
        </w:rPr>
        <w:t>)</w:t>
      </w:r>
      <w:r>
        <w:rPr>
          <w:rtl/>
        </w:rPr>
        <w:t xml:space="preserve">، عن ابن سنان، وأبي البختري،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الثريد طعام العرب.</w:t>
      </w:r>
    </w:p>
    <w:p w:rsidR="00597E2F" w:rsidRDefault="00597E2F" w:rsidP="009E139F">
      <w:pPr>
        <w:pStyle w:val="libNormal"/>
        <w:rPr>
          <w:rtl/>
        </w:rPr>
      </w:pPr>
      <w:r>
        <w:rPr>
          <w:rtl/>
        </w:rPr>
        <w:t xml:space="preserve">وعن النهيكي، ويعقوب بن يزيد، عن العبدي مثله </w:t>
      </w:r>
      <w:r w:rsidRPr="00821781">
        <w:rPr>
          <w:rStyle w:val="libFootnotenumChar"/>
          <w:rtl/>
        </w:rPr>
        <w:t>(</w:t>
      </w:r>
      <w:r w:rsidR="009E139F">
        <w:rPr>
          <w:rStyle w:val="libFootnotenumChar"/>
          <w:rFonts w:hint="cs"/>
          <w:rtl/>
        </w:rPr>
        <w:t>3</w:t>
      </w:r>
      <w:r w:rsidRPr="00821781">
        <w:rPr>
          <w:rStyle w:val="libFootnotenumChar"/>
          <w:rtl/>
        </w:rPr>
        <w:t>)</w:t>
      </w:r>
      <w:r>
        <w:rPr>
          <w:rtl/>
        </w:rPr>
        <w:t xml:space="preserve">. </w:t>
      </w:r>
    </w:p>
    <w:p w:rsidR="00597E2F" w:rsidRDefault="00597E2F" w:rsidP="009E139F">
      <w:pPr>
        <w:pStyle w:val="libNormal"/>
        <w:rPr>
          <w:rtl/>
        </w:rPr>
      </w:pPr>
      <w:r w:rsidRPr="00FC2696">
        <w:rPr>
          <w:rStyle w:val="libNormalChar"/>
          <w:rtl/>
        </w:rPr>
        <w:t xml:space="preserve">[ 31195 ] </w:t>
      </w:r>
      <w:r>
        <w:rPr>
          <w:rtl/>
        </w:rPr>
        <w:t xml:space="preserve">8 - عبدالله بن جعفر في </w:t>
      </w:r>
      <w:r w:rsidRPr="00FC2696">
        <w:rPr>
          <w:rStyle w:val="libNormalChar"/>
          <w:rtl/>
        </w:rPr>
        <w:t xml:space="preserve">( </w:t>
      </w:r>
      <w:r>
        <w:rPr>
          <w:rtl/>
        </w:rPr>
        <w:t>قرب الإ</w:t>
      </w:r>
      <w:r w:rsidR="009E139F">
        <w:rPr>
          <w:rFonts w:hint="cs"/>
          <w:rtl/>
        </w:rPr>
        <w:t>ِ</w:t>
      </w:r>
      <w:r>
        <w:rPr>
          <w:rtl/>
        </w:rPr>
        <w:t>سناد</w:t>
      </w:r>
      <w:r w:rsidRPr="00FC2696">
        <w:rPr>
          <w:rStyle w:val="libNormalChar"/>
          <w:rtl/>
        </w:rPr>
        <w:t xml:space="preserve"> )</w:t>
      </w:r>
      <w:r>
        <w:rPr>
          <w:rtl/>
        </w:rPr>
        <w:t xml:space="preserve"> عن الحسن بن طريف، عن الحسين بن علوان، عن جعفر، عن آبائه</w:t>
      </w:r>
      <w:r w:rsidR="00A64B62">
        <w:rPr>
          <w:rtl/>
        </w:rPr>
        <w:t>:</w:t>
      </w:r>
      <w:r>
        <w:rPr>
          <w:rtl/>
        </w:rPr>
        <w:t xml:space="preserve"> أن</w:t>
      </w:r>
      <w:r w:rsidR="009E139F">
        <w:rPr>
          <w:rFonts w:hint="cs"/>
          <w:rtl/>
        </w:rPr>
        <w:t>ّ</w:t>
      </w:r>
      <w:r>
        <w:rPr>
          <w:rtl/>
        </w:rPr>
        <w:t xml:space="preserve"> علي</w:t>
      </w:r>
      <w:r w:rsidR="009E139F">
        <w:rPr>
          <w:rFonts w:hint="cs"/>
          <w:rtl/>
        </w:rPr>
        <w:t>ّ</w:t>
      </w:r>
      <w:r>
        <w:rPr>
          <w:rtl/>
        </w:rPr>
        <w:t>ا</w:t>
      </w:r>
      <w:r w:rsidR="009E139F">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كان يؤتى بغل</w:t>
      </w:r>
      <w:r w:rsidR="009E139F">
        <w:rPr>
          <w:rFonts w:hint="cs"/>
          <w:rtl/>
        </w:rPr>
        <w:t>ّ</w:t>
      </w:r>
      <w:r>
        <w:rPr>
          <w:rtl/>
        </w:rPr>
        <w:t xml:space="preserve">ة له من ماله بينبع، فيصنع له منها الطعام يثرد له الخبز والزيت </w:t>
      </w:r>
      <w:r w:rsidRPr="00821781">
        <w:rPr>
          <w:rStyle w:val="libFootnotenumChar"/>
          <w:rtl/>
        </w:rPr>
        <w:t>(</w:t>
      </w:r>
      <w:r w:rsidR="009E139F">
        <w:rPr>
          <w:rStyle w:val="libFootnotenumChar"/>
          <w:rFonts w:hint="cs"/>
          <w:rtl/>
        </w:rPr>
        <w:t>4</w:t>
      </w:r>
      <w:r w:rsidRPr="00821781">
        <w:rPr>
          <w:rStyle w:val="libFootnotenumChar"/>
          <w:rtl/>
        </w:rPr>
        <w:t>)</w:t>
      </w:r>
      <w:r>
        <w:rPr>
          <w:rtl/>
        </w:rPr>
        <w:t xml:space="preserve"> وتمر العجوة، فيجعل له منه ثريد </w:t>
      </w:r>
      <w:r w:rsidRPr="00821781">
        <w:rPr>
          <w:rStyle w:val="libFootnotenumChar"/>
          <w:rtl/>
        </w:rPr>
        <w:t>(</w:t>
      </w:r>
      <w:r w:rsidR="009E139F">
        <w:rPr>
          <w:rStyle w:val="libFootnotenumChar"/>
          <w:rFonts w:hint="cs"/>
          <w:rtl/>
        </w:rPr>
        <w:t>5</w:t>
      </w:r>
      <w:r w:rsidRPr="00821781">
        <w:rPr>
          <w:rStyle w:val="libFootnotenumChar"/>
          <w:rtl/>
        </w:rPr>
        <w:t>)</w:t>
      </w:r>
      <w:r>
        <w:rPr>
          <w:rtl/>
        </w:rPr>
        <w:t xml:space="preserve">، ويطعم الناس الخبز واللحم </w:t>
      </w:r>
      <w:r w:rsidRPr="00821781">
        <w:rPr>
          <w:rStyle w:val="libFootnotenumChar"/>
          <w:rtl/>
        </w:rPr>
        <w:t>(</w:t>
      </w:r>
      <w:r w:rsidR="009E139F">
        <w:rPr>
          <w:rStyle w:val="libFootnotenumChar"/>
          <w:rFonts w:hint="cs"/>
          <w:rtl/>
        </w:rPr>
        <w:t>6</w:t>
      </w:r>
      <w:r w:rsidRPr="00821781">
        <w:rPr>
          <w:rStyle w:val="libFootnotenumChar"/>
          <w:rtl/>
        </w:rPr>
        <w:t>)</w:t>
      </w:r>
      <w:r>
        <w:rPr>
          <w:rtl/>
        </w:rPr>
        <w:t>.</w:t>
      </w:r>
    </w:p>
    <w:p w:rsidR="00597E2F" w:rsidRDefault="00597E2F" w:rsidP="009E139F">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w:t>
      </w:r>
      <w:r w:rsidR="009E139F">
        <w:rPr>
          <w:rStyle w:val="libFootnotenumChar"/>
          <w:rFonts w:hint="cs"/>
          <w:rtl/>
        </w:rPr>
        <w:t>7</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6 - الكافي 6</w:t>
      </w:r>
      <w:r w:rsidR="00A64B62">
        <w:rPr>
          <w:rtl/>
        </w:rPr>
        <w:t>:</w:t>
      </w:r>
      <w:r>
        <w:rPr>
          <w:rtl/>
        </w:rPr>
        <w:t xml:space="preserve"> 318 </w:t>
      </w:r>
      <w:r w:rsidR="00FC2696">
        <w:rPr>
          <w:rtl/>
        </w:rPr>
        <w:t>/</w:t>
      </w:r>
      <w:r>
        <w:rPr>
          <w:rtl/>
        </w:rPr>
        <w:t xml:space="preserve"> 8. </w:t>
      </w:r>
    </w:p>
    <w:p w:rsidR="00597E2F" w:rsidRPr="009506BA" w:rsidRDefault="00597E2F" w:rsidP="00FC2696">
      <w:pPr>
        <w:pStyle w:val="libFootnote0"/>
        <w:rPr>
          <w:rtl/>
        </w:rPr>
      </w:pPr>
      <w:r w:rsidRPr="009506BA">
        <w:rPr>
          <w:rtl/>
        </w:rPr>
        <w:t>(1) المحاسن</w:t>
      </w:r>
      <w:r w:rsidR="00A64B62">
        <w:rPr>
          <w:rtl/>
        </w:rPr>
        <w:t>:</w:t>
      </w:r>
      <w:r w:rsidRPr="009506BA">
        <w:rPr>
          <w:rtl/>
        </w:rPr>
        <w:t xml:space="preserve"> 402 </w:t>
      </w:r>
      <w:r w:rsidR="00FC2696">
        <w:rPr>
          <w:rtl/>
        </w:rPr>
        <w:t>/</w:t>
      </w:r>
      <w:r w:rsidRPr="009506BA">
        <w:rPr>
          <w:rtl/>
        </w:rPr>
        <w:t xml:space="preserve"> 94</w:t>
      </w:r>
      <w:r>
        <w:rPr>
          <w:rtl/>
        </w:rPr>
        <w:t>،</w:t>
      </w:r>
      <w:r w:rsidRPr="009506BA">
        <w:rPr>
          <w:rtl/>
        </w:rPr>
        <w:t xml:space="preserve"> وفيه عن بعض رواة</w:t>
      </w:r>
      <w:r>
        <w:rPr>
          <w:rtl/>
        </w:rPr>
        <w:t>.</w:t>
      </w:r>
    </w:p>
    <w:p w:rsidR="00597E2F" w:rsidRDefault="00597E2F" w:rsidP="00FC2696">
      <w:pPr>
        <w:pStyle w:val="libFootnote0"/>
        <w:rPr>
          <w:rtl/>
        </w:rPr>
      </w:pPr>
      <w:r>
        <w:rPr>
          <w:rtl/>
        </w:rPr>
        <w:t>7 - المحاسن</w:t>
      </w:r>
      <w:r w:rsidR="00A64B62">
        <w:rPr>
          <w:rtl/>
        </w:rPr>
        <w:t>:</w:t>
      </w:r>
      <w:r>
        <w:rPr>
          <w:rtl/>
        </w:rPr>
        <w:t xml:space="preserve"> 402 </w:t>
      </w:r>
      <w:r w:rsidR="00FC2696">
        <w:rPr>
          <w:rtl/>
        </w:rPr>
        <w:t>/</w:t>
      </w:r>
      <w:r>
        <w:rPr>
          <w:rtl/>
        </w:rPr>
        <w:t xml:space="preserve"> 96. </w:t>
      </w:r>
    </w:p>
    <w:p w:rsidR="00597E2F" w:rsidRPr="009506BA" w:rsidRDefault="00597E2F" w:rsidP="009E139F">
      <w:pPr>
        <w:pStyle w:val="libFootnote0"/>
        <w:rPr>
          <w:rtl/>
        </w:rPr>
      </w:pPr>
      <w:r w:rsidRPr="009506BA">
        <w:rPr>
          <w:rtl/>
        </w:rPr>
        <w:t>(</w:t>
      </w:r>
      <w:r w:rsidR="009E139F">
        <w:rPr>
          <w:rFonts w:hint="cs"/>
          <w:rtl/>
        </w:rPr>
        <w:t>2</w:t>
      </w:r>
      <w:r w:rsidRPr="009506BA">
        <w:rPr>
          <w:rtl/>
        </w:rPr>
        <w:t>) في المصدر</w:t>
      </w:r>
      <w:r w:rsidR="00A64B62">
        <w:rPr>
          <w:rtl/>
        </w:rPr>
        <w:t>:</w:t>
      </w:r>
      <w:r w:rsidRPr="009506BA">
        <w:rPr>
          <w:rtl/>
        </w:rPr>
        <w:t xml:space="preserve"> القندي</w:t>
      </w:r>
      <w:r>
        <w:rPr>
          <w:rtl/>
        </w:rPr>
        <w:t>.</w:t>
      </w:r>
      <w:r w:rsidRPr="009506BA">
        <w:rPr>
          <w:rtl/>
        </w:rPr>
        <w:t xml:space="preserve"> </w:t>
      </w:r>
    </w:p>
    <w:p w:rsidR="00597E2F" w:rsidRPr="009506BA" w:rsidRDefault="00597E2F" w:rsidP="009E139F">
      <w:pPr>
        <w:pStyle w:val="libFootnote0"/>
        <w:rPr>
          <w:rtl/>
        </w:rPr>
      </w:pPr>
      <w:r w:rsidRPr="009506BA">
        <w:rPr>
          <w:rtl/>
        </w:rPr>
        <w:t>(</w:t>
      </w:r>
      <w:r w:rsidR="009E139F">
        <w:rPr>
          <w:rFonts w:hint="cs"/>
          <w:rtl/>
        </w:rPr>
        <w:t>3)</w:t>
      </w:r>
      <w:r w:rsidRPr="009506BA">
        <w:rPr>
          <w:rtl/>
        </w:rPr>
        <w:t xml:space="preserve"> المحاسن</w:t>
      </w:r>
      <w:r w:rsidR="00A64B62">
        <w:rPr>
          <w:rtl/>
        </w:rPr>
        <w:t>:</w:t>
      </w:r>
      <w:r w:rsidRPr="009506BA">
        <w:rPr>
          <w:rtl/>
        </w:rPr>
        <w:t xml:space="preserve"> 402 </w:t>
      </w:r>
      <w:r w:rsidR="00FC2696">
        <w:rPr>
          <w:rtl/>
        </w:rPr>
        <w:t>/</w:t>
      </w:r>
      <w:r w:rsidRPr="009506BA">
        <w:rPr>
          <w:rtl/>
        </w:rPr>
        <w:t xml:space="preserve"> ذيل 96 وفيه</w:t>
      </w:r>
      <w:r w:rsidR="00A64B62">
        <w:rPr>
          <w:rtl/>
        </w:rPr>
        <w:t>:</w:t>
      </w:r>
      <w:r w:rsidRPr="009506BA">
        <w:rPr>
          <w:rtl/>
        </w:rPr>
        <w:t xml:space="preserve"> عن القندي</w:t>
      </w:r>
      <w:r>
        <w:rPr>
          <w:rtl/>
        </w:rPr>
        <w:t>.</w:t>
      </w:r>
    </w:p>
    <w:p w:rsidR="00597E2F" w:rsidRDefault="00597E2F" w:rsidP="00FC2696">
      <w:pPr>
        <w:pStyle w:val="libFootnote0"/>
        <w:rPr>
          <w:rtl/>
        </w:rPr>
      </w:pPr>
      <w:r>
        <w:rPr>
          <w:rtl/>
        </w:rPr>
        <w:t>8 - قرب الإسناد</w:t>
      </w:r>
      <w:r w:rsidR="00A64B62">
        <w:rPr>
          <w:rtl/>
        </w:rPr>
        <w:t>:</w:t>
      </w:r>
      <w:r>
        <w:rPr>
          <w:rtl/>
        </w:rPr>
        <w:t xml:space="preserve"> 54. </w:t>
      </w:r>
    </w:p>
    <w:p w:rsidR="00597E2F" w:rsidRPr="009506BA" w:rsidRDefault="00597E2F" w:rsidP="009E139F">
      <w:pPr>
        <w:pStyle w:val="libFootnote0"/>
        <w:rPr>
          <w:rtl/>
        </w:rPr>
      </w:pPr>
      <w:r w:rsidRPr="009506BA">
        <w:rPr>
          <w:rtl/>
        </w:rPr>
        <w:t>(</w:t>
      </w:r>
      <w:r w:rsidR="009E139F">
        <w:rPr>
          <w:rFonts w:hint="cs"/>
          <w:rtl/>
        </w:rPr>
        <w:t>4</w:t>
      </w:r>
      <w:r w:rsidRPr="009506BA">
        <w:rPr>
          <w:rtl/>
        </w:rPr>
        <w:t>) في نسخة</w:t>
      </w:r>
      <w:r w:rsidR="00A64B62">
        <w:rPr>
          <w:rtl/>
        </w:rPr>
        <w:t>:</w:t>
      </w:r>
      <w:r w:rsidRPr="009506BA">
        <w:rPr>
          <w:rtl/>
        </w:rPr>
        <w:t xml:space="preserve"> </w:t>
      </w:r>
      <w:r w:rsidRPr="009E139F">
        <w:rPr>
          <w:rtl/>
        </w:rPr>
        <w:t>الزبد ( هامش</w:t>
      </w:r>
      <w:r w:rsidRPr="009506BA">
        <w:rPr>
          <w:rtl/>
        </w:rPr>
        <w:t xml:space="preserve"> المصححة </w:t>
      </w:r>
      <w:r w:rsidRPr="009E139F">
        <w:rPr>
          <w:rtl/>
        </w:rPr>
        <w:t>الثانية ).</w:t>
      </w:r>
      <w:r w:rsidRPr="009506BA">
        <w:rPr>
          <w:rtl/>
        </w:rPr>
        <w:t xml:space="preserve"> </w:t>
      </w:r>
    </w:p>
    <w:p w:rsidR="00597E2F" w:rsidRPr="009506BA" w:rsidRDefault="00597E2F" w:rsidP="009E139F">
      <w:pPr>
        <w:pStyle w:val="libFootnote0"/>
        <w:rPr>
          <w:rtl/>
        </w:rPr>
      </w:pPr>
      <w:r w:rsidRPr="009506BA">
        <w:rPr>
          <w:rtl/>
        </w:rPr>
        <w:t>(</w:t>
      </w:r>
      <w:r w:rsidR="009E139F">
        <w:rPr>
          <w:rFonts w:hint="cs"/>
          <w:rtl/>
        </w:rPr>
        <w:t>5</w:t>
      </w:r>
      <w:r w:rsidRPr="009506BA">
        <w:rPr>
          <w:rtl/>
        </w:rPr>
        <w:t>) في المصدر زيادة</w:t>
      </w:r>
      <w:r w:rsidR="00A64B62">
        <w:rPr>
          <w:rtl/>
        </w:rPr>
        <w:t>:</w:t>
      </w:r>
      <w:r w:rsidRPr="009506BA">
        <w:rPr>
          <w:rtl/>
        </w:rPr>
        <w:t xml:space="preserve"> فيأكله</w:t>
      </w:r>
      <w:r>
        <w:rPr>
          <w:rtl/>
        </w:rPr>
        <w:t>.</w:t>
      </w:r>
      <w:r w:rsidRPr="009506BA">
        <w:rPr>
          <w:rtl/>
        </w:rPr>
        <w:t xml:space="preserve"> </w:t>
      </w:r>
    </w:p>
    <w:p w:rsidR="00597E2F" w:rsidRPr="009506BA" w:rsidRDefault="00597E2F" w:rsidP="009E139F">
      <w:pPr>
        <w:pStyle w:val="libFootnote0"/>
        <w:rPr>
          <w:rtl/>
        </w:rPr>
      </w:pPr>
      <w:r w:rsidRPr="009506BA">
        <w:rPr>
          <w:rtl/>
        </w:rPr>
        <w:t>(</w:t>
      </w:r>
      <w:r w:rsidR="009E139F">
        <w:rPr>
          <w:rFonts w:hint="cs"/>
          <w:rtl/>
        </w:rPr>
        <w:t>6</w:t>
      </w:r>
      <w:r w:rsidRPr="009506BA">
        <w:rPr>
          <w:rtl/>
        </w:rPr>
        <w:t>) في المصدر زيادة</w:t>
      </w:r>
      <w:r w:rsidR="00A64B62">
        <w:rPr>
          <w:rtl/>
        </w:rPr>
        <w:t>:</w:t>
      </w:r>
      <w:r w:rsidRPr="009506BA">
        <w:rPr>
          <w:rtl/>
        </w:rPr>
        <w:t xml:space="preserve"> وربما يأكل اللحم</w:t>
      </w:r>
      <w:r>
        <w:rPr>
          <w:rtl/>
        </w:rPr>
        <w:t>.</w:t>
      </w:r>
      <w:r w:rsidRPr="009506BA">
        <w:rPr>
          <w:rtl/>
        </w:rPr>
        <w:t xml:space="preserve"> </w:t>
      </w:r>
    </w:p>
    <w:p w:rsidR="00597E2F" w:rsidRPr="009506BA" w:rsidRDefault="00597E2F" w:rsidP="009E139F">
      <w:pPr>
        <w:pStyle w:val="libFootnote0"/>
        <w:rPr>
          <w:rtl/>
        </w:rPr>
      </w:pPr>
      <w:r w:rsidRPr="009506BA">
        <w:rPr>
          <w:rtl/>
        </w:rPr>
        <w:t>(</w:t>
      </w:r>
      <w:r w:rsidR="009E139F">
        <w:rPr>
          <w:rFonts w:hint="cs"/>
          <w:rtl/>
        </w:rPr>
        <w:t>7</w:t>
      </w:r>
      <w:r w:rsidRPr="009506BA">
        <w:rPr>
          <w:rtl/>
        </w:rPr>
        <w:t xml:space="preserve">) يأتي في الباب الآتي من هذه </w:t>
      </w:r>
      <w:r w:rsidR="0081231A">
        <w:rPr>
          <w:rtl/>
        </w:rPr>
        <w:t>الأبواب</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106" w:name="_Toc307331234"/>
      <w:bookmarkStart w:id="107" w:name="_Toc380347929"/>
      <w:bookmarkStart w:id="108" w:name="_Toc185031661"/>
      <w:r>
        <w:rPr>
          <w:rtl/>
        </w:rPr>
        <w:lastRenderedPageBreak/>
        <w:t>29 - باب السكباج بلحم البقر والثريد باللحم والزيت.</w:t>
      </w:r>
      <w:bookmarkEnd w:id="106"/>
      <w:bookmarkEnd w:id="107"/>
      <w:bookmarkEnd w:id="108"/>
    </w:p>
    <w:p w:rsidR="00597E2F" w:rsidRDefault="00597E2F" w:rsidP="006C1B30">
      <w:pPr>
        <w:pStyle w:val="libNormal"/>
        <w:rPr>
          <w:rtl/>
        </w:rPr>
      </w:pPr>
      <w:r w:rsidRPr="00FC2696">
        <w:rPr>
          <w:rStyle w:val="libNormalChar"/>
          <w:rtl/>
        </w:rPr>
        <w:t xml:space="preserve">[ 31196 ] </w:t>
      </w:r>
      <w:r>
        <w:rPr>
          <w:rtl/>
        </w:rPr>
        <w:t>1 - محمد بن يعقوب، عن محمد بن يحيى، عن أحمد بن محمد، عن علي بن الحكم، عن معاوية بن وهب، عن أبي أ</w:t>
      </w:r>
      <w:r w:rsidR="009E139F">
        <w:rPr>
          <w:rFonts w:hint="cs"/>
          <w:rtl/>
        </w:rPr>
        <w:t>ُ</w:t>
      </w:r>
      <w:r>
        <w:rPr>
          <w:rtl/>
        </w:rPr>
        <w:t>سامة زيد الشحّام، قال</w:t>
      </w:r>
      <w:r w:rsidR="00A64B62">
        <w:rPr>
          <w:rtl/>
        </w:rPr>
        <w:t>:</w:t>
      </w:r>
      <w:r>
        <w:rPr>
          <w:rtl/>
        </w:rPr>
        <w:t xml:space="preserve"> دخلت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وهو يأكل سكباجا</w:t>
      </w:r>
      <w:r w:rsidR="009E139F">
        <w:rPr>
          <w:rFonts w:hint="cs"/>
          <w:rtl/>
        </w:rPr>
        <w:t>ً</w:t>
      </w:r>
      <w:r>
        <w:rPr>
          <w:rtl/>
        </w:rPr>
        <w:t xml:space="preserve"> </w:t>
      </w:r>
      <w:r w:rsidRPr="00821781">
        <w:rPr>
          <w:rStyle w:val="libFootnotenumChar"/>
          <w:rtl/>
        </w:rPr>
        <w:t>(1)</w:t>
      </w:r>
      <w:r>
        <w:rPr>
          <w:rtl/>
        </w:rPr>
        <w:t xml:space="preserve"> بلحم البقر. </w:t>
      </w:r>
    </w:p>
    <w:p w:rsidR="00597E2F" w:rsidRDefault="00597E2F" w:rsidP="006C1B30">
      <w:pPr>
        <w:pStyle w:val="libNormal"/>
        <w:rPr>
          <w:rtl/>
        </w:rPr>
      </w:pPr>
      <w:r w:rsidRPr="00FC2696">
        <w:rPr>
          <w:rStyle w:val="libNormalChar"/>
          <w:rtl/>
        </w:rPr>
        <w:t xml:space="preserve">[ 31197 ] </w:t>
      </w:r>
      <w:r>
        <w:rPr>
          <w:rtl/>
        </w:rPr>
        <w:t>2 - وعن علي</w:t>
      </w:r>
      <w:r w:rsidR="009E139F">
        <w:rPr>
          <w:rFonts w:hint="cs"/>
          <w:rtl/>
        </w:rPr>
        <w:t>ّ</w:t>
      </w:r>
      <w:r>
        <w:rPr>
          <w:rtl/>
        </w:rPr>
        <w:t xml:space="preserve"> بن محمد بن بندار، عن أحمد بن أبي عبدالله، عن أبيه عن سعدان بن مسلم، عن إسماعيل بن جابر،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فدعا بالمائدة، فا</w:t>
      </w:r>
      <w:r w:rsidR="009E139F">
        <w:rPr>
          <w:rFonts w:hint="cs"/>
          <w:rtl/>
        </w:rPr>
        <w:t>ُ</w:t>
      </w:r>
      <w:r>
        <w:rPr>
          <w:rtl/>
        </w:rPr>
        <w:t>تي بثريد ولحم فدعا بزيت فصب</w:t>
      </w:r>
      <w:r w:rsidR="003D656A">
        <w:rPr>
          <w:rFonts w:hint="cs"/>
          <w:rtl/>
        </w:rPr>
        <w:t>ّ</w:t>
      </w:r>
      <w:r>
        <w:rPr>
          <w:rtl/>
        </w:rPr>
        <w:t>ه على اللحم، فأكلت معه.</w:t>
      </w:r>
    </w:p>
    <w:p w:rsidR="00597E2F" w:rsidRDefault="00597E2F" w:rsidP="003D656A">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سعدان </w:t>
      </w:r>
      <w:r w:rsidRPr="00821781">
        <w:rPr>
          <w:rStyle w:val="libFootnotenumChar"/>
          <w:rtl/>
        </w:rPr>
        <w:t>(</w:t>
      </w:r>
      <w:r w:rsidR="003D656A">
        <w:rPr>
          <w:rStyle w:val="libFootnotenumChar"/>
          <w:rFonts w:hint="cs"/>
          <w:rtl/>
        </w:rPr>
        <w:t>2</w:t>
      </w:r>
      <w:r w:rsidRPr="00821781">
        <w:rPr>
          <w:rStyle w:val="libFootnotenumChar"/>
          <w:rtl/>
        </w:rPr>
        <w:t>)</w:t>
      </w:r>
      <w:r>
        <w:rPr>
          <w:rtl/>
        </w:rPr>
        <w:t xml:space="preserve"> والذي قبله عن أبيه، عن صفوان، عن معاوية بن وهب مثله. </w:t>
      </w:r>
    </w:p>
    <w:p w:rsidR="00597E2F" w:rsidRDefault="00597E2F" w:rsidP="003D656A">
      <w:pPr>
        <w:pStyle w:val="libNormal"/>
        <w:rPr>
          <w:rtl/>
        </w:rPr>
      </w:pPr>
      <w:r w:rsidRPr="00FC2696">
        <w:rPr>
          <w:rStyle w:val="libNormalChar"/>
          <w:rtl/>
        </w:rPr>
        <w:t xml:space="preserve">[ 31198 ] </w:t>
      </w:r>
      <w:r>
        <w:rPr>
          <w:rtl/>
        </w:rPr>
        <w:t xml:space="preserve">3 - وعن </w:t>
      </w:r>
      <w:r w:rsidR="00E554CA">
        <w:rPr>
          <w:rtl/>
        </w:rPr>
        <w:t xml:space="preserve">عدَّة </w:t>
      </w:r>
      <w:r>
        <w:rPr>
          <w:rtl/>
        </w:rPr>
        <w:t>من أصحابنا، عن سهل بن زياد، عن محمد بن عيسى، عن ا</w:t>
      </w:r>
      <w:r w:rsidR="003D656A">
        <w:rPr>
          <w:rFonts w:hint="cs"/>
          <w:rtl/>
        </w:rPr>
        <w:t>ُ</w:t>
      </w:r>
      <w:r>
        <w:rPr>
          <w:rtl/>
        </w:rPr>
        <w:t xml:space="preserve">مية بن عمرو الشعيري </w:t>
      </w:r>
      <w:r w:rsidRPr="00821781">
        <w:rPr>
          <w:rStyle w:val="libFootnotenumChar"/>
          <w:rtl/>
        </w:rPr>
        <w:t>(</w:t>
      </w:r>
      <w:r w:rsidR="003D656A">
        <w:rPr>
          <w:rStyle w:val="libFootnotenumChar"/>
          <w:rFonts w:hint="cs"/>
          <w:rtl/>
        </w:rPr>
        <w:t>3</w:t>
      </w:r>
      <w:r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اطفئوا نائرة الضغائن باللحم والثريد. </w:t>
      </w:r>
    </w:p>
    <w:p w:rsidR="00597E2F" w:rsidRDefault="00597E2F" w:rsidP="006C1B30">
      <w:pPr>
        <w:pStyle w:val="libNormal"/>
        <w:rPr>
          <w:rtl/>
        </w:rPr>
      </w:pPr>
      <w:r w:rsidRPr="00FC2696">
        <w:rPr>
          <w:rStyle w:val="libNormalChar"/>
          <w:rtl/>
        </w:rPr>
        <w:t xml:space="preserve">[ 31199 ] </w:t>
      </w:r>
      <w:r>
        <w:rPr>
          <w:rtl/>
        </w:rPr>
        <w:t xml:space="preserve">4 - أحمد بن أبي عبدالله في </w:t>
      </w:r>
      <w:r w:rsidRPr="00FC2696">
        <w:rPr>
          <w:rStyle w:val="libNormalChar"/>
          <w:rtl/>
        </w:rPr>
        <w:t xml:space="preserve">( </w:t>
      </w:r>
      <w:r>
        <w:rPr>
          <w:rtl/>
        </w:rPr>
        <w:t>المحاسن</w:t>
      </w:r>
      <w:r w:rsidRPr="00FC2696">
        <w:rPr>
          <w:rStyle w:val="libNormalChar"/>
          <w:rtl/>
        </w:rPr>
        <w:t xml:space="preserve"> )</w:t>
      </w:r>
      <w:r>
        <w:rPr>
          <w:rtl/>
        </w:rPr>
        <w:t xml:space="preserve"> </w:t>
      </w:r>
    </w:p>
    <w:p w:rsidR="00597E2F" w:rsidRDefault="00FC2696" w:rsidP="00FC2696">
      <w:pPr>
        <w:pStyle w:val="libLine"/>
        <w:rPr>
          <w:rtl/>
        </w:rPr>
      </w:pPr>
      <w:r>
        <w:rPr>
          <w:rtl/>
        </w:rPr>
        <w:t>____________________</w:t>
      </w:r>
    </w:p>
    <w:p w:rsidR="00597E2F" w:rsidRDefault="00597E2F" w:rsidP="003D656A">
      <w:pPr>
        <w:pStyle w:val="libFootnoteCenterBold"/>
        <w:rPr>
          <w:rtl/>
        </w:rPr>
      </w:pPr>
      <w:r>
        <w:rPr>
          <w:rtl/>
        </w:rPr>
        <w:t>الباب 29</w:t>
      </w:r>
    </w:p>
    <w:p w:rsidR="00597E2F" w:rsidRDefault="00597E2F" w:rsidP="003D656A">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318 </w:t>
      </w:r>
      <w:r w:rsidR="00FC2696">
        <w:rPr>
          <w:rtl/>
        </w:rPr>
        <w:t>/</w:t>
      </w:r>
      <w:r>
        <w:rPr>
          <w:rtl/>
        </w:rPr>
        <w:t xml:space="preserve"> 6، والمحاسن</w:t>
      </w:r>
      <w:r w:rsidR="00A64B62">
        <w:rPr>
          <w:rtl/>
        </w:rPr>
        <w:t>:</w:t>
      </w:r>
      <w:r>
        <w:rPr>
          <w:rtl/>
        </w:rPr>
        <w:t xml:space="preserve"> 403 </w:t>
      </w:r>
      <w:r w:rsidR="00FC2696">
        <w:rPr>
          <w:rtl/>
        </w:rPr>
        <w:t>/</w:t>
      </w:r>
      <w:r>
        <w:rPr>
          <w:rtl/>
        </w:rPr>
        <w:t xml:space="preserve"> 98. </w:t>
      </w:r>
    </w:p>
    <w:p w:rsidR="00597E2F" w:rsidRPr="009506BA" w:rsidRDefault="00597E2F" w:rsidP="00FC2696">
      <w:pPr>
        <w:pStyle w:val="libFootnote0"/>
        <w:rPr>
          <w:rtl/>
        </w:rPr>
      </w:pPr>
      <w:r w:rsidRPr="009506BA">
        <w:rPr>
          <w:rtl/>
        </w:rPr>
        <w:t>(1) السكباج</w:t>
      </w:r>
      <w:r w:rsidR="00A64B62">
        <w:rPr>
          <w:rtl/>
        </w:rPr>
        <w:t>:</w:t>
      </w:r>
      <w:r w:rsidRPr="009506BA">
        <w:rPr>
          <w:rtl/>
        </w:rPr>
        <w:t xml:space="preserve"> طعام يصنع من خل وزعفران </w:t>
      </w:r>
      <w:r w:rsidRPr="003D656A">
        <w:rPr>
          <w:rtl/>
        </w:rPr>
        <w:t>ولحم، ( مجمع</w:t>
      </w:r>
      <w:r w:rsidRPr="009506BA">
        <w:rPr>
          <w:rtl/>
        </w:rPr>
        <w:t xml:space="preserve"> البحرين 2</w:t>
      </w:r>
      <w:r w:rsidR="00A64B62">
        <w:rPr>
          <w:rtl/>
        </w:rPr>
        <w:t>:</w:t>
      </w:r>
      <w:r w:rsidRPr="009506BA">
        <w:rPr>
          <w:rtl/>
        </w:rPr>
        <w:t xml:space="preserve"> </w:t>
      </w:r>
      <w:r w:rsidRPr="003D656A">
        <w:rPr>
          <w:rtl/>
        </w:rPr>
        <w:t>310 ).</w:t>
      </w:r>
    </w:p>
    <w:p w:rsidR="00597E2F" w:rsidRDefault="00597E2F" w:rsidP="00FC2696">
      <w:pPr>
        <w:pStyle w:val="libFootnote0"/>
        <w:rPr>
          <w:rtl/>
        </w:rPr>
      </w:pPr>
      <w:r>
        <w:rPr>
          <w:rtl/>
        </w:rPr>
        <w:t>2 - الكافي 6</w:t>
      </w:r>
      <w:r w:rsidR="00A64B62">
        <w:rPr>
          <w:rtl/>
        </w:rPr>
        <w:t>:</w:t>
      </w:r>
      <w:r>
        <w:rPr>
          <w:rtl/>
        </w:rPr>
        <w:t xml:space="preserve"> 318 </w:t>
      </w:r>
      <w:r w:rsidR="00FC2696">
        <w:rPr>
          <w:rtl/>
        </w:rPr>
        <w:t>/</w:t>
      </w:r>
      <w:r>
        <w:rPr>
          <w:rtl/>
        </w:rPr>
        <w:t xml:space="preserve"> 7. </w:t>
      </w:r>
    </w:p>
    <w:p w:rsidR="00597E2F" w:rsidRPr="009506BA" w:rsidRDefault="00597E2F" w:rsidP="003D656A">
      <w:pPr>
        <w:pStyle w:val="libFootnote0"/>
        <w:rPr>
          <w:rtl/>
        </w:rPr>
      </w:pPr>
      <w:r w:rsidRPr="009506BA">
        <w:rPr>
          <w:rtl/>
        </w:rPr>
        <w:t>(</w:t>
      </w:r>
      <w:r w:rsidR="003D656A">
        <w:rPr>
          <w:rFonts w:hint="cs"/>
          <w:rtl/>
        </w:rPr>
        <w:t>2</w:t>
      </w:r>
      <w:r w:rsidRPr="009506BA">
        <w:rPr>
          <w:rtl/>
        </w:rPr>
        <w:t>) المحاسن</w:t>
      </w:r>
      <w:r w:rsidR="00A64B62">
        <w:rPr>
          <w:rtl/>
        </w:rPr>
        <w:t>:</w:t>
      </w:r>
      <w:r w:rsidRPr="009506BA">
        <w:rPr>
          <w:rtl/>
        </w:rPr>
        <w:t xml:space="preserve"> 403 </w:t>
      </w:r>
      <w:r w:rsidR="00FC2696">
        <w:rPr>
          <w:rtl/>
        </w:rPr>
        <w:t>/</w:t>
      </w:r>
      <w:r w:rsidRPr="009506BA">
        <w:rPr>
          <w:rtl/>
        </w:rPr>
        <w:t xml:space="preserve"> 99 و 485 </w:t>
      </w:r>
      <w:r w:rsidR="00FC2696">
        <w:rPr>
          <w:rtl/>
        </w:rPr>
        <w:t>/</w:t>
      </w:r>
      <w:r w:rsidRPr="009506BA">
        <w:rPr>
          <w:rtl/>
        </w:rPr>
        <w:t xml:space="preserve"> 535</w:t>
      </w:r>
      <w:r>
        <w:rPr>
          <w:rtl/>
        </w:rPr>
        <w:t>.</w:t>
      </w:r>
    </w:p>
    <w:p w:rsidR="00597E2F" w:rsidRDefault="00597E2F" w:rsidP="00FC2696">
      <w:pPr>
        <w:pStyle w:val="libFootnote0"/>
        <w:rPr>
          <w:rtl/>
        </w:rPr>
      </w:pPr>
      <w:r>
        <w:rPr>
          <w:rtl/>
        </w:rPr>
        <w:t>3 - الكافي 6</w:t>
      </w:r>
      <w:r w:rsidR="00A64B62">
        <w:rPr>
          <w:rtl/>
        </w:rPr>
        <w:t>:</w:t>
      </w:r>
      <w:r>
        <w:rPr>
          <w:rtl/>
        </w:rPr>
        <w:t xml:space="preserve"> 318 </w:t>
      </w:r>
      <w:r w:rsidR="00FC2696">
        <w:rPr>
          <w:rtl/>
        </w:rPr>
        <w:t>/</w:t>
      </w:r>
      <w:r>
        <w:rPr>
          <w:rtl/>
        </w:rPr>
        <w:t xml:space="preserve"> 10. </w:t>
      </w:r>
    </w:p>
    <w:p w:rsidR="00597E2F" w:rsidRPr="009506BA" w:rsidRDefault="00597E2F" w:rsidP="003D656A">
      <w:pPr>
        <w:pStyle w:val="libFootnote0"/>
        <w:rPr>
          <w:rtl/>
        </w:rPr>
      </w:pPr>
      <w:r w:rsidRPr="009506BA">
        <w:rPr>
          <w:rtl/>
        </w:rPr>
        <w:t>(</w:t>
      </w:r>
      <w:r w:rsidR="003D656A">
        <w:rPr>
          <w:rFonts w:hint="cs"/>
          <w:rtl/>
        </w:rPr>
        <w:t>3</w:t>
      </w:r>
      <w:r w:rsidRPr="009506BA">
        <w:rPr>
          <w:rtl/>
        </w:rPr>
        <w:t>) في المصدر</w:t>
      </w:r>
      <w:r w:rsidR="00A64B62">
        <w:rPr>
          <w:rtl/>
        </w:rPr>
        <w:t>:</w:t>
      </w:r>
      <w:r w:rsidR="003D656A">
        <w:rPr>
          <w:rtl/>
        </w:rPr>
        <w:t xml:space="preserve"> </w:t>
      </w:r>
      <w:r w:rsidR="003D656A">
        <w:rPr>
          <w:rFonts w:hint="cs"/>
          <w:rtl/>
        </w:rPr>
        <w:t>اُ</w:t>
      </w:r>
      <w:r w:rsidRPr="009506BA">
        <w:rPr>
          <w:rtl/>
        </w:rPr>
        <w:t>مية بن عمرو</w:t>
      </w:r>
      <w:r>
        <w:rPr>
          <w:rtl/>
        </w:rPr>
        <w:t>،</w:t>
      </w:r>
      <w:r w:rsidRPr="009506BA">
        <w:rPr>
          <w:rtl/>
        </w:rPr>
        <w:t xml:space="preserve"> عن الشعيري</w:t>
      </w:r>
      <w:r>
        <w:rPr>
          <w:rtl/>
        </w:rPr>
        <w:t>.</w:t>
      </w:r>
    </w:p>
    <w:p w:rsidR="00597E2F" w:rsidRDefault="00597E2F" w:rsidP="00FC2696">
      <w:pPr>
        <w:pStyle w:val="libFootnote0"/>
        <w:rPr>
          <w:rtl/>
        </w:rPr>
      </w:pPr>
      <w:r>
        <w:rPr>
          <w:rtl/>
        </w:rPr>
        <w:t>4 - المحاسن</w:t>
      </w:r>
      <w:r w:rsidR="00A64B62">
        <w:rPr>
          <w:rtl/>
        </w:rPr>
        <w:t>:</w:t>
      </w:r>
      <w:r>
        <w:rPr>
          <w:rtl/>
        </w:rPr>
        <w:t xml:space="preserve"> 405 </w:t>
      </w:r>
      <w:r w:rsidR="00FC2696">
        <w:rPr>
          <w:rtl/>
        </w:rPr>
        <w:t>/</w:t>
      </w:r>
      <w:r>
        <w:rPr>
          <w:rtl/>
        </w:rPr>
        <w:t xml:space="preserve"> 108. </w:t>
      </w:r>
    </w:p>
    <w:p w:rsidR="00597E2F" w:rsidRDefault="00597E2F" w:rsidP="00FC2696">
      <w:pPr>
        <w:pStyle w:val="libNormal"/>
        <w:rPr>
          <w:rtl/>
        </w:rPr>
      </w:pPr>
      <w:r>
        <w:rPr>
          <w:rtl/>
        </w:rPr>
        <w:br w:type="page"/>
      </w:r>
    </w:p>
    <w:p w:rsidR="00597E2F" w:rsidRDefault="003B66DA" w:rsidP="00821781">
      <w:pPr>
        <w:pStyle w:val="libNormal0"/>
        <w:rPr>
          <w:rtl/>
        </w:rPr>
      </w:pPr>
      <w:r>
        <w:rPr>
          <w:rFonts w:hint="cs"/>
          <w:rtl/>
        </w:rPr>
        <w:lastRenderedPageBreak/>
        <w:t xml:space="preserve">( </w:t>
      </w:r>
      <w:r w:rsidR="00597E2F">
        <w:rPr>
          <w:rtl/>
        </w:rPr>
        <w:t xml:space="preserve">عن سعدان، عن رجل </w:t>
      </w:r>
      <w:r>
        <w:rPr>
          <w:rFonts w:hint="cs"/>
          <w:rtl/>
        </w:rPr>
        <w:t xml:space="preserve">) </w:t>
      </w:r>
      <w:r w:rsidR="00597E2F" w:rsidRPr="00821781">
        <w:rPr>
          <w:rStyle w:val="libFootnotenumChar"/>
          <w:rtl/>
        </w:rPr>
        <w:t>(1)</w:t>
      </w:r>
      <w:r w:rsidR="00597E2F">
        <w:rPr>
          <w:rtl/>
        </w:rPr>
        <w:t>، قال</w:t>
      </w:r>
      <w:r w:rsidR="00A64B62">
        <w:rPr>
          <w:rtl/>
        </w:rPr>
        <w:t>:</w:t>
      </w:r>
      <w:r w:rsidR="00597E2F">
        <w:rPr>
          <w:rtl/>
        </w:rPr>
        <w:t xml:space="preserve"> مررت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597E2F">
        <w:rPr>
          <w:rtl/>
        </w:rPr>
        <w:t xml:space="preserve"> بطعام في ردائي بدينار فقال</w:t>
      </w:r>
      <w:r w:rsidR="00A64B62">
        <w:rPr>
          <w:rtl/>
        </w:rPr>
        <w:t>:</w:t>
      </w:r>
      <w:r w:rsidR="00481338">
        <w:rPr>
          <w:rtl/>
        </w:rPr>
        <w:t xml:space="preserve"> إلّا </w:t>
      </w:r>
      <w:r>
        <w:rPr>
          <w:rFonts w:hint="cs"/>
          <w:rtl/>
        </w:rPr>
        <w:t>أُ</w:t>
      </w:r>
      <w:r w:rsidR="00597E2F">
        <w:rPr>
          <w:rtl/>
        </w:rPr>
        <w:t>عل</w:t>
      </w:r>
      <w:r>
        <w:rPr>
          <w:rFonts w:hint="cs"/>
          <w:rtl/>
        </w:rPr>
        <w:t>ّ</w:t>
      </w:r>
      <w:r w:rsidR="00597E2F">
        <w:rPr>
          <w:rtl/>
        </w:rPr>
        <w:t>مك كيف تأكله؟ قلت</w:t>
      </w:r>
      <w:r w:rsidR="00A64B62">
        <w:rPr>
          <w:rtl/>
        </w:rPr>
        <w:t>:</w:t>
      </w:r>
      <w:r w:rsidR="00597E2F">
        <w:rPr>
          <w:rtl/>
        </w:rPr>
        <w:t xml:space="preserve"> بلى، قال</w:t>
      </w:r>
      <w:r w:rsidR="00A64B62">
        <w:rPr>
          <w:rtl/>
        </w:rPr>
        <w:t>:</w:t>
      </w:r>
      <w:r w:rsidR="00597E2F">
        <w:rPr>
          <w:rtl/>
        </w:rPr>
        <w:t xml:space="preserve"> فادع</w:t>
      </w:r>
      <w:r>
        <w:rPr>
          <w:rFonts w:hint="cs"/>
          <w:rtl/>
        </w:rPr>
        <w:t>ُ</w:t>
      </w:r>
      <w:r w:rsidR="00597E2F">
        <w:rPr>
          <w:rtl/>
        </w:rPr>
        <w:t xml:space="preserve"> بصحفة، فاجعل فيها ماء</w:t>
      </w:r>
      <w:r w:rsidR="00B166E2">
        <w:rPr>
          <w:rFonts w:hint="cs"/>
          <w:rtl/>
        </w:rPr>
        <w:t>ً</w:t>
      </w:r>
      <w:r w:rsidR="00597E2F">
        <w:rPr>
          <w:rtl/>
        </w:rPr>
        <w:t xml:space="preserve"> وزيتا</w:t>
      </w:r>
      <w:r w:rsidR="00B166E2">
        <w:rPr>
          <w:rFonts w:hint="cs"/>
          <w:rtl/>
        </w:rPr>
        <w:t>ً</w:t>
      </w:r>
      <w:r w:rsidR="00597E2F">
        <w:rPr>
          <w:rtl/>
        </w:rPr>
        <w:t xml:space="preserve"> وشيئا</w:t>
      </w:r>
      <w:r w:rsidR="00B166E2">
        <w:rPr>
          <w:rFonts w:hint="cs"/>
          <w:rtl/>
        </w:rPr>
        <w:t>ً</w:t>
      </w:r>
      <w:r w:rsidR="00597E2F">
        <w:rPr>
          <w:rtl/>
        </w:rPr>
        <w:t xml:space="preserve"> من ملح، واثرد فيها فكل، والعق أصابعك.</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109" w:name="_Toc307331235"/>
      <w:bookmarkStart w:id="110" w:name="_Toc380347930"/>
      <w:bookmarkStart w:id="111" w:name="_Toc185031662"/>
      <w:r>
        <w:rPr>
          <w:rtl/>
        </w:rPr>
        <w:t>30 - باب استحباب أكل الكباب للضعيف القوة</w:t>
      </w:r>
      <w:bookmarkEnd w:id="109"/>
      <w:bookmarkEnd w:id="110"/>
      <w:bookmarkEnd w:id="111"/>
      <w:r>
        <w:rPr>
          <w:rtl/>
        </w:rPr>
        <w:t xml:space="preserve"> </w:t>
      </w:r>
    </w:p>
    <w:p w:rsidR="00597E2F" w:rsidRDefault="00597E2F" w:rsidP="006C1B30">
      <w:pPr>
        <w:pStyle w:val="libNormal"/>
        <w:rPr>
          <w:rtl/>
        </w:rPr>
      </w:pPr>
      <w:r w:rsidRPr="00FC2696">
        <w:rPr>
          <w:rStyle w:val="libNormalChar"/>
          <w:rtl/>
        </w:rPr>
        <w:t xml:space="preserve">[ 31200 ] </w:t>
      </w:r>
      <w:r>
        <w:rPr>
          <w:rtl/>
        </w:rPr>
        <w:t xml:space="preserve">1 - محمد بن يعقوب، عن </w:t>
      </w:r>
      <w:r w:rsidR="00E554CA">
        <w:rPr>
          <w:rtl/>
        </w:rPr>
        <w:t xml:space="preserve">عدَّة </w:t>
      </w:r>
      <w:r>
        <w:rPr>
          <w:rtl/>
        </w:rPr>
        <w:t>من أصحابنا، عن سهل بن زياد، عن علي بن حسان، عن موسى بن بكر، قال</w:t>
      </w:r>
      <w:r w:rsidR="00A64B62">
        <w:rPr>
          <w:rtl/>
        </w:rPr>
        <w:t>:</w:t>
      </w:r>
      <w:r>
        <w:rPr>
          <w:rtl/>
        </w:rPr>
        <w:t xml:space="preserve"> اشتكيت بالمدينة شكاة ضعفت منها، فأتيت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 لي</w:t>
      </w:r>
      <w:r w:rsidR="00A64B62">
        <w:rPr>
          <w:rtl/>
        </w:rPr>
        <w:t>:</w:t>
      </w:r>
      <w:r>
        <w:rPr>
          <w:rtl/>
        </w:rPr>
        <w:t xml:space="preserve"> أراك ضعيفا</w:t>
      </w:r>
      <w:r w:rsidR="00B166E2">
        <w:rPr>
          <w:rFonts w:hint="cs"/>
          <w:rtl/>
        </w:rPr>
        <w:t>ً</w:t>
      </w:r>
      <w:r>
        <w:rPr>
          <w:rtl/>
        </w:rPr>
        <w:t>، قلت</w:t>
      </w:r>
      <w:r w:rsidR="00A64B62">
        <w:rPr>
          <w:rtl/>
        </w:rPr>
        <w:t>:</w:t>
      </w:r>
      <w:r>
        <w:rPr>
          <w:rtl/>
        </w:rPr>
        <w:t xml:space="preserve"> نعم فقال لي</w:t>
      </w:r>
      <w:r w:rsidR="00A64B62">
        <w:rPr>
          <w:rtl/>
        </w:rPr>
        <w:t>:</w:t>
      </w:r>
      <w:r>
        <w:rPr>
          <w:rtl/>
        </w:rPr>
        <w:t xml:space="preserve"> كل الكباب فأكلته فبرئت.</w:t>
      </w:r>
    </w:p>
    <w:p w:rsidR="00597E2F" w:rsidRDefault="00597E2F" w:rsidP="00BE52A6">
      <w:pPr>
        <w:pStyle w:val="libNormal"/>
        <w:rPr>
          <w:rtl/>
        </w:rPr>
      </w:pPr>
      <w:r w:rsidRPr="00FC2696">
        <w:rPr>
          <w:rStyle w:val="libNormalChar"/>
          <w:rtl/>
        </w:rPr>
        <w:t xml:space="preserve">[ 31201 ] </w:t>
      </w:r>
      <w:r>
        <w:rPr>
          <w:rtl/>
        </w:rPr>
        <w:t xml:space="preserve">2 - وعن محمد بن يحيى، عن أحمد بن محمد بن عيسى </w:t>
      </w:r>
      <w:r w:rsidRPr="00821781">
        <w:rPr>
          <w:rStyle w:val="libFootnotenumChar"/>
          <w:rtl/>
        </w:rPr>
        <w:t>(</w:t>
      </w:r>
      <w:r w:rsidR="00BE52A6">
        <w:rPr>
          <w:rStyle w:val="libFootnotenumChar"/>
          <w:rFonts w:hint="cs"/>
          <w:rtl/>
        </w:rPr>
        <w:t>3</w:t>
      </w:r>
      <w:r w:rsidRPr="00821781">
        <w:rPr>
          <w:rStyle w:val="libFootnotenumChar"/>
          <w:rtl/>
        </w:rPr>
        <w:t>)</w:t>
      </w:r>
      <w:r>
        <w:rPr>
          <w:rtl/>
        </w:rPr>
        <w:t>، عن موسى بن بكر قال</w:t>
      </w:r>
      <w:r w:rsidR="00A64B62">
        <w:rPr>
          <w:rtl/>
        </w:rPr>
        <w:t>:</w:t>
      </w:r>
      <w:r>
        <w:rPr>
          <w:rtl/>
        </w:rPr>
        <w:t xml:space="preserve"> قال لي أبوالحسن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مالي أراك مصفرا؟ قلت</w:t>
      </w:r>
      <w:r w:rsidR="00A64B62">
        <w:rPr>
          <w:rtl/>
        </w:rPr>
        <w:t>:</w:t>
      </w:r>
      <w:r>
        <w:rPr>
          <w:rtl/>
        </w:rPr>
        <w:t xml:space="preserve"> وعك أصابني، فقال</w:t>
      </w:r>
      <w:r w:rsidR="00A64B62">
        <w:rPr>
          <w:rtl/>
        </w:rPr>
        <w:t>:</w:t>
      </w:r>
      <w:r>
        <w:rPr>
          <w:rtl/>
        </w:rPr>
        <w:t xml:space="preserve"> كل اللحم، فأكلته، ثم</w:t>
      </w:r>
      <w:r w:rsidR="00BE52A6">
        <w:rPr>
          <w:rFonts w:hint="cs"/>
          <w:rtl/>
        </w:rPr>
        <w:t>َّ</w:t>
      </w:r>
      <w:r>
        <w:rPr>
          <w:rtl/>
        </w:rPr>
        <w:t xml:space="preserve"> رآني بعد جمعة وأنا على حالي مصفرا</w:t>
      </w:r>
      <w:r w:rsidR="00B166E2">
        <w:rPr>
          <w:rFonts w:hint="cs"/>
          <w:rtl/>
        </w:rPr>
        <w:t>ً</w:t>
      </w:r>
      <w:r>
        <w:rPr>
          <w:rtl/>
        </w:rPr>
        <w:t>، فقال لي</w:t>
      </w:r>
      <w:r w:rsidR="00A64B62">
        <w:rPr>
          <w:rtl/>
        </w:rPr>
        <w:t>:</w:t>
      </w:r>
      <w:r>
        <w:rPr>
          <w:rtl/>
        </w:rPr>
        <w:t xml:space="preserve"> ألم آمرك بأكل اللحم؟ فقلت</w:t>
      </w:r>
      <w:r w:rsidR="00A64B62">
        <w:rPr>
          <w:rtl/>
        </w:rPr>
        <w:t>:</w:t>
      </w:r>
      <w:r>
        <w:rPr>
          <w:rtl/>
        </w:rPr>
        <w:t xml:space="preserve"> ما أكلت غيره منذ أمرتني، قال</w:t>
      </w:r>
      <w:r w:rsidR="00A64B62">
        <w:rPr>
          <w:rtl/>
        </w:rPr>
        <w:t>:</w:t>
      </w:r>
      <w:r>
        <w:rPr>
          <w:rtl/>
        </w:rPr>
        <w:t xml:space="preserve"> كيف تأكله؟ قلت</w:t>
      </w:r>
      <w:r w:rsidR="00A64B62">
        <w:rPr>
          <w:rtl/>
        </w:rPr>
        <w:t>:</w:t>
      </w:r>
      <w:r>
        <w:rPr>
          <w:rtl/>
        </w:rPr>
        <w:t xml:space="preserve"> طبيخا</w:t>
      </w:r>
      <w:r w:rsidR="00B166E2">
        <w:rPr>
          <w:rFonts w:hint="cs"/>
          <w:rtl/>
        </w:rPr>
        <w:t>ً</w:t>
      </w:r>
      <w:r>
        <w:rPr>
          <w:rtl/>
        </w:rPr>
        <w:t>، قال</w:t>
      </w:r>
      <w:r w:rsidR="00A64B62">
        <w:rPr>
          <w:rtl/>
        </w:rPr>
        <w:t>:</w:t>
      </w:r>
      <w:r>
        <w:rPr>
          <w:rtl/>
        </w:rPr>
        <w:t xml:space="preserve"> لا كله كبابا</w:t>
      </w:r>
      <w:r w:rsidR="00B166E2">
        <w:rPr>
          <w:rFonts w:hint="cs"/>
          <w:rtl/>
        </w:rPr>
        <w:t>ً</w:t>
      </w:r>
      <w:r>
        <w:rPr>
          <w:rtl/>
        </w:rPr>
        <w:t>، فأكلته، ثم</w:t>
      </w:r>
      <w:r w:rsidR="00B166E2">
        <w:rPr>
          <w:rFonts w:hint="cs"/>
          <w:rtl/>
        </w:rPr>
        <w:t>َّ</w:t>
      </w:r>
      <w:r>
        <w:rPr>
          <w:rtl/>
        </w:rPr>
        <w:t xml:space="preserve"> أرسل إليّ</w:t>
      </w:r>
      <w:r w:rsidR="00B166E2">
        <w:rPr>
          <w:rFonts w:hint="cs"/>
          <w:rtl/>
        </w:rPr>
        <w:t>َ</w:t>
      </w:r>
      <w:r>
        <w:rPr>
          <w:rtl/>
        </w:rPr>
        <w:t xml:space="preserve"> فدعاني بعد جمعة فاذا الدم قد عاد في وجهي، فقال</w:t>
      </w:r>
      <w:r w:rsidR="00A64B62">
        <w:rPr>
          <w:rtl/>
        </w:rPr>
        <w:t>:</w:t>
      </w:r>
      <w:r>
        <w:rPr>
          <w:rtl/>
        </w:rPr>
        <w:t xml:space="preserve"> الآن نعم. </w:t>
      </w:r>
    </w:p>
    <w:p w:rsidR="00597E2F" w:rsidRDefault="00FC2696" w:rsidP="00FC2696">
      <w:pPr>
        <w:pStyle w:val="libLine"/>
        <w:rPr>
          <w:rtl/>
        </w:rPr>
      </w:pPr>
      <w:r>
        <w:rPr>
          <w:rtl/>
        </w:rPr>
        <w:t>____________________</w:t>
      </w:r>
    </w:p>
    <w:p w:rsidR="00597E2F" w:rsidRPr="009506BA" w:rsidRDefault="00597E2F" w:rsidP="00FC2696">
      <w:pPr>
        <w:pStyle w:val="libFootnote0"/>
        <w:rPr>
          <w:rtl/>
        </w:rPr>
      </w:pPr>
      <w:r w:rsidRPr="009506BA">
        <w:rPr>
          <w:rtl/>
        </w:rPr>
        <w:t>(1) في المصدر</w:t>
      </w:r>
      <w:r w:rsidR="00A64B62">
        <w:rPr>
          <w:rtl/>
        </w:rPr>
        <w:t>:</w:t>
      </w:r>
      <w:r w:rsidRPr="009506BA">
        <w:rPr>
          <w:rtl/>
        </w:rPr>
        <w:t xml:space="preserve"> عن أبيه</w:t>
      </w:r>
      <w:r>
        <w:rPr>
          <w:rtl/>
        </w:rPr>
        <w:t>،</w:t>
      </w:r>
      <w:r w:rsidRPr="009506BA">
        <w:rPr>
          <w:rtl/>
        </w:rPr>
        <w:t xml:space="preserve"> عن سعدان</w:t>
      </w:r>
      <w:r>
        <w:rPr>
          <w:rtl/>
        </w:rPr>
        <w:t>،</w:t>
      </w:r>
      <w:r w:rsidRPr="009506BA">
        <w:rPr>
          <w:rtl/>
        </w:rPr>
        <w:t xml:space="preserve"> عن مولى لام هاني</w:t>
      </w:r>
      <w:r>
        <w:rPr>
          <w:rtl/>
        </w:rPr>
        <w:t>.</w:t>
      </w:r>
    </w:p>
    <w:p w:rsidR="00597E2F" w:rsidRPr="009506BA" w:rsidRDefault="00597E2F" w:rsidP="00FC2696">
      <w:pPr>
        <w:pStyle w:val="libFootnote0"/>
        <w:rPr>
          <w:rtl/>
        </w:rPr>
      </w:pPr>
      <w:r w:rsidRPr="009506BA">
        <w:rPr>
          <w:rtl/>
        </w:rPr>
        <w:t xml:space="preserve">(2) تقدم في الحديث 57 من الباب 10 وفي الباب 28 من هذه </w:t>
      </w:r>
      <w:r w:rsidR="0081231A">
        <w:rPr>
          <w:rtl/>
        </w:rPr>
        <w:t>الأبواب</w:t>
      </w:r>
      <w:r>
        <w:rPr>
          <w:rtl/>
        </w:rPr>
        <w:t>.</w:t>
      </w:r>
    </w:p>
    <w:p w:rsidR="00597E2F" w:rsidRDefault="00597E2F" w:rsidP="00BE52A6">
      <w:pPr>
        <w:pStyle w:val="libFootnoteCenterBold"/>
        <w:rPr>
          <w:rtl/>
        </w:rPr>
      </w:pPr>
      <w:r>
        <w:rPr>
          <w:rtl/>
        </w:rPr>
        <w:t>الباب 30</w:t>
      </w:r>
    </w:p>
    <w:p w:rsidR="00597E2F" w:rsidRDefault="00597E2F" w:rsidP="00BE52A6">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318 </w:t>
      </w:r>
      <w:r w:rsidR="00FC2696">
        <w:rPr>
          <w:rtl/>
        </w:rPr>
        <w:t>/</w:t>
      </w:r>
      <w:r>
        <w:rPr>
          <w:rtl/>
        </w:rPr>
        <w:t xml:space="preserve"> 2، والمحاسن</w:t>
      </w:r>
      <w:r w:rsidR="00A64B62">
        <w:rPr>
          <w:rtl/>
        </w:rPr>
        <w:t>:</w:t>
      </w:r>
      <w:r>
        <w:rPr>
          <w:rtl/>
        </w:rPr>
        <w:t xml:space="preserve"> 468 </w:t>
      </w:r>
      <w:r w:rsidR="00FC2696">
        <w:rPr>
          <w:rtl/>
        </w:rPr>
        <w:t>/</w:t>
      </w:r>
      <w:r>
        <w:rPr>
          <w:rtl/>
        </w:rPr>
        <w:t xml:space="preserve"> 450.</w:t>
      </w:r>
    </w:p>
    <w:p w:rsidR="00597E2F" w:rsidRDefault="00597E2F" w:rsidP="00FC2696">
      <w:pPr>
        <w:pStyle w:val="libFootnote0"/>
        <w:rPr>
          <w:rtl/>
        </w:rPr>
      </w:pPr>
      <w:r>
        <w:rPr>
          <w:rtl/>
        </w:rPr>
        <w:t>2 - الكافي 6</w:t>
      </w:r>
      <w:r w:rsidR="00A64B62">
        <w:rPr>
          <w:rtl/>
        </w:rPr>
        <w:t>:</w:t>
      </w:r>
      <w:r>
        <w:rPr>
          <w:rtl/>
        </w:rPr>
        <w:t xml:space="preserve"> 319 </w:t>
      </w:r>
      <w:r w:rsidR="00FC2696">
        <w:rPr>
          <w:rtl/>
        </w:rPr>
        <w:t>/</w:t>
      </w:r>
      <w:r>
        <w:rPr>
          <w:rtl/>
        </w:rPr>
        <w:t xml:space="preserve"> 3. </w:t>
      </w:r>
    </w:p>
    <w:p w:rsidR="00597E2F" w:rsidRPr="009506BA" w:rsidRDefault="00597E2F" w:rsidP="00BE52A6">
      <w:pPr>
        <w:pStyle w:val="libFootnote0"/>
        <w:rPr>
          <w:rtl/>
        </w:rPr>
      </w:pPr>
      <w:r w:rsidRPr="009506BA">
        <w:rPr>
          <w:rtl/>
        </w:rPr>
        <w:t>(</w:t>
      </w:r>
      <w:r w:rsidR="00BE52A6">
        <w:rPr>
          <w:rFonts w:hint="cs"/>
          <w:rtl/>
        </w:rPr>
        <w:t>3</w:t>
      </w:r>
      <w:r w:rsidRPr="009506BA">
        <w:rPr>
          <w:rtl/>
        </w:rPr>
        <w:t>) في المصدر زيادة</w:t>
      </w:r>
      <w:r w:rsidR="00A64B62">
        <w:rPr>
          <w:rtl/>
        </w:rPr>
        <w:t>:</w:t>
      </w:r>
      <w:r w:rsidRPr="009506BA">
        <w:rPr>
          <w:rtl/>
        </w:rPr>
        <w:t xml:space="preserve"> عن محمد بن سنان</w:t>
      </w:r>
      <w:r>
        <w:rPr>
          <w:rtl/>
        </w:rPr>
        <w:t>.</w:t>
      </w:r>
      <w:r w:rsidRPr="009506BA">
        <w:rPr>
          <w:rtl/>
        </w:rPr>
        <w:t xml:space="preserve"> </w:t>
      </w:r>
    </w:p>
    <w:p w:rsidR="00597E2F" w:rsidRDefault="00597E2F" w:rsidP="00FC2696">
      <w:pPr>
        <w:pStyle w:val="libNormal"/>
        <w:rPr>
          <w:rtl/>
        </w:rPr>
      </w:pPr>
      <w:r>
        <w:rPr>
          <w:rtl/>
        </w:rPr>
        <w:br w:type="page"/>
      </w:r>
    </w:p>
    <w:p w:rsidR="00597E2F" w:rsidRDefault="00597E2F" w:rsidP="007D3AEF">
      <w:pPr>
        <w:pStyle w:val="libNormal"/>
        <w:rPr>
          <w:rtl/>
        </w:rPr>
      </w:pPr>
      <w:r>
        <w:rPr>
          <w:rtl/>
        </w:rPr>
        <w:lastRenderedPageBreak/>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ابن سنان، وعبدالله بن المغيرة، عن موسى بن بكر </w:t>
      </w:r>
      <w:r w:rsidRPr="00821781">
        <w:rPr>
          <w:rStyle w:val="libFootnotenumChar"/>
          <w:rtl/>
        </w:rPr>
        <w:t>(</w:t>
      </w:r>
      <w:r w:rsidR="007D3AEF">
        <w:rPr>
          <w:rStyle w:val="libFootnotenumChar"/>
          <w:rFonts w:hint="cs"/>
          <w:rtl/>
        </w:rPr>
        <w:t>1</w:t>
      </w:r>
      <w:r w:rsidRPr="00821781">
        <w:rPr>
          <w:rStyle w:val="libFootnotenumChar"/>
          <w:rtl/>
        </w:rPr>
        <w:t>)</w:t>
      </w:r>
      <w:r>
        <w:rPr>
          <w:rtl/>
        </w:rPr>
        <w:t>، والذي قبله عن علي</w:t>
      </w:r>
      <w:r w:rsidR="00BE52A6">
        <w:rPr>
          <w:rFonts w:hint="cs"/>
          <w:rtl/>
        </w:rPr>
        <w:t>ّ</w:t>
      </w:r>
      <w:r>
        <w:rPr>
          <w:rtl/>
        </w:rPr>
        <w:t xml:space="preserve"> بن حس</w:t>
      </w:r>
      <w:r w:rsidR="00BE52A6">
        <w:rPr>
          <w:rFonts w:hint="cs"/>
          <w:rtl/>
        </w:rPr>
        <w:t>ّ</w:t>
      </w:r>
      <w:r>
        <w:rPr>
          <w:rtl/>
        </w:rPr>
        <w:t xml:space="preserve">ان مثله. </w:t>
      </w:r>
    </w:p>
    <w:p w:rsidR="00597E2F" w:rsidRDefault="00597E2F" w:rsidP="006C1B30">
      <w:pPr>
        <w:pStyle w:val="libNormal"/>
        <w:rPr>
          <w:rtl/>
        </w:rPr>
      </w:pPr>
      <w:r w:rsidRPr="00FC2696">
        <w:rPr>
          <w:rStyle w:val="libNormalChar"/>
          <w:rtl/>
        </w:rPr>
        <w:t xml:space="preserve">[ 31202 ] </w:t>
      </w:r>
      <w:r>
        <w:rPr>
          <w:rtl/>
        </w:rPr>
        <w:t xml:space="preserve">3 - وعن علي بن إبراهيم، عن أبيه، عن أحمد بن محمد بن أبي نصر، عن عبدالله بن محمد الشامي، عن حسين بن حنظلة،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أكل الكباب يذهب بالحم</w:t>
      </w:r>
      <w:r w:rsidR="000725B4">
        <w:rPr>
          <w:rFonts w:hint="cs"/>
          <w:rtl/>
        </w:rPr>
        <w:t>ّ</w:t>
      </w:r>
      <w:r>
        <w:rPr>
          <w:rtl/>
        </w:rPr>
        <w:t xml:space="preserve">ى. </w:t>
      </w:r>
    </w:p>
    <w:p w:rsidR="00597E2F" w:rsidRDefault="00597E2F" w:rsidP="006C1B30">
      <w:pPr>
        <w:pStyle w:val="libNormal"/>
        <w:rPr>
          <w:rtl/>
        </w:rPr>
      </w:pPr>
      <w:r w:rsidRPr="00FC2696">
        <w:rPr>
          <w:rStyle w:val="libNormalChar"/>
          <w:rtl/>
        </w:rPr>
        <w:t xml:space="preserve">[ 31203 ] </w:t>
      </w:r>
      <w:r>
        <w:rPr>
          <w:rtl/>
        </w:rPr>
        <w:t xml:space="preserve">4 - 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أحمد بن محمد ابن أبي نصر، عن حم</w:t>
      </w:r>
      <w:r w:rsidR="000725B4">
        <w:rPr>
          <w:rFonts w:hint="cs"/>
          <w:rtl/>
        </w:rPr>
        <w:t>ّ</w:t>
      </w:r>
      <w:r>
        <w:rPr>
          <w:rtl/>
        </w:rPr>
        <w:t xml:space="preserve">اد بن عثمان، عن محمد بن سوقة،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الكباب يذهب بالحمى.</w:t>
      </w:r>
    </w:p>
    <w:p w:rsidR="00597E2F" w:rsidRDefault="00597E2F" w:rsidP="00597E2F">
      <w:pPr>
        <w:pStyle w:val="Heading2Center"/>
        <w:rPr>
          <w:rtl/>
        </w:rPr>
      </w:pPr>
      <w:bookmarkStart w:id="112" w:name="_Toc307331236"/>
      <w:bookmarkStart w:id="113" w:name="_Toc380347931"/>
      <w:bookmarkStart w:id="114" w:name="_Toc185031663"/>
      <w:r>
        <w:rPr>
          <w:rtl/>
        </w:rPr>
        <w:t>31 - باب أكل الرؤوس</w:t>
      </w:r>
      <w:bookmarkEnd w:id="112"/>
      <w:bookmarkEnd w:id="113"/>
      <w:bookmarkEnd w:id="114"/>
      <w:r>
        <w:rPr>
          <w:rtl/>
        </w:rPr>
        <w:t xml:space="preserve"> </w:t>
      </w:r>
    </w:p>
    <w:p w:rsidR="00597E2F" w:rsidRDefault="00597E2F" w:rsidP="007D3AEF">
      <w:pPr>
        <w:pStyle w:val="libNormal"/>
        <w:rPr>
          <w:rtl/>
        </w:rPr>
      </w:pPr>
      <w:r w:rsidRPr="00FC2696">
        <w:rPr>
          <w:rStyle w:val="libNormalChar"/>
          <w:rtl/>
        </w:rPr>
        <w:t xml:space="preserve">[ 31204 ] </w:t>
      </w:r>
      <w:r>
        <w:rPr>
          <w:rtl/>
        </w:rPr>
        <w:t>1 - محم</w:t>
      </w:r>
      <w:r w:rsidR="000725B4">
        <w:rPr>
          <w:rFonts w:hint="cs"/>
          <w:rtl/>
        </w:rPr>
        <w:t>ّ</w:t>
      </w:r>
      <w:r>
        <w:rPr>
          <w:rtl/>
        </w:rPr>
        <w:t xml:space="preserve">د بن يعقوب، عن </w:t>
      </w:r>
      <w:r w:rsidR="00E554CA">
        <w:rPr>
          <w:rtl/>
        </w:rPr>
        <w:t xml:space="preserve">عدَّة </w:t>
      </w:r>
      <w:r>
        <w:rPr>
          <w:rtl/>
        </w:rPr>
        <w:t>من أصحابنا، عن أحمد بن أبي عبدالله، عن علي</w:t>
      </w:r>
      <w:r w:rsidR="007D3AEF">
        <w:rPr>
          <w:rFonts w:hint="cs"/>
          <w:rtl/>
        </w:rPr>
        <w:t>ِّ</w:t>
      </w:r>
      <w:r>
        <w:rPr>
          <w:rtl/>
        </w:rPr>
        <w:t xml:space="preserve"> بن الري</w:t>
      </w:r>
      <w:r w:rsidR="007D3AEF">
        <w:rPr>
          <w:rFonts w:hint="cs"/>
          <w:rtl/>
        </w:rPr>
        <w:t>ّ</w:t>
      </w:r>
      <w:r>
        <w:rPr>
          <w:rtl/>
        </w:rPr>
        <w:t xml:space="preserve">ان بن الصلت، عن عبيد الله بن عبدالله الواسطي، عن واصل بن سليمان، عن </w:t>
      </w:r>
      <w:r w:rsidRPr="00821781">
        <w:rPr>
          <w:rStyle w:val="libFootnotenumChar"/>
          <w:rtl/>
        </w:rPr>
        <w:t>(</w:t>
      </w:r>
      <w:r w:rsidR="007D3AEF">
        <w:rPr>
          <w:rStyle w:val="libFootnotenumChar"/>
          <w:rFonts w:hint="cs"/>
          <w:rtl/>
        </w:rPr>
        <w:t>2</w:t>
      </w:r>
      <w:r w:rsidRPr="00821781">
        <w:rPr>
          <w:rStyle w:val="libFootnotenumChar"/>
          <w:rtl/>
        </w:rPr>
        <w:t>)</w:t>
      </w:r>
      <w:r>
        <w:rPr>
          <w:rtl/>
        </w:rPr>
        <w:t xml:space="preserve"> درست،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ذكرنا الرؤوس من الشاء </w:t>
      </w:r>
      <w:r w:rsidRPr="00821781">
        <w:rPr>
          <w:rStyle w:val="libFootnotenumChar"/>
          <w:rtl/>
        </w:rPr>
        <w:t>(</w:t>
      </w:r>
      <w:r w:rsidR="007D3AEF">
        <w:rPr>
          <w:rStyle w:val="libFootnotenumChar"/>
          <w:rFonts w:hint="cs"/>
          <w:rtl/>
        </w:rPr>
        <w:t>3</w:t>
      </w:r>
      <w:r w:rsidRPr="00821781">
        <w:rPr>
          <w:rStyle w:val="libFootnotenumChar"/>
          <w:rtl/>
        </w:rPr>
        <w:t>)</w:t>
      </w:r>
      <w:r>
        <w:rPr>
          <w:rtl/>
        </w:rPr>
        <w:t>، فقال</w:t>
      </w:r>
      <w:r w:rsidR="00A64B62">
        <w:rPr>
          <w:rtl/>
        </w:rPr>
        <w:t>:</w:t>
      </w:r>
      <w:r>
        <w:rPr>
          <w:rtl/>
        </w:rPr>
        <w:t xml:space="preserve"> الرأس موضع الذكاة، وأقرب من المرعى، وأبعد من الاذى.</w:t>
      </w:r>
    </w:p>
    <w:p w:rsidR="00597E2F" w:rsidRDefault="00597E2F" w:rsidP="007D3AEF">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علي</w:t>
      </w:r>
      <w:r w:rsidR="007D3AEF">
        <w:rPr>
          <w:rFonts w:hint="cs"/>
          <w:rtl/>
        </w:rPr>
        <w:t>ّ</w:t>
      </w:r>
      <w:r>
        <w:rPr>
          <w:rtl/>
        </w:rPr>
        <w:t xml:space="preserve"> بن الري</w:t>
      </w:r>
      <w:r w:rsidR="007D3AEF">
        <w:rPr>
          <w:rFonts w:hint="cs"/>
          <w:rtl/>
        </w:rPr>
        <w:t>ّ</w:t>
      </w:r>
      <w:r>
        <w:rPr>
          <w:rtl/>
        </w:rPr>
        <w:t xml:space="preserve">ان </w:t>
      </w:r>
      <w:r w:rsidRPr="00821781">
        <w:rPr>
          <w:rStyle w:val="libFootnotenumChar"/>
          <w:rtl/>
        </w:rPr>
        <w:t>(</w:t>
      </w:r>
      <w:r w:rsidR="007D3AEF">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9506BA" w:rsidRDefault="00597E2F" w:rsidP="007D3AEF">
      <w:pPr>
        <w:pStyle w:val="libFootnote0"/>
        <w:rPr>
          <w:rtl/>
        </w:rPr>
      </w:pPr>
      <w:r w:rsidRPr="009506BA">
        <w:rPr>
          <w:rtl/>
        </w:rPr>
        <w:t>(</w:t>
      </w:r>
      <w:r w:rsidR="007D3AEF">
        <w:rPr>
          <w:rFonts w:hint="cs"/>
          <w:rtl/>
        </w:rPr>
        <w:t>1</w:t>
      </w:r>
      <w:r w:rsidRPr="009506BA">
        <w:rPr>
          <w:rtl/>
        </w:rPr>
        <w:t>) المحاسن</w:t>
      </w:r>
      <w:r w:rsidR="00A64B62">
        <w:rPr>
          <w:rtl/>
        </w:rPr>
        <w:t>:</w:t>
      </w:r>
      <w:r w:rsidRPr="009506BA">
        <w:rPr>
          <w:rtl/>
        </w:rPr>
        <w:t xml:space="preserve"> 468 </w:t>
      </w:r>
      <w:r w:rsidR="00FC2696">
        <w:rPr>
          <w:rtl/>
        </w:rPr>
        <w:t>/</w:t>
      </w:r>
      <w:r w:rsidRPr="009506BA">
        <w:rPr>
          <w:rtl/>
        </w:rPr>
        <w:t xml:space="preserve"> 449</w:t>
      </w:r>
      <w:r>
        <w:rPr>
          <w:rtl/>
        </w:rPr>
        <w:t>.</w:t>
      </w:r>
    </w:p>
    <w:p w:rsidR="00597E2F" w:rsidRDefault="00597E2F" w:rsidP="00FC2696">
      <w:pPr>
        <w:pStyle w:val="libFootnote0"/>
        <w:rPr>
          <w:rtl/>
        </w:rPr>
      </w:pPr>
      <w:r>
        <w:rPr>
          <w:rtl/>
        </w:rPr>
        <w:t>3 - الكافي 6</w:t>
      </w:r>
      <w:r w:rsidR="00A64B62">
        <w:rPr>
          <w:rtl/>
        </w:rPr>
        <w:t>:</w:t>
      </w:r>
      <w:r>
        <w:rPr>
          <w:rtl/>
        </w:rPr>
        <w:t xml:space="preserve"> 319 </w:t>
      </w:r>
      <w:r w:rsidR="00FC2696">
        <w:rPr>
          <w:rtl/>
        </w:rPr>
        <w:t>/</w:t>
      </w:r>
      <w:r>
        <w:rPr>
          <w:rtl/>
        </w:rPr>
        <w:t xml:space="preserve"> 4.</w:t>
      </w:r>
    </w:p>
    <w:p w:rsidR="00597E2F" w:rsidRDefault="00597E2F" w:rsidP="00FC2696">
      <w:pPr>
        <w:pStyle w:val="libFootnote0"/>
        <w:rPr>
          <w:rtl/>
        </w:rPr>
      </w:pPr>
      <w:r>
        <w:rPr>
          <w:rtl/>
        </w:rPr>
        <w:t>4 - المحاسن</w:t>
      </w:r>
      <w:r w:rsidR="00A64B62">
        <w:rPr>
          <w:rtl/>
        </w:rPr>
        <w:t>:</w:t>
      </w:r>
      <w:r>
        <w:rPr>
          <w:rtl/>
        </w:rPr>
        <w:t xml:space="preserve"> 468 </w:t>
      </w:r>
      <w:r w:rsidR="00FC2696">
        <w:rPr>
          <w:rtl/>
        </w:rPr>
        <w:t>/</w:t>
      </w:r>
      <w:r>
        <w:rPr>
          <w:rtl/>
        </w:rPr>
        <w:t xml:space="preserve"> 451.</w:t>
      </w:r>
    </w:p>
    <w:p w:rsidR="00597E2F" w:rsidRDefault="00597E2F" w:rsidP="007D3AEF">
      <w:pPr>
        <w:pStyle w:val="libFootnoteCenterBold"/>
        <w:rPr>
          <w:rtl/>
        </w:rPr>
      </w:pPr>
      <w:r>
        <w:rPr>
          <w:rtl/>
        </w:rPr>
        <w:t>الباب 31</w:t>
      </w:r>
    </w:p>
    <w:p w:rsidR="00597E2F" w:rsidRDefault="00597E2F" w:rsidP="007D3AEF">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319 </w:t>
      </w:r>
      <w:r w:rsidR="00FC2696">
        <w:rPr>
          <w:rtl/>
        </w:rPr>
        <w:t>/</w:t>
      </w:r>
      <w:r>
        <w:rPr>
          <w:rtl/>
        </w:rPr>
        <w:t xml:space="preserve"> 5. </w:t>
      </w:r>
    </w:p>
    <w:p w:rsidR="00597E2F" w:rsidRPr="009506BA" w:rsidRDefault="00597E2F" w:rsidP="007D3AEF">
      <w:pPr>
        <w:pStyle w:val="libFootnote0"/>
        <w:rPr>
          <w:rtl/>
        </w:rPr>
      </w:pPr>
      <w:r w:rsidRPr="009506BA">
        <w:rPr>
          <w:rtl/>
        </w:rPr>
        <w:t>(</w:t>
      </w:r>
      <w:r w:rsidR="007D3AEF">
        <w:rPr>
          <w:rFonts w:hint="cs"/>
          <w:rtl/>
        </w:rPr>
        <w:t>2</w:t>
      </w:r>
      <w:r w:rsidRPr="009506BA">
        <w:rPr>
          <w:rtl/>
        </w:rPr>
        <w:t>) في المحاسن</w:t>
      </w:r>
      <w:r w:rsidR="00A64B62">
        <w:rPr>
          <w:rtl/>
        </w:rPr>
        <w:t>:</w:t>
      </w:r>
      <w:r w:rsidRPr="009506BA">
        <w:rPr>
          <w:rtl/>
        </w:rPr>
        <w:t xml:space="preserve"> وع</w:t>
      </w:r>
      <w:r w:rsidRPr="007D3AEF">
        <w:rPr>
          <w:rtl/>
        </w:rPr>
        <w:t xml:space="preserve">ن ( </w:t>
      </w:r>
      <w:r w:rsidRPr="009506BA">
        <w:rPr>
          <w:rtl/>
        </w:rPr>
        <w:t xml:space="preserve">هامش </w:t>
      </w:r>
      <w:r w:rsidRPr="007D3AEF">
        <w:rPr>
          <w:rtl/>
        </w:rPr>
        <w:t>المخطوط ).</w:t>
      </w:r>
    </w:p>
    <w:p w:rsidR="00597E2F" w:rsidRPr="009506BA" w:rsidRDefault="00597E2F" w:rsidP="007D3AEF">
      <w:pPr>
        <w:pStyle w:val="libFootnote0"/>
        <w:rPr>
          <w:rtl/>
        </w:rPr>
      </w:pPr>
      <w:r w:rsidRPr="009506BA">
        <w:rPr>
          <w:rtl/>
        </w:rPr>
        <w:t>(</w:t>
      </w:r>
      <w:r w:rsidR="007D3AEF">
        <w:rPr>
          <w:rFonts w:hint="cs"/>
          <w:rtl/>
        </w:rPr>
        <w:t>3</w:t>
      </w:r>
      <w:r w:rsidRPr="009506BA">
        <w:rPr>
          <w:rtl/>
        </w:rPr>
        <w:t>) الشاء</w:t>
      </w:r>
      <w:r w:rsidR="00A64B62">
        <w:rPr>
          <w:rtl/>
        </w:rPr>
        <w:t>:</w:t>
      </w:r>
      <w:r w:rsidRPr="009506BA">
        <w:rPr>
          <w:rtl/>
        </w:rPr>
        <w:t xml:space="preserve"> جمع شاة وهي الواحدة من الغنم</w:t>
      </w:r>
      <w:r>
        <w:rPr>
          <w:rtl/>
        </w:rPr>
        <w:t>،</w:t>
      </w:r>
      <w:r w:rsidRPr="009506BA">
        <w:rPr>
          <w:rtl/>
        </w:rPr>
        <w:t xml:space="preserve"> « القاموس المحيط 4</w:t>
      </w:r>
      <w:r w:rsidR="00A64B62">
        <w:rPr>
          <w:rtl/>
        </w:rPr>
        <w:t>:</w:t>
      </w:r>
      <w:r w:rsidRPr="009506BA">
        <w:rPr>
          <w:rtl/>
        </w:rPr>
        <w:t xml:space="preserve"> 287 »</w:t>
      </w:r>
      <w:r>
        <w:rPr>
          <w:rtl/>
        </w:rPr>
        <w:t>.</w:t>
      </w:r>
      <w:r w:rsidRPr="009506BA">
        <w:rPr>
          <w:rtl/>
        </w:rPr>
        <w:t xml:space="preserve"> </w:t>
      </w:r>
    </w:p>
    <w:p w:rsidR="00597E2F" w:rsidRPr="009506BA" w:rsidRDefault="00597E2F" w:rsidP="007D3AEF">
      <w:pPr>
        <w:pStyle w:val="libFootnote0"/>
        <w:rPr>
          <w:rtl/>
        </w:rPr>
      </w:pPr>
      <w:r w:rsidRPr="009506BA">
        <w:rPr>
          <w:rtl/>
        </w:rPr>
        <w:t>(</w:t>
      </w:r>
      <w:r w:rsidR="007D3AEF">
        <w:rPr>
          <w:rFonts w:hint="cs"/>
          <w:rtl/>
        </w:rPr>
        <w:t>4</w:t>
      </w:r>
      <w:r w:rsidRPr="009506BA">
        <w:rPr>
          <w:rtl/>
        </w:rPr>
        <w:t>) المحاسن</w:t>
      </w:r>
      <w:r w:rsidR="00A64B62">
        <w:rPr>
          <w:rtl/>
        </w:rPr>
        <w:t>:</w:t>
      </w:r>
      <w:r w:rsidRPr="009506BA">
        <w:rPr>
          <w:rtl/>
        </w:rPr>
        <w:t xml:space="preserve"> 469 </w:t>
      </w:r>
      <w:r w:rsidR="00FC2696">
        <w:rPr>
          <w:rtl/>
        </w:rPr>
        <w:t>/</w:t>
      </w:r>
      <w:r w:rsidRPr="009506BA">
        <w:rPr>
          <w:rtl/>
        </w:rPr>
        <w:t xml:space="preserve"> 453</w:t>
      </w:r>
      <w:r>
        <w:rPr>
          <w:rtl/>
        </w:rPr>
        <w:t>.</w:t>
      </w:r>
      <w:r w:rsidRPr="009506BA">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115" w:name="_Toc307331237"/>
      <w:bookmarkStart w:id="116" w:name="_Toc380347932"/>
      <w:bookmarkStart w:id="117" w:name="_Toc185031664"/>
      <w:r>
        <w:rPr>
          <w:rtl/>
        </w:rPr>
        <w:lastRenderedPageBreak/>
        <w:t>32 - باب استحباب أكل الهريسة.</w:t>
      </w:r>
      <w:bookmarkEnd w:id="115"/>
      <w:bookmarkEnd w:id="116"/>
      <w:bookmarkEnd w:id="117"/>
    </w:p>
    <w:p w:rsidR="00597E2F" w:rsidRDefault="00597E2F" w:rsidP="00436153">
      <w:pPr>
        <w:pStyle w:val="libNormal"/>
        <w:rPr>
          <w:rtl/>
        </w:rPr>
      </w:pPr>
      <w:r w:rsidRPr="00FC2696">
        <w:rPr>
          <w:rStyle w:val="libNormalChar"/>
          <w:rtl/>
        </w:rPr>
        <w:t xml:space="preserve">[ 31205 ] </w:t>
      </w:r>
      <w:r>
        <w:rPr>
          <w:rtl/>
        </w:rPr>
        <w:t>1 - محم</w:t>
      </w:r>
      <w:r w:rsidR="00436153">
        <w:rPr>
          <w:rFonts w:hint="cs"/>
          <w:rtl/>
        </w:rPr>
        <w:t>ّ</w:t>
      </w:r>
      <w:r>
        <w:rPr>
          <w:rtl/>
        </w:rPr>
        <w:t xml:space="preserve">د بن يعقوب، عن الحسين </w:t>
      </w:r>
      <w:r w:rsidRPr="00821781">
        <w:rPr>
          <w:rStyle w:val="libFootnotenumChar"/>
          <w:rtl/>
        </w:rPr>
        <w:t>(1)</w:t>
      </w:r>
      <w:r>
        <w:rPr>
          <w:rtl/>
        </w:rPr>
        <w:t xml:space="preserve"> بن محمد، عن معل</w:t>
      </w:r>
      <w:r w:rsidR="00436153">
        <w:rPr>
          <w:rFonts w:hint="cs"/>
          <w:rtl/>
        </w:rPr>
        <w:t>ّ</w:t>
      </w:r>
      <w:r>
        <w:rPr>
          <w:rtl/>
        </w:rPr>
        <w:t>ى ابن محم</w:t>
      </w:r>
      <w:r w:rsidR="00436153">
        <w:rPr>
          <w:rFonts w:hint="cs"/>
          <w:rtl/>
        </w:rPr>
        <w:t>ّ</w:t>
      </w:r>
      <w:r>
        <w:rPr>
          <w:rtl/>
        </w:rPr>
        <w:t>د، عن بسطام بن مر</w:t>
      </w:r>
      <w:r w:rsidR="00436153">
        <w:rPr>
          <w:rFonts w:hint="cs"/>
          <w:rtl/>
        </w:rPr>
        <w:t>ّ</w:t>
      </w:r>
      <w:r>
        <w:rPr>
          <w:rtl/>
        </w:rPr>
        <w:t xml:space="preserve">ة، عن عبد الرحمن بن يزيد، عن محمد بن معروف، عن صالح بن رزين،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بالهريسة فإن</w:t>
      </w:r>
      <w:r w:rsidR="00436153">
        <w:rPr>
          <w:rFonts w:hint="cs"/>
          <w:rtl/>
        </w:rPr>
        <w:t>ّ</w:t>
      </w:r>
      <w:r>
        <w:rPr>
          <w:rtl/>
        </w:rPr>
        <w:t>ها تنش</w:t>
      </w:r>
      <w:r w:rsidR="00436153">
        <w:rPr>
          <w:rFonts w:hint="cs"/>
          <w:rtl/>
        </w:rPr>
        <w:t>ّ</w:t>
      </w:r>
      <w:r>
        <w:rPr>
          <w:rtl/>
        </w:rPr>
        <w:t>ط للعبادة أربعين يوما</w:t>
      </w:r>
      <w:r w:rsidR="00436153">
        <w:rPr>
          <w:rFonts w:hint="cs"/>
          <w:rtl/>
        </w:rPr>
        <w:t>ً</w:t>
      </w:r>
      <w:r>
        <w:rPr>
          <w:rtl/>
        </w:rPr>
        <w:t xml:space="preserve"> وهي المائدة التي أنزلت على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597E2F" w:rsidP="006C1B30">
      <w:pPr>
        <w:pStyle w:val="libNormal"/>
        <w:rPr>
          <w:rtl/>
        </w:rPr>
      </w:pPr>
      <w:r w:rsidRPr="00FC2696">
        <w:rPr>
          <w:rStyle w:val="libNormalChar"/>
          <w:rtl/>
        </w:rPr>
        <w:t xml:space="preserve">[ 31206 ] </w:t>
      </w:r>
      <w:r>
        <w:rPr>
          <w:rtl/>
        </w:rPr>
        <w:t xml:space="preserve">2 - وعن </w:t>
      </w:r>
      <w:r w:rsidR="00E554CA">
        <w:rPr>
          <w:rtl/>
        </w:rPr>
        <w:t xml:space="preserve">عدَّة </w:t>
      </w:r>
      <w:r>
        <w:rPr>
          <w:rtl/>
        </w:rPr>
        <w:t xml:space="preserve">من أصحابنا، عن أحمد بن محمد بن خالد، عن محمد بن عيسى، عن الدهقان، عن درست بن أبي منصور، عن عبدالله ابن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 نبي</w:t>
      </w:r>
      <w:r w:rsidR="00436153">
        <w:rPr>
          <w:rFonts w:hint="cs"/>
          <w:rtl/>
        </w:rPr>
        <w:t>ّ</w:t>
      </w:r>
      <w:r>
        <w:rPr>
          <w:rtl/>
        </w:rPr>
        <w:t>ا</w:t>
      </w:r>
      <w:r w:rsidR="00436153">
        <w:rPr>
          <w:rFonts w:hint="cs"/>
          <w:rtl/>
        </w:rPr>
        <w:t>ً</w:t>
      </w:r>
      <w:r w:rsidR="00436153">
        <w:rPr>
          <w:rtl/>
        </w:rPr>
        <w:t xml:space="preserve"> من ال</w:t>
      </w:r>
      <w:r w:rsidR="00436153">
        <w:rPr>
          <w:rFonts w:hint="cs"/>
          <w:rtl/>
        </w:rPr>
        <w:t>أ</w:t>
      </w:r>
      <w:r>
        <w:rPr>
          <w:rtl/>
        </w:rPr>
        <w:t xml:space="preserve">نبياء شكا إلى الله الضعف وقلّة الجماع، فأمره بأكل الهريسة. </w:t>
      </w:r>
    </w:p>
    <w:p w:rsidR="00597E2F" w:rsidRDefault="00597E2F" w:rsidP="00B738A8">
      <w:pPr>
        <w:pStyle w:val="libNormal"/>
        <w:rPr>
          <w:rtl/>
        </w:rPr>
      </w:pPr>
      <w:r w:rsidRPr="00FC2696">
        <w:rPr>
          <w:rStyle w:val="libNormalChar"/>
          <w:rtl/>
        </w:rPr>
        <w:t xml:space="preserve">[ 31207 ] </w:t>
      </w:r>
      <w:r>
        <w:rPr>
          <w:rtl/>
        </w:rPr>
        <w:t>3 - قال</w:t>
      </w:r>
      <w:r w:rsidR="00A64B62">
        <w:rPr>
          <w:rtl/>
        </w:rPr>
        <w:t>:</w:t>
      </w:r>
      <w:r>
        <w:rPr>
          <w:rtl/>
        </w:rPr>
        <w:t xml:space="preserve"> وفي حديث آخر،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شكا إلى رب</w:t>
      </w:r>
      <w:r w:rsidR="00BD40AE">
        <w:rPr>
          <w:rFonts w:hint="cs"/>
          <w:rtl/>
        </w:rPr>
        <w:t>ّ</w:t>
      </w:r>
      <w:r>
        <w:rPr>
          <w:rtl/>
        </w:rPr>
        <w:t xml:space="preserve">ه وجع الظهر، فأمره بأكل الحب مع اللحم </w:t>
      </w:r>
      <w:r w:rsidRPr="00821781">
        <w:rPr>
          <w:rStyle w:val="libFootnotenumChar"/>
          <w:rtl/>
        </w:rPr>
        <w:t>(</w:t>
      </w:r>
      <w:r w:rsidR="00B738A8">
        <w:rPr>
          <w:rStyle w:val="libFootnotenumChar"/>
          <w:rFonts w:hint="cs"/>
          <w:rtl/>
        </w:rPr>
        <w:t>2</w:t>
      </w:r>
      <w:r w:rsidRPr="00821781">
        <w:rPr>
          <w:rStyle w:val="libFootnotenumChar"/>
          <w:rtl/>
        </w:rPr>
        <w:t>)</w:t>
      </w:r>
      <w:r>
        <w:rPr>
          <w:rtl/>
        </w:rPr>
        <w:t>، يعني</w:t>
      </w:r>
      <w:r w:rsidR="00A64B62">
        <w:rPr>
          <w:rtl/>
        </w:rPr>
        <w:t>:</w:t>
      </w:r>
      <w:r>
        <w:rPr>
          <w:rtl/>
        </w:rPr>
        <w:t xml:space="preserve"> الهريسة. </w:t>
      </w:r>
    </w:p>
    <w:p w:rsidR="00597E2F" w:rsidRDefault="00597E2F" w:rsidP="006C1B30">
      <w:pPr>
        <w:pStyle w:val="libNormal"/>
        <w:rPr>
          <w:rtl/>
        </w:rPr>
      </w:pPr>
      <w:r w:rsidRPr="00FC2696">
        <w:rPr>
          <w:rStyle w:val="libNormalChar"/>
          <w:rtl/>
        </w:rPr>
        <w:t xml:space="preserve">[ 31208 ] </w:t>
      </w:r>
      <w:r>
        <w:rPr>
          <w:rtl/>
        </w:rPr>
        <w:t xml:space="preserve">4 - وعن محمد بن يحيى، عن أحمد بن محمد بن عيسى، عن محمد بن سنان، عن منصور الصيقل، عن أبيه،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B738A8">
        <w:rPr>
          <w:rFonts w:hint="cs"/>
          <w:rtl/>
        </w:rPr>
        <w:t>َّ</w:t>
      </w:r>
      <w:r>
        <w:rPr>
          <w:rtl/>
        </w:rPr>
        <w:t xml:space="preserve"> الله عزّ وجلّ أهدى إلى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هريسة من هرايس الجنّة، غرست في رياض الجنّة، وفركتها حور العين، فأكلها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فزادت في قو</w:t>
      </w:r>
      <w:r w:rsidR="00BD40AE">
        <w:rPr>
          <w:rFonts w:hint="cs"/>
          <w:rtl/>
        </w:rPr>
        <w:t>ّ</w:t>
      </w:r>
      <w:r>
        <w:rPr>
          <w:rtl/>
        </w:rPr>
        <w:t xml:space="preserve">ته بضع </w:t>
      </w:r>
    </w:p>
    <w:p w:rsidR="00597E2F" w:rsidRDefault="00FC2696" w:rsidP="00FC2696">
      <w:pPr>
        <w:pStyle w:val="libLine"/>
        <w:rPr>
          <w:rtl/>
        </w:rPr>
      </w:pPr>
      <w:r>
        <w:rPr>
          <w:rtl/>
        </w:rPr>
        <w:t>____________________</w:t>
      </w:r>
    </w:p>
    <w:p w:rsidR="00597E2F" w:rsidRDefault="00597E2F" w:rsidP="00B738A8">
      <w:pPr>
        <w:pStyle w:val="libFootnoteCenterBold"/>
        <w:rPr>
          <w:rtl/>
        </w:rPr>
      </w:pPr>
      <w:r>
        <w:rPr>
          <w:rtl/>
        </w:rPr>
        <w:t>الباب 32</w:t>
      </w:r>
    </w:p>
    <w:p w:rsidR="00597E2F" w:rsidRDefault="00597E2F" w:rsidP="00B738A8">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319 </w:t>
      </w:r>
      <w:r w:rsidR="00FC2696">
        <w:rPr>
          <w:rtl/>
        </w:rPr>
        <w:t>/</w:t>
      </w:r>
      <w:r>
        <w:rPr>
          <w:rtl/>
        </w:rPr>
        <w:t xml:space="preserve"> 1، والمحاسن</w:t>
      </w:r>
      <w:r w:rsidR="00A64B62">
        <w:rPr>
          <w:rtl/>
        </w:rPr>
        <w:t>:</w:t>
      </w:r>
      <w:r>
        <w:rPr>
          <w:rtl/>
        </w:rPr>
        <w:t xml:space="preserve"> 404 </w:t>
      </w:r>
      <w:r w:rsidR="00FC2696">
        <w:rPr>
          <w:rtl/>
        </w:rPr>
        <w:t>/</w:t>
      </w:r>
      <w:r>
        <w:rPr>
          <w:rtl/>
        </w:rPr>
        <w:t xml:space="preserve"> 104. </w:t>
      </w:r>
    </w:p>
    <w:p w:rsidR="00597E2F" w:rsidRPr="009506BA" w:rsidRDefault="00597E2F" w:rsidP="00FC2696">
      <w:pPr>
        <w:pStyle w:val="libFootnote0"/>
        <w:rPr>
          <w:rtl/>
        </w:rPr>
      </w:pPr>
      <w:r w:rsidRPr="009506BA">
        <w:rPr>
          <w:rtl/>
        </w:rPr>
        <w:t>(1) في نسخة</w:t>
      </w:r>
      <w:r w:rsidR="00A64B62">
        <w:rPr>
          <w:rtl/>
        </w:rPr>
        <w:t>:</w:t>
      </w:r>
      <w:r w:rsidRPr="009506BA">
        <w:rPr>
          <w:rtl/>
        </w:rPr>
        <w:t xml:space="preserve"> </w:t>
      </w:r>
      <w:r w:rsidRPr="00B738A8">
        <w:rPr>
          <w:rtl/>
        </w:rPr>
        <w:t>أحمد ( هامش</w:t>
      </w:r>
      <w:r w:rsidRPr="009506BA">
        <w:rPr>
          <w:rtl/>
        </w:rPr>
        <w:t xml:space="preserve"> المخطوط</w:t>
      </w:r>
      <w:r w:rsidRPr="00B738A8">
        <w:rPr>
          <w:rtl/>
        </w:rPr>
        <w:t xml:space="preserve"> ).</w:t>
      </w:r>
    </w:p>
    <w:p w:rsidR="00597E2F" w:rsidRDefault="00597E2F" w:rsidP="00FC2696">
      <w:pPr>
        <w:pStyle w:val="libFootnote0"/>
        <w:rPr>
          <w:rtl/>
        </w:rPr>
      </w:pPr>
      <w:r>
        <w:rPr>
          <w:rtl/>
        </w:rPr>
        <w:t>2 - الكافي 6</w:t>
      </w:r>
      <w:r w:rsidR="00A64B62">
        <w:rPr>
          <w:rtl/>
        </w:rPr>
        <w:t>:</w:t>
      </w:r>
      <w:r>
        <w:rPr>
          <w:rtl/>
        </w:rPr>
        <w:t xml:space="preserve"> 319 </w:t>
      </w:r>
      <w:r w:rsidR="00FC2696">
        <w:rPr>
          <w:rtl/>
        </w:rPr>
        <w:t>/</w:t>
      </w:r>
      <w:r>
        <w:rPr>
          <w:rtl/>
        </w:rPr>
        <w:t xml:space="preserve"> 2.</w:t>
      </w:r>
    </w:p>
    <w:p w:rsidR="00597E2F" w:rsidRDefault="00597E2F" w:rsidP="00FC2696">
      <w:pPr>
        <w:pStyle w:val="libFootnote0"/>
        <w:rPr>
          <w:rtl/>
        </w:rPr>
      </w:pPr>
      <w:r>
        <w:rPr>
          <w:rtl/>
        </w:rPr>
        <w:t>3 - الكافي 6</w:t>
      </w:r>
      <w:r w:rsidR="00A64B62">
        <w:rPr>
          <w:rtl/>
        </w:rPr>
        <w:t>:</w:t>
      </w:r>
      <w:r>
        <w:rPr>
          <w:rtl/>
        </w:rPr>
        <w:t xml:space="preserve"> 320 </w:t>
      </w:r>
      <w:r w:rsidR="00FC2696">
        <w:rPr>
          <w:rtl/>
        </w:rPr>
        <w:t>/</w:t>
      </w:r>
      <w:r>
        <w:rPr>
          <w:rtl/>
        </w:rPr>
        <w:t xml:space="preserve"> 3، والمحاسن</w:t>
      </w:r>
      <w:r w:rsidR="00A64B62">
        <w:rPr>
          <w:rtl/>
        </w:rPr>
        <w:t>:</w:t>
      </w:r>
      <w:r>
        <w:rPr>
          <w:rtl/>
        </w:rPr>
        <w:t xml:space="preserve"> 403 </w:t>
      </w:r>
      <w:r w:rsidR="00FC2696">
        <w:rPr>
          <w:rtl/>
        </w:rPr>
        <w:t>/</w:t>
      </w:r>
      <w:r>
        <w:rPr>
          <w:rtl/>
        </w:rPr>
        <w:t xml:space="preserve"> ذيل 102. </w:t>
      </w:r>
    </w:p>
    <w:p w:rsidR="00597E2F" w:rsidRPr="009506BA" w:rsidRDefault="00597E2F" w:rsidP="00B738A8">
      <w:pPr>
        <w:pStyle w:val="libFootnote0"/>
        <w:rPr>
          <w:rtl/>
        </w:rPr>
      </w:pPr>
      <w:r w:rsidRPr="009506BA">
        <w:rPr>
          <w:rtl/>
        </w:rPr>
        <w:t>(</w:t>
      </w:r>
      <w:r w:rsidR="00B738A8">
        <w:rPr>
          <w:rFonts w:hint="cs"/>
          <w:rtl/>
        </w:rPr>
        <w:t>2</w:t>
      </w:r>
      <w:r w:rsidRPr="009506BA">
        <w:rPr>
          <w:rtl/>
        </w:rPr>
        <w:t>) في المصدر</w:t>
      </w:r>
      <w:r w:rsidR="00A64B62">
        <w:rPr>
          <w:rtl/>
        </w:rPr>
        <w:t>:</w:t>
      </w:r>
      <w:r w:rsidRPr="009506BA">
        <w:rPr>
          <w:rtl/>
        </w:rPr>
        <w:t xml:space="preserve"> باللحم</w:t>
      </w:r>
      <w:r>
        <w:rPr>
          <w:rtl/>
        </w:rPr>
        <w:t>.</w:t>
      </w:r>
    </w:p>
    <w:p w:rsidR="00597E2F" w:rsidRDefault="00597E2F" w:rsidP="00FC2696">
      <w:pPr>
        <w:pStyle w:val="libFootnote0"/>
        <w:rPr>
          <w:rtl/>
        </w:rPr>
      </w:pPr>
      <w:r>
        <w:rPr>
          <w:rtl/>
        </w:rPr>
        <w:t>4 - الكافي 6</w:t>
      </w:r>
      <w:r w:rsidR="00A64B62">
        <w:rPr>
          <w:rtl/>
        </w:rPr>
        <w:t>:</w:t>
      </w:r>
      <w:r>
        <w:rPr>
          <w:rtl/>
        </w:rPr>
        <w:t xml:space="preserve"> 320 </w:t>
      </w:r>
      <w:r w:rsidR="00FC2696">
        <w:rPr>
          <w:rtl/>
        </w:rPr>
        <w:t>/</w:t>
      </w:r>
      <w:r>
        <w:rPr>
          <w:rtl/>
        </w:rPr>
        <w:t xml:space="preserve"> 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أربعين </w:t>
      </w:r>
      <w:r w:rsidR="00B738A8">
        <w:rPr>
          <w:rtl/>
        </w:rPr>
        <w:t xml:space="preserve">رجلاً </w:t>
      </w:r>
      <w:r>
        <w:rPr>
          <w:rtl/>
        </w:rPr>
        <w:t>وذلك شيء أراد الله عزّ وجلّ أن يسر</w:t>
      </w:r>
      <w:r w:rsidR="00B738A8">
        <w:rPr>
          <w:rFonts w:hint="cs"/>
          <w:rtl/>
        </w:rPr>
        <w:t>ّ</w:t>
      </w:r>
      <w:r>
        <w:rPr>
          <w:rtl/>
        </w:rPr>
        <w:t xml:space="preserve"> به نبي</w:t>
      </w:r>
      <w:r w:rsidR="00B738A8">
        <w:rPr>
          <w:rFonts w:hint="cs"/>
          <w:rtl/>
        </w:rPr>
        <w:t>ّ</w:t>
      </w:r>
      <w:r>
        <w:rPr>
          <w:rtl/>
        </w:rPr>
        <w:t xml:space="preserve">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محمد بن سنان مثله </w:t>
      </w:r>
      <w:r w:rsidRPr="00821781">
        <w:rPr>
          <w:rStyle w:val="libFootnotenumChar"/>
          <w:rtl/>
        </w:rPr>
        <w:t>(1)</w:t>
      </w:r>
      <w:r>
        <w:rPr>
          <w:rtl/>
        </w:rPr>
        <w:t>. قال</w:t>
      </w:r>
      <w:r w:rsidR="00A64B62">
        <w:rPr>
          <w:rtl/>
        </w:rPr>
        <w:t>:</w:t>
      </w:r>
      <w:r>
        <w:rPr>
          <w:rtl/>
        </w:rPr>
        <w:t xml:space="preserve"> وفي حديث آخر يرفع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وذكر الذي قبله، وعن محمد بن عيسى، وذكر الذي قب</w:t>
      </w:r>
      <w:r w:rsidR="00B738A8">
        <w:rPr>
          <w:rtl/>
        </w:rPr>
        <w:t>لهما، وعن معل</w:t>
      </w:r>
      <w:r w:rsidR="00B738A8">
        <w:rPr>
          <w:rFonts w:hint="cs"/>
          <w:rtl/>
        </w:rPr>
        <w:t>ّ</w:t>
      </w:r>
      <w:r w:rsidR="00B738A8">
        <w:rPr>
          <w:rtl/>
        </w:rPr>
        <w:t>ى بن محم</w:t>
      </w:r>
      <w:r w:rsidR="00B738A8">
        <w:rPr>
          <w:rFonts w:hint="cs"/>
          <w:rtl/>
        </w:rPr>
        <w:t>ّ</w:t>
      </w:r>
      <w:r w:rsidR="00B738A8">
        <w:rPr>
          <w:rtl/>
        </w:rPr>
        <w:t>د، وذكر ال</w:t>
      </w:r>
      <w:r w:rsidR="00B738A8">
        <w:rPr>
          <w:rFonts w:hint="cs"/>
          <w:rtl/>
        </w:rPr>
        <w:t>أ</w:t>
      </w:r>
      <w:r>
        <w:rPr>
          <w:rtl/>
        </w:rPr>
        <w:t>و</w:t>
      </w:r>
      <w:r w:rsidR="00B738A8">
        <w:rPr>
          <w:rFonts w:hint="cs"/>
          <w:rtl/>
        </w:rPr>
        <w:t>ّ</w:t>
      </w:r>
      <w:r>
        <w:rPr>
          <w:rtl/>
        </w:rPr>
        <w:t xml:space="preserve">ل. </w:t>
      </w:r>
    </w:p>
    <w:p w:rsidR="00597E2F" w:rsidRDefault="00597E2F" w:rsidP="006C1B30">
      <w:pPr>
        <w:pStyle w:val="libNormal"/>
        <w:rPr>
          <w:rtl/>
        </w:rPr>
      </w:pPr>
      <w:r w:rsidRPr="00FC2696">
        <w:rPr>
          <w:rStyle w:val="libNormalChar"/>
          <w:rtl/>
        </w:rPr>
        <w:t xml:space="preserve">[ 31209 ] </w:t>
      </w:r>
      <w:r>
        <w:rPr>
          <w:rtl/>
        </w:rPr>
        <w:t xml:space="preserve">5 - وعن محمد بن عيسى، عن الدهقان، عن درست،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أتاني جبرئيل فأمرني بأكل الهريسة ليشتد</w:t>
      </w:r>
      <w:r w:rsidR="00B738A8">
        <w:rPr>
          <w:rFonts w:hint="cs"/>
          <w:rtl/>
        </w:rPr>
        <w:t>ّ</w:t>
      </w:r>
      <w:r>
        <w:rPr>
          <w:rtl/>
        </w:rPr>
        <w:t xml:space="preserve"> ظهري، وأقوى بها على عبادة رب</w:t>
      </w:r>
      <w:r w:rsidR="00B738A8">
        <w:rPr>
          <w:rFonts w:hint="cs"/>
          <w:rtl/>
        </w:rPr>
        <w:t>ّ</w:t>
      </w:r>
      <w:r>
        <w:rPr>
          <w:rtl/>
        </w:rPr>
        <w:t xml:space="preserve">ي. </w:t>
      </w:r>
    </w:p>
    <w:p w:rsidR="00597E2F" w:rsidRDefault="00597E2F" w:rsidP="00943755">
      <w:pPr>
        <w:pStyle w:val="libNormal"/>
        <w:rPr>
          <w:rtl/>
        </w:rPr>
      </w:pPr>
      <w:r w:rsidRPr="00FC2696">
        <w:rPr>
          <w:rStyle w:val="libNormalChar"/>
          <w:rtl/>
        </w:rPr>
        <w:t xml:space="preserve">[ 31210 ] </w:t>
      </w:r>
      <w:r>
        <w:rPr>
          <w:rtl/>
        </w:rPr>
        <w:t xml:space="preserve">6 - وعن معاوية بن حكيم، عن عبدالله بن المغيرة، عن إبراهيم بن معرض،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 عمر دخل على حفصة، فقال</w:t>
      </w:r>
      <w:r w:rsidR="00A64B62">
        <w:rPr>
          <w:rtl/>
        </w:rPr>
        <w:t>:</w:t>
      </w:r>
      <w:r>
        <w:rPr>
          <w:rtl/>
        </w:rPr>
        <w:t xml:space="preserve"> كيف رسول الله فيما فيه الرجال؟ فقالت</w:t>
      </w:r>
      <w:r w:rsidR="00A64B62">
        <w:rPr>
          <w:rtl/>
        </w:rPr>
        <w:t>:</w:t>
      </w:r>
      <w:r>
        <w:rPr>
          <w:rtl/>
        </w:rPr>
        <w:t xml:space="preserve"> ما هو</w:t>
      </w:r>
      <w:r w:rsidR="00481338">
        <w:rPr>
          <w:rtl/>
        </w:rPr>
        <w:t xml:space="preserve"> إلّا </w:t>
      </w:r>
      <w:r>
        <w:rPr>
          <w:rtl/>
        </w:rPr>
        <w:t>رجل من الرجال، فأنف الله لنبي</w:t>
      </w:r>
      <w:r w:rsidR="00B738A8">
        <w:rPr>
          <w:rFonts w:hint="cs"/>
          <w:rtl/>
        </w:rPr>
        <w:t>ّ</w:t>
      </w:r>
      <w:r>
        <w:rPr>
          <w:rtl/>
        </w:rPr>
        <w:t xml:space="preserve">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فأنزل إليه صحيفة فيها هريسة من سنبل الجن</w:t>
      </w:r>
      <w:r w:rsidR="00B738A8">
        <w:rPr>
          <w:rFonts w:hint="cs"/>
          <w:rtl/>
        </w:rPr>
        <w:t>ّ</w:t>
      </w:r>
      <w:r>
        <w:rPr>
          <w:rtl/>
        </w:rPr>
        <w:t xml:space="preserve">ة فأكلها، فزاد في بضعه بضع </w:t>
      </w:r>
      <w:r w:rsidRPr="00821781">
        <w:rPr>
          <w:rStyle w:val="libFootnotenumChar"/>
          <w:rtl/>
        </w:rPr>
        <w:t>(</w:t>
      </w:r>
      <w:r w:rsidR="00943755">
        <w:rPr>
          <w:rStyle w:val="libFootnotenumChar"/>
          <w:rFonts w:hint="cs"/>
          <w:rtl/>
        </w:rPr>
        <w:t>2</w:t>
      </w:r>
      <w:r w:rsidRPr="00821781">
        <w:rPr>
          <w:rStyle w:val="libFootnotenumChar"/>
          <w:rtl/>
        </w:rPr>
        <w:t>)</w:t>
      </w:r>
      <w:r>
        <w:rPr>
          <w:rtl/>
        </w:rPr>
        <w:t xml:space="preserve"> أربعين رجلا</w:t>
      </w:r>
      <w:r w:rsidR="00943755">
        <w:rPr>
          <w:rFonts w:hint="cs"/>
          <w:rtl/>
        </w:rPr>
        <w:t>ً</w:t>
      </w:r>
      <w:r>
        <w:rPr>
          <w:rtl/>
        </w:rPr>
        <w:t>.</w:t>
      </w:r>
    </w:p>
    <w:p w:rsidR="00597E2F" w:rsidRDefault="00597E2F" w:rsidP="00597E2F">
      <w:pPr>
        <w:pStyle w:val="Heading2Center"/>
        <w:rPr>
          <w:rtl/>
        </w:rPr>
      </w:pPr>
      <w:bookmarkStart w:id="118" w:name="_Toc307331238"/>
      <w:bookmarkStart w:id="119" w:name="_Toc380347933"/>
      <w:bookmarkStart w:id="120" w:name="_Toc185031665"/>
      <w:r>
        <w:rPr>
          <w:rtl/>
        </w:rPr>
        <w:t>33 - باب أكل المثلثة</w:t>
      </w:r>
      <w:bookmarkEnd w:id="118"/>
      <w:bookmarkEnd w:id="119"/>
      <w:bookmarkEnd w:id="120"/>
      <w:r>
        <w:rPr>
          <w:rtl/>
        </w:rPr>
        <w:t xml:space="preserve"> </w:t>
      </w:r>
    </w:p>
    <w:p w:rsidR="00597E2F" w:rsidRDefault="00597E2F" w:rsidP="006C1B30">
      <w:pPr>
        <w:pStyle w:val="libNormal"/>
        <w:rPr>
          <w:rtl/>
        </w:rPr>
      </w:pPr>
      <w:r w:rsidRPr="00FC2696">
        <w:rPr>
          <w:rStyle w:val="libNormalChar"/>
          <w:rtl/>
        </w:rPr>
        <w:t xml:space="preserve">[ 31211 ] </w:t>
      </w:r>
      <w:r>
        <w:rPr>
          <w:rtl/>
        </w:rPr>
        <w:t xml:space="preserve">1 - محمد بن يعقوب، عن </w:t>
      </w:r>
      <w:r w:rsidR="00E554CA">
        <w:rPr>
          <w:rtl/>
        </w:rPr>
        <w:t xml:space="preserve">عدَّة </w:t>
      </w:r>
      <w:r>
        <w:rPr>
          <w:rtl/>
        </w:rPr>
        <w:t xml:space="preserve">من أصحابنا، عن أحمد بن محمد بن خالد عن يحيى بن إبراهيم بن أبي البلاد، عن أبيه، عن الوليد </w:t>
      </w:r>
    </w:p>
    <w:p w:rsidR="00597E2F" w:rsidRDefault="00FC2696" w:rsidP="00FC2696">
      <w:pPr>
        <w:pStyle w:val="libLine"/>
        <w:rPr>
          <w:rtl/>
        </w:rPr>
      </w:pPr>
      <w:r>
        <w:rPr>
          <w:rtl/>
        </w:rPr>
        <w:t>____________________</w:t>
      </w:r>
    </w:p>
    <w:p w:rsidR="00597E2F" w:rsidRPr="009506BA" w:rsidRDefault="00597E2F" w:rsidP="00FC2696">
      <w:pPr>
        <w:pStyle w:val="libFootnote0"/>
        <w:rPr>
          <w:rtl/>
        </w:rPr>
      </w:pPr>
      <w:r w:rsidRPr="009506BA">
        <w:rPr>
          <w:rtl/>
        </w:rPr>
        <w:t>(1) المحاسن</w:t>
      </w:r>
      <w:r w:rsidR="00A64B62">
        <w:rPr>
          <w:rtl/>
        </w:rPr>
        <w:t>:</w:t>
      </w:r>
      <w:r w:rsidRPr="009506BA">
        <w:rPr>
          <w:rtl/>
        </w:rPr>
        <w:t xml:space="preserve"> 404 </w:t>
      </w:r>
      <w:r w:rsidR="00FC2696">
        <w:rPr>
          <w:rtl/>
        </w:rPr>
        <w:t>/</w:t>
      </w:r>
      <w:r w:rsidRPr="009506BA">
        <w:rPr>
          <w:rtl/>
        </w:rPr>
        <w:t xml:space="preserve"> 105</w:t>
      </w:r>
      <w:r>
        <w:rPr>
          <w:rtl/>
        </w:rPr>
        <w:t>.</w:t>
      </w:r>
    </w:p>
    <w:p w:rsidR="00597E2F" w:rsidRDefault="00597E2F" w:rsidP="00FC2696">
      <w:pPr>
        <w:pStyle w:val="libFootnote0"/>
        <w:rPr>
          <w:rtl/>
        </w:rPr>
      </w:pPr>
      <w:r>
        <w:rPr>
          <w:rtl/>
        </w:rPr>
        <w:t>5 - المحاسن</w:t>
      </w:r>
      <w:r w:rsidR="00A64B62">
        <w:rPr>
          <w:rtl/>
        </w:rPr>
        <w:t>:</w:t>
      </w:r>
      <w:r>
        <w:rPr>
          <w:rtl/>
        </w:rPr>
        <w:t xml:space="preserve"> 404 </w:t>
      </w:r>
      <w:r w:rsidR="00FC2696">
        <w:rPr>
          <w:rtl/>
        </w:rPr>
        <w:t>/</w:t>
      </w:r>
      <w:r>
        <w:rPr>
          <w:rtl/>
        </w:rPr>
        <w:t xml:space="preserve"> 103.</w:t>
      </w:r>
    </w:p>
    <w:p w:rsidR="00597E2F" w:rsidRDefault="00597E2F" w:rsidP="00FC2696">
      <w:pPr>
        <w:pStyle w:val="libFootnote0"/>
        <w:rPr>
          <w:rtl/>
        </w:rPr>
      </w:pPr>
      <w:r>
        <w:rPr>
          <w:rtl/>
        </w:rPr>
        <w:t>6 - المحاسن</w:t>
      </w:r>
      <w:r w:rsidR="00A64B62">
        <w:rPr>
          <w:rtl/>
        </w:rPr>
        <w:t>:</w:t>
      </w:r>
      <w:r>
        <w:rPr>
          <w:rtl/>
        </w:rPr>
        <w:t xml:space="preserve"> 404 </w:t>
      </w:r>
      <w:r w:rsidR="00FC2696">
        <w:rPr>
          <w:rtl/>
        </w:rPr>
        <w:t>/</w:t>
      </w:r>
      <w:r>
        <w:rPr>
          <w:rtl/>
        </w:rPr>
        <w:t xml:space="preserve"> 106. </w:t>
      </w:r>
    </w:p>
    <w:p w:rsidR="00597E2F" w:rsidRPr="009506BA" w:rsidRDefault="00597E2F" w:rsidP="00943755">
      <w:pPr>
        <w:pStyle w:val="libFootnote0"/>
        <w:rPr>
          <w:rtl/>
        </w:rPr>
      </w:pPr>
      <w:r w:rsidRPr="009506BA">
        <w:rPr>
          <w:rtl/>
        </w:rPr>
        <w:t>(</w:t>
      </w:r>
      <w:r w:rsidR="00943755">
        <w:rPr>
          <w:rFonts w:hint="cs"/>
          <w:rtl/>
        </w:rPr>
        <w:t>2</w:t>
      </w:r>
      <w:r w:rsidRPr="009506BA">
        <w:rPr>
          <w:rtl/>
        </w:rPr>
        <w:t>) البضع</w:t>
      </w:r>
      <w:r w:rsidR="00A64B62">
        <w:rPr>
          <w:rtl/>
        </w:rPr>
        <w:t>:</w:t>
      </w:r>
      <w:r w:rsidRPr="009506BA">
        <w:rPr>
          <w:rtl/>
        </w:rPr>
        <w:t xml:space="preserve"> النكاح « الصحاح 3</w:t>
      </w:r>
      <w:r w:rsidR="00A64B62">
        <w:rPr>
          <w:rtl/>
        </w:rPr>
        <w:t>:</w:t>
      </w:r>
      <w:r w:rsidRPr="009506BA">
        <w:rPr>
          <w:rtl/>
        </w:rPr>
        <w:t xml:space="preserve"> 1187 »</w:t>
      </w:r>
      <w:r>
        <w:rPr>
          <w:rtl/>
        </w:rPr>
        <w:t>،</w:t>
      </w:r>
      <w:r w:rsidRPr="009506BA">
        <w:rPr>
          <w:rtl/>
        </w:rPr>
        <w:t xml:space="preserve"> </w:t>
      </w:r>
      <w:r w:rsidR="00E554CA">
        <w:rPr>
          <w:rtl/>
        </w:rPr>
        <w:t xml:space="preserve">وتقدّم </w:t>
      </w:r>
      <w:r w:rsidRPr="009506BA">
        <w:rPr>
          <w:rtl/>
        </w:rPr>
        <w:t xml:space="preserve">ما </w:t>
      </w:r>
      <w:r w:rsidR="00E554CA">
        <w:rPr>
          <w:rtl/>
        </w:rPr>
        <w:t xml:space="preserve">يدلّ </w:t>
      </w:r>
      <w:r w:rsidRPr="009506BA">
        <w:rPr>
          <w:rtl/>
        </w:rPr>
        <w:t xml:space="preserve">على ذلك في الحديث 57 من الباب 10 من هذه </w:t>
      </w:r>
      <w:r w:rsidR="0081231A">
        <w:rPr>
          <w:rtl/>
        </w:rPr>
        <w:t>الأبواب</w:t>
      </w:r>
      <w:r>
        <w:rPr>
          <w:rtl/>
        </w:rPr>
        <w:t>.</w:t>
      </w:r>
    </w:p>
    <w:p w:rsidR="00597E2F" w:rsidRDefault="00597E2F" w:rsidP="00943755">
      <w:pPr>
        <w:pStyle w:val="libFootnoteCenterBold"/>
        <w:rPr>
          <w:rtl/>
        </w:rPr>
      </w:pPr>
      <w:r>
        <w:rPr>
          <w:rtl/>
        </w:rPr>
        <w:t>الباب 33</w:t>
      </w:r>
    </w:p>
    <w:p w:rsidR="00597E2F" w:rsidRDefault="00597E2F" w:rsidP="00943755">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320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943755">
      <w:pPr>
        <w:pStyle w:val="libNormal0"/>
        <w:rPr>
          <w:rtl/>
        </w:rPr>
      </w:pPr>
      <w:r>
        <w:rPr>
          <w:rtl/>
        </w:rPr>
        <w:lastRenderedPageBreak/>
        <w:t>ابن صبيح،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أي شيء تطعم عيالك في الشتاء؟ قلت</w:t>
      </w:r>
      <w:r w:rsidR="00A64B62">
        <w:rPr>
          <w:rtl/>
        </w:rPr>
        <w:t>:</w:t>
      </w:r>
      <w:r>
        <w:rPr>
          <w:rtl/>
        </w:rPr>
        <w:t xml:space="preserve"> اللحم، وإذا لم يكن اللحم فالسمن والزيت قال</w:t>
      </w:r>
      <w:r w:rsidR="00A64B62">
        <w:rPr>
          <w:rtl/>
        </w:rPr>
        <w:t>:</w:t>
      </w:r>
      <w:r>
        <w:rPr>
          <w:rtl/>
        </w:rPr>
        <w:t xml:space="preserve"> فما يمنعك من هذا الكركور </w:t>
      </w:r>
      <w:r w:rsidRPr="00821781">
        <w:rPr>
          <w:rStyle w:val="libFootnotenumChar"/>
          <w:rtl/>
        </w:rPr>
        <w:t>(1)</w:t>
      </w:r>
      <w:r>
        <w:rPr>
          <w:rtl/>
        </w:rPr>
        <w:t xml:space="preserve"> فإنه أمرأ </w:t>
      </w:r>
      <w:r w:rsidRPr="00821781">
        <w:rPr>
          <w:rStyle w:val="libFootnotenumChar"/>
          <w:rtl/>
        </w:rPr>
        <w:t>(2)</w:t>
      </w:r>
      <w:r>
        <w:rPr>
          <w:rtl/>
        </w:rPr>
        <w:t xml:space="preserve"> شيء في الجسد يعني المثلثة قال</w:t>
      </w:r>
      <w:r w:rsidR="00A64B62">
        <w:rPr>
          <w:rtl/>
        </w:rPr>
        <w:t>:</w:t>
      </w:r>
      <w:r>
        <w:rPr>
          <w:rtl/>
        </w:rPr>
        <w:t xml:space="preserve"> أخبرني بعض أصحابنا أن المثلثة يؤخذ قفيز </w:t>
      </w:r>
      <w:r w:rsidR="00943755">
        <w:rPr>
          <w:rFonts w:hint="cs"/>
          <w:rtl/>
        </w:rPr>
        <w:t>رزّ</w:t>
      </w:r>
      <w:r>
        <w:rPr>
          <w:rtl/>
        </w:rPr>
        <w:t xml:space="preserve"> </w:t>
      </w:r>
      <w:r w:rsidRPr="00821781">
        <w:rPr>
          <w:rStyle w:val="libFootnotenumChar"/>
          <w:rtl/>
        </w:rPr>
        <w:t>(3)</w:t>
      </w:r>
      <w:r>
        <w:rPr>
          <w:rtl/>
        </w:rPr>
        <w:t xml:space="preserve"> وقفيز حم</w:t>
      </w:r>
      <w:r w:rsidR="00943755">
        <w:rPr>
          <w:rFonts w:hint="cs"/>
          <w:rtl/>
        </w:rPr>
        <w:t>ّ</w:t>
      </w:r>
      <w:r>
        <w:rPr>
          <w:rtl/>
        </w:rPr>
        <w:t>ص وقفيز باقلى أو غيره من الحبوب، ثم</w:t>
      </w:r>
      <w:r w:rsidR="00943755">
        <w:rPr>
          <w:rFonts w:hint="cs"/>
          <w:rtl/>
        </w:rPr>
        <w:t>َّ</w:t>
      </w:r>
      <w:r>
        <w:rPr>
          <w:rtl/>
        </w:rPr>
        <w:t xml:space="preserve"> يرض</w:t>
      </w:r>
      <w:r w:rsidR="00943755">
        <w:rPr>
          <w:rFonts w:hint="cs"/>
          <w:rtl/>
        </w:rPr>
        <w:t>ّ</w:t>
      </w:r>
      <w:r>
        <w:rPr>
          <w:rtl/>
        </w:rPr>
        <w:t xml:space="preserve"> جميعا</w:t>
      </w:r>
      <w:r w:rsidR="00943755">
        <w:rPr>
          <w:rFonts w:hint="cs"/>
          <w:rtl/>
        </w:rPr>
        <w:t>ً</w:t>
      </w:r>
      <w:r>
        <w:rPr>
          <w:rtl/>
        </w:rPr>
        <w:t xml:space="preserve"> ويطبخ. </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w:t>
      </w:r>
      <w:r w:rsidRPr="00821781">
        <w:rPr>
          <w:rStyle w:val="libFootnotenumChar"/>
          <w:rtl/>
        </w:rPr>
        <w:t>(4)</w:t>
      </w:r>
      <w:r>
        <w:rPr>
          <w:rtl/>
        </w:rPr>
        <w:t xml:space="preserve">، وكذا الذي قبله. </w:t>
      </w:r>
    </w:p>
    <w:p w:rsidR="00597E2F" w:rsidRDefault="00597E2F" w:rsidP="00597E2F">
      <w:pPr>
        <w:pStyle w:val="Heading2Center"/>
        <w:rPr>
          <w:rtl/>
        </w:rPr>
      </w:pPr>
      <w:bookmarkStart w:id="121" w:name="_Toc307331239"/>
      <w:bookmarkStart w:id="122" w:name="_Toc380347934"/>
      <w:bookmarkStart w:id="123" w:name="_Toc185031666"/>
      <w:r>
        <w:rPr>
          <w:rtl/>
        </w:rPr>
        <w:t>34 - باب أكل الحسو باللبن</w:t>
      </w:r>
      <w:bookmarkEnd w:id="121"/>
      <w:bookmarkEnd w:id="122"/>
      <w:bookmarkEnd w:id="123"/>
      <w:r>
        <w:rPr>
          <w:rtl/>
        </w:rPr>
        <w:t xml:space="preserve"> </w:t>
      </w:r>
    </w:p>
    <w:p w:rsidR="00597E2F" w:rsidRDefault="00597E2F" w:rsidP="006C1B30">
      <w:pPr>
        <w:pStyle w:val="libNormal"/>
        <w:rPr>
          <w:rtl/>
        </w:rPr>
      </w:pPr>
      <w:r w:rsidRPr="00FC2696">
        <w:rPr>
          <w:rStyle w:val="libNormalChar"/>
          <w:rtl/>
        </w:rPr>
        <w:t xml:space="preserve">[ 31212 ] </w:t>
      </w:r>
      <w:r>
        <w:rPr>
          <w:rtl/>
        </w:rPr>
        <w:t>1 - محم</w:t>
      </w:r>
      <w:r w:rsidR="00B20BFB">
        <w:rPr>
          <w:rFonts w:hint="cs"/>
          <w:rtl/>
        </w:rPr>
        <w:t>ّ</w:t>
      </w:r>
      <w:r>
        <w:rPr>
          <w:rtl/>
        </w:rPr>
        <w:t>د بن يعقوب، عن محمد بن يحيى، عن أحمد بن محمد بن عيسى عن علي</w:t>
      </w:r>
      <w:r w:rsidR="00B20BFB">
        <w:rPr>
          <w:rFonts w:hint="cs"/>
          <w:rtl/>
        </w:rPr>
        <w:t>ّ</w:t>
      </w:r>
      <w:r>
        <w:rPr>
          <w:rtl/>
        </w:rPr>
        <w:t xml:space="preserve"> بن حديد،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إن</w:t>
      </w:r>
      <w:r w:rsidR="00B20BFB">
        <w:rPr>
          <w:rFonts w:hint="cs"/>
          <w:rtl/>
        </w:rPr>
        <w:t>َّ</w:t>
      </w:r>
      <w:r>
        <w:rPr>
          <w:rtl/>
        </w:rPr>
        <w:t xml:space="preserve"> التلبين </w:t>
      </w:r>
      <w:r w:rsidRPr="00821781">
        <w:rPr>
          <w:rStyle w:val="libFootnotenumChar"/>
          <w:rtl/>
        </w:rPr>
        <w:t>(</w:t>
      </w:r>
      <w:r w:rsidR="00B20BFB">
        <w:rPr>
          <w:rStyle w:val="libFootnotenumChar"/>
          <w:rFonts w:hint="cs"/>
          <w:rtl/>
        </w:rPr>
        <w:t>5</w:t>
      </w:r>
      <w:r w:rsidRPr="00821781">
        <w:rPr>
          <w:rStyle w:val="libFootnotenumChar"/>
          <w:rtl/>
        </w:rPr>
        <w:t>1)</w:t>
      </w:r>
      <w:r w:rsidR="00B20BFB">
        <w:rPr>
          <w:rtl/>
        </w:rPr>
        <w:t xml:space="preserve"> يجلو القلب الحزين، كما تجلو ال</w:t>
      </w:r>
      <w:r w:rsidR="00B20BFB">
        <w:rPr>
          <w:rFonts w:hint="cs"/>
          <w:rtl/>
        </w:rPr>
        <w:t>أ</w:t>
      </w:r>
      <w:r>
        <w:rPr>
          <w:rtl/>
        </w:rPr>
        <w:t>صابع العرق من الجبين.</w:t>
      </w:r>
    </w:p>
    <w:p w:rsidR="00597E2F" w:rsidRDefault="00597E2F" w:rsidP="00B20BFB">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علي</w:t>
      </w:r>
      <w:r w:rsidR="00B20BFB">
        <w:rPr>
          <w:rFonts w:hint="cs"/>
          <w:rtl/>
        </w:rPr>
        <w:t>ّ</w:t>
      </w:r>
      <w:r>
        <w:rPr>
          <w:rtl/>
        </w:rPr>
        <w:t xml:space="preserve"> بن حديد مثله </w:t>
      </w:r>
      <w:r w:rsidRPr="00821781">
        <w:rPr>
          <w:rStyle w:val="libFootnotenumChar"/>
          <w:rtl/>
        </w:rPr>
        <w:t>(</w:t>
      </w:r>
      <w:r w:rsidR="00B20BFB">
        <w:rPr>
          <w:rStyle w:val="libFootnotenumChar"/>
          <w:rFonts w:hint="cs"/>
          <w:rtl/>
        </w:rPr>
        <w:t>6</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[ 31213 ] </w:t>
      </w:r>
      <w:r>
        <w:rPr>
          <w:rtl/>
        </w:rPr>
        <w:t>2 - قال الكليني</w:t>
      </w:r>
      <w:r w:rsidR="00B20BFB">
        <w:rPr>
          <w:rFonts w:hint="cs"/>
          <w:rtl/>
        </w:rPr>
        <w:t>ُّ</w:t>
      </w:r>
      <w:r w:rsidR="00A64B62">
        <w:rPr>
          <w:rtl/>
        </w:rPr>
        <w:t>:</w:t>
      </w:r>
      <w:r>
        <w:rPr>
          <w:rtl/>
        </w:rPr>
        <w:t xml:space="preserve"> وروي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النبي</w:t>
      </w:r>
      <w:r w:rsidR="00B20BFB">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لو أغنى من الموت شيء لاغنت التلبينة، فقيل</w:t>
      </w:r>
      <w:r w:rsidR="00A64B62">
        <w:rPr>
          <w:rtl/>
        </w:rPr>
        <w:t>:</w:t>
      </w:r>
      <w:r>
        <w:rPr>
          <w:rtl/>
        </w:rPr>
        <w:t xml:space="preserve"> يا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وما التلبينة؟ قال</w:t>
      </w:r>
      <w:r w:rsidR="00A64B62">
        <w:rPr>
          <w:rtl/>
        </w:rPr>
        <w:t>:</w:t>
      </w:r>
      <w:r>
        <w:rPr>
          <w:rtl/>
        </w:rPr>
        <w:t xml:space="preserve"> </w:t>
      </w:r>
    </w:p>
    <w:p w:rsidR="00597E2F" w:rsidRDefault="00FC2696" w:rsidP="00FC2696">
      <w:pPr>
        <w:pStyle w:val="libLine"/>
        <w:rPr>
          <w:rtl/>
        </w:rPr>
      </w:pPr>
      <w:r>
        <w:rPr>
          <w:rtl/>
        </w:rPr>
        <w:t>____________________</w:t>
      </w:r>
    </w:p>
    <w:p w:rsidR="00597E2F" w:rsidRPr="00331577" w:rsidRDefault="00597E2F" w:rsidP="00FC2696">
      <w:pPr>
        <w:pStyle w:val="libFootnote0"/>
        <w:rPr>
          <w:rtl/>
        </w:rPr>
      </w:pPr>
      <w:r w:rsidRPr="00331577">
        <w:rPr>
          <w:rtl/>
        </w:rPr>
        <w:t>(1) الكركور</w:t>
      </w:r>
      <w:r w:rsidR="00A64B62">
        <w:rPr>
          <w:rtl/>
        </w:rPr>
        <w:t>:</w:t>
      </w:r>
      <w:r w:rsidRPr="00331577">
        <w:rPr>
          <w:rtl/>
        </w:rPr>
        <w:t xml:space="preserve"> هو المثلثة</w:t>
      </w:r>
      <w:r w:rsidRPr="00B20BFB">
        <w:rPr>
          <w:rtl/>
        </w:rPr>
        <w:t>. ( مجمع</w:t>
      </w:r>
      <w:r w:rsidRPr="00331577">
        <w:rPr>
          <w:rtl/>
        </w:rPr>
        <w:t xml:space="preserve"> البحرين</w:t>
      </w:r>
      <w:r>
        <w:rPr>
          <w:rtl/>
        </w:rPr>
        <w:t xml:space="preserve"> - </w:t>
      </w:r>
      <w:r w:rsidRPr="00331577">
        <w:rPr>
          <w:rtl/>
        </w:rPr>
        <w:t>كرر</w:t>
      </w:r>
      <w:r>
        <w:rPr>
          <w:rtl/>
        </w:rPr>
        <w:t xml:space="preserve"> - </w:t>
      </w:r>
      <w:r w:rsidRPr="00331577">
        <w:rPr>
          <w:rtl/>
        </w:rPr>
        <w:t>3</w:t>
      </w:r>
      <w:r w:rsidR="00A64B62">
        <w:rPr>
          <w:rtl/>
        </w:rPr>
        <w:t>:</w:t>
      </w:r>
      <w:r w:rsidRPr="00B20BFB">
        <w:rPr>
          <w:rtl/>
        </w:rPr>
        <w:t xml:space="preserve"> 473 ).</w:t>
      </w:r>
      <w:r w:rsidRPr="00331577">
        <w:rPr>
          <w:rtl/>
        </w:rPr>
        <w:t xml:space="preserve"> </w:t>
      </w:r>
    </w:p>
    <w:p w:rsidR="00597E2F" w:rsidRPr="00331577" w:rsidRDefault="00597E2F" w:rsidP="00FC2696">
      <w:pPr>
        <w:pStyle w:val="libFootnote0"/>
        <w:rPr>
          <w:rtl/>
        </w:rPr>
      </w:pPr>
      <w:r w:rsidRPr="00331577">
        <w:rPr>
          <w:rtl/>
        </w:rPr>
        <w:t xml:space="preserve">(2) في </w:t>
      </w:r>
      <w:r w:rsidRPr="00B20BFB">
        <w:rPr>
          <w:rtl/>
        </w:rPr>
        <w:t>المحاسن ( أصون ) ( هامش</w:t>
      </w:r>
      <w:r w:rsidRPr="00331577">
        <w:rPr>
          <w:rtl/>
        </w:rPr>
        <w:t xml:space="preserve"> </w:t>
      </w:r>
      <w:r w:rsidRPr="00B20BFB">
        <w:rPr>
          <w:rtl/>
        </w:rPr>
        <w:t>المصححة الاولى ).</w:t>
      </w:r>
      <w:r w:rsidRPr="00331577">
        <w:rPr>
          <w:rtl/>
        </w:rPr>
        <w:t xml:space="preserve"> </w:t>
      </w:r>
    </w:p>
    <w:p w:rsidR="00597E2F" w:rsidRPr="00331577" w:rsidRDefault="00597E2F" w:rsidP="00FC2696">
      <w:pPr>
        <w:pStyle w:val="libFootnote0"/>
        <w:rPr>
          <w:rtl/>
        </w:rPr>
      </w:pPr>
      <w:r w:rsidRPr="00331577">
        <w:rPr>
          <w:rtl/>
        </w:rPr>
        <w:t>(3) في المصدر</w:t>
      </w:r>
      <w:r w:rsidR="00A64B62">
        <w:rPr>
          <w:rtl/>
        </w:rPr>
        <w:t>:</w:t>
      </w:r>
      <w:r w:rsidRPr="00331577">
        <w:rPr>
          <w:rtl/>
        </w:rPr>
        <w:t xml:space="preserve"> أرز</w:t>
      </w:r>
      <w:r>
        <w:rPr>
          <w:rtl/>
        </w:rPr>
        <w:t>.</w:t>
      </w:r>
      <w:r w:rsidRPr="00331577">
        <w:rPr>
          <w:rtl/>
        </w:rPr>
        <w:t xml:space="preserve"> </w:t>
      </w:r>
    </w:p>
    <w:p w:rsidR="00597E2F" w:rsidRPr="00331577" w:rsidRDefault="00597E2F" w:rsidP="00FC2696">
      <w:pPr>
        <w:pStyle w:val="libFootnote0"/>
        <w:rPr>
          <w:rtl/>
        </w:rPr>
      </w:pPr>
      <w:r w:rsidRPr="00331577">
        <w:rPr>
          <w:rtl/>
        </w:rPr>
        <w:t>(4) المحاسن</w:t>
      </w:r>
      <w:r w:rsidR="00A64B62">
        <w:rPr>
          <w:rtl/>
        </w:rPr>
        <w:t>:</w:t>
      </w:r>
      <w:r w:rsidRPr="00331577">
        <w:rPr>
          <w:rtl/>
        </w:rPr>
        <w:t xml:space="preserve"> 404 </w:t>
      </w:r>
      <w:r w:rsidR="00FC2696">
        <w:rPr>
          <w:rtl/>
        </w:rPr>
        <w:t>/</w:t>
      </w:r>
      <w:r w:rsidRPr="00331577">
        <w:rPr>
          <w:rtl/>
        </w:rPr>
        <w:t xml:space="preserve"> 107</w:t>
      </w:r>
      <w:r>
        <w:rPr>
          <w:rtl/>
        </w:rPr>
        <w:t>.</w:t>
      </w:r>
    </w:p>
    <w:p w:rsidR="00597E2F" w:rsidRDefault="00597E2F" w:rsidP="00B20BFB">
      <w:pPr>
        <w:pStyle w:val="libFootnoteCenterBold"/>
        <w:rPr>
          <w:rtl/>
        </w:rPr>
      </w:pPr>
      <w:r>
        <w:rPr>
          <w:rtl/>
        </w:rPr>
        <w:t>الباب 34</w:t>
      </w:r>
    </w:p>
    <w:p w:rsidR="00597E2F" w:rsidRDefault="00597E2F" w:rsidP="00B20BFB">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320 </w:t>
      </w:r>
      <w:r w:rsidR="00FC2696">
        <w:rPr>
          <w:rtl/>
        </w:rPr>
        <w:t>/</w:t>
      </w:r>
      <w:r>
        <w:rPr>
          <w:rtl/>
        </w:rPr>
        <w:t xml:space="preserve"> 2. </w:t>
      </w:r>
    </w:p>
    <w:p w:rsidR="00597E2F" w:rsidRPr="00331577" w:rsidRDefault="00597E2F" w:rsidP="00B20BFB">
      <w:pPr>
        <w:pStyle w:val="libFootnote0"/>
        <w:rPr>
          <w:rtl/>
        </w:rPr>
      </w:pPr>
      <w:r w:rsidRPr="00331577">
        <w:rPr>
          <w:rtl/>
        </w:rPr>
        <w:t>(</w:t>
      </w:r>
      <w:r w:rsidR="00B20BFB">
        <w:rPr>
          <w:rFonts w:hint="cs"/>
          <w:rtl/>
        </w:rPr>
        <w:t>5</w:t>
      </w:r>
      <w:r w:rsidRPr="00331577">
        <w:rPr>
          <w:rtl/>
        </w:rPr>
        <w:t>) التلبين والتلبينة</w:t>
      </w:r>
      <w:r>
        <w:rPr>
          <w:rtl/>
        </w:rPr>
        <w:t>.</w:t>
      </w:r>
      <w:r w:rsidRPr="00331577">
        <w:rPr>
          <w:rtl/>
        </w:rPr>
        <w:t xml:space="preserve"> حساء يتخذ من نخالة ولبن وعسل</w:t>
      </w:r>
      <w:r w:rsidRPr="00B20BFB">
        <w:rPr>
          <w:rtl/>
        </w:rPr>
        <w:t>، ( القاموس</w:t>
      </w:r>
      <w:r w:rsidRPr="00331577">
        <w:rPr>
          <w:rtl/>
        </w:rPr>
        <w:t xml:space="preserve"> المحيط</w:t>
      </w:r>
      <w:r>
        <w:rPr>
          <w:rtl/>
        </w:rPr>
        <w:t xml:space="preserve"> - </w:t>
      </w:r>
      <w:r w:rsidRPr="00331577">
        <w:rPr>
          <w:rtl/>
        </w:rPr>
        <w:t>لبن</w:t>
      </w:r>
      <w:r>
        <w:rPr>
          <w:rtl/>
        </w:rPr>
        <w:t xml:space="preserve"> - </w:t>
      </w:r>
      <w:r w:rsidRPr="00331577">
        <w:rPr>
          <w:rtl/>
        </w:rPr>
        <w:t>4</w:t>
      </w:r>
      <w:r w:rsidR="00A64B62">
        <w:rPr>
          <w:rtl/>
        </w:rPr>
        <w:t>:</w:t>
      </w:r>
      <w:r w:rsidRPr="00331577">
        <w:rPr>
          <w:rtl/>
        </w:rPr>
        <w:t xml:space="preserve"> </w:t>
      </w:r>
      <w:r w:rsidRPr="00B20BFB">
        <w:rPr>
          <w:rtl/>
        </w:rPr>
        <w:t>265 ).</w:t>
      </w:r>
      <w:r w:rsidRPr="00331577">
        <w:rPr>
          <w:rtl/>
        </w:rPr>
        <w:t xml:space="preserve"> </w:t>
      </w:r>
    </w:p>
    <w:p w:rsidR="00597E2F" w:rsidRPr="00331577" w:rsidRDefault="00597E2F" w:rsidP="00B20BFB">
      <w:pPr>
        <w:pStyle w:val="libFootnote0"/>
        <w:rPr>
          <w:rtl/>
        </w:rPr>
      </w:pPr>
      <w:r w:rsidRPr="00331577">
        <w:rPr>
          <w:rtl/>
        </w:rPr>
        <w:t>(</w:t>
      </w:r>
      <w:r w:rsidR="00B20BFB">
        <w:rPr>
          <w:rFonts w:hint="cs"/>
          <w:rtl/>
        </w:rPr>
        <w:t>6</w:t>
      </w:r>
      <w:r w:rsidRPr="00331577">
        <w:rPr>
          <w:rtl/>
        </w:rPr>
        <w:t>) المحاسن</w:t>
      </w:r>
      <w:r w:rsidR="00A64B62">
        <w:rPr>
          <w:rtl/>
        </w:rPr>
        <w:t>:</w:t>
      </w:r>
      <w:r w:rsidRPr="00331577">
        <w:rPr>
          <w:rtl/>
        </w:rPr>
        <w:t xml:space="preserve"> 405 </w:t>
      </w:r>
      <w:r w:rsidR="00FC2696">
        <w:rPr>
          <w:rtl/>
        </w:rPr>
        <w:t>/</w:t>
      </w:r>
      <w:r w:rsidRPr="00331577">
        <w:rPr>
          <w:rtl/>
        </w:rPr>
        <w:t xml:space="preserve"> 110</w:t>
      </w:r>
      <w:r>
        <w:rPr>
          <w:rtl/>
        </w:rPr>
        <w:t>.</w:t>
      </w:r>
    </w:p>
    <w:p w:rsidR="00597E2F" w:rsidRDefault="00597E2F" w:rsidP="00FC2696">
      <w:pPr>
        <w:pStyle w:val="libFootnote0"/>
        <w:rPr>
          <w:rtl/>
        </w:rPr>
      </w:pPr>
      <w:r>
        <w:rPr>
          <w:rtl/>
        </w:rPr>
        <w:t>2 - الكافي 6</w:t>
      </w:r>
      <w:r w:rsidR="00A64B62">
        <w:rPr>
          <w:rtl/>
        </w:rPr>
        <w:t>:</w:t>
      </w:r>
      <w:r>
        <w:rPr>
          <w:rtl/>
        </w:rPr>
        <w:t xml:space="preserve"> 321 </w:t>
      </w:r>
      <w:r w:rsidR="00FC2696">
        <w:rPr>
          <w:rtl/>
        </w:rPr>
        <w:t>/</w:t>
      </w:r>
      <w:r>
        <w:rPr>
          <w:rtl/>
        </w:rPr>
        <w:t xml:space="preserve"> 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الحسو باللبن، الحسو باللبن، كر</w:t>
      </w:r>
      <w:r w:rsidR="00E10EF1">
        <w:rPr>
          <w:rFonts w:hint="cs"/>
          <w:rtl/>
        </w:rPr>
        <w:t>ّ</w:t>
      </w:r>
      <w:r>
        <w:rPr>
          <w:rtl/>
        </w:rPr>
        <w:t>رها ثلاثا</w:t>
      </w:r>
      <w:r w:rsidR="00E10EF1">
        <w:rPr>
          <w:rFonts w:hint="cs"/>
          <w:rtl/>
        </w:rPr>
        <w:t>ً</w:t>
      </w:r>
      <w:r>
        <w:rPr>
          <w:rtl/>
        </w:rPr>
        <w:t>.</w:t>
      </w:r>
    </w:p>
    <w:p w:rsidR="00597E2F" w:rsidRDefault="00597E2F" w:rsidP="00B351E8">
      <w:pPr>
        <w:pStyle w:val="libNormal"/>
        <w:rPr>
          <w:rtl/>
        </w:rPr>
      </w:pPr>
      <w:r>
        <w:rPr>
          <w:rtl/>
        </w:rPr>
        <w:t>قال</w:t>
      </w:r>
      <w:r w:rsidR="00A64B62">
        <w:rPr>
          <w:rtl/>
        </w:rPr>
        <w:t>:</w:t>
      </w:r>
      <w:r>
        <w:rPr>
          <w:rtl/>
        </w:rPr>
        <w:t xml:space="preserve"> ورواه سهل بن زياد، عن محمد بن الحسن بن شمون، عن الاصم، عن مسمع،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(1)</w:t>
      </w:r>
      <w:r>
        <w:rPr>
          <w:rtl/>
        </w:rPr>
        <w:t xml:space="preserve">. </w:t>
      </w:r>
    </w:p>
    <w:p w:rsidR="00597E2F" w:rsidRDefault="00597E2F" w:rsidP="008B4F61">
      <w:pPr>
        <w:pStyle w:val="libNormal"/>
        <w:rPr>
          <w:rtl/>
        </w:rPr>
      </w:pPr>
      <w:r w:rsidRPr="00FC2696">
        <w:rPr>
          <w:rStyle w:val="libNormalChar"/>
          <w:rtl/>
        </w:rPr>
        <w:t xml:space="preserve">[ 31214 ] </w:t>
      </w:r>
      <w:r>
        <w:rPr>
          <w:rtl/>
        </w:rPr>
        <w:t xml:space="preserve">3 -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عم</w:t>
      </w:r>
      <w:r w:rsidR="008B4F61">
        <w:rPr>
          <w:rFonts w:hint="cs"/>
          <w:rtl/>
        </w:rPr>
        <w:t>ّ</w:t>
      </w:r>
      <w:r>
        <w:rPr>
          <w:rtl/>
        </w:rPr>
        <w:t xml:space="preserve">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آبائه،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لو أغنى عن الموت شيء لاغنت اللبنية </w:t>
      </w:r>
      <w:r w:rsidRPr="00821781">
        <w:rPr>
          <w:rStyle w:val="libFootnotenumChar"/>
          <w:rtl/>
        </w:rPr>
        <w:t>(</w:t>
      </w:r>
      <w:r w:rsidR="008B4F61">
        <w:rPr>
          <w:rStyle w:val="libFootnotenumChar"/>
          <w:rFonts w:hint="cs"/>
          <w:rtl/>
        </w:rPr>
        <w:t>2</w:t>
      </w:r>
      <w:r w:rsidRPr="00821781">
        <w:rPr>
          <w:rStyle w:val="libFootnotenumChar"/>
          <w:rtl/>
        </w:rPr>
        <w:t>)</w:t>
      </w:r>
      <w:r>
        <w:rPr>
          <w:rtl/>
        </w:rPr>
        <w:t>، قيل</w:t>
      </w:r>
      <w:r w:rsidR="00A64B62">
        <w:rPr>
          <w:rtl/>
        </w:rPr>
        <w:t>:</w:t>
      </w:r>
      <w:r>
        <w:rPr>
          <w:rtl/>
        </w:rPr>
        <w:t xml:space="preserve"> يارسول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وما اللبنية </w:t>
      </w:r>
      <w:r w:rsidRPr="00821781">
        <w:rPr>
          <w:rStyle w:val="libFootnotenumChar"/>
          <w:rtl/>
        </w:rPr>
        <w:t>(</w:t>
      </w:r>
      <w:r w:rsidR="008B4F61">
        <w:rPr>
          <w:rStyle w:val="libFootnotenumChar"/>
          <w:rFonts w:hint="cs"/>
          <w:rtl/>
        </w:rPr>
        <w:t>3</w:t>
      </w:r>
      <w:r w:rsidRPr="00821781">
        <w:rPr>
          <w:rStyle w:val="libFootnotenumChar"/>
          <w:rtl/>
        </w:rPr>
        <w:t>)</w:t>
      </w:r>
      <w:r>
        <w:rPr>
          <w:rtl/>
        </w:rPr>
        <w:t>؟ قال</w:t>
      </w:r>
      <w:r w:rsidR="00A64B62">
        <w:rPr>
          <w:rtl/>
        </w:rPr>
        <w:t>:</w:t>
      </w:r>
      <w:r>
        <w:rPr>
          <w:rtl/>
        </w:rPr>
        <w:t xml:space="preserve"> الحسو باللبن.</w:t>
      </w:r>
    </w:p>
    <w:p w:rsidR="00597E2F" w:rsidRDefault="00597E2F" w:rsidP="00597E2F">
      <w:pPr>
        <w:pStyle w:val="Heading2Center"/>
        <w:rPr>
          <w:rtl/>
        </w:rPr>
      </w:pPr>
      <w:bookmarkStart w:id="124" w:name="_Toc307331240"/>
      <w:bookmarkStart w:id="125" w:name="_Toc380347935"/>
      <w:bookmarkStart w:id="126" w:name="_Toc185031667"/>
      <w:r>
        <w:rPr>
          <w:rtl/>
        </w:rPr>
        <w:t>35 - باب استحباب حب</w:t>
      </w:r>
      <w:r w:rsidR="008B4F61">
        <w:rPr>
          <w:rFonts w:hint="cs"/>
          <w:rtl/>
        </w:rPr>
        <w:t>ّ</w:t>
      </w:r>
      <w:r>
        <w:rPr>
          <w:rtl/>
        </w:rPr>
        <w:t xml:space="preserve"> الحلواء وأكلها وأكل</w:t>
      </w:r>
      <w:bookmarkEnd w:id="124"/>
      <w:r w:rsidR="00907434">
        <w:rPr>
          <w:rtl/>
        </w:rPr>
        <w:t xml:space="preserve"> </w:t>
      </w:r>
      <w:bookmarkStart w:id="127" w:name="_Toc307331241"/>
      <w:r w:rsidR="00907434">
        <w:rPr>
          <w:rtl/>
        </w:rPr>
        <w:t>ا</w:t>
      </w:r>
      <w:r>
        <w:rPr>
          <w:rtl/>
        </w:rPr>
        <w:t>لخبيص والفالوذج</w:t>
      </w:r>
      <w:bookmarkEnd w:id="125"/>
      <w:bookmarkEnd w:id="126"/>
      <w:bookmarkEnd w:id="127"/>
      <w:r>
        <w:rPr>
          <w:rtl/>
        </w:rPr>
        <w:t xml:space="preserve"> </w:t>
      </w:r>
    </w:p>
    <w:p w:rsidR="00597E2F" w:rsidRDefault="00597E2F" w:rsidP="008B4F61">
      <w:pPr>
        <w:pStyle w:val="libNormal"/>
        <w:rPr>
          <w:rtl/>
        </w:rPr>
      </w:pPr>
      <w:r w:rsidRPr="00FC2696">
        <w:rPr>
          <w:rStyle w:val="libNormalChar"/>
          <w:rtl/>
        </w:rPr>
        <w:t xml:space="preserve">[ 31215 ] </w:t>
      </w:r>
      <w:r>
        <w:rPr>
          <w:rtl/>
        </w:rPr>
        <w:t>1 - محم</w:t>
      </w:r>
      <w:r w:rsidR="008B4F61">
        <w:rPr>
          <w:rFonts w:hint="cs"/>
          <w:rtl/>
        </w:rPr>
        <w:t>ّ</w:t>
      </w:r>
      <w:r>
        <w:rPr>
          <w:rtl/>
        </w:rPr>
        <w:t xml:space="preserve">د بن يعقوب، عن </w:t>
      </w:r>
      <w:r w:rsidR="00E554CA">
        <w:rPr>
          <w:rtl/>
        </w:rPr>
        <w:t xml:space="preserve">عدَّة </w:t>
      </w:r>
      <w:r>
        <w:rPr>
          <w:rtl/>
        </w:rPr>
        <w:t>من أصحابنا، عن سهل بن زياد، عن أحمد بن هارون بن موف</w:t>
      </w:r>
      <w:r w:rsidR="008B4F61">
        <w:rPr>
          <w:rFonts w:hint="cs"/>
          <w:rtl/>
        </w:rPr>
        <w:t>ّ</w:t>
      </w:r>
      <w:r>
        <w:rPr>
          <w:rtl/>
        </w:rPr>
        <w:t xml:space="preserve">ق المديني </w:t>
      </w:r>
      <w:r w:rsidRPr="00821781">
        <w:rPr>
          <w:rStyle w:val="libFootnotenumChar"/>
          <w:rtl/>
        </w:rPr>
        <w:t>(</w:t>
      </w:r>
      <w:r w:rsidR="008B4F61">
        <w:rPr>
          <w:rStyle w:val="libFootnotenumChar"/>
          <w:rFonts w:hint="cs"/>
          <w:rtl/>
        </w:rPr>
        <w:t>4</w:t>
      </w:r>
      <w:r w:rsidRPr="00821781">
        <w:rPr>
          <w:rStyle w:val="libFootnotenumChar"/>
          <w:rtl/>
        </w:rPr>
        <w:t>)</w:t>
      </w:r>
      <w:r>
        <w:rPr>
          <w:rtl/>
        </w:rPr>
        <w:t>، عن أبيه، قال</w:t>
      </w:r>
      <w:r w:rsidR="00A64B62">
        <w:rPr>
          <w:rtl/>
        </w:rPr>
        <w:t>:</w:t>
      </w:r>
      <w:r>
        <w:rPr>
          <w:rtl/>
        </w:rPr>
        <w:t xml:space="preserve"> بعث إلى</w:t>
      </w:r>
      <w:r w:rsidR="008B4F61">
        <w:rPr>
          <w:rFonts w:hint="cs"/>
          <w:rtl/>
        </w:rPr>
        <w:t>َّ</w:t>
      </w:r>
      <w:r>
        <w:rPr>
          <w:rtl/>
        </w:rPr>
        <w:t xml:space="preserve"> الماضي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00CF6E4A">
        <w:rPr>
          <w:rtl/>
        </w:rPr>
        <w:t xml:space="preserve">يوماً </w:t>
      </w:r>
      <w:r>
        <w:rPr>
          <w:rtl/>
        </w:rPr>
        <w:t>فأكلنا عنده وأكثر من الحلواء، فقلت</w:t>
      </w:r>
      <w:r w:rsidR="00A64B62">
        <w:rPr>
          <w:rtl/>
        </w:rPr>
        <w:t>:</w:t>
      </w:r>
      <w:r>
        <w:rPr>
          <w:rtl/>
        </w:rPr>
        <w:t xml:space="preserve"> ما أكثر هذه الحلواء فقال</w:t>
      </w:r>
      <w:r w:rsidR="00A64B62">
        <w:rPr>
          <w:rtl/>
        </w:rPr>
        <w:t>:</w:t>
      </w:r>
      <w:r>
        <w:rPr>
          <w:rtl/>
        </w:rPr>
        <w:t xml:space="preserve"> إنا وشيعتنا خلقنا من الحلاوة، فنحن نحب</w:t>
      </w:r>
      <w:r w:rsidR="008B4F61">
        <w:rPr>
          <w:rFonts w:hint="cs"/>
          <w:rtl/>
        </w:rPr>
        <w:t>ّ</w:t>
      </w:r>
      <w:r>
        <w:rPr>
          <w:rtl/>
        </w:rPr>
        <w:t xml:space="preserve"> الحلواء. </w:t>
      </w:r>
    </w:p>
    <w:p w:rsidR="00597E2F" w:rsidRDefault="00597E2F" w:rsidP="006C1B30">
      <w:pPr>
        <w:pStyle w:val="libNormal"/>
        <w:rPr>
          <w:rtl/>
        </w:rPr>
      </w:pPr>
      <w:r w:rsidRPr="00FC2696">
        <w:rPr>
          <w:rStyle w:val="libNormalChar"/>
          <w:rtl/>
        </w:rPr>
        <w:t xml:space="preserve">[ 31216 ] </w:t>
      </w:r>
      <w:r>
        <w:rPr>
          <w:rtl/>
        </w:rPr>
        <w:t>2 - وعن محمد بن يحيى، عن أحمد بن محمد، عن علي</w:t>
      </w:r>
      <w:r w:rsidR="008B4F61">
        <w:rPr>
          <w:rFonts w:hint="cs"/>
          <w:rtl/>
        </w:rPr>
        <w:t>ّ</w:t>
      </w:r>
      <w:r>
        <w:rPr>
          <w:rtl/>
        </w:rPr>
        <w:t xml:space="preserve"> بن أبي حمزة، عن أبي بصير،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لم يرد من</w:t>
      </w:r>
      <w:r w:rsidR="008B4F61">
        <w:rPr>
          <w:rFonts w:hint="cs"/>
          <w:rtl/>
        </w:rPr>
        <w:t>ّ</w:t>
      </w:r>
      <w:r>
        <w:rPr>
          <w:rtl/>
        </w:rPr>
        <w:t xml:space="preserve">ا الحلوا أراد الشراب. </w:t>
      </w:r>
    </w:p>
    <w:p w:rsidR="00597E2F" w:rsidRDefault="00FC2696" w:rsidP="00FC2696">
      <w:pPr>
        <w:pStyle w:val="libLine"/>
        <w:rPr>
          <w:rtl/>
        </w:rPr>
      </w:pPr>
      <w:r>
        <w:rPr>
          <w:rtl/>
        </w:rPr>
        <w:t>____________________</w:t>
      </w:r>
    </w:p>
    <w:p w:rsidR="00597E2F" w:rsidRPr="00331577" w:rsidRDefault="00597E2F" w:rsidP="00FC2696">
      <w:pPr>
        <w:pStyle w:val="libFootnote0"/>
        <w:rPr>
          <w:rtl/>
        </w:rPr>
      </w:pPr>
      <w:r w:rsidRPr="00331577">
        <w:rPr>
          <w:rtl/>
        </w:rPr>
        <w:t>(1) الكافي 6</w:t>
      </w:r>
      <w:r w:rsidR="00A64B62">
        <w:rPr>
          <w:rtl/>
        </w:rPr>
        <w:t>:</w:t>
      </w:r>
      <w:r w:rsidRPr="00331577">
        <w:rPr>
          <w:rtl/>
        </w:rPr>
        <w:t xml:space="preserve"> 321 </w:t>
      </w:r>
      <w:r w:rsidR="00FC2696">
        <w:rPr>
          <w:rtl/>
        </w:rPr>
        <w:t>/</w:t>
      </w:r>
      <w:r w:rsidRPr="00331577">
        <w:rPr>
          <w:rtl/>
        </w:rPr>
        <w:t xml:space="preserve"> ذيل 3</w:t>
      </w:r>
      <w:r>
        <w:rPr>
          <w:rtl/>
        </w:rPr>
        <w:t>.</w:t>
      </w:r>
    </w:p>
    <w:p w:rsidR="00597E2F" w:rsidRDefault="00597E2F" w:rsidP="00FC2696">
      <w:pPr>
        <w:pStyle w:val="libFootnote0"/>
        <w:rPr>
          <w:rtl/>
        </w:rPr>
      </w:pPr>
      <w:r>
        <w:rPr>
          <w:rtl/>
        </w:rPr>
        <w:t>3 - المحاسن</w:t>
      </w:r>
      <w:r w:rsidR="00A64B62">
        <w:rPr>
          <w:rtl/>
        </w:rPr>
        <w:t>:</w:t>
      </w:r>
      <w:r>
        <w:rPr>
          <w:rtl/>
        </w:rPr>
        <w:t xml:space="preserve"> 405 </w:t>
      </w:r>
      <w:r w:rsidR="00FC2696">
        <w:rPr>
          <w:rtl/>
        </w:rPr>
        <w:t>/</w:t>
      </w:r>
      <w:r>
        <w:rPr>
          <w:rtl/>
        </w:rPr>
        <w:t xml:space="preserve"> 109. </w:t>
      </w:r>
    </w:p>
    <w:p w:rsidR="00597E2F" w:rsidRPr="00331577" w:rsidRDefault="00597E2F" w:rsidP="008B4F61">
      <w:pPr>
        <w:pStyle w:val="libFootnote0"/>
        <w:rPr>
          <w:rtl/>
        </w:rPr>
      </w:pPr>
      <w:r w:rsidRPr="00331577">
        <w:rPr>
          <w:rtl/>
        </w:rPr>
        <w:t>(</w:t>
      </w:r>
      <w:r w:rsidR="008B4F61">
        <w:rPr>
          <w:rFonts w:hint="cs"/>
          <w:rtl/>
        </w:rPr>
        <w:t>2</w:t>
      </w:r>
      <w:r>
        <w:rPr>
          <w:rtl/>
        </w:rPr>
        <w:t>،</w:t>
      </w:r>
      <w:r w:rsidRPr="00331577">
        <w:rPr>
          <w:rtl/>
        </w:rPr>
        <w:t xml:space="preserve"> </w:t>
      </w:r>
      <w:r w:rsidR="008B4F61">
        <w:rPr>
          <w:rFonts w:hint="cs"/>
          <w:rtl/>
        </w:rPr>
        <w:t>3</w:t>
      </w:r>
      <w:r w:rsidRPr="00331577">
        <w:rPr>
          <w:rtl/>
        </w:rPr>
        <w:t>) في المصدر</w:t>
      </w:r>
      <w:r w:rsidR="00A64B62">
        <w:rPr>
          <w:rtl/>
        </w:rPr>
        <w:t>:</w:t>
      </w:r>
      <w:r w:rsidRPr="00331577">
        <w:rPr>
          <w:rtl/>
        </w:rPr>
        <w:t xml:space="preserve"> التلبينة</w:t>
      </w:r>
      <w:r>
        <w:rPr>
          <w:rtl/>
        </w:rPr>
        <w:t>.</w:t>
      </w:r>
    </w:p>
    <w:p w:rsidR="00597E2F" w:rsidRDefault="00597E2F" w:rsidP="008B4F61">
      <w:pPr>
        <w:pStyle w:val="libFootnoteCenterBold"/>
        <w:rPr>
          <w:rtl/>
        </w:rPr>
      </w:pPr>
      <w:r>
        <w:rPr>
          <w:rtl/>
        </w:rPr>
        <w:t>الباب 35</w:t>
      </w:r>
    </w:p>
    <w:p w:rsidR="00597E2F" w:rsidRDefault="00597E2F" w:rsidP="008B4F61">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321 </w:t>
      </w:r>
      <w:r w:rsidR="00FC2696">
        <w:rPr>
          <w:rtl/>
        </w:rPr>
        <w:t>/</w:t>
      </w:r>
      <w:r>
        <w:rPr>
          <w:rtl/>
        </w:rPr>
        <w:t xml:space="preserve"> 1، المحاسن</w:t>
      </w:r>
      <w:r w:rsidR="00A64B62">
        <w:rPr>
          <w:rtl/>
        </w:rPr>
        <w:t>:</w:t>
      </w:r>
      <w:r>
        <w:rPr>
          <w:rtl/>
        </w:rPr>
        <w:t xml:space="preserve"> 408 </w:t>
      </w:r>
      <w:r w:rsidR="00FC2696">
        <w:rPr>
          <w:rtl/>
        </w:rPr>
        <w:t>/</w:t>
      </w:r>
      <w:r>
        <w:rPr>
          <w:rtl/>
        </w:rPr>
        <w:t xml:space="preserve"> 126. </w:t>
      </w:r>
    </w:p>
    <w:p w:rsidR="00597E2F" w:rsidRPr="00331577" w:rsidRDefault="00597E2F" w:rsidP="008B4F61">
      <w:pPr>
        <w:pStyle w:val="libFootnote0"/>
        <w:rPr>
          <w:rtl/>
        </w:rPr>
      </w:pPr>
      <w:r w:rsidRPr="00331577">
        <w:rPr>
          <w:rtl/>
        </w:rPr>
        <w:t>(</w:t>
      </w:r>
      <w:r w:rsidR="008B4F61">
        <w:rPr>
          <w:rFonts w:hint="cs"/>
          <w:rtl/>
        </w:rPr>
        <w:t>4</w:t>
      </w:r>
      <w:r w:rsidRPr="00331577">
        <w:rPr>
          <w:rtl/>
        </w:rPr>
        <w:t>) في المحاسن</w:t>
      </w:r>
      <w:r w:rsidR="00A64B62">
        <w:rPr>
          <w:rtl/>
        </w:rPr>
        <w:t>:</w:t>
      </w:r>
      <w:r w:rsidRPr="00331577">
        <w:rPr>
          <w:rtl/>
        </w:rPr>
        <w:t xml:space="preserve"> المدايني</w:t>
      </w:r>
      <w:r>
        <w:rPr>
          <w:rtl/>
        </w:rPr>
        <w:t>.</w:t>
      </w:r>
    </w:p>
    <w:p w:rsidR="00597E2F" w:rsidRDefault="00597E2F" w:rsidP="00FC2696">
      <w:pPr>
        <w:pStyle w:val="libFootnote0"/>
        <w:rPr>
          <w:rtl/>
        </w:rPr>
      </w:pPr>
      <w:r>
        <w:rPr>
          <w:rtl/>
        </w:rPr>
        <w:t>2 - الكافي 6</w:t>
      </w:r>
      <w:r w:rsidR="00A64B62">
        <w:rPr>
          <w:rtl/>
        </w:rPr>
        <w:t>:</w:t>
      </w:r>
      <w:r>
        <w:rPr>
          <w:rtl/>
        </w:rPr>
        <w:t xml:space="preserve"> 321 </w:t>
      </w:r>
      <w:r w:rsidR="00FC2696">
        <w:rPr>
          <w:rtl/>
        </w:rPr>
        <w:t>/</w:t>
      </w:r>
      <w:r>
        <w:rPr>
          <w:rtl/>
        </w:rPr>
        <w:t xml:space="preserve"> 2، المحاسن</w:t>
      </w:r>
      <w:r w:rsidR="00A64B62">
        <w:rPr>
          <w:rtl/>
        </w:rPr>
        <w:t>:</w:t>
      </w:r>
      <w:r>
        <w:rPr>
          <w:rtl/>
        </w:rPr>
        <w:t xml:space="preserve"> 408 </w:t>
      </w:r>
      <w:r w:rsidR="00FC2696">
        <w:rPr>
          <w:rtl/>
        </w:rPr>
        <w:t>/</w:t>
      </w:r>
      <w:r>
        <w:rPr>
          <w:rtl/>
        </w:rPr>
        <w:t xml:space="preserve"> 128.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[ 31217 ] </w:t>
      </w:r>
      <w:r>
        <w:rPr>
          <w:rtl/>
        </w:rPr>
        <w:t>3 - وعنه، عن أحمد، عن ابن فض</w:t>
      </w:r>
      <w:r w:rsidR="00BB0AB8">
        <w:rPr>
          <w:rFonts w:hint="cs"/>
          <w:rtl/>
        </w:rPr>
        <w:t>ّ</w:t>
      </w:r>
      <w:r>
        <w:rPr>
          <w:rtl/>
        </w:rPr>
        <w:t>ال، عن يونس بن يعقوب، عن عبد الاعلى، قال</w:t>
      </w:r>
      <w:r w:rsidR="00A64B62">
        <w:rPr>
          <w:rtl/>
        </w:rPr>
        <w:t>:</w:t>
      </w:r>
      <w:r>
        <w:rPr>
          <w:rtl/>
        </w:rPr>
        <w:t xml:space="preserve"> أكلت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فأ</w:t>
      </w:r>
      <w:r w:rsidR="00BB0AB8">
        <w:rPr>
          <w:rFonts w:hint="cs"/>
          <w:rtl/>
        </w:rPr>
        <w:t>ُ</w:t>
      </w:r>
      <w:r>
        <w:rPr>
          <w:rtl/>
        </w:rPr>
        <w:t>تي بدجاجة محشوة خبيصا</w:t>
      </w:r>
      <w:r w:rsidR="00BB0AB8">
        <w:rPr>
          <w:rFonts w:hint="cs"/>
          <w:rtl/>
        </w:rPr>
        <w:t>ً</w:t>
      </w:r>
      <w:r>
        <w:rPr>
          <w:rtl/>
        </w:rPr>
        <w:t xml:space="preserve">، ففككناها، وأكلناها. </w:t>
      </w:r>
    </w:p>
    <w:p w:rsidR="00597E2F" w:rsidRDefault="00597E2F" w:rsidP="006C1B30">
      <w:pPr>
        <w:pStyle w:val="libNormal"/>
        <w:rPr>
          <w:rtl/>
        </w:rPr>
      </w:pPr>
      <w:r w:rsidRPr="00FC2696">
        <w:rPr>
          <w:rStyle w:val="libNormalChar"/>
          <w:rtl/>
        </w:rPr>
        <w:t xml:space="preserve">[ 31218 ] </w:t>
      </w:r>
      <w:r>
        <w:rPr>
          <w:rtl/>
        </w:rPr>
        <w:t xml:space="preserve">4 - وبالإسناد، عن يونس بن يعقوب،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كن</w:t>
      </w:r>
      <w:r w:rsidR="00816C1A">
        <w:rPr>
          <w:rFonts w:hint="cs"/>
          <w:rtl/>
        </w:rPr>
        <w:t>ّ</w:t>
      </w:r>
      <w:r>
        <w:rPr>
          <w:rtl/>
        </w:rPr>
        <w:t>ا بالمدينة فأرسل إلينا اصنعوا لنا فالوذج، وأقلّوا، فأرسلنا إليه في قصعة صغيرة.</w:t>
      </w:r>
    </w:p>
    <w:p w:rsidR="00597E2F" w:rsidRDefault="00597E2F" w:rsidP="00B351E8">
      <w:pPr>
        <w:pStyle w:val="libNormal"/>
        <w:rPr>
          <w:rtl/>
        </w:rPr>
      </w:pPr>
      <w:r>
        <w:rPr>
          <w:rtl/>
        </w:rPr>
        <w:t xml:space="preserve">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ابن فض</w:t>
      </w:r>
      <w:r w:rsidR="00816C1A">
        <w:rPr>
          <w:rFonts w:hint="cs"/>
          <w:rtl/>
        </w:rPr>
        <w:t>ّ</w:t>
      </w:r>
      <w:r>
        <w:rPr>
          <w:rtl/>
        </w:rPr>
        <w:t xml:space="preserve">ال مثله </w:t>
      </w:r>
      <w:r w:rsidRPr="00821781">
        <w:rPr>
          <w:rStyle w:val="libFootnotenumChar"/>
          <w:rtl/>
        </w:rPr>
        <w:t>(1)</w:t>
      </w:r>
      <w:r>
        <w:rPr>
          <w:rtl/>
        </w:rPr>
        <w:t xml:space="preserve">، وكذا الذي قبله، والذي قبلهما عن علي بن الحكم، عن علي بن أبي حمزة. </w:t>
      </w:r>
    </w:p>
    <w:p w:rsidR="00597E2F" w:rsidRDefault="00597E2F" w:rsidP="006C1B30">
      <w:pPr>
        <w:pStyle w:val="libNormal"/>
        <w:rPr>
          <w:rtl/>
        </w:rPr>
      </w:pPr>
      <w:r w:rsidRPr="00FC2696">
        <w:rPr>
          <w:rStyle w:val="libNormalChar"/>
          <w:rtl/>
        </w:rPr>
        <w:t xml:space="preserve">[ 31219 ] </w:t>
      </w:r>
      <w:r>
        <w:rPr>
          <w:rtl/>
        </w:rPr>
        <w:t>5 - وزاد</w:t>
      </w:r>
      <w:r w:rsidR="00A64B62">
        <w:rPr>
          <w:rtl/>
        </w:rPr>
        <w:t>:</w:t>
      </w:r>
      <w:r>
        <w:rPr>
          <w:rtl/>
        </w:rPr>
        <w:t xml:space="preserve"> إن</w:t>
      </w:r>
      <w:r w:rsidR="00816C1A">
        <w:rPr>
          <w:rFonts w:hint="cs"/>
          <w:rtl/>
        </w:rPr>
        <w:t>ّ</w:t>
      </w:r>
      <w:r>
        <w:rPr>
          <w:rtl/>
        </w:rPr>
        <w:t>ا أهل بيت نحب</w:t>
      </w:r>
      <w:r w:rsidR="00816C1A">
        <w:rPr>
          <w:rFonts w:hint="cs"/>
          <w:rtl/>
        </w:rPr>
        <w:t>ّ</w:t>
      </w:r>
      <w:r>
        <w:rPr>
          <w:rtl/>
        </w:rPr>
        <w:t xml:space="preserve"> الحلوا، وقال</w:t>
      </w:r>
      <w:r w:rsidR="00A64B62">
        <w:rPr>
          <w:rtl/>
        </w:rPr>
        <w:t>:</w:t>
      </w:r>
      <w:r>
        <w:rPr>
          <w:rtl/>
        </w:rPr>
        <w:t xml:space="preserve"> إن</w:t>
      </w:r>
      <w:r w:rsidR="00816C1A">
        <w:rPr>
          <w:rFonts w:hint="cs"/>
          <w:rtl/>
        </w:rPr>
        <w:t>َّ</w:t>
      </w:r>
      <w:r>
        <w:rPr>
          <w:rtl/>
        </w:rPr>
        <w:t xml:space="preserve"> بي مواد، وأنا احب الحلوا وروى الاول، عن سهل بن زياد مثله. </w:t>
      </w:r>
    </w:p>
    <w:p w:rsidR="00597E2F" w:rsidRDefault="00597E2F" w:rsidP="006C1B30">
      <w:pPr>
        <w:pStyle w:val="libNormal"/>
        <w:rPr>
          <w:rtl/>
        </w:rPr>
      </w:pPr>
      <w:r w:rsidRPr="00FC2696">
        <w:rPr>
          <w:rStyle w:val="libNormalChar"/>
          <w:rtl/>
        </w:rPr>
        <w:t xml:space="preserve">[ 31220 ] </w:t>
      </w:r>
      <w:r>
        <w:rPr>
          <w:rtl/>
        </w:rPr>
        <w:t>6 - وعن أبيه، عن سعدان، عن يوسف بن يعقوب قال</w:t>
      </w:r>
      <w:r w:rsidR="00A64B62">
        <w:rPr>
          <w:rtl/>
        </w:rPr>
        <w:t>:</w:t>
      </w:r>
      <w:r>
        <w:rPr>
          <w:rtl/>
        </w:rPr>
        <w:t xml:space="preserve"> كان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يعجبه الفالوذج، وكان إذا أراده قال</w:t>
      </w:r>
      <w:r w:rsidR="00A64B62">
        <w:rPr>
          <w:rtl/>
        </w:rPr>
        <w:t>:</w:t>
      </w:r>
      <w:r>
        <w:rPr>
          <w:rtl/>
        </w:rPr>
        <w:t xml:space="preserve"> ات</w:t>
      </w:r>
      <w:r w:rsidR="00F62B21">
        <w:rPr>
          <w:rFonts w:hint="cs"/>
          <w:rtl/>
        </w:rPr>
        <w:t>ّ</w:t>
      </w:r>
      <w:r>
        <w:rPr>
          <w:rtl/>
        </w:rPr>
        <w:t>خذوا لنا وأقل</w:t>
      </w:r>
      <w:r w:rsidR="00F62B21">
        <w:rPr>
          <w:rFonts w:hint="cs"/>
          <w:rtl/>
        </w:rPr>
        <w:t>ّ</w:t>
      </w:r>
      <w:r>
        <w:rPr>
          <w:rtl/>
        </w:rPr>
        <w:t>وا.</w:t>
      </w:r>
    </w:p>
    <w:p w:rsidR="00597E2F" w:rsidRDefault="00597E2F" w:rsidP="00597E2F">
      <w:pPr>
        <w:pStyle w:val="Heading2Center"/>
        <w:rPr>
          <w:rtl/>
        </w:rPr>
      </w:pPr>
      <w:bookmarkStart w:id="128" w:name="_Toc307331242"/>
      <w:bookmarkStart w:id="129" w:name="_Toc380347936"/>
      <w:bookmarkStart w:id="130" w:name="_Toc185031668"/>
      <w:r>
        <w:rPr>
          <w:rtl/>
        </w:rPr>
        <w:t>36 - باب أكل السمك وأكل التمر أو العسل وشرب</w:t>
      </w:r>
      <w:bookmarkEnd w:id="128"/>
      <w:r w:rsidR="00907434">
        <w:rPr>
          <w:rtl/>
        </w:rPr>
        <w:t xml:space="preserve"> </w:t>
      </w:r>
      <w:bookmarkStart w:id="131" w:name="_Toc307331243"/>
      <w:r w:rsidR="00907434">
        <w:rPr>
          <w:rtl/>
        </w:rPr>
        <w:t>ا</w:t>
      </w:r>
      <w:r>
        <w:rPr>
          <w:rtl/>
        </w:rPr>
        <w:t>لماء بعده</w:t>
      </w:r>
      <w:bookmarkEnd w:id="129"/>
      <w:bookmarkEnd w:id="130"/>
      <w:bookmarkEnd w:id="131"/>
      <w:r>
        <w:rPr>
          <w:rtl/>
        </w:rPr>
        <w:t xml:space="preserve"> </w:t>
      </w:r>
    </w:p>
    <w:p w:rsidR="00597E2F" w:rsidRDefault="00597E2F" w:rsidP="006C1B30">
      <w:pPr>
        <w:pStyle w:val="libNormal"/>
        <w:rPr>
          <w:rtl/>
        </w:rPr>
      </w:pPr>
      <w:r w:rsidRPr="00FC2696">
        <w:rPr>
          <w:rStyle w:val="libNormalChar"/>
          <w:rtl/>
        </w:rPr>
        <w:t xml:space="preserve">[ 31221 ] </w:t>
      </w:r>
      <w:r>
        <w:rPr>
          <w:rtl/>
        </w:rPr>
        <w:t>1 - محمد بن يعقوب، عن علي</w:t>
      </w:r>
      <w:r w:rsidR="00F62B21">
        <w:rPr>
          <w:rFonts w:hint="cs"/>
          <w:rtl/>
        </w:rPr>
        <w:t>ّ</w:t>
      </w:r>
      <w:r>
        <w:rPr>
          <w:rtl/>
        </w:rPr>
        <w:t xml:space="preserve"> بن إبراهيم، عن أبيه، عن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321 </w:t>
      </w:r>
      <w:r w:rsidR="00FC2696">
        <w:rPr>
          <w:rtl/>
        </w:rPr>
        <w:t>/</w:t>
      </w:r>
      <w:r>
        <w:rPr>
          <w:rtl/>
        </w:rPr>
        <w:t xml:space="preserve"> 3، المحاسن</w:t>
      </w:r>
      <w:r w:rsidR="00A64B62">
        <w:rPr>
          <w:rtl/>
        </w:rPr>
        <w:t>:</w:t>
      </w:r>
      <w:r>
        <w:rPr>
          <w:rtl/>
        </w:rPr>
        <w:t xml:space="preserve"> 408 </w:t>
      </w:r>
      <w:r w:rsidR="00FC2696">
        <w:rPr>
          <w:rtl/>
        </w:rPr>
        <w:t>/</w:t>
      </w:r>
      <w:r>
        <w:rPr>
          <w:rtl/>
        </w:rPr>
        <w:t xml:space="preserve"> 127.</w:t>
      </w:r>
    </w:p>
    <w:p w:rsidR="00597E2F" w:rsidRDefault="00597E2F" w:rsidP="00FC2696">
      <w:pPr>
        <w:pStyle w:val="libFootnote0"/>
        <w:rPr>
          <w:rtl/>
        </w:rPr>
      </w:pPr>
      <w:r>
        <w:rPr>
          <w:rtl/>
        </w:rPr>
        <w:t>4 - الكافي 6</w:t>
      </w:r>
      <w:r w:rsidR="00A64B62">
        <w:rPr>
          <w:rtl/>
        </w:rPr>
        <w:t>:</w:t>
      </w:r>
      <w:r>
        <w:rPr>
          <w:rtl/>
        </w:rPr>
        <w:t xml:space="preserve"> 321 </w:t>
      </w:r>
      <w:r w:rsidR="00FC2696">
        <w:rPr>
          <w:rtl/>
        </w:rPr>
        <w:t>/</w:t>
      </w:r>
      <w:r>
        <w:rPr>
          <w:rtl/>
        </w:rPr>
        <w:t xml:space="preserve"> 4. </w:t>
      </w:r>
    </w:p>
    <w:p w:rsidR="00597E2F" w:rsidRPr="00331577" w:rsidRDefault="00597E2F" w:rsidP="00FC2696">
      <w:pPr>
        <w:pStyle w:val="libFootnote0"/>
        <w:rPr>
          <w:rtl/>
        </w:rPr>
      </w:pPr>
      <w:r w:rsidRPr="00331577">
        <w:rPr>
          <w:rtl/>
        </w:rPr>
        <w:t>(1) المحاسن</w:t>
      </w:r>
      <w:r w:rsidR="00A64B62">
        <w:rPr>
          <w:rtl/>
        </w:rPr>
        <w:t>:</w:t>
      </w:r>
      <w:r w:rsidRPr="00331577">
        <w:rPr>
          <w:rtl/>
        </w:rPr>
        <w:t xml:space="preserve"> 408 </w:t>
      </w:r>
      <w:r w:rsidR="00FC2696">
        <w:rPr>
          <w:rtl/>
        </w:rPr>
        <w:t>/</w:t>
      </w:r>
      <w:r w:rsidRPr="00331577">
        <w:rPr>
          <w:rtl/>
        </w:rPr>
        <w:t xml:space="preserve"> 130</w:t>
      </w:r>
      <w:r>
        <w:rPr>
          <w:rtl/>
        </w:rPr>
        <w:t>.</w:t>
      </w:r>
    </w:p>
    <w:p w:rsidR="00597E2F" w:rsidRDefault="00597E2F" w:rsidP="00FC2696">
      <w:pPr>
        <w:pStyle w:val="libFootnote0"/>
        <w:rPr>
          <w:rtl/>
        </w:rPr>
      </w:pPr>
      <w:r>
        <w:rPr>
          <w:rtl/>
        </w:rPr>
        <w:t>5 - المحاسن</w:t>
      </w:r>
      <w:r w:rsidR="00A64B62">
        <w:rPr>
          <w:rtl/>
        </w:rPr>
        <w:t>:</w:t>
      </w:r>
      <w:r>
        <w:rPr>
          <w:rtl/>
        </w:rPr>
        <w:t xml:space="preserve"> 408 </w:t>
      </w:r>
      <w:r w:rsidR="00FC2696">
        <w:rPr>
          <w:rtl/>
        </w:rPr>
        <w:t>/</w:t>
      </w:r>
      <w:r>
        <w:rPr>
          <w:rtl/>
        </w:rPr>
        <w:t xml:space="preserve"> 129، وفيه عن علي بن حمزة.</w:t>
      </w:r>
    </w:p>
    <w:p w:rsidR="00597E2F" w:rsidRDefault="00597E2F" w:rsidP="00FC2696">
      <w:pPr>
        <w:pStyle w:val="libFootnote0"/>
        <w:rPr>
          <w:rtl/>
        </w:rPr>
      </w:pPr>
      <w:r>
        <w:rPr>
          <w:rtl/>
        </w:rPr>
        <w:t>6 - المحاسن</w:t>
      </w:r>
      <w:r w:rsidR="00A64B62">
        <w:rPr>
          <w:rtl/>
        </w:rPr>
        <w:t>:</w:t>
      </w:r>
      <w:r>
        <w:rPr>
          <w:rtl/>
        </w:rPr>
        <w:t xml:space="preserve"> 408 </w:t>
      </w:r>
      <w:r w:rsidR="00FC2696">
        <w:rPr>
          <w:rtl/>
        </w:rPr>
        <w:t>/</w:t>
      </w:r>
      <w:r>
        <w:rPr>
          <w:rtl/>
        </w:rPr>
        <w:t xml:space="preserve"> 131.</w:t>
      </w:r>
    </w:p>
    <w:p w:rsidR="00597E2F" w:rsidRDefault="00597E2F" w:rsidP="00F62B21">
      <w:pPr>
        <w:pStyle w:val="libFootnoteCenterBold"/>
        <w:rPr>
          <w:rtl/>
        </w:rPr>
      </w:pPr>
      <w:r>
        <w:rPr>
          <w:rtl/>
        </w:rPr>
        <w:t>الباب 36</w:t>
      </w:r>
    </w:p>
    <w:p w:rsidR="00597E2F" w:rsidRDefault="00597E2F" w:rsidP="00F62B21">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323 </w:t>
      </w:r>
      <w:r w:rsidR="00FC2696">
        <w:rPr>
          <w:rtl/>
        </w:rPr>
        <w:t>/</w:t>
      </w:r>
      <w:r>
        <w:rPr>
          <w:rtl/>
        </w:rPr>
        <w:t xml:space="preserve"> 4. </w:t>
      </w:r>
    </w:p>
    <w:p w:rsidR="00597E2F" w:rsidRDefault="00597E2F" w:rsidP="00FC2696">
      <w:pPr>
        <w:pStyle w:val="libNormal"/>
        <w:rPr>
          <w:rtl/>
        </w:rPr>
      </w:pPr>
      <w:r>
        <w:rPr>
          <w:rtl/>
        </w:rPr>
        <w:br w:type="page"/>
      </w:r>
    </w:p>
    <w:p w:rsidR="00597E2F" w:rsidRDefault="009F2D46" w:rsidP="00821781">
      <w:pPr>
        <w:pStyle w:val="libNormal0"/>
        <w:rPr>
          <w:rtl/>
        </w:rPr>
      </w:pPr>
      <w:r>
        <w:rPr>
          <w:rtl/>
        </w:rPr>
        <w:lastRenderedPageBreak/>
        <w:t>ابن</w:t>
      </w:r>
      <w:r w:rsidR="00E34275">
        <w:rPr>
          <w:rFonts w:hint="cs"/>
          <w:rtl/>
        </w:rPr>
        <w:t xml:space="preserve"> </w:t>
      </w:r>
      <w:r w:rsidR="00597E2F">
        <w:rPr>
          <w:rtl/>
        </w:rPr>
        <w:t>أبي عمير، عن إبراهيم بن عبد الحميد، قال</w:t>
      </w:r>
      <w:r w:rsidR="00A64B62">
        <w:rPr>
          <w:rtl/>
        </w:rPr>
        <w:t>:</w:t>
      </w:r>
      <w:r w:rsidR="00597E2F">
        <w:rPr>
          <w:rtl/>
        </w:rPr>
        <w:t xml:space="preserve"> سمعت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597E2F">
        <w:rPr>
          <w:rtl/>
        </w:rPr>
        <w:t xml:space="preserve"> يقول</w:t>
      </w:r>
      <w:r w:rsidR="00A64B62">
        <w:rPr>
          <w:rtl/>
        </w:rPr>
        <w:t>:</w:t>
      </w:r>
      <w:r w:rsidR="00597E2F">
        <w:rPr>
          <w:rtl/>
        </w:rPr>
        <w:t xml:space="preserve"> عليكم بالسمك، فإن أكلته بغير خبز أجزأك، وإن أكلته بخبز أمرأك.</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يعقوب بن يزيد، عن ابراهيم بن عبد الحميد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[ 31222 ] </w:t>
      </w:r>
      <w:r>
        <w:rPr>
          <w:rtl/>
        </w:rPr>
        <w:t xml:space="preserve">2 - وعن </w:t>
      </w:r>
      <w:r w:rsidR="00E554CA">
        <w:rPr>
          <w:rtl/>
        </w:rPr>
        <w:t xml:space="preserve">عدَّة </w:t>
      </w:r>
      <w:r>
        <w:rPr>
          <w:rtl/>
        </w:rPr>
        <w:t xml:space="preserve">من أصحابنا، عن أحمد بن أبي عبدالله، عن نوح بن شعيب،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إذا أكل السمك قال</w:t>
      </w:r>
      <w:r w:rsidR="00A64B62">
        <w:rPr>
          <w:rtl/>
        </w:rPr>
        <w:t>:</w:t>
      </w:r>
      <w:r>
        <w:rPr>
          <w:rtl/>
        </w:rPr>
        <w:t xml:space="preserve"> اللهم</w:t>
      </w:r>
      <w:r w:rsidR="009F2D46">
        <w:rPr>
          <w:rFonts w:hint="cs"/>
          <w:rtl/>
        </w:rPr>
        <w:t>َّ</w:t>
      </w:r>
      <w:r>
        <w:rPr>
          <w:rtl/>
        </w:rPr>
        <w:t xml:space="preserve"> بارك لنا فيه، وأبدلنا به خيرا</w:t>
      </w:r>
      <w:r w:rsidR="009F2D46">
        <w:rPr>
          <w:rFonts w:hint="cs"/>
          <w:rtl/>
        </w:rPr>
        <w:t>ً</w:t>
      </w:r>
      <w:r>
        <w:rPr>
          <w:rtl/>
        </w:rPr>
        <w:t xml:space="preserve"> منه. </w:t>
      </w:r>
    </w:p>
    <w:p w:rsidR="00597E2F" w:rsidRDefault="00597E2F" w:rsidP="006C1B30">
      <w:pPr>
        <w:pStyle w:val="libNormal"/>
        <w:rPr>
          <w:rtl/>
        </w:rPr>
      </w:pPr>
      <w:r w:rsidRPr="00FC2696">
        <w:rPr>
          <w:rStyle w:val="libNormalChar"/>
          <w:rtl/>
        </w:rPr>
        <w:t xml:space="preserve">[ 31223 ] </w:t>
      </w:r>
      <w:r>
        <w:rPr>
          <w:rtl/>
        </w:rPr>
        <w:t xml:space="preserve">3 - وعن محمد بن يحيى، عن أحمد بن محمد بن عيسى، عن سعيد بن جناح، عن مولى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دعا بتمر فأكله، ثم</w:t>
      </w:r>
      <w:r w:rsidR="009F2D46">
        <w:rPr>
          <w:rFonts w:hint="cs"/>
          <w:rtl/>
        </w:rPr>
        <w:t>َّ</w:t>
      </w:r>
      <w:r>
        <w:rPr>
          <w:rtl/>
        </w:rPr>
        <w:t xml:space="preserve"> قال</w:t>
      </w:r>
      <w:r w:rsidR="00A64B62">
        <w:rPr>
          <w:rtl/>
        </w:rPr>
        <w:t>:</w:t>
      </w:r>
      <w:r>
        <w:rPr>
          <w:rtl/>
        </w:rPr>
        <w:t xml:space="preserve"> مابي شهوة ولكن</w:t>
      </w:r>
      <w:r w:rsidR="009F2D46">
        <w:rPr>
          <w:rFonts w:hint="cs"/>
          <w:rtl/>
        </w:rPr>
        <w:t>ّ</w:t>
      </w:r>
      <w:r>
        <w:rPr>
          <w:rtl/>
        </w:rPr>
        <w:t>ي أكلت سمكا</w:t>
      </w:r>
      <w:r w:rsidR="009F2D46">
        <w:rPr>
          <w:rFonts w:hint="cs"/>
          <w:rtl/>
        </w:rPr>
        <w:t>ً</w:t>
      </w:r>
      <w:r>
        <w:rPr>
          <w:rtl/>
        </w:rPr>
        <w:t>، ثم قال</w:t>
      </w:r>
      <w:r w:rsidR="00A64B62">
        <w:rPr>
          <w:rtl/>
        </w:rPr>
        <w:t>:</w:t>
      </w:r>
      <w:r>
        <w:rPr>
          <w:rtl/>
        </w:rPr>
        <w:t xml:space="preserve"> من بات وفي جوفه سمك لم يتبعه بتمر أو عسل، لم يزل عرق الفالج يضرب عليه حتى يصبح.</w:t>
      </w:r>
    </w:p>
    <w:p w:rsidR="00597E2F" w:rsidRDefault="00597E2F" w:rsidP="009F2D46">
      <w:pPr>
        <w:pStyle w:val="libNormal"/>
        <w:rPr>
          <w:rtl/>
        </w:rPr>
      </w:pPr>
      <w:r>
        <w:rPr>
          <w:rtl/>
        </w:rPr>
        <w:t xml:space="preserve">أحمد بن محمد في </w:t>
      </w:r>
      <w:r w:rsidRPr="00FC2696">
        <w:rPr>
          <w:rStyle w:val="libNormalChar"/>
          <w:rtl/>
        </w:rPr>
        <w:t xml:space="preserve">( </w:t>
      </w:r>
      <w:r>
        <w:rPr>
          <w:rtl/>
        </w:rPr>
        <w:t>المحاسن</w:t>
      </w:r>
      <w:r w:rsidRPr="00FC2696">
        <w:rPr>
          <w:rStyle w:val="libNormalChar"/>
          <w:rtl/>
        </w:rPr>
        <w:t xml:space="preserve"> )</w:t>
      </w:r>
      <w:r>
        <w:rPr>
          <w:rtl/>
        </w:rPr>
        <w:t xml:space="preserve"> عن نوح النيسابوري، عن سعيد بن جناح مثله </w:t>
      </w:r>
      <w:r w:rsidRPr="00821781">
        <w:rPr>
          <w:rStyle w:val="libFootnotenumChar"/>
          <w:rtl/>
        </w:rPr>
        <w:t>(</w:t>
      </w:r>
      <w:r w:rsidR="009F2D46">
        <w:rPr>
          <w:rStyle w:val="libFootnotenumChar"/>
          <w:rFonts w:hint="cs"/>
          <w:rtl/>
        </w:rPr>
        <w:t>2</w:t>
      </w:r>
      <w:r w:rsidRPr="00821781">
        <w:rPr>
          <w:rStyle w:val="libFootnotenumChar"/>
          <w:rtl/>
        </w:rPr>
        <w:t>)</w:t>
      </w:r>
      <w:r>
        <w:rPr>
          <w:rtl/>
        </w:rPr>
        <w:t>. والذي قبله عن نوح أيضا</w:t>
      </w:r>
      <w:r w:rsidR="009F2D46">
        <w:rPr>
          <w:rFonts w:hint="cs"/>
          <w:rtl/>
        </w:rPr>
        <w:t>ً</w:t>
      </w:r>
      <w:r>
        <w:rPr>
          <w:rtl/>
        </w:rPr>
        <w:t xml:space="preserve">. </w:t>
      </w:r>
    </w:p>
    <w:p w:rsidR="00597E2F" w:rsidRDefault="00597E2F" w:rsidP="006C1B30">
      <w:pPr>
        <w:pStyle w:val="libNormal"/>
        <w:rPr>
          <w:rtl/>
        </w:rPr>
      </w:pPr>
      <w:r w:rsidRPr="00FC2696">
        <w:rPr>
          <w:rStyle w:val="libNormalChar"/>
          <w:rtl/>
        </w:rPr>
        <w:t xml:space="preserve">[ 31224 ] </w:t>
      </w:r>
      <w:r>
        <w:rPr>
          <w:rtl/>
        </w:rPr>
        <w:t>4 - وعن بعض العراقيين، عن جعفر بن الز</w:t>
      </w:r>
      <w:r w:rsidR="009F2D46">
        <w:rPr>
          <w:rFonts w:hint="cs"/>
          <w:rtl/>
        </w:rPr>
        <w:t>ُ</w:t>
      </w:r>
      <w:r>
        <w:rPr>
          <w:rtl/>
        </w:rPr>
        <w:t>بير، عن جعفر بن محمد بن حكيم، عن أبيه، عن حديد،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اذا أكلت السمك فاشرب عليه الماء. </w:t>
      </w:r>
    </w:p>
    <w:p w:rsidR="00597E2F" w:rsidRDefault="00FC2696" w:rsidP="00FC2696">
      <w:pPr>
        <w:pStyle w:val="libLine"/>
        <w:rPr>
          <w:rtl/>
        </w:rPr>
      </w:pPr>
      <w:r>
        <w:rPr>
          <w:rtl/>
        </w:rPr>
        <w:t>____________________</w:t>
      </w:r>
    </w:p>
    <w:p w:rsidR="00597E2F" w:rsidRPr="00331577" w:rsidRDefault="00597E2F" w:rsidP="00FC2696">
      <w:pPr>
        <w:pStyle w:val="libFootnote0"/>
        <w:rPr>
          <w:rtl/>
        </w:rPr>
      </w:pPr>
      <w:r w:rsidRPr="00331577">
        <w:rPr>
          <w:rtl/>
        </w:rPr>
        <w:t>(1) المحاسن</w:t>
      </w:r>
      <w:r w:rsidR="00A64B62">
        <w:rPr>
          <w:rtl/>
        </w:rPr>
        <w:t>:</w:t>
      </w:r>
      <w:r w:rsidRPr="00331577">
        <w:rPr>
          <w:rtl/>
        </w:rPr>
        <w:t xml:space="preserve"> 475 </w:t>
      </w:r>
      <w:r w:rsidR="00FC2696">
        <w:rPr>
          <w:rtl/>
        </w:rPr>
        <w:t>/</w:t>
      </w:r>
      <w:r w:rsidRPr="00331577">
        <w:rPr>
          <w:rtl/>
        </w:rPr>
        <w:t xml:space="preserve"> 479</w:t>
      </w:r>
      <w:r>
        <w:rPr>
          <w:rtl/>
        </w:rPr>
        <w:t>.</w:t>
      </w:r>
    </w:p>
    <w:p w:rsidR="00597E2F" w:rsidRDefault="00597E2F" w:rsidP="00FC2696">
      <w:pPr>
        <w:pStyle w:val="libFootnote0"/>
        <w:rPr>
          <w:rtl/>
        </w:rPr>
      </w:pPr>
      <w:r>
        <w:rPr>
          <w:rtl/>
        </w:rPr>
        <w:t>2 - الكافي 6</w:t>
      </w:r>
      <w:r w:rsidR="00A64B62">
        <w:rPr>
          <w:rtl/>
        </w:rPr>
        <w:t>:</w:t>
      </w:r>
      <w:r>
        <w:rPr>
          <w:rtl/>
        </w:rPr>
        <w:t xml:space="preserve"> 323 </w:t>
      </w:r>
      <w:r w:rsidR="00FC2696">
        <w:rPr>
          <w:rtl/>
        </w:rPr>
        <w:t>/</w:t>
      </w:r>
      <w:r>
        <w:rPr>
          <w:rtl/>
        </w:rPr>
        <w:t xml:space="preserve"> 2، المحاسن</w:t>
      </w:r>
      <w:r w:rsidR="00A64B62">
        <w:rPr>
          <w:rtl/>
        </w:rPr>
        <w:t>:</w:t>
      </w:r>
      <w:r>
        <w:rPr>
          <w:rtl/>
        </w:rPr>
        <w:t xml:space="preserve"> 475 </w:t>
      </w:r>
      <w:r w:rsidR="00FC2696">
        <w:rPr>
          <w:rtl/>
        </w:rPr>
        <w:t>/</w:t>
      </w:r>
      <w:r>
        <w:rPr>
          <w:rtl/>
        </w:rPr>
        <w:t xml:space="preserve"> 481.</w:t>
      </w:r>
    </w:p>
    <w:p w:rsidR="00597E2F" w:rsidRDefault="00597E2F" w:rsidP="00FC2696">
      <w:pPr>
        <w:pStyle w:val="libFootnote0"/>
        <w:rPr>
          <w:rtl/>
        </w:rPr>
      </w:pPr>
      <w:r>
        <w:rPr>
          <w:rtl/>
        </w:rPr>
        <w:t>3 - الكافي 6</w:t>
      </w:r>
      <w:r w:rsidR="00A64B62">
        <w:rPr>
          <w:rtl/>
        </w:rPr>
        <w:t>:</w:t>
      </w:r>
      <w:r>
        <w:rPr>
          <w:rtl/>
        </w:rPr>
        <w:t xml:space="preserve"> 323 </w:t>
      </w:r>
      <w:r w:rsidR="00FC2696">
        <w:rPr>
          <w:rtl/>
        </w:rPr>
        <w:t>/</w:t>
      </w:r>
      <w:r>
        <w:rPr>
          <w:rtl/>
        </w:rPr>
        <w:t xml:space="preserve"> 1. </w:t>
      </w:r>
    </w:p>
    <w:p w:rsidR="00597E2F" w:rsidRPr="00331577" w:rsidRDefault="00597E2F" w:rsidP="009F2D46">
      <w:pPr>
        <w:pStyle w:val="libFootnote0"/>
        <w:rPr>
          <w:rtl/>
        </w:rPr>
      </w:pPr>
      <w:r w:rsidRPr="00331577">
        <w:rPr>
          <w:rtl/>
        </w:rPr>
        <w:t>(</w:t>
      </w:r>
      <w:r w:rsidR="009F2D46">
        <w:rPr>
          <w:rFonts w:hint="cs"/>
          <w:rtl/>
        </w:rPr>
        <w:t>2</w:t>
      </w:r>
      <w:r w:rsidRPr="00331577">
        <w:rPr>
          <w:rtl/>
        </w:rPr>
        <w:t>) المحاسن</w:t>
      </w:r>
      <w:r w:rsidR="00A64B62">
        <w:rPr>
          <w:rtl/>
        </w:rPr>
        <w:t>:</w:t>
      </w:r>
      <w:r w:rsidRPr="00331577">
        <w:rPr>
          <w:rtl/>
        </w:rPr>
        <w:t xml:space="preserve"> 477 </w:t>
      </w:r>
      <w:r w:rsidR="00FC2696">
        <w:rPr>
          <w:rtl/>
        </w:rPr>
        <w:t>/</w:t>
      </w:r>
      <w:r w:rsidRPr="00331577">
        <w:rPr>
          <w:rtl/>
        </w:rPr>
        <w:t xml:space="preserve"> 490</w:t>
      </w:r>
      <w:r>
        <w:rPr>
          <w:rtl/>
        </w:rPr>
        <w:t>.</w:t>
      </w:r>
    </w:p>
    <w:p w:rsidR="00597E2F" w:rsidRDefault="00597E2F" w:rsidP="00FC2696">
      <w:pPr>
        <w:pStyle w:val="libFootnote0"/>
        <w:rPr>
          <w:rtl/>
        </w:rPr>
      </w:pPr>
      <w:r>
        <w:rPr>
          <w:rtl/>
        </w:rPr>
        <w:t>4 - المحاسن</w:t>
      </w:r>
      <w:r w:rsidR="00A64B62">
        <w:rPr>
          <w:rtl/>
        </w:rPr>
        <w:t>:</w:t>
      </w:r>
      <w:r>
        <w:rPr>
          <w:rtl/>
        </w:rPr>
        <w:t xml:space="preserve"> 479 </w:t>
      </w:r>
      <w:r w:rsidR="00FC2696">
        <w:rPr>
          <w:rtl/>
        </w:rPr>
        <w:t>/</w:t>
      </w:r>
      <w:r>
        <w:rPr>
          <w:rtl/>
        </w:rPr>
        <w:t xml:space="preserve"> 500. </w:t>
      </w:r>
    </w:p>
    <w:p w:rsidR="00597E2F" w:rsidRDefault="00597E2F" w:rsidP="00FC2696">
      <w:pPr>
        <w:pStyle w:val="libNormal"/>
        <w:rPr>
          <w:rtl/>
        </w:rPr>
      </w:pPr>
      <w:r>
        <w:rPr>
          <w:rtl/>
        </w:rPr>
        <w:br w:type="page"/>
      </w:r>
    </w:p>
    <w:p w:rsidR="00597E2F" w:rsidRDefault="00597E2F" w:rsidP="00597E2F">
      <w:pPr>
        <w:pStyle w:val="Heading2Center"/>
        <w:rPr>
          <w:rtl/>
        </w:rPr>
      </w:pPr>
      <w:bookmarkStart w:id="132" w:name="_Toc307331244"/>
      <w:bookmarkStart w:id="133" w:name="_Toc380347937"/>
      <w:bookmarkStart w:id="134" w:name="_Toc185031669"/>
      <w:r>
        <w:rPr>
          <w:rtl/>
        </w:rPr>
        <w:lastRenderedPageBreak/>
        <w:t>37 - باب كراهة أكل السمك الطري،</w:t>
      </w:r>
      <w:r w:rsidR="00481338">
        <w:rPr>
          <w:rtl/>
        </w:rPr>
        <w:t xml:space="preserve"> إلّا </w:t>
      </w:r>
      <w:r>
        <w:rPr>
          <w:rtl/>
        </w:rPr>
        <w:t>على أثر الحجامة</w:t>
      </w:r>
      <w:bookmarkEnd w:id="132"/>
      <w:r w:rsidR="00907434">
        <w:rPr>
          <w:rtl/>
        </w:rPr>
        <w:t xml:space="preserve"> </w:t>
      </w:r>
      <w:bookmarkStart w:id="135" w:name="_Toc307331245"/>
      <w:r w:rsidR="00907434">
        <w:rPr>
          <w:rtl/>
        </w:rPr>
        <w:t>ف</w:t>
      </w:r>
      <w:r>
        <w:rPr>
          <w:rtl/>
        </w:rPr>
        <w:t>يؤكل كباباً.</w:t>
      </w:r>
      <w:bookmarkEnd w:id="133"/>
      <w:bookmarkEnd w:id="134"/>
      <w:bookmarkEnd w:id="135"/>
      <w:r>
        <w:rPr>
          <w:rtl/>
        </w:rPr>
        <w:t xml:space="preserve"> </w:t>
      </w:r>
    </w:p>
    <w:p w:rsidR="00597E2F" w:rsidRDefault="00597E2F" w:rsidP="006C1B30">
      <w:pPr>
        <w:pStyle w:val="libNormal"/>
        <w:rPr>
          <w:rtl/>
        </w:rPr>
      </w:pPr>
      <w:r w:rsidRPr="00FC2696">
        <w:rPr>
          <w:rStyle w:val="libNormalChar"/>
          <w:rtl/>
        </w:rPr>
        <w:t xml:space="preserve">[ 31225 ] </w:t>
      </w:r>
      <w:r>
        <w:rPr>
          <w:rtl/>
        </w:rPr>
        <w:t>1 - محمد بن يعقوب، عن محمد بن يحيى، قال</w:t>
      </w:r>
      <w:r w:rsidR="00A64B62">
        <w:rPr>
          <w:rtl/>
        </w:rPr>
        <w:t>:</w:t>
      </w:r>
      <w:r>
        <w:rPr>
          <w:rtl/>
        </w:rPr>
        <w:t xml:space="preserve"> كتب بعض أصحابنا إلى أبي محمد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يشكو إليه دما</w:t>
      </w:r>
      <w:r w:rsidR="00847585">
        <w:rPr>
          <w:rFonts w:hint="cs"/>
          <w:rtl/>
        </w:rPr>
        <w:t>ً</w:t>
      </w:r>
      <w:r>
        <w:rPr>
          <w:rtl/>
        </w:rPr>
        <w:t xml:space="preserve"> وصفراء، وقال</w:t>
      </w:r>
      <w:r w:rsidR="00A64B62">
        <w:rPr>
          <w:rtl/>
        </w:rPr>
        <w:t>:</w:t>
      </w:r>
      <w:r>
        <w:rPr>
          <w:rtl/>
        </w:rPr>
        <w:t xml:space="preserve"> إذا احتجمت هاجت بي الصفراء، وإذا أخرت الحجامة أضر</w:t>
      </w:r>
      <w:r w:rsidR="00847585">
        <w:rPr>
          <w:rFonts w:hint="cs"/>
          <w:rtl/>
        </w:rPr>
        <w:t>ّ</w:t>
      </w:r>
      <w:r>
        <w:rPr>
          <w:rtl/>
        </w:rPr>
        <w:t xml:space="preserve"> بي </w:t>
      </w:r>
      <w:r w:rsidRPr="00821781">
        <w:rPr>
          <w:rStyle w:val="libFootnotenumChar"/>
          <w:rtl/>
        </w:rPr>
        <w:t>(1)</w:t>
      </w:r>
      <w:r>
        <w:rPr>
          <w:rtl/>
        </w:rPr>
        <w:t xml:space="preserve"> الدم، فما ترى في ذلك؟ فكتب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احتجم، وكل على أثر الحجامة سمكا</w:t>
      </w:r>
      <w:r w:rsidR="00847585">
        <w:rPr>
          <w:rFonts w:hint="cs"/>
          <w:rtl/>
        </w:rPr>
        <w:t>ً</w:t>
      </w:r>
      <w:r>
        <w:rPr>
          <w:rtl/>
        </w:rPr>
        <w:t xml:space="preserve"> طري</w:t>
      </w:r>
      <w:r w:rsidR="00847585">
        <w:rPr>
          <w:rFonts w:hint="cs"/>
          <w:rtl/>
        </w:rPr>
        <w:t>ّ</w:t>
      </w:r>
      <w:r>
        <w:rPr>
          <w:rtl/>
        </w:rPr>
        <w:t>ا</w:t>
      </w:r>
      <w:r w:rsidR="00847585">
        <w:rPr>
          <w:rFonts w:hint="cs"/>
          <w:rtl/>
        </w:rPr>
        <w:t>ً</w:t>
      </w:r>
      <w:r>
        <w:rPr>
          <w:rtl/>
        </w:rPr>
        <w:t xml:space="preserve"> كبابا</w:t>
      </w:r>
      <w:r w:rsidR="00847585">
        <w:rPr>
          <w:rFonts w:hint="cs"/>
          <w:rtl/>
        </w:rPr>
        <w:t>ً</w:t>
      </w:r>
      <w:r>
        <w:rPr>
          <w:rtl/>
        </w:rPr>
        <w:t xml:space="preserve"> قال</w:t>
      </w:r>
      <w:r w:rsidR="00A64B62">
        <w:rPr>
          <w:rtl/>
        </w:rPr>
        <w:t>:</w:t>
      </w:r>
      <w:r>
        <w:rPr>
          <w:rtl/>
        </w:rPr>
        <w:t xml:space="preserve"> فأعدت عليه المسألة </w:t>
      </w:r>
      <w:r w:rsidRPr="00821781">
        <w:rPr>
          <w:rStyle w:val="libFootnotenumChar"/>
          <w:rtl/>
        </w:rPr>
        <w:t>(2)</w:t>
      </w:r>
      <w:r>
        <w:rPr>
          <w:rtl/>
        </w:rPr>
        <w:t>، فكتب احتجم، وكل على أثر الحجامة سمكا</w:t>
      </w:r>
      <w:r w:rsidR="00847585">
        <w:rPr>
          <w:rFonts w:hint="cs"/>
          <w:rtl/>
        </w:rPr>
        <w:t>ً</w:t>
      </w:r>
      <w:r>
        <w:rPr>
          <w:rtl/>
        </w:rPr>
        <w:t xml:space="preserve"> طري</w:t>
      </w:r>
      <w:r w:rsidR="00847585">
        <w:rPr>
          <w:rFonts w:hint="cs"/>
          <w:rtl/>
        </w:rPr>
        <w:t>ّ</w:t>
      </w:r>
      <w:r>
        <w:rPr>
          <w:rtl/>
        </w:rPr>
        <w:t>ا</w:t>
      </w:r>
      <w:r w:rsidR="00847585">
        <w:rPr>
          <w:rFonts w:hint="cs"/>
          <w:rtl/>
        </w:rPr>
        <w:t>ً</w:t>
      </w:r>
      <w:r>
        <w:rPr>
          <w:rtl/>
        </w:rPr>
        <w:t xml:space="preserve"> كبابا</w:t>
      </w:r>
      <w:r w:rsidR="00847585">
        <w:rPr>
          <w:rFonts w:hint="cs"/>
          <w:rtl/>
        </w:rPr>
        <w:t>ً</w:t>
      </w:r>
      <w:r>
        <w:rPr>
          <w:rtl/>
        </w:rPr>
        <w:t xml:space="preserve"> بماء وملح، قال</w:t>
      </w:r>
      <w:r w:rsidR="00A64B62">
        <w:rPr>
          <w:rtl/>
        </w:rPr>
        <w:t>:</w:t>
      </w:r>
      <w:r>
        <w:rPr>
          <w:rtl/>
        </w:rPr>
        <w:t xml:space="preserve"> فاستعملته فكنت في عافية، وصار غذائي. </w:t>
      </w:r>
    </w:p>
    <w:p w:rsidR="00597E2F" w:rsidRDefault="00597E2F" w:rsidP="006C1B30">
      <w:pPr>
        <w:pStyle w:val="libNormal"/>
        <w:rPr>
          <w:rtl/>
        </w:rPr>
      </w:pPr>
      <w:r w:rsidRPr="00FC2696">
        <w:rPr>
          <w:rStyle w:val="libNormalChar"/>
          <w:rtl/>
        </w:rPr>
        <w:t xml:space="preserve">[ 31226 ] </w:t>
      </w:r>
      <w:r>
        <w:rPr>
          <w:rtl/>
        </w:rPr>
        <w:t xml:space="preserve">2 - وعن </w:t>
      </w:r>
      <w:r w:rsidR="00E554CA">
        <w:rPr>
          <w:rtl/>
        </w:rPr>
        <w:t xml:space="preserve">عدَّة </w:t>
      </w:r>
      <w:r>
        <w:rPr>
          <w:rtl/>
        </w:rPr>
        <w:t xml:space="preserve">من أصحابنا، عن سهل بن زياد، عن علي بن حسان، عن موسى بن بكر،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السمك الطري يذيب الجسد. </w:t>
      </w:r>
    </w:p>
    <w:p w:rsidR="00597E2F" w:rsidRDefault="00597E2F" w:rsidP="006C1B30">
      <w:pPr>
        <w:pStyle w:val="libNormal"/>
        <w:rPr>
          <w:rtl/>
        </w:rPr>
      </w:pPr>
      <w:r w:rsidRPr="00FC2696">
        <w:rPr>
          <w:rStyle w:val="libNormalChar"/>
          <w:rtl/>
        </w:rPr>
        <w:t xml:space="preserve">[ 31227 ] </w:t>
      </w:r>
      <w:r>
        <w:rPr>
          <w:rtl/>
        </w:rPr>
        <w:t>3 - وبهذا الإ</w:t>
      </w:r>
      <w:r w:rsidR="00847585">
        <w:rPr>
          <w:rFonts w:hint="cs"/>
          <w:rtl/>
        </w:rPr>
        <w:t>ِ</w:t>
      </w:r>
      <w:r>
        <w:rPr>
          <w:rtl/>
        </w:rPr>
        <w:t xml:space="preserve">سناد،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السمك الطري</w:t>
      </w:r>
      <w:r w:rsidR="00847585">
        <w:rPr>
          <w:rFonts w:hint="cs"/>
          <w:rtl/>
        </w:rPr>
        <w:t>ّ</w:t>
      </w:r>
      <w:r>
        <w:rPr>
          <w:rtl/>
        </w:rPr>
        <w:t xml:space="preserve"> يذيب شحم العينين. </w:t>
      </w:r>
    </w:p>
    <w:p w:rsidR="00597E2F" w:rsidRDefault="00597E2F" w:rsidP="006C1B30">
      <w:pPr>
        <w:pStyle w:val="libNormal"/>
        <w:rPr>
          <w:rtl/>
        </w:rPr>
      </w:pPr>
      <w:r w:rsidRPr="00FC2696">
        <w:rPr>
          <w:rStyle w:val="libNormalChar"/>
          <w:rtl/>
        </w:rPr>
        <w:t xml:space="preserve">[ 31228 ] </w:t>
      </w:r>
      <w:r>
        <w:rPr>
          <w:rtl/>
        </w:rPr>
        <w:t>4</w:t>
      </w:r>
      <w:r>
        <w:rPr>
          <w:rFonts w:hint="cs"/>
          <w:rtl/>
        </w:rPr>
        <w:t>.</w:t>
      </w:r>
      <w:r>
        <w:rPr>
          <w:rtl/>
        </w:rPr>
        <w:t xml:space="preserve"> وعنهم، عن أحمد بن محمد، عن عثمان بن عيسى رفعه، قال</w:t>
      </w:r>
      <w:r w:rsidR="00A64B62">
        <w:rPr>
          <w:rtl/>
        </w:rPr>
        <w:t>:</w:t>
      </w:r>
      <w:r>
        <w:rPr>
          <w:rtl/>
        </w:rPr>
        <w:t xml:space="preserve"> السمك الطري</w:t>
      </w:r>
      <w:r w:rsidR="00847585">
        <w:rPr>
          <w:rFonts w:hint="cs"/>
          <w:rtl/>
        </w:rPr>
        <w:t>ّ</w:t>
      </w:r>
      <w:r>
        <w:rPr>
          <w:rtl/>
        </w:rPr>
        <w:t xml:space="preserve"> يذيب شحم العين. </w:t>
      </w:r>
    </w:p>
    <w:p w:rsidR="00597E2F" w:rsidRDefault="00597E2F" w:rsidP="006C1B30">
      <w:pPr>
        <w:pStyle w:val="libNormal"/>
        <w:rPr>
          <w:rtl/>
        </w:rPr>
      </w:pPr>
      <w:r w:rsidRPr="00FC2696">
        <w:rPr>
          <w:rStyle w:val="libNormalChar"/>
          <w:rtl/>
        </w:rPr>
        <w:t xml:space="preserve">[ 31229 ] </w:t>
      </w:r>
      <w:r>
        <w:rPr>
          <w:rtl/>
        </w:rPr>
        <w:t>5 - وعن الحسين بن محم</w:t>
      </w:r>
      <w:r w:rsidR="00847585">
        <w:rPr>
          <w:rFonts w:hint="cs"/>
          <w:rtl/>
        </w:rPr>
        <w:t>ّ</w:t>
      </w:r>
      <w:r>
        <w:rPr>
          <w:rtl/>
        </w:rPr>
        <w:t>د، عن معل</w:t>
      </w:r>
      <w:r w:rsidR="00847585">
        <w:rPr>
          <w:rFonts w:hint="cs"/>
          <w:rtl/>
        </w:rPr>
        <w:t>ّ</w:t>
      </w:r>
      <w:r>
        <w:rPr>
          <w:rtl/>
        </w:rPr>
        <w:t xml:space="preserve">ى بن محمد، عن محمد </w:t>
      </w:r>
    </w:p>
    <w:p w:rsidR="00597E2F" w:rsidRDefault="00FC2696" w:rsidP="00FC2696">
      <w:pPr>
        <w:pStyle w:val="libLine"/>
        <w:rPr>
          <w:rtl/>
        </w:rPr>
      </w:pPr>
      <w:r>
        <w:rPr>
          <w:rtl/>
        </w:rPr>
        <w:t>____________________</w:t>
      </w:r>
    </w:p>
    <w:p w:rsidR="00597E2F" w:rsidRDefault="00597E2F" w:rsidP="00847585">
      <w:pPr>
        <w:pStyle w:val="libFootnoteCenterBold"/>
        <w:rPr>
          <w:rtl/>
        </w:rPr>
      </w:pPr>
      <w:r>
        <w:rPr>
          <w:rtl/>
        </w:rPr>
        <w:t>الباب 37</w:t>
      </w:r>
    </w:p>
    <w:p w:rsidR="00597E2F" w:rsidRDefault="00597E2F" w:rsidP="00847585">
      <w:pPr>
        <w:pStyle w:val="libFootnoteCenterBold"/>
        <w:rPr>
          <w:rtl/>
        </w:rPr>
      </w:pPr>
      <w:r>
        <w:rPr>
          <w:rtl/>
        </w:rPr>
        <w:t xml:space="preserve">فيه 9 أحاديث </w:t>
      </w:r>
    </w:p>
    <w:p w:rsidR="00597E2F" w:rsidRDefault="00597E2F" w:rsidP="00FC2696">
      <w:pPr>
        <w:pStyle w:val="libFootnote0"/>
        <w:rPr>
          <w:rtl/>
        </w:rPr>
      </w:pPr>
      <w:r>
        <w:rPr>
          <w:rtl/>
        </w:rPr>
        <w:t>1 - الكافي 6</w:t>
      </w:r>
      <w:r w:rsidR="00A64B62">
        <w:rPr>
          <w:rtl/>
        </w:rPr>
        <w:t>:</w:t>
      </w:r>
      <w:r>
        <w:rPr>
          <w:rtl/>
        </w:rPr>
        <w:t xml:space="preserve"> 324 </w:t>
      </w:r>
      <w:r w:rsidR="00FC2696">
        <w:rPr>
          <w:rtl/>
        </w:rPr>
        <w:t>/</w:t>
      </w:r>
      <w:r>
        <w:rPr>
          <w:rtl/>
        </w:rPr>
        <w:t xml:space="preserve"> 10. </w:t>
      </w:r>
    </w:p>
    <w:p w:rsidR="00597E2F" w:rsidRPr="00331577" w:rsidRDefault="00597E2F" w:rsidP="00FC2696">
      <w:pPr>
        <w:pStyle w:val="libFootnote0"/>
        <w:rPr>
          <w:rtl/>
        </w:rPr>
      </w:pPr>
      <w:r w:rsidRPr="00331577">
        <w:rPr>
          <w:rtl/>
        </w:rPr>
        <w:t>(1) كتب في المصححة الاولى على هذه الكلمة</w:t>
      </w:r>
      <w:r w:rsidR="00A64B62">
        <w:rPr>
          <w:rtl/>
        </w:rPr>
        <w:t>:</w:t>
      </w:r>
      <w:r w:rsidRPr="00331577">
        <w:rPr>
          <w:rtl/>
        </w:rPr>
        <w:t xml:space="preserve"> بلا نقط</w:t>
      </w:r>
      <w:r>
        <w:rPr>
          <w:rtl/>
        </w:rPr>
        <w:t>،</w:t>
      </w:r>
      <w:r w:rsidRPr="00331577">
        <w:rPr>
          <w:rtl/>
        </w:rPr>
        <w:t xml:space="preserve"> كذا في الاصل </w:t>
      </w:r>
      <w:r w:rsidRPr="00847585">
        <w:rPr>
          <w:rtl/>
        </w:rPr>
        <w:t>( الرضوي ).</w:t>
      </w:r>
      <w:r w:rsidRPr="00331577">
        <w:rPr>
          <w:rtl/>
        </w:rPr>
        <w:t xml:space="preserve"> </w:t>
      </w:r>
    </w:p>
    <w:p w:rsidR="00597E2F" w:rsidRPr="00331577" w:rsidRDefault="00597E2F" w:rsidP="00FC2696">
      <w:pPr>
        <w:pStyle w:val="libFootnote0"/>
        <w:rPr>
          <w:rtl/>
        </w:rPr>
      </w:pPr>
      <w:r w:rsidRPr="00331577">
        <w:rPr>
          <w:rtl/>
        </w:rPr>
        <w:t>(2) في المصدر زيادة</w:t>
      </w:r>
      <w:r w:rsidR="00A64B62">
        <w:rPr>
          <w:rtl/>
        </w:rPr>
        <w:t>:</w:t>
      </w:r>
      <w:r w:rsidRPr="00331577">
        <w:rPr>
          <w:rtl/>
        </w:rPr>
        <w:t xml:space="preserve"> بعينها</w:t>
      </w:r>
      <w:r>
        <w:rPr>
          <w:rtl/>
        </w:rPr>
        <w:t>.</w:t>
      </w:r>
    </w:p>
    <w:p w:rsidR="00597E2F" w:rsidRDefault="00597E2F" w:rsidP="00FC2696">
      <w:pPr>
        <w:pStyle w:val="libFootnote0"/>
        <w:rPr>
          <w:rtl/>
        </w:rPr>
      </w:pPr>
      <w:r>
        <w:rPr>
          <w:rtl/>
        </w:rPr>
        <w:t>2 - الكافي 6</w:t>
      </w:r>
      <w:r w:rsidR="00A64B62">
        <w:rPr>
          <w:rtl/>
        </w:rPr>
        <w:t>:</w:t>
      </w:r>
      <w:r>
        <w:rPr>
          <w:rtl/>
        </w:rPr>
        <w:t xml:space="preserve"> 323 </w:t>
      </w:r>
      <w:r w:rsidR="00FC2696">
        <w:rPr>
          <w:rtl/>
        </w:rPr>
        <w:t>/</w:t>
      </w:r>
      <w:r>
        <w:rPr>
          <w:rtl/>
        </w:rPr>
        <w:t xml:space="preserve"> 7.</w:t>
      </w:r>
    </w:p>
    <w:p w:rsidR="00597E2F" w:rsidRDefault="00597E2F" w:rsidP="00FC2696">
      <w:pPr>
        <w:pStyle w:val="libFootnote0"/>
        <w:rPr>
          <w:rtl/>
        </w:rPr>
      </w:pPr>
      <w:r>
        <w:rPr>
          <w:rtl/>
        </w:rPr>
        <w:t>3 - الكافي 6</w:t>
      </w:r>
      <w:r w:rsidR="00A64B62">
        <w:rPr>
          <w:rtl/>
        </w:rPr>
        <w:t>:</w:t>
      </w:r>
      <w:r>
        <w:rPr>
          <w:rtl/>
        </w:rPr>
        <w:t xml:space="preserve"> 324 </w:t>
      </w:r>
      <w:r w:rsidR="00FC2696">
        <w:rPr>
          <w:rtl/>
        </w:rPr>
        <w:t>/</w:t>
      </w:r>
      <w:r>
        <w:rPr>
          <w:rtl/>
        </w:rPr>
        <w:t xml:space="preserve"> 9.</w:t>
      </w:r>
    </w:p>
    <w:p w:rsidR="00597E2F" w:rsidRDefault="00597E2F" w:rsidP="00FC2696">
      <w:pPr>
        <w:pStyle w:val="libFootnote0"/>
        <w:rPr>
          <w:rtl/>
        </w:rPr>
      </w:pPr>
      <w:r>
        <w:rPr>
          <w:rtl/>
        </w:rPr>
        <w:t>4 - الكافي 6</w:t>
      </w:r>
      <w:r w:rsidR="00A64B62">
        <w:rPr>
          <w:rtl/>
        </w:rPr>
        <w:t>:</w:t>
      </w:r>
      <w:r>
        <w:rPr>
          <w:rtl/>
        </w:rPr>
        <w:t xml:space="preserve"> 324 </w:t>
      </w:r>
      <w:r w:rsidR="00FC2696">
        <w:rPr>
          <w:rtl/>
        </w:rPr>
        <w:t>/</w:t>
      </w:r>
      <w:r>
        <w:rPr>
          <w:rtl/>
        </w:rPr>
        <w:t xml:space="preserve"> 8.</w:t>
      </w:r>
    </w:p>
    <w:p w:rsidR="00597E2F" w:rsidRDefault="00597E2F" w:rsidP="00FC2696">
      <w:pPr>
        <w:pStyle w:val="libFootnote0"/>
        <w:rPr>
          <w:rtl/>
        </w:rPr>
      </w:pPr>
      <w:r>
        <w:rPr>
          <w:rtl/>
        </w:rPr>
        <w:t>5 - الكافي 6</w:t>
      </w:r>
      <w:r w:rsidR="00A64B62">
        <w:rPr>
          <w:rtl/>
        </w:rPr>
        <w:t>:</w:t>
      </w:r>
      <w:r>
        <w:rPr>
          <w:rtl/>
        </w:rPr>
        <w:t xml:space="preserve"> 323 </w:t>
      </w:r>
      <w:r w:rsidR="00FC2696">
        <w:rPr>
          <w:rtl/>
        </w:rPr>
        <w:t>/</w:t>
      </w:r>
      <w:r>
        <w:rPr>
          <w:rtl/>
        </w:rPr>
        <w:t xml:space="preserve"> 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ابن عليّ الهمداني عن معت</w:t>
      </w:r>
      <w:r w:rsidR="00847585">
        <w:rPr>
          <w:rFonts w:hint="cs"/>
          <w:rtl/>
        </w:rPr>
        <w:t>ّ</w:t>
      </w:r>
      <w:r>
        <w:rPr>
          <w:rtl/>
        </w:rPr>
        <w:t>ب، قال</w:t>
      </w:r>
      <w:r w:rsidR="00A64B62">
        <w:rPr>
          <w:rtl/>
        </w:rPr>
        <w:t>:</w:t>
      </w:r>
      <w:r>
        <w:rPr>
          <w:rtl/>
        </w:rPr>
        <w:t xml:space="preserve"> </w:t>
      </w:r>
      <w:r w:rsidRPr="00821781">
        <w:rPr>
          <w:rStyle w:val="libFootnotenumChar"/>
          <w:rtl/>
        </w:rPr>
        <w:t>(1)</w:t>
      </w:r>
      <w:r>
        <w:rPr>
          <w:rtl/>
        </w:rPr>
        <w:t xml:space="preserve"> قال أبوالحسن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يوما</w:t>
      </w:r>
      <w:r w:rsidR="00847585">
        <w:rPr>
          <w:rFonts w:hint="cs"/>
          <w:rtl/>
        </w:rPr>
        <w:t>َ</w:t>
      </w:r>
      <w:r w:rsidR="00A64B62">
        <w:rPr>
          <w:rtl/>
        </w:rPr>
        <w:t>:</w:t>
      </w:r>
      <w:r>
        <w:rPr>
          <w:rtl/>
        </w:rPr>
        <w:t xml:space="preserve"> يا معت</w:t>
      </w:r>
      <w:r w:rsidR="00847585">
        <w:rPr>
          <w:rFonts w:hint="cs"/>
          <w:rtl/>
        </w:rPr>
        <w:t>ّ</w:t>
      </w:r>
      <w:r>
        <w:rPr>
          <w:rtl/>
        </w:rPr>
        <w:t>ب اطلب لنا حيتانا</w:t>
      </w:r>
      <w:r w:rsidR="00847585">
        <w:rPr>
          <w:rFonts w:hint="cs"/>
          <w:rtl/>
        </w:rPr>
        <w:t>ً</w:t>
      </w:r>
      <w:r>
        <w:rPr>
          <w:rtl/>
        </w:rPr>
        <w:t xml:space="preserve"> طرية، فإني أريد أن أحتجم، فطلبتها ثم</w:t>
      </w:r>
      <w:r w:rsidR="00847585">
        <w:rPr>
          <w:rFonts w:hint="cs"/>
          <w:rtl/>
        </w:rPr>
        <w:t>َّ</w:t>
      </w:r>
      <w:r>
        <w:rPr>
          <w:rtl/>
        </w:rPr>
        <w:t xml:space="preserve"> أتيته بها، فقال</w:t>
      </w:r>
      <w:r w:rsidR="00A64B62">
        <w:rPr>
          <w:rtl/>
        </w:rPr>
        <w:t>:</w:t>
      </w:r>
      <w:r>
        <w:rPr>
          <w:rtl/>
        </w:rPr>
        <w:t xml:space="preserve"> يا معت</w:t>
      </w:r>
      <w:r w:rsidR="00847585">
        <w:rPr>
          <w:rFonts w:hint="cs"/>
          <w:rtl/>
        </w:rPr>
        <w:t>ّ</w:t>
      </w:r>
      <w:r>
        <w:rPr>
          <w:rtl/>
        </w:rPr>
        <w:t>ب سكبج لنا شطرها واشو لنا شطرها، فتغد</w:t>
      </w:r>
      <w:r w:rsidR="00847585">
        <w:rPr>
          <w:rFonts w:hint="cs"/>
          <w:rtl/>
        </w:rPr>
        <w:t>ّ</w:t>
      </w:r>
      <w:r>
        <w:rPr>
          <w:rtl/>
        </w:rPr>
        <w:t xml:space="preserve">ى منها أبو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وتعش</w:t>
      </w:r>
      <w:r w:rsidR="00EE67E4">
        <w:rPr>
          <w:rFonts w:hint="cs"/>
          <w:rtl/>
        </w:rPr>
        <w:t>ّ</w:t>
      </w:r>
      <w:r>
        <w:rPr>
          <w:rtl/>
        </w:rPr>
        <w:t>ى.</w:t>
      </w:r>
    </w:p>
    <w:p w:rsidR="00597E2F" w:rsidRDefault="00597E2F" w:rsidP="00B351E8">
      <w:pPr>
        <w:pStyle w:val="libNormal"/>
        <w:rPr>
          <w:rtl/>
        </w:rPr>
      </w:pPr>
      <w:r>
        <w:rPr>
          <w:rtl/>
        </w:rPr>
        <w:t xml:space="preserve">وعن علي بن محمد بن بندار، عن أبيه أحمد وابن أبي عبدالله جميعاً، عن محمد بن علي الهمداني مثله </w:t>
      </w:r>
      <w:r w:rsidRPr="00821781">
        <w:rPr>
          <w:rStyle w:val="libFootnotenumChar"/>
          <w:rtl/>
        </w:rPr>
        <w:t>(2)</w:t>
      </w:r>
      <w:r>
        <w:rPr>
          <w:rtl/>
        </w:rPr>
        <w:t>.</w:t>
      </w:r>
    </w:p>
    <w:p w:rsidR="00597E2F" w:rsidRDefault="00597E2F" w:rsidP="00B351E8">
      <w:pPr>
        <w:pStyle w:val="libNormal"/>
        <w:rPr>
          <w:rtl/>
        </w:rPr>
      </w:pPr>
      <w:r>
        <w:rPr>
          <w:rtl/>
        </w:rPr>
        <w:t xml:space="preserve">أحمد بن أبي عبدالله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w:t>
      </w:r>
      <w:r w:rsidR="00EE67E4">
        <w:rPr>
          <w:rFonts w:hint="cs"/>
          <w:rtl/>
        </w:rPr>
        <w:t>ّ</w:t>
      </w:r>
      <w:r>
        <w:rPr>
          <w:rtl/>
        </w:rPr>
        <w:t xml:space="preserve"> الهمداني مثله </w:t>
      </w:r>
      <w:r w:rsidRPr="00821781">
        <w:rPr>
          <w:rStyle w:val="libFootnotenumChar"/>
          <w:rtl/>
        </w:rPr>
        <w:t>(3)</w:t>
      </w:r>
      <w:r>
        <w:rPr>
          <w:rtl/>
        </w:rPr>
        <w:t xml:space="preserve">. </w:t>
      </w:r>
    </w:p>
    <w:p w:rsidR="00597E2F" w:rsidRDefault="00597E2F" w:rsidP="00EE67E4">
      <w:pPr>
        <w:pStyle w:val="libNormal"/>
        <w:rPr>
          <w:rtl/>
        </w:rPr>
      </w:pPr>
      <w:r w:rsidRPr="00FC2696">
        <w:rPr>
          <w:rStyle w:val="libNormalChar"/>
          <w:rtl/>
        </w:rPr>
        <w:t xml:space="preserve">[ 31230 ] </w:t>
      </w:r>
      <w:r>
        <w:rPr>
          <w:rtl/>
        </w:rPr>
        <w:t xml:space="preserve">6 - وعن أبى القاسم، ويعقوب بن يزيد، عن العبدي </w:t>
      </w:r>
      <w:r w:rsidRPr="00821781">
        <w:rPr>
          <w:rStyle w:val="libFootnotenumChar"/>
          <w:rtl/>
        </w:rPr>
        <w:t>(</w:t>
      </w:r>
      <w:r w:rsidR="00EE67E4">
        <w:rPr>
          <w:rStyle w:val="libFootnotenumChar"/>
          <w:rFonts w:hint="cs"/>
          <w:rtl/>
        </w:rPr>
        <w:t>4</w:t>
      </w:r>
      <w:r w:rsidRPr="00821781">
        <w:rPr>
          <w:rStyle w:val="libFootnotenumChar"/>
          <w:rtl/>
        </w:rPr>
        <w:t>)</w:t>
      </w:r>
      <w:r>
        <w:rPr>
          <w:rtl/>
        </w:rPr>
        <w:t xml:space="preserve">، عن ابن سنان، وأبي البختري،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السمك الطري يذيب الجسد.</w:t>
      </w:r>
    </w:p>
    <w:p w:rsidR="00597E2F" w:rsidRDefault="00597E2F" w:rsidP="00EE67E4">
      <w:pPr>
        <w:pStyle w:val="libNormal"/>
        <w:rPr>
          <w:rtl/>
        </w:rPr>
      </w:pPr>
      <w:r>
        <w:rPr>
          <w:rtl/>
        </w:rPr>
        <w:t xml:space="preserve">وعن عليّ بن حسّان، عن موسى بن بكر،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EE67E4">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[ 31231 ] </w:t>
      </w:r>
      <w:r>
        <w:rPr>
          <w:rtl/>
        </w:rPr>
        <w:t>7 - وعن بعض أصحابنا، عن ابن اخت الاوزاعي، عن مس</w:t>
      </w:r>
      <w:r w:rsidR="00E554CA">
        <w:rPr>
          <w:rtl/>
        </w:rPr>
        <w:t xml:space="preserve">عدَّة </w:t>
      </w:r>
      <w:r>
        <w:rPr>
          <w:rtl/>
        </w:rPr>
        <w:t xml:space="preserve">ابن اليسع،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السمك الطري</w:t>
      </w:r>
      <w:r w:rsidR="00EE67E4">
        <w:rPr>
          <w:rFonts w:hint="cs"/>
          <w:rtl/>
        </w:rPr>
        <w:t>ّ</w:t>
      </w:r>
      <w:r>
        <w:rPr>
          <w:rtl/>
        </w:rPr>
        <w:t xml:space="preserve"> يذيب اللحم. </w:t>
      </w:r>
    </w:p>
    <w:p w:rsidR="00597E2F" w:rsidRDefault="00597E2F" w:rsidP="006C1B30">
      <w:pPr>
        <w:pStyle w:val="libNormal"/>
        <w:rPr>
          <w:rtl/>
        </w:rPr>
      </w:pPr>
      <w:r w:rsidRPr="00FC2696">
        <w:rPr>
          <w:rStyle w:val="libNormalChar"/>
          <w:rtl/>
        </w:rPr>
        <w:t xml:space="preserve">[ 31232 ] </w:t>
      </w:r>
      <w:r>
        <w:rPr>
          <w:rtl/>
        </w:rPr>
        <w:t>8 - وعن عثمان بن عيسى رفعه، قال</w:t>
      </w:r>
      <w:r w:rsidR="00A64B62">
        <w:rPr>
          <w:rtl/>
        </w:rPr>
        <w:t>:</w:t>
      </w:r>
      <w:r>
        <w:rPr>
          <w:rtl/>
        </w:rPr>
        <w:t xml:space="preserve"> السمك الطري يذيب شحم العين. </w:t>
      </w:r>
    </w:p>
    <w:p w:rsidR="00597E2F" w:rsidRDefault="00FC2696" w:rsidP="00FC2696">
      <w:pPr>
        <w:pStyle w:val="libLine"/>
        <w:rPr>
          <w:rtl/>
        </w:rPr>
      </w:pPr>
      <w:r>
        <w:rPr>
          <w:rtl/>
        </w:rPr>
        <w:t>____________________</w:t>
      </w:r>
    </w:p>
    <w:p w:rsidR="00597E2F" w:rsidRPr="00331577" w:rsidRDefault="00597E2F" w:rsidP="00FC2696">
      <w:pPr>
        <w:pStyle w:val="libFootnote0"/>
        <w:rPr>
          <w:rtl/>
        </w:rPr>
      </w:pPr>
      <w:r w:rsidRPr="00821781">
        <w:rPr>
          <w:rtl/>
        </w:rPr>
        <w:t>(1) في المصدر</w:t>
      </w:r>
      <w:r w:rsidR="00A64B62">
        <w:rPr>
          <w:rtl/>
        </w:rPr>
        <w:t>:</w:t>
      </w:r>
      <w:r w:rsidRPr="00821781">
        <w:rPr>
          <w:rtl/>
        </w:rPr>
        <w:t xml:space="preserve"> عن أبي </w:t>
      </w:r>
      <w:r w:rsidRPr="00EE67E4">
        <w:rPr>
          <w:rtl/>
        </w:rPr>
        <w:t xml:space="preserve">عبدالله </w:t>
      </w:r>
      <w:r w:rsidR="00FC2696" w:rsidRPr="00EE67E4">
        <w:rPr>
          <w:rFonts w:hint="cs"/>
          <w:rtl/>
        </w:rPr>
        <w:t xml:space="preserve">( </w:t>
      </w:r>
      <w:r w:rsidR="00FC2696" w:rsidRPr="00EE67E4">
        <w:rPr>
          <w:rStyle w:val="libFootnoteAlaemChar"/>
          <w:rFonts w:hint="cs"/>
          <w:rtl/>
        </w:rPr>
        <w:t xml:space="preserve">عليه‌السلام </w:t>
      </w:r>
      <w:r w:rsidR="00FC2696" w:rsidRPr="00EE67E4">
        <w:rPr>
          <w:rFonts w:hint="cs"/>
          <w:rtl/>
        </w:rPr>
        <w:t>)</w:t>
      </w:r>
      <w:r w:rsidR="00FC2696">
        <w:rPr>
          <w:rStyle w:val="libAlaemChar"/>
          <w:rFonts w:hint="cs"/>
          <w:rtl/>
        </w:rPr>
        <w:t xml:space="preserve"> </w:t>
      </w:r>
      <w:r w:rsidRPr="00331577">
        <w:rPr>
          <w:rtl/>
        </w:rPr>
        <w:t xml:space="preserve"> أو</w:t>
      </w:r>
      <w:r>
        <w:rPr>
          <w:rtl/>
        </w:rPr>
        <w:t>.</w:t>
      </w:r>
      <w:r w:rsidRPr="00331577">
        <w:rPr>
          <w:rtl/>
        </w:rPr>
        <w:t xml:space="preserve"> </w:t>
      </w:r>
    </w:p>
    <w:p w:rsidR="00597E2F" w:rsidRPr="00331577" w:rsidRDefault="00597E2F" w:rsidP="00FC2696">
      <w:pPr>
        <w:pStyle w:val="libFootnote0"/>
        <w:rPr>
          <w:rtl/>
        </w:rPr>
      </w:pPr>
      <w:r w:rsidRPr="00331577">
        <w:rPr>
          <w:rtl/>
        </w:rPr>
        <w:t>(2) الكافي 6</w:t>
      </w:r>
      <w:r w:rsidR="00A64B62">
        <w:rPr>
          <w:rtl/>
        </w:rPr>
        <w:t>:</w:t>
      </w:r>
      <w:r w:rsidRPr="00331577">
        <w:rPr>
          <w:rtl/>
        </w:rPr>
        <w:t xml:space="preserve"> 323 ذيل الحديث المذكور</w:t>
      </w:r>
      <w:r>
        <w:rPr>
          <w:rtl/>
        </w:rPr>
        <w:t>.</w:t>
      </w:r>
      <w:r w:rsidRPr="00331577">
        <w:rPr>
          <w:rtl/>
        </w:rPr>
        <w:t xml:space="preserve"> </w:t>
      </w:r>
    </w:p>
    <w:p w:rsidR="00597E2F" w:rsidRPr="00331577" w:rsidRDefault="00597E2F" w:rsidP="00FC2696">
      <w:pPr>
        <w:pStyle w:val="libFootnote0"/>
        <w:rPr>
          <w:rtl/>
        </w:rPr>
      </w:pPr>
      <w:r w:rsidRPr="00331577">
        <w:rPr>
          <w:rtl/>
        </w:rPr>
        <w:t>(3) المحاسن</w:t>
      </w:r>
      <w:r w:rsidR="00A64B62">
        <w:rPr>
          <w:rtl/>
        </w:rPr>
        <w:t>:</w:t>
      </w:r>
      <w:r w:rsidRPr="00331577">
        <w:rPr>
          <w:rtl/>
        </w:rPr>
        <w:t xml:space="preserve"> 477 </w:t>
      </w:r>
      <w:r w:rsidR="00FC2696">
        <w:rPr>
          <w:rtl/>
        </w:rPr>
        <w:t>/</w:t>
      </w:r>
      <w:r w:rsidRPr="00331577">
        <w:rPr>
          <w:rtl/>
        </w:rPr>
        <w:t xml:space="preserve"> 494</w:t>
      </w:r>
      <w:r>
        <w:rPr>
          <w:rtl/>
        </w:rPr>
        <w:t>.</w:t>
      </w:r>
    </w:p>
    <w:p w:rsidR="00597E2F" w:rsidRDefault="00597E2F" w:rsidP="00FC2696">
      <w:pPr>
        <w:pStyle w:val="libFootnote0"/>
        <w:rPr>
          <w:rtl/>
        </w:rPr>
      </w:pPr>
      <w:r>
        <w:rPr>
          <w:rtl/>
        </w:rPr>
        <w:t>6 - المحاسن</w:t>
      </w:r>
      <w:r w:rsidR="00A64B62">
        <w:rPr>
          <w:rtl/>
        </w:rPr>
        <w:t>:</w:t>
      </w:r>
      <w:r>
        <w:rPr>
          <w:rtl/>
        </w:rPr>
        <w:t xml:space="preserve"> 476 </w:t>
      </w:r>
      <w:r w:rsidR="00FC2696">
        <w:rPr>
          <w:rtl/>
        </w:rPr>
        <w:t>/</w:t>
      </w:r>
      <w:r>
        <w:rPr>
          <w:rtl/>
        </w:rPr>
        <w:t xml:space="preserve"> 482. </w:t>
      </w:r>
    </w:p>
    <w:p w:rsidR="00597E2F" w:rsidRPr="00331577" w:rsidRDefault="00597E2F" w:rsidP="00EE67E4">
      <w:pPr>
        <w:pStyle w:val="libFootnote0"/>
        <w:rPr>
          <w:rtl/>
        </w:rPr>
      </w:pPr>
      <w:r w:rsidRPr="00331577">
        <w:rPr>
          <w:rtl/>
        </w:rPr>
        <w:t>(</w:t>
      </w:r>
      <w:r w:rsidR="00EE67E4">
        <w:rPr>
          <w:rFonts w:hint="cs"/>
          <w:rtl/>
        </w:rPr>
        <w:t>4</w:t>
      </w:r>
      <w:r w:rsidRPr="00331577">
        <w:rPr>
          <w:rtl/>
        </w:rPr>
        <w:t>) في المصدر</w:t>
      </w:r>
      <w:r w:rsidR="00A64B62">
        <w:rPr>
          <w:rtl/>
        </w:rPr>
        <w:t>:</w:t>
      </w:r>
      <w:r w:rsidRPr="00331577">
        <w:rPr>
          <w:rtl/>
        </w:rPr>
        <w:t xml:space="preserve"> القندي</w:t>
      </w:r>
      <w:r>
        <w:rPr>
          <w:rtl/>
        </w:rPr>
        <w:t>.</w:t>
      </w:r>
      <w:r w:rsidRPr="00331577">
        <w:rPr>
          <w:rtl/>
        </w:rPr>
        <w:t xml:space="preserve"> </w:t>
      </w:r>
    </w:p>
    <w:p w:rsidR="00597E2F" w:rsidRPr="00331577" w:rsidRDefault="00597E2F" w:rsidP="00EE67E4">
      <w:pPr>
        <w:pStyle w:val="libFootnote0"/>
        <w:rPr>
          <w:rtl/>
        </w:rPr>
      </w:pPr>
      <w:r w:rsidRPr="00331577">
        <w:rPr>
          <w:rtl/>
        </w:rPr>
        <w:t>(</w:t>
      </w:r>
      <w:r w:rsidR="00EE67E4">
        <w:rPr>
          <w:rFonts w:hint="cs"/>
          <w:rtl/>
        </w:rPr>
        <w:t>5</w:t>
      </w:r>
      <w:r w:rsidRPr="00331577">
        <w:rPr>
          <w:rtl/>
        </w:rPr>
        <w:t>) المحاسن</w:t>
      </w:r>
      <w:r w:rsidR="00A64B62">
        <w:rPr>
          <w:rtl/>
        </w:rPr>
        <w:t>:</w:t>
      </w:r>
      <w:r w:rsidRPr="00331577">
        <w:rPr>
          <w:rtl/>
        </w:rPr>
        <w:t xml:space="preserve"> 476 </w:t>
      </w:r>
      <w:r w:rsidR="00FC2696">
        <w:rPr>
          <w:rtl/>
        </w:rPr>
        <w:t>/</w:t>
      </w:r>
      <w:r w:rsidRPr="00331577">
        <w:rPr>
          <w:rtl/>
        </w:rPr>
        <w:t xml:space="preserve"> ذيل 482</w:t>
      </w:r>
      <w:r>
        <w:rPr>
          <w:rtl/>
        </w:rPr>
        <w:t>،</w:t>
      </w:r>
      <w:r w:rsidRPr="00331577">
        <w:rPr>
          <w:rtl/>
        </w:rPr>
        <w:t xml:space="preserve"> والكافي 6</w:t>
      </w:r>
      <w:r w:rsidR="00A64B62">
        <w:rPr>
          <w:rtl/>
        </w:rPr>
        <w:t>:</w:t>
      </w:r>
      <w:r w:rsidRPr="00331577">
        <w:rPr>
          <w:rtl/>
        </w:rPr>
        <w:t xml:space="preserve"> 323 </w:t>
      </w:r>
      <w:r w:rsidR="00FC2696">
        <w:rPr>
          <w:rtl/>
        </w:rPr>
        <w:t>/</w:t>
      </w:r>
      <w:r w:rsidRPr="00331577">
        <w:rPr>
          <w:rtl/>
        </w:rPr>
        <w:t xml:space="preserve"> 7</w:t>
      </w:r>
      <w:r>
        <w:rPr>
          <w:rtl/>
        </w:rPr>
        <w:t>.</w:t>
      </w:r>
    </w:p>
    <w:p w:rsidR="00597E2F" w:rsidRDefault="00597E2F" w:rsidP="00FC2696">
      <w:pPr>
        <w:pStyle w:val="libFootnote0"/>
        <w:rPr>
          <w:rtl/>
        </w:rPr>
      </w:pPr>
      <w:r>
        <w:rPr>
          <w:rtl/>
        </w:rPr>
        <w:t>7 - المحاسن</w:t>
      </w:r>
      <w:r w:rsidR="00A64B62">
        <w:rPr>
          <w:rtl/>
        </w:rPr>
        <w:t>:</w:t>
      </w:r>
      <w:r>
        <w:rPr>
          <w:rtl/>
        </w:rPr>
        <w:t xml:space="preserve"> 476 </w:t>
      </w:r>
      <w:r w:rsidR="00FC2696">
        <w:rPr>
          <w:rtl/>
        </w:rPr>
        <w:t>/</w:t>
      </w:r>
      <w:r>
        <w:rPr>
          <w:rtl/>
        </w:rPr>
        <w:t xml:space="preserve"> 487.</w:t>
      </w:r>
    </w:p>
    <w:p w:rsidR="00597E2F" w:rsidRDefault="00597E2F" w:rsidP="00FC2696">
      <w:pPr>
        <w:pStyle w:val="libFootnote0"/>
        <w:rPr>
          <w:rtl/>
        </w:rPr>
      </w:pPr>
      <w:r>
        <w:rPr>
          <w:rtl/>
        </w:rPr>
        <w:t>8 - المحاسن</w:t>
      </w:r>
      <w:r w:rsidR="00A64B62">
        <w:rPr>
          <w:rtl/>
        </w:rPr>
        <w:t>:</w:t>
      </w:r>
      <w:r>
        <w:rPr>
          <w:rtl/>
        </w:rPr>
        <w:t xml:space="preserve"> 476 </w:t>
      </w:r>
      <w:r w:rsidR="00FC2696">
        <w:rPr>
          <w:rtl/>
        </w:rPr>
        <w:t>/</w:t>
      </w:r>
      <w:r>
        <w:rPr>
          <w:rtl/>
        </w:rPr>
        <w:t xml:space="preserve"> 488.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[ 31233 ] </w:t>
      </w:r>
      <w:r>
        <w:rPr>
          <w:rtl/>
        </w:rPr>
        <w:t>9 - قال</w:t>
      </w:r>
      <w:r w:rsidR="00A64B62">
        <w:rPr>
          <w:rtl/>
        </w:rPr>
        <w:t>:</w:t>
      </w:r>
      <w:r>
        <w:rPr>
          <w:rtl/>
        </w:rPr>
        <w:t xml:space="preserve"> وفي حديث آخر عن مسمع،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السمك الطري يذهب بمخ</w:t>
      </w:r>
      <w:r w:rsidR="002A0AD1">
        <w:rPr>
          <w:rFonts w:hint="cs"/>
          <w:rtl/>
        </w:rPr>
        <w:t>ّ</w:t>
      </w:r>
      <w:r>
        <w:rPr>
          <w:rtl/>
        </w:rPr>
        <w:t xml:space="preserve"> العين، قال</w:t>
      </w:r>
      <w:r w:rsidR="00A64B62">
        <w:rPr>
          <w:rtl/>
        </w:rPr>
        <w:t>:</w:t>
      </w:r>
      <w:r>
        <w:rPr>
          <w:rtl/>
        </w:rPr>
        <w:t xml:space="preserve"> وفي حديث آخر يذبل الجسد.</w:t>
      </w:r>
    </w:p>
    <w:p w:rsidR="00597E2F" w:rsidRDefault="00597E2F" w:rsidP="00597E2F">
      <w:pPr>
        <w:pStyle w:val="Heading2Center"/>
        <w:rPr>
          <w:rtl/>
        </w:rPr>
      </w:pPr>
      <w:bookmarkStart w:id="136" w:name="_Toc307331246"/>
      <w:bookmarkStart w:id="137" w:name="_Toc380347938"/>
      <w:bookmarkStart w:id="138" w:name="_Toc185031670"/>
      <w:r>
        <w:rPr>
          <w:rtl/>
        </w:rPr>
        <w:t xml:space="preserve">38 </w:t>
      </w:r>
      <w:r w:rsidR="002A0AD1">
        <w:rPr>
          <w:rtl/>
        </w:rPr>
        <w:t>- باب كراهة إدمان أكل السمك وال</w:t>
      </w:r>
      <w:r w:rsidR="002A0AD1">
        <w:rPr>
          <w:rFonts w:hint="cs"/>
          <w:rtl/>
        </w:rPr>
        <w:t>إِ</w:t>
      </w:r>
      <w:r>
        <w:rPr>
          <w:rtl/>
        </w:rPr>
        <w:t>كثار منه.</w:t>
      </w:r>
      <w:bookmarkEnd w:id="136"/>
      <w:bookmarkEnd w:id="137"/>
      <w:bookmarkEnd w:id="138"/>
      <w:r>
        <w:rPr>
          <w:rtl/>
        </w:rPr>
        <w:t xml:space="preserve"> </w:t>
      </w:r>
    </w:p>
    <w:p w:rsidR="00597E2F" w:rsidRDefault="00597E2F" w:rsidP="006C1B30">
      <w:pPr>
        <w:pStyle w:val="libNormal"/>
        <w:rPr>
          <w:rtl/>
        </w:rPr>
      </w:pPr>
      <w:r w:rsidRPr="00FC2696">
        <w:rPr>
          <w:rStyle w:val="libNormalChar"/>
          <w:rtl/>
        </w:rPr>
        <w:t xml:space="preserve">[ 31234 ] </w:t>
      </w:r>
      <w:r>
        <w:rPr>
          <w:rtl/>
        </w:rPr>
        <w:t>1 - محمد بن يعقوب، عن علي بن إبراهيم، عن هارون بن مسلم، عن مس</w:t>
      </w:r>
      <w:r w:rsidR="00E554CA">
        <w:rPr>
          <w:rtl/>
        </w:rPr>
        <w:t xml:space="preserve">عدَّة </w:t>
      </w:r>
      <w:r>
        <w:rPr>
          <w:rtl/>
        </w:rPr>
        <w:t xml:space="preserve">بن صدقة بن اليسع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تدمنوا أكل السمك، فإن</w:t>
      </w:r>
      <w:r w:rsidR="003825D9">
        <w:rPr>
          <w:rFonts w:hint="cs"/>
          <w:rtl/>
        </w:rPr>
        <w:t>ّ</w:t>
      </w:r>
      <w:r>
        <w:rPr>
          <w:rtl/>
        </w:rPr>
        <w:t xml:space="preserve">ه يذيب الجسد. </w:t>
      </w:r>
    </w:p>
    <w:p w:rsidR="00597E2F" w:rsidRDefault="00597E2F" w:rsidP="003825D9">
      <w:pPr>
        <w:pStyle w:val="libNormal"/>
        <w:rPr>
          <w:rtl/>
        </w:rPr>
      </w:pPr>
      <w:r w:rsidRPr="00FC2696">
        <w:rPr>
          <w:rStyle w:val="libNormalChar"/>
          <w:rtl/>
        </w:rPr>
        <w:t xml:space="preserve">[ 31235 ] </w:t>
      </w:r>
      <w:r>
        <w:rPr>
          <w:rtl/>
        </w:rPr>
        <w:t xml:space="preserve">2 - وعنه </w:t>
      </w:r>
      <w:r w:rsidRPr="00821781">
        <w:rPr>
          <w:rStyle w:val="libFootnotenumChar"/>
          <w:rtl/>
        </w:rPr>
        <w:t>(</w:t>
      </w:r>
      <w:r w:rsidR="003825D9">
        <w:rPr>
          <w:rStyle w:val="libFootnotenumChar"/>
          <w:rFonts w:hint="cs"/>
          <w:rtl/>
        </w:rPr>
        <w:t>2</w:t>
      </w:r>
      <w:r w:rsidRPr="00821781">
        <w:rPr>
          <w:rStyle w:val="libFootnotenumChar"/>
          <w:rtl/>
        </w:rPr>
        <w:t>)</w:t>
      </w:r>
      <w:r>
        <w:rPr>
          <w:rtl/>
        </w:rPr>
        <w:t xml:space="preserve">، عن محمد بن عيسى، عن يونس، عن عبدالله ابن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أكل الحيتان يذيب الجسد. </w:t>
      </w:r>
    </w:p>
    <w:p w:rsidR="00597E2F" w:rsidRDefault="00597E2F" w:rsidP="006C1B30">
      <w:pPr>
        <w:pStyle w:val="libNormal"/>
        <w:rPr>
          <w:rtl/>
        </w:rPr>
      </w:pPr>
      <w:r w:rsidRPr="00FC2696">
        <w:rPr>
          <w:rStyle w:val="libNormalChar"/>
          <w:rtl/>
        </w:rPr>
        <w:t xml:space="preserve">[ 31236 ] </w:t>
      </w:r>
      <w:r>
        <w:rPr>
          <w:rtl/>
        </w:rPr>
        <w:t xml:space="preserve">3 -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أحمد ابن محمد بن أبي نصر، عن عبدالله بن محمد الشامي، عن حسين بن حنظلة، عن أحدهما، قال</w:t>
      </w:r>
      <w:r w:rsidR="00A64B62">
        <w:rPr>
          <w:rtl/>
        </w:rPr>
        <w:t>:</w:t>
      </w:r>
      <w:r>
        <w:rPr>
          <w:rtl/>
        </w:rPr>
        <w:t xml:space="preserve"> السمك يذيب الجسد. </w:t>
      </w:r>
    </w:p>
    <w:p w:rsidR="00597E2F" w:rsidRDefault="00597E2F" w:rsidP="006C1B30">
      <w:pPr>
        <w:pStyle w:val="libNormal"/>
        <w:rPr>
          <w:rtl/>
        </w:rPr>
      </w:pPr>
      <w:r w:rsidRPr="00FC2696">
        <w:rPr>
          <w:rStyle w:val="libNormalChar"/>
          <w:rtl/>
        </w:rPr>
        <w:t xml:space="preserve">[ 31237 ] </w:t>
      </w:r>
      <w:r>
        <w:rPr>
          <w:rtl/>
        </w:rPr>
        <w:t xml:space="preserve">4 - وعن بعض أصحابنا، عن عبدالله بن عبد الرحمن، عن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9 - المحاسن</w:t>
      </w:r>
      <w:r w:rsidR="00A64B62">
        <w:rPr>
          <w:rtl/>
        </w:rPr>
        <w:t>:</w:t>
      </w:r>
      <w:r>
        <w:rPr>
          <w:rtl/>
        </w:rPr>
        <w:t xml:space="preserve"> 476 </w:t>
      </w:r>
      <w:r w:rsidR="00FC2696">
        <w:rPr>
          <w:rtl/>
        </w:rPr>
        <w:t>/</w:t>
      </w:r>
      <w:r>
        <w:rPr>
          <w:rtl/>
        </w:rPr>
        <w:t xml:space="preserve"> ذيل 488.</w:t>
      </w:r>
    </w:p>
    <w:p w:rsidR="00597E2F" w:rsidRDefault="00597E2F" w:rsidP="003825D9">
      <w:pPr>
        <w:pStyle w:val="libFootnoteCenterBold"/>
        <w:rPr>
          <w:rtl/>
        </w:rPr>
      </w:pPr>
      <w:r>
        <w:rPr>
          <w:rtl/>
        </w:rPr>
        <w:t>الباب 38</w:t>
      </w:r>
    </w:p>
    <w:p w:rsidR="00597E2F" w:rsidRDefault="00597E2F" w:rsidP="003825D9">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323 </w:t>
      </w:r>
      <w:r w:rsidR="00FC2696">
        <w:rPr>
          <w:rtl/>
        </w:rPr>
        <w:t>/</w:t>
      </w:r>
      <w:r>
        <w:rPr>
          <w:rtl/>
        </w:rPr>
        <w:t xml:space="preserve"> 5. </w:t>
      </w:r>
    </w:p>
    <w:p w:rsidR="00597E2F" w:rsidRPr="00331577" w:rsidRDefault="00597E2F" w:rsidP="00FC2696">
      <w:pPr>
        <w:pStyle w:val="libFootnote0"/>
        <w:rPr>
          <w:rtl/>
        </w:rPr>
      </w:pPr>
      <w:r w:rsidRPr="00331577">
        <w:rPr>
          <w:rtl/>
        </w:rPr>
        <w:t>(1) في المصدر</w:t>
      </w:r>
      <w:r w:rsidR="00A64B62">
        <w:rPr>
          <w:rtl/>
        </w:rPr>
        <w:t>:</w:t>
      </w:r>
      <w:r w:rsidRPr="00331577">
        <w:rPr>
          <w:rtl/>
        </w:rPr>
        <w:t xml:space="preserve"> عن ابن اليسع</w:t>
      </w:r>
      <w:r>
        <w:rPr>
          <w:rtl/>
        </w:rPr>
        <w:t>.</w:t>
      </w:r>
    </w:p>
    <w:p w:rsidR="00597E2F" w:rsidRDefault="00597E2F" w:rsidP="00FC2696">
      <w:pPr>
        <w:pStyle w:val="libFootnote0"/>
        <w:rPr>
          <w:rtl/>
        </w:rPr>
      </w:pPr>
      <w:r>
        <w:rPr>
          <w:rtl/>
        </w:rPr>
        <w:t>2 - الكافي 6</w:t>
      </w:r>
      <w:r w:rsidR="00A64B62">
        <w:rPr>
          <w:rtl/>
        </w:rPr>
        <w:t>:</w:t>
      </w:r>
      <w:r>
        <w:rPr>
          <w:rtl/>
        </w:rPr>
        <w:t xml:space="preserve"> 323 </w:t>
      </w:r>
      <w:r w:rsidR="00FC2696">
        <w:rPr>
          <w:rtl/>
        </w:rPr>
        <w:t>/</w:t>
      </w:r>
      <w:r>
        <w:rPr>
          <w:rtl/>
        </w:rPr>
        <w:t xml:space="preserve"> 6. </w:t>
      </w:r>
    </w:p>
    <w:p w:rsidR="00597E2F" w:rsidRPr="00331577" w:rsidRDefault="00597E2F" w:rsidP="003825D9">
      <w:pPr>
        <w:pStyle w:val="libFootnote0"/>
        <w:rPr>
          <w:rtl/>
        </w:rPr>
      </w:pPr>
      <w:r w:rsidRPr="00331577">
        <w:rPr>
          <w:rtl/>
        </w:rPr>
        <w:t>(</w:t>
      </w:r>
      <w:r w:rsidR="003825D9">
        <w:rPr>
          <w:rFonts w:hint="cs"/>
          <w:rtl/>
        </w:rPr>
        <w:t>2</w:t>
      </w:r>
      <w:r w:rsidRPr="00331577">
        <w:rPr>
          <w:rtl/>
        </w:rPr>
        <w:t>) في المصدر</w:t>
      </w:r>
      <w:r w:rsidR="00A64B62">
        <w:rPr>
          <w:rtl/>
        </w:rPr>
        <w:t>:</w:t>
      </w:r>
      <w:r w:rsidRPr="00331577">
        <w:rPr>
          <w:rtl/>
        </w:rPr>
        <w:t xml:space="preserve"> علي بن محمد بن بندار</w:t>
      </w:r>
      <w:r>
        <w:rPr>
          <w:rtl/>
        </w:rPr>
        <w:t>.</w:t>
      </w:r>
    </w:p>
    <w:p w:rsidR="00597E2F" w:rsidRDefault="00597E2F" w:rsidP="00FC2696">
      <w:pPr>
        <w:pStyle w:val="libFootnote0"/>
        <w:rPr>
          <w:rtl/>
        </w:rPr>
      </w:pPr>
      <w:r>
        <w:rPr>
          <w:rtl/>
        </w:rPr>
        <w:t>3 - المحاسن</w:t>
      </w:r>
      <w:r w:rsidR="00A64B62">
        <w:rPr>
          <w:rtl/>
        </w:rPr>
        <w:t>:</w:t>
      </w:r>
      <w:r>
        <w:rPr>
          <w:rtl/>
        </w:rPr>
        <w:t xml:space="preserve"> 476 </w:t>
      </w:r>
      <w:r w:rsidR="00FC2696">
        <w:rPr>
          <w:rtl/>
        </w:rPr>
        <w:t>/</w:t>
      </w:r>
      <w:r>
        <w:rPr>
          <w:rtl/>
        </w:rPr>
        <w:t xml:space="preserve"> 483.</w:t>
      </w:r>
    </w:p>
    <w:p w:rsidR="00597E2F" w:rsidRDefault="00597E2F" w:rsidP="00FC2696">
      <w:pPr>
        <w:pStyle w:val="libFootnote0"/>
        <w:rPr>
          <w:rtl/>
        </w:rPr>
      </w:pPr>
      <w:r>
        <w:rPr>
          <w:rtl/>
        </w:rPr>
        <w:t>4 - المحاسن</w:t>
      </w:r>
      <w:r w:rsidR="00A64B62">
        <w:rPr>
          <w:rtl/>
        </w:rPr>
        <w:t>:</w:t>
      </w:r>
      <w:r>
        <w:rPr>
          <w:rtl/>
        </w:rPr>
        <w:t xml:space="preserve"> 476 </w:t>
      </w:r>
      <w:r w:rsidR="00FC2696">
        <w:rPr>
          <w:rtl/>
        </w:rPr>
        <w:t>/</w:t>
      </w:r>
      <w:r>
        <w:rPr>
          <w:rtl/>
        </w:rPr>
        <w:t xml:space="preserve"> 485.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شعيب، عن أبي بصير،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أكل الحيتان يذيب الجسد.</w:t>
      </w:r>
    </w:p>
    <w:p w:rsidR="00597E2F" w:rsidRDefault="00597E2F" w:rsidP="00B351E8">
      <w:pPr>
        <w:pStyle w:val="libNormal"/>
        <w:rPr>
          <w:rtl/>
        </w:rPr>
      </w:pPr>
      <w:r>
        <w:rPr>
          <w:rtl/>
        </w:rPr>
        <w:t xml:space="preserve">وعن أبيه، عن يونس بن عبد الرحمن،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[ 31238 ] </w:t>
      </w:r>
      <w:r>
        <w:rPr>
          <w:rtl/>
        </w:rPr>
        <w:t>5 - وعن محمد بن عيسى، عن أبي بصير، وأحمد بن محمد ابن أبي نصر، عن حم</w:t>
      </w:r>
      <w:r w:rsidR="003825D9">
        <w:rPr>
          <w:rFonts w:hint="cs"/>
          <w:rtl/>
        </w:rPr>
        <w:t>ّ</w:t>
      </w:r>
      <w:r>
        <w:rPr>
          <w:rtl/>
        </w:rPr>
        <w:t xml:space="preserve">اد بن عثمان، عن محمد بن سوقة،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السمك يذيب البدن. </w:t>
      </w:r>
    </w:p>
    <w:p w:rsidR="00597E2F" w:rsidRDefault="00597E2F" w:rsidP="006C1B30">
      <w:pPr>
        <w:pStyle w:val="libNormal"/>
        <w:rPr>
          <w:rtl/>
        </w:rPr>
      </w:pPr>
      <w:r w:rsidRPr="00FC2696">
        <w:rPr>
          <w:rStyle w:val="libNormalChar"/>
          <w:rtl/>
        </w:rPr>
        <w:t xml:space="preserve">[ 31239 ] </w:t>
      </w:r>
      <w:r>
        <w:rPr>
          <w:rtl/>
        </w:rPr>
        <w:t xml:space="preserve">6 - وعن أبيه، عن ابن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أكل الحيتان يورث السل</w:t>
      </w:r>
      <w:r w:rsidR="003825D9">
        <w:rPr>
          <w:rFonts w:hint="cs"/>
          <w:rtl/>
        </w:rPr>
        <w:t>ّ</w:t>
      </w:r>
      <w:r>
        <w:rPr>
          <w:rtl/>
        </w:rPr>
        <w:t xml:space="preserve">. </w:t>
      </w:r>
    </w:p>
    <w:p w:rsidR="00597E2F" w:rsidRDefault="00597E2F" w:rsidP="006C1B30">
      <w:pPr>
        <w:pStyle w:val="libNormal"/>
        <w:rPr>
          <w:rtl/>
        </w:rPr>
      </w:pPr>
      <w:r w:rsidRPr="00FC2696">
        <w:rPr>
          <w:rStyle w:val="libNormalChar"/>
          <w:rtl/>
        </w:rPr>
        <w:t xml:space="preserve">[ 31240 ] </w:t>
      </w:r>
      <w:r>
        <w:rPr>
          <w:rtl/>
        </w:rPr>
        <w:t xml:space="preserve">7 - محمد بن علي بن الحسين بإسناده عن موسى بن بكر، عن أبي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سمعته يقول</w:t>
      </w:r>
      <w:r w:rsidR="00A64B62">
        <w:rPr>
          <w:rtl/>
        </w:rPr>
        <w:t>:</w:t>
      </w:r>
      <w:r>
        <w:rPr>
          <w:rtl/>
        </w:rPr>
        <w:t xml:space="preserve"> اللحم ينبت اللحم، والسمك يذيب الجسد. الحديث.</w:t>
      </w:r>
    </w:p>
    <w:p w:rsidR="00597E2F" w:rsidRDefault="00597E2F" w:rsidP="00597E2F">
      <w:pPr>
        <w:pStyle w:val="Heading2Center"/>
        <w:rPr>
          <w:rtl/>
        </w:rPr>
      </w:pPr>
      <w:bookmarkStart w:id="139" w:name="_Toc307331247"/>
      <w:bookmarkStart w:id="140" w:name="_Toc380347939"/>
      <w:bookmarkStart w:id="141" w:name="_Toc185031671"/>
      <w:r>
        <w:rPr>
          <w:rtl/>
        </w:rPr>
        <w:t>39 - باب البيض.</w:t>
      </w:r>
      <w:bookmarkEnd w:id="139"/>
      <w:bookmarkEnd w:id="140"/>
      <w:bookmarkEnd w:id="141"/>
      <w:r>
        <w:rPr>
          <w:rtl/>
        </w:rPr>
        <w:t xml:space="preserve"> </w:t>
      </w:r>
    </w:p>
    <w:p w:rsidR="00597E2F" w:rsidRDefault="00597E2F" w:rsidP="003825D9">
      <w:pPr>
        <w:pStyle w:val="libNormal"/>
        <w:rPr>
          <w:rtl/>
        </w:rPr>
      </w:pPr>
      <w:r w:rsidRPr="00FC2696">
        <w:rPr>
          <w:rStyle w:val="libNormalChar"/>
          <w:rtl/>
        </w:rPr>
        <w:t xml:space="preserve">[ 31241 ] </w:t>
      </w:r>
      <w:r>
        <w:rPr>
          <w:rtl/>
        </w:rPr>
        <w:t xml:space="preserve">1 - محمد بن يعقوب، عن </w:t>
      </w:r>
      <w:r w:rsidR="00E554CA">
        <w:rPr>
          <w:rtl/>
        </w:rPr>
        <w:t xml:space="preserve">عدَّة </w:t>
      </w:r>
      <w:r>
        <w:rPr>
          <w:rtl/>
        </w:rPr>
        <w:t xml:space="preserve">من أصحابنا، عن أحمد بن محمد بن خالد، عن جعفر بن محمد بن حكيم، </w:t>
      </w:r>
      <w:r w:rsidRPr="00FC2696">
        <w:rPr>
          <w:rStyle w:val="libNormalChar"/>
          <w:rtl/>
        </w:rPr>
        <w:t xml:space="preserve">( </w:t>
      </w:r>
      <w:r>
        <w:rPr>
          <w:rtl/>
        </w:rPr>
        <w:t>عن يونس، عن مرازم</w:t>
      </w:r>
      <w:r w:rsidRPr="00FC2696">
        <w:rPr>
          <w:rStyle w:val="libNormalChar"/>
          <w:rtl/>
        </w:rPr>
        <w:t xml:space="preserve"> )</w:t>
      </w:r>
      <w:r>
        <w:rPr>
          <w:rtl/>
        </w:rPr>
        <w:t xml:space="preserve"> </w:t>
      </w:r>
      <w:r w:rsidRPr="00821781">
        <w:rPr>
          <w:rStyle w:val="libFootnotenumChar"/>
          <w:rtl/>
        </w:rPr>
        <w:t>(</w:t>
      </w:r>
      <w:r w:rsidR="003825D9">
        <w:rPr>
          <w:rStyle w:val="libFootnotenumChar"/>
          <w:rFonts w:hint="cs"/>
          <w:rtl/>
        </w:rPr>
        <w:t>2</w:t>
      </w:r>
      <w:r w:rsidRPr="00821781">
        <w:rPr>
          <w:rStyle w:val="libFootnotenumChar"/>
          <w:rtl/>
        </w:rPr>
        <w:t>)</w:t>
      </w:r>
      <w:r>
        <w:rPr>
          <w:rtl/>
        </w:rPr>
        <w:t>، قال</w:t>
      </w:r>
      <w:r w:rsidR="00A64B62">
        <w:rPr>
          <w:rtl/>
        </w:rPr>
        <w:t>:</w:t>
      </w:r>
      <w:r>
        <w:rPr>
          <w:rtl/>
        </w:rPr>
        <w:t xml:space="preserve"> ذكر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البيض، فقال</w:t>
      </w:r>
      <w:r w:rsidR="00A64B62">
        <w:rPr>
          <w:rtl/>
        </w:rPr>
        <w:t>:</w:t>
      </w:r>
      <w:r>
        <w:rPr>
          <w:rtl/>
        </w:rPr>
        <w:t xml:space="preserve"> أما إن</w:t>
      </w:r>
      <w:r w:rsidR="003825D9">
        <w:rPr>
          <w:rFonts w:hint="cs"/>
          <w:rtl/>
        </w:rPr>
        <w:t>ّ</w:t>
      </w:r>
      <w:r>
        <w:rPr>
          <w:rtl/>
        </w:rPr>
        <w:t xml:space="preserve">ه خفيف يذهب بقرم اللحم. </w:t>
      </w:r>
    </w:p>
    <w:p w:rsidR="00597E2F" w:rsidRDefault="00FC2696" w:rsidP="00FC2696">
      <w:pPr>
        <w:pStyle w:val="libLine"/>
        <w:rPr>
          <w:rtl/>
        </w:rPr>
      </w:pPr>
      <w:r>
        <w:rPr>
          <w:rtl/>
        </w:rPr>
        <w:t>____________________</w:t>
      </w:r>
    </w:p>
    <w:p w:rsidR="00597E2F" w:rsidRPr="00331577" w:rsidRDefault="00597E2F" w:rsidP="00FC2696">
      <w:pPr>
        <w:pStyle w:val="libFootnote0"/>
        <w:rPr>
          <w:rtl/>
        </w:rPr>
      </w:pPr>
      <w:r w:rsidRPr="00331577">
        <w:rPr>
          <w:rtl/>
        </w:rPr>
        <w:t>(1) المحاسن</w:t>
      </w:r>
      <w:r w:rsidR="00A64B62">
        <w:rPr>
          <w:rtl/>
        </w:rPr>
        <w:t>:</w:t>
      </w:r>
      <w:r w:rsidRPr="00331577">
        <w:rPr>
          <w:rtl/>
        </w:rPr>
        <w:t xml:space="preserve"> 476 </w:t>
      </w:r>
      <w:r w:rsidR="00FC2696">
        <w:rPr>
          <w:rtl/>
        </w:rPr>
        <w:t>/</w:t>
      </w:r>
      <w:r w:rsidRPr="00331577">
        <w:rPr>
          <w:rtl/>
        </w:rPr>
        <w:t xml:space="preserve"> 484</w:t>
      </w:r>
      <w:r>
        <w:rPr>
          <w:rtl/>
        </w:rPr>
        <w:t>.</w:t>
      </w:r>
    </w:p>
    <w:p w:rsidR="00597E2F" w:rsidRDefault="00597E2F" w:rsidP="00FC2696">
      <w:pPr>
        <w:pStyle w:val="libFootnote0"/>
        <w:rPr>
          <w:rtl/>
        </w:rPr>
      </w:pPr>
      <w:r>
        <w:rPr>
          <w:rtl/>
        </w:rPr>
        <w:t>5 - المحاسن</w:t>
      </w:r>
      <w:r w:rsidR="00A64B62">
        <w:rPr>
          <w:rtl/>
        </w:rPr>
        <w:t>:</w:t>
      </w:r>
      <w:r>
        <w:rPr>
          <w:rtl/>
        </w:rPr>
        <w:t xml:space="preserve"> 476 </w:t>
      </w:r>
      <w:r w:rsidR="00FC2696">
        <w:rPr>
          <w:rtl/>
        </w:rPr>
        <w:t>/</w:t>
      </w:r>
      <w:r>
        <w:rPr>
          <w:rtl/>
        </w:rPr>
        <w:t xml:space="preserve"> 486.</w:t>
      </w:r>
    </w:p>
    <w:p w:rsidR="00597E2F" w:rsidRDefault="00597E2F" w:rsidP="00FC2696">
      <w:pPr>
        <w:pStyle w:val="libFootnote0"/>
        <w:rPr>
          <w:rtl/>
        </w:rPr>
      </w:pPr>
      <w:r>
        <w:rPr>
          <w:rtl/>
        </w:rPr>
        <w:t>6 - المحاسن</w:t>
      </w:r>
      <w:r w:rsidR="00A64B62">
        <w:rPr>
          <w:rtl/>
        </w:rPr>
        <w:t>:</w:t>
      </w:r>
      <w:r>
        <w:rPr>
          <w:rtl/>
        </w:rPr>
        <w:t xml:space="preserve"> 476 </w:t>
      </w:r>
      <w:r w:rsidR="00FC2696">
        <w:rPr>
          <w:rtl/>
        </w:rPr>
        <w:t>/</w:t>
      </w:r>
      <w:r>
        <w:rPr>
          <w:rtl/>
        </w:rPr>
        <w:t xml:space="preserve"> 489.</w:t>
      </w:r>
    </w:p>
    <w:p w:rsidR="00597E2F" w:rsidRDefault="00597E2F" w:rsidP="00FC2696">
      <w:pPr>
        <w:pStyle w:val="libFootnote0"/>
        <w:rPr>
          <w:rtl/>
        </w:rPr>
      </w:pPr>
      <w:r>
        <w:rPr>
          <w:rtl/>
        </w:rPr>
        <w:t>7 - الفقيه 3</w:t>
      </w:r>
      <w:r w:rsidR="00A64B62">
        <w:rPr>
          <w:rtl/>
        </w:rPr>
        <w:t>:</w:t>
      </w:r>
      <w:r>
        <w:rPr>
          <w:rtl/>
        </w:rPr>
        <w:t xml:space="preserve"> 222 </w:t>
      </w:r>
      <w:r w:rsidR="00FC2696">
        <w:rPr>
          <w:rtl/>
        </w:rPr>
        <w:t>/</w:t>
      </w:r>
      <w:r>
        <w:rPr>
          <w:rtl/>
        </w:rPr>
        <w:t xml:space="preserve"> 1029.</w:t>
      </w:r>
    </w:p>
    <w:p w:rsidR="00597E2F" w:rsidRDefault="00597E2F" w:rsidP="003825D9">
      <w:pPr>
        <w:pStyle w:val="libFootnoteCenterBold"/>
        <w:rPr>
          <w:rtl/>
        </w:rPr>
      </w:pPr>
      <w:r>
        <w:rPr>
          <w:rtl/>
        </w:rPr>
        <w:t>الباب 39</w:t>
      </w:r>
    </w:p>
    <w:p w:rsidR="00597E2F" w:rsidRDefault="00597E2F" w:rsidP="003825D9">
      <w:pPr>
        <w:pStyle w:val="libFootnoteCenterBold"/>
        <w:rPr>
          <w:rtl/>
        </w:rPr>
      </w:pPr>
      <w:r>
        <w:rPr>
          <w:rtl/>
        </w:rPr>
        <w:t xml:space="preserve">فيه 10 أحاديث </w:t>
      </w:r>
    </w:p>
    <w:p w:rsidR="00597E2F" w:rsidRDefault="00597E2F" w:rsidP="00FC2696">
      <w:pPr>
        <w:pStyle w:val="libFootnote0"/>
        <w:rPr>
          <w:rtl/>
        </w:rPr>
      </w:pPr>
      <w:r>
        <w:rPr>
          <w:rtl/>
        </w:rPr>
        <w:t>1 - الكافي 6</w:t>
      </w:r>
      <w:r w:rsidR="00A64B62">
        <w:rPr>
          <w:rtl/>
        </w:rPr>
        <w:t>:</w:t>
      </w:r>
      <w:r>
        <w:rPr>
          <w:rtl/>
        </w:rPr>
        <w:t xml:space="preserve"> 324 </w:t>
      </w:r>
      <w:r w:rsidR="00FC2696">
        <w:rPr>
          <w:rtl/>
        </w:rPr>
        <w:t>/</w:t>
      </w:r>
      <w:r>
        <w:rPr>
          <w:rtl/>
        </w:rPr>
        <w:t xml:space="preserve"> 1، المحاسن</w:t>
      </w:r>
      <w:r w:rsidR="00A64B62">
        <w:rPr>
          <w:rtl/>
        </w:rPr>
        <w:t>:</w:t>
      </w:r>
      <w:r>
        <w:rPr>
          <w:rtl/>
        </w:rPr>
        <w:t xml:space="preserve"> 481 </w:t>
      </w:r>
      <w:r w:rsidR="00FC2696">
        <w:rPr>
          <w:rtl/>
        </w:rPr>
        <w:t>/</w:t>
      </w:r>
      <w:r>
        <w:rPr>
          <w:rtl/>
        </w:rPr>
        <w:t xml:space="preserve"> 512. </w:t>
      </w:r>
    </w:p>
    <w:p w:rsidR="00597E2F" w:rsidRPr="00331577" w:rsidRDefault="00597E2F" w:rsidP="003825D9">
      <w:pPr>
        <w:pStyle w:val="libFootnote0"/>
        <w:rPr>
          <w:rtl/>
        </w:rPr>
      </w:pPr>
      <w:r w:rsidRPr="00331577">
        <w:rPr>
          <w:rtl/>
        </w:rPr>
        <w:t>(</w:t>
      </w:r>
      <w:r w:rsidR="003825D9">
        <w:rPr>
          <w:rFonts w:hint="cs"/>
          <w:rtl/>
        </w:rPr>
        <w:t>2</w:t>
      </w:r>
      <w:r w:rsidRPr="00331577">
        <w:rPr>
          <w:rtl/>
        </w:rPr>
        <w:t>) في المحاسن</w:t>
      </w:r>
      <w:r w:rsidR="00A64B62">
        <w:rPr>
          <w:rtl/>
        </w:rPr>
        <w:t>:</w:t>
      </w:r>
      <w:r w:rsidRPr="00331577">
        <w:rPr>
          <w:rtl/>
        </w:rPr>
        <w:t xml:space="preserve"> عن يونس بن مرزام</w:t>
      </w:r>
      <w:r>
        <w:rPr>
          <w:rtl/>
        </w:rPr>
        <w:t>.</w:t>
      </w:r>
      <w:r w:rsidRPr="00331577">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[ 31242 ] </w:t>
      </w:r>
      <w:r>
        <w:rPr>
          <w:rtl/>
        </w:rPr>
        <w:t>2 - وعنهم، عن أحمد، بن محمد بن إسماعيل بن بزيع، عن جعفر بن محمد بن حكيم، عن مرازم مثله، وزاد</w:t>
      </w:r>
      <w:r w:rsidR="00A64B62">
        <w:rPr>
          <w:rtl/>
        </w:rPr>
        <w:t>:</w:t>
      </w:r>
      <w:r>
        <w:rPr>
          <w:rtl/>
        </w:rPr>
        <w:t xml:space="preserve"> وليست له غائلة اللحم. </w:t>
      </w:r>
    </w:p>
    <w:p w:rsidR="00597E2F" w:rsidRDefault="00597E2F" w:rsidP="006C1B30">
      <w:pPr>
        <w:pStyle w:val="libNormal"/>
        <w:rPr>
          <w:rtl/>
        </w:rPr>
      </w:pPr>
      <w:r w:rsidRPr="00FC2696">
        <w:rPr>
          <w:rStyle w:val="libNormalChar"/>
          <w:rtl/>
        </w:rPr>
        <w:t xml:space="preserve">[ 31243 ] </w:t>
      </w:r>
      <w:r>
        <w:rPr>
          <w:rtl/>
        </w:rPr>
        <w:t xml:space="preserve">3 - وعنهم، عن أحمد، عن محمد بن عيسى، عن عبيد الله ابن عبدالله الدهقان، عن درست،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شكا نبي</w:t>
      </w:r>
      <w:r w:rsidR="003929C5">
        <w:rPr>
          <w:rFonts w:hint="cs"/>
          <w:rtl/>
        </w:rPr>
        <w:t>ٌّ</w:t>
      </w:r>
      <w:r>
        <w:rPr>
          <w:rtl/>
        </w:rPr>
        <w:t xml:space="preserve"> من الانبياء إلى الله عزّ وجلّ قلّة النسل، فقال</w:t>
      </w:r>
      <w:r w:rsidR="00A64B62">
        <w:rPr>
          <w:rtl/>
        </w:rPr>
        <w:t>:</w:t>
      </w:r>
      <w:r>
        <w:rPr>
          <w:rtl/>
        </w:rPr>
        <w:t xml:space="preserve"> كل اللحم بالبيض. </w:t>
      </w:r>
    </w:p>
    <w:p w:rsidR="00597E2F" w:rsidRDefault="00597E2F" w:rsidP="006C1B30">
      <w:pPr>
        <w:pStyle w:val="libNormal"/>
        <w:rPr>
          <w:rtl/>
        </w:rPr>
      </w:pPr>
      <w:r w:rsidRPr="00FC2696">
        <w:rPr>
          <w:rStyle w:val="libNormalChar"/>
          <w:rtl/>
        </w:rPr>
        <w:t xml:space="preserve">[ 31244 ] </w:t>
      </w:r>
      <w:r>
        <w:rPr>
          <w:rtl/>
        </w:rPr>
        <w:t xml:space="preserve">4 - وعنهم، عن أحمد، عن محمد بن عيسى، عن أبيه، </w:t>
      </w:r>
      <w:r w:rsidRPr="00FC2696">
        <w:rPr>
          <w:rStyle w:val="libNormalChar"/>
          <w:rtl/>
        </w:rPr>
        <w:t xml:space="preserve">( </w:t>
      </w:r>
      <w:r>
        <w:rPr>
          <w:rtl/>
        </w:rPr>
        <w:t>عن جد</w:t>
      </w:r>
      <w:r w:rsidR="003929C5">
        <w:rPr>
          <w:rFonts w:hint="cs"/>
          <w:rtl/>
        </w:rPr>
        <w:t>ّ</w:t>
      </w:r>
      <w:r>
        <w:rPr>
          <w:rtl/>
        </w:rPr>
        <w:t>ه قيس بن عبد العزيز</w:t>
      </w:r>
      <w:r w:rsidRPr="00FC2696">
        <w:rPr>
          <w:rStyle w:val="libNormalChar"/>
          <w:rtl/>
        </w:rPr>
        <w:t xml:space="preserve"> )</w:t>
      </w:r>
      <w:r>
        <w:rPr>
          <w:rtl/>
        </w:rPr>
        <w:t xml:space="preserve">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w:t>
      </w:r>
      <w:r w:rsidR="003929C5">
        <w:rPr>
          <w:rFonts w:hint="cs"/>
          <w:rtl/>
        </w:rPr>
        <w:t>ُ</w:t>
      </w:r>
      <w:r>
        <w:rPr>
          <w:rtl/>
        </w:rPr>
        <w:t>خ</w:t>
      </w:r>
      <w:r w:rsidR="003929C5">
        <w:rPr>
          <w:rFonts w:hint="cs"/>
          <w:rtl/>
        </w:rPr>
        <w:t>ُّ</w:t>
      </w:r>
      <w:r>
        <w:rPr>
          <w:rtl/>
        </w:rPr>
        <w:t xml:space="preserve"> البيض خفيف، والبياض ثقيل. </w:t>
      </w:r>
    </w:p>
    <w:p w:rsidR="00597E2F" w:rsidRDefault="00597E2F" w:rsidP="006C1B30">
      <w:pPr>
        <w:pStyle w:val="libNormal"/>
        <w:rPr>
          <w:rtl/>
        </w:rPr>
      </w:pPr>
      <w:r w:rsidRPr="00FC2696">
        <w:rPr>
          <w:rStyle w:val="libNormalChar"/>
          <w:rtl/>
        </w:rPr>
        <w:t xml:space="preserve">[ 31245 ] </w:t>
      </w:r>
      <w:r>
        <w:rPr>
          <w:rtl/>
        </w:rPr>
        <w:t>5 - وعنهم، عن سهل بن زياد، عن على</w:t>
      </w:r>
      <w:r w:rsidR="003929C5">
        <w:rPr>
          <w:rFonts w:hint="cs"/>
          <w:rtl/>
        </w:rPr>
        <w:t>ّ</w:t>
      </w:r>
      <w:r>
        <w:rPr>
          <w:rtl/>
        </w:rPr>
        <w:t xml:space="preserve"> بن حس</w:t>
      </w:r>
      <w:r w:rsidR="003929C5">
        <w:rPr>
          <w:rFonts w:hint="cs"/>
          <w:rtl/>
        </w:rPr>
        <w:t>ّ</w:t>
      </w:r>
      <w:r>
        <w:rPr>
          <w:rtl/>
        </w:rPr>
        <w:t>ان، عن موسى بن بكر، قال</w:t>
      </w:r>
      <w:r w:rsidR="00A64B62">
        <w:rPr>
          <w:rtl/>
        </w:rPr>
        <w:t>:</w:t>
      </w:r>
      <w:r>
        <w:rPr>
          <w:rtl/>
        </w:rPr>
        <w:t xml:space="preserve"> سمعت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كثرة أكل البيض تزيد في الولد.</w:t>
      </w:r>
    </w:p>
    <w:p w:rsidR="00597E2F" w:rsidRDefault="00597E2F" w:rsidP="003929C5">
      <w:pPr>
        <w:pStyle w:val="libNormal"/>
        <w:rPr>
          <w:rtl/>
        </w:rPr>
      </w:pPr>
      <w:r>
        <w:rPr>
          <w:rtl/>
        </w:rPr>
        <w:t xml:space="preserve">ورواه الصدوق بإسناده عن موسى بن بكر نحوه </w:t>
      </w:r>
      <w:r w:rsidRPr="00821781">
        <w:rPr>
          <w:rStyle w:val="libFootnotenumChar"/>
          <w:rtl/>
        </w:rPr>
        <w:t>(</w:t>
      </w:r>
      <w:r w:rsidR="003929C5">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[ 31246 ] </w:t>
      </w:r>
      <w:r>
        <w:rPr>
          <w:rtl/>
        </w:rPr>
        <w:t>6 - وعن أبي علي</w:t>
      </w:r>
      <w:r w:rsidR="003929C5">
        <w:rPr>
          <w:rFonts w:hint="cs"/>
          <w:rtl/>
        </w:rPr>
        <w:t>ّ</w:t>
      </w:r>
      <w:r w:rsidR="003929C5">
        <w:rPr>
          <w:rtl/>
        </w:rPr>
        <w:t xml:space="preserve"> ال</w:t>
      </w:r>
      <w:r w:rsidR="003929C5">
        <w:rPr>
          <w:rFonts w:hint="cs"/>
          <w:rtl/>
        </w:rPr>
        <w:t>أ</w:t>
      </w:r>
      <w:r>
        <w:rPr>
          <w:rtl/>
        </w:rPr>
        <w:t>شعري، عن محم</w:t>
      </w:r>
      <w:r w:rsidR="003929C5">
        <w:rPr>
          <w:rFonts w:hint="cs"/>
          <w:rtl/>
        </w:rPr>
        <w:t>ّ</w:t>
      </w:r>
      <w:r>
        <w:rPr>
          <w:rtl/>
        </w:rPr>
        <w:t>د بن سالم، عن أحمد ابن النضر، عن عمر بن أبي حسنة الجمّال، قال</w:t>
      </w:r>
      <w:r w:rsidR="00A64B62">
        <w:rPr>
          <w:rtl/>
        </w:rPr>
        <w:t>:</w:t>
      </w:r>
      <w:r>
        <w:rPr>
          <w:rtl/>
        </w:rPr>
        <w:t xml:space="preserve"> شكوت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قل</w:t>
      </w:r>
      <w:r w:rsidR="003929C5">
        <w:rPr>
          <w:rFonts w:hint="cs"/>
          <w:rtl/>
        </w:rPr>
        <w:t>ّ</w:t>
      </w:r>
      <w:r>
        <w:rPr>
          <w:rtl/>
        </w:rPr>
        <w:t>ة الولد، فقال لي</w:t>
      </w:r>
      <w:r w:rsidR="00A64B62">
        <w:rPr>
          <w:rtl/>
        </w:rPr>
        <w:t>:</w:t>
      </w:r>
      <w:r>
        <w:rPr>
          <w:rtl/>
        </w:rPr>
        <w:t xml:space="preserve"> استغفر الله، وكل البيض بالبصل.</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أحمد بن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324 </w:t>
      </w:r>
      <w:r w:rsidR="00FC2696">
        <w:rPr>
          <w:rtl/>
        </w:rPr>
        <w:t>/</w:t>
      </w:r>
      <w:r>
        <w:rPr>
          <w:rtl/>
        </w:rPr>
        <w:t xml:space="preserve"> ذيل 1، المحاسن</w:t>
      </w:r>
      <w:r w:rsidR="00A64B62">
        <w:rPr>
          <w:rtl/>
        </w:rPr>
        <w:t>:</w:t>
      </w:r>
      <w:r>
        <w:rPr>
          <w:rtl/>
        </w:rPr>
        <w:t xml:space="preserve"> 481 </w:t>
      </w:r>
      <w:r w:rsidR="00FC2696">
        <w:rPr>
          <w:rtl/>
        </w:rPr>
        <w:t>/</w:t>
      </w:r>
      <w:r>
        <w:rPr>
          <w:rtl/>
        </w:rPr>
        <w:t xml:space="preserve"> 513.</w:t>
      </w:r>
    </w:p>
    <w:p w:rsidR="00597E2F" w:rsidRDefault="00597E2F" w:rsidP="00FC2696">
      <w:pPr>
        <w:pStyle w:val="libFootnote0"/>
        <w:rPr>
          <w:rtl/>
        </w:rPr>
      </w:pPr>
      <w:r>
        <w:rPr>
          <w:rtl/>
        </w:rPr>
        <w:t>3 - الكافي 6</w:t>
      </w:r>
      <w:r w:rsidR="00A64B62">
        <w:rPr>
          <w:rtl/>
        </w:rPr>
        <w:t>:</w:t>
      </w:r>
      <w:r>
        <w:rPr>
          <w:rtl/>
        </w:rPr>
        <w:t xml:space="preserve"> 324 </w:t>
      </w:r>
      <w:r w:rsidR="00FC2696">
        <w:rPr>
          <w:rtl/>
        </w:rPr>
        <w:t>/</w:t>
      </w:r>
      <w:r>
        <w:rPr>
          <w:rtl/>
        </w:rPr>
        <w:t xml:space="preserve"> 3، المحاسن</w:t>
      </w:r>
      <w:r w:rsidR="00A64B62">
        <w:rPr>
          <w:rtl/>
        </w:rPr>
        <w:t>:</w:t>
      </w:r>
      <w:r>
        <w:rPr>
          <w:rtl/>
        </w:rPr>
        <w:t xml:space="preserve"> 481 </w:t>
      </w:r>
      <w:r w:rsidR="00FC2696">
        <w:rPr>
          <w:rtl/>
        </w:rPr>
        <w:t>/</w:t>
      </w:r>
      <w:r>
        <w:rPr>
          <w:rtl/>
        </w:rPr>
        <w:t xml:space="preserve"> 508.</w:t>
      </w:r>
    </w:p>
    <w:p w:rsidR="00597E2F" w:rsidRDefault="00597E2F" w:rsidP="00FC2696">
      <w:pPr>
        <w:pStyle w:val="libFootnote0"/>
        <w:rPr>
          <w:rtl/>
        </w:rPr>
      </w:pPr>
      <w:r>
        <w:rPr>
          <w:rtl/>
        </w:rPr>
        <w:t>4 - الكافي 6</w:t>
      </w:r>
      <w:r w:rsidR="00A64B62">
        <w:rPr>
          <w:rtl/>
        </w:rPr>
        <w:t>:</w:t>
      </w:r>
      <w:r>
        <w:rPr>
          <w:rtl/>
        </w:rPr>
        <w:t xml:space="preserve"> 325 </w:t>
      </w:r>
      <w:r w:rsidR="00FC2696">
        <w:rPr>
          <w:rtl/>
        </w:rPr>
        <w:t>/</w:t>
      </w:r>
      <w:r>
        <w:rPr>
          <w:rtl/>
        </w:rPr>
        <w:t xml:space="preserve"> 5، المحاسن</w:t>
      </w:r>
      <w:r w:rsidR="00A64B62">
        <w:rPr>
          <w:rtl/>
        </w:rPr>
        <w:t>:</w:t>
      </w:r>
      <w:r>
        <w:rPr>
          <w:rtl/>
        </w:rPr>
        <w:t xml:space="preserve"> 481 </w:t>
      </w:r>
      <w:r w:rsidR="00FC2696">
        <w:rPr>
          <w:rtl/>
        </w:rPr>
        <w:t>/</w:t>
      </w:r>
      <w:r>
        <w:rPr>
          <w:rtl/>
        </w:rPr>
        <w:t xml:space="preserve"> 514. </w:t>
      </w:r>
    </w:p>
    <w:p w:rsidR="00597E2F" w:rsidRPr="00331577" w:rsidRDefault="00597E2F" w:rsidP="00FC2696">
      <w:pPr>
        <w:pStyle w:val="libFootnote0"/>
        <w:rPr>
          <w:rtl/>
        </w:rPr>
      </w:pPr>
      <w:r w:rsidRPr="00331577">
        <w:rPr>
          <w:rtl/>
        </w:rPr>
        <w:t>(1) في الكافي</w:t>
      </w:r>
      <w:r w:rsidR="00A64B62">
        <w:rPr>
          <w:rtl/>
        </w:rPr>
        <w:t>:</w:t>
      </w:r>
      <w:r w:rsidRPr="00331577">
        <w:rPr>
          <w:rtl/>
        </w:rPr>
        <w:t xml:space="preserve"> عن جدّه</w:t>
      </w:r>
      <w:r>
        <w:rPr>
          <w:rtl/>
        </w:rPr>
        <w:t>،</w:t>
      </w:r>
      <w:r w:rsidRPr="00331577">
        <w:rPr>
          <w:rtl/>
        </w:rPr>
        <w:t xml:space="preserve"> وقيس بن عبد العزيز</w:t>
      </w:r>
      <w:r>
        <w:rPr>
          <w:rtl/>
        </w:rPr>
        <w:t>،</w:t>
      </w:r>
      <w:r w:rsidRPr="00331577">
        <w:rPr>
          <w:rtl/>
        </w:rPr>
        <w:t xml:space="preserve"> وفي المحاسن</w:t>
      </w:r>
      <w:r w:rsidR="00A64B62">
        <w:rPr>
          <w:rtl/>
        </w:rPr>
        <w:t>:</w:t>
      </w:r>
      <w:r w:rsidRPr="00331577">
        <w:rPr>
          <w:rtl/>
        </w:rPr>
        <w:t xml:space="preserve"> عن جد</w:t>
      </w:r>
      <w:r w:rsidR="003929C5">
        <w:rPr>
          <w:rFonts w:hint="cs"/>
          <w:rtl/>
        </w:rPr>
        <w:t>ّ</w:t>
      </w:r>
      <w:r w:rsidRPr="00331577">
        <w:rPr>
          <w:rtl/>
        </w:rPr>
        <w:t>ه</w:t>
      </w:r>
      <w:r>
        <w:rPr>
          <w:rtl/>
        </w:rPr>
        <w:t>،</w:t>
      </w:r>
      <w:r w:rsidRPr="00331577">
        <w:rPr>
          <w:rtl/>
        </w:rPr>
        <w:t xml:space="preserve"> وهو عن ميسر ابن عبد العزيز</w:t>
      </w:r>
      <w:r>
        <w:rPr>
          <w:rtl/>
        </w:rPr>
        <w:t>.</w:t>
      </w:r>
    </w:p>
    <w:p w:rsidR="00597E2F" w:rsidRDefault="00597E2F" w:rsidP="00FC2696">
      <w:pPr>
        <w:pStyle w:val="libFootnote0"/>
        <w:rPr>
          <w:rtl/>
        </w:rPr>
      </w:pPr>
      <w:r>
        <w:rPr>
          <w:rtl/>
        </w:rPr>
        <w:t>5 - الكافي 6</w:t>
      </w:r>
      <w:r w:rsidR="00A64B62">
        <w:rPr>
          <w:rtl/>
        </w:rPr>
        <w:t>:</w:t>
      </w:r>
      <w:r>
        <w:rPr>
          <w:rtl/>
        </w:rPr>
        <w:t xml:space="preserve"> 325 </w:t>
      </w:r>
      <w:r w:rsidR="00FC2696">
        <w:rPr>
          <w:rtl/>
        </w:rPr>
        <w:t>/</w:t>
      </w:r>
      <w:r>
        <w:rPr>
          <w:rtl/>
        </w:rPr>
        <w:t xml:space="preserve"> 4، المحاسن</w:t>
      </w:r>
      <w:r w:rsidR="00A64B62">
        <w:rPr>
          <w:rtl/>
        </w:rPr>
        <w:t>:</w:t>
      </w:r>
      <w:r>
        <w:rPr>
          <w:rtl/>
        </w:rPr>
        <w:t xml:space="preserve"> 481 </w:t>
      </w:r>
      <w:r w:rsidR="00FC2696">
        <w:rPr>
          <w:rtl/>
        </w:rPr>
        <w:t>/</w:t>
      </w:r>
      <w:r>
        <w:rPr>
          <w:rtl/>
        </w:rPr>
        <w:t xml:space="preserve"> 510. </w:t>
      </w:r>
    </w:p>
    <w:p w:rsidR="00597E2F" w:rsidRPr="00331577" w:rsidRDefault="00597E2F" w:rsidP="003929C5">
      <w:pPr>
        <w:pStyle w:val="libFootnote0"/>
        <w:rPr>
          <w:rtl/>
        </w:rPr>
      </w:pPr>
      <w:r w:rsidRPr="00331577">
        <w:rPr>
          <w:rtl/>
        </w:rPr>
        <w:t>(</w:t>
      </w:r>
      <w:r w:rsidR="003929C5">
        <w:rPr>
          <w:rFonts w:hint="cs"/>
          <w:rtl/>
        </w:rPr>
        <w:t>2</w:t>
      </w:r>
      <w:r w:rsidRPr="00331577">
        <w:rPr>
          <w:rtl/>
        </w:rPr>
        <w:t>) الفقيه 3</w:t>
      </w:r>
      <w:r w:rsidR="00A64B62">
        <w:rPr>
          <w:rtl/>
        </w:rPr>
        <w:t>:</w:t>
      </w:r>
      <w:r w:rsidRPr="00331577">
        <w:rPr>
          <w:rtl/>
        </w:rPr>
        <w:t xml:space="preserve"> 222 </w:t>
      </w:r>
      <w:r w:rsidR="00FC2696">
        <w:rPr>
          <w:rtl/>
        </w:rPr>
        <w:t>/</w:t>
      </w:r>
      <w:r w:rsidRPr="00331577">
        <w:rPr>
          <w:rtl/>
        </w:rPr>
        <w:t xml:space="preserve"> 1029</w:t>
      </w:r>
      <w:r>
        <w:rPr>
          <w:rtl/>
        </w:rPr>
        <w:t>.</w:t>
      </w:r>
    </w:p>
    <w:p w:rsidR="00597E2F" w:rsidRDefault="00597E2F" w:rsidP="00FC2696">
      <w:pPr>
        <w:pStyle w:val="libFootnote0"/>
        <w:rPr>
          <w:rtl/>
        </w:rPr>
      </w:pPr>
      <w:r>
        <w:rPr>
          <w:rtl/>
        </w:rPr>
        <w:t>6 - الكافي 6</w:t>
      </w:r>
      <w:r w:rsidR="00A64B62">
        <w:rPr>
          <w:rtl/>
        </w:rPr>
        <w:t>:</w:t>
      </w:r>
      <w:r>
        <w:rPr>
          <w:rtl/>
        </w:rPr>
        <w:t xml:space="preserve"> 324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النضر، عن محمد بن عمر بن أبي حسنة مثله </w:t>
      </w:r>
      <w:r w:rsidRPr="00821781">
        <w:rPr>
          <w:rStyle w:val="libFootnotenumChar"/>
          <w:rtl/>
        </w:rPr>
        <w:t>(1)</w:t>
      </w:r>
      <w:r>
        <w:rPr>
          <w:rtl/>
        </w:rPr>
        <w:t>. وعن علي بن حسان، وذكر ال</w:t>
      </w:r>
      <w:r w:rsidR="00C14528">
        <w:rPr>
          <w:rFonts w:hint="cs"/>
          <w:rtl/>
        </w:rPr>
        <w:t>ّ</w:t>
      </w:r>
      <w:r>
        <w:rPr>
          <w:rtl/>
        </w:rPr>
        <w:t>ذي قبله. وعن محمد بن عيسى، عن أبيه، وذكر الذي قب</w:t>
      </w:r>
      <w:r w:rsidR="00B61604">
        <w:rPr>
          <w:rtl/>
        </w:rPr>
        <w:t>لهما. وعن جعفر بن محمد، وذكر ال</w:t>
      </w:r>
      <w:r w:rsidR="00B61604">
        <w:rPr>
          <w:rFonts w:hint="cs"/>
          <w:rtl/>
        </w:rPr>
        <w:t>أ</w:t>
      </w:r>
      <w:r>
        <w:rPr>
          <w:rtl/>
        </w:rPr>
        <w:t>و</w:t>
      </w:r>
      <w:r w:rsidR="00B61604">
        <w:rPr>
          <w:rFonts w:hint="cs"/>
          <w:rtl/>
        </w:rPr>
        <w:t>ّ</w:t>
      </w:r>
      <w:r>
        <w:rPr>
          <w:rtl/>
        </w:rPr>
        <w:t xml:space="preserve">ل. وعن محمد بن إسماعيل، وذكر الثاني. </w:t>
      </w:r>
    </w:p>
    <w:p w:rsidR="00597E2F" w:rsidRDefault="00597E2F" w:rsidP="006C1B30">
      <w:pPr>
        <w:pStyle w:val="libNormal"/>
        <w:rPr>
          <w:rtl/>
        </w:rPr>
      </w:pPr>
      <w:r w:rsidRPr="00FC2696">
        <w:rPr>
          <w:rStyle w:val="libNormalChar"/>
          <w:rtl/>
        </w:rPr>
        <w:t xml:space="preserve">[ 31247 ] </w:t>
      </w:r>
      <w:r>
        <w:rPr>
          <w:rtl/>
        </w:rPr>
        <w:t>7 - وعن علي</w:t>
      </w:r>
      <w:r w:rsidR="00C14528">
        <w:rPr>
          <w:rFonts w:hint="cs"/>
          <w:rtl/>
        </w:rPr>
        <w:t>ِّ</w:t>
      </w:r>
      <w:r>
        <w:rPr>
          <w:rtl/>
        </w:rPr>
        <w:t xml:space="preserve"> بن الحكم، عن أبيه، عن سعد، عن الاصبغ،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C14528">
        <w:rPr>
          <w:rFonts w:hint="cs"/>
          <w:rtl/>
        </w:rPr>
        <w:t>َّ</w:t>
      </w:r>
      <w:r>
        <w:rPr>
          <w:rtl/>
        </w:rPr>
        <w:t xml:space="preserve"> نبي</w:t>
      </w:r>
      <w:r w:rsidR="00C14528">
        <w:rPr>
          <w:rFonts w:hint="cs"/>
          <w:rtl/>
        </w:rPr>
        <w:t>ّ</w:t>
      </w:r>
      <w:r>
        <w:rPr>
          <w:rtl/>
        </w:rPr>
        <w:t>ا</w:t>
      </w:r>
      <w:r w:rsidR="00C14528">
        <w:rPr>
          <w:rFonts w:hint="cs"/>
          <w:rtl/>
        </w:rPr>
        <w:t>ً</w:t>
      </w:r>
      <w:r w:rsidR="00C14528">
        <w:rPr>
          <w:rtl/>
        </w:rPr>
        <w:t xml:space="preserve"> من ال</w:t>
      </w:r>
      <w:r w:rsidR="00C14528">
        <w:rPr>
          <w:rFonts w:hint="cs"/>
          <w:rtl/>
        </w:rPr>
        <w:t>أ</w:t>
      </w:r>
      <w:r>
        <w:rPr>
          <w:rtl/>
        </w:rPr>
        <w:t>نبياء شكا إلى الله قل</w:t>
      </w:r>
      <w:r w:rsidR="00C14528">
        <w:rPr>
          <w:rFonts w:hint="cs"/>
          <w:rtl/>
        </w:rPr>
        <w:t>ّ</w:t>
      </w:r>
      <w:r w:rsidR="00C14528">
        <w:rPr>
          <w:rtl/>
        </w:rPr>
        <w:t xml:space="preserve">ة النسل في </w:t>
      </w:r>
      <w:r w:rsidR="00C14528">
        <w:rPr>
          <w:rFonts w:hint="cs"/>
          <w:rtl/>
        </w:rPr>
        <w:t>أُ</w:t>
      </w:r>
      <w:r>
        <w:rPr>
          <w:rtl/>
        </w:rPr>
        <w:t>م</w:t>
      </w:r>
      <w:r w:rsidR="00C14528">
        <w:rPr>
          <w:rFonts w:hint="cs"/>
          <w:rtl/>
        </w:rPr>
        <w:t>ّ</w:t>
      </w:r>
      <w:r>
        <w:rPr>
          <w:rtl/>
        </w:rPr>
        <w:t xml:space="preserve">ته، فأمره أن يأمرهم بأكل البيض، ففعلوا، فكثر النسل فيهم. </w:t>
      </w:r>
    </w:p>
    <w:p w:rsidR="00597E2F" w:rsidRDefault="00597E2F" w:rsidP="006C1B30">
      <w:pPr>
        <w:pStyle w:val="libNormal"/>
        <w:rPr>
          <w:rtl/>
        </w:rPr>
      </w:pPr>
      <w:r w:rsidRPr="00FC2696">
        <w:rPr>
          <w:rStyle w:val="libNormalChar"/>
          <w:rtl/>
        </w:rPr>
        <w:t xml:space="preserve">[ 31248 ] </w:t>
      </w:r>
      <w:r>
        <w:rPr>
          <w:rtl/>
        </w:rPr>
        <w:t xml:space="preserve">8 - وعن أبي القاسم الكوفي، ويعقوب بن يزيد، عن القندي،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شكا نبي</w:t>
      </w:r>
      <w:r w:rsidR="007F2479">
        <w:rPr>
          <w:rFonts w:hint="cs"/>
          <w:rtl/>
        </w:rPr>
        <w:t>ّ</w:t>
      </w:r>
      <w:r>
        <w:rPr>
          <w:rtl/>
        </w:rPr>
        <w:t xml:space="preserve"> من الانبياء إلى رب</w:t>
      </w:r>
      <w:r w:rsidR="007F2479">
        <w:rPr>
          <w:rFonts w:hint="cs"/>
          <w:rtl/>
        </w:rPr>
        <w:t>ّ</w:t>
      </w:r>
      <w:r>
        <w:rPr>
          <w:rtl/>
        </w:rPr>
        <w:t>ه قل</w:t>
      </w:r>
      <w:r w:rsidR="007F2479">
        <w:rPr>
          <w:rFonts w:hint="cs"/>
          <w:rtl/>
        </w:rPr>
        <w:t>ّ</w:t>
      </w:r>
      <w:r>
        <w:rPr>
          <w:rtl/>
        </w:rPr>
        <w:t xml:space="preserve">ة الولد فأمره بأكل البيض. </w:t>
      </w:r>
    </w:p>
    <w:p w:rsidR="00597E2F" w:rsidRDefault="00597E2F" w:rsidP="006C1B30">
      <w:pPr>
        <w:pStyle w:val="libNormal"/>
        <w:rPr>
          <w:rtl/>
        </w:rPr>
      </w:pPr>
      <w:r w:rsidRPr="00FC2696">
        <w:rPr>
          <w:rStyle w:val="libNormalChar"/>
          <w:rtl/>
        </w:rPr>
        <w:t xml:space="preserve">[ 31249 ] </w:t>
      </w:r>
      <w:r>
        <w:rPr>
          <w:rtl/>
        </w:rPr>
        <w:t xml:space="preserve">9 - وعن نوح بن شعيب، عن كامل، عن محمد بن إبراهيم الجعفي،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عدم الولد فليأكل البيض، وليكثر منه. </w:t>
      </w:r>
    </w:p>
    <w:p w:rsidR="00597E2F" w:rsidRDefault="00597E2F" w:rsidP="006C1B30">
      <w:pPr>
        <w:pStyle w:val="libNormal"/>
        <w:rPr>
          <w:rtl/>
        </w:rPr>
      </w:pPr>
      <w:r w:rsidRPr="00FC2696">
        <w:rPr>
          <w:rStyle w:val="libNormalChar"/>
          <w:rtl/>
        </w:rPr>
        <w:t xml:space="preserve">[ 31250 ] </w:t>
      </w:r>
      <w:r>
        <w:rPr>
          <w:rtl/>
        </w:rPr>
        <w:t>10 - وعن يوسف بن السخت، عن محمد بن جمهور، عن حمران بن أعين،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 اناسا يزعمون أن صفرة البيض أخف</w:t>
      </w:r>
      <w:r w:rsidR="007F2479">
        <w:rPr>
          <w:rFonts w:hint="cs"/>
          <w:rtl/>
        </w:rPr>
        <w:t>ّ</w:t>
      </w:r>
      <w:r>
        <w:rPr>
          <w:rtl/>
        </w:rPr>
        <w:t xml:space="preserve"> من البياض، فقال</w:t>
      </w:r>
      <w:r w:rsidR="00A64B62">
        <w:rPr>
          <w:rtl/>
        </w:rPr>
        <w:t>:</w:t>
      </w:r>
      <w:r>
        <w:rPr>
          <w:rtl/>
        </w:rPr>
        <w:t xml:space="preserve"> إلى ما يذهبون في ذلك؟ فقلت</w:t>
      </w:r>
      <w:r w:rsidR="00A64B62">
        <w:rPr>
          <w:rtl/>
        </w:rPr>
        <w:t>:</w:t>
      </w:r>
      <w:r>
        <w:rPr>
          <w:rtl/>
        </w:rPr>
        <w:t xml:space="preserve"> يزعمون أن</w:t>
      </w:r>
      <w:r w:rsidR="007F2479">
        <w:rPr>
          <w:rFonts w:hint="cs"/>
          <w:rtl/>
        </w:rPr>
        <w:t>ّ</w:t>
      </w:r>
      <w:r>
        <w:rPr>
          <w:rtl/>
        </w:rPr>
        <w:t xml:space="preserve"> الريش من البياض، وأن</w:t>
      </w:r>
      <w:r w:rsidR="007F2479">
        <w:rPr>
          <w:rFonts w:hint="cs"/>
          <w:rtl/>
        </w:rPr>
        <w:t>ّ</w:t>
      </w:r>
      <w:r>
        <w:rPr>
          <w:rtl/>
        </w:rPr>
        <w:t xml:space="preserve"> العظم والعصب من الصفرة،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فالريش أخف</w:t>
      </w:r>
      <w:r w:rsidR="007F2479">
        <w:rPr>
          <w:rFonts w:hint="cs"/>
          <w:rtl/>
        </w:rPr>
        <w:t>ّ</w:t>
      </w:r>
      <w:r>
        <w:rPr>
          <w:rtl/>
        </w:rPr>
        <w:t>ها.</w:t>
      </w:r>
    </w:p>
    <w:p w:rsidR="00597E2F" w:rsidRDefault="00597E2F" w:rsidP="00B351E8">
      <w:pPr>
        <w:pStyle w:val="libNormal"/>
        <w:rPr>
          <w:rtl/>
        </w:rPr>
      </w:pPr>
      <w:r>
        <w:rPr>
          <w:rtl/>
        </w:rPr>
        <w:t>أقول</w:t>
      </w:r>
      <w:r w:rsidR="00A64B62">
        <w:rPr>
          <w:rtl/>
        </w:rPr>
        <w:t>:</w:t>
      </w:r>
      <w:r>
        <w:rPr>
          <w:rtl/>
        </w:rPr>
        <w:t xml:space="preserve"> يحتمل كون البيض قسمين، أو تحمل إحدى الروايتين على التقيّة، أو يكون مراده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رد</w:t>
      </w:r>
      <w:r w:rsidR="007F2479">
        <w:rPr>
          <w:rFonts w:hint="cs"/>
          <w:rtl/>
        </w:rPr>
        <w:t>ّ</w:t>
      </w:r>
      <w:r>
        <w:rPr>
          <w:rtl/>
        </w:rPr>
        <w:t xml:space="preserve"> الدليل دون الدعوى. </w:t>
      </w:r>
    </w:p>
    <w:p w:rsidR="00597E2F" w:rsidRDefault="00FC2696" w:rsidP="00FC2696">
      <w:pPr>
        <w:pStyle w:val="libLine"/>
        <w:rPr>
          <w:rtl/>
        </w:rPr>
      </w:pPr>
      <w:r>
        <w:rPr>
          <w:rtl/>
        </w:rPr>
        <w:t>____________________</w:t>
      </w:r>
    </w:p>
    <w:p w:rsidR="00597E2F" w:rsidRPr="00331577" w:rsidRDefault="00597E2F" w:rsidP="00FC2696">
      <w:pPr>
        <w:pStyle w:val="libFootnote0"/>
        <w:rPr>
          <w:rtl/>
        </w:rPr>
      </w:pPr>
      <w:r w:rsidRPr="00331577">
        <w:rPr>
          <w:rtl/>
        </w:rPr>
        <w:t>(1) المحاسن</w:t>
      </w:r>
      <w:r w:rsidR="00A64B62">
        <w:rPr>
          <w:rtl/>
        </w:rPr>
        <w:t>:</w:t>
      </w:r>
      <w:r w:rsidRPr="00331577">
        <w:rPr>
          <w:rtl/>
        </w:rPr>
        <w:t xml:space="preserve"> 481 </w:t>
      </w:r>
      <w:r w:rsidR="00FC2696">
        <w:rPr>
          <w:rtl/>
        </w:rPr>
        <w:t>/</w:t>
      </w:r>
      <w:r w:rsidRPr="00331577">
        <w:rPr>
          <w:rtl/>
        </w:rPr>
        <w:t xml:space="preserve"> 509</w:t>
      </w:r>
      <w:r>
        <w:rPr>
          <w:rtl/>
        </w:rPr>
        <w:t>،</w:t>
      </w:r>
      <w:r w:rsidRPr="00331577">
        <w:rPr>
          <w:rtl/>
        </w:rPr>
        <w:t xml:space="preserve"> وفيه</w:t>
      </w:r>
      <w:r w:rsidR="00A64B62">
        <w:rPr>
          <w:rtl/>
        </w:rPr>
        <w:t>:</w:t>
      </w:r>
      <w:r w:rsidRPr="00331577">
        <w:rPr>
          <w:rtl/>
        </w:rPr>
        <w:t xml:space="preserve"> عمر بن أبي حسنة الجمال</w:t>
      </w:r>
      <w:r>
        <w:rPr>
          <w:rtl/>
        </w:rPr>
        <w:t>.</w:t>
      </w:r>
    </w:p>
    <w:p w:rsidR="00597E2F" w:rsidRDefault="00597E2F" w:rsidP="00FC2696">
      <w:pPr>
        <w:pStyle w:val="libFootnote0"/>
        <w:rPr>
          <w:rtl/>
        </w:rPr>
      </w:pPr>
      <w:r>
        <w:rPr>
          <w:rtl/>
        </w:rPr>
        <w:t>7 - المحاسن</w:t>
      </w:r>
      <w:r w:rsidR="00A64B62">
        <w:rPr>
          <w:rtl/>
        </w:rPr>
        <w:t>:</w:t>
      </w:r>
      <w:r>
        <w:rPr>
          <w:rtl/>
        </w:rPr>
        <w:t xml:space="preserve"> 481 </w:t>
      </w:r>
      <w:r w:rsidR="00FC2696">
        <w:rPr>
          <w:rtl/>
        </w:rPr>
        <w:t>/</w:t>
      </w:r>
      <w:r>
        <w:rPr>
          <w:rtl/>
        </w:rPr>
        <w:t xml:space="preserve"> 506.</w:t>
      </w:r>
    </w:p>
    <w:p w:rsidR="00597E2F" w:rsidRDefault="00597E2F" w:rsidP="00FC2696">
      <w:pPr>
        <w:pStyle w:val="libFootnote0"/>
        <w:rPr>
          <w:rtl/>
        </w:rPr>
      </w:pPr>
      <w:r>
        <w:rPr>
          <w:rtl/>
        </w:rPr>
        <w:t>8 - المحاسن</w:t>
      </w:r>
      <w:r w:rsidR="00A64B62">
        <w:rPr>
          <w:rtl/>
        </w:rPr>
        <w:t>:</w:t>
      </w:r>
      <w:r>
        <w:rPr>
          <w:rtl/>
        </w:rPr>
        <w:t xml:space="preserve"> 481 </w:t>
      </w:r>
      <w:r w:rsidR="00FC2696">
        <w:rPr>
          <w:rtl/>
        </w:rPr>
        <w:t>/</w:t>
      </w:r>
      <w:r>
        <w:rPr>
          <w:rtl/>
        </w:rPr>
        <w:t xml:space="preserve"> 507.</w:t>
      </w:r>
    </w:p>
    <w:p w:rsidR="00597E2F" w:rsidRDefault="00597E2F" w:rsidP="00FC2696">
      <w:pPr>
        <w:pStyle w:val="libFootnote0"/>
        <w:rPr>
          <w:rtl/>
        </w:rPr>
      </w:pPr>
      <w:r>
        <w:rPr>
          <w:rtl/>
        </w:rPr>
        <w:t>9 - المحاسن</w:t>
      </w:r>
      <w:r w:rsidR="00A64B62">
        <w:rPr>
          <w:rtl/>
        </w:rPr>
        <w:t>:</w:t>
      </w:r>
      <w:r>
        <w:rPr>
          <w:rtl/>
        </w:rPr>
        <w:t xml:space="preserve"> 481 </w:t>
      </w:r>
      <w:r w:rsidR="00FC2696">
        <w:rPr>
          <w:rtl/>
        </w:rPr>
        <w:t>/</w:t>
      </w:r>
      <w:r>
        <w:rPr>
          <w:rtl/>
        </w:rPr>
        <w:t xml:space="preserve"> 511.</w:t>
      </w:r>
    </w:p>
    <w:p w:rsidR="00597E2F" w:rsidRDefault="00597E2F" w:rsidP="00FC2696">
      <w:pPr>
        <w:pStyle w:val="libFootnote0"/>
        <w:rPr>
          <w:rtl/>
        </w:rPr>
      </w:pPr>
      <w:r>
        <w:rPr>
          <w:rtl/>
        </w:rPr>
        <w:t>10 - المحاسن</w:t>
      </w:r>
      <w:r w:rsidR="00A64B62">
        <w:rPr>
          <w:rtl/>
        </w:rPr>
        <w:t>:</w:t>
      </w:r>
      <w:r>
        <w:rPr>
          <w:rtl/>
        </w:rPr>
        <w:t xml:space="preserve"> 482 </w:t>
      </w:r>
      <w:r w:rsidR="00FC2696">
        <w:rPr>
          <w:rtl/>
        </w:rPr>
        <w:t>/</w:t>
      </w:r>
      <w:r>
        <w:rPr>
          <w:rtl/>
        </w:rPr>
        <w:t xml:space="preserve"> 515. </w:t>
      </w:r>
    </w:p>
    <w:p w:rsidR="00597E2F" w:rsidRDefault="00597E2F" w:rsidP="00FC2696">
      <w:pPr>
        <w:pStyle w:val="libNormal"/>
        <w:rPr>
          <w:rtl/>
        </w:rPr>
      </w:pPr>
      <w:r>
        <w:rPr>
          <w:rtl/>
        </w:rPr>
        <w:br w:type="page"/>
      </w:r>
    </w:p>
    <w:p w:rsidR="00597E2F" w:rsidRDefault="00597E2F" w:rsidP="00597E2F">
      <w:pPr>
        <w:pStyle w:val="Heading2Center"/>
        <w:rPr>
          <w:rtl/>
        </w:rPr>
      </w:pPr>
      <w:bookmarkStart w:id="142" w:name="_Toc307331248"/>
      <w:bookmarkStart w:id="143" w:name="_Toc380347940"/>
      <w:bookmarkStart w:id="144" w:name="_Toc185031672"/>
      <w:r>
        <w:rPr>
          <w:rtl/>
        </w:rPr>
        <w:lastRenderedPageBreak/>
        <w:t>40 - باب أن كل ما كان مأكول اللحم فبيضه ولبنه</w:t>
      </w:r>
      <w:bookmarkEnd w:id="142"/>
      <w:r w:rsidR="00907434">
        <w:rPr>
          <w:rtl/>
        </w:rPr>
        <w:t xml:space="preserve"> </w:t>
      </w:r>
      <w:bookmarkStart w:id="145" w:name="_Toc307331249"/>
      <w:r w:rsidR="00907434">
        <w:rPr>
          <w:rtl/>
        </w:rPr>
        <w:t>و</w:t>
      </w:r>
      <w:r>
        <w:rPr>
          <w:rtl/>
        </w:rPr>
        <w:t xml:space="preserve">الانفحة </w:t>
      </w:r>
      <w:r w:rsidRPr="00821781">
        <w:rPr>
          <w:rStyle w:val="libFootnotenumChar"/>
          <w:rtl/>
        </w:rPr>
        <w:t>(*)</w:t>
      </w:r>
      <w:r>
        <w:rPr>
          <w:rtl/>
        </w:rPr>
        <w:t xml:space="preserve"> منه حلال، وإن كان من دجاجة لم يركبها</w:t>
      </w:r>
      <w:bookmarkEnd w:id="145"/>
      <w:r w:rsidR="00907434">
        <w:rPr>
          <w:rtl/>
        </w:rPr>
        <w:t xml:space="preserve"> </w:t>
      </w:r>
      <w:bookmarkStart w:id="146" w:name="_Toc307331250"/>
      <w:r w:rsidR="00907434">
        <w:rPr>
          <w:rtl/>
        </w:rPr>
        <w:t>ا</w:t>
      </w:r>
      <w:r>
        <w:rPr>
          <w:rtl/>
        </w:rPr>
        <w:t>لديك، وشاة ونحوها لم يضربها الفحل.</w:t>
      </w:r>
      <w:bookmarkEnd w:id="143"/>
      <w:bookmarkEnd w:id="144"/>
      <w:bookmarkEnd w:id="146"/>
      <w:r>
        <w:rPr>
          <w:rtl/>
        </w:rPr>
        <w:t xml:space="preserve"> </w:t>
      </w:r>
    </w:p>
    <w:p w:rsidR="00597E2F" w:rsidRDefault="00597E2F" w:rsidP="00EB1362">
      <w:pPr>
        <w:pStyle w:val="libNormal"/>
        <w:rPr>
          <w:rtl/>
        </w:rPr>
      </w:pPr>
      <w:r w:rsidRPr="00FC2696">
        <w:rPr>
          <w:rStyle w:val="libNormalChar"/>
          <w:rtl/>
        </w:rPr>
        <w:t xml:space="preserve">[ 31251 ] </w:t>
      </w:r>
      <w:r>
        <w:rPr>
          <w:rtl/>
        </w:rPr>
        <w:t xml:space="preserve">1 </w:t>
      </w:r>
      <w:r w:rsidR="00C62219">
        <w:rPr>
          <w:rtl/>
        </w:rPr>
        <w:t>–</w:t>
      </w:r>
      <w:r>
        <w:rPr>
          <w:rtl/>
        </w:rPr>
        <w:t xml:space="preserve"> محم</w:t>
      </w:r>
      <w:r w:rsidR="00C62219">
        <w:rPr>
          <w:rFonts w:hint="cs"/>
          <w:rtl/>
        </w:rPr>
        <w:t>ّ</w:t>
      </w:r>
      <w:r>
        <w:rPr>
          <w:rtl/>
        </w:rPr>
        <w:t>د بن يعقوب، عن محمد بن يحيى، عن محمد بن موسى، عن يعقوب بن يزيد، عن ابن فض</w:t>
      </w:r>
      <w:r w:rsidR="00EB1362">
        <w:rPr>
          <w:rFonts w:hint="cs"/>
          <w:rtl/>
        </w:rPr>
        <w:t>ّ</w:t>
      </w:r>
      <w:r>
        <w:rPr>
          <w:rtl/>
        </w:rPr>
        <w:t>ال، عن بعض أصحابنا، عن ابن أبي يعفور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EB1362">
        <w:rPr>
          <w:rFonts w:hint="cs"/>
          <w:rtl/>
        </w:rPr>
        <w:t>َّ</w:t>
      </w:r>
      <w:r>
        <w:rPr>
          <w:rtl/>
        </w:rPr>
        <w:t xml:space="preserve"> الدجاجة تكون في المنزل، وليس معها الديكة، تعتلف من الكناسة وغيرها، وتبيض من غير أن يركبها الديكة، فما تقول في أكل ذلك البيض؟ فقال</w:t>
      </w:r>
      <w:r w:rsidR="00A64B62">
        <w:rPr>
          <w:rtl/>
        </w:rPr>
        <w:t>:</w:t>
      </w:r>
      <w:r>
        <w:rPr>
          <w:rtl/>
        </w:rPr>
        <w:t xml:space="preserve"> إن</w:t>
      </w:r>
      <w:r w:rsidR="00EB1362">
        <w:rPr>
          <w:rFonts w:hint="cs"/>
          <w:rtl/>
        </w:rPr>
        <w:t>َّ</w:t>
      </w:r>
      <w:r>
        <w:rPr>
          <w:rtl/>
        </w:rPr>
        <w:t xml:space="preserve"> البيض إذا كان مم</w:t>
      </w:r>
      <w:r w:rsidR="00EB1362">
        <w:rPr>
          <w:rFonts w:hint="cs"/>
          <w:rtl/>
        </w:rPr>
        <w:t>ّ</w:t>
      </w:r>
      <w:r>
        <w:rPr>
          <w:rtl/>
        </w:rPr>
        <w:t xml:space="preserve">ا يؤكل لحمه فلا بأس </w:t>
      </w:r>
      <w:r w:rsidRPr="00FC2696">
        <w:rPr>
          <w:rStyle w:val="libNormalChar"/>
          <w:rtl/>
        </w:rPr>
        <w:t xml:space="preserve">( </w:t>
      </w:r>
      <w:r>
        <w:rPr>
          <w:rtl/>
        </w:rPr>
        <w:t>بأكله</w:t>
      </w:r>
      <w:r w:rsidRPr="00FC2696">
        <w:rPr>
          <w:rStyle w:val="libNormalChar"/>
          <w:rtl/>
        </w:rPr>
        <w:t xml:space="preserve"> )</w:t>
      </w:r>
      <w:r>
        <w:rPr>
          <w:rtl/>
        </w:rPr>
        <w:t xml:space="preserve"> </w:t>
      </w:r>
      <w:r w:rsidRPr="00821781">
        <w:rPr>
          <w:rStyle w:val="libFootnotenumChar"/>
          <w:rtl/>
        </w:rPr>
        <w:t>(1)</w:t>
      </w:r>
      <w:r>
        <w:rPr>
          <w:rtl/>
        </w:rPr>
        <w:t xml:space="preserve">، وهو حلال. </w:t>
      </w:r>
    </w:p>
    <w:p w:rsidR="00597E2F" w:rsidRDefault="00597E2F" w:rsidP="00F317F3">
      <w:pPr>
        <w:pStyle w:val="libNormal"/>
        <w:rPr>
          <w:rtl/>
        </w:rPr>
      </w:pPr>
      <w:r w:rsidRPr="00FC2696">
        <w:rPr>
          <w:rStyle w:val="libNormalChar"/>
          <w:rtl/>
        </w:rPr>
        <w:t xml:space="preserve">[ 31252 ] </w:t>
      </w:r>
      <w:r>
        <w:rPr>
          <w:rtl/>
        </w:rPr>
        <w:t>2 - وعن أبي علي الاشعري، عن بعض أصحابنا، عن ابن أبي نجران، عن داود بن فرقد،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الشاة والبقرة رب</w:t>
      </w:r>
      <w:r w:rsidR="00EB1362">
        <w:rPr>
          <w:rFonts w:hint="cs"/>
          <w:rtl/>
        </w:rPr>
        <w:t>ّ</w:t>
      </w:r>
      <w:r>
        <w:rPr>
          <w:rtl/>
        </w:rPr>
        <w:t>ما در</w:t>
      </w:r>
      <w:r w:rsidR="00EB1362">
        <w:rPr>
          <w:rFonts w:hint="cs"/>
          <w:rtl/>
        </w:rPr>
        <w:t>ّ</w:t>
      </w:r>
      <w:r>
        <w:rPr>
          <w:rtl/>
        </w:rPr>
        <w:t>ت من اللبن من غير أن يضربها الفحل، والدجاجة ربم</w:t>
      </w:r>
      <w:r w:rsidR="00F317F3">
        <w:rPr>
          <w:rFonts w:hint="cs"/>
          <w:rtl/>
        </w:rPr>
        <w:t>ّ</w:t>
      </w:r>
      <w:r>
        <w:rPr>
          <w:rtl/>
        </w:rPr>
        <w:t>ا باضت من غير أن تركبها الديكة، قال</w:t>
      </w:r>
      <w:r w:rsidR="00A64B62">
        <w:rPr>
          <w:rtl/>
        </w:rPr>
        <w:t>:</w:t>
      </w:r>
      <w:r>
        <w:rPr>
          <w:rtl/>
        </w:rPr>
        <w:t xml:space="preserve"> فقال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هذا حلال طيّب، كل شيء يؤكل لحمه فجميع ما كان منه من لبن أو بيض أو انفحة فكل ذلك حلال طيّب، وربّما يكون هذا من ضربة </w:t>
      </w:r>
      <w:r w:rsidRPr="00821781">
        <w:rPr>
          <w:rStyle w:val="libFootnotenumChar"/>
          <w:rtl/>
        </w:rPr>
        <w:t>(</w:t>
      </w:r>
      <w:r w:rsidR="00F317F3">
        <w:rPr>
          <w:rStyle w:val="libFootnotenumChar"/>
          <w:rFonts w:hint="cs"/>
          <w:rtl/>
        </w:rPr>
        <w:t>2</w:t>
      </w:r>
      <w:r w:rsidRPr="00821781">
        <w:rPr>
          <w:rStyle w:val="libFootnotenumChar"/>
          <w:rtl/>
        </w:rPr>
        <w:t>)</w:t>
      </w:r>
      <w:r>
        <w:rPr>
          <w:rtl/>
        </w:rPr>
        <w:t xml:space="preserve"> الفحل ويبطىء، وكلّ هذا حلال.</w:t>
      </w:r>
    </w:p>
    <w:p w:rsidR="00597E2F" w:rsidRDefault="00597E2F" w:rsidP="00F317F3">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F317F3">
        <w:rPr>
          <w:rStyle w:val="libFootnotenumChar"/>
          <w:rFonts w:hint="cs"/>
          <w:rtl/>
        </w:rPr>
        <w:t>3</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317F3">
      <w:pPr>
        <w:pStyle w:val="libFootnoteCenterBold"/>
        <w:rPr>
          <w:rtl/>
        </w:rPr>
      </w:pPr>
      <w:r>
        <w:rPr>
          <w:rtl/>
        </w:rPr>
        <w:t>الباب 40</w:t>
      </w:r>
    </w:p>
    <w:p w:rsidR="00597E2F" w:rsidRDefault="00597E2F" w:rsidP="00F317F3">
      <w:pPr>
        <w:pStyle w:val="libFootnoteCenterBold"/>
        <w:rPr>
          <w:rtl/>
        </w:rPr>
      </w:pPr>
      <w:r>
        <w:rPr>
          <w:rtl/>
        </w:rPr>
        <w:t xml:space="preserve">فيه حديثان </w:t>
      </w:r>
    </w:p>
    <w:p w:rsidR="00597E2F" w:rsidRDefault="00ED3C61" w:rsidP="00FC2696">
      <w:pPr>
        <w:pStyle w:val="libFootnote0"/>
        <w:rPr>
          <w:rtl/>
        </w:rPr>
      </w:pPr>
      <w:r>
        <w:rPr>
          <w:rtl/>
        </w:rPr>
        <w:t>* - ال</w:t>
      </w:r>
      <w:r>
        <w:rPr>
          <w:rFonts w:hint="cs"/>
          <w:rtl/>
        </w:rPr>
        <w:t>إِ</w:t>
      </w:r>
      <w:r w:rsidR="00597E2F">
        <w:rPr>
          <w:rtl/>
        </w:rPr>
        <w:t>ن</w:t>
      </w:r>
      <w:r>
        <w:rPr>
          <w:rFonts w:hint="cs"/>
          <w:rtl/>
        </w:rPr>
        <w:t>ْ</w:t>
      </w:r>
      <w:r w:rsidR="00597E2F">
        <w:rPr>
          <w:rtl/>
        </w:rPr>
        <w:t>ف</w:t>
      </w:r>
      <w:r>
        <w:rPr>
          <w:rFonts w:hint="cs"/>
          <w:rtl/>
        </w:rPr>
        <w:t>َ</w:t>
      </w:r>
      <w:r w:rsidR="00597E2F">
        <w:rPr>
          <w:rtl/>
        </w:rPr>
        <w:t>ح</w:t>
      </w:r>
      <w:r>
        <w:rPr>
          <w:rFonts w:hint="cs"/>
          <w:rtl/>
        </w:rPr>
        <w:t>َ</w:t>
      </w:r>
      <w:r w:rsidR="00597E2F">
        <w:rPr>
          <w:rtl/>
        </w:rPr>
        <w:t>ة</w:t>
      </w:r>
      <w:r w:rsidR="00A64B62">
        <w:rPr>
          <w:rtl/>
        </w:rPr>
        <w:t>:</w:t>
      </w:r>
      <w:r w:rsidR="00597E2F">
        <w:rPr>
          <w:rtl/>
        </w:rPr>
        <w:t xml:space="preserve"> كرش الجدي مالم يأكل، فإذا أكل فهو </w:t>
      </w:r>
      <w:r w:rsidR="00597E2F" w:rsidRPr="00F317F3">
        <w:rPr>
          <w:rtl/>
        </w:rPr>
        <w:t>كرش. ( الصحاح</w:t>
      </w:r>
      <w:r w:rsidR="00597E2F">
        <w:rPr>
          <w:rtl/>
        </w:rPr>
        <w:t xml:space="preserve"> - نفح - 1</w:t>
      </w:r>
      <w:r w:rsidR="00A64B62">
        <w:rPr>
          <w:rtl/>
        </w:rPr>
        <w:t>:</w:t>
      </w:r>
      <w:r w:rsidR="00597E2F">
        <w:rPr>
          <w:rtl/>
        </w:rPr>
        <w:t xml:space="preserve"> </w:t>
      </w:r>
      <w:r w:rsidR="00597E2F" w:rsidRPr="00F317F3">
        <w:rPr>
          <w:rtl/>
        </w:rPr>
        <w:t>413 ).</w:t>
      </w:r>
    </w:p>
    <w:p w:rsidR="00597E2F" w:rsidRDefault="00597E2F" w:rsidP="00FC2696">
      <w:pPr>
        <w:pStyle w:val="libFootnote0"/>
        <w:rPr>
          <w:rtl/>
        </w:rPr>
      </w:pPr>
      <w:r>
        <w:rPr>
          <w:rtl/>
        </w:rPr>
        <w:t>1 - الكافي 6</w:t>
      </w:r>
      <w:r w:rsidR="00A64B62">
        <w:rPr>
          <w:rtl/>
        </w:rPr>
        <w:t>:</w:t>
      </w:r>
      <w:r>
        <w:rPr>
          <w:rtl/>
        </w:rPr>
        <w:t xml:space="preserve"> 325 </w:t>
      </w:r>
      <w:r w:rsidR="00FC2696">
        <w:rPr>
          <w:rtl/>
        </w:rPr>
        <w:t>/</w:t>
      </w:r>
      <w:r>
        <w:rPr>
          <w:rtl/>
        </w:rPr>
        <w:t xml:space="preserve"> 6. </w:t>
      </w:r>
    </w:p>
    <w:p w:rsidR="00597E2F" w:rsidRPr="00331577" w:rsidRDefault="00597E2F" w:rsidP="00FC2696">
      <w:pPr>
        <w:pStyle w:val="libFootnote0"/>
        <w:rPr>
          <w:rtl/>
        </w:rPr>
      </w:pPr>
      <w:r w:rsidRPr="00331577">
        <w:rPr>
          <w:rtl/>
        </w:rPr>
        <w:t>(1) في المصدر</w:t>
      </w:r>
      <w:r w:rsidR="00A64B62">
        <w:rPr>
          <w:rtl/>
        </w:rPr>
        <w:t>:</w:t>
      </w:r>
      <w:r w:rsidRPr="00331577">
        <w:rPr>
          <w:rtl/>
        </w:rPr>
        <w:t xml:space="preserve"> به وبأكله</w:t>
      </w:r>
      <w:r>
        <w:rPr>
          <w:rtl/>
        </w:rPr>
        <w:t>.</w:t>
      </w:r>
    </w:p>
    <w:p w:rsidR="00597E2F" w:rsidRDefault="00597E2F" w:rsidP="00FC2696">
      <w:pPr>
        <w:pStyle w:val="libFootnote0"/>
        <w:rPr>
          <w:rtl/>
        </w:rPr>
      </w:pPr>
      <w:r>
        <w:rPr>
          <w:rtl/>
        </w:rPr>
        <w:t>2 - الكافي 6</w:t>
      </w:r>
      <w:r w:rsidR="00A64B62">
        <w:rPr>
          <w:rtl/>
        </w:rPr>
        <w:t>:</w:t>
      </w:r>
      <w:r>
        <w:rPr>
          <w:rtl/>
        </w:rPr>
        <w:t xml:space="preserve"> 325 </w:t>
      </w:r>
      <w:r w:rsidR="00FC2696">
        <w:rPr>
          <w:rtl/>
        </w:rPr>
        <w:t>/</w:t>
      </w:r>
      <w:r>
        <w:rPr>
          <w:rtl/>
        </w:rPr>
        <w:t xml:space="preserve"> 7. </w:t>
      </w:r>
    </w:p>
    <w:p w:rsidR="00597E2F" w:rsidRPr="00331577" w:rsidRDefault="00597E2F" w:rsidP="00F317F3">
      <w:pPr>
        <w:pStyle w:val="libFootnote0"/>
        <w:rPr>
          <w:rtl/>
        </w:rPr>
      </w:pPr>
      <w:r w:rsidRPr="00331577">
        <w:rPr>
          <w:rtl/>
        </w:rPr>
        <w:t>(</w:t>
      </w:r>
      <w:r w:rsidR="00F317F3">
        <w:rPr>
          <w:rFonts w:hint="cs"/>
          <w:rtl/>
        </w:rPr>
        <w:t>2</w:t>
      </w:r>
      <w:r w:rsidRPr="00331577">
        <w:rPr>
          <w:rtl/>
        </w:rPr>
        <w:t>) في المصدر</w:t>
      </w:r>
      <w:r w:rsidR="00A64B62">
        <w:rPr>
          <w:rtl/>
        </w:rPr>
        <w:t>:</w:t>
      </w:r>
      <w:r w:rsidRPr="00331577">
        <w:rPr>
          <w:rtl/>
        </w:rPr>
        <w:t xml:space="preserve"> قد ضربه</w:t>
      </w:r>
      <w:r>
        <w:rPr>
          <w:rtl/>
        </w:rPr>
        <w:t>.</w:t>
      </w:r>
      <w:r w:rsidRPr="00331577">
        <w:rPr>
          <w:rtl/>
        </w:rPr>
        <w:t xml:space="preserve"> </w:t>
      </w:r>
    </w:p>
    <w:p w:rsidR="00597E2F" w:rsidRPr="00331577" w:rsidRDefault="00597E2F" w:rsidP="00F317F3">
      <w:pPr>
        <w:pStyle w:val="libFootnote0"/>
        <w:rPr>
          <w:rtl/>
        </w:rPr>
      </w:pPr>
      <w:r w:rsidRPr="00331577">
        <w:rPr>
          <w:rtl/>
        </w:rPr>
        <w:t>(</w:t>
      </w:r>
      <w:r w:rsidR="00F317F3">
        <w:rPr>
          <w:rFonts w:hint="cs"/>
          <w:rtl/>
        </w:rPr>
        <w:t>3</w:t>
      </w:r>
      <w:r w:rsidRPr="00331577">
        <w:rPr>
          <w:rtl/>
        </w:rPr>
        <w:t>) تقدم في الباب 20</w:t>
      </w:r>
      <w:r>
        <w:rPr>
          <w:rtl/>
        </w:rPr>
        <w:t>،</w:t>
      </w:r>
      <w:r w:rsidRPr="00331577">
        <w:rPr>
          <w:rtl/>
        </w:rPr>
        <w:t xml:space="preserve"> وفي الحديث 7 من الباب 27 من أبواب </w:t>
      </w:r>
      <w:r w:rsidR="003555E3">
        <w:rPr>
          <w:rtl/>
        </w:rPr>
        <w:t xml:space="preserve">الأطعمة </w:t>
      </w:r>
      <w:r w:rsidRPr="00331577">
        <w:rPr>
          <w:rtl/>
        </w:rPr>
        <w:t>المحرمة</w:t>
      </w:r>
      <w:r>
        <w:rPr>
          <w:rtl/>
        </w:rPr>
        <w:t>،</w:t>
      </w:r>
      <w:r w:rsidRPr="00331577">
        <w:rPr>
          <w:rtl/>
        </w:rPr>
        <w:t xml:space="preserve"> وفي الباب 1 من هذه </w:t>
      </w:r>
      <w:r w:rsidR="0081231A">
        <w:rPr>
          <w:rtl/>
        </w:rPr>
        <w:t>الأبواب</w:t>
      </w:r>
      <w:r w:rsidRPr="00331577">
        <w:rPr>
          <w:rtl/>
        </w:rPr>
        <w:t xml:space="preserve"> بعمومه</w:t>
      </w:r>
      <w:r>
        <w:rPr>
          <w:rtl/>
        </w:rPr>
        <w:t>.</w:t>
      </w:r>
      <w:r w:rsidRPr="00331577">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147" w:name="_Toc307331251"/>
      <w:bookmarkStart w:id="148" w:name="_Toc380347941"/>
      <w:bookmarkStart w:id="149" w:name="_Toc185031673"/>
      <w:r>
        <w:rPr>
          <w:rtl/>
        </w:rPr>
        <w:lastRenderedPageBreak/>
        <w:t>41 - باب الملح.</w:t>
      </w:r>
      <w:bookmarkEnd w:id="147"/>
      <w:bookmarkEnd w:id="148"/>
      <w:bookmarkEnd w:id="149"/>
    </w:p>
    <w:p w:rsidR="00597E2F" w:rsidRDefault="00597E2F" w:rsidP="006B0587">
      <w:pPr>
        <w:pStyle w:val="libNormal"/>
        <w:rPr>
          <w:rtl/>
        </w:rPr>
      </w:pPr>
      <w:r w:rsidRPr="00FC2696">
        <w:rPr>
          <w:rStyle w:val="libNormalChar"/>
          <w:rtl/>
        </w:rPr>
        <w:t xml:space="preserve">[ 31253 ] </w:t>
      </w:r>
      <w:r>
        <w:rPr>
          <w:rtl/>
        </w:rPr>
        <w:t>1 - محمد بن يعقوب، عن محمد بن يحيى، عن أحمد بن محمد بن عيسى، عن إبراهيم بن أبي محمود، قال</w:t>
      </w:r>
      <w:r w:rsidR="00A64B62">
        <w:rPr>
          <w:rtl/>
        </w:rPr>
        <w:t>:</w:t>
      </w:r>
      <w:r>
        <w:rPr>
          <w:rtl/>
        </w:rPr>
        <w:t xml:space="preserve"> قال لنا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أي</w:t>
      </w:r>
      <w:r w:rsidR="00ED3C61">
        <w:rPr>
          <w:rFonts w:hint="cs"/>
          <w:rtl/>
        </w:rPr>
        <w:t>ّ</w:t>
      </w:r>
      <w:r>
        <w:rPr>
          <w:rtl/>
        </w:rPr>
        <w:t xml:space="preserve"> الادام أجزأ؟ فقال بعضنا</w:t>
      </w:r>
      <w:r w:rsidR="00A64B62">
        <w:rPr>
          <w:rtl/>
        </w:rPr>
        <w:t>:</w:t>
      </w:r>
      <w:r>
        <w:rPr>
          <w:rtl/>
        </w:rPr>
        <w:t xml:space="preserve"> اللحم، وقال بعضنا</w:t>
      </w:r>
      <w:r w:rsidR="00A64B62">
        <w:rPr>
          <w:rtl/>
        </w:rPr>
        <w:t>:</w:t>
      </w:r>
      <w:r>
        <w:rPr>
          <w:rtl/>
        </w:rPr>
        <w:t xml:space="preserve"> الزيت، وقال بعضنا</w:t>
      </w:r>
      <w:r w:rsidR="00A64B62">
        <w:rPr>
          <w:rtl/>
        </w:rPr>
        <w:t>:</w:t>
      </w:r>
      <w:r>
        <w:rPr>
          <w:rtl/>
        </w:rPr>
        <w:t xml:space="preserve"> اللبن، فقال هو</w:t>
      </w:r>
      <w:r w:rsidR="00A64B62">
        <w:rPr>
          <w:rtl/>
        </w:rPr>
        <w:t>:</w:t>
      </w:r>
      <w:r>
        <w:rPr>
          <w:rtl/>
        </w:rPr>
        <w:t xml:space="preserve"> لا، بل الملح، لقد خرجت إلى نزهة لنا، ونسي </w:t>
      </w:r>
      <w:r w:rsidRPr="00821781">
        <w:rPr>
          <w:rStyle w:val="libFootnotenumChar"/>
          <w:rtl/>
        </w:rPr>
        <w:t>(</w:t>
      </w:r>
      <w:r w:rsidR="006B0587">
        <w:rPr>
          <w:rStyle w:val="libFootnotenumChar"/>
          <w:rFonts w:hint="cs"/>
          <w:rtl/>
        </w:rPr>
        <w:t>1</w:t>
      </w:r>
      <w:r w:rsidRPr="00821781">
        <w:rPr>
          <w:rStyle w:val="libFootnotenumChar"/>
          <w:rtl/>
        </w:rPr>
        <w:t>)</w:t>
      </w:r>
      <w:r>
        <w:rPr>
          <w:rtl/>
        </w:rPr>
        <w:t xml:space="preserve"> الغلمان الملح، فذبحوا لنا شاة من أسمن ما يكون، فما انتفعنا منها بشيء حتى انصرفنا. </w:t>
      </w:r>
    </w:p>
    <w:p w:rsidR="00597E2F" w:rsidRDefault="00597E2F" w:rsidP="006B0587">
      <w:pPr>
        <w:pStyle w:val="libNormal"/>
        <w:rPr>
          <w:rtl/>
        </w:rPr>
      </w:pPr>
      <w:r w:rsidRPr="00FC2696">
        <w:rPr>
          <w:rStyle w:val="libNormalChar"/>
          <w:rtl/>
        </w:rPr>
        <w:t xml:space="preserve">[ 31254 ] </w:t>
      </w:r>
      <w:r>
        <w:rPr>
          <w:rtl/>
        </w:rPr>
        <w:t xml:space="preserve">2 - وعن عليّ بن إبراهيم </w:t>
      </w:r>
      <w:r w:rsidRPr="00821781">
        <w:rPr>
          <w:rStyle w:val="libFootnotenumChar"/>
          <w:rtl/>
        </w:rPr>
        <w:t>(</w:t>
      </w:r>
      <w:r w:rsidR="006B0587">
        <w:rPr>
          <w:rStyle w:val="libFootnotenumChar"/>
          <w:rFonts w:hint="cs"/>
          <w:rtl/>
        </w:rPr>
        <w:t>2</w:t>
      </w:r>
      <w:r w:rsidRPr="00821781">
        <w:rPr>
          <w:rStyle w:val="libFootnotenumChar"/>
          <w:rtl/>
        </w:rPr>
        <w:t>)</w:t>
      </w:r>
      <w:r>
        <w:rPr>
          <w:rtl/>
        </w:rPr>
        <w:t xml:space="preserve">، عن إسماعيل بن مرار، عن يونس </w:t>
      </w:r>
      <w:r w:rsidRPr="00821781">
        <w:rPr>
          <w:rStyle w:val="libFootnotenumChar"/>
          <w:rtl/>
        </w:rPr>
        <w:t>(</w:t>
      </w:r>
      <w:r w:rsidR="006B0587">
        <w:rPr>
          <w:rStyle w:val="libFootnotenumChar"/>
          <w:rFonts w:hint="cs"/>
          <w:rtl/>
        </w:rPr>
        <w:t>3</w:t>
      </w:r>
      <w:r w:rsidRPr="00821781">
        <w:rPr>
          <w:rStyle w:val="libFootnotenumChar"/>
          <w:rtl/>
        </w:rPr>
        <w:t>)</w:t>
      </w:r>
      <w:r>
        <w:rPr>
          <w:rtl/>
        </w:rPr>
        <w:t xml:space="preserve">، عن سعد الاسكاف،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 في الملح شفاء من سبعين داء، أو سبعين نوعا</w:t>
      </w:r>
      <w:r w:rsidR="00ED3C61">
        <w:rPr>
          <w:rFonts w:hint="cs"/>
          <w:rtl/>
        </w:rPr>
        <w:t>ً</w:t>
      </w:r>
      <w:r>
        <w:rPr>
          <w:rtl/>
        </w:rPr>
        <w:t xml:space="preserve"> من أ</w:t>
      </w:r>
      <w:r w:rsidR="00ED3C61">
        <w:rPr>
          <w:rtl/>
        </w:rPr>
        <w:t>نواع ال</w:t>
      </w:r>
      <w:r w:rsidR="00ED3C61">
        <w:rPr>
          <w:rFonts w:hint="cs"/>
          <w:rtl/>
        </w:rPr>
        <w:t>أ</w:t>
      </w:r>
      <w:r>
        <w:rPr>
          <w:rtl/>
        </w:rPr>
        <w:t>وجاع، ثم</w:t>
      </w:r>
      <w:r w:rsidR="00ED3C61">
        <w:rPr>
          <w:rFonts w:hint="cs"/>
          <w:rtl/>
        </w:rPr>
        <w:t>َّ</w:t>
      </w:r>
      <w:r>
        <w:rPr>
          <w:rtl/>
        </w:rPr>
        <w:t xml:space="preserve"> قال</w:t>
      </w:r>
      <w:r w:rsidR="00A64B62">
        <w:rPr>
          <w:rtl/>
        </w:rPr>
        <w:t>:</w:t>
      </w:r>
      <w:r>
        <w:rPr>
          <w:rtl/>
        </w:rPr>
        <w:t xml:space="preserve"> لو يعلم الناس ما في الملح ما تداووا</w:t>
      </w:r>
      <w:r w:rsidR="00481338">
        <w:rPr>
          <w:rtl/>
        </w:rPr>
        <w:t xml:space="preserve"> إلّا </w:t>
      </w:r>
      <w:r>
        <w:rPr>
          <w:rtl/>
        </w:rPr>
        <w:t xml:space="preserve">به. </w:t>
      </w:r>
    </w:p>
    <w:p w:rsidR="00597E2F" w:rsidRDefault="00597E2F" w:rsidP="006B0587">
      <w:pPr>
        <w:pStyle w:val="libNormal"/>
        <w:rPr>
          <w:rtl/>
        </w:rPr>
      </w:pPr>
      <w:r w:rsidRPr="00FC2696">
        <w:rPr>
          <w:rStyle w:val="libNormalChar"/>
          <w:rtl/>
        </w:rPr>
        <w:t xml:space="preserve">[ 31255 ] </w:t>
      </w:r>
      <w:r>
        <w:rPr>
          <w:rtl/>
        </w:rPr>
        <w:t xml:space="preserve">3 - وعن </w:t>
      </w:r>
      <w:r w:rsidR="00E554CA">
        <w:rPr>
          <w:rtl/>
        </w:rPr>
        <w:t xml:space="preserve">عدَّة </w:t>
      </w:r>
      <w:r>
        <w:rPr>
          <w:rtl/>
        </w:rPr>
        <w:t xml:space="preserve">من أصحابنا، عن أحمد بن أبي عبدالله، عن أبيه، </w:t>
      </w:r>
      <w:r w:rsidRPr="00FC2696">
        <w:rPr>
          <w:rStyle w:val="libNormalChar"/>
          <w:rtl/>
        </w:rPr>
        <w:t xml:space="preserve">( </w:t>
      </w:r>
      <w:r>
        <w:rPr>
          <w:rtl/>
        </w:rPr>
        <w:t>و</w:t>
      </w:r>
      <w:r w:rsidRPr="00FC2696">
        <w:rPr>
          <w:rStyle w:val="libNormalChar"/>
          <w:rtl/>
        </w:rPr>
        <w:t xml:space="preserve"> )</w:t>
      </w:r>
      <w:r>
        <w:rPr>
          <w:rtl/>
        </w:rPr>
        <w:t xml:space="preserve"> </w:t>
      </w:r>
      <w:r w:rsidRPr="00821781">
        <w:rPr>
          <w:rStyle w:val="libFootnotenumChar"/>
          <w:rtl/>
        </w:rPr>
        <w:t>(</w:t>
      </w:r>
      <w:r w:rsidR="006B0587">
        <w:rPr>
          <w:rStyle w:val="libFootnotenumChar"/>
          <w:rFonts w:hint="cs"/>
          <w:rtl/>
        </w:rPr>
        <w:t>4</w:t>
      </w:r>
      <w:r w:rsidRPr="00821781">
        <w:rPr>
          <w:rStyle w:val="libFootnotenumChar"/>
          <w:rtl/>
        </w:rPr>
        <w:t>)</w:t>
      </w:r>
      <w:r>
        <w:rPr>
          <w:rtl/>
        </w:rPr>
        <w:t xml:space="preserve"> عمرو بن إبراهيم جميعا، عن </w:t>
      </w:r>
      <w:r w:rsidRPr="00821781">
        <w:rPr>
          <w:rStyle w:val="libFootnotenumChar"/>
          <w:rtl/>
        </w:rPr>
        <w:t>(</w:t>
      </w:r>
      <w:r w:rsidR="006B0587">
        <w:rPr>
          <w:rStyle w:val="libFootnotenumChar"/>
          <w:rFonts w:hint="cs"/>
          <w:rtl/>
        </w:rPr>
        <w:t>5</w:t>
      </w:r>
      <w:r w:rsidRPr="00821781">
        <w:rPr>
          <w:rStyle w:val="libFootnotenumChar"/>
          <w:rtl/>
        </w:rPr>
        <w:t>)</w:t>
      </w:r>
      <w:r>
        <w:rPr>
          <w:rtl/>
        </w:rPr>
        <w:t xml:space="preserve"> خلف بن حم</w:t>
      </w:r>
      <w:r w:rsidR="00ED3C61">
        <w:rPr>
          <w:rFonts w:hint="cs"/>
          <w:rtl/>
        </w:rPr>
        <w:t>ّ</w:t>
      </w:r>
      <w:r>
        <w:rPr>
          <w:rtl/>
        </w:rPr>
        <w:t xml:space="preserve">اد، عن يعقوب بن شعيب،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لدغت رسول 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عقرب، فنفضها، وقال</w:t>
      </w:r>
      <w:r w:rsidR="00A64B62">
        <w:rPr>
          <w:rtl/>
        </w:rPr>
        <w:t>:</w:t>
      </w:r>
      <w:r>
        <w:rPr>
          <w:rtl/>
        </w:rPr>
        <w:t xml:space="preserve"> لعنك الله فما يسلم </w:t>
      </w:r>
    </w:p>
    <w:p w:rsidR="00597E2F" w:rsidRDefault="00FC2696" w:rsidP="00FC2696">
      <w:pPr>
        <w:pStyle w:val="libLine"/>
        <w:rPr>
          <w:rtl/>
        </w:rPr>
      </w:pPr>
      <w:r>
        <w:rPr>
          <w:rtl/>
        </w:rPr>
        <w:t>____________________</w:t>
      </w:r>
    </w:p>
    <w:p w:rsidR="00597E2F" w:rsidRDefault="00597E2F" w:rsidP="006B0587">
      <w:pPr>
        <w:pStyle w:val="libFootnoteCenterBold"/>
        <w:rPr>
          <w:rtl/>
        </w:rPr>
      </w:pPr>
      <w:r>
        <w:rPr>
          <w:rtl/>
        </w:rPr>
        <w:t>الباب 41</w:t>
      </w:r>
    </w:p>
    <w:p w:rsidR="00597E2F" w:rsidRDefault="00597E2F" w:rsidP="006B0587">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326 </w:t>
      </w:r>
      <w:r w:rsidR="00FC2696">
        <w:rPr>
          <w:rtl/>
        </w:rPr>
        <w:t>/</w:t>
      </w:r>
      <w:r>
        <w:rPr>
          <w:rtl/>
        </w:rPr>
        <w:t xml:space="preserve"> 7. </w:t>
      </w:r>
    </w:p>
    <w:p w:rsidR="00597E2F" w:rsidRPr="00331577" w:rsidRDefault="00597E2F" w:rsidP="00FC2696">
      <w:pPr>
        <w:pStyle w:val="libFootnote0"/>
        <w:rPr>
          <w:rtl/>
        </w:rPr>
      </w:pPr>
      <w:r w:rsidRPr="00331577">
        <w:rPr>
          <w:rtl/>
        </w:rPr>
        <w:t>(1) في المصدر زيادة</w:t>
      </w:r>
      <w:r w:rsidR="00A64B62">
        <w:rPr>
          <w:rtl/>
        </w:rPr>
        <w:t>:</w:t>
      </w:r>
      <w:r w:rsidRPr="00331577">
        <w:rPr>
          <w:rtl/>
        </w:rPr>
        <w:t xml:space="preserve"> بعض</w:t>
      </w:r>
      <w:r>
        <w:rPr>
          <w:rtl/>
        </w:rPr>
        <w:t>.</w:t>
      </w:r>
    </w:p>
    <w:p w:rsidR="00597E2F" w:rsidRDefault="00597E2F" w:rsidP="00FC2696">
      <w:pPr>
        <w:pStyle w:val="libFootnote0"/>
        <w:rPr>
          <w:rtl/>
        </w:rPr>
      </w:pPr>
      <w:r>
        <w:rPr>
          <w:rtl/>
        </w:rPr>
        <w:t>2 - الكافي 6</w:t>
      </w:r>
      <w:r w:rsidR="00A64B62">
        <w:rPr>
          <w:rtl/>
        </w:rPr>
        <w:t>:</w:t>
      </w:r>
      <w:r>
        <w:rPr>
          <w:rtl/>
        </w:rPr>
        <w:t xml:space="preserve"> 326 </w:t>
      </w:r>
      <w:r w:rsidR="00FC2696">
        <w:rPr>
          <w:rtl/>
        </w:rPr>
        <w:t>/</w:t>
      </w:r>
      <w:r>
        <w:rPr>
          <w:rtl/>
        </w:rPr>
        <w:t xml:space="preserve"> 3، المحاسن</w:t>
      </w:r>
      <w:r w:rsidR="00A64B62">
        <w:rPr>
          <w:rtl/>
        </w:rPr>
        <w:t>:</w:t>
      </w:r>
      <w:r>
        <w:rPr>
          <w:rtl/>
        </w:rPr>
        <w:t xml:space="preserve"> 590 </w:t>
      </w:r>
      <w:r w:rsidR="00FC2696">
        <w:rPr>
          <w:rtl/>
        </w:rPr>
        <w:t>/</w:t>
      </w:r>
      <w:r>
        <w:rPr>
          <w:rtl/>
        </w:rPr>
        <w:t xml:space="preserve"> 96. </w:t>
      </w:r>
    </w:p>
    <w:p w:rsidR="00597E2F" w:rsidRPr="00331577" w:rsidRDefault="00597E2F" w:rsidP="00ED3C61">
      <w:pPr>
        <w:pStyle w:val="libFootnote0"/>
        <w:rPr>
          <w:rtl/>
        </w:rPr>
      </w:pPr>
      <w:r w:rsidRPr="00331577">
        <w:rPr>
          <w:rtl/>
        </w:rPr>
        <w:t>(</w:t>
      </w:r>
      <w:r w:rsidR="00ED3C61">
        <w:rPr>
          <w:rFonts w:hint="cs"/>
          <w:rtl/>
        </w:rPr>
        <w:t>2</w:t>
      </w:r>
      <w:r w:rsidRPr="00331577">
        <w:rPr>
          <w:rtl/>
        </w:rPr>
        <w:t>) في الكافي زيادة</w:t>
      </w:r>
      <w:r w:rsidR="00A64B62">
        <w:rPr>
          <w:rtl/>
        </w:rPr>
        <w:t>:</w:t>
      </w:r>
      <w:r w:rsidRPr="00331577">
        <w:rPr>
          <w:rtl/>
        </w:rPr>
        <w:t xml:space="preserve"> عن أبيه</w:t>
      </w:r>
      <w:r>
        <w:rPr>
          <w:rtl/>
        </w:rPr>
        <w:t>.</w:t>
      </w:r>
      <w:r w:rsidRPr="00331577">
        <w:rPr>
          <w:rtl/>
        </w:rPr>
        <w:t xml:space="preserve"> </w:t>
      </w:r>
    </w:p>
    <w:p w:rsidR="00597E2F" w:rsidRPr="00331577" w:rsidRDefault="00597E2F" w:rsidP="00ED3C61">
      <w:pPr>
        <w:pStyle w:val="libFootnote0"/>
        <w:rPr>
          <w:rtl/>
        </w:rPr>
      </w:pPr>
      <w:r w:rsidRPr="00331577">
        <w:rPr>
          <w:rtl/>
        </w:rPr>
        <w:t>(</w:t>
      </w:r>
      <w:r w:rsidR="00ED3C61">
        <w:rPr>
          <w:rFonts w:hint="cs"/>
          <w:rtl/>
        </w:rPr>
        <w:t>3</w:t>
      </w:r>
      <w:r w:rsidRPr="00331577">
        <w:rPr>
          <w:rtl/>
        </w:rPr>
        <w:t>) في الكافي والمحاسن زيادة</w:t>
      </w:r>
      <w:r w:rsidR="00A64B62">
        <w:rPr>
          <w:rtl/>
        </w:rPr>
        <w:t>:</w:t>
      </w:r>
      <w:r w:rsidRPr="00331577">
        <w:rPr>
          <w:rtl/>
        </w:rPr>
        <w:t xml:space="preserve"> عن رجل</w:t>
      </w:r>
      <w:r>
        <w:rPr>
          <w:rtl/>
        </w:rPr>
        <w:t>.</w:t>
      </w:r>
    </w:p>
    <w:p w:rsidR="00597E2F" w:rsidRDefault="00597E2F" w:rsidP="00FC2696">
      <w:pPr>
        <w:pStyle w:val="libFootnote0"/>
        <w:rPr>
          <w:rtl/>
        </w:rPr>
      </w:pPr>
      <w:r>
        <w:rPr>
          <w:rtl/>
        </w:rPr>
        <w:t>3 - الكافي 6</w:t>
      </w:r>
      <w:r w:rsidR="00A64B62">
        <w:rPr>
          <w:rtl/>
        </w:rPr>
        <w:t>:</w:t>
      </w:r>
      <w:r>
        <w:rPr>
          <w:rtl/>
        </w:rPr>
        <w:t xml:space="preserve"> 327 </w:t>
      </w:r>
      <w:r w:rsidR="00FC2696">
        <w:rPr>
          <w:rtl/>
        </w:rPr>
        <w:t>/</w:t>
      </w:r>
      <w:r>
        <w:rPr>
          <w:rtl/>
        </w:rPr>
        <w:t xml:space="preserve"> 10، المحاسن</w:t>
      </w:r>
      <w:r w:rsidR="00A64B62">
        <w:rPr>
          <w:rtl/>
        </w:rPr>
        <w:t>:</w:t>
      </w:r>
      <w:r>
        <w:rPr>
          <w:rtl/>
        </w:rPr>
        <w:t xml:space="preserve"> 590 </w:t>
      </w:r>
      <w:r w:rsidR="00FC2696">
        <w:rPr>
          <w:rtl/>
        </w:rPr>
        <w:t>/</w:t>
      </w:r>
      <w:r>
        <w:rPr>
          <w:rtl/>
        </w:rPr>
        <w:t xml:space="preserve"> 97. </w:t>
      </w:r>
    </w:p>
    <w:p w:rsidR="00597E2F" w:rsidRPr="00331577" w:rsidRDefault="00597E2F" w:rsidP="00ED3C61">
      <w:pPr>
        <w:pStyle w:val="libFootnote0"/>
        <w:rPr>
          <w:rtl/>
        </w:rPr>
      </w:pPr>
      <w:r w:rsidRPr="00331577">
        <w:rPr>
          <w:rtl/>
        </w:rPr>
        <w:t>(</w:t>
      </w:r>
      <w:r w:rsidR="00ED3C61">
        <w:rPr>
          <w:rFonts w:hint="cs"/>
          <w:rtl/>
        </w:rPr>
        <w:t>4</w:t>
      </w:r>
      <w:r w:rsidRPr="00331577">
        <w:rPr>
          <w:rtl/>
        </w:rPr>
        <w:t>) في المحاسن</w:t>
      </w:r>
      <w:r w:rsidR="00A64B62" w:rsidRPr="006B0587">
        <w:rPr>
          <w:rtl/>
        </w:rPr>
        <w:t>:</w:t>
      </w:r>
      <w:r w:rsidRPr="006B0587">
        <w:rPr>
          <w:rtl/>
        </w:rPr>
        <w:t xml:space="preserve"> عن ( هامش</w:t>
      </w:r>
      <w:r w:rsidRPr="00331577">
        <w:rPr>
          <w:rtl/>
        </w:rPr>
        <w:t xml:space="preserve"> المخطوط</w:t>
      </w:r>
      <w:r w:rsidRPr="006B0587">
        <w:rPr>
          <w:rtl/>
        </w:rPr>
        <w:t xml:space="preserve"> ).</w:t>
      </w:r>
      <w:r w:rsidRPr="00331577">
        <w:rPr>
          <w:rtl/>
        </w:rPr>
        <w:t xml:space="preserve"> </w:t>
      </w:r>
    </w:p>
    <w:p w:rsidR="00597E2F" w:rsidRPr="00331577" w:rsidRDefault="00597E2F" w:rsidP="00ED3C61">
      <w:pPr>
        <w:pStyle w:val="libFootnote0"/>
        <w:rPr>
          <w:rtl/>
        </w:rPr>
      </w:pPr>
      <w:r w:rsidRPr="00331577">
        <w:rPr>
          <w:rtl/>
        </w:rPr>
        <w:t>(</w:t>
      </w:r>
      <w:r w:rsidR="00ED3C61">
        <w:rPr>
          <w:rFonts w:hint="cs"/>
          <w:rtl/>
        </w:rPr>
        <w:t>5</w:t>
      </w:r>
      <w:r w:rsidRPr="00331577">
        <w:rPr>
          <w:rtl/>
        </w:rPr>
        <w:t>) في المحاسن</w:t>
      </w:r>
      <w:r w:rsidR="00A64B62" w:rsidRPr="006B0587">
        <w:rPr>
          <w:rtl/>
        </w:rPr>
        <w:t>:</w:t>
      </w:r>
      <w:r w:rsidRPr="006B0587">
        <w:rPr>
          <w:rtl/>
        </w:rPr>
        <w:t xml:space="preserve"> و ( هامش</w:t>
      </w:r>
      <w:r w:rsidRPr="00331577">
        <w:rPr>
          <w:rtl/>
        </w:rPr>
        <w:t xml:space="preserve"> المخطو</w:t>
      </w:r>
      <w:r w:rsidRPr="006B0587">
        <w:rPr>
          <w:rtl/>
        </w:rPr>
        <w:t>ط ).</w:t>
      </w:r>
      <w:r w:rsidRPr="00331577">
        <w:rPr>
          <w:rtl/>
        </w:rPr>
        <w:t xml:space="preserve"> </w:t>
      </w:r>
    </w:p>
    <w:p w:rsidR="00597E2F" w:rsidRDefault="00597E2F" w:rsidP="00FC2696">
      <w:pPr>
        <w:pStyle w:val="libNormal"/>
        <w:rPr>
          <w:rtl/>
        </w:rPr>
      </w:pPr>
      <w:r>
        <w:rPr>
          <w:rtl/>
        </w:rPr>
        <w:br w:type="page"/>
      </w:r>
    </w:p>
    <w:p w:rsidR="00597E2F" w:rsidRDefault="00597E2F" w:rsidP="009051E1">
      <w:pPr>
        <w:pStyle w:val="libNormal0"/>
        <w:rPr>
          <w:rtl/>
        </w:rPr>
      </w:pPr>
      <w:r>
        <w:rPr>
          <w:rtl/>
        </w:rPr>
        <w:lastRenderedPageBreak/>
        <w:t>منك مؤمن ولا كافر، ثم دعا بملح، فوضعه على موضع اللدغة، ثم عصره بإبهامه حتى ذاب، ثم قال</w:t>
      </w:r>
      <w:r w:rsidR="00A64B62">
        <w:rPr>
          <w:rtl/>
        </w:rPr>
        <w:t>:</w:t>
      </w:r>
      <w:r>
        <w:rPr>
          <w:rtl/>
        </w:rPr>
        <w:t xml:space="preserve"> لو يعلم الناس ما في الملح ما احتاجوا معه إلى ترياق </w:t>
      </w:r>
      <w:r w:rsidRPr="00821781">
        <w:rPr>
          <w:rStyle w:val="libFootnotenumChar"/>
          <w:rtl/>
        </w:rPr>
        <w:t>(</w:t>
      </w:r>
      <w:r w:rsidR="009051E1">
        <w:rPr>
          <w:rStyle w:val="libFootnotenumChar"/>
          <w:rFonts w:hint="cs"/>
          <w:rtl/>
        </w:rPr>
        <w:t>1</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[ 31256 ] </w:t>
      </w:r>
      <w:r>
        <w:rPr>
          <w:rtl/>
        </w:rPr>
        <w:t>4 - وعن علي بن إبراهيم، عن أبيه، عن ابن أبي عمير، عن أبي أيوب الخزاز، عن محم</w:t>
      </w:r>
      <w:r w:rsidR="006B0587">
        <w:rPr>
          <w:rFonts w:hint="cs"/>
          <w:rtl/>
        </w:rPr>
        <w:t>ّ</w:t>
      </w:r>
      <w:r>
        <w:rPr>
          <w:rtl/>
        </w:rPr>
        <w:t>د بن مسلم قال</w:t>
      </w:r>
      <w:r w:rsidR="00A64B62">
        <w:rPr>
          <w:rtl/>
        </w:rPr>
        <w:t>:</w:t>
      </w:r>
      <w:r>
        <w:rPr>
          <w:rtl/>
        </w:rPr>
        <w:t xml:space="preserve"> إن</w:t>
      </w:r>
      <w:r w:rsidR="006B0587">
        <w:rPr>
          <w:rFonts w:hint="cs"/>
          <w:rtl/>
        </w:rPr>
        <w:t>َّ</w:t>
      </w:r>
      <w:r>
        <w:rPr>
          <w:rtl/>
        </w:rPr>
        <w:t xml:space="preserve"> العقرب لدغت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فقال</w:t>
      </w:r>
      <w:r w:rsidR="00A64B62">
        <w:rPr>
          <w:rtl/>
        </w:rPr>
        <w:t>:</w:t>
      </w:r>
      <w:r>
        <w:rPr>
          <w:rtl/>
        </w:rPr>
        <w:t xml:space="preserve"> لعنك الله، فما تبالين مؤمنا</w:t>
      </w:r>
      <w:r w:rsidR="006B0587">
        <w:rPr>
          <w:rFonts w:hint="cs"/>
          <w:rtl/>
        </w:rPr>
        <w:t>ً</w:t>
      </w:r>
      <w:r>
        <w:rPr>
          <w:rtl/>
        </w:rPr>
        <w:t xml:space="preserve"> آذيت أم كافراً، ثم دعا بملح، فدلكه فهدأت، ثم</w:t>
      </w:r>
      <w:r w:rsidR="006B0587">
        <w:rPr>
          <w:rFonts w:hint="cs"/>
          <w:rtl/>
        </w:rPr>
        <w:t>َّ</w:t>
      </w:r>
      <w:r>
        <w:rPr>
          <w:rtl/>
        </w:rPr>
        <w:t xml:space="preserve"> قال أبوجعفر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لو علم الناس ما في الملح ما بغوا معه درياقا</w:t>
      </w:r>
      <w:r w:rsidR="006B0587">
        <w:rPr>
          <w:rFonts w:hint="cs"/>
          <w:rtl/>
        </w:rPr>
        <w:t>ً</w:t>
      </w:r>
      <w:r>
        <w:rPr>
          <w:rtl/>
        </w:rPr>
        <w:t>.</w:t>
      </w:r>
    </w:p>
    <w:p w:rsidR="00597E2F" w:rsidRDefault="00597E2F" w:rsidP="009051E1">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w:t>
      </w:r>
      <w:r w:rsidR="006B0587">
        <w:rPr>
          <w:rFonts w:hint="cs"/>
          <w:rtl/>
        </w:rPr>
        <w:t>ّ</w:t>
      </w:r>
      <w:r>
        <w:rPr>
          <w:rtl/>
        </w:rPr>
        <w:t>، عن ابن أسباط، ع</w:t>
      </w:r>
      <w:r w:rsidR="006B0587">
        <w:rPr>
          <w:rtl/>
        </w:rPr>
        <w:t>ن إبراهيم بن أبي محمود، وذكر ال</w:t>
      </w:r>
      <w:r w:rsidR="006B0587">
        <w:rPr>
          <w:rFonts w:hint="cs"/>
          <w:rtl/>
        </w:rPr>
        <w:t>أ</w:t>
      </w:r>
      <w:r>
        <w:rPr>
          <w:rtl/>
        </w:rPr>
        <w:t>و</w:t>
      </w:r>
      <w:r w:rsidR="006B0587">
        <w:rPr>
          <w:rFonts w:hint="cs"/>
          <w:rtl/>
        </w:rPr>
        <w:t>َّ</w:t>
      </w:r>
      <w:r>
        <w:rPr>
          <w:rtl/>
        </w:rPr>
        <w:t xml:space="preserve">ل نحوه. وعن أبيه، عن يونس بن عبد الرحمن، وذكر الثاني. وعن أبيه، عن عمرو بن إبراهيم، وخلف بن حمّاد، وذكر الثالث. وعن أبيه، عن ابن أبي عمير، وذكر الرابع </w:t>
      </w:r>
      <w:r w:rsidRPr="00821781">
        <w:rPr>
          <w:rStyle w:val="libFootnotenumChar"/>
          <w:rtl/>
        </w:rPr>
        <w:t>(</w:t>
      </w:r>
      <w:r w:rsidR="009051E1">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[ 31257 ] </w:t>
      </w:r>
      <w:r>
        <w:rPr>
          <w:rtl/>
        </w:rPr>
        <w:t xml:space="preserve">5 - وعن محمد بن عيسى، عن الدهقان، عن درست، عن عمر بن اذينة،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لدغت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عقرب، وهو يصلّي بالناس، فأخذ النعل، فضربها ثم قال بعد ما انصرف</w:t>
      </w:r>
      <w:r w:rsidR="00A64B62">
        <w:rPr>
          <w:rtl/>
        </w:rPr>
        <w:t>:</w:t>
      </w:r>
      <w:r>
        <w:rPr>
          <w:rtl/>
        </w:rPr>
        <w:t xml:space="preserve"> لعنك الله، فما تدعين بر</w:t>
      </w:r>
      <w:r w:rsidR="006B0587">
        <w:rPr>
          <w:rFonts w:hint="cs"/>
          <w:rtl/>
        </w:rPr>
        <w:t>ّ</w:t>
      </w:r>
      <w:r>
        <w:rPr>
          <w:rtl/>
        </w:rPr>
        <w:t>ا</w:t>
      </w:r>
      <w:r w:rsidR="006B0587">
        <w:rPr>
          <w:rFonts w:hint="cs"/>
          <w:rtl/>
        </w:rPr>
        <w:t>ً</w:t>
      </w:r>
      <w:r>
        <w:rPr>
          <w:rtl/>
        </w:rPr>
        <w:t xml:space="preserve"> ولا فاجرا</w:t>
      </w:r>
      <w:r w:rsidR="006B0587">
        <w:rPr>
          <w:rFonts w:hint="cs"/>
          <w:rtl/>
        </w:rPr>
        <w:t>ً</w:t>
      </w:r>
      <w:r w:rsidR="00481338">
        <w:rPr>
          <w:rtl/>
        </w:rPr>
        <w:t xml:space="preserve"> إلّا </w:t>
      </w:r>
      <w:r>
        <w:rPr>
          <w:rtl/>
        </w:rPr>
        <w:t>آذيته، ثم</w:t>
      </w:r>
      <w:r w:rsidR="006B0587">
        <w:rPr>
          <w:rFonts w:hint="cs"/>
          <w:rtl/>
        </w:rPr>
        <w:t>َّ</w:t>
      </w:r>
      <w:r>
        <w:rPr>
          <w:rtl/>
        </w:rPr>
        <w:t xml:space="preserve"> دعا بملح جريش، فدلك به موضع اللدغة، ثم قال</w:t>
      </w:r>
      <w:r w:rsidR="00A64B62">
        <w:rPr>
          <w:rtl/>
        </w:rPr>
        <w:t>:</w:t>
      </w:r>
      <w:r>
        <w:rPr>
          <w:rtl/>
        </w:rPr>
        <w:t xml:space="preserve"> لو علم الناس ما في الملح الجريش ما احتاجوا معه إلى ترياق ولا غيره.</w:t>
      </w:r>
    </w:p>
    <w:p w:rsidR="00597E2F" w:rsidRDefault="00597E2F" w:rsidP="009051E1">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9051E1">
        <w:rPr>
          <w:rStyle w:val="libFootnotenumChar"/>
          <w:rFonts w:hint="cs"/>
          <w:rtl/>
        </w:rPr>
        <w:t>3</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331577" w:rsidRDefault="00597E2F" w:rsidP="006B0587">
      <w:pPr>
        <w:pStyle w:val="libFootnote0"/>
        <w:rPr>
          <w:rtl/>
        </w:rPr>
      </w:pPr>
      <w:r w:rsidRPr="00331577">
        <w:rPr>
          <w:rtl/>
        </w:rPr>
        <w:t>(</w:t>
      </w:r>
      <w:r w:rsidR="006B0587">
        <w:rPr>
          <w:rFonts w:hint="cs"/>
          <w:rtl/>
        </w:rPr>
        <w:t>1</w:t>
      </w:r>
      <w:r w:rsidRPr="00331577">
        <w:rPr>
          <w:rtl/>
        </w:rPr>
        <w:t>) في الكافي</w:t>
      </w:r>
      <w:r w:rsidR="00A64B62">
        <w:rPr>
          <w:rtl/>
        </w:rPr>
        <w:t>:</w:t>
      </w:r>
      <w:r w:rsidRPr="00331577">
        <w:rPr>
          <w:rtl/>
        </w:rPr>
        <w:t xml:space="preserve"> درياق</w:t>
      </w:r>
      <w:r>
        <w:rPr>
          <w:rtl/>
        </w:rPr>
        <w:t>.</w:t>
      </w:r>
    </w:p>
    <w:p w:rsidR="00597E2F" w:rsidRDefault="00597E2F" w:rsidP="00FC2696">
      <w:pPr>
        <w:pStyle w:val="libFootnote0"/>
        <w:rPr>
          <w:rtl/>
        </w:rPr>
      </w:pPr>
      <w:r>
        <w:rPr>
          <w:rtl/>
        </w:rPr>
        <w:t>4 - الكافي 6</w:t>
      </w:r>
      <w:r w:rsidR="00A64B62">
        <w:rPr>
          <w:rtl/>
        </w:rPr>
        <w:t>:</w:t>
      </w:r>
      <w:r>
        <w:rPr>
          <w:rtl/>
        </w:rPr>
        <w:t xml:space="preserve"> 327 </w:t>
      </w:r>
      <w:r w:rsidR="00FC2696">
        <w:rPr>
          <w:rtl/>
        </w:rPr>
        <w:t>/</w:t>
      </w:r>
      <w:r>
        <w:rPr>
          <w:rtl/>
        </w:rPr>
        <w:t xml:space="preserve"> 9. </w:t>
      </w:r>
    </w:p>
    <w:p w:rsidR="00597E2F" w:rsidRPr="00331577" w:rsidRDefault="00597E2F" w:rsidP="006B0587">
      <w:pPr>
        <w:pStyle w:val="libFootnote0"/>
        <w:rPr>
          <w:rtl/>
        </w:rPr>
      </w:pPr>
      <w:r w:rsidRPr="00331577">
        <w:rPr>
          <w:rtl/>
        </w:rPr>
        <w:t>(</w:t>
      </w:r>
      <w:r w:rsidR="006B0587">
        <w:rPr>
          <w:rFonts w:hint="cs"/>
          <w:rtl/>
        </w:rPr>
        <w:t>2</w:t>
      </w:r>
      <w:r w:rsidRPr="00331577">
        <w:rPr>
          <w:rtl/>
        </w:rPr>
        <w:t>) المحاسن</w:t>
      </w:r>
      <w:r w:rsidR="00A64B62">
        <w:rPr>
          <w:rtl/>
        </w:rPr>
        <w:t>:</w:t>
      </w:r>
      <w:r w:rsidRPr="00331577">
        <w:rPr>
          <w:rtl/>
        </w:rPr>
        <w:t xml:space="preserve"> 591 </w:t>
      </w:r>
      <w:r w:rsidR="00FC2696">
        <w:rPr>
          <w:rtl/>
        </w:rPr>
        <w:t>/</w:t>
      </w:r>
      <w:r w:rsidRPr="00331577">
        <w:rPr>
          <w:rtl/>
        </w:rPr>
        <w:t xml:space="preserve"> 99</w:t>
      </w:r>
      <w:r>
        <w:rPr>
          <w:rtl/>
        </w:rPr>
        <w:t>.</w:t>
      </w:r>
    </w:p>
    <w:p w:rsidR="00597E2F" w:rsidRDefault="00597E2F" w:rsidP="00FC2696">
      <w:pPr>
        <w:pStyle w:val="libFootnote0"/>
        <w:rPr>
          <w:rtl/>
        </w:rPr>
      </w:pPr>
      <w:r>
        <w:rPr>
          <w:rtl/>
        </w:rPr>
        <w:t>5 - المحاسن</w:t>
      </w:r>
      <w:r w:rsidR="00A64B62">
        <w:rPr>
          <w:rtl/>
        </w:rPr>
        <w:t>:</w:t>
      </w:r>
      <w:r>
        <w:rPr>
          <w:rtl/>
        </w:rPr>
        <w:t xml:space="preserve"> 590 </w:t>
      </w:r>
      <w:r w:rsidR="00FC2696">
        <w:rPr>
          <w:rtl/>
        </w:rPr>
        <w:t>/</w:t>
      </w:r>
      <w:r>
        <w:rPr>
          <w:rtl/>
        </w:rPr>
        <w:t xml:space="preserve"> 98. </w:t>
      </w:r>
    </w:p>
    <w:p w:rsidR="00597E2F" w:rsidRPr="00331577" w:rsidRDefault="00597E2F" w:rsidP="006B0587">
      <w:pPr>
        <w:pStyle w:val="libFootnote0"/>
        <w:rPr>
          <w:rtl/>
        </w:rPr>
      </w:pPr>
      <w:r w:rsidRPr="00331577">
        <w:rPr>
          <w:rtl/>
        </w:rPr>
        <w:t>(</w:t>
      </w:r>
      <w:r w:rsidR="006B0587">
        <w:rPr>
          <w:rFonts w:hint="cs"/>
          <w:rtl/>
        </w:rPr>
        <w:t>3</w:t>
      </w:r>
      <w:r w:rsidRPr="00331577">
        <w:rPr>
          <w:rtl/>
        </w:rPr>
        <w:t xml:space="preserve">) تقدم في الاحاديث 36 و 37 و 43 و 57 من الباب 10 من هذه </w:t>
      </w:r>
      <w:r w:rsidR="0081231A">
        <w:rPr>
          <w:rtl/>
        </w:rPr>
        <w:t>الأبواب</w:t>
      </w:r>
      <w:r>
        <w:rPr>
          <w:rtl/>
        </w:rPr>
        <w:t>،</w:t>
      </w:r>
      <w:r w:rsidRPr="00331577">
        <w:rPr>
          <w:rtl/>
        </w:rPr>
        <w:t xml:space="preserve"> ويأتي ما </w:t>
      </w:r>
      <w:r w:rsidR="00E554CA">
        <w:rPr>
          <w:rtl/>
        </w:rPr>
        <w:t xml:space="preserve">يدلّ </w:t>
      </w:r>
      <w:r w:rsidRPr="00331577">
        <w:rPr>
          <w:rtl/>
        </w:rPr>
        <w:t xml:space="preserve">عليه في الحديث 22 من الباب 44 من هذه </w:t>
      </w:r>
      <w:r w:rsidR="0081231A">
        <w:rPr>
          <w:rtl/>
        </w:rPr>
        <w:t>الأبواب</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150" w:name="_Toc307331252"/>
      <w:bookmarkStart w:id="151" w:name="_Toc380347942"/>
      <w:bookmarkStart w:id="152" w:name="_Toc185031674"/>
      <w:r>
        <w:rPr>
          <w:rtl/>
        </w:rPr>
        <w:lastRenderedPageBreak/>
        <w:t xml:space="preserve">42 - باب جملة من </w:t>
      </w:r>
      <w:r w:rsidR="003555E3">
        <w:rPr>
          <w:rtl/>
        </w:rPr>
        <w:t xml:space="preserve">الأطعمة </w:t>
      </w:r>
      <w:r>
        <w:rPr>
          <w:rtl/>
        </w:rPr>
        <w:t>والاشربة المباحة والمحرمة.</w:t>
      </w:r>
      <w:bookmarkEnd w:id="150"/>
      <w:bookmarkEnd w:id="151"/>
      <w:bookmarkEnd w:id="152"/>
    </w:p>
    <w:p w:rsidR="00597E2F" w:rsidRDefault="00597E2F" w:rsidP="006C1B30">
      <w:pPr>
        <w:pStyle w:val="libNormal"/>
        <w:rPr>
          <w:rtl/>
        </w:rPr>
      </w:pPr>
      <w:r w:rsidRPr="00FC2696">
        <w:rPr>
          <w:rStyle w:val="libNormalChar"/>
          <w:rtl/>
        </w:rPr>
        <w:t xml:space="preserve">[ 31258 ] </w:t>
      </w:r>
      <w:r>
        <w:rPr>
          <w:rtl/>
        </w:rPr>
        <w:t xml:space="preserve">1 - الحسن بن علي بن شعبة في كتاب </w:t>
      </w:r>
      <w:r w:rsidRPr="00FC2696">
        <w:rPr>
          <w:rStyle w:val="libNormalChar"/>
          <w:rtl/>
        </w:rPr>
        <w:t xml:space="preserve">( </w:t>
      </w:r>
      <w:r>
        <w:rPr>
          <w:rtl/>
        </w:rPr>
        <w:t>تحف العقول</w:t>
      </w:r>
      <w:r w:rsidRPr="00FC2696">
        <w:rPr>
          <w:rStyle w:val="libNormalChar"/>
          <w:rtl/>
        </w:rPr>
        <w:t xml:space="preserve"> )</w:t>
      </w:r>
      <w:r>
        <w:rPr>
          <w:rtl/>
        </w:rPr>
        <w:t xml:space="preserve"> عن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حديث قال</w:t>
      </w:r>
      <w:r w:rsidR="00A64B62">
        <w:rPr>
          <w:rtl/>
        </w:rPr>
        <w:t>:</w:t>
      </w:r>
      <w:r>
        <w:rPr>
          <w:rtl/>
        </w:rPr>
        <w:t xml:space="preserve"> وأما ما يحل </w:t>
      </w:r>
      <w:r w:rsidRPr="00821781">
        <w:rPr>
          <w:rStyle w:val="libFootnotenumChar"/>
          <w:rtl/>
        </w:rPr>
        <w:t>(1)</w:t>
      </w:r>
      <w:r>
        <w:rPr>
          <w:rtl/>
        </w:rPr>
        <w:t xml:space="preserve"> للانسان أكله مم</w:t>
      </w:r>
      <w:r w:rsidR="009051E1">
        <w:rPr>
          <w:rtl/>
        </w:rPr>
        <w:t>ا أخرجت الارض فثلاثة صنوف من ال</w:t>
      </w:r>
      <w:r w:rsidR="009051E1">
        <w:rPr>
          <w:rFonts w:hint="cs"/>
          <w:rtl/>
        </w:rPr>
        <w:t>أ</w:t>
      </w:r>
      <w:r>
        <w:rPr>
          <w:rtl/>
        </w:rPr>
        <w:t>غذية</w:t>
      </w:r>
      <w:r w:rsidR="00A64B62">
        <w:rPr>
          <w:rtl/>
        </w:rPr>
        <w:t>:</w:t>
      </w:r>
      <w:r>
        <w:rPr>
          <w:rtl/>
        </w:rPr>
        <w:t xml:space="preserve"> </w:t>
      </w:r>
    </w:p>
    <w:p w:rsidR="00597E2F" w:rsidRDefault="00597E2F" w:rsidP="00B351E8">
      <w:pPr>
        <w:pStyle w:val="libNormal"/>
        <w:rPr>
          <w:rtl/>
        </w:rPr>
      </w:pPr>
      <w:r>
        <w:rPr>
          <w:rtl/>
        </w:rPr>
        <w:t>صنف منها جميع الحب</w:t>
      </w:r>
      <w:r w:rsidR="006F6ABF">
        <w:rPr>
          <w:rFonts w:hint="cs"/>
          <w:rtl/>
        </w:rPr>
        <w:t>ّ</w:t>
      </w:r>
      <w:r>
        <w:rPr>
          <w:rtl/>
        </w:rPr>
        <w:t xml:space="preserve"> كل</w:t>
      </w:r>
      <w:r w:rsidR="006F6ABF">
        <w:rPr>
          <w:rFonts w:hint="cs"/>
          <w:rtl/>
        </w:rPr>
        <w:t>ّ</w:t>
      </w:r>
      <w:r w:rsidR="006F6ABF">
        <w:rPr>
          <w:rtl/>
        </w:rPr>
        <w:t>ه من الحنطة والشعير وال</w:t>
      </w:r>
      <w:r w:rsidR="006F6ABF">
        <w:rPr>
          <w:rFonts w:hint="cs"/>
          <w:rtl/>
        </w:rPr>
        <w:t>أ</w:t>
      </w:r>
      <w:r>
        <w:rPr>
          <w:rtl/>
        </w:rPr>
        <w:t>رز</w:t>
      </w:r>
      <w:r w:rsidR="006F6ABF">
        <w:rPr>
          <w:rFonts w:hint="cs"/>
          <w:rtl/>
        </w:rPr>
        <w:t>ّ</w:t>
      </w:r>
      <w:r>
        <w:rPr>
          <w:rtl/>
        </w:rPr>
        <w:t xml:space="preserve"> والحمص وغير ذلك من صنوف الحب وصنوف السماسم وغيرهما كل شيء من الحب مما يكون فيه غذاء الانسان في بدنه وقوته فحلال أكله، وكل شيء يكون فيه المضرة على الانسان في بدنه فحرام أكله،</w:t>
      </w:r>
      <w:r w:rsidR="00481338">
        <w:rPr>
          <w:rtl/>
        </w:rPr>
        <w:t xml:space="preserve"> إلّا </w:t>
      </w:r>
      <w:r>
        <w:rPr>
          <w:rtl/>
        </w:rPr>
        <w:t>في حال الضرورة.</w:t>
      </w:r>
    </w:p>
    <w:p w:rsidR="00597E2F" w:rsidRDefault="00597E2F" w:rsidP="00B351E8">
      <w:pPr>
        <w:pStyle w:val="libNormal"/>
        <w:rPr>
          <w:rtl/>
        </w:rPr>
      </w:pPr>
      <w:r>
        <w:rPr>
          <w:rtl/>
        </w:rPr>
        <w:t>والصنف الثاني ما أخرجت الارض من جميع صنوف الثمار كل</w:t>
      </w:r>
      <w:r w:rsidR="006F6ABF">
        <w:rPr>
          <w:rFonts w:hint="cs"/>
          <w:rtl/>
        </w:rPr>
        <w:t>ّ</w:t>
      </w:r>
      <w:r>
        <w:rPr>
          <w:rtl/>
        </w:rPr>
        <w:t>ها مما يكون فيه غذاء الانسان ومنفعة له وقو</w:t>
      </w:r>
      <w:r w:rsidR="006F6ABF">
        <w:rPr>
          <w:rFonts w:hint="cs"/>
          <w:rtl/>
        </w:rPr>
        <w:t>ّ</w:t>
      </w:r>
      <w:r>
        <w:rPr>
          <w:rtl/>
        </w:rPr>
        <w:t xml:space="preserve">ة به </w:t>
      </w:r>
      <w:r w:rsidRPr="00821781">
        <w:rPr>
          <w:rStyle w:val="libFootnotenumChar"/>
          <w:rtl/>
        </w:rPr>
        <w:t>(2)</w:t>
      </w:r>
      <w:r>
        <w:rPr>
          <w:rtl/>
        </w:rPr>
        <w:t xml:space="preserve"> فحلال أكله، وما كان فيه المضر</w:t>
      </w:r>
      <w:r w:rsidR="006F6ABF">
        <w:rPr>
          <w:rFonts w:hint="cs"/>
          <w:rtl/>
        </w:rPr>
        <w:t>َّ</w:t>
      </w:r>
      <w:r w:rsidR="006F6ABF">
        <w:rPr>
          <w:rtl/>
        </w:rPr>
        <w:t>ة على ال</w:t>
      </w:r>
      <w:r w:rsidR="006F6ABF">
        <w:rPr>
          <w:rFonts w:hint="cs"/>
          <w:rtl/>
        </w:rPr>
        <w:t>إِ</w:t>
      </w:r>
      <w:r>
        <w:rPr>
          <w:rtl/>
        </w:rPr>
        <w:t>نسان في أكله فحرام أكله.</w:t>
      </w:r>
    </w:p>
    <w:p w:rsidR="00597E2F" w:rsidRDefault="00597E2F" w:rsidP="00B351E8">
      <w:pPr>
        <w:pStyle w:val="libNormal"/>
        <w:rPr>
          <w:rtl/>
        </w:rPr>
      </w:pPr>
      <w:r>
        <w:rPr>
          <w:rtl/>
        </w:rPr>
        <w:t>والصنف الثالث جميع صنوف البقول والنبات، وكل</w:t>
      </w:r>
      <w:r w:rsidR="006F6ABF">
        <w:rPr>
          <w:rFonts w:hint="cs"/>
          <w:rtl/>
        </w:rPr>
        <w:t>ّ</w:t>
      </w:r>
      <w:r>
        <w:rPr>
          <w:rtl/>
        </w:rPr>
        <w:t xml:space="preserve"> شيء تنبت </w:t>
      </w:r>
      <w:r w:rsidRPr="00821781">
        <w:rPr>
          <w:rStyle w:val="libFootnotenumChar"/>
          <w:rtl/>
        </w:rPr>
        <w:t>(3)</w:t>
      </w:r>
      <w:r>
        <w:rPr>
          <w:rtl/>
        </w:rPr>
        <w:t xml:space="preserve"> من البقول كل</w:t>
      </w:r>
      <w:r w:rsidR="006F6ABF">
        <w:rPr>
          <w:rFonts w:hint="cs"/>
          <w:rtl/>
        </w:rPr>
        <w:t>ّ</w:t>
      </w:r>
      <w:r>
        <w:rPr>
          <w:rtl/>
        </w:rPr>
        <w:t>ها مم</w:t>
      </w:r>
      <w:r w:rsidR="006F6ABF">
        <w:rPr>
          <w:rFonts w:hint="cs"/>
          <w:rtl/>
        </w:rPr>
        <w:t>ّ</w:t>
      </w:r>
      <w:r>
        <w:rPr>
          <w:rtl/>
        </w:rPr>
        <w:t>ا فيه منافع الانسان وغذاء له فحلال أكله وما كان من صنوف البقول ممّا فيه المضرة على</w:t>
      </w:r>
      <w:r w:rsidR="006F6ABF">
        <w:rPr>
          <w:rtl/>
        </w:rPr>
        <w:t xml:space="preserve"> ال</w:t>
      </w:r>
      <w:r w:rsidR="006F6ABF">
        <w:rPr>
          <w:rFonts w:hint="cs"/>
          <w:rtl/>
        </w:rPr>
        <w:t>إِ</w:t>
      </w:r>
      <w:r>
        <w:rPr>
          <w:rtl/>
        </w:rPr>
        <w:t xml:space="preserve">نسان في أكله نظير بقول السموم القاتلة، ونظير الدفلى </w:t>
      </w:r>
      <w:r w:rsidRPr="00821781">
        <w:rPr>
          <w:rStyle w:val="libFootnotenumChar"/>
          <w:rtl/>
        </w:rPr>
        <w:t>(4)</w:t>
      </w:r>
      <w:r>
        <w:rPr>
          <w:rtl/>
        </w:rPr>
        <w:t>، وغير ذلك من صنوف السم</w:t>
      </w:r>
      <w:r w:rsidR="006F6ABF">
        <w:rPr>
          <w:rFonts w:hint="cs"/>
          <w:rtl/>
        </w:rPr>
        <w:t>ّ</w:t>
      </w:r>
      <w:r>
        <w:rPr>
          <w:rtl/>
        </w:rPr>
        <w:t xml:space="preserve"> القاتل فحرام أكله.</w:t>
      </w:r>
    </w:p>
    <w:p w:rsidR="00597E2F" w:rsidRDefault="00597E2F" w:rsidP="00B351E8">
      <w:pPr>
        <w:pStyle w:val="libNormal"/>
        <w:rPr>
          <w:rtl/>
        </w:rPr>
      </w:pPr>
      <w:r>
        <w:rPr>
          <w:rtl/>
        </w:rPr>
        <w:t>وأم</w:t>
      </w:r>
      <w:r w:rsidR="006F6ABF">
        <w:rPr>
          <w:rFonts w:hint="cs"/>
          <w:rtl/>
        </w:rPr>
        <w:t>ّ</w:t>
      </w:r>
      <w:r>
        <w:rPr>
          <w:rtl/>
        </w:rPr>
        <w:t>ا ما يحل</w:t>
      </w:r>
      <w:r w:rsidR="006F6ABF">
        <w:rPr>
          <w:rFonts w:hint="cs"/>
          <w:rtl/>
        </w:rPr>
        <w:t>ّ</w:t>
      </w:r>
      <w:r>
        <w:rPr>
          <w:rtl/>
        </w:rPr>
        <w:t xml:space="preserve"> أكله من لحوم</w:t>
      </w:r>
      <w:r w:rsidR="006F6ABF">
        <w:rPr>
          <w:rtl/>
        </w:rPr>
        <w:t xml:space="preserve"> الحيوان فلحوم البقر والغنم وال</w:t>
      </w:r>
      <w:r w:rsidR="006F6ABF">
        <w:rPr>
          <w:rFonts w:hint="cs"/>
          <w:rtl/>
        </w:rPr>
        <w:t>إِ</w:t>
      </w:r>
      <w:r>
        <w:rPr>
          <w:rtl/>
        </w:rPr>
        <w:t xml:space="preserve">بل، وما </w:t>
      </w:r>
    </w:p>
    <w:p w:rsidR="00597E2F" w:rsidRDefault="00FC2696" w:rsidP="00FC2696">
      <w:pPr>
        <w:pStyle w:val="libLine"/>
        <w:rPr>
          <w:rtl/>
        </w:rPr>
      </w:pPr>
      <w:r>
        <w:rPr>
          <w:rtl/>
        </w:rPr>
        <w:t>____________________</w:t>
      </w:r>
    </w:p>
    <w:p w:rsidR="00597E2F" w:rsidRDefault="00597E2F" w:rsidP="006F6ABF">
      <w:pPr>
        <w:pStyle w:val="libFootnoteCenterBold"/>
        <w:rPr>
          <w:rtl/>
        </w:rPr>
      </w:pPr>
      <w:r>
        <w:rPr>
          <w:rtl/>
        </w:rPr>
        <w:t>الباب 42</w:t>
      </w:r>
    </w:p>
    <w:p w:rsidR="00597E2F" w:rsidRDefault="00597E2F" w:rsidP="006F6ABF">
      <w:pPr>
        <w:pStyle w:val="libFootnoteCenterBold"/>
        <w:rPr>
          <w:rtl/>
        </w:rPr>
      </w:pPr>
      <w:r>
        <w:rPr>
          <w:rtl/>
        </w:rPr>
        <w:t xml:space="preserve">فيه حديث واحد </w:t>
      </w:r>
    </w:p>
    <w:p w:rsidR="00597E2F" w:rsidRDefault="00597E2F" w:rsidP="00FC2696">
      <w:pPr>
        <w:pStyle w:val="libFootnote0"/>
        <w:rPr>
          <w:rtl/>
        </w:rPr>
      </w:pPr>
      <w:r>
        <w:rPr>
          <w:rtl/>
        </w:rPr>
        <w:t>1 - تحف العقول</w:t>
      </w:r>
      <w:r w:rsidR="00A64B62">
        <w:rPr>
          <w:rtl/>
        </w:rPr>
        <w:t>:</w:t>
      </w:r>
      <w:r>
        <w:rPr>
          <w:rtl/>
        </w:rPr>
        <w:t xml:space="preserve"> 337. </w:t>
      </w:r>
    </w:p>
    <w:p w:rsidR="00597E2F" w:rsidRPr="00331577" w:rsidRDefault="00597E2F" w:rsidP="00FC2696">
      <w:pPr>
        <w:pStyle w:val="libFootnote0"/>
        <w:rPr>
          <w:rtl/>
        </w:rPr>
      </w:pPr>
      <w:r w:rsidRPr="00331577">
        <w:rPr>
          <w:rtl/>
        </w:rPr>
        <w:t>(1) في المصدر زيادة</w:t>
      </w:r>
      <w:r w:rsidR="00A64B62">
        <w:rPr>
          <w:rtl/>
        </w:rPr>
        <w:t>:</w:t>
      </w:r>
      <w:r w:rsidRPr="00331577">
        <w:rPr>
          <w:rtl/>
        </w:rPr>
        <w:t xml:space="preserve"> ويجوز</w:t>
      </w:r>
      <w:r>
        <w:rPr>
          <w:rtl/>
        </w:rPr>
        <w:t>.</w:t>
      </w:r>
      <w:r w:rsidRPr="00331577">
        <w:rPr>
          <w:rtl/>
        </w:rPr>
        <w:t xml:space="preserve"> </w:t>
      </w:r>
    </w:p>
    <w:p w:rsidR="00597E2F" w:rsidRPr="00331577" w:rsidRDefault="00597E2F" w:rsidP="00FC2696">
      <w:pPr>
        <w:pStyle w:val="libFootnote0"/>
        <w:rPr>
          <w:rtl/>
        </w:rPr>
      </w:pPr>
      <w:r w:rsidRPr="00331577">
        <w:rPr>
          <w:rtl/>
        </w:rPr>
        <w:t>(2) في نسخة</w:t>
      </w:r>
      <w:r w:rsidR="00A64B62">
        <w:rPr>
          <w:rtl/>
        </w:rPr>
        <w:t>:</w:t>
      </w:r>
      <w:r w:rsidRPr="00331577">
        <w:rPr>
          <w:rtl/>
        </w:rPr>
        <w:t xml:space="preserve"> </w:t>
      </w:r>
      <w:r w:rsidRPr="006F6ABF">
        <w:rPr>
          <w:rtl/>
        </w:rPr>
        <w:t>وقوته ( هامش</w:t>
      </w:r>
      <w:r w:rsidRPr="00331577">
        <w:rPr>
          <w:rtl/>
        </w:rPr>
        <w:t xml:space="preserve"> </w:t>
      </w:r>
      <w:r w:rsidRPr="006F6ABF">
        <w:rPr>
          <w:rtl/>
        </w:rPr>
        <w:t>المخطوط ) وكذلك</w:t>
      </w:r>
      <w:r w:rsidRPr="00331577">
        <w:rPr>
          <w:rtl/>
        </w:rPr>
        <w:t xml:space="preserve"> المصدر</w:t>
      </w:r>
      <w:r>
        <w:rPr>
          <w:rtl/>
        </w:rPr>
        <w:t>.</w:t>
      </w:r>
      <w:r w:rsidRPr="00331577">
        <w:rPr>
          <w:rtl/>
        </w:rPr>
        <w:t xml:space="preserve"> </w:t>
      </w:r>
    </w:p>
    <w:p w:rsidR="00597E2F" w:rsidRPr="00331577" w:rsidRDefault="00597E2F" w:rsidP="00FC2696">
      <w:pPr>
        <w:pStyle w:val="libFootnote0"/>
        <w:rPr>
          <w:rtl/>
        </w:rPr>
      </w:pPr>
      <w:r w:rsidRPr="00331577">
        <w:rPr>
          <w:rtl/>
        </w:rPr>
        <w:t>(3) في المصدر زيادة</w:t>
      </w:r>
      <w:r w:rsidR="00A64B62">
        <w:rPr>
          <w:rtl/>
        </w:rPr>
        <w:t>:</w:t>
      </w:r>
      <w:r w:rsidR="006F6ABF">
        <w:rPr>
          <w:rtl/>
        </w:rPr>
        <w:t xml:space="preserve"> ال</w:t>
      </w:r>
      <w:r w:rsidR="006F6ABF">
        <w:rPr>
          <w:rFonts w:hint="cs"/>
          <w:rtl/>
        </w:rPr>
        <w:t>أ</w:t>
      </w:r>
      <w:r w:rsidRPr="00331577">
        <w:rPr>
          <w:rtl/>
        </w:rPr>
        <w:t>رض</w:t>
      </w:r>
      <w:r>
        <w:rPr>
          <w:rtl/>
        </w:rPr>
        <w:t>.</w:t>
      </w:r>
      <w:r w:rsidRPr="00331577">
        <w:rPr>
          <w:rtl/>
        </w:rPr>
        <w:t xml:space="preserve"> </w:t>
      </w:r>
    </w:p>
    <w:p w:rsidR="00597E2F" w:rsidRPr="00331577" w:rsidRDefault="00597E2F" w:rsidP="00FC2696">
      <w:pPr>
        <w:pStyle w:val="libFootnote0"/>
        <w:rPr>
          <w:rtl/>
        </w:rPr>
      </w:pPr>
      <w:r w:rsidRPr="00331577">
        <w:rPr>
          <w:rtl/>
        </w:rPr>
        <w:t>(4) الدفلى</w:t>
      </w:r>
      <w:r w:rsidR="00A64B62">
        <w:rPr>
          <w:rtl/>
        </w:rPr>
        <w:t>:</w:t>
      </w:r>
      <w:r w:rsidRPr="00331577">
        <w:rPr>
          <w:rtl/>
        </w:rPr>
        <w:t xml:space="preserve"> نبت مر</w:t>
      </w:r>
      <w:r w:rsidR="006F6ABF">
        <w:rPr>
          <w:rFonts w:hint="cs"/>
          <w:rtl/>
        </w:rPr>
        <w:t>ّ</w:t>
      </w:r>
      <w:r>
        <w:rPr>
          <w:rtl/>
        </w:rPr>
        <w:t xml:space="preserve"> - </w:t>
      </w:r>
      <w:r w:rsidRPr="00331577">
        <w:rPr>
          <w:rtl/>
        </w:rPr>
        <w:t>فارسيته</w:t>
      </w:r>
      <w:r w:rsidR="00A64B62">
        <w:rPr>
          <w:rtl/>
        </w:rPr>
        <w:t>:</w:t>
      </w:r>
      <w:r w:rsidRPr="00331577">
        <w:rPr>
          <w:rtl/>
        </w:rPr>
        <w:t xml:space="preserve"> خر زهره</w:t>
      </w:r>
      <w:r>
        <w:rPr>
          <w:rtl/>
        </w:rPr>
        <w:t xml:space="preserve"> - </w:t>
      </w:r>
      <w:r w:rsidRPr="00331577">
        <w:rPr>
          <w:rtl/>
        </w:rPr>
        <w:t>سم قتال</w:t>
      </w:r>
      <w:r>
        <w:rPr>
          <w:rtl/>
        </w:rPr>
        <w:t>،</w:t>
      </w:r>
      <w:r w:rsidRPr="00331577">
        <w:rPr>
          <w:rtl/>
        </w:rPr>
        <w:t xml:space="preserve"> زهره كالور</w:t>
      </w:r>
      <w:r w:rsidRPr="006F6ABF">
        <w:rPr>
          <w:rtl/>
        </w:rPr>
        <w:t>د الاحمر ( القاموس</w:t>
      </w:r>
      <w:r w:rsidRPr="00331577">
        <w:rPr>
          <w:rtl/>
        </w:rPr>
        <w:t xml:space="preserve"> المحيط 3</w:t>
      </w:r>
      <w:r w:rsidR="00A64B62">
        <w:rPr>
          <w:rtl/>
        </w:rPr>
        <w:t>:</w:t>
      </w:r>
      <w:r w:rsidRPr="00331577">
        <w:rPr>
          <w:rtl/>
        </w:rPr>
        <w:t xml:space="preserve"> 37</w:t>
      </w:r>
      <w:r w:rsidRPr="006F6ABF">
        <w:rPr>
          <w:rtl/>
        </w:rPr>
        <w:t>6 ).</w:t>
      </w:r>
      <w:r w:rsidRPr="00331577">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يحل</w:t>
      </w:r>
      <w:r w:rsidR="00665A88">
        <w:rPr>
          <w:rFonts w:hint="cs"/>
          <w:rtl/>
        </w:rPr>
        <w:t>ّ</w:t>
      </w:r>
      <w:r>
        <w:rPr>
          <w:rtl/>
        </w:rPr>
        <w:t xml:space="preserve"> من لحوم الوحش، وكل</w:t>
      </w:r>
      <w:r w:rsidR="00665A88">
        <w:rPr>
          <w:rFonts w:hint="cs"/>
          <w:rtl/>
        </w:rPr>
        <w:t>ّ</w:t>
      </w:r>
      <w:r>
        <w:rPr>
          <w:rtl/>
        </w:rPr>
        <w:t xml:space="preserve"> ما ليس فيه ناب، ولا له مخلب، وما يحل من أكل لحوم الطير كل</w:t>
      </w:r>
      <w:r w:rsidR="00665A88">
        <w:rPr>
          <w:rFonts w:hint="cs"/>
          <w:rtl/>
        </w:rPr>
        <w:t>ّ</w:t>
      </w:r>
      <w:r>
        <w:rPr>
          <w:rtl/>
        </w:rPr>
        <w:t>ها ما كانت له قانصة فحلال أكله، وما لم يكن له قانصة فحرام أكله، ولا بأس بأكل صنوف الجراد.</w:t>
      </w:r>
    </w:p>
    <w:p w:rsidR="00597E2F" w:rsidRDefault="00597E2F" w:rsidP="00B351E8">
      <w:pPr>
        <w:pStyle w:val="libNormal"/>
        <w:rPr>
          <w:rtl/>
        </w:rPr>
      </w:pPr>
      <w:r>
        <w:rPr>
          <w:rtl/>
        </w:rPr>
        <w:t>وأم</w:t>
      </w:r>
      <w:r w:rsidR="00FA4AAA">
        <w:rPr>
          <w:rFonts w:hint="cs"/>
          <w:rtl/>
        </w:rPr>
        <w:t>ّ</w:t>
      </w:r>
      <w:r>
        <w:rPr>
          <w:rtl/>
        </w:rPr>
        <w:t>ا ما يجوز أكله من البيض فكل</w:t>
      </w:r>
      <w:r w:rsidR="00FA4AAA">
        <w:rPr>
          <w:rFonts w:hint="cs"/>
          <w:rtl/>
        </w:rPr>
        <w:t>ّ</w:t>
      </w:r>
      <w:r>
        <w:rPr>
          <w:rtl/>
        </w:rPr>
        <w:t xml:space="preserve"> ما</w:t>
      </w:r>
      <w:r>
        <w:rPr>
          <w:rFonts w:hint="cs"/>
          <w:rtl/>
        </w:rPr>
        <w:t xml:space="preserve"> </w:t>
      </w:r>
      <w:r>
        <w:rPr>
          <w:rtl/>
        </w:rPr>
        <w:t>اختلف طرفاه فحلال أكله، وما استوى طرفاه فحرام أكله، وما يجوز أكله من صيد البحر من صنوف السمك ما كان له قشور فحلال أكله، وما لم يكن له قشور فحرام أكله، وما يجوز من الاشربة من جميع صنوفها، فما لم يغي</w:t>
      </w:r>
      <w:r w:rsidR="00FA4AAA">
        <w:rPr>
          <w:rFonts w:hint="cs"/>
          <w:rtl/>
        </w:rPr>
        <w:t>ّ</w:t>
      </w:r>
      <w:r>
        <w:rPr>
          <w:rtl/>
        </w:rPr>
        <w:t>ر العقل كثيره فلا بأس بشربه، وكلّ شيء يغير منها العقل كثيره فالقليل منه حرام.</w:t>
      </w:r>
    </w:p>
    <w:p w:rsidR="00597E2F" w:rsidRDefault="00597E2F" w:rsidP="0093710A">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بعض المقصود </w:t>
      </w:r>
      <w:r w:rsidRPr="00821781">
        <w:rPr>
          <w:rStyle w:val="libFootnotenumChar"/>
          <w:rtl/>
        </w:rPr>
        <w:t>(</w:t>
      </w:r>
      <w:r w:rsidR="0093710A">
        <w:rPr>
          <w:rStyle w:val="libFootnotenumChar"/>
          <w:rFonts w:hint="cs"/>
          <w:rtl/>
        </w:rPr>
        <w:t>1</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93710A">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153" w:name="_Toc307331253"/>
      <w:bookmarkStart w:id="154" w:name="_Toc380347943"/>
      <w:bookmarkStart w:id="155" w:name="_Toc185031675"/>
      <w:r>
        <w:rPr>
          <w:rtl/>
        </w:rPr>
        <w:t>43 - باب أكل الخل</w:t>
      </w:r>
      <w:r w:rsidR="00FA4AAA">
        <w:rPr>
          <w:rFonts w:hint="cs"/>
          <w:rtl/>
        </w:rPr>
        <w:t>ّ</w:t>
      </w:r>
      <w:r>
        <w:rPr>
          <w:rtl/>
        </w:rPr>
        <w:t xml:space="preserve"> والزيت.</w:t>
      </w:r>
      <w:bookmarkEnd w:id="153"/>
      <w:bookmarkEnd w:id="154"/>
      <w:bookmarkEnd w:id="155"/>
      <w:r>
        <w:rPr>
          <w:rtl/>
        </w:rPr>
        <w:t xml:space="preserve"> </w:t>
      </w:r>
    </w:p>
    <w:p w:rsidR="00597E2F" w:rsidRDefault="00597E2F" w:rsidP="006C1B30">
      <w:pPr>
        <w:pStyle w:val="libNormal"/>
        <w:rPr>
          <w:rtl/>
        </w:rPr>
      </w:pPr>
      <w:r w:rsidRPr="00FC2696">
        <w:rPr>
          <w:rStyle w:val="libNormalChar"/>
          <w:rtl/>
        </w:rPr>
        <w:t xml:space="preserve">[ 31259 ] </w:t>
      </w:r>
      <w:r>
        <w:rPr>
          <w:rtl/>
        </w:rPr>
        <w:t>1 - محمد بن يعقوب، عن محمد بن يحيى، عن أحمد بن محمد بن عيسى، عن ابن فض</w:t>
      </w:r>
      <w:r w:rsidR="00FA4AAA">
        <w:rPr>
          <w:rFonts w:hint="cs"/>
          <w:rtl/>
        </w:rPr>
        <w:t>ّ</w:t>
      </w:r>
      <w:r>
        <w:rPr>
          <w:rtl/>
        </w:rPr>
        <w:t>ال، عن يونس بن يعقوب، عن عبد الأعلى، قال</w:t>
      </w:r>
      <w:r w:rsidR="00A64B62">
        <w:rPr>
          <w:rtl/>
        </w:rPr>
        <w:t>:</w:t>
      </w:r>
      <w:r>
        <w:rPr>
          <w:rtl/>
        </w:rPr>
        <w:t xml:space="preserve"> أكلت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يا جارية إيتينا بطعامنا المعروف، فأتي بقصعة فيها خل</w:t>
      </w:r>
      <w:r w:rsidR="00FA4AAA">
        <w:rPr>
          <w:rFonts w:hint="cs"/>
          <w:rtl/>
        </w:rPr>
        <w:t>ّ</w:t>
      </w:r>
      <w:r>
        <w:rPr>
          <w:rtl/>
        </w:rPr>
        <w:t xml:space="preserve"> وزيت فأكلنا. </w:t>
      </w:r>
    </w:p>
    <w:p w:rsidR="00597E2F" w:rsidRDefault="00597E2F" w:rsidP="0093710A">
      <w:pPr>
        <w:pStyle w:val="libNormal"/>
        <w:rPr>
          <w:rtl/>
        </w:rPr>
      </w:pPr>
      <w:r w:rsidRPr="00FC2696">
        <w:rPr>
          <w:rStyle w:val="libNormalChar"/>
          <w:rtl/>
        </w:rPr>
        <w:t xml:space="preserve">[ 31260 ] </w:t>
      </w:r>
      <w:r>
        <w:rPr>
          <w:rtl/>
        </w:rPr>
        <w:t>2 - وعن علي</w:t>
      </w:r>
      <w:r w:rsidR="00FA4AAA">
        <w:rPr>
          <w:rFonts w:hint="cs"/>
          <w:rtl/>
        </w:rPr>
        <w:t>ّ</w:t>
      </w:r>
      <w:r>
        <w:rPr>
          <w:rtl/>
        </w:rPr>
        <w:t xml:space="preserve"> بن إبراهيم، عن أبيه، عن ابن أبي عمير، عن عبدة الواسطي </w:t>
      </w:r>
      <w:r w:rsidRPr="00821781">
        <w:rPr>
          <w:rStyle w:val="libFootnotenumChar"/>
          <w:rtl/>
        </w:rPr>
        <w:t>(</w:t>
      </w:r>
      <w:r w:rsidR="0093710A">
        <w:rPr>
          <w:rStyle w:val="libFootnotenumChar"/>
          <w:rFonts w:hint="cs"/>
          <w:rtl/>
        </w:rPr>
        <w:t>3</w:t>
      </w:r>
      <w:r w:rsidRPr="00821781">
        <w:rPr>
          <w:rStyle w:val="libFootnotenumChar"/>
          <w:rtl/>
        </w:rPr>
        <w:t>)</w:t>
      </w:r>
      <w:r>
        <w:rPr>
          <w:rtl/>
        </w:rPr>
        <w:t>، عن عجلان قال</w:t>
      </w:r>
      <w:r w:rsidR="00A64B62">
        <w:rPr>
          <w:rtl/>
        </w:rPr>
        <w:t>:</w:t>
      </w:r>
      <w:r>
        <w:rPr>
          <w:rtl/>
        </w:rPr>
        <w:t xml:space="preserve"> تعش</w:t>
      </w:r>
      <w:r w:rsidR="0093710A">
        <w:rPr>
          <w:rFonts w:hint="cs"/>
          <w:rtl/>
        </w:rPr>
        <w:t>ّ</w:t>
      </w:r>
      <w:r>
        <w:rPr>
          <w:rtl/>
        </w:rPr>
        <w:t xml:space="preserve">يت مع أبي عبدالله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Pr="00331577" w:rsidRDefault="00597E2F" w:rsidP="0093710A">
      <w:pPr>
        <w:pStyle w:val="libFootnote0"/>
        <w:rPr>
          <w:rtl/>
        </w:rPr>
      </w:pPr>
      <w:r w:rsidRPr="00331577">
        <w:rPr>
          <w:rtl/>
        </w:rPr>
        <w:t>(</w:t>
      </w:r>
      <w:r w:rsidR="0093710A">
        <w:rPr>
          <w:rFonts w:hint="cs"/>
          <w:rtl/>
        </w:rPr>
        <w:t>1</w:t>
      </w:r>
      <w:r w:rsidRPr="00331577">
        <w:rPr>
          <w:rtl/>
        </w:rPr>
        <w:t xml:space="preserve">) تقدم في </w:t>
      </w:r>
      <w:r w:rsidR="0081231A">
        <w:rPr>
          <w:rtl/>
        </w:rPr>
        <w:t>الأبواب</w:t>
      </w:r>
      <w:r w:rsidRPr="00331577">
        <w:rPr>
          <w:rtl/>
        </w:rPr>
        <w:t xml:space="preserve"> 1 و 2 و 3 و 18 و 20 من ابواب </w:t>
      </w:r>
      <w:r w:rsidR="003555E3">
        <w:rPr>
          <w:rtl/>
        </w:rPr>
        <w:t xml:space="preserve">الأطعمة </w:t>
      </w:r>
      <w:r w:rsidRPr="00331577">
        <w:rPr>
          <w:rtl/>
        </w:rPr>
        <w:t>المحرمة</w:t>
      </w:r>
      <w:r>
        <w:rPr>
          <w:rtl/>
        </w:rPr>
        <w:t>،</w:t>
      </w:r>
      <w:r w:rsidRPr="00331577">
        <w:rPr>
          <w:rtl/>
        </w:rPr>
        <w:t xml:space="preserve"> وفي البابين 1 و 10 من هذه </w:t>
      </w:r>
      <w:r w:rsidR="0081231A">
        <w:rPr>
          <w:rtl/>
        </w:rPr>
        <w:t>الأبواب</w:t>
      </w:r>
      <w:r>
        <w:rPr>
          <w:rtl/>
        </w:rPr>
        <w:t>.</w:t>
      </w:r>
      <w:r w:rsidRPr="00331577">
        <w:rPr>
          <w:rtl/>
        </w:rPr>
        <w:t xml:space="preserve"> </w:t>
      </w:r>
    </w:p>
    <w:p w:rsidR="00597E2F" w:rsidRPr="00331577" w:rsidRDefault="00597E2F" w:rsidP="0093710A">
      <w:pPr>
        <w:pStyle w:val="libFootnote0"/>
        <w:rPr>
          <w:rtl/>
        </w:rPr>
      </w:pPr>
      <w:r w:rsidRPr="00331577">
        <w:rPr>
          <w:rtl/>
        </w:rPr>
        <w:t>(</w:t>
      </w:r>
      <w:r w:rsidR="0093710A">
        <w:rPr>
          <w:rFonts w:hint="cs"/>
          <w:rtl/>
        </w:rPr>
        <w:t>2</w:t>
      </w:r>
      <w:r w:rsidRPr="00331577">
        <w:rPr>
          <w:rtl/>
        </w:rPr>
        <w:t xml:space="preserve">) يأتي ما </w:t>
      </w:r>
      <w:r w:rsidR="00E554CA">
        <w:rPr>
          <w:rtl/>
        </w:rPr>
        <w:t xml:space="preserve">يدلّ </w:t>
      </w:r>
      <w:r w:rsidRPr="00331577">
        <w:rPr>
          <w:rtl/>
        </w:rPr>
        <w:t xml:space="preserve">على بعض المقصود في </w:t>
      </w:r>
      <w:r w:rsidR="0081231A">
        <w:rPr>
          <w:rtl/>
        </w:rPr>
        <w:t>الأبواب</w:t>
      </w:r>
      <w:r w:rsidRPr="00331577">
        <w:rPr>
          <w:rtl/>
        </w:rPr>
        <w:t xml:space="preserve"> 66</w:t>
      </w:r>
      <w:r>
        <w:rPr>
          <w:rtl/>
        </w:rPr>
        <w:t xml:space="preserve"> - </w:t>
      </w:r>
      <w:r w:rsidRPr="00331577">
        <w:rPr>
          <w:rtl/>
        </w:rPr>
        <w:t xml:space="preserve">70 من هذه </w:t>
      </w:r>
      <w:r w:rsidR="0081231A">
        <w:rPr>
          <w:rtl/>
        </w:rPr>
        <w:t>الأبواب</w:t>
      </w:r>
      <w:r>
        <w:rPr>
          <w:rtl/>
        </w:rPr>
        <w:t>،</w:t>
      </w:r>
      <w:r w:rsidRPr="00331577">
        <w:rPr>
          <w:rtl/>
        </w:rPr>
        <w:t xml:space="preserve"> وفي الباب 1 من أبواب الاشربة المباحة</w:t>
      </w:r>
      <w:r>
        <w:rPr>
          <w:rtl/>
        </w:rPr>
        <w:t>،</w:t>
      </w:r>
      <w:r w:rsidRPr="00331577">
        <w:rPr>
          <w:rtl/>
        </w:rPr>
        <w:t xml:space="preserve"> وفي </w:t>
      </w:r>
      <w:r w:rsidR="0081231A">
        <w:rPr>
          <w:rtl/>
        </w:rPr>
        <w:t>الأبواب</w:t>
      </w:r>
      <w:r w:rsidRPr="00331577">
        <w:rPr>
          <w:rtl/>
        </w:rPr>
        <w:t xml:space="preserve"> 1 و 9 و 15 و 18 من أبواب الاشربة المحر</w:t>
      </w:r>
      <w:r w:rsidR="0093710A">
        <w:rPr>
          <w:rFonts w:hint="cs"/>
          <w:rtl/>
        </w:rPr>
        <w:t>ّ</w:t>
      </w:r>
      <w:r w:rsidRPr="00331577">
        <w:rPr>
          <w:rtl/>
        </w:rPr>
        <w:t>مة</w:t>
      </w:r>
      <w:r>
        <w:rPr>
          <w:rtl/>
        </w:rPr>
        <w:t>.</w:t>
      </w:r>
    </w:p>
    <w:p w:rsidR="00597E2F" w:rsidRDefault="00597E2F" w:rsidP="0093710A">
      <w:pPr>
        <w:pStyle w:val="libFootnoteCenterBold"/>
        <w:rPr>
          <w:rtl/>
        </w:rPr>
      </w:pPr>
      <w:r>
        <w:rPr>
          <w:rtl/>
        </w:rPr>
        <w:t>الباب 43</w:t>
      </w:r>
    </w:p>
    <w:p w:rsidR="00597E2F" w:rsidRDefault="00597E2F" w:rsidP="0093710A">
      <w:pPr>
        <w:pStyle w:val="libFootnoteCenterBold"/>
        <w:rPr>
          <w:rtl/>
        </w:rPr>
      </w:pPr>
      <w:r>
        <w:rPr>
          <w:rtl/>
        </w:rPr>
        <w:t>فيه 12 حديثا</w:t>
      </w:r>
      <w:r w:rsidR="0093710A">
        <w:rPr>
          <w:rFonts w:hint="cs"/>
          <w:rtl/>
        </w:rPr>
        <w:t>ً</w:t>
      </w:r>
      <w:r>
        <w:rPr>
          <w:rtl/>
        </w:rPr>
        <w:t xml:space="preserve"> </w:t>
      </w:r>
    </w:p>
    <w:p w:rsidR="00597E2F" w:rsidRDefault="00597E2F" w:rsidP="00FC2696">
      <w:pPr>
        <w:pStyle w:val="libFootnote0"/>
        <w:rPr>
          <w:rtl/>
        </w:rPr>
      </w:pPr>
      <w:r>
        <w:rPr>
          <w:rtl/>
        </w:rPr>
        <w:t>1 - الكافي</w:t>
      </w:r>
      <w:r w:rsidR="00A64B62">
        <w:rPr>
          <w:rtl/>
        </w:rPr>
        <w:t>:</w:t>
      </w:r>
      <w:r>
        <w:rPr>
          <w:rtl/>
        </w:rPr>
        <w:t xml:space="preserve"> 6</w:t>
      </w:r>
      <w:r w:rsidR="00A64B62">
        <w:rPr>
          <w:rtl/>
        </w:rPr>
        <w:t>:</w:t>
      </w:r>
      <w:r>
        <w:rPr>
          <w:rtl/>
        </w:rPr>
        <w:t xml:space="preserve"> 328 </w:t>
      </w:r>
      <w:r w:rsidR="00FC2696">
        <w:rPr>
          <w:rtl/>
        </w:rPr>
        <w:t>/</w:t>
      </w:r>
      <w:r>
        <w:rPr>
          <w:rtl/>
        </w:rPr>
        <w:t xml:space="preserve"> 5 والمحاسن 483 </w:t>
      </w:r>
      <w:r w:rsidR="00FC2696">
        <w:rPr>
          <w:rtl/>
        </w:rPr>
        <w:t>/</w:t>
      </w:r>
      <w:r>
        <w:rPr>
          <w:rtl/>
        </w:rPr>
        <w:t xml:space="preserve"> 522.</w:t>
      </w:r>
    </w:p>
    <w:p w:rsidR="00597E2F" w:rsidRDefault="00597E2F" w:rsidP="00FC2696">
      <w:pPr>
        <w:pStyle w:val="libFootnote0"/>
        <w:rPr>
          <w:rtl/>
        </w:rPr>
      </w:pPr>
      <w:r>
        <w:rPr>
          <w:rtl/>
        </w:rPr>
        <w:t>2 - الكافي 6</w:t>
      </w:r>
      <w:r w:rsidR="00A64B62">
        <w:rPr>
          <w:rtl/>
        </w:rPr>
        <w:t>:</w:t>
      </w:r>
      <w:r>
        <w:rPr>
          <w:rtl/>
        </w:rPr>
        <w:t xml:space="preserve"> 328 </w:t>
      </w:r>
      <w:r w:rsidR="00FC2696">
        <w:rPr>
          <w:rtl/>
        </w:rPr>
        <w:t>/</w:t>
      </w:r>
      <w:r>
        <w:rPr>
          <w:rtl/>
        </w:rPr>
        <w:t xml:space="preserve"> 4 والمحاسن</w:t>
      </w:r>
      <w:r w:rsidR="00A64B62">
        <w:rPr>
          <w:rtl/>
        </w:rPr>
        <w:t>:</w:t>
      </w:r>
      <w:r>
        <w:rPr>
          <w:rtl/>
        </w:rPr>
        <w:t xml:space="preserve"> 482 </w:t>
      </w:r>
      <w:r w:rsidR="00FC2696">
        <w:rPr>
          <w:rtl/>
        </w:rPr>
        <w:t>/</w:t>
      </w:r>
      <w:r>
        <w:rPr>
          <w:rtl/>
        </w:rPr>
        <w:t xml:space="preserve"> 518. </w:t>
      </w:r>
    </w:p>
    <w:p w:rsidR="00597E2F" w:rsidRPr="00331577" w:rsidRDefault="00597E2F" w:rsidP="0093710A">
      <w:pPr>
        <w:pStyle w:val="libFootnote0"/>
        <w:rPr>
          <w:rtl/>
        </w:rPr>
      </w:pPr>
      <w:r w:rsidRPr="00331577">
        <w:rPr>
          <w:rtl/>
        </w:rPr>
        <w:t>(</w:t>
      </w:r>
      <w:r w:rsidR="0093710A">
        <w:rPr>
          <w:rFonts w:hint="cs"/>
          <w:rtl/>
        </w:rPr>
        <w:t>3</w:t>
      </w:r>
      <w:r w:rsidRPr="00331577">
        <w:rPr>
          <w:rtl/>
        </w:rPr>
        <w:t>) في الكافي</w:t>
      </w:r>
      <w:r w:rsidR="00A64B62">
        <w:rPr>
          <w:rtl/>
        </w:rPr>
        <w:t>:</w:t>
      </w:r>
      <w:r w:rsidRPr="00331577">
        <w:rPr>
          <w:rtl/>
        </w:rPr>
        <w:t xml:space="preserve"> عبيدة الواسطي</w:t>
      </w:r>
      <w:r>
        <w:rPr>
          <w:rtl/>
        </w:rPr>
        <w:t>،</w:t>
      </w:r>
      <w:r w:rsidRPr="00331577">
        <w:rPr>
          <w:rtl/>
        </w:rPr>
        <w:t xml:space="preserve"> وفي المحاسن</w:t>
      </w:r>
      <w:r w:rsidR="00A64B62">
        <w:rPr>
          <w:rtl/>
        </w:rPr>
        <w:t>:</w:t>
      </w:r>
      <w:r w:rsidRPr="00331577">
        <w:rPr>
          <w:rtl/>
        </w:rPr>
        <w:t xml:space="preserve"> عبيد الله الواسطي</w:t>
      </w:r>
      <w:r>
        <w:rPr>
          <w:rtl/>
        </w:rPr>
        <w:t>.</w:t>
      </w:r>
      <w:r w:rsidRPr="00331577">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السلام</w:t>
      </w:r>
      <w:r w:rsidRPr="00FC2696">
        <w:rPr>
          <w:rStyle w:val="libNormalChar"/>
          <w:rtl/>
        </w:rPr>
        <w:t xml:space="preserve"> )</w:t>
      </w:r>
      <w:r>
        <w:rPr>
          <w:rtl/>
        </w:rPr>
        <w:t xml:space="preserve"> بعد عتمة، وكان يتعش</w:t>
      </w:r>
      <w:r w:rsidR="00966535">
        <w:rPr>
          <w:rFonts w:hint="cs"/>
          <w:rtl/>
        </w:rPr>
        <w:t>ّ</w:t>
      </w:r>
      <w:r>
        <w:rPr>
          <w:rtl/>
        </w:rPr>
        <w:t>ى بعد عتمة، فأ</w:t>
      </w:r>
      <w:r w:rsidR="00966535">
        <w:rPr>
          <w:rFonts w:hint="cs"/>
          <w:rtl/>
        </w:rPr>
        <w:t>ُ</w:t>
      </w:r>
      <w:r>
        <w:rPr>
          <w:rtl/>
        </w:rPr>
        <w:t>تي بخل</w:t>
      </w:r>
      <w:r w:rsidR="00966535">
        <w:rPr>
          <w:rFonts w:hint="cs"/>
          <w:rtl/>
        </w:rPr>
        <w:t>ّ</w:t>
      </w:r>
      <w:r>
        <w:rPr>
          <w:rtl/>
        </w:rPr>
        <w:t xml:space="preserve"> وزيت ولحم بارد، فجعل ينتف اللحم ويطعمنيه، ويأكل هوالخل والزيت، ويدع اللحم، فقال</w:t>
      </w:r>
      <w:r w:rsidR="00A64B62">
        <w:rPr>
          <w:rtl/>
        </w:rPr>
        <w:t>:</w:t>
      </w:r>
      <w:r>
        <w:rPr>
          <w:rtl/>
        </w:rPr>
        <w:t xml:space="preserve"> إن</w:t>
      </w:r>
      <w:r w:rsidR="00C56F0D">
        <w:rPr>
          <w:rFonts w:hint="cs"/>
          <w:rtl/>
        </w:rPr>
        <w:t>َّ</w:t>
      </w:r>
      <w:r>
        <w:rPr>
          <w:rtl/>
        </w:rPr>
        <w:t xml:space="preserve"> هذا طعامنا وطعام الانبياء. </w:t>
      </w:r>
    </w:p>
    <w:p w:rsidR="00597E2F" w:rsidRDefault="00597E2F" w:rsidP="006C1B30">
      <w:pPr>
        <w:pStyle w:val="libNormal"/>
        <w:rPr>
          <w:rtl/>
        </w:rPr>
      </w:pPr>
      <w:r w:rsidRPr="00FC2696">
        <w:rPr>
          <w:rStyle w:val="libNormalChar"/>
          <w:rtl/>
        </w:rPr>
        <w:t xml:space="preserve">[ 31261 ] </w:t>
      </w:r>
      <w:r>
        <w:rPr>
          <w:rtl/>
        </w:rPr>
        <w:t xml:space="preserve">3 - وعنه،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أحب</w:t>
      </w:r>
      <w:r w:rsidR="00C56F0D">
        <w:rPr>
          <w:rFonts w:hint="cs"/>
          <w:rtl/>
        </w:rPr>
        <w:t>ّ</w:t>
      </w:r>
      <w:r w:rsidR="00C56F0D">
        <w:rPr>
          <w:rtl/>
        </w:rPr>
        <w:t xml:space="preserve"> ال</w:t>
      </w:r>
      <w:r w:rsidR="00C56F0D">
        <w:rPr>
          <w:rFonts w:hint="cs"/>
          <w:rtl/>
        </w:rPr>
        <w:t>أ</w:t>
      </w:r>
      <w:r>
        <w:rPr>
          <w:rtl/>
        </w:rPr>
        <w:t xml:space="preserve">صباغ </w:t>
      </w:r>
      <w:r w:rsidRPr="00821781">
        <w:rPr>
          <w:rStyle w:val="libFootnotenumChar"/>
          <w:rtl/>
        </w:rPr>
        <w:t>(1)</w:t>
      </w:r>
      <w:r>
        <w:rPr>
          <w:rtl/>
        </w:rPr>
        <w:t xml:space="preserve"> إلى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الخل</w:t>
      </w:r>
      <w:r w:rsidR="00C56F0D">
        <w:rPr>
          <w:rFonts w:hint="cs"/>
          <w:rtl/>
        </w:rPr>
        <w:t>ّ</w:t>
      </w:r>
      <w:r>
        <w:rPr>
          <w:rtl/>
        </w:rPr>
        <w:t xml:space="preserve"> والزيت، وقال</w:t>
      </w:r>
      <w:r w:rsidR="00A64B62">
        <w:rPr>
          <w:rtl/>
        </w:rPr>
        <w:t>:</w:t>
      </w:r>
      <w:r w:rsidR="00C56F0D">
        <w:rPr>
          <w:rtl/>
        </w:rPr>
        <w:t xml:space="preserve"> هو طعام ال</w:t>
      </w:r>
      <w:r w:rsidR="00C56F0D">
        <w:rPr>
          <w:rFonts w:hint="cs"/>
          <w:rtl/>
        </w:rPr>
        <w:t>أ</w:t>
      </w:r>
      <w:r>
        <w:rPr>
          <w:rtl/>
        </w:rPr>
        <w:t xml:space="preserve">نبياء. </w:t>
      </w:r>
    </w:p>
    <w:p w:rsidR="00597E2F" w:rsidRDefault="00597E2F" w:rsidP="002A33DD">
      <w:pPr>
        <w:pStyle w:val="libNormal"/>
        <w:rPr>
          <w:rtl/>
        </w:rPr>
      </w:pPr>
      <w:r w:rsidRPr="00FC2696">
        <w:rPr>
          <w:rStyle w:val="libNormalChar"/>
          <w:rtl/>
        </w:rPr>
        <w:t xml:space="preserve">[ 31262 ] </w:t>
      </w:r>
      <w:r>
        <w:rPr>
          <w:rtl/>
        </w:rPr>
        <w:t>4 - وبهذا الإ</w:t>
      </w:r>
      <w:r w:rsidR="00C56F0D">
        <w:rPr>
          <w:rFonts w:hint="cs"/>
          <w:rtl/>
        </w:rPr>
        <w:t>ِ</w:t>
      </w:r>
      <w:r>
        <w:rPr>
          <w:rtl/>
        </w:rPr>
        <w:t>سناد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أقفر </w:t>
      </w:r>
      <w:r w:rsidRPr="00821781">
        <w:rPr>
          <w:rStyle w:val="libFootnotenumChar"/>
          <w:rtl/>
        </w:rPr>
        <w:t>(</w:t>
      </w:r>
      <w:r w:rsidR="002A33DD">
        <w:rPr>
          <w:rStyle w:val="libFootnotenumChar"/>
          <w:rFonts w:hint="cs"/>
          <w:rtl/>
        </w:rPr>
        <w:t>2</w:t>
      </w:r>
      <w:r w:rsidRPr="00821781">
        <w:rPr>
          <w:rStyle w:val="libFootnotenumChar"/>
          <w:rtl/>
        </w:rPr>
        <w:t>)</w:t>
      </w:r>
      <w:r>
        <w:rPr>
          <w:rtl/>
        </w:rPr>
        <w:t xml:space="preserve"> أهل بيت يأتدمون بالخل</w:t>
      </w:r>
      <w:r w:rsidR="00C56F0D">
        <w:rPr>
          <w:rFonts w:hint="cs"/>
          <w:rtl/>
        </w:rPr>
        <w:t>ّ</w:t>
      </w:r>
      <w:r w:rsidR="00C56F0D">
        <w:rPr>
          <w:rtl/>
        </w:rPr>
        <w:t xml:space="preserve"> والزيت، وذلك أدام ال</w:t>
      </w:r>
      <w:r w:rsidR="00C56F0D">
        <w:rPr>
          <w:rFonts w:hint="cs"/>
          <w:rtl/>
        </w:rPr>
        <w:t>أ</w:t>
      </w:r>
      <w:r>
        <w:rPr>
          <w:rtl/>
        </w:rPr>
        <w:t xml:space="preserve">نبياء. </w:t>
      </w:r>
    </w:p>
    <w:p w:rsidR="00597E2F" w:rsidRDefault="00597E2F" w:rsidP="002A33DD">
      <w:pPr>
        <w:pStyle w:val="libNormal"/>
        <w:rPr>
          <w:rtl/>
        </w:rPr>
      </w:pPr>
      <w:r w:rsidRPr="00FC2696">
        <w:rPr>
          <w:rStyle w:val="libNormalChar"/>
          <w:rtl/>
        </w:rPr>
        <w:t xml:space="preserve">[ 31263 ] </w:t>
      </w:r>
      <w:r>
        <w:rPr>
          <w:rtl/>
        </w:rPr>
        <w:t xml:space="preserve">5 - وعن </w:t>
      </w:r>
      <w:r w:rsidR="00E554CA">
        <w:rPr>
          <w:rtl/>
        </w:rPr>
        <w:t xml:space="preserve">عدَّة </w:t>
      </w:r>
      <w:r>
        <w:rPr>
          <w:rtl/>
        </w:rPr>
        <w:t>من أصحابنا، عن أحمد بن محمد بن خالد، عن عثمان بن عيسى، عن خالد بن نجيح، قال</w:t>
      </w:r>
      <w:r w:rsidR="00A64B62">
        <w:rPr>
          <w:rtl/>
        </w:rPr>
        <w:t>:</w:t>
      </w:r>
      <w:r>
        <w:rPr>
          <w:rtl/>
        </w:rPr>
        <w:t xml:space="preserve"> كنت أفطر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ومع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شهر رمضان، فك</w:t>
      </w:r>
      <w:r w:rsidR="002A33DD">
        <w:rPr>
          <w:rtl/>
        </w:rPr>
        <w:t>ان أو</w:t>
      </w:r>
      <w:r w:rsidR="002A33DD">
        <w:rPr>
          <w:rFonts w:hint="cs"/>
          <w:rtl/>
        </w:rPr>
        <w:t>َّ</w:t>
      </w:r>
      <w:r w:rsidR="002A33DD">
        <w:rPr>
          <w:rtl/>
        </w:rPr>
        <w:t xml:space="preserve">ل ما يؤتي به قصعة من ثريد </w:t>
      </w:r>
      <w:r>
        <w:rPr>
          <w:rtl/>
        </w:rPr>
        <w:t>خل</w:t>
      </w:r>
      <w:r w:rsidR="002A33DD">
        <w:rPr>
          <w:rFonts w:hint="cs"/>
          <w:rtl/>
        </w:rPr>
        <w:t>ّ</w:t>
      </w:r>
      <w:r>
        <w:rPr>
          <w:rtl/>
        </w:rPr>
        <w:t xml:space="preserve"> وزيت، فكان أقل </w:t>
      </w:r>
      <w:r w:rsidRPr="00821781">
        <w:rPr>
          <w:rStyle w:val="libFootnotenumChar"/>
          <w:rtl/>
        </w:rPr>
        <w:t>(</w:t>
      </w:r>
      <w:r w:rsidR="002A33DD">
        <w:rPr>
          <w:rStyle w:val="libFootnotenumChar"/>
          <w:rFonts w:hint="cs"/>
          <w:rtl/>
        </w:rPr>
        <w:t>3</w:t>
      </w:r>
      <w:r w:rsidRPr="00821781">
        <w:rPr>
          <w:rStyle w:val="libFootnotenumChar"/>
          <w:rtl/>
        </w:rPr>
        <w:t>)</w:t>
      </w:r>
      <w:r>
        <w:rPr>
          <w:rtl/>
        </w:rPr>
        <w:t xml:space="preserve"> ما يتناول منها ثلاث لقم، ثمّ</w:t>
      </w:r>
      <w:r w:rsidR="002A33DD">
        <w:rPr>
          <w:rFonts w:hint="cs"/>
          <w:rtl/>
        </w:rPr>
        <w:t>َ</w:t>
      </w:r>
      <w:r>
        <w:rPr>
          <w:rtl/>
        </w:rPr>
        <w:t xml:space="preserve"> يؤتي بالجفنة. </w:t>
      </w:r>
    </w:p>
    <w:p w:rsidR="00597E2F" w:rsidRDefault="00597E2F" w:rsidP="002A33DD">
      <w:pPr>
        <w:pStyle w:val="libNormal"/>
        <w:rPr>
          <w:rtl/>
        </w:rPr>
      </w:pPr>
      <w:r w:rsidRPr="00FC2696">
        <w:rPr>
          <w:rStyle w:val="libNormalChar"/>
          <w:rtl/>
        </w:rPr>
        <w:t xml:space="preserve">[ 31264 ] </w:t>
      </w:r>
      <w:r>
        <w:rPr>
          <w:rtl/>
        </w:rPr>
        <w:t>6 - وعنهم، عن أحمد، عن عثمان بن عيسى، عن حم</w:t>
      </w:r>
      <w:r w:rsidR="002A33DD">
        <w:rPr>
          <w:rFonts w:hint="cs"/>
          <w:rtl/>
        </w:rPr>
        <w:t>ّ</w:t>
      </w:r>
      <w:r>
        <w:rPr>
          <w:rtl/>
        </w:rPr>
        <w:t>اد بن عثمان، عن سلامة القلانسي، قال</w:t>
      </w:r>
      <w:r w:rsidR="00A64B62">
        <w:rPr>
          <w:rtl/>
        </w:rPr>
        <w:t>:</w:t>
      </w:r>
      <w:r>
        <w:rPr>
          <w:rtl/>
        </w:rPr>
        <w:t xml:space="preserve"> دخلت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فلما تكلمت </w:t>
      </w:r>
      <w:r w:rsidRPr="00821781">
        <w:rPr>
          <w:rStyle w:val="libFootnotenumChar"/>
          <w:rtl/>
        </w:rPr>
        <w:t>(</w:t>
      </w:r>
      <w:r w:rsidR="002A33DD">
        <w:rPr>
          <w:rStyle w:val="libFootnotenumChar"/>
          <w:rFonts w:hint="cs"/>
          <w:rtl/>
        </w:rPr>
        <w:t>4</w:t>
      </w:r>
      <w:r w:rsidRPr="00821781">
        <w:rPr>
          <w:rStyle w:val="libFootnotenumChar"/>
          <w:rtl/>
        </w:rPr>
        <w:t>)</w:t>
      </w:r>
      <w:r>
        <w:rPr>
          <w:rtl/>
        </w:rPr>
        <w:t xml:space="preserve"> قال</w:t>
      </w:r>
      <w:r w:rsidR="00A64B62">
        <w:rPr>
          <w:rtl/>
        </w:rPr>
        <w:t>:</w:t>
      </w:r>
      <w:r>
        <w:rPr>
          <w:rtl/>
        </w:rPr>
        <w:t xml:space="preserve"> مالي أسمع كلامك قد ضعف؟ قلت</w:t>
      </w:r>
      <w:r w:rsidR="00A64B62">
        <w:rPr>
          <w:rtl/>
        </w:rPr>
        <w:t>:</w:t>
      </w:r>
      <w:r>
        <w:rPr>
          <w:rtl/>
        </w:rPr>
        <w:t xml:space="preserve"> قد سقط فمي، قال فكأن</w:t>
      </w:r>
      <w:r w:rsidR="002A33DD">
        <w:rPr>
          <w:rFonts w:hint="cs"/>
          <w:rtl/>
        </w:rPr>
        <w:t>ّ</w:t>
      </w:r>
      <w:r>
        <w:rPr>
          <w:rtl/>
        </w:rPr>
        <w:t>ه شق</w:t>
      </w:r>
      <w:r w:rsidR="002A33DD">
        <w:rPr>
          <w:rFonts w:hint="cs"/>
          <w:rtl/>
        </w:rPr>
        <w:t>ّ</w:t>
      </w:r>
      <w:r>
        <w:rPr>
          <w:rtl/>
        </w:rPr>
        <w:t xml:space="preserve"> ذلك عليه قال</w:t>
      </w:r>
      <w:r w:rsidR="00A64B62">
        <w:rPr>
          <w:rtl/>
        </w:rPr>
        <w:t>:</w:t>
      </w:r>
      <w:r>
        <w:rPr>
          <w:rtl/>
        </w:rPr>
        <w:t xml:space="preserve"> فأي</w:t>
      </w:r>
      <w:r w:rsidR="002A33DD">
        <w:rPr>
          <w:rFonts w:hint="cs"/>
          <w:rtl/>
        </w:rPr>
        <w:t>ّ</w:t>
      </w:r>
      <w:r>
        <w:rPr>
          <w:rtl/>
        </w:rPr>
        <w:t xml:space="preserve"> شيء تأكل؟ قلت</w:t>
      </w:r>
      <w:r w:rsidR="00A64B62">
        <w:rPr>
          <w:rtl/>
        </w:rPr>
        <w:t>:</w:t>
      </w:r>
      <w:r>
        <w:rPr>
          <w:rtl/>
        </w:rPr>
        <w:t xml:space="preserve"> آكل ما كان في البيت، فقال</w:t>
      </w:r>
      <w:r w:rsidR="00A64B62">
        <w:rPr>
          <w:rtl/>
        </w:rPr>
        <w:t>:</w:t>
      </w:r>
      <w:r>
        <w:rPr>
          <w:rtl/>
        </w:rPr>
        <w:t xml:space="preserve"> عليك بالثريد، فإن</w:t>
      </w:r>
      <w:r w:rsidR="002A33DD">
        <w:rPr>
          <w:rFonts w:hint="cs"/>
          <w:rtl/>
        </w:rPr>
        <w:t>َّ</w:t>
      </w:r>
      <w:r>
        <w:rPr>
          <w:rtl/>
        </w:rPr>
        <w:t xml:space="preserve"> فيه بركة، فإن لم يكن لحم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328 </w:t>
      </w:r>
      <w:r w:rsidR="00FC2696">
        <w:rPr>
          <w:rtl/>
        </w:rPr>
        <w:t>/</w:t>
      </w:r>
      <w:r>
        <w:rPr>
          <w:rtl/>
        </w:rPr>
        <w:t xml:space="preserve"> 6 والمحاسن</w:t>
      </w:r>
      <w:r w:rsidR="00A64B62">
        <w:rPr>
          <w:rtl/>
        </w:rPr>
        <w:t>:</w:t>
      </w:r>
      <w:r>
        <w:rPr>
          <w:rtl/>
        </w:rPr>
        <w:t xml:space="preserve"> 483 </w:t>
      </w:r>
      <w:r w:rsidR="00FC2696">
        <w:rPr>
          <w:rtl/>
        </w:rPr>
        <w:t>/</w:t>
      </w:r>
      <w:r>
        <w:rPr>
          <w:rtl/>
        </w:rPr>
        <w:t xml:space="preserve"> 520. </w:t>
      </w:r>
    </w:p>
    <w:p w:rsidR="00597E2F" w:rsidRPr="00331577" w:rsidRDefault="002A33DD" w:rsidP="00FC2696">
      <w:pPr>
        <w:pStyle w:val="libFootnote0"/>
        <w:rPr>
          <w:rtl/>
        </w:rPr>
      </w:pPr>
      <w:r>
        <w:rPr>
          <w:rtl/>
        </w:rPr>
        <w:t>(1) ال</w:t>
      </w:r>
      <w:r>
        <w:rPr>
          <w:rFonts w:hint="cs"/>
          <w:rtl/>
        </w:rPr>
        <w:t>أ</w:t>
      </w:r>
      <w:r w:rsidR="00597E2F" w:rsidRPr="00331577">
        <w:rPr>
          <w:rtl/>
        </w:rPr>
        <w:t>صباغ</w:t>
      </w:r>
      <w:r w:rsidR="00A64B62">
        <w:rPr>
          <w:rtl/>
        </w:rPr>
        <w:t>:</w:t>
      </w:r>
      <w:r>
        <w:rPr>
          <w:rtl/>
        </w:rPr>
        <w:t xml:space="preserve"> واحدها صبغ وهو ال</w:t>
      </w:r>
      <w:r>
        <w:rPr>
          <w:rFonts w:hint="cs"/>
          <w:rtl/>
        </w:rPr>
        <w:t>أ</w:t>
      </w:r>
      <w:r w:rsidR="00597E2F" w:rsidRPr="00331577">
        <w:rPr>
          <w:rtl/>
        </w:rPr>
        <w:t>دام الذي يؤكل به الخبز « الصحاح 4</w:t>
      </w:r>
      <w:r w:rsidR="00A64B62">
        <w:rPr>
          <w:rtl/>
        </w:rPr>
        <w:t>:</w:t>
      </w:r>
      <w:r w:rsidR="00597E2F" w:rsidRPr="00331577">
        <w:rPr>
          <w:rtl/>
        </w:rPr>
        <w:t xml:space="preserve"> 1322 »</w:t>
      </w:r>
      <w:r w:rsidR="00597E2F">
        <w:rPr>
          <w:rtl/>
        </w:rPr>
        <w:t>.</w:t>
      </w:r>
    </w:p>
    <w:p w:rsidR="00597E2F" w:rsidRDefault="00597E2F" w:rsidP="00FC2696">
      <w:pPr>
        <w:pStyle w:val="libFootnote0"/>
        <w:rPr>
          <w:rtl/>
        </w:rPr>
      </w:pPr>
      <w:r>
        <w:rPr>
          <w:rtl/>
        </w:rPr>
        <w:t>4 - الكافي 6</w:t>
      </w:r>
      <w:r w:rsidR="00A64B62">
        <w:rPr>
          <w:rtl/>
        </w:rPr>
        <w:t>:</w:t>
      </w:r>
      <w:r>
        <w:rPr>
          <w:rtl/>
        </w:rPr>
        <w:t xml:space="preserve"> 328 </w:t>
      </w:r>
      <w:r w:rsidR="00FC2696">
        <w:rPr>
          <w:rtl/>
        </w:rPr>
        <w:t>/</w:t>
      </w:r>
      <w:r>
        <w:rPr>
          <w:rtl/>
        </w:rPr>
        <w:t xml:space="preserve"> 7 والمحاسن</w:t>
      </w:r>
      <w:r w:rsidR="00A64B62">
        <w:rPr>
          <w:rtl/>
        </w:rPr>
        <w:t>:</w:t>
      </w:r>
      <w:r>
        <w:rPr>
          <w:rtl/>
        </w:rPr>
        <w:t xml:space="preserve"> 482 </w:t>
      </w:r>
      <w:r w:rsidR="00FC2696">
        <w:rPr>
          <w:rtl/>
        </w:rPr>
        <w:t>/</w:t>
      </w:r>
      <w:r>
        <w:rPr>
          <w:rtl/>
        </w:rPr>
        <w:t xml:space="preserve"> 517. </w:t>
      </w:r>
    </w:p>
    <w:p w:rsidR="00597E2F" w:rsidRPr="00331577" w:rsidRDefault="00597E2F" w:rsidP="002A33DD">
      <w:pPr>
        <w:pStyle w:val="libFootnote0"/>
        <w:rPr>
          <w:rtl/>
        </w:rPr>
      </w:pPr>
      <w:r w:rsidRPr="00331577">
        <w:rPr>
          <w:rtl/>
        </w:rPr>
        <w:t>(</w:t>
      </w:r>
      <w:r w:rsidR="002A33DD">
        <w:rPr>
          <w:rFonts w:hint="cs"/>
          <w:rtl/>
        </w:rPr>
        <w:t>2</w:t>
      </w:r>
      <w:r w:rsidRPr="00331577">
        <w:rPr>
          <w:rtl/>
        </w:rPr>
        <w:t>) في الكافي</w:t>
      </w:r>
      <w:r w:rsidR="00A64B62">
        <w:rPr>
          <w:rtl/>
        </w:rPr>
        <w:t>:</w:t>
      </w:r>
      <w:r w:rsidRPr="00331577">
        <w:rPr>
          <w:rtl/>
        </w:rPr>
        <w:t xml:space="preserve"> ما افتقر</w:t>
      </w:r>
      <w:r>
        <w:rPr>
          <w:rtl/>
        </w:rPr>
        <w:t>.</w:t>
      </w:r>
    </w:p>
    <w:p w:rsidR="00597E2F" w:rsidRDefault="00597E2F" w:rsidP="00FC2696">
      <w:pPr>
        <w:pStyle w:val="libFootnote0"/>
        <w:rPr>
          <w:rtl/>
        </w:rPr>
      </w:pPr>
      <w:r>
        <w:rPr>
          <w:rtl/>
        </w:rPr>
        <w:t>5 - الكافي 6</w:t>
      </w:r>
      <w:r w:rsidR="00A64B62">
        <w:rPr>
          <w:rtl/>
        </w:rPr>
        <w:t>:</w:t>
      </w:r>
      <w:r>
        <w:rPr>
          <w:rtl/>
        </w:rPr>
        <w:t xml:space="preserve"> 327 </w:t>
      </w:r>
      <w:r w:rsidR="00FC2696">
        <w:rPr>
          <w:rtl/>
        </w:rPr>
        <w:t>/</w:t>
      </w:r>
      <w:r>
        <w:rPr>
          <w:rtl/>
        </w:rPr>
        <w:t xml:space="preserve"> 1، والمحاسن</w:t>
      </w:r>
      <w:r w:rsidR="00A64B62">
        <w:rPr>
          <w:rtl/>
        </w:rPr>
        <w:t>:</w:t>
      </w:r>
      <w:r>
        <w:rPr>
          <w:rtl/>
        </w:rPr>
        <w:t xml:space="preserve"> 482 </w:t>
      </w:r>
      <w:r w:rsidR="00FC2696">
        <w:rPr>
          <w:rtl/>
        </w:rPr>
        <w:t>/</w:t>
      </w:r>
      <w:r>
        <w:rPr>
          <w:rtl/>
        </w:rPr>
        <w:t xml:space="preserve"> 519. </w:t>
      </w:r>
    </w:p>
    <w:p w:rsidR="00597E2F" w:rsidRPr="00331577" w:rsidRDefault="00597E2F" w:rsidP="002A33DD">
      <w:pPr>
        <w:pStyle w:val="libFootnote0"/>
        <w:rPr>
          <w:rtl/>
        </w:rPr>
      </w:pPr>
      <w:r w:rsidRPr="00331577">
        <w:rPr>
          <w:rtl/>
        </w:rPr>
        <w:t>(</w:t>
      </w:r>
      <w:r w:rsidR="002A33DD">
        <w:rPr>
          <w:rFonts w:hint="cs"/>
          <w:rtl/>
        </w:rPr>
        <w:t>3</w:t>
      </w:r>
      <w:r w:rsidRPr="00331577">
        <w:rPr>
          <w:rtl/>
        </w:rPr>
        <w:t>) في المصدرين</w:t>
      </w:r>
      <w:r w:rsidR="00A64B62">
        <w:rPr>
          <w:rtl/>
        </w:rPr>
        <w:t>:</w:t>
      </w:r>
      <w:r w:rsidRPr="00331577">
        <w:rPr>
          <w:rtl/>
        </w:rPr>
        <w:t xml:space="preserve"> أو</w:t>
      </w:r>
      <w:r w:rsidR="002A33DD">
        <w:rPr>
          <w:rFonts w:hint="cs"/>
          <w:rtl/>
        </w:rPr>
        <w:t>ّ</w:t>
      </w:r>
      <w:r w:rsidRPr="00331577">
        <w:rPr>
          <w:rtl/>
        </w:rPr>
        <w:t>ل</w:t>
      </w:r>
      <w:r>
        <w:rPr>
          <w:rtl/>
        </w:rPr>
        <w:t>.</w:t>
      </w:r>
    </w:p>
    <w:p w:rsidR="00597E2F" w:rsidRDefault="00597E2F" w:rsidP="00FC2696">
      <w:pPr>
        <w:pStyle w:val="libFootnote0"/>
        <w:rPr>
          <w:rtl/>
        </w:rPr>
      </w:pPr>
      <w:r>
        <w:rPr>
          <w:rtl/>
        </w:rPr>
        <w:t>6 - الكافي</w:t>
      </w:r>
      <w:r w:rsidR="00A64B62">
        <w:rPr>
          <w:rtl/>
        </w:rPr>
        <w:t>:</w:t>
      </w:r>
      <w:r>
        <w:rPr>
          <w:rtl/>
        </w:rPr>
        <w:t xml:space="preserve"> 6</w:t>
      </w:r>
      <w:r w:rsidR="00A64B62">
        <w:rPr>
          <w:rtl/>
        </w:rPr>
        <w:t>:</w:t>
      </w:r>
      <w:r>
        <w:rPr>
          <w:rtl/>
        </w:rPr>
        <w:t xml:space="preserve"> 327 </w:t>
      </w:r>
      <w:r w:rsidR="00FC2696">
        <w:rPr>
          <w:rtl/>
        </w:rPr>
        <w:t>/</w:t>
      </w:r>
      <w:r>
        <w:rPr>
          <w:rtl/>
        </w:rPr>
        <w:t xml:space="preserve"> 2 والمحاسن</w:t>
      </w:r>
      <w:r w:rsidR="00A64B62">
        <w:rPr>
          <w:rtl/>
        </w:rPr>
        <w:t>:</w:t>
      </w:r>
      <w:r>
        <w:rPr>
          <w:rtl/>
        </w:rPr>
        <w:t xml:space="preserve"> 483 </w:t>
      </w:r>
      <w:r w:rsidR="00FC2696">
        <w:rPr>
          <w:rtl/>
        </w:rPr>
        <w:t>/</w:t>
      </w:r>
      <w:r>
        <w:rPr>
          <w:rtl/>
        </w:rPr>
        <w:t xml:space="preserve"> 523. </w:t>
      </w:r>
    </w:p>
    <w:p w:rsidR="00597E2F" w:rsidRPr="00331577" w:rsidRDefault="00597E2F" w:rsidP="002A33DD">
      <w:pPr>
        <w:pStyle w:val="libFootnote0"/>
        <w:rPr>
          <w:rtl/>
        </w:rPr>
      </w:pPr>
      <w:r w:rsidRPr="00331577">
        <w:rPr>
          <w:rtl/>
        </w:rPr>
        <w:t>(</w:t>
      </w:r>
      <w:r w:rsidR="002A33DD">
        <w:rPr>
          <w:rFonts w:hint="cs"/>
          <w:rtl/>
        </w:rPr>
        <w:t>4</w:t>
      </w:r>
      <w:r w:rsidR="002A33DD">
        <w:rPr>
          <w:rtl/>
        </w:rPr>
        <w:t>) كان في ال</w:t>
      </w:r>
      <w:r w:rsidR="002A33DD">
        <w:rPr>
          <w:rFonts w:hint="cs"/>
          <w:rtl/>
        </w:rPr>
        <w:t>أ</w:t>
      </w:r>
      <w:r w:rsidRPr="00331577">
        <w:rPr>
          <w:rtl/>
        </w:rPr>
        <w:t>صل</w:t>
      </w:r>
      <w:r w:rsidR="00A64B62">
        <w:rPr>
          <w:rtl/>
        </w:rPr>
        <w:t>:</w:t>
      </w:r>
      <w:r w:rsidRPr="00331577">
        <w:rPr>
          <w:rtl/>
        </w:rPr>
        <w:t xml:space="preserve"> أكلت</w:t>
      </w:r>
      <w:r>
        <w:rPr>
          <w:rtl/>
        </w:rPr>
        <w:t>.</w:t>
      </w:r>
      <w:r w:rsidRPr="00331577">
        <w:rPr>
          <w:rtl/>
        </w:rPr>
        <w:t xml:space="preserve"> وما أثبتناه من المصدر</w:t>
      </w:r>
      <w:r>
        <w:rPr>
          <w:rtl/>
        </w:rPr>
        <w:t>.</w:t>
      </w:r>
      <w:r w:rsidRPr="00331577">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فالخل</w:t>
      </w:r>
      <w:r w:rsidR="002A33DD">
        <w:rPr>
          <w:rFonts w:hint="cs"/>
          <w:rtl/>
        </w:rPr>
        <w:t>ّ</w:t>
      </w:r>
      <w:r>
        <w:rPr>
          <w:rtl/>
        </w:rPr>
        <w:t xml:space="preserve"> والزيت. </w:t>
      </w:r>
    </w:p>
    <w:p w:rsidR="00597E2F" w:rsidRDefault="00597E2F" w:rsidP="006C1B30">
      <w:pPr>
        <w:pStyle w:val="libNormal"/>
        <w:rPr>
          <w:rtl/>
        </w:rPr>
      </w:pPr>
      <w:r w:rsidRPr="00FC2696">
        <w:rPr>
          <w:rStyle w:val="libNormalChar"/>
          <w:rtl/>
        </w:rPr>
        <w:t xml:space="preserve">[ 31265 ] </w:t>
      </w:r>
      <w:r>
        <w:rPr>
          <w:rtl/>
        </w:rPr>
        <w:t>7 - وعنهم، عن أحمد، عن إسماعيل بن مهران، عن حم</w:t>
      </w:r>
      <w:r w:rsidR="002A33DD">
        <w:rPr>
          <w:rFonts w:hint="cs"/>
          <w:rtl/>
        </w:rPr>
        <w:t>ّ</w:t>
      </w:r>
      <w:r>
        <w:rPr>
          <w:rtl/>
        </w:rPr>
        <w:t>اد ابن عثمان، عن زيد بن الحسن،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كان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أشبه الناس طعمة برسول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كان يأكل الخبز والخل</w:t>
      </w:r>
      <w:r w:rsidR="002A33DD">
        <w:rPr>
          <w:rFonts w:hint="cs"/>
          <w:rtl/>
        </w:rPr>
        <w:t>ّ</w:t>
      </w:r>
      <w:r>
        <w:rPr>
          <w:rtl/>
        </w:rPr>
        <w:t xml:space="preserve"> والزيت، ويطعم الناس الخبز واللحم. </w:t>
      </w:r>
    </w:p>
    <w:p w:rsidR="00597E2F" w:rsidRDefault="00597E2F" w:rsidP="006C1B30">
      <w:pPr>
        <w:pStyle w:val="libNormal"/>
        <w:rPr>
          <w:rtl/>
        </w:rPr>
      </w:pPr>
      <w:r w:rsidRPr="00FC2696">
        <w:rPr>
          <w:rStyle w:val="libNormalChar"/>
          <w:rtl/>
        </w:rPr>
        <w:t xml:space="preserve">[ 31266 ] </w:t>
      </w:r>
      <w:r>
        <w:rPr>
          <w:rtl/>
        </w:rPr>
        <w:t>8 - وعنهم، عن سهل بن زياد، عن أحمد بن محمد بن أبي نصر، عن حم</w:t>
      </w:r>
      <w:r w:rsidR="00F80C7D">
        <w:rPr>
          <w:rFonts w:hint="cs"/>
          <w:rtl/>
        </w:rPr>
        <w:t>ّ</w:t>
      </w:r>
      <w:r>
        <w:rPr>
          <w:rtl/>
        </w:rPr>
        <w:t>اد بن عثمان، عن زيد بن الحسن نحوه،</w:t>
      </w:r>
      <w:r w:rsidR="00481338">
        <w:rPr>
          <w:rtl/>
        </w:rPr>
        <w:t xml:space="preserve"> إلّا </w:t>
      </w:r>
      <w:r>
        <w:rPr>
          <w:rtl/>
        </w:rPr>
        <w:t>أنه أسقط لفظ الخلّ، وزاد</w:t>
      </w:r>
      <w:r w:rsidR="00A64B62">
        <w:rPr>
          <w:rtl/>
        </w:rPr>
        <w:t>:</w:t>
      </w:r>
      <w:r>
        <w:rPr>
          <w:rtl/>
        </w:rPr>
        <w:t xml:space="preserve"> وكان علي</w:t>
      </w:r>
      <w:r w:rsidR="002A33D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يستقي ويحطب، وكانت فاطمة </w:t>
      </w:r>
      <w:r w:rsidR="00FC2696" w:rsidRPr="00FC2696">
        <w:rPr>
          <w:rStyle w:val="libNormalChar"/>
          <w:rFonts w:hint="cs"/>
          <w:rtl/>
        </w:rPr>
        <w:t xml:space="preserve">( </w:t>
      </w:r>
      <w:r w:rsidR="00FC2696">
        <w:rPr>
          <w:rStyle w:val="libAlaemChar"/>
          <w:rFonts w:hint="cs"/>
          <w:rtl/>
        </w:rPr>
        <w:t>عليها‌السلام</w:t>
      </w:r>
      <w:r w:rsidR="00FC2696" w:rsidRPr="00FC2696">
        <w:rPr>
          <w:rStyle w:val="libNormalChar"/>
          <w:rFonts w:hint="cs"/>
          <w:rtl/>
        </w:rPr>
        <w:t xml:space="preserve"> )</w:t>
      </w:r>
      <w:r w:rsidR="00FC2696">
        <w:rPr>
          <w:rStyle w:val="libAlaemChar"/>
          <w:rFonts w:hint="cs"/>
          <w:rtl/>
        </w:rPr>
        <w:t xml:space="preserve"> </w:t>
      </w:r>
      <w:r>
        <w:rPr>
          <w:rtl/>
        </w:rPr>
        <w:t xml:space="preserve"> تطحن، وتعجن، وتخبز، وترقع. </w:t>
      </w:r>
    </w:p>
    <w:p w:rsidR="00597E2F" w:rsidRDefault="00597E2F" w:rsidP="006C1B30">
      <w:pPr>
        <w:pStyle w:val="libNormal"/>
        <w:rPr>
          <w:rtl/>
        </w:rPr>
      </w:pPr>
      <w:r w:rsidRPr="00FC2696">
        <w:rPr>
          <w:rStyle w:val="libNormalChar"/>
          <w:rtl/>
        </w:rPr>
        <w:t xml:space="preserve">[ 31267 ] </w:t>
      </w:r>
      <w:r>
        <w:rPr>
          <w:rtl/>
        </w:rPr>
        <w:t>9 - وعنهم، عن أحمد، عن أبيه، عن بعض أصحابه، عن أيوب بن الحر، عن محمد بن علي الحلبي،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الطعام، فقال عليك بالخل والزيت، فإنه مريء، وإن عليا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كان يكثر أكله، وإنّي اكثر أكله، وإنّه مريء.</w:t>
      </w:r>
    </w:p>
    <w:p w:rsidR="00597E2F" w:rsidRDefault="00597E2F" w:rsidP="00B351E8">
      <w:pPr>
        <w:pStyle w:val="libNormal"/>
        <w:rPr>
          <w:rtl/>
        </w:rPr>
      </w:pPr>
      <w:r>
        <w:rPr>
          <w:rtl/>
        </w:rPr>
        <w:t xml:space="preserve">وروى البرقي في </w:t>
      </w:r>
      <w:r w:rsidRPr="00FC2696">
        <w:rPr>
          <w:rStyle w:val="libNormalChar"/>
          <w:rtl/>
        </w:rPr>
        <w:t xml:space="preserve">( </w:t>
      </w:r>
      <w:r>
        <w:rPr>
          <w:rtl/>
        </w:rPr>
        <w:t>المحاسن</w:t>
      </w:r>
      <w:r w:rsidRPr="00FC2696">
        <w:rPr>
          <w:rStyle w:val="libNormalChar"/>
          <w:rtl/>
        </w:rPr>
        <w:t xml:space="preserve"> )</w:t>
      </w:r>
      <w:r w:rsidR="00F80C7D">
        <w:rPr>
          <w:rtl/>
        </w:rPr>
        <w:t xml:space="preserve"> الحديث ال</w:t>
      </w:r>
      <w:r w:rsidR="00F80C7D">
        <w:rPr>
          <w:rFonts w:hint="cs"/>
          <w:rtl/>
        </w:rPr>
        <w:t>أ</w:t>
      </w:r>
      <w:r>
        <w:rPr>
          <w:rtl/>
        </w:rPr>
        <w:t>و</w:t>
      </w:r>
      <w:r w:rsidR="00F80C7D">
        <w:rPr>
          <w:rFonts w:hint="cs"/>
          <w:rtl/>
        </w:rPr>
        <w:t>ّ</w:t>
      </w:r>
      <w:r>
        <w:rPr>
          <w:rtl/>
        </w:rPr>
        <w:t>ل عن ابن فضّال، والثاني عن ابن أبي عمير، والثالث عن النوفلي، والرابع عن النوفلي، وعن أبيه، عن عبدالله بن المغيرة جميعا</w:t>
      </w:r>
      <w:r w:rsidR="00F80C7D">
        <w:rPr>
          <w:rFonts w:hint="cs"/>
          <w:rtl/>
        </w:rPr>
        <w:t>ً</w:t>
      </w:r>
      <w:r>
        <w:rPr>
          <w:rtl/>
        </w:rPr>
        <w:t xml:space="preserve">، عن السكوني </w:t>
      </w:r>
      <w:r w:rsidRPr="00821781">
        <w:rPr>
          <w:rStyle w:val="libFootnotenumChar"/>
          <w:rtl/>
        </w:rPr>
        <w:t>(1)</w:t>
      </w:r>
      <w:r>
        <w:rPr>
          <w:rtl/>
        </w:rPr>
        <w:t xml:space="preserve">، والخامس عن عثمان بن عيسى، وكذا السادس والسابع عن إسماعيل بن مهران، والثامن عن أحمد ابن محمد بن أبي نصر، والتاسع عن أبيه مثله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[ 31268 ] </w:t>
      </w:r>
      <w:r>
        <w:rPr>
          <w:rtl/>
        </w:rPr>
        <w:t>10 - وعنهم، عن سهل بن زياد، عن عل</w:t>
      </w:r>
      <w:r w:rsidR="00F80C7D">
        <w:rPr>
          <w:rFonts w:hint="cs"/>
          <w:rtl/>
        </w:rPr>
        <w:t>ّ</w:t>
      </w:r>
      <w:r>
        <w:rPr>
          <w:rtl/>
        </w:rPr>
        <w:t xml:space="preserve">ي بن أسباط، عن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الكافي 6</w:t>
      </w:r>
      <w:r w:rsidR="00A64B62">
        <w:rPr>
          <w:rtl/>
        </w:rPr>
        <w:t>:</w:t>
      </w:r>
      <w:r>
        <w:rPr>
          <w:rtl/>
        </w:rPr>
        <w:t xml:space="preserve"> 328 </w:t>
      </w:r>
      <w:r w:rsidR="00FC2696">
        <w:rPr>
          <w:rtl/>
        </w:rPr>
        <w:t>/</w:t>
      </w:r>
      <w:r>
        <w:rPr>
          <w:rtl/>
        </w:rPr>
        <w:t xml:space="preserve"> 3 والمحاسن</w:t>
      </w:r>
      <w:r w:rsidR="00A64B62">
        <w:rPr>
          <w:rtl/>
        </w:rPr>
        <w:t>:</w:t>
      </w:r>
      <w:r>
        <w:rPr>
          <w:rtl/>
        </w:rPr>
        <w:t xml:space="preserve"> 483 </w:t>
      </w:r>
      <w:r w:rsidR="00FC2696">
        <w:rPr>
          <w:rtl/>
        </w:rPr>
        <w:t>/</w:t>
      </w:r>
      <w:r>
        <w:rPr>
          <w:rtl/>
        </w:rPr>
        <w:t xml:space="preserve"> 525.</w:t>
      </w:r>
    </w:p>
    <w:p w:rsidR="00597E2F" w:rsidRDefault="00597E2F" w:rsidP="00FC2696">
      <w:pPr>
        <w:pStyle w:val="libFootnote0"/>
        <w:rPr>
          <w:rtl/>
        </w:rPr>
      </w:pPr>
      <w:r>
        <w:rPr>
          <w:rtl/>
        </w:rPr>
        <w:t>8 - الكافي 8</w:t>
      </w:r>
      <w:r w:rsidR="00A64B62">
        <w:rPr>
          <w:rtl/>
        </w:rPr>
        <w:t>:</w:t>
      </w:r>
      <w:r>
        <w:rPr>
          <w:rtl/>
        </w:rPr>
        <w:t xml:space="preserve"> 165 </w:t>
      </w:r>
      <w:r w:rsidR="00FC2696">
        <w:rPr>
          <w:rtl/>
        </w:rPr>
        <w:t>/</w:t>
      </w:r>
      <w:r>
        <w:rPr>
          <w:rtl/>
        </w:rPr>
        <w:t xml:space="preserve"> 176 ولم نعثر عليه في المحاسن المطبوع.</w:t>
      </w:r>
    </w:p>
    <w:p w:rsidR="00597E2F" w:rsidRDefault="00597E2F" w:rsidP="00FC2696">
      <w:pPr>
        <w:pStyle w:val="libFootnote0"/>
        <w:rPr>
          <w:rtl/>
        </w:rPr>
      </w:pPr>
      <w:r>
        <w:rPr>
          <w:rtl/>
        </w:rPr>
        <w:t>9 - الكافي</w:t>
      </w:r>
      <w:r w:rsidR="00A64B62">
        <w:rPr>
          <w:rtl/>
        </w:rPr>
        <w:t>:</w:t>
      </w:r>
      <w:r>
        <w:rPr>
          <w:rtl/>
        </w:rPr>
        <w:t xml:space="preserve"> 6</w:t>
      </w:r>
      <w:r w:rsidR="00A64B62">
        <w:rPr>
          <w:rtl/>
        </w:rPr>
        <w:t>:</w:t>
      </w:r>
      <w:r>
        <w:rPr>
          <w:rtl/>
        </w:rPr>
        <w:t xml:space="preserve"> 328 </w:t>
      </w:r>
      <w:r w:rsidR="00FC2696">
        <w:rPr>
          <w:rtl/>
        </w:rPr>
        <w:t>/</w:t>
      </w:r>
      <w:r>
        <w:rPr>
          <w:rtl/>
        </w:rPr>
        <w:t xml:space="preserve"> 8. </w:t>
      </w:r>
    </w:p>
    <w:p w:rsidR="00597E2F" w:rsidRPr="00331577" w:rsidRDefault="00597E2F" w:rsidP="00FC2696">
      <w:pPr>
        <w:pStyle w:val="libFootnote0"/>
        <w:rPr>
          <w:rtl/>
        </w:rPr>
      </w:pPr>
      <w:r w:rsidRPr="00331577">
        <w:rPr>
          <w:rtl/>
        </w:rPr>
        <w:t>(1) ورد بالسند الثاني ولم يرد عن النوفلي</w:t>
      </w:r>
      <w:r>
        <w:rPr>
          <w:rtl/>
        </w:rPr>
        <w:t xml:space="preserve"> - </w:t>
      </w:r>
      <w:r w:rsidR="00F80C7D">
        <w:rPr>
          <w:rtl/>
        </w:rPr>
        <w:t>السند ال</w:t>
      </w:r>
      <w:r w:rsidR="00F80C7D">
        <w:rPr>
          <w:rFonts w:hint="cs"/>
          <w:rtl/>
        </w:rPr>
        <w:t>أ</w:t>
      </w:r>
      <w:r w:rsidRPr="00331577">
        <w:rPr>
          <w:rtl/>
        </w:rPr>
        <w:t>ول</w:t>
      </w:r>
      <w:r>
        <w:rPr>
          <w:rtl/>
        </w:rPr>
        <w:t xml:space="preserve"> -.</w:t>
      </w:r>
      <w:r w:rsidRPr="00331577">
        <w:rPr>
          <w:rtl/>
        </w:rPr>
        <w:t xml:space="preserve"> </w:t>
      </w:r>
    </w:p>
    <w:p w:rsidR="00597E2F" w:rsidRPr="00331577" w:rsidRDefault="00597E2F" w:rsidP="00FC2696">
      <w:pPr>
        <w:pStyle w:val="libFootnote0"/>
        <w:rPr>
          <w:rtl/>
        </w:rPr>
      </w:pPr>
      <w:r w:rsidRPr="00331577">
        <w:rPr>
          <w:rtl/>
        </w:rPr>
        <w:t>(2) المحاسن</w:t>
      </w:r>
      <w:r w:rsidR="00A64B62">
        <w:rPr>
          <w:rtl/>
        </w:rPr>
        <w:t>:</w:t>
      </w:r>
      <w:r w:rsidRPr="00331577">
        <w:rPr>
          <w:rtl/>
        </w:rPr>
        <w:t xml:space="preserve"> 483 </w:t>
      </w:r>
      <w:r w:rsidR="00FC2696">
        <w:rPr>
          <w:rtl/>
        </w:rPr>
        <w:t>/</w:t>
      </w:r>
      <w:r w:rsidRPr="00331577">
        <w:rPr>
          <w:rtl/>
        </w:rPr>
        <w:t xml:space="preserve"> 521</w:t>
      </w:r>
      <w:r>
        <w:rPr>
          <w:rtl/>
        </w:rPr>
        <w:t>.</w:t>
      </w:r>
    </w:p>
    <w:p w:rsidR="00597E2F" w:rsidRDefault="00597E2F" w:rsidP="00FC2696">
      <w:pPr>
        <w:pStyle w:val="libFootnote0"/>
        <w:rPr>
          <w:rtl/>
        </w:rPr>
      </w:pPr>
      <w:r>
        <w:rPr>
          <w:rtl/>
        </w:rPr>
        <w:t>10 - الكافي 6</w:t>
      </w:r>
      <w:r w:rsidR="00A64B62">
        <w:rPr>
          <w:rtl/>
        </w:rPr>
        <w:t>:</w:t>
      </w:r>
      <w:r>
        <w:rPr>
          <w:rtl/>
        </w:rPr>
        <w:t xml:space="preserve"> 328 </w:t>
      </w:r>
      <w:r w:rsidR="00FC2696">
        <w:rPr>
          <w:rtl/>
        </w:rPr>
        <w:t>/</w:t>
      </w:r>
      <w:r>
        <w:rPr>
          <w:rtl/>
        </w:rPr>
        <w:t xml:space="preserve"> 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عم</w:t>
      </w:r>
      <w:r w:rsidR="00215531">
        <w:rPr>
          <w:rFonts w:hint="cs"/>
          <w:rtl/>
        </w:rPr>
        <w:t>ّ</w:t>
      </w:r>
      <w:r>
        <w:rPr>
          <w:rtl/>
        </w:rPr>
        <w:t>ه يعقوب ابن سالم،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كان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يأكل الخل</w:t>
      </w:r>
      <w:r w:rsidR="00215531">
        <w:rPr>
          <w:rFonts w:hint="cs"/>
          <w:rtl/>
        </w:rPr>
        <w:t>ّ</w:t>
      </w:r>
      <w:r>
        <w:rPr>
          <w:rtl/>
        </w:rPr>
        <w:t xml:space="preserve"> والزيت، ويجعل نفقته تحت طنفسته. </w:t>
      </w:r>
    </w:p>
    <w:p w:rsidR="00597E2F" w:rsidRDefault="00597E2F" w:rsidP="006C1B30">
      <w:pPr>
        <w:pStyle w:val="libNormal"/>
        <w:rPr>
          <w:rtl/>
        </w:rPr>
      </w:pPr>
      <w:r w:rsidRPr="00FC2696">
        <w:rPr>
          <w:rStyle w:val="libNormalChar"/>
          <w:rtl/>
        </w:rPr>
        <w:t xml:space="preserve">[ 31269 ] </w:t>
      </w:r>
      <w:r>
        <w:rPr>
          <w:rtl/>
        </w:rPr>
        <w:t xml:space="preserve">11 -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عثمان ابن عيسى، عن خالد بن نجيح،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w:t>
      </w:r>
      <w:r w:rsidR="00215531">
        <w:rPr>
          <w:rtl/>
        </w:rPr>
        <w:t xml:space="preserve">الخلّ </w:t>
      </w:r>
      <w:r>
        <w:rPr>
          <w:rtl/>
        </w:rPr>
        <w:t xml:space="preserve">والزيت من طعام المسلمين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[ 31270 ] </w:t>
      </w:r>
      <w:r>
        <w:rPr>
          <w:rtl/>
        </w:rPr>
        <w:t xml:space="preserve">12 - وعن أبيه، عن ابن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أقفر بيت فيه </w:t>
      </w:r>
      <w:r w:rsidR="00215531">
        <w:rPr>
          <w:rtl/>
        </w:rPr>
        <w:t xml:space="preserve">الخلّ </w:t>
      </w:r>
      <w:r>
        <w:rPr>
          <w:rtl/>
        </w:rPr>
        <w:t>والزيت.</w:t>
      </w:r>
    </w:p>
    <w:p w:rsidR="00597E2F" w:rsidRDefault="00597E2F" w:rsidP="00D334DF">
      <w:pPr>
        <w:pStyle w:val="libNormal"/>
        <w:rPr>
          <w:rtl/>
        </w:rPr>
      </w:pPr>
      <w:r>
        <w:rPr>
          <w:rtl/>
        </w:rPr>
        <w:t xml:space="preserve">أقول ويأتي ما </w:t>
      </w:r>
      <w:r w:rsidR="00E554CA">
        <w:rPr>
          <w:rtl/>
        </w:rPr>
        <w:t xml:space="preserve">يدلّ </w:t>
      </w:r>
      <w:r>
        <w:rPr>
          <w:rtl/>
        </w:rPr>
        <w:t xml:space="preserve">على ذلك </w:t>
      </w:r>
      <w:r w:rsidRPr="00821781">
        <w:rPr>
          <w:rStyle w:val="libFootnotenumChar"/>
          <w:rtl/>
        </w:rPr>
        <w:t>(</w:t>
      </w:r>
      <w:r w:rsidR="00D334DF">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156" w:name="_Toc307331254"/>
      <w:bookmarkStart w:id="157" w:name="_Toc380347944"/>
      <w:bookmarkStart w:id="158" w:name="_Toc185031676"/>
      <w:r>
        <w:rPr>
          <w:rtl/>
        </w:rPr>
        <w:t>44 - باب استحباب أكل الخلّ، وعدم خلو</w:t>
      </w:r>
      <w:r w:rsidR="00215531">
        <w:rPr>
          <w:rFonts w:hint="cs"/>
          <w:rtl/>
        </w:rPr>
        <w:t>ّ</w:t>
      </w:r>
      <w:r>
        <w:rPr>
          <w:rtl/>
        </w:rPr>
        <w:t xml:space="preserve"> البيت منه.</w:t>
      </w:r>
      <w:bookmarkEnd w:id="156"/>
      <w:bookmarkEnd w:id="157"/>
      <w:bookmarkEnd w:id="158"/>
      <w:r>
        <w:rPr>
          <w:rtl/>
        </w:rPr>
        <w:t xml:space="preserve"> </w:t>
      </w:r>
    </w:p>
    <w:p w:rsidR="00597E2F" w:rsidRDefault="00597E2F" w:rsidP="006C1B30">
      <w:pPr>
        <w:pStyle w:val="libNormal"/>
        <w:rPr>
          <w:rtl/>
        </w:rPr>
      </w:pPr>
      <w:r w:rsidRPr="00FC2696">
        <w:rPr>
          <w:rStyle w:val="libNormalChar"/>
          <w:rtl/>
        </w:rPr>
        <w:t xml:space="preserve">[ 31271 ] </w:t>
      </w:r>
      <w:r>
        <w:rPr>
          <w:rtl/>
        </w:rPr>
        <w:t>1 - محمد بن يعقوب، عن علي</w:t>
      </w:r>
      <w:r w:rsidR="00215531">
        <w:rPr>
          <w:rFonts w:hint="cs"/>
          <w:rtl/>
        </w:rPr>
        <w:t>ِّ</w:t>
      </w:r>
      <w:r>
        <w:rPr>
          <w:rtl/>
        </w:rPr>
        <w:t xml:space="preserve"> بن إبراهيم، عن أبيه، عن ابن أبي عمير، عن هشام بن سالم، عن سليمان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w:t>
      </w:r>
      <w:r w:rsidR="00215531">
        <w:rPr>
          <w:rtl/>
        </w:rPr>
        <w:t xml:space="preserve">الخلّ </w:t>
      </w:r>
      <w:r>
        <w:rPr>
          <w:rtl/>
        </w:rPr>
        <w:t>يشد</w:t>
      </w:r>
      <w:r w:rsidR="00D334DF">
        <w:rPr>
          <w:rFonts w:hint="cs"/>
          <w:rtl/>
        </w:rPr>
        <w:t>ّ</w:t>
      </w:r>
      <w:r>
        <w:rPr>
          <w:rtl/>
        </w:rPr>
        <w:t xml:space="preserve"> العقل. </w:t>
      </w:r>
    </w:p>
    <w:p w:rsidR="00597E2F" w:rsidRDefault="00597E2F" w:rsidP="00D334DF">
      <w:pPr>
        <w:pStyle w:val="libNormal"/>
        <w:rPr>
          <w:rtl/>
        </w:rPr>
      </w:pPr>
      <w:r w:rsidRPr="00FC2696">
        <w:rPr>
          <w:rStyle w:val="libNormalChar"/>
          <w:rtl/>
        </w:rPr>
        <w:t xml:space="preserve">[ 31272 ] </w:t>
      </w:r>
      <w:r>
        <w:rPr>
          <w:rtl/>
        </w:rPr>
        <w:t>2 - وعنه، عن أبيه، عن ابن أبي عمير، عن علي</w:t>
      </w:r>
      <w:r w:rsidR="00D334DF">
        <w:rPr>
          <w:rFonts w:hint="cs"/>
          <w:rtl/>
        </w:rPr>
        <w:t>ّ</w:t>
      </w:r>
      <w:r>
        <w:rPr>
          <w:rtl/>
        </w:rPr>
        <w:t xml:space="preserve"> بن أبي حمزة،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سمعته يقول</w:t>
      </w:r>
      <w:r w:rsidR="00A64B62">
        <w:rPr>
          <w:rtl/>
        </w:rPr>
        <w:t>:</w:t>
      </w:r>
      <w:r>
        <w:rPr>
          <w:rtl/>
        </w:rPr>
        <w:t xml:space="preserve"> ما أقفر </w:t>
      </w:r>
      <w:r w:rsidRPr="00821781">
        <w:rPr>
          <w:rStyle w:val="libFootnotenumChar"/>
          <w:rtl/>
        </w:rPr>
        <w:t>(</w:t>
      </w:r>
      <w:r w:rsidR="00D334DF">
        <w:rPr>
          <w:rStyle w:val="libFootnotenumChar"/>
          <w:rFonts w:hint="cs"/>
          <w:rtl/>
        </w:rPr>
        <w:t>3</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11 - المحاسن</w:t>
      </w:r>
      <w:r w:rsidR="00A64B62">
        <w:rPr>
          <w:rtl/>
        </w:rPr>
        <w:t>:</w:t>
      </w:r>
      <w:r>
        <w:rPr>
          <w:rtl/>
        </w:rPr>
        <w:t xml:space="preserve"> 482 </w:t>
      </w:r>
      <w:r w:rsidR="00FC2696">
        <w:rPr>
          <w:rtl/>
        </w:rPr>
        <w:t>/</w:t>
      </w:r>
      <w:r>
        <w:rPr>
          <w:rtl/>
        </w:rPr>
        <w:t xml:space="preserve"> 516. </w:t>
      </w:r>
    </w:p>
    <w:p w:rsidR="00597E2F" w:rsidRPr="00331577" w:rsidRDefault="00597E2F" w:rsidP="00FC2696">
      <w:pPr>
        <w:pStyle w:val="libFootnote0"/>
        <w:rPr>
          <w:rtl/>
        </w:rPr>
      </w:pPr>
      <w:r w:rsidRPr="00331577">
        <w:rPr>
          <w:rtl/>
        </w:rPr>
        <w:t>(1) في المصدر</w:t>
      </w:r>
      <w:r w:rsidR="00A64B62">
        <w:rPr>
          <w:rtl/>
        </w:rPr>
        <w:t>:</w:t>
      </w:r>
      <w:r w:rsidRPr="00331577">
        <w:rPr>
          <w:rtl/>
        </w:rPr>
        <w:t xml:space="preserve"> المرسلين</w:t>
      </w:r>
      <w:r>
        <w:rPr>
          <w:rtl/>
        </w:rPr>
        <w:t>.</w:t>
      </w:r>
    </w:p>
    <w:p w:rsidR="00597E2F" w:rsidRDefault="00597E2F" w:rsidP="00FC2696">
      <w:pPr>
        <w:pStyle w:val="libFootnote0"/>
        <w:rPr>
          <w:rtl/>
        </w:rPr>
      </w:pPr>
      <w:r>
        <w:rPr>
          <w:rtl/>
        </w:rPr>
        <w:t>12 - المحاسن</w:t>
      </w:r>
      <w:r w:rsidR="00A64B62">
        <w:rPr>
          <w:rtl/>
        </w:rPr>
        <w:t>:</w:t>
      </w:r>
      <w:r>
        <w:rPr>
          <w:rtl/>
        </w:rPr>
        <w:t xml:space="preserve"> 483 </w:t>
      </w:r>
      <w:r w:rsidR="00FC2696">
        <w:rPr>
          <w:rtl/>
        </w:rPr>
        <w:t>/</w:t>
      </w:r>
      <w:r>
        <w:rPr>
          <w:rtl/>
        </w:rPr>
        <w:t xml:space="preserve"> 524. </w:t>
      </w:r>
    </w:p>
    <w:p w:rsidR="00597E2F" w:rsidRPr="00331577" w:rsidRDefault="00597E2F" w:rsidP="00D334DF">
      <w:pPr>
        <w:pStyle w:val="libFootnote0"/>
        <w:rPr>
          <w:rtl/>
        </w:rPr>
      </w:pPr>
      <w:r w:rsidRPr="00331577">
        <w:rPr>
          <w:rtl/>
        </w:rPr>
        <w:t>(</w:t>
      </w:r>
      <w:r w:rsidR="00D334DF">
        <w:rPr>
          <w:rFonts w:hint="cs"/>
          <w:rtl/>
        </w:rPr>
        <w:t>2</w:t>
      </w:r>
      <w:r w:rsidRPr="00331577">
        <w:rPr>
          <w:rtl/>
        </w:rPr>
        <w:t xml:space="preserve">) يأتي ما </w:t>
      </w:r>
      <w:r w:rsidR="00D334DF">
        <w:rPr>
          <w:rtl/>
        </w:rPr>
        <w:t>يدل</w:t>
      </w:r>
      <w:r w:rsidR="00E554CA">
        <w:rPr>
          <w:rtl/>
        </w:rPr>
        <w:t xml:space="preserve"> </w:t>
      </w:r>
      <w:r w:rsidRPr="00331577">
        <w:rPr>
          <w:rtl/>
        </w:rPr>
        <w:t xml:space="preserve">على بعض المقصود في </w:t>
      </w:r>
      <w:r w:rsidR="0081231A">
        <w:rPr>
          <w:rtl/>
        </w:rPr>
        <w:t>الأبواب</w:t>
      </w:r>
      <w:r w:rsidRPr="00331577">
        <w:rPr>
          <w:rtl/>
        </w:rPr>
        <w:t xml:space="preserve"> 44 و 47 من هذه </w:t>
      </w:r>
      <w:r w:rsidR="0081231A">
        <w:rPr>
          <w:rtl/>
        </w:rPr>
        <w:t>الأبواب</w:t>
      </w:r>
      <w:r w:rsidRPr="00331577">
        <w:rPr>
          <w:rtl/>
        </w:rPr>
        <w:t xml:space="preserve"> </w:t>
      </w:r>
      <w:r w:rsidR="00E554CA">
        <w:rPr>
          <w:rtl/>
        </w:rPr>
        <w:t xml:space="preserve">وتقدّم </w:t>
      </w:r>
      <w:r w:rsidRPr="00331577">
        <w:rPr>
          <w:rtl/>
        </w:rPr>
        <w:t xml:space="preserve">ما </w:t>
      </w:r>
      <w:r w:rsidR="00E554CA">
        <w:rPr>
          <w:rtl/>
        </w:rPr>
        <w:t xml:space="preserve">يدلّ </w:t>
      </w:r>
      <w:r w:rsidRPr="00331577">
        <w:rPr>
          <w:rtl/>
        </w:rPr>
        <w:t xml:space="preserve">على ذلك في الاحاديث 2 و 7 و 8 و 23 و 24 و 35 و 43 و 57 من الباب 10 من هذه </w:t>
      </w:r>
      <w:r w:rsidR="0081231A">
        <w:rPr>
          <w:rtl/>
        </w:rPr>
        <w:t>الأبواب</w:t>
      </w:r>
      <w:r>
        <w:rPr>
          <w:rtl/>
        </w:rPr>
        <w:t>.</w:t>
      </w:r>
    </w:p>
    <w:p w:rsidR="00597E2F" w:rsidRDefault="00597E2F" w:rsidP="00D334DF">
      <w:pPr>
        <w:pStyle w:val="libFootnoteCenterBold"/>
        <w:rPr>
          <w:rtl/>
        </w:rPr>
      </w:pPr>
      <w:r>
        <w:rPr>
          <w:rtl/>
        </w:rPr>
        <w:t>الباب 44</w:t>
      </w:r>
    </w:p>
    <w:p w:rsidR="00597E2F" w:rsidRDefault="00597E2F" w:rsidP="00D334DF">
      <w:pPr>
        <w:pStyle w:val="libFootnoteCenterBold"/>
        <w:rPr>
          <w:rtl/>
        </w:rPr>
      </w:pPr>
      <w:r>
        <w:rPr>
          <w:rtl/>
        </w:rPr>
        <w:t>فيه 22 حديثا</w:t>
      </w:r>
      <w:r w:rsidR="00D334DF">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329 </w:t>
      </w:r>
      <w:r w:rsidR="00FC2696">
        <w:rPr>
          <w:rtl/>
        </w:rPr>
        <w:t>/</w:t>
      </w:r>
      <w:r>
        <w:rPr>
          <w:rtl/>
        </w:rPr>
        <w:t xml:space="preserve"> 2 والمحاسن</w:t>
      </w:r>
      <w:r w:rsidR="00A64B62">
        <w:rPr>
          <w:rtl/>
        </w:rPr>
        <w:t>:</w:t>
      </w:r>
      <w:r>
        <w:rPr>
          <w:rtl/>
        </w:rPr>
        <w:t xml:space="preserve"> 485 </w:t>
      </w:r>
      <w:r w:rsidR="00FC2696">
        <w:rPr>
          <w:rtl/>
        </w:rPr>
        <w:t>/</w:t>
      </w:r>
      <w:r>
        <w:rPr>
          <w:rtl/>
        </w:rPr>
        <w:t xml:space="preserve"> 537.</w:t>
      </w:r>
    </w:p>
    <w:p w:rsidR="00597E2F" w:rsidRDefault="00597E2F" w:rsidP="00FC2696">
      <w:pPr>
        <w:pStyle w:val="libFootnote0"/>
        <w:rPr>
          <w:rtl/>
        </w:rPr>
      </w:pPr>
      <w:r>
        <w:rPr>
          <w:rtl/>
        </w:rPr>
        <w:t>2 - الكافي 6</w:t>
      </w:r>
      <w:r w:rsidR="00A64B62">
        <w:rPr>
          <w:rtl/>
        </w:rPr>
        <w:t>:</w:t>
      </w:r>
      <w:r>
        <w:rPr>
          <w:rtl/>
        </w:rPr>
        <w:t xml:space="preserve"> 329 </w:t>
      </w:r>
      <w:r w:rsidR="00FC2696">
        <w:rPr>
          <w:rtl/>
        </w:rPr>
        <w:t>/</w:t>
      </w:r>
      <w:r>
        <w:rPr>
          <w:rtl/>
        </w:rPr>
        <w:t xml:space="preserve"> 3. </w:t>
      </w:r>
    </w:p>
    <w:p w:rsidR="00597E2F" w:rsidRPr="00331577" w:rsidRDefault="00597E2F" w:rsidP="00D334DF">
      <w:pPr>
        <w:pStyle w:val="libFootnote0"/>
        <w:rPr>
          <w:rtl/>
        </w:rPr>
      </w:pPr>
      <w:r w:rsidRPr="00331577">
        <w:rPr>
          <w:rtl/>
        </w:rPr>
        <w:t>(</w:t>
      </w:r>
      <w:r w:rsidR="00D334DF">
        <w:rPr>
          <w:rFonts w:hint="cs"/>
          <w:rtl/>
        </w:rPr>
        <w:t>3</w:t>
      </w:r>
      <w:r w:rsidRPr="00331577">
        <w:rPr>
          <w:rtl/>
        </w:rPr>
        <w:t>) الق</w:t>
      </w:r>
      <w:r w:rsidR="00D334DF">
        <w:rPr>
          <w:rFonts w:hint="cs"/>
          <w:rtl/>
        </w:rPr>
        <w:t>َ</w:t>
      </w:r>
      <w:r w:rsidRPr="00331577">
        <w:rPr>
          <w:rtl/>
        </w:rPr>
        <w:t>فار</w:t>
      </w:r>
      <w:r w:rsidR="00A64B62">
        <w:rPr>
          <w:rtl/>
        </w:rPr>
        <w:t>:</w:t>
      </w:r>
      <w:r w:rsidRPr="00331577">
        <w:rPr>
          <w:rtl/>
        </w:rPr>
        <w:t xml:space="preserve"> عدم الادام « والقاموس المحيط 2</w:t>
      </w:r>
      <w:r w:rsidR="00A64B62">
        <w:rPr>
          <w:rtl/>
        </w:rPr>
        <w:t>:</w:t>
      </w:r>
      <w:r w:rsidRPr="00331577">
        <w:rPr>
          <w:rtl/>
        </w:rPr>
        <w:t xml:space="preserve"> 120 </w:t>
      </w:r>
      <w:r w:rsidRPr="00D334DF">
        <w:rPr>
          <w:rtl/>
        </w:rPr>
        <w:t>» ( هامش المخطوط ).</w:t>
      </w:r>
      <w:r w:rsidRPr="00331577">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بيت فيه الخل</w:t>
      </w:r>
      <w:r w:rsidR="00D334DF">
        <w:rPr>
          <w:rFonts w:hint="cs"/>
          <w:rtl/>
        </w:rPr>
        <w:t>ّ</w:t>
      </w:r>
      <w:r>
        <w:rPr>
          <w:rtl/>
        </w:rPr>
        <w:t xml:space="preserve">، وقد قاله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597E2F" w:rsidP="006C1B30">
      <w:pPr>
        <w:pStyle w:val="libNormal"/>
        <w:rPr>
          <w:rtl/>
        </w:rPr>
      </w:pPr>
      <w:r w:rsidRPr="00FC2696">
        <w:rPr>
          <w:rStyle w:val="libNormalChar"/>
          <w:rtl/>
        </w:rPr>
        <w:t xml:space="preserve">[ 31273 ] </w:t>
      </w:r>
      <w:r>
        <w:rPr>
          <w:rtl/>
        </w:rPr>
        <w:t xml:space="preserve">3 - وعنه،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أحب</w:t>
      </w:r>
      <w:r w:rsidR="00D334DF">
        <w:rPr>
          <w:rFonts w:hint="cs"/>
          <w:rtl/>
        </w:rPr>
        <w:t>ّ</w:t>
      </w:r>
      <w:r w:rsidR="00D334DF">
        <w:rPr>
          <w:rtl/>
        </w:rPr>
        <w:t xml:space="preserve"> ال</w:t>
      </w:r>
      <w:r w:rsidR="00D334DF">
        <w:rPr>
          <w:rFonts w:hint="cs"/>
          <w:rtl/>
        </w:rPr>
        <w:t>أ</w:t>
      </w:r>
      <w:r>
        <w:rPr>
          <w:rtl/>
        </w:rPr>
        <w:t xml:space="preserve">صباغ إلى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الخل</w:t>
      </w:r>
      <w:r w:rsidR="00C47737">
        <w:rPr>
          <w:rFonts w:hint="cs"/>
          <w:rtl/>
        </w:rPr>
        <w:t>ّ</w:t>
      </w:r>
      <w:r>
        <w:rPr>
          <w:rtl/>
        </w:rPr>
        <w:t xml:space="preserve">. </w:t>
      </w:r>
    </w:p>
    <w:p w:rsidR="00597E2F" w:rsidRDefault="00597E2F" w:rsidP="00762942">
      <w:pPr>
        <w:pStyle w:val="libNormal"/>
        <w:rPr>
          <w:rtl/>
        </w:rPr>
      </w:pPr>
      <w:r w:rsidRPr="00FC2696">
        <w:rPr>
          <w:rStyle w:val="libNormalChar"/>
          <w:rtl/>
        </w:rPr>
        <w:t xml:space="preserve">[ 31274 ] </w:t>
      </w:r>
      <w:r>
        <w:rPr>
          <w:rtl/>
        </w:rPr>
        <w:t>4 - وعن الحسين بن محمد، عن معل</w:t>
      </w:r>
      <w:r w:rsidR="00C47737">
        <w:rPr>
          <w:rFonts w:hint="cs"/>
          <w:rtl/>
        </w:rPr>
        <w:t>ّ</w:t>
      </w:r>
      <w:r>
        <w:rPr>
          <w:rtl/>
        </w:rPr>
        <w:t>ى بن محمد، عن الحسن بن علي</w:t>
      </w:r>
      <w:r w:rsidR="00C47737">
        <w:rPr>
          <w:rFonts w:hint="cs"/>
          <w:rtl/>
        </w:rPr>
        <w:t>ّ</w:t>
      </w:r>
      <w:r>
        <w:rPr>
          <w:rtl/>
        </w:rPr>
        <w:t xml:space="preserve"> الوشّاء،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دخل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إلى أ</w:t>
      </w:r>
      <w:r w:rsidR="00C47737">
        <w:rPr>
          <w:rFonts w:hint="cs"/>
          <w:rtl/>
        </w:rPr>
        <w:t>ُ</w:t>
      </w:r>
      <w:r>
        <w:rPr>
          <w:rtl/>
        </w:rPr>
        <w:t>م</w:t>
      </w:r>
      <w:r w:rsidR="00C47737">
        <w:rPr>
          <w:rFonts w:hint="cs"/>
          <w:rtl/>
        </w:rPr>
        <w:t>ّ</w:t>
      </w:r>
      <w:r>
        <w:rPr>
          <w:rtl/>
        </w:rPr>
        <w:t xml:space="preserve"> سلمة، فقربت إليه كسرا</w:t>
      </w:r>
      <w:r w:rsidR="00C47737">
        <w:rPr>
          <w:rFonts w:hint="cs"/>
          <w:rtl/>
        </w:rPr>
        <w:t>ً</w:t>
      </w:r>
      <w:r>
        <w:rPr>
          <w:rtl/>
        </w:rPr>
        <w:t>، فقال</w:t>
      </w:r>
      <w:r w:rsidR="00A64B62">
        <w:rPr>
          <w:rtl/>
        </w:rPr>
        <w:t>:</w:t>
      </w:r>
      <w:r>
        <w:rPr>
          <w:rtl/>
        </w:rPr>
        <w:t xml:space="preserve"> هل عندكم </w:t>
      </w:r>
      <w:r w:rsidRPr="00821781">
        <w:rPr>
          <w:rStyle w:val="libFootnotenumChar"/>
          <w:rtl/>
        </w:rPr>
        <w:t>(1)</w:t>
      </w:r>
      <w:r>
        <w:rPr>
          <w:rtl/>
        </w:rPr>
        <w:t xml:space="preserve"> إدام؟ فقالت</w:t>
      </w:r>
      <w:r w:rsidR="00A64B62">
        <w:rPr>
          <w:rtl/>
        </w:rPr>
        <w:t>:</w:t>
      </w:r>
      <w:r>
        <w:rPr>
          <w:rtl/>
        </w:rPr>
        <w:t xml:space="preserve"> لا يا رسول الله ما عندي</w:t>
      </w:r>
      <w:r w:rsidR="00481338">
        <w:rPr>
          <w:rtl/>
        </w:rPr>
        <w:t xml:space="preserve"> إلّا </w:t>
      </w:r>
      <w:r>
        <w:rPr>
          <w:rtl/>
        </w:rPr>
        <w:t>خل</w:t>
      </w:r>
      <w:r w:rsidR="00C47737">
        <w:rPr>
          <w:rFonts w:hint="cs"/>
          <w:rtl/>
        </w:rPr>
        <w:t>ّ</w:t>
      </w:r>
      <w:r>
        <w:rPr>
          <w:rtl/>
        </w:rPr>
        <w:t xml:space="preserve"> فقال</w:t>
      </w:r>
      <w:r w:rsidR="00A64B62">
        <w:rPr>
          <w:rtl/>
        </w:rPr>
        <w:t>:</w:t>
      </w:r>
      <w:r>
        <w:rPr>
          <w:rtl/>
        </w:rPr>
        <w:t xml:space="preserve"> نعم الادام </w:t>
      </w:r>
      <w:r w:rsidR="00215531">
        <w:rPr>
          <w:rtl/>
        </w:rPr>
        <w:t xml:space="preserve">الخلّ </w:t>
      </w:r>
      <w:r>
        <w:rPr>
          <w:rtl/>
        </w:rPr>
        <w:t>ما أقفر بيت فيه خل</w:t>
      </w:r>
      <w:r w:rsidR="00C47737">
        <w:rPr>
          <w:rFonts w:hint="cs"/>
          <w:rtl/>
        </w:rPr>
        <w:t>ّ</w:t>
      </w:r>
      <w:r>
        <w:rPr>
          <w:rtl/>
        </w:rPr>
        <w:t xml:space="preserve"> </w:t>
      </w:r>
      <w:r w:rsidRPr="00821781">
        <w:rPr>
          <w:rStyle w:val="libFootnotenumChar"/>
          <w:rtl/>
        </w:rPr>
        <w:t>(</w:t>
      </w:r>
      <w:r w:rsidR="00762942">
        <w:rPr>
          <w:rStyle w:val="libFootnotenumChar"/>
          <w:rFonts w:hint="cs"/>
          <w:rtl/>
        </w:rPr>
        <w:t>1</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[ 31275 ] </w:t>
      </w:r>
      <w:r>
        <w:rPr>
          <w:rtl/>
        </w:rPr>
        <w:t xml:space="preserve">5 - وعن علي بن محمد، عن أحمد بن أبي عبدالله، عن أبان ابن عبد الملك، عن إسماعيل بن جابر،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C47737">
        <w:rPr>
          <w:rFonts w:hint="cs"/>
          <w:rtl/>
        </w:rPr>
        <w:t>ّ</w:t>
      </w:r>
      <w:r>
        <w:rPr>
          <w:rtl/>
        </w:rPr>
        <w:t>ا لنبدأ ب</w:t>
      </w:r>
      <w:r w:rsidR="00215531">
        <w:rPr>
          <w:rtl/>
        </w:rPr>
        <w:t>الخلّ</w:t>
      </w:r>
      <w:r w:rsidR="00C47737">
        <w:rPr>
          <w:rFonts w:hint="cs"/>
          <w:rtl/>
        </w:rPr>
        <w:t>ِ</w:t>
      </w:r>
      <w:r w:rsidR="00215531">
        <w:rPr>
          <w:rtl/>
        </w:rPr>
        <w:t xml:space="preserve"> </w:t>
      </w:r>
      <w:r>
        <w:rPr>
          <w:rtl/>
        </w:rPr>
        <w:t>عندنا كما تبدؤون بالملح عندكم وإن</w:t>
      </w:r>
      <w:r w:rsidR="00C47737">
        <w:rPr>
          <w:rFonts w:hint="cs"/>
          <w:rtl/>
        </w:rPr>
        <w:t>َّ</w:t>
      </w:r>
      <w:r>
        <w:rPr>
          <w:rtl/>
        </w:rPr>
        <w:t xml:space="preserve"> </w:t>
      </w:r>
      <w:r w:rsidR="00215531">
        <w:rPr>
          <w:rtl/>
        </w:rPr>
        <w:t xml:space="preserve">الخلّ </w:t>
      </w:r>
      <w:r>
        <w:rPr>
          <w:rtl/>
        </w:rPr>
        <w:t>ليشد</w:t>
      </w:r>
      <w:r w:rsidR="00C47737">
        <w:rPr>
          <w:rFonts w:hint="cs"/>
          <w:rtl/>
        </w:rPr>
        <w:t>ّ</w:t>
      </w:r>
      <w:r>
        <w:rPr>
          <w:rtl/>
        </w:rPr>
        <w:t xml:space="preserve"> العقل.</w:t>
      </w:r>
    </w:p>
    <w:p w:rsidR="00597E2F" w:rsidRDefault="00597E2F" w:rsidP="00762942">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أبان </w:t>
      </w:r>
      <w:r w:rsidRPr="00821781">
        <w:rPr>
          <w:rStyle w:val="libFootnotenumChar"/>
          <w:rtl/>
        </w:rPr>
        <w:t>(</w:t>
      </w:r>
      <w:r w:rsidR="00762942">
        <w:rPr>
          <w:rStyle w:val="libFootnotenumChar"/>
          <w:rFonts w:hint="cs"/>
          <w:rtl/>
        </w:rPr>
        <w:t>2</w:t>
      </w:r>
      <w:r w:rsidRPr="00821781">
        <w:rPr>
          <w:rStyle w:val="libFootnotenumChar"/>
          <w:rtl/>
        </w:rPr>
        <w:t>)</w:t>
      </w:r>
      <w:r w:rsidR="00C47737">
        <w:rPr>
          <w:rtl/>
        </w:rPr>
        <w:t>، والذي قبله عن الوش</w:t>
      </w:r>
      <w:r w:rsidR="00D40D8C">
        <w:rPr>
          <w:rFonts w:hint="cs"/>
          <w:rtl/>
        </w:rPr>
        <w:t>ّ</w:t>
      </w:r>
      <w:r w:rsidR="00C47737">
        <w:rPr>
          <w:rtl/>
        </w:rPr>
        <w:t>اء، وال</w:t>
      </w:r>
      <w:r w:rsidR="00C47737">
        <w:rPr>
          <w:rFonts w:hint="cs"/>
          <w:rtl/>
        </w:rPr>
        <w:t>أ</w:t>
      </w:r>
      <w:r>
        <w:rPr>
          <w:rtl/>
        </w:rPr>
        <w:t>و</w:t>
      </w:r>
      <w:r w:rsidR="00C47737">
        <w:rPr>
          <w:rFonts w:hint="cs"/>
          <w:rtl/>
        </w:rPr>
        <w:t>ّ</w:t>
      </w:r>
      <w:r>
        <w:rPr>
          <w:rtl/>
        </w:rPr>
        <w:t>ل عن محمد بن عل</w:t>
      </w:r>
      <w:r w:rsidR="00C47737">
        <w:rPr>
          <w:rFonts w:hint="cs"/>
          <w:rtl/>
        </w:rPr>
        <w:t>ّ</w:t>
      </w:r>
      <w:r>
        <w:rPr>
          <w:rtl/>
        </w:rPr>
        <w:t xml:space="preserve">ي، عن ابن أبي عمير مثله. </w:t>
      </w:r>
    </w:p>
    <w:p w:rsidR="00597E2F" w:rsidRDefault="00597E2F" w:rsidP="00762942">
      <w:pPr>
        <w:pStyle w:val="libNormal"/>
        <w:rPr>
          <w:rtl/>
        </w:rPr>
      </w:pPr>
      <w:r w:rsidRPr="00FC2696">
        <w:rPr>
          <w:rStyle w:val="libNormalChar"/>
          <w:rtl/>
        </w:rPr>
        <w:t xml:space="preserve">[ 31276 ] </w:t>
      </w:r>
      <w:r>
        <w:rPr>
          <w:rtl/>
        </w:rPr>
        <w:t>6 - وعن علي</w:t>
      </w:r>
      <w:r w:rsidR="00D40D8C">
        <w:rPr>
          <w:rFonts w:hint="cs"/>
          <w:rtl/>
        </w:rPr>
        <w:t>ِّ</w:t>
      </w:r>
      <w:r>
        <w:rPr>
          <w:rtl/>
        </w:rPr>
        <w:t xml:space="preserve"> بن إبراهيم، عن أبيه </w:t>
      </w:r>
      <w:r w:rsidRPr="00821781">
        <w:rPr>
          <w:rStyle w:val="libFootnotenumChar"/>
          <w:rtl/>
        </w:rPr>
        <w:t>(</w:t>
      </w:r>
      <w:r w:rsidR="00762942">
        <w:rPr>
          <w:rStyle w:val="libFootnotenumChar"/>
          <w:rFonts w:hint="cs"/>
          <w:rtl/>
        </w:rPr>
        <w:t>3</w:t>
      </w:r>
      <w:r w:rsidRPr="00821781">
        <w:rPr>
          <w:rStyle w:val="libFootnotenumChar"/>
          <w:rtl/>
        </w:rPr>
        <w:t>)</w:t>
      </w:r>
      <w:r>
        <w:rPr>
          <w:rtl/>
        </w:rPr>
        <w:t>، عن بعض أصحاب</w:t>
      </w:r>
      <w:r w:rsidR="00D40D8C">
        <w:rPr>
          <w:rtl/>
        </w:rPr>
        <w:t>نا، عن عبدالله بن عبد الرحمن ال</w:t>
      </w:r>
      <w:r w:rsidR="00D40D8C">
        <w:rPr>
          <w:rFonts w:hint="cs"/>
          <w:rtl/>
        </w:rPr>
        <w:t>أ</w:t>
      </w:r>
      <w:r>
        <w:rPr>
          <w:rtl/>
        </w:rPr>
        <w:t>صم</w:t>
      </w:r>
      <w:r w:rsidR="00D40D8C">
        <w:rPr>
          <w:rFonts w:hint="cs"/>
          <w:rtl/>
        </w:rPr>
        <w:t>ّ</w:t>
      </w:r>
      <w:r>
        <w:rPr>
          <w:rtl/>
        </w:rPr>
        <w:t xml:space="preserve">، عن شعيب،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762942">
        <w:rPr>
          <w:rStyle w:val="libFootnotenumChar"/>
          <w:rFonts w:hint="cs"/>
          <w:rtl/>
        </w:rPr>
        <w:t>4</w:t>
      </w:r>
      <w:r w:rsidRPr="00821781">
        <w:rPr>
          <w:rStyle w:val="libFootnotenumChar"/>
          <w:rtl/>
        </w:rPr>
        <w:t>)</w:t>
      </w:r>
      <w:r>
        <w:rPr>
          <w:rtl/>
        </w:rPr>
        <w:t xml:space="preserve">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D40D8C">
        <w:rPr>
          <w:rtl/>
        </w:rPr>
        <w:t xml:space="preserve"> نعم ال</w:t>
      </w:r>
      <w:r w:rsidR="00D40D8C">
        <w:rPr>
          <w:rFonts w:hint="cs"/>
          <w:rtl/>
        </w:rPr>
        <w:t>أ</w:t>
      </w:r>
      <w:r>
        <w:rPr>
          <w:rtl/>
        </w:rPr>
        <w:t xml:space="preserve">دام </w:t>
      </w:r>
      <w:r w:rsidR="00215531">
        <w:rPr>
          <w:rtl/>
        </w:rPr>
        <w:t xml:space="preserve">الخلّ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329 </w:t>
      </w:r>
      <w:r w:rsidR="00FC2696">
        <w:rPr>
          <w:rtl/>
        </w:rPr>
        <w:t>/</w:t>
      </w:r>
      <w:r>
        <w:rPr>
          <w:rtl/>
        </w:rPr>
        <w:t xml:space="preserve"> 6.</w:t>
      </w:r>
    </w:p>
    <w:p w:rsidR="00597E2F" w:rsidRDefault="00597E2F" w:rsidP="00FC2696">
      <w:pPr>
        <w:pStyle w:val="libFootnote0"/>
        <w:rPr>
          <w:rtl/>
        </w:rPr>
      </w:pPr>
      <w:r>
        <w:rPr>
          <w:rtl/>
        </w:rPr>
        <w:t>4 - الكافي</w:t>
      </w:r>
      <w:r w:rsidR="00A64B62">
        <w:rPr>
          <w:rtl/>
        </w:rPr>
        <w:t>:</w:t>
      </w:r>
      <w:r>
        <w:rPr>
          <w:rtl/>
        </w:rPr>
        <w:t xml:space="preserve"> 6</w:t>
      </w:r>
      <w:r w:rsidR="00A64B62">
        <w:rPr>
          <w:rtl/>
        </w:rPr>
        <w:t>:</w:t>
      </w:r>
      <w:r>
        <w:rPr>
          <w:rtl/>
        </w:rPr>
        <w:t xml:space="preserve"> 329 </w:t>
      </w:r>
      <w:r w:rsidR="00FC2696">
        <w:rPr>
          <w:rtl/>
        </w:rPr>
        <w:t>/</w:t>
      </w:r>
      <w:r>
        <w:rPr>
          <w:rtl/>
        </w:rPr>
        <w:t xml:space="preserve"> 1، والمحاسن</w:t>
      </w:r>
      <w:r w:rsidR="00A64B62">
        <w:rPr>
          <w:rtl/>
        </w:rPr>
        <w:t>:</w:t>
      </w:r>
      <w:r>
        <w:rPr>
          <w:rtl/>
        </w:rPr>
        <w:t xml:space="preserve"> 486 </w:t>
      </w:r>
      <w:r w:rsidR="00FC2696">
        <w:rPr>
          <w:rtl/>
        </w:rPr>
        <w:t>/</w:t>
      </w:r>
      <w:r>
        <w:rPr>
          <w:rtl/>
        </w:rPr>
        <w:t xml:space="preserve"> 541. </w:t>
      </w:r>
    </w:p>
    <w:p w:rsidR="00597E2F" w:rsidRPr="00331577" w:rsidRDefault="00597E2F" w:rsidP="00FC2696">
      <w:pPr>
        <w:pStyle w:val="libFootnote0"/>
        <w:rPr>
          <w:rtl/>
        </w:rPr>
      </w:pPr>
      <w:r w:rsidRPr="00331577">
        <w:rPr>
          <w:rtl/>
        </w:rPr>
        <w:t>(1) في نسخة</w:t>
      </w:r>
      <w:r w:rsidR="00A64B62">
        <w:rPr>
          <w:rtl/>
        </w:rPr>
        <w:t>:</w:t>
      </w:r>
      <w:r w:rsidRPr="00331577">
        <w:rPr>
          <w:rtl/>
        </w:rPr>
        <w:t xml:space="preserve"> عندك</w:t>
      </w:r>
      <w:r>
        <w:rPr>
          <w:rtl/>
        </w:rPr>
        <w:t>.</w:t>
      </w:r>
      <w:r w:rsidRPr="00331577">
        <w:rPr>
          <w:rtl/>
        </w:rPr>
        <w:t xml:space="preserve"> </w:t>
      </w:r>
    </w:p>
    <w:p w:rsidR="00597E2F" w:rsidRPr="00331577" w:rsidRDefault="00597E2F" w:rsidP="00FC2696">
      <w:pPr>
        <w:pStyle w:val="libFootnote0"/>
        <w:rPr>
          <w:rtl/>
        </w:rPr>
      </w:pPr>
      <w:r w:rsidRPr="00331577">
        <w:rPr>
          <w:rtl/>
        </w:rPr>
        <w:t>(2) في نسخة</w:t>
      </w:r>
      <w:r w:rsidR="00A64B62">
        <w:rPr>
          <w:rtl/>
        </w:rPr>
        <w:t>:</w:t>
      </w:r>
      <w:r w:rsidRPr="00331577">
        <w:rPr>
          <w:rtl/>
        </w:rPr>
        <w:t xml:space="preserve"> الخل</w:t>
      </w:r>
      <w:r w:rsidR="00762942">
        <w:rPr>
          <w:rFonts w:hint="cs"/>
          <w:rtl/>
        </w:rPr>
        <w:t>ّ</w:t>
      </w:r>
      <w:r>
        <w:rPr>
          <w:rtl/>
        </w:rPr>
        <w:t>.</w:t>
      </w:r>
    </w:p>
    <w:p w:rsidR="00597E2F" w:rsidRDefault="00597E2F" w:rsidP="00FC2696">
      <w:pPr>
        <w:pStyle w:val="libFootnote0"/>
        <w:rPr>
          <w:rtl/>
        </w:rPr>
      </w:pPr>
      <w:r>
        <w:rPr>
          <w:rtl/>
        </w:rPr>
        <w:t>5 - الكافي 6</w:t>
      </w:r>
      <w:r w:rsidR="00A64B62">
        <w:rPr>
          <w:rtl/>
        </w:rPr>
        <w:t>:</w:t>
      </w:r>
      <w:r>
        <w:rPr>
          <w:rtl/>
        </w:rPr>
        <w:t xml:space="preserve"> 329 </w:t>
      </w:r>
      <w:r w:rsidR="00FC2696">
        <w:rPr>
          <w:rtl/>
        </w:rPr>
        <w:t>/</w:t>
      </w:r>
      <w:r>
        <w:rPr>
          <w:rtl/>
        </w:rPr>
        <w:t xml:space="preserve"> 5. </w:t>
      </w:r>
    </w:p>
    <w:p w:rsidR="00597E2F" w:rsidRPr="00331577" w:rsidRDefault="00597E2F" w:rsidP="00762942">
      <w:pPr>
        <w:pStyle w:val="libFootnote0"/>
        <w:rPr>
          <w:rtl/>
        </w:rPr>
      </w:pPr>
      <w:r w:rsidRPr="00331577">
        <w:rPr>
          <w:rtl/>
        </w:rPr>
        <w:t>(</w:t>
      </w:r>
      <w:r w:rsidR="00762942">
        <w:rPr>
          <w:rFonts w:hint="cs"/>
          <w:rtl/>
        </w:rPr>
        <w:t>3</w:t>
      </w:r>
      <w:r w:rsidRPr="00331577">
        <w:rPr>
          <w:rtl/>
        </w:rPr>
        <w:t>) المحاسن</w:t>
      </w:r>
      <w:r w:rsidR="00A64B62">
        <w:rPr>
          <w:rtl/>
        </w:rPr>
        <w:t>:</w:t>
      </w:r>
      <w:r w:rsidRPr="00331577">
        <w:rPr>
          <w:rtl/>
        </w:rPr>
        <w:t xml:space="preserve"> 485 </w:t>
      </w:r>
      <w:r w:rsidR="00FC2696">
        <w:rPr>
          <w:rtl/>
        </w:rPr>
        <w:t>/</w:t>
      </w:r>
      <w:r w:rsidRPr="00331577">
        <w:rPr>
          <w:rtl/>
        </w:rPr>
        <w:t xml:space="preserve"> 539</w:t>
      </w:r>
      <w:r>
        <w:rPr>
          <w:rtl/>
        </w:rPr>
        <w:t>.</w:t>
      </w:r>
    </w:p>
    <w:p w:rsidR="00597E2F" w:rsidRDefault="00597E2F" w:rsidP="00FC2696">
      <w:pPr>
        <w:pStyle w:val="libFootnote0"/>
        <w:rPr>
          <w:rtl/>
        </w:rPr>
      </w:pPr>
      <w:r>
        <w:rPr>
          <w:rtl/>
        </w:rPr>
        <w:t>6 - الكافي</w:t>
      </w:r>
      <w:r w:rsidR="00A64B62">
        <w:rPr>
          <w:rtl/>
        </w:rPr>
        <w:t>:</w:t>
      </w:r>
      <w:r>
        <w:rPr>
          <w:rtl/>
        </w:rPr>
        <w:t xml:space="preserve"> 6</w:t>
      </w:r>
      <w:r w:rsidR="00A64B62">
        <w:rPr>
          <w:rtl/>
        </w:rPr>
        <w:t>:</w:t>
      </w:r>
      <w:r>
        <w:rPr>
          <w:rtl/>
        </w:rPr>
        <w:t xml:space="preserve"> 329 </w:t>
      </w:r>
      <w:r w:rsidR="00FC2696">
        <w:rPr>
          <w:rtl/>
        </w:rPr>
        <w:t>/</w:t>
      </w:r>
      <w:r>
        <w:rPr>
          <w:rtl/>
        </w:rPr>
        <w:t xml:space="preserve"> 7. </w:t>
      </w:r>
    </w:p>
    <w:p w:rsidR="00597E2F" w:rsidRPr="00331577" w:rsidRDefault="00597E2F" w:rsidP="00762942">
      <w:pPr>
        <w:pStyle w:val="libFootnote0"/>
        <w:rPr>
          <w:rtl/>
        </w:rPr>
      </w:pPr>
      <w:r w:rsidRPr="00331577">
        <w:rPr>
          <w:rtl/>
        </w:rPr>
        <w:t>(</w:t>
      </w:r>
      <w:r w:rsidR="00762942">
        <w:rPr>
          <w:rFonts w:hint="cs"/>
          <w:rtl/>
        </w:rPr>
        <w:t>4</w:t>
      </w:r>
      <w:r w:rsidRPr="00331577">
        <w:rPr>
          <w:rtl/>
        </w:rPr>
        <w:t>) ليس في المصدر</w:t>
      </w:r>
      <w:r>
        <w:rPr>
          <w:rtl/>
        </w:rPr>
        <w:t>.</w:t>
      </w:r>
      <w:r w:rsidRPr="00331577">
        <w:rPr>
          <w:rtl/>
        </w:rPr>
        <w:t xml:space="preserve"> </w:t>
      </w:r>
    </w:p>
    <w:p w:rsidR="00597E2F" w:rsidRDefault="00597E2F" w:rsidP="00FC2696">
      <w:pPr>
        <w:pStyle w:val="libNormal"/>
        <w:rPr>
          <w:rtl/>
        </w:rPr>
      </w:pPr>
      <w:r>
        <w:rPr>
          <w:rtl/>
        </w:rPr>
        <w:br w:type="page"/>
      </w:r>
    </w:p>
    <w:p w:rsidR="00597E2F" w:rsidRDefault="00597E2F" w:rsidP="00AA671C">
      <w:pPr>
        <w:pStyle w:val="libNormal0"/>
        <w:rPr>
          <w:rtl/>
        </w:rPr>
      </w:pPr>
      <w:r>
        <w:rPr>
          <w:rtl/>
        </w:rPr>
        <w:lastRenderedPageBreak/>
        <w:t>يكسر المر</w:t>
      </w:r>
      <w:r w:rsidR="000E3350">
        <w:rPr>
          <w:rFonts w:hint="cs"/>
          <w:rtl/>
        </w:rPr>
        <w:t>َّ</w:t>
      </w:r>
      <w:r>
        <w:rPr>
          <w:rtl/>
        </w:rPr>
        <w:t xml:space="preserve">ة </w:t>
      </w:r>
      <w:r w:rsidRPr="00821781">
        <w:rPr>
          <w:rStyle w:val="libFootnotenumChar"/>
          <w:rtl/>
        </w:rPr>
        <w:t>(</w:t>
      </w:r>
      <w:r w:rsidR="00AA671C">
        <w:rPr>
          <w:rStyle w:val="libFootnotenumChar"/>
          <w:rFonts w:hint="cs"/>
          <w:rtl/>
        </w:rPr>
        <w:t>1</w:t>
      </w:r>
      <w:r w:rsidRPr="00821781">
        <w:rPr>
          <w:rStyle w:val="libFootnotenumChar"/>
          <w:rtl/>
        </w:rPr>
        <w:t>)</w:t>
      </w:r>
      <w:r>
        <w:rPr>
          <w:rtl/>
        </w:rPr>
        <w:t xml:space="preserve">، ويحيى القلب. </w:t>
      </w:r>
    </w:p>
    <w:p w:rsidR="00597E2F" w:rsidRDefault="00597E2F" w:rsidP="006C1B30">
      <w:pPr>
        <w:pStyle w:val="libNormal"/>
        <w:rPr>
          <w:rtl/>
        </w:rPr>
      </w:pPr>
      <w:r w:rsidRPr="00FC2696">
        <w:rPr>
          <w:rStyle w:val="libNormalChar"/>
          <w:rtl/>
        </w:rPr>
        <w:t xml:space="preserve">[ 31277 ] </w:t>
      </w:r>
      <w:r>
        <w:rPr>
          <w:rtl/>
        </w:rPr>
        <w:t>7 - وعن محمد بن يحيى، عن علي بن إبراهيم الجعفري، عن محمد، وأحمد ابني عمر بن موسى، عن أبيهما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الاصطباغ ب</w:t>
      </w:r>
      <w:r w:rsidR="00215531">
        <w:rPr>
          <w:rtl/>
        </w:rPr>
        <w:t xml:space="preserve">الخلّ </w:t>
      </w:r>
      <w:r>
        <w:rPr>
          <w:rtl/>
        </w:rPr>
        <w:t xml:space="preserve">يقطع شهوة الزنا. </w:t>
      </w:r>
    </w:p>
    <w:p w:rsidR="00597E2F" w:rsidRDefault="00597E2F" w:rsidP="00AA671C">
      <w:pPr>
        <w:pStyle w:val="libNormal"/>
        <w:rPr>
          <w:rtl/>
        </w:rPr>
      </w:pPr>
      <w:r w:rsidRPr="00FC2696">
        <w:rPr>
          <w:rStyle w:val="libNormalChar"/>
          <w:rtl/>
        </w:rPr>
        <w:t xml:space="preserve">[ 31278 ] </w:t>
      </w:r>
      <w:r>
        <w:rPr>
          <w:rtl/>
        </w:rPr>
        <w:t>8 - محم</w:t>
      </w:r>
      <w:r w:rsidR="000E3350">
        <w:rPr>
          <w:rFonts w:hint="cs"/>
          <w:rtl/>
        </w:rPr>
        <w:t>ّ</w:t>
      </w:r>
      <w:r>
        <w:rPr>
          <w:rtl/>
        </w:rPr>
        <w:t>د بن علي</w:t>
      </w:r>
      <w:r w:rsidR="000E3350">
        <w:rPr>
          <w:rFonts w:hint="cs"/>
          <w:rtl/>
        </w:rPr>
        <w:t>ّ</w:t>
      </w:r>
      <w:r>
        <w:rPr>
          <w:rtl/>
        </w:rPr>
        <w:t xml:space="preserve"> بن الحسين،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w:t>
      </w:r>
      <w:r w:rsidR="000E3350">
        <w:rPr>
          <w:rFonts w:hint="cs"/>
          <w:rtl/>
        </w:rPr>
        <w:t>ِ</w:t>
      </w:r>
      <w:r>
        <w:rPr>
          <w:rtl/>
        </w:rPr>
        <w:t>ع</w:t>
      </w:r>
      <w:r w:rsidR="000E3350">
        <w:rPr>
          <w:rFonts w:hint="cs"/>
          <w:rtl/>
        </w:rPr>
        <w:t>ْ</w:t>
      </w:r>
      <w:r>
        <w:rPr>
          <w:rtl/>
        </w:rPr>
        <w:t>م</w:t>
      </w:r>
      <w:r w:rsidR="000E3350">
        <w:rPr>
          <w:rFonts w:hint="cs"/>
          <w:rtl/>
        </w:rPr>
        <w:t>َ</w:t>
      </w:r>
      <w:r>
        <w:rPr>
          <w:rtl/>
        </w:rPr>
        <w:t xml:space="preserve"> الادام الخلّ، ما أقفر </w:t>
      </w:r>
      <w:r w:rsidRPr="00821781">
        <w:rPr>
          <w:rStyle w:val="libFootnotenumChar"/>
          <w:rtl/>
        </w:rPr>
        <w:t>(</w:t>
      </w:r>
      <w:r w:rsidR="00AA671C">
        <w:rPr>
          <w:rStyle w:val="libFootnotenumChar"/>
          <w:rFonts w:hint="cs"/>
          <w:rtl/>
        </w:rPr>
        <w:t>2</w:t>
      </w:r>
      <w:r w:rsidRPr="00821781">
        <w:rPr>
          <w:rStyle w:val="libFootnotenumChar"/>
          <w:rtl/>
        </w:rPr>
        <w:t>)</w:t>
      </w:r>
      <w:r>
        <w:rPr>
          <w:rtl/>
        </w:rPr>
        <w:t xml:space="preserve"> بيت فيه خل</w:t>
      </w:r>
      <w:r w:rsidR="00B1627A">
        <w:rPr>
          <w:rFonts w:hint="cs"/>
          <w:rtl/>
        </w:rPr>
        <w:t>ّ</w:t>
      </w:r>
      <w:r>
        <w:rPr>
          <w:rtl/>
        </w:rPr>
        <w:t xml:space="preserve">. </w:t>
      </w:r>
    </w:p>
    <w:p w:rsidR="00597E2F" w:rsidRDefault="00597E2F" w:rsidP="00AA671C">
      <w:pPr>
        <w:pStyle w:val="libNormal"/>
        <w:rPr>
          <w:rtl/>
        </w:rPr>
      </w:pPr>
      <w:r w:rsidRPr="00FC2696">
        <w:rPr>
          <w:rStyle w:val="libNormalChar"/>
          <w:rtl/>
        </w:rPr>
        <w:t xml:space="preserve">[ 31279 ] </w:t>
      </w:r>
      <w:r>
        <w:rPr>
          <w:rtl/>
        </w:rPr>
        <w:t xml:space="preserve">9 - وفي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بأسانيد تقد</w:t>
      </w:r>
      <w:r w:rsidR="00B1627A">
        <w:rPr>
          <w:rFonts w:hint="cs"/>
          <w:rtl/>
        </w:rPr>
        <w:t>ّ</w:t>
      </w:r>
      <w:r>
        <w:rPr>
          <w:rtl/>
        </w:rPr>
        <w:t xml:space="preserve">مت في اسباغ الوضوء </w:t>
      </w:r>
      <w:r w:rsidRPr="00821781">
        <w:rPr>
          <w:rStyle w:val="libFootnotenumChar"/>
          <w:rtl/>
        </w:rPr>
        <w:t>(</w:t>
      </w:r>
      <w:r w:rsidR="00AA671C">
        <w:rPr>
          <w:rStyle w:val="libFootnotenumChar"/>
          <w:rFonts w:hint="cs"/>
          <w:rtl/>
        </w:rPr>
        <w:t>3</w:t>
      </w:r>
      <w:r w:rsidRPr="00821781">
        <w:rPr>
          <w:rStyle w:val="libFootnotenumChar"/>
          <w:rtl/>
        </w:rPr>
        <w:t>)</w:t>
      </w:r>
      <w:r>
        <w:rPr>
          <w:rtl/>
        </w:rPr>
        <w:t xml:space="preserve"> عن الرضا، عن آبائه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w:t>
      </w:r>
      <w:r w:rsidR="00B1627A">
        <w:rPr>
          <w:rFonts w:hint="cs"/>
          <w:rtl/>
        </w:rPr>
        <w:t>ِ</w:t>
      </w:r>
      <w:r>
        <w:rPr>
          <w:rtl/>
        </w:rPr>
        <w:t>ع</w:t>
      </w:r>
      <w:r w:rsidR="00B1627A">
        <w:rPr>
          <w:rFonts w:hint="cs"/>
          <w:rtl/>
        </w:rPr>
        <w:t>ْ</w:t>
      </w:r>
      <w:r>
        <w:rPr>
          <w:rtl/>
        </w:rPr>
        <w:t>م</w:t>
      </w:r>
      <w:r w:rsidR="00B1627A">
        <w:rPr>
          <w:rFonts w:hint="cs"/>
          <w:rtl/>
        </w:rPr>
        <w:t>َ</w:t>
      </w:r>
      <w:r>
        <w:rPr>
          <w:rtl/>
        </w:rPr>
        <w:t xml:space="preserve"> الادام الخلّ، ولا يفتقر أهل بيت عندهم الخل</w:t>
      </w:r>
      <w:r w:rsidR="00B1627A">
        <w:rPr>
          <w:rFonts w:hint="cs"/>
          <w:rtl/>
        </w:rPr>
        <w:t>ّ</w:t>
      </w:r>
      <w:r>
        <w:rPr>
          <w:rtl/>
        </w:rPr>
        <w:t xml:space="preserve">. </w:t>
      </w:r>
    </w:p>
    <w:p w:rsidR="00597E2F" w:rsidRDefault="00597E2F" w:rsidP="006C1B30">
      <w:pPr>
        <w:pStyle w:val="libNormal"/>
        <w:rPr>
          <w:rtl/>
        </w:rPr>
      </w:pPr>
      <w:r w:rsidRPr="00FC2696">
        <w:rPr>
          <w:rStyle w:val="libNormalChar"/>
          <w:rtl/>
        </w:rPr>
        <w:t xml:space="preserve">[ 31280 ] </w:t>
      </w:r>
      <w:r>
        <w:rPr>
          <w:rtl/>
        </w:rPr>
        <w:t xml:space="preserve">10 -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إسماعيل بن بزيع، عن منذر بن جعفر، عن زياد بن سوقة، عن أبي زبير المك</w:t>
      </w:r>
      <w:r w:rsidR="00B1627A">
        <w:rPr>
          <w:rFonts w:hint="cs"/>
          <w:rtl/>
        </w:rPr>
        <w:t>ّ</w:t>
      </w:r>
      <w:r>
        <w:rPr>
          <w:rtl/>
        </w:rPr>
        <w:t>ي، عن جابر بن عبدالله، قال</w:t>
      </w:r>
      <w:r w:rsidR="00A64B62">
        <w:rPr>
          <w:rtl/>
        </w:rPr>
        <w:t>:</w:t>
      </w:r>
      <w:r>
        <w:rPr>
          <w:rtl/>
        </w:rPr>
        <w:t xml:space="preserve"> سمعت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ن</w:t>
      </w:r>
      <w:r w:rsidR="00B1627A">
        <w:rPr>
          <w:rFonts w:hint="cs"/>
          <w:rtl/>
        </w:rPr>
        <w:t>ِ</w:t>
      </w:r>
      <w:r>
        <w:rPr>
          <w:rtl/>
        </w:rPr>
        <w:t>ع</w:t>
      </w:r>
      <w:r w:rsidR="00B1627A">
        <w:rPr>
          <w:rFonts w:hint="cs"/>
          <w:rtl/>
        </w:rPr>
        <w:t>ْ</w:t>
      </w:r>
      <w:r>
        <w:rPr>
          <w:rtl/>
        </w:rPr>
        <w:t>م</w:t>
      </w:r>
      <w:r w:rsidR="00B1627A">
        <w:rPr>
          <w:rFonts w:hint="cs"/>
          <w:rtl/>
        </w:rPr>
        <w:t>َ</w:t>
      </w:r>
      <w:r>
        <w:rPr>
          <w:rtl/>
        </w:rPr>
        <w:t xml:space="preserve"> الادم الخل</w:t>
      </w:r>
      <w:r w:rsidR="00B1627A">
        <w:rPr>
          <w:rFonts w:hint="cs"/>
          <w:rtl/>
        </w:rPr>
        <w:t>ّ</w:t>
      </w:r>
      <w:r>
        <w:rPr>
          <w:rtl/>
        </w:rPr>
        <w:t xml:space="preserve">. </w:t>
      </w:r>
    </w:p>
    <w:p w:rsidR="00597E2F" w:rsidRDefault="00597E2F" w:rsidP="006C1B30">
      <w:pPr>
        <w:pStyle w:val="libNormal"/>
        <w:rPr>
          <w:rtl/>
        </w:rPr>
      </w:pPr>
      <w:r w:rsidRPr="00FC2696">
        <w:rPr>
          <w:rStyle w:val="libNormalChar"/>
          <w:rtl/>
        </w:rPr>
        <w:t xml:space="preserve">[ 31281 ] </w:t>
      </w:r>
      <w:r>
        <w:rPr>
          <w:rtl/>
        </w:rPr>
        <w:t>11 - وعن أبيه، عن سليمان الجعفري، عن الحسن العقيلي رفعه،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w:t>
      </w:r>
      <w:r w:rsidR="00E82884">
        <w:rPr>
          <w:rFonts w:hint="cs"/>
          <w:rtl/>
        </w:rPr>
        <w:t>ِ</w:t>
      </w:r>
      <w:r>
        <w:rPr>
          <w:rtl/>
        </w:rPr>
        <w:t>ع</w:t>
      </w:r>
      <w:r w:rsidR="00E82884">
        <w:rPr>
          <w:rFonts w:hint="cs"/>
          <w:rtl/>
        </w:rPr>
        <w:t>ْ</w:t>
      </w:r>
      <w:r>
        <w:rPr>
          <w:rtl/>
        </w:rPr>
        <w:t>م</w:t>
      </w:r>
      <w:r w:rsidR="00E82884">
        <w:rPr>
          <w:rFonts w:hint="cs"/>
          <w:rtl/>
        </w:rPr>
        <w:t>َ</w:t>
      </w:r>
      <w:r>
        <w:rPr>
          <w:rtl/>
        </w:rPr>
        <w:t xml:space="preserve"> الادام الخلّ، وكفى بالمرء سرفا</w:t>
      </w:r>
      <w:r w:rsidR="00B1627A">
        <w:rPr>
          <w:rFonts w:hint="cs"/>
          <w:rtl/>
        </w:rPr>
        <w:t>ً</w:t>
      </w:r>
      <w:r>
        <w:rPr>
          <w:rtl/>
        </w:rPr>
        <w:t xml:space="preserve"> أن يسخط ما قرب إليه. </w:t>
      </w:r>
    </w:p>
    <w:p w:rsidR="00597E2F" w:rsidRDefault="00597E2F" w:rsidP="006C1B30">
      <w:pPr>
        <w:pStyle w:val="libNormal"/>
        <w:rPr>
          <w:rtl/>
        </w:rPr>
      </w:pPr>
      <w:r w:rsidRPr="00FC2696">
        <w:rPr>
          <w:rStyle w:val="libNormalChar"/>
          <w:rtl/>
        </w:rPr>
        <w:t xml:space="preserve">[ 31282 ] </w:t>
      </w:r>
      <w:r>
        <w:rPr>
          <w:rtl/>
        </w:rPr>
        <w:t>12 - وعن محم</w:t>
      </w:r>
      <w:r w:rsidR="00E82884">
        <w:rPr>
          <w:rFonts w:hint="cs"/>
          <w:rtl/>
        </w:rPr>
        <w:t>ّ</w:t>
      </w:r>
      <w:r>
        <w:rPr>
          <w:rtl/>
        </w:rPr>
        <w:t>د بن علي</w:t>
      </w:r>
      <w:r w:rsidR="00E82884">
        <w:rPr>
          <w:rFonts w:hint="cs"/>
          <w:rtl/>
        </w:rPr>
        <w:t>ّ</w:t>
      </w:r>
      <w:r>
        <w:rPr>
          <w:rtl/>
        </w:rPr>
        <w:t>، عن الحسن بن علي</w:t>
      </w:r>
      <w:r w:rsidR="00E82884">
        <w:rPr>
          <w:rFonts w:hint="cs"/>
          <w:rtl/>
        </w:rPr>
        <w:t>ّ</w:t>
      </w:r>
      <w:r>
        <w:rPr>
          <w:rtl/>
        </w:rPr>
        <w:t xml:space="preserve"> بن يوسف، </w:t>
      </w:r>
    </w:p>
    <w:p w:rsidR="00597E2F" w:rsidRDefault="00FC2696" w:rsidP="00FC2696">
      <w:pPr>
        <w:pStyle w:val="libLine"/>
        <w:rPr>
          <w:rtl/>
        </w:rPr>
      </w:pPr>
      <w:r>
        <w:rPr>
          <w:rtl/>
        </w:rPr>
        <w:t>____________________</w:t>
      </w:r>
    </w:p>
    <w:p w:rsidR="00597E2F" w:rsidRPr="00331577" w:rsidRDefault="00597E2F" w:rsidP="00E82884">
      <w:pPr>
        <w:pStyle w:val="libFootnote0"/>
        <w:rPr>
          <w:rtl/>
        </w:rPr>
      </w:pPr>
      <w:r w:rsidRPr="00331577">
        <w:rPr>
          <w:rtl/>
        </w:rPr>
        <w:t>(</w:t>
      </w:r>
      <w:r w:rsidR="00E82884">
        <w:rPr>
          <w:rFonts w:hint="cs"/>
          <w:rtl/>
        </w:rPr>
        <w:t>1</w:t>
      </w:r>
      <w:r w:rsidRPr="00331577">
        <w:rPr>
          <w:rtl/>
        </w:rPr>
        <w:t>) في المصدر زيادة</w:t>
      </w:r>
      <w:r w:rsidR="00A64B62">
        <w:rPr>
          <w:rtl/>
        </w:rPr>
        <w:t>:</w:t>
      </w:r>
      <w:r w:rsidRPr="00331577">
        <w:rPr>
          <w:rtl/>
        </w:rPr>
        <w:t xml:space="preserve"> ويطفئ الصفراء</w:t>
      </w:r>
      <w:r>
        <w:rPr>
          <w:rtl/>
        </w:rPr>
        <w:t>.</w:t>
      </w:r>
    </w:p>
    <w:p w:rsidR="00597E2F" w:rsidRDefault="00597E2F" w:rsidP="00FC2696">
      <w:pPr>
        <w:pStyle w:val="libFootnote0"/>
        <w:rPr>
          <w:rtl/>
        </w:rPr>
      </w:pPr>
      <w:r>
        <w:rPr>
          <w:rtl/>
        </w:rPr>
        <w:t>7 - الكافي 6</w:t>
      </w:r>
      <w:r w:rsidR="00A64B62">
        <w:rPr>
          <w:rtl/>
        </w:rPr>
        <w:t>:</w:t>
      </w:r>
      <w:r>
        <w:rPr>
          <w:rtl/>
        </w:rPr>
        <w:t xml:space="preserve"> 330 </w:t>
      </w:r>
      <w:r w:rsidR="00FC2696">
        <w:rPr>
          <w:rtl/>
        </w:rPr>
        <w:t>/</w:t>
      </w:r>
      <w:r>
        <w:rPr>
          <w:rtl/>
        </w:rPr>
        <w:t xml:space="preserve"> 10.</w:t>
      </w:r>
    </w:p>
    <w:p w:rsidR="00597E2F" w:rsidRDefault="00597E2F" w:rsidP="00FC2696">
      <w:pPr>
        <w:pStyle w:val="libFootnote0"/>
        <w:rPr>
          <w:rtl/>
        </w:rPr>
      </w:pPr>
      <w:r>
        <w:rPr>
          <w:rtl/>
        </w:rPr>
        <w:t>8 - الفقيه 3</w:t>
      </w:r>
      <w:r w:rsidR="00A64B62">
        <w:rPr>
          <w:rtl/>
        </w:rPr>
        <w:t>:</w:t>
      </w:r>
      <w:r>
        <w:rPr>
          <w:rtl/>
        </w:rPr>
        <w:t xml:space="preserve"> 226 </w:t>
      </w:r>
      <w:r w:rsidR="00FC2696">
        <w:rPr>
          <w:rtl/>
        </w:rPr>
        <w:t>/</w:t>
      </w:r>
      <w:r>
        <w:rPr>
          <w:rtl/>
        </w:rPr>
        <w:t xml:space="preserve"> 1064. </w:t>
      </w:r>
    </w:p>
    <w:p w:rsidR="00597E2F" w:rsidRPr="00331577" w:rsidRDefault="00597E2F" w:rsidP="00E82884">
      <w:pPr>
        <w:pStyle w:val="libFootnote0"/>
        <w:rPr>
          <w:rtl/>
        </w:rPr>
      </w:pPr>
      <w:r w:rsidRPr="00331577">
        <w:rPr>
          <w:rtl/>
        </w:rPr>
        <w:t>(</w:t>
      </w:r>
      <w:r w:rsidR="00E82884">
        <w:rPr>
          <w:rFonts w:hint="cs"/>
          <w:rtl/>
        </w:rPr>
        <w:t>2</w:t>
      </w:r>
      <w:r w:rsidRPr="00331577">
        <w:rPr>
          <w:rtl/>
        </w:rPr>
        <w:t>) في المصدر</w:t>
      </w:r>
      <w:r w:rsidR="00A64B62">
        <w:rPr>
          <w:rtl/>
        </w:rPr>
        <w:t>:</w:t>
      </w:r>
      <w:r w:rsidRPr="00331577">
        <w:rPr>
          <w:rtl/>
        </w:rPr>
        <w:t xml:space="preserve"> افتقر</w:t>
      </w:r>
      <w:r>
        <w:rPr>
          <w:rtl/>
        </w:rPr>
        <w:t>.</w:t>
      </w:r>
    </w:p>
    <w:p w:rsidR="00597E2F" w:rsidRDefault="00597E2F" w:rsidP="00FC2696">
      <w:pPr>
        <w:pStyle w:val="libFootnote0"/>
        <w:rPr>
          <w:rtl/>
        </w:rPr>
      </w:pPr>
      <w:r>
        <w:rPr>
          <w:rtl/>
        </w:rPr>
        <w:t xml:space="preserve">9 - عيون أخبار </w:t>
      </w:r>
      <w:r w:rsidRPr="00AA671C">
        <w:rPr>
          <w:rtl/>
        </w:rPr>
        <w:t xml:space="preserve">الرضا </w:t>
      </w:r>
      <w:r w:rsidR="00FC2696" w:rsidRPr="00AA671C">
        <w:rPr>
          <w:rFonts w:hint="cs"/>
          <w:rtl/>
        </w:rPr>
        <w:t xml:space="preserve">( </w:t>
      </w:r>
      <w:r w:rsidR="00FC2696" w:rsidRPr="00AA671C">
        <w:rPr>
          <w:rStyle w:val="libFootnoteAlaemChar"/>
          <w:rFonts w:hint="cs"/>
          <w:rtl/>
        </w:rPr>
        <w:t xml:space="preserve">عليه‌السلام </w:t>
      </w:r>
      <w:r w:rsidR="00FC2696" w:rsidRPr="00AA671C">
        <w:rPr>
          <w:rFonts w:hint="cs"/>
          <w:rtl/>
        </w:rPr>
        <w:t>)</w:t>
      </w:r>
      <w:r w:rsidR="00FC2696">
        <w:rPr>
          <w:rStyle w:val="libAlaemChar"/>
          <w:rFonts w:hint="cs"/>
          <w:rtl/>
        </w:rPr>
        <w:t xml:space="preserve"> </w:t>
      </w:r>
      <w:r>
        <w:rPr>
          <w:rtl/>
        </w:rPr>
        <w:t xml:space="preserve"> 2</w:t>
      </w:r>
      <w:r w:rsidR="00A64B62">
        <w:rPr>
          <w:rtl/>
        </w:rPr>
        <w:t>:</w:t>
      </w:r>
      <w:r>
        <w:rPr>
          <w:rtl/>
        </w:rPr>
        <w:t xml:space="preserve"> 34 </w:t>
      </w:r>
      <w:r w:rsidR="00FC2696">
        <w:rPr>
          <w:rtl/>
        </w:rPr>
        <w:t>/</w:t>
      </w:r>
      <w:r>
        <w:rPr>
          <w:rtl/>
        </w:rPr>
        <w:t xml:space="preserve"> 72. </w:t>
      </w:r>
    </w:p>
    <w:p w:rsidR="00597E2F" w:rsidRPr="00331577" w:rsidRDefault="00597E2F" w:rsidP="00E82884">
      <w:pPr>
        <w:pStyle w:val="libFootnote0"/>
        <w:rPr>
          <w:rtl/>
        </w:rPr>
      </w:pPr>
      <w:r w:rsidRPr="00331577">
        <w:rPr>
          <w:rtl/>
        </w:rPr>
        <w:t>(</w:t>
      </w:r>
      <w:r w:rsidR="00E82884">
        <w:rPr>
          <w:rFonts w:hint="cs"/>
          <w:rtl/>
        </w:rPr>
        <w:t>3</w:t>
      </w:r>
      <w:r w:rsidRPr="00331577">
        <w:rPr>
          <w:rtl/>
        </w:rPr>
        <w:t>) تقد</w:t>
      </w:r>
      <w:r w:rsidR="008E5AB8">
        <w:rPr>
          <w:rFonts w:hint="cs"/>
          <w:rtl/>
        </w:rPr>
        <w:t>ّ</w:t>
      </w:r>
      <w:r w:rsidRPr="00331577">
        <w:rPr>
          <w:rtl/>
        </w:rPr>
        <w:t>مت في الحديث 4 من الباب 54 من أبواب الوضوء</w:t>
      </w:r>
      <w:r>
        <w:rPr>
          <w:rtl/>
        </w:rPr>
        <w:t>.</w:t>
      </w:r>
    </w:p>
    <w:p w:rsidR="00597E2F" w:rsidRDefault="00597E2F" w:rsidP="00FC2696">
      <w:pPr>
        <w:pStyle w:val="libFootnote0"/>
        <w:rPr>
          <w:rtl/>
        </w:rPr>
      </w:pPr>
      <w:r>
        <w:rPr>
          <w:rtl/>
        </w:rPr>
        <w:t>10 - المحاسن</w:t>
      </w:r>
      <w:r w:rsidR="00A64B62">
        <w:rPr>
          <w:rtl/>
        </w:rPr>
        <w:t>:</w:t>
      </w:r>
      <w:r>
        <w:rPr>
          <w:rtl/>
        </w:rPr>
        <w:t xml:space="preserve"> 441 </w:t>
      </w:r>
      <w:r w:rsidR="00FC2696">
        <w:rPr>
          <w:rtl/>
        </w:rPr>
        <w:t>/</w:t>
      </w:r>
      <w:r>
        <w:rPr>
          <w:rtl/>
        </w:rPr>
        <w:t xml:space="preserve"> 302.</w:t>
      </w:r>
    </w:p>
    <w:p w:rsidR="00597E2F" w:rsidRDefault="00597E2F" w:rsidP="00FC2696">
      <w:pPr>
        <w:pStyle w:val="libFootnote0"/>
        <w:rPr>
          <w:rtl/>
        </w:rPr>
      </w:pPr>
      <w:r>
        <w:rPr>
          <w:rtl/>
        </w:rPr>
        <w:t>11 - المحاسن</w:t>
      </w:r>
      <w:r w:rsidR="00A64B62">
        <w:rPr>
          <w:rtl/>
        </w:rPr>
        <w:t>:</w:t>
      </w:r>
      <w:r>
        <w:rPr>
          <w:rtl/>
        </w:rPr>
        <w:t xml:space="preserve"> 441 </w:t>
      </w:r>
      <w:r w:rsidR="00FC2696">
        <w:rPr>
          <w:rtl/>
        </w:rPr>
        <w:t>/</w:t>
      </w:r>
      <w:r>
        <w:rPr>
          <w:rtl/>
        </w:rPr>
        <w:t xml:space="preserve"> 303.</w:t>
      </w:r>
    </w:p>
    <w:p w:rsidR="00597E2F" w:rsidRDefault="00597E2F" w:rsidP="00FC2696">
      <w:pPr>
        <w:pStyle w:val="libFootnote0"/>
        <w:rPr>
          <w:rtl/>
        </w:rPr>
      </w:pPr>
      <w:r>
        <w:rPr>
          <w:rtl/>
        </w:rPr>
        <w:t>12 - المحاسن</w:t>
      </w:r>
      <w:r w:rsidR="00A64B62">
        <w:rPr>
          <w:rtl/>
        </w:rPr>
        <w:t>:</w:t>
      </w:r>
      <w:r>
        <w:rPr>
          <w:rtl/>
        </w:rPr>
        <w:t xml:space="preserve"> 485 </w:t>
      </w:r>
      <w:r w:rsidR="00FC2696">
        <w:rPr>
          <w:rtl/>
        </w:rPr>
        <w:t>/</w:t>
      </w:r>
      <w:r>
        <w:rPr>
          <w:rtl/>
        </w:rPr>
        <w:t xml:space="preserve"> 538.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عن زكري</w:t>
      </w:r>
      <w:r w:rsidR="008E5AB8">
        <w:rPr>
          <w:rFonts w:hint="cs"/>
          <w:rtl/>
        </w:rPr>
        <w:t>ّ</w:t>
      </w:r>
      <w:r>
        <w:rPr>
          <w:rtl/>
        </w:rPr>
        <w:t>ا بن محم</w:t>
      </w:r>
      <w:r w:rsidR="008E5AB8">
        <w:rPr>
          <w:rFonts w:hint="cs"/>
          <w:rtl/>
        </w:rPr>
        <w:t>ّ</w:t>
      </w:r>
      <w:r>
        <w:rPr>
          <w:rtl/>
        </w:rPr>
        <w:t xml:space="preserve">د، عن أبي اليسع، عن سليمان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 </w:t>
      </w:r>
      <w:r w:rsidR="00215531">
        <w:rPr>
          <w:rtl/>
        </w:rPr>
        <w:t xml:space="preserve">الخلّ </w:t>
      </w:r>
      <w:r>
        <w:rPr>
          <w:rtl/>
        </w:rPr>
        <w:t>يشد</w:t>
      </w:r>
      <w:r w:rsidR="008E5AB8">
        <w:rPr>
          <w:rFonts w:hint="cs"/>
          <w:rtl/>
        </w:rPr>
        <w:t>ّ</w:t>
      </w:r>
      <w:r>
        <w:rPr>
          <w:rtl/>
        </w:rPr>
        <w:t xml:space="preserve"> العقل. </w:t>
      </w:r>
    </w:p>
    <w:p w:rsidR="00597E2F" w:rsidRDefault="00597E2F" w:rsidP="006C1B30">
      <w:pPr>
        <w:pStyle w:val="libNormal"/>
        <w:rPr>
          <w:rtl/>
        </w:rPr>
      </w:pPr>
      <w:r w:rsidRPr="00FC2696">
        <w:rPr>
          <w:rStyle w:val="libNormalChar"/>
          <w:rtl/>
        </w:rPr>
        <w:t xml:space="preserve">[ 31283 ] </w:t>
      </w:r>
      <w:r>
        <w:rPr>
          <w:rtl/>
        </w:rPr>
        <w:t xml:space="preserve">13 - وعن جعفر بن محمد،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w:t>
      </w:r>
      <w:r w:rsidR="008E5AB8">
        <w:rPr>
          <w:rFonts w:hint="cs"/>
          <w:rtl/>
        </w:rPr>
        <w:t>ِ</w:t>
      </w:r>
      <w:r>
        <w:rPr>
          <w:rtl/>
        </w:rPr>
        <w:t>ع</w:t>
      </w:r>
      <w:r w:rsidR="008E5AB8">
        <w:rPr>
          <w:rFonts w:hint="cs"/>
          <w:rtl/>
        </w:rPr>
        <w:t>ْ</w:t>
      </w:r>
      <w:r>
        <w:rPr>
          <w:rtl/>
        </w:rPr>
        <w:t>م</w:t>
      </w:r>
      <w:r w:rsidR="008E5AB8">
        <w:rPr>
          <w:rFonts w:hint="cs"/>
          <w:rtl/>
        </w:rPr>
        <w:t>َ</w:t>
      </w:r>
      <w:r>
        <w:rPr>
          <w:rtl/>
        </w:rPr>
        <w:t xml:space="preserve"> الادام الخلّ، ما أقفر بيت فيه خل</w:t>
      </w:r>
      <w:r w:rsidR="008E5AB8">
        <w:rPr>
          <w:rFonts w:hint="cs"/>
          <w:rtl/>
        </w:rPr>
        <w:t>ّ</w:t>
      </w:r>
      <w:r>
        <w:rPr>
          <w:rtl/>
        </w:rPr>
        <w:t xml:space="preserve">. </w:t>
      </w:r>
    </w:p>
    <w:p w:rsidR="00597E2F" w:rsidRDefault="00597E2F" w:rsidP="006C1B30">
      <w:pPr>
        <w:pStyle w:val="libNormal"/>
        <w:rPr>
          <w:rtl/>
        </w:rPr>
      </w:pPr>
      <w:r w:rsidRPr="00FC2696">
        <w:rPr>
          <w:rStyle w:val="libNormalChar"/>
          <w:rtl/>
        </w:rPr>
        <w:t xml:space="preserve">[ 31284 ] </w:t>
      </w:r>
      <w:r>
        <w:rPr>
          <w:rtl/>
        </w:rPr>
        <w:t>14 - وعن الحسين بن سيف، عن أخيه علي، عن أبيه سيف ابن عميرة، عن أبي الجارود، عن أبي الزبير، عن جابر بن عبدالله، قال</w:t>
      </w:r>
      <w:r w:rsidR="00A64B62">
        <w:rPr>
          <w:rtl/>
        </w:rPr>
        <w:t>:</w:t>
      </w:r>
      <w:r>
        <w:rPr>
          <w:rtl/>
        </w:rPr>
        <w:t xml:space="preserve"> قال</w:t>
      </w:r>
      <w:r w:rsidR="00A64B62">
        <w:rPr>
          <w:rtl/>
        </w:rPr>
        <w:t>:</w:t>
      </w:r>
      <w:r>
        <w:rPr>
          <w:rtl/>
        </w:rPr>
        <w:t xml:space="preserve"> ائتدموا ب</w:t>
      </w:r>
      <w:r w:rsidR="00215531">
        <w:rPr>
          <w:rtl/>
        </w:rPr>
        <w:t xml:space="preserve">الخلّ </w:t>
      </w:r>
      <w:r>
        <w:rPr>
          <w:rtl/>
        </w:rPr>
        <w:t>ف</w:t>
      </w:r>
      <w:r w:rsidR="008E5AB8">
        <w:rPr>
          <w:rFonts w:hint="cs"/>
          <w:rtl/>
        </w:rPr>
        <w:t>َ</w:t>
      </w:r>
      <w:r>
        <w:rPr>
          <w:rtl/>
        </w:rPr>
        <w:t>ن</w:t>
      </w:r>
      <w:r w:rsidR="008E5AB8">
        <w:rPr>
          <w:rFonts w:hint="cs"/>
          <w:rtl/>
        </w:rPr>
        <w:t>ِ</w:t>
      </w:r>
      <w:r>
        <w:rPr>
          <w:rtl/>
        </w:rPr>
        <w:t>ع</w:t>
      </w:r>
      <w:r w:rsidR="008E5AB8">
        <w:rPr>
          <w:rFonts w:hint="cs"/>
          <w:rtl/>
        </w:rPr>
        <w:t>ْ</w:t>
      </w:r>
      <w:r>
        <w:rPr>
          <w:rtl/>
        </w:rPr>
        <w:t>م</w:t>
      </w:r>
      <w:r w:rsidR="008E5AB8">
        <w:rPr>
          <w:rFonts w:hint="cs"/>
          <w:rtl/>
        </w:rPr>
        <w:t>َ</w:t>
      </w:r>
      <w:r>
        <w:rPr>
          <w:rtl/>
        </w:rPr>
        <w:t xml:space="preserve"> الادام الخل</w:t>
      </w:r>
      <w:r w:rsidR="008E5AB8">
        <w:rPr>
          <w:rFonts w:hint="cs"/>
          <w:rtl/>
        </w:rPr>
        <w:t>ّ</w:t>
      </w:r>
      <w:r>
        <w:rPr>
          <w:rtl/>
        </w:rPr>
        <w:t>.</w:t>
      </w:r>
    </w:p>
    <w:p w:rsidR="00597E2F" w:rsidRDefault="00597E2F" w:rsidP="00B351E8">
      <w:pPr>
        <w:pStyle w:val="libNormal"/>
        <w:rPr>
          <w:rtl/>
        </w:rPr>
      </w:pPr>
      <w:r>
        <w:rPr>
          <w:rtl/>
        </w:rPr>
        <w:t xml:space="preserve">وعن إسماعيل بن مهران، عن منذر بن جعفر، عن زياد بن سوقة، عن أبي الزبير، عن جابر مثله </w:t>
      </w:r>
      <w:r w:rsidRPr="00821781">
        <w:rPr>
          <w:rStyle w:val="libFootnotenumChar"/>
          <w:rtl/>
        </w:rPr>
        <w:t>(1)</w:t>
      </w:r>
      <w:r>
        <w:rPr>
          <w:rtl/>
        </w:rPr>
        <w:t xml:space="preserve">. </w:t>
      </w:r>
    </w:p>
    <w:p w:rsidR="00597E2F" w:rsidRDefault="00597E2F" w:rsidP="00C707E7">
      <w:pPr>
        <w:pStyle w:val="libNormal"/>
        <w:rPr>
          <w:rtl/>
        </w:rPr>
      </w:pPr>
      <w:r w:rsidRPr="00FC2696">
        <w:rPr>
          <w:rStyle w:val="libNormalChar"/>
          <w:rtl/>
        </w:rPr>
        <w:t xml:space="preserve">[ 31285 ] </w:t>
      </w:r>
      <w:r>
        <w:rPr>
          <w:rtl/>
        </w:rPr>
        <w:t>15 - وعن الحسين بن سيف، عن أخيه، عن سليمان بن عمرو، عن عبدالله بن محمد بن عقيل، عن جابر، قال</w:t>
      </w:r>
      <w:r w:rsidR="00A64B62">
        <w:rPr>
          <w:rtl/>
        </w:rPr>
        <w:t>:</w:t>
      </w:r>
      <w:r>
        <w:rPr>
          <w:rtl/>
        </w:rPr>
        <w:t xml:space="preserve"> قال</w:t>
      </w:r>
      <w:r w:rsidR="00A64B62">
        <w:rPr>
          <w:rtl/>
        </w:rPr>
        <w:t>:</w:t>
      </w:r>
      <w:r>
        <w:rPr>
          <w:rtl/>
        </w:rPr>
        <w:t xml:space="preserve"> دخل علي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فقربت إليه خبزا</w:t>
      </w:r>
      <w:r w:rsidR="00C707E7">
        <w:rPr>
          <w:rFonts w:hint="cs"/>
          <w:rtl/>
        </w:rPr>
        <w:t>ً</w:t>
      </w:r>
      <w:r>
        <w:rPr>
          <w:rtl/>
        </w:rPr>
        <w:t xml:space="preserve"> وخل</w:t>
      </w:r>
      <w:r w:rsidR="00C707E7">
        <w:rPr>
          <w:rFonts w:hint="cs"/>
          <w:rtl/>
        </w:rPr>
        <w:t>ّ</w:t>
      </w:r>
      <w:r>
        <w:rPr>
          <w:rtl/>
        </w:rPr>
        <w:t>ا</w:t>
      </w:r>
      <w:r w:rsidR="00C707E7">
        <w:rPr>
          <w:rFonts w:hint="cs"/>
          <w:rtl/>
        </w:rPr>
        <w:t>ً</w:t>
      </w:r>
      <w:r>
        <w:rPr>
          <w:rtl/>
        </w:rPr>
        <w:t xml:space="preserve"> فأكل </w:t>
      </w:r>
      <w:r w:rsidRPr="00821781">
        <w:rPr>
          <w:rStyle w:val="libFootnotenumChar"/>
          <w:rtl/>
        </w:rPr>
        <w:t>(</w:t>
      </w:r>
      <w:r w:rsidR="00C707E7">
        <w:rPr>
          <w:rStyle w:val="libFootnotenumChar"/>
          <w:rFonts w:hint="cs"/>
          <w:rtl/>
        </w:rPr>
        <w:t>2</w:t>
      </w:r>
      <w:r w:rsidRPr="00821781">
        <w:rPr>
          <w:rStyle w:val="libFootnotenumChar"/>
          <w:rtl/>
        </w:rPr>
        <w:t>)</w:t>
      </w:r>
      <w:r>
        <w:rPr>
          <w:rtl/>
        </w:rPr>
        <w:t>، وقال</w:t>
      </w:r>
      <w:r w:rsidR="00A64B62">
        <w:rPr>
          <w:rtl/>
        </w:rPr>
        <w:t>:</w:t>
      </w:r>
      <w:r>
        <w:rPr>
          <w:rtl/>
        </w:rPr>
        <w:t xml:space="preserve"> ن</w:t>
      </w:r>
      <w:r w:rsidR="008E5AB8">
        <w:rPr>
          <w:rFonts w:hint="cs"/>
          <w:rtl/>
        </w:rPr>
        <w:t>ِ</w:t>
      </w:r>
      <w:r>
        <w:rPr>
          <w:rtl/>
        </w:rPr>
        <w:t>ع</w:t>
      </w:r>
      <w:r w:rsidR="008E5AB8">
        <w:rPr>
          <w:rFonts w:hint="cs"/>
          <w:rtl/>
        </w:rPr>
        <w:t>ْ</w:t>
      </w:r>
      <w:r>
        <w:rPr>
          <w:rtl/>
        </w:rPr>
        <w:t>م</w:t>
      </w:r>
      <w:r w:rsidR="008E5AB8">
        <w:rPr>
          <w:rFonts w:hint="cs"/>
          <w:rtl/>
        </w:rPr>
        <w:t>َ</w:t>
      </w:r>
      <w:r>
        <w:rPr>
          <w:rtl/>
        </w:rPr>
        <w:t xml:space="preserve"> الادام الخل</w:t>
      </w:r>
      <w:r w:rsidR="008E5AB8">
        <w:rPr>
          <w:rFonts w:hint="cs"/>
          <w:rtl/>
        </w:rPr>
        <w:t>ّ</w:t>
      </w:r>
      <w:r>
        <w:rPr>
          <w:rtl/>
        </w:rPr>
        <w:t xml:space="preserve">. </w:t>
      </w:r>
    </w:p>
    <w:p w:rsidR="00597E2F" w:rsidRDefault="00597E2F" w:rsidP="006C1B30">
      <w:pPr>
        <w:pStyle w:val="libNormal"/>
        <w:rPr>
          <w:rtl/>
        </w:rPr>
      </w:pPr>
      <w:r w:rsidRPr="00FC2696">
        <w:rPr>
          <w:rStyle w:val="libNormalChar"/>
          <w:rtl/>
        </w:rPr>
        <w:t xml:space="preserve">[ 31286 ] </w:t>
      </w:r>
      <w:r>
        <w:rPr>
          <w:rtl/>
        </w:rPr>
        <w:t>16 - وعن محمد بن علي، عن ابن فض</w:t>
      </w:r>
      <w:r w:rsidR="00C707E7">
        <w:rPr>
          <w:rFonts w:hint="cs"/>
          <w:rtl/>
        </w:rPr>
        <w:t>ّ</w:t>
      </w:r>
      <w:r>
        <w:rPr>
          <w:rtl/>
        </w:rPr>
        <w:t>ال، عن سيف بن عميرة، عن محمد بن عبدالله بن عقيل، عن جابر بن عبدالله،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w:t>
      </w:r>
      <w:r w:rsidR="00C707E7">
        <w:rPr>
          <w:rFonts w:hint="cs"/>
          <w:rtl/>
        </w:rPr>
        <w:t>ِ</w:t>
      </w:r>
      <w:r>
        <w:rPr>
          <w:rtl/>
        </w:rPr>
        <w:t>ع</w:t>
      </w:r>
      <w:r w:rsidR="00C707E7">
        <w:rPr>
          <w:rFonts w:hint="cs"/>
          <w:rtl/>
        </w:rPr>
        <w:t>ْ</w:t>
      </w:r>
      <w:r>
        <w:rPr>
          <w:rtl/>
        </w:rPr>
        <w:t>م</w:t>
      </w:r>
      <w:r w:rsidR="00C707E7">
        <w:rPr>
          <w:rFonts w:hint="cs"/>
          <w:rtl/>
        </w:rPr>
        <w:t>َ</w:t>
      </w:r>
      <w:r w:rsidR="00C707E7">
        <w:rPr>
          <w:rtl/>
        </w:rPr>
        <w:t xml:space="preserve"> ال</w:t>
      </w:r>
      <w:r w:rsidR="00C707E7">
        <w:rPr>
          <w:rFonts w:hint="cs"/>
          <w:rtl/>
        </w:rPr>
        <w:t>أ</w:t>
      </w:r>
      <w:r>
        <w:rPr>
          <w:rtl/>
        </w:rPr>
        <w:t>دام الخل</w:t>
      </w:r>
      <w:r w:rsidR="00C707E7">
        <w:rPr>
          <w:rFonts w:hint="cs"/>
          <w:rtl/>
        </w:rPr>
        <w:t>ّ</w:t>
      </w:r>
      <w:r>
        <w:rPr>
          <w:rtl/>
        </w:rPr>
        <w:t xml:space="preserve">. </w:t>
      </w:r>
    </w:p>
    <w:p w:rsidR="00597E2F" w:rsidRDefault="00597E2F" w:rsidP="00C707E7">
      <w:pPr>
        <w:pStyle w:val="libNormal"/>
        <w:rPr>
          <w:rtl/>
        </w:rPr>
      </w:pPr>
      <w:r w:rsidRPr="00FC2696">
        <w:rPr>
          <w:rStyle w:val="libNormalChar"/>
          <w:rtl/>
        </w:rPr>
        <w:t xml:space="preserve">[ 31287 ] </w:t>
      </w:r>
      <w:r>
        <w:rPr>
          <w:rtl/>
        </w:rPr>
        <w:t xml:space="preserve">17 - وعنه، عن عيسى بن عبدالله، </w:t>
      </w:r>
      <w:r w:rsidRPr="00FC2696">
        <w:rPr>
          <w:rStyle w:val="libNormalChar"/>
          <w:rtl/>
        </w:rPr>
        <w:t xml:space="preserve">( </w:t>
      </w:r>
      <w:r>
        <w:rPr>
          <w:rtl/>
        </w:rPr>
        <w:t>عن أبيه</w:t>
      </w:r>
      <w:r w:rsidRPr="00FC2696">
        <w:rPr>
          <w:rStyle w:val="libNormalChar"/>
          <w:rtl/>
        </w:rPr>
        <w:t xml:space="preserve"> )</w:t>
      </w:r>
      <w:r>
        <w:rPr>
          <w:rtl/>
        </w:rPr>
        <w:t xml:space="preserve"> </w:t>
      </w:r>
      <w:r w:rsidRPr="00821781">
        <w:rPr>
          <w:rStyle w:val="libFootnotenumChar"/>
          <w:rtl/>
        </w:rPr>
        <w:t>(</w:t>
      </w:r>
      <w:r w:rsidR="00C707E7">
        <w:rPr>
          <w:rStyle w:val="libFootnotenumChar"/>
          <w:rFonts w:hint="cs"/>
          <w:rtl/>
        </w:rPr>
        <w:t>3</w:t>
      </w:r>
      <w:r w:rsidRPr="00821781">
        <w:rPr>
          <w:rStyle w:val="libFootnotenumChar"/>
          <w:rtl/>
        </w:rPr>
        <w:t>)</w:t>
      </w:r>
      <w:r>
        <w:rPr>
          <w:rtl/>
        </w:rPr>
        <w:t>، عن جد</w:t>
      </w:r>
      <w:r w:rsidR="00C707E7">
        <w:rPr>
          <w:rFonts w:hint="cs"/>
          <w:rtl/>
        </w:rPr>
        <w:t>ّ</w:t>
      </w:r>
      <w:r>
        <w:rPr>
          <w:rtl/>
        </w:rPr>
        <w:t xml:space="preserve">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13 - المحاسن</w:t>
      </w:r>
      <w:r w:rsidR="00A64B62">
        <w:rPr>
          <w:rtl/>
        </w:rPr>
        <w:t>:</w:t>
      </w:r>
      <w:r>
        <w:rPr>
          <w:rtl/>
        </w:rPr>
        <w:t xml:space="preserve"> 486 </w:t>
      </w:r>
      <w:r w:rsidR="00FC2696">
        <w:rPr>
          <w:rtl/>
        </w:rPr>
        <w:t>/</w:t>
      </w:r>
      <w:r>
        <w:rPr>
          <w:rtl/>
        </w:rPr>
        <w:t xml:space="preserve"> 540.</w:t>
      </w:r>
    </w:p>
    <w:p w:rsidR="00597E2F" w:rsidRDefault="00597E2F" w:rsidP="00FC2696">
      <w:pPr>
        <w:pStyle w:val="libFootnote0"/>
        <w:rPr>
          <w:rtl/>
        </w:rPr>
      </w:pPr>
      <w:r>
        <w:rPr>
          <w:rtl/>
        </w:rPr>
        <w:t>14 - المحاسن</w:t>
      </w:r>
      <w:r w:rsidR="00A64B62">
        <w:rPr>
          <w:rtl/>
        </w:rPr>
        <w:t>:</w:t>
      </w:r>
      <w:r>
        <w:rPr>
          <w:rtl/>
        </w:rPr>
        <w:t xml:space="preserve"> 486 </w:t>
      </w:r>
      <w:r w:rsidR="00FC2696">
        <w:rPr>
          <w:rtl/>
        </w:rPr>
        <w:t>/</w:t>
      </w:r>
      <w:r>
        <w:rPr>
          <w:rtl/>
        </w:rPr>
        <w:t xml:space="preserve"> 542.</w:t>
      </w:r>
    </w:p>
    <w:p w:rsidR="00597E2F" w:rsidRPr="00331577" w:rsidRDefault="00597E2F" w:rsidP="00FC2696">
      <w:pPr>
        <w:pStyle w:val="libFootnote0"/>
        <w:rPr>
          <w:rtl/>
        </w:rPr>
      </w:pPr>
      <w:r w:rsidRPr="00331577">
        <w:rPr>
          <w:rtl/>
        </w:rPr>
        <w:t>(1) المحاسن</w:t>
      </w:r>
      <w:r w:rsidR="00A64B62">
        <w:rPr>
          <w:rtl/>
        </w:rPr>
        <w:t>:</w:t>
      </w:r>
      <w:r w:rsidRPr="00331577">
        <w:rPr>
          <w:rtl/>
        </w:rPr>
        <w:t xml:space="preserve"> 486 </w:t>
      </w:r>
      <w:r w:rsidR="00FC2696">
        <w:rPr>
          <w:rtl/>
        </w:rPr>
        <w:t>/</w:t>
      </w:r>
      <w:r w:rsidRPr="00331577">
        <w:rPr>
          <w:rtl/>
        </w:rPr>
        <w:t xml:space="preserve"> ذيل 542</w:t>
      </w:r>
      <w:r>
        <w:rPr>
          <w:rtl/>
        </w:rPr>
        <w:t>.</w:t>
      </w:r>
    </w:p>
    <w:p w:rsidR="00597E2F" w:rsidRDefault="00597E2F" w:rsidP="00FC2696">
      <w:pPr>
        <w:pStyle w:val="libFootnote0"/>
        <w:rPr>
          <w:rtl/>
        </w:rPr>
      </w:pPr>
      <w:r>
        <w:rPr>
          <w:rtl/>
        </w:rPr>
        <w:t>15 - المحاسن</w:t>
      </w:r>
      <w:r w:rsidR="00A64B62">
        <w:rPr>
          <w:rtl/>
        </w:rPr>
        <w:t>:</w:t>
      </w:r>
      <w:r>
        <w:rPr>
          <w:rtl/>
        </w:rPr>
        <w:t xml:space="preserve"> 486 </w:t>
      </w:r>
      <w:r w:rsidR="00FC2696">
        <w:rPr>
          <w:rtl/>
        </w:rPr>
        <w:t>/</w:t>
      </w:r>
      <w:r>
        <w:rPr>
          <w:rtl/>
        </w:rPr>
        <w:t xml:space="preserve"> 543. </w:t>
      </w:r>
    </w:p>
    <w:p w:rsidR="00597E2F" w:rsidRPr="00331577" w:rsidRDefault="00597E2F" w:rsidP="00C707E7">
      <w:pPr>
        <w:pStyle w:val="libFootnote0"/>
        <w:rPr>
          <w:rtl/>
        </w:rPr>
      </w:pPr>
      <w:r w:rsidRPr="00331577">
        <w:rPr>
          <w:rtl/>
        </w:rPr>
        <w:t>(</w:t>
      </w:r>
      <w:r w:rsidR="00C707E7">
        <w:rPr>
          <w:rFonts w:hint="cs"/>
          <w:rtl/>
        </w:rPr>
        <w:t>2</w:t>
      </w:r>
      <w:r w:rsidRPr="00331577">
        <w:rPr>
          <w:rtl/>
        </w:rPr>
        <w:t>) في المصدر</w:t>
      </w:r>
      <w:r w:rsidR="00A64B62">
        <w:rPr>
          <w:rtl/>
        </w:rPr>
        <w:t>:</w:t>
      </w:r>
      <w:r w:rsidRPr="00331577">
        <w:rPr>
          <w:rtl/>
        </w:rPr>
        <w:t xml:space="preserve"> قال</w:t>
      </w:r>
      <w:r w:rsidR="00A64B62">
        <w:rPr>
          <w:rtl/>
        </w:rPr>
        <w:t>:</w:t>
      </w:r>
      <w:r w:rsidRPr="00331577">
        <w:rPr>
          <w:rtl/>
        </w:rPr>
        <w:t xml:space="preserve"> ك</w:t>
      </w:r>
      <w:r w:rsidR="00C707E7">
        <w:rPr>
          <w:rFonts w:hint="cs"/>
          <w:rtl/>
        </w:rPr>
        <w:t>ُ</w:t>
      </w:r>
      <w:r w:rsidRPr="00331577">
        <w:rPr>
          <w:rtl/>
        </w:rPr>
        <w:t>ل</w:t>
      </w:r>
      <w:r w:rsidR="00C707E7">
        <w:rPr>
          <w:rFonts w:hint="cs"/>
          <w:rtl/>
        </w:rPr>
        <w:t>ْ</w:t>
      </w:r>
      <w:r>
        <w:rPr>
          <w:rtl/>
        </w:rPr>
        <w:t>.</w:t>
      </w:r>
    </w:p>
    <w:p w:rsidR="00597E2F" w:rsidRDefault="00597E2F" w:rsidP="00FC2696">
      <w:pPr>
        <w:pStyle w:val="libFootnote0"/>
        <w:rPr>
          <w:rtl/>
        </w:rPr>
      </w:pPr>
      <w:r>
        <w:rPr>
          <w:rtl/>
        </w:rPr>
        <w:t>16 - المحاسن</w:t>
      </w:r>
      <w:r w:rsidR="00A64B62">
        <w:rPr>
          <w:rtl/>
        </w:rPr>
        <w:t>:</w:t>
      </w:r>
      <w:r>
        <w:rPr>
          <w:rtl/>
        </w:rPr>
        <w:t xml:space="preserve"> 486 </w:t>
      </w:r>
      <w:r w:rsidR="00FC2696">
        <w:rPr>
          <w:rtl/>
        </w:rPr>
        <w:t>/</w:t>
      </w:r>
      <w:r>
        <w:rPr>
          <w:rtl/>
        </w:rPr>
        <w:t xml:space="preserve"> 544.</w:t>
      </w:r>
    </w:p>
    <w:p w:rsidR="00597E2F" w:rsidRDefault="00597E2F" w:rsidP="00FC2696">
      <w:pPr>
        <w:pStyle w:val="libFootnote0"/>
        <w:rPr>
          <w:rtl/>
        </w:rPr>
      </w:pPr>
      <w:r>
        <w:rPr>
          <w:rtl/>
        </w:rPr>
        <w:t>17 - المحاسن</w:t>
      </w:r>
      <w:r w:rsidR="00A64B62">
        <w:rPr>
          <w:rtl/>
        </w:rPr>
        <w:t>:</w:t>
      </w:r>
      <w:r>
        <w:rPr>
          <w:rtl/>
        </w:rPr>
        <w:t xml:space="preserve"> 486 </w:t>
      </w:r>
      <w:r w:rsidR="00FC2696">
        <w:rPr>
          <w:rtl/>
        </w:rPr>
        <w:t>/</w:t>
      </w:r>
      <w:r>
        <w:rPr>
          <w:rtl/>
        </w:rPr>
        <w:t xml:space="preserve"> 545. </w:t>
      </w:r>
    </w:p>
    <w:p w:rsidR="00597E2F" w:rsidRPr="00331577" w:rsidRDefault="00597E2F" w:rsidP="00C707E7">
      <w:pPr>
        <w:pStyle w:val="libFootnote0"/>
        <w:rPr>
          <w:rtl/>
        </w:rPr>
      </w:pPr>
      <w:r w:rsidRPr="00331577">
        <w:rPr>
          <w:rtl/>
        </w:rPr>
        <w:t>(</w:t>
      </w:r>
      <w:r w:rsidR="00C707E7">
        <w:rPr>
          <w:rFonts w:hint="cs"/>
          <w:rtl/>
        </w:rPr>
        <w:t>3</w:t>
      </w:r>
      <w:r w:rsidRPr="00331577">
        <w:rPr>
          <w:rtl/>
        </w:rPr>
        <w:t>) ليس في المصدر</w:t>
      </w:r>
      <w:r>
        <w:rPr>
          <w:rtl/>
        </w:rPr>
        <w:t>.</w:t>
      </w:r>
      <w:r w:rsidRPr="00331577">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يقفر بيت فيه خل</w:t>
      </w:r>
      <w:r w:rsidR="00C707E7">
        <w:rPr>
          <w:rFonts w:hint="cs"/>
          <w:rtl/>
        </w:rPr>
        <w:t>ّ</w:t>
      </w:r>
      <w:r>
        <w:rPr>
          <w:rtl/>
        </w:rPr>
        <w:t xml:space="preserve">. </w:t>
      </w:r>
    </w:p>
    <w:p w:rsidR="00597E2F" w:rsidRDefault="00597E2F" w:rsidP="006C1B30">
      <w:pPr>
        <w:pStyle w:val="libNormal"/>
        <w:rPr>
          <w:rtl/>
        </w:rPr>
      </w:pPr>
      <w:r w:rsidRPr="00FC2696">
        <w:rPr>
          <w:rStyle w:val="libNormalChar"/>
          <w:rtl/>
        </w:rPr>
        <w:t xml:space="preserve">[ 31288 ] </w:t>
      </w:r>
      <w:r>
        <w:rPr>
          <w:rtl/>
        </w:rPr>
        <w:t xml:space="preserve">18 - وعن أبيه، عن محمد 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أقفر بيت فيه خل. </w:t>
      </w:r>
    </w:p>
    <w:p w:rsidR="00597E2F" w:rsidRDefault="00597E2F" w:rsidP="006C1B30">
      <w:pPr>
        <w:pStyle w:val="libNormal"/>
        <w:rPr>
          <w:rtl/>
        </w:rPr>
      </w:pPr>
      <w:r w:rsidRPr="00FC2696">
        <w:rPr>
          <w:rStyle w:val="libNormalChar"/>
          <w:rtl/>
        </w:rPr>
        <w:t xml:space="preserve">[ 31289 ] </w:t>
      </w:r>
      <w:r>
        <w:rPr>
          <w:rtl/>
        </w:rPr>
        <w:t>19 - وبإسناده قال</w:t>
      </w:r>
      <w:r w:rsidR="00A64B62">
        <w:rPr>
          <w:rtl/>
        </w:rPr>
        <w:t>:</w:t>
      </w:r>
      <w:r>
        <w:rPr>
          <w:rtl/>
        </w:rPr>
        <w:t xml:space="preserve"> ما أقفر من أدام بيت فيه الخل</w:t>
      </w:r>
      <w:r w:rsidR="00C707E7">
        <w:rPr>
          <w:rFonts w:hint="cs"/>
          <w:rtl/>
        </w:rPr>
        <w:t>ّ</w:t>
      </w:r>
      <w:r>
        <w:rPr>
          <w:rtl/>
        </w:rPr>
        <w:t xml:space="preserve">. </w:t>
      </w:r>
    </w:p>
    <w:p w:rsidR="00597E2F" w:rsidRDefault="00597E2F" w:rsidP="006C1B30">
      <w:pPr>
        <w:pStyle w:val="libNormal"/>
        <w:rPr>
          <w:rtl/>
        </w:rPr>
      </w:pPr>
      <w:r w:rsidRPr="00FC2696">
        <w:rPr>
          <w:rStyle w:val="libNormalChar"/>
          <w:rtl/>
        </w:rPr>
        <w:t xml:space="preserve">[ 31290 ] </w:t>
      </w:r>
      <w:r>
        <w:rPr>
          <w:rtl/>
        </w:rPr>
        <w:t>20 - وعن بعض أصحابنا، عن الاصم</w:t>
      </w:r>
      <w:r w:rsidR="00C707E7">
        <w:rPr>
          <w:rFonts w:hint="cs"/>
          <w:rtl/>
        </w:rPr>
        <w:t>ّ</w:t>
      </w:r>
      <w:r>
        <w:rPr>
          <w:rtl/>
        </w:rPr>
        <w:t xml:space="preserve">، عن شعيب،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علي</w:t>
      </w:r>
      <w:r w:rsidR="00C707E7">
        <w:rPr>
          <w:rFonts w:hint="cs"/>
          <w:rtl/>
        </w:rPr>
        <w:t>ّ</w:t>
      </w:r>
      <w:r w:rsidR="00A64B62">
        <w:rPr>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w:t>
      </w:r>
      <w:r w:rsidR="00C707E7">
        <w:rPr>
          <w:rFonts w:hint="cs"/>
          <w:rtl/>
        </w:rPr>
        <w:t>ِ</w:t>
      </w:r>
      <w:r>
        <w:rPr>
          <w:rtl/>
        </w:rPr>
        <w:t>ع</w:t>
      </w:r>
      <w:r w:rsidR="00C707E7">
        <w:rPr>
          <w:rFonts w:hint="cs"/>
          <w:rtl/>
        </w:rPr>
        <w:t>ْ</w:t>
      </w:r>
      <w:r>
        <w:rPr>
          <w:rtl/>
        </w:rPr>
        <w:t>م</w:t>
      </w:r>
      <w:r w:rsidR="00C707E7">
        <w:rPr>
          <w:rFonts w:hint="cs"/>
          <w:rtl/>
        </w:rPr>
        <w:t>َ</w:t>
      </w:r>
      <w:r>
        <w:rPr>
          <w:rtl/>
        </w:rPr>
        <w:t xml:space="preserve"> الادام الخلّ، يكسر المرار، ويحيي القلب. </w:t>
      </w:r>
    </w:p>
    <w:p w:rsidR="00597E2F" w:rsidRDefault="00597E2F" w:rsidP="006C1B30">
      <w:pPr>
        <w:pStyle w:val="libNormal"/>
        <w:rPr>
          <w:rtl/>
        </w:rPr>
      </w:pPr>
      <w:r w:rsidRPr="00FC2696">
        <w:rPr>
          <w:rStyle w:val="libNormalChar"/>
          <w:rtl/>
        </w:rPr>
        <w:t xml:space="preserve">[ 31291 ] </w:t>
      </w:r>
      <w:r>
        <w:rPr>
          <w:rtl/>
        </w:rPr>
        <w:t>21 - وعن ابن محبوب، عن رفاعة وعن أبيه، عن فضالة، عن رفاعة،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يقول</w:t>
      </w:r>
      <w:r w:rsidR="00A64B62">
        <w:rPr>
          <w:rtl/>
        </w:rPr>
        <w:t>:</w:t>
      </w:r>
      <w:r>
        <w:rPr>
          <w:rtl/>
        </w:rPr>
        <w:t xml:space="preserve"> </w:t>
      </w:r>
      <w:r w:rsidR="00215531">
        <w:rPr>
          <w:rtl/>
        </w:rPr>
        <w:t xml:space="preserve">الخلّ </w:t>
      </w:r>
      <w:r>
        <w:rPr>
          <w:rtl/>
        </w:rPr>
        <w:t xml:space="preserve">يدير </w:t>
      </w:r>
      <w:r w:rsidRPr="00821781">
        <w:rPr>
          <w:rStyle w:val="libFootnotenumChar"/>
          <w:rtl/>
        </w:rPr>
        <w:t>(1)</w:t>
      </w:r>
      <w:r>
        <w:rPr>
          <w:rtl/>
        </w:rPr>
        <w:t xml:space="preserve"> القلب. </w:t>
      </w:r>
    </w:p>
    <w:p w:rsidR="00597E2F" w:rsidRDefault="00597E2F" w:rsidP="006C1B30">
      <w:pPr>
        <w:pStyle w:val="libNormal"/>
        <w:rPr>
          <w:rtl/>
        </w:rPr>
      </w:pPr>
      <w:r w:rsidRPr="00FC2696">
        <w:rPr>
          <w:rStyle w:val="libNormalChar"/>
          <w:rtl/>
        </w:rPr>
        <w:t xml:space="preserve">[ 31292 ] </w:t>
      </w:r>
      <w:r>
        <w:rPr>
          <w:rtl/>
        </w:rPr>
        <w:t xml:space="preserve">22 - وعن بعض من رواه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C707E7">
        <w:rPr>
          <w:rFonts w:hint="cs"/>
          <w:rtl/>
        </w:rPr>
        <w:t>َّ</w:t>
      </w:r>
      <w:r>
        <w:rPr>
          <w:rtl/>
        </w:rPr>
        <w:t xml:space="preserve"> الله وملائكته يصل</w:t>
      </w:r>
      <w:r w:rsidR="00C707E7">
        <w:rPr>
          <w:rFonts w:hint="cs"/>
          <w:rtl/>
        </w:rPr>
        <w:t>ّ</w:t>
      </w:r>
      <w:r>
        <w:rPr>
          <w:rtl/>
        </w:rPr>
        <w:t>ون على خوان عليه خل</w:t>
      </w:r>
      <w:r w:rsidR="00C707E7">
        <w:rPr>
          <w:rFonts w:hint="cs"/>
          <w:rtl/>
        </w:rPr>
        <w:t>ّ</w:t>
      </w:r>
      <w:r>
        <w:rPr>
          <w:rtl/>
        </w:rPr>
        <w:t xml:space="preserve"> وملح.</w:t>
      </w:r>
    </w:p>
    <w:p w:rsidR="00597E2F" w:rsidRDefault="00597E2F" w:rsidP="00C707E7">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C707E7">
        <w:rPr>
          <w:rStyle w:val="libFootnotenumChar"/>
          <w:rFonts w:hint="cs"/>
          <w:rtl/>
        </w:rPr>
        <w:t>2</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C707E7">
        <w:rPr>
          <w:rStyle w:val="libFootnotenumChar"/>
          <w:rFonts w:hint="cs"/>
          <w:rtl/>
        </w:rPr>
        <w:t>3</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18 - المحاسن</w:t>
      </w:r>
      <w:r w:rsidR="00A64B62">
        <w:rPr>
          <w:rtl/>
        </w:rPr>
        <w:t>:</w:t>
      </w:r>
      <w:r>
        <w:rPr>
          <w:rtl/>
        </w:rPr>
        <w:t xml:space="preserve"> 486 </w:t>
      </w:r>
      <w:r w:rsidR="00FC2696">
        <w:rPr>
          <w:rtl/>
        </w:rPr>
        <w:t>/</w:t>
      </w:r>
      <w:r>
        <w:rPr>
          <w:rtl/>
        </w:rPr>
        <w:t xml:space="preserve"> 546.</w:t>
      </w:r>
    </w:p>
    <w:p w:rsidR="00597E2F" w:rsidRDefault="00597E2F" w:rsidP="00FC2696">
      <w:pPr>
        <w:pStyle w:val="libFootnote0"/>
        <w:rPr>
          <w:rtl/>
        </w:rPr>
      </w:pPr>
      <w:r>
        <w:rPr>
          <w:rtl/>
        </w:rPr>
        <w:t>19 - المحاسن</w:t>
      </w:r>
      <w:r w:rsidR="00A64B62">
        <w:rPr>
          <w:rtl/>
        </w:rPr>
        <w:t>:</w:t>
      </w:r>
      <w:r>
        <w:rPr>
          <w:rtl/>
        </w:rPr>
        <w:t xml:space="preserve"> 486 </w:t>
      </w:r>
      <w:r w:rsidR="00FC2696">
        <w:rPr>
          <w:rtl/>
        </w:rPr>
        <w:t>/</w:t>
      </w:r>
      <w:r>
        <w:rPr>
          <w:rtl/>
        </w:rPr>
        <w:t xml:space="preserve"> ذيل 546.</w:t>
      </w:r>
    </w:p>
    <w:p w:rsidR="00597E2F" w:rsidRDefault="00597E2F" w:rsidP="00FC2696">
      <w:pPr>
        <w:pStyle w:val="libFootnote0"/>
        <w:rPr>
          <w:rtl/>
        </w:rPr>
      </w:pPr>
      <w:r>
        <w:rPr>
          <w:rtl/>
        </w:rPr>
        <w:t>20 - المحاسن</w:t>
      </w:r>
      <w:r w:rsidR="00A64B62">
        <w:rPr>
          <w:rtl/>
        </w:rPr>
        <w:t>:</w:t>
      </w:r>
      <w:r>
        <w:rPr>
          <w:rtl/>
        </w:rPr>
        <w:t xml:space="preserve"> 486 </w:t>
      </w:r>
      <w:r w:rsidR="00FC2696">
        <w:rPr>
          <w:rtl/>
        </w:rPr>
        <w:t>/</w:t>
      </w:r>
      <w:r>
        <w:rPr>
          <w:rtl/>
        </w:rPr>
        <w:t xml:space="preserve"> 547.</w:t>
      </w:r>
    </w:p>
    <w:p w:rsidR="00597E2F" w:rsidRDefault="00597E2F" w:rsidP="00FC2696">
      <w:pPr>
        <w:pStyle w:val="libFootnote0"/>
        <w:rPr>
          <w:rtl/>
        </w:rPr>
      </w:pPr>
      <w:r>
        <w:rPr>
          <w:rtl/>
        </w:rPr>
        <w:t>21 - المحاسن</w:t>
      </w:r>
      <w:r w:rsidR="00A64B62">
        <w:rPr>
          <w:rtl/>
        </w:rPr>
        <w:t>:</w:t>
      </w:r>
      <w:r>
        <w:rPr>
          <w:rtl/>
        </w:rPr>
        <w:t xml:space="preserve"> 487 </w:t>
      </w:r>
      <w:r w:rsidR="00FC2696">
        <w:rPr>
          <w:rtl/>
        </w:rPr>
        <w:t>/</w:t>
      </w:r>
      <w:r>
        <w:rPr>
          <w:rtl/>
        </w:rPr>
        <w:t xml:space="preserve"> 548. </w:t>
      </w:r>
    </w:p>
    <w:p w:rsidR="00597E2F" w:rsidRPr="00331577" w:rsidRDefault="00597E2F" w:rsidP="00FC2696">
      <w:pPr>
        <w:pStyle w:val="libFootnote0"/>
        <w:rPr>
          <w:rtl/>
        </w:rPr>
      </w:pPr>
      <w:r w:rsidRPr="00331577">
        <w:rPr>
          <w:rtl/>
        </w:rPr>
        <w:t>(1) في نسخة</w:t>
      </w:r>
      <w:r w:rsidR="00A64B62" w:rsidRPr="00C707E7">
        <w:rPr>
          <w:rtl/>
        </w:rPr>
        <w:t>:</w:t>
      </w:r>
      <w:r w:rsidRPr="00C707E7">
        <w:rPr>
          <w:rtl/>
        </w:rPr>
        <w:t xml:space="preserve"> ينير ( هامش</w:t>
      </w:r>
      <w:r w:rsidRPr="00331577">
        <w:rPr>
          <w:rtl/>
        </w:rPr>
        <w:t xml:space="preserve"> </w:t>
      </w:r>
      <w:r w:rsidRPr="00C707E7">
        <w:rPr>
          <w:rtl/>
        </w:rPr>
        <w:t>المخطوط ) وفي</w:t>
      </w:r>
      <w:r w:rsidRPr="00331577">
        <w:rPr>
          <w:rtl/>
        </w:rPr>
        <w:t xml:space="preserve"> المصدر</w:t>
      </w:r>
      <w:r w:rsidR="00A64B62">
        <w:rPr>
          <w:rtl/>
        </w:rPr>
        <w:t>:</w:t>
      </w:r>
      <w:r w:rsidRPr="00331577">
        <w:rPr>
          <w:rtl/>
        </w:rPr>
        <w:t xml:space="preserve"> يسر</w:t>
      </w:r>
      <w:r>
        <w:rPr>
          <w:rtl/>
        </w:rPr>
        <w:t>.</w:t>
      </w:r>
    </w:p>
    <w:p w:rsidR="00597E2F" w:rsidRDefault="00597E2F" w:rsidP="00FC2696">
      <w:pPr>
        <w:pStyle w:val="libFootnote0"/>
        <w:rPr>
          <w:rtl/>
        </w:rPr>
      </w:pPr>
      <w:r>
        <w:rPr>
          <w:rtl/>
        </w:rPr>
        <w:t>22 - المحاسن</w:t>
      </w:r>
      <w:r w:rsidR="00A64B62">
        <w:rPr>
          <w:rtl/>
        </w:rPr>
        <w:t>:</w:t>
      </w:r>
      <w:r>
        <w:rPr>
          <w:rtl/>
        </w:rPr>
        <w:t xml:space="preserve"> 487 </w:t>
      </w:r>
      <w:r w:rsidR="00FC2696">
        <w:rPr>
          <w:rtl/>
        </w:rPr>
        <w:t>/</w:t>
      </w:r>
      <w:r>
        <w:rPr>
          <w:rtl/>
        </w:rPr>
        <w:t xml:space="preserve"> 552. </w:t>
      </w:r>
    </w:p>
    <w:p w:rsidR="00597E2F" w:rsidRPr="00331577" w:rsidRDefault="00597E2F" w:rsidP="00C707E7">
      <w:pPr>
        <w:pStyle w:val="libFootnote0"/>
        <w:rPr>
          <w:rtl/>
        </w:rPr>
      </w:pPr>
      <w:r w:rsidRPr="00331577">
        <w:rPr>
          <w:rtl/>
        </w:rPr>
        <w:t>(</w:t>
      </w:r>
      <w:r w:rsidR="00C707E7">
        <w:rPr>
          <w:rFonts w:hint="cs"/>
          <w:rtl/>
        </w:rPr>
        <w:t>2</w:t>
      </w:r>
      <w:r w:rsidRPr="00331577">
        <w:rPr>
          <w:rtl/>
        </w:rPr>
        <w:t xml:space="preserve">) تقدم في الاحاديث 2 و 23 و 24 و 43 و 57 من الباب 10 وفي الباب 43 من هذه </w:t>
      </w:r>
      <w:r w:rsidR="0081231A">
        <w:rPr>
          <w:rtl/>
        </w:rPr>
        <w:t>الأبواب</w:t>
      </w:r>
      <w:r>
        <w:rPr>
          <w:rtl/>
        </w:rPr>
        <w:t>.</w:t>
      </w:r>
      <w:r w:rsidRPr="00331577">
        <w:rPr>
          <w:rtl/>
        </w:rPr>
        <w:t xml:space="preserve"> </w:t>
      </w:r>
    </w:p>
    <w:p w:rsidR="00597E2F" w:rsidRPr="00331577" w:rsidRDefault="00597E2F" w:rsidP="00C707E7">
      <w:pPr>
        <w:pStyle w:val="libFootnote0"/>
        <w:rPr>
          <w:rtl/>
        </w:rPr>
      </w:pPr>
      <w:r w:rsidRPr="00331577">
        <w:rPr>
          <w:rtl/>
        </w:rPr>
        <w:t>(</w:t>
      </w:r>
      <w:r w:rsidR="00C707E7">
        <w:rPr>
          <w:rFonts w:hint="cs"/>
          <w:rtl/>
        </w:rPr>
        <w:t>3</w:t>
      </w:r>
      <w:r w:rsidRPr="00331577">
        <w:rPr>
          <w:rtl/>
        </w:rPr>
        <w:t xml:space="preserve">) يأتي في الباب الآتي من هذه </w:t>
      </w:r>
      <w:r w:rsidR="0081231A">
        <w:rPr>
          <w:rtl/>
        </w:rPr>
        <w:t>الأبواب</w:t>
      </w:r>
      <w:r>
        <w:rPr>
          <w:rtl/>
        </w:rPr>
        <w:t>.</w:t>
      </w:r>
      <w:r w:rsidRPr="00331577">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159" w:name="_Toc307331255"/>
      <w:bookmarkStart w:id="160" w:name="_Toc380347945"/>
      <w:bookmarkStart w:id="161" w:name="_Toc185031677"/>
      <w:r>
        <w:rPr>
          <w:rtl/>
        </w:rPr>
        <w:lastRenderedPageBreak/>
        <w:t>45 - باب أكل خل</w:t>
      </w:r>
      <w:r w:rsidR="00C47C64">
        <w:rPr>
          <w:rFonts w:hint="cs"/>
          <w:rtl/>
        </w:rPr>
        <w:t>ّ</w:t>
      </w:r>
      <w:r>
        <w:rPr>
          <w:rtl/>
        </w:rPr>
        <w:t xml:space="preserve"> الخمر</w:t>
      </w:r>
      <w:bookmarkEnd w:id="159"/>
      <w:bookmarkEnd w:id="160"/>
      <w:bookmarkEnd w:id="161"/>
    </w:p>
    <w:p w:rsidR="00597E2F" w:rsidRDefault="00597E2F" w:rsidP="006C1B30">
      <w:pPr>
        <w:pStyle w:val="libNormal"/>
        <w:rPr>
          <w:rtl/>
        </w:rPr>
      </w:pPr>
      <w:r w:rsidRPr="00FC2696">
        <w:rPr>
          <w:rStyle w:val="libNormalChar"/>
          <w:rtl/>
        </w:rPr>
        <w:t xml:space="preserve">[ 31293 ] </w:t>
      </w:r>
      <w:r>
        <w:rPr>
          <w:rtl/>
        </w:rPr>
        <w:t>1 - محمد بن يعقوب، عن علي بن إبراهيم، عن أبيه، عن حن</w:t>
      </w:r>
      <w:r w:rsidR="00C47C64">
        <w:rPr>
          <w:rFonts w:hint="cs"/>
          <w:rtl/>
        </w:rPr>
        <w:t>ّ</w:t>
      </w:r>
      <w:r>
        <w:rPr>
          <w:rtl/>
        </w:rPr>
        <w:t xml:space="preserve">ان، عن أبيه،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ذكر عنده خل</w:t>
      </w:r>
      <w:r w:rsidR="00C47C64">
        <w:rPr>
          <w:rFonts w:hint="cs"/>
          <w:rtl/>
        </w:rPr>
        <w:t>ّ</w:t>
      </w:r>
      <w:r>
        <w:rPr>
          <w:rtl/>
        </w:rPr>
        <w:t xml:space="preserve"> الخمر، فقال</w:t>
      </w:r>
      <w:r w:rsidR="00A64B62">
        <w:rPr>
          <w:rtl/>
        </w:rPr>
        <w:t>:</w:t>
      </w:r>
      <w:r>
        <w:rPr>
          <w:rtl/>
        </w:rPr>
        <w:t xml:space="preserve"> يقتل دواب</w:t>
      </w:r>
      <w:r w:rsidR="00C47C64">
        <w:rPr>
          <w:rFonts w:hint="cs"/>
          <w:rtl/>
        </w:rPr>
        <w:t>َّ</w:t>
      </w:r>
      <w:r>
        <w:rPr>
          <w:rtl/>
        </w:rPr>
        <w:t xml:space="preserve"> البطن، ويشد</w:t>
      </w:r>
      <w:r w:rsidR="00C47C64">
        <w:rPr>
          <w:rFonts w:hint="cs"/>
          <w:rtl/>
        </w:rPr>
        <w:t>ّ</w:t>
      </w:r>
      <w:r>
        <w:rPr>
          <w:rtl/>
        </w:rPr>
        <w:t xml:space="preserve"> الفم. </w:t>
      </w:r>
    </w:p>
    <w:p w:rsidR="00597E2F" w:rsidRDefault="00597E2F" w:rsidP="006C1B30">
      <w:pPr>
        <w:pStyle w:val="libNormal"/>
        <w:rPr>
          <w:rtl/>
        </w:rPr>
      </w:pPr>
      <w:r w:rsidRPr="00FC2696">
        <w:rPr>
          <w:rStyle w:val="libNormalChar"/>
          <w:rtl/>
        </w:rPr>
        <w:t xml:space="preserve">[ 31294 ] </w:t>
      </w:r>
      <w:r>
        <w:rPr>
          <w:rtl/>
        </w:rPr>
        <w:t xml:space="preserve">2 - وعن محمد بن يحيى، عن أحمد بن محمد، عن علي بن الحكم، عن سماعة،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خل</w:t>
      </w:r>
      <w:r w:rsidR="00C47C64">
        <w:rPr>
          <w:rFonts w:hint="cs"/>
          <w:rtl/>
        </w:rPr>
        <w:t>ّ</w:t>
      </w:r>
      <w:r>
        <w:rPr>
          <w:rtl/>
        </w:rPr>
        <w:t xml:space="preserve"> الخمر يشد</w:t>
      </w:r>
      <w:r w:rsidR="00C47C64">
        <w:rPr>
          <w:rFonts w:hint="cs"/>
          <w:rtl/>
        </w:rPr>
        <w:t>ّ</w:t>
      </w:r>
      <w:r>
        <w:rPr>
          <w:rtl/>
        </w:rPr>
        <w:t xml:space="preserve"> اللث</w:t>
      </w:r>
      <w:r w:rsidR="00C47C64">
        <w:rPr>
          <w:rFonts w:hint="cs"/>
          <w:rtl/>
        </w:rPr>
        <w:t>ّ</w:t>
      </w:r>
      <w:r>
        <w:rPr>
          <w:rtl/>
        </w:rPr>
        <w:t>ة، ويقتل دواب</w:t>
      </w:r>
      <w:r w:rsidR="00C47C64">
        <w:rPr>
          <w:rFonts w:hint="cs"/>
          <w:rtl/>
        </w:rPr>
        <w:t>َّ</w:t>
      </w:r>
      <w:r>
        <w:rPr>
          <w:rtl/>
        </w:rPr>
        <w:t xml:space="preserve"> البطن، ويشد</w:t>
      </w:r>
      <w:r w:rsidR="00C47C64">
        <w:rPr>
          <w:rFonts w:hint="cs"/>
          <w:rtl/>
        </w:rPr>
        <w:t>ّ</w:t>
      </w:r>
      <w:r>
        <w:rPr>
          <w:rtl/>
        </w:rPr>
        <w:t xml:space="preserve"> العقل. </w:t>
      </w:r>
    </w:p>
    <w:p w:rsidR="00597E2F" w:rsidRDefault="00597E2F" w:rsidP="006C1B30">
      <w:pPr>
        <w:pStyle w:val="libNormal"/>
        <w:rPr>
          <w:rtl/>
        </w:rPr>
      </w:pPr>
      <w:r w:rsidRPr="00FC2696">
        <w:rPr>
          <w:rStyle w:val="libNormalChar"/>
          <w:rtl/>
        </w:rPr>
        <w:t xml:space="preserve">[ 31295 ] </w:t>
      </w:r>
      <w:r>
        <w:rPr>
          <w:rtl/>
        </w:rPr>
        <w:t xml:space="preserve">3 - وعنه، عن أحمد، عن علي بن الحكم، عن ربيع المسلي </w:t>
      </w:r>
      <w:r w:rsidRPr="00821781">
        <w:rPr>
          <w:rStyle w:val="libFootnotenumChar"/>
          <w:rtl/>
        </w:rPr>
        <w:t>(1)</w:t>
      </w:r>
      <w:r>
        <w:rPr>
          <w:rtl/>
        </w:rPr>
        <w:t xml:space="preserve">، عن أحمد بن رزين، عن سفيان بن السمط،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sidR="003F183C">
        <w:rPr>
          <w:rtl/>
        </w:rPr>
        <w:t xml:space="preserve"> عليك بخل الخمر، فاغتمس فيه، ف</w:t>
      </w:r>
      <w:r w:rsidR="003F183C">
        <w:rPr>
          <w:rFonts w:hint="cs"/>
          <w:rtl/>
        </w:rPr>
        <w:t>إ</w:t>
      </w:r>
      <w:r>
        <w:rPr>
          <w:rtl/>
        </w:rPr>
        <w:t>ن</w:t>
      </w:r>
      <w:r w:rsidR="003F183C">
        <w:rPr>
          <w:rFonts w:hint="cs"/>
          <w:rtl/>
        </w:rPr>
        <w:t>ّ</w:t>
      </w:r>
      <w:r>
        <w:rPr>
          <w:rtl/>
        </w:rPr>
        <w:t>ه لا يبقى في جوفك داب</w:t>
      </w:r>
      <w:r w:rsidR="00C47C64">
        <w:rPr>
          <w:rFonts w:hint="cs"/>
          <w:rtl/>
        </w:rPr>
        <w:t>ّ</w:t>
      </w:r>
      <w:r>
        <w:rPr>
          <w:rtl/>
        </w:rPr>
        <w:t>ة</w:t>
      </w:r>
      <w:r w:rsidR="00481338">
        <w:rPr>
          <w:rtl/>
        </w:rPr>
        <w:t xml:space="preserve"> إلّا </w:t>
      </w:r>
      <w:r>
        <w:rPr>
          <w:rtl/>
        </w:rPr>
        <w:t>قتلها.</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علي</w:t>
      </w:r>
      <w:r w:rsidR="00C47C64">
        <w:rPr>
          <w:rFonts w:hint="cs"/>
          <w:rtl/>
        </w:rPr>
        <w:t>ِّ</w:t>
      </w:r>
      <w:r>
        <w:rPr>
          <w:rtl/>
        </w:rPr>
        <w:t xml:space="preserve"> بن الحكم </w:t>
      </w:r>
      <w:r w:rsidRPr="00821781">
        <w:rPr>
          <w:rStyle w:val="libFootnotenumChar"/>
          <w:rtl/>
        </w:rPr>
        <w:t>(2)</w:t>
      </w:r>
      <w:r>
        <w:rPr>
          <w:rtl/>
        </w:rPr>
        <w:t>، والذي قبله عن أبيه، عم</w:t>
      </w:r>
      <w:r w:rsidR="003F183C">
        <w:rPr>
          <w:rFonts w:hint="cs"/>
          <w:rtl/>
        </w:rPr>
        <w:t>ّ</w:t>
      </w:r>
      <w:r>
        <w:rPr>
          <w:rtl/>
        </w:rPr>
        <w:t xml:space="preserve">ن ذكره، عن صباح الحذاء، وعن محمد بن علي، عن أحمد بن محمد، عن صباح الحذاء، عن رفاعة </w:t>
      </w:r>
      <w:r w:rsidRPr="00821781">
        <w:rPr>
          <w:rStyle w:val="libFootnotenumChar"/>
          <w:rtl/>
        </w:rPr>
        <w:t>(3)</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والذي قبلهما عن أبيه، عن سعدان، وعن محمد بن عليّ، عن يونس بن يعقوب، عن سدير. </w:t>
      </w:r>
    </w:p>
    <w:p w:rsidR="00597E2F" w:rsidRDefault="00FC2696" w:rsidP="00FC2696">
      <w:pPr>
        <w:pStyle w:val="libLine"/>
        <w:rPr>
          <w:rtl/>
        </w:rPr>
      </w:pPr>
      <w:r>
        <w:rPr>
          <w:rtl/>
        </w:rPr>
        <w:t>____________________</w:t>
      </w:r>
    </w:p>
    <w:p w:rsidR="00597E2F" w:rsidRDefault="00597E2F" w:rsidP="00281E90">
      <w:pPr>
        <w:pStyle w:val="libFootnoteCenterBold"/>
        <w:rPr>
          <w:rtl/>
        </w:rPr>
      </w:pPr>
      <w:r>
        <w:rPr>
          <w:rtl/>
        </w:rPr>
        <w:t>الباب 45</w:t>
      </w:r>
    </w:p>
    <w:p w:rsidR="00597E2F" w:rsidRDefault="00597E2F" w:rsidP="00281E90">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330 </w:t>
      </w:r>
      <w:r w:rsidR="00FC2696">
        <w:rPr>
          <w:rtl/>
        </w:rPr>
        <w:t>/</w:t>
      </w:r>
      <w:r>
        <w:rPr>
          <w:rtl/>
        </w:rPr>
        <w:t xml:space="preserve"> 8 والمحاسن</w:t>
      </w:r>
      <w:r w:rsidR="00A64B62">
        <w:rPr>
          <w:rtl/>
        </w:rPr>
        <w:t>:</w:t>
      </w:r>
      <w:r>
        <w:rPr>
          <w:rtl/>
        </w:rPr>
        <w:t xml:space="preserve"> 487 </w:t>
      </w:r>
      <w:r w:rsidR="00FC2696">
        <w:rPr>
          <w:rtl/>
        </w:rPr>
        <w:t>/</w:t>
      </w:r>
      <w:r>
        <w:rPr>
          <w:rtl/>
        </w:rPr>
        <w:t xml:space="preserve"> 549.</w:t>
      </w:r>
    </w:p>
    <w:p w:rsidR="00597E2F" w:rsidRDefault="00597E2F" w:rsidP="00FC2696">
      <w:pPr>
        <w:pStyle w:val="libFootnote0"/>
        <w:rPr>
          <w:rtl/>
        </w:rPr>
      </w:pPr>
      <w:r>
        <w:rPr>
          <w:rtl/>
        </w:rPr>
        <w:t>2 - الكافي 6</w:t>
      </w:r>
      <w:r w:rsidR="00A64B62">
        <w:rPr>
          <w:rtl/>
        </w:rPr>
        <w:t>:</w:t>
      </w:r>
      <w:r>
        <w:rPr>
          <w:rtl/>
        </w:rPr>
        <w:t xml:space="preserve"> 330 </w:t>
      </w:r>
      <w:r w:rsidR="00FC2696">
        <w:rPr>
          <w:rtl/>
        </w:rPr>
        <w:t>/</w:t>
      </w:r>
      <w:r>
        <w:rPr>
          <w:rtl/>
        </w:rPr>
        <w:t xml:space="preserve"> 9 والمحاسن</w:t>
      </w:r>
      <w:r w:rsidR="00A64B62">
        <w:rPr>
          <w:rtl/>
        </w:rPr>
        <w:t>:</w:t>
      </w:r>
      <w:r>
        <w:rPr>
          <w:rtl/>
        </w:rPr>
        <w:t xml:space="preserve"> 487 </w:t>
      </w:r>
      <w:r w:rsidR="00FC2696">
        <w:rPr>
          <w:rtl/>
        </w:rPr>
        <w:t>/</w:t>
      </w:r>
      <w:r>
        <w:rPr>
          <w:rtl/>
        </w:rPr>
        <w:t xml:space="preserve"> 550.</w:t>
      </w:r>
    </w:p>
    <w:p w:rsidR="00597E2F" w:rsidRDefault="00597E2F" w:rsidP="00FC2696">
      <w:pPr>
        <w:pStyle w:val="libFootnote0"/>
        <w:rPr>
          <w:rtl/>
        </w:rPr>
      </w:pPr>
      <w:r>
        <w:rPr>
          <w:rtl/>
        </w:rPr>
        <w:t>3 - الكافي</w:t>
      </w:r>
      <w:r w:rsidR="00A64B62">
        <w:rPr>
          <w:rtl/>
        </w:rPr>
        <w:t>:</w:t>
      </w:r>
      <w:r>
        <w:rPr>
          <w:rtl/>
        </w:rPr>
        <w:t xml:space="preserve"> 6</w:t>
      </w:r>
      <w:r w:rsidR="00A64B62">
        <w:rPr>
          <w:rtl/>
        </w:rPr>
        <w:t>:</w:t>
      </w:r>
      <w:r>
        <w:rPr>
          <w:rtl/>
        </w:rPr>
        <w:t xml:space="preserve"> 330 </w:t>
      </w:r>
      <w:r w:rsidR="00FC2696">
        <w:rPr>
          <w:rtl/>
        </w:rPr>
        <w:t>/</w:t>
      </w:r>
      <w:r>
        <w:rPr>
          <w:rtl/>
        </w:rPr>
        <w:t xml:space="preserve"> 11. </w:t>
      </w:r>
    </w:p>
    <w:p w:rsidR="00597E2F" w:rsidRPr="00331577" w:rsidRDefault="00597E2F" w:rsidP="00FC2696">
      <w:pPr>
        <w:pStyle w:val="libFootnote0"/>
        <w:rPr>
          <w:rtl/>
        </w:rPr>
      </w:pPr>
      <w:r w:rsidRPr="00331577">
        <w:rPr>
          <w:rtl/>
        </w:rPr>
        <w:t>(1) في المحاسن</w:t>
      </w:r>
      <w:r w:rsidR="00A64B62">
        <w:rPr>
          <w:rtl/>
        </w:rPr>
        <w:t>:</w:t>
      </w:r>
      <w:r w:rsidRPr="00331577">
        <w:rPr>
          <w:rtl/>
        </w:rPr>
        <w:t xml:space="preserve"> عن المسلمي</w:t>
      </w:r>
      <w:r>
        <w:rPr>
          <w:rtl/>
        </w:rPr>
        <w:t>.</w:t>
      </w:r>
      <w:r w:rsidRPr="00331577">
        <w:rPr>
          <w:rtl/>
        </w:rPr>
        <w:t xml:space="preserve"> </w:t>
      </w:r>
    </w:p>
    <w:p w:rsidR="00597E2F" w:rsidRPr="00331577" w:rsidRDefault="00597E2F" w:rsidP="00FC2696">
      <w:pPr>
        <w:pStyle w:val="libFootnote0"/>
        <w:rPr>
          <w:rtl/>
        </w:rPr>
      </w:pPr>
      <w:r w:rsidRPr="00331577">
        <w:rPr>
          <w:rtl/>
        </w:rPr>
        <w:t>(2) المحاسن</w:t>
      </w:r>
      <w:r w:rsidR="00A64B62">
        <w:rPr>
          <w:rtl/>
        </w:rPr>
        <w:t>:</w:t>
      </w:r>
      <w:r w:rsidRPr="00331577">
        <w:rPr>
          <w:rtl/>
        </w:rPr>
        <w:t xml:space="preserve"> 487 </w:t>
      </w:r>
      <w:r w:rsidR="00FC2696">
        <w:rPr>
          <w:rtl/>
        </w:rPr>
        <w:t>/</w:t>
      </w:r>
      <w:r w:rsidRPr="00331577">
        <w:rPr>
          <w:rtl/>
        </w:rPr>
        <w:t xml:space="preserve"> 551</w:t>
      </w:r>
      <w:r>
        <w:rPr>
          <w:rtl/>
        </w:rPr>
        <w:t>.</w:t>
      </w:r>
      <w:r w:rsidRPr="00331577">
        <w:rPr>
          <w:rtl/>
        </w:rPr>
        <w:t xml:space="preserve"> </w:t>
      </w:r>
    </w:p>
    <w:p w:rsidR="00597E2F" w:rsidRPr="00331577" w:rsidRDefault="00597E2F" w:rsidP="00FC2696">
      <w:pPr>
        <w:pStyle w:val="libFootnote0"/>
        <w:rPr>
          <w:rtl/>
        </w:rPr>
      </w:pPr>
      <w:r w:rsidRPr="00331577">
        <w:rPr>
          <w:rtl/>
        </w:rPr>
        <w:t>(3) في المصدر</w:t>
      </w:r>
      <w:r w:rsidR="00A64B62">
        <w:rPr>
          <w:rtl/>
        </w:rPr>
        <w:t>:</w:t>
      </w:r>
      <w:r w:rsidRPr="00331577">
        <w:rPr>
          <w:rtl/>
        </w:rPr>
        <w:t xml:space="preserve"> عن سماعة</w:t>
      </w:r>
      <w:r>
        <w:rPr>
          <w:rtl/>
        </w:rPr>
        <w:t>.</w:t>
      </w:r>
      <w:r w:rsidRPr="00331577">
        <w:rPr>
          <w:rtl/>
        </w:rPr>
        <w:t xml:space="preserve">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(4)</w:t>
      </w:r>
      <w:r>
        <w:rPr>
          <w:rtl/>
        </w:rPr>
        <w:t xml:space="preserve">. ويأتي ما </w:t>
      </w:r>
      <w:r w:rsidR="00E554CA">
        <w:rPr>
          <w:rtl/>
        </w:rPr>
        <w:t xml:space="preserve">يدلّ </w:t>
      </w:r>
      <w:r>
        <w:rPr>
          <w:rtl/>
        </w:rPr>
        <w:t xml:space="preserve">عليه </w:t>
      </w:r>
      <w:r w:rsidRPr="00821781">
        <w:rPr>
          <w:rStyle w:val="libFootnotenumChar"/>
          <w:rtl/>
        </w:rPr>
        <w:t>(5)</w:t>
      </w:r>
      <w:r>
        <w:rPr>
          <w:rtl/>
        </w:rPr>
        <w:t>.</w:t>
      </w:r>
    </w:p>
    <w:p w:rsidR="00597E2F" w:rsidRDefault="00597E2F" w:rsidP="00597E2F">
      <w:pPr>
        <w:pStyle w:val="Heading2Center"/>
        <w:rPr>
          <w:rtl/>
        </w:rPr>
      </w:pPr>
      <w:bookmarkStart w:id="162" w:name="_Toc307331256"/>
      <w:bookmarkStart w:id="163" w:name="_Toc380347946"/>
      <w:bookmarkStart w:id="164" w:name="_Toc185031678"/>
      <w:r>
        <w:rPr>
          <w:rtl/>
        </w:rPr>
        <w:t>46 - باب أكل المر</w:t>
      </w:r>
      <w:r w:rsidR="00281E90">
        <w:rPr>
          <w:rFonts w:hint="cs"/>
          <w:rtl/>
        </w:rPr>
        <w:t>ّ</w:t>
      </w:r>
      <w:r>
        <w:rPr>
          <w:rtl/>
        </w:rPr>
        <w:t xml:space="preserve">ي </w:t>
      </w:r>
      <w:r w:rsidRPr="00821781">
        <w:rPr>
          <w:rStyle w:val="libFootnotenumChar"/>
          <w:rtl/>
        </w:rPr>
        <w:t>(*)</w:t>
      </w:r>
      <w:r>
        <w:rPr>
          <w:rtl/>
        </w:rPr>
        <w:t>.</w:t>
      </w:r>
      <w:bookmarkEnd w:id="162"/>
      <w:bookmarkEnd w:id="163"/>
      <w:bookmarkEnd w:id="164"/>
      <w:r>
        <w:rPr>
          <w:rtl/>
        </w:rPr>
        <w:t xml:space="preserve"> </w:t>
      </w:r>
    </w:p>
    <w:p w:rsidR="00597E2F" w:rsidRDefault="00597E2F" w:rsidP="00281E90">
      <w:pPr>
        <w:pStyle w:val="libNormal"/>
        <w:rPr>
          <w:rtl/>
        </w:rPr>
      </w:pPr>
      <w:r w:rsidRPr="00FC2696">
        <w:rPr>
          <w:rStyle w:val="libNormalChar"/>
          <w:rtl/>
        </w:rPr>
        <w:t xml:space="preserve">[ 31296 ] </w:t>
      </w:r>
      <w:r>
        <w:rPr>
          <w:rtl/>
        </w:rPr>
        <w:t xml:space="preserve">1 - محمد بن يعقوب، عن محمد بن يحيى، عن موسى بن الحسن، عن محمد بن أحمد بن أبي محمود، عن أبيه، رفعه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281E90">
        <w:rPr>
          <w:rFonts w:hint="cs"/>
          <w:rtl/>
        </w:rPr>
        <w:t>َّ</w:t>
      </w:r>
      <w:r>
        <w:rPr>
          <w:rtl/>
        </w:rPr>
        <w:t xml:space="preserve"> يوسف لما أن كان في السجن شكا إلى رب</w:t>
      </w:r>
      <w:r w:rsidR="00281E90">
        <w:rPr>
          <w:rFonts w:hint="cs"/>
          <w:rtl/>
        </w:rPr>
        <w:t>ّ</w:t>
      </w:r>
      <w:r>
        <w:rPr>
          <w:rtl/>
        </w:rPr>
        <w:t>ه أكل الخبز وحده، وسأل إداما</w:t>
      </w:r>
      <w:r w:rsidR="00281E90">
        <w:rPr>
          <w:rFonts w:hint="cs"/>
          <w:rtl/>
        </w:rPr>
        <w:t>ً</w:t>
      </w:r>
      <w:r>
        <w:rPr>
          <w:rtl/>
        </w:rPr>
        <w:t xml:space="preserve"> يأتدم به، وكان قد كثر عنده قطع الخبز اليابس، فأمره أن يأخذ الخبز، ويجعله في خابية </w:t>
      </w:r>
      <w:r w:rsidRPr="00821781">
        <w:rPr>
          <w:rStyle w:val="libFootnotenumChar"/>
          <w:rtl/>
        </w:rPr>
        <w:t>(</w:t>
      </w:r>
      <w:r w:rsidR="00281E90">
        <w:rPr>
          <w:rStyle w:val="libFootnotenumChar"/>
          <w:rFonts w:hint="cs"/>
          <w:rtl/>
        </w:rPr>
        <w:t>3</w:t>
      </w:r>
      <w:r w:rsidRPr="00821781">
        <w:rPr>
          <w:rStyle w:val="libFootnotenumChar"/>
          <w:rtl/>
        </w:rPr>
        <w:t>)</w:t>
      </w:r>
      <w:r>
        <w:rPr>
          <w:rtl/>
        </w:rPr>
        <w:t>، ويصب</w:t>
      </w:r>
      <w:r w:rsidR="00281E90">
        <w:rPr>
          <w:rFonts w:hint="cs"/>
          <w:rtl/>
        </w:rPr>
        <w:t>ّ</w:t>
      </w:r>
      <w:r>
        <w:rPr>
          <w:rtl/>
        </w:rPr>
        <w:t xml:space="preserve"> عليه الماء والملح، فصار مريّاً، وجعل يأتدم به.</w:t>
      </w:r>
    </w:p>
    <w:p w:rsidR="00597E2F" w:rsidRDefault="00597E2F" w:rsidP="00281E90">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281E90">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165" w:name="_Toc307331257"/>
      <w:bookmarkStart w:id="166" w:name="_Toc380347947"/>
      <w:bookmarkStart w:id="167" w:name="_Toc185031679"/>
      <w:r>
        <w:rPr>
          <w:rtl/>
        </w:rPr>
        <w:t>47 - باب أكل الزيت والادهان به</w:t>
      </w:r>
      <w:bookmarkEnd w:id="165"/>
      <w:bookmarkEnd w:id="166"/>
      <w:bookmarkEnd w:id="167"/>
      <w:r>
        <w:rPr>
          <w:rtl/>
        </w:rPr>
        <w:t xml:space="preserve"> </w:t>
      </w:r>
    </w:p>
    <w:p w:rsidR="00597E2F" w:rsidRDefault="00597E2F" w:rsidP="006C1B30">
      <w:pPr>
        <w:pStyle w:val="libNormal"/>
        <w:rPr>
          <w:rtl/>
        </w:rPr>
      </w:pPr>
      <w:r w:rsidRPr="00FC2696">
        <w:rPr>
          <w:rStyle w:val="libNormalChar"/>
          <w:rtl/>
        </w:rPr>
        <w:t xml:space="preserve">[ 31297 ] </w:t>
      </w:r>
      <w:r>
        <w:rPr>
          <w:rtl/>
        </w:rPr>
        <w:t xml:space="preserve">1 - محمد بن يعقوب، عن </w:t>
      </w:r>
      <w:r w:rsidR="00E554CA">
        <w:rPr>
          <w:rtl/>
        </w:rPr>
        <w:t xml:space="preserve">عدَّة </w:t>
      </w:r>
      <w:r>
        <w:rPr>
          <w:rtl/>
        </w:rPr>
        <w:t xml:space="preserve">من أصحابنا، عن </w:t>
      </w:r>
      <w:r w:rsidR="00281E90">
        <w:rPr>
          <w:rtl/>
        </w:rPr>
        <w:t>سهل بن زياد، عن جعفر بن محمد ال</w:t>
      </w:r>
      <w:r w:rsidR="00281E90">
        <w:rPr>
          <w:rFonts w:hint="cs"/>
          <w:rtl/>
        </w:rPr>
        <w:t>أ</w:t>
      </w:r>
      <w:r>
        <w:rPr>
          <w:rtl/>
        </w:rPr>
        <w:t xml:space="preserve">شعري،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كلوا الزيت، </w:t>
      </w:r>
    </w:p>
    <w:p w:rsidR="00597E2F" w:rsidRDefault="00FC2696" w:rsidP="00FC2696">
      <w:pPr>
        <w:pStyle w:val="libLine"/>
        <w:rPr>
          <w:rtl/>
        </w:rPr>
      </w:pPr>
      <w:r>
        <w:rPr>
          <w:rtl/>
        </w:rPr>
        <w:t>____________________</w:t>
      </w:r>
    </w:p>
    <w:p w:rsidR="00597E2F" w:rsidRPr="00331577" w:rsidRDefault="00597E2F" w:rsidP="00281E90">
      <w:pPr>
        <w:pStyle w:val="libFootnote0"/>
        <w:rPr>
          <w:rtl/>
        </w:rPr>
      </w:pPr>
      <w:r w:rsidRPr="00331577">
        <w:rPr>
          <w:rtl/>
        </w:rPr>
        <w:t>(</w:t>
      </w:r>
      <w:r w:rsidR="00281E90">
        <w:rPr>
          <w:rFonts w:hint="cs"/>
          <w:rtl/>
        </w:rPr>
        <w:t>1</w:t>
      </w:r>
      <w:r w:rsidRPr="00331577">
        <w:rPr>
          <w:rtl/>
        </w:rPr>
        <w:t xml:space="preserve">) تقدم في الحديثين 23 و 24 من الباب 10 وبعمومه في البابين 43 و 44 من هذه </w:t>
      </w:r>
      <w:r w:rsidR="0081231A">
        <w:rPr>
          <w:rtl/>
        </w:rPr>
        <w:t>الأبواب</w:t>
      </w:r>
      <w:r>
        <w:rPr>
          <w:rtl/>
        </w:rPr>
        <w:t>.</w:t>
      </w:r>
      <w:r w:rsidRPr="00331577">
        <w:rPr>
          <w:rtl/>
        </w:rPr>
        <w:t xml:space="preserve"> </w:t>
      </w:r>
    </w:p>
    <w:p w:rsidR="00597E2F" w:rsidRPr="00331577" w:rsidRDefault="00597E2F" w:rsidP="00281E90">
      <w:pPr>
        <w:pStyle w:val="libFootnote0"/>
        <w:rPr>
          <w:rtl/>
        </w:rPr>
      </w:pPr>
      <w:r w:rsidRPr="00331577">
        <w:rPr>
          <w:rtl/>
        </w:rPr>
        <w:t>(</w:t>
      </w:r>
      <w:r w:rsidR="00281E90">
        <w:rPr>
          <w:rFonts w:hint="cs"/>
          <w:rtl/>
        </w:rPr>
        <w:t>2</w:t>
      </w:r>
      <w:r w:rsidRPr="00331577">
        <w:rPr>
          <w:rtl/>
        </w:rPr>
        <w:t>) يأتي في الباب 31 من أبواب الاشربة المحرمة</w:t>
      </w:r>
      <w:r>
        <w:rPr>
          <w:rtl/>
        </w:rPr>
        <w:t>.</w:t>
      </w:r>
    </w:p>
    <w:p w:rsidR="00597E2F" w:rsidRDefault="00597E2F" w:rsidP="00281E90">
      <w:pPr>
        <w:pStyle w:val="libFootnoteCenterBold"/>
        <w:rPr>
          <w:rtl/>
        </w:rPr>
      </w:pPr>
      <w:r>
        <w:rPr>
          <w:rtl/>
        </w:rPr>
        <w:t>الباب 46</w:t>
      </w:r>
    </w:p>
    <w:p w:rsidR="00597E2F" w:rsidRDefault="00597E2F" w:rsidP="00281E90">
      <w:pPr>
        <w:pStyle w:val="libFootnoteCenterBold"/>
        <w:rPr>
          <w:rtl/>
        </w:rPr>
      </w:pPr>
      <w:r>
        <w:rPr>
          <w:rtl/>
        </w:rPr>
        <w:t xml:space="preserve">فيه حديث واحد </w:t>
      </w:r>
    </w:p>
    <w:p w:rsidR="00597E2F" w:rsidRDefault="00597E2F" w:rsidP="00FC2696">
      <w:pPr>
        <w:pStyle w:val="libFootnote0"/>
        <w:rPr>
          <w:rtl/>
        </w:rPr>
      </w:pPr>
      <w:r>
        <w:rPr>
          <w:rtl/>
        </w:rPr>
        <w:t>* - ال</w:t>
      </w:r>
      <w:r w:rsidR="00281E90">
        <w:rPr>
          <w:rFonts w:hint="cs"/>
          <w:rtl/>
        </w:rPr>
        <w:t>ـ</w:t>
      </w:r>
      <w:r>
        <w:rPr>
          <w:rtl/>
        </w:rPr>
        <w:t>مُرّي</w:t>
      </w:r>
      <w:r w:rsidR="00A64B62">
        <w:rPr>
          <w:rtl/>
        </w:rPr>
        <w:t>:</w:t>
      </w:r>
      <w:r>
        <w:rPr>
          <w:rtl/>
        </w:rPr>
        <w:t xml:space="preserve"> إدام مثل الكامخ « القاموس المحيط 2</w:t>
      </w:r>
      <w:r w:rsidR="00A64B62">
        <w:rPr>
          <w:rtl/>
        </w:rPr>
        <w:t>:</w:t>
      </w:r>
      <w:r>
        <w:rPr>
          <w:rtl/>
        </w:rPr>
        <w:t xml:space="preserve"> 132 ».</w:t>
      </w:r>
    </w:p>
    <w:p w:rsidR="00597E2F" w:rsidRDefault="00597E2F" w:rsidP="00FC2696">
      <w:pPr>
        <w:pStyle w:val="libFootnote0"/>
        <w:rPr>
          <w:rtl/>
        </w:rPr>
      </w:pPr>
      <w:r>
        <w:rPr>
          <w:rtl/>
        </w:rPr>
        <w:t>1 - الكافي 6</w:t>
      </w:r>
      <w:r w:rsidR="00A64B62">
        <w:rPr>
          <w:rtl/>
        </w:rPr>
        <w:t>:</w:t>
      </w:r>
      <w:r>
        <w:rPr>
          <w:rtl/>
        </w:rPr>
        <w:t xml:space="preserve"> 330 </w:t>
      </w:r>
      <w:r w:rsidR="00FC2696">
        <w:rPr>
          <w:rtl/>
        </w:rPr>
        <w:t>/</w:t>
      </w:r>
      <w:r>
        <w:rPr>
          <w:rtl/>
        </w:rPr>
        <w:t xml:space="preserve"> 1. </w:t>
      </w:r>
    </w:p>
    <w:p w:rsidR="00597E2F" w:rsidRPr="00331577" w:rsidRDefault="00597E2F" w:rsidP="00281E90">
      <w:pPr>
        <w:pStyle w:val="libFootnote0"/>
        <w:rPr>
          <w:rtl/>
        </w:rPr>
      </w:pPr>
      <w:r w:rsidRPr="00331577">
        <w:rPr>
          <w:rtl/>
        </w:rPr>
        <w:t>(</w:t>
      </w:r>
      <w:r w:rsidR="00281E90">
        <w:rPr>
          <w:rFonts w:hint="cs"/>
          <w:rtl/>
        </w:rPr>
        <w:t>3</w:t>
      </w:r>
      <w:r w:rsidRPr="00331577">
        <w:rPr>
          <w:rtl/>
        </w:rPr>
        <w:t>) في نسخة</w:t>
      </w:r>
      <w:r w:rsidR="00A64B62">
        <w:rPr>
          <w:rtl/>
        </w:rPr>
        <w:t>:</w:t>
      </w:r>
      <w:r w:rsidRPr="00331577">
        <w:rPr>
          <w:rtl/>
        </w:rPr>
        <w:t xml:space="preserve"> اجانة </w:t>
      </w:r>
      <w:r w:rsidRPr="00281E90">
        <w:rPr>
          <w:rtl/>
        </w:rPr>
        <w:t>( هامش المخطوط ) وكذلك</w:t>
      </w:r>
      <w:r w:rsidRPr="00331577">
        <w:rPr>
          <w:rtl/>
        </w:rPr>
        <w:t xml:space="preserve"> المصدر</w:t>
      </w:r>
      <w:r>
        <w:rPr>
          <w:rtl/>
        </w:rPr>
        <w:t>.</w:t>
      </w:r>
      <w:r w:rsidRPr="00331577">
        <w:rPr>
          <w:rtl/>
        </w:rPr>
        <w:t xml:space="preserve"> </w:t>
      </w:r>
    </w:p>
    <w:p w:rsidR="00597E2F" w:rsidRPr="00331577" w:rsidRDefault="00597E2F" w:rsidP="00281E90">
      <w:pPr>
        <w:pStyle w:val="libFootnote0"/>
        <w:rPr>
          <w:rtl/>
        </w:rPr>
      </w:pPr>
      <w:r w:rsidRPr="00331577">
        <w:rPr>
          <w:rtl/>
        </w:rPr>
        <w:t>(</w:t>
      </w:r>
      <w:r w:rsidR="00281E90">
        <w:rPr>
          <w:rFonts w:hint="cs"/>
          <w:rtl/>
        </w:rPr>
        <w:t>4</w:t>
      </w:r>
      <w:r w:rsidRPr="00331577">
        <w:rPr>
          <w:rtl/>
        </w:rPr>
        <w:t xml:space="preserve">) تقدم في الحديث 9 من الباب 43 من هذه </w:t>
      </w:r>
      <w:r w:rsidR="0081231A">
        <w:rPr>
          <w:rtl/>
        </w:rPr>
        <w:t>الأبواب</w:t>
      </w:r>
      <w:r w:rsidRPr="00331577">
        <w:rPr>
          <w:rtl/>
        </w:rPr>
        <w:t xml:space="preserve"> ويأتي ما </w:t>
      </w:r>
      <w:r w:rsidR="00E554CA">
        <w:rPr>
          <w:rtl/>
        </w:rPr>
        <w:t xml:space="preserve">يدلّ </w:t>
      </w:r>
      <w:r w:rsidRPr="00331577">
        <w:rPr>
          <w:rtl/>
        </w:rPr>
        <w:t>عليه في الحديث 1 من الباب 40 من أبواب الاشربة المحرمة</w:t>
      </w:r>
      <w:r>
        <w:rPr>
          <w:rtl/>
        </w:rPr>
        <w:t>.</w:t>
      </w:r>
    </w:p>
    <w:p w:rsidR="00597E2F" w:rsidRDefault="00597E2F" w:rsidP="00281E90">
      <w:pPr>
        <w:pStyle w:val="libFootnoteCenterBold"/>
        <w:rPr>
          <w:rtl/>
        </w:rPr>
      </w:pPr>
      <w:r>
        <w:rPr>
          <w:rtl/>
        </w:rPr>
        <w:t>الباب 47</w:t>
      </w:r>
    </w:p>
    <w:p w:rsidR="00597E2F" w:rsidRDefault="00597E2F" w:rsidP="00281E90">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331 </w:t>
      </w:r>
      <w:r w:rsidR="00FC2696">
        <w:rPr>
          <w:rtl/>
        </w:rPr>
        <w:t>/</w:t>
      </w:r>
      <w:r>
        <w:rPr>
          <w:rtl/>
        </w:rPr>
        <w:t xml:space="preserve"> 1 والمحاسن</w:t>
      </w:r>
      <w:r w:rsidR="00A64B62">
        <w:rPr>
          <w:rtl/>
        </w:rPr>
        <w:t>:</w:t>
      </w:r>
      <w:r>
        <w:rPr>
          <w:rtl/>
        </w:rPr>
        <w:t xml:space="preserve"> 484 </w:t>
      </w:r>
      <w:r w:rsidR="00FC2696">
        <w:rPr>
          <w:rtl/>
        </w:rPr>
        <w:t>/</w:t>
      </w:r>
      <w:r>
        <w:rPr>
          <w:rtl/>
        </w:rPr>
        <w:t xml:space="preserve"> 530.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وادَّهَنُوا به، فإن</w:t>
      </w:r>
      <w:r w:rsidR="00216B75">
        <w:rPr>
          <w:rFonts w:hint="cs"/>
          <w:rtl/>
        </w:rPr>
        <w:t>ّ</w:t>
      </w:r>
      <w:r>
        <w:rPr>
          <w:rtl/>
        </w:rPr>
        <w:t>ه من شجرة مباركة.</w:t>
      </w:r>
    </w:p>
    <w:p w:rsidR="00597E2F" w:rsidRDefault="00597E2F" w:rsidP="00B351E8">
      <w:pPr>
        <w:pStyle w:val="libNormal"/>
        <w:rPr>
          <w:rtl/>
        </w:rPr>
      </w:pPr>
      <w:r>
        <w:rPr>
          <w:rtl/>
        </w:rPr>
        <w:t>وعن محمد بن يحيى، عن أحمد بن محمد، عن ابن فض</w:t>
      </w:r>
      <w:r w:rsidR="00216B75">
        <w:rPr>
          <w:rFonts w:hint="cs"/>
          <w:rtl/>
        </w:rPr>
        <w:t>ّ</w:t>
      </w:r>
      <w:r>
        <w:rPr>
          <w:rtl/>
        </w:rPr>
        <w:t xml:space="preserve">ال، عن ابن القداح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[ 31298 ] </w:t>
      </w:r>
      <w:r>
        <w:rPr>
          <w:rtl/>
        </w:rPr>
        <w:t xml:space="preserve">2 - وعنهم، عن أحمد بن أبي عبدالله، عن منصور بن العباس، عن محمد بن عبدالله بن واسع، عن إسحاق بن إسماعيل، عن محمد بن يزيد، عن أبي داود النخعي،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اد</w:t>
      </w:r>
      <w:r w:rsidR="00216B75">
        <w:rPr>
          <w:rFonts w:hint="cs"/>
          <w:rtl/>
        </w:rPr>
        <w:t>َّ</w:t>
      </w:r>
      <w:r>
        <w:rPr>
          <w:rtl/>
        </w:rPr>
        <w:t>ه</w:t>
      </w:r>
      <w:r w:rsidR="00216B75">
        <w:rPr>
          <w:rFonts w:hint="cs"/>
          <w:rtl/>
        </w:rPr>
        <w:t>ِ</w:t>
      </w:r>
      <w:r>
        <w:rPr>
          <w:rtl/>
        </w:rPr>
        <w:t>ن</w:t>
      </w:r>
      <w:r w:rsidR="00216B75">
        <w:rPr>
          <w:rFonts w:hint="cs"/>
          <w:rtl/>
        </w:rPr>
        <w:t>ُ</w:t>
      </w:r>
      <w:r>
        <w:rPr>
          <w:rtl/>
        </w:rPr>
        <w:t>وا بالزيت، وائتدموا به، فإن</w:t>
      </w:r>
      <w:r w:rsidR="00216B75">
        <w:rPr>
          <w:rFonts w:hint="cs"/>
          <w:rtl/>
        </w:rPr>
        <w:t>ّ</w:t>
      </w:r>
      <w:r>
        <w:rPr>
          <w:rtl/>
        </w:rPr>
        <w:t>ه دهنة الاخيار وإدام المصطفين، مس</w:t>
      </w:r>
      <w:r w:rsidR="00216B75">
        <w:rPr>
          <w:rFonts w:hint="cs"/>
          <w:rtl/>
        </w:rPr>
        <w:t>ّ</w:t>
      </w:r>
      <w:r>
        <w:rPr>
          <w:rtl/>
        </w:rPr>
        <w:t>حت بالقدس مرتين، بوركت مقبلة، وبوركت مدبرة، لا يضر</w:t>
      </w:r>
      <w:r w:rsidR="00216B75">
        <w:rPr>
          <w:rFonts w:hint="cs"/>
          <w:rtl/>
        </w:rPr>
        <w:t>ّ</w:t>
      </w:r>
      <w:r>
        <w:rPr>
          <w:rtl/>
        </w:rPr>
        <w:t xml:space="preserve"> معها داء.</w:t>
      </w:r>
    </w:p>
    <w:p w:rsidR="00597E2F" w:rsidRDefault="00597E2F" w:rsidP="0022362A">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منصور بن العباس </w:t>
      </w:r>
      <w:r w:rsidRPr="00821781">
        <w:rPr>
          <w:rStyle w:val="libFootnotenumChar"/>
          <w:rtl/>
        </w:rPr>
        <w:t>(</w:t>
      </w:r>
      <w:r w:rsidR="0022362A">
        <w:rPr>
          <w:rStyle w:val="libFootnotenumChar"/>
          <w:rFonts w:hint="cs"/>
          <w:rtl/>
        </w:rPr>
        <w:t>2</w:t>
      </w:r>
      <w:r w:rsidRPr="00821781">
        <w:rPr>
          <w:rStyle w:val="libFootnotenumChar"/>
          <w:rtl/>
        </w:rPr>
        <w:t>)</w:t>
      </w:r>
      <w:r>
        <w:rPr>
          <w:rtl/>
        </w:rPr>
        <w:t xml:space="preserve"> والذي قبله عن جعفر بن محمد مثله. </w:t>
      </w:r>
    </w:p>
    <w:p w:rsidR="00597E2F" w:rsidRDefault="00597E2F" w:rsidP="0022362A">
      <w:pPr>
        <w:pStyle w:val="libNormal"/>
        <w:rPr>
          <w:rtl/>
        </w:rPr>
      </w:pPr>
      <w:r w:rsidRPr="00FC2696">
        <w:rPr>
          <w:rStyle w:val="libNormalChar"/>
          <w:rtl/>
        </w:rPr>
        <w:t xml:space="preserve">[ 31299 ] </w:t>
      </w:r>
      <w:r>
        <w:rPr>
          <w:rtl/>
        </w:rPr>
        <w:t xml:space="preserve">3 - وعنهم، عن سهل، عن النوفلي، عن الجريري، عن عبد الملك الانصاري </w:t>
      </w:r>
      <w:r w:rsidRPr="00821781">
        <w:rPr>
          <w:rStyle w:val="libFootnotenumChar"/>
          <w:rtl/>
        </w:rPr>
        <w:t>(</w:t>
      </w:r>
      <w:r w:rsidR="0022362A">
        <w:rPr>
          <w:rStyle w:val="libFootnotenumChar"/>
          <w:rFonts w:hint="cs"/>
          <w:rtl/>
        </w:rPr>
        <w:t>3</w:t>
      </w:r>
      <w:r w:rsidRPr="00821781">
        <w:rPr>
          <w:rStyle w:val="libFootnotenumChar"/>
          <w:rtl/>
        </w:rPr>
        <w:t>)</w:t>
      </w:r>
      <w:r>
        <w:rPr>
          <w:rtl/>
        </w:rPr>
        <w:t xml:space="preserve">،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sidR="00216B75">
        <w:rPr>
          <w:rtl/>
        </w:rPr>
        <w:t xml:space="preserve"> الزيت دهن ال</w:t>
      </w:r>
      <w:r w:rsidR="00216B75">
        <w:rPr>
          <w:rFonts w:hint="cs"/>
          <w:rtl/>
        </w:rPr>
        <w:t>أ</w:t>
      </w:r>
      <w:r w:rsidR="00216B75">
        <w:rPr>
          <w:rtl/>
        </w:rPr>
        <w:t>برار وإدام ال</w:t>
      </w:r>
      <w:r w:rsidR="00216B75">
        <w:rPr>
          <w:rFonts w:hint="cs"/>
          <w:rtl/>
        </w:rPr>
        <w:t>أ</w:t>
      </w:r>
      <w:r>
        <w:rPr>
          <w:rtl/>
        </w:rPr>
        <w:t>خيار بورك فيه مقبلا</w:t>
      </w:r>
      <w:r w:rsidR="00332AF9">
        <w:rPr>
          <w:rFonts w:hint="cs"/>
          <w:rtl/>
        </w:rPr>
        <w:t>ً</w:t>
      </w:r>
      <w:r>
        <w:rPr>
          <w:rtl/>
        </w:rPr>
        <w:t xml:space="preserve"> وبورك فيه مدبرا</w:t>
      </w:r>
      <w:r w:rsidR="00216B75">
        <w:rPr>
          <w:rFonts w:hint="cs"/>
          <w:rtl/>
        </w:rPr>
        <w:t>ً</w:t>
      </w:r>
      <w:r>
        <w:rPr>
          <w:rtl/>
        </w:rPr>
        <w:t>، انغمس في القدس مر</w:t>
      </w:r>
      <w:r w:rsidR="00216B75">
        <w:rPr>
          <w:rFonts w:hint="cs"/>
          <w:rtl/>
        </w:rPr>
        <w:t>ّ</w:t>
      </w:r>
      <w:r>
        <w:rPr>
          <w:rtl/>
        </w:rPr>
        <w:t>تين.</w:t>
      </w:r>
    </w:p>
    <w:p w:rsidR="00597E2F" w:rsidRDefault="00597E2F" w:rsidP="0022362A">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النوفلي مثله </w:t>
      </w:r>
      <w:r w:rsidRPr="00821781">
        <w:rPr>
          <w:rStyle w:val="libFootnotenumChar"/>
          <w:rtl/>
        </w:rPr>
        <w:t>(</w:t>
      </w:r>
      <w:r w:rsidR="0022362A">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[ 31300 ] </w:t>
      </w:r>
      <w:r>
        <w:rPr>
          <w:rtl/>
        </w:rPr>
        <w:t>4 - وعن أبيه، عم</w:t>
      </w:r>
      <w:r w:rsidR="00332AF9">
        <w:rPr>
          <w:rFonts w:hint="cs"/>
          <w:rtl/>
        </w:rPr>
        <w:t>ّ</w:t>
      </w:r>
      <w:r>
        <w:rPr>
          <w:rtl/>
        </w:rPr>
        <w:t>ن حد</w:t>
      </w:r>
      <w:r w:rsidR="00332AF9">
        <w:rPr>
          <w:rFonts w:hint="cs"/>
          <w:rtl/>
        </w:rPr>
        <w:t>ّ</w:t>
      </w:r>
      <w:r>
        <w:rPr>
          <w:rtl/>
        </w:rPr>
        <w:t xml:space="preserve">ثه، عن موسى بن جعفر، عن آبائه، </w:t>
      </w:r>
    </w:p>
    <w:p w:rsidR="00597E2F" w:rsidRDefault="00FC2696" w:rsidP="00FC2696">
      <w:pPr>
        <w:pStyle w:val="libLine"/>
        <w:rPr>
          <w:rtl/>
        </w:rPr>
      </w:pPr>
      <w:r>
        <w:rPr>
          <w:rtl/>
        </w:rPr>
        <w:t>____________________</w:t>
      </w:r>
    </w:p>
    <w:p w:rsidR="00597E2F" w:rsidRPr="00331577" w:rsidRDefault="00597E2F" w:rsidP="00FC2696">
      <w:pPr>
        <w:pStyle w:val="libFootnote0"/>
        <w:rPr>
          <w:rtl/>
        </w:rPr>
      </w:pPr>
      <w:r w:rsidRPr="00331577">
        <w:rPr>
          <w:rtl/>
        </w:rPr>
        <w:t>(1) الكافي 6</w:t>
      </w:r>
      <w:r w:rsidR="00A64B62">
        <w:rPr>
          <w:rtl/>
        </w:rPr>
        <w:t>:</w:t>
      </w:r>
      <w:r w:rsidRPr="00331577">
        <w:rPr>
          <w:rtl/>
        </w:rPr>
        <w:t xml:space="preserve"> 331 </w:t>
      </w:r>
      <w:r w:rsidR="00FC2696">
        <w:rPr>
          <w:rtl/>
        </w:rPr>
        <w:t>/</w:t>
      </w:r>
      <w:r w:rsidRPr="00331577">
        <w:rPr>
          <w:rtl/>
        </w:rPr>
        <w:t xml:space="preserve"> ذيل 1</w:t>
      </w:r>
      <w:r>
        <w:rPr>
          <w:rtl/>
        </w:rPr>
        <w:t>.</w:t>
      </w:r>
    </w:p>
    <w:p w:rsidR="00597E2F" w:rsidRDefault="00597E2F" w:rsidP="00FC2696">
      <w:pPr>
        <w:pStyle w:val="libFootnote0"/>
        <w:rPr>
          <w:rtl/>
        </w:rPr>
      </w:pPr>
      <w:r>
        <w:rPr>
          <w:rtl/>
        </w:rPr>
        <w:t>2 - الكافي 6</w:t>
      </w:r>
      <w:r w:rsidR="00A64B62">
        <w:rPr>
          <w:rtl/>
        </w:rPr>
        <w:t>:</w:t>
      </w:r>
      <w:r>
        <w:rPr>
          <w:rtl/>
        </w:rPr>
        <w:t xml:space="preserve"> 331 </w:t>
      </w:r>
      <w:r w:rsidR="00FC2696">
        <w:rPr>
          <w:rtl/>
        </w:rPr>
        <w:t>/</w:t>
      </w:r>
      <w:r>
        <w:rPr>
          <w:rtl/>
        </w:rPr>
        <w:t xml:space="preserve"> 4. </w:t>
      </w:r>
    </w:p>
    <w:p w:rsidR="00597E2F" w:rsidRPr="00331577" w:rsidRDefault="00597E2F" w:rsidP="00332AF9">
      <w:pPr>
        <w:pStyle w:val="libFootnote0"/>
        <w:rPr>
          <w:rtl/>
        </w:rPr>
      </w:pPr>
      <w:r w:rsidRPr="00331577">
        <w:rPr>
          <w:rtl/>
        </w:rPr>
        <w:t>(</w:t>
      </w:r>
      <w:r w:rsidR="00332AF9">
        <w:rPr>
          <w:rFonts w:hint="cs"/>
          <w:rtl/>
        </w:rPr>
        <w:t>2</w:t>
      </w:r>
      <w:r w:rsidRPr="00331577">
        <w:rPr>
          <w:rtl/>
        </w:rPr>
        <w:t>) المحاسن</w:t>
      </w:r>
      <w:r w:rsidR="00A64B62">
        <w:rPr>
          <w:rtl/>
        </w:rPr>
        <w:t>:</w:t>
      </w:r>
      <w:r w:rsidRPr="00331577">
        <w:rPr>
          <w:rtl/>
        </w:rPr>
        <w:t xml:space="preserve"> 484 </w:t>
      </w:r>
      <w:r w:rsidR="00FC2696">
        <w:rPr>
          <w:rtl/>
        </w:rPr>
        <w:t>/</w:t>
      </w:r>
      <w:r w:rsidRPr="00331577">
        <w:rPr>
          <w:rtl/>
        </w:rPr>
        <w:t xml:space="preserve"> 531</w:t>
      </w:r>
      <w:r>
        <w:rPr>
          <w:rtl/>
        </w:rPr>
        <w:t>.</w:t>
      </w:r>
    </w:p>
    <w:p w:rsidR="00597E2F" w:rsidRDefault="00597E2F" w:rsidP="00FC2696">
      <w:pPr>
        <w:pStyle w:val="libFootnote0"/>
        <w:rPr>
          <w:rtl/>
        </w:rPr>
      </w:pPr>
      <w:r>
        <w:rPr>
          <w:rtl/>
        </w:rPr>
        <w:t>3 - الكافي 6</w:t>
      </w:r>
      <w:r w:rsidR="00A64B62">
        <w:rPr>
          <w:rtl/>
        </w:rPr>
        <w:t>:</w:t>
      </w:r>
      <w:r>
        <w:rPr>
          <w:rtl/>
        </w:rPr>
        <w:t xml:space="preserve"> 332 </w:t>
      </w:r>
      <w:r w:rsidR="00FC2696">
        <w:rPr>
          <w:rtl/>
        </w:rPr>
        <w:t>/</w:t>
      </w:r>
      <w:r>
        <w:rPr>
          <w:rtl/>
        </w:rPr>
        <w:t xml:space="preserve"> 6. </w:t>
      </w:r>
    </w:p>
    <w:p w:rsidR="00597E2F" w:rsidRPr="00331577" w:rsidRDefault="00597E2F" w:rsidP="00332AF9">
      <w:pPr>
        <w:pStyle w:val="libFootnote0"/>
        <w:rPr>
          <w:rtl/>
        </w:rPr>
      </w:pPr>
      <w:r w:rsidRPr="00331577">
        <w:rPr>
          <w:rtl/>
        </w:rPr>
        <w:t>(</w:t>
      </w:r>
      <w:r w:rsidR="00332AF9">
        <w:rPr>
          <w:rFonts w:hint="cs"/>
          <w:rtl/>
        </w:rPr>
        <w:t>3</w:t>
      </w:r>
      <w:r w:rsidRPr="00331577">
        <w:rPr>
          <w:rtl/>
        </w:rPr>
        <w:t>) في المصدر</w:t>
      </w:r>
      <w:r w:rsidR="00A64B62">
        <w:rPr>
          <w:rtl/>
        </w:rPr>
        <w:t>:</w:t>
      </w:r>
      <w:r w:rsidR="00332AF9">
        <w:rPr>
          <w:rtl/>
        </w:rPr>
        <w:t xml:space="preserve"> عبد المؤمن ال</w:t>
      </w:r>
      <w:r w:rsidR="00332AF9">
        <w:rPr>
          <w:rFonts w:hint="cs"/>
          <w:rtl/>
        </w:rPr>
        <w:t>أ</w:t>
      </w:r>
      <w:r w:rsidRPr="00331577">
        <w:rPr>
          <w:rtl/>
        </w:rPr>
        <w:t>نصاري وكذلك المحاسن</w:t>
      </w:r>
      <w:r>
        <w:rPr>
          <w:rtl/>
        </w:rPr>
        <w:t>.</w:t>
      </w:r>
      <w:r w:rsidRPr="00331577">
        <w:rPr>
          <w:rtl/>
        </w:rPr>
        <w:t xml:space="preserve"> </w:t>
      </w:r>
    </w:p>
    <w:p w:rsidR="00597E2F" w:rsidRPr="00331577" w:rsidRDefault="00597E2F" w:rsidP="00332AF9">
      <w:pPr>
        <w:pStyle w:val="libFootnote0"/>
        <w:rPr>
          <w:rtl/>
        </w:rPr>
      </w:pPr>
      <w:r w:rsidRPr="00331577">
        <w:rPr>
          <w:rtl/>
        </w:rPr>
        <w:t>(</w:t>
      </w:r>
      <w:r w:rsidR="00332AF9">
        <w:rPr>
          <w:rFonts w:hint="cs"/>
          <w:rtl/>
        </w:rPr>
        <w:t>4</w:t>
      </w:r>
      <w:r w:rsidRPr="00331577">
        <w:rPr>
          <w:rtl/>
        </w:rPr>
        <w:t>) المحاسن</w:t>
      </w:r>
      <w:r w:rsidR="00A64B62">
        <w:rPr>
          <w:rtl/>
        </w:rPr>
        <w:t>:</w:t>
      </w:r>
      <w:r w:rsidRPr="00331577">
        <w:rPr>
          <w:rtl/>
        </w:rPr>
        <w:t xml:space="preserve"> 485 </w:t>
      </w:r>
      <w:r w:rsidR="00FC2696">
        <w:rPr>
          <w:rtl/>
        </w:rPr>
        <w:t>/</w:t>
      </w:r>
      <w:r w:rsidRPr="00331577">
        <w:rPr>
          <w:rtl/>
        </w:rPr>
        <w:t xml:space="preserve"> 536 وفيه</w:t>
      </w:r>
      <w:r w:rsidR="00A64B62">
        <w:rPr>
          <w:rtl/>
        </w:rPr>
        <w:t>:</w:t>
      </w:r>
      <w:r w:rsidRPr="00331577">
        <w:rPr>
          <w:rtl/>
        </w:rPr>
        <w:t xml:space="preserve"> عن الحريرى بدل الجريري</w:t>
      </w:r>
      <w:r>
        <w:rPr>
          <w:rtl/>
        </w:rPr>
        <w:t>.</w:t>
      </w:r>
    </w:p>
    <w:p w:rsidR="00597E2F" w:rsidRDefault="00597E2F" w:rsidP="00FC2696">
      <w:pPr>
        <w:pStyle w:val="libFootnote0"/>
        <w:rPr>
          <w:rtl/>
        </w:rPr>
      </w:pPr>
      <w:r>
        <w:rPr>
          <w:rtl/>
        </w:rPr>
        <w:t>4 - المحاسن</w:t>
      </w:r>
      <w:r w:rsidR="00A64B62">
        <w:rPr>
          <w:rtl/>
        </w:rPr>
        <w:t>:</w:t>
      </w:r>
      <w:r>
        <w:rPr>
          <w:rtl/>
        </w:rPr>
        <w:t xml:space="preserve"> 485 </w:t>
      </w:r>
      <w:r w:rsidR="00FC2696">
        <w:rPr>
          <w:rtl/>
        </w:rPr>
        <w:t>/</w:t>
      </w:r>
      <w:r>
        <w:rPr>
          <w:rtl/>
        </w:rPr>
        <w:t xml:space="preserve"> 532.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عن النبي</w:t>
      </w:r>
      <w:r w:rsidR="0022362A">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في وصي</w:t>
      </w:r>
      <w:r w:rsidR="0022362A">
        <w:rPr>
          <w:rFonts w:hint="cs"/>
          <w:rtl/>
        </w:rPr>
        <w:t>ّ</w:t>
      </w:r>
      <w:r>
        <w:rPr>
          <w:rtl/>
        </w:rPr>
        <w:t>ته لعلي</w:t>
      </w:r>
      <w:r w:rsidR="0022362A">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يا علي</w:t>
      </w:r>
      <w:r w:rsidR="0022362A">
        <w:rPr>
          <w:rFonts w:hint="cs"/>
          <w:rtl/>
        </w:rPr>
        <w:t>ّ</w:t>
      </w:r>
      <w:r>
        <w:rPr>
          <w:rtl/>
        </w:rPr>
        <w:t>! كل الزّيت، واد</w:t>
      </w:r>
      <w:r w:rsidR="0022362A">
        <w:rPr>
          <w:rFonts w:hint="cs"/>
          <w:rtl/>
        </w:rPr>
        <w:t>ّ</w:t>
      </w:r>
      <w:r>
        <w:rPr>
          <w:rtl/>
        </w:rPr>
        <w:t>هن به، فإن</w:t>
      </w:r>
      <w:r w:rsidR="0022362A">
        <w:rPr>
          <w:rFonts w:hint="cs"/>
          <w:rtl/>
        </w:rPr>
        <w:t>ّ</w:t>
      </w:r>
      <w:r>
        <w:rPr>
          <w:rtl/>
        </w:rPr>
        <w:t>ه من أكل الزيت، واد</w:t>
      </w:r>
      <w:r w:rsidR="0022362A">
        <w:rPr>
          <w:rFonts w:hint="cs"/>
          <w:rtl/>
        </w:rPr>
        <w:t>ّ</w:t>
      </w:r>
      <w:r>
        <w:rPr>
          <w:rtl/>
        </w:rPr>
        <w:t>هن به لم يقربه الشيطان أربعين يوما</w:t>
      </w:r>
      <w:r w:rsidR="0022362A">
        <w:rPr>
          <w:rFonts w:hint="cs"/>
          <w:rtl/>
        </w:rPr>
        <w:t>ً</w:t>
      </w:r>
      <w:r>
        <w:rPr>
          <w:rtl/>
        </w:rPr>
        <w:t xml:space="preserve">. </w:t>
      </w:r>
    </w:p>
    <w:p w:rsidR="00597E2F" w:rsidRDefault="00597E2F" w:rsidP="006C1B30">
      <w:pPr>
        <w:pStyle w:val="libNormal"/>
        <w:rPr>
          <w:rtl/>
        </w:rPr>
      </w:pPr>
      <w:r w:rsidRPr="00FC2696">
        <w:rPr>
          <w:rStyle w:val="libNormalChar"/>
          <w:rtl/>
        </w:rPr>
        <w:t xml:space="preserve">[ 31301 ] </w:t>
      </w:r>
      <w:r>
        <w:rPr>
          <w:rtl/>
        </w:rPr>
        <w:t>5 - وعن الحسين بن سيف، عن أخيه عليّ، عن أبيه سيف بن عميرة، عن محمد بن حمران،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22362A">
        <w:rPr>
          <w:rtl/>
        </w:rPr>
        <w:t xml:space="preserve"> ما كان دهن ال</w:t>
      </w:r>
      <w:r w:rsidR="0022362A">
        <w:rPr>
          <w:rFonts w:hint="cs"/>
          <w:rtl/>
        </w:rPr>
        <w:t>أ</w:t>
      </w:r>
      <w:r>
        <w:rPr>
          <w:rtl/>
        </w:rPr>
        <w:t>و</w:t>
      </w:r>
      <w:r w:rsidR="0022362A">
        <w:rPr>
          <w:rFonts w:hint="cs"/>
          <w:rtl/>
        </w:rPr>
        <w:t>ّ</w:t>
      </w:r>
      <w:r>
        <w:rPr>
          <w:rtl/>
        </w:rPr>
        <w:t>لين</w:t>
      </w:r>
      <w:r w:rsidR="00481338">
        <w:rPr>
          <w:rtl/>
        </w:rPr>
        <w:t xml:space="preserve"> إلّا </w:t>
      </w:r>
      <w:r>
        <w:rPr>
          <w:rtl/>
        </w:rPr>
        <w:t xml:space="preserve">زيت. </w:t>
      </w:r>
    </w:p>
    <w:p w:rsidR="00597E2F" w:rsidRDefault="00597E2F" w:rsidP="006C1B30">
      <w:pPr>
        <w:pStyle w:val="libNormal"/>
        <w:rPr>
          <w:rtl/>
        </w:rPr>
      </w:pPr>
      <w:r w:rsidRPr="00FC2696">
        <w:rPr>
          <w:rStyle w:val="libNormalChar"/>
          <w:rtl/>
        </w:rPr>
        <w:t xml:space="preserve">[ 31202 ] </w:t>
      </w:r>
      <w:r>
        <w:rPr>
          <w:rtl/>
        </w:rPr>
        <w:t xml:space="preserve">6 - وعن النوفلي، عن السكوني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الزيت طعام الاتقياء. </w:t>
      </w:r>
    </w:p>
    <w:p w:rsidR="00597E2F" w:rsidRDefault="00597E2F" w:rsidP="006C1B30">
      <w:pPr>
        <w:pStyle w:val="libNormal"/>
        <w:rPr>
          <w:rtl/>
        </w:rPr>
      </w:pPr>
      <w:r w:rsidRPr="00FC2696">
        <w:rPr>
          <w:rStyle w:val="libNormalChar"/>
          <w:rtl/>
        </w:rPr>
        <w:t xml:space="preserve">[ 31303 ] </w:t>
      </w:r>
      <w:r>
        <w:rPr>
          <w:rtl/>
        </w:rPr>
        <w:t>7 - وعن أبيه، عن سعدان بن مسلم، عن إسماعيل بن جابر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فدعا بالمائدة، فأتينا بقصعة فيها ثريد ولحم، فدعا بزيت، فصبّه على اللحم، وأكله.</w:t>
      </w:r>
    </w:p>
    <w:p w:rsidR="00597E2F" w:rsidRDefault="00597E2F" w:rsidP="0022362A">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22362A">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168" w:name="_Toc307331258"/>
      <w:bookmarkStart w:id="169" w:name="_Toc380347948"/>
      <w:bookmarkStart w:id="170" w:name="_Toc185031680"/>
      <w:r>
        <w:rPr>
          <w:rtl/>
        </w:rPr>
        <w:t>48 - باب أكل الزيتون</w:t>
      </w:r>
      <w:bookmarkEnd w:id="168"/>
      <w:bookmarkEnd w:id="169"/>
      <w:bookmarkEnd w:id="170"/>
      <w:r>
        <w:rPr>
          <w:rtl/>
        </w:rPr>
        <w:t xml:space="preserve"> </w:t>
      </w:r>
    </w:p>
    <w:p w:rsidR="00597E2F" w:rsidRDefault="00597E2F" w:rsidP="0022362A">
      <w:pPr>
        <w:pStyle w:val="libNormal"/>
        <w:rPr>
          <w:rtl/>
        </w:rPr>
      </w:pPr>
      <w:r w:rsidRPr="00FC2696">
        <w:rPr>
          <w:rStyle w:val="libNormalChar"/>
          <w:rtl/>
        </w:rPr>
        <w:t xml:space="preserve">[ 31304 ] </w:t>
      </w:r>
      <w:r>
        <w:rPr>
          <w:rtl/>
        </w:rPr>
        <w:t>1 - محمد بن يعقوب، عن أبي علي</w:t>
      </w:r>
      <w:r w:rsidR="0022362A">
        <w:rPr>
          <w:rFonts w:hint="cs"/>
          <w:rtl/>
        </w:rPr>
        <w:t>ّ</w:t>
      </w:r>
      <w:r w:rsidR="0022362A">
        <w:rPr>
          <w:rtl/>
        </w:rPr>
        <w:t xml:space="preserve"> ال</w:t>
      </w:r>
      <w:r w:rsidR="0022362A">
        <w:rPr>
          <w:rFonts w:hint="cs"/>
          <w:rtl/>
        </w:rPr>
        <w:t>أ</w:t>
      </w:r>
      <w:r>
        <w:rPr>
          <w:rtl/>
        </w:rPr>
        <w:t>شعري، عن محمد بن عبد الجب</w:t>
      </w:r>
      <w:r w:rsidR="0022362A">
        <w:rPr>
          <w:rFonts w:hint="cs"/>
          <w:rtl/>
        </w:rPr>
        <w:t>ّ</w:t>
      </w:r>
      <w:r>
        <w:rPr>
          <w:rtl/>
        </w:rPr>
        <w:t xml:space="preserve">ار، عن عبيد الله الدهقان، عن درست، عن إبراهيم بن عبد الحميد،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كان فيما أوصى به آدم إلى هبة الله </w:t>
      </w:r>
      <w:r w:rsidRPr="00821781">
        <w:rPr>
          <w:rStyle w:val="libFootnotenumChar"/>
          <w:rtl/>
        </w:rPr>
        <w:t>(</w:t>
      </w:r>
      <w:r w:rsidR="0022362A">
        <w:rPr>
          <w:rStyle w:val="libFootnotenumChar"/>
          <w:rFonts w:hint="cs"/>
          <w:rtl/>
        </w:rPr>
        <w:t>3</w:t>
      </w:r>
      <w:r w:rsidRPr="00821781">
        <w:rPr>
          <w:rStyle w:val="libFootnotenumChar"/>
          <w:rtl/>
        </w:rPr>
        <w:t>)</w:t>
      </w:r>
      <w:r>
        <w:rPr>
          <w:rtl/>
        </w:rPr>
        <w:t xml:space="preserve"> أن كل الزيتون، فإن</w:t>
      </w:r>
      <w:r w:rsidR="0022362A">
        <w:rPr>
          <w:rFonts w:hint="cs"/>
          <w:rtl/>
        </w:rPr>
        <w:t>ّ</w:t>
      </w:r>
      <w:r>
        <w:rPr>
          <w:rtl/>
        </w:rPr>
        <w:t xml:space="preserve">ه من شجرة مباركة.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المحاسن</w:t>
      </w:r>
      <w:r w:rsidR="00A64B62">
        <w:rPr>
          <w:rtl/>
        </w:rPr>
        <w:t>:</w:t>
      </w:r>
      <w:r>
        <w:rPr>
          <w:rtl/>
        </w:rPr>
        <w:t xml:space="preserve"> 485 </w:t>
      </w:r>
      <w:r w:rsidR="00FC2696">
        <w:rPr>
          <w:rtl/>
        </w:rPr>
        <w:t>/</w:t>
      </w:r>
      <w:r>
        <w:rPr>
          <w:rtl/>
        </w:rPr>
        <w:t xml:space="preserve"> 533.</w:t>
      </w:r>
    </w:p>
    <w:p w:rsidR="00597E2F" w:rsidRDefault="00597E2F" w:rsidP="00FC2696">
      <w:pPr>
        <w:pStyle w:val="libFootnote0"/>
        <w:rPr>
          <w:rtl/>
        </w:rPr>
      </w:pPr>
      <w:r>
        <w:rPr>
          <w:rtl/>
        </w:rPr>
        <w:t>6 - المحاسن</w:t>
      </w:r>
      <w:r w:rsidR="00A64B62">
        <w:rPr>
          <w:rtl/>
        </w:rPr>
        <w:t>:</w:t>
      </w:r>
      <w:r>
        <w:rPr>
          <w:rtl/>
        </w:rPr>
        <w:t xml:space="preserve"> 485 </w:t>
      </w:r>
      <w:r w:rsidR="00FC2696">
        <w:rPr>
          <w:rtl/>
        </w:rPr>
        <w:t>/</w:t>
      </w:r>
      <w:r>
        <w:rPr>
          <w:rtl/>
        </w:rPr>
        <w:t xml:space="preserve"> 534. </w:t>
      </w:r>
    </w:p>
    <w:p w:rsidR="00597E2F" w:rsidRPr="000578B2" w:rsidRDefault="00597E2F" w:rsidP="00FC2696">
      <w:pPr>
        <w:pStyle w:val="libFootnote0"/>
        <w:rPr>
          <w:rtl/>
        </w:rPr>
      </w:pPr>
      <w:r w:rsidRPr="000578B2">
        <w:rPr>
          <w:rtl/>
        </w:rPr>
        <w:t>(1) ليس في المصدر</w:t>
      </w:r>
      <w:r>
        <w:rPr>
          <w:rtl/>
        </w:rPr>
        <w:t>.</w:t>
      </w:r>
    </w:p>
    <w:p w:rsidR="00597E2F" w:rsidRDefault="00597E2F" w:rsidP="00FC2696">
      <w:pPr>
        <w:pStyle w:val="libFootnote0"/>
        <w:rPr>
          <w:rtl/>
        </w:rPr>
      </w:pPr>
      <w:r>
        <w:rPr>
          <w:rtl/>
        </w:rPr>
        <w:t>7 - المحاسن</w:t>
      </w:r>
      <w:r w:rsidR="00A64B62">
        <w:rPr>
          <w:rtl/>
        </w:rPr>
        <w:t>:</w:t>
      </w:r>
      <w:r>
        <w:rPr>
          <w:rtl/>
        </w:rPr>
        <w:t xml:space="preserve"> 485 </w:t>
      </w:r>
      <w:r w:rsidR="00FC2696">
        <w:rPr>
          <w:rtl/>
        </w:rPr>
        <w:t>/</w:t>
      </w:r>
      <w:r>
        <w:rPr>
          <w:rtl/>
        </w:rPr>
        <w:t xml:space="preserve"> 534. </w:t>
      </w:r>
    </w:p>
    <w:p w:rsidR="00597E2F" w:rsidRPr="00C601C7" w:rsidRDefault="00597E2F" w:rsidP="0022362A">
      <w:pPr>
        <w:pStyle w:val="libFootnote0"/>
        <w:rPr>
          <w:rtl/>
        </w:rPr>
      </w:pPr>
      <w:r w:rsidRPr="000578B2">
        <w:rPr>
          <w:rtl/>
        </w:rPr>
        <w:t>(</w:t>
      </w:r>
      <w:r w:rsidR="0022362A">
        <w:rPr>
          <w:rFonts w:hint="cs"/>
          <w:rtl/>
        </w:rPr>
        <w:t>2</w:t>
      </w:r>
      <w:r w:rsidRPr="000578B2">
        <w:rPr>
          <w:rtl/>
        </w:rPr>
        <w:t xml:space="preserve">) تقدم في الاحاديث 7 و 35 و 57 من الباب 10 وفي الباب 43 من هذه </w:t>
      </w:r>
      <w:r w:rsidR="0081231A">
        <w:rPr>
          <w:rtl/>
        </w:rPr>
        <w:t>الأبواب</w:t>
      </w:r>
      <w:r>
        <w:rPr>
          <w:rtl/>
        </w:rPr>
        <w:t>.</w:t>
      </w:r>
    </w:p>
    <w:p w:rsidR="00597E2F" w:rsidRDefault="00597E2F" w:rsidP="0022362A">
      <w:pPr>
        <w:pStyle w:val="libFootnoteCenterBold"/>
        <w:rPr>
          <w:rtl/>
        </w:rPr>
      </w:pPr>
      <w:r>
        <w:rPr>
          <w:rtl/>
        </w:rPr>
        <w:t>الباب 48</w:t>
      </w:r>
    </w:p>
    <w:p w:rsidR="00597E2F" w:rsidRDefault="00597E2F" w:rsidP="0022362A">
      <w:pPr>
        <w:pStyle w:val="libFootnoteCenterBold"/>
        <w:rPr>
          <w:rtl/>
        </w:rPr>
      </w:pPr>
      <w:r>
        <w:rPr>
          <w:rtl/>
        </w:rPr>
        <w:t xml:space="preserve">فيه 4 احاديث </w:t>
      </w:r>
    </w:p>
    <w:p w:rsidR="00597E2F" w:rsidRDefault="00597E2F" w:rsidP="00FC2696">
      <w:pPr>
        <w:pStyle w:val="libFootnote0"/>
        <w:rPr>
          <w:rtl/>
        </w:rPr>
      </w:pPr>
      <w:r>
        <w:rPr>
          <w:rtl/>
        </w:rPr>
        <w:t>1 - الكافي 6</w:t>
      </w:r>
      <w:r w:rsidR="00A64B62">
        <w:rPr>
          <w:rtl/>
        </w:rPr>
        <w:t>:</w:t>
      </w:r>
      <w:r>
        <w:rPr>
          <w:rtl/>
        </w:rPr>
        <w:t xml:space="preserve"> 331 </w:t>
      </w:r>
      <w:r w:rsidR="00FC2696">
        <w:rPr>
          <w:rtl/>
        </w:rPr>
        <w:t>/</w:t>
      </w:r>
      <w:r>
        <w:rPr>
          <w:rtl/>
        </w:rPr>
        <w:t xml:space="preserve"> 2 والمحاسن</w:t>
      </w:r>
      <w:r w:rsidR="00A64B62">
        <w:rPr>
          <w:rtl/>
        </w:rPr>
        <w:t>:</w:t>
      </w:r>
      <w:r>
        <w:rPr>
          <w:rtl/>
        </w:rPr>
        <w:t xml:space="preserve"> 484 </w:t>
      </w:r>
      <w:r w:rsidR="00FC2696">
        <w:rPr>
          <w:rtl/>
        </w:rPr>
        <w:t>/</w:t>
      </w:r>
      <w:r>
        <w:rPr>
          <w:rtl/>
        </w:rPr>
        <w:t xml:space="preserve"> 528. </w:t>
      </w:r>
    </w:p>
    <w:p w:rsidR="00597E2F" w:rsidRPr="000578B2" w:rsidRDefault="00597E2F" w:rsidP="0022362A">
      <w:pPr>
        <w:pStyle w:val="libFootnote0"/>
        <w:rPr>
          <w:rtl/>
        </w:rPr>
      </w:pPr>
      <w:r w:rsidRPr="000578B2">
        <w:rPr>
          <w:rtl/>
        </w:rPr>
        <w:t>(</w:t>
      </w:r>
      <w:r w:rsidR="0022362A">
        <w:rPr>
          <w:rFonts w:hint="cs"/>
          <w:rtl/>
        </w:rPr>
        <w:t>3</w:t>
      </w:r>
      <w:r w:rsidRPr="000578B2">
        <w:rPr>
          <w:rtl/>
        </w:rPr>
        <w:t>) في المصدر زيادة</w:t>
      </w:r>
      <w:r w:rsidR="00A64B62">
        <w:rPr>
          <w:rtl/>
        </w:rPr>
        <w:t>:</w:t>
      </w:r>
      <w:r w:rsidRPr="000578B2">
        <w:rPr>
          <w:rtl/>
        </w:rPr>
        <w:t xml:space="preserve"> ابنه</w:t>
      </w:r>
      <w:r>
        <w:rPr>
          <w:rtl/>
        </w:rPr>
        <w:t>.</w:t>
      </w:r>
      <w:r w:rsidRPr="000578B2">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[ 31305 ] </w:t>
      </w:r>
      <w:r>
        <w:rPr>
          <w:rtl/>
        </w:rPr>
        <w:t xml:space="preserve">2 - وعن </w:t>
      </w:r>
      <w:r w:rsidR="00E554CA">
        <w:rPr>
          <w:rtl/>
        </w:rPr>
        <w:t xml:space="preserve">عدَّة </w:t>
      </w:r>
      <w:r>
        <w:rPr>
          <w:rtl/>
        </w:rPr>
        <w:t>من أصحابنا، عن أحمد بن أبي عبدالله، عن يعقوب بن يزيد، عن يحيى بن المبارك، عن عبدالله بن جبلة، عن إسحاق ابن عمار، أو غيره،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22362A">
        <w:rPr>
          <w:rFonts w:hint="cs"/>
          <w:rtl/>
        </w:rPr>
        <w:t>ّ</w:t>
      </w:r>
      <w:r>
        <w:rPr>
          <w:rtl/>
        </w:rPr>
        <w:t>هم يقولون</w:t>
      </w:r>
      <w:r w:rsidR="00A64B62">
        <w:rPr>
          <w:rtl/>
        </w:rPr>
        <w:t>:</w:t>
      </w:r>
      <w:r>
        <w:rPr>
          <w:rtl/>
        </w:rPr>
        <w:t xml:space="preserve"> إن</w:t>
      </w:r>
      <w:r w:rsidR="0022362A">
        <w:rPr>
          <w:rFonts w:hint="cs"/>
          <w:rtl/>
        </w:rPr>
        <w:t>َّ</w:t>
      </w:r>
      <w:r>
        <w:rPr>
          <w:rtl/>
        </w:rPr>
        <w:t xml:space="preserve"> الزيتون يهيّج الرياح، فقال</w:t>
      </w:r>
      <w:r w:rsidR="00A64B62">
        <w:rPr>
          <w:rtl/>
        </w:rPr>
        <w:t>:</w:t>
      </w:r>
      <w:r>
        <w:rPr>
          <w:rtl/>
        </w:rPr>
        <w:t xml:space="preserve"> إن</w:t>
      </w:r>
      <w:r w:rsidR="0022362A">
        <w:rPr>
          <w:rFonts w:hint="cs"/>
          <w:rtl/>
        </w:rPr>
        <w:t>َّ</w:t>
      </w:r>
      <w:r>
        <w:rPr>
          <w:rtl/>
        </w:rPr>
        <w:t xml:space="preserve"> الزيتون يطرد الرياح. </w:t>
      </w:r>
    </w:p>
    <w:p w:rsidR="00597E2F" w:rsidRDefault="00597E2F" w:rsidP="006C1B30">
      <w:pPr>
        <w:pStyle w:val="libNormal"/>
        <w:rPr>
          <w:rtl/>
        </w:rPr>
      </w:pPr>
      <w:r w:rsidRPr="00FC2696">
        <w:rPr>
          <w:rStyle w:val="libNormalChar"/>
          <w:rtl/>
        </w:rPr>
        <w:t xml:space="preserve">[ 31306 ] </w:t>
      </w:r>
      <w:r>
        <w:rPr>
          <w:rtl/>
        </w:rPr>
        <w:t xml:space="preserve">3 - وعنهم، عن أحمد، عن منصور بن العباس، عن إبراهيم ابن محمد الدارع </w:t>
      </w:r>
      <w:r w:rsidRPr="00821781">
        <w:rPr>
          <w:rStyle w:val="libFootnotenumChar"/>
          <w:rtl/>
        </w:rPr>
        <w:t>(1)</w:t>
      </w:r>
      <w:r>
        <w:rPr>
          <w:rtl/>
        </w:rPr>
        <w:t xml:space="preserve">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ذكر عنده الزيتون، فقال رجل</w:t>
      </w:r>
      <w:r w:rsidR="00A64B62">
        <w:rPr>
          <w:rtl/>
        </w:rPr>
        <w:t>:</w:t>
      </w:r>
      <w:r>
        <w:rPr>
          <w:rtl/>
        </w:rPr>
        <w:t xml:space="preserve"> يجلب الرياح، فقال لا، ولكن </w:t>
      </w:r>
      <w:r w:rsidRPr="00821781">
        <w:rPr>
          <w:rStyle w:val="libFootnotenumChar"/>
          <w:rtl/>
        </w:rPr>
        <w:t>(2)</w:t>
      </w:r>
      <w:r>
        <w:rPr>
          <w:rtl/>
        </w:rPr>
        <w:t xml:space="preserve"> يطرد الرياح. </w:t>
      </w:r>
    </w:p>
    <w:p w:rsidR="00597E2F" w:rsidRDefault="00597E2F" w:rsidP="006C1B30">
      <w:pPr>
        <w:pStyle w:val="libNormal"/>
        <w:rPr>
          <w:rtl/>
        </w:rPr>
      </w:pPr>
      <w:r w:rsidRPr="00FC2696">
        <w:rPr>
          <w:rStyle w:val="libNormalChar"/>
          <w:rtl/>
        </w:rPr>
        <w:t xml:space="preserve">[ 31307 ] </w:t>
      </w:r>
      <w:r>
        <w:rPr>
          <w:rtl/>
        </w:rPr>
        <w:t>4 - وعن محمد بن يحيى، عن عبدالله بن جعفر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الزيتون يزيد في الماء.</w:t>
      </w:r>
    </w:p>
    <w:p w:rsidR="00597E2F" w:rsidRDefault="00597E2F" w:rsidP="0002428A">
      <w:pPr>
        <w:pStyle w:val="libNormal"/>
        <w:rPr>
          <w:rtl/>
        </w:rPr>
      </w:pPr>
      <w:r>
        <w:rPr>
          <w:rtl/>
        </w:rPr>
        <w:t xml:space="preserve">ورواه البرقي في المحاسن عن يعقوب بن يزيد، عن محمد بن عبدالله الطهري </w:t>
      </w:r>
      <w:r w:rsidRPr="00821781">
        <w:rPr>
          <w:rStyle w:val="libFootnotenumChar"/>
          <w:rtl/>
        </w:rPr>
        <w:t>(</w:t>
      </w:r>
      <w:r w:rsidR="0002428A">
        <w:rPr>
          <w:rStyle w:val="libFootnotenumChar"/>
          <w:rFonts w:hint="cs"/>
          <w:rtl/>
        </w:rPr>
        <w:t>3</w:t>
      </w:r>
      <w:r w:rsidRPr="00821781">
        <w:rPr>
          <w:rStyle w:val="libFootnotenumChar"/>
          <w:rtl/>
        </w:rPr>
        <w:t>)</w:t>
      </w:r>
      <w:r>
        <w:rPr>
          <w:rtl/>
        </w:rPr>
        <w:t>، عم</w:t>
      </w:r>
      <w:r w:rsidR="0002428A">
        <w:rPr>
          <w:rFonts w:hint="cs"/>
          <w:rtl/>
        </w:rPr>
        <w:t>ّ</w:t>
      </w:r>
      <w:r>
        <w:rPr>
          <w:rtl/>
        </w:rPr>
        <w:t xml:space="preserve">ن ذكره، عن 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02428A">
        <w:rPr>
          <w:rStyle w:val="libFootnotenumChar"/>
          <w:rFonts w:hint="cs"/>
          <w:rtl/>
        </w:rPr>
        <w:t>4</w:t>
      </w:r>
      <w:r w:rsidRPr="00821781">
        <w:rPr>
          <w:rStyle w:val="libFootnotenumChar"/>
          <w:rtl/>
        </w:rPr>
        <w:t>)</w:t>
      </w:r>
      <w:r>
        <w:rPr>
          <w:rtl/>
        </w:rPr>
        <w:t>، والذي قبله عن منصور بن العباس، والذي قبله</w:t>
      </w:r>
      <w:r w:rsidR="0002428A">
        <w:rPr>
          <w:rtl/>
        </w:rPr>
        <w:t>ما عن يعقوب بن يزيد، وال</w:t>
      </w:r>
      <w:r w:rsidR="0002428A">
        <w:rPr>
          <w:rFonts w:hint="cs"/>
          <w:rtl/>
        </w:rPr>
        <w:t>أ</w:t>
      </w:r>
      <w:r>
        <w:rPr>
          <w:rtl/>
        </w:rPr>
        <w:t>و</w:t>
      </w:r>
      <w:r w:rsidR="0002428A">
        <w:rPr>
          <w:rFonts w:hint="cs"/>
          <w:rtl/>
        </w:rPr>
        <w:t>ّ</w:t>
      </w:r>
      <w:r>
        <w:rPr>
          <w:rtl/>
        </w:rPr>
        <w:t>ل عن محمد بن عيسى، عن الد</w:t>
      </w:r>
      <w:r w:rsidR="0002428A">
        <w:rPr>
          <w:rFonts w:hint="cs"/>
          <w:rtl/>
        </w:rPr>
        <w:t>ّ</w:t>
      </w:r>
      <w:r>
        <w:rPr>
          <w:rtl/>
        </w:rPr>
        <w:t>هقان.</w:t>
      </w:r>
    </w:p>
    <w:p w:rsidR="00597E2F" w:rsidRDefault="00597E2F" w:rsidP="00597E2F">
      <w:pPr>
        <w:pStyle w:val="Heading2Center"/>
        <w:rPr>
          <w:rtl/>
        </w:rPr>
      </w:pPr>
      <w:bookmarkStart w:id="171" w:name="_Toc307331259"/>
      <w:bookmarkStart w:id="172" w:name="_Toc380347949"/>
      <w:bookmarkStart w:id="173" w:name="_Toc185031681"/>
      <w:r>
        <w:rPr>
          <w:rtl/>
        </w:rPr>
        <w:t>49 - باب اكل العسل والاستشفاء به</w:t>
      </w:r>
      <w:bookmarkEnd w:id="171"/>
      <w:bookmarkEnd w:id="172"/>
      <w:bookmarkEnd w:id="173"/>
      <w:r>
        <w:rPr>
          <w:rtl/>
        </w:rPr>
        <w:t xml:space="preserve"> </w:t>
      </w:r>
    </w:p>
    <w:p w:rsidR="00597E2F" w:rsidRDefault="00597E2F" w:rsidP="006C1B30">
      <w:pPr>
        <w:pStyle w:val="libNormal"/>
        <w:rPr>
          <w:rtl/>
        </w:rPr>
      </w:pPr>
      <w:r w:rsidRPr="00FC2696">
        <w:rPr>
          <w:rStyle w:val="libNormalChar"/>
          <w:rtl/>
        </w:rPr>
        <w:t xml:space="preserve">[ 31308 ] </w:t>
      </w:r>
      <w:r>
        <w:rPr>
          <w:rtl/>
        </w:rPr>
        <w:t>1 - محمد بن يعقوب، عن علي</w:t>
      </w:r>
      <w:r w:rsidR="0002428A">
        <w:rPr>
          <w:rFonts w:hint="cs"/>
          <w:rtl/>
        </w:rPr>
        <w:t>ّ</w:t>
      </w:r>
      <w:r>
        <w:rPr>
          <w:rtl/>
        </w:rPr>
        <w:t xml:space="preserve"> بن ابراهيم، عن أبيه، عن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331 </w:t>
      </w:r>
      <w:r w:rsidR="00FC2696">
        <w:rPr>
          <w:rtl/>
        </w:rPr>
        <w:t>/</w:t>
      </w:r>
      <w:r>
        <w:rPr>
          <w:rtl/>
        </w:rPr>
        <w:t xml:space="preserve"> 3 المحاسن</w:t>
      </w:r>
      <w:r w:rsidR="00A64B62">
        <w:rPr>
          <w:rtl/>
        </w:rPr>
        <w:t>:</w:t>
      </w:r>
      <w:r>
        <w:rPr>
          <w:rtl/>
        </w:rPr>
        <w:t xml:space="preserve"> 484 </w:t>
      </w:r>
      <w:r w:rsidR="00FC2696">
        <w:rPr>
          <w:rtl/>
        </w:rPr>
        <w:t>/</w:t>
      </w:r>
      <w:r>
        <w:rPr>
          <w:rtl/>
        </w:rPr>
        <w:t xml:space="preserve"> 527.</w:t>
      </w:r>
    </w:p>
    <w:p w:rsidR="00597E2F" w:rsidRDefault="00597E2F" w:rsidP="00FC2696">
      <w:pPr>
        <w:pStyle w:val="libFootnote0"/>
        <w:rPr>
          <w:rtl/>
        </w:rPr>
      </w:pPr>
      <w:r>
        <w:rPr>
          <w:rtl/>
        </w:rPr>
        <w:t>3 - الكافي 6</w:t>
      </w:r>
      <w:r w:rsidR="00A64B62">
        <w:rPr>
          <w:rtl/>
        </w:rPr>
        <w:t>:</w:t>
      </w:r>
      <w:r>
        <w:rPr>
          <w:rtl/>
        </w:rPr>
        <w:t xml:space="preserve"> 331 </w:t>
      </w:r>
      <w:r w:rsidR="00FC2696">
        <w:rPr>
          <w:rtl/>
        </w:rPr>
        <w:t>/</w:t>
      </w:r>
      <w:r>
        <w:rPr>
          <w:rtl/>
        </w:rPr>
        <w:t xml:space="preserve"> 5 والمحاسن</w:t>
      </w:r>
      <w:r w:rsidR="00A64B62">
        <w:rPr>
          <w:rtl/>
        </w:rPr>
        <w:t>:</w:t>
      </w:r>
      <w:r>
        <w:rPr>
          <w:rtl/>
        </w:rPr>
        <w:t xml:space="preserve"> 483 </w:t>
      </w:r>
      <w:r w:rsidR="00FC2696">
        <w:rPr>
          <w:rtl/>
        </w:rPr>
        <w:t>/</w:t>
      </w:r>
      <w:r>
        <w:rPr>
          <w:rtl/>
        </w:rPr>
        <w:t xml:space="preserve"> 526. </w:t>
      </w:r>
    </w:p>
    <w:p w:rsidR="00597E2F" w:rsidRPr="000578B2" w:rsidRDefault="00597E2F" w:rsidP="00FC2696">
      <w:pPr>
        <w:pStyle w:val="libFootnote0"/>
        <w:rPr>
          <w:rtl/>
        </w:rPr>
      </w:pPr>
      <w:r w:rsidRPr="000578B2">
        <w:rPr>
          <w:rtl/>
        </w:rPr>
        <w:t>(1) في المحاسن</w:t>
      </w:r>
      <w:r w:rsidR="00A64B62">
        <w:rPr>
          <w:rtl/>
        </w:rPr>
        <w:t>:</w:t>
      </w:r>
      <w:r w:rsidRPr="000578B2">
        <w:rPr>
          <w:rtl/>
        </w:rPr>
        <w:t xml:space="preserve"> الذراع </w:t>
      </w:r>
      <w:r w:rsidRPr="0002428A">
        <w:rPr>
          <w:rtl/>
        </w:rPr>
        <w:t>( هامش</w:t>
      </w:r>
      <w:r w:rsidRPr="000578B2">
        <w:rPr>
          <w:rtl/>
        </w:rPr>
        <w:t xml:space="preserve"> </w:t>
      </w:r>
      <w:r w:rsidRPr="0002428A">
        <w:rPr>
          <w:rtl/>
        </w:rPr>
        <w:t>المخطوط ) وكذلك</w:t>
      </w:r>
      <w:r w:rsidRPr="000578B2">
        <w:rPr>
          <w:rtl/>
        </w:rPr>
        <w:t xml:space="preserve"> الكافي بزيادة البصري</w:t>
      </w:r>
      <w:r>
        <w:rPr>
          <w:rtl/>
        </w:rPr>
        <w:t>.</w:t>
      </w:r>
      <w:r w:rsidRPr="000578B2">
        <w:rPr>
          <w:rtl/>
        </w:rPr>
        <w:t xml:space="preserve"> </w:t>
      </w:r>
    </w:p>
    <w:p w:rsidR="00597E2F" w:rsidRPr="000578B2" w:rsidRDefault="00597E2F" w:rsidP="00FC2696">
      <w:pPr>
        <w:pStyle w:val="libFootnote0"/>
        <w:rPr>
          <w:rtl/>
        </w:rPr>
      </w:pPr>
      <w:r w:rsidRPr="000578B2">
        <w:rPr>
          <w:rtl/>
        </w:rPr>
        <w:t>(2) في الكافي</w:t>
      </w:r>
      <w:r w:rsidR="00A64B62">
        <w:rPr>
          <w:rtl/>
        </w:rPr>
        <w:t>:</w:t>
      </w:r>
      <w:r w:rsidRPr="000578B2">
        <w:rPr>
          <w:rtl/>
        </w:rPr>
        <w:t xml:space="preserve"> بل</w:t>
      </w:r>
      <w:r>
        <w:rPr>
          <w:rtl/>
        </w:rPr>
        <w:t>.</w:t>
      </w:r>
    </w:p>
    <w:p w:rsidR="00597E2F" w:rsidRDefault="00597E2F" w:rsidP="00FC2696">
      <w:pPr>
        <w:pStyle w:val="libFootnote0"/>
        <w:rPr>
          <w:rtl/>
        </w:rPr>
      </w:pPr>
      <w:r>
        <w:rPr>
          <w:rtl/>
        </w:rPr>
        <w:t>4 - الكافي 6</w:t>
      </w:r>
      <w:r w:rsidR="00A64B62">
        <w:rPr>
          <w:rtl/>
        </w:rPr>
        <w:t>:</w:t>
      </w:r>
      <w:r>
        <w:rPr>
          <w:rtl/>
        </w:rPr>
        <w:t xml:space="preserve"> 332 </w:t>
      </w:r>
      <w:r w:rsidR="00FC2696">
        <w:rPr>
          <w:rtl/>
        </w:rPr>
        <w:t>/</w:t>
      </w:r>
      <w:r>
        <w:rPr>
          <w:rtl/>
        </w:rPr>
        <w:t xml:space="preserve"> 7. </w:t>
      </w:r>
    </w:p>
    <w:p w:rsidR="00597E2F" w:rsidRPr="000578B2" w:rsidRDefault="00597E2F" w:rsidP="0002428A">
      <w:pPr>
        <w:pStyle w:val="libFootnote0"/>
        <w:rPr>
          <w:rtl/>
        </w:rPr>
      </w:pPr>
      <w:r w:rsidRPr="00821781">
        <w:rPr>
          <w:rtl/>
        </w:rPr>
        <w:t>(</w:t>
      </w:r>
      <w:r w:rsidR="0002428A">
        <w:rPr>
          <w:rFonts w:hint="cs"/>
          <w:rtl/>
        </w:rPr>
        <w:t>3</w:t>
      </w:r>
      <w:r w:rsidRPr="00821781">
        <w:rPr>
          <w:rtl/>
        </w:rPr>
        <w:t xml:space="preserve">) كتب في هامش </w:t>
      </w:r>
      <w:r w:rsidRPr="0002428A">
        <w:rPr>
          <w:rtl/>
        </w:rPr>
        <w:t>المصححة الاولى</w:t>
      </w:r>
      <w:r w:rsidR="00A64B62" w:rsidRPr="0002428A">
        <w:rPr>
          <w:rtl/>
        </w:rPr>
        <w:t>:</w:t>
      </w:r>
      <w:r w:rsidRPr="0002428A">
        <w:rPr>
          <w:rtl/>
        </w:rPr>
        <w:t xml:space="preserve"> ( الطهراني ) محتمل أيضا من خطه </w:t>
      </w:r>
      <w:r w:rsidR="00A64B62" w:rsidRPr="0002428A">
        <w:rPr>
          <w:rFonts w:hint="cs"/>
          <w:rtl/>
        </w:rPr>
        <w:t>رحمه‌الله</w:t>
      </w:r>
      <w:r w:rsidRPr="000578B2">
        <w:rPr>
          <w:rtl/>
        </w:rPr>
        <w:t xml:space="preserve"> وفي المصدر</w:t>
      </w:r>
      <w:r w:rsidR="00A64B62">
        <w:rPr>
          <w:rtl/>
        </w:rPr>
        <w:t>:</w:t>
      </w:r>
      <w:r w:rsidRPr="000578B2">
        <w:rPr>
          <w:rtl/>
        </w:rPr>
        <w:t xml:space="preserve"> محمد بن عبيدالله المطهري</w:t>
      </w:r>
      <w:r>
        <w:rPr>
          <w:rtl/>
        </w:rPr>
        <w:t>.</w:t>
      </w:r>
      <w:r w:rsidRPr="000578B2">
        <w:rPr>
          <w:rtl/>
        </w:rPr>
        <w:t xml:space="preserve"> </w:t>
      </w:r>
    </w:p>
    <w:p w:rsidR="00597E2F" w:rsidRPr="000578B2" w:rsidRDefault="00597E2F" w:rsidP="0002428A">
      <w:pPr>
        <w:pStyle w:val="libFootnote0"/>
        <w:rPr>
          <w:rtl/>
        </w:rPr>
      </w:pPr>
      <w:r w:rsidRPr="000578B2">
        <w:rPr>
          <w:rtl/>
        </w:rPr>
        <w:t>(</w:t>
      </w:r>
      <w:r w:rsidR="0002428A">
        <w:rPr>
          <w:rFonts w:hint="cs"/>
          <w:rtl/>
        </w:rPr>
        <w:t>4</w:t>
      </w:r>
      <w:r w:rsidRPr="000578B2">
        <w:rPr>
          <w:rtl/>
        </w:rPr>
        <w:t>) المحاسن</w:t>
      </w:r>
      <w:r w:rsidR="00A64B62">
        <w:rPr>
          <w:rtl/>
        </w:rPr>
        <w:t>:</w:t>
      </w:r>
      <w:r w:rsidRPr="000578B2">
        <w:rPr>
          <w:rtl/>
        </w:rPr>
        <w:t xml:space="preserve"> 484 </w:t>
      </w:r>
      <w:r w:rsidR="00FC2696">
        <w:rPr>
          <w:rtl/>
        </w:rPr>
        <w:t>/</w:t>
      </w:r>
      <w:r w:rsidRPr="000578B2">
        <w:rPr>
          <w:rtl/>
        </w:rPr>
        <w:t xml:space="preserve"> 529</w:t>
      </w:r>
      <w:r>
        <w:rPr>
          <w:rtl/>
        </w:rPr>
        <w:t>.</w:t>
      </w:r>
    </w:p>
    <w:p w:rsidR="00597E2F" w:rsidRDefault="00597E2F" w:rsidP="0002428A">
      <w:pPr>
        <w:pStyle w:val="libFootnoteCenterBold"/>
        <w:rPr>
          <w:rtl/>
        </w:rPr>
      </w:pPr>
      <w:r>
        <w:rPr>
          <w:rtl/>
        </w:rPr>
        <w:t>الباب 49</w:t>
      </w:r>
    </w:p>
    <w:p w:rsidR="00597E2F" w:rsidRDefault="00597E2F" w:rsidP="0002428A">
      <w:pPr>
        <w:pStyle w:val="libFootnoteCenterBold"/>
        <w:rPr>
          <w:rtl/>
        </w:rPr>
      </w:pPr>
      <w:r>
        <w:rPr>
          <w:rtl/>
        </w:rPr>
        <w:t>فيه 15 حديثا</w:t>
      </w:r>
      <w:r w:rsidR="0002428A">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332 </w:t>
      </w:r>
      <w:r w:rsidR="00FC2696">
        <w:rPr>
          <w:rtl/>
        </w:rPr>
        <w:t>/</w:t>
      </w:r>
      <w:r>
        <w:rPr>
          <w:rtl/>
        </w:rPr>
        <w:t xml:space="preserve"> 3 والمحاسن</w:t>
      </w:r>
      <w:r w:rsidR="00A64B62">
        <w:rPr>
          <w:rtl/>
        </w:rPr>
        <w:t>:</w:t>
      </w:r>
      <w:r>
        <w:rPr>
          <w:rtl/>
        </w:rPr>
        <w:t xml:space="preserve"> 499 </w:t>
      </w:r>
      <w:r w:rsidR="00FC2696">
        <w:rPr>
          <w:rtl/>
        </w:rPr>
        <w:t>/</w:t>
      </w:r>
      <w:r>
        <w:rPr>
          <w:rtl/>
        </w:rPr>
        <w:t xml:space="preserve"> 617.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ابن أبي عمير، عن هشام بن سالم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يعجبه العسل. </w:t>
      </w:r>
    </w:p>
    <w:p w:rsidR="00597E2F" w:rsidRDefault="00597E2F" w:rsidP="0002428A">
      <w:pPr>
        <w:pStyle w:val="libNormal"/>
        <w:rPr>
          <w:rtl/>
        </w:rPr>
      </w:pPr>
      <w:r w:rsidRPr="00FC2696">
        <w:rPr>
          <w:rStyle w:val="libNormalChar"/>
          <w:rtl/>
        </w:rPr>
        <w:t xml:space="preserve">[ 31309 ] </w:t>
      </w:r>
      <w:r>
        <w:rPr>
          <w:rtl/>
        </w:rPr>
        <w:t xml:space="preserve">2 - وعن محمد بن يحيى، عن عبدالله بن جعفر </w:t>
      </w:r>
      <w:r w:rsidRPr="00821781">
        <w:rPr>
          <w:rStyle w:val="libFootnotenumChar"/>
          <w:rtl/>
        </w:rPr>
        <w:t>(</w:t>
      </w:r>
      <w:r w:rsidR="0002428A">
        <w:rPr>
          <w:rStyle w:val="libFootnotenumChar"/>
          <w:rFonts w:hint="cs"/>
          <w:rtl/>
        </w:rPr>
        <w:t>2</w:t>
      </w:r>
      <w:r w:rsidRPr="00821781">
        <w:rPr>
          <w:rStyle w:val="libFootnotenumChar"/>
          <w:rtl/>
        </w:rPr>
        <w:t>)</w:t>
      </w:r>
      <w:r>
        <w:rPr>
          <w:rtl/>
        </w:rPr>
        <w:t xml:space="preserve">، عن إبراهيم بن عبد الحميد، عن سكين،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يأكل العسل، ويقول</w:t>
      </w:r>
      <w:r w:rsidR="00A64B62">
        <w:rPr>
          <w:rtl/>
        </w:rPr>
        <w:t>:</w:t>
      </w:r>
      <w:r>
        <w:rPr>
          <w:rtl/>
        </w:rPr>
        <w:t xml:space="preserve"> آيات من القرآن ومضغ اللبان يذيب البلغم. </w:t>
      </w:r>
    </w:p>
    <w:p w:rsidR="00597E2F" w:rsidRDefault="00597E2F" w:rsidP="006C1B30">
      <w:pPr>
        <w:pStyle w:val="libNormal"/>
        <w:rPr>
          <w:rtl/>
        </w:rPr>
      </w:pPr>
      <w:r w:rsidRPr="00FC2696">
        <w:rPr>
          <w:rStyle w:val="libNormalChar"/>
          <w:rtl/>
        </w:rPr>
        <w:t xml:space="preserve">[ 31310 ] </w:t>
      </w:r>
      <w:r>
        <w:rPr>
          <w:rtl/>
        </w:rPr>
        <w:t xml:space="preserve">3 - وعن </w:t>
      </w:r>
      <w:r w:rsidR="00E554CA">
        <w:rPr>
          <w:rtl/>
        </w:rPr>
        <w:t xml:space="preserve">عدَّة </w:t>
      </w:r>
      <w:r>
        <w:rPr>
          <w:rtl/>
        </w:rPr>
        <w:t>من أصحابنا، عن سهل بن زياد، عن أحمد بن محمد بن أبي نصر، عن حم</w:t>
      </w:r>
      <w:r w:rsidR="0002428A">
        <w:rPr>
          <w:rFonts w:hint="cs"/>
          <w:rtl/>
        </w:rPr>
        <w:t>ّ</w:t>
      </w:r>
      <w:r>
        <w:rPr>
          <w:rtl/>
        </w:rPr>
        <w:t xml:space="preserve">اد بن عثمان، عن محمد بن سوقة،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استشفى الناس بمثل العسل. </w:t>
      </w:r>
    </w:p>
    <w:p w:rsidR="00597E2F" w:rsidRDefault="00597E2F" w:rsidP="0002428A">
      <w:pPr>
        <w:pStyle w:val="libNormal"/>
        <w:rPr>
          <w:rtl/>
        </w:rPr>
      </w:pPr>
      <w:r w:rsidRPr="00FC2696">
        <w:rPr>
          <w:rStyle w:val="libNormalChar"/>
          <w:rtl/>
        </w:rPr>
        <w:t xml:space="preserve">[ 31311 ] </w:t>
      </w:r>
      <w:r>
        <w:rPr>
          <w:rtl/>
        </w:rPr>
        <w:t>4 - وعنهم، عن سهل، عن علي</w:t>
      </w:r>
      <w:r w:rsidR="0002428A">
        <w:rPr>
          <w:rFonts w:hint="cs"/>
          <w:rtl/>
        </w:rPr>
        <w:t>ِّ</w:t>
      </w:r>
      <w:r>
        <w:rPr>
          <w:rtl/>
        </w:rPr>
        <w:t xml:space="preserve"> بن حس</w:t>
      </w:r>
      <w:r w:rsidR="0002428A">
        <w:rPr>
          <w:rFonts w:hint="cs"/>
          <w:rtl/>
        </w:rPr>
        <w:t>ّ</w:t>
      </w:r>
      <w:r>
        <w:rPr>
          <w:rtl/>
        </w:rPr>
        <w:t xml:space="preserve">ان عن موسى بن بكر،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 </w:t>
      </w:r>
      <w:r w:rsidRPr="00821781">
        <w:rPr>
          <w:rStyle w:val="libFootnotenumChar"/>
          <w:rtl/>
        </w:rPr>
        <w:t>(</w:t>
      </w:r>
      <w:r w:rsidR="0002428A">
        <w:rPr>
          <w:rStyle w:val="libFootnotenumChar"/>
          <w:rFonts w:hint="cs"/>
          <w:rtl/>
        </w:rPr>
        <w:t>3</w:t>
      </w:r>
      <w:r w:rsidRPr="00821781">
        <w:rPr>
          <w:rStyle w:val="libFootnotenumChar"/>
          <w:rtl/>
        </w:rPr>
        <w:t>)</w:t>
      </w:r>
      <w:r>
        <w:rPr>
          <w:rtl/>
        </w:rPr>
        <w:t xml:space="preserve"> ما استشفى مريض بمثل العسل.</w:t>
      </w:r>
    </w:p>
    <w:p w:rsidR="00597E2F" w:rsidRDefault="00597E2F" w:rsidP="0002428A">
      <w:pPr>
        <w:pStyle w:val="libNormal"/>
        <w:rPr>
          <w:rtl/>
        </w:rPr>
      </w:pPr>
      <w:r>
        <w:rPr>
          <w:rtl/>
        </w:rPr>
        <w:t xml:space="preserve">ورواه الصدوق بإسناده عن موسى بن بكر مثله </w:t>
      </w:r>
      <w:r w:rsidRPr="00821781">
        <w:rPr>
          <w:rStyle w:val="libFootnotenumChar"/>
          <w:rtl/>
        </w:rPr>
        <w:t>(</w:t>
      </w:r>
      <w:r w:rsidR="0002428A">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[ 31312 ] </w:t>
      </w:r>
      <w:r>
        <w:rPr>
          <w:rtl/>
        </w:rPr>
        <w:t>5 - وعن محمد بن يحيى، عن أحمد بن محمد، عن القاسم ابن يحيى، عن جد</w:t>
      </w:r>
      <w:r w:rsidR="0002428A">
        <w:rPr>
          <w:rFonts w:hint="cs"/>
          <w:rtl/>
        </w:rPr>
        <w:t>ِّ</w:t>
      </w:r>
      <w:r>
        <w:rPr>
          <w:rtl/>
        </w:rPr>
        <w:t xml:space="preserve">ه الحسن بن راشد، عن محمد بن مسلم،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لعق العسل شفاء من كل داء، قال الله عزّ وجلّ</w:t>
      </w:r>
      <w:r w:rsidR="00A64B62">
        <w:rPr>
          <w:rtl/>
        </w:rPr>
        <w:t>:</w:t>
      </w:r>
      <w:r>
        <w:rPr>
          <w:rtl/>
        </w:rPr>
        <w:t xml:space="preserve"> </w:t>
      </w:r>
      <w:r w:rsidRPr="0002428A">
        <w:rPr>
          <w:rStyle w:val="libAlaemChar"/>
          <w:rtl/>
        </w:rPr>
        <w:t>(</w:t>
      </w:r>
      <w:r w:rsidRPr="00FC2696">
        <w:rPr>
          <w:rStyle w:val="libNormalChar"/>
          <w:rtl/>
        </w:rPr>
        <w:t xml:space="preserve"> </w:t>
      </w:r>
      <w:r w:rsidRPr="00821781">
        <w:rPr>
          <w:rStyle w:val="libAieChar"/>
          <w:rtl/>
        </w:rPr>
        <w:t>يخرج من بطونها شراب</w:t>
      </w:r>
      <w:r>
        <w:rPr>
          <w:rtl/>
        </w:rPr>
        <w:t xml:space="preserve"> </w:t>
      </w:r>
    </w:p>
    <w:p w:rsidR="00597E2F" w:rsidRDefault="00FC2696" w:rsidP="00FC2696">
      <w:pPr>
        <w:pStyle w:val="libLine"/>
        <w:rPr>
          <w:rtl/>
        </w:rPr>
      </w:pPr>
      <w:r>
        <w:rPr>
          <w:rtl/>
        </w:rPr>
        <w:t>____________________</w:t>
      </w:r>
    </w:p>
    <w:p w:rsidR="00597E2F" w:rsidRPr="000578B2" w:rsidRDefault="00597E2F" w:rsidP="00FC2696">
      <w:pPr>
        <w:pStyle w:val="libFootnote0"/>
        <w:rPr>
          <w:rtl/>
        </w:rPr>
      </w:pPr>
      <w:r w:rsidRPr="000578B2">
        <w:rPr>
          <w:rtl/>
        </w:rPr>
        <w:t>(1) في المحاسن زيادة</w:t>
      </w:r>
      <w:r w:rsidR="00A64B62">
        <w:rPr>
          <w:rtl/>
        </w:rPr>
        <w:t>:</w:t>
      </w:r>
      <w:r w:rsidRPr="000578B2">
        <w:rPr>
          <w:rtl/>
        </w:rPr>
        <w:t xml:space="preserve"> وحماد</w:t>
      </w:r>
      <w:r>
        <w:rPr>
          <w:rtl/>
        </w:rPr>
        <w:t>،</w:t>
      </w:r>
      <w:r w:rsidRPr="000578B2">
        <w:rPr>
          <w:rtl/>
        </w:rPr>
        <w:t xml:space="preserve"> عن زرارة</w:t>
      </w:r>
      <w:r>
        <w:rPr>
          <w:rtl/>
        </w:rPr>
        <w:t>.</w:t>
      </w:r>
    </w:p>
    <w:p w:rsidR="00597E2F" w:rsidRDefault="00597E2F" w:rsidP="00FC2696">
      <w:pPr>
        <w:pStyle w:val="libFootnote0"/>
        <w:rPr>
          <w:rtl/>
        </w:rPr>
      </w:pPr>
      <w:r>
        <w:rPr>
          <w:rtl/>
        </w:rPr>
        <w:t>2 - الكافي 6</w:t>
      </w:r>
      <w:r w:rsidR="00A64B62">
        <w:rPr>
          <w:rtl/>
        </w:rPr>
        <w:t>:</w:t>
      </w:r>
      <w:r>
        <w:rPr>
          <w:rtl/>
        </w:rPr>
        <w:t xml:space="preserve"> 332 </w:t>
      </w:r>
      <w:r w:rsidR="00FC2696">
        <w:rPr>
          <w:rtl/>
        </w:rPr>
        <w:t>/</w:t>
      </w:r>
      <w:r>
        <w:rPr>
          <w:rtl/>
        </w:rPr>
        <w:t xml:space="preserve"> 4 والمحاسن</w:t>
      </w:r>
      <w:r w:rsidR="00A64B62">
        <w:rPr>
          <w:rtl/>
        </w:rPr>
        <w:t>:</w:t>
      </w:r>
      <w:r>
        <w:rPr>
          <w:rtl/>
        </w:rPr>
        <w:t xml:space="preserve"> 499 </w:t>
      </w:r>
      <w:r w:rsidR="00FC2696">
        <w:rPr>
          <w:rtl/>
        </w:rPr>
        <w:t>/</w:t>
      </w:r>
      <w:r>
        <w:rPr>
          <w:rtl/>
        </w:rPr>
        <w:t xml:space="preserve"> 618. </w:t>
      </w:r>
    </w:p>
    <w:p w:rsidR="00597E2F" w:rsidRPr="000578B2" w:rsidRDefault="00597E2F" w:rsidP="0002428A">
      <w:pPr>
        <w:pStyle w:val="libFootnote0"/>
        <w:rPr>
          <w:rtl/>
        </w:rPr>
      </w:pPr>
      <w:r w:rsidRPr="000578B2">
        <w:rPr>
          <w:rtl/>
        </w:rPr>
        <w:t>(</w:t>
      </w:r>
      <w:r w:rsidR="0002428A">
        <w:rPr>
          <w:rFonts w:hint="cs"/>
          <w:rtl/>
        </w:rPr>
        <w:t>2</w:t>
      </w:r>
      <w:r w:rsidRPr="000578B2">
        <w:rPr>
          <w:rtl/>
        </w:rPr>
        <w:t>) في الكافي زيادة</w:t>
      </w:r>
      <w:r w:rsidR="00A64B62">
        <w:rPr>
          <w:rtl/>
        </w:rPr>
        <w:t>:</w:t>
      </w:r>
      <w:r w:rsidRPr="000578B2">
        <w:rPr>
          <w:rtl/>
        </w:rPr>
        <w:t xml:space="preserve"> عن محمد بن عيسى</w:t>
      </w:r>
      <w:r>
        <w:rPr>
          <w:rtl/>
        </w:rPr>
        <w:t>.</w:t>
      </w:r>
    </w:p>
    <w:p w:rsidR="00597E2F" w:rsidRDefault="00597E2F" w:rsidP="00FC2696">
      <w:pPr>
        <w:pStyle w:val="libFootnote0"/>
        <w:rPr>
          <w:rtl/>
        </w:rPr>
      </w:pPr>
      <w:r>
        <w:rPr>
          <w:rtl/>
        </w:rPr>
        <w:t>3 - الكافي</w:t>
      </w:r>
      <w:r w:rsidR="00A64B62">
        <w:rPr>
          <w:rtl/>
        </w:rPr>
        <w:t>:</w:t>
      </w:r>
      <w:r>
        <w:rPr>
          <w:rtl/>
        </w:rPr>
        <w:t xml:space="preserve"> 6</w:t>
      </w:r>
      <w:r w:rsidR="00A64B62">
        <w:rPr>
          <w:rtl/>
        </w:rPr>
        <w:t>:</w:t>
      </w:r>
      <w:r>
        <w:rPr>
          <w:rtl/>
        </w:rPr>
        <w:t xml:space="preserve"> 332 </w:t>
      </w:r>
      <w:r w:rsidR="00FC2696">
        <w:rPr>
          <w:rtl/>
        </w:rPr>
        <w:t>/</w:t>
      </w:r>
      <w:r>
        <w:rPr>
          <w:rtl/>
        </w:rPr>
        <w:t xml:space="preserve"> 1 والمحاسن</w:t>
      </w:r>
      <w:r w:rsidR="00A64B62">
        <w:rPr>
          <w:rtl/>
        </w:rPr>
        <w:t>:</w:t>
      </w:r>
      <w:r>
        <w:rPr>
          <w:rtl/>
        </w:rPr>
        <w:t xml:space="preserve"> 499 </w:t>
      </w:r>
      <w:r w:rsidR="00FC2696">
        <w:rPr>
          <w:rtl/>
        </w:rPr>
        <w:t>/</w:t>
      </w:r>
      <w:r>
        <w:rPr>
          <w:rtl/>
        </w:rPr>
        <w:t xml:space="preserve"> 615.</w:t>
      </w:r>
    </w:p>
    <w:p w:rsidR="00597E2F" w:rsidRDefault="00597E2F" w:rsidP="00FC2696">
      <w:pPr>
        <w:pStyle w:val="libFootnote0"/>
        <w:rPr>
          <w:rtl/>
        </w:rPr>
      </w:pPr>
      <w:r>
        <w:rPr>
          <w:rtl/>
        </w:rPr>
        <w:t>4 - الكافي 6</w:t>
      </w:r>
      <w:r w:rsidR="00A64B62">
        <w:rPr>
          <w:rtl/>
        </w:rPr>
        <w:t>:</w:t>
      </w:r>
      <w:r>
        <w:rPr>
          <w:rtl/>
        </w:rPr>
        <w:t xml:space="preserve"> 332 </w:t>
      </w:r>
      <w:r w:rsidR="00FC2696">
        <w:rPr>
          <w:rtl/>
        </w:rPr>
        <w:t>/</w:t>
      </w:r>
      <w:r>
        <w:rPr>
          <w:rtl/>
        </w:rPr>
        <w:t xml:space="preserve"> 5 والمحاسن</w:t>
      </w:r>
      <w:r w:rsidR="00A64B62">
        <w:rPr>
          <w:rtl/>
        </w:rPr>
        <w:t>:</w:t>
      </w:r>
      <w:r>
        <w:rPr>
          <w:rtl/>
        </w:rPr>
        <w:t xml:space="preserve"> 499 </w:t>
      </w:r>
      <w:r w:rsidR="00FC2696">
        <w:rPr>
          <w:rtl/>
        </w:rPr>
        <w:t>/</w:t>
      </w:r>
      <w:r>
        <w:rPr>
          <w:rtl/>
        </w:rPr>
        <w:t xml:space="preserve"> ذيل 614. </w:t>
      </w:r>
    </w:p>
    <w:p w:rsidR="00597E2F" w:rsidRPr="000578B2" w:rsidRDefault="00597E2F" w:rsidP="0002428A">
      <w:pPr>
        <w:pStyle w:val="libFootnote0"/>
        <w:rPr>
          <w:rtl/>
        </w:rPr>
      </w:pPr>
      <w:r w:rsidRPr="000578B2">
        <w:rPr>
          <w:rtl/>
        </w:rPr>
        <w:t>(</w:t>
      </w:r>
      <w:r w:rsidR="0002428A">
        <w:rPr>
          <w:rFonts w:hint="cs"/>
          <w:rtl/>
        </w:rPr>
        <w:t>3</w:t>
      </w:r>
      <w:r w:rsidRPr="000578B2">
        <w:rPr>
          <w:rtl/>
        </w:rPr>
        <w:t>) كتب في هامش المصححة الاولى</w:t>
      </w:r>
      <w:r w:rsidR="00A64B62">
        <w:rPr>
          <w:rtl/>
        </w:rPr>
        <w:t>:</w:t>
      </w:r>
      <w:r w:rsidRPr="000578B2">
        <w:rPr>
          <w:rtl/>
        </w:rPr>
        <w:t xml:space="preserve"> « قال » ليست بخط المصنف</w:t>
      </w:r>
      <w:r>
        <w:rPr>
          <w:rtl/>
        </w:rPr>
        <w:t>.</w:t>
      </w:r>
      <w:r w:rsidRPr="000578B2">
        <w:rPr>
          <w:rtl/>
        </w:rPr>
        <w:t xml:space="preserve"> </w:t>
      </w:r>
    </w:p>
    <w:p w:rsidR="00597E2F" w:rsidRPr="000578B2" w:rsidRDefault="00597E2F" w:rsidP="0002428A">
      <w:pPr>
        <w:pStyle w:val="libFootnote0"/>
        <w:rPr>
          <w:rtl/>
        </w:rPr>
      </w:pPr>
      <w:r w:rsidRPr="000578B2">
        <w:rPr>
          <w:rtl/>
        </w:rPr>
        <w:t>(</w:t>
      </w:r>
      <w:r w:rsidR="0002428A">
        <w:rPr>
          <w:rFonts w:hint="cs"/>
          <w:rtl/>
        </w:rPr>
        <w:t>4</w:t>
      </w:r>
      <w:r w:rsidRPr="000578B2">
        <w:rPr>
          <w:rtl/>
        </w:rPr>
        <w:t>) الفقيه 3</w:t>
      </w:r>
      <w:r w:rsidR="00A64B62">
        <w:rPr>
          <w:rtl/>
        </w:rPr>
        <w:t>:</w:t>
      </w:r>
      <w:r w:rsidRPr="000578B2">
        <w:rPr>
          <w:rtl/>
        </w:rPr>
        <w:t xml:space="preserve"> 222 </w:t>
      </w:r>
      <w:r w:rsidR="00FC2696">
        <w:rPr>
          <w:rtl/>
        </w:rPr>
        <w:t>/</w:t>
      </w:r>
      <w:r w:rsidRPr="000578B2">
        <w:rPr>
          <w:rtl/>
        </w:rPr>
        <w:t xml:space="preserve"> 1029</w:t>
      </w:r>
      <w:r>
        <w:rPr>
          <w:rtl/>
        </w:rPr>
        <w:t>.</w:t>
      </w:r>
    </w:p>
    <w:p w:rsidR="00597E2F" w:rsidRDefault="00597E2F" w:rsidP="00FC2696">
      <w:pPr>
        <w:pStyle w:val="libFootnote0"/>
        <w:rPr>
          <w:rtl/>
        </w:rPr>
      </w:pPr>
      <w:r>
        <w:rPr>
          <w:rtl/>
        </w:rPr>
        <w:t>5 - الكافي 6</w:t>
      </w:r>
      <w:r w:rsidR="00A64B62">
        <w:rPr>
          <w:rtl/>
        </w:rPr>
        <w:t>:</w:t>
      </w:r>
      <w:r>
        <w:rPr>
          <w:rtl/>
        </w:rPr>
        <w:t xml:space="preserve"> 332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sidRPr="00821781">
        <w:rPr>
          <w:rStyle w:val="libAieChar"/>
          <w:rtl/>
        </w:rPr>
        <w:lastRenderedPageBreak/>
        <w:t>مختلف ألوانه فيه شفاء للن</w:t>
      </w:r>
      <w:r w:rsidR="0002428A">
        <w:rPr>
          <w:rStyle w:val="libAieChar"/>
          <w:rFonts w:hint="cs"/>
          <w:rtl/>
        </w:rPr>
        <w:t>ّ</w:t>
      </w:r>
      <w:r w:rsidRPr="00821781">
        <w:rPr>
          <w:rStyle w:val="libAieChar"/>
          <w:rtl/>
        </w:rPr>
        <w:t>اس</w:t>
      </w:r>
      <w:r w:rsidRPr="00FC2696">
        <w:rPr>
          <w:rStyle w:val="libNormalChar"/>
          <w:rtl/>
        </w:rPr>
        <w:t xml:space="preserve"> </w:t>
      </w:r>
      <w:r w:rsidRPr="0002428A">
        <w:rPr>
          <w:rStyle w:val="libAlaemChar"/>
          <w:rtl/>
        </w:rPr>
        <w:t>)</w:t>
      </w:r>
      <w:r>
        <w:rPr>
          <w:rtl/>
        </w:rPr>
        <w:t xml:space="preserve"> </w:t>
      </w:r>
      <w:r w:rsidRPr="00821781">
        <w:rPr>
          <w:rStyle w:val="libFootnotenumChar"/>
          <w:rtl/>
        </w:rPr>
        <w:t>(1)</w:t>
      </w:r>
      <w:r>
        <w:rPr>
          <w:rtl/>
        </w:rPr>
        <w:t xml:space="preserve"> وهو مع قراءة القرآن، ومضغ اللبان يذيب البلغم.</w:t>
      </w:r>
    </w:p>
    <w:p w:rsidR="00597E2F" w:rsidRDefault="00597E2F" w:rsidP="00040682">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القاسم بن يحيى مثله </w:t>
      </w:r>
      <w:r w:rsidRPr="00821781">
        <w:rPr>
          <w:rStyle w:val="libFootnotenumChar"/>
          <w:rtl/>
        </w:rPr>
        <w:t>(2)</w:t>
      </w:r>
      <w:r>
        <w:rPr>
          <w:rtl/>
        </w:rPr>
        <w:t>. وعن علي</w:t>
      </w:r>
      <w:r w:rsidR="0002428A">
        <w:rPr>
          <w:rFonts w:hint="cs"/>
          <w:rtl/>
        </w:rPr>
        <w:t>ِّ</w:t>
      </w:r>
      <w:r>
        <w:rPr>
          <w:rtl/>
        </w:rPr>
        <w:t xml:space="preserve"> بن حسّان وذكر الذي قبله. وعن محمد بن عيسى، عن أبي نصر قرابة بن سلام الحلاسي، عن أحمد بن محمد بن أبي نصر، وذكر الذي قبلهما. وعن أبيه، عن ابن أبي عمير، وذكر الاول وزاد</w:t>
      </w:r>
      <w:r w:rsidR="00A64B62">
        <w:rPr>
          <w:rtl/>
        </w:rPr>
        <w:t>:</w:t>
      </w:r>
      <w:r>
        <w:rPr>
          <w:rtl/>
        </w:rPr>
        <w:t xml:space="preserve"> وكان بعض نسائه تأتيه، به فقالت له إحداهن</w:t>
      </w:r>
      <w:r w:rsidR="0002428A">
        <w:rPr>
          <w:rFonts w:hint="cs"/>
          <w:rtl/>
        </w:rPr>
        <w:t>َّ</w:t>
      </w:r>
      <w:r w:rsidR="00A64B62">
        <w:rPr>
          <w:rtl/>
        </w:rPr>
        <w:t>:</w:t>
      </w:r>
      <w:r>
        <w:rPr>
          <w:rtl/>
        </w:rPr>
        <w:t xml:space="preserve"> إن</w:t>
      </w:r>
      <w:r w:rsidR="0002428A">
        <w:rPr>
          <w:rFonts w:hint="cs"/>
          <w:rtl/>
        </w:rPr>
        <w:t>ّ</w:t>
      </w:r>
      <w:r>
        <w:rPr>
          <w:rtl/>
        </w:rPr>
        <w:t>ي ربما وجدت منك الرائحة، فتركه. وعن أبيه، عن ابن أبي عمير، عن إبراهيم بن عبد الحميد وذكر الثاني إلى قوله</w:t>
      </w:r>
      <w:r w:rsidR="00A64B62">
        <w:rPr>
          <w:rtl/>
        </w:rPr>
        <w:t>:</w:t>
      </w:r>
      <w:r>
        <w:rPr>
          <w:rtl/>
        </w:rPr>
        <w:t xml:space="preserve"> يأكل العسل. </w:t>
      </w:r>
    </w:p>
    <w:p w:rsidR="00597E2F" w:rsidRDefault="00597E2F" w:rsidP="0041749C">
      <w:pPr>
        <w:pStyle w:val="libNormal"/>
        <w:rPr>
          <w:rtl/>
        </w:rPr>
      </w:pPr>
      <w:r w:rsidRPr="00FC2696">
        <w:rPr>
          <w:rStyle w:val="libNormalChar"/>
          <w:rtl/>
        </w:rPr>
        <w:t xml:space="preserve">[ 31313 ] </w:t>
      </w:r>
      <w:r>
        <w:rPr>
          <w:rtl/>
        </w:rPr>
        <w:t xml:space="preserve">6 - وعن بعض أصحابنا، عن عبد الرحمن بن شعيب،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لعق العسل فيه شفاء، قال الله</w:t>
      </w:r>
      <w:r w:rsidR="00A64B62">
        <w:rPr>
          <w:rtl/>
        </w:rPr>
        <w:t>:</w:t>
      </w:r>
      <w:r>
        <w:rPr>
          <w:rtl/>
        </w:rPr>
        <w:t xml:space="preserve"> </w:t>
      </w:r>
      <w:r w:rsidR="00040682" w:rsidRPr="0002428A">
        <w:rPr>
          <w:rStyle w:val="libAlaemChar"/>
          <w:rtl/>
        </w:rPr>
        <w:t>(</w:t>
      </w:r>
      <w:r w:rsidRPr="00FC2696">
        <w:rPr>
          <w:rStyle w:val="libNormalChar"/>
          <w:rtl/>
        </w:rPr>
        <w:t xml:space="preserve"> </w:t>
      </w:r>
      <w:r w:rsidRPr="00821781">
        <w:rPr>
          <w:rStyle w:val="libAieChar"/>
          <w:rtl/>
        </w:rPr>
        <w:t>يخرج من بطونها شراب مختلف ألوانه فيه شفاء للن</w:t>
      </w:r>
      <w:r w:rsidR="0041749C">
        <w:rPr>
          <w:rStyle w:val="libAieChar"/>
          <w:rFonts w:hint="cs"/>
          <w:rtl/>
        </w:rPr>
        <w:t>ّ</w:t>
      </w:r>
      <w:r w:rsidRPr="00821781">
        <w:rPr>
          <w:rStyle w:val="libAieChar"/>
          <w:rtl/>
        </w:rPr>
        <w:t>اس</w:t>
      </w:r>
      <w:r w:rsidRPr="00FC2696">
        <w:rPr>
          <w:rStyle w:val="libNormalChar"/>
          <w:rtl/>
        </w:rPr>
        <w:t xml:space="preserve"> </w:t>
      </w:r>
      <w:r w:rsidR="00040682" w:rsidRPr="0002428A">
        <w:rPr>
          <w:rStyle w:val="libAlaemChar"/>
          <w:rtl/>
        </w:rPr>
        <w:t>)</w:t>
      </w:r>
      <w:r>
        <w:rPr>
          <w:rtl/>
        </w:rPr>
        <w:t xml:space="preserve"> </w:t>
      </w:r>
      <w:r w:rsidRPr="00821781">
        <w:rPr>
          <w:rStyle w:val="libFootnotenumChar"/>
          <w:rtl/>
        </w:rPr>
        <w:t>(</w:t>
      </w:r>
      <w:r w:rsidR="0041749C">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[ 31314 ] </w:t>
      </w:r>
      <w:r>
        <w:rPr>
          <w:rtl/>
        </w:rPr>
        <w:t xml:space="preserve">7 - وعن أبيه، وعن عبدالله بن المغيرة، عن إسماعيل بن جعفر، عن أبيه،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العسل فيه شفاء. </w:t>
      </w:r>
    </w:p>
    <w:p w:rsidR="00597E2F" w:rsidRDefault="00597E2F" w:rsidP="006C1B30">
      <w:pPr>
        <w:pStyle w:val="libNormal"/>
        <w:rPr>
          <w:rtl/>
        </w:rPr>
      </w:pPr>
      <w:r w:rsidRPr="00FC2696">
        <w:rPr>
          <w:rStyle w:val="libNormalChar"/>
          <w:rtl/>
        </w:rPr>
        <w:t xml:space="preserve">[ 31315 ] </w:t>
      </w:r>
      <w:r>
        <w:rPr>
          <w:rtl/>
        </w:rPr>
        <w:t xml:space="preserve">8 - وعن بعض أصحابنا رواه،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العسل شفاء من كل</w:t>
      </w:r>
      <w:r w:rsidR="0041749C">
        <w:rPr>
          <w:rFonts w:hint="cs"/>
          <w:rtl/>
        </w:rPr>
        <w:t>ّ</w:t>
      </w:r>
      <w:r>
        <w:rPr>
          <w:rtl/>
        </w:rPr>
        <w:t xml:space="preserve"> داء، إذا أخذته من شهده. </w:t>
      </w:r>
    </w:p>
    <w:p w:rsidR="00597E2F" w:rsidRDefault="00597E2F" w:rsidP="006C1B30">
      <w:pPr>
        <w:pStyle w:val="libNormal"/>
        <w:rPr>
          <w:rtl/>
        </w:rPr>
      </w:pPr>
      <w:r w:rsidRPr="00FC2696">
        <w:rPr>
          <w:rStyle w:val="libNormalChar"/>
          <w:rtl/>
        </w:rPr>
        <w:t xml:space="preserve">[ 31316 ] </w:t>
      </w:r>
      <w:r>
        <w:rPr>
          <w:rtl/>
        </w:rPr>
        <w:t xml:space="preserve">9 - وعن أبي القاسم، ويعقوب بن يزيد، عن القندي، عن عبدالله بن سنان، وأبي البختري،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استشفى مريض بمثل العسل. </w:t>
      </w:r>
    </w:p>
    <w:p w:rsidR="00597E2F" w:rsidRDefault="00FC2696" w:rsidP="00FC2696">
      <w:pPr>
        <w:pStyle w:val="libLine"/>
        <w:rPr>
          <w:rtl/>
        </w:rPr>
      </w:pPr>
      <w:r>
        <w:rPr>
          <w:rtl/>
        </w:rPr>
        <w:t>____________________</w:t>
      </w:r>
    </w:p>
    <w:p w:rsidR="00597E2F" w:rsidRPr="000578B2" w:rsidRDefault="00597E2F" w:rsidP="00FC2696">
      <w:pPr>
        <w:pStyle w:val="libFootnote0"/>
        <w:rPr>
          <w:rtl/>
        </w:rPr>
      </w:pPr>
      <w:r w:rsidRPr="000578B2">
        <w:rPr>
          <w:rtl/>
        </w:rPr>
        <w:t>(1) النحل 16</w:t>
      </w:r>
      <w:r w:rsidR="00A64B62">
        <w:rPr>
          <w:rtl/>
        </w:rPr>
        <w:t>:</w:t>
      </w:r>
      <w:r w:rsidRPr="000578B2">
        <w:rPr>
          <w:rtl/>
        </w:rPr>
        <w:t xml:space="preserve"> 69</w:t>
      </w:r>
      <w:r>
        <w:rPr>
          <w:rtl/>
        </w:rPr>
        <w:t>.</w:t>
      </w:r>
      <w:r w:rsidRPr="000578B2">
        <w:rPr>
          <w:rtl/>
        </w:rPr>
        <w:t xml:space="preserve"> </w:t>
      </w:r>
    </w:p>
    <w:p w:rsidR="00597E2F" w:rsidRPr="000578B2" w:rsidRDefault="00597E2F" w:rsidP="00FC2696">
      <w:pPr>
        <w:pStyle w:val="libFootnote0"/>
        <w:rPr>
          <w:rtl/>
        </w:rPr>
      </w:pPr>
      <w:r w:rsidRPr="000578B2">
        <w:rPr>
          <w:rtl/>
        </w:rPr>
        <w:t>(2) المحاسن</w:t>
      </w:r>
      <w:r w:rsidR="00A64B62">
        <w:rPr>
          <w:rtl/>
        </w:rPr>
        <w:t>:</w:t>
      </w:r>
      <w:r w:rsidRPr="000578B2">
        <w:rPr>
          <w:rtl/>
        </w:rPr>
        <w:t xml:space="preserve"> 498 </w:t>
      </w:r>
      <w:r w:rsidR="00FC2696">
        <w:rPr>
          <w:rtl/>
        </w:rPr>
        <w:t>/</w:t>
      </w:r>
      <w:r w:rsidRPr="000578B2">
        <w:rPr>
          <w:rtl/>
        </w:rPr>
        <w:t xml:space="preserve"> 610</w:t>
      </w:r>
      <w:r>
        <w:rPr>
          <w:rtl/>
        </w:rPr>
        <w:t>.</w:t>
      </w:r>
    </w:p>
    <w:p w:rsidR="00597E2F" w:rsidRDefault="00597E2F" w:rsidP="00FC2696">
      <w:pPr>
        <w:pStyle w:val="libFootnote0"/>
        <w:rPr>
          <w:rtl/>
        </w:rPr>
      </w:pPr>
      <w:r>
        <w:rPr>
          <w:rtl/>
        </w:rPr>
        <w:t>6 - المحاسن</w:t>
      </w:r>
      <w:r w:rsidR="00A64B62">
        <w:rPr>
          <w:rtl/>
        </w:rPr>
        <w:t>:</w:t>
      </w:r>
      <w:r>
        <w:rPr>
          <w:rtl/>
        </w:rPr>
        <w:t xml:space="preserve"> 499 </w:t>
      </w:r>
      <w:r w:rsidR="00FC2696">
        <w:rPr>
          <w:rtl/>
        </w:rPr>
        <w:t>/</w:t>
      </w:r>
      <w:r>
        <w:rPr>
          <w:rtl/>
        </w:rPr>
        <w:t xml:space="preserve"> 611. </w:t>
      </w:r>
    </w:p>
    <w:p w:rsidR="00597E2F" w:rsidRPr="000578B2" w:rsidRDefault="00597E2F" w:rsidP="0041749C">
      <w:pPr>
        <w:pStyle w:val="libFootnote0"/>
        <w:rPr>
          <w:rtl/>
        </w:rPr>
      </w:pPr>
      <w:r w:rsidRPr="000578B2">
        <w:rPr>
          <w:rtl/>
        </w:rPr>
        <w:t>(</w:t>
      </w:r>
      <w:r w:rsidR="0041749C">
        <w:rPr>
          <w:rFonts w:hint="cs"/>
          <w:rtl/>
        </w:rPr>
        <w:t>3</w:t>
      </w:r>
      <w:r w:rsidRPr="000578B2">
        <w:rPr>
          <w:rtl/>
        </w:rPr>
        <w:t>) النحل 16</w:t>
      </w:r>
      <w:r w:rsidR="00A64B62">
        <w:rPr>
          <w:rtl/>
        </w:rPr>
        <w:t>:</w:t>
      </w:r>
      <w:r w:rsidRPr="000578B2">
        <w:rPr>
          <w:rtl/>
        </w:rPr>
        <w:t xml:space="preserve"> 69</w:t>
      </w:r>
      <w:r>
        <w:rPr>
          <w:rtl/>
        </w:rPr>
        <w:t>.</w:t>
      </w:r>
    </w:p>
    <w:p w:rsidR="00597E2F" w:rsidRDefault="00597E2F" w:rsidP="00FC2696">
      <w:pPr>
        <w:pStyle w:val="libFootnote0"/>
        <w:rPr>
          <w:rtl/>
        </w:rPr>
      </w:pPr>
      <w:r>
        <w:rPr>
          <w:rtl/>
        </w:rPr>
        <w:t>7 - المحاسن</w:t>
      </w:r>
      <w:r w:rsidR="00A64B62">
        <w:rPr>
          <w:rtl/>
        </w:rPr>
        <w:t>:</w:t>
      </w:r>
      <w:r>
        <w:rPr>
          <w:rtl/>
        </w:rPr>
        <w:t xml:space="preserve"> 499 </w:t>
      </w:r>
      <w:r w:rsidR="00FC2696">
        <w:rPr>
          <w:rtl/>
        </w:rPr>
        <w:t>/</w:t>
      </w:r>
      <w:r>
        <w:rPr>
          <w:rtl/>
        </w:rPr>
        <w:t xml:space="preserve"> 612.</w:t>
      </w:r>
    </w:p>
    <w:p w:rsidR="00597E2F" w:rsidRDefault="00597E2F" w:rsidP="00FC2696">
      <w:pPr>
        <w:pStyle w:val="libFootnote0"/>
        <w:rPr>
          <w:rtl/>
        </w:rPr>
      </w:pPr>
      <w:r>
        <w:rPr>
          <w:rtl/>
        </w:rPr>
        <w:t>8 - المحاسن</w:t>
      </w:r>
      <w:r w:rsidR="00A64B62">
        <w:rPr>
          <w:rtl/>
        </w:rPr>
        <w:t>:</w:t>
      </w:r>
      <w:r>
        <w:rPr>
          <w:rtl/>
        </w:rPr>
        <w:t xml:space="preserve"> 499 </w:t>
      </w:r>
      <w:r w:rsidR="00FC2696">
        <w:rPr>
          <w:rtl/>
        </w:rPr>
        <w:t>/</w:t>
      </w:r>
      <w:r>
        <w:rPr>
          <w:rtl/>
        </w:rPr>
        <w:t xml:space="preserve"> 613.</w:t>
      </w:r>
    </w:p>
    <w:p w:rsidR="00597E2F" w:rsidRDefault="00597E2F" w:rsidP="00FC2696">
      <w:pPr>
        <w:pStyle w:val="libFootnote0"/>
        <w:rPr>
          <w:rtl/>
        </w:rPr>
      </w:pPr>
      <w:r>
        <w:rPr>
          <w:rtl/>
        </w:rPr>
        <w:t>9 - المحاسن</w:t>
      </w:r>
      <w:r w:rsidR="00A64B62">
        <w:rPr>
          <w:rtl/>
        </w:rPr>
        <w:t>:</w:t>
      </w:r>
      <w:r>
        <w:rPr>
          <w:rtl/>
        </w:rPr>
        <w:t xml:space="preserve"> 499 </w:t>
      </w:r>
      <w:r w:rsidR="00FC2696">
        <w:rPr>
          <w:rtl/>
        </w:rPr>
        <w:t>/</w:t>
      </w:r>
      <w:r>
        <w:rPr>
          <w:rtl/>
        </w:rPr>
        <w:t xml:space="preserve"> 614.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[ 31317 ] </w:t>
      </w:r>
      <w:r>
        <w:rPr>
          <w:rtl/>
        </w:rPr>
        <w:t>10 - وعن أبيه، عن فضالة بن أي</w:t>
      </w:r>
      <w:r w:rsidR="0041749C">
        <w:rPr>
          <w:rFonts w:hint="cs"/>
          <w:rtl/>
        </w:rPr>
        <w:t>ّ</w:t>
      </w:r>
      <w:r>
        <w:rPr>
          <w:rtl/>
        </w:rPr>
        <w:t>وب رفعه،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لم يستشف</w:t>
      </w:r>
      <w:r w:rsidR="0041749C">
        <w:rPr>
          <w:rFonts w:hint="cs"/>
          <w:rtl/>
        </w:rPr>
        <w:t>ِ</w:t>
      </w:r>
      <w:r>
        <w:rPr>
          <w:rtl/>
        </w:rPr>
        <w:t xml:space="preserve"> مريض بمثل شربة عسل. </w:t>
      </w:r>
    </w:p>
    <w:p w:rsidR="00597E2F" w:rsidRDefault="00597E2F" w:rsidP="006C1B30">
      <w:pPr>
        <w:pStyle w:val="libNormal"/>
        <w:rPr>
          <w:rtl/>
        </w:rPr>
      </w:pPr>
      <w:r w:rsidRPr="00FC2696">
        <w:rPr>
          <w:rStyle w:val="libNormalChar"/>
          <w:rtl/>
        </w:rPr>
        <w:t xml:space="preserve">[ 31318 ] </w:t>
      </w:r>
      <w:r>
        <w:rPr>
          <w:rtl/>
        </w:rPr>
        <w:t>11 - وعن النوفلي، عن السكوني، عن جعفر، عن آبائه، عن علي</w:t>
      </w:r>
      <w:r w:rsidR="0041749C">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العسل فيه شفاء. </w:t>
      </w:r>
    </w:p>
    <w:p w:rsidR="00597E2F" w:rsidRDefault="00597E2F" w:rsidP="006C1B30">
      <w:pPr>
        <w:pStyle w:val="libNormal"/>
        <w:rPr>
          <w:rtl/>
        </w:rPr>
      </w:pPr>
      <w:r w:rsidRPr="00FC2696">
        <w:rPr>
          <w:rStyle w:val="libNormalChar"/>
          <w:rtl/>
        </w:rPr>
        <w:t xml:space="preserve">[ 31319 ] </w:t>
      </w:r>
      <w:r>
        <w:rPr>
          <w:rtl/>
        </w:rPr>
        <w:t>12 - وعن محمد بن أحمد، عن موسى بن جعفر البغدادي، عن أبي علي</w:t>
      </w:r>
      <w:r w:rsidR="0041749C">
        <w:rPr>
          <w:rFonts w:hint="cs"/>
          <w:rtl/>
        </w:rPr>
        <w:t>ّ</w:t>
      </w:r>
      <w:r>
        <w:rPr>
          <w:rtl/>
        </w:rPr>
        <w:t xml:space="preserve"> بن راشد، قال</w:t>
      </w:r>
      <w:r w:rsidR="00A64B62">
        <w:rPr>
          <w:rtl/>
        </w:rPr>
        <w:t>:</w:t>
      </w:r>
      <w:r>
        <w:rPr>
          <w:rtl/>
        </w:rPr>
        <w:t xml:space="preserve"> سمعت أبا الحسن الثالث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أكل العسل حكمة. </w:t>
      </w:r>
    </w:p>
    <w:p w:rsidR="00597E2F" w:rsidRDefault="00597E2F" w:rsidP="006C1B30">
      <w:pPr>
        <w:pStyle w:val="libNormal"/>
        <w:rPr>
          <w:rtl/>
        </w:rPr>
      </w:pPr>
      <w:r w:rsidRPr="00FC2696">
        <w:rPr>
          <w:rStyle w:val="libNormalChar"/>
          <w:rtl/>
        </w:rPr>
        <w:t xml:space="preserve">[ 31320 ] </w:t>
      </w:r>
      <w:r>
        <w:rPr>
          <w:rtl/>
        </w:rPr>
        <w:t>13 - وعن أبيه، عن بعض أصحابنا، قال</w:t>
      </w:r>
      <w:r w:rsidR="00A64B62">
        <w:rPr>
          <w:rtl/>
        </w:rPr>
        <w:t>:</w:t>
      </w:r>
      <w:r>
        <w:rPr>
          <w:rtl/>
        </w:rPr>
        <w:t xml:space="preserve"> دفعت </w:t>
      </w:r>
      <w:r w:rsidRPr="00821781">
        <w:rPr>
          <w:rStyle w:val="libFootnotenumChar"/>
          <w:rtl/>
        </w:rPr>
        <w:t>(1)</w:t>
      </w:r>
      <w:r>
        <w:rPr>
          <w:rtl/>
        </w:rPr>
        <w:t xml:space="preserve"> إلي امرأة غزلا، فقالت</w:t>
      </w:r>
      <w:r w:rsidR="00A64B62">
        <w:rPr>
          <w:rtl/>
        </w:rPr>
        <w:t>:</w:t>
      </w:r>
      <w:r>
        <w:rPr>
          <w:rtl/>
        </w:rPr>
        <w:t xml:space="preserve"> ادفعه بمك</w:t>
      </w:r>
      <w:r w:rsidR="0041749C">
        <w:rPr>
          <w:rFonts w:hint="cs"/>
          <w:rtl/>
        </w:rPr>
        <w:t>ّ</w:t>
      </w:r>
      <w:r>
        <w:rPr>
          <w:rtl/>
        </w:rPr>
        <w:t>ة ليخاط به كسوة للكعبة، قال</w:t>
      </w:r>
      <w:r w:rsidR="00A64B62">
        <w:rPr>
          <w:rtl/>
        </w:rPr>
        <w:t>:</w:t>
      </w:r>
      <w:r>
        <w:rPr>
          <w:rtl/>
        </w:rPr>
        <w:t xml:space="preserve"> فكرهت أن أدفعه إلى الحجبة، وأنا أعرفهم، فلما صرت إلى المدينة دخلت على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وحكيت له ذلك، فقال</w:t>
      </w:r>
      <w:r w:rsidR="00A64B62">
        <w:rPr>
          <w:rtl/>
        </w:rPr>
        <w:t>:</w:t>
      </w:r>
      <w:r>
        <w:rPr>
          <w:rtl/>
        </w:rPr>
        <w:t xml:space="preserve"> اشتر به عسلا وزعفرانا، وخذ من طين قبر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واعجنه بماء السماء، واجعل فيه شيئا من عسل وزعفران، وفر</w:t>
      </w:r>
      <w:r w:rsidR="0041749C">
        <w:rPr>
          <w:rFonts w:hint="cs"/>
          <w:rtl/>
        </w:rPr>
        <w:t>ِّ</w:t>
      </w:r>
      <w:r>
        <w:rPr>
          <w:rtl/>
        </w:rPr>
        <w:t xml:space="preserve">قه على الشيعة ليداووا به مرضاهم. </w:t>
      </w:r>
    </w:p>
    <w:p w:rsidR="00597E2F" w:rsidRDefault="00597E2F" w:rsidP="00A01F45">
      <w:pPr>
        <w:pStyle w:val="libNormal"/>
        <w:rPr>
          <w:rtl/>
        </w:rPr>
      </w:pPr>
      <w:r w:rsidRPr="00FC2696">
        <w:rPr>
          <w:rStyle w:val="libNormalChar"/>
          <w:rtl/>
        </w:rPr>
        <w:t xml:space="preserve">[ 31321 ] </w:t>
      </w:r>
      <w:r>
        <w:rPr>
          <w:rtl/>
        </w:rPr>
        <w:t xml:space="preserve">14 - الفضل بن الحسن الطبرسي في </w:t>
      </w:r>
      <w:r w:rsidRPr="00FC2696">
        <w:rPr>
          <w:rStyle w:val="libNormalChar"/>
          <w:rtl/>
        </w:rPr>
        <w:t xml:space="preserve">( </w:t>
      </w:r>
      <w:r>
        <w:rPr>
          <w:rtl/>
        </w:rPr>
        <w:t>مجمع البيان</w:t>
      </w:r>
      <w:r w:rsidRPr="00FC2696">
        <w:rPr>
          <w:rStyle w:val="libNormalChar"/>
          <w:rtl/>
        </w:rPr>
        <w:t xml:space="preserve"> )</w:t>
      </w:r>
      <w:r>
        <w:rPr>
          <w:rtl/>
        </w:rPr>
        <w:t xml:space="preserve"> نقلا</w:t>
      </w:r>
      <w:r w:rsidR="001D50CA">
        <w:rPr>
          <w:rFonts w:hint="cs"/>
          <w:rtl/>
        </w:rPr>
        <w:t>ً</w:t>
      </w:r>
      <w:r>
        <w:rPr>
          <w:rtl/>
        </w:rPr>
        <w:t xml:space="preserve"> من كتاب العياشي مرفوعا</w:t>
      </w:r>
      <w:r w:rsidR="001D50CA">
        <w:rPr>
          <w:rFonts w:hint="cs"/>
          <w:rtl/>
        </w:rPr>
        <w:t>ً</w:t>
      </w:r>
      <w:r>
        <w:rPr>
          <w:rtl/>
        </w:rPr>
        <w:t xml:space="preserve"> إلى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إن</w:t>
      </w:r>
      <w:r w:rsidR="001D50CA">
        <w:rPr>
          <w:rFonts w:hint="cs"/>
          <w:rtl/>
        </w:rPr>
        <w:t>َّ</w:t>
      </w:r>
      <w:r>
        <w:rPr>
          <w:rtl/>
        </w:rPr>
        <w:t xml:space="preserve"> </w:t>
      </w:r>
      <w:r w:rsidR="00B738A8">
        <w:rPr>
          <w:rtl/>
        </w:rPr>
        <w:t xml:space="preserve">رجلاً </w:t>
      </w:r>
      <w:r>
        <w:rPr>
          <w:rtl/>
        </w:rPr>
        <w:t>قال له</w:t>
      </w:r>
      <w:r w:rsidR="00A64B62">
        <w:rPr>
          <w:rtl/>
        </w:rPr>
        <w:t>:</w:t>
      </w:r>
      <w:r>
        <w:rPr>
          <w:rtl/>
        </w:rPr>
        <w:t xml:space="preserve"> إن</w:t>
      </w:r>
      <w:r w:rsidR="001D50CA">
        <w:rPr>
          <w:rFonts w:hint="cs"/>
          <w:rtl/>
        </w:rPr>
        <w:t>ّ</w:t>
      </w:r>
      <w:r>
        <w:rPr>
          <w:rtl/>
        </w:rPr>
        <w:t>ي موجع بطني، فقال</w:t>
      </w:r>
      <w:r w:rsidR="00A64B62">
        <w:rPr>
          <w:rtl/>
        </w:rPr>
        <w:t>:</w:t>
      </w:r>
      <w:r>
        <w:rPr>
          <w:rtl/>
        </w:rPr>
        <w:t xml:space="preserve"> ألك زوجة؟ قال</w:t>
      </w:r>
      <w:r w:rsidR="00A64B62">
        <w:rPr>
          <w:rtl/>
        </w:rPr>
        <w:t>:</w:t>
      </w:r>
      <w:r>
        <w:rPr>
          <w:rtl/>
        </w:rPr>
        <w:t xml:space="preserve"> نعم، قال</w:t>
      </w:r>
      <w:r w:rsidR="00A64B62">
        <w:rPr>
          <w:rtl/>
        </w:rPr>
        <w:t>:</w:t>
      </w:r>
      <w:r>
        <w:rPr>
          <w:rtl/>
        </w:rPr>
        <w:t xml:space="preserve"> استوهب منها شيئا</w:t>
      </w:r>
      <w:r w:rsidR="001D50CA">
        <w:rPr>
          <w:rFonts w:hint="cs"/>
          <w:rtl/>
        </w:rPr>
        <w:t>ً</w:t>
      </w:r>
      <w:r>
        <w:rPr>
          <w:rtl/>
        </w:rPr>
        <w:t xml:space="preserve"> من مالها طي</w:t>
      </w:r>
      <w:r w:rsidR="001D50CA">
        <w:rPr>
          <w:rFonts w:hint="cs"/>
          <w:rtl/>
        </w:rPr>
        <w:t>ِّ</w:t>
      </w:r>
      <w:r>
        <w:rPr>
          <w:rtl/>
        </w:rPr>
        <w:t>بة به نفسها، ثم</w:t>
      </w:r>
      <w:r w:rsidR="001D50CA">
        <w:rPr>
          <w:rFonts w:hint="cs"/>
          <w:rtl/>
        </w:rPr>
        <w:t>َّ</w:t>
      </w:r>
      <w:r>
        <w:rPr>
          <w:rtl/>
        </w:rPr>
        <w:t xml:space="preserve"> اشتر</w:t>
      </w:r>
      <w:r w:rsidR="001D50CA">
        <w:rPr>
          <w:rFonts w:hint="cs"/>
          <w:rtl/>
        </w:rPr>
        <w:t>ِ</w:t>
      </w:r>
      <w:r>
        <w:rPr>
          <w:rtl/>
        </w:rPr>
        <w:t xml:space="preserve"> به عسلا</w:t>
      </w:r>
      <w:r w:rsidR="001D50CA">
        <w:rPr>
          <w:rFonts w:hint="cs"/>
          <w:rtl/>
        </w:rPr>
        <w:t>ً</w:t>
      </w:r>
      <w:r>
        <w:rPr>
          <w:rtl/>
        </w:rPr>
        <w:t xml:space="preserve"> ثم اسكب عليه من ماء السماء، ثم</w:t>
      </w:r>
      <w:r w:rsidR="001D50CA">
        <w:rPr>
          <w:rFonts w:hint="cs"/>
          <w:rtl/>
        </w:rPr>
        <w:t>َّ</w:t>
      </w:r>
      <w:r>
        <w:rPr>
          <w:rtl/>
        </w:rPr>
        <w:t xml:space="preserve"> اشر</w:t>
      </w:r>
      <w:r w:rsidR="001D50CA">
        <w:rPr>
          <w:rFonts w:hint="cs"/>
          <w:rtl/>
        </w:rPr>
        <w:t xml:space="preserve">ِ </w:t>
      </w:r>
      <w:r>
        <w:rPr>
          <w:rtl/>
        </w:rPr>
        <w:t>به فإني سمعت الله سبحانه يقول في كتابه</w:t>
      </w:r>
      <w:r w:rsidR="00A64B62">
        <w:rPr>
          <w:rtl/>
        </w:rPr>
        <w:t>:</w:t>
      </w:r>
      <w:r>
        <w:rPr>
          <w:rtl/>
        </w:rPr>
        <w:t xml:space="preserve"> </w:t>
      </w:r>
      <w:r w:rsidR="001131D0" w:rsidRPr="0002428A">
        <w:rPr>
          <w:rStyle w:val="libAlaemChar"/>
          <w:rtl/>
        </w:rPr>
        <w:t>(</w:t>
      </w:r>
      <w:r w:rsidRPr="00FC2696">
        <w:rPr>
          <w:rStyle w:val="libNormalChar"/>
          <w:rtl/>
        </w:rPr>
        <w:t xml:space="preserve"> </w:t>
      </w:r>
      <w:r w:rsidRPr="00821781">
        <w:rPr>
          <w:rStyle w:val="libAieChar"/>
          <w:rtl/>
        </w:rPr>
        <w:t>وأنزلنا من السماء ماء مباركا</w:t>
      </w:r>
      <w:r w:rsidR="00A01F45">
        <w:rPr>
          <w:rStyle w:val="libAieChar"/>
          <w:rFonts w:hint="cs"/>
          <w:rtl/>
        </w:rPr>
        <w:t>ً</w:t>
      </w:r>
      <w:r w:rsidRPr="00FC2696">
        <w:rPr>
          <w:rStyle w:val="libNormalChar"/>
          <w:rtl/>
        </w:rPr>
        <w:t xml:space="preserve"> </w:t>
      </w:r>
      <w:r w:rsidR="00A01F45" w:rsidRPr="0002428A">
        <w:rPr>
          <w:rStyle w:val="libAlaemChar"/>
          <w:rtl/>
        </w:rPr>
        <w:t>)</w:t>
      </w:r>
      <w:r>
        <w:rPr>
          <w:rtl/>
        </w:rPr>
        <w:t xml:space="preserve"> </w:t>
      </w:r>
      <w:r w:rsidRPr="00821781">
        <w:rPr>
          <w:rStyle w:val="libFootnotenumChar"/>
          <w:rtl/>
        </w:rPr>
        <w:t>(</w:t>
      </w:r>
      <w:r w:rsidR="00A01F45">
        <w:rPr>
          <w:rStyle w:val="libFootnotenumChar"/>
          <w:rFonts w:hint="cs"/>
          <w:rtl/>
        </w:rPr>
        <w:t>2</w:t>
      </w:r>
      <w:r w:rsidRPr="00821781">
        <w:rPr>
          <w:rStyle w:val="libFootnotenumChar"/>
          <w:rtl/>
        </w:rPr>
        <w:t>)</w:t>
      </w:r>
      <w:r>
        <w:rPr>
          <w:rtl/>
        </w:rPr>
        <w:t>، وقال</w:t>
      </w:r>
      <w:r w:rsidR="00A64B62">
        <w:rPr>
          <w:rtl/>
        </w:rPr>
        <w:t>:</w:t>
      </w:r>
      <w:r>
        <w:rPr>
          <w:rtl/>
        </w:rPr>
        <w:t xml:space="preserve"> </w:t>
      </w:r>
      <w:r w:rsidR="001131D0" w:rsidRPr="0002428A">
        <w:rPr>
          <w:rStyle w:val="libAlaemChar"/>
          <w:rtl/>
        </w:rPr>
        <w:t>(</w:t>
      </w:r>
      <w:r w:rsidRPr="00FC2696">
        <w:rPr>
          <w:rStyle w:val="libNormalChar"/>
          <w:rtl/>
        </w:rPr>
        <w:t xml:space="preserve"> </w:t>
      </w:r>
      <w:r w:rsidRPr="00821781">
        <w:rPr>
          <w:rStyle w:val="libAieChar"/>
          <w:rtl/>
        </w:rPr>
        <w:t>يخرج من بطونها شراب مختلف ألوانه فيه شفاء</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10 - المحاسن</w:t>
      </w:r>
      <w:r w:rsidR="00A64B62">
        <w:rPr>
          <w:rtl/>
        </w:rPr>
        <w:t>:</w:t>
      </w:r>
      <w:r>
        <w:rPr>
          <w:rtl/>
        </w:rPr>
        <w:t xml:space="preserve"> 499 </w:t>
      </w:r>
      <w:r w:rsidR="00FC2696">
        <w:rPr>
          <w:rtl/>
        </w:rPr>
        <w:t>/</w:t>
      </w:r>
      <w:r>
        <w:rPr>
          <w:rtl/>
        </w:rPr>
        <w:t xml:space="preserve"> 616.</w:t>
      </w:r>
    </w:p>
    <w:p w:rsidR="00597E2F" w:rsidRDefault="00597E2F" w:rsidP="00FC2696">
      <w:pPr>
        <w:pStyle w:val="libFootnote0"/>
        <w:rPr>
          <w:rtl/>
        </w:rPr>
      </w:pPr>
      <w:r>
        <w:rPr>
          <w:rtl/>
        </w:rPr>
        <w:t>11 - المحاسن</w:t>
      </w:r>
      <w:r w:rsidR="00A64B62">
        <w:rPr>
          <w:rtl/>
        </w:rPr>
        <w:t>:</w:t>
      </w:r>
      <w:r>
        <w:rPr>
          <w:rtl/>
        </w:rPr>
        <w:t xml:space="preserve"> 500 </w:t>
      </w:r>
      <w:r w:rsidR="00FC2696">
        <w:rPr>
          <w:rtl/>
        </w:rPr>
        <w:t>/</w:t>
      </w:r>
      <w:r>
        <w:rPr>
          <w:rtl/>
        </w:rPr>
        <w:t xml:space="preserve"> 619.</w:t>
      </w:r>
    </w:p>
    <w:p w:rsidR="00597E2F" w:rsidRDefault="00597E2F" w:rsidP="00FC2696">
      <w:pPr>
        <w:pStyle w:val="libFootnote0"/>
        <w:rPr>
          <w:rtl/>
        </w:rPr>
      </w:pPr>
      <w:r>
        <w:rPr>
          <w:rtl/>
        </w:rPr>
        <w:t>12 - المحاسن</w:t>
      </w:r>
      <w:r w:rsidR="00A64B62">
        <w:rPr>
          <w:rtl/>
        </w:rPr>
        <w:t>:</w:t>
      </w:r>
      <w:r>
        <w:rPr>
          <w:rtl/>
        </w:rPr>
        <w:t xml:space="preserve"> 500 </w:t>
      </w:r>
      <w:r w:rsidR="00FC2696">
        <w:rPr>
          <w:rtl/>
        </w:rPr>
        <w:t>/</w:t>
      </w:r>
      <w:r>
        <w:rPr>
          <w:rtl/>
        </w:rPr>
        <w:t xml:space="preserve"> 620.</w:t>
      </w:r>
    </w:p>
    <w:p w:rsidR="00597E2F" w:rsidRDefault="00597E2F" w:rsidP="00FC2696">
      <w:pPr>
        <w:pStyle w:val="libFootnote0"/>
        <w:rPr>
          <w:rtl/>
        </w:rPr>
      </w:pPr>
      <w:r>
        <w:rPr>
          <w:rtl/>
        </w:rPr>
        <w:t>13 - المحاسن</w:t>
      </w:r>
      <w:r w:rsidR="00A64B62">
        <w:rPr>
          <w:rtl/>
        </w:rPr>
        <w:t>:</w:t>
      </w:r>
      <w:r>
        <w:rPr>
          <w:rtl/>
        </w:rPr>
        <w:t xml:space="preserve"> 500 </w:t>
      </w:r>
      <w:r w:rsidR="00FC2696">
        <w:rPr>
          <w:rtl/>
        </w:rPr>
        <w:t>/</w:t>
      </w:r>
      <w:r>
        <w:rPr>
          <w:rtl/>
        </w:rPr>
        <w:t xml:space="preserve"> 621. </w:t>
      </w:r>
    </w:p>
    <w:p w:rsidR="00597E2F" w:rsidRPr="000578B2" w:rsidRDefault="00597E2F" w:rsidP="00FC2696">
      <w:pPr>
        <w:pStyle w:val="libFootnote0"/>
        <w:rPr>
          <w:rtl/>
        </w:rPr>
      </w:pPr>
      <w:r w:rsidRPr="000578B2">
        <w:rPr>
          <w:rtl/>
        </w:rPr>
        <w:t>(1) في المصدر</w:t>
      </w:r>
      <w:r w:rsidR="00A64B62">
        <w:rPr>
          <w:rtl/>
        </w:rPr>
        <w:t>:</w:t>
      </w:r>
      <w:r w:rsidRPr="000578B2">
        <w:rPr>
          <w:rtl/>
        </w:rPr>
        <w:t xml:space="preserve"> رفعت</w:t>
      </w:r>
      <w:r>
        <w:rPr>
          <w:rtl/>
        </w:rPr>
        <w:t>.</w:t>
      </w:r>
    </w:p>
    <w:p w:rsidR="00597E2F" w:rsidRDefault="00597E2F" w:rsidP="00FC2696">
      <w:pPr>
        <w:pStyle w:val="libFootnote0"/>
        <w:rPr>
          <w:rtl/>
        </w:rPr>
      </w:pPr>
      <w:r>
        <w:rPr>
          <w:rtl/>
        </w:rPr>
        <w:t>14 - مجمع البيان 2</w:t>
      </w:r>
      <w:r w:rsidR="00A64B62">
        <w:rPr>
          <w:rtl/>
        </w:rPr>
        <w:t>:</w:t>
      </w:r>
      <w:r>
        <w:rPr>
          <w:rtl/>
        </w:rPr>
        <w:t xml:space="preserve"> 7. </w:t>
      </w:r>
    </w:p>
    <w:p w:rsidR="00597E2F" w:rsidRPr="000578B2" w:rsidRDefault="00597E2F" w:rsidP="00A01F45">
      <w:pPr>
        <w:pStyle w:val="libFootnote0"/>
        <w:rPr>
          <w:rtl/>
        </w:rPr>
      </w:pPr>
      <w:r w:rsidRPr="000578B2">
        <w:rPr>
          <w:rtl/>
        </w:rPr>
        <w:t>(</w:t>
      </w:r>
      <w:r w:rsidR="00A01F45">
        <w:rPr>
          <w:rFonts w:hint="cs"/>
          <w:rtl/>
        </w:rPr>
        <w:t>2</w:t>
      </w:r>
      <w:r w:rsidRPr="000578B2">
        <w:rPr>
          <w:rtl/>
        </w:rPr>
        <w:t>) ق 50</w:t>
      </w:r>
      <w:r w:rsidR="00A64B62">
        <w:rPr>
          <w:rtl/>
        </w:rPr>
        <w:t>:</w:t>
      </w:r>
      <w:r w:rsidRPr="000578B2">
        <w:rPr>
          <w:rtl/>
        </w:rPr>
        <w:t xml:space="preserve"> 9</w:t>
      </w:r>
      <w:r>
        <w:rPr>
          <w:rtl/>
        </w:rPr>
        <w:t>.</w:t>
      </w:r>
      <w:r w:rsidRPr="000578B2">
        <w:rPr>
          <w:rtl/>
        </w:rPr>
        <w:t xml:space="preserve"> </w:t>
      </w:r>
    </w:p>
    <w:p w:rsidR="00597E2F" w:rsidRDefault="00597E2F" w:rsidP="00FC2696">
      <w:pPr>
        <w:pStyle w:val="libNormal"/>
        <w:rPr>
          <w:rtl/>
        </w:rPr>
      </w:pPr>
      <w:r>
        <w:rPr>
          <w:rtl/>
        </w:rPr>
        <w:br w:type="page"/>
      </w:r>
    </w:p>
    <w:p w:rsidR="00597E2F" w:rsidRDefault="00597E2F" w:rsidP="00FC5470">
      <w:pPr>
        <w:pStyle w:val="libNormal0"/>
        <w:rPr>
          <w:rtl/>
        </w:rPr>
      </w:pPr>
      <w:r w:rsidRPr="00821781">
        <w:rPr>
          <w:rStyle w:val="libAieChar"/>
          <w:rtl/>
        </w:rPr>
        <w:lastRenderedPageBreak/>
        <w:t>للناس</w:t>
      </w:r>
      <w:r w:rsidRPr="00FC2696">
        <w:rPr>
          <w:rStyle w:val="libNormalChar"/>
          <w:rtl/>
        </w:rPr>
        <w:t xml:space="preserve"> </w:t>
      </w:r>
      <w:r w:rsidR="00A01F45" w:rsidRPr="0002428A">
        <w:rPr>
          <w:rStyle w:val="libAlaemChar"/>
          <w:rtl/>
        </w:rPr>
        <w:t>)</w:t>
      </w:r>
      <w:r>
        <w:rPr>
          <w:rtl/>
        </w:rPr>
        <w:t xml:space="preserve"> </w:t>
      </w:r>
      <w:r w:rsidRPr="00821781">
        <w:rPr>
          <w:rStyle w:val="libFootnotenumChar"/>
          <w:rtl/>
        </w:rPr>
        <w:t>(</w:t>
      </w:r>
      <w:r w:rsidR="00FC5470">
        <w:rPr>
          <w:rStyle w:val="libFootnotenumChar"/>
          <w:rFonts w:hint="cs"/>
          <w:rtl/>
        </w:rPr>
        <w:t>1</w:t>
      </w:r>
      <w:r w:rsidRPr="00821781">
        <w:rPr>
          <w:rStyle w:val="libFootnotenumChar"/>
          <w:rtl/>
        </w:rPr>
        <w:t>)</w:t>
      </w:r>
      <w:r>
        <w:rPr>
          <w:rtl/>
        </w:rPr>
        <w:t>، وقال</w:t>
      </w:r>
      <w:r w:rsidR="00A64B62">
        <w:rPr>
          <w:rtl/>
        </w:rPr>
        <w:t>:</w:t>
      </w:r>
      <w:r>
        <w:rPr>
          <w:rtl/>
        </w:rPr>
        <w:t xml:space="preserve"> </w:t>
      </w:r>
      <w:r w:rsidR="001131D0" w:rsidRPr="0002428A">
        <w:rPr>
          <w:rStyle w:val="libAlaemChar"/>
          <w:rtl/>
        </w:rPr>
        <w:t>(</w:t>
      </w:r>
      <w:r w:rsidRPr="00FC2696">
        <w:rPr>
          <w:rStyle w:val="libNormalChar"/>
          <w:rtl/>
        </w:rPr>
        <w:t xml:space="preserve"> </w:t>
      </w:r>
      <w:r w:rsidRPr="00821781">
        <w:rPr>
          <w:rStyle w:val="libAieChar"/>
          <w:rtl/>
        </w:rPr>
        <w:t>فإن</w:t>
      </w:r>
      <w:r w:rsidR="00A01F45">
        <w:rPr>
          <w:rStyle w:val="libAieChar"/>
          <w:rFonts w:hint="cs"/>
          <w:rtl/>
        </w:rPr>
        <w:t>ْ</w:t>
      </w:r>
      <w:r w:rsidRPr="00821781">
        <w:rPr>
          <w:rStyle w:val="libAieChar"/>
          <w:rtl/>
        </w:rPr>
        <w:t xml:space="preserve"> ط</w:t>
      </w:r>
      <w:r w:rsidR="00A01F45">
        <w:rPr>
          <w:rStyle w:val="libAieChar"/>
          <w:rFonts w:hint="cs"/>
          <w:rtl/>
        </w:rPr>
        <w:t>ِ</w:t>
      </w:r>
      <w:r w:rsidRPr="00821781">
        <w:rPr>
          <w:rStyle w:val="libAieChar"/>
          <w:rtl/>
        </w:rPr>
        <w:t>بن</w:t>
      </w:r>
      <w:r w:rsidR="00A01F45">
        <w:rPr>
          <w:rStyle w:val="libAieChar"/>
          <w:rFonts w:hint="cs"/>
          <w:rtl/>
        </w:rPr>
        <w:t>َ</w:t>
      </w:r>
      <w:r w:rsidRPr="00821781">
        <w:rPr>
          <w:rStyle w:val="libAieChar"/>
          <w:rtl/>
        </w:rPr>
        <w:t xml:space="preserve"> لكم عن شيء منه نفسا</w:t>
      </w:r>
      <w:r w:rsidR="00A01F45">
        <w:rPr>
          <w:rStyle w:val="libAieChar"/>
          <w:rFonts w:hint="cs"/>
          <w:rtl/>
        </w:rPr>
        <w:t>ً</w:t>
      </w:r>
      <w:r w:rsidRPr="00821781">
        <w:rPr>
          <w:rStyle w:val="libAieChar"/>
          <w:rtl/>
        </w:rPr>
        <w:t xml:space="preserve"> فكلوه هنيئا</w:t>
      </w:r>
      <w:r w:rsidR="00A01F45">
        <w:rPr>
          <w:rStyle w:val="libAieChar"/>
          <w:rFonts w:hint="cs"/>
          <w:rtl/>
        </w:rPr>
        <w:t>ً</w:t>
      </w:r>
      <w:r w:rsidRPr="00821781">
        <w:rPr>
          <w:rStyle w:val="libAieChar"/>
          <w:rtl/>
        </w:rPr>
        <w:t xml:space="preserve"> مريئا</w:t>
      </w:r>
      <w:r w:rsidR="00A01F45">
        <w:rPr>
          <w:rStyle w:val="libAieChar"/>
          <w:rFonts w:hint="cs"/>
          <w:rtl/>
        </w:rPr>
        <w:t>ً</w:t>
      </w:r>
      <w:r w:rsidRPr="00FC2696">
        <w:rPr>
          <w:rStyle w:val="libNormalChar"/>
          <w:rtl/>
        </w:rPr>
        <w:t xml:space="preserve"> </w:t>
      </w:r>
      <w:r w:rsidR="00A01F45" w:rsidRPr="0002428A">
        <w:rPr>
          <w:rStyle w:val="libAlaemChar"/>
          <w:rtl/>
        </w:rPr>
        <w:t>)</w:t>
      </w:r>
      <w:r>
        <w:rPr>
          <w:rtl/>
        </w:rPr>
        <w:t xml:space="preserve"> </w:t>
      </w:r>
      <w:r w:rsidRPr="00821781">
        <w:rPr>
          <w:rStyle w:val="libFootnotenumChar"/>
          <w:rtl/>
        </w:rPr>
        <w:t>(</w:t>
      </w:r>
      <w:r w:rsidR="00FC5470">
        <w:rPr>
          <w:rStyle w:val="libFootnotenumChar"/>
          <w:rFonts w:hint="cs"/>
          <w:rtl/>
        </w:rPr>
        <w:t>2</w:t>
      </w:r>
      <w:r w:rsidRPr="00821781">
        <w:rPr>
          <w:rStyle w:val="libFootnotenumChar"/>
          <w:rtl/>
        </w:rPr>
        <w:t>)</w:t>
      </w:r>
      <w:r>
        <w:rPr>
          <w:rtl/>
        </w:rPr>
        <w:t xml:space="preserve"> وإذا اجتمعت البركة والشفاء والهنيء المريء شفيت إن شاء الله تعالى، قال</w:t>
      </w:r>
      <w:r w:rsidR="00A64B62">
        <w:rPr>
          <w:rtl/>
        </w:rPr>
        <w:t>:</w:t>
      </w:r>
      <w:r>
        <w:rPr>
          <w:rtl/>
        </w:rPr>
        <w:t xml:space="preserve"> ففعل فشفي. </w:t>
      </w:r>
    </w:p>
    <w:p w:rsidR="00597E2F" w:rsidRDefault="00597E2F" w:rsidP="00FC5470">
      <w:pPr>
        <w:pStyle w:val="libNormal"/>
        <w:rPr>
          <w:rtl/>
        </w:rPr>
      </w:pPr>
      <w:r w:rsidRPr="00FC2696">
        <w:rPr>
          <w:rStyle w:val="libNormalChar"/>
          <w:rtl/>
        </w:rPr>
        <w:t xml:space="preserve">[ 31322 ] </w:t>
      </w:r>
      <w:r>
        <w:rPr>
          <w:rtl/>
        </w:rPr>
        <w:t xml:space="preserve">15 - الحسين بن بسطام في </w:t>
      </w:r>
      <w:r w:rsidRPr="00FC2696">
        <w:rPr>
          <w:rStyle w:val="libNormalChar"/>
          <w:rtl/>
        </w:rPr>
        <w:t xml:space="preserve">( </w:t>
      </w:r>
      <w:r>
        <w:rPr>
          <w:rtl/>
        </w:rPr>
        <w:t>طب الائمة</w:t>
      </w:r>
      <w:r w:rsidRPr="00FC2696">
        <w:rPr>
          <w:rStyle w:val="libNormalChar"/>
          <w:rtl/>
        </w:rPr>
        <w:t xml:space="preserve"> )</w:t>
      </w:r>
      <w:r>
        <w:rPr>
          <w:rtl/>
        </w:rPr>
        <w:t xml:space="preserve"> عن الحسن بن شاذان، قال</w:t>
      </w:r>
      <w:r w:rsidR="00A64B62">
        <w:rPr>
          <w:rtl/>
        </w:rPr>
        <w:t>:</w:t>
      </w:r>
      <w:r>
        <w:rPr>
          <w:rtl/>
        </w:rPr>
        <w:t xml:space="preserve"> حدثنا أبوجعفر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وسئل عن الحمى الغب </w:t>
      </w:r>
      <w:r w:rsidRPr="00821781">
        <w:rPr>
          <w:rStyle w:val="libFootnotenumChar"/>
          <w:rtl/>
        </w:rPr>
        <w:t>(</w:t>
      </w:r>
      <w:r w:rsidR="00FC5470">
        <w:rPr>
          <w:rStyle w:val="libFootnotenumChar"/>
          <w:rFonts w:hint="cs"/>
          <w:rtl/>
        </w:rPr>
        <w:t>3</w:t>
      </w:r>
      <w:r w:rsidRPr="00821781">
        <w:rPr>
          <w:rStyle w:val="libFootnotenumChar"/>
          <w:rtl/>
        </w:rPr>
        <w:t>)</w:t>
      </w:r>
      <w:r>
        <w:rPr>
          <w:rtl/>
        </w:rPr>
        <w:t xml:space="preserve"> الغالبة، فقال</w:t>
      </w:r>
      <w:r w:rsidR="00A64B62">
        <w:rPr>
          <w:rtl/>
        </w:rPr>
        <w:t>:</w:t>
      </w:r>
      <w:r>
        <w:rPr>
          <w:rtl/>
        </w:rPr>
        <w:t xml:space="preserve"> يؤخذ العسل والشونيز </w:t>
      </w:r>
      <w:r w:rsidRPr="00821781">
        <w:rPr>
          <w:rStyle w:val="libFootnotenumChar"/>
          <w:rtl/>
        </w:rPr>
        <w:t>(</w:t>
      </w:r>
      <w:r w:rsidR="00FC5470">
        <w:rPr>
          <w:rStyle w:val="libFootnotenumChar"/>
          <w:rFonts w:hint="cs"/>
          <w:rtl/>
        </w:rPr>
        <w:t>4</w:t>
      </w:r>
      <w:r w:rsidRPr="00821781">
        <w:rPr>
          <w:rStyle w:val="libFootnotenumChar"/>
          <w:rtl/>
        </w:rPr>
        <w:t>)</w:t>
      </w:r>
      <w:r>
        <w:rPr>
          <w:rtl/>
        </w:rPr>
        <w:t>، ويلعق منه ثلاث لعقات، فانها تنقلع، وهما المباركان، قال الله تعالى في العسل</w:t>
      </w:r>
      <w:r w:rsidR="00A64B62">
        <w:rPr>
          <w:rtl/>
        </w:rPr>
        <w:t>:</w:t>
      </w:r>
      <w:r>
        <w:rPr>
          <w:rtl/>
        </w:rPr>
        <w:t xml:space="preserve"> يخرج من بطونها شراب مختلف الوانه فيه شفاء للناس </w:t>
      </w:r>
      <w:r w:rsidRPr="00821781">
        <w:rPr>
          <w:rStyle w:val="libFootnotenumChar"/>
          <w:rtl/>
        </w:rPr>
        <w:t>(</w:t>
      </w:r>
      <w:r w:rsidR="00FC5470">
        <w:rPr>
          <w:rStyle w:val="libFootnotenumChar"/>
          <w:rFonts w:hint="cs"/>
          <w:rtl/>
        </w:rPr>
        <w:t>5</w:t>
      </w:r>
      <w:r w:rsidRPr="00821781">
        <w:rPr>
          <w:rStyle w:val="libFootnotenumCha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في الحبة السوداء شفاء من كل داء</w:t>
      </w:r>
      <w:r w:rsidR="00481338">
        <w:rPr>
          <w:rtl/>
        </w:rPr>
        <w:t xml:space="preserve"> إلّا </w:t>
      </w:r>
      <w:r>
        <w:rPr>
          <w:rtl/>
        </w:rPr>
        <w:t>السام، قيل</w:t>
      </w:r>
      <w:r w:rsidR="00A64B62">
        <w:rPr>
          <w:rtl/>
        </w:rPr>
        <w:t>:</w:t>
      </w:r>
      <w:r>
        <w:rPr>
          <w:rtl/>
        </w:rPr>
        <w:t xml:space="preserve"> يارسول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وما السام؟ قال</w:t>
      </w:r>
      <w:r w:rsidR="00A64B62">
        <w:rPr>
          <w:rtl/>
        </w:rPr>
        <w:t>:</w:t>
      </w:r>
      <w:r>
        <w:rPr>
          <w:rtl/>
        </w:rPr>
        <w:t xml:space="preserve"> الموت، قال</w:t>
      </w:r>
      <w:r w:rsidR="00A64B62">
        <w:rPr>
          <w:rtl/>
        </w:rPr>
        <w:t>:</w:t>
      </w:r>
      <w:r>
        <w:rPr>
          <w:rtl/>
        </w:rPr>
        <w:t xml:space="preserve"> وهذان لا يميلان إلى الحرارة والبرودة، ولا إلى الطبائع، وإنما هما شفاء حيث وقعا.</w:t>
      </w:r>
    </w:p>
    <w:p w:rsidR="00597E2F" w:rsidRDefault="00597E2F" w:rsidP="00597E2F">
      <w:pPr>
        <w:pStyle w:val="Heading2Center"/>
        <w:rPr>
          <w:rtl/>
        </w:rPr>
      </w:pPr>
      <w:bookmarkStart w:id="174" w:name="_Toc307331260"/>
      <w:bookmarkStart w:id="175" w:name="_Toc380347950"/>
      <w:bookmarkStart w:id="176" w:name="_Toc185031682"/>
      <w:r>
        <w:rPr>
          <w:rtl/>
        </w:rPr>
        <w:t>50 - باب أكل السكر والتداوي به، وكراهة التداوي</w:t>
      </w:r>
      <w:bookmarkEnd w:id="174"/>
      <w:r w:rsidR="00907434">
        <w:rPr>
          <w:rtl/>
        </w:rPr>
        <w:t xml:space="preserve"> </w:t>
      </w:r>
      <w:bookmarkStart w:id="177" w:name="_Toc307331261"/>
      <w:r w:rsidR="00907434">
        <w:rPr>
          <w:rtl/>
        </w:rPr>
        <w:t>ب</w:t>
      </w:r>
      <w:r>
        <w:rPr>
          <w:rtl/>
        </w:rPr>
        <w:t>الدواء المر</w:t>
      </w:r>
      <w:bookmarkEnd w:id="175"/>
      <w:bookmarkEnd w:id="176"/>
      <w:bookmarkEnd w:id="177"/>
    </w:p>
    <w:p w:rsidR="00597E2F" w:rsidRDefault="00597E2F" w:rsidP="006C1B30">
      <w:pPr>
        <w:pStyle w:val="libNormal"/>
        <w:rPr>
          <w:rtl/>
        </w:rPr>
      </w:pPr>
      <w:r w:rsidRPr="00FC2696">
        <w:rPr>
          <w:rStyle w:val="libNormalChar"/>
          <w:rtl/>
        </w:rPr>
        <w:t xml:space="preserve">[ 31323 ] </w:t>
      </w:r>
      <w:r>
        <w:rPr>
          <w:rtl/>
        </w:rPr>
        <w:t>1 - محمد بن يعقوب، عن محمد بن يحيى، عن أحمد بن محمد، عن ابن محبوب، عن عبد العزيز العبدي، قال</w:t>
      </w:r>
      <w:r w:rsidR="00A64B62">
        <w:rPr>
          <w:rtl/>
        </w:rPr>
        <w:t>:</w:t>
      </w:r>
      <w:r>
        <w:rPr>
          <w:rtl/>
        </w:rPr>
        <w:t xml:space="preserve"> قال أبو عبدالله </w:t>
      </w:r>
    </w:p>
    <w:p w:rsidR="00597E2F" w:rsidRPr="00275E69" w:rsidRDefault="00FC2696" w:rsidP="00FC2696">
      <w:pPr>
        <w:pStyle w:val="libLine"/>
        <w:rPr>
          <w:rtl/>
        </w:rPr>
      </w:pPr>
      <w:r>
        <w:rPr>
          <w:rtl/>
        </w:rPr>
        <w:t>____________________</w:t>
      </w:r>
    </w:p>
    <w:p w:rsidR="00597E2F" w:rsidRPr="000578B2" w:rsidRDefault="00597E2F" w:rsidP="00FC5470">
      <w:pPr>
        <w:pStyle w:val="libFootnote0"/>
        <w:rPr>
          <w:rtl/>
        </w:rPr>
      </w:pPr>
      <w:r w:rsidRPr="000578B2">
        <w:rPr>
          <w:rtl/>
        </w:rPr>
        <w:t>(</w:t>
      </w:r>
      <w:r w:rsidR="00FC5470">
        <w:rPr>
          <w:rFonts w:hint="cs"/>
          <w:rtl/>
        </w:rPr>
        <w:t>1</w:t>
      </w:r>
      <w:r w:rsidRPr="000578B2">
        <w:rPr>
          <w:rtl/>
        </w:rPr>
        <w:t>) النحل 16</w:t>
      </w:r>
      <w:r w:rsidR="00A64B62">
        <w:rPr>
          <w:rtl/>
        </w:rPr>
        <w:t>:</w:t>
      </w:r>
      <w:r w:rsidRPr="000578B2">
        <w:rPr>
          <w:rtl/>
        </w:rPr>
        <w:t xml:space="preserve"> 69</w:t>
      </w:r>
      <w:r>
        <w:rPr>
          <w:rtl/>
        </w:rPr>
        <w:t>.</w:t>
      </w:r>
      <w:r w:rsidRPr="000578B2">
        <w:rPr>
          <w:rtl/>
        </w:rPr>
        <w:t xml:space="preserve"> </w:t>
      </w:r>
    </w:p>
    <w:p w:rsidR="00597E2F" w:rsidRPr="000578B2" w:rsidRDefault="00597E2F" w:rsidP="00FC5470">
      <w:pPr>
        <w:pStyle w:val="libFootnote0"/>
        <w:rPr>
          <w:rtl/>
        </w:rPr>
      </w:pPr>
      <w:r w:rsidRPr="000578B2">
        <w:rPr>
          <w:rtl/>
        </w:rPr>
        <w:t>(</w:t>
      </w:r>
      <w:r w:rsidR="00FC5470">
        <w:rPr>
          <w:rFonts w:hint="cs"/>
          <w:rtl/>
        </w:rPr>
        <w:t>2</w:t>
      </w:r>
      <w:r w:rsidRPr="000578B2">
        <w:rPr>
          <w:rtl/>
        </w:rPr>
        <w:t>) النساء 4</w:t>
      </w:r>
      <w:r w:rsidR="00A64B62">
        <w:rPr>
          <w:rtl/>
        </w:rPr>
        <w:t>:</w:t>
      </w:r>
      <w:r w:rsidRPr="000578B2">
        <w:rPr>
          <w:rtl/>
        </w:rPr>
        <w:t xml:space="preserve"> 4</w:t>
      </w:r>
      <w:r>
        <w:rPr>
          <w:rtl/>
        </w:rPr>
        <w:t>.</w:t>
      </w:r>
    </w:p>
    <w:p w:rsidR="00597E2F" w:rsidRDefault="00597E2F" w:rsidP="00FC2696">
      <w:pPr>
        <w:pStyle w:val="libFootnote0"/>
        <w:rPr>
          <w:rtl/>
        </w:rPr>
      </w:pPr>
      <w:r>
        <w:rPr>
          <w:rtl/>
        </w:rPr>
        <w:t>15 - طب الائمة</w:t>
      </w:r>
      <w:r w:rsidR="00A64B62">
        <w:rPr>
          <w:rtl/>
        </w:rPr>
        <w:t>:</w:t>
      </w:r>
      <w:r>
        <w:rPr>
          <w:rtl/>
        </w:rPr>
        <w:t xml:space="preserve"> 51. </w:t>
      </w:r>
    </w:p>
    <w:p w:rsidR="00597E2F" w:rsidRPr="000578B2" w:rsidRDefault="00597E2F" w:rsidP="00FC5470">
      <w:pPr>
        <w:pStyle w:val="libFootnote0"/>
        <w:rPr>
          <w:rtl/>
        </w:rPr>
      </w:pPr>
      <w:r w:rsidRPr="000578B2">
        <w:rPr>
          <w:rtl/>
        </w:rPr>
        <w:t>(</w:t>
      </w:r>
      <w:r w:rsidR="00FC5470">
        <w:rPr>
          <w:rFonts w:hint="cs"/>
          <w:rtl/>
        </w:rPr>
        <w:t>3</w:t>
      </w:r>
      <w:r w:rsidRPr="000578B2">
        <w:rPr>
          <w:rtl/>
        </w:rPr>
        <w:t>) الحمى الغب</w:t>
      </w:r>
      <w:r w:rsidR="00A64B62">
        <w:rPr>
          <w:rtl/>
        </w:rPr>
        <w:t>:</w:t>
      </w:r>
      <w:r w:rsidRPr="000578B2">
        <w:rPr>
          <w:rtl/>
        </w:rPr>
        <w:t xml:space="preserve"> هي التي تأخذ صاحبها </w:t>
      </w:r>
      <w:r w:rsidR="00CF6E4A">
        <w:rPr>
          <w:rtl/>
        </w:rPr>
        <w:t xml:space="preserve">يوماً </w:t>
      </w:r>
      <w:r w:rsidRPr="000578B2">
        <w:rPr>
          <w:rtl/>
        </w:rPr>
        <w:t xml:space="preserve">وتدعه </w:t>
      </w:r>
      <w:r w:rsidR="00CF6E4A">
        <w:rPr>
          <w:rtl/>
        </w:rPr>
        <w:t xml:space="preserve">يوماً </w:t>
      </w:r>
      <w:r w:rsidRPr="000578B2">
        <w:rPr>
          <w:rtl/>
        </w:rPr>
        <w:t>« القاموس المحيط 1</w:t>
      </w:r>
      <w:r w:rsidR="00A64B62">
        <w:rPr>
          <w:rtl/>
        </w:rPr>
        <w:t>:</w:t>
      </w:r>
      <w:r w:rsidRPr="000578B2">
        <w:rPr>
          <w:rtl/>
        </w:rPr>
        <w:t xml:space="preserve"> 109 »</w:t>
      </w:r>
      <w:r>
        <w:rPr>
          <w:rtl/>
        </w:rPr>
        <w:t>.</w:t>
      </w:r>
      <w:r w:rsidRPr="000578B2">
        <w:rPr>
          <w:rtl/>
        </w:rPr>
        <w:t xml:space="preserve"> </w:t>
      </w:r>
    </w:p>
    <w:p w:rsidR="00597E2F" w:rsidRPr="000578B2" w:rsidRDefault="00597E2F" w:rsidP="00FC5470">
      <w:pPr>
        <w:pStyle w:val="libFootnote0"/>
        <w:rPr>
          <w:rtl/>
        </w:rPr>
      </w:pPr>
      <w:r w:rsidRPr="000578B2">
        <w:rPr>
          <w:rtl/>
        </w:rPr>
        <w:t>(</w:t>
      </w:r>
      <w:r w:rsidR="00FC5470">
        <w:rPr>
          <w:rFonts w:hint="cs"/>
          <w:rtl/>
        </w:rPr>
        <w:t>4</w:t>
      </w:r>
      <w:r w:rsidRPr="000578B2">
        <w:rPr>
          <w:rtl/>
        </w:rPr>
        <w:t>) الشونيز</w:t>
      </w:r>
      <w:r w:rsidR="00A64B62">
        <w:rPr>
          <w:rtl/>
        </w:rPr>
        <w:t>:</w:t>
      </w:r>
      <w:r w:rsidRPr="000578B2">
        <w:rPr>
          <w:rtl/>
        </w:rPr>
        <w:t xml:space="preserve"> الحبة السوداء القاموس المحيط 2</w:t>
      </w:r>
      <w:r w:rsidR="00A64B62">
        <w:rPr>
          <w:rtl/>
        </w:rPr>
        <w:t>:</w:t>
      </w:r>
      <w:r w:rsidRPr="000578B2">
        <w:rPr>
          <w:rtl/>
        </w:rPr>
        <w:t xml:space="preserve"> 179</w:t>
      </w:r>
      <w:r>
        <w:rPr>
          <w:rtl/>
        </w:rPr>
        <w:t>.</w:t>
      </w:r>
      <w:r w:rsidRPr="000578B2">
        <w:rPr>
          <w:rtl/>
        </w:rPr>
        <w:t xml:space="preserve"> </w:t>
      </w:r>
    </w:p>
    <w:p w:rsidR="00597E2F" w:rsidRPr="000578B2" w:rsidRDefault="00597E2F" w:rsidP="00FC5470">
      <w:pPr>
        <w:pStyle w:val="libFootnote0"/>
        <w:rPr>
          <w:rtl/>
        </w:rPr>
      </w:pPr>
      <w:r w:rsidRPr="000578B2">
        <w:rPr>
          <w:rtl/>
        </w:rPr>
        <w:t>(</w:t>
      </w:r>
      <w:r w:rsidR="00FC5470">
        <w:rPr>
          <w:rFonts w:hint="cs"/>
          <w:rtl/>
        </w:rPr>
        <w:t>5</w:t>
      </w:r>
      <w:r w:rsidRPr="000578B2">
        <w:rPr>
          <w:rtl/>
        </w:rPr>
        <w:t>) النحل 16</w:t>
      </w:r>
      <w:r w:rsidR="00A64B62">
        <w:rPr>
          <w:rtl/>
        </w:rPr>
        <w:t>:</w:t>
      </w:r>
      <w:r w:rsidRPr="000578B2">
        <w:rPr>
          <w:rtl/>
        </w:rPr>
        <w:t xml:space="preserve"> 69</w:t>
      </w:r>
      <w:r>
        <w:rPr>
          <w:rtl/>
        </w:rPr>
        <w:t>.</w:t>
      </w:r>
    </w:p>
    <w:p w:rsidR="00597E2F" w:rsidRPr="000578B2" w:rsidRDefault="00E554CA" w:rsidP="00FC2696">
      <w:pPr>
        <w:pStyle w:val="libFootnote0"/>
        <w:rPr>
          <w:rtl/>
        </w:rPr>
      </w:pPr>
      <w:r>
        <w:rPr>
          <w:rtl/>
        </w:rPr>
        <w:t xml:space="preserve">وتقدّم </w:t>
      </w:r>
      <w:r w:rsidR="00597E2F" w:rsidRPr="000578B2">
        <w:rPr>
          <w:rtl/>
        </w:rPr>
        <w:t xml:space="preserve">ما </w:t>
      </w:r>
      <w:r>
        <w:rPr>
          <w:rtl/>
        </w:rPr>
        <w:t xml:space="preserve">يدلّ </w:t>
      </w:r>
      <w:r w:rsidR="00597E2F" w:rsidRPr="000578B2">
        <w:rPr>
          <w:rtl/>
        </w:rPr>
        <w:t xml:space="preserve">على ذلك في الحديث 10 و 11 و 17 و 43 من الباب 10 من هذه </w:t>
      </w:r>
      <w:r w:rsidR="0081231A">
        <w:rPr>
          <w:rtl/>
        </w:rPr>
        <w:t>الأبواب</w:t>
      </w:r>
      <w:r w:rsidR="00597E2F">
        <w:rPr>
          <w:rtl/>
        </w:rPr>
        <w:t>.</w:t>
      </w:r>
    </w:p>
    <w:p w:rsidR="00597E2F" w:rsidRDefault="00597E2F" w:rsidP="00FC5470">
      <w:pPr>
        <w:pStyle w:val="libFootnoteCenterBold"/>
        <w:rPr>
          <w:rtl/>
        </w:rPr>
      </w:pPr>
      <w:r>
        <w:rPr>
          <w:rtl/>
        </w:rPr>
        <w:t>الباب 50</w:t>
      </w:r>
    </w:p>
    <w:p w:rsidR="00597E2F" w:rsidRDefault="00597E2F" w:rsidP="00FC5470">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333 </w:t>
      </w:r>
      <w:r w:rsidR="00FC2696">
        <w:rPr>
          <w:rtl/>
        </w:rPr>
        <w:t>/</w:t>
      </w:r>
      <w:r>
        <w:rPr>
          <w:rtl/>
        </w:rPr>
        <w:t xml:space="preserve"> 2.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عليه‌السلام</w:t>
      </w:r>
      <w:r w:rsidRPr="00FC2696">
        <w:rPr>
          <w:rStyle w:val="libNormalChar"/>
          <w:rFonts w:hint="cs"/>
          <w:rtl/>
        </w:rPr>
        <w:t xml:space="preserve"> )</w:t>
      </w:r>
      <w:r>
        <w:rPr>
          <w:rStyle w:val="libAlaemChar"/>
          <w:rFonts w:hint="cs"/>
          <w:rtl/>
        </w:rPr>
        <w:t xml:space="preserve"> </w:t>
      </w:r>
      <w:r w:rsidR="00A64B62">
        <w:rPr>
          <w:rtl/>
        </w:rPr>
        <w:t>:</w:t>
      </w:r>
      <w:r w:rsidR="00597E2F">
        <w:rPr>
          <w:rtl/>
        </w:rPr>
        <w:t xml:space="preserve"> لئن كان الجبن يضر</w:t>
      </w:r>
      <w:r w:rsidR="001D4D61">
        <w:rPr>
          <w:rFonts w:hint="cs"/>
          <w:rtl/>
        </w:rPr>
        <w:t>ّ</w:t>
      </w:r>
      <w:r w:rsidR="00597E2F">
        <w:rPr>
          <w:rtl/>
        </w:rPr>
        <w:t xml:space="preserve"> من كل</w:t>
      </w:r>
      <w:r w:rsidR="001D4D61">
        <w:rPr>
          <w:rFonts w:hint="cs"/>
          <w:rtl/>
        </w:rPr>
        <w:t>ّ</w:t>
      </w:r>
      <w:r w:rsidR="00597E2F">
        <w:rPr>
          <w:rtl/>
        </w:rPr>
        <w:t xml:space="preserve"> شيء ولا ينفع، فإن</w:t>
      </w:r>
      <w:r w:rsidR="001D4D61">
        <w:rPr>
          <w:rFonts w:hint="cs"/>
          <w:rtl/>
        </w:rPr>
        <w:t>َّ</w:t>
      </w:r>
      <w:r w:rsidR="00597E2F">
        <w:rPr>
          <w:rtl/>
        </w:rPr>
        <w:t xml:space="preserve"> السك</w:t>
      </w:r>
      <w:r w:rsidR="001D4D61">
        <w:rPr>
          <w:rFonts w:hint="cs"/>
          <w:rtl/>
        </w:rPr>
        <w:t>ّ</w:t>
      </w:r>
      <w:r w:rsidR="00597E2F">
        <w:rPr>
          <w:rtl/>
        </w:rPr>
        <w:t>ر ينفع من كل</w:t>
      </w:r>
      <w:r w:rsidR="001D4D61">
        <w:rPr>
          <w:rFonts w:hint="cs"/>
          <w:rtl/>
        </w:rPr>
        <w:t>ّ</w:t>
      </w:r>
      <w:r w:rsidR="00597E2F">
        <w:rPr>
          <w:rtl/>
        </w:rPr>
        <w:t xml:space="preserve"> شيء، ولا يضر</w:t>
      </w:r>
      <w:r w:rsidR="001D4D61">
        <w:rPr>
          <w:rFonts w:hint="cs"/>
          <w:rtl/>
        </w:rPr>
        <w:t>ّ</w:t>
      </w:r>
      <w:r w:rsidR="00597E2F">
        <w:rPr>
          <w:rtl/>
        </w:rPr>
        <w:t xml:space="preserve"> من شيء.</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ابن محبوب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[ 31324 ] </w:t>
      </w:r>
      <w:r>
        <w:rPr>
          <w:rtl/>
        </w:rPr>
        <w:t>2 - وعن علي</w:t>
      </w:r>
      <w:r w:rsidR="001D4D61">
        <w:rPr>
          <w:rFonts w:hint="cs"/>
          <w:rtl/>
        </w:rPr>
        <w:t>ِّ</w:t>
      </w:r>
      <w:r>
        <w:rPr>
          <w:rtl/>
        </w:rPr>
        <w:t xml:space="preserve"> بن إبراهيم، عن أبيه، عن ابن أبي عميررفعه،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 أو</w:t>
      </w:r>
      <w:r w:rsidR="001D4D61">
        <w:rPr>
          <w:rFonts w:hint="cs"/>
          <w:rtl/>
        </w:rPr>
        <w:t>ّ</w:t>
      </w:r>
      <w:r>
        <w:rPr>
          <w:rtl/>
        </w:rPr>
        <w:t>ل من ات</w:t>
      </w:r>
      <w:r w:rsidR="001D4D61">
        <w:rPr>
          <w:rFonts w:hint="cs"/>
          <w:rtl/>
        </w:rPr>
        <w:t>ّ</w:t>
      </w:r>
      <w:r>
        <w:rPr>
          <w:rtl/>
        </w:rPr>
        <w:t xml:space="preserve">خذ السكر سليمان بن داود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597E2F" w:rsidP="00310D38">
      <w:pPr>
        <w:pStyle w:val="libNormal"/>
        <w:rPr>
          <w:rtl/>
        </w:rPr>
      </w:pPr>
      <w:r w:rsidRPr="00FC2696">
        <w:rPr>
          <w:rStyle w:val="libNormalChar"/>
          <w:rtl/>
        </w:rPr>
        <w:t xml:space="preserve">[ 31325 ] </w:t>
      </w:r>
      <w:r>
        <w:rPr>
          <w:rtl/>
        </w:rPr>
        <w:t>3 - وعن محمد بن يحيى، عن موسى بن الحسن، عن عبيد الحن</w:t>
      </w:r>
      <w:r w:rsidR="00310D38">
        <w:rPr>
          <w:rFonts w:hint="cs"/>
          <w:rtl/>
        </w:rPr>
        <w:t>ّ</w:t>
      </w:r>
      <w:r>
        <w:rPr>
          <w:rtl/>
        </w:rPr>
        <w:t xml:space="preserve">اط </w:t>
      </w:r>
      <w:r w:rsidRPr="00821781">
        <w:rPr>
          <w:rStyle w:val="libFootnotenumChar"/>
          <w:rtl/>
        </w:rPr>
        <w:t>(</w:t>
      </w:r>
      <w:r w:rsidR="00310D38">
        <w:rPr>
          <w:rStyle w:val="libFootnotenumChar"/>
          <w:rFonts w:hint="cs"/>
          <w:rtl/>
        </w:rPr>
        <w:t>2</w:t>
      </w:r>
      <w:r w:rsidRPr="00821781">
        <w:rPr>
          <w:rStyle w:val="libFootnotenumChar"/>
          <w:rtl/>
        </w:rPr>
        <w:t>)</w:t>
      </w:r>
      <w:r>
        <w:rPr>
          <w:rtl/>
        </w:rPr>
        <w:t xml:space="preserve">، عن عبد العزيز، عن ابن سنان،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لو أن </w:t>
      </w:r>
      <w:r w:rsidR="00B738A8">
        <w:rPr>
          <w:rtl/>
        </w:rPr>
        <w:t xml:space="preserve">رجلاً </w:t>
      </w:r>
      <w:r>
        <w:rPr>
          <w:rtl/>
        </w:rPr>
        <w:t>عنده ألف درهم ليس عنده غيرها، ثم</w:t>
      </w:r>
      <w:r w:rsidR="00310D38">
        <w:rPr>
          <w:rFonts w:hint="cs"/>
          <w:rtl/>
        </w:rPr>
        <w:t>َّ</w:t>
      </w:r>
      <w:r>
        <w:rPr>
          <w:rtl/>
        </w:rPr>
        <w:t xml:space="preserve"> اشترى بها سكرا</w:t>
      </w:r>
      <w:r w:rsidR="00310D38">
        <w:rPr>
          <w:rFonts w:hint="cs"/>
          <w:rtl/>
        </w:rPr>
        <w:t>ً</w:t>
      </w:r>
      <w:r>
        <w:rPr>
          <w:rtl/>
        </w:rPr>
        <w:t xml:space="preserve"> لم يكن مسرفا</w:t>
      </w:r>
      <w:r w:rsidR="00310D38">
        <w:rPr>
          <w:rFonts w:hint="cs"/>
          <w:rtl/>
        </w:rPr>
        <w:t>ً</w:t>
      </w:r>
      <w:r>
        <w:rPr>
          <w:rtl/>
        </w:rPr>
        <w:t xml:space="preserve">. </w:t>
      </w:r>
    </w:p>
    <w:p w:rsidR="00597E2F" w:rsidRDefault="00597E2F" w:rsidP="00310D38">
      <w:pPr>
        <w:pStyle w:val="libNormal"/>
        <w:rPr>
          <w:rtl/>
        </w:rPr>
      </w:pPr>
      <w:r w:rsidRPr="00FC2696">
        <w:rPr>
          <w:rStyle w:val="libNormalChar"/>
          <w:rtl/>
        </w:rPr>
        <w:t xml:space="preserve">[ 31326 ] </w:t>
      </w:r>
      <w:r>
        <w:rPr>
          <w:rtl/>
        </w:rPr>
        <w:t>4 - وعنه، عن أحمد بن محمد، عن علي بن أحمد بن اشيم، عن بعض أصحابنا قال</w:t>
      </w:r>
      <w:r w:rsidR="00A64B62">
        <w:rPr>
          <w:rtl/>
        </w:rPr>
        <w:t>:</w:t>
      </w:r>
      <w:r>
        <w:rPr>
          <w:rtl/>
        </w:rPr>
        <w:t xml:space="preserve"> حم بعض أصحابنا </w:t>
      </w:r>
      <w:r w:rsidRPr="00821781">
        <w:rPr>
          <w:rStyle w:val="libFootnotenumChar"/>
          <w:rtl/>
        </w:rPr>
        <w:t>(</w:t>
      </w:r>
      <w:r w:rsidR="00310D38">
        <w:rPr>
          <w:rStyle w:val="libFootnotenumChar"/>
          <w:rFonts w:hint="cs"/>
          <w:rtl/>
        </w:rPr>
        <w:t>3</w:t>
      </w:r>
      <w:r w:rsidRPr="00821781">
        <w:rPr>
          <w:rStyle w:val="libFootnotenumChar"/>
          <w:rtl/>
        </w:rPr>
        <w:t>)</w:t>
      </w:r>
      <w:r>
        <w:rPr>
          <w:rtl/>
        </w:rPr>
        <w:t xml:space="preserve"> فوصف له المتطببون الغافث </w:t>
      </w:r>
      <w:r w:rsidRPr="00821781">
        <w:rPr>
          <w:rStyle w:val="libFootnotenumChar"/>
          <w:rtl/>
        </w:rPr>
        <w:t>(</w:t>
      </w:r>
      <w:r w:rsidR="00310D38">
        <w:rPr>
          <w:rStyle w:val="libFootnotenumChar"/>
          <w:rFonts w:hint="cs"/>
          <w:rtl/>
        </w:rPr>
        <w:t>4</w:t>
      </w:r>
      <w:r w:rsidRPr="00821781">
        <w:rPr>
          <w:rStyle w:val="libFootnotenumChar"/>
          <w:rtl/>
        </w:rPr>
        <w:t>)</w:t>
      </w:r>
      <w:r>
        <w:rPr>
          <w:rtl/>
        </w:rPr>
        <w:t xml:space="preserve"> فسقيناه فلم ينتفع به، فشكوت ذلك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ما جعل الله في شيء من المر</w:t>
      </w:r>
      <w:r w:rsidR="00310D38">
        <w:rPr>
          <w:rFonts w:hint="cs"/>
          <w:rtl/>
        </w:rPr>
        <w:t>ّ</w:t>
      </w:r>
      <w:r>
        <w:rPr>
          <w:rtl/>
        </w:rPr>
        <w:t xml:space="preserve"> شفاء، خذ سك</w:t>
      </w:r>
      <w:r w:rsidR="00310D38">
        <w:rPr>
          <w:rFonts w:hint="cs"/>
          <w:rtl/>
        </w:rPr>
        <w:t>ّ</w:t>
      </w:r>
      <w:r>
        <w:rPr>
          <w:rtl/>
        </w:rPr>
        <w:t>رة ونصفا</w:t>
      </w:r>
      <w:r w:rsidR="00310D38">
        <w:rPr>
          <w:rFonts w:hint="cs"/>
          <w:rtl/>
        </w:rPr>
        <w:t>ً</w:t>
      </w:r>
      <w:r>
        <w:rPr>
          <w:rtl/>
        </w:rPr>
        <w:t>، فصي</w:t>
      </w:r>
      <w:r w:rsidR="00310D38">
        <w:rPr>
          <w:rFonts w:hint="cs"/>
          <w:rtl/>
        </w:rPr>
        <w:t>ّ</w:t>
      </w:r>
      <w:r>
        <w:rPr>
          <w:rtl/>
        </w:rPr>
        <w:t>رها في إناء، وصب</w:t>
      </w:r>
      <w:r w:rsidR="00310D38">
        <w:rPr>
          <w:rFonts w:hint="cs"/>
          <w:rtl/>
        </w:rPr>
        <w:t>ّ</w:t>
      </w:r>
      <w:r>
        <w:rPr>
          <w:rtl/>
        </w:rPr>
        <w:t xml:space="preserve"> عليها الماء حتى يغمرها، وضع عليها حديدة، ونجم</w:t>
      </w:r>
      <w:r w:rsidR="00310D38">
        <w:rPr>
          <w:rFonts w:hint="cs"/>
          <w:rtl/>
        </w:rPr>
        <w:t>ّ</w:t>
      </w:r>
      <w:r>
        <w:rPr>
          <w:rtl/>
        </w:rPr>
        <w:t>ها من أو</w:t>
      </w:r>
      <w:r w:rsidR="00310D38">
        <w:rPr>
          <w:rFonts w:hint="cs"/>
          <w:rtl/>
        </w:rPr>
        <w:t>ّ</w:t>
      </w:r>
      <w:r>
        <w:rPr>
          <w:rtl/>
        </w:rPr>
        <w:t xml:space="preserve">ل الليل، فاذا أصبحت فمثها </w:t>
      </w:r>
      <w:r w:rsidRPr="00821781">
        <w:rPr>
          <w:rStyle w:val="libFootnotenumChar"/>
          <w:rtl/>
        </w:rPr>
        <w:t>(</w:t>
      </w:r>
      <w:r w:rsidR="00310D38">
        <w:rPr>
          <w:rStyle w:val="libFootnotenumChar"/>
          <w:rFonts w:hint="cs"/>
          <w:rtl/>
        </w:rPr>
        <w:t>5</w:t>
      </w:r>
      <w:r w:rsidRPr="00821781">
        <w:rPr>
          <w:rStyle w:val="libFootnotenumChar"/>
          <w:rtl/>
        </w:rPr>
        <w:t>)</w:t>
      </w:r>
      <w:r>
        <w:rPr>
          <w:rtl/>
        </w:rPr>
        <w:t xml:space="preserve"> بيدك واسقه، فإذا كان في </w:t>
      </w:r>
    </w:p>
    <w:p w:rsidR="00597E2F" w:rsidRDefault="00FC2696" w:rsidP="00FC2696">
      <w:pPr>
        <w:pStyle w:val="libLine"/>
        <w:rPr>
          <w:rtl/>
        </w:rPr>
      </w:pPr>
      <w:r>
        <w:rPr>
          <w:rtl/>
        </w:rPr>
        <w:t>____________________</w:t>
      </w:r>
    </w:p>
    <w:p w:rsidR="00597E2F" w:rsidRPr="000578B2" w:rsidRDefault="00597E2F" w:rsidP="00FC2696">
      <w:pPr>
        <w:pStyle w:val="libFootnote0"/>
        <w:rPr>
          <w:rtl/>
        </w:rPr>
      </w:pPr>
      <w:r w:rsidRPr="000578B2">
        <w:rPr>
          <w:rtl/>
        </w:rPr>
        <w:t>(1) المحاسن</w:t>
      </w:r>
      <w:r w:rsidR="00A64B62">
        <w:rPr>
          <w:rtl/>
        </w:rPr>
        <w:t>:</w:t>
      </w:r>
      <w:r w:rsidRPr="000578B2">
        <w:rPr>
          <w:rtl/>
        </w:rPr>
        <w:t xml:space="preserve"> 500 </w:t>
      </w:r>
      <w:r w:rsidR="00FC2696">
        <w:rPr>
          <w:rtl/>
        </w:rPr>
        <w:t>/</w:t>
      </w:r>
      <w:r w:rsidRPr="000578B2">
        <w:rPr>
          <w:rtl/>
        </w:rPr>
        <w:t xml:space="preserve"> 622</w:t>
      </w:r>
      <w:r>
        <w:rPr>
          <w:rtl/>
        </w:rPr>
        <w:t>.</w:t>
      </w:r>
    </w:p>
    <w:p w:rsidR="00597E2F" w:rsidRDefault="00597E2F" w:rsidP="00FC2696">
      <w:pPr>
        <w:pStyle w:val="libFootnote0"/>
        <w:rPr>
          <w:rtl/>
        </w:rPr>
      </w:pPr>
      <w:r>
        <w:rPr>
          <w:rtl/>
        </w:rPr>
        <w:t>2 - الكافي 6</w:t>
      </w:r>
      <w:r w:rsidR="00A64B62">
        <w:rPr>
          <w:rtl/>
        </w:rPr>
        <w:t>:</w:t>
      </w:r>
      <w:r>
        <w:rPr>
          <w:rtl/>
        </w:rPr>
        <w:t xml:space="preserve"> 333 </w:t>
      </w:r>
      <w:r w:rsidR="00FC2696">
        <w:rPr>
          <w:rtl/>
        </w:rPr>
        <w:t>/</w:t>
      </w:r>
      <w:r>
        <w:rPr>
          <w:rtl/>
        </w:rPr>
        <w:t xml:space="preserve"> 7.</w:t>
      </w:r>
    </w:p>
    <w:p w:rsidR="00597E2F" w:rsidRDefault="00597E2F" w:rsidP="00FC2696">
      <w:pPr>
        <w:pStyle w:val="libFootnote0"/>
        <w:rPr>
          <w:rtl/>
        </w:rPr>
      </w:pPr>
      <w:r>
        <w:rPr>
          <w:rtl/>
        </w:rPr>
        <w:t>3 - الكافي 6</w:t>
      </w:r>
      <w:r w:rsidR="00A64B62">
        <w:rPr>
          <w:rtl/>
        </w:rPr>
        <w:t>:</w:t>
      </w:r>
      <w:r>
        <w:rPr>
          <w:rtl/>
        </w:rPr>
        <w:t xml:space="preserve"> 334 </w:t>
      </w:r>
      <w:r w:rsidR="00FC2696">
        <w:rPr>
          <w:rtl/>
        </w:rPr>
        <w:t>/</w:t>
      </w:r>
      <w:r>
        <w:rPr>
          <w:rtl/>
        </w:rPr>
        <w:t xml:space="preserve"> 8. </w:t>
      </w:r>
    </w:p>
    <w:p w:rsidR="00597E2F" w:rsidRPr="000578B2" w:rsidRDefault="00597E2F" w:rsidP="00310D38">
      <w:pPr>
        <w:pStyle w:val="libFootnote0"/>
        <w:rPr>
          <w:rtl/>
        </w:rPr>
      </w:pPr>
      <w:r w:rsidRPr="000578B2">
        <w:rPr>
          <w:rtl/>
        </w:rPr>
        <w:t>(</w:t>
      </w:r>
      <w:r w:rsidR="00310D38">
        <w:rPr>
          <w:rFonts w:hint="cs"/>
          <w:rtl/>
        </w:rPr>
        <w:t>2</w:t>
      </w:r>
      <w:r w:rsidRPr="000578B2">
        <w:rPr>
          <w:rtl/>
        </w:rPr>
        <w:t>) في المصدر</w:t>
      </w:r>
      <w:r w:rsidR="00A64B62">
        <w:rPr>
          <w:rtl/>
        </w:rPr>
        <w:t>:</w:t>
      </w:r>
      <w:r w:rsidRPr="000578B2">
        <w:rPr>
          <w:rtl/>
        </w:rPr>
        <w:t xml:space="preserve"> عبيد الخياط</w:t>
      </w:r>
      <w:r>
        <w:rPr>
          <w:rtl/>
        </w:rPr>
        <w:t>.</w:t>
      </w:r>
    </w:p>
    <w:p w:rsidR="00597E2F" w:rsidRDefault="00597E2F" w:rsidP="00FC2696">
      <w:pPr>
        <w:pStyle w:val="libFootnote0"/>
        <w:rPr>
          <w:rtl/>
        </w:rPr>
      </w:pPr>
      <w:r>
        <w:rPr>
          <w:rtl/>
        </w:rPr>
        <w:t>4 - الكافي 6</w:t>
      </w:r>
      <w:r w:rsidR="00A64B62">
        <w:rPr>
          <w:rtl/>
        </w:rPr>
        <w:t>:</w:t>
      </w:r>
      <w:r>
        <w:rPr>
          <w:rtl/>
        </w:rPr>
        <w:t xml:space="preserve"> 334 </w:t>
      </w:r>
      <w:r w:rsidR="00FC2696">
        <w:rPr>
          <w:rtl/>
        </w:rPr>
        <w:t>/</w:t>
      </w:r>
      <w:r>
        <w:rPr>
          <w:rtl/>
        </w:rPr>
        <w:t xml:space="preserve"> 11. </w:t>
      </w:r>
    </w:p>
    <w:p w:rsidR="00597E2F" w:rsidRPr="000578B2" w:rsidRDefault="00597E2F" w:rsidP="00310D38">
      <w:pPr>
        <w:pStyle w:val="libFootnote0"/>
        <w:rPr>
          <w:rtl/>
        </w:rPr>
      </w:pPr>
      <w:r w:rsidRPr="000578B2">
        <w:rPr>
          <w:rtl/>
        </w:rPr>
        <w:t>(</w:t>
      </w:r>
      <w:r w:rsidR="00310D38">
        <w:rPr>
          <w:rFonts w:hint="cs"/>
          <w:rtl/>
        </w:rPr>
        <w:t>3</w:t>
      </w:r>
      <w:r w:rsidRPr="000578B2">
        <w:rPr>
          <w:rtl/>
        </w:rPr>
        <w:t>) في نسخة</w:t>
      </w:r>
      <w:r w:rsidR="00A64B62">
        <w:rPr>
          <w:rtl/>
        </w:rPr>
        <w:t>:</w:t>
      </w:r>
      <w:r w:rsidRPr="000578B2">
        <w:rPr>
          <w:rtl/>
        </w:rPr>
        <w:t xml:space="preserve"> </w:t>
      </w:r>
      <w:r w:rsidRPr="00310D38">
        <w:rPr>
          <w:rtl/>
        </w:rPr>
        <w:t>أهلنا ( هامش</w:t>
      </w:r>
      <w:r w:rsidRPr="000578B2">
        <w:rPr>
          <w:rtl/>
        </w:rPr>
        <w:t xml:space="preserve"> المخ</w:t>
      </w:r>
      <w:r w:rsidRPr="00310D38">
        <w:rPr>
          <w:rtl/>
        </w:rPr>
        <w:t>طوط ) وكذلك</w:t>
      </w:r>
      <w:r w:rsidRPr="000578B2">
        <w:rPr>
          <w:rtl/>
        </w:rPr>
        <w:t xml:space="preserve"> المصدر</w:t>
      </w:r>
      <w:r>
        <w:rPr>
          <w:rtl/>
        </w:rPr>
        <w:t>.</w:t>
      </w:r>
      <w:r w:rsidRPr="000578B2">
        <w:rPr>
          <w:rtl/>
        </w:rPr>
        <w:t xml:space="preserve"> </w:t>
      </w:r>
    </w:p>
    <w:p w:rsidR="00597E2F" w:rsidRPr="000578B2" w:rsidRDefault="00597E2F" w:rsidP="00310D38">
      <w:pPr>
        <w:pStyle w:val="libFootnote0"/>
        <w:rPr>
          <w:rtl/>
        </w:rPr>
      </w:pPr>
      <w:r w:rsidRPr="000578B2">
        <w:rPr>
          <w:rtl/>
        </w:rPr>
        <w:t>(</w:t>
      </w:r>
      <w:r w:rsidR="00310D38">
        <w:rPr>
          <w:rFonts w:hint="cs"/>
          <w:rtl/>
        </w:rPr>
        <w:t>4</w:t>
      </w:r>
      <w:r w:rsidRPr="000578B2">
        <w:rPr>
          <w:rtl/>
        </w:rPr>
        <w:t>) الغافت</w:t>
      </w:r>
      <w:r w:rsidR="00A64B62">
        <w:rPr>
          <w:rtl/>
        </w:rPr>
        <w:t>:</w:t>
      </w:r>
      <w:r w:rsidRPr="000578B2">
        <w:rPr>
          <w:rtl/>
        </w:rPr>
        <w:t xml:space="preserve"> دواء معروف بين الاطباء</w:t>
      </w:r>
      <w:r>
        <w:rPr>
          <w:rtl/>
        </w:rPr>
        <w:t>.</w:t>
      </w:r>
      <w:r w:rsidRPr="000578B2">
        <w:rPr>
          <w:rtl/>
        </w:rPr>
        <w:t xml:space="preserve"> وفي القانون لابن سينا أنه من الحشائش الشائكة له ورق هو المستعمل أو عصاره</w:t>
      </w:r>
      <w:r>
        <w:rPr>
          <w:rtl/>
        </w:rPr>
        <w:t xml:space="preserve"> ..</w:t>
      </w:r>
      <w:r w:rsidRPr="000578B2">
        <w:rPr>
          <w:rtl/>
        </w:rPr>
        <w:t xml:space="preserve"> وقيل</w:t>
      </w:r>
      <w:r w:rsidR="00A64B62">
        <w:rPr>
          <w:rtl/>
        </w:rPr>
        <w:t>:</w:t>
      </w:r>
      <w:r w:rsidRPr="000578B2">
        <w:rPr>
          <w:rtl/>
        </w:rPr>
        <w:t xml:space="preserve"> إن</w:t>
      </w:r>
      <w:r w:rsidR="00310D38">
        <w:rPr>
          <w:rFonts w:hint="cs"/>
          <w:rtl/>
        </w:rPr>
        <w:t>َّ</w:t>
      </w:r>
      <w:r w:rsidRPr="000578B2">
        <w:rPr>
          <w:rtl/>
        </w:rPr>
        <w:t>ه الغافث بالتاء المثلثة « مجمع البحرين 2</w:t>
      </w:r>
      <w:r w:rsidR="00A64B62">
        <w:rPr>
          <w:rtl/>
        </w:rPr>
        <w:t>:</w:t>
      </w:r>
      <w:r w:rsidRPr="000578B2">
        <w:rPr>
          <w:rtl/>
        </w:rPr>
        <w:t xml:space="preserve"> 211 »</w:t>
      </w:r>
      <w:r>
        <w:rPr>
          <w:rtl/>
        </w:rPr>
        <w:t>.</w:t>
      </w:r>
      <w:r w:rsidRPr="000578B2">
        <w:rPr>
          <w:rtl/>
        </w:rPr>
        <w:t xml:space="preserve"> </w:t>
      </w:r>
    </w:p>
    <w:p w:rsidR="00597E2F" w:rsidRPr="000578B2" w:rsidRDefault="00597E2F" w:rsidP="00310D38">
      <w:pPr>
        <w:pStyle w:val="libFootnote0"/>
        <w:rPr>
          <w:rtl/>
        </w:rPr>
      </w:pPr>
      <w:r w:rsidRPr="000578B2">
        <w:rPr>
          <w:rtl/>
        </w:rPr>
        <w:t>(</w:t>
      </w:r>
      <w:r w:rsidR="00310D38">
        <w:rPr>
          <w:rFonts w:hint="cs"/>
          <w:rtl/>
        </w:rPr>
        <w:t>5</w:t>
      </w:r>
      <w:r w:rsidRPr="000578B2">
        <w:rPr>
          <w:rtl/>
        </w:rPr>
        <w:t>) في نسخة</w:t>
      </w:r>
      <w:r w:rsidR="00A64B62">
        <w:rPr>
          <w:rtl/>
        </w:rPr>
        <w:t>:</w:t>
      </w:r>
      <w:r w:rsidRPr="000578B2">
        <w:rPr>
          <w:rtl/>
        </w:rPr>
        <w:t xml:space="preserve"> فأمرسها وكذا المصدر</w:t>
      </w:r>
      <w:r>
        <w:rPr>
          <w:rtl/>
        </w:rPr>
        <w:t>.</w:t>
      </w:r>
      <w:r w:rsidRPr="000578B2">
        <w:rPr>
          <w:rtl/>
        </w:rPr>
        <w:t xml:space="preserve"> </w:t>
      </w:r>
    </w:p>
    <w:p w:rsidR="00597E2F" w:rsidRDefault="00597E2F" w:rsidP="00FC2696">
      <w:pPr>
        <w:pStyle w:val="libNormal"/>
        <w:rPr>
          <w:rtl/>
        </w:rPr>
      </w:pPr>
      <w:r>
        <w:rPr>
          <w:rtl/>
        </w:rPr>
        <w:br w:type="page"/>
      </w:r>
    </w:p>
    <w:p w:rsidR="00597E2F" w:rsidRDefault="00597E2F" w:rsidP="00596171">
      <w:pPr>
        <w:pStyle w:val="libNormal0"/>
        <w:rPr>
          <w:rtl/>
        </w:rPr>
      </w:pPr>
      <w:r>
        <w:rPr>
          <w:rtl/>
        </w:rPr>
        <w:lastRenderedPageBreak/>
        <w:t>الليلة الثانية فصي</w:t>
      </w:r>
      <w:r w:rsidR="00310D38">
        <w:rPr>
          <w:rFonts w:hint="cs"/>
          <w:rtl/>
        </w:rPr>
        <w:t>ّ</w:t>
      </w:r>
      <w:r>
        <w:rPr>
          <w:rtl/>
        </w:rPr>
        <w:t>رها سكرتين ونصفا</w:t>
      </w:r>
      <w:r w:rsidR="00310D38">
        <w:rPr>
          <w:rFonts w:hint="cs"/>
          <w:rtl/>
        </w:rPr>
        <w:t>ً</w:t>
      </w:r>
      <w:r>
        <w:rPr>
          <w:rtl/>
        </w:rPr>
        <w:t xml:space="preserve">، ونجمها مثل ذلك </w:t>
      </w:r>
      <w:r w:rsidRPr="00821781">
        <w:rPr>
          <w:rStyle w:val="libFootnotenumChar"/>
          <w:rtl/>
        </w:rPr>
        <w:t>(</w:t>
      </w:r>
      <w:r w:rsidR="00596171">
        <w:rPr>
          <w:rStyle w:val="libFootnotenumChar"/>
          <w:rFonts w:hint="cs"/>
          <w:rtl/>
        </w:rPr>
        <w:t>1</w:t>
      </w:r>
      <w:r w:rsidRPr="00821781">
        <w:rPr>
          <w:rStyle w:val="libFootnotenumChar"/>
          <w:rtl/>
        </w:rPr>
        <w:t>)</w:t>
      </w:r>
      <w:r>
        <w:rPr>
          <w:rtl/>
        </w:rPr>
        <w:t>، فإذا كان في الليلة الثالثة فثلاث سكرات ونصفا</w:t>
      </w:r>
      <w:r w:rsidR="00D84581">
        <w:rPr>
          <w:rFonts w:hint="cs"/>
          <w:rtl/>
        </w:rPr>
        <w:t>ً</w:t>
      </w:r>
      <w:r>
        <w:rPr>
          <w:rtl/>
        </w:rPr>
        <w:t>، ونج</w:t>
      </w:r>
      <w:r w:rsidR="00D84581">
        <w:rPr>
          <w:rFonts w:hint="cs"/>
          <w:rtl/>
        </w:rPr>
        <w:t>ّ</w:t>
      </w:r>
      <w:r>
        <w:rPr>
          <w:rtl/>
        </w:rPr>
        <w:t>مهن</w:t>
      </w:r>
      <w:r w:rsidR="00D84581">
        <w:rPr>
          <w:rFonts w:hint="cs"/>
          <w:rtl/>
        </w:rPr>
        <w:t>ّ</w:t>
      </w:r>
      <w:r>
        <w:rPr>
          <w:rtl/>
        </w:rPr>
        <w:t xml:space="preserve"> مثل ذلك قال</w:t>
      </w:r>
      <w:r w:rsidR="00A64B62">
        <w:rPr>
          <w:rtl/>
        </w:rPr>
        <w:t>:</w:t>
      </w:r>
      <w:r>
        <w:rPr>
          <w:rtl/>
        </w:rPr>
        <w:t xml:space="preserve"> ففعلت فشفى الله مريضنا. </w:t>
      </w:r>
    </w:p>
    <w:p w:rsidR="00597E2F" w:rsidRDefault="00597E2F" w:rsidP="006C1B30">
      <w:pPr>
        <w:pStyle w:val="libNormal"/>
        <w:rPr>
          <w:rtl/>
        </w:rPr>
      </w:pPr>
      <w:r w:rsidRPr="00FC2696">
        <w:rPr>
          <w:rStyle w:val="libNormalChar"/>
          <w:rtl/>
        </w:rPr>
        <w:t xml:space="preserve">[ 31327 ] </w:t>
      </w:r>
      <w:r>
        <w:rPr>
          <w:rtl/>
        </w:rPr>
        <w:t>5 - وعنه، عن أحمد، عن عل</w:t>
      </w:r>
      <w:r w:rsidR="00D84581">
        <w:rPr>
          <w:rFonts w:hint="cs"/>
          <w:rtl/>
        </w:rPr>
        <w:t>ّ</w:t>
      </w:r>
      <w:r>
        <w:rPr>
          <w:rtl/>
        </w:rPr>
        <w:t>ي بن الحكم، عن كامل بن محمد، عن محمد بن إبراهيم الجعفي، عن أبيه قال</w:t>
      </w:r>
      <w:r w:rsidR="00A64B62">
        <w:rPr>
          <w:rtl/>
        </w:rPr>
        <w:t>:</w:t>
      </w:r>
      <w:r>
        <w:rPr>
          <w:rtl/>
        </w:rPr>
        <w:t xml:space="preserve"> دخلت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فقال</w:t>
      </w:r>
      <w:r w:rsidR="00A64B62">
        <w:rPr>
          <w:rtl/>
        </w:rPr>
        <w:t>:</w:t>
      </w:r>
      <w:r>
        <w:rPr>
          <w:rtl/>
        </w:rPr>
        <w:t xml:space="preserve"> مالي أراك ساهم الوجه؟ فقلت</w:t>
      </w:r>
      <w:r w:rsidR="00A64B62">
        <w:rPr>
          <w:rtl/>
        </w:rPr>
        <w:t>:</w:t>
      </w:r>
      <w:r>
        <w:rPr>
          <w:rtl/>
        </w:rPr>
        <w:t xml:space="preserve"> إن</w:t>
      </w:r>
      <w:r w:rsidR="00D84581">
        <w:rPr>
          <w:rFonts w:hint="cs"/>
          <w:rtl/>
        </w:rPr>
        <w:t>َّ</w:t>
      </w:r>
      <w:r>
        <w:rPr>
          <w:rtl/>
        </w:rPr>
        <w:t xml:space="preserve"> بي حمى الربع، فقال</w:t>
      </w:r>
      <w:r w:rsidR="00A64B62">
        <w:rPr>
          <w:rtl/>
        </w:rPr>
        <w:t>:</w:t>
      </w:r>
      <w:r>
        <w:rPr>
          <w:rtl/>
        </w:rPr>
        <w:t xml:space="preserve"> ما يمنعك من المبارك الطي</w:t>
      </w:r>
      <w:r w:rsidR="00D84581">
        <w:rPr>
          <w:rFonts w:hint="cs"/>
          <w:rtl/>
        </w:rPr>
        <w:t>ّ</w:t>
      </w:r>
      <w:r>
        <w:rPr>
          <w:rtl/>
        </w:rPr>
        <w:t>ب؟ اسحق السك</w:t>
      </w:r>
      <w:r w:rsidR="00D84581">
        <w:rPr>
          <w:rFonts w:hint="cs"/>
          <w:rtl/>
        </w:rPr>
        <w:t>ّ</w:t>
      </w:r>
      <w:r>
        <w:rPr>
          <w:rtl/>
        </w:rPr>
        <w:t>ر، ثم امخضه بالماء، واشربه على الريق وعند المساء قال</w:t>
      </w:r>
      <w:r w:rsidR="00A64B62">
        <w:rPr>
          <w:rtl/>
        </w:rPr>
        <w:t>:</w:t>
      </w:r>
      <w:r>
        <w:rPr>
          <w:rtl/>
        </w:rPr>
        <w:t xml:space="preserve"> ففعلت، فما عادت إلي</w:t>
      </w:r>
      <w:r w:rsidR="002E56A5">
        <w:rPr>
          <w:rFonts w:hint="cs"/>
          <w:rtl/>
        </w:rPr>
        <w:t>ّ</w:t>
      </w:r>
      <w:r>
        <w:rPr>
          <w:rtl/>
        </w:rPr>
        <w:t xml:space="preserve">. </w:t>
      </w:r>
    </w:p>
    <w:p w:rsidR="00597E2F" w:rsidRDefault="00597E2F" w:rsidP="00596171">
      <w:pPr>
        <w:pStyle w:val="libNormal"/>
        <w:rPr>
          <w:rtl/>
        </w:rPr>
      </w:pPr>
      <w:r w:rsidRPr="00FC2696">
        <w:rPr>
          <w:rStyle w:val="libNormalChar"/>
          <w:rtl/>
        </w:rPr>
        <w:t xml:space="preserve">[ 31328 ] </w:t>
      </w:r>
      <w:r>
        <w:rPr>
          <w:rtl/>
        </w:rPr>
        <w:t xml:space="preserve">6 - وعنه، عن أحمد بن محمد، عن جعفر بن يحيى الخزاعي، عن الحسين بن الحسن، عن عاصم بن يونس،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لرجل</w:t>
      </w:r>
      <w:r w:rsidR="00A64B62">
        <w:rPr>
          <w:rtl/>
        </w:rPr>
        <w:t>:</w:t>
      </w:r>
      <w:r>
        <w:rPr>
          <w:rtl/>
        </w:rPr>
        <w:t xml:space="preserve"> بأي</w:t>
      </w:r>
      <w:r w:rsidR="00596171">
        <w:rPr>
          <w:rFonts w:hint="cs"/>
          <w:rtl/>
        </w:rPr>
        <w:t>ّ</w:t>
      </w:r>
      <w:r>
        <w:rPr>
          <w:rtl/>
        </w:rPr>
        <w:t xml:space="preserve"> شيء تعالجون محمومكم إذا حم؟ قال</w:t>
      </w:r>
      <w:r w:rsidR="00A64B62">
        <w:rPr>
          <w:rtl/>
        </w:rPr>
        <w:t>:</w:t>
      </w:r>
      <w:r>
        <w:rPr>
          <w:rtl/>
        </w:rPr>
        <w:t xml:space="preserve"> أصلحك الله، بهذه الادوية المرار السفايج </w:t>
      </w:r>
      <w:r w:rsidRPr="00821781">
        <w:rPr>
          <w:rStyle w:val="libFootnotenumChar"/>
          <w:rtl/>
        </w:rPr>
        <w:t>(</w:t>
      </w:r>
      <w:r w:rsidR="00596171">
        <w:rPr>
          <w:rStyle w:val="libFootnotenumChar"/>
          <w:rFonts w:hint="cs"/>
          <w:rtl/>
        </w:rPr>
        <w:t>2</w:t>
      </w:r>
      <w:r w:rsidRPr="00821781">
        <w:rPr>
          <w:rStyle w:val="libFootnotenumChar"/>
          <w:rtl/>
        </w:rPr>
        <w:t>)</w:t>
      </w:r>
      <w:r>
        <w:rPr>
          <w:rtl/>
        </w:rPr>
        <w:t xml:space="preserve"> والغافث وما أشبهه، قال</w:t>
      </w:r>
      <w:r w:rsidR="00A64B62">
        <w:rPr>
          <w:rtl/>
        </w:rPr>
        <w:t>:</w:t>
      </w:r>
      <w:r>
        <w:rPr>
          <w:rtl/>
        </w:rPr>
        <w:t xml:space="preserve"> سبحان الله الذي يقدر أن يبرئ بالمر يقدر أن يبرئ بالحلو، ثم قال</w:t>
      </w:r>
      <w:r w:rsidR="00A64B62">
        <w:rPr>
          <w:rtl/>
        </w:rPr>
        <w:t>:</w:t>
      </w:r>
      <w:r>
        <w:rPr>
          <w:rtl/>
        </w:rPr>
        <w:t xml:space="preserve"> إذا حم</w:t>
      </w:r>
      <w:r w:rsidR="00596171">
        <w:rPr>
          <w:rFonts w:hint="cs"/>
          <w:rtl/>
        </w:rPr>
        <w:t>ّ</w:t>
      </w:r>
      <w:r>
        <w:rPr>
          <w:rtl/>
        </w:rPr>
        <w:t xml:space="preserve"> أحدكم فليأخذ إناء </w:t>
      </w:r>
      <w:r w:rsidRPr="00821781">
        <w:rPr>
          <w:rStyle w:val="libFootnotenumChar"/>
          <w:rtl/>
        </w:rPr>
        <w:t>(</w:t>
      </w:r>
      <w:r w:rsidR="00596171">
        <w:rPr>
          <w:rStyle w:val="libFootnotenumChar"/>
          <w:rFonts w:hint="cs"/>
          <w:rtl/>
        </w:rPr>
        <w:t>3</w:t>
      </w:r>
      <w:r w:rsidRPr="00821781">
        <w:rPr>
          <w:rStyle w:val="libFootnotenumChar"/>
          <w:rtl/>
        </w:rPr>
        <w:t>)</w:t>
      </w:r>
      <w:r>
        <w:rPr>
          <w:rtl/>
        </w:rPr>
        <w:t xml:space="preserve"> فيجعل فيه سكرة ونصفا</w:t>
      </w:r>
      <w:r w:rsidR="002E56A5">
        <w:rPr>
          <w:rFonts w:hint="cs"/>
          <w:rtl/>
        </w:rPr>
        <w:t>ً</w:t>
      </w:r>
      <w:r>
        <w:rPr>
          <w:rtl/>
        </w:rPr>
        <w:t>، ثم</w:t>
      </w:r>
      <w:r w:rsidR="00596171">
        <w:rPr>
          <w:rFonts w:hint="cs"/>
          <w:rtl/>
        </w:rPr>
        <w:t>َّ</w:t>
      </w:r>
      <w:r>
        <w:rPr>
          <w:rtl/>
        </w:rPr>
        <w:t xml:space="preserve"> يقرء عليه ما حضر من القرآن، ثم يضعها تحت النجوم، ثم يجعل عليها حديدة فاذا كان الغداة صب</w:t>
      </w:r>
      <w:r w:rsidR="002E56A5">
        <w:rPr>
          <w:rFonts w:hint="cs"/>
          <w:rtl/>
        </w:rPr>
        <w:t>ّ</w:t>
      </w:r>
      <w:r>
        <w:rPr>
          <w:rtl/>
        </w:rPr>
        <w:t xml:space="preserve"> عليها الماء، ومرسه بيده ثم شربه، فإذا كان الليلة الثانية زاد سك</w:t>
      </w:r>
      <w:r w:rsidR="002E56A5">
        <w:rPr>
          <w:rFonts w:hint="cs"/>
          <w:rtl/>
        </w:rPr>
        <w:t>ّ</w:t>
      </w:r>
      <w:r>
        <w:rPr>
          <w:rtl/>
        </w:rPr>
        <w:t>رة ا</w:t>
      </w:r>
      <w:r w:rsidR="002E56A5">
        <w:rPr>
          <w:rFonts w:hint="cs"/>
          <w:rtl/>
        </w:rPr>
        <w:t>ُ</w:t>
      </w:r>
      <w:r>
        <w:rPr>
          <w:rtl/>
        </w:rPr>
        <w:t>خرى، فصارت سك</w:t>
      </w:r>
      <w:r w:rsidR="002E56A5">
        <w:rPr>
          <w:rFonts w:hint="cs"/>
          <w:rtl/>
        </w:rPr>
        <w:t>ّ</w:t>
      </w:r>
      <w:r>
        <w:rPr>
          <w:rtl/>
        </w:rPr>
        <w:t>رتين ونصفا</w:t>
      </w:r>
      <w:r w:rsidR="002E56A5">
        <w:rPr>
          <w:rFonts w:hint="cs"/>
          <w:rtl/>
        </w:rPr>
        <w:t>ً</w:t>
      </w:r>
      <w:r>
        <w:rPr>
          <w:rtl/>
        </w:rPr>
        <w:t>، فإذا كان الليلة الثالثة زاد سك</w:t>
      </w:r>
      <w:r w:rsidR="002E56A5">
        <w:rPr>
          <w:rFonts w:hint="cs"/>
          <w:rtl/>
        </w:rPr>
        <w:t>ّ</w:t>
      </w:r>
      <w:r>
        <w:rPr>
          <w:rtl/>
        </w:rPr>
        <w:t>رة ا</w:t>
      </w:r>
      <w:r w:rsidR="002E56A5">
        <w:rPr>
          <w:rFonts w:hint="cs"/>
          <w:rtl/>
        </w:rPr>
        <w:t>ُ</w:t>
      </w:r>
      <w:r>
        <w:rPr>
          <w:rtl/>
        </w:rPr>
        <w:t>خرى، فصارت ثلاث سك</w:t>
      </w:r>
      <w:r w:rsidR="002E56A5">
        <w:rPr>
          <w:rFonts w:hint="cs"/>
          <w:rtl/>
        </w:rPr>
        <w:t>ّ</w:t>
      </w:r>
      <w:r>
        <w:rPr>
          <w:rtl/>
        </w:rPr>
        <w:t>رات ونصفا</w:t>
      </w:r>
      <w:r w:rsidR="002E56A5">
        <w:rPr>
          <w:rFonts w:hint="cs"/>
          <w:rtl/>
        </w:rPr>
        <w:t>ً</w:t>
      </w:r>
      <w:r>
        <w:rPr>
          <w:rtl/>
        </w:rPr>
        <w:t xml:space="preserve">. </w:t>
      </w:r>
    </w:p>
    <w:p w:rsidR="00597E2F" w:rsidRDefault="00597E2F" w:rsidP="006C1B30">
      <w:pPr>
        <w:pStyle w:val="libNormal"/>
        <w:rPr>
          <w:rtl/>
        </w:rPr>
      </w:pPr>
      <w:r w:rsidRPr="00FC2696">
        <w:rPr>
          <w:rStyle w:val="libNormalChar"/>
          <w:rtl/>
        </w:rPr>
        <w:t xml:space="preserve">[ 31329 ] </w:t>
      </w:r>
      <w:r>
        <w:rPr>
          <w:rtl/>
        </w:rPr>
        <w:t xml:space="preserve">7 -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نوح بن </w:t>
      </w:r>
    </w:p>
    <w:p w:rsidR="00597E2F" w:rsidRDefault="00FC2696" w:rsidP="00FC2696">
      <w:pPr>
        <w:pStyle w:val="libLine"/>
        <w:rPr>
          <w:rtl/>
        </w:rPr>
      </w:pPr>
      <w:r>
        <w:rPr>
          <w:rtl/>
        </w:rPr>
        <w:t>____________________</w:t>
      </w:r>
    </w:p>
    <w:p w:rsidR="00597E2F" w:rsidRPr="000578B2" w:rsidRDefault="00597E2F" w:rsidP="00596171">
      <w:pPr>
        <w:pStyle w:val="libFootnote0"/>
        <w:rPr>
          <w:rtl/>
        </w:rPr>
      </w:pPr>
      <w:r w:rsidRPr="000578B2">
        <w:rPr>
          <w:rtl/>
        </w:rPr>
        <w:t>(</w:t>
      </w:r>
      <w:r w:rsidR="00596171">
        <w:rPr>
          <w:rFonts w:hint="cs"/>
          <w:rtl/>
        </w:rPr>
        <w:t>1</w:t>
      </w:r>
      <w:r w:rsidRPr="000578B2">
        <w:rPr>
          <w:rtl/>
        </w:rPr>
        <w:t>) في المصدر</w:t>
      </w:r>
      <w:r w:rsidR="00A64B62">
        <w:rPr>
          <w:rtl/>
        </w:rPr>
        <w:t>:</w:t>
      </w:r>
      <w:r w:rsidRPr="000578B2">
        <w:rPr>
          <w:rtl/>
        </w:rPr>
        <w:t xml:space="preserve"> كما فعلت واسقه</w:t>
      </w:r>
      <w:r>
        <w:rPr>
          <w:rtl/>
        </w:rPr>
        <w:t>.</w:t>
      </w:r>
    </w:p>
    <w:p w:rsidR="00597E2F" w:rsidRDefault="00597E2F" w:rsidP="00FC2696">
      <w:pPr>
        <w:pStyle w:val="libFootnote0"/>
        <w:rPr>
          <w:rtl/>
        </w:rPr>
      </w:pPr>
      <w:r>
        <w:rPr>
          <w:rtl/>
        </w:rPr>
        <w:t>5 - الكافي 8</w:t>
      </w:r>
      <w:r w:rsidR="00A64B62">
        <w:rPr>
          <w:rtl/>
        </w:rPr>
        <w:t>:</w:t>
      </w:r>
      <w:r>
        <w:rPr>
          <w:rtl/>
        </w:rPr>
        <w:t xml:space="preserve"> 265 </w:t>
      </w:r>
      <w:r w:rsidR="00FC2696">
        <w:rPr>
          <w:rtl/>
        </w:rPr>
        <w:t>/</w:t>
      </w:r>
      <w:r>
        <w:rPr>
          <w:rtl/>
        </w:rPr>
        <w:t xml:space="preserve"> 384.</w:t>
      </w:r>
    </w:p>
    <w:p w:rsidR="00597E2F" w:rsidRDefault="00597E2F" w:rsidP="00FC2696">
      <w:pPr>
        <w:pStyle w:val="libFootnote0"/>
        <w:rPr>
          <w:rtl/>
        </w:rPr>
      </w:pPr>
      <w:r>
        <w:rPr>
          <w:rtl/>
        </w:rPr>
        <w:t>6 - الكافي 8</w:t>
      </w:r>
      <w:r w:rsidR="00A64B62">
        <w:rPr>
          <w:rtl/>
        </w:rPr>
        <w:t>:</w:t>
      </w:r>
      <w:r>
        <w:rPr>
          <w:rtl/>
        </w:rPr>
        <w:t xml:space="preserve"> 265 </w:t>
      </w:r>
      <w:r w:rsidR="00FC2696">
        <w:rPr>
          <w:rtl/>
        </w:rPr>
        <w:t>/</w:t>
      </w:r>
      <w:r>
        <w:rPr>
          <w:rtl/>
        </w:rPr>
        <w:t xml:space="preserve"> 386.</w:t>
      </w:r>
    </w:p>
    <w:p w:rsidR="00597E2F" w:rsidRPr="000578B2" w:rsidRDefault="00597E2F" w:rsidP="00596171">
      <w:pPr>
        <w:pStyle w:val="libFootnote0"/>
        <w:rPr>
          <w:rtl/>
        </w:rPr>
      </w:pPr>
      <w:r w:rsidRPr="000578B2">
        <w:rPr>
          <w:rtl/>
        </w:rPr>
        <w:t>(</w:t>
      </w:r>
      <w:r w:rsidR="00596171">
        <w:rPr>
          <w:rFonts w:hint="cs"/>
          <w:rtl/>
        </w:rPr>
        <w:t>2</w:t>
      </w:r>
      <w:r w:rsidRPr="000578B2">
        <w:rPr>
          <w:rtl/>
        </w:rPr>
        <w:t>) السفايج</w:t>
      </w:r>
      <w:r w:rsidR="00A64B62">
        <w:rPr>
          <w:rtl/>
        </w:rPr>
        <w:t>:</w:t>
      </w:r>
      <w:r w:rsidRPr="000578B2">
        <w:rPr>
          <w:rtl/>
        </w:rPr>
        <w:t xml:space="preserve"> الاسفنج</w:t>
      </w:r>
      <w:r w:rsidR="00A64B62">
        <w:rPr>
          <w:rtl/>
        </w:rPr>
        <w:t>:</w:t>
      </w:r>
      <w:r w:rsidRPr="000578B2">
        <w:rPr>
          <w:rtl/>
        </w:rPr>
        <w:t xml:space="preserve"> عروق شجر نافع في العروق العفنة « القاموس المحيط 1</w:t>
      </w:r>
      <w:r w:rsidR="00A64B62">
        <w:rPr>
          <w:rtl/>
        </w:rPr>
        <w:t>:</w:t>
      </w:r>
      <w:r w:rsidRPr="000578B2">
        <w:rPr>
          <w:rtl/>
        </w:rPr>
        <w:t xml:space="preserve"> 194 »</w:t>
      </w:r>
      <w:r>
        <w:rPr>
          <w:rtl/>
        </w:rPr>
        <w:t>.</w:t>
      </w:r>
      <w:r w:rsidR="00A64B62">
        <w:rPr>
          <w:rtl/>
        </w:rPr>
        <w:t>:</w:t>
      </w:r>
      <w:r w:rsidRPr="000578B2">
        <w:rPr>
          <w:rtl/>
        </w:rPr>
        <w:t xml:space="preserve"> </w:t>
      </w:r>
    </w:p>
    <w:p w:rsidR="00597E2F" w:rsidRPr="000578B2" w:rsidRDefault="00597E2F" w:rsidP="00596171">
      <w:pPr>
        <w:pStyle w:val="libFootnote0"/>
        <w:rPr>
          <w:rtl/>
        </w:rPr>
      </w:pPr>
      <w:r w:rsidRPr="000578B2">
        <w:rPr>
          <w:rtl/>
        </w:rPr>
        <w:t>(</w:t>
      </w:r>
      <w:r w:rsidR="00596171">
        <w:rPr>
          <w:rFonts w:hint="cs"/>
          <w:rtl/>
        </w:rPr>
        <w:t>3</w:t>
      </w:r>
      <w:r w:rsidRPr="000578B2">
        <w:rPr>
          <w:rtl/>
        </w:rPr>
        <w:t>) في المصدر زيادة نظيفا</w:t>
      </w:r>
      <w:r>
        <w:rPr>
          <w:rtl/>
        </w:rPr>
        <w:t>.</w:t>
      </w:r>
    </w:p>
    <w:p w:rsidR="00597E2F" w:rsidRDefault="00597E2F" w:rsidP="00FC2696">
      <w:pPr>
        <w:pStyle w:val="libFootnote0"/>
        <w:rPr>
          <w:rtl/>
        </w:rPr>
      </w:pPr>
      <w:r>
        <w:rPr>
          <w:rtl/>
        </w:rPr>
        <w:t>7 - المحاسن</w:t>
      </w:r>
      <w:r w:rsidR="00A64B62">
        <w:rPr>
          <w:rtl/>
        </w:rPr>
        <w:t>:</w:t>
      </w:r>
      <w:r>
        <w:rPr>
          <w:rtl/>
        </w:rPr>
        <w:t xml:space="preserve"> 500 </w:t>
      </w:r>
      <w:r w:rsidR="00FC2696">
        <w:rPr>
          <w:rtl/>
        </w:rPr>
        <w:t>/</w:t>
      </w:r>
      <w:r>
        <w:rPr>
          <w:rtl/>
        </w:rPr>
        <w:t xml:space="preserve"> 623.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شعيب، عن الحسين بن الحسن، عن عاصم بن يونس </w:t>
      </w:r>
      <w:r w:rsidRPr="00821781">
        <w:rPr>
          <w:rStyle w:val="libFootnotenumChar"/>
          <w:rtl/>
        </w:rPr>
        <w:t>(1)</w:t>
      </w:r>
      <w:r>
        <w:rPr>
          <w:rtl/>
        </w:rPr>
        <w:t xml:space="preserve">،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ليس شيء أحب</w:t>
      </w:r>
      <w:r w:rsidR="00596171">
        <w:rPr>
          <w:rFonts w:hint="cs"/>
          <w:rtl/>
        </w:rPr>
        <w:t>ّ</w:t>
      </w:r>
      <w:r>
        <w:rPr>
          <w:rtl/>
        </w:rPr>
        <w:t xml:space="preserve"> إلي</w:t>
      </w:r>
      <w:r w:rsidR="00596171">
        <w:rPr>
          <w:rFonts w:hint="cs"/>
          <w:rtl/>
        </w:rPr>
        <w:t>َّ</w:t>
      </w:r>
      <w:r>
        <w:rPr>
          <w:rtl/>
        </w:rPr>
        <w:t xml:space="preserve"> من السك</w:t>
      </w:r>
      <w:r w:rsidR="00596171">
        <w:rPr>
          <w:rFonts w:hint="cs"/>
          <w:rtl/>
        </w:rPr>
        <w:t>ّ</w:t>
      </w:r>
      <w:r>
        <w:rPr>
          <w:rtl/>
        </w:rPr>
        <w:t>ر.</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178" w:name="_Toc307331262"/>
      <w:bookmarkStart w:id="179" w:name="_Toc380347951"/>
      <w:bookmarkStart w:id="180" w:name="_Toc185031683"/>
      <w:r>
        <w:rPr>
          <w:rtl/>
        </w:rPr>
        <w:t>51 - باب استحباب أكل السك</w:t>
      </w:r>
      <w:r w:rsidR="00C26502">
        <w:rPr>
          <w:rFonts w:hint="cs"/>
          <w:rtl/>
        </w:rPr>
        <w:t>ّ</w:t>
      </w:r>
      <w:r>
        <w:rPr>
          <w:rtl/>
        </w:rPr>
        <w:t>ر عند النوم</w:t>
      </w:r>
      <w:bookmarkEnd w:id="178"/>
      <w:bookmarkEnd w:id="179"/>
      <w:bookmarkEnd w:id="180"/>
      <w:r>
        <w:rPr>
          <w:rtl/>
        </w:rPr>
        <w:t xml:space="preserve"> </w:t>
      </w:r>
    </w:p>
    <w:p w:rsidR="00597E2F" w:rsidRDefault="00597E2F" w:rsidP="00C26502">
      <w:pPr>
        <w:pStyle w:val="libNormal"/>
        <w:rPr>
          <w:rtl/>
        </w:rPr>
      </w:pPr>
      <w:r w:rsidRPr="00FC2696">
        <w:rPr>
          <w:rStyle w:val="libNormalChar"/>
          <w:rtl/>
        </w:rPr>
        <w:t xml:space="preserve">[ 31330 ] </w:t>
      </w:r>
      <w:r>
        <w:rPr>
          <w:rtl/>
        </w:rPr>
        <w:t xml:space="preserve">1 - محمد بن يعقوب، عن </w:t>
      </w:r>
      <w:r w:rsidR="00E554CA">
        <w:rPr>
          <w:rtl/>
        </w:rPr>
        <w:t xml:space="preserve">عدَّة </w:t>
      </w:r>
      <w:r>
        <w:rPr>
          <w:rtl/>
        </w:rPr>
        <w:t>من أصحابنا، عن أحمد بن أبي عبدالله، عن أبيه، عن سعدان بن مسلم، عن معتب، قال</w:t>
      </w:r>
      <w:r w:rsidR="00A64B62">
        <w:rPr>
          <w:rtl/>
        </w:rPr>
        <w:t>:</w:t>
      </w:r>
      <w:r>
        <w:rPr>
          <w:rtl/>
        </w:rPr>
        <w:t xml:space="preserve"> لما تعشي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 لي</w:t>
      </w:r>
      <w:r w:rsidR="00A64B62">
        <w:rPr>
          <w:rtl/>
        </w:rPr>
        <w:t>:</w:t>
      </w:r>
      <w:r>
        <w:rPr>
          <w:rtl/>
        </w:rPr>
        <w:t xml:space="preserve"> ادخل الخزانة فاطلب لي سك</w:t>
      </w:r>
      <w:r w:rsidR="00C26502">
        <w:rPr>
          <w:rFonts w:hint="cs"/>
          <w:rtl/>
        </w:rPr>
        <w:t>ّ</w:t>
      </w:r>
      <w:r>
        <w:rPr>
          <w:rtl/>
        </w:rPr>
        <w:t>رتين، فقلت</w:t>
      </w:r>
      <w:r w:rsidR="00A64B62">
        <w:rPr>
          <w:rtl/>
        </w:rPr>
        <w:t>:</w:t>
      </w:r>
      <w:r>
        <w:rPr>
          <w:rtl/>
        </w:rPr>
        <w:t xml:space="preserve"> ليس ثم شيء فقال</w:t>
      </w:r>
      <w:r w:rsidR="00A64B62">
        <w:rPr>
          <w:rtl/>
        </w:rPr>
        <w:t>:</w:t>
      </w:r>
      <w:r>
        <w:rPr>
          <w:rtl/>
        </w:rPr>
        <w:t xml:space="preserve"> ادخل ويحك، فدخلت،</w:t>
      </w:r>
      <w:r w:rsidR="00C26502">
        <w:rPr>
          <w:rFonts w:hint="cs"/>
          <w:rtl/>
        </w:rPr>
        <w:t xml:space="preserve"> (</w:t>
      </w:r>
      <w:r>
        <w:rPr>
          <w:rtl/>
        </w:rPr>
        <w:t xml:space="preserve"> فوجدت سك</w:t>
      </w:r>
      <w:r w:rsidR="00C26502">
        <w:rPr>
          <w:rFonts w:hint="cs"/>
          <w:rtl/>
        </w:rPr>
        <w:t>ّ</w:t>
      </w:r>
      <w:r>
        <w:rPr>
          <w:rtl/>
        </w:rPr>
        <w:t xml:space="preserve">رتين </w:t>
      </w:r>
      <w:r w:rsidR="00C26502">
        <w:rPr>
          <w:rFonts w:hint="cs"/>
          <w:rtl/>
        </w:rPr>
        <w:t xml:space="preserve">) </w:t>
      </w:r>
      <w:r w:rsidRPr="00821781">
        <w:rPr>
          <w:rStyle w:val="libFootnotenumChar"/>
          <w:rtl/>
        </w:rPr>
        <w:t>(</w:t>
      </w:r>
      <w:r w:rsidR="00C26502">
        <w:rPr>
          <w:rStyle w:val="libFootnotenumChar"/>
          <w:rFonts w:hint="cs"/>
          <w:rtl/>
        </w:rPr>
        <w:t>3</w:t>
      </w:r>
      <w:r w:rsidRPr="00821781">
        <w:rPr>
          <w:rStyle w:val="libFootnotenumChar"/>
          <w:rtl/>
        </w:rPr>
        <w:t>)</w:t>
      </w:r>
      <w:r>
        <w:rPr>
          <w:rtl/>
        </w:rPr>
        <w:t xml:space="preserve">، فأتيته بهما. </w:t>
      </w:r>
    </w:p>
    <w:p w:rsidR="00597E2F" w:rsidRDefault="00597E2F" w:rsidP="00C26502">
      <w:pPr>
        <w:pStyle w:val="libNormal"/>
        <w:rPr>
          <w:rtl/>
        </w:rPr>
      </w:pPr>
      <w:r w:rsidRPr="00FC2696">
        <w:rPr>
          <w:rStyle w:val="libNormalChar"/>
          <w:rtl/>
        </w:rPr>
        <w:t xml:space="preserve">[ 31331 ] </w:t>
      </w:r>
      <w:r>
        <w:rPr>
          <w:rtl/>
        </w:rPr>
        <w:t>2 - وعنهم، عن سهل بن زياد، عن علي بن حسّان، عن موسى بن بكر قال</w:t>
      </w:r>
      <w:r w:rsidR="00A64B62">
        <w:rPr>
          <w:rtl/>
        </w:rPr>
        <w:t>:</w:t>
      </w:r>
      <w:r>
        <w:rPr>
          <w:rtl/>
        </w:rPr>
        <w:t xml:space="preserve"> كان أبوالحسن </w:t>
      </w:r>
      <w:r w:rsidRPr="00821781">
        <w:rPr>
          <w:rStyle w:val="libFootnotenumChar"/>
          <w:rtl/>
        </w:rPr>
        <w:t>(</w:t>
      </w:r>
      <w:r w:rsidR="00C26502">
        <w:rPr>
          <w:rStyle w:val="libFootnotenumChar"/>
          <w:rFonts w:hint="cs"/>
          <w:rtl/>
        </w:rPr>
        <w:t>4</w:t>
      </w:r>
      <w:r w:rsidRPr="00821781">
        <w:rPr>
          <w:rStyle w:val="libFootnotenumChar"/>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كثيرا</w:t>
      </w:r>
      <w:r w:rsidR="00C26502">
        <w:rPr>
          <w:rFonts w:hint="cs"/>
          <w:rtl/>
        </w:rPr>
        <w:t>ً</w:t>
      </w:r>
      <w:r>
        <w:rPr>
          <w:rtl/>
        </w:rPr>
        <w:t xml:space="preserve"> ما يأكل السك</w:t>
      </w:r>
      <w:r w:rsidR="00C26502">
        <w:rPr>
          <w:rFonts w:hint="cs"/>
          <w:rtl/>
        </w:rPr>
        <w:t>ّ</w:t>
      </w:r>
      <w:r>
        <w:rPr>
          <w:rtl/>
        </w:rPr>
        <w:t>ر عند النوم.</w:t>
      </w:r>
    </w:p>
    <w:p w:rsidR="00597E2F" w:rsidRDefault="00597E2F" w:rsidP="00C26502">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عليّ بن حسان مثله </w:t>
      </w:r>
      <w:r w:rsidRPr="00821781">
        <w:rPr>
          <w:rStyle w:val="libFootnotenumChar"/>
          <w:rtl/>
        </w:rPr>
        <w:t>(</w:t>
      </w:r>
      <w:r w:rsidR="00C26502">
        <w:rPr>
          <w:rStyle w:val="libFootnotenumChar"/>
          <w:rFonts w:hint="cs"/>
          <w:rtl/>
        </w:rPr>
        <w:t>5</w:t>
      </w:r>
      <w:r w:rsidRPr="00821781">
        <w:rPr>
          <w:rStyle w:val="libFootnotenumChar"/>
          <w:rtl/>
        </w:rPr>
        <w:t>)</w:t>
      </w:r>
      <w:r>
        <w:rPr>
          <w:rtl/>
        </w:rPr>
        <w:t xml:space="preserve">، والذي قبله عن أبيه نحوه. </w:t>
      </w:r>
    </w:p>
    <w:p w:rsidR="00597E2F" w:rsidRDefault="00597E2F" w:rsidP="006C1B30">
      <w:pPr>
        <w:pStyle w:val="libNormal"/>
        <w:rPr>
          <w:rtl/>
        </w:rPr>
      </w:pPr>
      <w:r w:rsidRPr="00FC2696">
        <w:rPr>
          <w:rStyle w:val="libNormalChar"/>
          <w:rtl/>
        </w:rPr>
        <w:t xml:space="preserve">[ 31332 ] </w:t>
      </w:r>
      <w:r>
        <w:rPr>
          <w:rtl/>
        </w:rPr>
        <w:t xml:space="preserve">3 - وعن محمد بن يحيى، عن أحمد بن محمد، عن الحسن </w:t>
      </w:r>
    </w:p>
    <w:p w:rsidR="00597E2F" w:rsidRDefault="00FC2696" w:rsidP="00FC2696">
      <w:pPr>
        <w:pStyle w:val="libLine"/>
        <w:rPr>
          <w:rtl/>
        </w:rPr>
      </w:pPr>
      <w:r>
        <w:rPr>
          <w:rtl/>
        </w:rPr>
        <w:t>____________________</w:t>
      </w:r>
    </w:p>
    <w:p w:rsidR="00597E2F" w:rsidRPr="000578B2" w:rsidRDefault="00597E2F" w:rsidP="00FC2696">
      <w:pPr>
        <w:pStyle w:val="libFootnote0"/>
        <w:rPr>
          <w:rtl/>
        </w:rPr>
      </w:pPr>
      <w:r w:rsidRPr="000578B2">
        <w:rPr>
          <w:rtl/>
        </w:rPr>
        <w:t>(1) في المصدر</w:t>
      </w:r>
      <w:r w:rsidR="00A64B62">
        <w:rPr>
          <w:rtl/>
        </w:rPr>
        <w:t>:</w:t>
      </w:r>
      <w:r w:rsidRPr="000578B2">
        <w:rPr>
          <w:rtl/>
        </w:rPr>
        <w:t xml:space="preserve"> الحسين بن الحسن بن عاصم عن يونس</w:t>
      </w:r>
      <w:r>
        <w:rPr>
          <w:rtl/>
        </w:rPr>
        <w:t>.</w:t>
      </w:r>
      <w:r w:rsidRPr="000578B2">
        <w:rPr>
          <w:rtl/>
        </w:rPr>
        <w:t xml:space="preserve"> </w:t>
      </w:r>
    </w:p>
    <w:p w:rsidR="00597E2F" w:rsidRPr="000578B2" w:rsidRDefault="00597E2F" w:rsidP="00FC2696">
      <w:pPr>
        <w:pStyle w:val="libFootnote0"/>
        <w:rPr>
          <w:rtl/>
        </w:rPr>
      </w:pPr>
      <w:r w:rsidRPr="000578B2">
        <w:rPr>
          <w:rtl/>
        </w:rPr>
        <w:t xml:space="preserve">(2) يأتي في الباب الآتي من هذه </w:t>
      </w:r>
      <w:r w:rsidR="0081231A">
        <w:rPr>
          <w:rtl/>
        </w:rPr>
        <w:t>الأبواب</w:t>
      </w:r>
      <w:r>
        <w:rPr>
          <w:rtl/>
        </w:rPr>
        <w:t>.</w:t>
      </w:r>
    </w:p>
    <w:p w:rsidR="00597E2F" w:rsidRDefault="00597E2F" w:rsidP="00C26502">
      <w:pPr>
        <w:pStyle w:val="libFootnoteCenterBold"/>
        <w:rPr>
          <w:rtl/>
        </w:rPr>
      </w:pPr>
      <w:r>
        <w:rPr>
          <w:rtl/>
        </w:rPr>
        <w:t>الباب 51</w:t>
      </w:r>
    </w:p>
    <w:p w:rsidR="00597E2F" w:rsidRDefault="00597E2F" w:rsidP="00C26502">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333 </w:t>
      </w:r>
      <w:r w:rsidR="00FC2696">
        <w:rPr>
          <w:rtl/>
        </w:rPr>
        <w:t>/</w:t>
      </w:r>
      <w:r>
        <w:rPr>
          <w:rtl/>
        </w:rPr>
        <w:t xml:space="preserve"> 6 والمحاسن</w:t>
      </w:r>
      <w:r w:rsidR="00A64B62">
        <w:rPr>
          <w:rtl/>
        </w:rPr>
        <w:t>:</w:t>
      </w:r>
      <w:r>
        <w:rPr>
          <w:rtl/>
        </w:rPr>
        <w:t xml:space="preserve"> 501 </w:t>
      </w:r>
      <w:r w:rsidR="00FC2696">
        <w:rPr>
          <w:rtl/>
        </w:rPr>
        <w:t>/</w:t>
      </w:r>
      <w:r>
        <w:rPr>
          <w:rtl/>
        </w:rPr>
        <w:t xml:space="preserve"> 625. </w:t>
      </w:r>
    </w:p>
    <w:p w:rsidR="00597E2F" w:rsidRPr="000578B2" w:rsidRDefault="00597E2F" w:rsidP="00C26502">
      <w:pPr>
        <w:pStyle w:val="libFootnote0"/>
        <w:rPr>
          <w:rtl/>
        </w:rPr>
      </w:pPr>
      <w:r w:rsidRPr="000578B2">
        <w:rPr>
          <w:rtl/>
        </w:rPr>
        <w:t>(</w:t>
      </w:r>
      <w:r w:rsidR="00C26502">
        <w:rPr>
          <w:rFonts w:hint="cs"/>
          <w:rtl/>
        </w:rPr>
        <w:t>3</w:t>
      </w:r>
      <w:r w:rsidRPr="000578B2">
        <w:rPr>
          <w:rtl/>
        </w:rPr>
        <w:t xml:space="preserve">) ما بين القوسين ليس في المحاسن </w:t>
      </w:r>
      <w:r w:rsidRPr="00C26502">
        <w:rPr>
          <w:rtl/>
        </w:rPr>
        <w:t>( هامش المخطوط ).</w:t>
      </w:r>
    </w:p>
    <w:p w:rsidR="00597E2F" w:rsidRDefault="00597E2F" w:rsidP="00FC2696">
      <w:pPr>
        <w:pStyle w:val="libFootnote0"/>
        <w:rPr>
          <w:rtl/>
        </w:rPr>
      </w:pPr>
      <w:r>
        <w:rPr>
          <w:rtl/>
        </w:rPr>
        <w:t>2 - الكافي 6</w:t>
      </w:r>
      <w:r w:rsidR="00A64B62">
        <w:rPr>
          <w:rtl/>
        </w:rPr>
        <w:t>:</w:t>
      </w:r>
      <w:r>
        <w:rPr>
          <w:rtl/>
        </w:rPr>
        <w:t xml:space="preserve"> 332 </w:t>
      </w:r>
      <w:r w:rsidR="00FC2696">
        <w:rPr>
          <w:rtl/>
        </w:rPr>
        <w:t>/</w:t>
      </w:r>
      <w:r>
        <w:rPr>
          <w:rtl/>
        </w:rPr>
        <w:t xml:space="preserve"> 1. </w:t>
      </w:r>
    </w:p>
    <w:p w:rsidR="00597E2F" w:rsidRPr="000578B2" w:rsidRDefault="00597E2F" w:rsidP="00C26502">
      <w:pPr>
        <w:pStyle w:val="libFootnote0"/>
        <w:rPr>
          <w:rtl/>
        </w:rPr>
      </w:pPr>
      <w:r w:rsidRPr="000578B2">
        <w:rPr>
          <w:rtl/>
        </w:rPr>
        <w:t>(</w:t>
      </w:r>
      <w:r w:rsidR="00C26502">
        <w:rPr>
          <w:rFonts w:hint="cs"/>
          <w:rtl/>
        </w:rPr>
        <w:t>4</w:t>
      </w:r>
      <w:r w:rsidRPr="000578B2">
        <w:rPr>
          <w:rtl/>
        </w:rPr>
        <w:t>) في المصدر زيادة</w:t>
      </w:r>
      <w:r w:rsidR="00A64B62">
        <w:rPr>
          <w:rtl/>
        </w:rPr>
        <w:t>:</w:t>
      </w:r>
      <w:r w:rsidRPr="000578B2">
        <w:rPr>
          <w:rtl/>
        </w:rPr>
        <w:t xml:space="preserve"> الاول وكذلك المحاسن</w:t>
      </w:r>
      <w:r>
        <w:rPr>
          <w:rtl/>
        </w:rPr>
        <w:t>.</w:t>
      </w:r>
      <w:r w:rsidRPr="000578B2">
        <w:rPr>
          <w:rtl/>
        </w:rPr>
        <w:t xml:space="preserve"> </w:t>
      </w:r>
    </w:p>
    <w:p w:rsidR="00597E2F" w:rsidRPr="000578B2" w:rsidRDefault="00597E2F" w:rsidP="00C26502">
      <w:pPr>
        <w:pStyle w:val="libFootnote0"/>
        <w:rPr>
          <w:rtl/>
        </w:rPr>
      </w:pPr>
      <w:r w:rsidRPr="000578B2">
        <w:rPr>
          <w:rtl/>
        </w:rPr>
        <w:t>(</w:t>
      </w:r>
      <w:r w:rsidR="00C26502">
        <w:rPr>
          <w:rFonts w:hint="cs"/>
          <w:rtl/>
        </w:rPr>
        <w:t>5</w:t>
      </w:r>
      <w:r w:rsidRPr="000578B2">
        <w:rPr>
          <w:rtl/>
        </w:rPr>
        <w:t>) المحاسن</w:t>
      </w:r>
      <w:r w:rsidR="00A64B62">
        <w:rPr>
          <w:rtl/>
        </w:rPr>
        <w:t>:</w:t>
      </w:r>
      <w:r w:rsidRPr="000578B2">
        <w:rPr>
          <w:rtl/>
        </w:rPr>
        <w:t xml:space="preserve"> 501 </w:t>
      </w:r>
      <w:r w:rsidR="00FC2696">
        <w:rPr>
          <w:rtl/>
        </w:rPr>
        <w:t>/</w:t>
      </w:r>
      <w:r w:rsidRPr="000578B2">
        <w:rPr>
          <w:rtl/>
        </w:rPr>
        <w:t xml:space="preserve"> 624</w:t>
      </w:r>
      <w:r>
        <w:rPr>
          <w:rtl/>
        </w:rPr>
        <w:t>.</w:t>
      </w:r>
    </w:p>
    <w:p w:rsidR="00597E2F" w:rsidRDefault="00597E2F" w:rsidP="00FC2696">
      <w:pPr>
        <w:pStyle w:val="libFootnote0"/>
        <w:rPr>
          <w:rtl/>
        </w:rPr>
      </w:pPr>
      <w:r>
        <w:rPr>
          <w:rtl/>
        </w:rPr>
        <w:t>3 - الكافي 6</w:t>
      </w:r>
      <w:r w:rsidR="00A64B62">
        <w:rPr>
          <w:rtl/>
        </w:rPr>
        <w:t>:</w:t>
      </w:r>
      <w:r>
        <w:rPr>
          <w:rtl/>
        </w:rPr>
        <w:t xml:space="preserve"> 333 </w:t>
      </w:r>
      <w:r w:rsidR="00FC2696">
        <w:rPr>
          <w:rtl/>
        </w:rPr>
        <w:t>/</w:t>
      </w:r>
      <w:r>
        <w:rPr>
          <w:rtl/>
        </w:rPr>
        <w:t xml:space="preserve"> 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ابن علي</w:t>
      </w:r>
      <w:r w:rsidR="00C26502">
        <w:rPr>
          <w:rFonts w:hint="cs"/>
          <w:rtl/>
        </w:rPr>
        <w:t>ّ</w:t>
      </w:r>
      <w:r>
        <w:rPr>
          <w:rtl/>
        </w:rPr>
        <w:t xml:space="preserve"> بن النعمان، عن بعض أصحابنا قال</w:t>
      </w:r>
      <w:r w:rsidR="00A64B62">
        <w:rPr>
          <w:rtl/>
        </w:rPr>
        <w:t>:</w:t>
      </w:r>
      <w:r>
        <w:rPr>
          <w:rtl/>
        </w:rPr>
        <w:t xml:space="preserve"> شكوت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الوجع فقال إذا أويت إلى فراشك فكل سك</w:t>
      </w:r>
      <w:r w:rsidR="00C26502">
        <w:rPr>
          <w:rFonts w:hint="cs"/>
          <w:rtl/>
        </w:rPr>
        <w:t>ّ</w:t>
      </w:r>
      <w:r>
        <w:rPr>
          <w:rtl/>
        </w:rPr>
        <w:t>رتين، قال</w:t>
      </w:r>
      <w:r w:rsidR="00A64B62">
        <w:rPr>
          <w:rtl/>
        </w:rPr>
        <w:t>:</w:t>
      </w:r>
      <w:r>
        <w:rPr>
          <w:rtl/>
        </w:rPr>
        <w:t xml:space="preserve"> ففعلت </w:t>
      </w:r>
      <w:r w:rsidRPr="00821781">
        <w:rPr>
          <w:rStyle w:val="libFootnotenumChar"/>
          <w:rtl/>
        </w:rPr>
        <w:t>(1)</w:t>
      </w:r>
      <w:r>
        <w:rPr>
          <w:rtl/>
        </w:rPr>
        <w:t>، فبرأت، وخبرت بعض المتطب</w:t>
      </w:r>
      <w:r w:rsidR="00C26502">
        <w:rPr>
          <w:rFonts w:hint="cs"/>
          <w:rtl/>
        </w:rPr>
        <w:t>ّ</w:t>
      </w:r>
      <w:r>
        <w:rPr>
          <w:rtl/>
        </w:rPr>
        <w:t>بين، وكان أفره أهل بلادنا، فقال</w:t>
      </w:r>
      <w:r w:rsidR="00A64B62">
        <w:rPr>
          <w:rtl/>
        </w:rPr>
        <w:t>:</w:t>
      </w:r>
      <w:r>
        <w:rPr>
          <w:rtl/>
        </w:rPr>
        <w:t xml:space="preserve"> من أين علم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هذا؟ هذا والله من مخزون علمنا، أما أنه صاحب كتب، فينبغي أن يكون قد أصابه في بعض كتبه.</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181" w:name="_Toc307331263"/>
      <w:bookmarkStart w:id="182" w:name="_Toc380347952"/>
      <w:bookmarkStart w:id="183" w:name="_Toc185031684"/>
      <w:r>
        <w:rPr>
          <w:rtl/>
        </w:rPr>
        <w:t>52 - باب اختيار السكر السليماني والطبرزد والابيض</w:t>
      </w:r>
      <w:bookmarkEnd w:id="181"/>
      <w:r w:rsidR="00907434">
        <w:rPr>
          <w:rtl/>
        </w:rPr>
        <w:t xml:space="preserve"> </w:t>
      </w:r>
      <w:bookmarkStart w:id="184" w:name="_Toc307331264"/>
      <w:r w:rsidR="00907434">
        <w:rPr>
          <w:rtl/>
        </w:rPr>
        <w:t>ل</w:t>
      </w:r>
      <w:r w:rsidR="00C26502">
        <w:rPr>
          <w:rtl/>
        </w:rPr>
        <w:t>ل</w:t>
      </w:r>
      <w:r w:rsidR="00C26502">
        <w:rPr>
          <w:rFonts w:hint="cs"/>
          <w:rtl/>
        </w:rPr>
        <w:t>أ</w:t>
      </w:r>
      <w:r>
        <w:rPr>
          <w:rtl/>
        </w:rPr>
        <w:t>كل والتداوي.</w:t>
      </w:r>
      <w:bookmarkEnd w:id="182"/>
      <w:bookmarkEnd w:id="183"/>
      <w:bookmarkEnd w:id="184"/>
      <w:r>
        <w:rPr>
          <w:rtl/>
        </w:rPr>
        <w:t xml:space="preserve"> </w:t>
      </w:r>
    </w:p>
    <w:p w:rsidR="00597E2F" w:rsidRDefault="00597E2F" w:rsidP="00AD0952">
      <w:pPr>
        <w:pStyle w:val="libNormal"/>
        <w:rPr>
          <w:rtl/>
        </w:rPr>
      </w:pPr>
      <w:r w:rsidRPr="00FC2696">
        <w:rPr>
          <w:rStyle w:val="libNormalChar"/>
          <w:rtl/>
        </w:rPr>
        <w:t xml:space="preserve">[ 31333 ] </w:t>
      </w:r>
      <w:r>
        <w:rPr>
          <w:rtl/>
        </w:rPr>
        <w:t>1 - محمد بن يعقوب، عن محمد بن يحيى، عن أحمد بن محمد، عن محمد بن أحمد الازدي، عن بعض أصحابنا رفعه، قال</w:t>
      </w:r>
      <w:r w:rsidR="00A64B62">
        <w:rPr>
          <w:rtl/>
        </w:rPr>
        <w:t>:</w:t>
      </w:r>
      <w:r>
        <w:rPr>
          <w:rtl/>
        </w:rPr>
        <w:t xml:space="preserve"> شكا [ رجل ] </w:t>
      </w:r>
      <w:r w:rsidRPr="00821781">
        <w:rPr>
          <w:rStyle w:val="libFootnotenumChar"/>
          <w:rtl/>
        </w:rPr>
        <w:t>(</w:t>
      </w:r>
      <w:r w:rsidR="00AD0952">
        <w:rPr>
          <w:rStyle w:val="libFootnotenumChar"/>
          <w:rFonts w:hint="cs"/>
          <w:rtl/>
        </w:rPr>
        <w:t>3</w:t>
      </w:r>
      <w:r w:rsidRPr="00821781">
        <w:rPr>
          <w:rStyle w:val="libFootnotenumChar"/>
          <w:rtl/>
        </w:rPr>
        <w:t>)</w:t>
      </w:r>
      <w:r>
        <w:rPr>
          <w:rtl/>
        </w:rPr>
        <w:t xml:space="preserve">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إن</w:t>
      </w:r>
      <w:r w:rsidR="009D3CC3">
        <w:rPr>
          <w:rFonts w:hint="cs"/>
          <w:rtl/>
        </w:rPr>
        <w:t>َّ</w:t>
      </w:r>
      <w:r>
        <w:rPr>
          <w:rtl/>
        </w:rPr>
        <w:t xml:space="preserve"> </w:t>
      </w:r>
      <w:r w:rsidR="00B738A8">
        <w:rPr>
          <w:rtl/>
        </w:rPr>
        <w:t xml:space="preserve">رجلاً </w:t>
      </w:r>
      <w:r>
        <w:rPr>
          <w:rtl/>
        </w:rPr>
        <w:t>شاك قال</w:t>
      </w:r>
      <w:r w:rsidR="00A64B62">
        <w:rPr>
          <w:rtl/>
        </w:rPr>
        <w:t>:</w:t>
      </w:r>
      <w:r>
        <w:rPr>
          <w:rtl/>
        </w:rPr>
        <w:t xml:space="preserve"> وأين هو عن المبارك؟ قلت</w:t>
      </w:r>
      <w:r w:rsidR="00A64B62">
        <w:rPr>
          <w:rtl/>
        </w:rPr>
        <w:t>:</w:t>
      </w:r>
      <w:r>
        <w:rPr>
          <w:rtl/>
        </w:rPr>
        <w:t xml:space="preserve"> جعلت فداك، وما المبارك؟ قال</w:t>
      </w:r>
      <w:r w:rsidR="00A64B62">
        <w:rPr>
          <w:rtl/>
        </w:rPr>
        <w:t>:</w:t>
      </w:r>
      <w:r>
        <w:rPr>
          <w:rtl/>
        </w:rPr>
        <w:t xml:space="preserve"> السك</w:t>
      </w:r>
      <w:r w:rsidR="009D3CC3">
        <w:rPr>
          <w:rFonts w:hint="cs"/>
          <w:rtl/>
        </w:rPr>
        <w:t>ّ</w:t>
      </w:r>
      <w:r>
        <w:rPr>
          <w:rtl/>
        </w:rPr>
        <w:t>ر، قلت</w:t>
      </w:r>
      <w:r w:rsidR="00A64B62">
        <w:rPr>
          <w:rtl/>
        </w:rPr>
        <w:t>:</w:t>
      </w:r>
      <w:r>
        <w:rPr>
          <w:rtl/>
        </w:rPr>
        <w:t xml:space="preserve"> أي</w:t>
      </w:r>
      <w:r w:rsidR="009D3CC3">
        <w:rPr>
          <w:rFonts w:hint="cs"/>
          <w:rtl/>
        </w:rPr>
        <w:t>ّ</w:t>
      </w:r>
      <w:r>
        <w:rPr>
          <w:rtl/>
        </w:rPr>
        <w:t xml:space="preserve"> السك</w:t>
      </w:r>
      <w:r w:rsidR="009D3CC3">
        <w:rPr>
          <w:rFonts w:hint="cs"/>
          <w:rtl/>
        </w:rPr>
        <w:t>ّ</w:t>
      </w:r>
      <w:r>
        <w:rPr>
          <w:rtl/>
        </w:rPr>
        <w:t>ر؟ قال</w:t>
      </w:r>
      <w:r w:rsidR="00A64B62">
        <w:rPr>
          <w:rtl/>
        </w:rPr>
        <w:t>:</w:t>
      </w:r>
      <w:r>
        <w:rPr>
          <w:rtl/>
        </w:rPr>
        <w:t xml:space="preserve"> سليمانيكم هذا. </w:t>
      </w:r>
    </w:p>
    <w:p w:rsidR="00597E2F" w:rsidRDefault="00597E2F" w:rsidP="006C1B30">
      <w:pPr>
        <w:pStyle w:val="libNormal"/>
        <w:rPr>
          <w:rtl/>
        </w:rPr>
      </w:pPr>
      <w:r w:rsidRPr="00FC2696">
        <w:rPr>
          <w:rStyle w:val="libNormalChar"/>
          <w:rtl/>
        </w:rPr>
        <w:t xml:space="preserve">[ 31334 ] </w:t>
      </w:r>
      <w:r>
        <w:rPr>
          <w:rtl/>
        </w:rPr>
        <w:t xml:space="preserve">2 - وعنه، عن أحمد، عن محمد بن سهل،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أو عن بعض أصحابنا،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السكر الطبرزد يأكل البلغم أكلا</w:t>
      </w:r>
      <w:r w:rsidR="009D3CC3">
        <w:rPr>
          <w:rFonts w:hint="cs"/>
          <w:rtl/>
        </w:rPr>
        <w:t>ً</w:t>
      </w:r>
      <w:r>
        <w:rPr>
          <w:rtl/>
        </w:rPr>
        <w:t xml:space="preserve">. </w:t>
      </w:r>
    </w:p>
    <w:p w:rsidR="00597E2F" w:rsidRDefault="00597E2F" w:rsidP="006C1B30">
      <w:pPr>
        <w:pStyle w:val="libNormal"/>
        <w:rPr>
          <w:rtl/>
        </w:rPr>
      </w:pPr>
      <w:r w:rsidRPr="00FC2696">
        <w:rPr>
          <w:rStyle w:val="libNormalChar"/>
          <w:rtl/>
        </w:rPr>
        <w:t xml:space="preserve">[ 31335 ] </w:t>
      </w:r>
      <w:r>
        <w:rPr>
          <w:rtl/>
        </w:rPr>
        <w:t>3 - وعن علي</w:t>
      </w:r>
      <w:r w:rsidR="00AD0952">
        <w:rPr>
          <w:rFonts w:hint="cs"/>
          <w:rtl/>
        </w:rPr>
        <w:t>ِّ</w:t>
      </w:r>
      <w:r>
        <w:rPr>
          <w:rtl/>
        </w:rPr>
        <w:t xml:space="preserve"> بن إبراهيم، عن أبيه، عن ابن أبي عمير رفعه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شكا إليه رجل الوباء، فقال</w:t>
      </w:r>
      <w:r w:rsidR="00A64B62">
        <w:rPr>
          <w:rtl/>
        </w:rPr>
        <w:t>:</w:t>
      </w:r>
      <w:r>
        <w:rPr>
          <w:rtl/>
        </w:rPr>
        <w:t xml:space="preserve"> أين </w:t>
      </w:r>
    </w:p>
    <w:p w:rsidR="00597E2F" w:rsidRDefault="00FC2696" w:rsidP="00FC2696">
      <w:pPr>
        <w:pStyle w:val="libLine"/>
        <w:rPr>
          <w:rtl/>
        </w:rPr>
      </w:pPr>
      <w:r>
        <w:rPr>
          <w:rtl/>
        </w:rPr>
        <w:t>____________________</w:t>
      </w:r>
    </w:p>
    <w:p w:rsidR="00597E2F" w:rsidRPr="000578B2" w:rsidRDefault="00597E2F" w:rsidP="00FC2696">
      <w:pPr>
        <w:pStyle w:val="libFootnote0"/>
        <w:rPr>
          <w:rtl/>
        </w:rPr>
      </w:pPr>
      <w:r w:rsidRPr="000578B2">
        <w:rPr>
          <w:rtl/>
        </w:rPr>
        <w:t>(1) في المصدر زيادة</w:t>
      </w:r>
      <w:r w:rsidR="00A64B62">
        <w:rPr>
          <w:rtl/>
        </w:rPr>
        <w:t>:</w:t>
      </w:r>
      <w:r w:rsidRPr="000578B2">
        <w:rPr>
          <w:rtl/>
        </w:rPr>
        <w:t xml:space="preserve"> ذلك</w:t>
      </w:r>
      <w:r>
        <w:rPr>
          <w:rtl/>
        </w:rPr>
        <w:t>.</w:t>
      </w:r>
      <w:r w:rsidRPr="000578B2">
        <w:rPr>
          <w:rtl/>
        </w:rPr>
        <w:t xml:space="preserve"> </w:t>
      </w:r>
    </w:p>
    <w:p w:rsidR="00597E2F" w:rsidRPr="000578B2" w:rsidRDefault="00597E2F" w:rsidP="00FC2696">
      <w:pPr>
        <w:pStyle w:val="libFootnote0"/>
        <w:rPr>
          <w:rtl/>
        </w:rPr>
      </w:pPr>
      <w:r w:rsidRPr="000578B2">
        <w:rPr>
          <w:rtl/>
        </w:rPr>
        <w:t xml:space="preserve">(2) تقدم في الباب السابق من هذه </w:t>
      </w:r>
      <w:r w:rsidR="0081231A">
        <w:rPr>
          <w:rtl/>
        </w:rPr>
        <w:t>الأبواب</w:t>
      </w:r>
      <w:r>
        <w:rPr>
          <w:rtl/>
        </w:rPr>
        <w:t>.</w:t>
      </w:r>
    </w:p>
    <w:p w:rsidR="00597E2F" w:rsidRDefault="00597E2F" w:rsidP="00AD0952">
      <w:pPr>
        <w:pStyle w:val="libFootnoteCenterBold"/>
        <w:rPr>
          <w:rtl/>
        </w:rPr>
      </w:pPr>
      <w:r>
        <w:rPr>
          <w:rtl/>
        </w:rPr>
        <w:t>الباب 52</w:t>
      </w:r>
    </w:p>
    <w:p w:rsidR="00597E2F" w:rsidRDefault="00597E2F" w:rsidP="00AD0952">
      <w:pPr>
        <w:pStyle w:val="libFootnoteCenterBold"/>
        <w:rPr>
          <w:rtl/>
        </w:rPr>
      </w:pPr>
      <w:r>
        <w:rPr>
          <w:rtl/>
        </w:rPr>
        <w:t xml:space="preserve">فيه 5 احاديث </w:t>
      </w:r>
    </w:p>
    <w:p w:rsidR="00597E2F" w:rsidRDefault="00597E2F" w:rsidP="00FC2696">
      <w:pPr>
        <w:pStyle w:val="libFootnote0"/>
        <w:rPr>
          <w:rtl/>
        </w:rPr>
      </w:pPr>
      <w:r>
        <w:rPr>
          <w:rtl/>
        </w:rPr>
        <w:t>1 - الكافي 6</w:t>
      </w:r>
      <w:r w:rsidR="00A64B62">
        <w:rPr>
          <w:rtl/>
        </w:rPr>
        <w:t>:</w:t>
      </w:r>
      <w:r>
        <w:rPr>
          <w:rtl/>
        </w:rPr>
        <w:t xml:space="preserve"> 333 </w:t>
      </w:r>
      <w:r w:rsidR="00FC2696">
        <w:rPr>
          <w:rtl/>
        </w:rPr>
        <w:t>/</w:t>
      </w:r>
      <w:r>
        <w:rPr>
          <w:rtl/>
        </w:rPr>
        <w:t xml:space="preserve"> 3. </w:t>
      </w:r>
    </w:p>
    <w:p w:rsidR="00597E2F" w:rsidRPr="000578B2" w:rsidRDefault="00597E2F" w:rsidP="00AD0952">
      <w:pPr>
        <w:pStyle w:val="libFootnote0"/>
        <w:rPr>
          <w:rtl/>
        </w:rPr>
      </w:pPr>
      <w:r w:rsidRPr="000578B2">
        <w:rPr>
          <w:rtl/>
        </w:rPr>
        <w:t>(</w:t>
      </w:r>
      <w:r w:rsidR="00AD0952">
        <w:rPr>
          <w:rFonts w:hint="cs"/>
          <w:rtl/>
        </w:rPr>
        <w:t>3</w:t>
      </w:r>
      <w:r w:rsidRPr="000578B2">
        <w:rPr>
          <w:rtl/>
        </w:rPr>
        <w:t>) أثبتناه من المصدر</w:t>
      </w:r>
      <w:r>
        <w:rPr>
          <w:rtl/>
        </w:rPr>
        <w:t>.</w:t>
      </w:r>
    </w:p>
    <w:p w:rsidR="00597E2F" w:rsidRDefault="00597E2F" w:rsidP="00FC2696">
      <w:pPr>
        <w:pStyle w:val="libFootnote0"/>
        <w:rPr>
          <w:rtl/>
        </w:rPr>
      </w:pPr>
      <w:r>
        <w:rPr>
          <w:rtl/>
        </w:rPr>
        <w:t>2 - الكافي 6</w:t>
      </w:r>
      <w:r w:rsidR="00A64B62">
        <w:rPr>
          <w:rtl/>
        </w:rPr>
        <w:t>:</w:t>
      </w:r>
      <w:r>
        <w:rPr>
          <w:rtl/>
        </w:rPr>
        <w:t xml:space="preserve"> 333 </w:t>
      </w:r>
      <w:r w:rsidR="00FC2696">
        <w:rPr>
          <w:rtl/>
        </w:rPr>
        <w:t>/</w:t>
      </w:r>
      <w:r>
        <w:rPr>
          <w:rtl/>
        </w:rPr>
        <w:t xml:space="preserve"> 4.</w:t>
      </w:r>
    </w:p>
    <w:p w:rsidR="00597E2F" w:rsidRDefault="00597E2F" w:rsidP="00FC2696">
      <w:pPr>
        <w:pStyle w:val="libFootnote0"/>
        <w:rPr>
          <w:rtl/>
        </w:rPr>
      </w:pPr>
      <w:r>
        <w:rPr>
          <w:rtl/>
        </w:rPr>
        <w:t>3 - الكافي 6</w:t>
      </w:r>
      <w:r w:rsidR="00A64B62">
        <w:rPr>
          <w:rtl/>
        </w:rPr>
        <w:t>:</w:t>
      </w:r>
      <w:r>
        <w:rPr>
          <w:rtl/>
        </w:rPr>
        <w:t xml:space="preserve"> 333 </w:t>
      </w:r>
      <w:r w:rsidR="00FC2696">
        <w:rPr>
          <w:rtl/>
        </w:rPr>
        <w:t>/</w:t>
      </w:r>
      <w:r>
        <w:rPr>
          <w:rtl/>
        </w:rPr>
        <w:t xml:space="preserve"> 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أنت عن الطي</w:t>
      </w:r>
      <w:r w:rsidR="00CA20ED">
        <w:rPr>
          <w:rFonts w:hint="cs"/>
          <w:rtl/>
        </w:rPr>
        <w:t>ّ</w:t>
      </w:r>
      <w:r>
        <w:rPr>
          <w:rtl/>
        </w:rPr>
        <w:t xml:space="preserve">ب المبارك؟ قال </w:t>
      </w:r>
      <w:r w:rsidRPr="00821781">
        <w:rPr>
          <w:rStyle w:val="libFootnotenumChar"/>
          <w:rtl/>
        </w:rPr>
        <w:t>(1)</w:t>
      </w:r>
      <w:r w:rsidR="00A64B62">
        <w:rPr>
          <w:rtl/>
        </w:rPr>
        <w:t>:</w:t>
      </w:r>
      <w:r>
        <w:rPr>
          <w:rtl/>
        </w:rPr>
        <w:t xml:space="preserve"> وما الطي</w:t>
      </w:r>
      <w:r w:rsidR="00CA20ED">
        <w:rPr>
          <w:rFonts w:hint="cs"/>
          <w:rtl/>
        </w:rPr>
        <w:t>ّ</w:t>
      </w:r>
      <w:r>
        <w:rPr>
          <w:rtl/>
        </w:rPr>
        <w:t>ب المبارك؟ قال</w:t>
      </w:r>
      <w:r w:rsidR="00A64B62">
        <w:rPr>
          <w:rtl/>
        </w:rPr>
        <w:t>:</w:t>
      </w:r>
      <w:r>
        <w:rPr>
          <w:rtl/>
        </w:rPr>
        <w:t xml:space="preserve"> سليمانيكم هذا.</w:t>
      </w:r>
    </w:p>
    <w:p w:rsidR="00597E2F" w:rsidRDefault="00597E2F" w:rsidP="00B351E8">
      <w:pPr>
        <w:pStyle w:val="libNormal"/>
        <w:rPr>
          <w:rtl/>
        </w:rPr>
      </w:pPr>
      <w:r>
        <w:rPr>
          <w:rtl/>
        </w:rPr>
        <w:t>قال</w:t>
      </w:r>
      <w:r w:rsidR="00A64B62">
        <w:rPr>
          <w:rtl/>
        </w:rPr>
        <w:t>:</w:t>
      </w:r>
      <w:r>
        <w:rPr>
          <w:rtl/>
        </w:rPr>
        <w:t xml:space="preserve"> وقال </w:t>
      </w:r>
      <w:r w:rsidRPr="00821781">
        <w:rPr>
          <w:rStyle w:val="libFootnotenumChar"/>
          <w:rtl/>
        </w:rPr>
        <w:t>(2)</w:t>
      </w:r>
      <w:r w:rsidR="00A64B62">
        <w:rPr>
          <w:rtl/>
        </w:rPr>
        <w:t>:</w:t>
      </w:r>
      <w:r>
        <w:rPr>
          <w:rtl/>
        </w:rPr>
        <w:t xml:space="preserve"> إن أو</w:t>
      </w:r>
      <w:r w:rsidR="00CA20ED">
        <w:rPr>
          <w:rFonts w:hint="cs"/>
          <w:rtl/>
        </w:rPr>
        <w:t>ّ</w:t>
      </w:r>
      <w:r>
        <w:rPr>
          <w:rtl/>
        </w:rPr>
        <w:t>ل من ات</w:t>
      </w:r>
      <w:r w:rsidR="00CA20ED">
        <w:rPr>
          <w:rFonts w:hint="cs"/>
          <w:rtl/>
        </w:rPr>
        <w:t>ّ</w:t>
      </w:r>
      <w:r>
        <w:rPr>
          <w:rtl/>
        </w:rPr>
        <w:t>خذ السك</w:t>
      </w:r>
      <w:r w:rsidR="00CA20ED">
        <w:rPr>
          <w:rFonts w:hint="cs"/>
          <w:rtl/>
        </w:rPr>
        <w:t>ّ</w:t>
      </w:r>
      <w:r>
        <w:rPr>
          <w:rtl/>
        </w:rPr>
        <w:t xml:space="preserve">ر سليمان بن داود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597E2F" w:rsidP="00087CCB">
      <w:pPr>
        <w:pStyle w:val="libNormal"/>
        <w:rPr>
          <w:rtl/>
        </w:rPr>
      </w:pPr>
      <w:r w:rsidRPr="00FC2696">
        <w:rPr>
          <w:rStyle w:val="libNormalChar"/>
          <w:rtl/>
        </w:rPr>
        <w:t xml:space="preserve">[ 31336 ] </w:t>
      </w:r>
      <w:r>
        <w:rPr>
          <w:rtl/>
        </w:rPr>
        <w:t xml:space="preserve">4 - وعن </w:t>
      </w:r>
      <w:r w:rsidR="00E554CA">
        <w:rPr>
          <w:rtl/>
        </w:rPr>
        <w:t xml:space="preserve">عدَّة </w:t>
      </w:r>
      <w:r>
        <w:rPr>
          <w:rtl/>
        </w:rPr>
        <w:t xml:space="preserve">من أصحابنا، عن أحمد بن أبي عبدالله، عن </w:t>
      </w:r>
      <w:r w:rsidR="00E554CA">
        <w:rPr>
          <w:rtl/>
        </w:rPr>
        <w:t xml:space="preserve">عدَّة </w:t>
      </w:r>
      <w:r>
        <w:rPr>
          <w:rtl/>
        </w:rPr>
        <w:t>من أصحابه، عن علي بن أسباط، عن يحيى بن بشير النبال،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لابي</w:t>
      </w:r>
      <w:r w:rsidR="00A64B62">
        <w:rPr>
          <w:rtl/>
        </w:rPr>
        <w:t>:</w:t>
      </w:r>
      <w:r>
        <w:rPr>
          <w:rtl/>
        </w:rPr>
        <w:t xml:space="preserve"> يا بشير! بأي</w:t>
      </w:r>
      <w:r w:rsidR="00CA20ED">
        <w:rPr>
          <w:rFonts w:hint="cs"/>
          <w:rtl/>
        </w:rPr>
        <w:t>ّ</w:t>
      </w:r>
      <w:r>
        <w:rPr>
          <w:rtl/>
        </w:rPr>
        <w:t xml:space="preserve"> شيء تداوون مرضاكم؟ قال</w:t>
      </w:r>
      <w:r w:rsidR="00A64B62">
        <w:rPr>
          <w:rtl/>
        </w:rPr>
        <w:t>:</w:t>
      </w:r>
      <w:r>
        <w:rPr>
          <w:rtl/>
        </w:rPr>
        <w:t xml:space="preserve"> بهذه الادوية المرار، فقال</w:t>
      </w:r>
      <w:r w:rsidR="00A64B62">
        <w:rPr>
          <w:rtl/>
        </w:rPr>
        <w:t>:</w:t>
      </w:r>
      <w:r>
        <w:rPr>
          <w:rtl/>
        </w:rPr>
        <w:t xml:space="preserve"> لا إذا مرض أحدكم فخذ السكر الابيض، فدقه فصب</w:t>
      </w:r>
      <w:r w:rsidR="00087CCB">
        <w:rPr>
          <w:rFonts w:hint="cs"/>
          <w:rtl/>
        </w:rPr>
        <w:t>ّ</w:t>
      </w:r>
      <w:r>
        <w:rPr>
          <w:rtl/>
        </w:rPr>
        <w:t xml:space="preserve"> عليه الماء البارد، فاسقه إي</w:t>
      </w:r>
      <w:r w:rsidR="00087CCB">
        <w:rPr>
          <w:rFonts w:hint="cs"/>
          <w:rtl/>
        </w:rPr>
        <w:t>ّ</w:t>
      </w:r>
      <w:r>
        <w:rPr>
          <w:rtl/>
        </w:rPr>
        <w:t>اه فإن</w:t>
      </w:r>
      <w:r w:rsidR="00CA20ED">
        <w:rPr>
          <w:rFonts w:hint="cs"/>
          <w:rtl/>
        </w:rPr>
        <w:t>َّ</w:t>
      </w:r>
      <w:r>
        <w:rPr>
          <w:rtl/>
        </w:rPr>
        <w:t xml:space="preserve"> الذي جعل الشفاء في المرار </w:t>
      </w:r>
      <w:r w:rsidRPr="00821781">
        <w:rPr>
          <w:rStyle w:val="libFootnotenumChar"/>
          <w:rtl/>
        </w:rPr>
        <w:t>(</w:t>
      </w:r>
      <w:r w:rsidR="00087CCB">
        <w:rPr>
          <w:rStyle w:val="libFootnotenumChar"/>
          <w:rFonts w:hint="cs"/>
          <w:rtl/>
        </w:rPr>
        <w:t>3</w:t>
      </w:r>
      <w:r w:rsidRPr="00821781">
        <w:rPr>
          <w:rStyle w:val="libFootnotenumChar"/>
          <w:rtl/>
        </w:rPr>
        <w:t>)</w:t>
      </w:r>
      <w:r>
        <w:rPr>
          <w:rtl/>
        </w:rPr>
        <w:t xml:space="preserve">، قادر أن يجعله في الحلاوة. </w:t>
      </w:r>
    </w:p>
    <w:p w:rsidR="00597E2F" w:rsidRDefault="00597E2F" w:rsidP="00087CCB">
      <w:pPr>
        <w:pStyle w:val="libNormal"/>
        <w:rPr>
          <w:rtl/>
        </w:rPr>
      </w:pPr>
      <w:r w:rsidRPr="00FC2696">
        <w:rPr>
          <w:rStyle w:val="libNormalChar"/>
          <w:rtl/>
        </w:rPr>
        <w:t xml:space="preserve">[ 31337 ] </w:t>
      </w:r>
      <w:r>
        <w:rPr>
          <w:rtl/>
        </w:rPr>
        <w:t xml:space="preserve">5 - وعنهم، عن سهل بن زياد، عن ياسر،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السك</w:t>
      </w:r>
      <w:r w:rsidR="00087CCB">
        <w:rPr>
          <w:rFonts w:hint="cs"/>
          <w:rtl/>
        </w:rPr>
        <w:t>ّ</w:t>
      </w:r>
      <w:r>
        <w:rPr>
          <w:rtl/>
        </w:rPr>
        <w:t xml:space="preserve">ر الطبرزد يأكل البلغم </w:t>
      </w:r>
      <w:r w:rsidRPr="00821781">
        <w:rPr>
          <w:rStyle w:val="libFootnotenumChar"/>
          <w:rtl/>
        </w:rPr>
        <w:t>(</w:t>
      </w:r>
      <w:r w:rsidR="00087CCB">
        <w:rPr>
          <w:rStyle w:val="libFootnotenumChar"/>
          <w:rFonts w:hint="cs"/>
          <w:rtl/>
        </w:rPr>
        <w:t>4</w:t>
      </w:r>
      <w:r w:rsidRPr="00821781">
        <w:rPr>
          <w:rStyle w:val="libFootnotenumChar"/>
          <w:rtl/>
        </w:rPr>
        <w:t>)</w:t>
      </w:r>
      <w:r>
        <w:rPr>
          <w:rtl/>
        </w:rPr>
        <w:t xml:space="preserve"> أكلا</w:t>
      </w:r>
      <w:r w:rsidR="00087CCB">
        <w:rPr>
          <w:rFonts w:hint="cs"/>
          <w:rtl/>
        </w:rPr>
        <w:t>ً</w:t>
      </w:r>
      <w:r>
        <w:rPr>
          <w:rtl/>
        </w:rPr>
        <w:t>.</w:t>
      </w:r>
    </w:p>
    <w:p w:rsidR="00597E2F" w:rsidRDefault="00597E2F" w:rsidP="00087CCB">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سهل،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أو عم</w:t>
      </w:r>
      <w:r w:rsidR="00087CCB">
        <w:rPr>
          <w:rFonts w:hint="cs"/>
          <w:rtl/>
        </w:rPr>
        <w:t>ّ</w:t>
      </w:r>
      <w:r>
        <w:rPr>
          <w:rtl/>
        </w:rPr>
        <w:t xml:space="preserve">ن حدثه عنه </w:t>
      </w:r>
      <w:r w:rsidRPr="00821781">
        <w:rPr>
          <w:rStyle w:val="libFootnotenumChar"/>
          <w:rtl/>
        </w:rPr>
        <w:t>(</w:t>
      </w:r>
      <w:r w:rsidR="00087CCB">
        <w:rPr>
          <w:rStyle w:val="libFootnotenumChar"/>
          <w:rFonts w:hint="cs"/>
          <w:rtl/>
        </w:rPr>
        <w:t>5</w:t>
      </w:r>
      <w:r w:rsidRPr="00821781">
        <w:rPr>
          <w:rStyle w:val="libFootnotenumChar"/>
          <w:rtl/>
        </w:rPr>
        <w:t>)</w:t>
      </w:r>
      <w:r>
        <w:rPr>
          <w:rtl/>
        </w:rPr>
        <w:t xml:space="preserve">، والذي قبله عن </w:t>
      </w:r>
      <w:r w:rsidR="00E554CA">
        <w:rPr>
          <w:rtl/>
        </w:rPr>
        <w:t xml:space="preserve">عدَّة </w:t>
      </w:r>
      <w:r>
        <w:rPr>
          <w:rtl/>
        </w:rPr>
        <w:t>من أصحابه.</w:t>
      </w:r>
    </w:p>
    <w:p w:rsidR="00597E2F" w:rsidRDefault="00597E2F" w:rsidP="00597E2F">
      <w:pPr>
        <w:pStyle w:val="Heading2Center"/>
        <w:rPr>
          <w:rtl/>
        </w:rPr>
      </w:pPr>
      <w:bookmarkStart w:id="185" w:name="_Toc307331265"/>
      <w:bookmarkStart w:id="186" w:name="_Toc380347953"/>
      <w:bookmarkStart w:id="187" w:name="_Toc185031685"/>
      <w:r>
        <w:rPr>
          <w:rtl/>
        </w:rPr>
        <w:t>53 - باب أكل السمن، وخصوصا</w:t>
      </w:r>
      <w:r w:rsidR="00087CCB">
        <w:rPr>
          <w:rFonts w:hint="cs"/>
          <w:rtl/>
        </w:rPr>
        <w:t>ً</w:t>
      </w:r>
      <w:r>
        <w:rPr>
          <w:rtl/>
        </w:rPr>
        <w:t xml:space="preserve"> سمن البقر،</w:t>
      </w:r>
      <w:bookmarkEnd w:id="185"/>
      <w:r w:rsidR="00907434">
        <w:rPr>
          <w:rtl/>
        </w:rPr>
        <w:t xml:space="preserve"> </w:t>
      </w:r>
      <w:bookmarkStart w:id="188" w:name="_Toc307331266"/>
      <w:r w:rsidR="00907434">
        <w:rPr>
          <w:rtl/>
        </w:rPr>
        <w:t>و</w:t>
      </w:r>
      <w:r>
        <w:rPr>
          <w:rtl/>
        </w:rPr>
        <w:t>سيّما في الصيف.</w:t>
      </w:r>
      <w:bookmarkEnd w:id="186"/>
      <w:bookmarkEnd w:id="187"/>
      <w:bookmarkEnd w:id="188"/>
      <w:r>
        <w:rPr>
          <w:rtl/>
        </w:rPr>
        <w:t xml:space="preserve"> </w:t>
      </w:r>
    </w:p>
    <w:p w:rsidR="00597E2F" w:rsidRDefault="00597E2F" w:rsidP="006C1B30">
      <w:pPr>
        <w:pStyle w:val="libNormal"/>
        <w:rPr>
          <w:rtl/>
        </w:rPr>
      </w:pPr>
      <w:r w:rsidRPr="00FC2696">
        <w:rPr>
          <w:rStyle w:val="libNormalChar"/>
          <w:rtl/>
        </w:rPr>
        <w:t xml:space="preserve">[ 31338 ] </w:t>
      </w:r>
      <w:r>
        <w:rPr>
          <w:rtl/>
        </w:rPr>
        <w:t xml:space="preserve">1 - محمد بن يعقوب، عن </w:t>
      </w:r>
      <w:r w:rsidR="00E554CA">
        <w:rPr>
          <w:rtl/>
        </w:rPr>
        <w:t xml:space="preserve">عدَّة </w:t>
      </w:r>
      <w:r>
        <w:rPr>
          <w:rtl/>
        </w:rPr>
        <w:t xml:space="preserve">من أصحابنا، عن أحمد بن </w:t>
      </w:r>
    </w:p>
    <w:p w:rsidR="00597E2F" w:rsidRDefault="00FC2696" w:rsidP="00FC2696">
      <w:pPr>
        <w:pStyle w:val="libLine"/>
        <w:rPr>
          <w:rtl/>
        </w:rPr>
      </w:pPr>
      <w:r>
        <w:rPr>
          <w:rtl/>
        </w:rPr>
        <w:t>____________________</w:t>
      </w:r>
    </w:p>
    <w:p w:rsidR="00597E2F" w:rsidRPr="000578B2" w:rsidRDefault="00597E2F" w:rsidP="00FC2696">
      <w:pPr>
        <w:pStyle w:val="libFootnote0"/>
        <w:rPr>
          <w:rtl/>
        </w:rPr>
      </w:pPr>
      <w:r w:rsidRPr="000578B2">
        <w:rPr>
          <w:rtl/>
        </w:rPr>
        <w:t>(1) في المصدر زيادة</w:t>
      </w:r>
      <w:r w:rsidR="00A64B62">
        <w:rPr>
          <w:rtl/>
        </w:rPr>
        <w:t>:</w:t>
      </w:r>
      <w:r w:rsidRPr="000578B2">
        <w:rPr>
          <w:rtl/>
        </w:rPr>
        <w:t xml:space="preserve"> قلت</w:t>
      </w:r>
      <w:r>
        <w:rPr>
          <w:rtl/>
        </w:rPr>
        <w:t>.</w:t>
      </w:r>
      <w:r w:rsidRPr="000578B2">
        <w:rPr>
          <w:rtl/>
        </w:rPr>
        <w:t xml:space="preserve"> </w:t>
      </w:r>
    </w:p>
    <w:p w:rsidR="00597E2F" w:rsidRPr="00821781" w:rsidRDefault="00597E2F" w:rsidP="00FC2696">
      <w:pPr>
        <w:pStyle w:val="libFootnote0"/>
        <w:rPr>
          <w:rStyle w:val="libFootnoteChar"/>
          <w:rtl/>
        </w:rPr>
      </w:pPr>
      <w:r w:rsidRPr="000578B2">
        <w:rPr>
          <w:rtl/>
        </w:rPr>
        <w:t>(2) في المصدر</w:t>
      </w:r>
      <w:r w:rsidR="00A64B62">
        <w:rPr>
          <w:rtl/>
        </w:rPr>
        <w:t>:</w:t>
      </w:r>
      <w:r w:rsidRPr="000578B2">
        <w:rPr>
          <w:rtl/>
        </w:rPr>
        <w:t xml:space="preserve"> فقال أبو عبدالله </w:t>
      </w:r>
      <w:r w:rsidR="00FC2696" w:rsidRPr="00087CCB">
        <w:rPr>
          <w:rFonts w:hint="cs"/>
          <w:rtl/>
        </w:rPr>
        <w:t xml:space="preserve">( </w:t>
      </w:r>
      <w:r w:rsidR="00FC2696" w:rsidRPr="00087CCB">
        <w:rPr>
          <w:rStyle w:val="libFootnoteAlaemChar"/>
          <w:rFonts w:hint="cs"/>
          <w:rtl/>
        </w:rPr>
        <w:t xml:space="preserve">عليه‌السلام </w:t>
      </w:r>
      <w:r w:rsidR="00FC2696" w:rsidRPr="00087CCB">
        <w:rPr>
          <w:rFonts w:hint="cs"/>
          <w:rtl/>
        </w:rPr>
        <w:t>)</w:t>
      </w:r>
      <w:r w:rsidR="00FC2696">
        <w:rPr>
          <w:rStyle w:val="libAlaemChar"/>
          <w:rFonts w:hint="cs"/>
          <w:rtl/>
        </w:rPr>
        <w:t xml:space="preserve"> </w:t>
      </w:r>
      <w:r w:rsidRPr="00821781">
        <w:rPr>
          <w:rStyle w:val="libFootnoteChar"/>
          <w:rtl/>
        </w:rPr>
        <w:t>.</w:t>
      </w:r>
    </w:p>
    <w:p w:rsidR="00597E2F" w:rsidRDefault="00597E2F" w:rsidP="00FC2696">
      <w:pPr>
        <w:pStyle w:val="libFootnote0"/>
        <w:rPr>
          <w:rtl/>
        </w:rPr>
      </w:pPr>
      <w:r>
        <w:rPr>
          <w:rtl/>
        </w:rPr>
        <w:t>4 - الكافي 6</w:t>
      </w:r>
      <w:r w:rsidR="00A64B62">
        <w:rPr>
          <w:rtl/>
        </w:rPr>
        <w:t>:</w:t>
      </w:r>
      <w:r>
        <w:rPr>
          <w:rtl/>
        </w:rPr>
        <w:t xml:space="preserve"> 334 </w:t>
      </w:r>
      <w:r w:rsidR="00FC2696">
        <w:rPr>
          <w:rtl/>
        </w:rPr>
        <w:t>/</w:t>
      </w:r>
      <w:r>
        <w:rPr>
          <w:rtl/>
        </w:rPr>
        <w:t xml:space="preserve"> 9 والمحاسن</w:t>
      </w:r>
      <w:r w:rsidR="00A64B62">
        <w:rPr>
          <w:rtl/>
        </w:rPr>
        <w:t>:</w:t>
      </w:r>
      <w:r>
        <w:rPr>
          <w:rtl/>
        </w:rPr>
        <w:t xml:space="preserve"> 501 </w:t>
      </w:r>
      <w:r w:rsidR="00FC2696">
        <w:rPr>
          <w:rtl/>
        </w:rPr>
        <w:t>/</w:t>
      </w:r>
      <w:r>
        <w:rPr>
          <w:rtl/>
        </w:rPr>
        <w:t xml:space="preserve"> 626. </w:t>
      </w:r>
    </w:p>
    <w:p w:rsidR="00597E2F" w:rsidRPr="000578B2" w:rsidRDefault="00597E2F" w:rsidP="00087CCB">
      <w:pPr>
        <w:pStyle w:val="libFootnote0"/>
        <w:rPr>
          <w:rtl/>
        </w:rPr>
      </w:pPr>
      <w:r w:rsidRPr="000578B2">
        <w:rPr>
          <w:rtl/>
        </w:rPr>
        <w:t>(</w:t>
      </w:r>
      <w:r w:rsidR="00087CCB">
        <w:rPr>
          <w:rFonts w:hint="cs"/>
          <w:rtl/>
        </w:rPr>
        <w:t>3)</w:t>
      </w:r>
      <w:r w:rsidRPr="000578B2">
        <w:rPr>
          <w:rtl/>
        </w:rPr>
        <w:t xml:space="preserve"> في المصدر</w:t>
      </w:r>
      <w:r w:rsidR="00A64B62">
        <w:rPr>
          <w:rtl/>
        </w:rPr>
        <w:t>:</w:t>
      </w:r>
      <w:r w:rsidRPr="000578B2">
        <w:rPr>
          <w:rtl/>
        </w:rPr>
        <w:t xml:space="preserve"> المرارة</w:t>
      </w:r>
      <w:r>
        <w:rPr>
          <w:rtl/>
        </w:rPr>
        <w:t>.</w:t>
      </w:r>
    </w:p>
    <w:p w:rsidR="00597E2F" w:rsidRDefault="00597E2F" w:rsidP="00FC2696">
      <w:pPr>
        <w:pStyle w:val="libFootnote0"/>
        <w:rPr>
          <w:rtl/>
        </w:rPr>
      </w:pPr>
      <w:r>
        <w:rPr>
          <w:rtl/>
        </w:rPr>
        <w:t>5 - الكافي</w:t>
      </w:r>
      <w:r w:rsidR="00A64B62">
        <w:rPr>
          <w:rtl/>
        </w:rPr>
        <w:t>:</w:t>
      </w:r>
      <w:r>
        <w:rPr>
          <w:rtl/>
        </w:rPr>
        <w:t xml:space="preserve"> 6</w:t>
      </w:r>
      <w:r w:rsidR="00A64B62">
        <w:rPr>
          <w:rtl/>
        </w:rPr>
        <w:t>:</w:t>
      </w:r>
      <w:r>
        <w:rPr>
          <w:rtl/>
        </w:rPr>
        <w:t xml:space="preserve"> 334 </w:t>
      </w:r>
      <w:r w:rsidR="00FC2696">
        <w:rPr>
          <w:rtl/>
        </w:rPr>
        <w:t>/</w:t>
      </w:r>
      <w:r>
        <w:rPr>
          <w:rtl/>
        </w:rPr>
        <w:t xml:space="preserve"> 10. </w:t>
      </w:r>
    </w:p>
    <w:p w:rsidR="00597E2F" w:rsidRPr="000578B2" w:rsidRDefault="00597E2F" w:rsidP="00087CCB">
      <w:pPr>
        <w:pStyle w:val="libFootnote0"/>
        <w:rPr>
          <w:rtl/>
        </w:rPr>
      </w:pPr>
      <w:r w:rsidRPr="000578B2">
        <w:rPr>
          <w:rtl/>
        </w:rPr>
        <w:t>(</w:t>
      </w:r>
      <w:r w:rsidR="00087CCB">
        <w:rPr>
          <w:rFonts w:hint="cs"/>
          <w:rtl/>
        </w:rPr>
        <w:t>4</w:t>
      </w:r>
      <w:r w:rsidRPr="000578B2">
        <w:rPr>
          <w:rtl/>
        </w:rPr>
        <w:t>) في نسخة</w:t>
      </w:r>
      <w:r w:rsidR="00A64B62">
        <w:rPr>
          <w:rtl/>
        </w:rPr>
        <w:t>:</w:t>
      </w:r>
      <w:r w:rsidRPr="000578B2">
        <w:rPr>
          <w:rtl/>
        </w:rPr>
        <w:t xml:space="preserve"> </w:t>
      </w:r>
      <w:r w:rsidRPr="00087CCB">
        <w:rPr>
          <w:rtl/>
        </w:rPr>
        <w:t>الداء ( هامش</w:t>
      </w:r>
      <w:r w:rsidRPr="000578B2">
        <w:rPr>
          <w:rtl/>
        </w:rPr>
        <w:t xml:space="preserve"> </w:t>
      </w:r>
      <w:r w:rsidRPr="00087CCB">
        <w:rPr>
          <w:rtl/>
        </w:rPr>
        <w:t>المخطوط ).</w:t>
      </w:r>
      <w:r w:rsidRPr="000578B2">
        <w:rPr>
          <w:rtl/>
        </w:rPr>
        <w:t xml:space="preserve"> </w:t>
      </w:r>
    </w:p>
    <w:p w:rsidR="00597E2F" w:rsidRPr="000578B2" w:rsidRDefault="00597E2F" w:rsidP="00087CCB">
      <w:pPr>
        <w:pStyle w:val="libFootnote0"/>
        <w:rPr>
          <w:rtl/>
        </w:rPr>
      </w:pPr>
      <w:r w:rsidRPr="000578B2">
        <w:rPr>
          <w:rtl/>
        </w:rPr>
        <w:t>(</w:t>
      </w:r>
      <w:r w:rsidR="00087CCB">
        <w:rPr>
          <w:rFonts w:hint="cs"/>
          <w:rtl/>
        </w:rPr>
        <w:t>5</w:t>
      </w:r>
      <w:r w:rsidRPr="000578B2">
        <w:rPr>
          <w:rtl/>
        </w:rPr>
        <w:t>) المحاسن</w:t>
      </w:r>
      <w:r w:rsidR="00A64B62">
        <w:rPr>
          <w:rtl/>
        </w:rPr>
        <w:t>:</w:t>
      </w:r>
      <w:r w:rsidRPr="000578B2">
        <w:rPr>
          <w:rtl/>
        </w:rPr>
        <w:t xml:space="preserve"> 501 </w:t>
      </w:r>
      <w:r w:rsidR="00FC2696">
        <w:rPr>
          <w:rtl/>
        </w:rPr>
        <w:t>/</w:t>
      </w:r>
      <w:r w:rsidRPr="000578B2">
        <w:rPr>
          <w:rtl/>
        </w:rPr>
        <w:t xml:space="preserve"> 627</w:t>
      </w:r>
      <w:r>
        <w:rPr>
          <w:rtl/>
        </w:rPr>
        <w:t>.</w:t>
      </w:r>
    </w:p>
    <w:p w:rsidR="00597E2F" w:rsidRDefault="00597E2F" w:rsidP="00087CCB">
      <w:pPr>
        <w:pStyle w:val="libFootnoteCenterBold"/>
        <w:rPr>
          <w:rtl/>
        </w:rPr>
      </w:pPr>
      <w:r>
        <w:rPr>
          <w:rtl/>
        </w:rPr>
        <w:t>الباب 53</w:t>
      </w:r>
    </w:p>
    <w:p w:rsidR="00597E2F" w:rsidRDefault="00597E2F" w:rsidP="00087CCB">
      <w:pPr>
        <w:pStyle w:val="libFootnoteCenterBold"/>
        <w:rPr>
          <w:rtl/>
        </w:rPr>
      </w:pPr>
      <w:r>
        <w:rPr>
          <w:rtl/>
        </w:rPr>
        <w:t xml:space="preserve">فيه 6 أحاديث </w:t>
      </w:r>
    </w:p>
    <w:p w:rsidR="00597E2F" w:rsidRDefault="00597E2F" w:rsidP="00FC2696">
      <w:pPr>
        <w:pStyle w:val="libFootnote0"/>
        <w:rPr>
          <w:rtl/>
        </w:rPr>
      </w:pPr>
      <w:r>
        <w:rPr>
          <w:rtl/>
        </w:rPr>
        <w:t>1 - الكافي</w:t>
      </w:r>
      <w:r w:rsidR="00A64B62">
        <w:rPr>
          <w:rtl/>
        </w:rPr>
        <w:t>:</w:t>
      </w:r>
      <w:r>
        <w:rPr>
          <w:rtl/>
        </w:rPr>
        <w:t xml:space="preserve"> 6</w:t>
      </w:r>
      <w:r w:rsidR="00A64B62">
        <w:rPr>
          <w:rtl/>
        </w:rPr>
        <w:t>:</w:t>
      </w:r>
      <w:r>
        <w:rPr>
          <w:rtl/>
        </w:rPr>
        <w:t xml:space="preserve"> 335 </w:t>
      </w:r>
      <w:r w:rsidR="00FC2696">
        <w:rPr>
          <w:rtl/>
        </w:rPr>
        <w:t>/</w:t>
      </w:r>
      <w:r>
        <w:rPr>
          <w:rtl/>
        </w:rPr>
        <w:t xml:space="preserve"> 3 والمحاسن</w:t>
      </w:r>
      <w:r w:rsidR="00A64B62">
        <w:rPr>
          <w:rtl/>
        </w:rPr>
        <w:t>:</w:t>
      </w:r>
      <w:r>
        <w:rPr>
          <w:rtl/>
        </w:rPr>
        <w:t xml:space="preserve"> 498 </w:t>
      </w:r>
      <w:r w:rsidR="00FC2696">
        <w:rPr>
          <w:rtl/>
        </w:rPr>
        <w:t>/</w:t>
      </w:r>
      <w:r>
        <w:rPr>
          <w:rtl/>
        </w:rPr>
        <w:t xml:space="preserve"> 605.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أبي عبدالله، عن أبيه، عن المطلب بن زياد،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ن</w:t>
      </w:r>
      <w:r w:rsidR="00087CCB">
        <w:rPr>
          <w:rFonts w:hint="cs"/>
          <w:rtl/>
        </w:rPr>
        <w:t>ِ</w:t>
      </w:r>
      <w:r>
        <w:rPr>
          <w:rtl/>
        </w:rPr>
        <w:t>ع</w:t>
      </w:r>
      <w:r w:rsidR="00087CCB">
        <w:rPr>
          <w:rFonts w:hint="cs"/>
          <w:rtl/>
        </w:rPr>
        <w:t>ْ</w:t>
      </w:r>
      <w:r>
        <w:rPr>
          <w:rtl/>
        </w:rPr>
        <w:t>م</w:t>
      </w:r>
      <w:r w:rsidR="00087CCB">
        <w:rPr>
          <w:rFonts w:hint="cs"/>
          <w:rtl/>
        </w:rPr>
        <w:t>َ</w:t>
      </w:r>
      <w:r>
        <w:rPr>
          <w:rtl/>
        </w:rPr>
        <w:t xml:space="preserve"> الادام السمن. </w:t>
      </w:r>
    </w:p>
    <w:p w:rsidR="00597E2F" w:rsidRDefault="00597E2F" w:rsidP="006C1B30">
      <w:pPr>
        <w:pStyle w:val="libNormal"/>
        <w:rPr>
          <w:rtl/>
        </w:rPr>
      </w:pPr>
      <w:r w:rsidRPr="00FC2696">
        <w:rPr>
          <w:rStyle w:val="libNormalChar"/>
          <w:rtl/>
        </w:rPr>
        <w:t xml:space="preserve">[ 31339 ] </w:t>
      </w:r>
      <w:r>
        <w:rPr>
          <w:rtl/>
        </w:rPr>
        <w:t>2 - وعن علي</w:t>
      </w:r>
      <w:r w:rsidR="00087CCB">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سمون البقر شفاء. </w:t>
      </w:r>
    </w:p>
    <w:p w:rsidR="00597E2F" w:rsidRDefault="00597E2F" w:rsidP="006C1B30">
      <w:pPr>
        <w:pStyle w:val="libNormal"/>
        <w:rPr>
          <w:rtl/>
        </w:rPr>
      </w:pPr>
      <w:r w:rsidRPr="00FC2696">
        <w:rPr>
          <w:rStyle w:val="libNormalChar"/>
          <w:rtl/>
        </w:rPr>
        <w:t xml:space="preserve">[ 31340 ] </w:t>
      </w:r>
      <w:r>
        <w:rPr>
          <w:rtl/>
        </w:rPr>
        <w:t>3 - وبهذا الإ</w:t>
      </w:r>
      <w:r w:rsidR="00087CCB">
        <w:rPr>
          <w:rFonts w:hint="cs"/>
          <w:rtl/>
        </w:rPr>
        <w:t>ِ</w:t>
      </w:r>
      <w:r>
        <w:rPr>
          <w:rtl/>
        </w:rPr>
        <w:t>سناد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السمن دواء، وهو في الصيف خير منه في الشتاء، وما دخل جوفا</w:t>
      </w:r>
      <w:r w:rsidR="00087CCB">
        <w:rPr>
          <w:rFonts w:hint="cs"/>
          <w:rtl/>
        </w:rPr>
        <w:t>ً</w:t>
      </w:r>
      <w:r>
        <w:rPr>
          <w:rtl/>
        </w:rPr>
        <w:t xml:space="preserve"> مثله.</w:t>
      </w:r>
    </w:p>
    <w:p w:rsidR="00597E2F" w:rsidRDefault="00597E2F" w:rsidP="00B351E8">
      <w:pPr>
        <w:pStyle w:val="libNormal"/>
        <w:rPr>
          <w:rtl/>
        </w:rPr>
      </w:pPr>
      <w:r>
        <w:rPr>
          <w:rtl/>
        </w:rPr>
        <w:t>أحمد بن محمد البرقي</w:t>
      </w:r>
      <w:r w:rsidR="00087CCB">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النوفلي مثله </w:t>
      </w:r>
      <w:r w:rsidRPr="00821781">
        <w:rPr>
          <w:rStyle w:val="libFootnotenumChar"/>
          <w:rtl/>
        </w:rPr>
        <w:t>(1)</w:t>
      </w:r>
      <w:r>
        <w:rPr>
          <w:rtl/>
        </w:rPr>
        <w:t xml:space="preserve">، وكذا الذي قبله. وعن عبدالله بن شعيب،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087CCB">
        <w:rPr>
          <w:rtl/>
        </w:rPr>
        <w:t xml:space="preserve"> مثله. وعن أبيه وذكر الحديث ال</w:t>
      </w:r>
      <w:r w:rsidR="00087CCB">
        <w:rPr>
          <w:rFonts w:hint="cs"/>
          <w:rtl/>
        </w:rPr>
        <w:t>أ</w:t>
      </w:r>
      <w:r>
        <w:rPr>
          <w:rtl/>
        </w:rPr>
        <w:t>و</w:t>
      </w:r>
      <w:r w:rsidR="00087CCB">
        <w:rPr>
          <w:rFonts w:hint="cs"/>
          <w:rtl/>
        </w:rPr>
        <w:t>ّ</w:t>
      </w:r>
      <w:r>
        <w:rPr>
          <w:rtl/>
        </w:rPr>
        <w:t xml:space="preserve">ل. </w:t>
      </w:r>
    </w:p>
    <w:p w:rsidR="00597E2F" w:rsidRDefault="00597E2F" w:rsidP="006C1B30">
      <w:pPr>
        <w:pStyle w:val="libNormal"/>
        <w:rPr>
          <w:rtl/>
        </w:rPr>
      </w:pPr>
      <w:r w:rsidRPr="00FC2696">
        <w:rPr>
          <w:rStyle w:val="libNormalChar"/>
          <w:rtl/>
        </w:rPr>
        <w:t xml:space="preserve">[ 31341 ] </w:t>
      </w:r>
      <w:r>
        <w:rPr>
          <w:rtl/>
        </w:rPr>
        <w:t>4 - وعن أبيه، عم</w:t>
      </w:r>
      <w:r w:rsidR="00413767">
        <w:rPr>
          <w:rFonts w:hint="cs"/>
          <w:rtl/>
        </w:rPr>
        <w:t>ّ</w:t>
      </w:r>
      <w:r>
        <w:rPr>
          <w:rtl/>
        </w:rPr>
        <w:t>ن ذكره، عن أبي حفص الاب</w:t>
      </w:r>
      <w:r w:rsidR="00413767">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أبيه، عن علي</w:t>
      </w:r>
      <w:r w:rsidR="00413767">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سمن البقر دواء. </w:t>
      </w:r>
    </w:p>
    <w:p w:rsidR="00597E2F" w:rsidRDefault="00597E2F" w:rsidP="006C1B30">
      <w:pPr>
        <w:pStyle w:val="libNormal"/>
        <w:rPr>
          <w:rtl/>
        </w:rPr>
      </w:pPr>
      <w:r w:rsidRPr="00FC2696">
        <w:rPr>
          <w:rStyle w:val="libNormalChar"/>
          <w:rtl/>
        </w:rPr>
        <w:t xml:space="preserve">[ 31342 ] </w:t>
      </w:r>
      <w:r>
        <w:rPr>
          <w:rtl/>
        </w:rPr>
        <w:t>5 - وعن محمد بن علي</w:t>
      </w:r>
      <w:r w:rsidR="00413767">
        <w:rPr>
          <w:rFonts w:hint="cs"/>
          <w:rtl/>
        </w:rPr>
        <w:t>ّ</w:t>
      </w:r>
      <w:r>
        <w:rPr>
          <w:rtl/>
        </w:rPr>
        <w:t>، عن ابن سنان، عن أبي الجارود، قال</w:t>
      </w:r>
      <w:r w:rsidR="00A64B62">
        <w:rPr>
          <w:rtl/>
        </w:rPr>
        <w:t>:</w:t>
      </w:r>
      <w:r>
        <w:rPr>
          <w:rtl/>
        </w:rPr>
        <w:t xml:space="preserve"> سألت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اللحم والسمن يخلطان جميعا</w:t>
      </w:r>
      <w:r w:rsidR="00413767">
        <w:rPr>
          <w:rFonts w:hint="cs"/>
          <w:rtl/>
        </w:rPr>
        <w:t>ً</w:t>
      </w:r>
      <w:r>
        <w:rPr>
          <w:rtl/>
        </w:rPr>
        <w:t>؟ قال</w:t>
      </w:r>
      <w:r w:rsidR="00A64B62">
        <w:rPr>
          <w:rtl/>
        </w:rPr>
        <w:t>:</w:t>
      </w:r>
      <w:r>
        <w:rPr>
          <w:rtl/>
        </w:rPr>
        <w:t xml:space="preserve"> كل، وأطعمني. </w:t>
      </w:r>
    </w:p>
    <w:p w:rsidR="00597E2F" w:rsidRDefault="00597E2F" w:rsidP="00413767">
      <w:pPr>
        <w:pStyle w:val="libNormal"/>
        <w:rPr>
          <w:rtl/>
        </w:rPr>
      </w:pPr>
      <w:r w:rsidRPr="00FC2696">
        <w:rPr>
          <w:rStyle w:val="libNormalChar"/>
          <w:rtl/>
        </w:rPr>
        <w:t xml:space="preserve">[ 31343 ] </w:t>
      </w:r>
      <w:r>
        <w:rPr>
          <w:rtl/>
        </w:rPr>
        <w:t>6 - علي</w:t>
      </w:r>
      <w:r w:rsidR="00413767">
        <w:rPr>
          <w:rFonts w:hint="cs"/>
          <w:rtl/>
        </w:rPr>
        <w:t>ُّ</w:t>
      </w:r>
      <w:r>
        <w:rPr>
          <w:rtl/>
        </w:rPr>
        <w:t xml:space="preserve"> بن جعفر في كتابه،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الخبز </w:t>
      </w:r>
      <w:r w:rsidRPr="00821781">
        <w:rPr>
          <w:rStyle w:val="libFootnotenumChar"/>
          <w:rtl/>
        </w:rPr>
        <w:t>(</w:t>
      </w:r>
      <w:r w:rsidR="00413767">
        <w:rPr>
          <w:rStyle w:val="libFootnotenumChar"/>
          <w:rFonts w:hint="cs"/>
          <w:rtl/>
        </w:rPr>
        <w:t>2</w:t>
      </w:r>
      <w:r w:rsidRPr="00821781">
        <w:rPr>
          <w:rStyle w:val="libFootnotenumChar"/>
          <w:rtl/>
        </w:rPr>
        <w:t>)</w:t>
      </w:r>
      <w:r>
        <w:rPr>
          <w:rtl/>
        </w:rPr>
        <w:t xml:space="preserve"> يطي</w:t>
      </w:r>
      <w:r w:rsidR="00413767">
        <w:rPr>
          <w:rFonts w:hint="cs"/>
          <w:rtl/>
        </w:rPr>
        <w:t>ّ</w:t>
      </w:r>
      <w:r>
        <w:rPr>
          <w:rtl/>
        </w:rPr>
        <w:t xml:space="preserve">ن </w:t>
      </w:r>
      <w:r w:rsidRPr="00821781">
        <w:rPr>
          <w:rStyle w:val="libFootnotenumChar"/>
          <w:rtl/>
        </w:rPr>
        <w:t>(</w:t>
      </w:r>
      <w:r w:rsidR="00413767">
        <w:rPr>
          <w:rStyle w:val="libFootnotenumChar"/>
          <w:rFonts w:hint="cs"/>
          <w:rtl/>
        </w:rPr>
        <w:t>3</w:t>
      </w:r>
      <w:r w:rsidRPr="00821781">
        <w:rPr>
          <w:rStyle w:val="libFootnotenumChar"/>
          <w:rtl/>
        </w:rPr>
        <w:t>)</w:t>
      </w:r>
      <w:r>
        <w:rPr>
          <w:rtl/>
        </w:rPr>
        <w:t xml:space="preserve"> بالسمن، قال</w:t>
      </w:r>
      <w:r w:rsidR="00A64B62">
        <w:rPr>
          <w:rtl/>
        </w:rPr>
        <w:t>:</w:t>
      </w:r>
      <w:r>
        <w:rPr>
          <w:rtl/>
        </w:rPr>
        <w:t xml:space="preserve"> لا بأس.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335 </w:t>
      </w:r>
      <w:r w:rsidR="00FC2696">
        <w:rPr>
          <w:rtl/>
        </w:rPr>
        <w:t>/</w:t>
      </w:r>
      <w:r>
        <w:rPr>
          <w:rtl/>
        </w:rPr>
        <w:t xml:space="preserve"> 1 والمحاسن 498 </w:t>
      </w:r>
      <w:r w:rsidR="00FC2696">
        <w:rPr>
          <w:rtl/>
        </w:rPr>
        <w:t>/</w:t>
      </w:r>
      <w:r>
        <w:rPr>
          <w:rtl/>
        </w:rPr>
        <w:t xml:space="preserve"> 408.</w:t>
      </w:r>
    </w:p>
    <w:p w:rsidR="00597E2F" w:rsidRDefault="00597E2F" w:rsidP="00FC2696">
      <w:pPr>
        <w:pStyle w:val="libFootnote0"/>
        <w:rPr>
          <w:rtl/>
        </w:rPr>
      </w:pPr>
      <w:r>
        <w:rPr>
          <w:rtl/>
        </w:rPr>
        <w:t>3 - الكافي 6</w:t>
      </w:r>
      <w:r w:rsidR="00A64B62">
        <w:rPr>
          <w:rtl/>
        </w:rPr>
        <w:t>:</w:t>
      </w:r>
      <w:r>
        <w:rPr>
          <w:rtl/>
        </w:rPr>
        <w:t xml:space="preserve"> 335 </w:t>
      </w:r>
      <w:r w:rsidR="00FC2696">
        <w:rPr>
          <w:rtl/>
        </w:rPr>
        <w:t>/</w:t>
      </w:r>
      <w:r>
        <w:rPr>
          <w:rtl/>
        </w:rPr>
        <w:t xml:space="preserve"> 2. </w:t>
      </w:r>
    </w:p>
    <w:p w:rsidR="00597E2F" w:rsidRPr="000578B2" w:rsidRDefault="00597E2F" w:rsidP="00FC2696">
      <w:pPr>
        <w:pStyle w:val="libFootnote0"/>
        <w:rPr>
          <w:rtl/>
        </w:rPr>
      </w:pPr>
      <w:r w:rsidRPr="000578B2">
        <w:rPr>
          <w:rtl/>
        </w:rPr>
        <w:t>(1) لم نعثر عليه في المحاسن المطبوع</w:t>
      </w:r>
      <w:r>
        <w:rPr>
          <w:rtl/>
        </w:rPr>
        <w:t>.</w:t>
      </w:r>
    </w:p>
    <w:p w:rsidR="00597E2F" w:rsidRDefault="00597E2F" w:rsidP="00FC2696">
      <w:pPr>
        <w:pStyle w:val="libFootnote0"/>
        <w:rPr>
          <w:rtl/>
        </w:rPr>
      </w:pPr>
      <w:r>
        <w:rPr>
          <w:rtl/>
        </w:rPr>
        <w:t>4 - المحاسن</w:t>
      </w:r>
      <w:r w:rsidR="00A64B62">
        <w:rPr>
          <w:rtl/>
        </w:rPr>
        <w:t>:</w:t>
      </w:r>
      <w:r>
        <w:rPr>
          <w:rtl/>
        </w:rPr>
        <w:t xml:space="preserve"> 498 </w:t>
      </w:r>
      <w:r w:rsidR="00FC2696">
        <w:rPr>
          <w:rtl/>
        </w:rPr>
        <w:t>/</w:t>
      </w:r>
      <w:r>
        <w:rPr>
          <w:rtl/>
        </w:rPr>
        <w:t xml:space="preserve"> 609.</w:t>
      </w:r>
    </w:p>
    <w:p w:rsidR="00597E2F" w:rsidRDefault="00597E2F" w:rsidP="00FC2696">
      <w:pPr>
        <w:pStyle w:val="libFootnote0"/>
        <w:rPr>
          <w:rtl/>
        </w:rPr>
      </w:pPr>
      <w:r>
        <w:rPr>
          <w:rtl/>
        </w:rPr>
        <w:t>5 - المحاسن</w:t>
      </w:r>
      <w:r w:rsidR="00A64B62">
        <w:rPr>
          <w:rtl/>
        </w:rPr>
        <w:t>:</w:t>
      </w:r>
      <w:r>
        <w:rPr>
          <w:rtl/>
        </w:rPr>
        <w:t xml:space="preserve"> 400 </w:t>
      </w:r>
      <w:r w:rsidR="00FC2696">
        <w:rPr>
          <w:rtl/>
        </w:rPr>
        <w:t>/</w:t>
      </w:r>
      <w:r>
        <w:rPr>
          <w:rtl/>
        </w:rPr>
        <w:t xml:space="preserve"> 86.</w:t>
      </w:r>
    </w:p>
    <w:p w:rsidR="00597E2F" w:rsidRDefault="00597E2F" w:rsidP="00FC2696">
      <w:pPr>
        <w:pStyle w:val="libFootnote0"/>
        <w:rPr>
          <w:rtl/>
        </w:rPr>
      </w:pPr>
      <w:r>
        <w:rPr>
          <w:rtl/>
        </w:rPr>
        <w:t>6 - مسائل علي بن جعفر</w:t>
      </w:r>
      <w:r w:rsidR="00A64B62">
        <w:rPr>
          <w:rtl/>
        </w:rPr>
        <w:t>:</w:t>
      </w:r>
      <w:r>
        <w:rPr>
          <w:rtl/>
        </w:rPr>
        <w:t xml:space="preserve"> 135 </w:t>
      </w:r>
      <w:r w:rsidR="00FC2696">
        <w:rPr>
          <w:rtl/>
        </w:rPr>
        <w:t>/</w:t>
      </w:r>
      <w:r>
        <w:rPr>
          <w:rtl/>
        </w:rPr>
        <w:t xml:space="preserve"> 133. </w:t>
      </w:r>
    </w:p>
    <w:p w:rsidR="00597E2F" w:rsidRPr="000578B2" w:rsidRDefault="00597E2F" w:rsidP="00413767">
      <w:pPr>
        <w:pStyle w:val="libFootnote0"/>
        <w:rPr>
          <w:rtl/>
        </w:rPr>
      </w:pPr>
      <w:r w:rsidRPr="000578B2">
        <w:rPr>
          <w:rtl/>
        </w:rPr>
        <w:t>(</w:t>
      </w:r>
      <w:r w:rsidR="00413767">
        <w:rPr>
          <w:rFonts w:hint="cs"/>
          <w:rtl/>
        </w:rPr>
        <w:t>2</w:t>
      </w:r>
      <w:r w:rsidRPr="000578B2">
        <w:rPr>
          <w:rtl/>
        </w:rPr>
        <w:t>) في المصدر زيادة</w:t>
      </w:r>
      <w:r w:rsidR="00A64B62">
        <w:rPr>
          <w:rtl/>
        </w:rPr>
        <w:t>:</w:t>
      </w:r>
      <w:r w:rsidRPr="000578B2">
        <w:rPr>
          <w:rtl/>
        </w:rPr>
        <w:t xml:space="preserve"> أيصلح أن</w:t>
      </w:r>
      <w:r>
        <w:rPr>
          <w:rtl/>
        </w:rPr>
        <w:t>.</w:t>
      </w:r>
      <w:r w:rsidRPr="000578B2">
        <w:rPr>
          <w:rtl/>
        </w:rPr>
        <w:t xml:space="preserve"> </w:t>
      </w:r>
    </w:p>
    <w:p w:rsidR="00597E2F" w:rsidRPr="000578B2" w:rsidRDefault="00597E2F" w:rsidP="00413767">
      <w:pPr>
        <w:pStyle w:val="libFootnote0"/>
        <w:rPr>
          <w:rtl/>
        </w:rPr>
      </w:pPr>
      <w:r w:rsidRPr="000578B2">
        <w:rPr>
          <w:rtl/>
        </w:rPr>
        <w:t>(</w:t>
      </w:r>
      <w:r w:rsidR="00413767">
        <w:rPr>
          <w:rFonts w:hint="cs"/>
          <w:rtl/>
        </w:rPr>
        <w:t>3</w:t>
      </w:r>
      <w:r w:rsidRPr="000578B2">
        <w:rPr>
          <w:rtl/>
        </w:rPr>
        <w:t>) في هامش المصححة الاولى</w:t>
      </w:r>
      <w:r w:rsidR="00A64B62">
        <w:rPr>
          <w:rtl/>
        </w:rPr>
        <w:t>:</w:t>
      </w:r>
      <w:r w:rsidRPr="000578B2">
        <w:rPr>
          <w:rtl/>
        </w:rPr>
        <w:t xml:space="preserve"> « يطين » ليست بخطه</w:t>
      </w:r>
      <w:r>
        <w:rPr>
          <w:rtl/>
        </w:rPr>
        <w:t>.</w:t>
      </w:r>
      <w:r w:rsidRPr="000578B2">
        <w:rPr>
          <w:rtl/>
        </w:rPr>
        <w:t xml:space="preserve"> </w:t>
      </w:r>
    </w:p>
    <w:p w:rsidR="00597E2F" w:rsidRDefault="00597E2F" w:rsidP="00FC2696">
      <w:pPr>
        <w:pStyle w:val="libNormal"/>
        <w:rPr>
          <w:rtl/>
        </w:rPr>
      </w:pPr>
      <w:r>
        <w:rPr>
          <w:rtl/>
        </w:rPr>
        <w:br w:type="page"/>
      </w:r>
    </w:p>
    <w:p w:rsidR="00597E2F" w:rsidRDefault="00597E2F" w:rsidP="009523AC">
      <w:pPr>
        <w:pStyle w:val="libNormal"/>
        <w:rPr>
          <w:rtl/>
        </w:rPr>
      </w:pPr>
      <w:r>
        <w:rPr>
          <w:rtl/>
        </w:rPr>
        <w:lastRenderedPageBreak/>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w:t>
      </w:r>
      <w:r w:rsidR="009523AC">
        <w:rPr>
          <w:rStyle w:val="libFootnotenumChar"/>
          <w:rFonts w:hint="cs"/>
          <w:rtl/>
        </w:rPr>
        <w:t>1</w:t>
      </w:r>
      <w:r w:rsidRPr="00821781">
        <w:rPr>
          <w:rStyle w:val="libFootnotenumChar"/>
          <w:rtl/>
        </w:rPr>
        <w:t>)</w:t>
      </w:r>
      <w:r>
        <w:rPr>
          <w:rtl/>
        </w:rPr>
        <w:t>.</w:t>
      </w:r>
    </w:p>
    <w:p w:rsidR="00597E2F" w:rsidRDefault="00597E2F" w:rsidP="00597E2F">
      <w:pPr>
        <w:pStyle w:val="Heading2Center"/>
        <w:rPr>
          <w:rtl/>
        </w:rPr>
      </w:pPr>
      <w:bookmarkStart w:id="189" w:name="_Toc307331267"/>
      <w:bookmarkStart w:id="190" w:name="_Toc380347954"/>
      <w:bookmarkStart w:id="191" w:name="_Toc185031686"/>
      <w:r>
        <w:rPr>
          <w:rtl/>
        </w:rPr>
        <w:t>54 - باب كراهة أكل السمن للشيخ بعد</w:t>
      </w:r>
      <w:bookmarkEnd w:id="189"/>
      <w:r w:rsidR="00907434">
        <w:rPr>
          <w:rtl/>
        </w:rPr>
        <w:t xml:space="preserve"> </w:t>
      </w:r>
      <w:bookmarkStart w:id="192" w:name="_Toc307331268"/>
      <w:r w:rsidR="00907434">
        <w:rPr>
          <w:rtl/>
        </w:rPr>
        <w:t>خ</w:t>
      </w:r>
      <w:r>
        <w:rPr>
          <w:rtl/>
        </w:rPr>
        <w:t>مسين سنة بالليل</w:t>
      </w:r>
      <w:bookmarkEnd w:id="190"/>
      <w:bookmarkEnd w:id="191"/>
      <w:bookmarkEnd w:id="192"/>
      <w:r>
        <w:rPr>
          <w:rtl/>
        </w:rPr>
        <w:t xml:space="preserve"> </w:t>
      </w:r>
    </w:p>
    <w:p w:rsidR="00597E2F" w:rsidRDefault="00597E2F" w:rsidP="009523AC">
      <w:pPr>
        <w:pStyle w:val="libNormal"/>
        <w:rPr>
          <w:rtl/>
        </w:rPr>
      </w:pPr>
      <w:r w:rsidRPr="00FC2696">
        <w:rPr>
          <w:rStyle w:val="libNormalChar"/>
          <w:rtl/>
        </w:rPr>
        <w:t xml:space="preserve">[ 31344 ] </w:t>
      </w:r>
      <w:r>
        <w:rPr>
          <w:rtl/>
        </w:rPr>
        <w:t xml:space="preserve">1 - محمد بن يعقوب، عن علي بن إبراهيم، عن أبيه، عن ابن أبي عمير عن حماد بن عثمان،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إذا بلغ الرجل خمسين </w:t>
      </w:r>
      <w:r w:rsidRPr="00821781">
        <w:rPr>
          <w:rStyle w:val="libFootnotenumChar"/>
          <w:rtl/>
        </w:rPr>
        <w:t>(</w:t>
      </w:r>
      <w:r w:rsidR="009523AC">
        <w:rPr>
          <w:rStyle w:val="libFootnotenumChar"/>
          <w:rFonts w:hint="cs"/>
          <w:rtl/>
        </w:rPr>
        <w:t>2</w:t>
      </w:r>
      <w:r w:rsidRPr="00821781">
        <w:rPr>
          <w:rStyle w:val="libFootnotenumChar"/>
          <w:rtl/>
        </w:rPr>
        <w:t>)</w:t>
      </w:r>
      <w:r>
        <w:rPr>
          <w:rtl/>
        </w:rPr>
        <w:t xml:space="preserve"> سنة فلا يبيتن وفي جوفه شيء من السمن. </w:t>
      </w:r>
    </w:p>
    <w:p w:rsidR="00597E2F" w:rsidRDefault="00597E2F" w:rsidP="009523AC">
      <w:pPr>
        <w:pStyle w:val="libNormal"/>
        <w:rPr>
          <w:rtl/>
        </w:rPr>
      </w:pPr>
      <w:r w:rsidRPr="00FC2696">
        <w:rPr>
          <w:rStyle w:val="libNormalChar"/>
          <w:rtl/>
        </w:rPr>
        <w:t xml:space="preserve">[ 31345 ] </w:t>
      </w:r>
      <w:r>
        <w:rPr>
          <w:rtl/>
        </w:rPr>
        <w:t xml:space="preserve">2 - وعن </w:t>
      </w:r>
      <w:r w:rsidR="00E554CA">
        <w:rPr>
          <w:rtl/>
        </w:rPr>
        <w:t xml:space="preserve">عدَّة </w:t>
      </w:r>
      <w:r>
        <w:rPr>
          <w:rtl/>
        </w:rPr>
        <w:t>من أصحابنا، عن أحمد بن محمد، عن الوش</w:t>
      </w:r>
      <w:r w:rsidR="00413767">
        <w:rPr>
          <w:rFonts w:hint="cs"/>
          <w:rtl/>
        </w:rPr>
        <w:t>ّ</w:t>
      </w:r>
      <w:r>
        <w:rPr>
          <w:rtl/>
        </w:rPr>
        <w:t>ا</w:t>
      </w:r>
      <w:r w:rsidR="00413767">
        <w:rPr>
          <w:rFonts w:hint="cs"/>
          <w:rtl/>
        </w:rPr>
        <w:t>ء</w:t>
      </w:r>
      <w:r>
        <w:rPr>
          <w:rtl/>
        </w:rPr>
        <w:t>، عن حماد بن عثمان،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فكلمه شيخ من أهل العراق، فقال </w:t>
      </w:r>
      <w:r w:rsidRPr="00821781">
        <w:rPr>
          <w:rStyle w:val="libFootnotenumChar"/>
          <w:rtl/>
        </w:rPr>
        <w:t>(</w:t>
      </w:r>
      <w:r w:rsidR="009523AC">
        <w:rPr>
          <w:rStyle w:val="libFootnotenumChar"/>
          <w:rFonts w:hint="cs"/>
          <w:rtl/>
        </w:rPr>
        <w:t>3</w:t>
      </w:r>
      <w:r w:rsidRPr="00821781">
        <w:rPr>
          <w:rStyle w:val="libFootnotenumChar"/>
          <w:rtl/>
        </w:rPr>
        <w:t>)</w:t>
      </w:r>
      <w:r w:rsidR="00A64B62">
        <w:rPr>
          <w:rtl/>
        </w:rPr>
        <w:t>:</w:t>
      </w:r>
      <w:r>
        <w:rPr>
          <w:rtl/>
        </w:rPr>
        <w:t xml:space="preserve"> مالي أرى كلامك متغي</w:t>
      </w:r>
      <w:r w:rsidR="00413767">
        <w:rPr>
          <w:rFonts w:hint="cs"/>
          <w:rtl/>
        </w:rPr>
        <w:t>ّ</w:t>
      </w:r>
      <w:r>
        <w:rPr>
          <w:rtl/>
        </w:rPr>
        <w:t>را</w:t>
      </w:r>
      <w:r w:rsidR="00413767">
        <w:rPr>
          <w:rFonts w:hint="cs"/>
          <w:rtl/>
        </w:rPr>
        <w:t>ً</w:t>
      </w:r>
      <w:r>
        <w:rPr>
          <w:rtl/>
        </w:rPr>
        <w:t xml:space="preserve">؟ فقال </w:t>
      </w:r>
      <w:r w:rsidRPr="00821781">
        <w:rPr>
          <w:rStyle w:val="libFootnotenumChar"/>
          <w:rtl/>
        </w:rPr>
        <w:t>(</w:t>
      </w:r>
      <w:r w:rsidR="009523AC">
        <w:rPr>
          <w:rStyle w:val="libFootnotenumChar"/>
          <w:rFonts w:hint="cs"/>
          <w:rtl/>
        </w:rPr>
        <w:t>4</w:t>
      </w:r>
      <w:r w:rsidRPr="00821781">
        <w:rPr>
          <w:rStyle w:val="libFootnotenumChar"/>
          <w:rtl/>
        </w:rPr>
        <w:t>)</w:t>
      </w:r>
      <w:r w:rsidR="00A64B62">
        <w:rPr>
          <w:rtl/>
        </w:rPr>
        <w:t>:</w:t>
      </w:r>
      <w:r>
        <w:rPr>
          <w:rtl/>
        </w:rPr>
        <w:t xml:space="preserve"> سقطت مقاديم فمي فنقص كلامي إلى أن قال</w:t>
      </w:r>
      <w:r w:rsidR="00A64B62">
        <w:rPr>
          <w:rtl/>
        </w:rPr>
        <w:t>:</w:t>
      </w:r>
      <w:r>
        <w:rPr>
          <w:rtl/>
        </w:rPr>
        <w:t xml:space="preserve"> فقال</w:t>
      </w:r>
      <w:r w:rsidR="009523AC">
        <w:rPr>
          <w:rFonts w:hint="cs"/>
          <w:rtl/>
        </w:rPr>
        <w:t xml:space="preserve"> </w:t>
      </w:r>
      <w:r w:rsidR="009523AC" w:rsidRPr="00821781">
        <w:rPr>
          <w:rStyle w:val="libFootnotenumChar"/>
          <w:rtl/>
        </w:rPr>
        <w:t>(</w:t>
      </w:r>
      <w:r w:rsidR="009523AC">
        <w:rPr>
          <w:rStyle w:val="libFootnotenumChar"/>
          <w:rFonts w:hint="cs"/>
          <w:rtl/>
        </w:rPr>
        <w:t>5</w:t>
      </w:r>
      <w:r w:rsidR="009523AC" w:rsidRPr="00821781">
        <w:rPr>
          <w:rStyle w:val="libFootnotenumChar"/>
          <w:rtl/>
        </w:rPr>
        <w:t>)</w:t>
      </w:r>
      <w:r w:rsidR="00A64B62">
        <w:rPr>
          <w:rtl/>
        </w:rPr>
        <w:t>:</w:t>
      </w:r>
      <w:r>
        <w:rPr>
          <w:rtl/>
        </w:rPr>
        <w:t xml:space="preserve"> عليك بالثريد، فإن</w:t>
      </w:r>
      <w:r w:rsidR="00413767">
        <w:rPr>
          <w:rFonts w:hint="cs"/>
          <w:rtl/>
        </w:rPr>
        <w:t>ّ</w:t>
      </w:r>
      <w:r>
        <w:rPr>
          <w:rtl/>
        </w:rPr>
        <w:t xml:space="preserve">ه صالح، واجتنب السمن، فإنه لا يلائم الشيخ. </w:t>
      </w:r>
    </w:p>
    <w:p w:rsidR="00597E2F" w:rsidRDefault="00597E2F" w:rsidP="006C1B30">
      <w:pPr>
        <w:pStyle w:val="libNormal"/>
        <w:rPr>
          <w:rtl/>
        </w:rPr>
      </w:pPr>
      <w:r w:rsidRPr="00FC2696">
        <w:rPr>
          <w:rStyle w:val="libNormalChar"/>
          <w:rtl/>
        </w:rPr>
        <w:t xml:space="preserve">[ 31346 ] </w:t>
      </w:r>
      <w:r>
        <w:rPr>
          <w:rtl/>
        </w:rPr>
        <w:t>3 - وعن علي</w:t>
      </w:r>
      <w:r w:rsidR="005F7F86">
        <w:rPr>
          <w:rFonts w:hint="cs"/>
          <w:rtl/>
        </w:rPr>
        <w:t>ّ</w:t>
      </w:r>
      <w:r>
        <w:rPr>
          <w:rtl/>
        </w:rPr>
        <w:t xml:space="preserve"> بن محمد بن بندار، عن أحمد بن أبي عبدالله، عن أبيه عم</w:t>
      </w:r>
      <w:r w:rsidR="005F7F86">
        <w:rPr>
          <w:rFonts w:hint="cs"/>
          <w:rtl/>
        </w:rPr>
        <w:t>ّ</w:t>
      </w:r>
      <w:r>
        <w:rPr>
          <w:rtl/>
        </w:rPr>
        <w:t xml:space="preserve">ن ذكره، عن أبي حفص الابار،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sidR="005F7F86">
        <w:rPr>
          <w:rtl/>
        </w:rPr>
        <w:t xml:space="preserve"> السمن ما </w:t>
      </w:r>
      <w:r w:rsidR="005F7F86">
        <w:rPr>
          <w:rFonts w:hint="cs"/>
          <w:rtl/>
        </w:rPr>
        <w:t>أُ</w:t>
      </w:r>
      <w:r>
        <w:rPr>
          <w:rtl/>
        </w:rPr>
        <w:t>د</w:t>
      </w:r>
      <w:r w:rsidR="005F7F86">
        <w:rPr>
          <w:rtl/>
        </w:rPr>
        <w:t>خل</w:t>
      </w:r>
      <w:r w:rsidR="005F7F86">
        <w:rPr>
          <w:rFonts w:hint="cs"/>
          <w:rtl/>
        </w:rPr>
        <w:t>َ</w:t>
      </w:r>
      <w:r w:rsidR="005F7F86">
        <w:rPr>
          <w:rtl/>
        </w:rPr>
        <w:t xml:space="preserve"> جوفا</w:t>
      </w:r>
      <w:r w:rsidR="005F7F86">
        <w:rPr>
          <w:rFonts w:hint="cs"/>
          <w:rtl/>
        </w:rPr>
        <w:t>ً</w:t>
      </w:r>
      <w:r w:rsidR="005F7F86">
        <w:rPr>
          <w:rtl/>
        </w:rPr>
        <w:t xml:space="preserve"> مثله، وان</w:t>
      </w:r>
      <w:r w:rsidR="005F7F86">
        <w:rPr>
          <w:rFonts w:hint="cs"/>
          <w:rtl/>
        </w:rPr>
        <w:t>ّ</w:t>
      </w:r>
      <w:r w:rsidR="005F7F86">
        <w:rPr>
          <w:rtl/>
        </w:rPr>
        <w:t>ي ل</w:t>
      </w:r>
      <w:r w:rsidR="005F7F86">
        <w:rPr>
          <w:rFonts w:hint="cs"/>
          <w:rtl/>
        </w:rPr>
        <w:t>أ</w:t>
      </w:r>
      <w:r>
        <w:rPr>
          <w:rtl/>
        </w:rPr>
        <w:t>كرهه للشيخ.</w:t>
      </w:r>
    </w:p>
    <w:p w:rsidR="00597E2F" w:rsidRDefault="00597E2F" w:rsidP="009523AC">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w:t>
      </w:r>
      <w:r w:rsidRPr="00821781">
        <w:rPr>
          <w:rStyle w:val="libFootnotenumChar"/>
          <w:rtl/>
        </w:rPr>
        <w:t>(</w:t>
      </w:r>
      <w:r w:rsidR="009523AC">
        <w:rPr>
          <w:rStyle w:val="libFootnotenumChar"/>
          <w:rFonts w:hint="cs"/>
          <w:rtl/>
        </w:rPr>
        <w:t>6</w:t>
      </w:r>
      <w:r w:rsidRPr="00821781">
        <w:rPr>
          <w:rStyle w:val="libFootnotenumChar"/>
          <w:rtl/>
        </w:rPr>
        <w:t>)</w:t>
      </w:r>
      <w:r>
        <w:rPr>
          <w:rtl/>
        </w:rPr>
        <w:t>، والذي قبله عن الوش</w:t>
      </w:r>
      <w:r w:rsidR="005F7F86">
        <w:rPr>
          <w:rFonts w:hint="cs"/>
          <w:rtl/>
        </w:rPr>
        <w:t>ّ</w:t>
      </w:r>
      <w:r>
        <w:rPr>
          <w:rtl/>
        </w:rPr>
        <w:t xml:space="preserve">اء. </w:t>
      </w:r>
    </w:p>
    <w:p w:rsidR="00597E2F" w:rsidRDefault="00FC2696" w:rsidP="00FC2696">
      <w:pPr>
        <w:pStyle w:val="libLine"/>
        <w:rPr>
          <w:rtl/>
        </w:rPr>
      </w:pPr>
      <w:r>
        <w:rPr>
          <w:rtl/>
        </w:rPr>
        <w:t>____________________</w:t>
      </w:r>
    </w:p>
    <w:p w:rsidR="00597E2F" w:rsidRPr="000578B2" w:rsidRDefault="00597E2F" w:rsidP="009523AC">
      <w:pPr>
        <w:pStyle w:val="libFootnote0"/>
        <w:rPr>
          <w:rtl/>
        </w:rPr>
      </w:pPr>
      <w:r w:rsidRPr="000578B2">
        <w:rPr>
          <w:rtl/>
        </w:rPr>
        <w:t>(</w:t>
      </w:r>
      <w:r w:rsidR="009523AC">
        <w:rPr>
          <w:rFonts w:hint="cs"/>
          <w:rtl/>
        </w:rPr>
        <w:t>1</w:t>
      </w:r>
      <w:r w:rsidRPr="000578B2">
        <w:rPr>
          <w:rtl/>
        </w:rPr>
        <w:t xml:space="preserve">) يأتي في الباب الآتي من هذه </w:t>
      </w:r>
      <w:r w:rsidR="0081231A">
        <w:rPr>
          <w:rtl/>
        </w:rPr>
        <w:t>الأبواب</w:t>
      </w:r>
      <w:r>
        <w:rPr>
          <w:rtl/>
        </w:rPr>
        <w:t>.</w:t>
      </w:r>
    </w:p>
    <w:p w:rsidR="00597E2F" w:rsidRDefault="00597E2F" w:rsidP="009523AC">
      <w:pPr>
        <w:pStyle w:val="libFootnoteCenterBold"/>
        <w:rPr>
          <w:rtl/>
        </w:rPr>
      </w:pPr>
      <w:r>
        <w:rPr>
          <w:rtl/>
        </w:rPr>
        <w:t>الباب 54</w:t>
      </w:r>
    </w:p>
    <w:p w:rsidR="00597E2F" w:rsidRDefault="00597E2F" w:rsidP="009523AC">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335 </w:t>
      </w:r>
      <w:r w:rsidR="00FC2696">
        <w:rPr>
          <w:rtl/>
        </w:rPr>
        <w:t>/</w:t>
      </w:r>
      <w:r>
        <w:rPr>
          <w:rtl/>
        </w:rPr>
        <w:t xml:space="preserve"> 4. </w:t>
      </w:r>
    </w:p>
    <w:p w:rsidR="00597E2F" w:rsidRPr="000578B2" w:rsidRDefault="00597E2F" w:rsidP="009523AC">
      <w:pPr>
        <w:pStyle w:val="libFootnote0"/>
        <w:rPr>
          <w:rtl/>
        </w:rPr>
      </w:pPr>
      <w:r w:rsidRPr="000578B2">
        <w:rPr>
          <w:rtl/>
        </w:rPr>
        <w:t>(</w:t>
      </w:r>
      <w:r w:rsidR="009523AC">
        <w:rPr>
          <w:rFonts w:hint="cs"/>
          <w:rtl/>
        </w:rPr>
        <w:t>2</w:t>
      </w:r>
      <w:r w:rsidRPr="000578B2">
        <w:rPr>
          <w:rtl/>
        </w:rPr>
        <w:t xml:space="preserve">) في نسخة </w:t>
      </w:r>
      <w:r w:rsidRPr="009523AC">
        <w:rPr>
          <w:rtl/>
        </w:rPr>
        <w:t>أربعين ( هامش المخطوط ).</w:t>
      </w:r>
    </w:p>
    <w:p w:rsidR="00597E2F" w:rsidRDefault="00597E2F" w:rsidP="00FC2696">
      <w:pPr>
        <w:pStyle w:val="libFootnote0"/>
        <w:rPr>
          <w:rtl/>
        </w:rPr>
      </w:pPr>
      <w:r>
        <w:rPr>
          <w:rtl/>
        </w:rPr>
        <w:t>2 - الكافي 6</w:t>
      </w:r>
      <w:r w:rsidR="00A64B62">
        <w:rPr>
          <w:rtl/>
        </w:rPr>
        <w:t>:</w:t>
      </w:r>
      <w:r>
        <w:rPr>
          <w:rtl/>
        </w:rPr>
        <w:t xml:space="preserve"> 335 </w:t>
      </w:r>
      <w:r w:rsidR="00FC2696">
        <w:rPr>
          <w:rtl/>
        </w:rPr>
        <w:t>/</w:t>
      </w:r>
      <w:r>
        <w:rPr>
          <w:rtl/>
        </w:rPr>
        <w:t xml:space="preserve"> 5 والمحاسن</w:t>
      </w:r>
      <w:r w:rsidR="00A64B62">
        <w:rPr>
          <w:rtl/>
        </w:rPr>
        <w:t>:</w:t>
      </w:r>
      <w:r>
        <w:rPr>
          <w:rtl/>
        </w:rPr>
        <w:t xml:space="preserve"> 498 </w:t>
      </w:r>
      <w:r w:rsidR="00FC2696">
        <w:rPr>
          <w:rtl/>
        </w:rPr>
        <w:t>/</w:t>
      </w:r>
      <w:r>
        <w:rPr>
          <w:rtl/>
        </w:rPr>
        <w:t xml:space="preserve"> 607. </w:t>
      </w:r>
    </w:p>
    <w:p w:rsidR="00597E2F" w:rsidRPr="000578B2" w:rsidRDefault="00597E2F" w:rsidP="009523AC">
      <w:pPr>
        <w:pStyle w:val="libFootnote0"/>
        <w:rPr>
          <w:rtl/>
        </w:rPr>
      </w:pPr>
      <w:r w:rsidRPr="000578B2">
        <w:rPr>
          <w:rtl/>
        </w:rPr>
        <w:t>(</w:t>
      </w:r>
      <w:r w:rsidR="009523AC">
        <w:rPr>
          <w:rFonts w:hint="cs"/>
          <w:rtl/>
        </w:rPr>
        <w:t>3</w:t>
      </w:r>
      <w:r w:rsidRPr="000578B2">
        <w:rPr>
          <w:rtl/>
        </w:rPr>
        <w:t xml:space="preserve"> و </w:t>
      </w:r>
      <w:r w:rsidR="009523AC">
        <w:rPr>
          <w:rFonts w:hint="cs"/>
          <w:rtl/>
        </w:rPr>
        <w:t>4</w:t>
      </w:r>
      <w:r w:rsidRPr="000578B2">
        <w:rPr>
          <w:rtl/>
        </w:rPr>
        <w:t>) في المصدر زيادة</w:t>
      </w:r>
      <w:r w:rsidR="00A64B62">
        <w:rPr>
          <w:rtl/>
        </w:rPr>
        <w:t>:</w:t>
      </w:r>
      <w:r w:rsidRPr="000578B2">
        <w:rPr>
          <w:rtl/>
        </w:rPr>
        <w:t xml:space="preserve"> له</w:t>
      </w:r>
      <w:r>
        <w:rPr>
          <w:rtl/>
        </w:rPr>
        <w:t>.</w:t>
      </w:r>
      <w:r w:rsidRPr="000578B2">
        <w:rPr>
          <w:rtl/>
        </w:rPr>
        <w:t xml:space="preserve"> </w:t>
      </w:r>
    </w:p>
    <w:p w:rsidR="00597E2F" w:rsidRPr="000578B2" w:rsidRDefault="00597E2F" w:rsidP="009523AC">
      <w:pPr>
        <w:pStyle w:val="libFootnote0"/>
        <w:rPr>
          <w:rtl/>
        </w:rPr>
      </w:pPr>
      <w:r w:rsidRPr="000578B2">
        <w:rPr>
          <w:rtl/>
        </w:rPr>
        <w:t>(</w:t>
      </w:r>
      <w:r w:rsidR="009523AC">
        <w:rPr>
          <w:rFonts w:hint="cs"/>
          <w:rtl/>
        </w:rPr>
        <w:t>5</w:t>
      </w:r>
      <w:r w:rsidRPr="000578B2">
        <w:rPr>
          <w:rtl/>
        </w:rPr>
        <w:t>) في المصدر</w:t>
      </w:r>
      <w:r w:rsidR="00A64B62">
        <w:rPr>
          <w:rtl/>
        </w:rPr>
        <w:t>:</w:t>
      </w:r>
      <w:r w:rsidRPr="000578B2">
        <w:rPr>
          <w:rtl/>
        </w:rPr>
        <w:t xml:space="preserve"> قال لي</w:t>
      </w:r>
      <w:r>
        <w:rPr>
          <w:rtl/>
        </w:rPr>
        <w:t>.</w:t>
      </w:r>
    </w:p>
    <w:p w:rsidR="00597E2F" w:rsidRDefault="00597E2F" w:rsidP="00FC2696">
      <w:pPr>
        <w:pStyle w:val="libFootnote0"/>
        <w:rPr>
          <w:rtl/>
        </w:rPr>
      </w:pPr>
      <w:r>
        <w:rPr>
          <w:rtl/>
        </w:rPr>
        <w:t>3 - الكافي 6</w:t>
      </w:r>
      <w:r w:rsidR="00A64B62">
        <w:rPr>
          <w:rtl/>
        </w:rPr>
        <w:t>:</w:t>
      </w:r>
      <w:r>
        <w:rPr>
          <w:rtl/>
        </w:rPr>
        <w:t xml:space="preserve"> 335 </w:t>
      </w:r>
      <w:r w:rsidR="00FC2696">
        <w:rPr>
          <w:rtl/>
        </w:rPr>
        <w:t>/</w:t>
      </w:r>
      <w:r>
        <w:rPr>
          <w:rtl/>
        </w:rPr>
        <w:t xml:space="preserve"> 6. </w:t>
      </w:r>
    </w:p>
    <w:p w:rsidR="00597E2F" w:rsidRPr="000578B2" w:rsidRDefault="00597E2F" w:rsidP="009523AC">
      <w:pPr>
        <w:pStyle w:val="libFootnote0"/>
        <w:rPr>
          <w:rtl/>
        </w:rPr>
      </w:pPr>
      <w:r w:rsidRPr="000578B2">
        <w:rPr>
          <w:rtl/>
        </w:rPr>
        <w:t>(</w:t>
      </w:r>
      <w:r w:rsidR="009523AC">
        <w:rPr>
          <w:rFonts w:hint="cs"/>
          <w:rtl/>
        </w:rPr>
        <w:t>6</w:t>
      </w:r>
      <w:r w:rsidRPr="000578B2">
        <w:rPr>
          <w:rtl/>
        </w:rPr>
        <w:t>) المحاسن</w:t>
      </w:r>
      <w:r w:rsidR="00A64B62">
        <w:rPr>
          <w:rtl/>
        </w:rPr>
        <w:t>:</w:t>
      </w:r>
      <w:r w:rsidRPr="000578B2">
        <w:rPr>
          <w:rtl/>
        </w:rPr>
        <w:t xml:space="preserve"> 498 </w:t>
      </w:r>
      <w:r w:rsidR="00FC2696">
        <w:rPr>
          <w:rtl/>
        </w:rPr>
        <w:t>/</w:t>
      </w:r>
      <w:r w:rsidRPr="000578B2">
        <w:rPr>
          <w:rtl/>
        </w:rPr>
        <w:t xml:space="preserve"> 606</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193" w:name="_Toc307331269"/>
      <w:bookmarkStart w:id="194" w:name="_Toc380347955"/>
      <w:bookmarkStart w:id="195" w:name="_Toc185031687"/>
      <w:r>
        <w:rPr>
          <w:rtl/>
        </w:rPr>
        <w:lastRenderedPageBreak/>
        <w:t>55 - باب اللبن</w:t>
      </w:r>
      <w:bookmarkEnd w:id="193"/>
      <w:bookmarkEnd w:id="194"/>
      <w:bookmarkEnd w:id="195"/>
    </w:p>
    <w:p w:rsidR="00597E2F" w:rsidRDefault="00597E2F" w:rsidP="006C1B30">
      <w:pPr>
        <w:pStyle w:val="libNormal"/>
        <w:rPr>
          <w:rtl/>
        </w:rPr>
      </w:pPr>
      <w:r w:rsidRPr="00FC2696">
        <w:rPr>
          <w:rStyle w:val="libNormalChar"/>
          <w:rtl/>
        </w:rPr>
        <w:t xml:space="preserve">[ 31347 ] </w:t>
      </w:r>
      <w:r>
        <w:rPr>
          <w:rtl/>
        </w:rPr>
        <w:t xml:space="preserve">1 - محمد بن يعقوب، عن </w:t>
      </w:r>
      <w:r w:rsidR="00E554CA">
        <w:rPr>
          <w:rtl/>
        </w:rPr>
        <w:t xml:space="preserve">عدَّة </w:t>
      </w:r>
      <w:r>
        <w:rPr>
          <w:rtl/>
        </w:rPr>
        <w:t>من أصحابنا، عن أحمد بن محمد، عن علي</w:t>
      </w:r>
      <w:r w:rsidR="009440B2">
        <w:rPr>
          <w:rFonts w:hint="cs"/>
          <w:rtl/>
        </w:rPr>
        <w:t>ّ</w:t>
      </w:r>
      <w:r>
        <w:rPr>
          <w:rtl/>
        </w:rPr>
        <w:t xml:space="preserve"> بن الحكم، </w:t>
      </w:r>
      <w:r w:rsidRPr="00FC2696">
        <w:rPr>
          <w:rStyle w:val="libNormalChar"/>
          <w:rtl/>
        </w:rPr>
        <w:t xml:space="preserve">( </w:t>
      </w:r>
      <w:r>
        <w:rPr>
          <w:rtl/>
        </w:rPr>
        <w:t>عن الربيع بن محمد المسلي</w:t>
      </w:r>
      <w:r w:rsidRPr="00FC2696">
        <w:rPr>
          <w:rStyle w:val="libNormalChar"/>
          <w:rtl/>
        </w:rPr>
        <w:t xml:space="preserve"> )</w:t>
      </w:r>
      <w:r>
        <w:rPr>
          <w:rtl/>
        </w:rPr>
        <w:t xml:space="preserve"> </w:t>
      </w:r>
      <w:r w:rsidRPr="00821781">
        <w:rPr>
          <w:rStyle w:val="libFootnotenumChar"/>
          <w:rtl/>
        </w:rPr>
        <w:t>(1)</w:t>
      </w:r>
      <w:r>
        <w:rPr>
          <w:rtl/>
        </w:rPr>
        <w:t xml:space="preserve">، عن عبدالله بن سليمان،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لم يكن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يأكل طعاما، ولا يشرب شرابا</w:t>
      </w:r>
      <w:r w:rsidR="00481338">
        <w:rPr>
          <w:rtl/>
        </w:rPr>
        <w:t xml:space="preserve"> إلّا </w:t>
      </w:r>
      <w:r>
        <w:rPr>
          <w:rtl/>
        </w:rPr>
        <w:t>قال</w:t>
      </w:r>
      <w:r w:rsidR="00A64B62">
        <w:rPr>
          <w:rtl/>
        </w:rPr>
        <w:t>:</w:t>
      </w:r>
      <w:r>
        <w:rPr>
          <w:rtl/>
        </w:rPr>
        <w:t xml:space="preserve"> اللهم</w:t>
      </w:r>
      <w:r w:rsidR="00E7595C">
        <w:rPr>
          <w:rFonts w:hint="cs"/>
          <w:rtl/>
        </w:rPr>
        <w:t>َّ</w:t>
      </w:r>
      <w:r>
        <w:rPr>
          <w:rtl/>
        </w:rPr>
        <w:t xml:space="preserve"> بارك لنا فيه، وأبدلنا به خيرا منه،</w:t>
      </w:r>
      <w:r w:rsidR="00481338">
        <w:rPr>
          <w:rtl/>
        </w:rPr>
        <w:t xml:space="preserve"> إلّا </w:t>
      </w:r>
      <w:r>
        <w:rPr>
          <w:rtl/>
        </w:rPr>
        <w:t>اللبن، فإن</w:t>
      </w:r>
      <w:r w:rsidR="00E7595C">
        <w:rPr>
          <w:rFonts w:hint="cs"/>
          <w:rtl/>
        </w:rPr>
        <w:t>ّ</w:t>
      </w:r>
      <w:r>
        <w:rPr>
          <w:rtl/>
        </w:rPr>
        <w:t>ه كان يقول</w:t>
      </w:r>
      <w:r w:rsidR="00A64B62">
        <w:rPr>
          <w:rtl/>
        </w:rPr>
        <w:t>:</w:t>
      </w:r>
      <w:r>
        <w:rPr>
          <w:rtl/>
        </w:rPr>
        <w:t xml:space="preserve"> اللهم</w:t>
      </w:r>
      <w:r w:rsidR="00E7595C">
        <w:rPr>
          <w:rFonts w:hint="cs"/>
          <w:rtl/>
        </w:rPr>
        <w:t>ّ</w:t>
      </w:r>
      <w:r>
        <w:rPr>
          <w:rtl/>
        </w:rPr>
        <w:t xml:space="preserve"> بارك لنا فيه، وزدنا منه. </w:t>
      </w:r>
    </w:p>
    <w:p w:rsidR="00597E2F" w:rsidRDefault="00597E2F" w:rsidP="006C1B30">
      <w:pPr>
        <w:pStyle w:val="libNormal"/>
        <w:rPr>
          <w:rtl/>
        </w:rPr>
      </w:pPr>
      <w:r w:rsidRPr="00FC2696">
        <w:rPr>
          <w:rStyle w:val="libNormalChar"/>
          <w:rtl/>
        </w:rPr>
        <w:t xml:space="preserve">[ 31348 ] </w:t>
      </w:r>
      <w:r>
        <w:rPr>
          <w:rtl/>
        </w:rPr>
        <w:t xml:space="preserve">2 - وعنهم، عن سهل بن زياد، عن جعفر بن محمد الاشعري،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إذا شرب اللبن قال</w:t>
      </w:r>
      <w:r w:rsidR="00A64B62">
        <w:rPr>
          <w:rtl/>
        </w:rPr>
        <w:t>:</w:t>
      </w:r>
      <w:r>
        <w:rPr>
          <w:rtl/>
        </w:rPr>
        <w:t xml:space="preserve"> اللهم بارك لنا فيه، وزدنا منه. </w:t>
      </w:r>
    </w:p>
    <w:p w:rsidR="00597E2F" w:rsidRDefault="00597E2F" w:rsidP="006C1B30">
      <w:pPr>
        <w:pStyle w:val="libNormal"/>
        <w:rPr>
          <w:rtl/>
        </w:rPr>
      </w:pPr>
      <w:r w:rsidRPr="00FC2696">
        <w:rPr>
          <w:rStyle w:val="libNormalChar"/>
          <w:rtl/>
        </w:rPr>
        <w:t xml:space="preserve">[ 31349 ] </w:t>
      </w:r>
      <w:r>
        <w:rPr>
          <w:rtl/>
        </w:rPr>
        <w:t xml:space="preserve">3 - وعنهم، عن أحمد بن محمد، عن عثمان بن عيسى، عن خالد بن نجيح،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اللبن طعام المرسلين. </w:t>
      </w:r>
    </w:p>
    <w:p w:rsidR="00597E2F" w:rsidRDefault="00597E2F" w:rsidP="00E7595C">
      <w:pPr>
        <w:pStyle w:val="libNormal"/>
        <w:rPr>
          <w:rtl/>
        </w:rPr>
      </w:pPr>
      <w:r w:rsidRPr="00FC2696">
        <w:rPr>
          <w:rStyle w:val="libNormalChar"/>
          <w:rtl/>
        </w:rPr>
        <w:t xml:space="preserve">[ 31350 ] </w:t>
      </w:r>
      <w:r>
        <w:rPr>
          <w:rtl/>
        </w:rPr>
        <w:t xml:space="preserve">4 - وعن الحسين بن محمد، عن السياري، عن عبيد الله بن أبي عبدالله الفارسي، عمن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له رجل</w:t>
      </w:r>
      <w:r w:rsidR="00A64B62">
        <w:rPr>
          <w:rtl/>
        </w:rPr>
        <w:t>:</w:t>
      </w:r>
      <w:r>
        <w:rPr>
          <w:rtl/>
        </w:rPr>
        <w:t xml:space="preserve"> إن</w:t>
      </w:r>
      <w:r w:rsidR="00E7595C">
        <w:rPr>
          <w:rFonts w:hint="cs"/>
          <w:rtl/>
        </w:rPr>
        <w:t>ّ</w:t>
      </w:r>
      <w:r>
        <w:rPr>
          <w:rtl/>
        </w:rPr>
        <w:t>ي أكلت لبنا</w:t>
      </w:r>
      <w:r w:rsidR="00E7595C">
        <w:rPr>
          <w:rFonts w:hint="cs"/>
          <w:rtl/>
        </w:rPr>
        <w:t>ً</w:t>
      </w:r>
      <w:r>
        <w:rPr>
          <w:rtl/>
        </w:rPr>
        <w:t xml:space="preserve"> فضر</w:t>
      </w:r>
      <w:r w:rsidR="00E7595C">
        <w:rPr>
          <w:rFonts w:hint="cs"/>
          <w:rtl/>
        </w:rPr>
        <w:t>ّ</w:t>
      </w:r>
      <w:r>
        <w:rPr>
          <w:rtl/>
        </w:rPr>
        <w:t xml:space="preserve">ني فقال له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والله ما ضر </w:t>
      </w:r>
      <w:r w:rsidRPr="00821781">
        <w:rPr>
          <w:rStyle w:val="libFootnotenumChar"/>
          <w:rtl/>
        </w:rPr>
        <w:t>(</w:t>
      </w:r>
      <w:r w:rsidR="00E7595C">
        <w:rPr>
          <w:rStyle w:val="libFootnotenumChar"/>
          <w:rFonts w:hint="cs"/>
          <w:rtl/>
        </w:rPr>
        <w:t>2</w:t>
      </w:r>
      <w:r w:rsidRPr="00821781">
        <w:rPr>
          <w:rStyle w:val="libFootnotenumChar"/>
          <w:rtl/>
        </w:rPr>
        <w:t>)</w:t>
      </w:r>
      <w:r>
        <w:rPr>
          <w:rtl/>
        </w:rPr>
        <w:t xml:space="preserve"> قط، ولكن</w:t>
      </w:r>
      <w:r w:rsidR="00E7595C">
        <w:rPr>
          <w:rFonts w:hint="cs"/>
          <w:rtl/>
        </w:rPr>
        <w:t>ّ</w:t>
      </w:r>
      <w:r>
        <w:rPr>
          <w:rtl/>
        </w:rPr>
        <w:t>ك أكلته مع غيره، فضر</w:t>
      </w:r>
      <w:r w:rsidR="00E7595C">
        <w:rPr>
          <w:rFonts w:hint="cs"/>
          <w:rtl/>
        </w:rPr>
        <w:t>َّ</w:t>
      </w:r>
      <w:r>
        <w:rPr>
          <w:rtl/>
        </w:rPr>
        <w:t xml:space="preserve">ك الذي أكلته، </w:t>
      </w:r>
    </w:p>
    <w:p w:rsidR="00597E2F" w:rsidRDefault="00FC2696" w:rsidP="00FC2696">
      <w:pPr>
        <w:pStyle w:val="libLine"/>
        <w:rPr>
          <w:rtl/>
        </w:rPr>
      </w:pPr>
      <w:r>
        <w:rPr>
          <w:rtl/>
        </w:rPr>
        <w:t>____________________</w:t>
      </w:r>
    </w:p>
    <w:p w:rsidR="00597E2F" w:rsidRDefault="00597E2F" w:rsidP="00E7595C">
      <w:pPr>
        <w:pStyle w:val="libFootnoteCenterBold"/>
        <w:rPr>
          <w:rtl/>
        </w:rPr>
      </w:pPr>
      <w:r>
        <w:rPr>
          <w:rtl/>
        </w:rPr>
        <w:t>الباب 55</w:t>
      </w:r>
    </w:p>
    <w:p w:rsidR="00597E2F" w:rsidRDefault="00597E2F" w:rsidP="00E7595C">
      <w:pPr>
        <w:pStyle w:val="libFootnoteCenterBold"/>
        <w:rPr>
          <w:rtl/>
        </w:rPr>
      </w:pPr>
      <w:r>
        <w:rPr>
          <w:rtl/>
        </w:rPr>
        <w:t xml:space="preserve">فيه 7 احاديث </w:t>
      </w:r>
    </w:p>
    <w:p w:rsidR="00597E2F" w:rsidRDefault="00597E2F" w:rsidP="00FC2696">
      <w:pPr>
        <w:pStyle w:val="libFootnote0"/>
        <w:rPr>
          <w:rtl/>
        </w:rPr>
      </w:pPr>
      <w:r>
        <w:rPr>
          <w:rtl/>
        </w:rPr>
        <w:t>1 - الكافي</w:t>
      </w:r>
      <w:r w:rsidR="00A64B62">
        <w:rPr>
          <w:rtl/>
        </w:rPr>
        <w:t>:</w:t>
      </w:r>
      <w:r>
        <w:rPr>
          <w:rtl/>
        </w:rPr>
        <w:t xml:space="preserve"> 6</w:t>
      </w:r>
      <w:r w:rsidR="00A64B62">
        <w:rPr>
          <w:rtl/>
        </w:rPr>
        <w:t>:</w:t>
      </w:r>
      <w:r>
        <w:rPr>
          <w:rtl/>
        </w:rPr>
        <w:t xml:space="preserve"> 336 </w:t>
      </w:r>
      <w:r w:rsidR="00FC2696">
        <w:rPr>
          <w:rtl/>
        </w:rPr>
        <w:t>/</w:t>
      </w:r>
      <w:r>
        <w:rPr>
          <w:rtl/>
        </w:rPr>
        <w:t xml:space="preserve"> 1 والمحاسن</w:t>
      </w:r>
      <w:r w:rsidR="00A64B62">
        <w:rPr>
          <w:rtl/>
        </w:rPr>
        <w:t>:</w:t>
      </w:r>
      <w:r>
        <w:rPr>
          <w:rtl/>
        </w:rPr>
        <w:t xml:space="preserve"> 491 </w:t>
      </w:r>
      <w:r w:rsidR="00FC2696">
        <w:rPr>
          <w:rtl/>
        </w:rPr>
        <w:t>/</w:t>
      </w:r>
      <w:r>
        <w:rPr>
          <w:rtl/>
        </w:rPr>
        <w:t xml:space="preserve"> 576. </w:t>
      </w:r>
    </w:p>
    <w:p w:rsidR="00597E2F" w:rsidRPr="000578B2" w:rsidRDefault="00597E2F" w:rsidP="00FC2696">
      <w:pPr>
        <w:pStyle w:val="libFootnote0"/>
        <w:rPr>
          <w:rtl/>
        </w:rPr>
      </w:pPr>
      <w:r w:rsidRPr="000578B2">
        <w:rPr>
          <w:rtl/>
        </w:rPr>
        <w:t>(1) في المحاسن</w:t>
      </w:r>
      <w:r w:rsidR="00A64B62">
        <w:rPr>
          <w:rtl/>
        </w:rPr>
        <w:t>:</w:t>
      </w:r>
      <w:r w:rsidRPr="000578B2">
        <w:rPr>
          <w:rtl/>
        </w:rPr>
        <w:t xml:space="preserve"> الربيع بن محمد المسل</w:t>
      </w:r>
      <w:r w:rsidR="00E7595C">
        <w:rPr>
          <w:rFonts w:hint="cs"/>
          <w:rtl/>
        </w:rPr>
        <w:t>ّ</w:t>
      </w:r>
      <w:r w:rsidRPr="000578B2">
        <w:rPr>
          <w:rtl/>
        </w:rPr>
        <w:t>مي</w:t>
      </w:r>
      <w:r>
        <w:rPr>
          <w:rtl/>
        </w:rPr>
        <w:t>.</w:t>
      </w:r>
    </w:p>
    <w:p w:rsidR="00597E2F" w:rsidRDefault="00597E2F" w:rsidP="00FC2696">
      <w:pPr>
        <w:pStyle w:val="libFootnote0"/>
        <w:rPr>
          <w:rtl/>
        </w:rPr>
      </w:pPr>
      <w:r>
        <w:rPr>
          <w:rtl/>
        </w:rPr>
        <w:t>2 - الكافي 6</w:t>
      </w:r>
      <w:r w:rsidR="00A64B62">
        <w:rPr>
          <w:rtl/>
        </w:rPr>
        <w:t>:</w:t>
      </w:r>
      <w:r>
        <w:rPr>
          <w:rtl/>
        </w:rPr>
        <w:t xml:space="preserve"> 336 </w:t>
      </w:r>
      <w:r w:rsidR="00FC2696">
        <w:rPr>
          <w:rtl/>
        </w:rPr>
        <w:t>/</w:t>
      </w:r>
      <w:r>
        <w:rPr>
          <w:rtl/>
        </w:rPr>
        <w:t xml:space="preserve"> 3 والمحاسن</w:t>
      </w:r>
      <w:r w:rsidR="00A64B62">
        <w:rPr>
          <w:rtl/>
        </w:rPr>
        <w:t>:</w:t>
      </w:r>
      <w:r>
        <w:rPr>
          <w:rtl/>
        </w:rPr>
        <w:t xml:space="preserve"> 491 </w:t>
      </w:r>
      <w:r w:rsidR="00FC2696">
        <w:rPr>
          <w:rtl/>
        </w:rPr>
        <w:t>/</w:t>
      </w:r>
      <w:r>
        <w:rPr>
          <w:rtl/>
        </w:rPr>
        <w:t xml:space="preserve"> ذيل 577.</w:t>
      </w:r>
    </w:p>
    <w:p w:rsidR="00597E2F" w:rsidRDefault="00597E2F" w:rsidP="00FC2696">
      <w:pPr>
        <w:pStyle w:val="libFootnote0"/>
        <w:rPr>
          <w:rtl/>
        </w:rPr>
      </w:pPr>
      <w:r>
        <w:rPr>
          <w:rtl/>
        </w:rPr>
        <w:t>3 - الكافي 6</w:t>
      </w:r>
      <w:r w:rsidR="00A64B62">
        <w:rPr>
          <w:rtl/>
        </w:rPr>
        <w:t>:</w:t>
      </w:r>
      <w:r>
        <w:rPr>
          <w:rtl/>
        </w:rPr>
        <w:t xml:space="preserve"> 336 والمحاسن</w:t>
      </w:r>
      <w:r w:rsidR="00A64B62">
        <w:rPr>
          <w:rtl/>
        </w:rPr>
        <w:t>:</w:t>
      </w:r>
      <w:r>
        <w:rPr>
          <w:rtl/>
        </w:rPr>
        <w:t xml:space="preserve"> 491 </w:t>
      </w:r>
      <w:r w:rsidR="00FC2696">
        <w:rPr>
          <w:rtl/>
        </w:rPr>
        <w:t>/</w:t>
      </w:r>
      <w:r>
        <w:rPr>
          <w:rtl/>
        </w:rPr>
        <w:t xml:space="preserve"> 575.</w:t>
      </w:r>
    </w:p>
    <w:p w:rsidR="00597E2F" w:rsidRDefault="00597E2F" w:rsidP="00FC2696">
      <w:pPr>
        <w:pStyle w:val="libFootnote0"/>
        <w:rPr>
          <w:rtl/>
        </w:rPr>
      </w:pPr>
      <w:r>
        <w:rPr>
          <w:rtl/>
        </w:rPr>
        <w:t>4 - الكافي 6</w:t>
      </w:r>
      <w:r w:rsidR="00A64B62">
        <w:rPr>
          <w:rtl/>
        </w:rPr>
        <w:t>:</w:t>
      </w:r>
      <w:r>
        <w:rPr>
          <w:rtl/>
        </w:rPr>
        <w:t xml:space="preserve"> 336 </w:t>
      </w:r>
      <w:r w:rsidR="00FC2696">
        <w:rPr>
          <w:rtl/>
        </w:rPr>
        <w:t>/</w:t>
      </w:r>
      <w:r>
        <w:rPr>
          <w:rtl/>
        </w:rPr>
        <w:t xml:space="preserve"> 4 والمحاسن</w:t>
      </w:r>
      <w:r w:rsidR="00A64B62">
        <w:rPr>
          <w:rtl/>
        </w:rPr>
        <w:t>:</w:t>
      </w:r>
      <w:r>
        <w:rPr>
          <w:rtl/>
        </w:rPr>
        <w:t xml:space="preserve"> 493 </w:t>
      </w:r>
      <w:r w:rsidR="00FC2696">
        <w:rPr>
          <w:rtl/>
        </w:rPr>
        <w:t>/</w:t>
      </w:r>
      <w:r>
        <w:rPr>
          <w:rtl/>
        </w:rPr>
        <w:t xml:space="preserve"> 585. </w:t>
      </w:r>
    </w:p>
    <w:p w:rsidR="00597E2F" w:rsidRPr="000578B2" w:rsidRDefault="00597E2F" w:rsidP="00E7595C">
      <w:pPr>
        <w:pStyle w:val="libFootnote0"/>
        <w:rPr>
          <w:rtl/>
        </w:rPr>
      </w:pPr>
      <w:r w:rsidRPr="000578B2">
        <w:rPr>
          <w:rtl/>
        </w:rPr>
        <w:t>(</w:t>
      </w:r>
      <w:r w:rsidR="00E7595C">
        <w:rPr>
          <w:rFonts w:hint="cs"/>
          <w:rtl/>
        </w:rPr>
        <w:t>2</w:t>
      </w:r>
      <w:r w:rsidRPr="000578B2">
        <w:rPr>
          <w:rtl/>
        </w:rPr>
        <w:t>) في الكافي</w:t>
      </w:r>
      <w:r w:rsidR="00A64B62">
        <w:rPr>
          <w:rtl/>
        </w:rPr>
        <w:t>:</w:t>
      </w:r>
      <w:r w:rsidRPr="000578B2">
        <w:rPr>
          <w:rtl/>
        </w:rPr>
        <w:t xml:space="preserve"> ما يضر لبن وفي المحاسن</w:t>
      </w:r>
      <w:r w:rsidR="00A64B62">
        <w:rPr>
          <w:rtl/>
        </w:rPr>
        <w:t>:</w:t>
      </w:r>
      <w:r w:rsidRPr="000578B2">
        <w:rPr>
          <w:rtl/>
        </w:rPr>
        <w:t xml:space="preserve"> ما ضر</w:t>
      </w:r>
      <w:r w:rsidR="00E7595C">
        <w:rPr>
          <w:rFonts w:hint="cs"/>
          <w:rtl/>
        </w:rPr>
        <w:t>ّ</w:t>
      </w:r>
      <w:r w:rsidRPr="000578B2">
        <w:rPr>
          <w:rtl/>
        </w:rPr>
        <w:t xml:space="preserve"> شيئا</w:t>
      </w:r>
      <w:r w:rsidR="00E7595C">
        <w:rPr>
          <w:rFonts w:hint="cs"/>
          <w:rtl/>
        </w:rPr>
        <w:t>ً</w:t>
      </w:r>
      <w:r>
        <w:rPr>
          <w:rtl/>
        </w:rPr>
        <w:t>.</w:t>
      </w:r>
      <w:r w:rsidRPr="000578B2">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وظننت أن</w:t>
      </w:r>
      <w:r w:rsidR="003D23EA">
        <w:rPr>
          <w:rFonts w:hint="cs"/>
          <w:rtl/>
        </w:rPr>
        <w:t>َّ</w:t>
      </w:r>
      <w:r>
        <w:rPr>
          <w:rtl/>
        </w:rPr>
        <w:t xml:space="preserve"> ذلك من اللبن. </w:t>
      </w:r>
    </w:p>
    <w:p w:rsidR="00597E2F" w:rsidRDefault="00597E2F" w:rsidP="006C1B30">
      <w:pPr>
        <w:pStyle w:val="libNormal"/>
        <w:rPr>
          <w:rtl/>
        </w:rPr>
      </w:pPr>
      <w:r w:rsidRPr="00FC2696">
        <w:rPr>
          <w:rStyle w:val="libNormalChar"/>
          <w:rtl/>
        </w:rPr>
        <w:t xml:space="preserve">[ 31351 ] </w:t>
      </w:r>
      <w:r>
        <w:rPr>
          <w:rtl/>
        </w:rPr>
        <w:t>5 - وعن علي</w:t>
      </w:r>
      <w:r w:rsidR="003D23EA">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12668F">
        <w:rPr>
          <w:rFonts w:hint="cs"/>
          <w:rtl/>
        </w:rPr>
        <w:t>ّ</w:t>
      </w:r>
      <w:r>
        <w:rPr>
          <w:rtl/>
        </w:rPr>
        <w:t>ه ليس أحد يغص</w:t>
      </w:r>
      <w:r w:rsidR="0012668F">
        <w:rPr>
          <w:rFonts w:hint="cs"/>
          <w:rtl/>
        </w:rPr>
        <w:t>ّ</w:t>
      </w:r>
      <w:r>
        <w:rPr>
          <w:rtl/>
        </w:rPr>
        <w:t xml:space="preserve"> بشرب اللبن، لان الله عزّ وجلّ يقول</w:t>
      </w:r>
      <w:r w:rsidR="00A64B62">
        <w:rPr>
          <w:rtl/>
        </w:rPr>
        <w:t>:</w:t>
      </w:r>
      <w:r>
        <w:rPr>
          <w:rtl/>
        </w:rPr>
        <w:t xml:space="preserve"> </w:t>
      </w:r>
      <w:r w:rsidRPr="0012668F">
        <w:rPr>
          <w:rStyle w:val="libAlaemChar"/>
          <w:rtl/>
        </w:rPr>
        <w:t>(</w:t>
      </w:r>
      <w:r w:rsidRPr="00FC2696">
        <w:rPr>
          <w:rStyle w:val="libNormalChar"/>
          <w:rtl/>
        </w:rPr>
        <w:t xml:space="preserve"> </w:t>
      </w:r>
      <w:r w:rsidRPr="00821781">
        <w:rPr>
          <w:rStyle w:val="libAieChar"/>
          <w:rtl/>
        </w:rPr>
        <w:t>لبنا</w:t>
      </w:r>
      <w:r w:rsidR="0012668F">
        <w:rPr>
          <w:rStyle w:val="libAieChar"/>
          <w:rFonts w:hint="cs"/>
          <w:rtl/>
        </w:rPr>
        <w:t>ً</w:t>
      </w:r>
      <w:r w:rsidRPr="00821781">
        <w:rPr>
          <w:rStyle w:val="libAieChar"/>
          <w:rtl/>
        </w:rPr>
        <w:t xml:space="preserve"> خالصا</w:t>
      </w:r>
      <w:r w:rsidR="0012668F">
        <w:rPr>
          <w:rStyle w:val="libAieChar"/>
          <w:rFonts w:hint="cs"/>
          <w:rtl/>
        </w:rPr>
        <w:t>ً</w:t>
      </w:r>
      <w:r w:rsidRPr="00821781">
        <w:rPr>
          <w:rStyle w:val="libAieChar"/>
          <w:rtl/>
        </w:rPr>
        <w:t xml:space="preserve"> سائغا</w:t>
      </w:r>
      <w:r w:rsidR="0012668F">
        <w:rPr>
          <w:rStyle w:val="libAieChar"/>
          <w:rFonts w:hint="cs"/>
          <w:rtl/>
        </w:rPr>
        <w:t>ً</w:t>
      </w:r>
      <w:r w:rsidRPr="00821781">
        <w:rPr>
          <w:rStyle w:val="libAieChar"/>
          <w:rtl/>
        </w:rPr>
        <w:t xml:space="preserve"> للشاربين</w:t>
      </w:r>
      <w:r w:rsidRPr="00FC2696">
        <w:rPr>
          <w:rStyle w:val="libNormalChar"/>
          <w:rtl/>
        </w:rPr>
        <w:t xml:space="preserve"> </w:t>
      </w:r>
      <w:r w:rsidRPr="0012668F">
        <w:rPr>
          <w:rStyle w:val="libAlaemChar"/>
          <w:rtl/>
        </w:rPr>
        <w:t xml:space="preserve">) </w:t>
      </w:r>
      <w:r w:rsidRPr="00821781">
        <w:rPr>
          <w:rStyle w:val="libFootnotenumChar"/>
          <w:rtl/>
        </w:rPr>
        <w:t>(1)</w:t>
      </w:r>
      <w:r>
        <w:rPr>
          <w:rtl/>
        </w:rPr>
        <w:t xml:space="preserve">. </w:t>
      </w:r>
    </w:p>
    <w:p w:rsidR="00597E2F" w:rsidRDefault="00597E2F" w:rsidP="00B07E4A">
      <w:pPr>
        <w:pStyle w:val="libNormal"/>
        <w:rPr>
          <w:rtl/>
        </w:rPr>
      </w:pPr>
      <w:r w:rsidRPr="00FC2696">
        <w:rPr>
          <w:rStyle w:val="libNormalChar"/>
          <w:rtl/>
        </w:rPr>
        <w:t xml:space="preserve">[ 31352 ] </w:t>
      </w:r>
      <w:r>
        <w:rPr>
          <w:rtl/>
        </w:rPr>
        <w:t xml:space="preserve">6 - وعن علي بن محمد بن بندار </w:t>
      </w:r>
      <w:r w:rsidRPr="00821781">
        <w:rPr>
          <w:rStyle w:val="libFootnotenumChar"/>
          <w:rtl/>
        </w:rPr>
        <w:t>(</w:t>
      </w:r>
      <w:r w:rsidR="00B07E4A">
        <w:rPr>
          <w:rStyle w:val="libFootnotenumChar"/>
          <w:rFonts w:hint="cs"/>
          <w:rtl/>
        </w:rPr>
        <w:t>2</w:t>
      </w:r>
      <w:r w:rsidRPr="00821781">
        <w:rPr>
          <w:rStyle w:val="libFootnotenumChar"/>
          <w:rtl/>
        </w:rPr>
        <w:t>)</w:t>
      </w:r>
      <w:r>
        <w:rPr>
          <w:rtl/>
        </w:rPr>
        <w:t>، عن أحمد بن أبي عبدالله، عن أبيه، عن القاسم بن محمد الجوهري، عن أبي الحسن الاصفهاني،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 له رجل وأنا أسمع</w:t>
      </w:r>
      <w:r w:rsidR="00A64B62">
        <w:rPr>
          <w:rtl/>
        </w:rPr>
        <w:t>:</w:t>
      </w:r>
      <w:r>
        <w:rPr>
          <w:rtl/>
        </w:rPr>
        <w:t xml:space="preserve"> إني أجد الضعف في بدني، فقال</w:t>
      </w:r>
      <w:r w:rsidR="00A64B62">
        <w:rPr>
          <w:rtl/>
        </w:rPr>
        <w:t>:</w:t>
      </w:r>
      <w:r>
        <w:rPr>
          <w:rtl/>
        </w:rPr>
        <w:t xml:space="preserve"> عليك باللبن، فإنه ينبت اللحم ويشد</w:t>
      </w:r>
      <w:r w:rsidR="00F21E38">
        <w:rPr>
          <w:rFonts w:hint="cs"/>
          <w:rtl/>
        </w:rPr>
        <w:t>ُّ</w:t>
      </w:r>
      <w:r>
        <w:rPr>
          <w:rtl/>
        </w:rPr>
        <w:t xml:space="preserve"> العظم.</w:t>
      </w:r>
    </w:p>
    <w:p w:rsidR="00597E2F" w:rsidRDefault="00597E2F" w:rsidP="00B07E4A">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مثله </w:t>
      </w:r>
      <w:r w:rsidRPr="00821781">
        <w:rPr>
          <w:rStyle w:val="libFootnotenumChar"/>
          <w:rtl/>
        </w:rPr>
        <w:t>(</w:t>
      </w:r>
      <w:r w:rsidR="00B07E4A">
        <w:rPr>
          <w:rStyle w:val="libFootnotenumChar"/>
          <w:rFonts w:hint="cs"/>
          <w:rtl/>
        </w:rPr>
        <w:t>3</w:t>
      </w:r>
      <w:r w:rsidRPr="00821781">
        <w:rPr>
          <w:rStyle w:val="libFootnotenumChar"/>
          <w:rtl/>
        </w:rPr>
        <w:t>)</w:t>
      </w:r>
      <w:r>
        <w:rPr>
          <w:rtl/>
        </w:rPr>
        <w:t xml:space="preserve">. وعن النوفلي وذكر الذي قبله وعن السياري وذكر الذي قبلهما وعن علي ابن الحكم وذكر الاول. وعن جعفر بن محمد، وذكر الثاني. وعن عثمان ابن عيسى وذكر الثالث. </w:t>
      </w:r>
    </w:p>
    <w:p w:rsidR="00597E2F" w:rsidRDefault="00597E2F" w:rsidP="006C1B30">
      <w:pPr>
        <w:pStyle w:val="libNormal"/>
        <w:rPr>
          <w:rtl/>
        </w:rPr>
      </w:pPr>
      <w:r w:rsidRPr="00FC2696">
        <w:rPr>
          <w:rStyle w:val="libNormalChar"/>
          <w:rtl/>
        </w:rPr>
        <w:t xml:space="preserve">[ 31353 ] </w:t>
      </w:r>
      <w:r>
        <w:rPr>
          <w:rtl/>
        </w:rPr>
        <w:t xml:space="preserve">7 - وعن أحمد بن إسحاق، عن عبد صالح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اللبن فقال</w:t>
      </w:r>
      <w:r w:rsidR="00A64B62">
        <w:rPr>
          <w:rtl/>
        </w:rPr>
        <w:t>:</w:t>
      </w:r>
      <w:r>
        <w:rPr>
          <w:rtl/>
        </w:rPr>
        <w:t xml:space="preserve"> اللهم</w:t>
      </w:r>
      <w:r w:rsidR="00F21E38">
        <w:rPr>
          <w:rFonts w:hint="cs"/>
          <w:rtl/>
        </w:rPr>
        <w:t>َّ</w:t>
      </w:r>
      <w:r>
        <w:rPr>
          <w:rtl/>
        </w:rPr>
        <w:t xml:space="preserve"> إن</w:t>
      </w:r>
      <w:r w:rsidR="00F21E38">
        <w:rPr>
          <w:rFonts w:hint="cs"/>
          <w:rtl/>
        </w:rPr>
        <w:t>ّ</w:t>
      </w:r>
      <w:r>
        <w:rPr>
          <w:rtl/>
        </w:rPr>
        <w:t xml:space="preserve">ي آكله على شهوة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إي</w:t>
      </w:r>
      <w:r w:rsidR="00F21E38">
        <w:rPr>
          <w:rFonts w:hint="cs"/>
          <w:rtl/>
        </w:rPr>
        <w:t>ّ</w:t>
      </w:r>
      <w:r>
        <w:rPr>
          <w:rtl/>
        </w:rPr>
        <w:t>اه لم يضر</w:t>
      </w:r>
      <w:r w:rsidR="00F21E38">
        <w:rPr>
          <w:rFonts w:hint="cs"/>
          <w:rtl/>
        </w:rPr>
        <w:t>ّ</w:t>
      </w:r>
      <w:r>
        <w:rPr>
          <w:rtl/>
        </w:rPr>
        <w:t>ه.</w:t>
      </w:r>
    </w:p>
    <w:p w:rsidR="00597E2F" w:rsidRDefault="00597E2F" w:rsidP="00B07E4A">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B07E4A">
        <w:rPr>
          <w:rStyle w:val="libFootnotenumChar"/>
          <w:rFonts w:hint="cs"/>
          <w:rtl/>
        </w:rPr>
        <w:t>4</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B07E4A">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الكافي 6</w:t>
      </w:r>
      <w:r w:rsidR="00A64B62">
        <w:rPr>
          <w:rtl/>
        </w:rPr>
        <w:t>:</w:t>
      </w:r>
      <w:r>
        <w:rPr>
          <w:rtl/>
        </w:rPr>
        <w:t xml:space="preserve"> 336 </w:t>
      </w:r>
      <w:r w:rsidR="00FC2696">
        <w:rPr>
          <w:rtl/>
        </w:rPr>
        <w:t>/</w:t>
      </w:r>
      <w:r>
        <w:rPr>
          <w:rtl/>
        </w:rPr>
        <w:t xml:space="preserve"> 5 والمحاسن</w:t>
      </w:r>
      <w:r w:rsidR="00A64B62">
        <w:rPr>
          <w:rtl/>
        </w:rPr>
        <w:t>:</w:t>
      </w:r>
      <w:r>
        <w:rPr>
          <w:rtl/>
        </w:rPr>
        <w:t xml:space="preserve"> 492 </w:t>
      </w:r>
      <w:r w:rsidR="00FC2696">
        <w:rPr>
          <w:rtl/>
        </w:rPr>
        <w:t>/</w:t>
      </w:r>
      <w:r>
        <w:rPr>
          <w:rtl/>
        </w:rPr>
        <w:t xml:space="preserve"> 581. </w:t>
      </w:r>
    </w:p>
    <w:p w:rsidR="00597E2F" w:rsidRPr="000578B2" w:rsidRDefault="00597E2F" w:rsidP="00FC2696">
      <w:pPr>
        <w:pStyle w:val="libFootnote0"/>
        <w:rPr>
          <w:rtl/>
        </w:rPr>
      </w:pPr>
      <w:r w:rsidRPr="000578B2">
        <w:rPr>
          <w:rtl/>
        </w:rPr>
        <w:t>(1) النحل 16</w:t>
      </w:r>
      <w:r w:rsidR="00A64B62">
        <w:rPr>
          <w:rtl/>
        </w:rPr>
        <w:t>:</w:t>
      </w:r>
      <w:r w:rsidRPr="000578B2">
        <w:rPr>
          <w:rtl/>
        </w:rPr>
        <w:t xml:space="preserve"> 66</w:t>
      </w:r>
      <w:r>
        <w:rPr>
          <w:rtl/>
        </w:rPr>
        <w:t>.</w:t>
      </w:r>
    </w:p>
    <w:p w:rsidR="00597E2F" w:rsidRDefault="00597E2F" w:rsidP="00FC2696">
      <w:pPr>
        <w:pStyle w:val="libFootnote0"/>
        <w:rPr>
          <w:rtl/>
        </w:rPr>
      </w:pPr>
      <w:r>
        <w:rPr>
          <w:rtl/>
        </w:rPr>
        <w:t>6 - الكافي 6</w:t>
      </w:r>
      <w:r w:rsidR="00A64B62">
        <w:rPr>
          <w:rtl/>
        </w:rPr>
        <w:t>:</w:t>
      </w:r>
      <w:r>
        <w:rPr>
          <w:rtl/>
        </w:rPr>
        <w:t xml:space="preserve"> 336 </w:t>
      </w:r>
      <w:r w:rsidR="00FC2696">
        <w:rPr>
          <w:rtl/>
        </w:rPr>
        <w:t>/</w:t>
      </w:r>
      <w:r>
        <w:rPr>
          <w:rtl/>
        </w:rPr>
        <w:t xml:space="preserve"> 7. </w:t>
      </w:r>
    </w:p>
    <w:p w:rsidR="00597E2F" w:rsidRPr="000578B2" w:rsidRDefault="00597E2F" w:rsidP="00F21E38">
      <w:pPr>
        <w:pStyle w:val="libFootnote0"/>
        <w:rPr>
          <w:rtl/>
        </w:rPr>
      </w:pPr>
      <w:r w:rsidRPr="000578B2">
        <w:rPr>
          <w:rtl/>
        </w:rPr>
        <w:t>(</w:t>
      </w:r>
      <w:r w:rsidR="00F21E38">
        <w:rPr>
          <w:rFonts w:hint="cs"/>
          <w:rtl/>
        </w:rPr>
        <w:t>2</w:t>
      </w:r>
      <w:r w:rsidRPr="000578B2">
        <w:rPr>
          <w:rtl/>
        </w:rPr>
        <w:t>) في المصدر زيادة وغيره</w:t>
      </w:r>
      <w:r>
        <w:rPr>
          <w:rtl/>
        </w:rPr>
        <w:t>.</w:t>
      </w:r>
      <w:r w:rsidRPr="000578B2">
        <w:rPr>
          <w:rtl/>
        </w:rPr>
        <w:t xml:space="preserve"> </w:t>
      </w:r>
    </w:p>
    <w:p w:rsidR="00597E2F" w:rsidRPr="000578B2" w:rsidRDefault="00597E2F" w:rsidP="00F21E38">
      <w:pPr>
        <w:pStyle w:val="libFootnote0"/>
        <w:rPr>
          <w:rtl/>
        </w:rPr>
      </w:pPr>
      <w:r w:rsidRPr="000578B2">
        <w:rPr>
          <w:rtl/>
        </w:rPr>
        <w:t>(</w:t>
      </w:r>
      <w:r w:rsidR="00F21E38">
        <w:rPr>
          <w:rFonts w:hint="cs"/>
          <w:rtl/>
        </w:rPr>
        <w:t>3</w:t>
      </w:r>
      <w:r w:rsidRPr="000578B2">
        <w:rPr>
          <w:rtl/>
        </w:rPr>
        <w:t>) المحاسن</w:t>
      </w:r>
      <w:r w:rsidR="00A64B62">
        <w:rPr>
          <w:rtl/>
        </w:rPr>
        <w:t>:</w:t>
      </w:r>
      <w:r w:rsidRPr="000578B2">
        <w:rPr>
          <w:rtl/>
        </w:rPr>
        <w:t xml:space="preserve"> 492 </w:t>
      </w:r>
      <w:r w:rsidR="00FC2696">
        <w:rPr>
          <w:rtl/>
        </w:rPr>
        <w:t>/</w:t>
      </w:r>
      <w:r w:rsidRPr="000578B2">
        <w:rPr>
          <w:rtl/>
        </w:rPr>
        <w:t xml:space="preserve"> 582</w:t>
      </w:r>
      <w:r>
        <w:rPr>
          <w:rtl/>
        </w:rPr>
        <w:t>.</w:t>
      </w:r>
    </w:p>
    <w:p w:rsidR="00597E2F" w:rsidRDefault="00597E2F" w:rsidP="00FC2696">
      <w:pPr>
        <w:pStyle w:val="libFootnote0"/>
        <w:rPr>
          <w:rtl/>
        </w:rPr>
      </w:pPr>
      <w:r>
        <w:rPr>
          <w:rtl/>
        </w:rPr>
        <w:t>7 - المحاسن</w:t>
      </w:r>
      <w:r w:rsidR="00A64B62">
        <w:rPr>
          <w:rtl/>
        </w:rPr>
        <w:t>:</w:t>
      </w:r>
      <w:r>
        <w:rPr>
          <w:rtl/>
        </w:rPr>
        <w:t xml:space="preserve"> 493 </w:t>
      </w:r>
      <w:r w:rsidR="00FC2696">
        <w:rPr>
          <w:rtl/>
        </w:rPr>
        <w:t>/</w:t>
      </w:r>
      <w:r>
        <w:rPr>
          <w:rtl/>
        </w:rPr>
        <w:t xml:space="preserve"> 586. </w:t>
      </w:r>
    </w:p>
    <w:p w:rsidR="00597E2F" w:rsidRPr="000578B2" w:rsidRDefault="00597E2F" w:rsidP="00F21E38">
      <w:pPr>
        <w:pStyle w:val="libFootnote0"/>
        <w:rPr>
          <w:rtl/>
        </w:rPr>
      </w:pPr>
      <w:r w:rsidRPr="000578B2">
        <w:rPr>
          <w:rtl/>
        </w:rPr>
        <w:t>(</w:t>
      </w:r>
      <w:r w:rsidR="00F21E38">
        <w:rPr>
          <w:rFonts w:hint="cs"/>
          <w:rtl/>
        </w:rPr>
        <w:t>4</w:t>
      </w:r>
      <w:r w:rsidRPr="000578B2">
        <w:rPr>
          <w:rtl/>
        </w:rPr>
        <w:t xml:space="preserve">) تقدم في الاحاديث 20 و 43 و 57 من الباب 10 وفي الباب 34 من هذه </w:t>
      </w:r>
      <w:r w:rsidR="0081231A">
        <w:rPr>
          <w:rtl/>
        </w:rPr>
        <w:t>الأبواب</w:t>
      </w:r>
      <w:r>
        <w:rPr>
          <w:rtl/>
        </w:rPr>
        <w:t>.</w:t>
      </w:r>
      <w:r w:rsidRPr="000578B2">
        <w:rPr>
          <w:rtl/>
        </w:rPr>
        <w:t xml:space="preserve"> </w:t>
      </w:r>
    </w:p>
    <w:p w:rsidR="00597E2F" w:rsidRPr="000578B2" w:rsidRDefault="00597E2F" w:rsidP="00F21E38">
      <w:pPr>
        <w:pStyle w:val="libFootnote0"/>
        <w:rPr>
          <w:rtl/>
        </w:rPr>
      </w:pPr>
      <w:r w:rsidRPr="000578B2">
        <w:rPr>
          <w:rtl/>
        </w:rPr>
        <w:t>(</w:t>
      </w:r>
      <w:r w:rsidR="00F21E38">
        <w:rPr>
          <w:rFonts w:hint="cs"/>
          <w:rtl/>
        </w:rPr>
        <w:t>5</w:t>
      </w:r>
      <w:r w:rsidRPr="000578B2">
        <w:rPr>
          <w:rtl/>
        </w:rPr>
        <w:t xml:space="preserve">) يأتي في البابين 56 و 57 وفي الحديث 3 من الباب 59 من هذه </w:t>
      </w:r>
      <w:r w:rsidR="0081231A">
        <w:rPr>
          <w:rtl/>
        </w:rPr>
        <w:t>الأبواب</w:t>
      </w:r>
      <w:r>
        <w:rPr>
          <w:rtl/>
        </w:rPr>
        <w:t>.</w:t>
      </w:r>
      <w:r w:rsidRPr="000578B2">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196" w:name="_Toc307331270"/>
      <w:bookmarkStart w:id="197" w:name="_Toc380347956"/>
      <w:bookmarkStart w:id="198" w:name="_Toc185031688"/>
      <w:r>
        <w:rPr>
          <w:rtl/>
        </w:rPr>
        <w:lastRenderedPageBreak/>
        <w:t>56 - باب استحباب اختيار الشاة السوداء والبقرة الحمراء</w:t>
      </w:r>
      <w:bookmarkEnd w:id="196"/>
      <w:r w:rsidR="00907434">
        <w:rPr>
          <w:rtl/>
        </w:rPr>
        <w:t xml:space="preserve"> </w:t>
      </w:r>
      <w:bookmarkStart w:id="199" w:name="_Toc307331271"/>
      <w:r w:rsidR="00907434">
        <w:rPr>
          <w:rtl/>
        </w:rPr>
        <w:t>ل</w:t>
      </w:r>
      <w:r>
        <w:rPr>
          <w:rtl/>
        </w:rPr>
        <w:t>لبن، وأكل اللبن مع العسل أو التمر</w:t>
      </w:r>
      <w:bookmarkEnd w:id="197"/>
      <w:bookmarkEnd w:id="198"/>
      <w:bookmarkEnd w:id="199"/>
      <w:r>
        <w:rPr>
          <w:rtl/>
        </w:rPr>
        <w:t xml:space="preserve"> </w:t>
      </w:r>
    </w:p>
    <w:p w:rsidR="00597E2F" w:rsidRDefault="00597E2F" w:rsidP="006C1B30">
      <w:pPr>
        <w:pStyle w:val="libNormal"/>
        <w:rPr>
          <w:rtl/>
        </w:rPr>
      </w:pPr>
      <w:r w:rsidRPr="00FC2696">
        <w:rPr>
          <w:rStyle w:val="libNormalChar"/>
          <w:rtl/>
        </w:rPr>
        <w:t xml:space="preserve">[ 31354 ] </w:t>
      </w:r>
      <w:r>
        <w:rPr>
          <w:rtl/>
        </w:rPr>
        <w:t xml:space="preserve">1 - محمد بن يعقوب، عن محمد بن يحيى، عن سلمة بن الخطاب، عن عباد بن يعقوب، عن عبيد بن محمد، عن محمد بن قيس،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لبن الشاة السوداء خير من لبن الحمراوين </w:t>
      </w:r>
      <w:r w:rsidRPr="00821781">
        <w:rPr>
          <w:rStyle w:val="libFootnotenumChar"/>
          <w:rtl/>
        </w:rPr>
        <w:t>(1)</w:t>
      </w:r>
      <w:r>
        <w:rPr>
          <w:rtl/>
        </w:rPr>
        <w:t xml:space="preserve">، ولبن البقرة الحمراء خير من لبن السوداوين </w:t>
      </w:r>
      <w:r w:rsidRPr="00821781">
        <w:rPr>
          <w:rStyle w:val="libFootnotenumChar"/>
          <w:rtl/>
        </w:rPr>
        <w:t>(2)</w:t>
      </w:r>
      <w:r>
        <w:rPr>
          <w:rtl/>
        </w:rPr>
        <w:t xml:space="preserve">. </w:t>
      </w:r>
    </w:p>
    <w:p w:rsidR="00597E2F" w:rsidRDefault="00597E2F" w:rsidP="00B07E4A">
      <w:pPr>
        <w:pStyle w:val="libNormal"/>
        <w:rPr>
          <w:rtl/>
        </w:rPr>
      </w:pPr>
      <w:r w:rsidRPr="00FC2696">
        <w:rPr>
          <w:rStyle w:val="libNormalChar"/>
          <w:rtl/>
        </w:rPr>
        <w:t xml:space="preserve">[ 31355 ] </w:t>
      </w:r>
      <w:r>
        <w:rPr>
          <w:rtl/>
        </w:rPr>
        <w:t>2 - وعن علي بن محمد بن بندار، عن أحمد بن أبي عبدالله، عن نوح بن شعيب، عم</w:t>
      </w:r>
      <w:r w:rsidR="00B07E4A">
        <w:rPr>
          <w:rFonts w:hint="cs"/>
          <w:rtl/>
        </w:rPr>
        <w:t>ّ</w:t>
      </w:r>
      <w:r>
        <w:rPr>
          <w:rtl/>
        </w:rPr>
        <w:t xml:space="preserve">ن ذكره، عن أبي الحسن الأول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w:t>
      </w:r>
      <w:r w:rsidRPr="00FC2696">
        <w:rPr>
          <w:rStyle w:val="libNormalChar"/>
          <w:rtl/>
        </w:rPr>
        <w:t xml:space="preserve">( </w:t>
      </w:r>
      <w:r>
        <w:rPr>
          <w:rtl/>
        </w:rPr>
        <w:t>من تغير له ماء الظهر</w:t>
      </w:r>
      <w:r w:rsidRPr="00FC2696">
        <w:rPr>
          <w:rStyle w:val="libNormalChar"/>
          <w:rtl/>
        </w:rPr>
        <w:t xml:space="preserve"> )</w:t>
      </w:r>
      <w:r>
        <w:rPr>
          <w:rtl/>
        </w:rPr>
        <w:t xml:space="preserve"> </w:t>
      </w:r>
      <w:r w:rsidRPr="00821781">
        <w:rPr>
          <w:rStyle w:val="libFootnotenumChar"/>
          <w:rtl/>
        </w:rPr>
        <w:t>(</w:t>
      </w:r>
      <w:r w:rsidR="00B07E4A">
        <w:rPr>
          <w:rStyle w:val="libFootnotenumChar"/>
          <w:rFonts w:hint="cs"/>
          <w:rtl/>
        </w:rPr>
        <w:t>3</w:t>
      </w:r>
      <w:r w:rsidRPr="00821781">
        <w:rPr>
          <w:rStyle w:val="libFootnotenumChar"/>
          <w:rtl/>
        </w:rPr>
        <w:t>)</w:t>
      </w:r>
      <w:r>
        <w:rPr>
          <w:rtl/>
        </w:rPr>
        <w:t>، فإن</w:t>
      </w:r>
      <w:r w:rsidR="00B07E4A">
        <w:rPr>
          <w:rFonts w:hint="cs"/>
          <w:rtl/>
        </w:rPr>
        <w:t>ّ</w:t>
      </w:r>
      <w:r>
        <w:rPr>
          <w:rtl/>
        </w:rPr>
        <w:t xml:space="preserve">ه ينفع له اللبن الحليب والعسل. وعن </w:t>
      </w:r>
      <w:r w:rsidR="00E554CA">
        <w:rPr>
          <w:rtl/>
        </w:rPr>
        <w:t xml:space="preserve">عدَّة </w:t>
      </w:r>
      <w:r>
        <w:rPr>
          <w:rtl/>
        </w:rPr>
        <w:t xml:space="preserve">من أصحابنا، عن أحمد بن محمد بن خالد، عن محمد بن علي، عن نوح بن شعيب مثله. </w:t>
      </w:r>
    </w:p>
    <w:p w:rsidR="00597E2F" w:rsidRDefault="00597E2F" w:rsidP="00B07E4A">
      <w:pPr>
        <w:pStyle w:val="libNormal"/>
        <w:rPr>
          <w:rtl/>
        </w:rPr>
      </w:pPr>
      <w:r w:rsidRPr="00FC2696">
        <w:rPr>
          <w:rStyle w:val="libNormalChar"/>
          <w:rtl/>
        </w:rPr>
        <w:t xml:space="preserve">[ 31356 ] </w:t>
      </w:r>
      <w:r>
        <w:rPr>
          <w:rtl/>
        </w:rPr>
        <w:t>3 - وعن علي</w:t>
      </w:r>
      <w:r w:rsidR="00B07E4A">
        <w:rPr>
          <w:rFonts w:hint="cs"/>
          <w:rtl/>
        </w:rPr>
        <w:t>ّ</w:t>
      </w:r>
      <w:r>
        <w:rPr>
          <w:rtl/>
        </w:rPr>
        <w:t xml:space="preserve"> بن محمد بن بندار، عن أحمد، عن محمد بن علي، عن عبد الرحمن بن أبي هاشم، عن محمد بن علي</w:t>
      </w:r>
      <w:r w:rsidR="00B07E4A">
        <w:rPr>
          <w:rFonts w:hint="cs"/>
          <w:rtl/>
        </w:rPr>
        <w:t>ّ</w:t>
      </w:r>
      <w:r>
        <w:rPr>
          <w:rtl/>
        </w:rPr>
        <w:t xml:space="preserve"> بن أبي حمزة، عن أبي بصير، قال</w:t>
      </w:r>
      <w:r w:rsidR="00A64B62">
        <w:rPr>
          <w:rtl/>
        </w:rPr>
        <w:t>:</w:t>
      </w:r>
      <w:r>
        <w:rPr>
          <w:rtl/>
        </w:rPr>
        <w:t xml:space="preserve"> أكلنا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فأتانا </w:t>
      </w:r>
      <w:r w:rsidRPr="00821781">
        <w:rPr>
          <w:rStyle w:val="libFootnotenumChar"/>
          <w:rtl/>
        </w:rPr>
        <w:t>(</w:t>
      </w:r>
      <w:r w:rsidR="00B07E4A">
        <w:rPr>
          <w:rStyle w:val="libFootnotenumChar"/>
          <w:rFonts w:hint="cs"/>
          <w:rtl/>
        </w:rPr>
        <w:t>4</w:t>
      </w:r>
      <w:r w:rsidRPr="00821781">
        <w:rPr>
          <w:rStyle w:val="libFootnotenumChar"/>
          <w:rtl/>
        </w:rPr>
        <w:t>)</w:t>
      </w:r>
      <w:r>
        <w:rPr>
          <w:rtl/>
        </w:rPr>
        <w:t xml:space="preserve"> بلحم جزور، فظننت أنه من بدنته </w:t>
      </w:r>
      <w:r w:rsidRPr="00821781">
        <w:rPr>
          <w:rStyle w:val="libFootnotenumChar"/>
          <w:rtl/>
        </w:rPr>
        <w:t>(</w:t>
      </w:r>
      <w:r w:rsidR="00B07E4A">
        <w:rPr>
          <w:rStyle w:val="libFootnotenumChar"/>
          <w:rFonts w:hint="cs"/>
          <w:rtl/>
        </w:rPr>
        <w:t>5</w:t>
      </w:r>
      <w:r w:rsidRPr="00821781">
        <w:rPr>
          <w:rStyle w:val="libFootnotenumChar"/>
          <w:rtl/>
        </w:rPr>
        <w:t>)</w:t>
      </w:r>
      <w:r>
        <w:rPr>
          <w:rtl/>
        </w:rPr>
        <w:t>، فأكلنا، فأ</w:t>
      </w:r>
      <w:r w:rsidR="00B07E4A">
        <w:rPr>
          <w:rFonts w:hint="cs"/>
          <w:rtl/>
        </w:rPr>
        <w:t>ُ</w:t>
      </w:r>
      <w:r>
        <w:rPr>
          <w:rtl/>
        </w:rPr>
        <w:t xml:space="preserve">تينا </w:t>
      </w:r>
      <w:r w:rsidRPr="00821781">
        <w:rPr>
          <w:rStyle w:val="libFootnotenumChar"/>
          <w:rtl/>
        </w:rPr>
        <w:t>(</w:t>
      </w:r>
      <w:r w:rsidR="00B07E4A">
        <w:rPr>
          <w:rStyle w:val="libFootnotenumChar"/>
          <w:rFonts w:hint="cs"/>
          <w:rtl/>
        </w:rPr>
        <w:t>6</w:t>
      </w:r>
      <w:r w:rsidRPr="00821781">
        <w:rPr>
          <w:rStyle w:val="libFootnotenumChar"/>
          <w:rtl/>
        </w:rPr>
        <w:t>)</w:t>
      </w:r>
      <w:r>
        <w:rPr>
          <w:rtl/>
        </w:rPr>
        <w:t xml:space="preserve"> بع</w:t>
      </w:r>
      <w:r w:rsidR="00B07E4A">
        <w:rPr>
          <w:rFonts w:hint="cs"/>
          <w:rtl/>
        </w:rPr>
        <w:t>ُ</w:t>
      </w:r>
      <w:r>
        <w:rPr>
          <w:rtl/>
        </w:rPr>
        <w:t xml:space="preserve">س من لبن، فشرب، </w:t>
      </w:r>
    </w:p>
    <w:p w:rsidR="00597E2F" w:rsidRDefault="00FC2696" w:rsidP="00FC2696">
      <w:pPr>
        <w:pStyle w:val="libLine"/>
        <w:rPr>
          <w:rtl/>
        </w:rPr>
      </w:pPr>
      <w:r>
        <w:rPr>
          <w:rtl/>
        </w:rPr>
        <w:t>____________________</w:t>
      </w:r>
    </w:p>
    <w:p w:rsidR="00597E2F" w:rsidRDefault="00597E2F" w:rsidP="00B07E4A">
      <w:pPr>
        <w:pStyle w:val="libFootnoteCenterBold"/>
        <w:rPr>
          <w:rtl/>
        </w:rPr>
      </w:pPr>
      <w:r>
        <w:rPr>
          <w:rtl/>
        </w:rPr>
        <w:t>الباب 56</w:t>
      </w:r>
    </w:p>
    <w:p w:rsidR="00597E2F" w:rsidRDefault="00597E2F" w:rsidP="00B07E4A">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336 </w:t>
      </w:r>
      <w:r w:rsidR="00FC2696">
        <w:rPr>
          <w:rtl/>
        </w:rPr>
        <w:t>/</w:t>
      </w:r>
      <w:r>
        <w:rPr>
          <w:rtl/>
        </w:rPr>
        <w:t xml:space="preserve"> 2. </w:t>
      </w:r>
    </w:p>
    <w:p w:rsidR="00597E2F" w:rsidRPr="000578B2" w:rsidRDefault="00597E2F" w:rsidP="00FC2696">
      <w:pPr>
        <w:pStyle w:val="libFootnote0"/>
        <w:rPr>
          <w:rtl/>
        </w:rPr>
      </w:pPr>
      <w:r w:rsidRPr="000578B2">
        <w:rPr>
          <w:rtl/>
        </w:rPr>
        <w:t>(1) في نسخة</w:t>
      </w:r>
      <w:r w:rsidR="00A64B62">
        <w:rPr>
          <w:rtl/>
        </w:rPr>
        <w:t>:</w:t>
      </w:r>
      <w:r w:rsidRPr="000578B2">
        <w:rPr>
          <w:rtl/>
        </w:rPr>
        <w:t xml:space="preserve"> الحمراء</w:t>
      </w:r>
      <w:r>
        <w:rPr>
          <w:rtl/>
        </w:rPr>
        <w:t>.</w:t>
      </w:r>
      <w:r w:rsidRPr="000578B2">
        <w:rPr>
          <w:rtl/>
        </w:rPr>
        <w:t xml:space="preserve"> </w:t>
      </w:r>
    </w:p>
    <w:p w:rsidR="00597E2F" w:rsidRPr="000578B2" w:rsidRDefault="00597E2F" w:rsidP="00FC2696">
      <w:pPr>
        <w:pStyle w:val="libFootnote0"/>
        <w:rPr>
          <w:rtl/>
        </w:rPr>
      </w:pPr>
      <w:r w:rsidRPr="000578B2">
        <w:rPr>
          <w:rtl/>
        </w:rPr>
        <w:t>(2) في نسخة</w:t>
      </w:r>
      <w:r w:rsidR="00A64B62">
        <w:rPr>
          <w:rtl/>
        </w:rPr>
        <w:t>:</w:t>
      </w:r>
      <w:r w:rsidRPr="000578B2">
        <w:rPr>
          <w:rtl/>
        </w:rPr>
        <w:t xml:space="preserve"> السوداء</w:t>
      </w:r>
      <w:r>
        <w:rPr>
          <w:rtl/>
        </w:rPr>
        <w:t>.</w:t>
      </w:r>
    </w:p>
    <w:p w:rsidR="00597E2F" w:rsidRDefault="00597E2F" w:rsidP="00FC2696">
      <w:pPr>
        <w:pStyle w:val="libFootnote0"/>
        <w:rPr>
          <w:rtl/>
        </w:rPr>
      </w:pPr>
      <w:r>
        <w:rPr>
          <w:rtl/>
        </w:rPr>
        <w:t>2 - الكافي 6</w:t>
      </w:r>
      <w:r w:rsidR="00A64B62">
        <w:rPr>
          <w:rtl/>
        </w:rPr>
        <w:t>:</w:t>
      </w:r>
      <w:r>
        <w:rPr>
          <w:rtl/>
        </w:rPr>
        <w:t xml:space="preserve"> 337 </w:t>
      </w:r>
      <w:r w:rsidR="00FC2696">
        <w:rPr>
          <w:rtl/>
        </w:rPr>
        <w:t>/</w:t>
      </w:r>
      <w:r>
        <w:rPr>
          <w:rtl/>
        </w:rPr>
        <w:t xml:space="preserve"> 8 والمحاسن</w:t>
      </w:r>
      <w:r w:rsidR="00A64B62">
        <w:rPr>
          <w:rtl/>
        </w:rPr>
        <w:t>:</w:t>
      </w:r>
      <w:r>
        <w:rPr>
          <w:rtl/>
        </w:rPr>
        <w:t xml:space="preserve"> 492 </w:t>
      </w:r>
      <w:r w:rsidR="00FC2696">
        <w:rPr>
          <w:rtl/>
        </w:rPr>
        <w:t>/</w:t>
      </w:r>
      <w:r>
        <w:rPr>
          <w:rtl/>
        </w:rPr>
        <w:t xml:space="preserve"> 583. </w:t>
      </w:r>
    </w:p>
    <w:p w:rsidR="00597E2F" w:rsidRPr="000578B2" w:rsidRDefault="00597E2F" w:rsidP="00B07E4A">
      <w:pPr>
        <w:pStyle w:val="libFootnote0"/>
        <w:rPr>
          <w:rtl/>
        </w:rPr>
      </w:pPr>
      <w:r w:rsidRPr="000578B2">
        <w:rPr>
          <w:rtl/>
        </w:rPr>
        <w:t>(</w:t>
      </w:r>
      <w:r w:rsidR="00B07E4A">
        <w:rPr>
          <w:rFonts w:hint="cs"/>
          <w:rtl/>
        </w:rPr>
        <w:t>3</w:t>
      </w:r>
      <w:r w:rsidRPr="000578B2">
        <w:rPr>
          <w:rtl/>
        </w:rPr>
        <w:t xml:space="preserve">) في نسخة لتغير ماء </w:t>
      </w:r>
      <w:r w:rsidRPr="00B07E4A">
        <w:rPr>
          <w:rtl/>
        </w:rPr>
        <w:t>الظهر ( هامش</w:t>
      </w:r>
      <w:r w:rsidRPr="000578B2">
        <w:rPr>
          <w:rtl/>
        </w:rPr>
        <w:t xml:space="preserve"> </w:t>
      </w:r>
      <w:r w:rsidRPr="00B07E4A">
        <w:rPr>
          <w:rtl/>
        </w:rPr>
        <w:t>المخطوط ) وفي</w:t>
      </w:r>
      <w:r w:rsidRPr="000578B2">
        <w:rPr>
          <w:rtl/>
        </w:rPr>
        <w:t xml:space="preserve"> نسخة والكافي من تغير عليه</w:t>
      </w:r>
      <w:r>
        <w:rPr>
          <w:rtl/>
        </w:rPr>
        <w:t xml:space="preserve"> ..</w:t>
      </w:r>
      <w:r w:rsidRPr="000578B2">
        <w:rPr>
          <w:rtl/>
        </w:rPr>
        <w:t>.</w:t>
      </w:r>
      <w:r>
        <w:rPr>
          <w:rtl/>
        </w:rPr>
        <w:t>.</w:t>
      </w:r>
    </w:p>
    <w:p w:rsidR="00597E2F" w:rsidRDefault="00597E2F" w:rsidP="00FC2696">
      <w:pPr>
        <w:pStyle w:val="libFootnote0"/>
        <w:rPr>
          <w:rtl/>
        </w:rPr>
      </w:pPr>
      <w:r>
        <w:rPr>
          <w:rtl/>
        </w:rPr>
        <w:t>3 - الكافي 6</w:t>
      </w:r>
      <w:r w:rsidR="00A64B62">
        <w:rPr>
          <w:rtl/>
        </w:rPr>
        <w:t>:</w:t>
      </w:r>
      <w:r>
        <w:rPr>
          <w:rtl/>
        </w:rPr>
        <w:t xml:space="preserve"> 337 </w:t>
      </w:r>
      <w:r w:rsidR="00FC2696">
        <w:rPr>
          <w:rtl/>
        </w:rPr>
        <w:t>/</w:t>
      </w:r>
      <w:r>
        <w:rPr>
          <w:rtl/>
        </w:rPr>
        <w:t xml:space="preserve"> 9. </w:t>
      </w:r>
    </w:p>
    <w:p w:rsidR="00597E2F" w:rsidRPr="000578B2" w:rsidRDefault="00597E2F" w:rsidP="00B07E4A">
      <w:pPr>
        <w:pStyle w:val="libFootnote0"/>
        <w:rPr>
          <w:rtl/>
        </w:rPr>
      </w:pPr>
      <w:r w:rsidRPr="000578B2">
        <w:rPr>
          <w:rtl/>
        </w:rPr>
        <w:t>(</w:t>
      </w:r>
      <w:r w:rsidR="00B07E4A">
        <w:rPr>
          <w:rFonts w:hint="cs"/>
          <w:rtl/>
        </w:rPr>
        <w:t>4</w:t>
      </w:r>
      <w:r w:rsidRPr="000578B2">
        <w:rPr>
          <w:rtl/>
        </w:rPr>
        <w:t>) في نسخة والمصدر فاتينا وقال في هامش المصححة الاولى</w:t>
      </w:r>
      <w:r w:rsidR="00A64B62">
        <w:rPr>
          <w:rtl/>
        </w:rPr>
        <w:t>:</w:t>
      </w:r>
      <w:r w:rsidRPr="000578B2">
        <w:rPr>
          <w:rtl/>
        </w:rPr>
        <w:t xml:space="preserve"> « اتينا » محتمل أيضا من خطه</w:t>
      </w:r>
      <w:r>
        <w:rPr>
          <w:rtl/>
        </w:rPr>
        <w:t>.</w:t>
      </w:r>
      <w:r w:rsidRPr="000578B2">
        <w:rPr>
          <w:rtl/>
        </w:rPr>
        <w:t xml:space="preserve"> </w:t>
      </w:r>
    </w:p>
    <w:p w:rsidR="00597E2F" w:rsidRPr="000578B2" w:rsidRDefault="00597E2F" w:rsidP="00B07E4A">
      <w:pPr>
        <w:pStyle w:val="libFootnote0"/>
        <w:rPr>
          <w:rtl/>
        </w:rPr>
      </w:pPr>
      <w:r w:rsidRPr="000578B2">
        <w:rPr>
          <w:rtl/>
        </w:rPr>
        <w:t>(</w:t>
      </w:r>
      <w:r w:rsidR="00B07E4A">
        <w:rPr>
          <w:rFonts w:hint="cs"/>
          <w:rtl/>
        </w:rPr>
        <w:t>5</w:t>
      </w:r>
      <w:r w:rsidRPr="000578B2">
        <w:rPr>
          <w:rtl/>
        </w:rPr>
        <w:t>) في المصدر</w:t>
      </w:r>
      <w:r w:rsidR="00A64B62">
        <w:rPr>
          <w:rtl/>
        </w:rPr>
        <w:t>:</w:t>
      </w:r>
      <w:r w:rsidRPr="000578B2">
        <w:rPr>
          <w:rtl/>
        </w:rPr>
        <w:t xml:space="preserve"> بيته</w:t>
      </w:r>
      <w:r>
        <w:rPr>
          <w:rtl/>
        </w:rPr>
        <w:t>.</w:t>
      </w:r>
      <w:r w:rsidRPr="000578B2">
        <w:rPr>
          <w:rtl/>
        </w:rPr>
        <w:t xml:space="preserve"> </w:t>
      </w:r>
    </w:p>
    <w:p w:rsidR="00597E2F" w:rsidRPr="000578B2" w:rsidRDefault="00597E2F" w:rsidP="00B07E4A">
      <w:pPr>
        <w:pStyle w:val="libFootnote0"/>
        <w:rPr>
          <w:rtl/>
        </w:rPr>
      </w:pPr>
      <w:r w:rsidRPr="000578B2">
        <w:rPr>
          <w:rtl/>
        </w:rPr>
        <w:t>(</w:t>
      </w:r>
      <w:r w:rsidR="00B07E4A">
        <w:rPr>
          <w:rFonts w:hint="cs"/>
          <w:rtl/>
        </w:rPr>
        <w:t>6)</w:t>
      </w:r>
      <w:r w:rsidRPr="000578B2">
        <w:rPr>
          <w:rtl/>
        </w:rPr>
        <w:t xml:space="preserve"> في المصدر</w:t>
      </w:r>
      <w:r w:rsidR="00A64B62">
        <w:rPr>
          <w:rtl/>
        </w:rPr>
        <w:t>:</w:t>
      </w:r>
      <w:r w:rsidRPr="000578B2">
        <w:rPr>
          <w:rtl/>
        </w:rPr>
        <w:t xml:space="preserve"> ثم أتينا</w:t>
      </w:r>
      <w:r>
        <w:rPr>
          <w:rtl/>
        </w:rPr>
        <w:t>.</w:t>
      </w:r>
      <w:r w:rsidRPr="000578B2">
        <w:rPr>
          <w:rtl/>
        </w:rPr>
        <w:t xml:space="preserve"> </w:t>
      </w:r>
    </w:p>
    <w:p w:rsidR="00597E2F" w:rsidRDefault="00597E2F" w:rsidP="00FC2696">
      <w:pPr>
        <w:pStyle w:val="libNormal"/>
        <w:rPr>
          <w:rtl/>
        </w:rPr>
      </w:pPr>
      <w:r>
        <w:rPr>
          <w:rtl/>
        </w:rPr>
        <w:br w:type="page"/>
      </w:r>
    </w:p>
    <w:p w:rsidR="00597E2F" w:rsidRDefault="00597E2F" w:rsidP="00316416">
      <w:pPr>
        <w:pStyle w:val="libNormal0"/>
        <w:rPr>
          <w:rtl/>
        </w:rPr>
      </w:pPr>
      <w:r>
        <w:rPr>
          <w:rtl/>
        </w:rPr>
        <w:lastRenderedPageBreak/>
        <w:t>ثم</w:t>
      </w:r>
      <w:r w:rsidR="00B07E4A">
        <w:rPr>
          <w:rFonts w:hint="cs"/>
          <w:rtl/>
        </w:rPr>
        <w:t>ّ</w:t>
      </w:r>
      <w:r>
        <w:rPr>
          <w:rtl/>
        </w:rPr>
        <w:t xml:space="preserve"> قال</w:t>
      </w:r>
      <w:r w:rsidRPr="00FC2696">
        <w:rPr>
          <w:rStyle w:val="libNormalChar"/>
          <w:rtl/>
        </w:rPr>
        <w:t xml:space="preserve"> )</w:t>
      </w:r>
      <w:r>
        <w:rPr>
          <w:rtl/>
        </w:rPr>
        <w:t xml:space="preserve"> </w:t>
      </w:r>
      <w:r w:rsidRPr="00821781">
        <w:rPr>
          <w:rStyle w:val="libFootnotenumChar"/>
          <w:rtl/>
        </w:rPr>
        <w:t>(</w:t>
      </w:r>
      <w:r w:rsidR="00316416">
        <w:rPr>
          <w:rStyle w:val="libFootnotenumChar"/>
          <w:rFonts w:hint="cs"/>
          <w:rtl/>
        </w:rPr>
        <w:t>1</w:t>
      </w:r>
      <w:r w:rsidRPr="00821781">
        <w:rPr>
          <w:rStyle w:val="libFootnotenumChar"/>
          <w:rtl/>
        </w:rPr>
        <w:t>)</w:t>
      </w:r>
      <w:r w:rsidR="00A64B62">
        <w:rPr>
          <w:rtl/>
        </w:rPr>
        <w:t>:</w:t>
      </w:r>
      <w:r>
        <w:rPr>
          <w:rtl/>
        </w:rPr>
        <w:t xml:space="preserve"> اشرب يابا محمد! فذقته، فقلت</w:t>
      </w:r>
      <w:r w:rsidR="00A64B62">
        <w:rPr>
          <w:rtl/>
        </w:rPr>
        <w:t>:</w:t>
      </w:r>
      <w:r>
        <w:rPr>
          <w:rtl/>
        </w:rPr>
        <w:t xml:space="preserve"> لبن جعلت فداك، فقال</w:t>
      </w:r>
      <w:r w:rsidR="00A64B62">
        <w:rPr>
          <w:rtl/>
        </w:rPr>
        <w:t>:</w:t>
      </w:r>
      <w:r>
        <w:rPr>
          <w:rtl/>
        </w:rPr>
        <w:t xml:space="preserve"> إنها الفطرة، ثم</w:t>
      </w:r>
      <w:r w:rsidR="00B07E4A">
        <w:rPr>
          <w:rFonts w:hint="cs"/>
          <w:rtl/>
        </w:rPr>
        <w:t>َّ</w:t>
      </w:r>
      <w:r>
        <w:rPr>
          <w:rtl/>
        </w:rPr>
        <w:t xml:space="preserve"> أ</w:t>
      </w:r>
      <w:r w:rsidR="00B07E4A">
        <w:rPr>
          <w:rFonts w:hint="cs"/>
          <w:rtl/>
        </w:rPr>
        <w:t>ُ</w:t>
      </w:r>
      <w:r>
        <w:rPr>
          <w:rtl/>
        </w:rPr>
        <w:t>تينا بتمر فأكلنا.</w:t>
      </w:r>
    </w:p>
    <w:p w:rsidR="00597E2F" w:rsidRDefault="00597E2F" w:rsidP="00316416">
      <w:pPr>
        <w:pStyle w:val="libNormal"/>
        <w:rPr>
          <w:rtl/>
        </w:rPr>
      </w:pPr>
      <w:r>
        <w:rPr>
          <w:rtl/>
        </w:rPr>
        <w:t>أحمد بن محمد البرقي</w:t>
      </w:r>
      <w:r w:rsidR="00B07E4A">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w:t>
      </w:r>
      <w:r w:rsidR="00B07E4A">
        <w:rPr>
          <w:rFonts w:hint="cs"/>
          <w:rtl/>
        </w:rPr>
        <w:t>ّ</w:t>
      </w:r>
      <w:r>
        <w:rPr>
          <w:rtl/>
        </w:rPr>
        <w:t xml:space="preserve"> مثله </w:t>
      </w:r>
      <w:r w:rsidRPr="00821781">
        <w:rPr>
          <w:rStyle w:val="libFootnotenumChar"/>
          <w:rtl/>
        </w:rPr>
        <w:t>(</w:t>
      </w:r>
      <w:r w:rsidR="00316416">
        <w:rPr>
          <w:rStyle w:val="libFootnotenumChar"/>
          <w:rFonts w:hint="cs"/>
          <w:rtl/>
        </w:rPr>
        <w:t>2</w:t>
      </w:r>
      <w:r w:rsidRPr="00821781">
        <w:rPr>
          <w:rStyle w:val="libFootnotenumChar"/>
          <w:rtl/>
        </w:rPr>
        <w:t>)</w:t>
      </w:r>
      <w:r>
        <w:rPr>
          <w:rtl/>
        </w:rPr>
        <w:t>، والذي قبله، عن نوح بن شعيب مثله.</w:t>
      </w:r>
    </w:p>
    <w:p w:rsidR="00597E2F" w:rsidRDefault="00597E2F" w:rsidP="006C1B30">
      <w:pPr>
        <w:pStyle w:val="libNormal"/>
        <w:rPr>
          <w:rtl/>
        </w:rPr>
      </w:pPr>
      <w:r w:rsidRPr="00FC2696">
        <w:rPr>
          <w:rStyle w:val="libNormalChar"/>
          <w:rtl/>
        </w:rPr>
        <w:t xml:space="preserve">[ 31357 ] </w:t>
      </w:r>
      <w:r>
        <w:rPr>
          <w:rtl/>
        </w:rPr>
        <w:t>4 - وعن ابن أبي همام، عن كامل بن محمد بن إبراهيم، عن أبيه،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اللبن الحليب لمن تغير عليه ماء الظهر.</w:t>
      </w:r>
    </w:p>
    <w:p w:rsidR="00597E2F" w:rsidRDefault="00597E2F" w:rsidP="00597E2F">
      <w:pPr>
        <w:pStyle w:val="Heading2Center"/>
        <w:rPr>
          <w:rtl/>
        </w:rPr>
      </w:pPr>
      <w:bookmarkStart w:id="200" w:name="_Toc307331272"/>
      <w:bookmarkStart w:id="201" w:name="_Toc380347957"/>
      <w:bookmarkStart w:id="202" w:name="_Toc185031689"/>
      <w:r>
        <w:rPr>
          <w:rtl/>
        </w:rPr>
        <w:t>57 - باب استحباب اختيار لبن البقر للاكل والشرب</w:t>
      </w:r>
      <w:bookmarkEnd w:id="200"/>
      <w:bookmarkEnd w:id="201"/>
      <w:bookmarkEnd w:id="202"/>
      <w:r>
        <w:rPr>
          <w:rtl/>
        </w:rPr>
        <w:t xml:space="preserve"> </w:t>
      </w:r>
    </w:p>
    <w:p w:rsidR="00597E2F" w:rsidRDefault="00597E2F" w:rsidP="006C1B30">
      <w:pPr>
        <w:pStyle w:val="libNormal"/>
        <w:rPr>
          <w:rtl/>
        </w:rPr>
      </w:pPr>
      <w:r w:rsidRPr="00FC2696">
        <w:rPr>
          <w:rStyle w:val="libNormalChar"/>
          <w:rtl/>
        </w:rPr>
        <w:t xml:space="preserve">[ 31358 ] </w:t>
      </w:r>
      <w:r>
        <w:rPr>
          <w:rtl/>
        </w:rPr>
        <w:t xml:space="preserve">1 - محمد بن يعقوب، عن محمد بن يحيى، عن أحمد بن محمد، عن أحمد بن محمد بن أبي نصر، عن أبان بن عثمان، عن زرارة،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بألبان البقر، فإن</w:t>
      </w:r>
      <w:r w:rsidR="00B07E4A">
        <w:rPr>
          <w:rFonts w:hint="cs"/>
          <w:rtl/>
        </w:rPr>
        <w:t>َّ</w:t>
      </w:r>
      <w:r>
        <w:rPr>
          <w:rtl/>
        </w:rPr>
        <w:t xml:space="preserve">ها تخلط من الشجر. </w:t>
      </w:r>
    </w:p>
    <w:p w:rsidR="00597E2F" w:rsidRDefault="00597E2F" w:rsidP="00316416">
      <w:pPr>
        <w:pStyle w:val="libNormal"/>
        <w:rPr>
          <w:rtl/>
        </w:rPr>
      </w:pPr>
      <w:r w:rsidRPr="00FC2696">
        <w:rPr>
          <w:rStyle w:val="libNormalChar"/>
          <w:rtl/>
        </w:rPr>
        <w:t xml:space="preserve">[ 31359 ] </w:t>
      </w:r>
      <w:r>
        <w:rPr>
          <w:rtl/>
        </w:rPr>
        <w:t xml:space="preserve">2 - وعن </w:t>
      </w:r>
      <w:r w:rsidR="00E554CA">
        <w:rPr>
          <w:rtl/>
        </w:rPr>
        <w:t xml:space="preserve">عدَّة </w:t>
      </w:r>
      <w:r>
        <w:rPr>
          <w:rtl/>
        </w:rPr>
        <w:t>من أصحابنا، عن أحمد بن محمد بن خالد، عن يحيى بن إبراهيم بن أبي البلاد، عن أبيه، عن جد</w:t>
      </w:r>
      <w:r w:rsidR="00B07E4A">
        <w:rPr>
          <w:rFonts w:hint="cs"/>
          <w:rtl/>
        </w:rPr>
        <w:t>ِّ</w:t>
      </w:r>
      <w:r>
        <w:rPr>
          <w:rtl/>
        </w:rPr>
        <w:t>ه، قال</w:t>
      </w:r>
      <w:r w:rsidR="00A64B62">
        <w:rPr>
          <w:rtl/>
        </w:rPr>
        <w:t>:</w:t>
      </w:r>
      <w:r>
        <w:rPr>
          <w:rtl/>
        </w:rPr>
        <w:t xml:space="preserve"> شكوت إلى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ذربا</w:t>
      </w:r>
      <w:r w:rsidR="00B07E4A">
        <w:rPr>
          <w:rFonts w:hint="cs"/>
          <w:rtl/>
        </w:rPr>
        <w:t>ً</w:t>
      </w:r>
      <w:r>
        <w:rPr>
          <w:rtl/>
        </w:rPr>
        <w:t xml:space="preserve"> </w:t>
      </w:r>
      <w:r w:rsidRPr="00821781">
        <w:rPr>
          <w:rStyle w:val="libFootnotenumChar"/>
          <w:rtl/>
        </w:rPr>
        <w:t>(</w:t>
      </w:r>
      <w:r w:rsidR="00316416">
        <w:rPr>
          <w:rStyle w:val="libFootnotenumChar"/>
          <w:rFonts w:hint="cs"/>
          <w:rtl/>
        </w:rPr>
        <w:t>3</w:t>
      </w:r>
      <w:r w:rsidRPr="00821781">
        <w:rPr>
          <w:rStyle w:val="libFootnotenumChar"/>
          <w:rtl/>
        </w:rPr>
        <w:t>)</w:t>
      </w:r>
      <w:r>
        <w:rPr>
          <w:rtl/>
        </w:rPr>
        <w:t xml:space="preserve"> وجدته، فقال </w:t>
      </w:r>
      <w:r w:rsidRPr="00821781">
        <w:rPr>
          <w:rStyle w:val="libFootnotenumChar"/>
          <w:rtl/>
        </w:rPr>
        <w:t>(</w:t>
      </w:r>
      <w:r w:rsidR="00316416">
        <w:rPr>
          <w:rStyle w:val="libFootnotenumChar"/>
          <w:rFonts w:hint="cs"/>
          <w:rtl/>
        </w:rPr>
        <w:t>4</w:t>
      </w:r>
      <w:r w:rsidRPr="00821781">
        <w:rPr>
          <w:rStyle w:val="libFootnotenumChar"/>
          <w:rtl/>
        </w:rPr>
        <w:t>)</w:t>
      </w:r>
      <w:r w:rsidR="00A64B62">
        <w:rPr>
          <w:rtl/>
        </w:rPr>
        <w:t>:</w:t>
      </w:r>
      <w:r>
        <w:rPr>
          <w:rtl/>
        </w:rPr>
        <w:t xml:space="preserve"> ما يمنعك من شرب ألبان البقر؟ وقال لي</w:t>
      </w:r>
      <w:r w:rsidR="00A64B62">
        <w:rPr>
          <w:rtl/>
        </w:rPr>
        <w:t>:</w:t>
      </w:r>
      <w:r>
        <w:rPr>
          <w:rtl/>
        </w:rPr>
        <w:t xml:space="preserve"> أشربتها قط؟ قلت </w:t>
      </w:r>
      <w:r w:rsidRPr="00821781">
        <w:rPr>
          <w:rStyle w:val="libFootnotenumChar"/>
          <w:rtl/>
        </w:rPr>
        <w:t>(</w:t>
      </w:r>
      <w:r w:rsidR="00316416">
        <w:rPr>
          <w:rStyle w:val="libFootnotenumChar"/>
          <w:rFonts w:hint="cs"/>
          <w:rtl/>
        </w:rPr>
        <w:t>5</w:t>
      </w:r>
      <w:r w:rsidRPr="00821781">
        <w:rPr>
          <w:rStyle w:val="libFootnotenumChar"/>
          <w:rtl/>
        </w:rPr>
        <w:t>)</w:t>
      </w:r>
      <w:r w:rsidR="00A64B62">
        <w:rPr>
          <w:rtl/>
        </w:rPr>
        <w:t>:</w:t>
      </w:r>
      <w:r>
        <w:rPr>
          <w:rtl/>
        </w:rPr>
        <w:t xml:space="preserve"> نعم مرارا</w:t>
      </w:r>
      <w:r w:rsidR="00316416">
        <w:rPr>
          <w:rFonts w:hint="cs"/>
          <w:rtl/>
        </w:rPr>
        <w:t>ً</w:t>
      </w:r>
      <w:r>
        <w:rPr>
          <w:rtl/>
        </w:rPr>
        <w:t>، قال</w:t>
      </w:r>
      <w:r w:rsidR="00A64B62">
        <w:rPr>
          <w:rtl/>
        </w:rPr>
        <w:t>:</w:t>
      </w:r>
      <w:r>
        <w:rPr>
          <w:rtl/>
        </w:rPr>
        <w:t xml:space="preserve"> فكيف </w:t>
      </w:r>
    </w:p>
    <w:p w:rsidR="00597E2F" w:rsidRDefault="00FC2696" w:rsidP="00FC2696">
      <w:pPr>
        <w:pStyle w:val="libLine"/>
        <w:rPr>
          <w:rtl/>
        </w:rPr>
      </w:pPr>
      <w:r>
        <w:rPr>
          <w:rtl/>
        </w:rPr>
        <w:t>____________________</w:t>
      </w:r>
    </w:p>
    <w:p w:rsidR="00597E2F" w:rsidRPr="000578B2" w:rsidRDefault="00597E2F" w:rsidP="00316416">
      <w:pPr>
        <w:pStyle w:val="libFootnote0"/>
        <w:rPr>
          <w:rtl/>
        </w:rPr>
      </w:pPr>
      <w:r w:rsidRPr="000578B2">
        <w:rPr>
          <w:rtl/>
        </w:rPr>
        <w:t>(</w:t>
      </w:r>
      <w:r w:rsidR="00316416">
        <w:rPr>
          <w:rFonts w:hint="cs"/>
          <w:rtl/>
        </w:rPr>
        <w:t>1</w:t>
      </w:r>
      <w:r w:rsidRPr="000578B2">
        <w:rPr>
          <w:rtl/>
        </w:rPr>
        <w:t>) في المصدر</w:t>
      </w:r>
      <w:r w:rsidR="00A64B62">
        <w:rPr>
          <w:rtl/>
        </w:rPr>
        <w:t>:</w:t>
      </w:r>
      <w:r w:rsidRPr="000578B2">
        <w:rPr>
          <w:rtl/>
        </w:rPr>
        <w:t xml:space="preserve"> فشرب منه</w:t>
      </w:r>
      <w:r>
        <w:rPr>
          <w:rtl/>
        </w:rPr>
        <w:t>،</w:t>
      </w:r>
      <w:r w:rsidRPr="000578B2">
        <w:rPr>
          <w:rtl/>
        </w:rPr>
        <w:t xml:space="preserve"> ثم قال لي</w:t>
      </w:r>
      <w:r w:rsidR="00A64B62">
        <w:rPr>
          <w:rtl/>
        </w:rPr>
        <w:t>:</w:t>
      </w:r>
      <w:r>
        <w:rPr>
          <w:rtl/>
        </w:rPr>
        <w:t>.</w:t>
      </w:r>
    </w:p>
    <w:p w:rsidR="00597E2F" w:rsidRPr="000578B2" w:rsidRDefault="00597E2F" w:rsidP="00316416">
      <w:pPr>
        <w:pStyle w:val="libFootnote0"/>
        <w:rPr>
          <w:rtl/>
        </w:rPr>
      </w:pPr>
      <w:r w:rsidRPr="000578B2">
        <w:rPr>
          <w:rtl/>
        </w:rPr>
        <w:t>(</w:t>
      </w:r>
      <w:r w:rsidR="00316416">
        <w:rPr>
          <w:rFonts w:hint="cs"/>
          <w:rtl/>
        </w:rPr>
        <w:t>2</w:t>
      </w:r>
      <w:r w:rsidRPr="000578B2">
        <w:rPr>
          <w:rtl/>
        </w:rPr>
        <w:t>) المحاسن</w:t>
      </w:r>
      <w:r w:rsidR="00A64B62">
        <w:rPr>
          <w:rtl/>
        </w:rPr>
        <w:t>:</w:t>
      </w:r>
      <w:r w:rsidRPr="000578B2">
        <w:rPr>
          <w:rtl/>
        </w:rPr>
        <w:t xml:space="preserve"> 491 </w:t>
      </w:r>
      <w:r w:rsidR="00FC2696">
        <w:rPr>
          <w:rtl/>
        </w:rPr>
        <w:t>/</w:t>
      </w:r>
      <w:r w:rsidRPr="000578B2">
        <w:rPr>
          <w:rtl/>
        </w:rPr>
        <w:t xml:space="preserve"> 580</w:t>
      </w:r>
      <w:r>
        <w:rPr>
          <w:rtl/>
        </w:rPr>
        <w:t>.</w:t>
      </w:r>
    </w:p>
    <w:p w:rsidR="00597E2F" w:rsidRDefault="00597E2F" w:rsidP="00FC2696">
      <w:pPr>
        <w:pStyle w:val="libFootnote0"/>
        <w:rPr>
          <w:rtl/>
        </w:rPr>
      </w:pPr>
      <w:r>
        <w:rPr>
          <w:rtl/>
        </w:rPr>
        <w:t>4 - المحاسن</w:t>
      </w:r>
      <w:r w:rsidR="00A64B62">
        <w:rPr>
          <w:rtl/>
        </w:rPr>
        <w:t>:</w:t>
      </w:r>
      <w:r>
        <w:rPr>
          <w:rtl/>
        </w:rPr>
        <w:t xml:space="preserve"> 493 </w:t>
      </w:r>
      <w:r w:rsidR="00FC2696">
        <w:rPr>
          <w:rtl/>
        </w:rPr>
        <w:t>/</w:t>
      </w:r>
      <w:r>
        <w:rPr>
          <w:rtl/>
        </w:rPr>
        <w:t xml:space="preserve"> 584.</w:t>
      </w:r>
    </w:p>
    <w:p w:rsidR="00597E2F" w:rsidRDefault="00597E2F" w:rsidP="00316416">
      <w:pPr>
        <w:pStyle w:val="libFootnoteCenterBold"/>
        <w:rPr>
          <w:rtl/>
        </w:rPr>
      </w:pPr>
      <w:r>
        <w:rPr>
          <w:rtl/>
        </w:rPr>
        <w:t>الباب 57</w:t>
      </w:r>
    </w:p>
    <w:p w:rsidR="00597E2F" w:rsidRDefault="00597E2F" w:rsidP="00316416">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337 </w:t>
      </w:r>
      <w:r w:rsidR="00FC2696">
        <w:rPr>
          <w:rtl/>
        </w:rPr>
        <w:t>/</w:t>
      </w:r>
      <w:r>
        <w:rPr>
          <w:rtl/>
        </w:rPr>
        <w:t xml:space="preserve"> 3 والمحاسن</w:t>
      </w:r>
      <w:r w:rsidR="00A64B62">
        <w:rPr>
          <w:rtl/>
        </w:rPr>
        <w:t>:</w:t>
      </w:r>
      <w:r>
        <w:rPr>
          <w:rtl/>
        </w:rPr>
        <w:t xml:space="preserve"> 493 </w:t>
      </w:r>
      <w:r w:rsidR="00FC2696">
        <w:rPr>
          <w:rtl/>
        </w:rPr>
        <w:t>/</w:t>
      </w:r>
      <w:r>
        <w:rPr>
          <w:rtl/>
        </w:rPr>
        <w:t xml:space="preserve"> 588.</w:t>
      </w:r>
    </w:p>
    <w:p w:rsidR="00597E2F" w:rsidRDefault="00597E2F" w:rsidP="00FC2696">
      <w:pPr>
        <w:pStyle w:val="libFootnote0"/>
        <w:rPr>
          <w:rtl/>
        </w:rPr>
      </w:pPr>
      <w:r>
        <w:rPr>
          <w:rtl/>
        </w:rPr>
        <w:t>2 - الكافي</w:t>
      </w:r>
      <w:r w:rsidR="00A64B62">
        <w:rPr>
          <w:rtl/>
        </w:rPr>
        <w:t>:</w:t>
      </w:r>
      <w:r>
        <w:rPr>
          <w:rtl/>
        </w:rPr>
        <w:t xml:space="preserve"> 6</w:t>
      </w:r>
      <w:r w:rsidR="00A64B62">
        <w:rPr>
          <w:rtl/>
        </w:rPr>
        <w:t>:</w:t>
      </w:r>
      <w:r>
        <w:rPr>
          <w:rtl/>
        </w:rPr>
        <w:t xml:space="preserve"> 337 </w:t>
      </w:r>
      <w:r w:rsidR="00FC2696">
        <w:rPr>
          <w:rtl/>
        </w:rPr>
        <w:t>/</w:t>
      </w:r>
      <w:r>
        <w:rPr>
          <w:rtl/>
        </w:rPr>
        <w:t xml:space="preserve"> 2 والمحاسن</w:t>
      </w:r>
      <w:r w:rsidR="00A64B62">
        <w:rPr>
          <w:rtl/>
        </w:rPr>
        <w:t>:</w:t>
      </w:r>
      <w:r>
        <w:rPr>
          <w:rtl/>
        </w:rPr>
        <w:t xml:space="preserve"> 494 </w:t>
      </w:r>
      <w:r w:rsidR="00FC2696">
        <w:rPr>
          <w:rtl/>
        </w:rPr>
        <w:t>/</w:t>
      </w:r>
      <w:r>
        <w:rPr>
          <w:rtl/>
        </w:rPr>
        <w:t xml:space="preserve"> 590. </w:t>
      </w:r>
    </w:p>
    <w:p w:rsidR="00597E2F" w:rsidRPr="000578B2" w:rsidRDefault="00597E2F" w:rsidP="00316416">
      <w:pPr>
        <w:pStyle w:val="libFootnote0"/>
        <w:rPr>
          <w:rtl/>
        </w:rPr>
      </w:pPr>
      <w:r w:rsidRPr="000578B2">
        <w:rPr>
          <w:rtl/>
        </w:rPr>
        <w:t>(</w:t>
      </w:r>
      <w:r w:rsidR="00316416">
        <w:rPr>
          <w:rFonts w:hint="cs"/>
          <w:rtl/>
        </w:rPr>
        <w:t>3</w:t>
      </w:r>
      <w:r w:rsidRPr="000578B2">
        <w:rPr>
          <w:rtl/>
        </w:rPr>
        <w:t>) الذرب</w:t>
      </w:r>
      <w:r w:rsidR="00A64B62">
        <w:rPr>
          <w:rtl/>
        </w:rPr>
        <w:t>:</w:t>
      </w:r>
      <w:r w:rsidRPr="000578B2">
        <w:rPr>
          <w:rtl/>
        </w:rPr>
        <w:t xml:space="preserve"> فساد الم</w:t>
      </w:r>
      <w:r w:rsidR="00E554CA">
        <w:rPr>
          <w:rtl/>
        </w:rPr>
        <w:t xml:space="preserve">عدَّة </w:t>
      </w:r>
      <w:r w:rsidRPr="000578B2">
        <w:rPr>
          <w:rtl/>
        </w:rPr>
        <w:t>« القاموس المحيط 1</w:t>
      </w:r>
      <w:r w:rsidR="00A64B62">
        <w:rPr>
          <w:rtl/>
        </w:rPr>
        <w:t>:</w:t>
      </w:r>
      <w:r w:rsidRPr="000578B2">
        <w:rPr>
          <w:rtl/>
        </w:rPr>
        <w:t xml:space="preserve"> 68 »</w:t>
      </w:r>
      <w:r>
        <w:rPr>
          <w:rtl/>
        </w:rPr>
        <w:t>.</w:t>
      </w:r>
      <w:r w:rsidRPr="000578B2">
        <w:rPr>
          <w:rtl/>
        </w:rPr>
        <w:t xml:space="preserve"> </w:t>
      </w:r>
    </w:p>
    <w:p w:rsidR="00597E2F" w:rsidRPr="000578B2" w:rsidRDefault="00597E2F" w:rsidP="00316416">
      <w:pPr>
        <w:pStyle w:val="libFootnote0"/>
        <w:rPr>
          <w:rtl/>
        </w:rPr>
      </w:pPr>
      <w:r w:rsidRPr="000578B2">
        <w:rPr>
          <w:rtl/>
        </w:rPr>
        <w:t>(</w:t>
      </w:r>
      <w:r w:rsidR="00316416">
        <w:rPr>
          <w:rFonts w:hint="cs"/>
          <w:rtl/>
        </w:rPr>
        <w:t>4</w:t>
      </w:r>
      <w:r w:rsidRPr="000578B2">
        <w:rPr>
          <w:rtl/>
        </w:rPr>
        <w:t>) في الكافي زيادة</w:t>
      </w:r>
      <w:r w:rsidR="00A64B62">
        <w:rPr>
          <w:rtl/>
        </w:rPr>
        <w:t>:</w:t>
      </w:r>
      <w:r w:rsidRPr="000578B2">
        <w:rPr>
          <w:rtl/>
        </w:rPr>
        <w:t xml:space="preserve"> لي</w:t>
      </w:r>
      <w:r>
        <w:rPr>
          <w:rtl/>
        </w:rPr>
        <w:t>.</w:t>
      </w:r>
      <w:r w:rsidRPr="000578B2">
        <w:rPr>
          <w:rtl/>
        </w:rPr>
        <w:t xml:space="preserve"> </w:t>
      </w:r>
    </w:p>
    <w:p w:rsidR="00597E2F" w:rsidRPr="000578B2" w:rsidRDefault="00597E2F" w:rsidP="00316416">
      <w:pPr>
        <w:pStyle w:val="libFootnote0"/>
        <w:rPr>
          <w:rtl/>
        </w:rPr>
      </w:pPr>
      <w:r w:rsidRPr="000578B2">
        <w:rPr>
          <w:rtl/>
        </w:rPr>
        <w:t>(</w:t>
      </w:r>
      <w:r w:rsidR="00316416">
        <w:rPr>
          <w:rFonts w:hint="cs"/>
          <w:rtl/>
        </w:rPr>
        <w:t>5</w:t>
      </w:r>
      <w:r w:rsidRPr="000578B2">
        <w:rPr>
          <w:rtl/>
        </w:rPr>
        <w:t>) في الكافي</w:t>
      </w:r>
      <w:r w:rsidR="00A64B62">
        <w:rPr>
          <w:rtl/>
        </w:rPr>
        <w:t>:</w:t>
      </w:r>
      <w:r w:rsidRPr="000578B2">
        <w:rPr>
          <w:rtl/>
        </w:rPr>
        <w:t xml:space="preserve"> فقلت له</w:t>
      </w:r>
      <w:r>
        <w:rPr>
          <w:rtl/>
        </w:rPr>
        <w:t>.</w:t>
      </w:r>
      <w:r w:rsidRPr="000578B2">
        <w:rPr>
          <w:rtl/>
        </w:rPr>
        <w:t xml:space="preserve"> </w:t>
      </w:r>
    </w:p>
    <w:p w:rsidR="00597E2F" w:rsidRDefault="00597E2F" w:rsidP="00FC2696">
      <w:pPr>
        <w:pStyle w:val="libNormal"/>
        <w:rPr>
          <w:rtl/>
        </w:rPr>
      </w:pPr>
      <w:r>
        <w:rPr>
          <w:rtl/>
        </w:rPr>
        <w:br w:type="page"/>
      </w:r>
    </w:p>
    <w:p w:rsidR="00597E2F" w:rsidRDefault="00597E2F" w:rsidP="00316416">
      <w:pPr>
        <w:pStyle w:val="libNormal0"/>
        <w:rPr>
          <w:rtl/>
        </w:rPr>
      </w:pPr>
      <w:r>
        <w:rPr>
          <w:rtl/>
        </w:rPr>
        <w:lastRenderedPageBreak/>
        <w:t xml:space="preserve">وجدتها؟ قال </w:t>
      </w:r>
      <w:r w:rsidRPr="00821781">
        <w:rPr>
          <w:rStyle w:val="libFootnotenumChar"/>
          <w:rtl/>
        </w:rPr>
        <w:t>(</w:t>
      </w:r>
      <w:r w:rsidR="00316416">
        <w:rPr>
          <w:rStyle w:val="libFootnotenumChar"/>
          <w:rFonts w:hint="cs"/>
          <w:rtl/>
        </w:rPr>
        <w:t>1</w:t>
      </w:r>
      <w:r w:rsidRPr="00821781">
        <w:rPr>
          <w:rStyle w:val="libFootnotenumChar"/>
          <w:rtl/>
        </w:rPr>
        <w:t>)</w:t>
      </w:r>
      <w:r w:rsidR="00A64B62">
        <w:rPr>
          <w:rtl/>
        </w:rPr>
        <w:t>:</w:t>
      </w:r>
      <w:r>
        <w:rPr>
          <w:rtl/>
        </w:rPr>
        <w:t xml:space="preserve"> وجدتها تدبغ المعدة، وتكسو الكليتين الشحم، وتشه</w:t>
      </w:r>
      <w:r w:rsidR="00316416">
        <w:rPr>
          <w:rFonts w:hint="cs"/>
          <w:rtl/>
        </w:rPr>
        <w:t>ّ</w:t>
      </w:r>
      <w:r>
        <w:rPr>
          <w:rtl/>
        </w:rPr>
        <w:t>ي الطعام،؟ فقال لي</w:t>
      </w:r>
      <w:r w:rsidR="00A64B62">
        <w:rPr>
          <w:rtl/>
        </w:rPr>
        <w:t>:</w:t>
      </w:r>
      <w:r>
        <w:rPr>
          <w:rtl/>
        </w:rPr>
        <w:t xml:space="preserve"> لو كانت أي</w:t>
      </w:r>
      <w:r w:rsidR="00316416">
        <w:rPr>
          <w:rFonts w:hint="cs"/>
          <w:rtl/>
        </w:rPr>
        <w:t>ّ</w:t>
      </w:r>
      <w:r>
        <w:rPr>
          <w:rtl/>
        </w:rPr>
        <w:t xml:space="preserve">امه </w:t>
      </w:r>
      <w:r w:rsidRPr="00821781">
        <w:rPr>
          <w:rStyle w:val="libFootnotenumChar"/>
          <w:rtl/>
        </w:rPr>
        <w:t>(</w:t>
      </w:r>
      <w:r w:rsidR="00316416">
        <w:rPr>
          <w:rStyle w:val="libFootnotenumChar"/>
          <w:rFonts w:hint="cs"/>
          <w:rtl/>
        </w:rPr>
        <w:t>2</w:t>
      </w:r>
      <w:r w:rsidRPr="00821781">
        <w:rPr>
          <w:rStyle w:val="libFootnotenumChar"/>
          <w:rtl/>
        </w:rPr>
        <w:t>)</w:t>
      </w:r>
      <w:r>
        <w:rPr>
          <w:rtl/>
        </w:rPr>
        <w:t xml:space="preserve"> لخرجت أنا وأنت إلى ينبع حت</w:t>
      </w:r>
      <w:r w:rsidR="00316416">
        <w:rPr>
          <w:rFonts w:hint="cs"/>
          <w:rtl/>
        </w:rPr>
        <w:t>ّ</w:t>
      </w:r>
      <w:r>
        <w:rPr>
          <w:rtl/>
        </w:rPr>
        <w:t xml:space="preserve">ى نشربه. </w:t>
      </w:r>
    </w:p>
    <w:p w:rsidR="00597E2F" w:rsidRDefault="00597E2F" w:rsidP="006C1B30">
      <w:pPr>
        <w:pStyle w:val="libNormal"/>
        <w:rPr>
          <w:rtl/>
        </w:rPr>
      </w:pPr>
      <w:r w:rsidRPr="00FC2696">
        <w:rPr>
          <w:rStyle w:val="libNormalChar"/>
          <w:rtl/>
        </w:rPr>
        <w:t xml:space="preserve">[ 31360 ] </w:t>
      </w:r>
      <w:r>
        <w:rPr>
          <w:rtl/>
        </w:rPr>
        <w:t xml:space="preserve">3 - وعن علي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ألبان البقر دواء.</w:t>
      </w:r>
    </w:p>
    <w:p w:rsidR="00597E2F" w:rsidRDefault="00597E2F" w:rsidP="00316416">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النوفلي مثله،</w:t>
      </w:r>
      <w:r w:rsidR="00481338">
        <w:rPr>
          <w:rtl/>
        </w:rPr>
        <w:t xml:space="preserve"> إلّا </w:t>
      </w:r>
      <w:r>
        <w:rPr>
          <w:rtl/>
        </w:rPr>
        <w:t>أنه قال</w:t>
      </w:r>
      <w:r w:rsidR="00A64B62">
        <w:rPr>
          <w:rtl/>
        </w:rPr>
        <w:t>:</w:t>
      </w:r>
      <w:r>
        <w:rPr>
          <w:rtl/>
        </w:rPr>
        <w:t xml:space="preserve"> شفاء </w:t>
      </w:r>
      <w:r w:rsidRPr="00821781">
        <w:rPr>
          <w:rStyle w:val="libFootnotenumChar"/>
          <w:rtl/>
        </w:rPr>
        <w:t>(</w:t>
      </w:r>
      <w:r w:rsidR="00316416">
        <w:rPr>
          <w:rStyle w:val="libFootnotenumChar"/>
          <w:rFonts w:hint="cs"/>
          <w:rtl/>
        </w:rPr>
        <w:t>3</w:t>
      </w:r>
      <w:r w:rsidRPr="00821781">
        <w:rPr>
          <w:rStyle w:val="libFootnotenumChar"/>
          <w:rtl/>
        </w:rPr>
        <w:t>)</w:t>
      </w:r>
      <w:r>
        <w:rPr>
          <w:rtl/>
        </w:rPr>
        <w:t xml:space="preserve"> وعن يحيى بن إبراهيم وذكر الذي قبله. وعن غير واحد، عن أبان، وذكر الأوّل،</w:t>
      </w:r>
      <w:r w:rsidR="00481338">
        <w:rPr>
          <w:rtl/>
        </w:rPr>
        <w:t xml:space="preserve"> إلّا </w:t>
      </w:r>
      <w:r>
        <w:rPr>
          <w:rtl/>
        </w:rPr>
        <w:t>أنّه قال</w:t>
      </w:r>
      <w:r w:rsidR="00A64B62">
        <w:rPr>
          <w:rtl/>
        </w:rPr>
        <w:t>:</w:t>
      </w:r>
      <w:r>
        <w:rPr>
          <w:rtl/>
        </w:rPr>
        <w:t xml:space="preserve"> من كلّ شجرة.</w:t>
      </w:r>
    </w:p>
    <w:p w:rsidR="00597E2F" w:rsidRDefault="00597E2F" w:rsidP="00597E2F">
      <w:pPr>
        <w:pStyle w:val="Heading2Center"/>
        <w:rPr>
          <w:rtl/>
        </w:rPr>
      </w:pPr>
      <w:bookmarkStart w:id="203" w:name="_Toc307331273"/>
      <w:bookmarkStart w:id="204" w:name="_Toc380347958"/>
      <w:bookmarkStart w:id="205" w:name="_Toc185031690"/>
      <w:r>
        <w:rPr>
          <w:rtl/>
        </w:rPr>
        <w:t>58 - باب أكل الماست والنانخواه</w:t>
      </w:r>
      <w:bookmarkEnd w:id="203"/>
      <w:bookmarkEnd w:id="204"/>
      <w:bookmarkEnd w:id="205"/>
      <w:r>
        <w:rPr>
          <w:rtl/>
        </w:rPr>
        <w:t xml:space="preserve"> </w:t>
      </w:r>
    </w:p>
    <w:p w:rsidR="00597E2F" w:rsidRDefault="00597E2F" w:rsidP="006C1B30">
      <w:pPr>
        <w:pStyle w:val="libNormal"/>
        <w:rPr>
          <w:rtl/>
        </w:rPr>
      </w:pPr>
      <w:r w:rsidRPr="00FC2696">
        <w:rPr>
          <w:rStyle w:val="libNormalChar"/>
          <w:rtl/>
        </w:rPr>
        <w:t xml:space="preserve">[ 31361 ] </w:t>
      </w:r>
      <w:r>
        <w:rPr>
          <w:rtl/>
        </w:rPr>
        <w:t xml:space="preserve">1 - محمد بن يعقوب، عن محمد بن يحيى رفعه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أراد أكل الماست ولا يضره</w:t>
      </w:r>
      <w:r w:rsidR="00316416">
        <w:rPr>
          <w:rFonts w:hint="cs"/>
          <w:rtl/>
        </w:rPr>
        <w:t>ّ</w:t>
      </w:r>
      <w:r>
        <w:rPr>
          <w:rtl/>
        </w:rPr>
        <w:t xml:space="preserve"> فليصب عليه الهاضوم، قلت له</w:t>
      </w:r>
      <w:r w:rsidR="00A64B62">
        <w:rPr>
          <w:rtl/>
        </w:rPr>
        <w:t>:</w:t>
      </w:r>
      <w:r>
        <w:rPr>
          <w:rtl/>
        </w:rPr>
        <w:t xml:space="preserve"> وما الهاضوم؟ قال</w:t>
      </w:r>
      <w:r w:rsidR="00A64B62">
        <w:rPr>
          <w:rtl/>
        </w:rPr>
        <w:t>:</w:t>
      </w:r>
      <w:r>
        <w:rPr>
          <w:rtl/>
        </w:rPr>
        <w:t xml:space="preserve"> النانخواه.</w:t>
      </w:r>
    </w:p>
    <w:p w:rsidR="00597E2F" w:rsidRDefault="00316416" w:rsidP="00597E2F">
      <w:pPr>
        <w:pStyle w:val="Heading2Center"/>
        <w:rPr>
          <w:rtl/>
        </w:rPr>
      </w:pPr>
      <w:bookmarkStart w:id="206" w:name="_Toc307331274"/>
      <w:bookmarkStart w:id="207" w:name="_Toc380347959"/>
      <w:bookmarkStart w:id="208" w:name="_Toc185031691"/>
      <w:r>
        <w:rPr>
          <w:rtl/>
        </w:rPr>
        <w:t>59 - باب جواز شرب أبوال ال</w:t>
      </w:r>
      <w:r>
        <w:rPr>
          <w:rFonts w:hint="cs"/>
          <w:rtl/>
        </w:rPr>
        <w:t>إِ</w:t>
      </w:r>
      <w:r w:rsidR="00597E2F">
        <w:rPr>
          <w:rtl/>
        </w:rPr>
        <w:t>بل والبقر والغنم ولعابها</w:t>
      </w:r>
      <w:bookmarkEnd w:id="206"/>
      <w:r w:rsidR="00907434">
        <w:rPr>
          <w:rtl/>
        </w:rPr>
        <w:t xml:space="preserve"> </w:t>
      </w:r>
      <w:bookmarkStart w:id="209" w:name="_Toc307331275"/>
      <w:r w:rsidR="00907434">
        <w:rPr>
          <w:rtl/>
        </w:rPr>
        <w:t>و</w:t>
      </w:r>
      <w:r w:rsidR="00597E2F">
        <w:rPr>
          <w:rtl/>
        </w:rPr>
        <w:t>الاستشفاء بأبوالها وبألبانها</w:t>
      </w:r>
      <w:bookmarkEnd w:id="207"/>
      <w:bookmarkEnd w:id="208"/>
      <w:bookmarkEnd w:id="209"/>
      <w:r w:rsidR="00597E2F">
        <w:rPr>
          <w:rtl/>
        </w:rPr>
        <w:t xml:space="preserve"> </w:t>
      </w:r>
    </w:p>
    <w:p w:rsidR="00597E2F" w:rsidRDefault="00597E2F" w:rsidP="006C1B30">
      <w:pPr>
        <w:pStyle w:val="libNormal"/>
        <w:rPr>
          <w:rtl/>
        </w:rPr>
      </w:pPr>
      <w:r w:rsidRPr="00FC2696">
        <w:rPr>
          <w:rStyle w:val="libNormalChar"/>
          <w:rtl/>
        </w:rPr>
        <w:t xml:space="preserve">[ 31362 ] </w:t>
      </w:r>
      <w:r>
        <w:rPr>
          <w:rtl/>
        </w:rPr>
        <w:t xml:space="preserve">1 - محمد بن الحسن بإسناده عن محمد بن أحمد بن </w:t>
      </w:r>
    </w:p>
    <w:p w:rsidR="00597E2F" w:rsidRDefault="00FC2696" w:rsidP="00FC2696">
      <w:pPr>
        <w:pStyle w:val="libLine"/>
        <w:rPr>
          <w:rtl/>
        </w:rPr>
      </w:pPr>
      <w:r>
        <w:rPr>
          <w:rtl/>
        </w:rPr>
        <w:t>____________________</w:t>
      </w:r>
    </w:p>
    <w:p w:rsidR="00597E2F" w:rsidRPr="000578B2" w:rsidRDefault="00597E2F" w:rsidP="00316416">
      <w:pPr>
        <w:pStyle w:val="libFootnote0"/>
        <w:rPr>
          <w:rtl/>
        </w:rPr>
      </w:pPr>
      <w:r w:rsidRPr="000578B2">
        <w:rPr>
          <w:rtl/>
        </w:rPr>
        <w:t>(</w:t>
      </w:r>
      <w:r w:rsidR="00316416">
        <w:rPr>
          <w:rFonts w:hint="cs"/>
          <w:rtl/>
        </w:rPr>
        <w:t>1</w:t>
      </w:r>
      <w:r w:rsidRPr="000578B2">
        <w:rPr>
          <w:rtl/>
        </w:rPr>
        <w:t>) في الكافي</w:t>
      </w:r>
      <w:r w:rsidR="00A64B62">
        <w:rPr>
          <w:rtl/>
        </w:rPr>
        <w:t>:</w:t>
      </w:r>
      <w:r w:rsidRPr="000578B2">
        <w:rPr>
          <w:rtl/>
        </w:rPr>
        <w:t xml:space="preserve"> فقلت له</w:t>
      </w:r>
      <w:r>
        <w:rPr>
          <w:rtl/>
        </w:rPr>
        <w:t>.</w:t>
      </w:r>
      <w:r w:rsidRPr="000578B2">
        <w:rPr>
          <w:rtl/>
        </w:rPr>
        <w:t xml:space="preserve"> وعلق في المصححة الاولى</w:t>
      </w:r>
      <w:r w:rsidR="00A64B62">
        <w:rPr>
          <w:rtl/>
        </w:rPr>
        <w:t>:</w:t>
      </w:r>
      <w:r w:rsidRPr="000578B2">
        <w:rPr>
          <w:rtl/>
        </w:rPr>
        <w:t xml:space="preserve"> كذا بخطه والظاهر « قلت »</w:t>
      </w:r>
      <w:r w:rsidR="00A64B62">
        <w:rPr>
          <w:rtl/>
        </w:rPr>
        <w:t>:</w:t>
      </w:r>
      <w:r w:rsidRPr="000578B2">
        <w:rPr>
          <w:rtl/>
        </w:rPr>
        <w:t xml:space="preserve"> </w:t>
      </w:r>
      <w:r w:rsidRPr="00FC2696">
        <w:rPr>
          <w:rStyle w:val="libNormalChar"/>
          <w:rtl/>
        </w:rPr>
        <w:t xml:space="preserve">( </w:t>
      </w:r>
      <w:r w:rsidRPr="000578B2">
        <w:rPr>
          <w:rtl/>
        </w:rPr>
        <w:t>الرضوي</w:t>
      </w:r>
      <w:r w:rsidRPr="00FC2696">
        <w:rPr>
          <w:rStyle w:val="libNormalChar"/>
          <w:rtl/>
        </w:rPr>
        <w:t xml:space="preserve"> )</w:t>
      </w:r>
      <w:r>
        <w:rPr>
          <w:rtl/>
        </w:rPr>
        <w:t>.</w:t>
      </w:r>
      <w:r w:rsidRPr="000578B2">
        <w:rPr>
          <w:rtl/>
        </w:rPr>
        <w:t xml:space="preserve"> </w:t>
      </w:r>
    </w:p>
    <w:p w:rsidR="00597E2F" w:rsidRPr="000578B2" w:rsidRDefault="00597E2F" w:rsidP="00316416">
      <w:pPr>
        <w:pStyle w:val="libFootnote0"/>
        <w:rPr>
          <w:rtl/>
        </w:rPr>
      </w:pPr>
      <w:r w:rsidRPr="000578B2">
        <w:rPr>
          <w:rtl/>
        </w:rPr>
        <w:t>(</w:t>
      </w:r>
      <w:r w:rsidR="00316416">
        <w:rPr>
          <w:rFonts w:hint="cs"/>
          <w:rtl/>
        </w:rPr>
        <w:t>2</w:t>
      </w:r>
      <w:r w:rsidRPr="000578B2">
        <w:rPr>
          <w:rtl/>
        </w:rPr>
        <w:t>) في المحاسن</w:t>
      </w:r>
      <w:r w:rsidR="00A64B62">
        <w:rPr>
          <w:rtl/>
        </w:rPr>
        <w:t>:</w:t>
      </w:r>
      <w:r w:rsidRPr="000578B2">
        <w:rPr>
          <w:rtl/>
        </w:rPr>
        <w:t xml:space="preserve"> أيار</w:t>
      </w:r>
      <w:r>
        <w:rPr>
          <w:rtl/>
        </w:rPr>
        <w:t>.</w:t>
      </w:r>
    </w:p>
    <w:p w:rsidR="00597E2F" w:rsidRDefault="00597E2F" w:rsidP="00FC2696">
      <w:pPr>
        <w:pStyle w:val="libFootnote0"/>
        <w:rPr>
          <w:rtl/>
        </w:rPr>
      </w:pPr>
      <w:r>
        <w:rPr>
          <w:rtl/>
        </w:rPr>
        <w:t>3 - الكافي 6</w:t>
      </w:r>
      <w:r w:rsidR="00A64B62">
        <w:rPr>
          <w:rtl/>
        </w:rPr>
        <w:t>:</w:t>
      </w:r>
      <w:r>
        <w:rPr>
          <w:rtl/>
        </w:rPr>
        <w:t xml:space="preserve"> 337 </w:t>
      </w:r>
      <w:r w:rsidR="00FC2696">
        <w:rPr>
          <w:rtl/>
        </w:rPr>
        <w:t>/</w:t>
      </w:r>
      <w:r>
        <w:rPr>
          <w:rtl/>
        </w:rPr>
        <w:t xml:space="preserve"> 1. </w:t>
      </w:r>
    </w:p>
    <w:p w:rsidR="00597E2F" w:rsidRPr="000578B2" w:rsidRDefault="00597E2F" w:rsidP="00316416">
      <w:pPr>
        <w:pStyle w:val="libFootnote0"/>
        <w:rPr>
          <w:rtl/>
        </w:rPr>
      </w:pPr>
      <w:r w:rsidRPr="000578B2">
        <w:rPr>
          <w:rtl/>
        </w:rPr>
        <w:t>(</w:t>
      </w:r>
      <w:r w:rsidR="00316416">
        <w:rPr>
          <w:rFonts w:hint="cs"/>
          <w:rtl/>
        </w:rPr>
        <w:t>3</w:t>
      </w:r>
      <w:r w:rsidRPr="000578B2">
        <w:rPr>
          <w:rtl/>
        </w:rPr>
        <w:t>) المحاسن</w:t>
      </w:r>
      <w:r w:rsidR="00A64B62">
        <w:rPr>
          <w:rtl/>
        </w:rPr>
        <w:t>:</w:t>
      </w:r>
      <w:r w:rsidRPr="000578B2">
        <w:rPr>
          <w:rtl/>
        </w:rPr>
        <w:t xml:space="preserve"> 494 </w:t>
      </w:r>
      <w:r w:rsidR="00FC2696">
        <w:rPr>
          <w:rtl/>
        </w:rPr>
        <w:t>/</w:t>
      </w:r>
      <w:r w:rsidRPr="000578B2">
        <w:rPr>
          <w:rtl/>
        </w:rPr>
        <w:t xml:space="preserve"> 589</w:t>
      </w:r>
      <w:r>
        <w:rPr>
          <w:rtl/>
        </w:rPr>
        <w:t>.</w:t>
      </w:r>
    </w:p>
    <w:p w:rsidR="00597E2F" w:rsidRDefault="00597E2F" w:rsidP="00316416">
      <w:pPr>
        <w:pStyle w:val="libFootnoteCenterBold"/>
        <w:rPr>
          <w:rtl/>
        </w:rPr>
      </w:pPr>
      <w:r>
        <w:rPr>
          <w:rtl/>
        </w:rPr>
        <w:t>الباب 58</w:t>
      </w:r>
    </w:p>
    <w:p w:rsidR="00597E2F" w:rsidRDefault="00597E2F" w:rsidP="00316416">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338 </w:t>
      </w:r>
      <w:r w:rsidR="00FC2696">
        <w:rPr>
          <w:rtl/>
        </w:rPr>
        <w:t>/</w:t>
      </w:r>
      <w:r>
        <w:rPr>
          <w:rtl/>
        </w:rPr>
        <w:t xml:space="preserve"> 1.</w:t>
      </w:r>
    </w:p>
    <w:p w:rsidR="00597E2F" w:rsidRDefault="00597E2F" w:rsidP="00316416">
      <w:pPr>
        <w:pStyle w:val="libFootnoteCenterBold"/>
        <w:rPr>
          <w:rtl/>
        </w:rPr>
      </w:pPr>
      <w:r>
        <w:rPr>
          <w:rtl/>
        </w:rPr>
        <w:t>الباب 59</w:t>
      </w:r>
    </w:p>
    <w:p w:rsidR="00597E2F" w:rsidRDefault="00597E2F" w:rsidP="00316416">
      <w:pPr>
        <w:pStyle w:val="libFootnoteCenterBold"/>
        <w:rPr>
          <w:rtl/>
        </w:rPr>
      </w:pPr>
      <w:r>
        <w:rPr>
          <w:rtl/>
        </w:rPr>
        <w:t xml:space="preserve">فيه 8 أحاديث </w:t>
      </w:r>
    </w:p>
    <w:p w:rsidR="00597E2F" w:rsidRDefault="00597E2F" w:rsidP="00FC2696">
      <w:pPr>
        <w:pStyle w:val="libFootnote0"/>
        <w:rPr>
          <w:rtl/>
        </w:rPr>
      </w:pPr>
      <w:r>
        <w:rPr>
          <w:rtl/>
        </w:rPr>
        <w:t>1 - التهذيب 1</w:t>
      </w:r>
      <w:r w:rsidR="00A64B62">
        <w:rPr>
          <w:rtl/>
        </w:rPr>
        <w:t>:</w:t>
      </w:r>
      <w:r>
        <w:rPr>
          <w:rtl/>
        </w:rPr>
        <w:t xml:space="preserve"> 284 </w:t>
      </w:r>
      <w:r w:rsidR="00FC2696">
        <w:rPr>
          <w:rtl/>
        </w:rPr>
        <w:t>/</w:t>
      </w:r>
      <w:r>
        <w:rPr>
          <w:rtl/>
        </w:rPr>
        <w:t xml:space="preserve"> 832.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يحيى </w:t>
      </w:r>
      <w:r w:rsidRPr="00821781">
        <w:rPr>
          <w:rStyle w:val="libFootnotenumChar"/>
          <w:rtl/>
        </w:rPr>
        <w:t>(1)</w:t>
      </w:r>
      <w:r>
        <w:rPr>
          <w:rtl/>
        </w:rPr>
        <w:t>، عن أحمد بن الحسن، عن عمرو بن سعيد، عن مصد</w:t>
      </w:r>
      <w:r w:rsidR="00316416">
        <w:rPr>
          <w:rFonts w:hint="cs"/>
          <w:rtl/>
        </w:rPr>
        <w:t>ِّ</w:t>
      </w:r>
      <w:r>
        <w:rPr>
          <w:rtl/>
        </w:rPr>
        <w:t xml:space="preserve">ق بن صدقة، وعن عمار بن موسى،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سئل عن بول البقر يشربه الرجل قال</w:t>
      </w:r>
      <w:r w:rsidR="00A64B62">
        <w:rPr>
          <w:rtl/>
        </w:rPr>
        <w:t>:</w:t>
      </w:r>
      <w:r>
        <w:rPr>
          <w:rtl/>
        </w:rPr>
        <w:t xml:space="preserve"> إن كان محتاجا إليه يتداوى به يشربه، وكذلك أبوال الابل والغنم. </w:t>
      </w:r>
    </w:p>
    <w:p w:rsidR="00597E2F" w:rsidRDefault="00597E2F" w:rsidP="006C1B30">
      <w:pPr>
        <w:pStyle w:val="libNormal"/>
        <w:rPr>
          <w:rtl/>
        </w:rPr>
      </w:pPr>
      <w:r w:rsidRPr="00FC2696">
        <w:rPr>
          <w:rStyle w:val="libNormalChar"/>
          <w:rtl/>
        </w:rPr>
        <w:t xml:space="preserve">[ 31363 ] </w:t>
      </w:r>
      <w:r>
        <w:rPr>
          <w:rtl/>
        </w:rPr>
        <w:t xml:space="preserve">2 - عبدالله بن جعفر في </w:t>
      </w:r>
      <w:r w:rsidRPr="00FC2696">
        <w:rPr>
          <w:rStyle w:val="libNormalChar"/>
          <w:rtl/>
        </w:rPr>
        <w:t xml:space="preserve">( </w:t>
      </w:r>
      <w:r>
        <w:rPr>
          <w:rtl/>
        </w:rPr>
        <w:t>قرب الإسناد</w:t>
      </w:r>
      <w:r w:rsidRPr="00FC2696">
        <w:rPr>
          <w:rStyle w:val="libNormalChar"/>
          <w:rtl/>
        </w:rPr>
        <w:t xml:space="preserve"> )</w:t>
      </w:r>
      <w:r>
        <w:rPr>
          <w:rtl/>
        </w:rPr>
        <w:t xml:space="preserve"> عن السندي بن محمد، عن أبي البختري، عن جعفر، عن أبيه أن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لا بأس ببول ما أكل لحمه. </w:t>
      </w:r>
    </w:p>
    <w:p w:rsidR="00597E2F" w:rsidRDefault="00597E2F" w:rsidP="006C1B30">
      <w:pPr>
        <w:pStyle w:val="libNormal"/>
        <w:rPr>
          <w:rtl/>
        </w:rPr>
      </w:pPr>
      <w:r w:rsidRPr="00FC2696">
        <w:rPr>
          <w:rStyle w:val="libNormalChar"/>
          <w:rtl/>
        </w:rPr>
        <w:t xml:space="preserve">[ 31364 ] </w:t>
      </w:r>
      <w:r>
        <w:rPr>
          <w:rtl/>
        </w:rPr>
        <w:t>3 - محمد بن يعقوب، عن محمد بن يحيى، عن أحمد بن محمد بن عيسى، عن بكر بن صالح، عن الجعفري، قال</w:t>
      </w:r>
      <w:r w:rsidR="00A64B62">
        <w:rPr>
          <w:rtl/>
        </w:rPr>
        <w:t>:</w:t>
      </w:r>
      <w:r>
        <w:rPr>
          <w:rtl/>
        </w:rPr>
        <w:t xml:space="preserve"> سمعت أبا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أبوال الابل خير من ألبانها، ويجعل الله الشفاء في ألبانها.</w:t>
      </w:r>
    </w:p>
    <w:p w:rsidR="00597E2F" w:rsidRDefault="00597E2F" w:rsidP="00CE7009">
      <w:pPr>
        <w:pStyle w:val="libNormal"/>
        <w:rPr>
          <w:rtl/>
        </w:rPr>
      </w:pPr>
      <w:r>
        <w:rPr>
          <w:rtl/>
        </w:rPr>
        <w:t xml:space="preserve">ورواه الشيخ بإسناده عن أحمد بن محمد بن عيسى مثله </w:t>
      </w:r>
      <w:r w:rsidRPr="00821781">
        <w:rPr>
          <w:rStyle w:val="libFootnotenumChar"/>
          <w:rtl/>
        </w:rPr>
        <w:t>(</w:t>
      </w:r>
      <w:r w:rsidR="00CE7009">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[ 31365 ] </w:t>
      </w:r>
      <w:r>
        <w:rPr>
          <w:rtl/>
        </w:rPr>
        <w:t xml:space="preserve">4 - وعن </w:t>
      </w:r>
      <w:r w:rsidR="00E554CA">
        <w:rPr>
          <w:rtl/>
        </w:rPr>
        <w:t xml:space="preserve">عدَّة </w:t>
      </w:r>
      <w:r>
        <w:rPr>
          <w:rtl/>
        </w:rPr>
        <w:t>من أصحابنا، عن أحمد بن أبي عبدالله، عن نوح بن شعيب، عن بعض أصحابنا، عن موسى بن عبدالله بن الحسن، قال</w:t>
      </w:r>
      <w:r w:rsidR="00A64B62">
        <w:rPr>
          <w:rtl/>
        </w:rPr>
        <w:t>:</w:t>
      </w:r>
      <w:r>
        <w:rPr>
          <w:rtl/>
        </w:rPr>
        <w:t xml:space="preserve"> سمعت أشياخنا يقولون</w:t>
      </w:r>
      <w:r w:rsidR="00A64B62">
        <w:rPr>
          <w:rtl/>
        </w:rPr>
        <w:t>:</w:t>
      </w:r>
      <w:r>
        <w:rPr>
          <w:rtl/>
        </w:rPr>
        <w:t xml:space="preserve"> ألبان اللقاح شفاء من كل</w:t>
      </w:r>
      <w:r w:rsidR="00CE7009">
        <w:rPr>
          <w:rFonts w:hint="cs"/>
          <w:rtl/>
        </w:rPr>
        <w:t>ّ</w:t>
      </w:r>
      <w:r>
        <w:rPr>
          <w:rtl/>
        </w:rPr>
        <w:t xml:space="preserve"> داء وعاهة، ولصاحب الر</w:t>
      </w:r>
      <w:r w:rsidR="00CE7009">
        <w:rPr>
          <w:rFonts w:hint="cs"/>
          <w:rtl/>
        </w:rPr>
        <w:t>ّ</w:t>
      </w:r>
      <w:r>
        <w:rPr>
          <w:rtl/>
        </w:rPr>
        <w:t>بو أبوالها.</w:t>
      </w:r>
    </w:p>
    <w:p w:rsidR="00597E2F" w:rsidRDefault="00597E2F" w:rsidP="00CE7009">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نوح بن شعيب مثله </w:t>
      </w:r>
      <w:r w:rsidRPr="00821781">
        <w:rPr>
          <w:rStyle w:val="libFootnotenumChar"/>
          <w:rtl/>
        </w:rPr>
        <w:t>(</w:t>
      </w:r>
      <w:r w:rsidR="00CE7009">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[ 31366 ] </w:t>
      </w:r>
      <w:r>
        <w:rPr>
          <w:rtl/>
        </w:rPr>
        <w:t xml:space="preserve">5 - الحسين بن بسطام وأخوه في </w:t>
      </w:r>
      <w:r w:rsidRPr="00FC2696">
        <w:rPr>
          <w:rStyle w:val="libNormalChar"/>
          <w:rtl/>
        </w:rPr>
        <w:t xml:space="preserve">( </w:t>
      </w:r>
      <w:r>
        <w:rPr>
          <w:rtl/>
        </w:rPr>
        <w:t>طب</w:t>
      </w:r>
      <w:r w:rsidR="00CE7009">
        <w:rPr>
          <w:rFonts w:hint="cs"/>
          <w:rtl/>
        </w:rPr>
        <w:t>ّ</w:t>
      </w:r>
      <w:r>
        <w:rPr>
          <w:rtl/>
        </w:rPr>
        <w:t xml:space="preserve"> الائم</w:t>
      </w:r>
      <w:r w:rsidR="00CE7009">
        <w:rPr>
          <w:rFonts w:hint="cs"/>
          <w:rtl/>
        </w:rPr>
        <w:t>ّ</w:t>
      </w:r>
      <w:r>
        <w:rPr>
          <w:rtl/>
        </w:rPr>
        <w:t>ة</w:t>
      </w:r>
      <w:r w:rsidRPr="00FC2696">
        <w:rPr>
          <w:rStyle w:val="libNormalChar"/>
          <w:rtl/>
        </w:rPr>
        <w:t xml:space="preserve"> )</w:t>
      </w:r>
      <w:r>
        <w:rPr>
          <w:rtl/>
        </w:rPr>
        <w:t xml:space="preserve"> عن الجارود ابن محمد، عن محمد بن عيسى، عن كامل، عن موسى بن عبدالله بن </w:t>
      </w:r>
    </w:p>
    <w:p w:rsidR="00597E2F" w:rsidRDefault="00FC2696" w:rsidP="00FC2696">
      <w:pPr>
        <w:pStyle w:val="libLine"/>
        <w:rPr>
          <w:rtl/>
        </w:rPr>
      </w:pPr>
      <w:r>
        <w:rPr>
          <w:rtl/>
        </w:rPr>
        <w:t>____________________</w:t>
      </w:r>
    </w:p>
    <w:p w:rsidR="00597E2F" w:rsidRPr="000578B2" w:rsidRDefault="00597E2F" w:rsidP="00FC2696">
      <w:pPr>
        <w:pStyle w:val="libFootnote0"/>
        <w:rPr>
          <w:rtl/>
        </w:rPr>
      </w:pPr>
      <w:r w:rsidRPr="000578B2">
        <w:rPr>
          <w:rtl/>
        </w:rPr>
        <w:t>(1) في المصدر زيادة</w:t>
      </w:r>
      <w:r w:rsidR="00A64B62">
        <w:rPr>
          <w:rtl/>
        </w:rPr>
        <w:t>:</w:t>
      </w:r>
      <w:r w:rsidRPr="000578B2">
        <w:rPr>
          <w:rtl/>
        </w:rPr>
        <w:t xml:space="preserve"> عن احمد بن يحيى</w:t>
      </w:r>
      <w:r>
        <w:rPr>
          <w:rtl/>
        </w:rPr>
        <w:t>.</w:t>
      </w:r>
    </w:p>
    <w:p w:rsidR="00597E2F" w:rsidRDefault="00597E2F" w:rsidP="00FC2696">
      <w:pPr>
        <w:pStyle w:val="libFootnote0"/>
        <w:rPr>
          <w:rtl/>
        </w:rPr>
      </w:pPr>
      <w:r>
        <w:rPr>
          <w:rtl/>
        </w:rPr>
        <w:t>2 - قرب الأسناد</w:t>
      </w:r>
      <w:r w:rsidR="00A64B62">
        <w:rPr>
          <w:rtl/>
        </w:rPr>
        <w:t>:</w:t>
      </w:r>
      <w:r>
        <w:rPr>
          <w:rtl/>
        </w:rPr>
        <w:t xml:space="preserve"> 72.</w:t>
      </w:r>
    </w:p>
    <w:p w:rsidR="00597E2F" w:rsidRDefault="00597E2F" w:rsidP="00FC2696">
      <w:pPr>
        <w:pStyle w:val="libFootnote0"/>
        <w:rPr>
          <w:rtl/>
        </w:rPr>
      </w:pPr>
      <w:r>
        <w:rPr>
          <w:rtl/>
        </w:rPr>
        <w:t>3 - الكافي 6</w:t>
      </w:r>
      <w:r w:rsidR="00A64B62">
        <w:rPr>
          <w:rtl/>
        </w:rPr>
        <w:t>:</w:t>
      </w:r>
      <w:r>
        <w:rPr>
          <w:rtl/>
        </w:rPr>
        <w:t xml:space="preserve"> 338 </w:t>
      </w:r>
      <w:r w:rsidR="00FC2696">
        <w:rPr>
          <w:rtl/>
        </w:rPr>
        <w:t>/</w:t>
      </w:r>
      <w:r>
        <w:rPr>
          <w:rtl/>
        </w:rPr>
        <w:t xml:space="preserve"> 1. </w:t>
      </w:r>
    </w:p>
    <w:p w:rsidR="00597E2F" w:rsidRPr="000578B2" w:rsidRDefault="00597E2F" w:rsidP="00CE7009">
      <w:pPr>
        <w:pStyle w:val="libFootnote0"/>
        <w:rPr>
          <w:rtl/>
        </w:rPr>
      </w:pPr>
      <w:r w:rsidRPr="000578B2">
        <w:rPr>
          <w:rtl/>
        </w:rPr>
        <w:t>(</w:t>
      </w:r>
      <w:r w:rsidR="00CE7009">
        <w:rPr>
          <w:rFonts w:hint="cs"/>
          <w:rtl/>
        </w:rPr>
        <w:t>2</w:t>
      </w:r>
      <w:r w:rsidRPr="000578B2">
        <w:rPr>
          <w:rtl/>
        </w:rPr>
        <w:t>) التهذيب 9</w:t>
      </w:r>
      <w:r w:rsidR="00A64B62">
        <w:rPr>
          <w:rtl/>
        </w:rPr>
        <w:t>:</w:t>
      </w:r>
      <w:r w:rsidRPr="000578B2">
        <w:rPr>
          <w:rtl/>
        </w:rPr>
        <w:t xml:space="preserve"> 100 </w:t>
      </w:r>
      <w:r w:rsidR="00FC2696">
        <w:rPr>
          <w:rtl/>
        </w:rPr>
        <w:t>/</w:t>
      </w:r>
      <w:r w:rsidRPr="000578B2">
        <w:rPr>
          <w:rtl/>
        </w:rPr>
        <w:t xml:space="preserve"> 437</w:t>
      </w:r>
      <w:r>
        <w:rPr>
          <w:rtl/>
        </w:rPr>
        <w:t>.</w:t>
      </w:r>
    </w:p>
    <w:p w:rsidR="00597E2F" w:rsidRDefault="00597E2F" w:rsidP="00FC2696">
      <w:pPr>
        <w:pStyle w:val="libFootnote0"/>
        <w:rPr>
          <w:rtl/>
        </w:rPr>
      </w:pPr>
      <w:r>
        <w:rPr>
          <w:rtl/>
        </w:rPr>
        <w:t>4 - الكافي 6</w:t>
      </w:r>
      <w:r w:rsidR="00A64B62">
        <w:rPr>
          <w:rtl/>
        </w:rPr>
        <w:t>:</w:t>
      </w:r>
      <w:r>
        <w:rPr>
          <w:rtl/>
        </w:rPr>
        <w:t xml:space="preserve"> 338 </w:t>
      </w:r>
      <w:r w:rsidR="00FC2696">
        <w:rPr>
          <w:rtl/>
        </w:rPr>
        <w:t>/</w:t>
      </w:r>
      <w:r>
        <w:rPr>
          <w:rtl/>
        </w:rPr>
        <w:t xml:space="preserve"> 2. </w:t>
      </w:r>
    </w:p>
    <w:p w:rsidR="00597E2F" w:rsidRPr="000578B2" w:rsidRDefault="00597E2F" w:rsidP="00CE7009">
      <w:pPr>
        <w:pStyle w:val="libFootnote0"/>
        <w:rPr>
          <w:rtl/>
        </w:rPr>
      </w:pPr>
      <w:r w:rsidRPr="000578B2">
        <w:rPr>
          <w:rtl/>
        </w:rPr>
        <w:t>(</w:t>
      </w:r>
      <w:r w:rsidR="00CE7009">
        <w:rPr>
          <w:rFonts w:hint="cs"/>
          <w:rtl/>
        </w:rPr>
        <w:t>3</w:t>
      </w:r>
      <w:r w:rsidRPr="000578B2">
        <w:rPr>
          <w:rtl/>
        </w:rPr>
        <w:t>) المحاسن</w:t>
      </w:r>
      <w:r w:rsidR="00A64B62">
        <w:rPr>
          <w:rtl/>
        </w:rPr>
        <w:t>:</w:t>
      </w:r>
      <w:r w:rsidRPr="000578B2">
        <w:rPr>
          <w:rtl/>
        </w:rPr>
        <w:t xml:space="preserve"> 493 </w:t>
      </w:r>
      <w:r w:rsidR="00FC2696">
        <w:rPr>
          <w:rtl/>
        </w:rPr>
        <w:t>/</w:t>
      </w:r>
      <w:r w:rsidRPr="000578B2">
        <w:rPr>
          <w:rtl/>
        </w:rPr>
        <w:t xml:space="preserve"> 587</w:t>
      </w:r>
      <w:r>
        <w:rPr>
          <w:rtl/>
        </w:rPr>
        <w:t>.</w:t>
      </w:r>
    </w:p>
    <w:p w:rsidR="00597E2F" w:rsidRDefault="00597E2F" w:rsidP="00FC2696">
      <w:pPr>
        <w:pStyle w:val="libFootnote0"/>
        <w:rPr>
          <w:rtl/>
        </w:rPr>
      </w:pPr>
      <w:r>
        <w:rPr>
          <w:rtl/>
        </w:rPr>
        <w:t>5 - طب الائمة</w:t>
      </w:r>
      <w:r w:rsidR="00A64B62">
        <w:rPr>
          <w:rtl/>
        </w:rPr>
        <w:t>:</w:t>
      </w:r>
      <w:r>
        <w:rPr>
          <w:rtl/>
        </w:rPr>
        <w:t xml:space="preserve"> 102.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الحسن مثله،</w:t>
      </w:r>
      <w:r w:rsidR="00481338">
        <w:rPr>
          <w:rtl/>
        </w:rPr>
        <w:t xml:space="preserve"> إلّا </w:t>
      </w:r>
      <w:r>
        <w:rPr>
          <w:rtl/>
        </w:rPr>
        <w:t>أن</w:t>
      </w:r>
      <w:r w:rsidR="00CE7009">
        <w:rPr>
          <w:rFonts w:hint="cs"/>
          <w:rtl/>
        </w:rPr>
        <w:t>ّ</w:t>
      </w:r>
      <w:r>
        <w:rPr>
          <w:rtl/>
        </w:rPr>
        <w:t xml:space="preserve">ه ترك ذكر الابوال. </w:t>
      </w:r>
    </w:p>
    <w:p w:rsidR="00597E2F" w:rsidRDefault="00597E2F" w:rsidP="006C1B30">
      <w:pPr>
        <w:pStyle w:val="libNormal"/>
        <w:rPr>
          <w:rtl/>
        </w:rPr>
      </w:pPr>
      <w:r w:rsidRPr="00FC2696">
        <w:rPr>
          <w:rStyle w:val="libNormalChar"/>
          <w:rtl/>
        </w:rPr>
        <w:t xml:space="preserve">[ 31367 ] </w:t>
      </w:r>
      <w:r>
        <w:rPr>
          <w:rtl/>
        </w:rPr>
        <w:t xml:space="preserve">6 - وعن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CE7009">
        <w:rPr>
          <w:rFonts w:hint="cs"/>
          <w:rtl/>
        </w:rPr>
        <w:t>ّ</w:t>
      </w:r>
      <w:r>
        <w:rPr>
          <w:rtl/>
        </w:rPr>
        <w:t>ه قال مثل ذلك وزاد</w:t>
      </w:r>
      <w:r w:rsidR="00A64B62">
        <w:rPr>
          <w:rtl/>
        </w:rPr>
        <w:t>:</w:t>
      </w:r>
      <w:r>
        <w:rPr>
          <w:rtl/>
        </w:rPr>
        <w:t xml:space="preserve"> فيه شفاء من كل داء وعاهة في الجسد وهو ينق</w:t>
      </w:r>
      <w:r w:rsidR="00CE7009">
        <w:rPr>
          <w:rFonts w:hint="cs"/>
          <w:rtl/>
        </w:rPr>
        <w:t>ّ</w:t>
      </w:r>
      <w:r>
        <w:rPr>
          <w:rtl/>
        </w:rPr>
        <w:t>ي البدن، ويخرج درنه، ويغسله غسلا</w:t>
      </w:r>
      <w:r w:rsidR="00CE7009">
        <w:rPr>
          <w:rFonts w:hint="cs"/>
          <w:rtl/>
        </w:rPr>
        <w:t>ً</w:t>
      </w:r>
      <w:r>
        <w:rPr>
          <w:rtl/>
        </w:rPr>
        <w:t xml:space="preserve">. </w:t>
      </w:r>
    </w:p>
    <w:p w:rsidR="00597E2F" w:rsidRDefault="00597E2F" w:rsidP="006C1B30">
      <w:pPr>
        <w:pStyle w:val="libNormal"/>
        <w:rPr>
          <w:rtl/>
        </w:rPr>
      </w:pPr>
      <w:r w:rsidRPr="00FC2696">
        <w:rPr>
          <w:rStyle w:val="libNormalChar"/>
          <w:rtl/>
        </w:rPr>
        <w:t xml:space="preserve">[ 31368 ] </w:t>
      </w:r>
      <w:r>
        <w:rPr>
          <w:rtl/>
        </w:rPr>
        <w:t>7 - وعن أحمد بن الفضل، عن محمد، عن إسماعيل بن عبدالله، عن زرعة عن سماعة،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شرب الرجل أبوال الابل والبقر والغنم، تنعت له من الوجع، هل يجوز له أن يشرب؟ قال</w:t>
      </w:r>
      <w:r w:rsidR="00A64B62">
        <w:rPr>
          <w:rtl/>
        </w:rPr>
        <w:t>:</w:t>
      </w:r>
      <w:r>
        <w:rPr>
          <w:rtl/>
        </w:rPr>
        <w:t xml:space="preserve"> نعم، لا بأس به. </w:t>
      </w:r>
    </w:p>
    <w:p w:rsidR="00597E2F" w:rsidRDefault="00597E2F" w:rsidP="006C1B30">
      <w:pPr>
        <w:pStyle w:val="libNormal"/>
        <w:rPr>
          <w:rtl/>
        </w:rPr>
      </w:pPr>
      <w:r w:rsidRPr="00FC2696">
        <w:rPr>
          <w:rStyle w:val="libNormalChar"/>
          <w:rtl/>
        </w:rPr>
        <w:t xml:space="preserve">[ 31369 ] </w:t>
      </w:r>
      <w:r>
        <w:rPr>
          <w:rtl/>
        </w:rPr>
        <w:t>8 - وعن أحمد بن محمد، عن محمد بن خالد، عن محمد بن سنان، عن المفض</w:t>
      </w:r>
      <w:r w:rsidR="00CE7009">
        <w:rPr>
          <w:rFonts w:hint="cs"/>
          <w:rtl/>
        </w:rPr>
        <w:t>ّ</w:t>
      </w:r>
      <w:r>
        <w:rPr>
          <w:rtl/>
        </w:rPr>
        <w:t xml:space="preserve">ل بن عمر،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CE7009">
        <w:rPr>
          <w:rFonts w:hint="cs"/>
          <w:rtl/>
        </w:rPr>
        <w:t>ّ</w:t>
      </w:r>
      <w:r>
        <w:rPr>
          <w:rtl/>
        </w:rPr>
        <w:t>ه شكا إليه الربو الشديد، فقال</w:t>
      </w:r>
      <w:r w:rsidR="00A64B62">
        <w:rPr>
          <w:rtl/>
        </w:rPr>
        <w:t>:</w:t>
      </w:r>
      <w:r>
        <w:rPr>
          <w:rtl/>
        </w:rPr>
        <w:t xml:space="preserve"> اشرب له أبوال اللقاح، فشربت ذلك، فمسح الله دائي.</w:t>
      </w:r>
    </w:p>
    <w:p w:rsidR="00597E2F" w:rsidRDefault="00597E2F" w:rsidP="00B351E8">
      <w:pPr>
        <w:pStyle w:val="libNormal"/>
        <w:rPr>
          <w:rtl/>
        </w:rPr>
      </w:pPr>
      <w:r>
        <w:rPr>
          <w:rtl/>
        </w:rPr>
        <w:t>وقد تقد</w:t>
      </w:r>
      <w:r w:rsidR="00CE7009">
        <w:rPr>
          <w:rFonts w:hint="cs"/>
          <w:rtl/>
        </w:rPr>
        <w:t>ّ</w:t>
      </w:r>
      <w:r>
        <w:rPr>
          <w:rtl/>
        </w:rPr>
        <w:t>م في الاسآر حديث</w:t>
      </w:r>
      <w:r w:rsidR="00A64B62">
        <w:rPr>
          <w:rtl/>
        </w:rPr>
        <w:t>:</w:t>
      </w:r>
      <w:r>
        <w:rPr>
          <w:rtl/>
        </w:rPr>
        <w:t xml:space="preserve"> كل</w:t>
      </w:r>
      <w:r w:rsidR="00CE7009">
        <w:rPr>
          <w:rFonts w:hint="cs"/>
          <w:rtl/>
        </w:rPr>
        <w:t>ّ</w:t>
      </w:r>
      <w:r>
        <w:rPr>
          <w:rtl/>
        </w:rPr>
        <w:t xml:space="preserve"> ما يجتر فسؤره حلال ولعابه حلال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النجاسات </w:t>
      </w:r>
      <w:r w:rsidRPr="00821781">
        <w:rPr>
          <w:rStyle w:val="libFootnotenumChar"/>
          <w:rtl/>
        </w:rPr>
        <w:t>(2)</w:t>
      </w:r>
      <w:r>
        <w:rPr>
          <w:rtl/>
        </w:rPr>
        <w:t xml:space="preserve">، ويأتي ما </w:t>
      </w:r>
      <w:r w:rsidR="00E554CA">
        <w:rPr>
          <w:rtl/>
        </w:rPr>
        <w:t xml:space="preserve">يدلّ </w:t>
      </w:r>
      <w:r w:rsidR="00CE7009">
        <w:rPr>
          <w:rtl/>
        </w:rPr>
        <w:t>على شرب بول ال</w:t>
      </w:r>
      <w:r w:rsidR="00CE7009">
        <w:rPr>
          <w:rFonts w:hint="cs"/>
          <w:rtl/>
        </w:rPr>
        <w:t>إِ</w:t>
      </w:r>
      <w:r>
        <w:rPr>
          <w:rtl/>
        </w:rPr>
        <w:t>بل في حد</w:t>
      </w:r>
      <w:r w:rsidR="00CE7009">
        <w:rPr>
          <w:rFonts w:hint="cs"/>
          <w:rtl/>
        </w:rPr>
        <w:t>ّ</w:t>
      </w:r>
      <w:r>
        <w:rPr>
          <w:rtl/>
        </w:rPr>
        <w:t xml:space="preserve"> المحارب </w:t>
      </w:r>
      <w:r w:rsidRPr="00821781">
        <w:rPr>
          <w:rStyle w:val="libFootnotenumChar"/>
          <w:rtl/>
        </w:rPr>
        <w:t>(3)</w:t>
      </w:r>
      <w:r>
        <w:rPr>
          <w:rtl/>
        </w:rPr>
        <w:t>.</w:t>
      </w:r>
    </w:p>
    <w:p w:rsidR="00597E2F" w:rsidRDefault="00597E2F" w:rsidP="00597E2F">
      <w:pPr>
        <w:pStyle w:val="Heading2Center"/>
        <w:rPr>
          <w:rtl/>
        </w:rPr>
      </w:pPr>
      <w:bookmarkStart w:id="210" w:name="_Toc307331276"/>
      <w:bookmarkStart w:id="211" w:name="_Toc380347960"/>
      <w:bookmarkStart w:id="212" w:name="_Toc185031692"/>
      <w:r>
        <w:rPr>
          <w:rtl/>
        </w:rPr>
        <w:t>60 - باب جواز أكل لبن الاتن وشربه للمريض وغيره.</w:t>
      </w:r>
      <w:bookmarkEnd w:id="210"/>
      <w:bookmarkEnd w:id="211"/>
      <w:bookmarkEnd w:id="212"/>
      <w:r>
        <w:rPr>
          <w:rtl/>
        </w:rPr>
        <w:t xml:space="preserve"> </w:t>
      </w:r>
    </w:p>
    <w:p w:rsidR="00597E2F" w:rsidRDefault="00597E2F" w:rsidP="006C1B30">
      <w:pPr>
        <w:pStyle w:val="libNormal"/>
        <w:rPr>
          <w:rtl/>
        </w:rPr>
      </w:pPr>
      <w:r w:rsidRPr="00FC2696">
        <w:rPr>
          <w:rStyle w:val="libNormalChar"/>
          <w:rtl/>
        </w:rPr>
        <w:t xml:space="preserve">[ 31370 ] </w:t>
      </w:r>
      <w:r>
        <w:rPr>
          <w:rtl/>
        </w:rPr>
        <w:t xml:space="preserve">1 - محمد بن يعقوب، عن محمد بن يحيى، عن أحمد بن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6 - طب الائمة</w:t>
      </w:r>
      <w:r w:rsidR="00A64B62">
        <w:rPr>
          <w:rtl/>
        </w:rPr>
        <w:t>:</w:t>
      </w:r>
      <w:r>
        <w:rPr>
          <w:rtl/>
        </w:rPr>
        <w:t xml:space="preserve"> 102.</w:t>
      </w:r>
    </w:p>
    <w:p w:rsidR="00597E2F" w:rsidRDefault="00597E2F" w:rsidP="00FC2696">
      <w:pPr>
        <w:pStyle w:val="libFootnote0"/>
        <w:rPr>
          <w:rtl/>
        </w:rPr>
      </w:pPr>
      <w:r>
        <w:rPr>
          <w:rtl/>
        </w:rPr>
        <w:t>7 - طب الائمة</w:t>
      </w:r>
      <w:r w:rsidR="00A64B62">
        <w:rPr>
          <w:rtl/>
        </w:rPr>
        <w:t>:</w:t>
      </w:r>
      <w:r>
        <w:rPr>
          <w:rtl/>
        </w:rPr>
        <w:t xml:space="preserve"> 62.</w:t>
      </w:r>
    </w:p>
    <w:p w:rsidR="00597E2F" w:rsidRDefault="00597E2F" w:rsidP="00FC2696">
      <w:pPr>
        <w:pStyle w:val="libFootnote0"/>
        <w:rPr>
          <w:rtl/>
        </w:rPr>
      </w:pPr>
      <w:r>
        <w:rPr>
          <w:rtl/>
        </w:rPr>
        <w:t>8 - طب الائمة</w:t>
      </w:r>
      <w:r w:rsidR="00A64B62">
        <w:rPr>
          <w:rtl/>
        </w:rPr>
        <w:t>:</w:t>
      </w:r>
      <w:r>
        <w:rPr>
          <w:rtl/>
        </w:rPr>
        <w:t xml:space="preserve"> 103. </w:t>
      </w:r>
    </w:p>
    <w:p w:rsidR="00597E2F" w:rsidRPr="000578B2" w:rsidRDefault="00597E2F" w:rsidP="00FC2696">
      <w:pPr>
        <w:pStyle w:val="libFootnote0"/>
        <w:rPr>
          <w:rtl/>
        </w:rPr>
      </w:pPr>
      <w:r w:rsidRPr="000578B2">
        <w:rPr>
          <w:rtl/>
        </w:rPr>
        <w:t>(1) تقدم في الحديث 5 من الباب 5 من ابواب الاسآر</w:t>
      </w:r>
      <w:r>
        <w:rPr>
          <w:rtl/>
        </w:rPr>
        <w:t>.</w:t>
      </w:r>
      <w:r w:rsidRPr="000578B2">
        <w:rPr>
          <w:rtl/>
        </w:rPr>
        <w:t xml:space="preserve"> </w:t>
      </w:r>
    </w:p>
    <w:p w:rsidR="00597E2F" w:rsidRPr="000578B2" w:rsidRDefault="00597E2F" w:rsidP="00FC2696">
      <w:pPr>
        <w:pStyle w:val="libFootnote0"/>
        <w:rPr>
          <w:rtl/>
        </w:rPr>
      </w:pPr>
      <w:r w:rsidRPr="000578B2">
        <w:rPr>
          <w:rtl/>
        </w:rPr>
        <w:t>(2) تقدم في الباب 9 من ابواب النجاسات</w:t>
      </w:r>
      <w:r>
        <w:rPr>
          <w:rtl/>
        </w:rPr>
        <w:t>.</w:t>
      </w:r>
      <w:r w:rsidRPr="000578B2">
        <w:rPr>
          <w:rtl/>
        </w:rPr>
        <w:t xml:space="preserve"> </w:t>
      </w:r>
    </w:p>
    <w:p w:rsidR="00597E2F" w:rsidRPr="000578B2" w:rsidRDefault="00597E2F" w:rsidP="00FC2696">
      <w:pPr>
        <w:pStyle w:val="libFootnote0"/>
        <w:rPr>
          <w:rtl/>
        </w:rPr>
      </w:pPr>
      <w:r w:rsidRPr="000578B2">
        <w:rPr>
          <w:rtl/>
        </w:rPr>
        <w:t>(3) يأتي في الحديث 7 من الباب 1 من أبواب حد المحارب</w:t>
      </w:r>
      <w:r>
        <w:rPr>
          <w:rtl/>
        </w:rPr>
        <w:t>.</w:t>
      </w:r>
    </w:p>
    <w:p w:rsidR="00597E2F" w:rsidRDefault="00597E2F" w:rsidP="00CE7009">
      <w:pPr>
        <w:pStyle w:val="libFootnoteCenterBold"/>
        <w:rPr>
          <w:rtl/>
        </w:rPr>
      </w:pPr>
      <w:r>
        <w:rPr>
          <w:rtl/>
        </w:rPr>
        <w:t>الباب 60</w:t>
      </w:r>
    </w:p>
    <w:p w:rsidR="00597E2F" w:rsidRDefault="00597E2F" w:rsidP="00CE7009">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338 </w:t>
      </w:r>
      <w:r w:rsidR="00FC2696">
        <w:rPr>
          <w:rtl/>
        </w:rPr>
        <w:t>/</w:t>
      </w:r>
      <w:r>
        <w:rPr>
          <w:rtl/>
        </w:rPr>
        <w:t xml:space="preserve"> 1 والمحاسن</w:t>
      </w:r>
      <w:r w:rsidR="00A64B62">
        <w:rPr>
          <w:rtl/>
        </w:rPr>
        <w:t>:</w:t>
      </w:r>
      <w:r>
        <w:rPr>
          <w:rtl/>
        </w:rPr>
        <w:t xml:space="preserve"> 494 </w:t>
      </w:r>
      <w:r w:rsidR="00FC2696">
        <w:rPr>
          <w:rtl/>
        </w:rPr>
        <w:t>/</w:t>
      </w:r>
      <w:r>
        <w:rPr>
          <w:rtl/>
        </w:rPr>
        <w:t xml:space="preserve"> 594.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محمد بن عيسى، عن عبد الرحمن بن أبي نجران، عن صفوان بن يحيى، عن عيص بن القاسم،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تغد</w:t>
      </w:r>
      <w:r w:rsidR="00CE7009">
        <w:rPr>
          <w:rFonts w:hint="cs"/>
          <w:rtl/>
        </w:rPr>
        <w:t>ّ</w:t>
      </w:r>
      <w:r>
        <w:rPr>
          <w:rtl/>
        </w:rPr>
        <w:t>يت معه، فقال لي</w:t>
      </w:r>
      <w:r w:rsidR="00A64B62">
        <w:rPr>
          <w:rtl/>
        </w:rPr>
        <w:t>:</w:t>
      </w:r>
      <w:r>
        <w:rPr>
          <w:rtl/>
        </w:rPr>
        <w:t xml:space="preserve"> أتدري ما هذا؟ قلت</w:t>
      </w:r>
      <w:r w:rsidR="00A64B62">
        <w:rPr>
          <w:rtl/>
        </w:rPr>
        <w:t>:</w:t>
      </w:r>
      <w:r>
        <w:rPr>
          <w:rtl/>
        </w:rPr>
        <w:t xml:space="preserve"> لا، قال</w:t>
      </w:r>
      <w:r w:rsidR="00A64B62">
        <w:rPr>
          <w:rtl/>
        </w:rPr>
        <w:t>:</w:t>
      </w:r>
      <w:r>
        <w:rPr>
          <w:rtl/>
        </w:rPr>
        <w:t xml:space="preserve"> هذا شيراز </w:t>
      </w:r>
      <w:r w:rsidRPr="00821781">
        <w:rPr>
          <w:rStyle w:val="libFootnotenumChar"/>
          <w:rtl/>
        </w:rPr>
        <w:t>(1)</w:t>
      </w:r>
      <w:r>
        <w:rPr>
          <w:rtl/>
        </w:rPr>
        <w:t xml:space="preserve"> الاتن </w:t>
      </w:r>
      <w:r w:rsidRPr="00821781">
        <w:rPr>
          <w:rStyle w:val="libFootnotenumChar"/>
          <w:rtl/>
        </w:rPr>
        <w:t>(2)</w:t>
      </w:r>
      <w:r>
        <w:rPr>
          <w:rtl/>
        </w:rPr>
        <w:t>، ات</w:t>
      </w:r>
      <w:r w:rsidR="00CE7009">
        <w:rPr>
          <w:rFonts w:hint="cs"/>
          <w:rtl/>
        </w:rPr>
        <w:t>ّ</w:t>
      </w:r>
      <w:r>
        <w:rPr>
          <w:rtl/>
        </w:rPr>
        <w:t>خذناه لمريض لنا، فإن أحببت أن تأكل منه فكل.</w:t>
      </w:r>
    </w:p>
    <w:p w:rsidR="00597E2F" w:rsidRDefault="00597E2F" w:rsidP="00B351E8">
      <w:pPr>
        <w:pStyle w:val="libNormal"/>
        <w:rPr>
          <w:rtl/>
        </w:rPr>
      </w:pPr>
      <w:r>
        <w:rPr>
          <w:rtl/>
        </w:rPr>
        <w:t xml:space="preserve">ورواه الشيخ بإسناده عن أحمد بن محمد بن عيسى مثله </w:t>
      </w:r>
      <w:r w:rsidRPr="00821781">
        <w:rPr>
          <w:rStyle w:val="libFootnotenumChar"/>
          <w:rtl/>
        </w:rPr>
        <w:t>(3)</w:t>
      </w:r>
      <w:r>
        <w:rPr>
          <w:rtl/>
        </w:rPr>
        <w:t xml:space="preserve">. </w:t>
      </w:r>
    </w:p>
    <w:p w:rsidR="00597E2F" w:rsidRDefault="00597E2F" w:rsidP="006C1B30">
      <w:pPr>
        <w:pStyle w:val="libNormal"/>
        <w:rPr>
          <w:rtl/>
        </w:rPr>
      </w:pPr>
      <w:r w:rsidRPr="00FC2696">
        <w:rPr>
          <w:rStyle w:val="libNormalChar"/>
          <w:rtl/>
        </w:rPr>
        <w:t xml:space="preserve">[ 31371 ] </w:t>
      </w:r>
      <w:r>
        <w:rPr>
          <w:rtl/>
        </w:rPr>
        <w:t>2 - وعنه، عن أحمد، عن محمد بن خالد، عن خلف بن حماد، عن يحيى بن عبدالله، قال</w:t>
      </w:r>
      <w:r w:rsidR="00A64B62">
        <w:rPr>
          <w:rtl/>
        </w:rPr>
        <w:t>:</w:t>
      </w:r>
      <w:r>
        <w:rPr>
          <w:rtl/>
        </w:rPr>
        <w:t xml:space="preserve"> كن</w:t>
      </w:r>
      <w:r w:rsidR="00CE7009">
        <w:rPr>
          <w:rFonts w:hint="cs"/>
          <w:rtl/>
        </w:rPr>
        <w:t>ّ</w:t>
      </w:r>
      <w:r>
        <w:rPr>
          <w:rtl/>
        </w:rPr>
        <w:t xml:space="preserve">ا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فأتينا بسكرجات، فأشار بيده نحو واحدة منهن</w:t>
      </w:r>
      <w:r w:rsidR="00CE7009">
        <w:rPr>
          <w:rFonts w:hint="cs"/>
          <w:rtl/>
        </w:rPr>
        <w:t>ّ</w:t>
      </w:r>
      <w:r>
        <w:rPr>
          <w:rtl/>
        </w:rPr>
        <w:t>، وقال</w:t>
      </w:r>
      <w:r w:rsidR="00A64B62">
        <w:rPr>
          <w:rtl/>
        </w:rPr>
        <w:t>:</w:t>
      </w:r>
      <w:r>
        <w:rPr>
          <w:rtl/>
        </w:rPr>
        <w:t xml:space="preserve"> هذا شيراز الاتن ات</w:t>
      </w:r>
      <w:r w:rsidR="00CE7009">
        <w:rPr>
          <w:rFonts w:hint="cs"/>
          <w:rtl/>
        </w:rPr>
        <w:t>ّ</w:t>
      </w:r>
      <w:r>
        <w:rPr>
          <w:rtl/>
        </w:rPr>
        <w:t xml:space="preserve">خذناه لعليل لنا فمن شاء فليأكل، ومن شاء فليدع. </w:t>
      </w:r>
    </w:p>
    <w:p w:rsidR="00597E2F" w:rsidRDefault="00597E2F" w:rsidP="006C1B30">
      <w:pPr>
        <w:pStyle w:val="libNormal"/>
        <w:rPr>
          <w:rtl/>
        </w:rPr>
      </w:pPr>
      <w:r w:rsidRPr="00FC2696">
        <w:rPr>
          <w:rStyle w:val="libNormalChar"/>
          <w:rtl/>
        </w:rPr>
        <w:t xml:space="preserve">[ 31372 ] </w:t>
      </w:r>
      <w:r>
        <w:rPr>
          <w:rtl/>
        </w:rPr>
        <w:t>3 - وعن علي</w:t>
      </w:r>
      <w:r w:rsidR="00CE7009">
        <w:rPr>
          <w:rFonts w:hint="cs"/>
          <w:rtl/>
        </w:rPr>
        <w:t>ّ</w:t>
      </w:r>
      <w:r>
        <w:rPr>
          <w:rtl/>
        </w:rPr>
        <w:t xml:space="preserve"> بن إبراهيم، عن أبيه، عن صفوان بن يحيى، عن عيص بن القاسم،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شرب ألبان الاتن؟ فقال</w:t>
      </w:r>
      <w:r w:rsidR="00A64B62">
        <w:rPr>
          <w:rtl/>
        </w:rPr>
        <w:t>:</w:t>
      </w:r>
      <w:r>
        <w:rPr>
          <w:rtl/>
        </w:rPr>
        <w:t xml:space="preserve"> اشربها.</w:t>
      </w:r>
    </w:p>
    <w:p w:rsidR="00597E2F" w:rsidRDefault="00597E2F" w:rsidP="00CE7009">
      <w:pPr>
        <w:pStyle w:val="libNormal"/>
        <w:rPr>
          <w:rtl/>
        </w:rPr>
      </w:pPr>
      <w:r>
        <w:rPr>
          <w:rtl/>
        </w:rPr>
        <w:t xml:space="preserve">ورواه الشيخ بإسناده، عن محمد بن يعقوب مثله </w:t>
      </w:r>
      <w:r w:rsidRPr="00821781">
        <w:rPr>
          <w:rStyle w:val="libFootnotenumChar"/>
          <w:rtl/>
        </w:rPr>
        <w:t>(</w:t>
      </w:r>
      <w:r w:rsidR="00CE7009">
        <w:rPr>
          <w:rStyle w:val="libFootnotenumChar"/>
          <w:rFonts w:hint="cs"/>
          <w:rtl/>
        </w:rPr>
        <w:t>4</w:t>
      </w:r>
      <w:r w:rsidRPr="00821781">
        <w:rPr>
          <w:rStyle w:val="libFootnotenumChar"/>
          <w:rtl/>
        </w:rPr>
        <w:t>)</w:t>
      </w:r>
      <w:r>
        <w:rPr>
          <w:rtl/>
        </w:rPr>
        <w:t xml:space="preserve">. </w:t>
      </w:r>
    </w:p>
    <w:p w:rsidR="00597E2F" w:rsidRDefault="00597E2F" w:rsidP="00CE7009">
      <w:pPr>
        <w:pStyle w:val="libNormal"/>
        <w:rPr>
          <w:rtl/>
        </w:rPr>
      </w:pPr>
      <w:r w:rsidRPr="00FC2696">
        <w:rPr>
          <w:rStyle w:val="libNormalChar"/>
          <w:rtl/>
        </w:rPr>
        <w:t xml:space="preserve">[ 31373 ] </w:t>
      </w:r>
      <w:r>
        <w:rPr>
          <w:rtl/>
        </w:rPr>
        <w:t xml:space="preserve">4 - وعن </w:t>
      </w:r>
      <w:r w:rsidR="00E554CA">
        <w:rPr>
          <w:rtl/>
        </w:rPr>
        <w:t xml:space="preserve">عدَّة </w:t>
      </w:r>
      <w:r>
        <w:rPr>
          <w:rtl/>
        </w:rPr>
        <w:t xml:space="preserve">من أصحابنا، عن أحمد بن أبي عبدالله، عن أبيه، عن الحسين </w:t>
      </w:r>
      <w:r w:rsidRPr="00821781">
        <w:rPr>
          <w:rStyle w:val="libFootnotenumChar"/>
          <w:rtl/>
        </w:rPr>
        <w:t>(</w:t>
      </w:r>
      <w:r w:rsidR="00CE7009">
        <w:rPr>
          <w:rStyle w:val="libFootnotenumChar"/>
          <w:rFonts w:hint="cs"/>
          <w:rtl/>
        </w:rPr>
        <w:t>5</w:t>
      </w:r>
      <w:r w:rsidRPr="00821781">
        <w:rPr>
          <w:rStyle w:val="libFootnotenumChar"/>
          <w:rtl/>
        </w:rPr>
        <w:t>)</w:t>
      </w:r>
      <w:r>
        <w:rPr>
          <w:rtl/>
        </w:rPr>
        <w:t xml:space="preserve"> بن المبارك، عن أبي مريم الانصاري، عن أبي جعفر </w:t>
      </w:r>
    </w:p>
    <w:p w:rsidR="00597E2F" w:rsidRDefault="00FC2696" w:rsidP="00FC2696">
      <w:pPr>
        <w:pStyle w:val="libLine"/>
        <w:rPr>
          <w:rtl/>
        </w:rPr>
      </w:pPr>
      <w:r>
        <w:rPr>
          <w:rtl/>
        </w:rPr>
        <w:t>____________________</w:t>
      </w:r>
    </w:p>
    <w:p w:rsidR="00597E2F" w:rsidRPr="000578B2" w:rsidRDefault="00597E2F" w:rsidP="00FC2696">
      <w:pPr>
        <w:pStyle w:val="libFootnote0"/>
        <w:rPr>
          <w:rtl/>
        </w:rPr>
      </w:pPr>
      <w:r w:rsidRPr="000578B2">
        <w:rPr>
          <w:rtl/>
        </w:rPr>
        <w:t>(1) الشيراز</w:t>
      </w:r>
      <w:r w:rsidR="00A64B62">
        <w:rPr>
          <w:rtl/>
        </w:rPr>
        <w:t>:</w:t>
      </w:r>
      <w:r w:rsidRPr="000578B2">
        <w:rPr>
          <w:rtl/>
        </w:rPr>
        <w:t xml:space="preserve"> اللبن الرائب المستخرج ماؤه</w:t>
      </w:r>
      <w:r>
        <w:rPr>
          <w:rtl/>
        </w:rPr>
        <w:t>.</w:t>
      </w:r>
      <w:r w:rsidRPr="000578B2">
        <w:rPr>
          <w:rtl/>
        </w:rPr>
        <w:t xml:space="preserve"> « القاموس المحيط 2</w:t>
      </w:r>
      <w:r w:rsidR="00A64B62">
        <w:rPr>
          <w:rtl/>
        </w:rPr>
        <w:t>:</w:t>
      </w:r>
      <w:r w:rsidRPr="000578B2">
        <w:rPr>
          <w:rtl/>
        </w:rPr>
        <w:t xml:space="preserve"> 178 »</w:t>
      </w:r>
      <w:r>
        <w:rPr>
          <w:rtl/>
        </w:rPr>
        <w:t>.</w:t>
      </w:r>
      <w:r w:rsidRPr="000578B2">
        <w:rPr>
          <w:rtl/>
        </w:rPr>
        <w:t xml:space="preserve"> </w:t>
      </w:r>
    </w:p>
    <w:p w:rsidR="00597E2F" w:rsidRPr="000578B2" w:rsidRDefault="00597E2F" w:rsidP="00FC2696">
      <w:pPr>
        <w:pStyle w:val="libFootnote0"/>
        <w:rPr>
          <w:rtl/>
        </w:rPr>
      </w:pPr>
      <w:r w:rsidRPr="000578B2">
        <w:rPr>
          <w:rtl/>
        </w:rPr>
        <w:t>(2) الاتن</w:t>
      </w:r>
      <w:r w:rsidR="00A64B62">
        <w:rPr>
          <w:rtl/>
        </w:rPr>
        <w:t>:</w:t>
      </w:r>
      <w:r w:rsidRPr="000578B2">
        <w:rPr>
          <w:rtl/>
        </w:rPr>
        <w:t xml:space="preserve"> جمع أتان وهي أنثى الحمار</w:t>
      </w:r>
      <w:r>
        <w:rPr>
          <w:rtl/>
        </w:rPr>
        <w:t>.</w:t>
      </w:r>
      <w:r w:rsidRPr="000578B2">
        <w:rPr>
          <w:rtl/>
        </w:rPr>
        <w:t xml:space="preserve"> « القاموس المحيط 4</w:t>
      </w:r>
      <w:r w:rsidR="00A64B62">
        <w:rPr>
          <w:rtl/>
        </w:rPr>
        <w:t>:</w:t>
      </w:r>
      <w:r w:rsidRPr="000578B2">
        <w:rPr>
          <w:rtl/>
        </w:rPr>
        <w:t xml:space="preserve"> 194 »</w:t>
      </w:r>
      <w:r>
        <w:rPr>
          <w:rtl/>
        </w:rPr>
        <w:t>.</w:t>
      </w:r>
      <w:r w:rsidRPr="000578B2">
        <w:rPr>
          <w:rtl/>
        </w:rPr>
        <w:t xml:space="preserve"> </w:t>
      </w:r>
    </w:p>
    <w:p w:rsidR="00597E2F" w:rsidRPr="000578B2" w:rsidRDefault="00597E2F" w:rsidP="00FC2696">
      <w:pPr>
        <w:pStyle w:val="libFootnote0"/>
        <w:rPr>
          <w:rtl/>
        </w:rPr>
      </w:pPr>
      <w:r w:rsidRPr="000578B2">
        <w:rPr>
          <w:rtl/>
        </w:rPr>
        <w:t>(3) التهذيب 9</w:t>
      </w:r>
      <w:r w:rsidR="00A64B62">
        <w:rPr>
          <w:rtl/>
        </w:rPr>
        <w:t>:</w:t>
      </w:r>
      <w:r w:rsidRPr="000578B2">
        <w:rPr>
          <w:rtl/>
        </w:rPr>
        <w:t xml:space="preserve"> 101 </w:t>
      </w:r>
      <w:r w:rsidR="00FC2696">
        <w:rPr>
          <w:rtl/>
        </w:rPr>
        <w:t>/</w:t>
      </w:r>
      <w:r w:rsidRPr="000578B2">
        <w:rPr>
          <w:rtl/>
        </w:rPr>
        <w:t xml:space="preserve"> 438</w:t>
      </w:r>
      <w:r>
        <w:rPr>
          <w:rtl/>
        </w:rPr>
        <w:t>.</w:t>
      </w:r>
    </w:p>
    <w:p w:rsidR="00597E2F" w:rsidRDefault="00597E2F" w:rsidP="00FC2696">
      <w:pPr>
        <w:pStyle w:val="libFootnote0"/>
        <w:rPr>
          <w:rtl/>
        </w:rPr>
      </w:pPr>
      <w:r>
        <w:rPr>
          <w:rtl/>
        </w:rPr>
        <w:t>2 - الكافي 6</w:t>
      </w:r>
      <w:r w:rsidR="00A64B62">
        <w:rPr>
          <w:rtl/>
        </w:rPr>
        <w:t>:</w:t>
      </w:r>
      <w:r>
        <w:rPr>
          <w:rtl/>
        </w:rPr>
        <w:t xml:space="preserve"> 339 </w:t>
      </w:r>
      <w:r w:rsidR="00FC2696">
        <w:rPr>
          <w:rtl/>
        </w:rPr>
        <w:t>/</w:t>
      </w:r>
      <w:r>
        <w:rPr>
          <w:rtl/>
        </w:rPr>
        <w:t xml:space="preserve"> 2 والمحاسن</w:t>
      </w:r>
      <w:r w:rsidR="00A64B62">
        <w:rPr>
          <w:rtl/>
        </w:rPr>
        <w:t>:</w:t>
      </w:r>
      <w:r>
        <w:rPr>
          <w:rtl/>
        </w:rPr>
        <w:t xml:space="preserve"> 494 </w:t>
      </w:r>
      <w:r w:rsidR="00FC2696">
        <w:rPr>
          <w:rtl/>
        </w:rPr>
        <w:t>/</w:t>
      </w:r>
      <w:r>
        <w:rPr>
          <w:rtl/>
        </w:rPr>
        <w:t xml:space="preserve"> 593.</w:t>
      </w:r>
    </w:p>
    <w:p w:rsidR="00597E2F" w:rsidRDefault="00597E2F" w:rsidP="00FC2696">
      <w:pPr>
        <w:pStyle w:val="libFootnote0"/>
        <w:rPr>
          <w:rtl/>
        </w:rPr>
      </w:pPr>
      <w:r>
        <w:rPr>
          <w:rtl/>
        </w:rPr>
        <w:t>3 - الكافي</w:t>
      </w:r>
      <w:r w:rsidR="00A64B62">
        <w:rPr>
          <w:rtl/>
        </w:rPr>
        <w:t>:</w:t>
      </w:r>
      <w:r>
        <w:rPr>
          <w:rtl/>
        </w:rPr>
        <w:t xml:space="preserve"> 6</w:t>
      </w:r>
      <w:r w:rsidR="00A64B62">
        <w:rPr>
          <w:rtl/>
        </w:rPr>
        <w:t>:</w:t>
      </w:r>
      <w:r>
        <w:rPr>
          <w:rtl/>
        </w:rPr>
        <w:t xml:space="preserve"> 339 </w:t>
      </w:r>
      <w:r w:rsidR="00FC2696">
        <w:rPr>
          <w:rtl/>
        </w:rPr>
        <w:t>/</w:t>
      </w:r>
      <w:r>
        <w:rPr>
          <w:rtl/>
        </w:rPr>
        <w:t xml:space="preserve"> 3 والمحاسن</w:t>
      </w:r>
      <w:r w:rsidR="00A64B62">
        <w:rPr>
          <w:rtl/>
        </w:rPr>
        <w:t>:</w:t>
      </w:r>
      <w:r>
        <w:rPr>
          <w:rtl/>
        </w:rPr>
        <w:t xml:space="preserve"> 494 </w:t>
      </w:r>
      <w:r w:rsidR="00FC2696">
        <w:rPr>
          <w:rtl/>
        </w:rPr>
        <w:t>/</w:t>
      </w:r>
      <w:r>
        <w:rPr>
          <w:rtl/>
        </w:rPr>
        <w:t xml:space="preserve"> 591. </w:t>
      </w:r>
    </w:p>
    <w:p w:rsidR="00597E2F" w:rsidRPr="000578B2" w:rsidRDefault="00597E2F" w:rsidP="00CE7009">
      <w:pPr>
        <w:pStyle w:val="libFootnote0"/>
        <w:rPr>
          <w:rtl/>
        </w:rPr>
      </w:pPr>
      <w:r w:rsidRPr="000578B2">
        <w:rPr>
          <w:rtl/>
        </w:rPr>
        <w:t>(</w:t>
      </w:r>
      <w:r w:rsidR="00CE7009">
        <w:rPr>
          <w:rFonts w:hint="cs"/>
          <w:rtl/>
        </w:rPr>
        <w:t>4</w:t>
      </w:r>
      <w:r w:rsidRPr="000578B2">
        <w:rPr>
          <w:rtl/>
        </w:rPr>
        <w:t>) التهذيب 9</w:t>
      </w:r>
      <w:r w:rsidR="00A64B62">
        <w:rPr>
          <w:rtl/>
        </w:rPr>
        <w:t>:</w:t>
      </w:r>
      <w:r w:rsidRPr="000578B2">
        <w:rPr>
          <w:rtl/>
        </w:rPr>
        <w:t xml:space="preserve"> 101 </w:t>
      </w:r>
      <w:r w:rsidR="00FC2696">
        <w:rPr>
          <w:rtl/>
        </w:rPr>
        <w:t>/</w:t>
      </w:r>
      <w:r w:rsidRPr="000578B2">
        <w:rPr>
          <w:rtl/>
        </w:rPr>
        <w:t xml:space="preserve"> 439</w:t>
      </w:r>
      <w:r>
        <w:rPr>
          <w:rtl/>
        </w:rPr>
        <w:t>.</w:t>
      </w:r>
    </w:p>
    <w:p w:rsidR="00597E2F" w:rsidRDefault="00597E2F" w:rsidP="00FC2696">
      <w:pPr>
        <w:pStyle w:val="libFootnote0"/>
        <w:rPr>
          <w:rtl/>
        </w:rPr>
      </w:pPr>
      <w:r>
        <w:rPr>
          <w:rtl/>
        </w:rPr>
        <w:t>4 - الكافي 6</w:t>
      </w:r>
      <w:r w:rsidR="00A64B62">
        <w:rPr>
          <w:rtl/>
        </w:rPr>
        <w:t>:</w:t>
      </w:r>
      <w:r>
        <w:rPr>
          <w:rtl/>
        </w:rPr>
        <w:t xml:space="preserve"> 339 </w:t>
      </w:r>
      <w:r w:rsidR="00FC2696">
        <w:rPr>
          <w:rtl/>
        </w:rPr>
        <w:t>/</w:t>
      </w:r>
      <w:r>
        <w:rPr>
          <w:rtl/>
        </w:rPr>
        <w:t xml:space="preserve"> 4. </w:t>
      </w:r>
    </w:p>
    <w:p w:rsidR="00597E2F" w:rsidRPr="000578B2" w:rsidRDefault="00597E2F" w:rsidP="00CE7009">
      <w:pPr>
        <w:pStyle w:val="libFootnote0"/>
        <w:rPr>
          <w:rtl/>
        </w:rPr>
      </w:pPr>
      <w:r w:rsidRPr="000578B2">
        <w:rPr>
          <w:rtl/>
        </w:rPr>
        <w:t>(</w:t>
      </w:r>
      <w:r w:rsidR="00CE7009">
        <w:rPr>
          <w:rFonts w:hint="cs"/>
          <w:rtl/>
        </w:rPr>
        <w:t>5</w:t>
      </w:r>
      <w:r w:rsidRPr="000578B2">
        <w:rPr>
          <w:rtl/>
        </w:rPr>
        <w:t>) في نسخة</w:t>
      </w:r>
      <w:r w:rsidR="00A64B62">
        <w:rPr>
          <w:rtl/>
        </w:rPr>
        <w:t>:</w:t>
      </w:r>
      <w:r w:rsidRPr="000578B2">
        <w:rPr>
          <w:rtl/>
        </w:rPr>
        <w:t xml:space="preserve"> </w:t>
      </w:r>
      <w:r w:rsidRPr="00CE7009">
        <w:rPr>
          <w:rtl/>
        </w:rPr>
        <w:t>الحسن ( هامش المخطوط ) وكذلك</w:t>
      </w:r>
      <w:r w:rsidRPr="000578B2">
        <w:rPr>
          <w:rtl/>
        </w:rPr>
        <w:t xml:space="preserve"> المحاسن</w:t>
      </w:r>
      <w:r>
        <w:rPr>
          <w:rtl/>
        </w:rPr>
        <w:t>.</w:t>
      </w:r>
      <w:r w:rsidRPr="000578B2">
        <w:rPr>
          <w:rtl/>
        </w:rPr>
        <w:t xml:space="preserve">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عليه‌السلام</w:t>
      </w:r>
      <w:r w:rsidRPr="00FC2696">
        <w:rPr>
          <w:rStyle w:val="libNormalChar"/>
          <w:rFonts w:hint="cs"/>
          <w:rtl/>
        </w:rPr>
        <w:t xml:space="preserve"> )</w:t>
      </w:r>
      <w:r>
        <w:rPr>
          <w:rStyle w:val="libAlaemChar"/>
          <w:rFonts w:hint="cs"/>
          <w:rtl/>
        </w:rPr>
        <w:t xml:space="preserve"> </w:t>
      </w:r>
      <w:r w:rsidR="00597E2F">
        <w:rPr>
          <w:rtl/>
        </w:rPr>
        <w:t>، قال</w:t>
      </w:r>
      <w:r w:rsidR="00A64B62">
        <w:rPr>
          <w:rtl/>
        </w:rPr>
        <w:t>:</w:t>
      </w:r>
      <w:r w:rsidR="00597E2F">
        <w:rPr>
          <w:rtl/>
        </w:rPr>
        <w:t xml:space="preserve"> سألته عن شرب ألبان الاتن؟ فقال لي</w:t>
      </w:r>
      <w:r w:rsidR="00A64B62">
        <w:rPr>
          <w:rtl/>
        </w:rPr>
        <w:t>:</w:t>
      </w:r>
      <w:r w:rsidR="00597E2F">
        <w:rPr>
          <w:rtl/>
        </w:rPr>
        <w:t xml:space="preserve"> لا بأس بها. </w:t>
      </w:r>
    </w:p>
    <w:p w:rsidR="00597E2F" w:rsidRDefault="00597E2F" w:rsidP="005B508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w:t>
      </w:r>
      <w:r w:rsidRPr="00821781">
        <w:rPr>
          <w:rStyle w:val="libFootnotenumChar"/>
          <w:rtl/>
        </w:rPr>
        <w:t>(</w:t>
      </w:r>
      <w:r w:rsidR="005B5088">
        <w:rPr>
          <w:rStyle w:val="libFootnotenumChar"/>
          <w:rFonts w:hint="cs"/>
          <w:rtl/>
        </w:rPr>
        <w:t>1</w:t>
      </w:r>
      <w:r w:rsidRPr="00821781">
        <w:rPr>
          <w:rStyle w:val="libFootnotenumChar"/>
          <w:rtl/>
        </w:rPr>
        <w:t>)</w:t>
      </w:r>
      <w:r>
        <w:rPr>
          <w:rtl/>
        </w:rPr>
        <w:t xml:space="preserve">، والذي قبله، عن أبيه </w:t>
      </w:r>
      <w:r w:rsidRPr="00821781">
        <w:rPr>
          <w:rStyle w:val="libFootnotenumChar"/>
          <w:rtl/>
        </w:rPr>
        <w:t>(</w:t>
      </w:r>
      <w:r w:rsidR="005B5088">
        <w:rPr>
          <w:rStyle w:val="libFootnotenumChar"/>
          <w:rFonts w:hint="cs"/>
          <w:rtl/>
        </w:rPr>
        <w:t>2</w:t>
      </w:r>
      <w:r w:rsidRPr="00821781">
        <w:rPr>
          <w:rStyle w:val="libFootnotenumChar"/>
          <w:rtl/>
        </w:rPr>
        <w:t>)</w:t>
      </w:r>
      <w:r>
        <w:rPr>
          <w:rtl/>
        </w:rPr>
        <w:t>، عن صفوان وكذا الاول والثاني عن أبيه، عن خلف بن حم</w:t>
      </w:r>
      <w:r w:rsidR="00CE7009">
        <w:rPr>
          <w:rFonts w:hint="cs"/>
          <w:rtl/>
        </w:rPr>
        <w:t>ّ</w:t>
      </w:r>
      <w:r>
        <w:rPr>
          <w:rtl/>
        </w:rPr>
        <w:t>اد.</w:t>
      </w:r>
    </w:p>
    <w:p w:rsidR="00597E2F" w:rsidRDefault="00597E2F" w:rsidP="005B5088">
      <w:pPr>
        <w:pStyle w:val="libNormal"/>
        <w:rPr>
          <w:rtl/>
        </w:rPr>
      </w:pPr>
      <w:r>
        <w:rPr>
          <w:rtl/>
        </w:rPr>
        <w:t xml:space="preserve">ورواه الشيخ بإسناده، عن أحمد بن أبي عبدالله مثله </w:t>
      </w:r>
      <w:r w:rsidRPr="00821781">
        <w:rPr>
          <w:rStyle w:val="libFootnotenumChar"/>
          <w:rtl/>
        </w:rPr>
        <w:t>(</w:t>
      </w:r>
      <w:r w:rsidR="005B5088">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[ 31374 ] </w:t>
      </w:r>
      <w:r>
        <w:rPr>
          <w:rtl/>
        </w:rPr>
        <w:t xml:space="preserve">5 - الحسين بن بسطام، وأخوه في </w:t>
      </w:r>
      <w:r w:rsidRPr="00FC2696">
        <w:rPr>
          <w:rStyle w:val="libNormalChar"/>
          <w:rtl/>
        </w:rPr>
        <w:t xml:space="preserve">( </w:t>
      </w:r>
      <w:r>
        <w:rPr>
          <w:rtl/>
        </w:rPr>
        <w:t>طب</w:t>
      </w:r>
      <w:r w:rsidR="00CE7009">
        <w:rPr>
          <w:rFonts w:hint="cs"/>
          <w:rtl/>
        </w:rPr>
        <w:t>ّ</w:t>
      </w:r>
      <w:r w:rsidR="00CE7009">
        <w:rPr>
          <w:rtl/>
        </w:rPr>
        <w:t xml:space="preserve"> ال</w:t>
      </w:r>
      <w:r w:rsidR="00CE7009">
        <w:rPr>
          <w:rFonts w:hint="cs"/>
          <w:rtl/>
        </w:rPr>
        <w:t>أ</w:t>
      </w:r>
      <w:r>
        <w:rPr>
          <w:rtl/>
        </w:rPr>
        <w:t>ئم</w:t>
      </w:r>
      <w:r w:rsidR="00CE7009">
        <w:rPr>
          <w:rFonts w:hint="cs"/>
          <w:rtl/>
        </w:rPr>
        <w:t>ّ</w:t>
      </w:r>
      <w:r>
        <w:rPr>
          <w:rtl/>
        </w:rPr>
        <w:t>ة</w:t>
      </w:r>
      <w:r w:rsidRPr="00FC2696">
        <w:rPr>
          <w:rStyle w:val="libNormalChar"/>
          <w:rtl/>
        </w:rPr>
        <w:t xml:space="preserve"> )</w:t>
      </w:r>
      <w:r>
        <w:rPr>
          <w:rtl/>
        </w:rPr>
        <w:t xml:space="preserve"> عن إبراهيم ابن رياح، عن فضالة، عن العلاء،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ألبان الاتن للدواء يشربها الرجل، قال</w:t>
      </w:r>
      <w:r w:rsidR="00A64B62">
        <w:rPr>
          <w:rtl/>
        </w:rPr>
        <w:t>:</w:t>
      </w:r>
      <w:r>
        <w:rPr>
          <w:rtl/>
        </w:rPr>
        <w:t xml:space="preserve"> لا بأس به. </w:t>
      </w:r>
    </w:p>
    <w:p w:rsidR="00597E2F" w:rsidRDefault="00597E2F" w:rsidP="006C1B30">
      <w:pPr>
        <w:pStyle w:val="libNormal"/>
        <w:rPr>
          <w:rtl/>
        </w:rPr>
      </w:pPr>
      <w:r w:rsidRPr="00FC2696">
        <w:rPr>
          <w:rStyle w:val="libNormalChar"/>
          <w:rtl/>
        </w:rPr>
        <w:t xml:space="preserve">[ 31375 ] </w:t>
      </w:r>
      <w:r>
        <w:rPr>
          <w:rtl/>
        </w:rPr>
        <w:t xml:space="preserve">6 - عبدالله بن جعفر في </w:t>
      </w:r>
      <w:r w:rsidRPr="00FC2696">
        <w:rPr>
          <w:rStyle w:val="libNormalChar"/>
          <w:rtl/>
        </w:rPr>
        <w:t xml:space="preserve">( </w:t>
      </w:r>
      <w:r>
        <w:rPr>
          <w:rtl/>
        </w:rPr>
        <w:t>قرب الإسناد</w:t>
      </w:r>
      <w:r w:rsidRPr="00FC2696">
        <w:rPr>
          <w:rStyle w:val="libNormalChar"/>
          <w:rtl/>
        </w:rPr>
        <w:t xml:space="preserve"> )</w:t>
      </w:r>
      <w:r>
        <w:rPr>
          <w:rtl/>
        </w:rPr>
        <w:t xml:space="preserve"> عن عبدالله بن الحسن، عن جد</w:t>
      </w:r>
      <w:r w:rsidR="008C58B2">
        <w:rPr>
          <w:rFonts w:hint="cs"/>
          <w:rtl/>
        </w:rPr>
        <w:t>ّ</w:t>
      </w:r>
      <w:r>
        <w:rPr>
          <w:rtl/>
        </w:rPr>
        <w:t>ه علي</w:t>
      </w:r>
      <w:r w:rsidR="008C58B2">
        <w:rPr>
          <w:rFonts w:hint="cs"/>
          <w:rtl/>
        </w:rPr>
        <w:t>ّ</w:t>
      </w:r>
      <w:r>
        <w:rPr>
          <w:rtl/>
        </w:rPr>
        <w:t xml:space="preserve">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سألته عن ألبان الاتن يشرب للدواء، أو يجعل للدواء؟ قال</w:t>
      </w:r>
      <w:r w:rsidR="00A64B62">
        <w:rPr>
          <w:rtl/>
        </w:rPr>
        <w:t>:</w:t>
      </w:r>
      <w:r>
        <w:rPr>
          <w:rtl/>
        </w:rPr>
        <w:t xml:space="preserve"> لا بأس.</w:t>
      </w:r>
    </w:p>
    <w:p w:rsidR="00597E2F" w:rsidRDefault="00597E2F" w:rsidP="005B5088">
      <w:pPr>
        <w:pStyle w:val="libNormal"/>
        <w:rPr>
          <w:rtl/>
        </w:rPr>
      </w:pPr>
      <w:r>
        <w:rPr>
          <w:rtl/>
        </w:rPr>
        <w:t>ورواه علي</w:t>
      </w:r>
      <w:r w:rsidR="005B5088">
        <w:rPr>
          <w:rFonts w:hint="cs"/>
          <w:rtl/>
        </w:rPr>
        <w:t>ُّ</w:t>
      </w:r>
      <w:r>
        <w:rPr>
          <w:rtl/>
        </w:rPr>
        <w:t xml:space="preserve"> بن جعفر في كتابه مثله </w:t>
      </w:r>
      <w:r w:rsidRPr="00821781">
        <w:rPr>
          <w:rStyle w:val="libFootnotenumChar"/>
          <w:rtl/>
        </w:rPr>
        <w:t>(</w:t>
      </w:r>
      <w:r w:rsidR="005B5088">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213" w:name="_Toc307331277"/>
      <w:bookmarkStart w:id="214" w:name="_Toc380347961"/>
      <w:bookmarkStart w:id="215" w:name="_Toc185031693"/>
      <w:r>
        <w:rPr>
          <w:rtl/>
        </w:rPr>
        <w:t>61 - باب جواز أكل الجبن ونحوه مما فيه حلال وحرام،</w:t>
      </w:r>
      <w:bookmarkEnd w:id="213"/>
      <w:r w:rsidR="00907434">
        <w:rPr>
          <w:rtl/>
        </w:rPr>
        <w:t xml:space="preserve"> </w:t>
      </w:r>
      <w:bookmarkStart w:id="216" w:name="_Toc307331278"/>
      <w:r w:rsidR="00907434">
        <w:rPr>
          <w:rtl/>
        </w:rPr>
        <w:t>ح</w:t>
      </w:r>
      <w:r>
        <w:rPr>
          <w:rtl/>
        </w:rPr>
        <w:t>تى يعلم أنه من قسم الحرام بشاهدين</w:t>
      </w:r>
      <w:bookmarkEnd w:id="214"/>
      <w:bookmarkEnd w:id="215"/>
      <w:bookmarkEnd w:id="216"/>
      <w:r>
        <w:rPr>
          <w:rtl/>
        </w:rPr>
        <w:t xml:space="preserve"> </w:t>
      </w:r>
    </w:p>
    <w:p w:rsidR="00597E2F" w:rsidRDefault="00597E2F" w:rsidP="005B5088">
      <w:pPr>
        <w:pStyle w:val="libNormal"/>
        <w:rPr>
          <w:rtl/>
        </w:rPr>
      </w:pPr>
      <w:r w:rsidRPr="00FC2696">
        <w:rPr>
          <w:rStyle w:val="libNormalChar"/>
          <w:rtl/>
        </w:rPr>
        <w:t xml:space="preserve">[ 31376 ] </w:t>
      </w:r>
      <w:r>
        <w:rPr>
          <w:rtl/>
        </w:rPr>
        <w:t xml:space="preserve">1 - محمد بن يعقوب، عن محمد بن يحيى، عن أحمد بن محمد بن عيسى، عن </w:t>
      </w:r>
      <w:r w:rsidRPr="00FC2696">
        <w:rPr>
          <w:rStyle w:val="libNormalChar"/>
          <w:rtl/>
        </w:rPr>
        <w:t xml:space="preserve">( </w:t>
      </w:r>
      <w:r>
        <w:rPr>
          <w:rtl/>
        </w:rPr>
        <w:t>أبي أي</w:t>
      </w:r>
      <w:r w:rsidR="005B5088">
        <w:rPr>
          <w:rFonts w:hint="cs"/>
          <w:rtl/>
        </w:rPr>
        <w:t>ّ</w:t>
      </w:r>
      <w:r>
        <w:rPr>
          <w:rtl/>
        </w:rPr>
        <w:t>وب</w:t>
      </w:r>
      <w:r w:rsidRPr="00FC2696">
        <w:rPr>
          <w:rStyle w:val="libNormalChar"/>
          <w:rtl/>
        </w:rPr>
        <w:t xml:space="preserve"> )</w:t>
      </w:r>
      <w:r>
        <w:rPr>
          <w:rtl/>
        </w:rPr>
        <w:t xml:space="preserve"> </w:t>
      </w:r>
      <w:r w:rsidRPr="00821781">
        <w:rPr>
          <w:rStyle w:val="libFootnotenumChar"/>
          <w:rtl/>
        </w:rPr>
        <w:t>(</w:t>
      </w:r>
      <w:r w:rsidR="005B5088">
        <w:rPr>
          <w:rStyle w:val="libFootnotenumChar"/>
          <w:rFonts w:hint="cs"/>
          <w:rtl/>
        </w:rPr>
        <w:t>5</w:t>
      </w:r>
      <w:r w:rsidRPr="00821781">
        <w:rPr>
          <w:rStyle w:val="libFootnotenumChar"/>
          <w:rtl/>
        </w:rPr>
        <w:t>)</w:t>
      </w:r>
      <w:r>
        <w:rPr>
          <w:rtl/>
        </w:rPr>
        <w:t xml:space="preserve">، عن عبدالله بن سنان، عن عبدالله </w:t>
      </w:r>
    </w:p>
    <w:p w:rsidR="00597E2F" w:rsidRDefault="00FC2696" w:rsidP="00FC2696">
      <w:pPr>
        <w:pStyle w:val="libLine"/>
        <w:rPr>
          <w:rtl/>
        </w:rPr>
      </w:pPr>
      <w:r>
        <w:rPr>
          <w:rtl/>
        </w:rPr>
        <w:t>____________________</w:t>
      </w:r>
    </w:p>
    <w:p w:rsidR="00597E2F" w:rsidRPr="000578B2" w:rsidRDefault="00597E2F" w:rsidP="005B5088">
      <w:pPr>
        <w:pStyle w:val="libFootnote0"/>
        <w:rPr>
          <w:rtl/>
        </w:rPr>
      </w:pPr>
      <w:r w:rsidRPr="000578B2">
        <w:rPr>
          <w:rtl/>
        </w:rPr>
        <w:t>(</w:t>
      </w:r>
      <w:r w:rsidR="005B5088">
        <w:rPr>
          <w:rFonts w:hint="cs"/>
          <w:rtl/>
        </w:rPr>
        <w:t>1</w:t>
      </w:r>
      <w:r w:rsidRPr="000578B2">
        <w:rPr>
          <w:rtl/>
        </w:rPr>
        <w:t>) المحاسن</w:t>
      </w:r>
      <w:r w:rsidR="00A64B62">
        <w:rPr>
          <w:rtl/>
        </w:rPr>
        <w:t>:</w:t>
      </w:r>
      <w:r w:rsidRPr="000578B2">
        <w:rPr>
          <w:rtl/>
        </w:rPr>
        <w:t xml:space="preserve"> 494 </w:t>
      </w:r>
      <w:r w:rsidR="00FC2696">
        <w:rPr>
          <w:rtl/>
        </w:rPr>
        <w:t>/</w:t>
      </w:r>
      <w:r w:rsidRPr="000578B2">
        <w:rPr>
          <w:rtl/>
        </w:rPr>
        <w:t xml:space="preserve"> 592</w:t>
      </w:r>
      <w:r>
        <w:rPr>
          <w:rtl/>
        </w:rPr>
        <w:t>.</w:t>
      </w:r>
      <w:r w:rsidRPr="000578B2">
        <w:rPr>
          <w:rtl/>
        </w:rPr>
        <w:t xml:space="preserve"> </w:t>
      </w:r>
    </w:p>
    <w:p w:rsidR="00597E2F" w:rsidRPr="000578B2" w:rsidRDefault="00597E2F" w:rsidP="005B5088">
      <w:pPr>
        <w:pStyle w:val="libFootnote0"/>
        <w:rPr>
          <w:rtl/>
        </w:rPr>
      </w:pPr>
      <w:r w:rsidRPr="000578B2">
        <w:rPr>
          <w:rtl/>
        </w:rPr>
        <w:t>(</w:t>
      </w:r>
      <w:r w:rsidR="005B5088">
        <w:rPr>
          <w:rFonts w:hint="cs"/>
          <w:rtl/>
        </w:rPr>
        <w:t>2</w:t>
      </w:r>
      <w:r w:rsidRPr="000578B2">
        <w:rPr>
          <w:rtl/>
        </w:rPr>
        <w:t>) في المحاسن زيادة</w:t>
      </w:r>
      <w:r w:rsidR="00A64B62">
        <w:rPr>
          <w:rtl/>
        </w:rPr>
        <w:t>:</w:t>
      </w:r>
      <w:r w:rsidRPr="000578B2">
        <w:rPr>
          <w:rtl/>
        </w:rPr>
        <w:t xml:space="preserve"> عن محمد بن عيسى</w:t>
      </w:r>
      <w:r>
        <w:rPr>
          <w:rtl/>
        </w:rPr>
        <w:t>.</w:t>
      </w:r>
      <w:r w:rsidRPr="000578B2">
        <w:rPr>
          <w:rtl/>
        </w:rPr>
        <w:t xml:space="preserve"> </w:t>
      </w:r>
    </w:p>
    <w:p w:rsidR="00597E2F" w:rsidRPr="000578B2" w:rsidRDefault="00597E2F" w:rsidP="005B5088">
      <w:pPr>
        <w:pStyle w:val="libFootnote0"/>
        <w:rPr>
          <w:rtl/>
        </w:rPr>
      </w:pPr>
      <w:r w:rsidRPr="000578B2">
        <w:rPr>
          <w:rtl/>
        </w:rPr>
        <w:t>(</w:t>
      </w:r>
      <w:r w:rsidR="005B5088">
        <w:rPr>
          <w:rFonts w:hint="cs"/>
          <w:rtl/>
        </w:rPr>
        <w:t>3</w:t>
      </w:r>
      <w:r w:rsidRPr="000578B2">
        <w:rPr>
          <w:rtl/>
        </w:rPr>
        <w:t>) التهذيب 9</w:t>
      </w:r>
      <w:r w:rsidR="00A64B62">
        <w:rPr>
          <w:rtl/>
        </w:rPr>
        <w:t>:</w:t>
      </w:r>
      <w:r w:rsidRPr="000578B2">
        <w:rPr>
          <w:rtl/>
        </w:rPr>
        <w:t xml:space="preserve"> 101 </w:t>
      </w:r>
      <w:r w:rsidR="00FC2696">
        <w:rPr>
          <w:rtl/>
        </w:rPr>
        <w:t>/</w:t>
      </w:r>
      <w:r w:rsidRPr="000578B2">
        <w:rPr>
          <w:rtl/>
        </w:rPr>
        <w:t xml:space="preserve"> 440</w:t>
      </w:r>
      <w:r>
        <w:rPr>
          <w:rtl/>
        </w:rPr>
        <w:t>.</w:t>
      </w:r>
    </w:p>
    <w:p w:rsidR="00597E2F" w:rsidRDefault="005B5088" w:rsidP="00FC2696">
      <w:pPr>
        <w:pStyle w:val="libFootnote0"/>
        <w:rPr>
          <w:rtl/>
        </w:rPr>
      </w:pPr>
      <w:r>
        <w:rPr>
          <w:rtl/>
        </w:rPr>
        <w:t>5 - طب ال</w:t>
      </w:r>
      <w:r>
        <w:rPr>
          <w:rFonts w:hint="cs"/>
          <w:rtl/>
        </w:rPr>
        <w:t>أ</w:t>
      </w:r>
      <w:r w:rsidR="00597E2F">
        <w:rPr>
          <w:rtl/>
        </w:rPr>
        <w:t>ئمة 63.</w:t>
      </w:r>
    </w:p>
    <w:p w:rsidR="00597E2F" w:rsidRDefault="00597E2F" w:rsidP="00FC2696">
      <w:pPr>
        <w:pStyle w:val="libFootnote0"/>
        <w:rPr>
          <w:rtl/>
        </w:rPr>
      </w:pPr>
      <w:r>
        <w:rPr>
          <w:rtl/>
        </w:rPr>
        <w:t xml:space="preserve">6 - قرب الإسناد 116. </w:t>
      </w:r>
    </w:p>
    <w:p w:rsidR="00597E2F" w:rsidRPr="000578B2" w:rsidRDefault="00597E2F" w:rsidP="005B5088">
      <w:pPr>
        <w:pStyle w:val="libFootnote0"/>
        <w:rPr>
          <w:rtl/>
        </w:rPr>
      </w:pPr>
      <w:r w:rsidRPr="000578B2">
        <w:rPr>
          <w:rtl/>
        </w:rPr>
        <w:t>(</w:t>
      </w:r>
      <w:r w:rsidR="005B5088">
        <w:rPr>
          <w:rFonts w:hint="cs"/>
          <w:rtl/>
        </w:rPr>
        <w:t>4</w:t>
      </w:r>
      <w:r w:rsidRPr="000578B2">
        <w:rPr>
          <w:rtl/>
        </w:rPr>
        <w:t>) مسائل علي بن جعفر</w:t>
      </w:r>
      <w:r w:rsidR="00A64B62">
        <w:rPr>
          <w:rtl/>
        </w:rPr>
        <w:t>:</w:t>
      </w:r>
      <w:r w:rsidRPr="000578B2">
        <w:rPr>
          <w:rtl/>
        </w:rPr>
        <w:t xml:space="preserve"> 154 </w:t>
      </w:r>
      <w:r w:rsidR="00FC2696">
        <w:rPr>
          <w:rtl/>
        </w:rPr>
        <w:t>/</w:t>
      </w:r>
      <w:r w:rsidRPr="000578B2">
        <w:rPr>
          <w:rtl/>
        </w:rPr>
        <w:t xml:space="preserve"> 211</w:t>
      </w:r>
      <w:r>
        <w:rPr>
          <w:rtl/>
        </w:rPr>
        <w:t>.</w:t>
      </w:r>
    </w:p>
    <w:p w:rsidR="00597E2F" w:rsidRDefault="00597E2F" w:rsidP="005B5088">
      <w:pPr>
        <w:pStyle w:val="libFootnoteCenterBold"/>
        <w:rPr>
          <w:rtl/>
        </w:rPr>
      </w:pPr>
      <w:r>
        <w:rPr>
          <w:rtl/>
        </w:rPr>
        <w:t>الباب 61</w:t>
      </w:r>
    </w:p>
    <w:p w:rsidR="00597E2F" w:rsidRDefault="00597E2F" w:rsidP="005B5088">
      <w:pPr>
        <w:pStyle w:val="libFootnoteCenterBold"/>
        <w:rPr>
          <w:rtl/>
        </w:rPr>
      </w:pPr>
      <w:r>
        <w:rPr>
          <w:rtl/>
        </w:rPr>
        <w:t xml:space="preserve">فيه 8 أحاديث </w:t>
      </w:r>
    </w:p>
    <w:p w:rsidR="00597E2F" w:rsidRDefault="00597E2F" w:rsidP="00FC2696">
      <w:pPr>
        <w:pStyle w:val="libFootnote0"/>
        <w:rPr>
          <w:rtl/>
        </w:rPr>
      </w:pPr>
      <w:r>
        <w:rPr>
          <w:rtl/>
        </w:rPr>
        <w:t>1 - الكافي 6</w:t>
      </w:r>
      <w:r w:rsidR="00A64B62">
        <w:rPr>
          <w:rtl/>
        </w:rPr>
        <w:t>:</w:t>
      </w:r>
      <w:r>
        <w:rPr>
          <w:rtl/>
        </w:rPr>
        <w:t xml:space="preserve"> 339 </w:t>
      </w:r>
      <w:r w:rsidR="00FC2696">
        <w:rPr>
          <w:rtl/>
        </w:rPr>
        <w:t>/</w:t>
      </w:r>
      <w:r>
        <w:rPr>
          <w:rtl/>
        </w:rPr>
        <w:t xml:space="preserve"> 1. </w:t>
      </w:r>
    </w:p>
    <w:p w:rsidR="00597E2F" w:rsidRPr="000578B2" w:rsidRDefault="00597E2F" w:rsidP="005B5088">
      <w:pPr>
        <w:pStyle w:val="libFootnote0"/>
        <w:rPr>
          <w:rtl/>
        </w:rPr>
      </w:pPr>
      <w:r w:rsidRPr="000578B2">
        <w:rPr>
          <w:rtl/>
        </w:rPr>
        <w:t>(</w:t>
      </w:r>
      <w:r w:rsidR="005B5088">
        <w:rPr>
          <w:rFonts w:hint="cs"/>
          <w:rtl/>
        </w:rPr>
        <w:t>5</w:t>
      </w:r>
      <w:r w:rsidRPr="000578B2">
        <w:rPr>
          <w:rtl/>
        </w:rPr>
        <w:t>) في المصدر</w:t>
      </w:r>
      <w:r w:rsidR="00A64B62">
        <w:rPr>
          <w:rtl/>
        </w:rPr>
        <w:t>:</w:t>
      </w:r>
      <w:r w:rsidRPr="000578B2">
        <w:rPr>
          <w:rtl/>
        </w:rPr>
        <w:t xml:space="preserve"> ابن محبوب</w:t>
      </w:r>
      <w:r>
        <w:rPr>
          <w:rtl/>
        </w:rPr>
        <w:t>.</w:t>
      </w:r>
      <w:r w:rsidRPr="000578B2">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ابن سليمان قال</w:t>
      </w:r>
      <w:r w:rsidR="00A64B62">
        <w:rPr>
          <w:rtl/>
        </w:rPr>
        <w:t>:</w:t>
      </w:r>
      <w:r>
        <w:rPr>
          <w:rtl/>
        </w:rPr>
        <w:t xml:space="preserve"> سألت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الجبن؟ فقال</w:t>
      </w:r>
      <w:r w:rsidR="00A64B62">
        <w:rPr>
          <w:rtl/>
        </w:rPr>
        <w:t>:</w:t>
      </w:r>
      <w:r>
        <w:rPr>
          <w:rtl/>
        </w:rPr>
        <w:t xml:space="preserve"> لقد سألتني عن طعام يعجبني، ثم</w:t>
      </w:r>
      <w:r w:rsidR="00133ED5">
        <w:rPr>
          <w:rFonts w:hint="cs"/>
          <w:rtl/>
        </w:rPr>
        <w:t>َّ</w:t>
      </w:r>
      <w:r>
        <w:rPr>
          <w:rtl/>
        </w:rPr>
        <w:t xml:space="preserve"> أعطى الغلام درهما</w:t>
      </w:r>
      <w:r w:rsidR="00133ED5">
        <w:rPr>
          <w:rFonts w:hint="cs"/>
          <w:rtl/>
        </w:rPr>
        <w:t>ً</w:t>
      </w:r>
      <w:r>
        <w:rPr>
          <w:rtl/>
        </w:rPr>
        <w:t>، فقال</w:t>
      </w:r>
      <w:r w:rsidR="00A64B62">
        <w:rPr>
          <w:rtl/>
        </w:rPr>
        <w:t>:</w:t>
      </w:r>
      <w:r>
        <w:rPr>
          <w:rtl/>
        </w:rPr>
        <w:t xml:space="preserve"> يا غلام ابتع لنا جبنا</w:t>
      </w:r>
      <w:r w:rsidR="00133ED5">
        <w:rPr>
          <w:rFonts w:hint="cs"/>
          <w:rtl/>
        </w:rPr>
        <w:t>ً</w:t>
      </w:r>
      <w:r>
        <w:rPr>
          <w:rtl/>
        </w:rPr>
        <w:t>، ثم</w:t>
      </w:r>
      <w:r w:rsidR="00133ED5">
        <w:rPr>
          <w:rFonts w:hint="cs"/>
          <w:rtl/>
        </w:rPr>
        <w:t>َّ</w:t>
      </w:r>
      <w:r>
        <w:rPr>
          <w:rtl/>
        </w:rPr>
        <w:t xml:space="preserve"> دعا بالغداء، فتغد</w:t>
      </w:r>
      <w:r w:rsidR="00133ED5">
        <w:rPr>
          <w:rFonts w:hint="cs"/>
          <w:rtl/>
        </w:rPr>
        <w:t>ّ</w:t>
      </w:r>
      <w:r>
        <w:rPr>
          <w:rtl/>
        </w:rPr>
        <w:t>ينا معه، فأتي بالجبن، فأكل وأكلنا، فلم</w:t>
      </w:r>
      <w:r w:rsidR="00133ED5">
        <w:rPr>
          <w:rFonts w:hint="cs"/>
          <w:rtl/>
        </w:rPr>
        <w:t>ّ</w:t>
      </w:r>
      <w:r>
        <w:rPr>
          <w:rtl/>
        </w:rPr>
        <w:t>ا فرغنا من الغداء قلت</w:t>
      </w:r>
      <w:r w:rsidR="00A64B62">
        <w:rPr>
          <w:rtl/>
        </w:rPr>
        <w:t>:</w:t>
      </w:r>
      <w:r>
        <w:rPr>
          <w:rtl/>
        </w:rPr>
        <w:t xml:space="preserve"> ما تقول</w:t>
      </w:r>
      <w:r w:rsidR="00A64B62">
        <w:rPr>
          <w:rtl/>
        </w:rPr>
        <w:t>:</w:t>
      </w:r>
      <w:r>
        <w:rPr>
          <w:rtl/>
        </w:rPr>
        <w:t xml:space="preserve"> في الجبن؟ قال</w:t>
      </w:r>
      <w:r w:rsidR="00A64B62">
        <w:rPr>
          <w:rtl/>
        </w:rPr>
        <w:t>:</w:t>
      </w:r>
      <w:r>
        <w:rPr>
          <w:rtl/>
        </w:rPr>
        <w:t xml:space="preserve"> أو لم ترني آكله؟ قلت</w:t>
      </w:r>
      <w:r w:rsidR="00A64B62">
        <w:rPr>
          <w:rtl/>
        </w:rPr>
        <w:t>:</w:t>
      </w:r>
      <w:r>
        <w:rPr>
          <w:rtl/>
        </w:rPr>
        <w:t xml:space="preserve"> بلى، ولكني أحب أن أسمعه منك، فقال</w:t>
      </w:r>
      <w:r w:rsidR="00A64B62">
        <w:rPr>
          <w:rtl/>
        </w:rPr>
        <w:t>:</w:t>
      </w:r>
      <w:r>
        <w:rPr>
          <w:rtl/>
        </w:rPr>
        <w:t xml:space="preserve"> سأخبرك عن الجبن وغيره، كل</w:t>
      </w:r>
      <w:r w:rsidR="00133ED5">
        <w:rPr>
          <w:rFonts w:hint="cs"/>
          <w:rtl/>
        </w:rPr>
        <w:t>ّ</w:t>
      </w:r>
      <w:r>
        <w:rPr>
          <w:rtl/>
        </w:rPr>
        <w:t xml:space="preserve"> ما كان فيه حلال وحرام فهو لك حلال، حت</w:t>
      </w:r>
      <w:r w:rsidR="00133ED5">
        <w:rPr>
          <w:rFonts w:hint="cs"/>
          <w:rtl/>
        </w:rPr>
        <w:t>ّ</w:t>
      </w:r>
      <w:r>
        <w:rPr>
          <w:rtl/>
        </w:rPr>
        <w:t xml:space="preserve">ى تعرف الحرام بعينه فتدعه. </w:t>
      </w:r>
    </w:p>
    <w:p w:rsidR="00597E2F" w:rsidRDefault="00597E2F" w:rsidP="00D827E1">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ابن محبوب، عن عبدالله بن سنان مثله </w:t>
      </w:r>
      <w:r w:rsidRPr="00821781">
        <w:rPr>
          <w:rStyle w:val="libFootnotenumChar"/>
          <w:rtl/>
        </w:rPr>
        <w:t>(</w:t>
      </w:r>
      <w:r w:rsidR="00D827E1">
        <w:rPr>
          <w:rStyle w:val="libFootnotenumChar"/>
          <w:rFonts w:hint="cs"/>
          <w:rtl/>
        </w:rPr>
        <w:t>1</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[ 31377 ] </w:t>
      </w:r>
      <w:r>
        <w:rPr>
          <w:rtl/>
        </w:rPr>
        <w:t xml:space="preserve">2 - وعن أحمد بن محمد الكوفي، عن محمد بن أحمد النهدي، عن محمد بن الوليد، عن أبان بن عبد الرحمن، عن عبدالله بن سليمان،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الجبن، قال</w:t>
      </w:r>
      <w:r w:rsidR="00A64B62">
        <w:rPr>
          <w:rtl/>
        </w:rPr>
        <w:t>:</w:t>
      </w:r>
      <w:r>
        <w:rPr>
          <w:rtl/>
        </w:rPr>
        <w:t xml:space="preserve"> كل</w:t>
      </w:r>
      <w:r w:rsidR="00133ED5">
        <w:rPr>
          <w:rFonts w:hint="cs"/>
          <w:rtl/>
        </w:rPr>
        <w:t>ّ</w:t>
      </w:r>
      <w:r>
        <w:rPr>
          <w:rtl/>
        </w:rPr>
        <w:t xml:space="preserve"> شيء لك حلال حت</w:t>
      </w:r>
      <w:r w:rsidR="00133ED5">
        <w:rPr>
          <w:rFonts w:hint="cs"/>
          <w:rtl/>
        </w:rPr>
        <w:t>ّ</w:t>
      </w:r>
      <w:r>
        <w:rPr>
          <w:rtl/>
        </w:rPr>
        <w:t>ى يجيئك شاهدان يشهدان أن</w:t>
      </w:r>
      <w:r w:rsidR="00133ED5">
        <w:rPr>
          <w:rFonts w:hint="cs"/>
          <w:rtl/>
        </w:rPr>
        <w:t>ّ</w:t>
      </w:r>
      <w:r>
        <w:rPr>
          <w:rtl/>
        </w:rPr>
        <w:t xml:space="preserve"> فيه ميتة.</w:t>
      </w:r>
    </w:p>
    <w:p w:rsidR="00597E2F" w:rsidRDefault="00597E2F" w:rsidP="00D827E1">
      <w:pPr>
        <w:pStyle w:val="libNormal"/>
        <w:rPr>
          <w:rtl/>
        </w:rPr>
      </w:pPr>
      <w:r w:rsidRPr="00FC2696">
        <w:rPr>
          <w:rStyle w:val="libNormalChar"/>
          <w:rtl/>
        </w:rPr>
        <w:t xml:space="preserve">[ 31378 ] </w:t>
      </w:r>
      <w:r>
        <w:rPr>
          <w:rtl/>
        </w:rPr>
        <w:t xml:space="preserve">3 -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w:t>
      </w:r>
      <w:r w:rsidRPr="00FC2696">
        <w:rPr>
          <w:rStyle w:val="libNormalChar"/>
          <w:rtl/>
        </w:rPr>
        <w:t xml:space="preserve">( </w:t>
      </w:r>
      <w:r>
        <w:rPr>
          <w:rtl/>
        </w:rPr>
        <w:t>عن أبيه</w:t>
      </w:r>
      <w:r w:rsidRPr="00FC2696">
        <w:rPr>
          <w:rStyle w:val="libNormalChar"/>
          <w:rtl/>
        </w:rPr>
        <w:t xml:space="preserve"> )</w:t>
      </w:r>
      <w:r>
        <w:rPr>
          <w:rtl/>
        </w:rPr>
        <w:t xml:space="preserve"> </w:t>
      </w:r>
      <w:r w:rsidRPr="00821781">
        <w:rPr>
          <w:rStyle w:val="libFootnotenumChar"/>
          <w:rtl/>
        </w:rPr>
        <w:t>(</w:t>
      </w:r>
      <w:r w:rsidR="00D827E1">
        <w:rPr>
          <w:rStyle w:val="libFootnotenumChar"/>
          <w:rFonts w:hint="cs"/>
          <w:rtl/>
        </w:rPr>
        <w:t>2</w:t>
      </w:r>
      <w:r w:rsidRPr="00821781">
        <w:rPr>
          <w:rStyle w:val="libFootnotenumChar"/>
          <w:rtl/>
        </w:rPr>
        <w:t>)</w:t>
      </w:r>
      <w:r>
        <w:rPr>
          <w:rtl/>
        </w:rPr>
        <w:t xml:space="preserve">، عن ابن أبي عمير، عن عبيد الله الحلبي </w:t>
      </w:r>
      <w:r w:rsidRPr="00821781">
        <w:rPr>
          <w:rStyle w:val="libFootnotenumChar"/>
          <w:rtl/>
        </w:rPr>
        <w:t>(</w:t>
      </w:r>
      <w:r w:rsidR="00D827E1">
        <w:rPr>
          <w:rStyle w:val="libFootnotenumChar"/>
          <w:rFonts w:hint="cs"/>
          <w:rtl/>
        </w:rPr>
        <w:t>3</w:t>
      </w:r>
      <w:r w:rsidRPr="00821781">
        <w:rPr>
          <w:rStyle w:val="libFootnotenumChar"/>
          <w:rtl/>
        </w:rPr>
        <w:t>)</w:t>
      </w:r>
      <w:r>
        <w:rPr>
          <w:rtl/>
        </w:rPr>
        <w:t>، عن عبدالله بن سنان، قال</w:t>
      </w:r>
      <w:r w:rsidR="00A64B62">
        <w:rPr>
          <w:rtl/>
        </w:rPr>
        <w:t>:</w:t>
      </w:r>
      <w:r>
        <w:rPr>
          <w:rtl/>
        </w:rPr>
        <w:t xml:space="preserve"> سأل رجل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الجبن؟ فقال</w:t>
      </w:r>
      <w:r w:rsidR="00A64B62">
        <w:rPr>
          <w:rtl/>
        </w:rPr>
        <w:t>:</w:t>
      </w:r>
      <w:r>
        <w:rPr>
          <w:rtl/>
        </w:rPr>
        <w:t xml:space="preserve"> إن</w:t>
      </w:r>
      <w:r w:rsidR="00133ED5">
        <w:rPr>
          <w:rFonts w:hint="cs"/>
          <w:rtl/>
        </w:rPr>
        <w:t>َّ</w:t>
      </w:r>
      <w:r>
        <w:rPr>
          <w:rtl/>
        </w:rPr>
        <w:t xml:space="preserve"> أكله ليعجبني، ثم دعا به فأكله. </w:t>
      </w:r>
    </w:p>
    <w:p w:rsidR="00597E2F" w:rsidRDefault="00597E2F" w:rsidP="00D827E1">
      <w:pPr>
        <w:pStyle w:val="libNormal"/>
        <w:rPr>
          <w:rtl/>
        </w:rPr>
      </w:pPr>
      <w:r w:rsidRPr="00FC2696">
        <w:rPr>
          <w:rStyle w:val="libNormalChar"/>
          <w:rtl/>
        </w:rPr>
        <w:t xml:space="preserve">[ 31379 ] </w:t>
      </w:r>
      <w:r>
        <w:rPr>
          <w:rtl/>
        </w:rPr>
        <w:t>4 - وعن أبيه، عن صفوان، عن منصور بن حازم، عن بكر بن حبيب، قال</w:t>
      </w:r>
      <w:r w:rsidR="00A64B62">
        <w:rPr>
          <w:rtl/>
        </w:rPr>
        <w:t>:</w:t>
      </w:r>
      <w:r>
        <w:rPr>
          <w:rtl/>
        </w:rPr>
        <w:t xml:space="preserve"> سئل أبوعبدالله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الجبن، وأن</w:t>
      </w:r>
      <w:r w:rsidR="00133ED5">
        <w:rPr>
          <w:rFonts w:hint="cs"/>
          <w:rtl/>
        </w:rPr>
        <w:t>ّ</w:t>
      </w:r>
      <w:r>
        <w:rPr>
          <w:rtl/>
        </w:rPr>
        <w:t xml:space="preserve">ه توضع </w:t>
      </w:r>
      <w:r w:rsidRPr="00821781">
        <w:rPr>
          <w:rStyle w:val="libFootnotenumChar"/>
          <w:rtl/>
        </w:rPr>
        <w:t>(</w:t>
      </w:r>
      <w:r w:rsidR="00D827E1">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0578B2" w:rsidRDefault="00597E2F" w:rsidP="00133ED5">
      <w:pPr>
        <w:pStyle w:val="libFootnote0"/>
        <w:rPr>
          <w:rtl/>
        </w:rPr>
      </w:pPr>
      <w:r w:rsidRPr="000578B2">
        <w:rPr>
          <w:rtl/>
        </w:rPr>
        <w:t>(</w:t>
      </w:r>
      <w:r w:rsidR="00133ED5">
        <w:rPr>
          <w:rFonts w:hint="cs"/>
          <w:rtl/>
        </w:rPr>
        <w:t>1</w:t>
      </w:r>
      <w:r w:rsidRPr="000578B2">
        <w:rPr>
          <w:rtl/>
        </w:rPr>
        <w:t>) المحاسن</w:t>
      </w:r>
      <w:r w:rsidR="00A64B62">
        <w:rPr>
          <w:rtl/>
        </w:rPr>
        <w:t>:</w:t>
      </w:r>
      <w:r w:rsidRPr="000578B2">
        <w:rPr>
          <w:rtl/>
        </w:rPr>
        <w:t xml:space="preserve"> 495 </w:t>
      </w:r>
      <w:r w:rsidR="00FC2696">
        <w:rPr>
          <w:rtl/>
        </w:rPr>
        <w:t>/</w:t>
      </w:r>
      <w:r w:rsidRPr="000578B2">
        <w:rPr>
          <w:rtl/>
        </w:rPr>
        <w:t xml:space="preserve"> 596</w:t>
      </w:r>
      <w:r>
        <w:rPr>
          <w:rtl/>
        </w:rPr>
        <w:t>.</w:t>
      </w:r>
    </w:p>
    <w:p w:rsidR="00597E2F" w:rsidRDefault="00597E2F" w:rsidP="00FC2696">
      <w:pPr>
        <w:pStyle w:val="libFootnote0"/>
        <w:rPr>
          <w:rtl/>
        </w:rPr>
      </w:pPr>
      <w:r>
        <w:rPr>
          <w:rtl/>
        </w:rPr>
        <w:t>2 - الكافي 6</w:t>
      </w:r>
      <w:r w:rsidR="00A64B62">
        <w:rPr>
          <w:rtl/>
        </w:rPr>
        <w:t>:</w:t>
      </w:r>
      <w:r>
        <w:rPr>
          <w:rtl/>
        </w:rPr>
        <w:t xml:space="preserve"> 339 </w:t>
      </w:r>
      <w:r w:rsidR="00FC2696">
        <w:rPr>
          <w:rtl/>
        </w:rPr>
        <w:t>/</w:t>
      </w:r>
      <w:r>
        <w:rPr>
          <w:rtl/>
        </w:rPr>
        <w:t xml:space="preserve"> 2.</w:t>
      </w:r>
    </w:p>
    <w:p w:rsidR="00597E2F" w:rsidRDefault="00597E2F" w:rsidP="00FC2696">
      <w:pPr>
        <w:pStyle w:val="libFootnote0"/>
        <w:rPr>
          <w:rtl/>
        </w:rPr>
      </w:pPr>
      <w:r>
        <w:rPr>
          <w:rtl/>
        </w:rPr>
        <w:t>3 - المحاسن</w:t>
      </w:r>
      <w:r w:rsidR="00A64B62">
        <w:rPr>
          <w:rtl/>
        </w:rPr>
        <w:t>:</w:t>
      </w:r>
      <w:r>
        <w:rPr>
          <w:rtl/>
        </w:rPr>
        <w:t xml:space="preserve"> 496 </w:t>
      </w:r>
      <w:r w:rsidR="00FC2696">
        <w:rPr>
          <w:rtl/>
        </w:rPr>
        <w:t>/</w:t>
      </w:r>
      <w:r>
        <w:rPr>
          <w:rtl/>
        </w:rPr>
        <w:t xml:space="preserve"> 600. </w:t>
      </w:r>
    </w:p>
    <w:p w:rsidR="00597E2F" w:rsidRPr="000578B2" w:rsidRDefault="00597E2F" w:rsidP="00133ED5">
      <w:pPr>
        <w:pStyle w:val="libFootnote0"/>
        <w:rPr>
          <w:rtl/>
        </w:rPr>
      </w:pPr>
      <w:r w:rsidRPr="000578B2">
        <w:rPr>
          <w:rtl/>
        </w:rPr>
        <w:t>(</w:t>
      </w:r>
      <w:r w:rsidR="00133ED5">
        <w:rPr>
          <w:rFonts w:hint="cs"/>
          <w:rtl/>
        </w:rPr>
        <w:t>2</w:t>
      </w:r>
      <w:r w:rsidRPr="000578B2">
        <w:rPr>
          <w:rtl/>
        </w:rPr>
        <w:t>) ليس في المصدر</w:t>
      </w:r>
      <w:r>
        <w:rPr>
          <w:rtl/>
        </w:rPr>
        <w:t>.</w:t>
      </w:r>
      <w:r w:rsidRPr="000578B2">
        <w:rPr>
          <w:rtl/>
        </w:rPr>
        <w:t xml:space="preserve"> </w:t>
      </w:r>
    </w:p>
    <w:p w:rsidR="00597E2F" w:rsidRPr="000578B2" w:rsidRDefault="00597E2F" w:rsidP="00133ED5">
      <w:pPr>
        <w:pStyle w:val="libFootnote0"/>
        <w:rPr>
          <w:rtl/>
        </w:rPr>
      </w:pPr>
      <w:r w:rsidRPr="000578B2">
        <w:rPr>
          <w:rtl/>
        </w:rPr>
        <w:t>(</w:t>
      </w:r>
      <w:r w:rsidR="00133ED5">
        <w:rPr>
          <w:rFonts w:hint="cs"/>
          <w:rtl/>
        </w:rPr>
        <w:t>3</w:t>
      </w:r>
      <w:r w:rsidRPr="000578B2">
        <w:rPr>
          <w:rtl/>
        </w:rPr>
        <w:t>) في المصدر</w:t>
      </w:r>
      <w:r w:rsidR="00A64B62">
        <w:rPr>
          <w:rtl/>
        </w:rPr>
        <w:t>:</w:t>
      </w:r>
      <w:r w:rsidRPr="000578B2">
        <w:rPr>
          <w:rtl/>
        </w:rPr>
        <w:t xml:space="preserve"> عبدالله الحلبي</w:t>
      </w:r>
      <w:r>
        <w:rPr>
          <w:rtl/>
        </w:rPr>
        <w:t>.</w:t>
      </w:r>
    </w:p>
    <w:p w:rsidR="00597E2F" w:rsidRDefault="00597E2F" w:rsidP="00FC2696">
      <w:pPr>
        <w:pStyle w:val="libFootnote0"/>
        <w:rPr>
          <w:rtl/>
        </w:rPr>
      </w:pPr>
      <w:r>
        <w:rPr>
          <w:rtl/>
        </w:rPr>
        <w:t>4 - المحاسن</w:t>
      </w:r>
      <w:r w:rsidR="00A64B62">
        <w:rPr>
          <w:rtl/>
        </w:rPr>
        <w:t>:</w:t>
      </w:r>
      <w:r>
        <w:rPr>
          <w:rtl/>
        </w:rPr>
        <w:t xml:space="preserve"> 494 </w:t>
      </w:r>
      <w:r w:rsidR="00FC2696">
        <w:rPr>
          <w:rtl/>
        </w:rPr>
        <w:t>/</w:t>
      </w:r>
      <w:r>
        <w:rPr>
          <w:rtl/>
        </w:rPr>
        <w:t xml:space="preserve"> 598. </w:t>
      </w:r>
    </w:p>
    <w:p w:rsidR="00597E2F" w:rsidRPr="000578B2" w:rsidRDefault="00597E2F" w:rsidP="00133ED5">
      <w:pPr>
        <w:pStyle w:val="libFootnote0"/>
        <w:rPr>
          <w:rtl/>
        </w:rPr>
      </w:pPr>
      <w:r w:rsidRPr="000578B2">
        <w:rPr>
          <w:rtl/>
        </w:rPr>
        <w:t>(</w:t>
      </w:r>
      <w:r w:rsidR="00133ED5">
        <w:rPr>
          <w:rFonts w:hint="cs"/>
          <w:rtl/>
        </w:rPr>
        <w:t>4</w:t>
      </w:r>
      <w:r w:rsidRPr="000578B2">
        <w:rPr>
          <w:rtl/>
        </w:rPr>
        <w:t>) في المصدر</w:t>
      </w:r>
      <w:r w:rsidR="00A64B62">
        <w:rPr>
          <w:rtl/>
        </w:rPr>
        <w:t>:</w:t>
      </w:r>
      <w:r w:rsidRPr="000578B2">
        <w:rPr>
          <w:rtl/>
        </w:rPr>
        <w:t xml:space="preserve"> يصنع</w:t>
      </w:r>
      <w:r>
        <w:rPr>
          <w:rtl/>
        </w:rPr>
        <w:t>.</w:t>
      </w:r>
      <w:r w:rsidRPr="000578B2">
        <w:rPr>
          <w:rtl/>
        </w:rPr>
        <w:t xml:space="preserve"> </w:t>
      </w:r>
    </w:p>
    <w:p w:rsidR="00597E2F" w:rsidRDefault="00597E2F" w:rsidP="00FC2696">
      <w:pPr>
        <w:pStyle w:val="libNormal"/>
        <w:rPr>
          <w:rtl/>
        </w:rPr>
      </w:pPr>
      <w:r>
        <w:rPr>
          <w:rtl/>
        </w:rPr>
        <w:br w:type="page"/>
      </w:r>
    </w:p>
    <w:p w:rsidR="00597E2F" w:rsidRDefault="00D827E1" w:rsidP="00D22C29">
      <w:pPr>
        <w:pStyle w:val="libNormal0"/>
        <w:rPr>
          <w:rtl/>
        </w:rPr>
      </w:pPr>
      <w:r>
        <w:rPr>
          <w:rtl/>
        </w:rPr>
        <w:lastRenderedPageBreak/>
        <w:t>فيه ال</w:t>
      </w:r>
      <w:r>
        <w:rPr>
          <w:rFonts w:hint="cs"/>
          <w:rtl/>
        </w:rPr>
        <w:t>أ</w:t>
      </w:r>
      <w:r w:rsidR="00597E2F">
        <w:rPr>
          <w:rtl/>
        </w:rPr>
        <w:t>نفحة من الميتة، قال</w:t>
      </w:r>
      <w:r w:rsidR="00A64B62">
        <w:rPr>
          <w:rtl/>
        </w:rPr>
        <w:t>:</w:t>
      </w:r>
      <w:r w:rsidR="00597E2F">
        <w:rPr>
          <w:rtl/>
        </w:rPr>
        <w:t xml:space="preserve"> لا تصلح </w:t>
      </w:r>
      <w:r w:rsidR="00597E2F" w:rsidRPr="00821781">
        <w:rPr>
          <w:rStyle w:val="libFootnotenumChar"/>
          <w:rtl/>
        </w:rPr>
        <w:t>(</w:t>
      </w:r>
      <w:r w:rsidR="00D22C29">
        <w:rPr>
          <w:rStyle w:val="libFootnotenumChar"/>
          <w:rFonts w:hint="cs"/>
          <w:rtl/>
        </w:rPr>
        <w:t>1</w:t>
      </w:r>
      <w:r w:rsidR="00597E2F" w:rsidRPr="00821781">
        <w:rPr>
          <w:rStyle w:val="libFootnotenumChar"/>
          <w:rtl/>
        </w:rPr>
        <w:t>)</w:t>
      </w:r>
      <w:r w:rsidR="00597E2F">
        <w:rPr>
          <w:rtl/>
        </w:rPr>
        <w:t>، ثم أرسل بدرهم، فقال</w:t>
      </w:r>
      <w:r w:rsidR="00A64B62">
        <w:rPr>
          <w:rtl/>
        </w:rPr>
        <w:t>:</w:t>
      </w:r>
      <w:r w:rsidR="00597E2F">
        <w:rPr>
          <w:rtl/>
        </w:rPr>
        <w:t xml:space="preserve"> اشتر من رجل مسلم، ولا تسأله عن شيء. </w:t>
      </w:r>
    </w:p>
    <w:p w:rsidR="00597E2F" w:rsidRDefault="00597E2F" w:rsidP="00D22C29">
      <w:pPr>
        <w:pStyle w:val="libNormal"/>
        <w:rPr>
          <w:rtl/>
        </w:rPr>
      </w:pPr>
      <w:r w:rsidRPr="00FC2696">
        <w:rPr>
          <w:rStyle w:val="libNormalChar"/>
          <w:rtl/>
        </w:rPr>
        <w:t xml:space="preserve">[ 31380 ] </w:t>
      </w:r>
      <w:r>
        <w:rPr>
          <w:rtl/>
        </w:rPr>
        <w:t>5 - وعن أبيه، عن محمد بن سنان، عن أبي الجارود، قال</w:t>
      </w:r>
      <w:r w:rsidR="00A64B62">
        <w:rPr>
          <w:rtl/>
        </w:rPr>
        <w:t>:</w:t>
      </w:r>
      <w:r>
        <w:rPr>
          <w:rtl/>
        </w:rPr>
        <w:t xml:space="preserve"> سألت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الجبن، فقلت له</w:t>
      </w:r>
      <w:r w:rsidR="00A64B62">
        <w:rPr>
          <w:rtl/>
        </w:rPr>
        <w:t>:</w:t>
      </w:r>
      <w:r>
        <w:rPr>
          <w:rtl/>
        </w:rPr>
        <w:t xml:space="preserve"> أخبرني من رأى أنه يجعل فيه الميتة؟ فقال</w:t>
      </w:r>
      <w:r w:rsidR="00A64B62">
        <w:rPr>
          <w:rtl/>
        </w:rPr>
        <w:t>:</w:t>
      </w:r>
      <w:r>
        <w:rPr>
          <w:rtl/>
        </w:rPr>
        <w:t xml:space="preserve"> أمن أجل مكان واحد يجعل فيه الميتة حر</w:t>
      </w:r>
      <w:r w:rsidR="00D22C29">
        <w:rPr>
          <w:rFonts w:hint="cs"/>
          <w:rtl/>
        </w:rPr>
        <w:t>ّ</w:t>
      </w:r>
      <w:r>
        <w:rPr>
          <w:rtl/>
        </w:rPr>
        <w:t>م في جميع الارضين؟! إذا علمت أن</w:t>
      </w:r>
      <w:r w:rsidR="00D22C29">
        <w:rPr>
          <w:rFonts w:hint="cs"/>
          <w:rtl/>
        </w:rPr>
        <w:t>ّ</w:t>
      </w:r>
      <w:r>
        <w:rPr>
          <w:rtl/>
        </w:rPr>
        <w:t xml:space="preserve">ه ميتة فلا تأكله </w:t>
      </w:r>
      <w:r w:rsidRPr="00821781">
        <w:rPr>
          <w:rStyle w:val="libFootnotenumChar"/>
          <w:rtl/>
        </w:rPr>
        <w:t>(</w:t>
      </w:r>
      <w:r w:rsidR="00D22C29">
        <w:rPr>
          <w:rStyle w:val="libFootnotenumChar"/>
          <w:rFonts w:hint="cs"/>
          <w:rtl/>
        </w:rPr>
        <w:t>2</w:t>
      </w:r>
      <w:r w:rsidRPr="00821781">
        <w:rPr>
          <w:rStyle w:val="libFootnotenumChar"/>
          <w:rtl/>
        </w:rPr>
        <w:t>)</w:t>
      </w:r>
      <w:r>
        <w:rPr>
          <w:rtl/>
        </w:rPr>
        <w:t>، وإن لم تعلم فاشتر</w:t>
      </w:r>
      <w:r w:rsidR="00D22C29">
        <w:rPr>
          <w:rFonts w:hint="cs"/>
          <w:rtl/>
        </w:rPr>
        <w:t>ِ</w:t>
      </w:r>
      <w:r>
        <w:rPr>
          <w:rtl/>
        </w:rPr>
        <w:t xml:space="preserve"> وبع وكل، والله إني لاعترض السوق، فأشتري، بها اللحم والسمن والجبن، والله ما أظن</w:t>
      </w:r>
      <w:r w:rsidR="00D22C29">
        <w:rPr>
          <w:rFonts w:hint="cs"/>
          <w:rtl/>
        </w:rPr>
        <w:t>ُّ</w:t>
      </w:r>
      <w:r>
        <w:rPr>
          <w:rtl/>
        </w:rPr>
        <w:t xml:space="preserve"> كل</w:t>
      </w:r>
      <w:r w:rsidR="00D22C29">
        <w:rPr>
          <w:rFonts w:hint="cs"/>
          <w:rtl/>
        </w:rPr>
        <w:t>ّ</w:t>
      </w:r>
      <w:r>
        <w:rPr>
          <w:rtl/>
        </w:rPr>
        <w:t>هم يسم</w:t>
      </w:r>
      <w:r w:rsidR="00D22C29">
        <w:rPr>
          <w:rFonts w:hint="cs"/>
          <w:rtl/>
        </w:rPr>
        <w:t>ّ</w:t>
      </w:r>
      <w:r>
        <w:rPr>
          <w:rtl/>
        </w:rPr>
        <w:t xml:space="preserve">ون هذه البربر وهذه السودان. </w:t>
      </w:r>
    </w:p>
    <w:p w:rsidR="00597E2F" w:rsidRDefault="00597E2F" w:rsidP="00D22C29">
      <w:pPr>
        <w:pStyle w:val="libNormal"/>
        <w:rPr>
          <w:rtl/>
        </w:rPr>
      </w:pPr>
      <w:r w:rsidRPr="00FC2696">
        <w:rPr>
          <w:rStyle w:val="libNormalChar"/>
          <w:rtl/>
        </w:rPr>
        <w:t xml:space="preserve">[ 31381 ] </w:t>
      </w:r>
      <w:r>
        <w:rPr>
          <w:rtl/>
        </w:rPr>
        <w:t xml:space="preserve">6 - وعن محمد بن علي، عن جعفر بن بشير، عن عمر بن أبي شبيل </w:t>
      </w:r>
      <w:r w:rsidRPr="00821781">
        <w:rPr>
          <w:rStyle w:val="libFootnotenumChar"/>
          <w:rtl/>
        </w:rPr>
        <w:t>(</w:t>
      </w:r>
      <w:r w:rsidR="00D22C29">
        <w:rPr>
          <w:rStyle w:val="libFootnotenumChar"/>
          <w:rFonts w:hint="cs"/>
          <w:rtl/>
        </w:rPr>
        <w:t>3</w:t>
      </w:r>
      <w:r w:rsidRPr="00821781">
        <w:rPr>
          <w:rStyle w:val="libFootnotenumChar"/>
          <w:rtl/>
        </w:rPr>
        <w:t>)</w:t>
      </w:r>
      <w:r>
        <w:rPr>
          <w:rtl/>
        </w:rPr>
        <w:t>،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الجبن؟ قال</w:t>
      </w:r>
      <w:r w:rsidR="00A64B62">
        <w:rPr>
          <w:rtl/>
        </w:rPr>
        <w:t>:</w:t>
      </w:r>
      <w:r>
        <w:rPr>
          <w:rtl/>
        </w:rPr>
        <w:t xml:space="preserve"> كان أبي ذكر له منه شيء فكرهه، ثم أكله فإذا اشتريته فاقطع، واذكر اسم الله عليه وكل. </w:t>
      </w:r>
    </w:p>
    <w:p w:rsidR="00597E2F" w:rsidRDefault="00597E2F" w:rsidP="00D22C29">
      <w:pPr>
        <w:pStyle w:val="libNormal"/>
        <w:rPr>
          <w:rtl/>
        </w:rPr>
      </w:pPr>
      <w:r w:rsidRPr="00FC2696">
        <w:rPr>
          <w:rStyle w:val="libNormalChar"/>
          <w:rtl/>
        </w:rPr>
        <w:t xml:space="preserve">[ 31382 ] </w:t>
      </w:r>
      <w:r>
        <w:rPr>
          <w:rtl/>
        </w:rPr>
        <w:t>7 - وعن اليقطيني، عن صفوان، عن معاوية بن عم</w:t>
      </w:r>
      <w:r w:rsidR="00D22C29">
        <w:rPr>
          <w:rFonts w:hint="cs"/>
          <w:rtl/>
        </w:rPr>
        <w:t>ّ</w:t>
      </w:r>
      <w:r>
        <w:rPr>
          <w:rtl/>
        </w:rPr>
        <w:t>ار، عن رجل من أصحابنا قال</w:t>
      </w:r>
      <w:r w:rsidR="00A64B62">
        <w:rPr>
          <w:rtl/>
        </w:rPr>
        <w:t>:</w:t>
      </w:r>
      <w:r>
        <w:rPr>
          <w:rtl/>
        </w:rPr>
        <w:t xml:space="preserve"> كنت عند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فسأله رجل </w:t>
      </w:r>
      <w:r w:rsidRPr="00821781">
        <w:rPr>
          <w:rStyle w:val="libFootnotenumChar"/>
          <w:rtl/>
        </w:rPr>
        <w:t>(</w:t>
      </w:r>
      <w:r w:rsidR="00D22C29">
        <w:rPr>
          <w:rStyle w:val="libFootnotenumChar"/>
          <w:rFonts w:hint="cs"/>
          <w:rtl/>
        </w:rPr>
        <w:t>4</w:t>
      </w:r>
      <w:r w:rsidRPr="00821781">
        <w:rPr>
          <w:rStyle w:val="libFootnotenumChar"/>
          <w:rtl/>
        </w:rPr>
        <w:t>)</w:t>
      </w:r>
      <w:r>
        <w:rPr>
          <w:rtl/>
        </w:rPr>
        <w:t xml:space="preserve"> عن الجبن؟ فقال أبوجعفر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D22C29">
        <w:rPr>
          <w:rFonts w:hint="cs"/>
          <w:rtl/>
        </w:rPr>
        <w:t>ّ</w:t>
      </w:r>
      <w:r>
        <w:rPr>
          <w:rtl/>
        </w:rPr>
        <w:t>ه لطعام يعجبني، فسأخبرك عن الجبن وغيره، كل</w:t>
      </w:r>
      <w:r w:rsidR="00D22C29">
        <w:rPr>
          <w:rFonts w:hint="cs"/>
          <w:rtl/>
        </w:rPr>
        <w:t>ُّ</w:t>
      </w:r>
      <w:r>
        <w:rPr>
          <w:rtl/>
        </w:rPr>
        <w:t xml:space="preserve"> شيء فيه الحلال والحرام فهو لك حلال، حتى تعرف الحرام، فتدعه بعينه. </w:t>
      </w:r>
    </w:p>
    <w:p w:rsidR="00597E2F" w:rsidRDefault="00597E2F" w:rsidP="006C1B30">
      <w:pPr>
        <w:pStyle w:val="libNormal"/>
        <w:rPr>
          <w:rtl/>
        </w:rPr>
      </w:pPr>
      <w:r w:rsidRPr="00FC2696">
        <w:rPr>
          <w:rStyle w:val="libNormalChar"/>
          <w:rtl/>
        </w:rPr>
        <w:t xml:space="preserve">[ 31383 ] </w:t>
      </w:r>
      <w:r>
        <w:rPr>
          <w:rtl/>
        </w:rPr>
        <w:t xml:space="preserve">8 - عبدالله بن جعفر في </w:t>
      </w:r>
      <w:r w:rsidRPr="00FC2696">
        <w:rPr>
          <w:rStyle w:val="libNormalChar"/>
          <w:rtl/>
        </w:rPr>
        <w:t xml:space="preserve">( </w:t>
      </w:r>
      <w:r>
        <w:rPr>
          <w:rtl/>
        </w:rPr>
        <w:t>قرب الإ</w:t>
      </w:r>
      <w:r w:rsidR="00D22C29">
        <w:rPr>
          <w:rFonts w:hint="cs"/>
          <w:rtl/>
        </w:rPr>
        <w:t>ِ</w:t>
      </w:r>
      <w:r>
        <w:rPr>
          <w:rtl/>
        </w:rPr>
        <w:t>سناد</w:t>
      </w:r>
      <w:r w:rsidRPr="00FC2696">
        <w:rPr>
          <w:rStyle w:val="libNormalChar"/>
          <w:rtl/>
        </w:rPr>
        <w:t xml:space="preserve"> )</w:t>
      </w:r>
      <w:r>
        <w:rPr>
          <w:rtl/>
        </w:rPr>
        <w:t xml:space="preserve"> عن محمد بن </w:t>
      </w:r>
    </w:p>
    <w:p w:rsidR="00597E2F" w:rsidRDefault="00FC2696" w:rsidP="00FC2696">
      <w:pPr>
        <w:pStyle w:val="libLine"/>
        <w:rPr>
          <w:rtl/>
        </w:rPr>
      </w:pPr>
      <w:r>
        <w:rPr>
          <w:rtl/>
        </w:rPr>
        <w:t>____________________</w:t>
      </w:r>
    </w:p>
    <w:p w:rsidR="00597E2F" w:rsidRPr="000578B2" w:rsidRDefault="00597E2F" w:rsidP="00D22C29">
      <w:pPr>
        <w:pStyle w:val="libFootnote0"/>
        <w:rPr>
          <w:rtl/>
        </w:rPr>
      </w:pPr>
      <w:r w:rsidRPr="000578B2">
        <w:rPr>
          <w:rtl/>
        </w:rPr>
        <w:t>(</w:t>
      </w:r>
      <w:r w:rsidR="00D22C29">
        <w:rPr>
          <w:rFonts w:hint="cs"/>
          <w:rtl/>
        </w:rPr>
        <w:t>1</w:t>
      </w:r>
      <w:r w:rsidRPr="000578B2">
        <w:rPr>
          <w:rtl/>
        </w:rPr>
        <w:t>) في المصدر</w:t>
      </w:r>
      <w:r w:rsidR="00A64B62">
        <w:rPr>
          <w:rtl/>
        </w:rPr>
        <w:t>:</w:t>
      </w:r>
      <w:r w:rsidRPr="000578B2">
        <w:rPr>
          <w:rtl/>
        </w:rPr>
        <w:t xml:space="preserve"> يصلح</w:t>
      </w:r>
      <w:r>
        <w:rPr>
          <w:rtl/>
        </w:rPr>
        <w:t>.</w:t>
      </w:r>
    </w:p>
    <w:p w:rsidR="00597E2F" w:rsidRDefault="00597E2F" w:rsidP="00FC2696">
      <w:pPr>
        <w:pStyle w:val="libFootnote0"/>
        <w:rPr>
          <w:rtl/>
        </w:rPr>
      </w:pPr>
      <w:r>
        <w:rPr>
          <w:rtl/>
        </w:rPr>
        <w:t>5 - المحاسن</w:t>
      </w:r>
      <w:r w:rsidR="00A64B62">
        <w:rPr>
          <w:rtl/>
        </w:rPr>
        <w:t>:</w:t>
      </w:r>
      <w:r>
        <w:rPr>
          <w:rtl/>
        </w:rPr>
        <w:t xml:space="preserve"> 495 </w:t>
      </w:r>
      <w:r w:rsidR="00FC2696">
        <w:rPr>
          <w:rtl/>
        </w:rPr>
        <w:t>/</w:t>
      </w:r>
      <w:r>
        <w:rPr>
          <w:rtl/>
        </w:rPr>
        <w:t xml:space="preserve"> 597. </w:t>
      </w:r>
    </w:p>
    <w:p w:rsidR="00597E2F" w:rsidRPr="000578B2" w:rsidRDefault="00597E2F" w:rsidP="00D22C29">
      <w:pPr>
        <w:pStyle w:val="libFootnote0"/>
        <w:rPr>
          <w:rtl/>
        </w:rPr>
      </w:pPr>
      <w:r w:rsidRPr="000578B2">
        <w:rPr>
          <w:rtl/>
        </w:rPr>
        <w:t>(</w:t>
      </w:r>
      <w:r w:rsidR="00D22C29">
        <w:rPr>
          <w:rFonts w:hint="cs"/>
          <w:rtl/>
        </w:rPr>
        <w:t>2</w:t>
      </w:r>
      <w:r w:rsidRPr="000578B2">
        <w:rPr>
          <w:rtl/>
        </w:rPr>
        <w:t>) في المصدر</w:t>
      </w:r>
      <w:r w:rsidR="00A64B62">
        <w:rPr>
          <w:rtl/>
        </w:rPr>
        <w:t>:</w:t>
      </w:r>
      <w:r w:rsidRPr="000578B2">
        <w:rPr>
          <w:rtl/>
        </w:rPr>
        <w:t xml:space="preserve"> تأكل</w:t>
      </w:r>
      <w:r>
        <w:rPr>
          <w:rtl/>
        </w:rPr>
        <w:t>.</w:t>
      </w:r>
    </w:p>
    <w:p w:rsidR="00597E2F" w:rsidRDefault="00597E2F" w:rsidP="00FC2696">
      <w:pPr>
        <w:pStyle w:val="libFootnote0"/>
        <w:rPr>
          <w:rtl/>
        </w:rPr>
      </w:pPr>
      <w:r>
        <w:rPr>
          <w:rtl/>
        </w:rPr>
        <w:t>6 - المحاسن</w:t>
      </w:r>
      <w:r w:rsidR="00A64B62">
        <w:rPr>
          <w:rtl/>
        </w:rPr>
        <w:t>:</w:t>
      </w:r>
      <w:r>
        <w:rPr>
          <w:rtl/>
        </w:rPr>
        <w:t xml:space="preserve"> 496 </w:t>
      </w:r>
      <w:r w:rsidR="00FC2696">
        <w:rPr>
          <w:rtl/>
        </w:rPr>
        <w:t>/</w:t>
      </w:r>
      <w:r>
        <w:rPr>
          <w:rtl/>
        </w:rPr>
        <w:t xml:space="preserve"> 599. </w:t>
      </w:r>
    </w:p>
    <w:p w:rsidR="00597E2F" w:rsidRPr="000578B2" w:rsidRDefault="00597E2F" w:rsidP="00D22C29">
      <w:pPr>
        <w:pStyle w:val="libFootnote0"/>
        <w:rPr>
          <w:rtl/>
        </w:rPr>
      </w:pPr>
      <w:r w:rsidRPr="000578B2">
        <w:rPr>
          <w:rtl/>
        </w:rPr>
        <w:t>(</w:t>
      </w:r>
      <w:r w:rsidR="00D22C29">
        <w:rPr>
          <w:rFonts w:hint="cs"/>
          <w:rtl/>
        </w:rPr>
        <w:t>3</w:t>
      </w:r>
      <w:r w:rsidRPr="000578B2">
        <w:rPr>
          <w:rtl/>
        </w:rPr>
        <w:t>) في المصدر</w:t>
      </w:r>
      <w:r w:rsidR="00A64B62">
        <w:rPr>
          <w:rtl/>
        </w:rPr>
        <w:t>:</w:t>
      </w:r>
      <w:r w:rsidRPr="000578B2">
        <w:rPr>
          <w:rtl/>
        </w:rPr>
        <w:t xml:space="preserve"> عمرو بن أبي سبيل</w:t>
      </w:r>
      <w:r>
        <w:rPr>
          <w:rtl/>
        </w:rPr>
        <w:t>.</w:t>
      </w:r>
    </w:p>
    <w:p w:rsidR="00597E2F" w:rsidRDefault="00597E2F" w:rsidP="00FC2696">
      <w:pPr>
        <w:pStyle w:val="libFootnote0"/>
        <w:rPr>
          <w:rtl/>
        </w:rPr>
      </w:pPr>
      <w:r>
        <w:rPr>
          <w:rtl/>
        </w:rPr>
        <w:t>7 - المحاسن</w:t>
      </w:r>
      <w:r w:rsidR="00A64B62">
        <w:rPr>
          <w:rtl/>
        </w:rPr>
        <w:t>:</w:t>
      </w:r>
      <w:r>
        <w:rPr>
          <w:rtl/>
        </w:rPr>
        <w:t xml:space="preserve"> 496 </w:t>
      </w:r>
      <w:r w:rsidR="00FC2696">
        <w:rPr>
          <w:rtl/>
        </w:rPr>
        <w:t>/</w:t>
      </w:r>
      <w:r>
        <w:rPr>
          <w:rtl/>
        </w:rPr>
        <w:t xml:space="preserve"> 601. </w:t>
      </w:r>
    </w:p>
    <w:p w:rsidR="00597E2F" w:rsidRPr="000578B2" w:rsidRDefault="00597E2F" w:rsidP="00D22C29">
      <w:pPr>
        <w:pStyle w:val="libFootnote0"/>
        <w:rPr>
          <w:rtl/>
        </w:rPr>
      </w:pPr>
      <w:r w:rsidRPr="000578B2">
        <w:rPr>
          <w:rtl/>
        </w:rPr>
        <w:t>(</w:t>
      </w:r>
      <w:r w:rsidR="00D22C29">
        <w:rPr>
          <w:rFonts w:hint="cs"/>
          <w:rtl/>
        </w:rPr>
        <w:t>4</w:t>
      </w:r>
      <w:r w:rsidRPr="000578B2">
        <w:rPr>
          <w:rtl/>
        </w:rPr>
        <w:t>) في المصدر زيادة</w:t>
      </w:r>
      <w:r w:rsidR="00A64B62">
        <w:rPr>
          <w:rtl/>
        </w:rPr>
        <w:t>:</w:t>
      </w:r>
      <w:r w:rsidRPr="000578B2">
        <w:rPr>
          <w:rtl/>
        </w:rPr>
        <w:t xml:space="preserve"> من أصحابنا</w:t>
      </w:r>
      <w:r>
        <w:rPr>
          <w:rtl/>
        </w:rPr>
        <w:t>.</w:t>
      </w:r>
    </w:p>
    <w:p w:rsidR="00597E2F" w:rsidRDefault="00597E2F" w:rsidP="00FC2696">
      <w:pPr>
        <w:pStyle w:val="libFootnote0"/>
        <w:rPr>
          <w:rtl/>
        </w:rPr>
      </w:pPr>
      <w:r>
        <w:rPr>
          <w:rtl/>
        </w:rPr>
        <w:t>8 - قرب الإسناد</w:t>
      </w:r>
      <w:r w:rsidR="00A64B62">
        <w:rPr>
          <w:rtl/>
        </w:rPr>
        <w:t>:</w:t>
      </w:r>
      <w:r>
        <w:rPr>
          <w:rtl/>
        </w:rPr>
        <w:t xml:space="preserve"> 11.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عيسى، والحسن بن ظريف، وعلي</w:t>
      </w:r>
      <w:r w:rsidR="00D22C29">
        <w:rPr>
          <w:rFonts w:hint="cs"/>
          <w:rtl/>
        </w:rPr>
        <w:t>ّ</w:t>
      </w:r>
      <w:r>
        <w:rPr>
          <w:rtl/>
        </w:rPr>
        <w:t xml:space="preserve"> بن إسماعيل كل</w:t>
      </w:r>
      <w:r w:rsidR="00D22C29">
        <w:rPr>
          <w:rFonts w:hint="cs"/>
          <w:rtl/>
        </w:rPr>
        <w:t>ّ</w:t>
      </w:r>
      <w:r>
        <w:rPr>
          <w:rtl/>
        </w:rPr>
        <w:t>هم، عن حم</w:t>
      </w:r>
      <w:r w:rsidR="00D22C29">
        <w:rPr>
          <w:rFonts w:hint="cs"/>
          <w:rtl/>
        </w:rPr>
        <w:t>ّ</w:t>
      </w:r>
      <w:r>
        <w:rPr>
          <w:rtl/>
        </w:rPr>
        <w:t>اد بن عيسى،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كان أبي يبعث بالدراهم إلى السوق، فيشتري بها </w:t>
      </w:r>
      <w:r w:rsidRPr="00821781">
        <w:rPr>
          <w:rStyle w:val="libFootnotenumChar"/>
          <w:rtl/>
        </w:rPr>
        <w:t>(1)</w:t>
      </w:r>
      <w:r>
        <w:rPr>
          <w:rtl/>
        </w:rPr>
        <w:t xml:space="preserve"> جبنا</w:t>
      </w:r>
      <w:r w:rsidR="00D22C29">
        <w:rPr>
          <w:rFonts w:hint="cs"/>
          <w:rtl/>
        </w:rPr>
        <w:t>ً</w:t>
      </w:r>
      <w:r>
        <w:rPr>
          <w:rtl/>
        </w:rPr>
        <w:t>، ويسمّي، ويأكل، ولا يسأل عنه.</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التجارة </w:t>
      </w:r>
      <w:r w:rsidRPr="00821781">
        <w:rPr>
          <w:rStyle w:val="libFootnotenumChar"/>
          <w:rtl/>
        </w:rPr>
        <w:t>(2)</w:t>
      </w:r>
      <w:r>
        <w:rPr>
          <w:rtl/>
        </w:rPr>
        <w:t xml:space="preserve"> وغيرها </w:t>
      </w:r>
      <w:r w:rsidRPr="00821781">
        <w:rPr>
          <w:rStyle w:val="libFootnotenumChar"/>
          <w:rtl/>
        </w:rPr>
        <w:t>(3)</w:t>
      </w:r>
      <w:r>
        <w:rPr>
          <w:rtl/>
        </w:rPr>
        <w:t>.</w:t>
      </w:r>
    </w:p>
    <w:p w:rsidR="00597E2F" w:rsidRDefault="00597E2F" w:rsidP="00597E2F">
      <w:pPr>
        <w:pStyle w:val="Heading2Center"/>
        <w:rPr>
          <w:rtl/>
        </w:rPr>
      </w:pPr>
      <w:bookmarkStart w:id="217" w:name="_Toc307331279"/>
      <w:bookmarkStart w:id="218" w:name="_Toc380347962"/>
      <w:bookmarkStart w:id="219" w:name="_Toc185031694"/>
      <w:r>
        <w:rPr>
          <w:rtl/>
        </w:rPr>
        <w:t>62 - باب استحباب أكل الجبن بالعشي، وكراهة</w:t>
      </w:r>
      <w:bookmarkEnd w:id="217"/>
      <w:r w:rsidR="00907434">
        <w:rPr>
          <w:rtl/>
        </w:rPr>
        <w:t xml:space="preserve"> </w:t>
      </w:r>
      <w:bookmarkStart w:id="220" w:name="_Toc307331280"/>
      <w:r w:rsidR="00907434">
        <w:rPr>
          <w:rtl/>
        </w:rPr>
        <w:t>أ</w:t>
      </w:r>
      <w:r>
        <w:rPr>
          <w:rtl/>
        </w:rPr>
        <w:t>كله بالغداة.</w:t>
      </w:r>
      <w:bookmarkEnd w:id="218"/>
      <w:bookmarkEnd w:id="219"/>
      <w:bookmarkEnd w:id="220"/>
      <w:r>
        <w:rPr>
          <w:rtl/>
        </w:rPr>
        <w:t xml:space="preserve"> </w:t>
      </w:r>
    </w:p>
    <w:p w:rsidR="00597E2F" w:rsidRDefault="00597E2F" w:rsidP="00925642">
      <w:pPr>
        <w:pStyle w:val="libNormal"/>
        <w:rPr>
          <w:rtl/>
        </w:rPr>
      </w:pPr>
      <w:r w:rsidRPr="00FC2696">
        <w:rPr>
          <w:rStyle w:val="libNormalChar"/>
          <w:rtl/>
        </w:rPr>
        <w:t xml:space="preserve">[ 31384 ] </w:t>
      </w:r>
      <w:r>
        <w:rPr>
          <w:rtl/>
        </w:rPr>
        <w:t xml:space="preserve">1 - محمد بن يعقوب، عن محمد بن يحيى، عن علي بن إبراهيم الهاشمي عن أبيه، عن محمد بن الفضل النيسابوري، عن بعض رجاله،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سأله رجل عن الجبن؟ فقال</w:t>
      </w:r>
      <w:r w:rsidR="00A64B62">
        <w:rPr>
          <w:rtl/>
        </w:rPr>
        <w:t>:</w:t>
      </w:r>
      <w:r>
        <w:rPr>
          <w:rtl/>
        </w:rPr>
        <w:t xml:space="preserve"> داء لا دواء فيه، فلم</w:t>
      </w:r>
      <w:r w:rsidR="00D22C29">
        <w:rPr>
          <w:rFonts w:hint="cs"/>
          <w:rtl/>
        </w:rPr>
        <w:t>ّ</w:t>
      </w:r>
      <w:r>
        <w:rPr>
          <w:rtl/>
        </w:rPr>
        <w:t>ا كان بالعشي</w:t>
      </w:r>
      <w:r w:rsidR="00D22C29">
        <w:rPr>
          <w:rFonts w:hint="cs"/>
          <w:rtl/>
        </w:rPr>
        <w:t>ّ</w:t>
      </w:r>
      <w:r>
        <w:rPr>
          <w:rtl/>
        </w:rPr>
        <w:t xml:space="preserve"> دخل الرجل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ونظر إلى الجبن على الخوان، فقال</w:t>
      </w:r>
      <w:r w:rsidR="00A64B62">
        <w:rPr>
          <w:rtl/>
        </w:rPr>
        <w:t>:</w:t>
      </w:r>
      <w:r>
        <w:rPr>
          <w:rtl/>
        </w:rPr>
        <w:t xml:space="preserve"> سألتك بالغداة عن الجبن فقلت لي</w:t>
      </w:r>
      <w:r w:rsidR="00A64B62">
        <w:rPr>
          <w:rtl/>
        </w:rPr>
        <w:t>:</w:t>
      </w:r>
      <w:r>
        <w:rPr>
          <w:rtl/>
        </w:rPr>
        <w:t xml:space="preserve"> </w:t>
      </w:r>
      <w:r w:rsidRPr="00821781">
        <w:rPr>
          <w:rStyle w:val="libFootnotenumChar"/>
          <w:rtl/>
        </w:rPr>
        <w:t>(</w:t>
      </w:r>
      <w:r w:rsidR="00925642">
        <w:rPr>
          <w:rStyle w:val="libFootnotenumChar"/>
          <w:rFonts w:hint="cs"/>
          <w:rtl/>
        </w:rPr>
        <w:t>4</w:t>
      </w:r>
      <w:r w:rsidRPr="00821781">
        <w:rPr>
          <w:rStyle w:val="libFootnotenumChar"/>
          <w:rtl/>
        </w:rPr>
        <w:t>)</w:t>
      </w:r>
      <w:r>
        <w:rPr>
          <w:rtl/>
        </w:rPr>
        <w:t xml:space="preserve"> هو الداء الذي لا دواء فيه </w:t>
      </w:r>
      <w:r w:rsidRPr="00821781">
        <w:rPr>
          <w:rStyle w:val="libFootnotenumChar"/>
          <w:rtl/>
        </w:rPr>
        <w:t>(</w:t>
      </w:r>
      <w:r w:rsidR="00925642">
        <w:rPr>
          <w:rStyle w:val="libFootnotenumChar"/>
          <w:rFonts w:hint="cs"/>
          <w:rtl/>
        </w:rPr>
        <w:t>5</w:t>
      </w:r>
      <w:r w:rsidRPr="00821781">
        <w:rPr>
          <w:rStyle w:val="libFootnotenumChar"/>
          <w:rtl/>
        </w:rPr>
        <w:t>)</w:t>
      </w:r>
      <w:r>
        <w:rPr>
          <w:rtl/>
        </w:rPr>
        <w:t xml:space="preserve">، والساعة أراه على الخوان، فقال له </w:t>
      </w:r>
      <w:r w:rsidRPr="00821781">
        <w:rPr>
          <w:rStyle w:val="libFootnotenumChar"/>
          <w:rtl/>
        </w:rPr>
        <w:t>(</w:t>
      </w:r>
      <w:r w:rsidR="00925642">
        <w:rPr>
          <w:rStyle w:val="libFootnotenumChar"/>
          <w:rFonts w:hint="cs"/>
          <w:rtl/>
        </w:rPr>
        <w:t>6</w:t>
      </w:r>
      <w:r w:rsidRPr="00821781">
        <w:rPr>
          <w:rStyle w:val="libFootnotenumChar"/>
          <w:rtl/>
        </w:rPr>
        <w:t>)</w:t>
      </w:r>
      <w:r w:rsidR="00A64B62">
        <w:rPr>
          <w:rtl/>
        </w:rPr>
        <w:t>:</w:t>
      </w:r>
      <w:r>
        <w:rPr>
          <w:rtl/>
        </w:rPr>
        <w:t xml:space="preserve"> ضار</w:t>
      </w:r>
      <w:r w:rsidR="00D22C29">
        <w:rPr>
          <w:rFonts w:hint="cs"/>
          <w:rtl/>
        </w:rPr>
        <w:t>ّ</w:t>
      </w:r>
      <w:r>
        <w:rPr>
          <w:rtl/>
        </w:rPr>
        <w:t xml:space="preserve"> بالغداة، نافع بالعشيّ ويزيد في ماء الظهر. </w:t>
      </w:r>
    </w:p>
    <w:p w:rsidR="00597E2F" w:rsidRDefault="00597E2F" w:rsidP="006C1B30">
      <w:pPr>
        <w:pStyle w:val="libNormal"/>
        <w:rPr>
          <w:rtl/>
        </w:rPr>
      </w:pPr>
      <w:r w:rsidRPr="00FC2696">
        <w:rPr>
          <w:rStyle w:val="libNormalChar"/>
          <w:rtl/>
        </w:rPr>
        <w:t xml:space="preserve">[ 31385 ] </w:t>
      </w:r>
      <w:r>
        <w:rPr>
          <w:rtl/>
        </w:rPr>
        <w:t>2 - قال</w:t>
      </w:r>
      <w:r w:rsidR="00A64B62">
        <w:rPr>
          <w:rtl/>
        </w:rPr>
        <w:t>:</w:t>
      </w:r>
      <w:r>
        <w:rPr>
          <w:rtl/>
        </w:rPr>
        <w:t xml:space="preserve"> وروي أن</w:t>
      </w:r>
      <w:r w:rsidR="00D22C29">
        <w:rPr>
          <w:rFonts w:hint="cs"/>
          <w:rtl/>
        </w:rPr>
        <w:t>َّ</w:t>
      </w:r>
      <w:r>
        <w:rPr>
          <w:rtl/>
        </w:rPr>
        <w:t xml:space="preserve"> مضر</w:t>
      </w:r>
      <w:r w:rsidR="00D22C29">
        <w:rPr>
          <w:rFonts w:hint="cs"/>
          <w:rtl/>
        </w:rPr>
        <w:t>َّ</w:t>
      </w:r>
      <w:r>
        <w:rPr>
          <w:rtl/>
        </w:rPr>
        <w:t xml:space="preserve">ة الجبن في قشره. </w:t>
      </w:r>
    </w:p>
    <w:p w:rsidR="00597E2F" w:rsidRDefault="00FC2696" w:rsidP="00FC2696">
      <w:pPr>
        <w:pStyle w:val="libLine"/>
        <w:rPr>
          <w:rtl/>
        </w:rPr>
      </w:pPr>
      <w:r>
        <w:rPr>
          <w:rtl/>
        </w:rPr>
        <w:t>____________________</w:t>
      </w:r>
    </w:p>
    <w:p w:rsidR="00597E2F" w:rsidRPr="000578B2" w:rsidRDefault="00597E2F" w:rsidP="00FC2696">
      <w:pPr>
        <w:pStyle w:val="libFootnote0"/>
        <w:rPr>
          <w:rtl/>
        </w:rPr>
      </w:pPr>
      <w:r w:rsidRPr="000578B2">
        <w:rPr>
          <w:rtl/>
        </w:rPr>
        <w:t>(1) في المصدر</w:t>
      </w:r>
      <w:r w:rsidR="00A64B62">
        <w:rPr>
          <w:rtl/>
        </w:rPr>
        <w:t>:</w:t>
      </w:r>
      <w:r w:rsidRPr="000578B2">
        <w:rPr>
          <w:rtl/>
        </w:rPr>
        <w:t xml:space="preserve"> له</w:t>
      </w:r>
      <w:r>
        <w:rPr>
          <w:rtl/>
        </w:rPr>
        <w:t>.</w:t>
      </w:r>
      <w:r w:rsidRPr="000578B2">
        <w:rPr>
          <w:rtl/>
        </w:rPr>
        <w:t xml:space="preserve"> </w:t>
      </w:r>
    </w:p>
    <w:p w:rsidR="00597E2F" w:rsidRPr="000578B2" w:rsidRDefault="00597E2F" w:rsidP="00FC2696">
      <w:pPr>
        <w:pStyle w:val="libFootnote0"/>
        <w:rPr>
          <w:rtl/>
        </w:rPr>
      </w:pPr>
      <w:r w:rsidRPr="000578B2">
        <w:rPr>
          <w:rtl/>
        </w:rPr>
        <w:t>(2) تقدم في الاحاديث 1 و</w:t>
      </w:r>
      <w:r>
        <w:rPr>
          <w:rFonts w:hint="cs"/>
          <w:rtl/>
        </w:rPr>
        <w:t xml:space="preserve"> </w:t>
      </w:r>
      <w:r w:rsidRPr="000578B2">
        <w:rPr>
          <w:rtl/>
        </w:rPr>
        <w:t>2 و</w:t>
      </w:r>
      <w:r>
        <w:rPr>
          <w:rFonts w:hint="cs"/>
          <w:rtl/>
        </w:rPr>
        <w:t xml:space="preserve"> </w:t>
      </w:r>
      <w:r w:rsidRPr="000578B2">
        <w:rPr>
          <w:rtl/>
        </w:rPr>
        <w:t>4 من الباب 4 بعمومه</w:t>
      </w:r>
      <w:r>
        <w:rPr>
          <w:rtl/>
        </w:rPr>
        <w:t>،</w:t>
      </w:r>
      <w:r w:rsidRPr="000578B2">
        <w:rPr>
          <w:rtl/>
        </w:rPr>
        <w:t xml:space="preserve"> وفي الحديث 15 من الباب 51 من أبواب ما يكتسب به</w:t>
      </w:r>
      <w:r>
        <w:rPr>
          <w:rtl/>
        </w:rPr>
        <w:t>،</w:t>
      </w:r>
      <w:r w:rsidRPr="000578B2">
        <w:rPr>
          <w:rtl/>
        </w:rPr>
        <w:t xml:space="preserve"> وفي الحديثين 2 و</w:t>
      </w:r>
      <w:r>
        <w:rPr>
          <w:rFonts w:hint="cs"/>
          <w:rtl/>
        </w:rPr>
        <w:t xml:space="preserve"> </w:t>
      </w:r>
      <w:r w:rsidRPr="000578B2">
        <w:rPr>
          <w:rtl/>
        </w:rPr>
        <w:t>3 من الباب 5 من أبواب الربا</w:t>
      </w:r>
      <w:r>
        <w:rPr>
          <w:rtl/>
        </w:rPr>
        <w:t>.</w:t>
      </w:r>
      <w:r w:rsidRPr="000578B2">
        <w:rPr>
          <w:rtl/>
        </w:rPr>
        <w:t xml:space="preserve"> </w:t>
      </w:r>
    </w:p>
    <w:p w:rsidR="00597E2F" w:rsidRPr="000578B2" w:rsidRDefault="00597E2F" w:rsidP="00FC2696">
      <w:pPr>
        <w:pStyle w:val="libFootnote0"/>
        <w:rPr>
          <w:rtl/>
        </w:rPr>
      </w:pPr>
      <w:r w:rsidRPr="000578B2">
        <w:rPr>
          <w:rtl/>
        </w:rPr>
        <w:t xml:space="preserve">(3) تقدم في الباب 64 من أبواب </w:t>
      </w:r>
      <w:r w:rsidR="003555E3">
        <w:rPr>
          <w:rtl/>
        </w:rPr>
        <w:t xml:space="preserve">الأطعمة </w:t>
      </w:r>
      <w:r w:rsidRPr="000578B2">
        <w:rPr>
          <w:rtl/>
        </w:rPr>
        <w:t>المحرمة</w:t>
      </w:r>
      <w:r>
        <w:rPr>
          <w:rtl/>
        </w:rPr>
        <w:t>.</w:t>
      </w:r>
    </w:p>
    <w:p w:rsidR="00597E2F" w:rsidRDefault="00597E2F" w:rsidP="00925642">
      <w:pPr>
        <w:pStyle w:val="libFootnoteCenterBold"/>
        <w:rPr>
          <w:rtl/>
        </w:rPr>
      </w:pPr>
      <w:r>
        <w:rPr>
          <w:rtl/>
        </w:rPr>
        <w:t>الباب 62</w:t>
      </w:r>
    </w:p>
    <w:p w:rsidR="00597E2F" w:rsidRDefault="00597E2F" w:rsidP="00925642">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340 </w:t>
      </w:r>
      <w:r w:rsidR="00FC2696">
        <w:rPr>
          <w:rtl/>
        </w:rPr>
        <w:t>/</w:t>
      </w:r>
      <w:r>
        <w:rPr>
          <w:rtl/>
        </w:rPr>
        <w:t xml:space="preserve"> 3. </w:t>
      </w:r>
    </w:p>
    <w:p w:rsidR="00597E2F" w:rsidRPr="000578B2" w:rsidRDefault="00597E2F" w:rsidP="00925642">
      <w:pPr>
        <w:pStyle w:val="libFootnote0"/>
        <w:rPr>
          <w:rtl/>
        </w:rPr>
      </w:pPr>
      <w:r w:rsidRPr="000578B2">
        <w:rPr>
          <w:rtl/>
        </w:rPr>
        <w:t>(</w:t>
      </w:r>
      <w:r w:rsidR="00925642">
        <w:rPr>
          <w:rFonts w:hint="cs"/>
          <w:rtl/>
        </w:rPr>
        <w:t>4</w:t>
      </w:r>
      <w:r w:rsidRPr="000578B2">
        <w:rPr>
          <w:rtl/>
        </w:rPr>
        <w:t>) في المصدر زيادة</w:t>
      </w:r>
      <w:r w:rsidR="00A64B62">
        <w:rPr>
          <w:rtl/>
        </w:rPr>
        <w:t>:</w:t>
      </w:r>
      <w:r w:rsidRPr="000578B2">
        <w:rPr>
          <w:rtl/>
        </w:rPr>
        <w:t xml:space="preserve"> إنه</w:t>
      </w:r>
      <w:r>
        <w:rPr>
          <w:rtl/>
        </w:rPr>
        <w:t>.</w:t>
      </w:r>
      <w:r w:rsidRPr="000578B2">
        <w:rPr>
          <w:rtl/>
        </w:rPr>
        <w:t xml:space="preserve"> </w:t>
      </w:r>
    </w:p>
    <w:p w:rsidR="00597E2F" w:rsidRPr="000578B2" w:rsidRDefault="00597E2F" w:rsidP="00925642">
      <w:pPr>
        <w:pStyle w:val="libFootnote0"/>
        <w:rPr>
          <w:rtl/>
        </w:rPr>
      </w:pPr>
      <w:r w:rsidRPr="000578B2">
        <w:rPr>
          <w:rtl/>
        </w:rPr>
        <w:t>(</w:t>
      </w:r>
      <w:r w:rsidR="00925642">
        <w:rPr>
          <w:rFonts w:hint="cs"/>
          <w:rtl/>
        </w:rPr>
        <w:t>5</w:t>
      </w:r>
      <w:r w:rsidRPr="000578B2">
        <w:rPr>
          <w:rtl/>
        </w:rPr>
        <w:t>) في المصدر</w:t>
      </w:r>
      <w:r w:rsidR="00A64B62">
        <w:rPr>
          <w:rtl/>
        </w:rPr>
        <w:t>:</w:t>
      </w:r>
      <w:r w:rsidRPr="000578B2">
        <w:rPr>
          <w:rtl/>
        </w:rPr>
        <w:t xml:space="preserve"> له</w:t>
      </w:r>
      <w:r>
        <w:rPr>
          <w:rtl/>
        </w:rPr>
        <w:t>.</w:t>
      </w:r>
      <w:r w:rsidRPr="000578B2">
        <w:rPr>
          <w:rtl/>
        </w:rPr>
        <w:t xml:space="preserve"> </w:t>
      </w:r>
    </w:p>
    <w:p w:rsidR="00597E2F" w:rsidRPr="000578B2" w:rsidRDefault="00597E2F" w:rsidP="00925642">
      <w:pPr>
        <w:pStyle w:val="libFootnote0"/>
        <w:rPr>
          <w:rtl/>
        </w:rPr>
      </w:pPr>
      <w:r w:rsidRPr="000578B2">
        <w:rPr>
          <w:rtl/>
        </w:rPr>
        <w:t>(</w:t>
      </w:r>
      <w:r w:rsidR="00925642">
        <w:rPr>
          <w:rFonts w:hint="cs"/>
          <w:rtl/>
        </w:rPr>
        <w:t>6)</w:t>
      </w:r>
      <w:r w:rsidRPr="000578B2">
        <w:rPr>
          <w:rtl/>
        </w:rPr>
        <w:t xml:space="preserve"> في المصدر</w:t>
      </w:r>
      <w:r w:rsidR="00A64B62">
        <w:rPr>
          <w:rtl/>
        </w:rPr>
        <w:t>:</w:t>
      </w:r>
      <w:r w:rsidRPr="000578B2">
        <w:rPr>
          <w:rtl/>
        </w:rPr>
        <w:t xml:space="preserve"> لي</w:t>
      </w:r>
      <w:r>
        <w:rPr>
          <w:rtl/>
        </w:rPr>
        <w:t>.</w:t>
      </w:r>
    </w:p>
    <w:p w:rsidR="00597E2F" w:rsidRDefault="00597E2F" w:rsidP="00FC2696">
      <w:pPr>
        <w:pStyle w:val="libFootnote0"/>
        <w:rPr>
          <w:rtl/>
        </w:rPr>
      </w:pPr>
      <w:r>
        <w:rPr>
          <w:rtl/>
        </w:rPr>
        <w:t>2 - الكافي 6</w:t>
      </w:r>
      <w:r w:rsidR="00A64B62">
        <w:rPr>
          <w:rtl/>
        </w:rPr>
        <w:t>:</w:t>
      </w:r>
      <w:r>
        <w:rPr>
          <w:rtl/>
        </w:rPr>
        <w:t xml:space="preserve"> 340 </w:t>
      </w:r>
      <w:r w:rsidR="00FC2696">
        <w:rPr>
          <w:rtl/>
        </w:rPr>
        <w:t>/</w:t>
      </w:r>
      <w:r>
        <w:rPr>
          <w:rtl/>
        </w:rPr>
        <w:t xml:space="preserve"> ذيل 3.</w:t>
      </w:r>
    </w:p>
    <w:p w:rsidR="00597E2F" w:rsidRDefault="00597E2F" w:rsidP="00FC2696">
      <w:pPr>
        <w:pStyle w:val="libNormal"/>
        <w:rPr>
          <w:rtl/>
        </w:rPr>
      </w:pPr>
      <w:r>
        <w:rPr>
          <w:rtl/>
        </w:rPr>
        <w:br w:type="page"/>
      </w:r>
    </w:p>
    <w:p w:rsidR="00597E2F" w:rsidRDefault="00597E2F" w:rsidP="00597E2F">
      <w:pPr>
        <w:pStyle w:val="Heading2Center"/>
        <w:rPr>
          <w:rtl/>
        </w:rPr>
      </w:pPr>
      <w:bookmarkStart w:id="221" w:name="_Toc307331281"/>
      <w:bookmarkStart w:id="222" w:name="_Toc380347963"/>
      <w:bookmarkStart w:id="223" w:name="_Toc185031695"/>
      <w:r>
        <w:rPr>
          <w:rtl/>
        </w:rPr>
        <w:lastRenderedPageBreak/>
        <w:t>63 - باب استحباب أكل الجبن مع الجوز، وكراهة كل</w:t>
      </w:r>
      <w:bookmarkEnd w:id="221"/>
      <w:r w:rsidR="00907434">
        <w:rPr>
          <w:rtl/>
        </w:rPr>
        <w:t xml:space="preserve"> </w:t>
      </w:r>
      <w:bookmarkStart w:id="224" w:name="_Toc307331282"/>
      <w:r w:rsidR="00907434">
        <w:rPr>
          <w:rtl/>
        </w:rPr>
        <w:t>م</w:t>
      </w:r>
      <w:r>
        <w:rPr>
          <w:rtl/>
        </w:rPr>
        <w:t>نهما منفردا</w:t>
      </w:r>
      <w:bookmarkEnd w:id="222"/>
      <w:bookmarkEnd w:id="224"/>
      <w:r w:rsidR="00B47DA1">
        <w:rPr>
          <w:rFonts w:hint="cs"/>
          <w:rtl/>
        </w:rPr>
        <w:t>ً</w:t>
      </w:r>
      <w:bookmarkEnd w:id="223"/>
      <w:r>
        <w:rPr>
          <w:rtl/>
        </w:rPr>
        <w:t xml:space="preserve"> </w:t>
      </w:r>
    </w:p>
    <w:p w:rsidR="00597E2F" w:rsidRDefault="00597E2F" w:rsidP="006C1B30">
      <w:pPr>
        <w:pStyle w:val="libNormal"/>
        <w:rPr>
          <w:rtl/>
        </w:rPr>
      </w:pPr>
      <w:r w:rsidRPr="00FC2696">
        <w:rPr>
          <w:rStyle w:val="libNormalChar"/>
          <w:rtl/>
        </w:rPr>
        <w:t xml:space="preserve">[ 31386 ] </w:t>
      </w:r>
      <w:r>
        <w:rPr>
          <w:rtl/>
        </w:rPr>
        <w:t>1 - محمد بن يعقوب، عن محمد بن يحيى، عن أحمد بن محمد، عن ابن محبوب، عن عبد العزيز العبدي،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الجبن والجوز إذا اجتمعا في كل</w:t>
      </w:r>
      <w:r w:rsidR="00A3730F">
        <w:rPr>
          <w:rFonts w:hint="cs"/>
          <w:rtl/>
        </w:rPr>
        <w:t>ّ</w:t>
      </w:r>
      <w:r>
        <w:rPr>
          <w:rtl/>
        </w:rPr>
        <w:t xml:space="preserve"> واحد منهما شفاء، وإن افترقا كان في كل</w:t>
      </w:r>
      <w:r w:rsidR="00A3730F">
        <w:rPr>
          <w:rFonts w:hint="cs"/>
          <w:rtl/>
        </w:rPr>
        <w:t>ّ</w:t>
      </w:r>
      <w:r>
        <w:rPr>
          <w:rtl/>
        </w:rPr>
        <w:t xml:space="preserve"> واحد منهما داء.</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ابن محبوب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[ 31387 ] </w:t>
      </w:r>
      <w:r>
        <w:rPr>
          <w:rtl/>
        </w:rPr>
        <w:t xml:space="preserve">2 - وعنه، عن أحمد، عن إدريس بن الحسن، عن عبيد بن زرارة، عن أبيه،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A3730F">
        <w:rPr>
          <w:rFonts w:hint="cs"/>
          <w:rtl/>
        </w:rPr>
        <w:t>َّ</w:t>
      </w:r>
      <w:r>
        <w:rPr>
          <w:rtl/>
        </w:rPr>
        <w:t xml:space="preserve"> الجوز والجبن إذا اجتمعا كانا دواء، وإذا افترقا كانا داء. </w:t>
      </w:r>
    </w:p>
    <w:p w:rsidR="00597E2F" w:rsidRDefault="00597E2F" w:rsidP="006C1B30">
      <w:pPr>
        <w:pStyle w:val="libNormal"/>
        <w:rPr>
          <w:rtl/>
        </w:rPr>
      </w:pPr>
      <w:r w:rsidRPr="00FC2696">
        <w:rPr>
          <w:rStyle w:val="libNormalChar"/>
          <w:rtl/>
        </w:rPr>
        <w:t xml:space="preserve">[ 31388 ] </w:t>
      </w:r>
      <w:r>
        <w:rPr>
          <w:rtl/>
        </w:rPr>
        <w:t xml:space="preserve">3 -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بعض أصحابنا رفعه، قال</w:t>
      </w:r>
      <w:r w:rsidR="00A64B62">
        <w:rPr>
          <w:rtl/>
        </w:rPr>
        <w:t>:</w:t>
      </w:r>
      <w:r>
        <w:rPr>
          <w:rtl/>
        </w:rPr>
        <w:t xml:space="preserve"> الجبن يهضم الطعام قبله، ويشهّي ما بعده.</w:t>
      </w:r>
    </w:p>
    <w:p w:rsidR="00597E2F" w:rsidRDefault="00597E2F" w:rsidP="00AD3D9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كراهة الجبن وحده </w:t>
      </w:r>
      <w:r w:rsidRPr="00821781">
        <w:rPr>
          <w:rStyle w:val="libFootnotenumChar"/>
          <w:rtl/>
        </w:rPr>
        <w:t>(</w:t>
      </w:r>
      <w:r w:rsidR="00AD3D98">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225" w:name="_Toc307331283"/>
      <w:bookmarkStart w:id="226" w:name="_Toc380347964"/>
      <w:bookmarkStart w:id="227" w:name="_Toc185031696"/>
      <w:r>
        <w:rPr>
          <w:rtl/>
        </w:rPr>
        <w:t>64 - باب استحباب أكل الجبن في أو</w:t>
      </w:r>
      <w:r w:rsidR="00A3730F">
        <w:rPr>
          <w:rFonts w:hint="cs"/>
          <w:rtl/>
        </w:rPr>
        <w:t>ّ</w:t>
      </w:r>
      <w:r>
        <w:rPr>
          <w:rtl/>
        </w:rPr>
        <w:t>ل الشهر</w:t>
      </w:r>
      <w:bookmarkEnd w:id="225"/>
      <w:bookmarkEnd w:id="226"/>
      <w:bookmarkEnd w:id="227"/>
      <w:r>
        <w:rPr>
          <w:rtl/>
        </w:rPr>
        <w:t xml:space="preserve"> </w:t>
      </w:r>
    </w:p>
    <w:p w:rsidR="00597E2F" w:rsidRDefault="00597E2F" w:rsidP="00A3730F">
      <w:pPr>
        <w:pStyle w:val="libNormal"/>
        <w:rPr>
          <w:rtl/>
        </w:rPr>
      </w:pPr>
      <w:r w:rsidRPr="00FC2696">
        <w:rPr>
          <w:rStyle w:val="libNormalChar"/>
          <w:rtl/>
        </w:rPr>
        <w:t xml:space="preserve">[ 31389 ] </w:t>
      </w:r>
      <w:r>
        <w:rPr>
          <w:rtl/>
        </w:rPr>
        <w:t>1 - علي</w:t>
      </w:r>
      <w:r w:rsidR="00A3730F">
        <w:rPr>
          <w:rFonts w:hint="cs"/>
          <w:rtl/>
        </w:rPr>
        <w:t>ُّ</w:t>
      </w:r>
      <w:r>
        <w:rPr>
          <w:rtl/>
        </w:rPr>
        <w:t xml:space="preserve"> بن موسى بن طاوس في </w:t>
      </w:r>
      <w:r w:rsidRPr="00FC2696">
        <w:rPr>
          <w:rStyle w:val="libNormalChar"/>
          <w:rtl/>
        </w:rPr>
        <w:t xml:space="preserve">( </w:t>
      </w:r>
      <w:r>
        <w:rPr>
          <w:rtl/>
        </w:rPr>
        <w:t>الدروع الواقية</w:t>
      </w:r>
      <w:r w:rsidRPr="00FC2696">
        <w:rPr>
          <w:rStyle w:val="libNormalChar"/>
          <w:rtl/>
        </w:rPr>
        <w:t xml:space="preserve"> )</w:t>
      </w:r>
      <w:r>
        <w:rPr>
          <w:rtl/>
        </w:rPr>
        <w:t xml:space="preserve"> بإسناده إلى هارون بن موسى </w:t>
      </w:r>
      <w:r w:rsidRPr="00A3730F">
        <w:rPr>
          <w:rtl/>
        </w:rPr>
        <w:t xml:space="preserve">التلّعكبري </w:t>
      </w:r>
      <w:r w:rsidR="00FC2696" w:rsidRPr="00A3730F">
        <w:rPr>
          <w:rtl/>
        </w:rPr>
        <w:t xml:space="preserve">رضي‌الله‌عنه </w:t>
      </w:r>
      <w:r w:rsidRPr="00A3730F">
        <w:rPr>
          <w:rtl/>
        </w:rPr>
        <w:t>،</w:t>
      </w:r>
      <w:r>
        <w:rPr>
          <w:rtl/>
        </w:rPr>
        <w:t xml:space="preserve"> عن محمد بن همام بن </w:t>
      </w:r>
    </w:p>
    <w:p w:rsidR="00597E2F" w:rsidRDefault="00FC2696" w:rsidP="00FC2696">
      <w:pPr>
        <w:pStyle w:val="libLine"/>
        <w:rPr>
          <w:rtl/>
        </w:rPr>
      </w:pPr>
      <w:r>
        <w:rPr>
          <w:rtl/>
        </w:rPr>
        <w:t>____________________</w:t>
      </w:r>
    </w:p>
    <w:p w:rsidR="00597E2F" w:rsidRDefault="00597E2F" w:rsidP="00AD3D98">
      <w:pPr>
        <w:pStyle w:val="libFootnoteCenterBold"/>
        <w:rPr>
          <w:rtl/>
        </w:rPr>
      </w:pPr>
      <w:r>
        <w:rPr>
          <w:rtl/>
        </w:rPr>
        <w:t>الباب 63</w:t>
      </w:r>
    </w:p>
    <w:p w:rsidR="00597E2F" w:rsidRDefault="00597E2F" w:rsidP="00AD3D98">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340 </w:t>
      </w:r>
      <w:r w:rsidR="00FC2696">
        <w:rPr>
          <w:rtl/>
        </w:rPr>
        <w:t>/</w:t>
      </w:r>
      <w:r>
        <w:rPr>
          <w:rtl/>
        </w:rPr>
        <w:t xml:space="preserve"> 2. </w:t>
      </w:r>
    </w:p>
    <w:p w:rsidR="00597E2F" w:rsidRPr="000578B2" w:rsidRDefault="00597E2F" w:rsidP="00FC2696">
      <w:pPr>
        <w:pStyle w:val="libFootnote0"/>
        <w:rPr>
          <w:rtl/>
        </w:rPr>
      </w:pPr>
      <w:r w:rsidRPr="000578B2">
        <w:rPr>
          <w:rtl/>
        </w:rPr>
        <w:t>(1) المحاسن</w:t>
      </w:r>
      <w:r w:rsidR="00A64B62">
        <w:rPr>
          <w:rtl/>
        </w:rPr>
        <w:t>:</w:t>
      </w:r>
      <w:r w:rsidRPr="000578B2">
        <w:rPr>
          <w:rtl/>
        </w:rPr>
        <w:t xml:space="preserve"> 497 </w:t>
      </w:r>
      <w:r w:rsidR="00FC2696">
        <w:rPr>
          <w:rtl/>
        </w:rPr>
        <w:t>/</w:t>
      </w:r>
      <w:r w:rsidRPr="000578B2">
        <w:rPr>
          <w:rtl/>
        </w:rPr>
        <w:t xml:space="preserve"> 604</w:t>
      </w:r>
      <w:r>
        <w:rPr>
          <w:rtl/>
        </w:rPr>
        <w:t>.</w:t>
      </w:r>
    </w:p>
    <w:p w:rsidR="00597E2F" w:rsidRDefault="00597E2F" w:rsidP="00FC2696">
      <w:pPr>
        <w:pStyle w:val="libFootnote0"/>
        <w:rPr>
          <w:rtl/>
        </w:rPr>
      </w:pPr>
      <w:r>
        <w:rPr>
          <w:rtl/>
        </w:rPr>
        <w:t>2 - الكافي 6</w:t>
      </w:r>
      <w:r w:rsidR="00A64B62">
        <w:rPr>
          <w:rtl/>
        </w:rPr>
        <w:t>:</w:t>
      </w:r>
      <w:r>
        <w:rPr>
          <w:rtl/>
        </w:rPr>
        <w:t xml:space="preserve"> 340 </w:t>
      </w:r>
      <w:r w:rsidR="00FC2696">
        <w:rPr>
          <w:rtl/>
        </w:rPr>
        <w:t>/</w:t>
      </w:r>
      <w:r>
        <w:rPr>
          <w:rtl/>
        </w:rPr>
        <w:t xml:space="preserve"> 3.</w:t>
      </w:r>
    </w:p>
    <w:p w:rsidR="00597E2F" w:rsidRDefault="00597E2F" w:rsidP="00FC2696">
      <w:pPr>
        <w:pStyle w:val="libFootnote0"/>
        <w:rPr>
          <w:rtl/>
        </w:rPr>
      </w:pPr>
      <w:r>
        <w:rPr>
          <w:rtl/>
        </w:rPr>
        <w:t>3 - المحاسن</w:t>
      </w:r>
      <w:r w:rsidR="00A64B62">
        <w:rPr>
          <w:rtl/>
        </w:rPr>
        <w:t>:</w:t>
      </w:r>
      <w:r>
        <w:rPr>
          <w:rtl/>
        </w:rPr>
        <w:t xml:space="preserve"> 497 </w:t>
      </w:r>
      <w:r w:rsidR="00FC2696">
        <w:rPr>
          <w:rtl/>
        </w:rPr>
        <w:t>/</w:t>
      </w:r>
      <w:r>
        <w:rPr>
          <w:rtl/>
        </w:rPr>
        <w:t xml:space="preserve"> 602. </w:t>
      </w:r>
    </w:p>
    <w:p w:rsidR="00597E2F" w:rsidRPr="000578B2" w:rsidRDefault="00597E2F" w:rsidP="00AD3D98">
      <w:pPr>
        <w:pStyle w:val="libFootnote0"/>
        <w:rPr>
          <w:rtl/>
        </w:rPr>
      </w:pPr>
      <w:r w:rsidRPr="000578B2">
        <w:rPr>
          <w:rtl/>
        </w:rPr>
        <w:t>(</w:t>
      </w:r>
      <w:r w:rsidR="00AD3D98">
        <w:rPr>
          <w:rFonts w:hint="cs"/>
          <w:rtl/>
        </w:rPr>
        <w:t>2</w:t>
      </w:r>
      <w:r w:rsidRPr="000578B2">
        <w:rPr>
          <w:rtl/>
        </w:rPr>
        <w:t xml:space="preserve">) تقدم في الباب 23 من هذه </w:t>
      </w:r>
      <w:r w:rsidR="0081231A">
        <w:rPr>
          <w:rtl/>
        </w:rPr>
        <w:t>الأبواب</w:t>
      </w:r>
      <w:r>
        <w:rPr>
          <w:rtl/>
        </w:rPr>
        <w:t>.</w:t>
      </w:r>
    </w:p>
    <w:p w:rsidR="00597E2F" w:rsidRDefault="00597E2F" w:rsidP="00AD3D98">
      <w:pPr>
        <w:pStyle w:val="libFootnoteCenterBold"/>
        <w:rPr>
          <w:rtl/>
        </w:rPr>
      </w:pPr>
      <w:r>
        <w:rPr>
          <w:rtl/>
        </w:rPr>
        <w:t>الباب 64</w:t>
      </w:r>
    </w:p>
    <w:p w:rsidR="00597E2F" w:rsidRDefault="00597E2F" w:rsidP="00AD3D98">
      <w:pPr>
        <w:pStyle w:val="libFootnoteCenterBold"/>
        <w:rPr>
          <w:rtl/>
        </w:rPr>
      </w:pPr>
      <w:r>
        <w:rPr>
          <w:rtl/>
        </w:rPr>
        <w:t xml:space="preserve">فيه حديث واحد </w:t>
      </w:r>
    </w:p>
    <w:p w:rsidR="00597E2F" w:rsidRDefault="00597E2F" w:rsidP="00FC2696">
      <w:pPr>
        <w:pStyle w:val="libFootnote0"/>
        <w:rPr>
          <w:rtl/>
        </w:rPr>
      </w:pPr>
      <w:r>
        <w:rPr>
          <w:rtl/>
        </w:rPr>
        <w:t>1 - الدروع الواقية</w:t>
      </w:r>
      <w:r w:rsidR="00A64B62">
        <w:rPr>
          <w:rtl/>
        </w:rPr>
        <w:t>:</w:t>
      </w:r>
      <w:r>
        <w:rPr>
          <w:rtl/>
        </w:rPr>
        <w:t xml:space="preserve"> 24.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سهيل، عن محمد بن يحيى الفارسي، عن محمد بن يحيى الطبري، عن الوليد بن أبان، عن محمد بن سماعة، عن أبيه،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نعم اللقمة الجبن تعذب الفم، وتطيب النكهة </w:t>
      </w:r>
      <w:r w:rsidRPr="00FC2696">
        <w:rPr>
          <w:rStyle w:val="libNormalChar"/>
          <w:rtl/>
        </w:rPr>
        <w:t xml:space="preserve">( </w:t>
      </w:r>
      <w:r>
        <w:rPr>
          <w:rtl/>
        </w:rPr>
        <w:t>ما قبله</w:t>
      </w:r>
      <w:r w:rsidRPr="00FC2696">
        <w:rPr>
          <w:rStyle w:val="libNormalChar"/>
          <w:rtl/>
        </w:rPr>
        <w:t xml:space="preserve"> )</w:t>
      </w:r>
      <w:r>
        <w:rPr>
          <w:rtl/>
        </w:rPr>
        <w:t xml:space="preserve"> </w:t>
      </w:r>
      <w:r w:rsidRPr="00821781">
        <w:rPr>
          <w:rStyle w:val="libFootnotenumChar"/>
          <w:rtl/>
        </w:rPr>
        <w:t>(1)</w:t>
      </w:r>
      <w:r>
        <w:rPr>
          <w:rtl/>
        </w:rPr>
        <w:t xml:space="preserve"> وتشهّي الطعام، ومن يعتمد أكله رأس الشهر أوشك أن لا ترد له حاجة.</w:t>
      </w:r>
    </w:p>
    <w:p w:rsidR="00597E2F" w:rsidRDefault="00597E2F" w:rsidP="00597E2F">
      <w:pPr>
        <w:pStyle w:val="Heading2Center"/>
        <w:rPr>
          <w:rtl/>
        </w:rPr>
      </w:pPr>
      <w:bookmarkStart w:id="228" w:name="_Toc307331284"/>
      <w:bookmarkStart w:id="229" w:name="_Toc380347965"/>
      <w:bookmarkStart w:id="230" w:name="_Toc185031697"/>
      <w:r>
        <w:rPr>
          <w:rtl/>
        </w:rPr>
        <w:t>65 - باب استحباب أكل الجوز في الشتاء، وكراهته في</w:t>
      </w:r>
      <w:bookmarkEnd w:id="228"/>
      <w:r w:rsidR="00907434">
        <w:rPr>
          <w:rtl/>
        </w:rPr>
        <w:t xml:space="preserve"> </w:t>
      </w:r>
      <w:bookmarkStart w:id="231" w:name="_Toc307331285"/>
      <w:r w:rsidR="00907434">
        <w:rPr>
          <w:rtl/>
        </w:rPr>
        <w:t>ش</w:t>
      </w:r>
      <w:r>
        <w:rPr>
          <w:rtl/>
        </w:rPr>
        <w:t>دّة الحرّ.</w:t>
      </w:r>
      <w:bookmarkEnd w:id="229"/>
      <w:bookmarkEnd w:id="230"/>
      <w:bookmarkEnd w:id="231"/>
      <w:r>
        <w:rPr>
          <w:rtl/>
        </w:rPr>
        <w:t xml:space="preserve"> </w:t>
      </w:r>
    </w:p>
    <w:p w:rsidR="00597E2F" w:rsidRDefault="00597E2F" w:rsidP="006B6ADC">
      <w:pPr>
        <w:pStyle w:val="libNormal"/>
        <w:rPr>
          <w:rtl/>
        </w:rPr>
      </w:pPr>
      <w:r w:rsidRPr="00FC2696">
        <w:rPr>
          <w:rStyle w:val="libNormalChar"/>
          <w:rtl/>
        </w:rPr>
        <w:t xml:space="preserve">[ 31390 ] </w:t>
      </w:r>
      <w:r>
        <w:rPr>
          <w:rtl/>
        </w:rPr>
        <w:t xml:space="preserve">1 - محمد بن يعقوب، عن علي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6B6ADC">
        <w:rPr>
          <w:rStyle w:val="libFootnotenumChar"/>
          <w:rFonts w:hint="cs"/>
          <w:rtl/>
        </w:rPr>
        <w:t>2</w:t>
      </w:r>
      <w:r w:rsidRPr="00821781">
        <w:rPr>
          <w:rStyle w:val="libFootnotenumChar"/>
          <w:rtl/>
        </w:rPr>
        <w:t>)</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أكل الجوز في شد</w:t>
      </w:r>
      <w:r w:rsidR="00993506">
        <w:rPr>
          <w:rFonts w:hint="cs"/>
          <w:rtl/>
        </w:rPr>
        <w:t>َّ</w:t>
      </w:r>
      <w:r>
        <w:rPr>
          <w:rtl/>
        </w:rPr>
        <w:t>ة الحر</w:t>
      </w:r>
      <w:r w:rsidR="00993506">
        <w:rPr>
          <w:rFonts w:hint="cs"/>
          <w:rtl/>
        </w:rPr>
        <w:t>ّ</w:t>
      </w:r>
      <w:r>
        <w:rPr>
          <w:rtl/>
        </w:rPr>
        <w:t xml:space="preserve"> يهيج الحر</w:t>
      </w:r>
      <w:r w:rsidR="00993506">
        <w:rPr>
          <w:rFonts w:hint="cs"/>
          <w:rtl/>
        </w:rPr>
        <w:t>ّ</w:t>
      </w:r>
      <w:r>
        <w:rPr>
          <w:rtl/>
        </w:rPr>
        <w:t xml:space="preserve"> في الجوف، ويهيج القروح على </w:t>
      </w:r>
      <w:r w:rsidRPr="00821781">
        <w:rPr>
          <w:rStyle w:val="libFootnotenumChar"/>
          <w:rtl/>
        </w:rPr>
        <w:t>(</w:t>
      </w:r>
      <w:r w:rsidR="006B6ADC">
        <w:rPr>
          <w:rStyle w:val="libFootnotenumChar"/>
          <w:rFonts w:hint="cs"/>
          <w:rtl/>
        </w:rPr>
        <w:t>3</w:t>
      </w:r>
      <w:r w:rsidRPr="00821781">
        <w:rPr>
          <w:rStyle w:val="libFootnotenumChar"/>
          <w:rtl/>
        </w:rPr>
        <w:t>)</w:t>
      </w:r>
      <w:r>
        <w:rPr>
          <w:rtl/>
        </w:rPr>
        <w:t xml:space="preserve"> الجسد، وأكله في الشتاء يسخن الكليتين، ويدفع البرد.</w:t>
      </w:r>
    </w:p>
    <w:p w:rsidR="00597E2F" w:rsidRDefault="00597E2F" w:rsidP="006B6ADC">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النوفلي </w:t>
      </w:r>
      <w:r w:rsidRPr="00821781">
        <w:rPr>
          <w:rStyle w:val="libFootnotenumChar"/>
          <w:rtl/>
        </w:rPr>
        <w:t>(</w:t>
      </w:r>
      <w:r w:rsidR="006B6ADC">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232" w:name="_Toc307331286"/>
      <w:bookmarkStart w:id="233" w:name="_Toc380347966"/>
      <w:bookmarkStart w:id="234" w:name="_Toc185031698"/>
      <w:r>
        <w:rPr>
          <w:rtl/>
        </w:rPr>
        <w:t>66 - باب أكل الارز والتداوي به مع السماق</w:t>
      </w:r>
      <w:bookmarkEnd w:id="232"/>
      <w:r w:rsidR="00907434">
        <w:rPr>
          <w:rtl/>
        </w:rPr>
        <w:t xml:space="preserve"> </w:t>
      </w:r>
      <w:bookmarkStart w:id="235" w:name="_Toc307331287"/>
      <w:r w:rsidR="00907434">
        <w:rPr>
          <w:rtl/>
        </w:rPr>
        <w:t>أ</w:t>
      </w:r>
      <w:r>
        <w:rPr>
          <w:rtl/>
        </w:rPr>
        <w:t>و الزيت وبدونهما</w:t>
      </w:r>
      <w:bookmarkEnd w:id="233"/>
      <w:bookmarkEnd w:id="234"/>
      <w:bookmarkEnd w:id="235"/>
      <w:r>
        <w:rPr>
          <w:rtl/>
        </w:rPr>
        <w:t xml:space="preserve"> </w:t>
      </w:r>
    </w:p>
    <w:p w:rsidR="00597E2F" w:rsidRDefault="00597E2F" w:rsidP="006C1B30">
      <w:pPr>
        <w:pStyle w:val="libNormal"/>
        <w:rPr>
          <w:rtl/>
        </w:rPr>
      </w:pPr>
      <w:r w:rsidRPr="00FC2696">
        <w:rPr>
          <w:rStyle w:val="libNormalChar"/>
          <w:rtl/>
        </w:rPr>
        <w:t xml:space="preserve">[ 31391 ] </w:t>
      </w:r>
      <w:r>
        <w:rPr>
          <w:rtl/>
        </w:rPr>
        <w:t xml:space="preserve">1 - محمد بن يعقوب، عن محمد بن يحيى، عن أحمد بن </w:t>
      </w:r>
    </w:p>
    <w:p w:rsidR="00597E2F" w:rsidRDefault="00FC2696" w:rsidP="00FC2696">
      <w:pPr>
        <w:pStyle w:val="libLine"/>
        <w:rPr>
          <w:rtl/>
        </w:rPr>
      </w:pPr>
      <w:r>
        <w:rPr>
          <w:rtl/>
        </w:rPr>
        <w:t>____________________</w:t>
      </w:r>
    </w:p>
    <w:p w:rsidR="00597E2F" w:rsidRPr="00850DBE" w:rsidRDefault="00597E2F" w:rsidP="00FC2696">
      <w:pPr>
        <w:pStyle w:val="libFootnote0"/>
        <w:rPr>
          <w:rtl/>
        </w:rPr>
      </w:pPr>
      <w:r w:rsidRPr="00850DBE">
        <w:rPr>
          <w:rtl/>
        </w:rPr>
        <w:t>(1) ليس في المصدر</w:t>
      </w:r>
      <w:r>
        <w:rPr>
          <w:rtl/>
        </w:rPr>
        <w:t>.</w:t>
      </w:r>
    </w:p>
    <w:p w:rsidR="00597E2F" w:rsidRDefault="00597E2F" w:rsidP="0008169C">
      <w:pPr>
        <w:pStyle w:val="libFootnoteCenterBold"/>
        <w:rPr>
          <w:rtl/>
        </w:rPr>
      </w:pPr>
      <w:r>
        <w:rPr>
          <w:rtl/>
        </w:rPr>
        <w:t>الباب 65</w:t>
      </w:r>
    </w:p>
    <w:p w:rsidR="00597E2F" w:rsidRDefault="00597E2F" w:rsidP="0008169C">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340 </w:t>
      </w:r>
      <w:r w:rsidR="00FC2696">
        <w:rPr>
          <w:rtl/>
        </w:rPr>
        <w:t>/</w:t>
      </w:r>
      <w:r>
        <w:rPr>
          <w:rtl/>
        </w:rPr>
        <w:t xml:space="preserve"> 1. </w:t>
      </w:r>
    </w:p>
    <w:p w:rsidR="00597E2F" w:rsidRPr="00850DBE" w:rsidRDefault="00597E2F" w:rsidP="00993506">
      <w:pPr>
        <w:pStyle w:val="libFootnote0"/>
        <w:rPr>
          <w:rtl/>
        </w:rPr>
      </w:pPr>
      <w:r w:rsidRPr="00850DBE">
        <w:rPr>
          <w:rtl/>
        </w:rPr>
        <w:t>(</w:t>
      </w:r>
      <w:r w:rsidR="00993506">
        <w:rPr>
          <w:rFonts w:hint="cs"/>
          <w:rtl/>
        </w:rPr>
        <w:t>2</w:t>
      </w:r>
      <w:r w:rsidRPr="00850DBE">
        <w:rPr>
          <w:rtl/>
        </w:rPr>
        <w:t>) في المحاسن زيادة</w:t>
      </w:r>
      <w:r w:rsidR="00A64B62">
        <w:rPr>
          <w:rtl/>
        </w:rPr>
        <w:t>:</w:t>
      </w:r>
      <w:r w:rsidRPr="00850DBE">
        <w:rPr>
          <w:rtl/>
        </w:rPr>
        <w:t xml:space="preserve"> عن آبائه</w:t>
      </w:r>
      <w:r>
        <w:rPr>
          <w:rtl/>
        </w:rPr>
        <w:t>.</w:t>
      </w:r>
      <w:r w:rsidRPr="00850DBE">
        <w:rPr>
          <w:rtl/>
        </w:rPr>
        <w:t xml:space="preserve"> </w:t>
      </w:r>
    </w:p>
    <w:p w:rsidR="00597E2F" w:rsidRPr="00850DBE" w:rsidRDefault="00597E2F" w:rsidP="00993506">
      <w:pPr>
        <w:pStyle w:val="libFootnote0"/>
        <w:rPr>
          <w:rtl/>
        </w:rPr>
      </w:pPr>
      <w:r w:rsidRPr="00850DBE">
        <w:rPr>
          <w:rtl/>
        </w:rPr>
        <w:t>(</w:t>
      </w:r>
      <w:r w:rsidR="00993506">
        <w:rPr>
          <w:rFonts w:hint="cs"/>
          <w:rtl/>
        </w:rPr>
        <w:t>3</w:t>
      </w:r>
      <w:r w:rsidRPr="00850DBE">
        <w:rPr>
          <w:rtl/>
        </w:rPr>
        <w:t>) في المحاسن</w:t>
      </w:r>
      <w:r w:rsidR="00A64B62" w:rsidRPr="0008169C">
        <w:rPr>
          <w:rtl/>
        </w:rPr>
        <w:t>:</w:t>
      </w:r>
      <w:r w:rsidRPr="0008169C">
        <w:rPr>
          <w:rtl/>
        </w:rPr>
        <w:t xml:space="preserve"> في ( هامش</w:t>
      </w:r>
      <w:r w:rsidRPr="00850DBE">
        <w:rPr>
          <w:rtl/>
        </w:rPr>
        <w:t xml:space="preserve"> </w:t>
      </w:r>
      <w:r w:rsidRPr="0008169C">
        <w:rPr>
          <w:rtl/>
        </w:rPr>
        <w:t>المخطوط ).</w:t>
      </w:r>
      <w:r w:rsidRPr="00850DBE">
        <w:rPr>
          <w:rtl/>
        </w:rPr>
        <w:t xml:space="preserve"> </w:t>
      </w:r>
    </w:p>
    <w:p w:rsidR="00597E2F" w:rsidRPr="00850DBE" w:rsidRDefault="00597E2F" w:rsidP="00993506">
      <w:pPr>
        <w:pStyle w:val="libFootnote0"/>
        <w:rPr>
          <w:rtl/>
        </w:rPr>
      </w:pPr>
      <w:r w:rsidRPr="00850DBE">
        <w:rPr>
          <w:rtl/>
        </w:rPr>
        <w:t>(</w:t>
      </w:r>
      <w:r w:rsidR="00993506">
        <w:rPr>
          <w:rFonts w:hint="cs"/>
          <w:rtl/>
        </w:rPr>
        <w:t>4</w:t>
      </w:r>
      <w:r w:rsidRPr="00850DBE">
        <w:rPr>
          <w:rtl/>
        </w:rPr>
        <w:t>) المحاسن</w:t>
      </w:r>
      <w:r w:rsidR="00A64B62">
        <w:rPr>
          <w:rtl/>
        </w:rPr>
        <w:t>:</w:t>
      </w:r>
      <w:r w:rsidRPr="00850DBE">
        <w:rPr>
          <w:rtl/>
        </w:rPr>
        <w:t xml:space="preserve"> 497 </w:t>
      </w:r>
      <w:r w:rsidR="00FC2696">
        <w:rPr>
          <w:rtl/>
        </w:rPr>
        <w:t>/</w:t>
      </w:r>
      <w:r w:rsidRPr="00850DBE">
        <w:rPr>
          <w:rtl/>
        </w:rPr>
        <w:t xml:space="preserve"> 603</w:t>
      </w:r>
      <w:r>
        <w:rPr>
          <w:rtl/>
        </w:rPr>
        <w:t>.</w:t>
      </w:r>
    </w:p>
    <w:p w:rsidR="00597E2F" w:rsidRDefault="00597E2F" w:rsidP="0008169C">
      <w:pPr>
        <w:pStyle w:val="libFootnoteCenterBold"/>
        <w:rPr>
          <w:rtl/>
        </w:rPr>
      </w:pPr>
      <w:r>
        <w:rPr>
          <w:rtl/>
        </w:rPr>
        <w:t>الباب 66</w:t>
      </w:r>
    </w:p>
    <w:p w:rsidR="00597E2F" w:rsidRDefault="00597E2F" w:rsidP="0008169C">
      <w:pPr>
        <w:pStyle w:val="libFootnoteCenterBold"/>
        <w:rPr>
          <w:rtl/>
        </w:rPr>
      </w:pPr>
      <w:r>
        <w:rPr>
          <w:rtl/>
        </w:rPr>
        <w:t>فيه 11 حديثا</w:t>
      </w:r>
      <w:r w:rsidR="0008169C">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341 </w:t>
      </w:r>
      <w:r w:rsidR="00FC2696">
        <w:rPr>
          <w:rtl/>
        </w:rPr>
        <w:t>/</w:t>
      </w:r>
      <w:r>
        <w:rPr>
          <w:rtl/>
        </w:rPr>
        <w:t xml:space="preserve"> 1، المحاسن</w:t>
      </w:r>
      <w:r w:rsidR="00A64B62">
        <w:rPr>
          <w:rtl/>
        </w:rPr>
        <w:t>:</w:t>
      </w:r>
      <w:r>
        <w:rPr>
          <w:rtl/>
        </w:rPr>
        <w:t xml:space="preserve"> 502 </w:t>
      </w:r>
      <w:r w:rsidR="00FC2696">
        <w:rPr>
          <w:rtl/>
        </w:rPr>
        <w:t>/</w:t>
      </w:r>
      <w:r>
        <w:rPr>
          <w:rtl/>
        </w:rPr>
        <w:t xml:space="preserve"> 627.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محمد، عن علي</w:t>
      </w:r>
      <w:r w:rsidR="006B6ADC">
        <w:rPr>
          <w:rFonts w:hint="cs"/>
          <w:rtl/>
        </w:rPr>
        <w:t>ّ</w:t>
      </w:r>
      <w:r>
        <w:rPr>
          <w:rtl/>
        </w:rPr>
        <w:t xml:space="preserve"> بن الحكم، والحسن بن علي</w:t>
      </w:r>
      <w:r w:rsidR="002B1A45">
        <w:rPr>
          <w:rFonts w:hint="cs"/>
          <w:rtl/>
        </w:rPr>
        <w:t>ّ</w:t>
      </w:r>
      <w:r>
        <w:rPr>
          <w:rtl/>
        </w:rPr>
        <w:t xml:space="preserve"> بن فض</w:t>
      </w:r>
      <w:r w:rsidR="002B1A45">
        <w:rPr>
          <w:rFonts w:hint="cs"/>
          <w:rtl/>
        </w:rPr>
        <w:t>ّ</w:t>
      </w:r>
      <w:r>
        <w:rPr>
          <w:rtl/>
        </w:rPr>
        <w:t>ال جميعا</w:t>
      </w:r>
      <w:r w:rsidR="002B1A45">
        <w:rPr>
          <w:rFonts w:hint="cs"/>
          <w:rtl/>
        </w:rPr>
        <w:t>ً</w:t>
      </w:r>
      <w:r>
        <w:rPr>
          <w:rtl/>
        </w:rPr>
        <w:t>، عن يونس بن يعقوب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يأتينا من ناحيتكم شيء أحب إلي من الارز والبنفسج، إن</w:t>
      </w:r>
      <w:r w:rsidR="002B1A45">
        <w:rPr>
          <w:rFonts w:hint="cs"/>
          <w:rtl/>
        </w:rPr>
        <w:t>ّ</w:t>
      </w:r>
      <w:r>
        <w:rPr>
          <w:rtl/>
        </w:rPr>
        <w:t>ي اشتكيت وجعي ذلك الشديد فالهمت أكل الارزّ، فأمرت به، فغسل وجفّف، ثم</w:t>
      </w:r>
      <w:r w:rsidR="002B1A45">
        <w:rPr>
          <w:rFonts w:hint="cs"/>
          <w:rtl/>
        </w:rPr>
        <w:t>َّ</w:t>
      </w:r>
      <w:r>
        <w:rPr>
          <w:rtl/>
        </w:rPr>
        <w:t xml:space="preserve"> قلي وطحن، فجعل لي منه سفوف </w:t>
      </w:r>
      <w:r w:rsidRPr="00821781">
        <w:rPr>
          <w:rStyle w:val="libFootnotenumChar"/>
          <w:rtl/>
        </w:rPr>
        <w:t>(1)</w:t>
      </w:r>
      <w:r>
        <w:rPr>
          <w:rtl/>
        </w:rPr>
        <w:t xml:space="preserve"> بزيت وطبيخ أتحسّاه، فأذ</w:t>
      </w:r>
      <w:r w:rsidR="002B1A45">
        <w:rPr>
          <w:rFonts w:hint="cs"/>
          <w:rtl/>
        </w:rPr>
        <w:t>ْ</w:t>
      </w:r>
      <w:r>
        <w:rPr>
          <w:rtl/>
        </w:rPr>
        <w:t>ه</w:t>
      </w:r>
      <w:r w:rsidR="002B1A45">
        <w:rPr>
          <w:rFonts w:hint="cs"/>
          <w:rtl/>
        </w:rPr>
        <w:t>َ</w:t>
      </w:r>
      <w:r>
        <w:rPr>
          <w:rtl/>
        </w:rPr>
        <w:t>ب</w:t>
      </w:r>
      <w:r w:rsidR="002B1A45">
        <w:rPr>
          <w:rFonts w:hint="cs"/>
          <w:rtl/>
        </w:rPr>
        <w:t>َ</w:t>
      </w:r>
      <w:r>
        <w:rPr>
          <w:rtl/>
        </w:rPr>
        <w:t xml:space="preserve"> الله عني بذلك الوجع. </w:t>
      </w:r>
    </w:p>
    <w:p w:rsidR="00597E2F" w:rsidRDefault="00597E2F" w:rsidP="002B1A45">
      <w:pPr>
        <w:pStyle w:val="libNormal"/>
        <w:rPr>
          <w:rtl/>
        </w:rPr>
      </w:pPr>
      <w:r w:rsidRPr="00FC2696">
        <w:rPr>
          <w:rStyle w:val="libNormalChar"/>
          <w:rtl/>
        </w:rPr>
        <w:t xml:space="preserve">[ 31392 ] </w:t>
      </w:r>
      <w:r>
        <w:rPr>
          <w:rtl/>
        </w:rPr>
        <w:t>2 - وعن علي بن إبراهيم، عن أبيه، عن إسماعيل بن مرار وغيره، عن يونس، عن هشام بن الحكم، عن زرارة قال</w:t>
      </w:r>
      <w:r w:rsidR="00A64B62">
        <w:rPr>
          <w:rtl/>
        </w:rPr>
        <w:t>:</w:t>
      </w:r>
      <w:r>
        <w:rPr>
          <w:rtl/>
        </w:rPr>
        <w:t xml:space="preserve"> رأيت داية </w:t>
      </w:r>
      <w:r w:rsidRPr="00821781">
        <w:rPr>
          <w:rStyle w:val="libFootnotenumChar"/>
          <w:rtl/>
        </w:rPr>
        <w:t>(</w:t>
      </w:r>
      <w:r w:rsidR="002B1A45">
        <w:rPr>
          <w:rStyle w:val="libFootnotenumChar"/>
          <w:rFonts w:hint="cs"/>
          <w:rtl/>
        </w:rPr>
        <w:t>2</w:t>
      </w:r>
      <w:r w:rsidRPr="00821781">
        <w:rPr>
          <w:rStyle w:val="libFootnotenumChar"/>
          <w:rtl/>
        </w:rPr>
        <w:t>)</w:t>
      </w:r>
      <w:r>
        <w:rPr>
          <w:rtl/>
        </w:rPr>
        <w:t xml:space="preserve"> أبي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تلقمه الارز وتضربه عليه، فغمّني </w:t>
      </w:r>
      <w:r w:rsidRPr="00FC2696">
        <w:rPr>
          <w:rStyle w:val="libNormalChar"/>
          <w:rtl/>
        </w:rPr>
        <w:t xml:space="preserve">( </w:t>
      </w:r>
      <w:r>
        <w:rPr>
          <w:rtl/>
        </w:rPr>
        <w:t>ما رأيت، فلمّا دخلت</w:t>
      </w:r>
      <w:r w:rsidRPr="00FC2696">
        <w:rPr>
          <w:rStyle w:val="libNormalChar"/>
          <w:rtl/>
        </w:rPr>
        <w:t xml:space="preserve"> )</w:t>
      </w:r>
      <w:r>
        <w:rPr>
          <w:rtl/>
        </w:rPr>
        <w:t xml:space="preserve"> </w:t>
      </w:r>
      <w:r w:rsidRPr="00821781">
        <w:rPr>
          <w:rStyle w:val="libFootnotenumChar"/>
          <w:rtl/>
        </w:rPr>
        <w:t>(</w:t>
      </w:r>
      <w:r w:rsidR="002B1A45">
        <w:rPr>
          <w:rStyle w:val="libFootnotenumChar"/>
          <w:rFonts w:hint="cs"/>
          <w:rtl/>
        </w:rPr>
        <w:t>3</w:t>
      </w:r>
      <w:r w:rsidRPr="00821781">
        <w:rPr>
          <w:rStyle w:val="libFootnotenumChar"/>
          <w:rtl/>
        </w:rPr>
        <w:t>)</w:t>
      </w:r>
      <w:r>
        <w:rPr>
          <w:rtl/>
        </w:rPr>
        <w:t xml:space="preserve">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 لي</w:t>
      </w:r>
      <w:r w:rsidR="00A64B62">
        <w:rPr>
          <w:rtl/>
        </w:rPr>
        <w:t>:</w:t>
      </w:r>
      <w:r>
        <w:rPr>
          <w:rtl/>
        </w:rPr>
        <w:t xml:space="preserve"> أحسبك غمّك </w:t>
      </w:r>
      <w:r w:rsidRPr="00FC2696">
        <w:rPr>
          <w:rStyle w:val="libNormalChar"/>
          <w:rtl/>
        </w:rPr>
        <w:t xml:space="preserve">( </w:t>
      </w:r>
      <w:r>
        <w:rPr>
          <w:rtl/>
        </w:rPr>
        <w:t>الذي رأيت</w:t>
      </w:r>
      <w:r w:rsidRPr="00FC2696">
        <w:rPr>
          <w:rStyle w:val="libNormalChar"/>
          <w:rtl/>
        </w:rPr>
        <w:t xml:space="preserve"> )</w:t>
      </w:r>
      <w:r>
        <w:rPr>
          <w:rtl/>
        </w:rPr>
        <w:t xml:space="preserve"> </w:t>
      </w:r>
      <w:r w:rsidRPr="00821781">
        <w:rPr>
          <w:rStyle w:val="libFootnotenumChar"/>
          <w:rtl/>
        </w:rPr>
        <w:t>(</w:t>
      </w:r>
      <w:r w:rsidR="002B1A45">
        <w:rPr>
          <w:rStyle w:val="libFootnotenumChar"/>
          <w:rFonts w:hint="cs"/>
          <w:rtl/>
        </w:rPr>
        <w:t>4</w:t>
      </w:r>
      <w:r w:rsidRPr="00821781">
        <w:rPr>
          <w:rStyle w:val="libFootnotenumChar"/>
          <w:rtl/>
        </w:rPr>
        <w:t>)</w:t>
      </w:r>
      <w:r>
        <w:rPr>
          <w:rtl/>
        </w:rPr>
        <w:t xml:space="preserve"> من داية أبي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فقلت</w:t>
      </w:r>
      <w:r w:rsidR="00A64B62">
        <w:rPr>
          <w:rtl/>
        </w:rPr>
        <w:t>:</w:t>
      </w:r>
      <w:r>
        <w:rPr>
          <w:rtl/>
        </w:rPr>
        <w:t xml:space="preserve"> نعم، فقال</w:t>
      </w:r>
      <w:r w:rsidR="00A64B62">
        <w:rPr>
          <w:rtl/>
        </w:rPr>
        <w:t>:</w:t>
      </w:r>
      <w:r w:rsidR="002B1A45">
        <w:rPr>
          <w:rtl/>
        </w:rPr>
        <w:t xml:space="preserve"> ن</w:t>
      </w:r>
      <w:r w:rsidR="002B1A45">
        <w:rPr>
          <w:rFonts w:hint="cs"/>
          <w:rtl/>
        </w:rPr>
        <w:t>ِ</w:t>
      </w:r>
      <w:r w:rsidR="002B1A45">
        <w:rPr>
          <w:rtl/>
        </w:rPr>
        <w:t>ع</w:t>
      </w:r>
      <w:r w:rsidR="002B1A45">
        <w:rPr>
          <w:rFonts w:hint="cs"/>
          <w:rtl/>
        </w:rPr>
        <w:t>ْ</w:t>
      </w:r>
      <w:r w:rsidR="002B1A45">
        <w:rPr>
          <w:rtl/>
        </w:rPr>
        <w:t>م</w:t>
      </w:r>
      <w:r w:rsidR="002B1A45">
        <w:rPr>
          <w:rFonts w:hint="cs"/>
          <w:rtl/>
        </w:rPr>
        <w:t>َ</w:t>
      </w:r>
      <w:r w:rsidR="002B1A45">
        <w:rPr>
          <w:rtl/>
        </w:rPr>
        <w:t xml:space="preserve"> الطعام ال</w:t>
      </w:r>
      <w:r w:rsidR="002B1A45">
        <w:rPr>
          <w:rFonts w:hint="cs"/>
          <w:rtl/>
        </w:rPr>
        <w:t>أ</w:t>
      </w:r>
      <w:r>
        <w:rPr>
          <w:rtl/>
        </w:rPr>
        <w:t>رز</w:t>
      </w:r>
      <w:r w:rsidR="002B1A45">
        <w:rPr>
          <w:rFonts w:hint="cs"/>
          <w:rtl/>
        </w:rPr>
        <w:t>ّ</w:t>
      </w:r>
      <w:r>
        <w:rPr>
          <w:rtl/>
        </w:rPr>
        <w:t xml:space="preserve"> يوس</w:t>
      </w:r>
      <w:r w:rsidR="002B1A45">
        <w:rPr>
          <w:rFonts w:hint="cs"/>
          <w:rtl/>
        </w:rPr>
        <w:t>ّ</w:t>
      </w:r>
      <w:r>
        <w:rPr>
          <w:rtl/>
        </w:rPr>
        <w:t>ع الامعاء، ويقطع البواسير، وإن</w:t>
      </w:r>
      <w:r w:rsidR="002B1A45">
        <w:rPr>
          <w:rFonts w:hint="cs"/>
          <w:rtl/>
        </w:rPr>
        <w:t>ّ</w:t>
      </w:r>
      <w:r>
        <w:rPr>
          <w:rtl/>
        </w:rPr>
        <w:t>ا لنغبط أهل العراق بأكلهم الارز والبسر، وانهما يوس</w:t>
      </w:r>
      <w:r w:rsidR="002B1A45">
        <w:rPr>
          <w:rFonts w:hint="cs"/>
          <w:rtl/>
        </w:rPr>
        <w:t>ّ</w:t>
      </w:r>
      <w:r>
        <w:rPr>
          <w:rtl/>
        </w:rPr>
        <w:t xml:space="preserve">عان الامعاء ويقطعان البواسير. </w:t>
      </w:r>
    </w:p>
    <w:p w:rsidR="00597E2F" w:rsidRDefault="00597E2F" w:rsidP="006C1B30">
      <w:pPr>
        <w:pStyle w:val="libNormal"/>
        <w:rPr>
          <w:rtl/>
        </w:rPr>
      </w:pPr>
      <w:r w:rsidRPr="00FC2696">
        <w:rPr>
          <w:rStyle w:val="libNormalChar"/>
          <w:rtl/>
        </w:rPr>
        <w:t xml:space="preserve">[ 31393 ] </w:t>
      </w:r>
      <w:r>
        <w:rPr>
          <w:rtl/>
        </w:rPr>
        <w:t xml:space="preserve">3 - وعن </w:t>
      </w:r>
      <w:r w:rsidR="00E554CA">
        <w:rPr>
          <w:rtl/>
        </w:rPr>
        <w:t xml:space="preserve">عدَّة </w:t>
      </w:r>
      <w:r>
        <w:rPr>
          <w:rtl/>
        </w:rPr>
        <w:t>من أصحابنا، عن أحمد بن أبي عبدالله، عن أبي سليمان الحذاء، عن محمد بن الفيض،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فجاءه رجل، فقال</w:t>
      </w:r>
      <w:r w:rsidR="00A64B62">
        <w:rPr>
          <w:rtl/>
        </w:rPr>
        <w:t>:</w:t>
      </w:r>
      <w:r>
        <w:rPr>
          <w:rtl/>
        </w:rPr>
        <w:t xml:space="preserve"> إن</w:t>
      </w:r>
      <w:r w:rsidR="002B1A45">
        <w:rPr>
          <w:rFonts w:hint="cs"/>
          <w:rtl/>
        </w:rPr>
        <w:t>َّ</w:t>
      </w:r>
      <w:r>
        <w:rPr>
          <w:rtl/>
        </w:rPr>
        <w:t xml:space="preserve"> ابنتي قد ذبلت، وبها البطن، فقال</w:t>
      </w:r>
      <w:r w:rsidR="00A64B62">
        <w:rPr>
          <w:rtl/>
        </w:rPr>
        <w:t>:</w:t>
      </w:r>
      <w:r>
        <w:rPr>
          <w:rtl/>
        </w:rPr>
        <w:t xml:space="preserve"> ما يمنعك من الارزّ بالشحم، خذ حجارا أربعا</w:t>
      </w:r>
      <w:r w:rsidR="002B1A45">
        <w:rPr>
          <w:rFonts w:hint="cs"/>
          <w:rtl/>
        </w:rPr>
        <w:t>ً</w:t>
      </w:r>
      <w:r>
        <w:rPr>
          <w:rtl/>
        </w:rPr>
        <w:t xml:space="preserve"> أو خمسا</w:t>
      </w:r>
      <w:r w:rsidR="002B1A45">
        <w:rPr>
          <w:rFonts w:hint="cs"/>
          <w:rtl/>
        </w:rPr>
        <w:t>ً</w:t>
      </w:r>
      <w:r>
        <w:rPr>
          <w:rtl/>
        </w:rPr>
        <w:t xml:space="preserve"> واطرحها </w:t>
      </w:r>
    </w:p>
    <w:p w:rsidR="00597E2F" w:rsidRDefault="00FC2696" w:rsidP="00FC2696">
      <w:pPr>
        <w:pStyle w:val="libLine"/>
        <w:rPr>
          <w:rtl/>
        </w:rPr>
      </w:pPr>
      <w:r>
        <w:rPr>
          <w:rtl/>
        </w:rPr>
        <w:t>____________________</w:t>
      </w:r>
    </w:p>
    <w:p w:rsidR="00597E2F" w:rsidRPr="00850DBE" w:rsidRDefault="00597E2F" w:rsidP="00FC2696">
      <w:pPr>
        <w:pStyle w:val="libFootnote0"/>
        <w:rPr>
          <w:rtl/>
        </w:rPr>
      </w:pPr>
      <w:r w:rsidRPr="00850DBE">
        <w:rPr>
          <w:rtl/>
        </w:rPr>
        <w:t>(1) السفوف</w:t>
      </w:r>
      <w:r w:rsidR="00A64B62">
        <w:rPr>
          <w:rtl/>
        </w:rPr>
        <w:t>:</w:t>
      </w:r>
      <w:r w:rsidRPr="00850DBE">
        <w:rPr>
          <w:rtl/>
        </w:rPr>
        <w:t xml:space="preserve"> كل دواء يؤخذ غير معجون</w:t>
      </w:r>
      <w:r>
        <w:rPr>
          <w:rtl/>
        </w:rPr>
        <w:t>.</w:t>
      </w:r>
      <w:r w:rsidRPr="00850DBE">
        <w:rPr>
          <w:rtl/>
        </w:rPr>
        <w:t xml:space="preserve"> </w:t>
      </w:r>
      <w:r w:rsidRPr="002B1A45">
        <w:rPr>
          <w:rtl/>
        </w:rPr>
        <w:t>( الصحاح</w:t>
      </w:r>
      <w:r w:rsidRPr="00850DBE">
        <w:rPr>
          <w:rtl/>
        </w:rPr>
        <w:t xml:space="preserve"> 4</w:t>
      </w:r>
      <w:r w:rsidR="00A64B62">
        <w:rPr>
          <w:rtl/>
        </w:rPr>
        <w:t>:</w:t>
      </w:r>
      <w:r w:rsidRPr="00850DBE">
        <w:rPr>
          <w:rtl/>
        </w:rPr>
        <w:t xml:space="preserve"> </w:t>
      </w:r>
      <w:r w:rsidRPr="002B1A45">
        <w:rPr>
          <w:rtl/>
        </w:rPr>
        <w:t>1374 ).</w:t>
      </w:r>
    </w:p>
    <w:p w:rsidR="00597E2F" w:rsidRDefault="00597E2F" w:rsidP="00FC2696">
      <w:pPr>
        <w:pStyle w:val="libFootnote0"/>
        <w:rPr>
          <w:rtl/>
        </w:rPr>
      </w:pPr>
      <w:r>
        <w:rPr>
          <w:rtl/>
        </w:rPr>
        <w:t>2 - الكافي 6</w:t>
      </w:r>
      <w:r w:rsidR="00A64B62">
        <w:rPr>
          <w:rtl/>
        </w:rPr>
        <w:t>:</w:t>
      </w:r>
      <w:r>
        <w:rPr>
          <w:rtl/>
        </w:rPr>
        <w:t xml:space="preserve"> 341 </w:t>
      </w:r>
      <w:r w:rsidR="00FC2696">
        <w:rPr>
          <w:rtl/>
        </w:rPr>
        <w:t>/</w:t>
      </w:r>
      <w:r>
        <w:rPr>
          <w:rtl/>
        </w:rPr>
        <w:t xml:space="preserve"> 2، المحاسن</w:t>
      </w:r>
      <w:r w:rsidR="00A64B62">
        <w:rPr>
          <w:rtl/>
        </w:rPr>
        <w:t>:</w:t>
      </w:r>
      <w:r>
        <w:rPr>
          <w:rtl/>
        </w:rPr>
        <w:t xml:space="preserve"> 503 </w:t>
      </w:r>
      <w:r w:rsidR="00FC2696">
        <w:rPr>
          <w:rtl/>
        </w:rPr>
        <w:t>/</w:t>
      </w:r>
      <w:r>
        <w:rPr>
          <w:rtl/>
        </w:rPr>
        <w:t xml:space="preserve"> 634. </w:t>
      </w:r>
    </w:p>
    <w:p w:rsidR="00597E2F" w:rsidRPr="00850DBE" w:rsidRDefault="00597E2F" w:rsidP="002B1A45">
      <w:pPr>
        <w:pStyle w:val="libFootnote0"/>
        <w:rPr>
          <w:rtl/>
        </w:rPr>
      </w:pPr>
      <w:r w:rsidRPr="00850DBE">
        <w:rPr>
          <w:rtl/>
        </w:rPr>
        <w:t>(</w:t>
      </w:r>
      <w:r w:rsidR="002B1A45">
        <w:rPr>
          <w:rFonts w:hint="cs"/>
          <w:rtl/>
        </w:rPr>
        <w:t>2</w:t>
      </w:r>
      <w:r w:rsidRPr="00850DBE">
        <w:rPr>
          <w:rtl/>
        </w:rPr>
        <w:t>) الداية</w:t>
      </w:r>
      <w:r w:rsidR="00A64B62">
        <w:rPr>
          <w:rtl/>
        </w:rPr>
        <w:t>:</w:t>
      </w:r>
      <w:r w:rsidRPr="00850DBE">
        <w:rPr>
          <w:rtl/>
        </w:rPr>
        <w:t xml:space="preserve"> مربية الولد</w:t>
      </w:r>
      <w:r>
        <w:rPr>
          <w:rtl/>
        </w:rPr>
        <w:t>،</w:t>
      </w:r>
      <w:r w:rsidRPr="00850DBE">
        <w:rPr>
          <w:rtl/>
        </w:rPr>
        <w:t xml:space="preserve"> الظئر</w:t>
      </w:r>
      <w:r>
        <w:rPr>
          <w:rtl/>
        </w:rPr>
        <w:t>.</w:t>
      </w:r>
      <w:r w:rsidRPr="00850DBE">
        <w:rPr>
          <w:rtl/>
        </w:rPr>
        <w:t xml:space="preserve"> </w:t>
      </w:r>
      <w:r w:rsidRPr="002B1A45">
        <w:rPr>
          <w:rtl/>
        </w:rPr>
        <w:t>( لسا</w:t>
      </w:r>
      <w:r w:rsidRPr="00850DBE">
        <w:rPr>
          <w:rtl/>
        </w:rPr>
        <w:t>ن العرب 14</w:t>
      </w:r>
      <w:r w:rsidR="00A64B62">
        <w:rPr>
          <w:rtl/>
        </w:rPr>
        <w:t>:</w:t>
      </w:r>
      <w:r w:rsidRPr="00850DBE">
        <w:rPr>
          <w:rtl/>
        </w:rPr>
        <w:t xml:space="preserve"> </w:t>
      </w:r>
      <w:r w:rsidRPr="002B1A45">
        <w:rPr>
          <w:rtl/>
        </w:rPr>
        <w:t>281 ).</w:t>
      </w:r>
      <w:r w:rsidRPr="00850DBE">
        <w:rPr>
          <w:rtl/>
        </w:rPr>
        <w:t xml:space="preserve"> </w:t>
      </w:r>
    </w:p>
    <w:p w:rsidR="00597E2F" w:rsidRPr="00850DBE" w:rsidRDefault="00597E2F" w:rsidP="002B1A45">
      <w:pPr>
        <w:pStyle w:val="libFootnote0"/>
        <w:rPr>
          <w:rtl/>
        </w:rPr>
      </w:pPr>
      <w:r w:rsidRPr="00850DBE">
        <w:rPr>
          <w:rtl/>
        </w:rPr>
        <w:t>(</w:t>
      </w:r>
      <w:r w:rsidR="002B1A45">
        <w:rPr>
          <w:rFonts w:hint="cs"/>
          <w:rtl/>
        </w:rPr>
        <w:t>3</w:t>
      </w:r>
      <w:r w:rsidRPr="00850DBE">
        <w:rPr>
          <w:rtl/>
        </w:rPr>
        <w:t>) في الكافي</w:t>
      </w:r>
      <w:r w:rsidR="00A64B62">
        <w:rPr>
          <w:rtl/>
        </w:rPr>
        <w:t>:</w:t>
      </w:r>
      <w:r w:rsidRPr="00850DBE">
        <w:rPr>
          <w:rtl/>
        </w:rPr>
        <w:t xml:space="preserve"> ما رأيته فدخلت</w:t>
      </w:r>
      <w:r>
        <w:rPr>
          <w:rtl/>
        </w:rPr>
        <w:t>.</w:t>
      </w:r>
      <w:r w:rsidRPr="00850DBE">
        <w:rPr>
          <w:rtl/>
        </w:rPr>
        <w:t xml:space="preserve"> </w:t>
      </w:r>
    </w:p>
    <w:p w:rsidR="00597E2F" w:rsidRPr="00850DBE" w:rsidRDefault="00597E2F" w:rsidP="002B1A45">
      <w:pPr>
        <w:pStyle w:val="libFootnote0"/>
        <w:rPr>
          <w:rtl/>
        </w:rPr>
      </w:pPr>
      <w:r w:rsidRPr="00850DBE">
        <w:rPr>
          <w:rtl/>
        </w:rPr>
        <w:t>(</w:t>
      </w:r>
      <w:r w:rsidR="002B1A45">
        <w:rPr>
          <w:rFonts w:hint="cs"/>
          <w:rtl/>
        </w:rPr>
        <w:t>4</w:t>
      </w:r>
      <w:r w:rsidRPr="00850DBE">
        <w:rPr>
          <w:rtl/>
        </w:rPr>
        <w:t>) في الكافي</w:t>
      </w:r>
      <w:r w:rsidR="00A64B62">
        <w:rPr>
          <w:rtl/>
        </w:rPr>
        <w:t>:</w:t>
      </w:r>
      <w:r w:rsidRPr="00850DBE">
        <w:rPr>
          <w:rtl/>
        </w:rPr>
        <w:t xml:space="preserve"> ما رأيت</w:t>
      </w:r>
      <w:r>
        <w:rPr>
          <w:rtl/>
        </w:rPr>
        <w:t>.</w:t>
      </w:r>
    </w:p>
    <w:p w:rsidR="00597E2F" w:rsidRDefault="00597E2F" w:rsidP="00FC2696">
      <w:pPr>
        <w:pStyle w:val="libFootnote0"/>
        <w:rPr>
          <w:rtl/>
        </w:rPr>
      </w:pPr>
      <w:r>
        <w:rPr>
          <w:rtl/>
        </w:rPr>
        <w:t>3 - الكافي 6</w:t>
      </w:r>
      <w:r w:rsidR="00A64B62">
        <w:rPr>
          <w:rtl/>
        </w:rPr>
        <w:t>:</w:t>
      </w:r>
      <w:r>
        <w:rPr>
          <w:rtl/>
        </w:rPr>
        <w:t xml:space="preserve"> 341 </w:t>
      </w:r>
      <w:r w:rsidR="00FC2696">
        <w:rPr>
          <w:rtl/>
        </w:rPr>
        <w:t>/</w:t>
      </w:r>
      <w:r>
        <w:rPr>
          <w:rtl/>
        </w:rPr>
        <w:t xml:space="preserve"> 3، المحاسن</w:t>
      </w:r>
      <w:r w:rsidR="00A64B62">
        <w:rPr>
          <w:rtl/>
        </w:rPr>
        <w:t>:</w:t>
      </w:r>
      <w:r>
        <w:rPr>
          <w:rtl/>
        </w:rPr>
        <w:t xml:space="preserve"> 503 </w:t>
      </w:r>
      <w:r w:rsidR="00FC2696">
        <w:rPr>
          <w:rtl/>
        </w:rPr>
        <w:t>/</w:t>
      </w:r>
      <w:r>
        <w:rPr>
          <w:rtl/>
        </w:rPr>
        <w:t xml:space="preserve"> 633. </w:t>
      </w:r>
    </w:p>
    <w:p w:rsidR="00597E2F" w:rsidRPr="00850DBE" w:rsidRDefault="00597E2F" w:rsidP="002B1A45">
      <w:pPr>
        <w:pStyle w:val="libFootnote0"/>
        <w:rPr>
          <w:rtl/>
        </w:rPr>
      </w:pPr>
      <w:r w:rsidRPr="00850DBE">
        <w:rPr>
          <w:rtl/>
        </w:rPr>
        <w:t>(</w:t>
      </w:r>
      <w:r w:rsidR="002B1A45">
        <w:rPr>
          <w:rFonts w:hint="cs"/>
          <w:rtl/>
        </w:rPr>
        <w:t>5</w:t>
      </w:r>
      <w:r w:rsidRPr="00850DBE">
        <w:rPr>
          <w:rtl/>
        </w:rPr>
        <w:t>) في المحاسن</w:t>
      </w:r>
      <w:r w:rsidR="00A64B62">
        <w:rPr>
          <w:rtl/>
        </w:rPr>
        <w:t>:</w:t>
      </w:r>
      <w:r w:rsidRPr="00850DBE">
        <w:rPr>
          <w:rtl/>
        </w:rPr>
        <w:t xml:space="preserve"> ابن سليمان الحذاء</w:t>
      </w:r>
      <w:r>
        <w:rPr>
          <w:rtl/>
        </w:rPr>
        <w:t>.</w:t>
      </w:r>
      <w:r w:rsidRPr="00850DBE">
        <w:rPr>
          <w:rtl/>
        </w:rPr>
        <w:t xml:space="preserve"> </w:t>
      </w:r>
    </w:p>
    <w:p w:rsidR="00597E2F" w:rsidRDefault="00597E2F" w:rsidP="00FC2696">
      <w:pPr>
        <w:pStyle w:val="libNormal"/>
        <w:rPr>
          <w:rtl/>
        </w:rPr>
      </w:pPr>
      <w:r>
        <w:rPr>
          <w:rtl/>
        </w:rPr>
        <w:br w:type="page"/>
      </w:r>
    </w:p>
    <w:p w:rsidR="00597E2F" w:rsidRDefault="00597E2F" w:rsidP="00927A47">
      <w:pPr>
        <w:pStyle w:val="libNormal0"/>
        <w:rPr>
          <w:rtl/>
        </w:rPr>
      </w:pPr>
      <w:r>
        <w:rPr>
          <w:rtl/>
        </w:rPr>
        <w:lastRenderedPageBreak/>
        <w:t>تحت</w:t>
      </w:r>
      <w:r w:rsidRPr="00FC2696">
        <w:rPr>
          <w:rStyle w:val="libNormalChar"/>
          <w:rtl/>
        </w:rPr>
        <w:t xml:space="preserve"> )</w:t>
      </w:r>
      <w:r>
        <w:rPr>
          <w:rtl/>
        </w:rPr>
        <w:t xml:space="preserve"> </w:t>
      </w:r>
      <w:r w:rsidRPr="00821781">
        <w:rPr>
          <w:rStyle w:val="libFootnotenumChar"/>
          <w:rtl/>
        </w:rPr>
        <w:t>(</w:t>
      </w:r>
      <w:r w:rsidR="00927A47">
        <w:rPr>
          <w:rStyle w:val="libFootnotenumChar"/>
          <w:rFonts w:hint="cs"/>
          <w:rtl/>
        </w:rPr>
        <w:t>1</w:t>
      </w:r>
      <w:r w:rsidRPr="00821781">
        <w:rPr>
          <w:rStyle w:val="libFootnotenumChar"/>
          <w:rtl/>
        </w:rPr>
        <w:t>)</w:t>
      </w:r>
      <w:r w:rsidR="00927A47">
        <w:rPr>
          <w:rtl/>
        </w:rPr>
        <w:t xml:space="preserve"> النار، واجعل ال</w:t>
      </w:r>
      <w:r w:rsidR="00927A47">
        <w:rPr>
          <w:rFonts w:hint="cs"/>
          <w:rtl/>
        </w:rPr>
        <w:t>أ</w:t>
      </w:r>
      <w:r>
        <w:rPr>
          <w:rtl/>
        </w:rPr>
        <w:t>رز</w:t>
      </w:r>
      <w:r w:rsidR="00927A47">
        <w:rPr>
          <w:rFonts w:hint="cs"/>
          <w:rtl/>
        </w:rPr>
        <w:t>ّ</w:t>
      </w:r>
      <w:r>
        <w:rPr>
          <w:rtl/>
        </w:rPr>
        <w:t xml:space="preserve"> في القدر، واطبخه حت</w:t>
      </w:r>
      <w:r w:rsidR="00927A47">
        <w:rPr>
          <w:rFonts w:hint="cs"/>
          <w:rtl/>
        </w:rPr>
        <w:t>ّ</w:t>
      </w:r>
      <w:r>
        <w:rPr>
          <w:rtl/>
        </w:rPr>
        <w:t xml:space="preserve">ى يدرك، وخذ شحم كلى طريّاً فإذا بلغ الارز فاطرح الشحم في قصعة مع الحجار </w:t>
      </w:r>
      <w:r w:rsidRPr="00821781">
        <w:rPr>
          <w:rStyle w:val="libFootnotenumChar"/>
          <w:rtl/>
        </w:rPr>
        <w:t>(</w:t>
      </w:r>
      <w:r w:rsidR="00927A47">
        <w:rPr>
          <w:rStyle w:val="libFootnotenumChar"/>
          <w:rFonts w:hint="cs"/>
          <w:rtl/>
        </w:rPr>
        <w:t>2</w:t>
      </w:r>
      <w:r w:rsidRPr="00821781">
        <w:rPr>
          <w:rStyle w:val="libFootnotenumChar"/>
          <w:rtl/>
        </w:rPr>
        <w:t>)</w:t>
      </w:r>
      <w:r>
        <w:rPr>
          <w:rtl/>
        </w:rPr>
        <w:t>، وكب</w:t>
      </w:r>
      <w:r w:rsidR="00927A47">
        <w:rPr>
          <w:rFonts w:hint="cs"/>
          <w:rtl/>
        </w:rPr>
        <w:t>ّ</w:t>
      </w:r>
      <w:r>
        <w:rPr>
          <w:rtl/>
        </w:rPr>
        <w:t xml:space="preserve"> عليها قصعة اخرى، ثم</w:t>
      </w:r>
      <w:r w:rsidR="00927A47">
        <w:rPr>
          <w:rFonts w:hint="cs"/>
          <w:rtl/>
        </w:rPr>
        <w:t>َّ</w:t>
      </w:r>
      <w:r>
        <w:rPr>
          <w:rtl/>
        </w:rPr>
        <w:t xml:space="preserve"> حر</w:t>
      </w:r>
      <w:r w:rsidR="00927A47">
        <w:rPr>
          <w:rFonts w:hint="cs"/>
          <w:rtl/>
        </w:rPr>
        <w:t>ّ</w:t>
      </w:r>
      <w:r>
        <w:rPr>
          <w:rtl/>
        </w:rPr>
        <w:t>كها تحريكا</w:t>
      </w:r>
      <w:r w:rsidR="00927A47">
        <w:rPr>
          <w:rFonts w:hint="cs"/>
          <w:rtl/>
        </w:rPr>
        <w:t>ً</w:t>
      </w:r>
      <w:r>
        <w:rPr>
          <w:rtl/>
        </w:rPr>
        <w:t xml:space="preserve"> </w:t>
      </w:r>
      <w:r w:rsidRPr="00FC2696">
        <w:rPr>
          <w:rStyle w:val="libNormalChar"/>
          <w:rtl/>
        </w:rPr>
        <w:t xml:space="preserve">( </w:t>
      </w:r>
      <w:r>
        <w:rPr>
          <w:rtl/>
        </w:rPr>
        <w:t>شديداً، فاضبطها</w:t>
      </w:r>
      <w:r w:rsidRPr="00FC2696">
        <w:rPr>
          <w:rStyle w:val="libNormalChar"/>
          <w:rtl/>
        </w:rPr>
        <w:t xml:space="preserve"> )</w:t>
      </w:r>
      <w:r>
        <w:rPr>
          <w:rtl/>
        </w:rPr>
        <w:t xml:space="preserve"> </w:t>
      </w:r>
      <w:r w:rsidRPr="00821781">
        <w:rPr>
          <w:rStyle w:val="libFootnotenumChar"/>
          <w:rtl/>
        </w:rPr>
        <w:t>(</w:t>
      </w:r>
      <w:r w:rsidR="00927A47">
        <w:rPr>
          <w:rStyle w:val="libFootnotenumChar"/>
          <w:rFonts w:hint="cs"/>
          <w:rtl/>
        </w:rPr>
        <w:t>3</w:t>
      </w:r>
      <w:r w:rsidRPr="00821781">
        <w:rPr>
          <w:rStyle w:val="libFootnotenumChar"/>
          <w:rtl/>
        </w:rPr>
        <w:t>)</w:t>
      </w:r>
      <w:r>
        <w:rPr>
          <w:rtl/>
        </w:rPr>
        <w:t xml:space="preserve"> كي لا يخرج بخاره، فإذا ذاب الشحم فاجعله في الارزّ، ثم</w:t>
      </w:r>
      <w:r w:rsidR="00927A47">
        <w:rPr>
          <w:rFonts w:hint="cs"/>
          <w:rtl/>
        </w:rPr>
        <w:t>َّ</w:t>
      </w:r>
      <w:r>
        <w:rPr>
          <w:rtl/>
        </w:rPr>
        <w:t xml:space="preserve"> تحس</w:t>
      </w:r>
      <w:r w:rsidR="00927A47">
        <w:rPr>
          <w:rFonts w:hint="cs"/>
          <w:rtl/>
        </w:rPr>
        <w:t>ّ</w:t>
      </w:r>
      <w:r>
        <w:rPr>
          <w:rtl/>
        </w:rPr>
        <w:t xml:space="preserve">اه. </w:t>
      </w:r>
    </w:p>
    <w:p w:rsidR="00597E2F" w:rsidRDefault="00597E2F" w:rsidP="006C1B30">
      <w:pPr>
        <w:pStyle w:val="libNormal"/>
        <w:rPr>
          <w:rtl/>
        </w:rPr>
      </w:pPr>
      <w:r w:rsidRPr="00FC2696">
        <w:rPr>
          <w:rStyle w:val="libNormalChar"/>
          <w:rtl/>
        </w:rPr>
        <w:t xml:space="preserve">[ 31394 ] </w:t>
      </w:r>
      <w:r>
        <w:rPr>
          <w:rtl/>
        </w:rPr>
        <w:t>4 - وعنهم، عن أحمد، عن عثمان بن عيسى، عم</w:t>
      </w:r>
      <w:r w:rsidR="00927A47">
        <w:rPr>
          <w:rFonts w:hint="cs"/>
          <w:rtl/>
        </w:rPr>
        <w:t>ّ</w:t>
      </w:r>
      <w:r>
        <w:rPr>
          <w:rtl/>
        </w:rPr>
        <w:t xml:space="preserve">ن أخبره،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sidR="00927A47">
        <w:rPr>
          <w:rtl/>
        </w:rPr>
        <w:t xml:space="preserve"> نعم الطعام ال</w:t>
      </w:r>
      <w:r w:rsidR="00927A47">
        <w:rPr>
          <w:rFonts w:hint="cs"/>
          <w:rtl/>
        </w:rPr>
        <w:t>أ</w:t>
      </w:r>
      <w:r>
        <w:rPr>
          <w:rtl/>
        </w:rPr>
        <w:t>رزّ، وإنا لند</w:t>
      </w:r>
      <w:r w:rsidR="009447FE">
        <w:rPr>
          <w:rFonts w:hint="cs"/>
          <w:rtl/>
        </w:rPr>
        <w:t>ّ</w:t>
      </w:r>
      <w:r>
        <w:rPr>
          <w:rtl/>
        </w:rPr>
        <w:t xml:space="preserve">خره لمرضانا. </w:t>
      </w:r>
    </w:p>
    <w:p w:rsidR="00597E2F" w:rsidRDefault="00597E2F" w:rsidP="006C1B30">
      <w:pPr>
        <w:pStyle w:val="libNormal"/>
        <w:rPr>
          <w:rtl/>
        </w:rPr>
      </w:pPr>
      <w:r w:rsidRPr="00FC2696">
        <w:rPr>
          <w:rStyle w:val="libNormalChar"/>
          <w:rtl/>
        </w:rPr>
        <w:t xml:space="preserve">[ 31395 ] </w:t>
      </w:r>
      <w:r>
        <w:rPr>
          <w:rtl/>
        </w:rPr>
        <w:t>5 - وبهذا الإ</w:t>
      </w:r>
      <w:r w:rsidR="009447FE">
        <w:rPr>
          <w:rFonts w:hint="cs"/>
          <w:rtl/>
        </w:rPr>
        <w:t>ِ</w:t>
      </w:r>
      <w:r>
        <w:rPr>
          <w:rtl/>
        </w:rPr>
        <w:t>سناد مثله،</w:t>
      </w:r>
      <w:r w:rsidR="00481338">
        <w:rPr>
          <w:rtl/>
        </w:rPr>
        <w:t xml:space="preserve"> إلّا </w:t>
      </w:r>
      <w:r>
        <w:rPr>
          <w:rtl/>
        </w:rPr>
        <w:t>أن</w:t>
      </w:r>
      <w:r w:rsidR="009447FE">
        <w:rPr>
          <w:rFonts w:hint="cs"/>
          <w:rtl/>
        </w:rPr>
        <w:t>ّ</w:t>
      </w:r>
      <w:r>
        <w:rPr>
          <w:rtl/>
        </w:rPr>
        <w:t>ه قال</w:t>
      </w:r>
      <w:r w:rsidR="00A64B62">
        <w:rPr>
          <w:rtl/>
        </w:rPr>
        <w:t>:</w:t>
      </w:r>
      <w:r>
        <w:rPr>
          <w:rtl/>
        </w:rPr>
        <w:t xml:space="preserve"> وإنّا لنداوي به مرضانا. </w:t>
      </w:r>
    </w:p>
    <w:p w:rsidR="00597E2F" w:rsidRDefault="00597E2F" w:rsidP="00927A47">
      <w:pPr>
        <w:pStyle w:val="libNormal"/>
        <w:rPr>
          <w:rtl/>
        </w:rPr>
      </w:pPr>
      <w:r w:rsidRPr="00FC2696">
        <w:rPr>
          <w:rStyle w:val="libNormalChar"/>
          <w:rtl/>
        </w:rPr>
        <w:t xml:space="preserve">[ 31396 ] </w:t>
      </w:r>
      <w:r>
        <w:rPr>
          <w:rtl/>
        </w:rPr>
        <w:t>6 - وعنهم، عن أحمد عن عثمان بن عيسى، عن خالد بن نجيح، قال</w:t>
      </w:r>
      <w:r w:rsidR="00A64B62">
        <w:rPr>
          <w:rtl/>
        </w:rPr>
        <w:t>:</w:t>
      </w:r>
      <w:r>
        <w:rPr>
          <w:rtl/>
        </w:rPr>
        <w:t xml:space="preserve"> شكوت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وجع بطني، فقال </w:t>
      </w:r>
      <w:r w:rsidRPr="00821781">
        <w:rPr>
          <w:rStyle w:val="libFootnotenumChar"/>
          <w:rtl/>
        </w:rPr>
        <w:t>(</w:t>
      </w:r>
      <w:r w:rsidR="00927A47">
        <w:rPr>
          <w:rStyle w:val="libFootnotenumChar"/>
          <w:rFonts w:hint="cs"/>
          <w:rtl/>
        </w:rPr>
        <w:t>4</w:t>
      </w:r>
      <w:r w:rsidRPr="00821781">
        <w:rPr>
          <w:rStyle w:val="libFootnotenumChar"/>
          <w:rtl/>
        </w:rPr>
        <w:t>)</w:t>
      </w:r>
      <w:r w:rsidR="00A64B62">
        <w:rPr>
          <w:rtl/>
        </w:rPr>
        <w:t>:</w:t>
      </w:r>
      <w:r>
        <w:rPr>
          <w:rtl/>
        </w:rPr>
        <w:t xml:space="preserve"> خذ الارز فاغسله، ثم</w:t>
      </w:r>
      <w:r w:rsidR="009447FE">
        <w:rPr>
          <w:rFonts w:hint="cs"/>
          <w:rtl/>
        </w:rPr>
        <w:t>َّ</w:t>
      </w:r>
      <w:r>
        <w:rPr>
          <w:rtl/>
        </w:rPr>
        <w:t xml:space="preserve"> جف</w:t>
      </w:r>
      <w:r w:rsidR="009447FE">
        <w:rPr>
          <w:rFonts w:hint="cs"/>
          <w:rtl/>
        </w:rPr>
        <w:t>ّ</w:t>
      </w:r>
      <w:r>
        <w:rPr>
          <w:rtl/>
        </w:rPr>
        <w:t>فه في الظلّ، ثم رضّه، وخذ منه راحة في كل غداة</w:t>
      </w:r>
      <w:r w:rsidRPr="00FC2696">
        <w:rPr>
          <w:rStyle w:val="libNormalChar"/>
          <w:rtl/>
        </w:rPr>
        <w:t xml:space="preserve"> )</w:t>
      </w:r>
      <w:r>
        <w:rPr>
          <w:rtl/>
        </w:rPr>
        <w:t xml:space="preserve"> </w:t>
      </w:r>
      <w:r w:rsidRPr="00821781">
        <w:rPr>
          <w:rStyle w:val="libFootnotenumChar"/>
          <w:rtl/>
        </w:rPr>
        <w:t>(</w:t>
      </w:r>
      <w:r w:rsidR="00927A47">
        <w:rPr>
          <w:rStyle w:val="libFootnotenumChar"/>
          <w:rFonts w:hint="cs"/>
          <w:rtl/>
        </w:rPr>
        <w:t>5</w:t>
      </w:r>
      <w:r w:rsidRPr="00821781">
        <w:rPr>
          <w:rStyle w:val="libFootnotenumChar"/>
          <w:rtl/>
        </w:rPr>
        <w:t>)</w:t>
      </w:r>
      <w:r>
        <w:rPr>
          <w:rtl/>
        </w:rPr>
        <w:t>.</w:t>
      </w:r>
    </w:p>
    <w:p w:rsidR="00597E2F" w:rsidRDefault="00597E2F" w:rsidP="00B351E8">
      <w:pPr>
        <w:pStyle w:val="libNormal"/>
        <w:rPr>
          <w:rtl/>
        </w:rPr>
      </w:pPr>
      <w:r>
        <w:rPr>
          <w:rtl/>
        </w:rPr>
        <w:t>وزاد فيه إسحاق الجريري</w:t>
      </w:r>
      <w:r w:rsidR="00A64B62">
        <w:rPr>
          <w:rtl/>
        </w:rPr>
        <w:t>:</w:t>
      </w:r>
      <w:r>
        <w:rPr>
          <w:rtl/>
        </w:rPr>
        <w:t xml:space="preserve"> تقليه قليلا</w:t>
      </w:r>
      <w:r w:rsidR="009447FE">
        <w:rPr>
          <w:rFonts w:hint="cs"/>
          <w:rtl/>
        </w:rPr>
        <w:t>ً</w:t>
      </w:r>
      <w:r>
        <w:rPr>
          <w:rtl/>
        </w:rPr>
        <w:t xml:space="preserve"> وزن أوقية، واشربه.</w:t>
      </w:r>
    </w:p>
    <w:p w:rsidR="00597E2F" w:rsidRDefault="00597E2F" w:rsidP="00927A47">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عثمان بن عيسى </w:t>
      </w:r>
      <w:r w:rsidRPr="00821781">
        <w:rPr>
          <w:rStyle w:val="libFootnotenumChar"/>
          <w:rtl/>
        </w:rPr>
        <w:t>(</w:t>
      </w:r>
      <w:r w:rsidR="00927A47">
        <w:rPr>
          <w:rStyle w:val="libFootnotenumChar"/>
          <w:rFonts w:hint="cs"/>
          <w:rtl/>
        </w:rPr>
        <w:t>6</w:t>
      </w:r>
      <w:r w:rsidRPr="00821781">
        <w:rPr>
          <w:rStyle w:val="libFootnotenumChar"/>
          <w:rtl/>
        </w:rPr>
        <w:t>)</w:t>
      </w:r>
      <w:r>
        <w:rPr>
          <w:rtl/>
        </w:rPr>
        <w:t>، وكذا الذي قبله. وروى الاول عن علي</w:t>
      </w:r>
      <w:r w:rsidR="009447FE">
        <w:rPr>
          <w:rFonts w:hint="cs"/>
          <w:rtl/>
        </w:rPr>
        <w:t>ّ</w:t>
      </w:r>
      <w:r>
        <w:rPr>
          <w:rtl/>
        </w:rPr>
        <w:t xml:space="preserve"> بن الحكم، وابن فض</w:t>
      </w:r>
      <w:r w:rsidR="009447FE">
        <w:rPr>
          <w:rFonts w:hint="cs"/>
          <w:rtl/>
        </w:rPr>
        <w:t>ّ</w:t>
      </w:r>
      <w:r>
        <w:rPr>
          <w:rtl/>
        </w:rPr>
        <w:t xml:space="preserve">ال، والثاني عن أبيه، عن يونس بن عبد الرحمن، والثالث عن أبي سليمان مثله. </w:t>
      </w:r>
    </w:p>
    <w:p w:rsidR="00597E2F" w:rsidRDefault="00FC2696" w:rsidP="00FC2696">
      <w:pPr>
        <w:pStyle w:val="libLine"/>
        <w:rPr>
          <w:rtl/>
        </w:rPr>
      </w:pPr>
      <w:r>
        <w:rPr>
          <w:rtl/>
        </w:rPr>
        <w:t>____________________</w:t>
      </w:r>
    </w:p>
    <w:p w:rsidR="00597E2F" w:rsidRPr="00850DBE" w:rsidRDefault="00597E2F" w:rsidP="00927A47">
      <w:pPr>
        <w:pStyle w:val="libFootnote0"/>
        <w:rPr>
          <w:rtl/>
        </w:rPr>
      </w:pPr>
      <w:r w:rsidRPr="00850DBE">
        <w:rPr>
          <w:rtl/>
        </w:rPr>
        <w:t>(</w:t>
      </w:r>
      <w:r w:rsidR="00927A47">
        <w:rPr>
          <w:rFonts w:hint="cs"/>
          <w:rtl/>
        </w:rPr>
        <w:t>1</w:t>
      </w:r>
      <w:r w:rsidRPr="00850DBE">
        <w:rPr>
          <w:rtl/>
        </w:rPr>
        <w:t>) في الكافي</w:t>
      </w:r>
      <w:r w:rsidR="00A64B62">
        <w:rPr>
          <w:rtl/>
        </w:rPr>
        <w:t>:</w:t>
      </w:r>
      <w:r w:rsidRPr="00850DBE">
        <w:rPr>
          <w:rtl/>
        </w:rPr>
        <w:t xml:space="preserve"> فاطرحها بجنب</w:t>
      </w:r>
      <w:r>
        <w:rPr>
          <w:rtl/>
        </w:rPr>
        <w:t>.</w:t>
      </w:r>
      <w:r w:rsidRPr="00850DBE">
        <w:rPr>
          <w:rtl/>
        </w:rPr>
        <w:t xml:space="preserve"> </w:t>
      </w:r>
    </w:p>
    <w:p w:rsidR="00597E2F" w:rsidRPr="00850DBE" w:rsidRDefault="00597E2F" w:rsidP="00927A47">
      <w:pPr>
        <w:pStyle w:val="libFootnote0"/>
        <w:rPr>
          <w:rtl/>
        </w:rPr>
      </w:pPr>
      <w:r w:rsidRPr="00850DBE">
        <w:rPr>
          <w:rtl/>
        </w:rPr>
        <w:t>(</w:t>
      </w:r>
      <w:r w:rsidR="00927A47">
        <w:rPr>
          <w:rFonts w:hint="cs"/>
          <w:rtl/>
        </w:rPr>
        <w:t>2</w:t>
      </w:r>
      <w:r w:rsidRPr="00850DBE">
        <w:rPr>
          <w:rtl/>
        </w:rPr>
        <w:t>) في المصدر</w:t>
      </w:r>
      <w:r w:rsidR="00A64B62">
        <w:rPr>
          <w:rtl/>
        </w:rPr>
        <w:t>:</w:t>
      </w:r>
      <w:r w:rsidRPr="00850DBE">
        <w:rPr>
          <w:rtl/>
        </w:rPr>
        <w:t xml:space="preserve"> الحجارة</w:t>
      </w:r>
      <w:r>
        <w:rPr>
          <w:rtl/>
        </w:rPr>
        <w:t>.</w:t>
      </w:r>
      <w:r w:rsidRPr="00850DBE">
        <w:rPr>
          <w:rtl/>
        </w:rPr>
        <w:t xml:space="preserve"> </w:t>
      </w:r>
    </w:p>
    <w:p w:rsidR="00597E2F" w:rsidRPr="00850DBE" w:rsidRDefault="00597E2F" w:rsidP="00927A47">
      <w:pPr>
        <w:pStyle w:val="libFootnote0"/>
        <w:rPr>
          <w:rtl/>
        </w:rPr>
      </w:pPr>
      <w:r w:rsidRPr="00850DBE">
        <w:rPr>
          <w:rtl/>
        </w:rPr>
        <w:t>(</w:t>
      </w:r>
      <w:r w:rsidR="00927A47">
        <w:rPr>
          <w:rFonts w:hint="cs"/>
          <w:rtl/>
        </w:rPr>
        <w:t>3</w:t>
      </w:r>
      <w:r w:rsidRPr="00850DBE">
        <w:rPr>
          <w:rtl/>
        </w:rPr>
        <w:t>) في الكافي</w:t>
      </w:r>
      <w:r w:rsidR="00A64B62">
        <w:rPr>
          <w:rtl/>
        </w:rPr>
        <w:t>:</w:t>
      </w:r>
      <w:r w:rsidRPr="00850DBE">
        <w:rPr>
          <w:rtl/>
        </w:rPr>
        <w:t xml:space="preserve"> جيدا</w:t>
      </w:r>
      <w:r w:rsidR="009447FE">
        <w:rPr>
          <w:rFonts w:hint="cs"/>
          <w:rtl/>
        </w:rPr>
        <w:t>ً</w:t>
      </w:r>
      <w:r w:rsidRPr="00850DBE">
        <w:rPr>
          <w:rtl/>
        </w:rPr>
        <w:t xml:space="preserve"> واضبطها</w:t>
      </w:r>
      <w:r>
        <w:rPr>
          <w:rtl/>
        </w:rPr>
        <w:t>.</w:t>
      </w:r>
    </w:p>
    <w:p w:rsidR="00597E2F" w:rsidRDefault="00597E2F" w:rsidP="00FC2696">
      <w:pPr>
        <w:pStyle w:val="libFootnote0"/>
        <w:rPr>
          <w:rtl/>
        </w:rPr>
      </w:pPr>
      <w:r>
        <w:rPr>
          <w:rtl/>
        </w:rPr>
        <w:t>4 - الكافي 6</w:t>
      </w:r>
      <w:r w:rsidR="00A64B62">
        <w:rPr>
          <w:rtl/>
        </w:rPr>
        <w:t>:</w:t>
      </w:r>
      <w:r>
        <w:rPr>
          <w:rtl/>
        </w:rPr>
        <w:t xml:space="preserve"> 342 </w:t>
      </w:r>
      <w:r w:rsidR="00FC2696">
        <w:rPr>
          <w:rtl/>
        </w:rPr>
        <w:t>/</w:t>
      </w:r>
      <w:r>
        <w:rPr>
          <w:rtl/>
        </w:rPr>
        <w:t xml:space="preserve"> 4، المحاسن</w:t>
      </w:r>
      <w:r w:rsidR="00A64B62">
        <w:rPr>
          <w:rtl/>
        </w:rPr>
        <w:t>:</w:t>
      </w:r>
      <w:r>
        <w:rPr>
          <w:rtl/>
        </w:rPr>
        <w:t xml:space="preserve"> 502 </w:t>
      </w:r>
      <w:r w:rsidR="00FC2696">
        <w:rPr>
          <w:rtl/>
        </w:rPr>
        <w:t>/</w:t>
      </w:r>
      <w:r>
        <w:rPr>
          <w:rtl/>
        </w:rPr>
        <w:t xml:space="preserve"> 626.</w:t>
      </w:r>
    </w:p>
    <w:p w:rsidR="00597E2F" w:rsidRDefault="00597E2F" w:rsidP="00FC2696">
      <w:pPr>
        <w:pStyle w:val="libFootnote0"/>
        <w:rPr>
          <w:rtl/>
        </w:rPr>
      </w:pPr>
      <w:r>
        <w:rPr>
          <w:rtl/>
        </w:rPr>
        <w:t>5 - الكافي 6</w:t>
      </w:r>
      <w:r w:rsidR="00A64B62">
        <w:rPr>
          <w:rtl/>
        </w:rPr>
        <w:t>:</w:t>
      </w:r>
      <w:r>
        <w:rPr>
          <w:rtl/>
        </w:rPr>
        <w:t xml:space="preserve"> 342 </w:t>
      </w:r>
      <w:r w:rsidR="00FC2696">
        <w:rPr>
          <w:rtl/>
        </w:rPr>
        <w:t>/</w:t>
      </w:r>
      <w:r>
        <w:rPr>
          <w:rtl/>
        </w:rPr>
        <w:t xml:space="preserve"> 5، وفيه</w:t>
      </w:r>
      <w:r w:rsidR="00A64B62">
        <w:rPr>
          <w:rtl/>
        </w:rPr>
        <w:t>:</w:t>
      </w:r>
      <w:r>
        <w:rPr>
          <w:rtl/>
        </w:rPr>
        <w:t xml:space="preserve"> يحيى بن عيسى.</w:t>
      </w:r>
    </w:p>
    <w:p w:rsidR="00597E2F" w:rsidRDefault="00597E2F" w:rsidP="00FC2696">
      <w:pPr>
        <w:pStyle w:val="libFootnote0"/>
        <w:rPr>
          <w:rtl/>
        </w:rPr>
      </w:pPr>
      <w:r>
        <w:rPr>
          <w:rtl/>
        </w:rPr>
        <w:t>6 - الكافي 6</w:t>
      </w:r>
      <w:r w:rsidR="00A64B62">
        <w:rPr>
          <w:rtl/>
        </w:rPr>
        <w:t>:</w:t>
      </w:r>
      <w:r>
        <w:rPr>
          <w:rtl/>
        </w:rPr>
        <w:t xml:space="preserve"> 342 </w:t>
      </w:r>
      <w:r w:rsidR="00FC2696">
        <w:rPr>
          <w:rtl/>
        </w:rPr>
        <w:t>/</w:t>
      </w:r>
      <w:r>
        <w:rPr>
          <w:rtl/>
        </w:rPr>
        <w:t xml:space="preserve"> 6. </w:t>
      </w:r>
    </w:p>
    <w:p w:rsidR="00597E2F" w:rsidRPr="00850DBE" w:rsidRDefault="00597E2F" w:rsidP="00927A47">
      <w:pPr>
        <w:pStyle w:val="libFootnote0"/>
        <w:rPr>
          <w:rtl/>
        </w:rPr>
      </w:pPr>
      <w:r w:rsidRPr="00850DBE">
        <w:rPr>
          <w:rtl/>
        </w:rPr>
        <w:t>(</w:t>
      </w:r>
      <w:r w:rsidR="00927A47">
        <w:rPr>
          <w:rFonts w:hint="cs"/>
          <w:rtl/>
        </w:rPr>
        <w:t>4</w:t>
      </w:r>
      <w:r w:rsidRPr="00850DBE">
        <w:rPr>
          <w:rtl/>
        </w:rPr>
        <w:t>) في المصدر زيادة</w:t>
      </w:r>
      <w:r w:rsidR="00A64B62">
        <w:rPr>
          <w:rtl/>
        </w:rPr>
        <w:t>:</w:t>
      </w:r>
      <w:r w:rsidRPr="00850DBE">
        <w:rPr>
          <w:rtl/>
        </w:rPr>
        <w:t xml:space="preserve"> لي</w:t>
      </w:r>
      <w:r>
        <w:rPr>
          <w:rtl/>
        </w:rPr>
        <w:t>.</w:t>
      </w:r>
      <w:r w:rsidRPr="00850DBE">
        <w:rPr>
          <w:rtl/>
        </w:rPr>
        <w:t xml:space="preserve"> </w:t>
      </w:r>
    </w:p>
    <w:p w:rsidR="00597E2F" w:rsidRPr="00850DBE" w:rsidRDefault="00597E2F" w:rsidP="00927A47">
      <w:pPr>
        <w:pStyle w:val="libFootnote0"/>
        <w:rPr>
          <w:rtl/>
        </w:rPr>
      </w:pPr>
      <w:r w:rsidRPr="00850DBE">
        <w:rPr>
          <w:rtl/>
        </w:rPr>
        <w:t>(</w:t>
      </w:r>
      <w:r w:rsidR="00927A47">
        <w:rPr>
          <w:rFonts w:hint="cs"/>
          <w:rtl/>
        </w:rPr>
        <w:t>5</w:t>
      </w:r>
      <w:r w:rsidRPr="00850DBE">
        <w:rPr>
          <w:rtl/>
        </w:rPr>
        <w:t>) في المصدر</w:t>
      </w:r>
      <w:r w:rsidR="00A64B62">
        <w:rPr>
          <w:rtl/>
        </w:rPr>
        <w:t>:</w:t>
      </w:r>
      <w:r w:rsidRPr="00850DBE">
        <w:rPr>
          <w:rtl/>
        </w:rPr>
        <w:t xml:space="preserve"> في كل غداة ملء راحتك</w:t>
      </w:r>
      <w:r>
        <w:rPr>
          <w:rtl/>
        </w:rPr>
        <w:t>.</w:t>
      </w:r>
      <w:r w:rsidRPr="00850DBE">
        <w:rPr>
          <w:rtl/>
        </w:rPr>
        <w:t xml:space="preserve"> </w:t>
      </w:r>
    </w:p>
    <w:p w:rsidR="00597E2F" w:rsidRPr="00850DBE" w:rsidRDefault="00597E2F" w:rsidP="00927A47">
      <w:pPr>
        <w:pStyle w:val="libFootnote0"/>
        <w:rPr>
          <w:rtl/>
        </w:rPr>
      </w:pPr>
      <w:r w:rsidRPr="00850DBE">
        <w:rPr>
          <w:rtl/>
        </w:rPr>
        <w:t>(</w:t>
      </w:r>
      <w:r w:rsidR="00927A47">
        <w:rPr>
          <w:rFonts w:hint="cs"/>
          <w:rtl/>
        </w:rPr>
        <w:t>6</w:t>
      </w:r>
      <w:r w:rsidRPr="00850DBE">
        <w:rPr>
          <w:rtl/>
        </w:rPr>
        <w:t>) المحاسن</w:t>
      </w:r>
      <w:r w:rsidR="00A64B62">
        <w:rPr>
          <w:rtl/>
        </w:rPr>
        <w:t>:</w:t>
      </w:r>
      <w:r w:rsidRPr="00850DBE">
        <w:rPr>
          <w:rtl/>
        </w:rPr>
        <w:t xml:space="preserve"> 503 </w:t>
      </w:r>
      <w:r w:rsidR="00FC2696">
        <w:rPr>
          <w:rtl/>
        </w:rPr>
        <w:t>/</w:t>
      </w:r>
      <w:r w:rsidRPr="00850DBE">
        <w:rPr>
          <w:rtl/>
        </w:rPr>
        <w:t xml:space="preserve"> 632</w:t>
      </w:r>
      <w:r>
        <w:rPr>
          <w:rtl/>
        </w:rPr>
        <w:t>،</w:t>
      </w:r>
      <w:r w:rsidRPr="00850DBE">
        <w:rPr>
          <w:rtl/>
        </w:rPr>
        <w:t xml:space="preserve"> ولم يرد عن أبيه</w:t>
      </w:r>
      <w:r>
        <w:rPr>
          <w:rtl/>
        </w:rPr>
        <w:t>.</w:t>
      </w:r>
      <w:r w:rsidRPr="00850DBE">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[ 31397 ] </w:t>
      </w:r>
      <w:r>
        <w:rPr>
          <w:rtl/>
        </w:rPr>
        <w:t>7 - وعنهم، عن سهل بن زياد، عن ابن فض</w:t>
      </w:r>
      <w:r w:rsidR="009447FE">
        <w:rPr>
          <w:rFonts w:hint="cs"/>
          <w:rtl/>
        </w:rPr>
        <w:t>ّ</w:t>
      </w:r>
      <w:r>
        <w:rPr>
          <w:rtl/>
        </w:rPr>
        <w:t>ال، عن ثعلبة بن ميمون عن حمران قال</w:t>
      </w:r>
      <w:r w:rsidR="00A64B62">
        <w:rPr>
          <w:rtl/>
        </w:rPr>
        <w:t>:</w:t>
      </w:r>
      <w:r>
        <w:rPr>
          <w:rtl/>
        </w:rPr>
        <w:t xml:space="preserve"> كان بأبي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وجع بطن، فأمر أن يطبخ له الارز، ويجعل عليه السمّاق، فأكل فبرئ. </w:t>
      </w:r>
    </w:p>
    <w:p w:rsidR="00597E2F" w:rsidRDefault="00597E2F" w:rsidP="006C1B30">
      <w:pPr>
        <w:pStyle w:val="libNormal"/>
        <w:rPr>
          <w:rtl/>
        </w:rPr>
      </w:pPr>
      <w:r w:rsidRPr="00FC2696">
        <w:rPr>
          <w:rStyle w:val="libNormalChar"/>
          <w:rtl/>
        </w:rPr>
        <w:t xml:space="preserve">[ 31398 ] </w:t>
      </w:r>
      <w:r>
        <w:rPr>
          <w:rtl/>
        </w:rPr>
        <w:t xml:space="preserve">8 -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ابن فضال، عن يونس بن يعقوب، عن بعض أصحابه،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مرضت سنتين </w:t>
      </w:r>
      <w:r w:rsidRPr="00FC2696">
        <w:rPr>
          <w:rStyle w:val="libNormalChar"/>
          <w:rtl/>
        </w:rPr>
        <w:t xml:space="preserve">( </w:t>
      </w:r>
      <w:r>
        <w:rPr>
          <w:rtl/>
        </w:rPr>
        <w:t>أو أكثر</w:t>
      </w:r>
      <w:r w:rsidRPr="00FC2696">
        <w:rPr>
          <w:rStyle w:val="libNormalChar"/>
          <w:rtl/>
        </w:rPr>
        <w:t xml:space="preserve"> )</w:t>
      </w:r>
      <w:r>
        <w:rPr>
          <w:rtl/>
        </w:rPr>
        <w:t xml:space="preserve"> </w:t>
      </w:r>
      <w:r w:rsidRPr="00821781">
        <w:rPr>
          <w:rStyle w:val="libFootnotenumChar"/>
          <w:rtl/>
        </w:rPr>
        <w:t>(1)</w:t>
      </w:r>
      <w:r>
        <w:rPr>
          <w:rtl/>
        </w:rPr>
        <w:t>، فألهمني الله الارز</w:t>
      </w:r>
      <w:r w:rsidR="009447FE">
        <w:rPr>
          <w:rFonts w:hint="cs"/>
          <w:rtl/>
        </w:rPr>
        <w:t>ّ</w:t>
      </w:r>
      <w:r>
        <w:rPr>
          <w:rtl/>
        </w:rPr>
        <w:t>، فأمرت به، فغسل وجفف، ثم أشم</w:t>
      </w:r>
      <w:r w:rsidR="009447FE">
        <w:rPr>
          <w:rFonts w:hint="cs"/>
          <w:rtl/>
        </w:rPr>
        <w:t>ّ</w:t>
      </w:r>
      <w:r>
        <w:rPr>
          <w:rtl/>
        </w:rPr>
        <w:t xml:space="preserve"> النار </w:t>
      </w:r>
      <w:r w:rsidRPr="00821781">
        <w:rPr>
          <w:rStyle w:val="libFootnotenumChar"/>
          <w:rtl/>
        </w:rPr>
        <w:t>(2)</w:t>
      </w:r>
      <w:r>
        <w:rPr>
          <w:rtl/>
        </w:rPr>
        <w:t xml:space="preserve"> وطحن، فجعلت بعضه سفوفا</w:t>
      </w:r>
      <w:r w:rsidR="009447FE">
        <w:rPr>
          <w:rFonts w:hint="cs"/>
          <w:rtl/>
        </w:rPr>
        <w:t>ً</w:t>
      </w:r>
      <w:r>
        <w:rPr>
          <w:rtl/>
        </w:rPr>
        <w:t>، وبعضه حسوا</w:t>
      </w:r>
      <w:r w:rsidR="009447FE">
        <w:rPr>
          <w:rFonts w:hint="cs"/>
          <w:rtl/>
        </w:rPr>
        <w:t>ً</w:t>
      </w:r>
      <w:r>
        <w:rPr>
          <w:rtl/>
        </w:rPr>
        <w:t xml:space="preserve">. </w:t>
      </w:r>
    </w:p>
    <w:p w:rsidR="00597E2F" w:rsidRDefault="00597E2F" w:rsidP="006C1B30">
      <w:pPr>
        <w:pStyle w:val="libNormal"/>
        <w:rPr>
          <w:rtl/>
        </w:rPr>
      </w:pPr>
      <w:r w:rsidRPr="00FC2696">
        <w:rPr>
          <w:rStyle w:val="libNormalChar"/>
          <w:rtl/>
        </w:rPr>
        <w:t xml:space="preserve">[ 31399 ] </w:t>
      </w:r>
      <w:r>
        <w:rPr>
          <w:rtl/>
        </w:rPr>
        <w:t xml:space="preserve">9 - وعن أبيه، عن ابن سنان، عن حذيفة بن منصور،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أصابني بطن، فذهب لحمي، وضعفت عليه ضعفا شديدا، فألقي في روعي أن آخذ الارز فأغسله، ثم أقليه واطحنه، ثم اجعله حسا</w:t>
      </w:r>
      <w:r w:rsidR="009447FE">
        <w:rPr>
          <w:rFonts w:hint="cs"/>
          <w:rtl/>
        </w:rPr>
        <w:t>ً</w:t>
      </w:r>
      <w:r>
        <w:rPr>
          <w:rtl/>
        </w:rPr>
        <w:t>، فنبت عليه لحمي، وقوي عليه عظمي، ولا يزال أهل المدينة يأتون فيقولون</w:t>
      </w:r>
      <w:r w:rsidR="00A64B62">
        <w:rPr>
          <w:rtl/>
        </w:rPr>
        <w:t>:</w:t>
      </w:r>
      <w:r>
        <w:rPr>
          <w:rtl/>
        </w:rPr>
        <w:t xml:space="preserve"> يا أبا عبدالله مت</w:t>
      </w:r>
      <w:r w:rsidR="000E2BBD">
        <w:rPr>
          <w:rFonts w:hint="cs"/>
          <w:rtl/>
        </w:rPr>
        <w:t>ّ</w:t>
      </w:r>
      <w:r>
        <w:rPr>
          <w:rtl/>
        </w:rPr>
        <w:t xml:space="preserve">عنا بما كان يبعث العراقيون إليك، فنبعث إليهم منه. </w:t>
      </w:r>
    </w:p>
    <w:p w:rsidR="00597E2F" w:rsidRDefault="00597E2F" w:rsidP="00C36AB7">
      <w:pPr>
        <w:pStyle w:val="libNormal"/>
        <w:rPr>
          <w:rtl/>
        </w:rPr>
      </w:pPr>
      <w:r w:rsidRPr="00FC2696">
        <w:rPr>
          <w:rStyle w:val="libNormalChar"/>
          <w:rtl/>
        </w:rPr>
        <w:t xml:space="preserve">[ 31400 ] </w:t>
      </w:r>
      <w:r>
        <w:rPr>
          <w:rtl/>
        </w:rPr>
        <w:t xml:space="preserve">10 - وعن أبيه </w:t>
      </w:r>
      <w:r w:rsidRPr="00821781">
        <w:rPr>
          <w:rStyle w:val="libFootnotenumChar"/>
          <w:rtl/>
        </w:rPr>
        <w:t>(</w:t>
      </w:r>
      <w:r w:rsidR="00C36AB7">
        <w:rPr>
          <w:rStyle w:val="libFootnotenumChar"/>
          <w:rFonts w:hint="cs"/>
          <w:rtl/>
        </w:rPr>
        <w:t>3</w:t>
      </w:r>
      <w:r w:rsidRPr="00821781">
        <w:rPr>
          <w:rStyle w:val="libFootnotenumChar"/>
          <w:rtl/>
        </w:rPr>
        <w:t>)</w:t>
      </w:r>
      <w:r>
        <w:rPr>
          <w:rtl/>
        </w:rPr>
        <w:t xml:space="preserve">، عن ابن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مرضت مرضا</w:t>
      </w:r>
      <w:r w:rsidR="000E2BBD">
        <w:rPr>
          <w:rFonts w:hint="cs"/>
          <w:rtl/>
        </w:rPr>
        <w:t>ً</w:t>
      </w:r>
      <w:r>
        <w:rPr>
          <w:rtl/>
        </w:rPr>
        <w:t xml:space="preserve"> شديدا</w:t>
      </w:r>
      <w:r w:rsidR="000E2BBD">
        <w:rPr>
          <w:rFonts w:hint="cs"/>
          <w:rtl/>
        </w:rPr>
        <w:t>ً</w:t>
      </w:r>
      <w:r>
        <w:rPr>
          <w:rtl/>
        </w:rPr>
        <w:t>، فأصابني بطن، فذهب جسمي، فأمرت بارز فقلي، ثم</w:t>
      </w:r>
      <w:r w:rsidR="00C36AB7">
        <w:rPr>
          <w:rFonts w:hint="cs"/>
          <w:rtl/>
        </w:rPr>
        <w:t>َّ</w:t>
      </w:r>
      <w:r>
        <w:rPr>
          <w:rtl/>
        </w:rPr>
        <w:t xml:space="preserve"> جعلته </w:t>
      </w:r>
      <w:r w:rsidRPr="00821781">
        <w:rPr>
          <w:rStyle w:val="libFootnotenumChar"/>
          <w:rtl/>
        </w:rPr>
        <w:t>(</w:t>
      </w:r>
      <w:r w:rsidR="00C36AB7">
        <w:rPr>
          <w:rStyle w:val="libFootnotenumChar"/>
          <w:rFonts w:hint="cs"/>
          <w:rtl/>
        </w:rPr>
        <w:t>4</w:t>
      </w:r>
      <w:r w:rsidRPr="00821781">
        <w:rPr>
          <w:rStyle w:val="libFootnotenumChar"/>
          <w:rtl/>
        </w:rPr>
        <w:t>)</w:t>
      </w:r>
      <w:r>
        <w:rPr>
          <w:rtl/>
        </w:rPr>
        <w:t xml:space="preserve"> سويقا</w:t>
      </w:r>
      <w:r w:rsidR="000E2BBD">
        <w:rPr>
          <w:rFonts w:hint="cs"/>
          <w:rtl/>
        </w:rPr>
        <w:t>ً</w:t>
      </w:r>
      <w:r>
        <w:rPr>
          <w:rtl/>
        </w:rPr>
        <w:t>، فكنت آخذه، فرجع إلي</w:t>
      </w:r>
      <w:r w:rsidR="000E2BBD">
        <w:rPr>
          <w:rFonts w:hint="cs"/>
          <w:rtl/>
        </w:rPr>
        <w:t>َّ</w:t>
      </w:r>
      <w:r>
        <w:rPr>
          <w:rtl/>
        </w:rPr>
        <w:t xml:space="preserve"> جسمي.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الكافي 6</w:t>
      </w:r>
      <w:r w:rsidR="00A64B62">
        <w:rPr>
          <w:rtl/>
        </w:rPr>
        <w:t>:</w:t>
      </w:r>
      <w:r>
        <w:rPr>
          <w:rtl/>
        </w:rPr>
        <w:t xml:space="preserve"> 342 </w:t>
      </w:r>
      <w:r w:rsidR="00FC2696">
        <w:rPr>
          <w:rtl/>
        </w:rPr>
        <w:t>/</w:t>
      </w:r>
      <w:r>
        <w:rPr>
          <w:rtl/>
        </w:rPr>
        <w:t xml:space="preserve"> 7.</w:t>
      </w:r>
    </w:p>
    <w:p w:rsidR="00597E2F" w:rsidRDefault="00597E2F" w:rsidP="00FC2696">
      <w:pPr>
        <w:pStyle w:val="libFootnote0"/>
        <w:rPr>
          <w:rtl/>
        </w:rPr>
      </w:pPr>
      <w:r>
        <w:rPr>
          <w:rtl/>
        </w:rPr>
        <w:t>8 - المحاسن</w:t>
      </w:r>
      <w:r w:rsidR="00A64B62">
        <w:rPr>
          <w:rtl/>
        </w:rPr>
        <w:t>:</w:t>
      </w:r>
      <w:r>
        <w:rPr>
          <w:rtl/>
        </w:rPr>
        <w:t xml:space="preserve"> 502 </w:t>
      </w:r>
      <w:r w:rsidR="00FC2696">
        <w:rPr>
          <w:rtl/>
        </w:rPr>
        <w:t>/</w:t>
      </w:r>
      <w:r>
        <w:rPr>
          <w:rtl/>
        </w:rPr>
        <w:t xml:space="preserve"> 628. </w:t>
      </w:r>
    </w:p>
    <w:p w:rsidR="00597E2F" w:rsidRPr="00850DBE" w:rsidRDefault="00597E2F" w:rsidP="00FC2696">
      <w:pPr>
        <w:pStyle w:val="libFootnote0"/>
        <w:rPr>
          <w:rtl/>
        </w:rPr>
      </w:pPr>
      <w:r w:rsidRPr="00850DBE">
        <w:rPr>
          <w:rtl/>
        </w:rPr>
        <w:t>(1) في المصدر</w:t>
      </w:r>
      <w:r w:rsidR="00A64B62">
        <w:rPr>
          <w:rtl/>
        </w:rPr>
        <w:t>:</w:t>
      </w:r>
      <w:r w:rsidRPr="00850DBE">
        <w:rPr>
          <w:rtl/>
        </w:rPr>
        <w:t xml:space="preserve"> وأكثر</w:t>
      </w:r>
      <w:r>
        <w:rPr>
          <w:rtl/>
        </w:rPr>
        <w:t>.</w:t>
      </w:r>
      <w:r w:rsidRPr="00850DBE">
        <w:rPr>
          <w:rtl/>
        </w:rPr>
        <w:t xml:space="preserve"> </w:t>
      </w:r>
    </w:p>
    <w:p w:rsidR="00597E2F" w:rsidRPr="00850DBE" w:rsidRDefault="00597E2F" w:rsidP="00FC2696">
      <w:pPr>
        <w:pStyle w:val="libFootnote0"/>
        <w:rPr>
          <w:rtl/>
        </w:rPr>
      </w:pPr>
      <w:r w:rsidRPr="00850DBE">
        <w:rPr>
          <w:rtl/>
        </w:rPr>
        <w:t>(2) أ</w:t>
      </w:r>
      <w:r w:rsidR="00C36AB7">
        <w:rPr>
          <w:rFonts w:hint="cs"/>
          <w:rtl/>
        </w:rPr>
        <w:t>ُ</w:t>
      </w:r>
      <w:r w:rsidRPr="00850DBE">
        <w:rPr>
          <w:rtl/>
        </w:rPr>
        <w:t>شم</w:t>
      </w:r>
      <w:r w:rsidR="00C36AB7">
        <w:rPr>
          <w:rFonts w:hint="cs"/>
          <w:rtl/>
        </w:rPr>
        <w:t>َّ</w:t>
      </w:r>
      <w:r w:rsidRPr="00850DBE">
        <w:rPr>
          <w:rtl/>
        </w:rPr>
        <w:t xml:space="preserve"> النار</w:t>
      </w:r>
      <w:r w:rsidR="00A64B62">
        <w:rPr>
          <w:rtl/>
        </w:rPr>
        <w:t>:</w:t>
      </w:r>
      <w:r w:rsidRPr="00850DBE">
        <w:rPr>
          <w:rtl/>
        </w:rPr>
        <w:t xml:space="preserve"> أي قلي قليلا</w:t>
      </w:r>
      <w:r w:rsidR="00C36AB7">
        <w:rPr>
          <w:rFonts w:hint="cs"/>
          <w:rtl/>
        </w:rPr>
        <w:t>ً</w:t>
      </w:r>
      <w:r>
        <w:rPr>
          <w:rtl/>
        </w:rPr>
        <w:t>.</w:t>
      </w:r>
    </w:p>
    <w:p w:rsidR="00597E2F" w:rsidRDefault="00597E2F" w:rsidP="00FC2696">
      <w:pPr>
        <w:pStyle w:val="libFootnote0"/>
        <w:rPr>
          <w:rtl/>
        </w:rPr>
      </w:pPr>
      <w:r>
        <w:rPr>
          <w:rtl/>
        </w:rPr>
        <w:t>9 - المحاسن</w:t>
      </w:r>
      <w:r w:rsidR="00A64B62">
        <w:rPr>
          <w:rtl/>
        </w:rPr>
        <w:t>:</w:t>
      </w:r>
      <w:r>
        <w:rPr>
          <w:rtl/>
        </w:rPr>
        <w:t xml:space="preserve"> 502 </w:t>
      </w:r>
      <w:r w:rsidR="00FC2696">
        <w:rPr>
          <w:rtl/>
        </w:rPr>
        <w:t>/</w:t>
      </w:r>
      <w:r>
        <w:rPr>
          <w:rtl/>
        </w:rPr>
        <w:t xml:space="preserve"> 629.</w:t>
      </w:r>
    </w:p>
    <w:p w:rsidR="00597E2F" w:rsidRDefault="00597E2F" w:rsidP="00FC2696">
      <w:pPr>
        <w:pStyle w:val="libFootnote0"/>
        <w:rPr>
          <w:rtl/>
        </w:rPr>
      </w:pPr>
      <w:r>
        <w:rPr>
          <w:rtl/>
        </w:rPr>
        <w:t>10 - المحاسن</w:t>
      </w:r>
      <w:r w:rsidR="00A64B62">
        <w:rPr>
          <w:rtl/>
        </w:rPr>
        <w:t>:</w:t>
      </w:r>
      <w:r>
        <w:rPr>
          <w:rtl/>
        </w:rPr>
        <w:t xml:space="preserve"> 503 </w:t>
      </w:r>
      <w:r w:rsidR="00FC2696">
        <w:rPr>
          <w:rtl/>
        </w:rPr>
        <w:t>/</w:t>
      </w:r>
      <w:r>
        <w:rPr>
          <w:rtl/>
        </w:rPr>
        <w:t xml:space="preserve"> 630. </w:t>
      </w:r>
    </w:p>
    <w:p w:rsidR="00597E2F" w:rsidRPr="00850DBE" w:rsidRDefault="00597E2F" w:rsidP="00C36AB7">
      <w:pPr>
        <w:pStyle w:val="libFootnote0"/>
        <w:rPr>
          <w:rtl/>
        </w:rPr>
      </w:pPr>
      <w:r w:rsidRPr="00850DBE">
        <w:rPr>
          <w:rtl/>
        </w:rPr>
        <w:t>(</w:t>
      </w:r>
      <w:r w:rsidR="00C36AB7">
        <w:rPr>
          <w:rFonts w:hint="cs"/>
          <w:rtl/>
        </w:rPr>
        <w:t>3</w:t>
      </w:r>
      <w:r w:rsidRPr="00850DBE">
        <w:rPr>
          <w:rtl/>
        </w:rPr>
        <w:t>) ليس في المصدر</w:t>
      </w:r>
      <w:r>
        <w:rPr>
          <w:rtl/>
        </w:rPr>
        <w:t>.</w:t>
      </w:r>
      <w:r w:rsidRPr="00850DBE">
        <w:rPr>
          <w:rtl/>
        </w:rPr>
        <w:t xml:space="preserve"> </w:t>
      </w:r>
    </w:p>
    <w:p w:rsidR="00597E2F" w:rsidRPr="00850DBE" w:rsidRDefault="00597E2F" w:rsidP="00C36AB7">
      <w:pPr>
        <w:pStyle w:val="libFootnote0"/>
        <w:rPr>
          <w:rtl/>
        </w:rPr>
      </w:pPr>
      <w:r w:rsidRPr="00850DBE">
        <w:rPr>
          <w:rtl/>
        </w:rPr>
        <w:t>(</w:t>
      </w:r>
      <w:r w:rsidR="00C36AB7">
        <w:rPr>
          <w:rFonts w:hint="cs"/>
          <w:rtl/>
        </w:rPr>
        <w:t>4</w:t>
      </w:r>
      <w:r w:rsidRPr="00850DBE">
        <w:rPr>
          <w:rtl/>
        </w:rPr>
        <w:t>) في المصدر</w:t>
      </w:r>
      <w:r w:rsidR="00A64B62">
        <w:rPr>
          <w:rtl/>
        </w:rPr>
        <w:t>:</w:t>
      </w:r>
      <w:r w:rsidRPr="00850DBE">
        <w:rPr>
          <w:rtl/>
        </w:rPr>
        <w:t xml:space="preserve"> جعل</w:t>
      </w:r>
      <w:r>
        <w:rPr>
          <w:rtl/>
        </w:rPr>
        <w:t>.</w:t>
      </w:r>
      <w:r w:rsidRPr="00850DBE">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[ 31401 ] </w:t>
      </w:r>
      <w:r>
        <w:rPr>
          <w:rtl/>
        </w:rPr>
        <w:t>11 - وعن أبيه، عن النضر بن سويد، عن محمد بن إسماعيل، عن محمد بن مروان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وبه بطن ذريع، فانصرفت من عنده عشية وأنا من أشفق الناس عليه، فأتيته من الغد فوجدته قد سكن ما به، فقلت له</w:t>
      </w:r>
      <w:r w:rsidR="00A64B62">
        <w:rPr>
          <w:rtl/>
        </w:rPr>
        <w:t>:</w:t>
      </w:r>
      <w:r>
        <w:rPr>
          <w:rtl/>
        </w:rPr>
        <w:t xml:space="preserve"> جعلت فداك، فارقتك عشي</w:t>
      </w:r>
      <w:r w:rsidR="00EB2887">
        <w:rPr>
          <w:rFonts w:hint="cs"/>
          <w:rtl/>
        </w:rPr>
        <w:t>ّ</w:t>
      </w:r>
      <w:r>
        <w:rPr>
          <w:rtl/>
        </w:rPr>
        <w:t>ة أمس وبك من العلة ما بك، فقال</w:t>
      </w:r>
      <w:r w:rsidR="00A64B62">
        <w:rPr>
          <w:rtl/>
        </w:rPr>
        <w:t>:</w:t>
      </w:r>
      <w:r>
        <w:rPr>
          <w:rtl/>
        </w:rPr>
        <w:t xml:space="preserve"> إني أمرت بشيء من الارزّ، فغسل وجف</w:t>
      </w:r>
      <w:r w:rsidR="00EB2887">
        <w:rPr>
          <w:rFonts w:hint="cs"/>
          <w:rtl/>
        </w:rPr>
        <w:t>ّ</w:t>
      </w:r>
      <w:r>
        <w:rPr>
          <w:rtl/>
        </w:rPr>
        <w:t>ف ودقّ، ثم</w:t>
      </w:r>
      <w:r w:rsidR="00EB2887">
        <w:rPr>
          <w:rFonts w:hint="cs"/>
          <w:rtl/>
        </w:rPr>
        <w:t>َّ</w:t>
      </w:r>
      <w:r>
        <w:rPr>
          <w:rtl/>
        </w:rPr>
        <w:t xml:space="preserve"> استففته فاشتد</w:t>
      </w:r>
      <w:r w:rsidR="00EB2887">
        <w:rPr>
          <w:rFonts w:hint="cs"/>
          <w:rtl/>
        </w:rPr>
        <w:t>ّ</w:t>
      </w:r>
      <w:r>
        <w:rPr>
          <w:rtl/>
        </w:rPr>
        <w:t xml:space="preserve"> بطني.</w:t>
      </w:r>
    </w:p>
    <w:p w:rsidR="00597E2F" w:rsidRDefault="00597E2F" w:rsidP="00597E2F">
      <w:pPr>
        <w:pStyle w:val="Heading2Center"/>
        <w:rPr>
          <w:rtl/>
        </w:rPr>
      </w:pPr>
      <w:bookmarkStart w:id="236" w:name="_Toc307331288"/>
      <w:bookmarkStart w:id="237" w:name="_Toc380347967"/>
      <w:bookmarkStart w:id="238" w:name="_Toc185031699"/>
      <w:r>
        <w:rPr>
          <w:rtl/>
        </w:rPr>
        <w:t>67 - باب أكل الحم</w:t>
      </w:r>
      <w:r w:rsidR="0090788C">
        <w:rPr>
          <w:rFonts w:hint="cs"/>
          <w:rtl/>
        </w:rPr>
        <w:t>ّ</w:t>
      </w:r>
      <w:r>
        <w:rPr>
          <w:rtl/>
        </w:rPr>
        <w:t>ص المطبوخ قبل الطعام وبعده</w:t>
      </w:r>
      <w:bookmarkEnd w:id="236"/>
      <w:bookmarkEnd w:id="237"/>
      <w:bookmarkEnd w:id="238"/>
      <w:r>
        <w:rPr>
          <w:rtl/>
        </w:rPr>
        <w:t xml:space="preserve"> </w:t>
      </w:r>
    </w:p>
    <w:p w:rsidR="00597E2F" w:rsidRDefault="00597E2F" w:rsidP="006C1B30">
      <w:pPr>
        <w:pStyle w:val="libNormal"/>
        <w:rPr>
          <w:rtl/>
        </w:rPr>
      </w:pPr>
      <w:r w:rsidRPr="00FC2696">
        <w:rPr>
          <w:rStyle w:val="libNormalChar"/>
          <w:rtl/>
        </w:rPr>
        <w:t xml:space="preserve">[ 31402 ] </w:t>
      </w:r>
      <w:r>
        <w:rPr>
          <w:rtl/>
        </w:rPr>
        <w:t>1 - محمد بن يعقوب، عن محمد بن يحيى، عن أحمد بن محمد بن عيسى، عن الحسين بن سعيد، عن نادر الخادم، قال</w:t>
      </w:r>
      <w:r w:rsidR="00A64B62">
        <w:rPr>
          <w:rtl/>
        </w:rPr>
        <w:t>:</w:t>
      </w:r>
      <w:r>
        <w:rPr>
          <w:rtl/>
        </w:rPr>
        <w:t xml:space="preserve"> كان أبو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يأكل الحم</w:t>
      </w:r>
      <w:r w:rsidR="0090788C">
        <w:rPr>
          <w:rFonts w:hint="cs"/>
          <w:rtl/>
        </w:rPr>
        <w:t>ّ</w:t>
      </w:r>
      <w:r>
        <w:rPr>
          <w:rtl/>
        </w:rPr>
        <w:t xml:space="preserve">ص المطبوخ قبل الطعام وبعده. </w:t>
      </w:r>
    </w:p>
    <w:p w:rsidR="00597E2F" w:rsidRDefault="00597E2F" w:rsidP="006C1B30">
      <w:pPr>
        <w:pStyle w:val="libNormal"/>
        <w:rPr>
          <w:rtl/>
        </w:rPr>
      </w:pPr>
      <w:r w:rsidRPr="00FC2696">
        <w:rPr>
          <w:rStyle w:val="libNormalChar"/>
          <w:rtl/>
        </w:rPr>
        <w:t xml:space="preserve">[ 31403 ] </w:t>
      </w:r>
      <w:r>
        <w:rPr>
          <w:rtl/>
        </w:rPr>
        <w:t xml:space="preserve">2 - وعن </w:t>
      </w:r>
      <w:r w:rsidR="00E554CA">
        <w:rPr>
          <w:rtl/>
        </w:rPr>
        <w:t xml:space="preserve">عدَّة </w:t>
      </w:r>
      <w:r>
        <w:rPr>
          <w:rtl/>
        </w:rPr>
        <w:t xml:space="preserve">من أصحابنا، عن أحمد بن محمد بن خالد، عن أحمد بن محمد بن أبي نصر،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الحم</w:t>
      </w:r>
      <w:r w:rsidR="00E75AC7">
        <w:rPr>
          <w:rFonts w:hint="cs"/>
          <w:rtl/>
        </w:rPr>
        <w:t>ّ</w:t>
      </w:r>
      <w:r>
        <w:rPr>
          <w:rtl/>
        </w:rPr>
        <w:t>ص جي</w:t>
      </w:r>
      <w:r w:rsidR="00E75AC7">
        <w:rPr>
          <w:rFonts w:hint="cs"/>
          <w:rtl/>
        </w:rPr>
        <w:t>ّ</w:t>
      </w:r>
      <w:r>
        <w:rPr>
          <w:rtl/>
        </w:rPr>
        <w:t xml:space="preserve">د لوجع الظهر، وكان يدعو به قبل الطعام وبعده. </w:t>
      </w:r>
    </w:p>
    <w:p w:rsidR="00597E2F" w:rsidRDefault="00597E2F" w:rsidP="006C1B30">
      <w:pPr>
        <w:pStyle w:val="libNormal"/>
        <w:rPr>
          <w:rtl/>
        </w:rPr>
      </w:pPr>
      <w:r w:rsidRPr="00FC2696">
        <w:rPr>
          <w:rStyle w:val="libNormalChar"/>
          <w:rtl/>
        </w:rPr>
        <w:t xml:space="preserve">[ 31404 ] </w:t>
      </w:r>
      <w:r>
        <w:rPr>
          <w:rtl/>
        </w:rPr>
        <w:t xml:space="preserve">3 - وعنهم، عن أحمد، عن أبيه، عن فضالة، عن رفاعة،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w:t>
      </w:r>
      <w:r w:rsidR="00A64B62">
        <w:rPr>
          <w:rtl/>
        </w:rPr>
        <w:t>:</w:t>
      </w:r>
      <w:r>
        <w:rPr>
          <w:rtl/>
        </w:rPr>
        <w:t xml:space="preserve"> إن</w:t>
      </w:r>
      <w:r w:rsidR="00E75AC7">
        <w:rPr>
          <w:rFonts w:hint="cs"/>
          <w:rtl/>
        </w:rPr>
        <w:t>َّ</w:t>
      </w:r>
      <w:r>
        <w:rPr>
          <w:rtl/>
        </w:rPr>
        <w:t xml:space="preserve"> الله أوحى إلى أي</w:t>
      </w:r>
      <w:r w:rsidR="00E75AC7">
        <w:rPr>
          <w:rFonts w:hint="cs"/>
          <w:rtl/>
        </w:rPr>
        <w:t>ّ</w:t>
      </w:r>
      <w:r>
        <w:rPr>
          <w:rtl/>
        </w:rPr>
        <w:t>وب</w:t>
      </w:r>
      <w:r w:rsidR="00A64B62">
        <w:rPr>
          <w:rtl/>
        </w:rPr>
        <w:t>:</w:t>
      </w:r>
      <w:r>
        <w:rPr>
          <w:rtl/>
        </w:rPr>
        <w:t xml:space="preserve"> خذ من سبختك كف</w:t>
      </w:r>
      <w:r w:rsidR="00E75AC7">
        <w:rPr>
          <w:rFonts w:hint="cs"/>
          <w:rtl/>
        </w:rPr>
        <w:t>ّ</w:t>
      </w:r>
      <w:r>
        <w:rPr>
          <w:rtl/>
        </w:rPr>
        <w:t>ا</w:t>
      </w:r>
      <w:r w:rsidR="00E75AC7">
        <w:rPr>
          <w:rFonts w:hint="cs"/>
          <w:rtl/>
        </w:rPr>
        <w:t>ً</w:t>
      </w:r>
      <w:r>
        <w:rPr>
          <w:rtl/>
        </w:rPr>
        <w:t xml:space="preserve"> فابذره، وكانت سبخته فيها ملح فأخذ أيوب كف</w:t>
      </w:r>
      <w:r w:rsidR="00E75AC7">
        <w:rPr>
          <w:rFonts w:hint="cs"/>
          <w:rtl/>
        </w:rPr>
        <w:t>ّ</w:t>
      </w:r>
      <w:r>
        <w:rPr>
          <w:rtl/>
        </w:rPr>
        <w:t>ا</w:t>
      </w:r>
      <w:r w:rsidR="00E75AC7">
        <w:rPr>
          <w:rFonts w:hint="cs"/>
          <w:rtl/>
        </w:rPr>
        <w:t>ً</w:t>
      </w:r>
      <w:r>
        <w:rPr>
          <w:rtl/>
        </w:rPr>
        <w:t xml:space="preserve"> منها فبذره، فخرج هذا العدس، وأنتم تسمّونه الحمّص، ونحن نسم</w:t>
      </w:r>
      <w:r w:rsidR="00E75AC7">
        <w:rPr>
          <w:rFonts w:hint="cs"/>
          <w:rtl/>
        </w:rPr>
        <w:t>ّ</w:t>
      </w:r>
      <w:r>
        <w:rPr>
          <w:rtl/>
        </w:rPr>
        <w:t xml:space="preserve">يه العدس. </w:t>
      </w:r>
    </w:p>
    <w:p w:rsidR="00597E2F" w:rsidRDefault="00597E2F" w:rsidP="006C1B30">
      <w:pPr>
        <w:pStyle w:val="libNormal"/>
        <w:rPr>
          <w:rtl/>
        </w:rPr>
      </w:pPr>
      <w:r w:rsidRPr="00FC2696">
        <w:rPr>
          <w:rStyle w:val="libNormalChar"/>
          <w:rtl/>
        </w:rPr>
        <w:t xml:space="preserve">[ 31405 ] </w:t>
      </w:r>
      <w:r>
        <w:rPr>
          <w:rtl/>
        </w:rPr>
        <w:t>4 - وعن علي</w:t>
      </w:r>
      <w:r w:rsidR="00E75AC7">
        <w:rPr>
          <w:rFonts w:hint="cs"/>
          <w:rtl/>
        </w:rPr>
        <w:t>ِّ</w:t>
      </w:r>
      <w:r>
        <w:rPr>
          <w:rtl/>
        </w:rPr>
        <w:t xml:space="preserve"> بن إبراهيم، عن أبيه، عن ابن أبي عمير، عن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11 - المحاسن</w:t>
      </w:r>
      <w:r w:rsidR="00A64B62">
        <w:rPr>
          <w:rtl/>
        </w:rPr>
        <w:t>:</w:t>
      </w:r>
      <w:r>
        <w:rPr>
          <w:rtl/>
        </w:rPr>
        <w:t xml:space="preserve"> 503 </w:t>
      </w:r>
      <w:r w:rsidR="00FC2696">
        <w:rPr>
          <w:rtl/>
        </w:rPr>
        <w:t>/</w:t>
      </w:r>
      <w:r>
        <w:rPr>
          <w:rtl/>
        </w:rPr>
        <w:t xml:space="preserve"> 631.</w:t>
      </w:r>
    </w:p>
    <w:p w:rsidR="00597E2F" w:rsidRDefault="00597E2F" w:rsidP="00E75AC7">
      <w:pPr>
        <w:pStyle w:val="libFootnoteCenterBold"/>
        <w:rPr>
          <w:rtl/>
        </w:rPr>
      </w:pPr>
      <w:r>
        <w:rPr>
          <w:rtl/>
        </w:rPr>
        <w:t>الباب 67</w:t>
      </w:r>
    </w:p>
    <w:p w:rsidR="00597E2F" w:rsidRDefault="00597E2F" w:rsidP="00E75AC7">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342 </w:t>
      </w:r>
      <w:r w:rsidR="00FC2696">
        <w:rPr>
          <w:rtl/>
        </w:rPr>
        <w:t>/</w:t>
      </w:r>
      <w:r>
        <w:rPr>
          <w:rtl/>
        </w:rPr>
        <w:t xml:space="preserve"> 1، المحاسن</w:t>
      </w:r>
      <w:r w:rsidR="00A64B62">
        <w:rPr>
          <w:rtl/>
        </w:rPr>
        <w:t>:</w:t>
      </w:r>
      <w:r>
        <w:rPr>
          <w:rtl/>
        </w:rPr>
        <w:t xml:space="preserve"> 505 </w:t>
      </w:r>
      <w:r w:rsidR="00FC2696">
        <w:rPr>
          <w:rtl/>
        </w:rPr>
        <w:t>/</w:t>
      </w:r>
      <w:r>
        <w:rPr>
          <w:rtl/>
        </w:rPr>
        <w:t xml:space="preserve"> 644.</w:t>
      </w:r>
    </w:p>
    <w:p w:rsidR="00597E2F" w:rsidRDefault="00597E2F" w:rsidP="00FC2696">
      <w:pPr>
        <w:pStyle w:val="libFootnote0"/>
        <w:rPr>
          <w:rtl/>
        </w:rPr>
      </w:pPr>
      <w:r>
        <w:rPr>
          <w:rtl/>
        </w:rPr>
        <w:t>2 - الكافي 6</w:t>
      </w:r>
      <w:r w:rsidR="00A64B62">
        <w:rPr>
          <w:rtl/>
        </w:rPr>
        <w:t>:</w:t>
      </w:r>
      <w:r>
        <w:rPr>
          <w:rtl/>
        </w:rPr>
        <w:t xml:space="preserve"> 343 </w:t>
      </w:r>
      <w:r w:rsidR="00FC2696">
        <w:rPr>
          <w:rtl/>
        </w:rPr>
        <w:t>/</w:t>
      </w:r>
      <w:r>
        <w:rPr>
          <w:rtl/>
        </w:rPr>
        <w:t xml:space="preserve"> 4، المحاسن</w:t>
      </w:r>
      <w:r w:rsidR="00A64B62">
        <w:rPr>
          <w:rtl/>
        </w:rPr>
        <w:t>:</w:t>
      </w:r>
      <w:r>
        <w:rPr>
          <w:rtl/>
        </w:rPr>
        <w:t xml:space="preserve"> 505 </w:t>
      </w:r>
      <w:r w:rsidR="00FC2696">
        <w:rPr>
          <w:rtl/>
        </w:rPr>
        <w:t>/</w:t>
      </w:r>
      <w:r>
        <w:rPr>
          <w:rtl/>
        </w:rPr>
        <w:t xml:space="preserve"> 643.</w:t>
      </w:r>
    </w:p>
    <w:p w:rsidR="00597E2F" w:rsidRDefault="00597E2F" w:rsidP="00FC2696">
      <w:pPr>
        <w:pStyle w:val="libFootnote0"/>
        <w:rPr>
          <w:rtl/>
        </w:rPr>
      </w:pPr>
      <w:r>
        <w:rPr>
          <w:rtl/>
        </w:rPr>
        <w:t>3 - الكافي 6</w:t>
      </w:r>
      <w:r w:rsidR="00A64B62">
        <w:rPr>
          <w:rtl/>
        </w:rPr>
        <w:t>:</w:t>
      </w:r>
      <w:r>
        <w:rPr>
          <w:rtl/>
        </w:rPr>
        <w:t xml:space="preserve"> 343 </w:t>
      </w:r>
      <w:r w:rsidR="00FC2696">
        <w:rPr>
          <w:rtl/>
        </w:rPr>
        <w:t>/</w:t>
      </w:r>
      <w:r>
        <w:rPr>
          <w:rtl/>
        </w:rPr>
        <w:t xml:space="preserve"> 3، المحاسن</w:t>
      </w:r>
      <w:r w:rsidR="00A64B62">
        <w:rPr>
          <w:rtl/>
        </w:rPr>
        <w:t>:</w:t>
      </w:r>
      <w:r>
        <w:rPr>
          <w:rtl/>
        </w:rPr>
        <w:t xml:space="preserve"> 505 </w:t>
      </w:r>
      <w:r w:rsidR="00FC2696">
        <w:rPr>
          <w:rtl/>
        </w:rPr>
        <w:t>/</w:t>
      </w:r>
      <w:r>
        <w:rPr>
          <w:rtl/>
        </w:rPr>
        <w:t xml:space="preserve"> 646.</w:t>
      </w:r>
    </w:p>
    <w:p w:rsidR="00597E2F" w:rsidRDefault="00597E2F" w:rsidP="00FC2696">
      <w:pPr>
        <w:pStyle w:val="libFootnote0"/>
        <w:rPr>
          <w:rtl/>
        </w:rPr>
      </w:pPr>
      <w:r>
        <w:rPr>
          <w:rtl/>
        </w:rPr>
        <w:t>4 - الكافي 6</w:t>
      </w:r>
      <w:r w:rsidR="00A64B62">
        <w:rPr>
          <w:rtl/>
        </w:rPr>
        <w:t>:</w:t>
      </w:r>
      <w:r>
        <w:rPr>
          <w:rtl/>
        </w:rPr>
        <w:t xml:space="preserve"> 342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معاوية بن عمّار،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E75AC7">
        <w:rPr>
          <w:rFonts w:hint="cs"/>
          <w:rtl/>
        </w:rPr>
        <w:t>َّ</w:t>
      </w:r>
      <w:r>
        <w:rPr>
          <w:rtl/>
        </w:rPr>
        <w:t xml:space="preserve"> الناس يروون عن </w:t>
      </w:r>
      <w:r w:rsidRPr="00821781">
        <w:rPr>
          <w:rStyle w:val="libFootnotenumChar"/>
          <w:rtl/>
        </w:rPr>
        <w:t>(1)</w:t>
      </w:r>
      <w:r>
        <w:rPr>
          <w:rtl/>
        </w:rPr>
        <w:t xml:space="preserve"> النبي</w:t>
      </w:r>
      <w:r w:rsidR="00E75AC7">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إن</w:t>
      </w:r>
      <w:r w:rsidR="00E75AC7">
        <w:rPr>
          <w:rFonts w:hint="cs"/>
          <w:rtl/>
        </w:rPr>
        <w:t>َّ</w:t>
      </w:r>
      <w:r>
        <w:rPr>
          <w:rtl/>
        </w:rPr>
        <w:t xml:space="preserve"> العدس بارك عليه سبعون نبي</w:t>
      </w:r>
      <w:r w:rsidR="00E75AC7">
        <w:rPr>
          <w:rFonts w:hint="cs"/>
          <w:rtl/>
        </w:rPr>
        <w:t>ّ</w:t>
      </w:r>
      <w:r>
        <w:rPr>
          <w:rtl/>
        </w:rPr>
        <w:t>ا</w:t>
      </w:r>
      <w:r w:rsidR="00E75AC7">
        <w:rPr>
          <w:rFonts w:hint="cs"/>
          <w:rtl/>
        </w:rPr>
        <w:t>ً</w:t>
      </w:r>
      <w:r>
        <w:rPr>
          <w:rtl/>
        </w:rPr>
        <w:t>، فقال</w:t>
      </w:r>
      <w:r w:rsidR="00A64B62">
        <w:rPr>
          <w:rtl/>
        </w:rPr>
        <w:t>:</w:t>
      </w:r>
      <w:r>
        <w:rPr>
          <w:rtl/>
        </w:rPr>
        <w:t xml:space="preserve"> هو الذي يسم</w:t>
      </w:r>
      <w:r w:rsidR="00E75AC7">
        <w:rPr>
          <w:rFonts w:hint="cs"/>
          <w:rtl/>
        </w:rPr>
        <w:t>ّ</w:t>
      </w:r>
      <w:r>
        <w:rPr>
          <w:rtl/>
        </w:rPr>
        <w:t>ونه عندكم الحمّص، ونحن نسم</w:t>
      </w:r>
      <w:r w:rsidR="00E75AC7">
        <w:rPr>
          <w:rFonts w:hint="cs"/>
          <w:rtl/>
        </w:rPr>
        <w:t>ّ</w:t>
      </w:r>
      <w:r>
        <w:rPr>
          <w:rtl/>
        </w:rPr>
        <w:t>يه العدس.</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بعض أصحابنا، عن ابن أبي عمير </w:t>
      </w:r>
      <w:r w:rsidRPr="00821781">
        <w:rPr>
          <w:rStyle w:val="libFootnotenumChar"/>
          <w:rtl/>
        </w:rPr>
        <w:t>(2)</w:t>
      </w:r>
      <w:r>
        <w:rPr>
          <w:rtl/>
        </w:rPr>
        <w:t>، والذي قبله عن أبيه، والذي قبلهما، عن أحمد بن محمد بن أبي نصر، والاول عن نوح بن شعيب، عن نادر الخادم.</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بلفظ العدس </w:t>
      </w:r>
      <w:r w:rsidRPr="00821781">
        <w:rPr>
          <w:rStyle w:val="libFootnotenumChar"/>
          <w:rtl/>
        </w:rPr>
        <w:t>(3)</w:t>
      </w:r>
      <w:r>
        <w:rPr>
          <w:rtl/>
        </w:rPr>
        <w:t>.</w:t>
      </w:r>
    </w:p>
    <w:p w:rsidR="00597E2F" w:rsidRDefault="00597E2F" w:rsidP="00597E2F">
      <w:pPr>
        <w:pStyle w:val="Heading2Center"/>
        <w:rPr>
          <w:rtl/>
        </w:rPr>
      </w:pPr>
      <w:bookmarkStart w:id="239" w:name="_Toc307331289"/>
      <w:bookmarkStart w:id="240" w:name="_Toc380347968"/>
      <w:bookmarkStart w:id="241" w:name="_Toc185031700"/>
      <w:r>
        <w:rPr>
          <w:rtl/>
        </w:rPr>
        <w:t>68 - باب أكل العدس</w:t>
      </w:r>
      <w:bookmarkEnd w:id="239"/>
      <w:bookmarkEnd w:id="240"/>
      <w:bookmarkEnd w:id="241"/>
      <w:r>
        <w:rPr>
          <w:rtl/>
        </w:rPr>
        <w:t xml:space="preserve"> </w:t>
      </w:r>
    </w:p>
    <w:p w:rsidR="00597E2F" w:rsidRDefault="00597E2F" w:rsidP="003044F9">
      <w:pPr>
        <w:pStyle w:val="libNormal"/>
        <w:rPr>
          <w:rtl/>
        </w:rPr>
      </w:pPr>
      <w:r w:rsidRPr="00FC2696">
        <w:rPr>
          <w:rStyle w:val="libNormalChar"/>
          <w:rtl/>
        </w:rPr>
        <w:t xml:space="preserve">[ 31406 ] </w:t>
      </w:r>
      <w:r>
        <w:rPr>
          <w:rtl/>
        </w:rPr>
        <w:t xml:space="preserve">1 - محمد بن يعقوب، عن علي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أكل العدس يرق</w:t>
      </w:r>
      <w:r w:rsidR="00BC69F5">
        <w:rPr>
          <w:rFonts w:hint="cs"/>
          <w:rtl/>
        </w:rPr>
        <w:t>ُّ</w:t>
      </w:r>
      <w:r>
        <w:rPr>
          <w:rtl/>
        </w:rPr>
        <w:t xml:space="preserve"> القلب، ويسرع </w:t>
      </w:r>
      <w:r w:rsidRPr="00821781">
        <w:rPr>
          <w:rStyle w:val="libFootnotenumChar"/>
          <w:rtl/>
        </w:rPr>
        <w:t>(</w:t>
      </w:r>
      <w:r w:rsidR="003044F9">
        <w:rPr>
          <w:rStyle w:val="libFootnotenumChar"/>
          <w:rFonts w:hint="cs"/>
          <w:rtl/>
        </w:rPr>
        <w:t>4</w:t>
      </w:r>
      <w:r w:rsidRPr="00821781">
        <w:rPr>
          <w:rStyle w:val="libFootnotenumChar"/>
          <w:rtl/>
        </w:rPr>
        <w:t>)</w:t>
      </w:r>
      <w:r>
        <w:rPr>
          <w:rtl/>
        </w:rPr>
        <w:t xml:space="preserve"> الدمعة. </w:t>
      </w:r>
    </w:p>
    <w:p w:rsidR="00597E2F" w:rsidRDefault="00597E2F" w:rsidP="003044F9">
      <w:pPr>
        <w:pStyle w:val="libNormal"/>
        <w:rPr>
          <w:rtl/>
        </w:rPr>
      </w:pPr>
      <w:r w:rsidRPr="00FC2696">
        <w:rPr>
          <w:rStyle w:val="libNormalChar"/>
          <w:rtl/>
        </w:rPr>
        <w:t xml:space="preserve">[ 31407 ] </w:t>
      </w:r>
      <w:r>
        <w:rPr>
          <w:rtl/>
        </w:rPr>
        <w:t xml:space="preserve">2 - وعن </w:t>
      </w:r>
      <w:r w:rsidR="00E554CA">
        <w:rPr>
          <w:rtl/>
        </w:rPr>
        <w:t xml:space="preserve">عدَّة </w:t>
      </w:r>
      <w:r>
        <w:rPr>
          <w:rtl/>
        </w:rPr>
        <w:t>من أصحابنا، عن أحمد بن محمد بن خالد، عن فرات بن أحنف</w:t>
      </w:r>
      <w:r w:rsidR="00A64B62">
        <w:rPr>
          <w:rtl/>
        </w:rPr>
        <w:t>:</w:t>
      </w:r>
      <w:r>
        <w:rPr>
          <w:rtl/>
        </w:rPr>
        <w:t xml:space="preserve"> أن</w:t>
      </w:r>
      <w:r w:rsidR="00BC69F5">
        <w:rPr>
          <w:rFonts w:hint="cs"/>
          <w:rtl/>
        </w:rPr>
        <w:t>ّ</w:t>
      </w:r>
      <w:r>
        <w:rPr>
          <w:rtl/>
        </w:rPr>
        <w:t xml:space="preserve"> بعض بني إسرائيل شكا إلى الله قسوة القلب وقل</w:t>
      </w:r>
      <w:r w:rsidR="00BC69F5">
        <w:rPr>
          <w:rFonts w:hint="cs"/>
          <w:rtl/>
        </w:rPr>
        <w:t>ّ</w:t>
      </w:r>
      <w:r>
        <w:rPr>
          <w:rtl/>
        </w:rPr>
        <w:t>ة الدمعة، فأوحى الله عزّ وجلّ إليه</w:t>
      </w:r>
      <w:r w:rsidR="00A64B62">
        <w:rPr>
          <w:rtl/>
        </w:rPr>
        <w:t>:</w:t>
      </w:r>
      <w:r>
        <w:rPr>
          <w:rtl/>
        </w:rPr>
        <w:t xml:space="preserve"> أن</w:t>
      </w:r>
      <w:r w:rsidR="00BC69F5">
        <w:rPr>
          <w:rFonts w:hint="cs"/>
          <w:rtl/>
        </w:rPr>
        <w:t>ْ</w:t>
      </w:r>
      <w:r>
        <w:rPr>
          <w:rtl/>
        </w:rPr>
        <w:t xml:space="preserve"> ك</w:t>
      </w:r>
      <w:r w:rsidR="00BC69F5">
        <w:rPr>
          <w:rFonts w:hint="cs"/>
          <w:rtl/>
        </w:rPr>
        <w:t>ُ</w:t>
      </w:r>
      <w:r>
        <w:rPr>
          <w:rtl/>
        </w:rPr>
        <w:t xml:space="preserve">ل العدس، فأكل العدس، فرقّ قلبه، وكثرت </w:t>
      </w:r>
      <w:r w:rsidRPr="00821781">
        <w:rPr>
          <w:rStyle w:val="libFootnotenumChar"/>
          <w:rtl/>
        </w:rPr>
        <w:t>(</w:t>
      </w:r>
      <w:r w:rsidR="003044F9">
        <w:rPr>
          <w:rStyle w:val="libFootnotenumChar"/>
          <w:rFonts w:hint="cs"/>
          <w:rtl/>
        </w:rPr>
        <w:t>5</w:t>
      </w:r>
      <w:r w:rsidRPr="00821781">
        <w:rPr>
          <w:rStyle w:val="libFootnotenumChar"/>
          <w:rtl/>
        </w:rPr>
        <w:t>)</w:t>
      </w:r>
      <w:r>
        <w:rPr>
          <w:rtl/>
        </w:rPr>
        <w:t xml:space="preserve"> دمعته. </w:t>
      </w:r>
    </w:p>
    <w:p w:rsidR="00597E2F" w:rsidRDefault="00FC2696" w:rsidP="00FC2696">
      <w:pPr>
        <w:pStyle w:val="libLine"/>
        <w:rPr>
          <w:rtl/>
        </w:rPr>
      </w:pPr>
      <w:r>
        <w:rPr>
          <w:rtl/>
        </w:rPr>
        <w:t>____________________</w:t>
      </w:r>
    </w:p>
    <w:p w:rsidR="00597E2F" w:rsidRPr="00850DBE" w:rsidRDefault="00597E2F" w:rsidP="00FC2696">
      <w:pPr>
        <w:pStyle w:val="libFootnote0"/>
        <w:rPr>
          <w:rtl/>
        </w:rPr>
      </w:pPr>
      <w:r w:rsidRPr="00850DBE">
        <w:rPr>
          <w:rtl/>
        </w:rPr>
        <w:t>(1) في المصدر</w:t>
      </w:r>
      <w:r w:rsidR="00A64B62">
        <w:rPr>
          <w:rtl/>
        </w:rPr>
        <w:t>:</w:t>
      </w:r>
      <w:r w:rsidRPr="00850DBE">
        <w:rPr>
          <w:rtl/>
        </w:rPr>
        <w:t xml:space="preserve"> أن</w:t>
      </w:r>
      <w:r w:rsidR="003044F9">
        <w:rPr>
          <w:rFonts w:hint="cs"/>
          <w:rtl/>
        </w:rPr>
        <w:t>َّ</w:t>
      </w:r>
      <w:r>
        <w:rPr>
          <w:rtl/>
        </w:rPr>
        <w:t>.</w:t>
      </w:r>
      <w:r w:rsidRPr="00850DBE">
        <w:rPr>
          <w:rtl/>
        </w:rPr>
        <w:t xml:space="preserve"> </w:t>
      </w:r>
    </w:p>
    <w:p w:rsidR="00597E2F" w:rsidRPr="003044F9" w:rsidRDefault="00597E2F" w:rsidP="003044F9">
      <w:pPr>
        <w:pStyle w:val="libFootnote0"/>
        <w:rPr>
          <w:rtl/>
        </w:rPr>
      </w:pPr>
      <w:r w:rsidRPr="00850DBE">
        <w:rPr>
          <w:rtl/>
        </w:rPr>
        <w:t>(2) المحاسن</w:t>
      </w:r>
      <w:r w:rsidR="00A64B62">
        <w:rPr>
          <w:rtl/>
        </w:rPr>
        <w:t>:</w:t>
      </w:r>
      <w:r w:rsidRPr="00850DBE">
        <w:rPr>
          <w:rtl/>
        </w:rPr>
        <w:t xml:space="preserve"> 505 </w:t>
      </w:r>
      <w:r w:rsidR="00FC2696">
        <w:rPr>
          <w:rtl/>
        </w:rPr>
        <w:t>/</w:t>
      </w:r>
      <w:r w:rsidRPr="00850DBE">
        <w:rPr>
          <w:rtl/>
        </w:rPr>
        <w:t xml:space="preserve"> 645</w:t>
      </w:r>
      <w:r>
        <w:rPr>
          <w:rtl/>
        </w:rPr>
        <w:t>.</w:t>
      </w:r>
      <w:r w:rsidRPr="00850DBE">
        <w:rPr>
          <w:rtl/>
        </w:rPr>
        <w:t xml:space="preserve"> </w:t>
      </w:r>
    </w:p>
    <w:p w:rsidR="00597E2F" w:rsidRPr="00850DBE" w:rsidRDefault="00597E2F" w:rsidP="003044F9">
      <w:pPr>
        <w:pStyle w:val="libFootnote0"/>
        <w:rPr>
          <w:rtl/>
        </w:rPr>
      </w:pPr>
      <w:r w:rsidRPr="003044F9">
        <w:rPr>
          <w:rtl/>
        </w:rPr>
        <w:t xml:space="preserve">(3) يأتي في الباب 68 من هذه </w:t>
      </w:r>
      <w:r w:rsidR="0081231A" w:rsidRPr="003044F9">
        <w:rPr>
          <w:rtl/>
        </w:rPr>
        <w:t>الأبواب</w:t>
      </w:r>
      <w:r w:rsidRPr="003044F9">
        <w:rPr>
          <w:rtl/>
        </w:rPr>
        <w:t>. وفي هامش المصححة الا</w:t>
      </w:r>
      <w:r w:rsidR="003044F9">
        <w:rPr>
          <w:rFonts w:hint="cs"/>
          <w:rtl/>
        </w:rPr>
        <w:t>ُ</w:t>
      </w:r>
      <w:r w:rsidRPr="003044F9">
        <w:rPr>
          <w:rtl/>
        </w:rPr>
        <w:t>ولى</w:t>
      </w:r>
      <w:r w:rsidR="00A64B62" w:rsidRPr="003044F9">
        <w:rPr>
          <w:rtl/>
        </w:rPr>
        <w:t>:</w:t>
      </w:r>
      <w:r w:rsidRPr="003044F9">
        <w:rPr>
          <w:rtl/>
        </w:rPr>
        <w:t xml:space="preserve"> العدس هنا ليس بمعنى الحمص فلا منافاة ( منه</w:t>
      </w:r>
      <w:r w:rsidRPr="00FC2696">
        <w:rPr>
          <w:rStyle w:val="libNormalChar"/>
          <w:rtl/>
        </w:rPr>
        <w:t xml:space="preserve"> )</w:t>
      </w:r>
      <w:r>
        <w:rPr>
          <w:rtl/>
        </w:rPr>
        <w:t>.</w:t>
      </w:r>
    </w:p>
    <w:p w:rsidR="00597E2F" w:rsidRDefault="00597E2F" w:rsidP="003044F9">
      <w:pPr>
        <w:pStyle w:val="libFootnoteCenterBold"/>
        <w:rPr>
          <w:rtl/>
        </w:rPr>
      </w:pPr>
      <w:r>
        <w:rPr>
          <w:rtl/>
        </w:rPr>
        <w:t>الباب 68</w:t>
      </w:r>
    </w:p>
    <w:p w:rsidR="00597E2F" w:rsidRDefault="00597E2F" w:rsidP="003044F9">
      <w:pPr>
        <w:pStyle w:val="libFootnoteCenterBold"/>
        <w:rPr>
          <w:rtl/>
        </w:rPr>
      </w:pPr>
      <w:r>
        <w:rPr>
          <w:rtl/>
        </w:rPr>
        <w:t xml:space="preserve">فيه 9 أحاديث </w:t>
      </w:r>
    </w:p>
    <w:p w:rsidR="00597E2F" w:rsidRDefault="00597E2F" w:rsidP="00FC2696">
      <w:pPr>
        <w:pStyle w:val="libFootnote0"/>
        <w:rPr>
          <w:rtl/>
        </w:rPr>
      </w:pPr>
      <w:r>
        <w:rPr>
          <w:rtl/>
        </w:rPr>
        <w:t>1 - الكافي 6</w:t>
      </w:r>
      <w:r w:rsidR="00A64B62">
        <w:rPr>
          <w:rtl/>
        </w:rPr>
        <w:t>:</w:t>
      </w:r>
      <w:r>
        <w:rPr>
          <w:rtl/>
        </w:rPr>
        <w:t xml:space="preserve"> 343 </w:t>
      </w:r>
      <w:r w:rsidR="00FC2696">
        <w:rPr>
          <w:rtl/>
        </w:rPr>
        <w:t>/</w:t>
      </w:r>
      <w:r>
        <w:rPr>
          <w:rtl/>
        </w:rPr>
        <w:t xml:space="preserve"> 1. </w:t>
      </w:r>
    </w:p>
    <w:p w:rsidR="00597E2F" w:rsidRPr="00850DBE" w:rsidRDefault="00597E2F" w:rsidP="00BC69F5">
      <w:pPr>
        <w:pStyle w:val="libFootnote0"/>
        <w:rPr>
          <w:rtl/>
        </w:rPr>
      </w:pPr>
      <w:r w:rsidRPr="00850DBE">
        <w:rPr>
          <w:rtl/>
        </w:rPr>
        <w:t>(</w:t>
      </w:r>
      <w:r w:rsidR="00BC69F5">
        <w:rPr>
          <w:rFonts w:hint="cs"/>
          <w:rtl/>
        </w:rPr>
        <w:t>4</w:t>
      </w:r>
      <w:r w:rsidRPr="00850DBE">
        <w:rPr>
          <w:rtl/>
        </w:rPr>
        <w:t>) في المصدر</w:t>
      </w:r>
      <w:r w:rsidR="00A64B62">
        <w:rPr>
          <w:rtl/>
        </w:rPr>
        <w:t>:</w:t>
      </w:r>
      <w:r w:rsidRPr="00850DBE">
        <w:rPr>
          <w:rtl/>
        </w:rPr>
        <w:t xml:space="preserve"> ويكثر</w:t>
      </w:r>
      <w:r>
        <w:rPr>
          <w:rtl/>
        </w:rPr>
        <w:t>.</w:t>
      </w:r>
    </w:p>
    <w:p w:rsidR="00597E2F" w:rsidRDefault="00597E2F" w:rsidP="00FC2696">
      <w:pPr>
        <w:pStyle w:val="libFootnote0"/>
        <w:rPr>
          <w:rtl/>
        </w:rPr>
      </w:pPr>
      <w:r>
        <w:rPr>
          <w:rtl/>
        </w:rPr>
        <w:t>2 - الكافي 6</w:t>
      </w:r>
      <w:r w:rsidR="00A64B62">
        <w:rPr>
          <w:rtl/>
        </w:rPr>
        <w:t>:</w:t>
      </w:r>
      <w:r>
        <w:rPr>
          <w:rtl/>
        </w:rPr>
        <w:t xml:space="preserve"> 343 </w:t>
      </w:r>
      <w:r w:rsidR="00FC2696">
        <w:rPr>
          <w:rtl/>
        </w:rPr>
        <w:t>/</w:t>
      </w:r>
      <w:r>
        <w:rPr>
          <w:rtl/>
        </w:rPr>
        <w:t xml:space="preserve"> 2، المحاسن</w:t>
      </w:r>
      <w:r w:rsidR="00A64B62">
        <w:rPr>
          <w:rtl/>
        </w:rPr>
        <w:t>:</w:t>
      </w:r>
      <w:r>
        <w:rPr>
          <w:rtl/>
        </w:rPr>
        <w:t xml:space="preserve"> 504 </w:t>
      </w:r>
      <w:r w:rsidR="00FC2696">
        <w:rPr>
          <w:rtl/>
        </w:rPr>
        <w:t>/</w:t>
      </w:r>
      <w:r>
        <w:rPr>
          <w:rtl/>
        </w:rPr>
        <w:t xml:space="preserve"> 639. </w:t>
      </w:r>
    </w:p>
    <w:p w:rsidR="00597E2F" w:rsidRPr="00850DBE" w:rsidRDefault="00597E2F" w:rsidP="00BC69F5">
      <w:pPr>
        <w:pStyle w:val="libFootnote0"/>
        <w:rPr>
          <w:rtl/>
        </w:rPr>
      </w:pPr>
      <w:r w:rsidRPr="00850DBE">
        <w:rPr>
          <w:rtl/>
        </w:rPr>
        <w:t>(</w:t>
      </w:r>
      <w:r w:rsidR="00BC69F5">
        <w:rPr>
          <w:rFonts w:hint="cs"/>
          <w:rtl/>
        </w:rPr>
        <w:t>5</w:t>
      </w:r>
      <w:r w:rsidRPr="00850DBE">
        <w:rPr>
          <w:rtl/>
        </w:rPr>
        <w:t>) في الكافي</w:t>
      </w:r>
      <w:r w:rsidR="00A64B62">
        <w:rPr>
          <w:rtl/>
        </w:rPr>
        <w:t>:</w:t>
      </w:r>
      <w:r w:rsidRPr="00850DBE">
        <w:rPr>
          <w:rtl/>
        </w:rPr>
        <w:t xml:space="preserve"> وجرت</w:t>
      </w:r>
      <w:r>
        <w:rPr>
          <w:rtl/>
        </w:rPr>
        <w:t>.</w:t>
      </w:r>
      <w:r w:rsidRPr="00850DBE">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[ 31408 ] </w:t>
      </w:r>
      <w:r>
        <w:rPr>
          <w:rtl/>
        </w:rPr>
        <w:t xml:space="preserve">3 - وعنهم، عن أحمد، عن محمد بن علي، عن محمد بن الفضيل، عن عبد الرحمن بن زيد،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شكا رجل إلى النبي</w:t>
      </w:r>
      <w:r w:rsidR="003B50C0">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قساوة القلب، فقال له</w:t>
      </w:r>
      <w:r w:rsidR="00A64B62">
        <w:rPr>
          <w:rtl/>
        </w:rPr>
        <w:t>:</w:t>
      </w:r>
      <w:r>
        <w:rPr>
          <w:rtl/>
        </w:rPr>
        <w:t xml:space="preserve"> عليك بالعدس، فان</w:t>
      </w:r>
      <w:r w:rsidR="003B50C0">
        <w:rPr>
          <w:rFonts w:hint="cs"/>
          <w:rtl/>
        </w:rPr>
        <w:t>َّ</w:t>
      </w:r>
      <w:r>
        <w:rPr>
          <w:rtl/>
        </w:rPr>
        <w:t xml:space="preserve">ه يرقُّ القلب، ويسرع الدمعة. </w:t>
      </w:r>
    </w:p>
    <w:p w:rsidR="00597E2F" w:rsidRDefault="00597E2F" w:rsidP="006C1B30">
      <w:pPr>
        <w:pStyle w:val="libNormal"/>
        <w:rPr>
          <w:rtl/>
        </w:rPr>
      </w:pPr>
      <w:r w:rsidRPr="00FC2696">
        <w:rPr>
          <w:rStyle w:val="libNormalChar"/>
          <w:rtl/>
        </w:rPr>
        <w:t xml:space="preserve">[ 31409 ] </w:t>
      </w:r>
      <w:r>
        <w:rPr>
          <w:rtl/>
        </w:rPr>
        <w:t>4 - وعنهم، عن أحمد، عن داود بن إسحاق الحذاء، عن محمد بن الفيض قال</w:t>
      </w:r>
      <w:r w:rsidR="00A64B62">
        <w:rPr>
          <w:rtl/>
        </w:rPr>
        <w:t>:</w:t>
      </w:r>
      <w:r>
        <w:rPr>
          <w:rtl/>
        </w:rPr>
        <w:t xml:space="preserve"> أكلت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مرقة بعدس، فقلت</w:t>
      </w:r>
      <w:r w:rsidR="00A64B62">
        <w:rPr>
          <w:rtl/>
        </w:rPr>
        <w:t>:</w:t>
      </w:r>
      <w:r>
        <w:rPr>
          <w:rtl/>
        </w:rPr>
        <w:t xml:space="preserve"> جعلت فداك، إن هؤلاء يقولون</w:t>
      </w:r>
      <w:r w:rsidR="00A64B62">
        <w:rPr>
          <w:rtl/>
        </w:rPr>
        <w:t>:</w:t>
      </w:r>
      <w:r>
        <w:rPr>
          <w:rtl/>
        </w:rPr>
        <w:t xml:space="preserve"> إن</w:t>
      </w:r>
      <w:r w:rsidR="003B50C0">
        <w:rPr>
          <w:rFonts w:hint="cs"/>
          <w:rtl/>
        </w:rPr>
        <w:t>َّ</w:t>
      </w:r>
      <w:r>
        <w:rPr>
          <w:rtl/>
        </w:rPr>
        <w:t xml:space="preserve"> العدس قد</w:t>
      </w:r>
      <w:r w:rsidR="003B50C0">
        <w:rPr>
          <w:rFonts w:hint="cs"/>
          <w:rtl/>
        </w:rPr>
        <w:t>ّ</w:t>
      </w:r>
      <w:r>
        <w:rPr>
          <w:rtl/>
        </w:rPr>
        <w:t>س عليه ثمانون نبي</w:t>
      </w:r>
      <w:r w:rsidR="003B50C0">
        <w:rPr>
          <w:rFonts w:hint="cs"/>
          <w:rtl/>
        </w:rPr>
        <w:t>ّ</w:t>
      </w:r>
      <w:r>
        <w:rPr>
          <w:rtl/>
        </w:rPr>
        <w:t>ا</w:t>
      </w:r>
      <w:r w:rsidR="003B50C0">
        <w:rPr>
          <w:rFonts w:hint="cs"/>
          <w:rtl/>
        </w:rPr>
        <w:t>ً</w:t>
      </w:r>
      <w:r>
        <w:rPr>
          <w:rtl/>
        </w:rPr>
        <w:t>، فقال</w:t>
      </w:r>
      <w:r w:rsidR="00A64B62">
        <w:rPr>
          <w:rtl/>
        </w:rPr>
        <w:t>:</w:t>
      </w:r>
      <w:r>
        <w:rPr>
          <w:rtl/>
        </w:rPr>
        <w:t xml:space="preserve"> كذبوا، لا والله، ولا عشرون نبي</w:t>
      </w:r>
      <w:r w:rsidR="003B50C0">
        <w:rPr>
          <w:rFonts w:hint="cs"/>
          <w:rtl/>
        </w:rPr>
        <w:t>ّ</w:t>
      </w:r>
      <w:r>
        <w:rPr>
          <w:rtl/>
        </w:rPr>
        <w:t>ا</w:t>
      </w:r>
      <w:r w:rsidR="003B50C0">
        <w:rPr>
          <w:rFonts w:hint="cs"/>
          <w:rtl/>
        </w:rPr>
        <w:t>ً</w:t>
      </w:r>
      <w:r>
        <w:rPr>
          <w:rtl/>
        </w:rPr>
        <w:t>.</w:t>
      </w:r>
    </w:p>
    <w:p w:rsidR="00597E2F" w:rsidRDefault="00597E2F" w:rsidP="00B351E8">
      <w:pPr>
        <w:pStyle w:val="libNormal"/>
        <w:rPr>
          <w:rtl/>
        </w:rPr>
      </w:pPr>
      <w:r>
        <w:rPr>
          <w:rtl/>
        </w:rPr>
        <w:t>أقول</w:t>
      </w:r>
      <w:r w:rsidR="00A64B62">
        <w:rPr>
          <w:rtl/>
        </w:rPr>
        <w:t>:</w:t>
      </w:r>
      <w:r>
        <w:rPr>
          <w:rtl/>
        </w:rPr>
        <w:t xml:space="preserve"> هذا محمول على غير الحمص </w:t>
      </w:r>
      <w:r w:rsidRPr="00821781">
        <w:rPr>
          <w:rStyle w:val="libFootnotenumChar"/>
          <w:rtl/>
        </w:rPr>
        <w:t>(1)</w:t>
      </w:r>
      <w:r>
        <w:rPr>
          <w:rtl/>
        </w:rPr>
        <w:t xml:space="preserve">، وما مضى </w:t>
      </w:r>
      <w:r w:rsidRPr="00821781">
        <w:rPr>
          <w:rStyle w:val="libFootnotenumChar"/>
          <w:rtl/>
        </w:rPr>
        <w:t>(2)</w:t>
      </w:r>
      <w:r>
        <w:rPr>
          <w:rtl/>
        </w:rPr>
        <w:t xml:space="preserve"> ويأتي على الحم</w:t>
      </w:r>
      <w:r w:rsidR="00702482">
        <w:rPr>
          <w:rFonts w:hint="cs"/>
          <w:rtl/>
        </w:rPr>
        <w:t>ّ</w:t>
      </w:r>
      <w:r>
        <w:rPr>
          <w:rtl/>
        </w:rPr>
        <w:t xml:space="preserve">ص </w:t>
      </w:r>
      <w:r w:rsidRPr="00821781">
        <w:rPr>
          <w:rStyle w:val="libFootnotenumChar"/>
          <w:rtl/>
        </w:rPr>
        <w:t>(3)</w:t>
      </w:r>
      <w:r>
        <w:rPr>
          <w:rtl/>
        </w:rPr>
        <w:t>، لما مر</w:t>
      </w:r>
      <w:r w:rsidR="00702482">
        <w:rPr>
          <w:rFonts w:hint="cs"/>
          <w:rtl/>
        </w:rPr>
        <w:t>ّ</w:t>
      </w:r>
      <w:r>
        <w:rPr>
          <w:rtl/>
        </w:rPr>
        <w:t xml:space="preserve"> في الباب السابق </w:t>
      </w:r>
      <w:r w:rsidRPr="00821781">
        <w:rPr>
          <w:rStyle w:val="libFootnotenumChar"/>
          <w:rtl/>
        </w:rPr>
        <w:t>(4)</w:t>
      </w:r>
      <w:r>
        <w:rPr>
          <w:rtl/>
        </w:rPr>
        <w:t xml:space="preserve">. </w:t>
      </w:r>
    </w:p>
    <w:p w:rsidR="00597E2F" w:rsidRDefault="00597E2F" w:rsidP="00702482">
      <w:pPr>
        <w:pStyle w:val="libNormal"/>
        <w:rPr>
          <w:rtl/>
        </w:rPr>
      </w:pPr>
      <w:r w:rsidRPr="00FC2696">
        <w:rPr>
          <w:rStyle w:val="libNormalChar"/>
          <w:rtl/>
        </w:rPr>
        <w:t xml:space="preserve">[ 31410 ] </w:t>
      </w:r>
      <w:r>
        <w:rPr>
          <w:rtl/>
        </w:rPr>
        <w:t>5 - قال</w:t>
      </w:r>
      <w:r w:rsidR="00A64B62">
        <w:rPr>
          <w:rtl/>
        </w:rPr>
        <w:t>:</w:t>
      </w:r>
      <w:r>
        <w:rPr>
          <w:rtl/>
        </w:rPr>
        <w:t xml:space="preserve"> وروي أن</w:t>
      </w:r>
      <w:r w:rsidR="00702482">
        <w:rPr>
          <w:rFonts w:hint="cs"/>
          <w:rtl/>
        </w:rPr>
        <w:t>ّ</w:t>
      </w:r>
      <w:r>
        <w:rPr>
          <w:rtl/>
        </w:rPr>
        <w:t>ه يرق</w:t>
      </w:r>
      <w:r w:rsidR="00702482">
        <w:rPr>
          <w:rFonts w:hint="cs"/>
          <w:rtl/>
        </w:rPr>
        <w:t>ّ</w:t>
      </w:r>
      <w:r>
        <w:rPr>
          <w:rtl/>
        </w:rPr>
        <w:t xml:space="preserve"> القلب، ويسرع دمعة العين </w:t>
      </w:r>
      <w:r w:rsidRPr="00821781">
        <w:rPr>
          <w:rStyle w:val="libFootnotenumChar"/>
          <w:rtl/>
        </w:rPr>
        <w:t>(</w:t>
      </w:r>
      <w:r w:rsidR="00702482">
        <w:rPr>
          <w:rStyle w:val="libFootnotenumChar"/>
          <w:rFonts w:hint="cs"/>
          <w:rtl/>
        </w:rPr>
        <w:t>5</w:t>
      </w:r>
      <w:r w:rsidRPr="00821781">
        <w:rPr>
          <w:rStyle w:val="libFootnotenumChar"/>
          <w:rtl/>
        </w:rPr>
        <w:t>)</w:t>
      </w:r>
      <w:r>
        <w:rPr>
          <w:rtl/>
        </w:rPr>
        <w:t>.</w:t>
      </w:r>
    </w:p>
    <w:p w:rsidR="00597E2F" w:rsidRDefault="00597E2F" w:rsidP="00B36A70">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w:t>
      </w:r>
      <w:r w:rsidR="0077305A">
        <w:rPr>
          <w:rtl/>
        </w:rPr>
        <w:t xml:space="preserve">مرسلاً </w:t>
      </w:r>
      <w:r>
        <w:rPr>
          <w:rtl/>
        </w:rPr>
        <w:t xml:space="preserve">مثله </w:t>
      </w:r>
      <w:r w:rsidRPr="00821781">
        <w:rPr>
          <w:rStyle w:val="libFootnotenumChar"/>
          <w:rtl/>
        </w:rPr>
        <w:t>(</w:t>
      </w:r>
      <w:r w:rsidR="00702482">
        <w:rPr>
          <w:rStyle w:val="libFootnotenumChar"/>
          <w:rFonts w:hint="cs"/>
          <w:rtl/>
        </w:rPr>
        <w:t>6</w:t>
      </w:r>
      <w:r w:rsidRPr="00821781">
        <w:rPr>
          <w:rStyle w:val="libFootnotenumChar"/>
          <w:rtl/>
        </w:rPr>
        <w:t>)</w:t>
      </w:r>
      <w:r>
        <w:rPr>
          <w:rtl/>
        </w:rPr>
        <w:t xml:space="preserve">. وعن داود بن إسحاق، وذكر الذي قبله. </w:t>
      </w:r>
    </w:p>
    <w:p w:rsidR="00597E2F" w:rsidRDefault="00597E2F" w:rsidP="006C1B30">
      <w:pPr>
        <w:pStyle w:val="libNormal"/>
        <w:rPr>
          <w:rtl/>
        </w:rPr>
      </w:pPr>
      <w:r w:rsidRPr="00FC2696">
        <w:rPr>
          <w:rStyle w:val="libNormalChar"/>
          <w:rtl/>
        </w:rPr>
        <w:t xml:space="preserve">[ 31411 ] </w:t>
      </w:r>
      <w:r>
        <w:rPr>
          <w:rtl/>
        </w:rPr>
        <w:t>6 - وعن محمد بن علي، وذكر الذي قبلهما، وزاد</w:t>
      </w:r>
      <w:r w:rsidR="00A64B62">
        <w:rPr>
          <w:rtl/>
        </w:rPr>
        <w:t>:</w:t>
      </w:r>
      <w:r>
        <w:rPr>
          <w:rtl/>
        </w:rPr>
        <w:t xml:space="preserve"> وقد بارك عليه سبعون نبي</w:t>
      </w:r>
      <w:r w:rsidR="00702482">
        <w:rPr>
          <w:rFonts w:hint="cs"/>
          <w:rtl/>
        </w:rPr>
        <w:t>ّ</w:t>
      </w:r>
      <w:r>
        <w:rPr>
          <w:rtl/>
        </w:rPr>
        <w:t>ا</w:t>
      </w:r>
      <w:r w:rsidR="00702482">
        <w:rPr>
          <w:rFonts w:hint="cs"/>
          <w:rtl/>
        </w:rPr>
        <w:t>ً</w:t>
      </w:r>
      <w:r>
        <w:rPr>
          <w:rtl/>
        </w:rPr>
        <w:t>.</w:t>
      </w:r>
    </w:p>
    <w:p w:rsidR="00597E2F" w:rsidRDefault="00597E2F" w:rsidP="00B351E8">
      <w:pPr>
        <w:pStyle w:val="libNormal"/>
        <w:rPr>
          <w:rtl/>
        </w:rPr>
      </w:pPr>
      <w:r>
        <w:rPr>
          <w:rtl/>
        </w:rPr>
        <w:t xml:space="preserve">وعن عثمان بن عيسى، عن فرات بن أحنف، وذكر الذي قبله.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343 </w:t>
      </w:r>
      <w:r w:rsidR="00FC2696">
        <w:rPr>
          <w:rtl/>
        </w:rPr>
        <w:t>/</w:t>
      </w:r>
      <w:r>
        <w:rPr>
          <w:rtl/>
        </w:rPr>
        <w:t xml:space="preserve"> 3، المحاسن</w:t>
      </w:r>
      <w:r w:rsidR="00A64B62">
        <w:rPr>
          <w:rtl/>
        </w:rPr>
        <w:t>:</w:t>
      </w:r>
      <w:r>
        <w:rPr>
          <w:rtl/>
        </w:rPr>
        <w:t xml:space="preserve"> 504 </w:t>
      </w:r>
      <w:r w:rsidR="00FC2696">
        <w:rPr>
          <w:rtl/>
        </w:rPr>
        <w:t>/</w:t>
      </w:r>
      <w:r>
        <w:rPr>
          <w:rtl/>
        </w:rPr>
        <w:t xml:space="preserve"> 635.</w:t>
      </w:r>
    </w:p>
    <w:p w:rsidR="00597E2F" w:rsidRDefault="00597E2F" w:rsidP="00FC2696">
      <w:pPr>
        <w:pStyle w:val="libFootnote0"/>
        <w:rPr>
          <w:rtl/>
        </w:rPr>
      </w:pPr>
      <w:r>
        <w:rPr>
          <w:rtl/>
        </w:rPr>
        <w:t>4 - الكافي 6</w:t>
      </w:r>
      <w:r w:rsidR="00A64B62">
        <w:rPr>
          <w:rtl/>
        </w:rPr>
        <w:t>:</w:t>
      </w:r>
      <w:r>
        <w:rPr>
          <w:rtl/>
        </w:rPr>
        <w:t xml:space="preserve"> 343 </w:t>
      </w:r>
      <w:r w:rsidR="00FC2696">
        <w:rPr>
          <w:rtl/>
        </w:rPr>
        <w:t>/</w:t>
      </w:r>
      <w:r>
        <w:rPr>
          <w:rtl/>
        </w:rPr>
        <w:t xml:space="preserve"> 4، المحاسن</w:t>
      </w:r>
      <w:r w:rsidR="00A64B62">
        <w:rPr>
          <w:rtl/>
        </w:rPr>
        <w:t>:</w:t>
      </w:r>
      <w:r>
        <w:rPr>
          <w:rtl/>
        </w:rPr>
        <w:t xml:space="preserve"> 504 </w:t>
      </w:r>
      <w:r w:rsidR="00FC2696">
        <w:rPr>
          <w:rtl/>
        </w:rPr>
        <w:t>/</w:t>
      </w:r>
      <w:r>
        <w:rPr>
          <w:rtl/>
        </w:rPr>
        <w:t xml:space="preserve"> 640. </w:t>
      </w:r>
    </w:p>
    <w:p w:rsidR="00597E2F" w:rsidRPr="00850DBE" w:rsidRDefault="00597E2F" w:rsidP="00FC2696">
      <w:pPr>
        <w:pStyle w:val="libFootnote0"/>
        <w:rPr>
          <w:rtl/>
        </w:rPr>
      </w:pPr>
      <w:r w:rsidRPr="00850DBE">
        <w:rPr>
          <w:rtl/>
        </w:rPr>
        <w:t>(1) العدس قلنا ليس بمعنى الحمص كما تقدم فلا منافاة</w:t>
      </w:r>
      <w:r>
        <w:rPr>
          <w:rtl/>
        </w:rPr>
        <w:t>.</w:t>
      </w:r>
      <w:r w:rsidRPr="00850DBE">
        <w:rPr>
          <w:rtl/>
        </w:rPr>
        <w:t xml:space="preserve"> </w:t>
      </w:r>
      <w:r w:rsidRPr="00702482">
        <w:rPr>
          <w:rtl/>
        </w:rPr>
        <w:t>( هامش المخطوط ).</w:t>
      </w:r>
      <w:r w:rsidRPr="00850DBE">
        <w:rPr>
          <w:rtl/>
        </w:rPr>
        <w:t xml:space="preserve"> </w:t>
      </w:r>
    </w:p>
    <w:p w:rsidR="00597E2F" w:rsidRPr="00850DBE" w:rsidRDefault="00597E2F" w:rsidP="00FC2696">
      <w:pPr>
        <w:pStyle w:val="libFootnote0"/>
        <w:rPr>
          <w:rtl/>
        </w:rPr>
      </w:pPr>
      <w:r w:rsidRPr="00850DBE">
        <w:rPr>
          <w:rtl/>
        </w:rPr>
        <w:t xml:space="preserve">(2) مضى في الحديثين 3 و 4 من الباب 67 من هذه </w:t>
      </w:r>
      <w:r w:rsidR="0081231A">
        <w:rPr>
          <w:rtl/>
        </w:rPr>
        <w:t>الأبواب</w:t>
      </w:r>
      <w:r>
        <w:rPr>
          <w:rtl/>
        </w:rPr>
        <w:t>.</w:t>
      </w:r>
      <w:r w:rsidRPr="00850DBE">
        <w:rPr>
          <w:rtl/>
        </w:rPr>
        <w:t xml:space="preserve"> </w:t>
      </w:r>
    </w:p>
    <w:p w:rsidR="00597E2F" w:rsidRPr="00850DBE" w:rsidRDefault="00597E2F" w:rsidP="00FC2696">
      <w:pPr>
        <w:pStyle w:val="libFootnote0"/>
        <w:rPr>
          <w:rtl/>
        </w:rPr>
      </w:pPr>
      <w:r w:rsidRPr="00850DBE">
        <w:rPr>
          <w:rtl/>
        </w:rPr>
        <w:t>(3) يأتي في الاحاديث 6 و 8 و 9 من هذا الباب</w:t>
      </w:r>
      <w:r>
        <w:rPr>
          <w:rtl/>
        </w:rPr>
        <w:t>.</w:t>
      </w:r>
      <w:r w:rsidRPr="00850DBE">
        <w:rPr>
          <w:rtl/>
        </w:rPr>
        <w:t xml:space="preserve"> </w:t>
      </w:r>
    </w:p>
    <w:p w:rsidR="00597E2F" w:rsidRPr="00850DBE" w:rsidRDefault="00597E2F" w:rsidP="00FC2696">
      <w:pPr>
        <w:pStyle w:val="libFootnote0"/>
        <w:rPr>
          <w:rtl/>
        </w:rPr>
      </w:pPr>
      <w:r w:rsidRPr="00850DBE">
        <w:rPr>
          <w:rtl/>
        </w:rPr>
        <w:t>(4) مر</w:t>
      </w:r>
      <w:r w:rsidR="00702482">
        <w:rPr>
          <w:rFonts w:hint="cs"/>
          <w:rtl/>
        </w:rPr>
        <w:t>َّ</w:t>
      </w:r>
      <w:r w:rsidRPr="00850DBE">
        <w:rPr>
          <w:rtl/>
        </w:rPr>
        <w:t xml:space="preserve"> في الحديثين 3 و 4 من الباب 67 من هذه </w:t>
      </w:r>
      <w:r w:rsidR="0081231A">
        <w:rPr>
          <w:rtl/>
        </w:rPr>
        <w:t>الأبواب</w:t>
      </w:r>
      <w:r>
        <w:rPr>
          <w:rtl/>
        </w:rPr>
        <w:t>.</w:t>
      </w:r>
    </w:p>
    <w:p w:rsidR="00597E2F" w:rsidRDefault="00597E2F" w:rsidP="00FC2696">
      <w:pPr>
        <w:pStyle w:val="libFootnote0"/>
        <w:rPr>
          <w:rtl/>
        </w:rPr>
      </w:pPr>
      <w:r>
        <w:rPr>
          <w:rtl/>
        </w:rPr>
        <w:t>5 - الكافي 6</w:t>
      </w:r>
      <w:r w:rsidR="00A64B62">
        <w:rPr>
          <w:rtl/>
        </w:rPr>
        <w:t>:</w:t>
      </w:r>
      <w:r>
        <w:rPr>
          <w:rtl/>
        </w:rPr>
        <w:t xml:space="preserve"> 343 </w:t>
      </w:r>
      <w:r w:rsidR="00FC2696">
        <w:rPr>
          <w:rtl/>
        </w:rPr>
        <w:t>/</w:t>
      </w:r>
      <w:r>
        <w:rPr>
          <w:rtl/>
        </w:rPr>
        <w:t xml:space="preserve"> ذيل 4. </w:t>
      </w:r>
    </w:p>
    <w:p w:rsidR="00597E2F" w:rsidRPr="00850DBE" w:rsidRDefault="00597E2F" w:rsidP="00702482">
      <w:pPr>
        <w:pStyle w:val="libFootnote0"/>
        <w:rPr>
          <w:rtl/>
        </w:rPr>
      </w:pPr>
      <w:r w:rsidRPr="00850DBE">
        <w:rPr>
          <w:rtl/>
        </w:rPr>
        <w:t>(</w:t>
      </w:r>
      <w:r w:rsidR="00702482">
        <w:rPr>
          <w:rFonts w:hint="cs"/>
          <w:rtl/>
        </w:rPr>
        <w:t>5</w:t>
      </w:r>
      <w:r w:rsidRPr="00850DBE">
        <w:rPr>
          <w:rtl/>
        </w:rPr>
        <w:t>) في الكافي</w:t>
      </w:r>
      <w:r w:rsidR="00A64B62">
        <w:rPr>
          <w:rtl/>
        </w:rPr>
        <w:t>:</w:t>
      </w:r>
      <w:r w:rsidRPr="00850DBE">
        <w:rPr>
          <w:rtl/>
        </w:rPr>
        <w:t xml:space="preserve"> الدمعة</w:t>
      </w:r>
      <w:r>
        <w:rPr>
          <w:rtl/>
        </w:rPr>
        <w:t>.</w:t>
      </w:r>
      <w:r w:rsidRPr="00850DBE">
        <w:rPr>
          <w:rtl/>
        </w:rPr>
        <w:t xml:space="preserve"> وفي المحاسن</w:t>
      </w:r>
      <w:r w:rsidR="00A64B62">
        <w:rPr>
          <w:rtl/>
        </w:rPr>
        <w:t>:</w:t>
      </w:r>
      <w:r w:rsidRPr="00850DBE">
        <w:rPr>
          <w:rtl/>
        </w:rPr>
        <w:t xml:space="preserve"> دمعة </w:t>
      </w:r>
      <w:r w:rsidRPr="00702482">
        <w:rPr>
          <w:rtl/>
        </w:rPr>
        <w:t>العينين. ( هامش المخطوط ).</w:t>
      </w:r>
      <w:r w:rsidRPr="00850DBE">
        <w:rPr>
          <w:rtl/>
        </w:rPr>
        <w:t xml:space="preserve"> </w:t>
      </w:r>
    </w:p>
    <w:p w:rsidR="00597E2F" w:rsidRPr="00850DBE" w:rsidRDefault="00597E2F" w:rsidP="00702482">
      <w:pPr>
        <w:pStyle w:val="libFootnote0"/>
        <w:rPr>
          <w:rtl/>
        </w:rPr>
      </w:pPr>
      <w:r w:rsidRPr="00850DBE">
        <w:rPr>
          <w:rtl/>
        </w:rPr>
        <w:t>(</w:t>
      </w:r>
      <w:r w:rsidR="00702482">
        <w:rPr>
          <w:rFonts w:hint="cs"/>
          <w:rtl/>
        </w:rPr>
        <w:t>6</w:t>
      </w:r>
      <w:r w:rsidRPr="00850DBE">
        <w:rPr>
          <w:rtl/>
        </w:rPr>
        <w:t>) المحاسن</w:t>
      </w:r>
      <w:r w:rsidR="00A64B62">
        <w:rPr>
          <w:rtl/>
        </w:rPr>
        <w:t>:</w:t>
      </w:r>
      <w:r w:rsidRPr="00850DBE">
        <w:rPr>
          <w:rtl/>
        </w:rPr>
        <w:t xml:space="preserve"> 505 </w:t>
      </w:r>
      <w:r w:rsidR="00FC2696">
        <w:rPr>
          <w:rtl/>
        </w:rPr>
        <w:t>/</w:t>
      </w:r>
      <w:r w:rsidRPr="00850DBE">
        <w:rPr>
          <w:rtl/>
        </w:rPr>
        <w:t xml:space="preserve"> ذيل 640</w:t>
      </w:r>
      <w:r>
        <w:rPr>
          <w:rtl/>
        </w:rPr>
        <w:t>.</w:t>
      </w:r>
    </w:p>
    <w:p w:rsidR="00597E2F" w:rsidRDefault="00597E2F" w:rsidP="00FC2696">
      <w:pPr>
        <w:pStyle w:val="libFootnote0"/>
        <w:rPr>
          <w:rtl/>
        </w:rPr>
      </w:pPr>
      <w:r>
        <w:rPr>
          <w:rtl/>
        </w:rPr>
        <w:t>6 - المحاسن</w:t>
      </w:r>
      <w:r w:rsidR="00A64B62">
        <w:rPr>
          <w:rtl/>
        </w:rPr>
        <w:t>:</w:t>
      </w:r>
      <w:r>
        <w:rPr>
          <w:rtl/>
        </w:rPr>
        <w:t xml:space="preserve"> 504 </w:t>
      </w:r>
      <w:r w:rsidR="00FC2696">
        <w:rPr>
          <w:rtl/>
        </w:rPr>
        <w:t>/</w:t>
      </w:r>
      <w:r>
        <w:rPr>
          <w:rtl/>
        </w:rPr>
        <w:t xml:space="preserve"> 635. </w:t>
      </w:r>
    </w:p>
    <w:p w:rsidR="00597E2F" w:rsidRDefault="00597E2F" w:rsidP="00FC2696">
      <w:pPr>
        <w:pStyle w:val="libNormal"/>
        <w:rPr>
          <w:rtl/>
        </w:rPr>
      </w:pPr>
      <w:r>
        <w:rPr>
          <w:rtl/>
        </w:rPr>
        <w:br w:type="page"/>
      </w:r>
    </w:p>
    <w:p w:rsidR="00597E2F" w:rsidRDefault="00597E2F" w:rsidP="00473C64">
      <w:pPr>
        <w:pStyle w:val="libNormal"/>
        <w:rPr>
          <w:rtl/>
        </w:rPr>
      </w:pPr>
      <w:r w:rsidRPr="00FC2696">
        <w:rPr>
          <w:rStyle w:val="libNormalChar"/>
          <w:rtl/>
        </w:rPr>
        <w:lastRenderedPageBreak/>
        <w:t xml:space="preserve">[ 31412 ] </w:t>
      </w:r>
      <w:r>
        <w:rPr>
          <w:rtl/>
        </w:rPr>
        <w:t xml:space="preserve">7 - وعن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أبيه، عن علي</w:t>
      </w:r>
      <w:r w:rsidR="00473C64">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أكل العدس يرق</w:t>
      </w:r>
      <w:r w:rsidR="00473C64">
        <w:rPr>
          <w:rFonts w:hint="cs"/>
          <w:rtl/>
        </w:rPr>
        <w:t>ّ</w:t>
      </w:r>
      <w:r>
        <w:rPr>
          <w:rtl/>
        </w:rPr>
        <w:t xml:space="preserve"> القلب، ويسرع الدمعة. </w:t>
      </w:r>
    </w:p>
    <w:p w:rsidR="00597E2F" w:rsidRDefault="00597E2F" w:rsidP="006C1B30">
      <w:pPr>
        <w:pStyle w:val="libNormal"/>
        <w:rPr>
          <w:rtl/>
        </w:rPr>
      </w:pPr>
      <w:r w:rsidRPr="00FC2696">
        <w:rPr>
          <w:rStyle w:val="libNormalChar"/>
          <w:rtl/>
        </w:rPr>
        <w:t xml:space="preserve">[ 31413 ] </w:t>
      </w:r>
      <w:r>
        <w:rPr>
          <w:rtl/>
        </w:rPr>
        <w:t>8 - وعن محمد بن علي</w:t>
      </w:r>
      <w:r w:rsidR="00473C64">
        <w:rPr>
          <w:rFonts w:hint="cs"/>
          <w:rtl/>
        </w:rPr>
        <w:t>ّ</w:t>
      </w:r>
      <w:r>
        <w:rPr>
          <w:rtl/>
        </w:rPr>
        <w:t xml:space="preserve">، عن محمد بن الفضيل، عن عبد الرحمن بن زيد بن أسلم،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لرجل </w:t>
      </w:r>
      <w:r w:rsidRPr="00821781">
        <w:rPr>
          <w:rStyle w:val="libFootnotenumChar"/>
          <w:rtl/>
        </w:rPr>
        <w:t>(1)</w:t>
      </w:r>
      <w:r w:rsidR="00A64B62">
        <w:rPr>
          <w:rtl/>
        </w:rPr>
        <w:t>:</w:t>
      </w:r>
      <w:r>
        <w:rPr>
          <w:rtl/>
        </w:rPr>
        <w:t xml:space="preserve"> عليك بالعدس فكله، فإن</w:t>
      </w:r>
      <w:r w:rsidR="00473C64">
        <w:rPr>
          <w:rFonts w:hint="cs"/>
          <w:rtl/>
        </w:rPr>
        <w:t>َّ</w:t>
      </w:r>
      <w:r>
        <w:rPr>
          <w:rtl/>
        </w:rPr>
        <w:t>ه يرق</w:t>
      </w:r>
      <w:r w:rsidR="00473C64">
        <w:rPr>
          <w:rFonts w:hint="cs"/>
          <w:rtl/>
        </w:rPr>
        <w:t>ّ</w:t>
      </w:r>
      <w:r>
        <w:rPr>
          <w:rtl/>
        </w:rPr>
        <w:t xml:space="preserve"> القلب، ويسرع الدمعة، فقد </w:t>
      </w:r>
      <w:r w:rsidRPr="00821781">
        <w:rPr>
          <w:rStyle w:val="libFootnotenumChar"/>
          <w:rtl/>
        </w:rPr>
        <w:t>(2)</w:t>
      </w:r>
      <w:r>
        <w:rPr>
          <w:rtl/>
        </w:rPr>
        <w:t xml:space="preserve"> بارك عليه سبعون نبي</w:t>
      </w:r>
      <w:r w:rsidR="00473C64">
        <w:rPr>
          <w:rFonts w:hint="cs"/>
          <w:rtl/>
        </w:rPr>
        <w:t>ّ</w:t>
      </w:r>
      <w:r>
        <w:rPr>
          <w:rtl/>
        </w:rPr>
        <w:t>ا</w:t>
      </w:r>
      <w:r w:rsidR="00473C64">
        <w:rPr>
          <w:rFonts w:hint="cs"/>
          <w:rtl/>
        </w:rPr>
        <w:t>ً</w:t>
      </w:r>
      <w:r>
        <w:rPr>
          <w:rtl/>
        </w:rPr>
        <w:t xml:space="preserve">. </w:t>
      </w:r>
    </w:p>
    <w:p w:rsidR="00597E2F" w:rsidRDefault="00597E2F" w:rsidP="004B2BA0">
      <w:pPr>
        <w:pStyle w:val="libNormal"/>
        <w:rPr>
          <w:rtl/>
        </w:rPr>
      </w:pPr>
      <w:r w:rsidRPr="00FC2696">
        <w:rPr>
          <w:rStyle w:val="libNormalChar"/>
          <w:rtl/>
        </w:rPr>
        <w:t xml:space="preserve">[ 31414 ] </w:t>
      </w:r>
      <w:r>
        <w:rPr>
          <w:rtl/>
        </w:rPr>
        <w:t>9 - وعن أبيه، عم</w:t>
      </w:r>
      <w:r w:rsidR="00473C64">
        <w:rPr>
          <w:rFonts w:hint="cs"/>
          <w:rtl/>
        </w:rPr>
        <w:t>ّ</w:t>
      </w:r>
      <w:r>
        <w:rPr>
          <w:rtl/>
        </w:rPr>
        <w:t>ن ذكره، عن موسى بن جعفر، عن آبائه في وصي</w:t>
      </w:r>
      <w:r w:rsidR="00473C64">
        <w:rPr>
          <w:rFonts w:hint="cs"/>
          <w:rtl/>
        </w:rPr>
        <w:t>ّ</w:t>
      </w:r>
      <w:r>
        <w:rPr>
          <w:rtl/>
        </w:rPr>
        <w:t>ة النبي</w:t>
      </w:r>
      <w:r w:rsidR="00473C64">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لعلي</w:t>
      </w:r>
      <w:r w:rsidR="00473C64">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ياعلي</w:t>
      </w:r>
      <w:r w:rsidR="00473C64">
        <w:rPr>
          <w:rFonts w:hint="cs"/>
          <w:rtl/>
        </w:rPr>
        <w:t>ّ</w:t>
      </w:r>
      <w:r>
        <w:rPr>
          <w:rtl/>
        </w:rPr>
        <w:t xml:space="preserve"> </w:t>
      </w:r>
      <w:r w:rsidRPr="00FC2696">
        <w:rPr>
          <w:rStyle w:val="libNormalChar"/>
          <w:rtl/>
        </w:rPr>
        <w:t xml:space="preserve">( </w:t>
      </w:r>
      <w:r>
        <w:rPr>
          <w:rtl/>
        </w:rPr>
        <w:t>عليك بالعدس</w:t>
      </w:r>
      <w:r w:rsidRPr="00FC2696">
        <w:rPr>
          <w:rStyle w:val="libNormalChar"/>
          <w:rtl/>
        </w:rPr>
        <w:t xml:space="preserve"> )</w:t>
      </w:r>
      <w:r>
        <w:rPr>
          <w:rtl/>
        </w:rPr>
        <w:t xml:space="preserve"> </w:t>
      </w:r>
      <w:r w:rsidRPr="00821781">
        <w:rPr>
          <w:rStyle w:val="libFootnotenumChar"/>
          <w:rtl/>
        </w:rPr>
        <w:t>(</w:t>
      </w:r>
      <w:r w:rsidR="004B2BA0">
        <w:rPr>
          <w:rStyle w:val="libFootnotenumChar"/>
          <w:rFonts w:hint="cs"/>
          <w:rtl/>
        </w:rPr>
        <w:t>3</w:t>
      </w:r>
      <w:r w:rsidRPr="00821781">
        <w:rPr>
          <w:rStyle w:val="libFootnotenumChar"/>
          <w:rtl/>
        </w:rPr>
        <w:t>)</w:t>
      </w:r>
      <w:r>
        <w:rPr>
          <w:rtl/>
        </w:rPr>
        <w:t>، فإن</w:t>
      </w:r>
      <w:r w:rsidR="00473C64">
        <w:rPr>
          <w:rFonts w:hint="cs"/>
          <w:rtl/>
        </w:rPr>
        <w:t>ّ</w:t>
      </w:r>
      <w:r>
        <w:rPr>
          <w:rtl/>
        </w:rPr>
        <w:t>ه مبارك مقدّس، وهو يرق</w:t>
      </w:r>
      <w:r w:rsidR="00473C64">
        <w:rPr>
          <w:rFonts w:hint="cs"/>
          <w:rtl/>
        </w:rPr>
        <w:t>ُّ</w:t>
      </w:r>
      <w:r>
        <w:rPr>
          <w:rtl/>
        </w:rPr>
        <w:t xml:space="preserve"> القلب، ويكثر الدمعة، وإن</w:t>
      </w:r>
      <w:r w:rsidR="00473C64">
        <w:rPr>
          <w:rFonts w:hint="cs"/>
          <w:rtl/>
        </w:rPr>
        <w:t>ّ</w:t>
      </w:r>
      <w:r>
        <w:rPr>
          <w:rtl/>
        </w:rPr>
        <w:t>ه بارك عليه سبعون نبي</w:t>
      </w:r>
      <w:r w:rsidR="00473C64">
        <w:rPr>
          <w:rFonts w:hint="cs"/>
          <w:rtl/>
        </w:rPr>
        <w:t>ّ</w:t>
      </w:r>
      <w:r>
        <w:rPr>
          <w:rtl/>
        </w:rPr>
        <w:t>ا</w:t>
      </w:r>
      <w:r w:rsidR="00473C64">
        <w:rPr>
          <w:rFonts w:hint="cs"/>
          <w:rtl/>
        </w:rPr>
        <w:t>ً</w:t>
      </w:r>
      <w:r>
        <w:rPr>
          <w:rtl/>
        </w:rPr>
        <w:t>.</w:t>
      </w:r>
    </w:p>
    <w:p w:rsidR="00597E2F" w:rsidRDefault="00597E2F" w:rsidP="00597E2F">
      <w:pPr>
        <w:pStyle w:val="Heading2Center"/>
        <w:rPr>
          <w:rtl/>
        </w:rPr>
      </w:pPr>
      <w:bookmarkStart w:id="242" w:name="_Toc307331290"/>
      <w:bookmarkStart w:id="243" w:name="_Toc380347969"/>
      <w:bookmarkStart w:id="244" w:name="_Toc185031701"/>
      <w:r>
        <w:rPr>
          <w:rtl/>
        </w:rPr>
        <w:t>69 - باب أكل الباقلا ولو بقشره</w:t>
      </w:r>
      <w:bookmarkEnd w:id="242"/>
      <w:bookmarkEnd w:id="243"/>
      <w:bookmarkEnd w:id="244"/>
      <w:r>
        <w:rPr>
          <w:rtl/>
        </w:rPr>
        <w:t xml:space="preserve"> </w:t>
      </w:r>
    </w:p>
    <w:p w:rsidR="00597E2F" w:rsidRDefault="00597E2F" w:rsidP="004B2BA0">
      <w:pPr>
        <w:pStyle w:val="libNormal"/>
        <w:rPr>
          <w:rtl/>
        </w:rPr>
      </w:pPr>
      <w:r w:rsidRPr="00FC2696">
        <w:rPr>
          <w:rStyle w:val="libNormalChar"/>
          <w:rtl/>
        </w:rPr>
        <w:t xml:space="preserve">[ 31415 ] </w:t>
      </w:r>
      <w:r>
        <w:rPr>
          <w:rtl/>
        </w:rPr>
        <w:t xml:space="preserve">1 - محمد بن يعقوب، عن محمد بن يحيى، عن محمد بن أحمد، عن موسى بن جعفر، عن محمد بن الحسن، عن عمر بن سلمة، عن محمد بن عبدالله،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أكل الباقلاء يمخ</w:t>
      </w:r>
      <w:r w:rsidR="004B2BA0">
        <w:rPr>
          <w:rFonts w:hint="cs"/>
          <w:rtl/>
        </w:rPr>
        <w:t>ّ</w:t>
      </w:r>
      <w:r>
        <w:rPr>
          <w:rtl/>
        </w:rPr>
        <w:t>خ الساقين، ويزيد في الدماغ ويولد الدم</w:t>
      </w:r>
      <w:r w:rsidR="004B2BA0">
        <w:rPr>
          <w:rFonts w:hint="cs"/>
          <w:rtl/>
        </w:rPr>
        <w:t xml:space="preserve"> (</w:t>
      </w:r>
      <w:r>
        <w:rPr>
          <w:rtl/>
        </w:rPr>
        <w:t xml:space="preserve"> الطري</w:t>
      </w:r>
      <w:r w:rsidR="004B2BA0">
        <w:rPr>
          <w:rFonts w:hint="cs"/>
          <w:rtl/>
        </w:rPr>
        <w:t>ّ</w:t>
      </w:r>
      <w:r>
        <w:rPr>
          <w:rtl/>
        </w:rPr>
        <w:t xml:space="preserve"> </w:t>
      </w:r>
      <w:r w:rsidR="004B2BA0">
        <w:rPr>
          <w:rFonts w:hint="cs"/>
          <w:rtl/>
        </w:rPr>
        <w:t xml:space="preserve">) </w:t>
      </w:r>
      <w:r w:rsidRPr="00821781">
        <w:rPr>
          <w:rStyle w:val="libFootnotenumChar"/>
          <w:rtl/>
        </w:rPr>
        <w:t>(</w:t>
      </w:r>
      <w:r w:rsidR="004B2BA0">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المحاسن</w:t>
      </w:r>
      <w:r w:rsidR="00A64B62">
        <w:rPr>
          <w:rtl/>
        </w:rPr>
        <w:t>:</w:t>
      </w:r>
      <w:r>
        <w:rPr>
          <w:rtl/>
        </w:rPr>
        <w:t xml:space="preserve"> 504 </w:t>
      </w:r>
      <w:r w:rsidR="00FC2696">
        <w:rPr>
          <w:rtl/>
        </w:rPr>
        <w:t>/</w:t>
      </w:r>
      <w:r>
        <w:rPr>
          <w:rtl/>
        </w:rPr>
        <w:t xml:space="preserve"> 636.</w:t>
      </w:r>
    </w:p>
    <w:p w:rsidR="00597E2F" w:rsidRDefault="00597E2F" w:rsidP="00FC2696">
      <w:pPr>
        <w:pStyle w:val="libFootnote0"/>
        <w:rPr>
          <w:rtl/>
        </w:rPr>
      </w:pPr>
      <w:r>
        <w:rPr>
          <w:rtl/>
        </w:rPr>
        <w:t>8 - المحاسن</w:t>
      </w:r>
      <w:r w:rsidR="00A64B62">
        <w:rPr>
          <w:rtl/>
        </w:rPr>
        <w:t>:</w:t>
      </w:r>
      <w:r>
        <w:rPr>
          <w:rtl/>
        </w:rPr>
        <w:t xml:space="preserve"> 504 </w:t>
      </w:r>
      <w:r w:rsidR="00FC2696">
        <w:rPr>
          <w:rtl/>
        </w:rPr>
        <w:t>/</w:t>
      </w:r>
      <w:r>
        <w:rPr>
          <w:rtl/>
        </w:rPr>
        <w:t xml:space="preserve"> 637. </w:t>
      </w:r>
    </w:p>
    <w:p w:rsidR="00597E2F" w:rsidRPr="00850DBE" w:rsidRDefault="00597E2F" w:rsidP="00FC2696">
      <w:pPr>
        <w:pStyle w:val="libFootnote0"/>
        <w:rPr>
          <w:rtl/>
        </w:rPr>
      </w:pPr>
      <w:r w:rsidRPr="00850DBE">
        <w:rPr>
          <w:rtl/>
        </w:rPr>
        <w:t>(1) في المصدر</w:t>
      </w:r>
      <w:r w:rsidR="00A64B62">
        <w:rPr>
          <w:rtl/>
        </w:rPr>
        <w:t>:</w:t>
      </w:r>
      <w:r w:rsidRPr="00850DBE">
        <w:rPr>
          <w:rtl/>
        </w:rPr>
        <w:t xml:space="preserve"> يا ابن التي</w:t>
      </w:r>
      <w:r w:rsidR="004B2BA0">
        <w:rPr>
          <w:rFonts w:hint="cs"/>
          <w:rtl/>
        </w:rPr>
        <w:t>ّ</w:t>
      </w:r>
      <w:r w:rsidRPr="00850DBE">
        <w:rPr>
          <w:rtl/>
        </w:rPr>
        <w:t>هان</w:t>
      </w:r>
      <w:r>
        <w:rPr>
          <w:rtl/>
        </w:rPr>
        <w:t>.</w:t>
      </w:r>
      <w:r w:rsidRPr="00850DBE">
        <w:rPr>
          <w:rtl/>
        </w:rPr>
        <w:t xml:space="preserve"> </w:t>
      </w:r>
    </w:p>
    <w:p w:rsidR="00597E2F" w:rsidRPr="00850DBE" w:rsidRDefault="00597E2F" w:rsidP="00FC2696">
      <w:pPr>
        <w:pStyle w:val="libFootnote0"/>
        <w:rPr>
          <w:rtl/>
        </w:rPr>
      </w:pPr>
      <w:r w:rsidRPr="00850DBE">
        <w:rPr>
          <w:rtl/>
        </w:rPr>
        <w:t>(2) في المصدر</w:t>
      </w:r>
      <w:r w:rsidR="00A64B62">
        <w:rPr>
          <w:rtl/>
        </w:rPr>
        <w:t>:</w:t>
      </w:r>
      <w:r w:rsidRPr="00850DBE">
        <w:rPr>
          <w:rtl/>
        </w:rPr>
        <w:t xml:space="preserve"> وقد</w:t>
      </w:r>
      <w:r>
        <w:rPr>
          <w:rtl/>
        </w:rPr>
        <w:t>.</w:t>
      </w:r>
    </w:p>
    <w:p w:rsidR="00597E2F" w:rsidRDefault="00597E2F" w:rsidP="00FC2696">
      <w:pPr>
        <w:pStyle w:val="libFootnote0"/>
        <w:rPr>
          <w:rtl/>
        </w:rPr>
      </w:pPr>
      <w:r>
        <w:rPr>
          <w:rtl/>
        </w:rPr>
        <w:t>9 - المحاسن</w:t>
      </w:r>
      <w:r w:rsidR="00A64B62">
        <w:rPr>
          <w:rtl/>
        </w:rPr>
        <w:t>:</w:t>
      </w:r>
      <w:r>
        <w:rPr>
          <w:rtl/>
        </w:rPr>
        <w:t xml:space="preserve"> 504 </w:t>
      </w:r>
      <w:r w:rsidR="00FC2696">
        <w:rPr>
          <w:rtl/>
        </w:rPr>
        <w:t>/</w:t>
      </w:r>
      <w:r>
        <w:rPr>
          <w:rtl/>
        </w:rPr>
        <w:t xml:space="preserve"> 638. </w:t>
      </w:r>
    </w:p>
    <w:p w:rsidR="00597E2F" w:rsidRPr="00850DBE" w:rsidRDefault="00597E2F" w:rsidP="004B2BA0">
      <w:pPr>
        <w:pStyle w:val="libFootnote0"/>
        <w:rPr>
          <w:rtl/>
        </w:rPr>
      </w:pPr>
      <w:r w:rsidRPr="00850DBE">
        <w:rPr>
          <w:rtl/>
        </w:rPr>
        <w:t>(</w:t>
      </w:r>
      <w:r w:rsidR="004B2BA0">
        <w:rPr>
          <w:rFonts w:hint="cs"/>
          <w:rtl/>
        </w:rPr>
        <w:t>3</w:t>
      </w:r>
      <w:r w:rsidRPr="00850DBE">
        <w:rPr>
          <w:rtl/>
        </w:rPr>
        <w:t>) في المصدر</w:t>
      </w:r>
      <w:r w:rsidR="00A64B62">
        <w:rPr>
          <w:rtl/>
        </w:rPr>
        <w:t>:</w:t>
      </w:r>
      <w:r w:rsidRPr="00850DBE">
        <w:rPr>
          <w:rtl/>
        </w:rPr>
        <w:t xml:space="preserve"> كل العدس</w:t>
      </w:r>
      <w:r>
        <w:rPr>
          <w:rtl/>
        </w:rPr>
        <w:t>.</w:t>
      </w:r>
    </w:p>
    <w:p w:rsidR="00597E2F" w:rsidRDefault="00597E2F" w:rsidP="004B2BA0">
      <w:pPr>
        <w:pStyle w:val="libFootnoteCenterBold"/>
        <w:rPr>
          <w:rtl/>
        </w:rPr>
      </w:pPr>
      <w:r>
        <w:rPr>
          <w:rtl/>
        </w:rPr>
        <w:t>الباب 69</w:t>
      </w:r>
    </w:p>
    <w:p w:rsidR="00597E2F" w:rsidRDefault="00597E2F" w:rsidP="004B2BA0">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344 </w:t>
      </w:r>
      <w:r w:rsidR="00FC2696">
        <w:rPr>
          <w:rtl/>
        </w:rPr>
        <w:t>/</w:t>
      </w:r>
      <w:r>
        <w:rPr>
          <w:rtl/>
        </w:rPr>
        <w:t xml:space="preserve"> 1، المحاسن</w:t>
      </w:r>
      <w:r w:rsidR="00A64B62">
        <w:rPr>
          <w:rtl/>
        </w:rPr>
        <w:t>:</w:t>
      </w:r>
      <w:r>
        <w:rPr>
          <w:rtl/>
        </w:rPr>
        <w:t xml:space="preserve"> 506 </w:t>
      </w:r>
      <w:r w:rsidR="00FC2696">
        <w:rPr>
          <w:rtl/>
        </w:rPr>
        <w:t>/</w:t>
      </w:r>
      <w:r>
        <w:rPr>
          <w:rtl/>
        </w:rPr>
        <w:t xml:space="preserve"> 649. </w:t>
      </w:r>
    </w:p>
    <w:p w:rsidR="00597E2F" w:rsidRPr="00850DBE" w:rsidRDefault="00597E2F" w:rsidP="004B2BA0">
      <w:pPr>
        <w:pStyle w:val="libFootnote0"/>
        <w:rPr>
          <w:rtl/>
        </w:rPr>
      </w:pPr>
      <w:r w:rsidRPr="00850DBE">
        <w:rPr>
          <w:rtl/>
        </w:rPr>
        <w:t>(</w:t>
      </w:r>
      <w:r w:rsidR="004B2BA0">
        <w:rPr>
          <w:rFonts w:hint="cs"/>
          <w:rtl/>
        </w:rPr>
        <w:t>4</w:t>
      </w:r>
      <w:r w:rsidRPr="00850DBE">
        <w:rPr>
          <w:rtl/>
        </w:rPr>
        <w:t xml:space="preserve">) ليس في </w:t>
      </w:r>
      <w:r w:rsidRPr="004B2BA0">
        <w:rPr>
          <w:rtl/>
        </w:rPr>
        <w:t>المحاسن ( هامش المخطوط ).</w:t>
      </w:r>
      <w:r w:rsidRPr="00850DBE">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[ 31416 ] </w:t>
      </w:r>
      <w:r>
        <w:rPr>
          <w:rtl/>
        </w:rPr>
        <w:t xml:space="preserve">2 - وعنه عن أحمد بن محمد بن عيسى عن أحمد بن محمد بن أبي نصر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أكل الباقلاء يمخخ الساقين، ويولد الدم الطري</w:t>
      </w:r>
      <w:r w:rsidR="004B2BA0">
        <w:rPr>
          <w:rFonts w:hint="cs"/>
          <w:rtl/>
        </w:rPr>
        <w:t>ّ</w:t>
      </w:r>
      <w:r>
        <w:rPr>
          <w:rtl/>
        </w:rPr>
        <w:t xml:space="preserve">. </w:t>
      </w:r>
    </w:p>
    <w:p w:rsidR="00597E2F" w:rsidRDefault="00597E2F" w:rsidP="006C1B30">
      <w:pPr>
        <w:pStyle w:val="libNormal"/>
        <w:rPr>
          <w:rtl/>
        </w:rPr>
      </w:pPr>
      <w:r w:rsidRPr="00FC2696">
        <w:rPr>
          <w:rStyle w:val="libNormalChar"/>
          <w:rtl/>
        </w:rPr>
        <w:t xml:space="preserve">[ 31417 ] </w:t>
      </w:r>
      <w:r>
        <w:rPr>
          <w:rtl/>
        </w:rPr>
        <w:t xml:space="preserve">3 - وعن </w:t>
      </w:r>
      <w:r w:rsidR="00E554CA">
        <w:rPr>
          <w:rtl/>
        </w:rPr>
        <w:t xml:space="preserve">عدَّة </w:t>
      </w:r>
      <w:r>
        <w:rPr>
          <w:rtl/>
        </w:rPr>
        <w:t>من أصحابنا، عن أحمد بن أبي عبدالله، عن بعض أصحابه عن صالح بن عقبة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كلوا الباقلاء بقشره، فانه يدبغ المعدة.</w:t>
      </w:r>
    </w:p>
    <w:p w:rsidR="00597E2F" w:rsidRDefault="00597E2F" w:rsidP="00B351E8">
      <w:pPr>
        <w:pStyle w:val="libNormal"/>
        <w:rPr>
          <w:rtl/>
        </w:rPr>
      </w:pPr>
      <w:r>
        <w:rPr>
          <w:rtl/>
        </w:rPr>
        <w:t>أحمد بن محمد البرقي</w:t>
      </w:r>
      <w:r w:rsidR="00BC147B">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بالإ</w:t>
      </w:r>
      <w:r w:rsidR="00BC147B">
        <w:rPr>
          <w:rFonts w:hint="cs"/>
          <w:rtl/>
        </w:rPr>
        <w:t>ِ</w:t>
      </w:r>
      <w:r>
        <w:rPr>
          <w:rtl/>
        </w:rPr>
        <w:t xml:space="preserve">سناد مثله </w:t>
      </w:r>
      <w:r w:rsidRPr="00821781">
        <w:rPr>
          <w:rStyle w:val="libFootnotenumChar"/>
          <w:rtl/>
        </w:rPr>
        <w:t>(1)</w:t>
      </w:r>
      <w:r>
        <w:rPr>
          <w:rtl/>
        </w:rPr>
        <w:t xml:space="preserve">. وروى الذي قبله، عن أحمد بن محمد بن أبي نصر، والذي قبلهما، عن محمد بن أحمد مثله. </w:t>
      </w:r>
    </w:p>
    <w:p w:rsidR="00597E2F" w:rsidRDefault="00597E2F" w:rsidP="006C1B30">
      <w:pPr>
        <w:pStyle w:val="libNormal"/>
        <w:rPr>
          <w:rtl/>
        </w:rPr>
      </w:pPr>
      <w:r w:rsidRPr="00FC2696">
        <w:rPr>
          <w:rStyle w:val="libNormalChar"/>
          <w:rtl/>
        </w:rPr>
        <w:t xml:space="preserve">[ 31418 ] </w:t>
      </w:r>
      <w:r>
        <w:rPr>
          <w:rtl/>
        </w:rPr>
        <w:t>4 - وعن بعض أصحابنا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الباقلاء يمخ</w:t>
      </w:r>
      <w:r w:rsidR="00BC147B">
        <w:rPr>
          <w:rFonts w:hint="cs"/>
          <w:rtl/>
        </w:rPr>
        <w:t>ّ</w:t>
      </w:r>
      <w:r>
        <w:rPr>
          <w:rtl/>
        </w:rPr>
        <w:t xml:space="preserve"> الساقين.</w:t>
      </w:r>
    </w:p>
    <w:p w:rsidR="00597E2F" w:rsidRDefault="00597E2F" w:rsidP="00597E2F">
      <w:pPr>
        <w:pStyle w:val="Heading2Center"/>
        <w:rPr>
          <w:rtl/>
        </w:rPr>
      </w:pPr>
      <w:bookmarkStart w:id="245" w:name="_Toc307331291"/>
      <w:bookmarkStart w:id="246" w:name="_Toc380347970"/>
      <w:bookmarkStart w:id="247" w:name="_Toc185031702"/>
      <w:r>
        <w:rPr>
          <w:rtl/>
        </w:rPr>
        <w:t>70 - باب أكل اللوبيا والماش</w:t>
      </w:r>
      <w:bookmarkEnd w:id="245"/>
      <w:bookmarkEnd w:id="246"/>
      <w:bookmarkEnd w:id="247"/>
      <w:r>
        <w:rPr>
          <w:rtl/>
        </w:rPr>
        <w:t xml:space="preserve"> </w:t>
      </w:r>
    </w:p>
    <w:p w:rsidR="00597E2F" w:rsidRDefault="00597E2F" w:rsidP="006C1B30">
      <w:pPr>
        <w:pStyle w:val="libNormal"/>
        <w:rPr>
          <w:rtl/>
        </w:rPr>
      </w:pPr>
      <w:r w:rsidRPr="00FC2696">
        <w:rPr>
          <w:rStyle w:val="libNormalChar"/>
          <w:rtl/>
        </w:rPr>
        <w:t xml:space="preserve">[ 31419 ] </w:t>
      </w:r>
      <w:r>
        <w:rPr>
          <w:rtl/>
        </w:rPr>
        <w:t>1 - محمد بن يعقوب، عن علي</w:t>
      </w:r>
      <w:r w:rsidR="00BC147B">
        <w:rPr>
          <w:rFonts w:hint="cs"/>
          <w:rtl/>
        </w:rPr>
        <w:t>ِّ</w:t>
      </w:r>
      <w:r>
        <w:rPr>
          <w:rtl/>
        </w:rPr>
        <w:t xml:space="preserve"> بن محمد، عن سهل بن زياد، عن ابن أبي نجران، عم</w:t>
      </w:r>
      <w:r w:rsidR="00BC147B">
        <w:rPr>
          <w:rFonts w:hint="cs"/>
          <w:rtl/>
        </w:rPr>
        <w:t>ّ</w:t>
      </w:r>
      <w:r>
        <w:rPr>
          <w:rtl/>
        </w:rPr>
        <w:t xml:space="preserve">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اللوبيا تطرد الرياح المستبطنة. </w:t>
      </w:r>
    </w:p>
    <w:p w:rsidR="00597E2F" w:rsidRDefault="00597E2F" w:rsidP="006C1B30">
      <w:pPr>
        <w:pStyle w:val="libNormal"/>
        <w:rPr>
          <w:rtl/>
        </w:rPr>
      </w:pPr>
      <w:r w:rsidRPr="00FC2696">
        <w:rPr>
          <w:rStyle w:val="libNormalChar"/>
          <w:rtl/>
        </w:rPr>
        <w:t xml:space="preserve">[ 31420 ] </w:t>
      </w:r>
      <w:r>
        <w:rPr>
          <w:rtl/>
        </w:rPr>
        <w:t>2 - وعن محمد بن يحيى، عن محمد بن موسى، عن أحمد ابن الحسن الجل</w:t>
      </w:r>
      <w:r w:rsidR="00BC147B">
        <w:rPr>
          <w:rFonts w:hint="cs"/>
          <w:rtl/>
        </w:rPr>
        <w:t>ّ</w:t>
      </w:r>
      <w:r>
        <w:rPr>
          <w:rtl/>
        </w:rPr>
        <w:t>اب، عن بعض أصحابنا، قال</w:t>
      </w:r>
      <w:r w:rsidR="00A64B62">
        <w:rPr>
          <w:rtl/>
        </w:rPr>
        <w:t>:</w:t>
      </w:r>
      <w:r>
        <w:rPr>
          <w:rtl/>
        </w:rPr>
        <w:t xml:space="preserve"> شكا رجل إلى أبي الحسن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344 </w:t>
      </w:r>
      <w:r w:rsidR="00FC2696">
        <w:rPr>
          <w:rtl/>
        </w:rPr>
        <w:t>/</w:t>
      </w:r>
      <w:r>
        <w:rPr>
          <w:rtl/>
        </w:rPr>
        <w:t xml:space="preserve"> 2، المحاسن</w:t>
      </w:r>
      <w:r w:rsidR="00A64B62">
        <w:rPr>
          <w:rtl/>
        </w:rPr>
        <w:t>:</w:t>
      </w:r>
      <w:r>
        <w:rPr>
          <w:rtl/>
        </w:rPr>
        <w:t xml:space="preserve"> 506 </w:t>
      </w:r>
      <w:r w:rsidR="00FC2696">
        <w:rPr>
          <w:rtl/>
        </w:rPr>
        <w:t>/</w:t>
      </w:r>
      <w:r>
        <w:rPr>
          <w:rtl/>
        </w:rPr>
        <w:t xml:space="preserve"> 647.</w:t>
      </w:r>
    </w:p>
    <w:p w:rsidR="00597E2F" w:rsidRDefault="00597E2F" w:rsidP="00FC2696">
      <w:pPr>
        <w:pStyle w:val="libFootnote0"/>
        <w:rPr>
          <w:rtl/>
        </w:rPr>
      </w:pPr>
      <w:r>
        <w:rPr>
          <w:rtl/>
        </w:rPr>
        <w:t>3 - الكافي 6</w:t>
      </w:r>
      <w:r w:rsidR="00A64B62">
        <w:rPr>
          <w:rtl/>
        </w:rPr>
        <w:t>:</w:t>
      </w:r>
      <w:r>
        <w:rPr>
          <w:rtl/>
        </w:rPr>
        <w:t xml:space="preserve"> 344 </w:t>
      </w:r>
      <w:r w:rsidR="00FC2696">
        <w:rPr>
          <w:rtl/>
        </w:rPr>
        <w:t>/</w:t>
      </w:r>
      <w:r>
        <w:rPr>
          <w:rtl/>
        </w:rPr>
        <w:t xml:space="preserve"> 3. </w:t>
      </w:r>
    </w:p>
    <w:p w:rsidR="00597E2F" w:rsidRPr="00850DBE" w:rsidRDefault="00597E2F" w:rsidP="00FC2696">
      <w:pPr>
        <w:pStyle w:val="libFootnote0"/>
        <w:rPr>
          <w:rtl/>
        </w:rPr>
      </w:pPr>
      <w:r w:rsidRPr="00850DBE">
        <w:rPr>
          <w:rtl/>
        </w:rPr>
        <w:t>(1) المحاسن</w:t>
      </w:r>
      <w:r w:rsidR="00A64B62">
        <w:rPr>
          <w:rtl/>
        </w:rPr>
        <w:t>:</w:t>
      </w:r>
      <w:r w:rsidRPr="00850DBE">
        <w:rPr>
          <w:rtl/>
        </w:rPr>
        <w:t xml:space="preserve"> 506 </w:t>
      </w:r>
      <w:r w:rsidR="00FC2696">
        <w:rPr>
          <w:rtl/>
        </w:rPr>
        <w:t>/</w:t>
      </w:r>
      <w:r w:rsidRPr="00850DBE">
        <w:rPr>
          <w:rtl/>
        </w:rPr>
        <w:t xml:space="preserve"> 650</w:t>
      </w:r>
      <w:r>
        <w:rPr>
          <w:rtl/>
        </w:rPr>
        <w:t>.</w:t>
      </w:r>
    </w:p>
    <w:p w:rsidR="00597E2F" w:rsidRDefault="00597E2F" w:rsidP="00FC2696">
      <w:pPr>
        <w:pStyle w:val="libFootnote0"/>
        <w:rPr>
          <w:rtl/>
        </w:rPr>
      </w:pPr>
      <w:r>
        <w:rPr>
          <w:rtl/>
        </w:rPr>
        <w:t>4 - المحاسن</w:t>
      </w:r>
      <w:r w:rsidR="00A64B62">
        <w:rPr>
          <w:rtl/>
        </w:rPr>
        <w:t>:</w:t>
      </w:r>
      <w:r>
        <w:rPr>
          <w:rtl/>
        </w:rPr>
        <w:t xml:space="preserve"> 506 </w:t>
      </w:r>
      <w:r w:rsidR="00FC2696">
        <w:rPr>
          <w:rtl/>
        </w:rPr>
        <w:t>/</w:t>
      </w:r>
      <w:r>
        <w:rPr>
          <w:rtl/>
        </w:rPr>
        <w:t xml:space="preserve"> 648.</w:t>
      </w:r>
    </w:p>
    <w:p w:rsidR="00597E2F" w:rsidRDefault="00597E2F" w:rsidP="00BC147B">
      <w:pPr>
        <w:pStyle w:val="libFootnoteCenterBold"/>
        <w:rPr>
          <w:rtl/>
        </w:rPr>
      </w:pPr>
      <w:r>
        <w:rPr>
          <w:rtl/>
        </w:rPr>
        <w:t>الباب 70</w:t>
      </w:r>
    </w:p>
    <w:p w:rsidR="00597E2F" w:rsidRDefault="00597E2F" w:rsidP="00BC147B">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344 </w:t>
      </w:r>
      <w:r w:rsidR="00FC2696">
        <w:rPr>
          <w:rtl/>
        </w:rPr>
        <w:t>/</w:t>
      </w:r>
      <w:r>
        <w:rPr>
          <w:rtl/>
        </w:rPr>
        <w:t xml:space="preserve"> 4.</w:t>
      </w:r>
    </w:p>
    <w:p w:rsidR="00597E2F" w:rsidRDefault="00597E2F" w:rsidP="00FC2696">
      <w:pPr>
        <w:pStyle w:val="libFootnote0"/>
        <w:rPr>
          <w:rtl/>
        </w:rPr>
      </w:pPr>
      <w:r>
        <w:rPr>
          <w:rtl/>
        </w:rPr>
        <w:t>2 - الكافي 6</w:t>
      </w:r>
      <w:r w:rsidR="00A64B62">
        <w:rPr>
          <w:rtl/>
        </w:rPr>
        <w:t>:</w:t>
      </w:r>
      <w:r>
        <w:rPr>
          <w:rtl/>
        </w:rPr>
        <w:t xml:space="preserve"> 344 </w:t>
      </w:r>
      <w:r w:rsidR="00FC2696">
        <w:rPr>
          <w:rtl/>
        </w:rPr>
        <w:t>/</w:t>
      </w:r>
      <w:r>
        <w:rPr>
          <w:rtl/>
        </w:rPr>
        <w:t xml:space="preserve"> 1.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عليه‌السلام</w:t>
      </w:r>
      <w:r w:rsidRPr="00FC2696">
        <w:rPr>
          <w:rStyle w:val="libNormalChar"/>
          <w:rFonts w:hint="cs"/>
          <w:rtl/>
        </w:rPr>
        <w:t xml:space="preserve"> )</w:t>
      </w:r>
      <w:r>
        <w:rPr>
          <w:rStyle w:val="libAlaemChar"/>
          <w:rFonts w:hint="cs"/>
          <w:rtl/>
        </w:rPr>
        <w:t xml:space="preserve"> </w:t>
      </w:r>
      <w:r w:rsidR="00597E2F">
        <w:rPr>
          <w:rtl/>
        </w:rPr>
        <w:t xml:space="preserve"> البهق، فأمره أن يطبخ الماش ويتحسّاه، ويجعله في طعامه.</w:t>
      </w:r>
    </w:p>
    <w:p w:rsidR="00597E2F" w:rsidRDefault="00597E2F" w:rsidP="00597E2F">
      <w:pPr>
        <w:pStyle w:val="Heading2Center"/>
        <w:rPr>
          <w:rtl/>
        </w:rPr>
      </w:pPr>
      <w:bookmarkStart w:id="248" w:name="_Toc307331292"/>
      <w:bookmarkStart w:id="249" w:name="_Toc380347971"/>
      <w:bookmarkStart w:id="250" w:name="_Toc185031703"/>
      <w:r>
        <w:rPr>
          <w:rtl/>
        </w:rPr>
        <w:t xml:space="preserve">71 - باب أكل هريسة الجاورس </w:t>
      </w:r>
      <w:r w:rsidRPr="00821781">
        <w:rPr>
          <w:rStyle w:val="libFootnotenumChar"/>
          <w:rtl/>
        </w:rPr>
        <w:t>(*)</w:t>
      </w:r>
      <w:r>
        <w:rPr>
          <w:rtl/>
        </w:rPr>
        <w:t xml:space="preserve"> وأكله باللبن،</w:t>
      </w:r>
      <w:bookmarkEnd w:id="248"/>
      <w:r w:rsidR="00907434">
        <w:rPr>
          <w:rtl/>
        </w:rPr>
        <w:t xml:space="preserve"> </w:t>
      </w:r>
      <w:bookmarkStart w:id="251" w:name="_Toc307331293"/>
      <w:r w:rsidR="00907434">
        <w:rPr>
          <w:rtl/>
        </w:rPr>
        <w:t>و</w:t>
      </w:r>
      <w:r>
        <w:rPr>
          <w:rtl/>
        </w:rPr>
        <w:t>التداوي بشرب سويقه بماء الكمون</w:t>
      </w:r>
      <w:bookmarkEnd w:id="249"/>
      <w:bookmarkEnd w:id="250"/>
      <w:bookmarkEnd w:id="251"/>
      <w:r>
        <w:rPr>
          <w:rtl/>
        </w:rPr>
        <w:t xml:space="preserve"> </w:t>
      </w:r>
    </w:p>
    <w:p w:rsidR="00597E2F" w:rsidRDefault="00597E2F" w:rsidP="006C1B30">
      <w:pPr>
        <w:pStyle w:val="libNormal"/>
        <w:rPr>
          <w:rtl/>
        </w:rPr>
      </w:pPr>
      <w:r w:rsidRPr="00FC2696">
        <w:rPr>
          <w:rStyle w:val="libNormalChar"/>
          <w:rtl/>
        </w:rPr>
        <w:t xml:space="preserve">[ 31421 ] </w:t>
      </w:r>
      <w:r>
        <w:rPr>
          <w:rtl/>
        </w:rPr>
        <w:t xml:space="preserve">1 - محمد بن يعقوب، عن </w:t>
      </w:r>
      <w:r w:rsidR="00E554CA">
        <w:rPr>
          <w:rtl/>
        </w:rPr>
        <w:t xml:space="preserve">عدَّة </w:t>
      </w:r>
      <w:r>
        <w:rPr>
          <w:rtl/>
        </w:rPr>
        <w:t>من أصحابنا، عن سهل بن زياد، عن أي</w:t>
      </w:r>
      <w:r w:rsidR="00BC147B">
        <w:rPr>
          <w:rFonts w:hint="cs"/>
          <w:rtl/>
        </w:rPr>
        <w:t>ّ</w:t>
      </w:r>
      <w:r>
        <w:rPr>
          <w:rtl/>
        </w:rPr>
        <w:t>وب بن نوح، قال</w:t>
      </w:r>
      <w:r w:rsidR="00A64B62">
        <w:rPr>
          <w:rtl/>
        </w:rPr>
        <w:t>:</w:t>
      </w:r>
      <w:r>
        <w:rPr>
          <w:rtl/>
        </w:rPr>
        <w:t xml:space="preserve"> حد</w:t>
      </w:r>
      <w:r w:rsidR="00BC147B">
        <w:rPr>
          <w:rFonts w:hint="cs"/>
          <w:rtl/>
        </w:rPr>
        <w:t>َّ</w:t>
      </w:r>
      <w:r>
        <w:rPr>
          <w:rtl/>
        </w:rPr>
        <w:t xml:space="preserve">ثني من أكل مع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هريسة بالجاورس، فقال</w:t>
      </w:r>
      <w:r w:rsidR="00A64B62">
        <w:rPr>
          <w:rtl/>
        </w:rPr>
        <w:t>:</w:t>
      </w:r>
      <w:r>
        <w:rPr>
          <w:rtl/>
        </w:rPr>
        <w:t xml:space="preserve"> أما أنه طعام ليس فيه ثقل، ولا له غائلة، وأنه أعجبني، فأمرت أن يت</w:t>
      </w:r>
      <w:r w:rsidR="00BC147B">
        <w:rPr>
          <w:rFonts w:hint="cs"/>
          <w:rtl/>
        </w:rPr>
        <w:t>ّ</w:t>
      </w:r>
      <w:r>
        <w:rPr>
          <w:rtl/>
        </w:rPr>
        <w:t xml:space="preserve">خذ لي، وهو باللبن أنفع وألين في المعدة. </w:t>
      </w:r>
    </w:p>
    <w:p w:rsidR="00597E2F" w:rsidRDefault="00597E2F" w:rsidP="006C1B30">
      <w:pPr>
        <w:pStyle w:val="libNormal"/>
        <w:rPr>
          <w:rtl/>
        </w:rPr>
      </w:pPr>
      <w:r w:rsidRPr="00FC2696">
        <w:rPr>
          <w:rStyle w:val="libNormalChar"/>
          <w:rtl/>
        </w:rPr>
        <w:t xml:space="preserve">[ 31422 ] </w:t>
      </w:r>
      <w:r>
        <w:rPr>
          <w:rtl/>
        </w:rPr>
        <w:t>2 - وعن محمد بن يحيى، عن بعض أصحابنا، عن علي بن حسان، عن عبد الرحمن بن كثير، قال</w:t>
      </w:r>
      <w:r w:rsidR="00A64B62">
        <w:rPr>
          <w:rtl/>
        </w:rPr>
        <w:t>:</w:t>
      </w:r>
      <w:r>
        <w:rPr>
          <w:rtl/>
        </w:rPr>
        <w:t xml:space="preserve"> مرضت بالمدينة، واطلق </w:t>
      </w:r>
      <w:r w:rsidRPr="00821781">
        <w:rPr>
          <w:rStyle w:val="libFootnotenumChar"/>
          <w:rtl/>
        </w:rPr>
        <w:t>(1)</w:t>
      </w:r>
      <w:r>
        <w:rPr>
          <w:rtl/>
        </w:rPr>
        <w:t xml:space="preserve"> بطني، فقال </w:t>
      </w:r>
      <w:r w:rsidRPr="00821781">
        <w:rPr>
          <w:rStyle w:val="libFootnotenumChar"/>
          <w:rtl/>
        </w:rPr>
        <w:t>(2)</w:t>
      </w:r>
      <w:r>
        <w:rPr>
          <w:rtl/>
        </w:rPr>
        <w:t xml:space="preserve"> لي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(3)</w:t>
      </w:r>
      <w:r>
        <w:rPr>
          <w:rtl/>
        </w:rPr>
        <w:t xml:space="preserve"> وأمرني أن آخذ سويق الجاورس، وأشربه بماء الكم</w:t>
      </w:r>
      <w:r w:rsidR="00BC147B">
        <w:rPr>
          <w:rFonts w:hint="cs"/>
          <w:rtl/>
        </w:rPr>
        <w:t>ّ</w:t>
      </w:r>
      <w:r>
        <w:rPr>
          <w:rtl/>
        </w:rPr>
        <w:t>ون، ففعلت، فأمسك بطني، وعوفيت.</w:t>
      </w:r>
    </w:p>
    <w:p w:rsidR="00597E2F" w:rsidRDefault="00597E2F" w:rsidP="00597E2F">
      <w:pPr>
        <w:pStyle w:val="Heading2Center"/>
        <w:rPr>
          <w:rtl/>
        </w:rPr>
      </w:pPr>
      <w:bookmarkStart w:id="252" w:name="_Toc307331294"/>
      <w:bookmarkStart w:id="253" w:name="_Toc380347972"/>
      <w:bookmarkStart w:id="254" w:name="_Toc185031704"/>
      <w:r>
        <w:rPr>
          <w:rtl/>
        </w:rPr>
        <w:t>72 - باب حب</w:t>
      </w:r>
      <w:r w:rsidR="00BC147B">
        <w:rPr>
          <w:rFonts w:hint="cs"/>
          <w:rtl/>
        </w:rPr>
        <w:t>ّ</w:t>
      </w:r>
      <w:r>
        <w:rPr>
          <w:rtl/>
        </w:rPr>
        <w:t xml:space="preserve"> التمر وأكله، واختياره على غيره،</w:t>
      </w:r>
      <w:bookmarkEnd w:id="252"/>
      <w:r w:rsidR="00907434">
        <w:rPr>
          <w:rtl/>
        </w:rPr>
        <w:t xml:space="preserve"> </w:t>
      </w:r>
      <w:bookmarkStart w:id="255" w:name="_Toc307331295"/>
      <w:r w:rsidR="00907434">
        <w:rPr>
          <w:rtl/>
        </w:rPr>
        <w:t>و</w:t>
      </w:r>
      <w:r>
        <w:rPr>
          <w:rtl/>
        </w:rPr>
        <w:t>الابتداء به، والختم به</w:t>
      </w:r>
      <w:bookmarkEnd w:id="253"/>
      <w:bookmarkEnd w:id="254"/>
      <w:bookmarkEnd w:id="255"/>
      <w:r>
        <w:rPr>
          <w:rtl/>
        </w:rPr>
        <w:t xml:space="preserve"> </w:t>
      </w:r>
    </w:p>
    <w:p w:rsidR="00597E2F" w:rsidRDefault="00597E2F" w:rsidP="006C1B30">
      <w:pPr>
        <w:pStyle w:val="libNormal"/>
        <w:rPr>
          <w:rtl/>
        </w:rPr>
      </w:pPr>
      <w:r w:rsidRPr="00FC2696">
        <w:rPr>
          <w:rStyle w:val="libNormalChar"/>
          <w:rtl/>
        </w:rPr>
        <w:t xml:space="preserve">[ 31423 ] </w:t>
      </w:r>
      <w:r>
        <w:rPr>
          <w:rtl/>
        </w:rPr>
        <w:t xml:space="preserve">1 - محمد بن يعقوب، عن علي بن إبراهيم، عن أبيه، عن </w:t>
      </w:r>
    </w:p>
    <w:p w:rsidR="00597E2F" w:rsidRDefault="00FC2696" w:rsidP="00FC2696">
      <w:pPr>
        <w:pStyle w:val="libLine"/>
        <w:rPr>
          <w:rtl/>
        </w:rPr>
      </w:pPr>
      <w:r>
        <w:rPr>
          <w:rtl/>
        </w:rPr>
        <w:t>____________________</w:t>
      </w:r>
    </w:p>
    <w:p w:rsidR="00597E2F" w:rsidRDefault="00597E2F" w:rsidP="00BC147B">
      <w:pPr>
        <w:pStyle w:val="libFootnoteCenterBold"/>
        <w:rPr>
          <w:rtl/>
        </w:rPr>
      </w:pPr>
      <w:r>
        <w:rPr>
          <w:rtl/>
        </w:rPr>
        <w:t>الباب 71</w:t>
      </w:r>
    </w:p>
    <w:p w:rsidR="00597E2F" w:rsidRDefault="00597E2F" w:rsidP="00BC147B">
      <w:pPr>
        <w:pStyle w:val="libFootnoteCenterBold"/>
        <w:rPr>
          <w:rtl/>
        </w:rPr>
      </w:pPr>
      <w:r>
        <w:rPr>
          <w:rtl/>
        </w:rPr>
        <w:t xml:space="preserve">فيه حديثان </w:t>
      </w:r>
    </w:p>
    <w:p w:rsidR="00597E2F" w:rsidRDefault="00597E2F" w:rsidP="00FC2696">
      <w:pPr>
        <w:pStyle w:val="libFootnote0"/>
        <w:rPr>
          <w:rtl/>
        </w:rPr>
      </w:pPr>
      <w:r>
        <w:rPr>
          <w:rtl/>
        </w:rPr>
        <w:t>* - الجاورس</w:t>
      </w:r>
      <w:r w:rsidR="00A64B62">
        <w:rPr>
          <w:rtl/>
        </w:rPr>
        <w:t>:</w:t>
      </w:r>
      <w:r>
        <w:rPr>
          <w:rtl/>
        </w:rPr>
        <w:t xml:space="preserve"> من الحبوب كالحنطة </w:t>
      </w:r>
      <w:r w:rsidRPr="00BC147B">
        <w:rPr>
          <w:rtl/>
        </w:rPr>
        <w:t>والشعير. ( القاموس</w:t>
      </w:r>
      <w:r>
        <w:rPr>
          <w:rtl/>
        </w:rPr>
        <w:t xml:space="preserve"> </w:t>
      </w:r>
      <w:r w:rsidRPr="00BC147B">
        <w:rPr>
          <w:rtl/>
        </w:rPr>
        <w:t>المحيط 2</w:t>
      </w:r>
      <w:r w:rsidR="00A64B62" w:rsidRPr="00BC147B">
        <w:rPr>
          <w:rtl/>
        </w:rPr>
        <w:t>:</w:t>
      </w:r>
      <w:r w:rsidRPr="00BC147B">
        <w:rPr>
          <w:rtl/>
        </w:rPr>
        <w:t xml:space="preserve"> 204 ).</w:t>
      </w:r>
    </w:p>
    <w:p w:rsidR="00597E2F" w:rsidRDefault="00597E2F" w:rsidP="00FC2696">
      <w:pPr>
        <w:pStyle w:val="libFootnote0"/>
        <w:rPr>
          <w:rtl/>
        </w:rPr>
      </w:pPr>
      <w:r>
        <w:rPr>
          <w:rtl/>
        </w:rPr>
        <w:t>1 - الكافي 6</w:t>
      </w:r>
      <w:r w:rsidR="00A64B62">
        <w:rPr>
          <w:rtl/>
        </w:rPr>
        <w:t>:</w:t>
      </w:r>
      <w:r>
        <w:rPr>
          <w:rtl/>
        </w:rPr>
        <w:t xml:space="preserve"> 344 </w:t>
      </w:r>
      <w:r w:rsidR="00FC2696">
        <w:rPr>
          <w:rtl/>
        </w:rPr>
        <w:t>/</w:t>
      </w:r>
      <w:r>
        <w:rPr>
          <w:rtl/>
        </w:rPr>
        <w:t xml:space="preserve"> 1.</w:t>
      </w:r>
    </w:p>
    <w:p w:rsidR="00597E2F" w:rsidRDefault="00597E2F" w:rsidP="00FC2696">
      <w:pPr>
        <w:pStyle w:val="libFootnote0"/>
        <w:rPr>
          <w:rtl/>
        </w:rPr>
      </w:pPr>
      <w:r>
        <w:rPr>
          <w:rtl/>
        </w:rPr>
        <w:t>2 - الكافي 6</w:t>
      </w:r>
      <w:r w:rsidR="00A64B62">
        <w:rPr>
          <w:rtl/>
        </w:rPr>
        <w:t>:</w:t>
      </w:r>
      <w:r>
        <w:rPr>
          <w:rtl/>
        </w:rPr>
        <w:t xml:space="preserve"> 345 </w:t>
      </w:r>
      <w:r w:rsidR="00FC2696">
        <w:rPr>
          <w:rtl/>
        </w:rPr>
        <w:t>/</w:t>
      </w:r>
      <w:r>
        <w:rPr>
          <w:rtl/>
        </w:rPr>
        <w:t xml:space="preserve"> 2. </w:t>
      </w:r>
    </w:p>
    <w:p w:rsidR="00597E2F" w:rsidRPr="00850DBE" w:rsidRDefault="00597E2F" w:rsidP="00FC2696">
      <w:pPr>
        <w:pStyle w:val="libFootnote0"/>
        <w:rPr>
          <w:rtl/>
        </w:rPr>
      </w:pPr>
      <w:r w:rsidRPr="00850DBE">
        <w:rPr>
          <w:rtl/>
        </w:rPr>
        <w:t>(1) في المصدر</w:t>
      </w:r>
      <w:r w:rsidR="00A64B62">
        <w:rPr>
          <w:rtl/>
        </w:rPr>
        <w:t>:</w:t>
      </w:r>
      <w:r w:rsidRPr="00850DBE">
        <w:rPr>
          <w:rtl/>
        </w:rPr>
        <w:t xml:space="preserve"> فانطلق</w:t>
      </w:r>
      <w:r>
        <w:rPr>
          <w:rtl/>
        </w:rPr>
        <w:t>.</w:t>
      </w:r>
      <w:r w:rsidRPr="00850DBE">
        <w:rPr>
          <w:rtl/>
        </w:rPr>
        <w:t xml:space="preserve"> </w:t>
      </w:r>
    </w:p>
    <w:p w:rsidR="00597E2F" w:rsidRPr="00850DBE" w:rsidRDefault="00597E2F" w:rsidP="00FC2696">
      <w:pPr>
        <w:pStyle w:val="libFootnote0"/>
        <w:rPr>
          <w:rtl/>
        </w:rPr>
      </w:pPr>
      <w:r w:rsidRPr="00850DBE">
        <w:rPr>
          <w:rtl/>
        </w:rPr>
        <w:t>(2) في المصدر</w:t>
      </w:r>
      <w:r w:rsidR="00A64B62">
        <w:rPr>
          <w:rtl/>
        </w:rPr>
        <w:t>:</w:t>
      </w:r>
      <w:r w:rsidRPr="00850DBE">
        <w:rPr>
          <w:rtl/>
        </w:rPr>
        <w:t xml:space="preserve"> فوصف</w:t>
      </w:r>
      <w:r>
        <w:rPr>
          <w:rtl/>
        </w:rPr>
        <w:t>.</w:t>
      </w:r>
      <w:r w:rsidRPr="00850DBE">
        <w:rPr>
          <w:rtl/>
        </w:rPr>
        <w:t xml:space="preserve"> </w:t>
      </w:r>
    </w:p>
    <w:p w:rsidR="00597E2F" w:rsidRPr="00850DBE" w:rsidRDefault="00597E2F" w:rsidP="00FC2696">
      <w:pPr>
        <w:pStyle w:val="libFootnote0"/>
        <w:rPr>
          <w:rtl/>
        </w:rPr>
      </w:pPr>
      <w:r w:rsidRPr="00850DBE">
        <w:rPr>
          <w:rtl/>
        </w:rPr>
        <w:t>(3) في المصدر زيادة</w:t>
      </w:r>
      <w:r w:rsidR="00A64B62">
        <w:rPr>
          <w:rtl/>
        </w:rPr>
        <w:t>:</w:t>
      </w:r>
      <w:r w:rsidRPr="00850DBE">
        <w:rPr>
          <w:rtl/>
        </w:rPr>
        <w:t xml:space="preserve"> سويق الجاورس</w:t>
      </w:r>
      <w:r>
        <w:rPr>
          <w:rtl/>
        </w:rPr>
        <w:t>.</w:t>
      </w:r>
    </w:p>
    <w:p w:rsidR="00597E2F" w:rsidRDefault="00597E2F" w:rsidP="00BC147B">
      <w:pPr>
        <w:pStyle w:val="libFootnoteCenterBold"/>
        <w:rPr>
          <w:rtl/>
        </w:rPr>
      </w:pPr>
      <w:r>
        <w:rPr>
          <w:rtl/>
        </w:rPr>
        <w:t>الباب 72</w:t>
      </w:r>
    </w:p>
    <w:p w:rsidR="00597E2F" w:rsidRDefault="00597E2F" w:rsidP="00BC147B">
      <w:pPr>
        <w:pStyle w:val="libFootnoteCenterBold"/>
        <w:rPr>
          <w:rtl/>
        </w:rPr>
      </w:pPr>
      <w:r>
        <w:rPr>
          <w:rtl/>
        </w:rPr>
        <w:t>فيه 13 حديثا</w:t>
      </w:r>
      <w:r w:rsidR="00BC147B">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345 </w:t>
      </w:r>
      <w:r w:rsidR="00FC2696">
        <w:rPr>
          <w:rtl/>
        </w:rPr>
        <w:t>/</w:t>
      </w:r>
      <w:r>
        <w:rPr>
          <w:rtl/>
        </w:rPr>
        <w:t xml:space="preserve"> 3، المحاسن</w:t>
      </w:r>
      <w:r w:rsidR="00A64B62">
        <w:rPr>
          <w:rtl/>
        </w:rPr>
        <w:t>:</w:t>
      </w:r>
      <w:r>
        <w:rPr>
          <w:rtl/>
        </w:rPr>
        <w:t xml:space="preserve"> 531 </w:t>
      </w:r>
      <w:r w:rsidR="00FC2696">
        <w:rPr>
          <w:rtl/>
        </w:rPr>
        <w:t>/</w:t>
      </w:r>
      <w:r>
        <w:rPr>
          <w:rtl/>
        </w:rPr>
        <w:t xml:space="preserve"> 784.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حن</w:t>
      </w:r>
      <w:r w:rsidR="00BC147B">
        <w:rPr>
          <w:rFonts w:hint="cs"/>
          <w:rtl/>
        </w:rPr>
        <w:t>ّ</w:t>
      </w:r>
      <w:r>
        <w:rPr>
          <w:rtl/>
        </w:rPr>
        <w:t>ان بن سدير، عن أبيه، قال</w:t>
      </w:r>
      <w:r w:rsidR="00A64B62">
        <w:rPr>
          <w:rtl/>
        </w:rPr>
        <w:t>:</w:t>
      </w:r>
      <w:r>
        <w:rPr>
          <w:rtl/>
        </w:rPr>
        <w:t xml:space="preserve"> كان علي</w:t>
      </w:r>
      <w:r w:rsidR="00BC147B">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يحب</w:t>
      </w:r>
      <w:r w:rsidR="00BC147B">
        <w:rPr>
          <w:rFonts w:hint="cs"/>
          <w:rtl/>
        </w:rPr>
        <w:t>ّ</w:t>
      </w:r>
      <w:r>
        <w:rPr>
          <w:rtl/>
        </w:rPr>
        <w:t xml:space="preserve"> أن يرى الرجل تمري</w:t>
      </w:r>
      <w:r w:rsidR="00BC147B">
        <w:rPr>
          <w:rFonts w:hint="cs"/>
          <w:rtl/>
        </w:rPr>
        <w:t>ّ</w:t>
      </w:r>
      <w:r>
        <w:rPr>
          <w:rtl/>
        </w:rPr>
        <w:t>ا</w:t>
      </w:r>
      <w:r w:rsidR="00BC147B">
        <w:rPr>
          <w:rFonts w:hint="cs"/>
          <w:rtl/>
        </w:rPr>
        <w:t>ً</w:t>
      </w:r>
      <w:r>
        <w:rPr>
          <w:rtl/>
        </w:rPr>
        <w:t>، لحب</w:t>
      </w:r>
      <w:r w:rsidR="00BC147B">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التمر. </w:t>
      </w:r>
    </w:p>
    <w:p w:rsidR="00597E2F" w:rsidRDefault="00597E2F" w:rsidP="006C1B30">
      <w:pPr>
        <w:pStyle w:val="libNormal"/>
        <w:rPr>
          <w:rtl/>
        </w:rPr>
      </w:pPr>
      <w:r w:rsidRPr="00FC2696">
        <w:rPr>
          <w:rStyle w:val="libNormalChar"/>
          <w:rtl/>
        </w:rPr>
        <w:t xml:space="preserve">[ 31424 ] </w:t>
      </w:r>
      <w:r>
        <w:rPr>
          <w:rtl/>
        </w:rPr>
        <w:t>2 - وعن أبي علي</w:t>
      </w:r>
      <w:r w:rsidR="00BC147B">
        <w:rPr>
          <w:rFonts w:hint="cs"/>
          <w:rtl/>
        </w:rPr>
        <w:t>ّ</w:t>
      </w:r>
      <w:r>
        <w:rPr>
          <w:rtl/>
        </w:rPr>
        <w:t xml:space="preserve"> الاشعري، عن محمد بن عبد الجب</w:t>
      </w:r>
      <w:r w:rsidR="00BC147B">
        <w:rPr>
          <w:rFonts w:hint="cs"/>
          <w:rtl/>
        </w:rPr>
        <w:t>ّ</w:t>
      </w:r>
      <w:r>
        <w:rPr>
          <w:rtl/>
        </w:rPr>
        <w:t xml:space="preserve">ار، عن الحسن بن علي، عن يونس بن يعقوب، عن سليمان بن خالد، عن عامل كان لمحمد بن راشد، عن جعفر بن محمد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أنه تعش</w:t>
      </w:r>
      <w:r w:rsidR="00BC147B">
        <w:rPr>
          <w:rFonts w:hint="cs"/>
          <w:rtl/>
        </w:rPr>
        <w:t>ّ</w:t>
      </w:r>
      <w:r>
        <w:rPr>
          <w:rtl/>
        </w:rPr>
        <w:t>ى معه ثريدا</w:t>
      </w:r>
      <w:r w:rsidR="00BC147B">
        <w:rPr>
          <w:rFonts w:hint="cs"/>
          <w:rtl/>
        </w:rPr>
        <w:t>ً</w:t>
      </w:r>
      <w:r>
        <w:rPr>
          <w:rtl/>
        </w:rPr>
        <w:t xml:space="preserve"> ولحما</w:t>
      </w:r>
      <w:r w:rsidR="00BC147B">
        <w:rPr>
          <w:rFonts w:hint="cs"/>
          <w:rtl/>
        </w:rPr>
        <w:t>ً</w:t>
      </w:r>
      <w:r>
        <w:rPr>
          <w:rtl/>
        </w:rPr>
        <w:t>، قال</w:t>
      </w:r>
      <w:r w:rsidR="00A64B62">
        <w:rPr>
          <w:rtl/>
        </w:rPr>
        <w:t>:</w:t>
      </w:r>
      <w:r>
        <w:rPr>
          <w:rtl/>
        </w:rPr>
        <w:t xml:space="preserve"> فأكل وأكلنا معه، ثم إن الخوان رفع، فقال</w:t>
      </w:r>
      <w:r w:rsidR="00A64B62">
        <w:rPr>
          <w:rtl/>
        </w:rPr>
        <w:t>:</w:t>
      </w:r>
      <w:r>
        <w:rPr>
          <w:rtl/>
        </w:rPr>
        <w:t xml:space="preserve"> يا غلام ائتنا بشيء، فأتى بتمر في طبق، فمددت يدي فاذا هو تمر، فقلت</w:t>
      </w:r>
      <w:r w:rsidR="00A64B62">
        <w:rPr>
          <w:rtl/>
        </w:rPr>
        <w:t>:</w:t>
      </w:r>
      <w:r>
        <w:rPr>
          <w:rtl/>
        </w:rPr>
        <w:t xml:space="preserve"> </w:t>
      </w:r>
      <w:r w:rsidRPr="00821781">
        <w:rPr>
          <w:rStyle w:val="libFootnotenumChar"/>
          <w:rtl/>
        </w:rPr>
        <w:t>(1)</w:t>
      </w:r>
      <w:r>
        <w:rPr>
          <w:rtl/>
        </w:rPr>
        <w:t xml:space="preserve"> هذا زمان الاعناب والفاكهة، قال</w:t>
      </w:r>
      <w:r w:rsidR="00A64B62">
        <w:rPr>
          <w:rtl/>
        </w:rPr>
        <w:t>:</w:t>
      </w:r>
      <w:r>
        <w:rPr>
          <w:rtl/>
        </w:rPr>
        <w:t xml:space="preserve"> إن</w:t>
      </w:r>
      <w:r w:rsidR="00BC147B">
        <w:rPr>
          <w:rFonts w:hint="cs"/>
          <w:rtl/>
        </w:rPr>
        <w:t>ّ</w:t>
      </w:r>
      <w:r>
        <w:rPr>
          <w:rtl/>
        </w:rPr>
        <w:t>ه تمر، ث</w:t>
      </w:r>
      <w:r w:rsidR="00BC147B">
        <w:rPr>
          <w:rFonts w:hint="cs"/>
          <w:rtl/>
        </w:rPr>
        <w:t>َّ</w:t>
      </w:r>
      <w:r>
        <w:rPr>
          <w:rtl/>
        </w:rPr>
        <w:t>م قال</w:t>
      </w:r>
      <w:r w:rsidR="00A64B62">
        <w:rPr>
          <w:rtl/>
        </w:rPr>
        <w:t>:</w:t>
      </w:r>
      <w:r>
        <w:rPr>
          <w:rtl/>
        </w:rPr>
        <w:t xml:space="preserve"> ارفع هذا وائتنا بشيء، فأتى بتمر </w:t>
      </w:r>
      <w:r w:rsidRPr="00821781">
        <w:rPr>
          <w:rStyle w:val="libFootnotenumChar"/>
          <w:rtl/>
        </w:rPr>
        <w:t>(2)</w:t>
      </w:r>
      <w:r>
        <w:rPr>
          <w:rtl/>
        </w:rPr>
        <w:t>، فقلت</w:t>
      </w:r>
      <w:r w:rsidR="00A64B62">
        <w:rPr>
          <w:rtl/>
        </w:rPr>
        <w:t>:</w:t>
      </w:r>
      <w:r>
        <w:rPr>
          <w:rtl/>
        </w:rPr>
        <w:t xml:space="preserve"> هذا تمر، فقال</w:t>
      </w:r>
      <w:r w:rsidR="00A64B62">
        <w:rPr>
          <w:rtl/>
        </w:rPr>
        <w:t>:</w:t>
      </w:r>
      <w:r>
        <w:rPr>
          <w:rtl/>
        </w:rPr>
        <w:t xml:space="preserve"> إن</w:t>
      </w:r>
      <w:r w:rsidR="00BC147B">
        <w:rPr>
          <w:rFonts w:hint="cs"/>
          <w:rtl/>
        </w:rPr>
        <w:t>ّ</w:t>
      </w:r>
      <w:r>
        <w:rPr>
          <w:rtl/>
        </w:rPr>
        <w:t>ه طي</w:t>
      </w:r>
      <w:r w:rsidR="00BC147B">
        <w:rPr>
          <w:rFonts w:hint="cs"/>
          <w:rtl/>
        </w:rPr>
        <w:t>ّ</w:t>
      </w:r>
      <w:r>
        <w:rPr>
          <w:rtl/>
        </w:rPr>
        <w:t xml:space="preserve">ب. </w:t>
      </w:r>
    </w:p>
    <w:p w:rsidR="00597E2F" w:rsidRDefault="00597E2F" w:rsidP="00ED1478">
      <w:pPr>
        <w:pStyle w:val="libNormal"/>
        <w:rPr>
          <w:rtl/>
        </w:rPr>
      </w:pPr>
      <w:r w:rsidRPr="00FC2696">
        <w:rPr>
          <w:rStyle w:val="libNormalChar"/>
          <w:rtl/>
        </w:rPr>
        <w:t xml:space="preserve">[ 31425 ] </w:t>
      </w:r>
      <w:r>
        <w:rPr>
          <w:rtl/>
        </w:rPr>
        <w:t xml:space="preserve">3 - وعن </w:t>
      </w:r>
      <w:r w:rsidR="00E554CA">
        <w:rPr>
          <w:rtl/>
        </w:rPr>
        <w:t xml:space="preserve">عدَّة </w:t>
      </w:r>
      <w:r>
        <w:rPr>
          <w:rtl/>
        </w:rPr>
        <w:t xml:space="preserve">من أصحابنا، عن أحمد بن محمد بن خالد، عن إبراهيم بن عقبة، عن ميسر بن عبد العزيز </w:t>
      </w:r>
      <w:r w:rsidRPr="00821781">
        <w:rPr>
          <w:rStyle w:val="libFootnotenumChar"/>
          <w:rtl/>
        </w:rPr>
        <w:t>(</w:t>
      </w:r>
      <w:r w:rsidR="00ED1478">
        <w:rPr>
          <w:rStyle w:val="libFootnotenumChar"/>
          <w:rFonts w:hint="cs"/>
          <w:rtl/>
        </w:rPr>
        <w:t>3</w:t>
      </w:r>
      <w:r w:rsidRPr="00821781">
        <w:rPr>
          <w:rStyle w:val="libFootnotenumChar"/>
          <w:rtl/>
        </w:rPr>
        <w:t>)</w:t>
      </w:r>
      <w:r>
        <w:rPr>
          <w:rtl/>
        </w:rPr>
        <w:t xml:space="preserve">، عن أبيه، عن أبي جعفر أو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قول الله عزّ وجلّ</w:t>
      </w:r>
      <w:r w:rsidR="00A64B62">
        <w:rPr>
          <w:rtl/>
        </w:rPr>
        <w:t>:</w:t>
      </w:r>
      <w:r w:rsidR="00BC147B">
        <w:rPr>
          <w:rFonts w:hint="cs"/>
          <w:rtl/>
        </w:rPr>
        <w:t xml:space="preserve"> </w:t>
      </w:r>
      <w:r w:rsidR="00BC147B" w:rsidRPr="00BC147B">
        <w:rPr>
          <w:rStyle w:val="libAlaemChar"/>
          <w:rFonts w:hint="cs"/>
          <w:rtl/>
        </w:rPr>
        <w:t>(</w:t>
      </w:r>
      <w:r w:rsidRPr="00BC147B">
        <w:rPr>
          <w:rStyle w:val="libAieChar"/>
          <w:rtl/>
        </w:rPr>
        <w:t xml:space="preserve"> فلينظر أي</w:t>
      </w:r>
      <w:r w:rsidR="00BC147B" w:rsidRPr="00BC147B">
        <w:rPr>
          <w:rStyle w:val="libAieChar"/>
          <w:rFonts w:hint="cs"/>
          <w:rtl/>
        </w:rPr>
        <w:t>ّ</w:t>
      </w:r>
      <w:r w:rsidRPr="00BC147B">
        <w:rPr>
          <w:rStyle w:val="libAieChar"/>
          <w:rtl/>
        </w:rPr>
        <w:t>ها أزكى طعاما</w:t>
      </w:r>
      <w:r w:rsidR="00BC147B" w:rsidRPr="00BC147B">
        <w:rPr>
          <w:rStyle w:val="libAieChar"/>
          <w:rFonts w:hint="cs"/>
          <w:rtl/>
        </w:rPr>
        <w:t>ً</w:t>
      </w:r>
      <w:r w:rsidRPr="00BC147B">
        <w:rPr>
          <w:rStyle w:val="libAieChar"/>
          <w:rtl/>
        </w:rPr>
        <w:t xml:space="preserve"> فليأتكم برزق منه </w:t>
      </w:r>
      <w:r w:rsidR="00BC147B" w:rsidRPr="00BC147B">
        <w:rPr>
          <w:rStyle w:val="libAlaemChar"/>
          <w:rFonts w:hint="cs"/>
          <w:rtl/>
        </w:rPr>
        <w:t>)</w:t>
      </w:r>
      <w:r w:rsidR="00BC147B">
        <w:rPr>
          <w:rFonts w:hint="cs"/>
          <w:rtl/>
        </w:rPr>
        <w:t xml:space="preserve"> </w:t>
      </w:r>
      <w:r w:rsidRPr="00821781">
        <w:rPr>
          <w:rStyle w:val="libFootnotenumChar"/>
          <w:rtl/>
        </w:rPr>
        <w:t>(</w:t>
      </w:r>
      <w:r w:rsidR="00ED1478">
        <w:rPr>
          <w:rStyle w:val="libFootnotenumChar"/>
          <w:rFonts w:hint="cs"/>
          <w:rtl/>
        </w:rPr>
        <w:t>4</w:t>
      </w:r>
      <w:r w:rsidRPr="00821781">
        <w:rPr>
          <w:rStyle w:val="libFootnotenumChar"/>
          <w:rtl/>
        </w:rPr>
        <w:t>)</w:t>
      </w:r>
      <w:r>
        <w:rPr>
          <w:rtl/>
        </w:rPr>
        <w:t>، قال</w:t>
      </w:r>
      <w:r w:rsidR="00A64B62">
        <w:rPr>
          <w:rtl/>
        </w:rPr>
        <w:t>:</w:t>
      </w:r>
      <w:r>
        <w:rPr>
          <w:rtl/>
        </w:rPr>
        <w:t xml:space="preserve"> أزكى طعاما</w:t>
      </w:r>
      <w:r w:rsidR="00BC147B">
        <w:rPr>
          <w:rFonts w:hint="cs"/>
          <w:rtl/>
        </w:rPr>
        <w:t>ً</w:t>
      </w:r>
      <w:r>
        <w:rPr>
          <w:rtl/>
        </w:rPr>
        <w:t xml:space="preserve"> التمر. </w:t>
      </w:r>
    </w:p>
    <w:p w:rsidR="00597E2F" w:rsidRDefault="00597E2F" w:rsidP="00ED1478">
      <w:pPr>
        <w:pStyle w:val="libNormal"/>
        <w:rPr>
          <w:rtl/>
        </w:rPr>
      </w:pPr>
      <w:r w:rsidRPr="00FC2696">
        <w:rPr>
          <w:rStyle w:val="libNormalChar"/>
          <w:rtl/>
        </w:rPr>
        <w:t xml:space="preserve">[ 31426 ] </w:t>
      </w:r>
      <w:r>
        <w:rPr>
          <w:rtl/>
        </w:rPr>
        <w:t xml:space="preserve">4 - وعنهم، عن أحمد </w:t>
      </w:r>
      <w:r w:rsidRPr="00821781">
        <w:rPr>
          <w:rStyle w:val="libFootnotenumChar"/>
          <w:rtl/>
        </w:rPr>
        <w:t>(</w:t>
      </w:r>
      <w:r w:rsidR="00ED1478">
        <w:rPr>
          <w:rStyle w:val="libFootnotenumChar"/>
          <w:rFonts w:hint="cs"/>
          <w:rtl/>
        </w:rPr>
        <w:t>5</w:t>
      </w:r>
      <w:r w:rsidRPr="00821781">
        <w:rPr>
          <w:rStyle w:val="libFootnotenumChar"/>
          <w:rtl/>
        </w:rPr>
        <w:t>)</w:t>
      </w:r>
      <w:r>
        <w:rPr>
          <w:rtl/>
        </w:rPr>
        <w:t xml:space="preserve">، عن ابن سنان، عن إبراهيم بن مهزم، عن عنبسة بن بجاد،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ق</w:t>
      </w:r>
      <w:r w:rsidR="00BC147B">
        <w:rPr>
          <w:rFonts w:hint="cs"/>
          <w:rtl/>
        </w:rPr>
        <w:t>ُ</w:t>
      </w:r>
      <w:r>
        <w:rPr>
          <w:rtl/>
        </w:rPr>
        <w:t>د</w:t>
      </w:r>
      <w:r w:rsidR="00BC147B">
        <w:rPr>
          <w:rFonts w:hint="cs"/>
          <w:rtl/>
        </w:rPr>
        <w:t>ِّ</w:t>
      </w:r>
      <w:r>
        <w:rPr>
          <w:rtl/>
        </w:rPr>
        <w:t xml:space="preserve">م إلى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طعام فيه تمر</w:t>
      </w:r>
      <w:r w:rsidR="00481338">
        <w:rPr>
          <w:rtl/>
        </w:rPr>
        <w:t xml:space="preserve"> إلّا </w:t>
      </w:r>
      <w:r>
        <w:rPr>
          <w:rtl/>
        </w:rPr>
        <w:t xml:space="preserve">بدأ بالتمر.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164 </w:t>
      </w:r>
      <w:r w:rsidR="00FC2696">
        <w:rPr>
          <w:rtl/>
        </w:rPr>
        <w:t>/</w:t>
      </w:r>
      <w:r>
        <w:rPr>
          <w:rtl/>
        </w:rPr>
        <w:t xml:space="preserve"> 174. </w:t>
      </w:r>
    </w:p>
    <w:p w:rsidR="00597E2F" w:rsidRPr="00850DBE" w:rsidRDefault="00597E2F" w:rsidP="00FC2696">
      <w:pPr>
        <w:pStyle w:val="libFootnote0"/>
        <w:rPr>
          <w:rtl/>
        </w:rPr>
      </w:pPr>
      <w:r w:rsidRPr="00850DBE">
        <w:rPr>
          <w:rtl/>
        </w:rPr>
        <w:t>(1) في المصدر زيادة</w:t>
      </w:r>
      <w:r w:rsidR="00A64B62">
        <w:rPr>
          <w:rtl/>
        </w:rPr>
        <w:t>:</w:t>
      </w:r>
      <w:r w:rsidRPr="00850DBE">
        <w:rPr>
          <w:rtl/>
        </w:rPr>
        <w:t xml:space="preserve"> أصلحك الله</w:t>
      </w:r>
      <w:r>
        <w:rPr>
          <w:rtl/>
        </w:rPr>
        <w:t>.</w:t>
      </w:r>
      <w:r w:rsidRPr="00850DBE">
        <w:rPr>
          <w:rtl/>
        </w:rPr>
        <w:t xml:space="preserve"> </w:t>
      </w:r>
    </w:p>
    <w:p w:rsidR="00597E2F" w:rsidRPr="00850DBE" w:rsidRDefault="00597E2F" w:rsidP="00FC2696">
      <w:pPr>
        <w:pStyle w:val="libFootnote0"/>
        <w:rPr>
          <w:rtl/>
        </w:rPr>
      </w:pPr>
      <w:r w:rsidRPr="00850DBE">
        <w:rPr>
          <w:rtl/>
        </w:rPr>
        <w:t>(2) في المصدر</w:t>
      </w:r>
      <w:r w:rsidR="00A64B62">
        <w:rPr>
          <w:rtl/>
        </w:rPr>
        <w:t>:</w:t>
      </w:r>
      <w:r w:rsidRPr="00850DBE">
        <w:rPr>
          <w:rtl/>
        </w:rPr>
        <w:t xml:space="preserve"> زيادة فمددت يدي</w:t>
      </w:r>
      <w:r>
        <w:rPr>
          <w:rtl/>
        </w:rPr>
        <w:t>.</w:t>
      </w:r>
    </w:p>
    <w:p w:rsidR="00597E2F" w:rsidRDefault="00597E2F" w:rsidP="00FC2696">
      <w:pPr>
        <w:pStyle w:val="libFootnote0"/>
        <w:rPr>
          <w:rtl/>
        </w:rPr>
      </w:pPr>
      <w:r>
        <w:rPr>
          <w:rtl/>
        </w:rPr>
        <w:t>3 - الكافي 6</w:t>
      </w:r>
      <w:r w:rsidR="00A64B62">
        <w:rPr>
          <w:rtl/>
        </w:rPr>
        <w:t>:</w:t>
      </w:r>
      <w:r>
        <w:rPr>
          <w:rtl/>
        </w:rPr>
        <w:t xml:space="preserve"> 345 </w:t>
      </w:r>
      <w:r w:rsidR="00FC2696">
        <w:rPr>
          <w:rtl/>
        </w:rPr>
        <w:t>/</w:t>
      </w:r>
      <w:r>
        <w:rPr>
          <w:rtl/>
        </w:rPr>
        <w:t xml:space="preserve"> 1، المحاسن</w:t>
      </w:r>
      <w:r w:rsidR="00A64B62">
        <w:rPr>
          <w:rtl/>
        </w:rPr>
        <w:t>:</w:t>
      </w:r>
      <w:r>
        <w:rPr>
          <w:rtl/>
        </w:rPr>
        <w:t xml:space="preserve"> 531 </w:t>
      </w:r>
      <w:r w:rsidR="00FC2696">
        <w:rPr>
          <w:rtl/>
        </w:rPr>
        <w:t>/</w:t>
      </w:r>
      <w:r>
        <w:rPr>
          <w:rtl/>
        </w:rPr>
        <w:t xml:space="preserve"> 779. </w:t>
      </w:r>
    </w:p>
    <w:p w:rsidR="00597E2F" w:rsidRPr="00850DBE" w:rsidRDefault="00597E2F" w:rsidP="00ED1478">
      <w:pPr>
        <w:pStyle w:val="libFootnote0"/>
        <w:rPr>
          <w:rtl/>
        </w:rPr>
      </w:pPr>
      <w:r w:rsidRPr="00850DBE">
        <w:rPr>
          <w:rtl/>
        </w:rPr>
        <w:t>(</w:t>
      </w:r>
      <w:r w:rsidR="00ED1478">
        <w:rPr>
          <w:rFonts w:hint="cs"/>
          <w:rtl/>
        </w:rPr>
        <w:t>3</w:t>
      </w:r>
      <w:r w:rsidRPr="00850DBE">
        <w:rPr>
          <w:rtl/>
        </w:rPr>
        <w:t>) في الكافي</w:t>
      </w:r>
      <w:r w:rsidR="00A64B62">
        <w:rPr>
          <w:rtl/>
        </w:rPr>
        <w:t>:</w:t>
      </w:r>
      <w:r w:rsidRPr="00850DBE">
        <w:rPr>
          <w:rtl/>
        </w:rPr>
        <w:t xml:space="preserve"> ميسر عن محمد بن عبد العزيز</w:t>
      </w:r>
      <w:r>
        <w:rPr>
          <w:rtl/>
        </w:rPr>
        <w:t>،</w:t>
      </w:r>
      <w:r w:rsidRPr="00850DBE">
        <w:rPr>
          <w:rtl/>
        </w:rPr>
        <w:t xml:space="preserve"> وفي المحاسن</w:t>
      </w:r>
      <w:r w:rsidR="00A64B62">
        <w:rPr>
          <w:rtl/>
        </w:rPr>
        <w:t>:</w:t>
      </w:r>
      <w:r w:rsidRPr="00850DBE">
        <w:rPr>
          <w:rtl/>
        </w:rPr>
        <w:t xml:space="preserve"> محمد بن ميسر</w:t>
      </w:r>
      <w:r>
        <w:rPr>
          <w:rtl/>
        </w:rPr>
        <w:t>.</w:t>
      </w:r>
      <w:r w:rsidRPr="00850DBE">
        <w:rPr>
          <w:rtl/>
        </w:rPr>
        <w:t xml:space="preserve"> </w:t>
      </w:r>
    </w:p>
    <w:p w:rsidR="00597E2F" w:rsidRPr="00850DBE" w:rsidRDefault="00597E2F" w:rsidP="00ED1478">
      <w:pPr>
        <w:pStyle w:val="libFootnote0"/>
        <w:rPr>
          <w:rtl/>
        </w:rPr>
      </w:pPr>
      <w:r w:rsidRPr="00850DBE">
        <w:rPr>
          <w:rtl/>
        </w:rPr>
        <w:t>(</w:t>
      </w:r>
      <w:r w:rsidR="00ED1478">
        <w:rPr>
          <w:rFonts w:hint="cs"/>
          <w:rtl/>
        </w:rPr>
        <w:t>4</w:t>
      </w:r>
      <w:r w:rsidRPr="00850DBE">
        <w:rPr>
          <w:rtl/>
        </w:rPr>
        <w:t>) الكهف 18</w:t>
      </w:r>
      <w:r w:rsidR="00A64B62">
        <w:rPr>
          <w:rtl/>
        </w:rPr>
        <w:t>:</w:t>
      </w:r>
      <w:r w:rsidRPr="00850DBE">
        <w:rPr>
          <w:rtl/>
        </w:rPr>
        <w:t xml:space="preserve"> 19</w:t>
      </w:r>
      <w:r>
        <w:rPr>
          <w:rtl/>
        </w:rPr>
        <w:t>.</w:t>
      </w:r>
    </w:p>
    <w:p w:rsidR="00597E2F" w:rsidRDefault="00597E2F" w:rsidP="00FC2696">
      <w:pPr>
        <w:pStyle w:val="libFootnote0"/>
        <w:rPr>
          <w:rtl/>
        </w:rPr>
      </w:pPr>
      <w:r>
        <w:rPr>
          <w:rtl/>
        </w:rPr>
        <w:t>4 - الكافي 6</w:t>
      </w:r>
      <w:r w:rsidR="00A64B62">
        <w:rPr>
          <w:rtl/>
        </w:rPr>
        <w:t>:</w:t>
      </w:r>
      <w:r>
        <w:rPr>
          <w:rtl/>
        </w:rPr>
        <w:t xml:space="preserve"> 345 </w:t>
      </w:r>
      <w:r w:rsidR="00FC2696">
        <w:rPr>
          <w:rtl/>
        </w:rPr>
        <w:t>/</w:t>
      </w:r>
      <w:r>
        <w:rPr>
          <w:rtl/>
        </w:rPr>
        <w:t xml:space="preserve"> 2، المحاسن</w:t>
      </w:r>
      <w:r w:rsidR="00A64B62">
        <w:rPr>
          <w:rtl/>
        </w:rPr>
        <w:t>:</w:t>
      </w:r>
      <w:r>
        <w:rPr>
          <w:rtl/>
        </w:rPr>
        <w:t xml:space="preserve"> 531 </w:t>
      </w:r>
      <w:r w:rsidR="00FC2696">
        <w:rPr>
          <w:rtl/>
        </w:rPr>
        <w:t>/</w:t>
      </w:r>
      <w:r>
        <w:rPr>
          <w:rtl/>
        </w:rPr>
        <w:t xml:space="preserve"> 780. </w:t>
      </w:r>
    </w:p>
    <w:p w:rsidR="00597E2F" w:rsidRPr="00850DBE" w:rsidRDefault="00597E2F" w:rsidP="00ED1478">
      <w:pPr>
        <w:pStyle w:val="libFootnote0"/>
        <w:rPr>
          <w:rtl/>
        </w:rPr>
      </w:pPr>
      <w:r w:rsidRPr="00850DBE">
        <w:rPr>
          <w:rtl/>
        </w:rPr>
        <w:t>(</w:t>
      </w:r>
      <w:r w:rsidR="00ED1478">
        <w:rPr>
          <w:rFonts w:hint="cs"/>
          <w:rtl/>
        </w:rPr>
        <w:t>5</w:t>
      </w:r>
      <w:r w:rsidRPr="00850DBE">
        <w:rPr>
          <w:rtl/>
        </w:rPr>
        <w:t>) في المصدر زيادة</w:t>
      </w:r>
      <w:r w:rsidR="00A64B62">
        <w:rPr>
          <w:rtl/>
        </w:rPr>
        <w:t>:</w:t>
      </w:r>
      <w:r w:rsidRPr="00850DBE">
        <w:rPr>
          <w:rtl/>
        </w:rPr>
        <w:t xml:space="preserve"> عن أبيه</w:t>
      </w:r>
      <w:r>
        <w:rPr>
          <w:rtl/>
        </w:rPr>
        <w:t>.</w:t>
      </w:r>
      <w:r w:rsidRPr="00850DBE">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[ 31427 ] </w:t>
      </w:r>
      <w:r>
        <w:rPr>
          <w:rtl/>
        </w:rPr>
        <w:t>5 - وعن علي</w:t>
      </w:r>
      <w:r w:rsidR="00ED1478">
        <w:rPr>
          <w:rFonts w:hint="cs"/>
          <w:rtl/>
        </w:rPr>
        <w:t>ّ</w:t>
      </w:r>
      <w:r>
        <w:rPr>
          <w:rtl/>
        </w:rPr>
        <w:t xml:space="preserve">، عن أبيه، عن ابن أبي عمير، عن أبي المغرا، عن بعض أصحابه، عن عقبة بن بشير،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دخلنا عليه فدعا </w:t>
      </w:r>
      <w:r w:rsidRPr="00821781">
        <w:rPr>
          <w:rStyle w:val="libFootnotenumChar"/>
          <w:rtl/>
        </w:rPr>
        <w:t>(1)</w:t>
      </w:r>
      <w:r>
        <w:rPr>
          <w:rtl/>
        </w:rPr>
        <w:t xml:space="preserve"> بتمر فأكلنا، ثم</w:t>
      </w:r>
      <w:r w:rsidR="00ED1478">
        <w:rPr>
          <w:rFonts w:hint="cs"/>
          <w:rtl/>
        </w:rPr>
        <w:t>ّ</w:t>
      </w:r>
      <w:r>
        <w:rPr>
          <w:rtl/>
        </w:rPr>
        <w:t xml:space="preserve"> ازددنا منه، ثم</w:t>
      </w:r>
      <w:r w:rsidR="00ED1478">
        <w:rPr>
          <w:rFonts w:hint="cs"/>
          <w:rtl/>
        </w:rPr>
        <w:t>َّ</w:t>
      </w:r>
      <w:r>
        <w:rPr>
          <w:rtl/>
        </w:rPr>
        <w:t xml:space="preserve">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إني </w:t>
      </w:r>
      <w:r w:rsidRPr="00FC2696">
        <w:rPr>
          <w:rStyle w:val="libNormalChar"/>
          <w:rtl/>
        </w:rPr>
        <w:t xml:space="preserve">( </w:t>
      </w:r>
      <w:r>
        <w:rPr>
          <w:rtl/>
        </w:rPr>
        <w:t>لاحب للرجل</w:t>
      </w:r>
      <w:r w:rsidRPr="00FC2696">
        <w:rPr>
          <w:rStyle w:val="libNormalChar"/>
          <w:rtl/>
        </w:rPr>
        <w:t xml:space="preserve"> )</w:t>
      </w:r>
      <w:r>
        <w:rPr>
          <w:rtl/>
        </w:rPr>
        <w:t xml:space="preserve"> </w:t>
      </w:r>
      <w:r w:rsidRPr="00821781">
        <w:rPr>
          <w:rStyle w:val="libFootnotenumChar"/>
          <w:rtl/>
        </w:rPr>
        <w:t>(2)</w:t>
      </w:r>
      <w:r>
        <w:rPr>
          <w:rtl/>
        </w:rPr>
        <w:t>، أو قال</w:t>
      </w:r>
      <w:r w:rsidR="00A64B62">
        <w:rPr>
          <w:rtl/>
        </w:rPr>
        <w:t>:</w:t>
      </w:r>
      <w:r>
        <w:rPr>
          <w:rtl/>
        </w:rPr>
        <w:t xml:space="preserve"> يعجبني الرجل </w:t>
      </w:r>
      <w:r w:rsidRPr="00FC2696">
        <w:rPr>
          <w:rStyle w:val="libNormalChar"/>
          <w:rtl/>
        </w:rPr>
        <w:t xml:space="preserve">( </w:t>
      </w:r>
      <w:r>
        <w:rPr>
          <w:rtl/>
        </w:rPr>
        <w:t>أن يكون</w:t>
      </w:r>
      <w:r w:rsidRPr="00FC2696">
        <w:rPr>
          <w:rStyle w:val="libNormalChar"/>
          <w:rtl/>
        </w:rPr>
        <w:t xml:space="preserve"> )</w:t>
      </w:r>
      <w:r>
        <w:rPr>
          <w:rtl/>
        </w:rPr>
        <w:t xml:space="preserve"> </w:t>
      </w:r>
      <w:r w:rsidRPr="00821781">
        <w:rPr>
          <w:rStyle w:val="libFootnotenumChar"/>
          <w:rtl/>
        </w:rPr>
        <w:t>(3)</w:t>
      </w:r>
      <w:r>
        <w:rPr>
          <w:rtl/>
        </w:rPr>
        <w:t xml:space="preserve"> تمري</w:t>
      </w:r>
      <w:r w:rsidR="00ED1478">
        <w:rPr>
          <w:rFonts w:hint="cs"/>
          <w:rtl/>
        </w:rPr>
        <w:t>ّ</w:t>
      </w:r>
      <w:r>
        <w:rPr>
          <w:rtl/>
        </w:rPr>
        <w:t>ا</w:t>
      </w:r>
      <w:r w:rsidR="00ED1478">
        <w:rPr>
          <w:rFonts w:hint="cs"/>
          <w:rtl/>
        </w:rPr>
        <w:t>ً</w:t>
      </w:r>
      <w:r>
        <w:rPr>
          <w:rtl/>
        </w:rPr>
        <w:t>.</w:t>
      </w:r>
    </w:p>
    <w:p w:rsidR="00597E2F" w:rsidRDefault="00597E2F" w:rsidP="00B351E8">
      <w:pPr>
        <w:pStyle w:val="libNormal"/>
        <w:rPr>
          <w:rtl/>
        </w:rPr>
      </w:pPr>
      <w:r>
        <w:rPr>
          <w:rtl/>
        </w:rPr>
        <w:t>أحمد بن محمد البرقي</w:t>
      </w:r>
      <w:r w:rsidR="001356EB">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ابن أبي عمير مثله </w:t>
      </w:r>
      <w:r w:rsidRPr="00821781">
        <w:rPr>
          <w:rStyle w:val="libFootnotenumChar"/>
          <w:rtl/>
        </w:rPr>
        <w:t>(4)</w:t>
      </w:r>
      <w:r>
        <w:rPr>
          <w:rtl/>
        </w:rPr>
        <w:t>، والذي قبله، عن أبيه، عن ابن سنان والذي</w:t>
      </w:r>
      <w:r w:rsidR="009D5201">
        <w:rPr>
          <w:rtl/>
        </w:rPr>
        <w:t xml:space="preserve"> قبلهما، عن إبراهيم بن عقبة وال</w:t>
      </w:r>
      <w:r w:rsidR="009D5201">
        <w:rPr>
          <w:rFonts w:hint="cs"/>
          <w:rtl/>
        </w:rPr>
        <w:t>أَ</w:t>
      </w:r>
      <w:r>
        <w:rPr>
          <w:rtl/>
        </w:rPr>
        <w:t>و</w:t>
      </w:r>
      <w:r w:rsidR="009D5201">
        <w:rPr>
          <w:rFonts w:hint="cs"/>
          <w:rtl/>
        </w:rPr>
        <w:t>َّ</w:t>
      </w:r>
      <w:r>
        <w:rPr>
          <w:rtl/>
        </w:rPr>
        <w:t>ل عن أبي القاسم، وغيره، عن حن</w:t>
      </w:r>
      <w:r w:rsidR="001356EB">
        <w:rPr>
          <w:rFonts w:hint="cs"/>
          <w:rtl/>
        </w:rPr>
        <w:t>ّ</w:t>
      </w:r>
      <w:r>
        <w:rPr>
          <w:rtl/>
        </w:rPr>
        <w:t xml:space="preserve">ان مثله. </w:t>
      </w:r>
    </w:p>
    <w:p w:rsidR="00597E2F" w:rsidRDefault="00597E2F" w:rsidP="006C1B30">
      <w:pPr>
        <w:pStyle w:val="libNormal"/>
        <w:rPr>
          <w:rtl/>
        </w:rPr>
      </w:pPr>
      <w:r w:rsidRPr="00FC2696">
        <w:rPr>
          <w:rStyle w:val="libNormalChar"/>
          <w:rtl/>
        </w:rPr>
        <w:t xml:space="preserve">[ 31428 ] </w:t>
      </w:r>
      <w:r>
        <w:rPr>
          <w:rtl/>
        </w:rPr>
        <w:t>6 - وعن أبيه، عن ابن أبي عمير، عن حم</w:t>
      </w:r>
      <w:r w:rsidR="009D5201">
        <w:rPr>
          <w:rFonts w:hint="cs"/>
          <w:rtl/>
        </w:rPr>
        <w:t>ّ</w:t>
      </w:r>
      <w:r>
        <w:rPr>
          <w:rtl/>
        </w:rPr>
        <w:t xml:space="preserve">اد بن عثمان،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حلوا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التمر. </w:t>
      </w:r>
    </w:p>
    <w:p w:rsidR="00597E2F" w:rsidRDefault="00597E2F" w:rsidP="006C1B30">
      <w:pPr>
        <w:pStyle w:val="libNormal"/>
        <w:rPr>
          <w:rtl/>
        </w:rPr>
      </w:pPr>
      <w:r w:rsidRPr="00FC2696">
        <w:rPr>
          <w:rStyle w:val="libNormalChar"/>
          <w:rtl/>
        </w:rPr>
        <w:t xml:space="preserve">[ 31429 ] </w:t>
      </w:r>
      <w:r>
        <w:rPr>
          <w:rtl/>
        </w:rPr>
        <w:t xml:space="preserve">7 - وعن أبيه، عن ابن أبي عمير، وعن محمد بن عيسى، عن أبي محمد الانصاري، عن أبي الحسين الاحمسي،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آبائه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sidR="009D5201">
        <w:rPr>
          <w:rtl/>
        </w:rPr>
        <w:t xml:space="preserve"> إن</w:t>
      </w:r>
      <w:r w:rsidR="00F621E1">
        <w:rPr>
          <w:rFonts w:hint="cs"/>
          <w:rtl/>
        </w:rPr>
        <w:t>ّ</w:t>
      </w:r>
      <w:r w:rsidR="009D5201">
        <w:rPr>
          <w:rtl/>
        </w:rPr>
        <w:t>ي ل</w:t>
      </w:r>
      <w:r w:rsidR="009D5201">
        <w:rPr>
          <w:rFonts w:hint="cs"/>
          <w:rtl/>
        </w:rPr>
        <w:t>أُ</w:t>
      </w:r>
      <w:r>
        <w:rPr>
          <w:rtl/>
        </w:rPr>
        <w:t>حب</w:t>
      </w:r>
      <w:r w:rsidR="009D5201">
        <w:rPr>
          <w:rFonts w:hint="cs"/>
          <w:rtl/>
        </w:rPr>
        <w:t>ّ</w:t>
      </w:r>
      <w:r>
        <w:rPr>
          <w:rtl/>
        </w:rPr>
        <w:t xml:space="preserve"> للرجل أن يكون تمري</w:t>
      </w:r>
      <w:r w:rsidR="009D5201">
        <w:rPr>
          <w:rFonts w:hint="cs"/>
          <w:rtl/>
        </w:rPr>
        <w:t>ّ</w:t>
      </w:r>
      <w:r>
        <w:rPr>
          <w:rtl/>
        </w:rPr>
        <w:t>ا</w:t>
      </w:r>
      <w:r w:rsidR="009D5201">
        <w:rPr>
          <w:rFonts w:hint="cs"/>
          <w:rtl/>
        </w:rPr>
        <w:t>ً</w:t>
      </w:r>
      <w:r>
        <w:rPr>
          <w:rtl/>
        </w:rPr>
        <w:t xml:space="preserve">. </w:t>
      </w:r>
    </w:p>
    <w:p w:rsidR="00597E2F" w:rsidRDefault="00597E2F" w:rsidP="006C1B30">
      <w:pPr>
        <w:pStyle w:val="libNormal"/>
        <w:rPr>
          <w:rtl/>
        </w:rPr>
      </w:pPr>
      <w:r w:rsidRPr="00FC2696">
        <w:rPr>
          <w:rStyle w:val="libNormalChar"/>
          <w:rtl/>
        </w:rPr>
        <w:t xml:space="preserve">[ 31430 ] </w:t>
      </w:r>
      <w:r>
        <w:rPr>
          <w:rtl/>
        </w:rPr>
        <w:t xml:space="preserve">8 - وعن أبيه، عن ابن المغيرة، عن محمد بن سنان، عن طلحة ابن زيد،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صلى الله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الكافي 6</w:t>
      </w:r>
      <w:r w:rsidR="00A64B62">
        <w:rPr>
          <w:rtl/>
        </w:rPr>
        <w:t>:</w:t>
      </w:r>
      <w:r>
        <w:rPr>
          <w:rtl/>
        </w:rPr>
        <w:t xml:space="preserve"> 345 </w:t>
      </w:r>
      <w:r w:rsidR="00FC2696">
        <w:rPr>
          <w:rtl/>
        </w:rPr>
        <w:t>/</w:t>
      </w:r>
      <w:r>
        <w:rPr>
          <w:rtl/>
        </w:rPr>
        <w:t xml:space="preserve"> 4. </w:t>
      </w:r>
    </w:p>
    <w:p w:rsidR="00597E2F" w:rsidRPr="00850DBE" w:rsidRDefault="00597E2F" w:rsidP="00FC2696">
      <w:pPr>
        <w:pStyle w:val="libFootnote0"/>
        <w:rPr>
          <w:rtl/>
        </w:rPr>
      </w:pPr>
      <w:r w:rsidRPr="00850DBE">
        <w:rPr>
          <w:rtl/>
        </w:rPr>
        <w:t>(1) في المصدر</w:t>
      </w:r>
      <w:r w:rsidR="00A64B62">
        <w:rPr>
          <w:rtl/>
        </w:rPr>
        <w:t>:</w:t>
      </w:r>
      <w:r w:rsidRPr="00850DBE">
        <w:rPr>
          <w:rtl/>
        </w:rPr>
        <w:t xml:space="preserve"> فاستدعى</w:t>
      </w:r>
      <w:r>
        <w:rPr>
          <w:rtl/>
        </w:rPr>
        <w:t>.</w:t>
      </w:r>
      <w:r w:rsidRPr="00850DBE">
        <w:rPr>
          <w:rtl/>
        </w:rPr>
        <w:t xml:space="preserve"> </w:t>
      </w:r>
    </w:p>
    <w:p w:rsidR="00597E2F" w:rsidRPr="00850DBE" w:rsidRDefault="00597E2F" w:rsidP="00FC2696">
      <w:pPr>
        <w:pStyle w:val="libFootnote0"/>
        <w:rPr>
          <w:rtl/>
        </w:rPr>
      </w:pPr>
      <w:r w:rsidRPr="00850DBE">
        <w:rPr>
          <w:rtl/>
        </w:rPr>
        <w:t>(2) في المصدر</w:t>
      </w:r>
      <w:r w:rsidR="00A64B62">
        <w:rPr>
          <w:rtl/>
        </w:rPr>
        <w:t>:</w:t>
      </w:r>
      <w:r w:rsidRPr="00850DBE">
        <w:rPr>
          <w:rtl/>
        </w:rPr>
        <w:t xml:space="preserve"> أحب الرجل</w:t>
      </w:r>
      <w:r>
        <w:rPr>
          <w:rtl/>
        </w:rPr>
        <w:t>.</w:t>
      </w:r>
      <w:r w:rsidRPr="00850DBE">
        <w:rPr>
          <w:rtl/>
        </w:rPr>
        <w:t xml:space="preserve"> </w:t>
      </w:r>
    </w:p>
    <w:p w:rsidR="00597E2F" w:rsidRPr="00850DBE" w:rsidRDefault="00597E2F" w:rsidP="00FC2696">
      <w:pPr>
        <w:pStyle w:val="libFootnote0"/>
        <w:rPr>
          <w:rtl/>
        </w:rPr>
      </w:pPr>
      <w:r w:rsidRPr="00850DBE">
        <w:rPr>
          <w:rtl/>
        </w:rPr>
        <w:t>(3) في المصدر</w:t>
      </w:r>
      <w:r w:rsidR="00A64B62">
        <w:rPr>
          <w:rtl/>
        </w:rPr>
        <w:t>:</w:t>
      </w:r>
      <w:r w:rsidRPr="00850DBE">
        <w:rPr>
          <w:rtl/>
        </w:rPr>
        <w:t xml:space="preserve"> إذا كان</w:t>
      </w:r>
      <w:r>
        <w:rPr>
          <w:rtl/>
        </w:rPr>
        <w:t>.</w:t>
      </w:r>
      <w:r w:rsidRPr="00850DBE">
        <w:rPr>
          <w:rtl/>
        </w:rPr>
        <w:t xml:space="preserve"> </w:t>
      </w:r>
    </w:p>
    <w:p w:rsidR="00597E2F" w:rsidRPr="00850DBE" w:rsidRDefault="00597E2F" w:rsidP="00FC2696">
      <w:pPr>
        <w:pStyle w:val="libFootnote0"/>
        <w:rPr>
          <w:rtl/>
        </w:rPr>
      </w:pPr>
      <w:r w:rsidRPr="00850DBE">
        <w:rPr>
          <w:rtl/>
        </w:rPr>
        <w:t>(4) المحاسن</w:t>
      </w:r>
      <w:r w:rsidR="00A64B62">
        <w:rPr>
          <w:rtl/>
        </w:rPr>
        <w:t>:</w:t>
      </w:r>
      <w:r w:rsidRPr="00850DBE">
        <w:rPr>
          <w:rtl/>
        </w:rPr>
        <w:t xml:space="preserve"> 531 </w:t>
      </w:r>
      <w:r w:rsidR="00FC2696">
        <w:rPr>
          <w:rtl/>
        </w:rPr>
        <w:t>/</w:t>
      </w:r>
      <w:r w:rsidRPr="00850DBE">
        <w:rPr>
          <w:rtl/>
        </w:rPr>
        <w:t xml:space="preserve"> 785</w:t>
      </w:r>
      <w:r>
        <w:rPr>
          <w:rtl/>
        </w:rPr>
        <w:t>.</w:t>
      </w:r>
    </w:p>
    <w:p w:rsidR="00597E2F" w:rsidRDefault="00597E2F" w:rsidP="00FC2696">
      <w:pPr>
        <w:pStyle w:val="libFootnote0"/>
        <w:rPr>
          <w:rtl/>
        </w:rPr>
      </w:pPr>
      <w:r>
        <w:rPr>
          <w:rtl/>
        </w:rPr>
        <w:t>6 - المحاسن</w:t>
      </w:r>
      <w:r w:rsidR="00A64B62">
        <w:rPr>
          <w:rtl/>
        </w:rPr>
        <w:t>:</w:t>
      </w:r>
      <w:r>
        <w:rPr>
          <w:rtl/>
        </w:rPr>
        <w:t xml:space="preserve"> 531 </w:t>
      </w:r>
      <w:r w:rsidR="00FC2696">
        <w:rPr>
          <w:rtl/>
        </w:rPr>
        <w:t>/</w:t>
      </w:r>
      <w:r>
        <w:rPr>
          <w:rtl/>
        </w:rPr>
        <w:t xml:space="preserve"> 781.</w:t>
      </w:r>
    </w:p>
    <w:p w:rsidR="00597E2F" w:rsidRDefault="00597E2F" w:rsidP="00FC2696">
      <w:pPr>
        <w:pStyle w:val="libFootnote0"/>
        <w:rPr>
          <w:rtl/>
        </w:rPr>
      </w:pPr>
      <w:r>
        <w:rPr>
          <w:rtl/>
        </w:rPr>
        <w:t>7 - المحاسن</w:t>
      </w:r>
      <w:r w:rsidR="00A64B62">
        <w:rPr>
          <w:rtl/>
        </w:rPr>
        <w:t>:</w:t>
      </w:r>
      <w:r>
        <w:rPr>
          <w:rtl/>
        </w:rPr>
        <w:t xml:space="preserve"> 531 </w:t>
      </w:r>
      <w:r w:rsidR="00FC2696">
        <w:rPr>
          <w:rtl/>
        </w:rPr>
        <w:t>/</w:t>
      </w:r>
      <w:r>
        <w:rPr>
          <w:rtl/>
        </w:rPr>
        <w:t xml:space="preserve"> 786.</w:t>
      </w:r>
    </w:p>
    <w:p w:rsidR="00597E2F" w:rsidRDefault="00597E2F" w:rsidP="00FC2696">
      <w:pPr>
        <w:pStyle w:val="libFootnote0"/>
        <w:rPr>
          <w:rtl/>
        </w:rPr>
      </w:pPr>
      <w:r>
        <w:rPr>
          <w:rtl/>
        </w:rPr>
        <w:t>8 - المحاسن</w:t>
      </w:r>
      <w:r w:rsidR="00A64B62">
        <w:rPr>
          <w:rtl/>
        </w:rPr>
        <w:t>:</w:t>
      </w:r>
      <w:r>
        <w:rPr>
          <w:rtl/>
        </w:rPr>
        <w:t xml:space="preserve"> 532 </w:t>
      </w:r>
      <w:r w:rsidR="00FC2696">
        <w:rPr>
          <w:rtl/>
        </w:rPr>
        <w:t>/</w:t>
      </w:r>
      <w:r>
        <w:rPr>
          <w:rtl/>
        </w:rPr>
        <w:t xml:space="preserve"> 787.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عليه وآله</w:t>
      </w:r>
      <w:r w:rsidRPr="00FC2696">
        <w:rPr>
          <w:rStyle w:val="libNormalChar"/>
          <w:rtl/>
        </w:rPr>
        <w:t xml:space="preserve"> )</w:t>
      </w:r>
      <w:r>
        <w:rPr>
          <w:rtl/>
        </w:rPr>
        <w:t xml:space="preserve"> لعلي</w:t>
      </w:r>
      <w:r w:rsidR="00F621E1">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يا عليّ! إن</w:t>
      </w:r>
      <w:r w:rsidR="00F621E1">
        <w:rPr>
          <w:rFonts w:hint="cs"/>
          <w:rtl/>
        </w:rPr>
        <w:t>ّ</w:t>
      </w:r>
      <w:r>
        <w:rPr>
          <w:rtl/>
        </w:rPr>
        <w:t>ه ليعجبني الرجل أن يكون تمري</w:t>
      </w:r>
      <w:r w:rsidR="00F621E1">
        <w:rPr>
          <w:rFonts w:hint="cs"/>
          <w:rtl/>
        </w:rPr>
        <w:t>ّ</w:t>
      </w:r>
      <w:r>
        <w:rPr>
          <w:rtl/>
        </w:rPr>
        <w:t>ا</w:t>
      </w:r>
      <w:r w:rsidR="00F621E1">
        <w:rPr>
          <w:rFonts w:hint="cs"/>
          <w:rtl/>
        </w:rPr>
        <w:t>ً</w:t>
      </w:r>
      <w:r>
        <w:rPr>
          <w:rtl/>
        </w:rPr>
        <w:t>.</w:t>
      </w:r>
    </w:p>
    <w:p w:rsidR="00597E2F" w:rsidRDefault="00597E2F" w:rsidP="00B351E8">
      <w:pPr>
        <w:pStyle w:val="libNormal"/>
        <w:rPr>
          <w:rtl/>
        </w:rPr>
      </w:pPr>
      <w:r>
        <w:rPr>
          <w:rtl/>
        </w:rPr>
        <w:t xml:space="preserve">وعن أبيه، عن ابن أبي عمير، عن إبراهيم بن طلحة،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[ 31431 ] </w:t>
      </w:r>
      <w:r>
        <w:rPr>
          <w:rtl/>
        </w:rPr>
        <w:t>9 - وعن علي</w:t>
      </w:r>
      <w:r w:rsidR="004704B3">
        <w:rPr>
          <w:rFonts w:hint="cs"/>
          <w:rtl/>
        </w:rPr>
        <w:t>ِّ</w:t>
      </w:r>
      <w:r>
        <w:rPr>
          <w:rtl/>
        </w:rPr>
        <w:t xml:space="preserve"> بن الحكم، عن ربيع المسليّ، عن معروف بن خرّبوز، عم</w:t>
      </w:r>
      <w:r w:rsidR="004704B3">
        <w:rPr>
          <w:rFonts w:hint="cs"/>
          <w:rtl/>
        </w:rPr>
        <w:t>ّ</w:t>
      </w:r>
      <w:r>
        <w:rPr>
          <w:rtl/>
        </w:rPr>
        <w:t xml:space="preserve">ن رأى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يأكل الخبز بالتمر. </w:t>
      </w:r>
    </w:p>
    <w:p w:rsidR="00597E2F" w:rsidRDefault="00597E2F" w:rsidP="006C1B30">
      <w:pPr>
        <w:pStyle w:val="libNormal"/>
        <w:rPr>
          <w:rtl/>
        </w:rPr>
      </w:pPr>
      <w:r w:rsidRPr="00FC2696">
        <w:rPr>
          <w:rStyle w:val="libNormalChar"/>
          <w:rtl/>
        </w:rPr>
        <w:t xml:space="preserve">[ 31432 ] </w:t>
      </w:r>
      <w:r>
        <w:rPr>
          <w:rtl/>
        </w:rPr>
        <w:t xml:space="preserve">10 - وعن بعضهم،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يأخذ التمرة، فيضعها على اللقمة، ويقول</w:t>
      </w:r>
      <w:r w:rsidR="00A64B62">
        <w:rPr>
          <w:rtl/>
        </w:rPr>
        <w:t>:</w:t>
      </w:r>
      <w:r>
        <w:rPr>
          <w:rtl/>
        </w:rPr>
        <w:t xml:space="preserve"> هذه إدام هذه. </w:t>
      </w:r>
    </w:p>
    <w:p w:rsidR="00597E2F" w:rsidRDefault="00597E2F" w:rsidP="008B57E6">
      <w:pPr>
        <w:pStyle w:val="libNormal"/>
        <w:rPr>
          <w:rtl/>
        </w:rPr>
      </w:pPr>
      <w:r w:rsidRPr="00FC2696">
        <w:rPr>
          <w:rStyle w:val="libNormalChar"/>
          <w:rtl/>
        </w:rPr>
        <w:t xml:space="preserve">[ 31433 ] </w:t>
      </w:r>
      <w:r>
        <w:rPr>
          <w:rtl/>
        </w:rPr>
        <w:t xml:space="preserve">11 - و </w:t>
      </w:r>
      <w:r w:rsidRPr="00821781">
        <w:rPr>
          <w:rStyle w:val="libFootnotenumChar"/>
          <w:rtl/>
        </w:rPr>
        <w:t>(</w:t>
      </w:r>
      <w:r w:rsidR="008B57E6">
        <w:rPr>
          <w:rStyle w:val="libFootnotenumChar"/>
          <w:rFonts w:hint="cs"/>
          <w:rtl/>
        </w:rPr>
        <w:t>2</w:t>
      </w:r>
      <w:r w:rsidRPr="00821781">
        <w:rPr>
          <w:rStyle w:val="libFootnotenumChar"/>
          <w:rtl/>
        </w:rPr>
        <w:t>)</w:t>
      </w:r>
      <w:r>
        <w:rPr>
          <w:rtl/>
        </w:rPr>
        <w:t xml:space="preserve"> عن أحمد بن إسحاق رفعه قال</w:t>
      </w:r>
      <w:r w:rsidR="00A64B62">
        <w:rPr>
          <w:rtl/>
        </w:rPr>
        <w:t>:</w:t>
      </w:r>
      <w:r>
        <w:rPr>
          <w:rtl/>
        </w:rPr>
        <w:t xml:space="preserve"> من أكل التمر على شهوة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إي</w:t>
      </w:r>
      <w:r w:rsidR="004704B3">
        <w:rPr>
          <w:rFonts w:hint="cs"/>
          <w:rtl/>
        </w:rPr>
        <w:t>ّ</w:t>
      </w:r>
      <w:r>
        <w:rPr>
          <w:rtl/>
        </w:rPr>
        <w:t>اه لم يضر</w:t>
      </w:r>
      <w:r w:rsidR="004704B3">
        <w:rPr>
          <w:rFonts w:hint="cs"/>
          <w:rtl/>
        </w:rPr>
        <w:t>ّ</w:t>
      </w:r>
      <w:r>
        <w:rPr>
          <w:rtl/>
        </w:rPr>
        <w:t xml:space="preserve">ه. </w:t>
      </w:r>
    </w:p>
    <w:p w:rsidR="00597E2F" w:rsidRDefault="00597E2F" w:rsidP="008B57E6">
      <w:pPr>
        <w:pStyle w:val="libNormal"/>
        <w:rPr>
          <w:rtl/>
        </w:rPr>
      </w:pPr>
      <w:r w:rsidRPr="00FC2696">
        <w:rPr>
          <w:rStyle w:val="libNormalChar"/>
          <w:rtl/>
        </w:rPr>
        <w:t xml:space="preserve">[ 31434 ] </w:t>
      </w:r>
      <w:r>
        <w:rPr>
          <w:rtl/>
        </w:rPr>
        <w:t>12 - وعن أبيه وبكر بن صالح جميعا، عن سليمان بن جعفر الجعفري قال</w:t>
      </w:r>
      <w:r w:rsidR="00A64B62">
        <w:rPr>
          <w:rtl/>
        </w:rPr>
        <w:t>:</w:t>
      </w:r>
      <w:r>
        <w:rPr>
          <w:rtl/>
        </w:rPr>
        <w:t xml:space="preserve"> دعانا بعض آل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فجاء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فأكلنا - إلى أن قال</w:t>
      </w:r>
      <w:r w:rsidR="00A64B62">
        <w:rPr>
          <w:rtl/>
        </w:rPr>
        <w:t>:</w:t>
      </w:r>
      <w:r>
        <w:rPr>
          <w:rtl/>
        </w:rPr>
        <w:t xml:space="preserve"> فقال لي</w:t>
      </w:r>
      <w:r w:rsidR="00A64B62">
        <w:rPr>
          <w:rtl/>
        </w:rPr>
        <w:t>:</w:t>
      </w:r>
      <w:r>
        <w:rPr>
          <w:rtl/>
        </w:rPr>
        <w:t xml:space="preserve"> أبغني قطعة من </w:t>
      </w:r>
      <w:r w:rsidRPr="00821781">
        <w:rPr>
          <w:rStyle w:val="libFootnotenumChar"/>
          <w:rtl/>
        </w:rPr>
        <w:t>(</w:t>
      </w:r>
      <w:r w:rsidR="008B57E6">
        <w:rPr>
          <w:rStyle w:val="libFootnotenumChar"/>
          <w:rFonts w:hint="cs"/>
          <w:rtl/>
        </w:rPr>
        <w:t>3</w:t>
      </w:r>
      <w:r w:rsidRPr="00821781">
        <w:rPr>
          <w:rStyle w:val="libFootnotenumChar"/>
          <w:rtl/>
        </w:rPr>
        <w:t>)</w:t>
      </w:r>
      <w:r>
        <w:rPr>
          <w:rtl/>
        </w:rPr>
        <w:t xml:space="preserve"> تمر، فجئته بقطعة من </w:t>
      </w:r>
      <w:r w:rsidRPr="00821781">
        <w:rPr>
          <w:rStyle w:val="libFootnotenumChar"/>
          <w:rtl/>
        </w:rPr>
        <w:t>(</w:t>
      </w:r>
      <w:r w:rsidR="008B57E6">
        <w:rPr>
          <w:rStyle w:val="libFootnotenumChar"/>
          <w:rFonts w:hint="cs"/>
          <w:rtl/>
        </w:rPr>
        <w:t>4</w:t>
      </w:r>
      <w:r w:rsidRPr="00821781">
        <w:rPr>
          <w:rStyle w:val="libFootnotenumChar"/>
          <w:rtl/>
        </w:rPr>
        <w:t>)</w:t>
      </w:r>
      <w:r>
        <w:rPr>
          <w:rtl/>
        </w:rPr>
        <w:t xml:space="preserve"> تمر في قطعة من </w:t>
      </w:r>
      <w:r w:rsidRPr="00821781">
        <w:rPr>
          <w:rStyle w:val="libFootnotenumChar"/>
          <w:rtl/>
        </w:rPr>
        <w:t>(</w:t>
      </w:r>
      <w:r w:rsidR="008B57E6">
        <w:rPr>
          <w:rStyle w:val="libFootnotenumChar"/>
          <w:rFonts w:hint="cs"/>
          <w:rtl/>
        </w:rPr>
        <w:t>5</w:t>
      </w:r>
      <w:r w:rsidRPr="00821781">
        <w:rPr>
          <w:rStyle w:val="libFootnotenumChar"/>
          <w:rtl/>
        </w:rPr>
        <w:t>)</w:t>
      </w:r>
      <w:r>
        <w:rPr>
          <w:rtl/>
        </w:rPr>
        <w:t xml:space="preserve"> قربة فأقبل يتناول وأنا قائم وهو مضطجع فتناول منها تمرات وهي بيدي، ثم</w:t>
      </w:r>
      <w:r w:rsidR="008B7558">
        <w:rPr>
          <w:rFonts w:hint="cs"/>
          <w:rtl/>
        </w:rPr>
        <w:t>َّ</w:t>
      </w:r>
      <w:r>
        <w:rPr>
          <w:rtl/>
        </w:rPr>
        <w:t xml:space="preserve"> ركبنا فقال</w:t>
      </w:r>
      <w:r w:rsidR="00A64B62">
        <w:rPr>
          <w:rtl/>
        </w:rPr>
        <w:t>:</w:t>
      </w:r>
      <w:r>
        <w:rPr>
          <w:rtl/>
        </w:rPr>
        <w:t xml:space="preserve"> ما كان في طعامهم شيء أحب</w:t>
      </w:r>
      <w:r w:rsidR="008B7558">
        <w:rPr>
          <w:rFonts w:hint="cs"/>
          <w:rtl/>
        </w:rPr>
        <w:t>ّ</w:t>
      </w:r>
      <w:r>
        <w:rPr>
          <w:rtl/>
        </w:rPr>
        <w:t xml:space="preserve"> إلي</w:t>
      </w:r>
      <w:r w:rsidR="008B7558">
        <w:rPr>
          <w:rFonts w:hint="cs"/>
          <w:rtl/>
        </w:rPr>
        <w:t>َّ</w:t>
      </w:r>
      <w:r>
        <w:rPr>
          <w:rtl/>
        </w:rPr>
        <w:t xml:space="preserve"> من التمرات التي أكلتها. </w:t>
      </w:r>
    </w:p>
    <w:p w:rsidR="00597E2F" w:rsidRDefault="00597E2F" w:rsidP="006C1B30">
      <w:pPr>
        <w:pStyle w:val="libNormal"/>
        <w:rPr>
          <w:rtl/>
        </w:rPr>
      </w:pPr>
      <w:r w:rsidRPr="00FC2696">
        <w:rPr>
          <w:rStyle w:val="libNormalChar"/>
          <w:rtl/>
        </w:rPr>
        <w:t xml:space="preserve">[ 31435 ] </w:t>
      </w:r>
      <w:r>
        <w:rPr>
          <w:rtl/>
        </w:rPr>
        <w:t>13 - محمد بن علي</w:t>
      </w:r>
      <w:r w:rsidR="008B7558">
        <w:rPr>
          <w:rFonts w:hint="cs"/>
          <w:rtl/>
        </w:rPr>
        <w:t>ّ</w:t>
      </w:r>
      <w:r>
        <w:rPr>
          <w:rtl/>
        </w:rPr>
        <w:t xml:space="preserve">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بإسناده عن </w:t>
      </w:r>
    </w:p>
    <w:p w:rsidR="00597E2F" w:rsidRDefault="00FC2696" w:rsidP="00FC2696">
      <w:pPr>
        <w:pStyle w:val="libLine"/>
        <w:rPr>
          <w:rtl/>
        </w:rPr>
      </w:pPr>
      <w:r>
        <w:rPr>
          <w:rtl/>
        </w:rPr>
        <w:t>____________________</w:t>
      </w:r>
    </w:p>
    <w:p w:rsidR="00597E2F" w:rsidRPr="00850DBE" w:rsidRDefault="00597E2F" w:rsidP="00FC2696">
      <w:pPr>
        <w:pStyle w:val="libFootnote0"/>
        <w:rPr>
          <w:rtl/>
        </w:rPr>
      </w:pPr>
      <w:r w:rsidRPr="00850DBE">
        <w:rPr>
          <w:rtl/>
        </w:rPr>
        <w:t>(1) المحاسن</w:t>
      </w:r>
      <w:r w:rsidR="00A64B62">
        <w:rPr>
          <w:rtl/>
        </w:rPr>
        <w:t>:</w:t>
      </w:r>
      <w:r w:rsidRPr="00850DBE">
        <w:rPr>
          <w:rtl/>
        </w:rPr>
        <w:t xml:space="preserve"> 532 </w:t>
      </w:r>
      <w:r w:rsidR="00FC2696">
        <w:rPr>
          <w:rtl/>
        </w:rPr>
        <w:t>/</w:t>
      </w:r>
      <w:r w:rsidRPr="00850DBE">
        <w:rPr>
          <w:rtl/>
        </w:rPr>
        <w:t xml:space="preserve"> ذيل 787</w:t>
      </w:r>
      <w:r>
        <w:rPr>
          <w:rtl/>
        </w:rPr>
        <w:t>.</w:t>
      </w:r>
    </w:p>
    <w:p w:rsidR="00597E2F" w:rsidRDefault="00597E2F" w:rsidP="00FC2696">
      <w:pPr>
        <w:pStyle w:val="libFootnote0"/>
        <w:rPr>
          <w:rtl/>
        </w:rPr>
      </w:pPr>
      <w:r>
        <w:rPr>
          <w:rtl/>
        </w:rPr>
        <w:t>9 - المحاسن</w:t>
      </w:r>
      <w:r w:rsidR="00A64B62">
        <w:rPr>
          <w:rtl/>
        </w:rPr>
        <w:t>:</w:t>
      </w:r>
      <w:r>
        <w:rPr>
          <w:rtl/>
        </w:rPr>
        <w:t xml:space="preserve"> 538 </w:t>
      </w:r>
      <w:r w:rsidR="00FC2696">
        <w:rPr>
          <w:rtl/>
        </w:rPr>
        <w:t>/</w:t>
      </w:r>
      <w:r>
        <w:rPr>
          <w:rtl/>
        </w:rPr>
        <w:t xml:space="preserve"> 814.</w:t>
      </w:r>
    </w:p>
    <w:p w:rsidR="00597E2F" w:rsidRDefault="00597E2F" w:rsidP="00FC2696">
      <w:pPr>
        <w:pStyle w:val="libFootnote0"/>
        <w:rPr>
          <w:rtl/>
        </w:rPr>
      </w:pPr>
      <w:r>
        <w:rPr>
          <w:rtl/>
        </w:rPr>
        <w:t>10 - المحاسن</w:t>
      </w:r>
      <w:r w:rsidR="00A64B62">
        <w:rPr>
          <w:rtl/>
        </w:rPr>
        <w:t>:</w:t>
      </w:r>
      <w:r>
        <w:rPr>
          <w:rtl/>
        </w:rPr>
        <w:t xml:space="preserve"> 538 </w:t>
      </w:r>
      <w:r w:rsidR="00FC2696">
        <w:rPr>
          <w:rtl/>
        </w:rPr>
        <w:t>/</w:t>
      </w:r>
      <w:r>
        <w:rPr>
          <w:rtl/>
        </w:rPr>
        <w:t xml:space="preserve"> 815.</w:t>
      </w:r>
    </w:p>
    <w:p w:rsidR="00597E2F" w:rsidRDefault="00597E2F" w:rsidP="00FC2696">
      <w:pPr>
        <w:pStyle w:val="libFootnote0"/>
        <w:rPr>
          <w:rtl/>
        </w:rPr>
      </w:pPr>
      <w:r>
        <w:rPr>
          <w:rtl/>
        </w:rPr>
        <w:t>11 - المحاسن</w:t>
      </w:r>
      <w:r w:rsidR="00A64B62">
        <w:rPr>
          <w:rtl/>
        </w:rPr>
        <w:t>:</w:t>
      </w:r>
      <w:r>
        <w:rPr>
          <w:rtl/>
        </w:rPr>
        <w:t xml:space="preserve"> 539 </w:t>
      </w:r>
      <w:r w:rsidR="00FC2696">
        <w:rPr>
          <w:rtl/>
        </w:rPr>
        <w:t>/</w:t>
      </w:r>
      <w:r>
        <w:rPr>
          <w:rtl/>
        </w:rPr>
        <w:t xml:space="preserve"> 819. </w:t>
      </w:r>
    </w:p>
    <w:p w:rsidR="00597E2F" w:rsidRPr="00850DBE" w:rsidRDefault="00597E2F" w:rsidP="008B57E6">
      <w:pPr>
        <w:pStyle w:val="libFootnote0"/>
        <w:rPr>
          <w:rtl/>
        </w:rPr>
      </w:pPr>
      <w:r w:rsidRPr="00850DBE">
        <w:rPr>
          <w:rtl/>
        </w:rPr>
        <w:t>(</w:t>
      </w:r>
      <w:r w:rsidR="008B57E6">
        <w:rPr>
          <w:rFonts w:hint="cs"/>
          <w:rtl/>
        </w:rPr>
        <w:t>2</w:t>
      </w:r>
      <w:r w:rsidRPr="00850DBE">
        <w:rPr>
          <w:rtl/>
        </w:rPr>
        <w:t>) في المصدر زيادة عن أبي علي</w:t>
      </w:r>
      <w:r>
        <w:rPr>
          <w:rtl/>
        </w:rPr>
        <w:t>.</w:t>
      </w:r>
    </w:p>
    <w:p w:rsidR="00597E2F" w:rsidRDefault="00597E2F" w:rsidP="00FC2696">
      <w:pPr>
        <w:pStyle w:val="libFootnote0"/>
        <w:rPr>
          <w:rtl/>
        </w:rPr>
      </w:pPr>
      <w:r>
        <w:rPr>
          <w:rtl/>
        </w:rPr>
        <w:t>12 - المحاسن</w:t>
      </w:r>
      <w:r w:rsidR="00A64B62">
        <w:rPr>
          <w:rtl/>
        </w:rPr>
        <w:t>:</w:t>
      </w:r>
      <w:r>
        <w:rPr>
          <w:rtl/>
        </w:rPr>
        <w:t xml:space="preserve"> 539 </w:t>
      </w:r>
      <w:r w:rsidR="00FC2696">
        <w:rPr>
          <w:rtl/>
        </w:rPr>
        <w:t>/</w:t>
      </w:r>
      <w:r>
        <w:rPr>
          <w:rtl/>
        </w:rPr>
        <w:t xml:space="preserve"> 820. </w:t>
      </w:r>
    </w:p>
    <w:p w:rsidR="00597E2F" w:rsidRPr="00850DBE" w:rsidRDefault="00597E2F" w:rsidP="008B57E6">
      <w:pPr>
        <w:pStyle w:val="libFootnote0"/>
        <w:rPr>
          <w:rtl/>
        </w:rPr>
      </w:pPr>
      <w:r w:rsidRPr="00850DBE">
        <w:rPr>
          <w:rtl/>
        </w:rPr>
        <w:t>(</w:t>
      </w:r>
      <w:r w:rsidR="008B57E6">
        <w:rPr>
          <w:rFonts w:hint="cs"/>
          <w:rtl/>
        </w:rPr>
        <w:t>3</w:t>
      </w:r>
      <w:r>
        <w:rPr>
          <w:rtl/>
        </w:rPr>
        <w:t>،</w:t>
      </w:r>
      <w:r w:rsidRPr="00850DBE">
        <w:rPr>
          <w:rtl/>
        </w:rPr>
        <w:t xml:space="preserve"> </w:t>
      </w:r>
      <w:r w:rsidR="008B57E6">
        <w:rPr>
          <w:rFonts w:hint="cs"/>
          <w:rtl/>
        </w:rPr>
        <w:t>4</w:t>
      </w:r>
      <w:r>
        <w:rPr>
          <w:rtl/>
        </w:rPr>
        <w:t>،</w:t>
      </w:r>
      <w:r w:rsidRPr="00850DBE">
        <w:rPr>
          <w:rtl/>
        </w:rPr>
        <w:t xml:space="preserve"> </w:t>
      </w:r>
      <w:r w:rsidR="008B57E6">
        <w:rPr>
          <w:rFonts w:hint="cs"/>
          <w:rtl/>
        </w:rPr>
        <w:t>5</w:t>
      </w:r>
      <w:r w:rsidRPr="00850DBE">
        <w:rPr>
          <w:rtl/>
        </w:rPr>
        <w:t>) « من » في المواضع الثلاثة ليس في المصدر</w:t>
      </w:r>
      <w:r>
        <w:rPr>
          <w:rtl/>
        </w:rPr>
        <w:t>.</w:t>
      </w:r>
    </w:p>
    <w:p w:rsidR="00597E2F" w:rsidRDefault="00597E2F" w:rsidP="00FC2696">
      <w:pPr>
        <w:pStyle w:val="libFootnote0"/>
        <w:rPr>
          <w:rtl/>
        </w:rPr>
      </w:pPr>
      <w:r>
        <w:rPr>
          <w:rtl/>
        </w:rPr>
        <w:t>13 - الخصال</w:t>
      </w:r>
      <w:r w:rsidR="00A64B62">
        <w:rPr>
          <w:rtl/>
        </w:rPr>
        <w:t>:</w:t>
      </w:r>
      <w:r>
        <w:rPr>
          <w:rtl/>
        </w:rPr>
        <w:t xml:space="preserve"> 615.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علي</w:t>
      </w:r>
      <w:r w:rsidR="008B7558">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w:t>
      </w:r>
      <w:r w:rsidRPr="00821781">
        <w:rPr>
          <w:rStyle w:val="libFootnotenumChar"/>
          <w:rtl/>
        </w:rPr>
        <w:t>(1)</w:t>
      </w:r>
      <w:r>
        <w:rPr>
          <w:rtl/>
        </w:rPr>
        <w:t xml:space="preserve"> - في حديث الاربعمائة - قال</w:t>
      </w:r>
      <w:r w:rsidR="00A64B62">
        <w:rPr>
          <w:rtl/>
        </w:rPr>
        <w:t>:</w:t>
      </w:r>
      <w:r>
        <w:rPr>
          <w:rtl/>
        </w:rPr>
        <w:t xml:space="preserve"> خالفوا أصحاب المسكر، وكلوا التمر، فإن فيه شفاء من الادواء.</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القاسم بن يحيى، عن جد</w:t>
      </w:r>
      <w:r w:rsidR="008B7558">
        <w:rPr>
          <w:rFonts w:hint="cs"/>
          <w:rtl/>
        </w:rPr>
        <w:t>َّ</w:t>
      </w:r>
      <w:r>
        <w:rPr>
          <w:rtl/>
        </w:rPr>
        <w:t xml:space="preserve">ه الحسن ابن راشد عن محمد بن مسلم،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(2)</w:t>
      </w:r>
      <w:r>
        <w:rPr>
          <w:rtl/>
        </w:rPr>
        <w:t>.</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(3)</w:t>
      </w:r>
      <w:r>
        <w:rPr>
          <w:rtl/>
        </w:rPr>
        <w:t>.</w:t>
      </w:r>
    </w:p>
    <w:p w:rsidR="00597E2F" w:rsidRDefault="00597E2F" w:rsidP="00597E2F">
      <w:pPr>
        <w:pStyle w:val="Heading2Center"/>
        <w:rPr>
          <w:rtl/>
        </w:rPr>
      </w:pPr>
      <w:bookmarkStart w:id="256" w:name="_Toc307331296"/>
      <w:bookmarkStart w:id="257" w:name="_Toc380347973"/>
      <w:bookmarkStart w:id="258" w:name="_Toc185031705"/>
      <w:r>
        <w:rPr>
          <w:rtl/>
        </w:rPr>
        <w:t>73 - باب استحباب أكل التمر البرني،</w:t>
      </w:r>
      <w:bookmarkEnd w:id="256"/>
      <w:r w:rsidR="00907434">
        <w:rPr>
          <w:rtl/>
        </w:rPr>
        <w:t xml:space="preserve"> </w:t>
      </w:r>
      <w:bookmarkStart w:id="259" w:name="_Toc307331297"/>
      <w:r w:rsidR="00907434">
        <w:rPr>
          <w:rtl/>
        </w:rPr>
        <w:t>و</w:t>
      </w:r>
      <w:r>
        <w:rPr>
          <w:rtl/>
        </w:rPr>
        <w:t>اختياره على غيره</w:t>
      </w:r>
      <w:bookmarkEnd w:id="257"/>
      <w:bookmarkEnd w:id="258"/>
      <w:bookmarkEnd w:id="259"/>
      <w:r>
        <w:rPr>
          <w:rtl/>
        </w:rPr>
        <w:t xml:space="preserve"> </w:t>
      </w:r>
    </w:p>
    <w:p w:rsidR="00597E2F" w:rsidRDefault="00597E2F" w:rsidP="008B7558">
      <w:pPr>
        <w:pStyle w:val="libNormal"/>
        <w:rPr>
          <w:rtl/>
        </w:rPr>
      </w:pPr>
      <w:r w:rsidRPr="00FC2696">
        <w:rPr>
          <w:rStyle w:val="libNormalChar"/>
          <w:rtl/>
        </w:rPr>
        <w:t xml:space="preserve">[ 31436 ] </w:t>
      </w:r>
      <w:r>
        <w:rPr>
          <w:rtl/>
        </w:rPr>
        <w:t xml:space="preserve">1 - محمد بن يعقوب، عن علي بن إبراهيم، عن أبيه، عن عمرو بن عثمان، عن أبي عمرو،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خير تموركم البرني، يذهب بالدّاء </w:t>
      </w:r>
      <w:r w:rsidRPr="00FC2696">
        <w:rPr>
          <w:rStyle w:val="libNormalChar"/>
          <w:rtl/>
        </w:rPr>
        <w:t xml:space="preserve">( </w:t>
      </w:r>
      <w:r>
        <w:rPr>
          <w:rtl/>
        </w:rPr>
        <w:t>لا داء</w:t>
      </w:r>
      <w:r w:rsidRPr="00FC2696">
        <w:rPr>
          <w:rStyle w:val="libNormalChar"/>
          <w:rtl/>
        </w:rPr>
        <w:t xml:space="preserve"> )</w:t>
      </w:r>
      <w:r>
        <w:rPr>
          <w:rtl/>
        </w:rPr>
        <w:t xml:space="preserve"> </w:t>
      </w:r>
      <w:r w:rsidRPr="00821781">
        <w:rPr>
          <w:rStyle w:val="libFootnotenumChar"/>
          <w:rtl/>
        </w:rPr>
        <w:t>(</w:t>
      </w:r>
      <w:r w:rsidR="008B7558">
        <w:rPr>
          <w:rStyle w:val="libFootnotenumChar"/>
          <w:rFonts w:hint="cs"/>
          <w:rtl/>
        </w:rPr>
        <w:t>4</w:t>
      </w:r>
      <w:r w:rsidRPr="00821781">
        <w:rPr>
          <w:rStyle w:val="libFootnotenumChar"/>
          <w:rtl/>
        </w:rPr>
        <w:t>)</w:t>
      </w:r>
      <w:r>
        <w:rPr>
          <w:rtl/>
        </w:rPr>
        <w:t xml:space="preserve"> فيه، ويذهب بالاعياء، ويشبع </w:t>
      </w:r>
      <w:r w:rsidRPr="00821781">
        <w:rPr>
          <w:rStyle w:val="libFootnotenumChar"/>
          <w:rtl/>
        </w:rPr>
        <w:t>(</w:t>
      </w:r>
      <w:r w:rsidR="008B7558">
        <w:rPr>
          <w:rStyle w:val="libFootnotenumChar"/>
          <w:rFonts w:hint="cs"/>
          <w:rtl/>
        </w:rPr>
        <w:t>5</w:t>
      </w:r>
      <w:r w:rsidRPr="00821781">
        <w:rPr>
          <w:rStyle w:val="libFootnotenumChar"/>
          <w:rtl/>
        </w:rPr>
        <w:t>)</w:t>
      </w:r>
      <w:r>
        <w:rPr>
          <w:rtl/>
        </w:rPr>
        <w:t>، ويذهب بالبلغم، ومع كل</w:t>
      </w:r>
      <w:r w:rsidR="008B7558">
        <w:rPr>
          <w:rFonts w:hint="cs"/>
          <w:rtl/>
        </w:rPr>
        <w:t>ّ</w:t>
      </w:r>
      <w:r>
        <w:rPr>
          <w:rtl/>
        </w:rPr>
        <w:t xml:space="preserve"> تمرة حسنة.</w:t>
      </w:r>
    </w:p>
    <w:p w:rsidR="00597E2F" w:rsidRDefault="00597E2F" w:rsidP="008B755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w:t>
      </w:r>
      <w:r w:rsidR="008B7558">
        <w:rPr>
          <w:rFonts w:hint="cs"/>
          <w:rtl/>
        </w:rPr>
        <w:t>ّ</w:t>
      </w:r>
      <w:r>
        <w:rPr>
          <w:rtl/>
        </w:rPr>
        <w:t xml:space="preserve">، عن عمرو بن عثمان </w:t>
      </w:r>
      <w:r w:rsidRPr="00821781">
        <w:rPr>
          <w:rStyle w:val="libFootnotenumChar"/>
          <w:rtl/>
        </w:rPr>
        <w:t>(</w:t>
      </w:r>
      <w:r w:rsidR="008B7558">
        <w:rPr>
          <w:rStyle w:val="libFootnotenumChar"/>
          <w:rFonts w:hint="cs"/>
          <w:rtl/>
        </w:rPr>
        <w:t>6</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850DBE" w:rsidRDefault="00597E2F" w:rsidP="00FC2696">
      <w:pPr>
        <w:pStyle w:val="libFootnote0"/>
        <w:rPr>
          <w:rtl/>
        </w:rPr>
      </w:pPr>
      <w:r w:rsidRPr="00850DBE">
        <w:rPr>
          <w:rtl/>
        </w:rPr>
        <w:t>(1) كتب في هامش المصححة الاولى على ما بين المعقوفين ما نصه</w:t>
      </w:r>
      <w:r w:rsidR="00A64B62">
        <w:rPr>
          <w:rtl/>
        </w:rPr>
        <w:t>:</w:t>
      </w:r>
      <w:r w:rsidRPr="00850DBE">
        <w:rPr>
          <w:rtl/>
        </w:rPr>
        <w:t xml:space="preserve"> محتمل من بعض القرائن أنه عدل عن هذا </w:t>
      </w:r>
      <w:r w:rsidRPr="008B7558">
        <w:rPr>
          <w:rtl/>
        </w:rPr>
        <w:t>الخط (</w:t>
      </w:r>
      <w:r w:rsidRPr="00FC2696">
        <w:rPr>
          <w:rStyle w:val="libNormalChar"/>
          <w:rtl/>
        </w:rPr>
        <w:t xml:space="preserve"> </w:t>
      </w:r>
      <w:r w:rsidRPr="008B7558">
        <w:rPr>
          <w:rtl/>
        </w:rPr>
        <w:t>الرضوي ).</w:t>
      </w:r>
      <w:r w:rsidRPr="00850DBE">
        <w:rPr>
          <w:rtl/>
        </w:rPr>
        <w:t xml:space="preserve"> </w:t>
      </w:r>
    </w:p>
    <w:p w:rsidR="00597E2F" w:rsidRPr="00850DBE" w:rsidRDefault="00597E2F" w:rsidP="00FC2696">
      <w:pPr>
        <w:pStyle w:val="libFootnote0"/>
        <w:rPr>
          <w:rtl/>
        </w:rPr>
      </w:pPr>
      <w:r w:rsidRPr="00850DBE">
        <w:rPr>
          <w:rtl/>
        </w:rPr>
        <w:t>(2) المحاسن</w:t>
      </w:r>
      <w:r w:rsidR="00A64B62">
        <w:rPr>
          <w:rtl/>
        </w:rPr>
        <w:t>:</w:t>
      </w:r>
      <w:r w:rsidRPr="00850DBE">
        <w:rPr>
          <w:rtl/>
        </w:rPr>
        <w:t xml:space="preserve"> 533 </w:t>
      </w:r>
      <w:r w:rsidR="00FC2696">
        <w:rPr>
          <w:rtl/>
        </w:rPr>
        <w:t>/</w:t>
      </w:r>
      <w:r w:rsidRPr="00850DBE">
        <w:rPr>
          <w:rtl/>
        </w:rPr>
        <w:t xml:space="preserve"> 792</w:t>
      </w:r>
      <w:r>
        <w:rPr>
          <w:rtl/>
        </w:rPr>
        <w:t>.</w:t>
      </w:r>
      <w:r w:rsidRPr="00850DBE">
        <w:rPr>
          <w:rtl/>
        </w:rPr>
        <w:t xml:space="preserve"> </w:t>
      </w:r>
    </w:p>
    <w:p w:rsidR="00597E2F" w:rsidRPr="00850DBE" w:rsidRDefault="00597E2F" w:rsidP="00FC2696">
      <w:pPr>
        <w:pStyle w:val="libFootnote0"/>
        <w:rPr>
          <w:rtl/>
        </w:rPr>
      </w:pPr>
      <w:r w:rsidRPr="00850DBE">
        <w:rPr>
          <w:rtl/>
        </w:rPr>
        <w:t xml:space="preserve">(3) يأتي في الباب 73 من هذه </w:t>
      </w:r>
      <w:r w:rsidR="0081231A">
        <w:rPr>
          <w:rtl/>
        </w:rPr>
        <w:t>الأبواب</w:t>
      </w:r>
      <w:r>
        <w:rPr>
          <w:rtl/>
        </w:rPr>
        <w:t>.</w:t>
      </w:r>
    </w:p>
    <w:p w:rsidR="00597E2F" w:rsidRPr="00850DBE" w:rsidRDefault="00E554CA" w:rsidP="00FC2696">
      <w:pPr>
        <w:pStyle w:val="libFootnote0"/>
        <w:rPr>
          <w:rtl/>
        </w:rPr>
      </w:pPr>
      <w:r>
        <w:rPr>
          <w:rtl/>
        </w:rPr>
        <w:t xml:space="preserve">وتقدّم </w:t>
      </w:r>
      <w:r w:rsidR="00597E2F" w:rsidRPr="00850DBE">
        <w:rPr>
          <w:rtl/>
        </w:rPr>
        <w:t xml:space="preserve">ما </w:t>
      </w:r>
      <w:r>
        <w:rPr>
          <w:rtl/>
        </w:rPr>
        <w:t xml:space="preserve">يدلّ </w:t>
      </w:r>
      <w:r w:rsidR="00597E2F" w:rsidRPr="00850DBE">
        <w:rPr>
          <w:rtl/>
        </w:rPr>
        <w:t xml:space="preserve">عليه في الحديثين 42 و 57 من الباب 10 من هذه </w:t>
      </w:r>
      <w:r w:rsidR="0081231A">
        <w:rPr>
          <w:rtl/>
        </w:rPr>
        <w:t>الأبواب</w:t>
      </w:r>
      <w:r w:rsidR="00597E2F">
        <w:rPr>
          <w:rtl/>
        </w:rPr>
        <w:t>.</w:t>
      </w:r>
    </w:p>
    <w:p w:rsidR="00597E2F" w:rsidRDefault="00597E2F" w:rsidP="008B7558">
      <w:pPr>
        <w:pStyle w:val="libFootnoteCenterBold"/>
        <w:rPr>
          <w:rtl/>
        </w:rPr>
      </w:pPr>
      <w:r>
        <w:rPr>
          <w:rtl/>
        </w:rPr>
        <w:t>الباب 73</w:t>
      </w:r>
    </w:p>
    <w:p w:rsidR="00597E2F" w:rsidRDefault="00597E2F" w:rsidP="008B7558">
      <w:pPr>
        <w:pStyle w:val="libFootnoteCenterBold"/>
        <w:rPr>
          <w:rtl/>
        </w:rPr>
      </w:pPr>
      <w:r>
        <w:rPr>
          <w:rtl/>
        </w:rPr>
        <w:t xml:space="preserve">فيه 12 حديث </w:t>
      </w:r>
    </w:p>
    <w:p w:rsidR="00597E2F" w:rsidRDefault="00597E2F" w:rsidP="00FC2696">
      <w:pPr>
        <w:pStyle w:val="libFootnote0"/>
        <w:rPr>
          <w:rtl/>
        </w:rPr>
      </w:pPr>
      <w:r>
        <w:rPr>
          <w:rtl/>
        </w:rPr>
        <w:t>1 - الكافي 6</w:t>
      </w:r>
      <w:r w:rsidR="00A64B62">
        <w:rPr>
          <w:rtl/>
        </w:rPr>
        <w:t>:</w:t>
      </w:r>
      <w:r>
        <w:rPr>
          <w:rtl/>
        </w:rPr>
        <w:t xml:space="preserve"> 345 </w:t>
      </w:r>
      <w:r w:rsidR="00FC2696">
        <w:rPr>
          <w:rtl/>
        </w:rPr>
        <w:t>/</w:t>
      </w:r>
      <w:r>
        <w:rPr>
          <w:rtl/>
        </w:rPr>
        <w:t xml:space="preserve"> 5. </w:t>
      </w:r>
    </w:p>
    <w:p w:rsidR="00597E2F" w:rsidRPr="00850DBE" w:rsidRDefault="00597E2F" w:rsidP="008B7558">
      <w:pPr>
        <w:pStyle w:val="libFootnote0"/>
        <w:rPr>
          <w:rtl/>
        </w:rPr>
      </w:pPr>
      <w:r w:rsidRPr="00850DBE">
        <w:rPr>
          <w:rtl/>
        </w:rPr>
        <w:t>(</w:t>
      </w:r>
      <w:r w:rsidR="008B7558">
        <w:rPr>
          <w:rFonts w:hint="cs"/>
          <w:rtl/>
        </w:rPr>
        <w:t>4</w:t>
      </w:r>
      <w:r w:rsidRPr="00850DBE">
        <w:rPr>
          <w:rtl/>
        </w:rPr>
        <w:t>) في المصدر</w:t>
      </w:r>
      <w:r w:rsidR="00A64B62">
        <w:rPr>
          <w:rtl/>
        </w:rPr>
        <w:t>:</w:t>
      </w:r>
      <w:r w:rsidRPr="00850DBE">
        <w:rPr>
          <w:rtl/>
        </w:rPr>
        <w:t xml:space="preserve"> ولا داء</w:t>
      </w:r>
      <w:r>
        <w:rPr>
          <w:rtl/>
        </w:rPr>
        <w:t>.</w:t>
      </w:r>
      <w:r w:rsidRPr="00850DBE">
        <w:rPr>
          <w:rtl/>
        </w:rPr>
        <w:t xml:space="preserve"> </w:t>
      </w:r>
    </w:p>
    <w:p w:rsidR="00597E2F" w:rsidRPr="00850DBE" w:rsidRDefault="00597E2F" w:rsidP="008B7558">
      <w:pPr>
        <w:pStyle w:val="libFootnote0"/>
        <w:rPr>
          <w:rtl/>
        </w:rPr>
      </w:pPr>
      <w:r w:rsidRPr="00850DBE">
        <w:rPr>
          <w:rtl/>
        </w:rPr>
        <w:t>(</w:t>
      </w:r>
      <w:r w:rsidR="008B7558">
        <w:rPr>
          <w:rFonts w:hint="cs"/>
          <w:rtl/>
        </w:rPr>
        <w:t>5</w:t>
      </w:r>
      <w:r w:rsidRPr="00850DBE">
        <w:rPr>
          <w:rtl/>
        </w:rPr>
        <w:t>) في المصدر</w:t>
      </w:r>
      <w:r w:rsidR="00A64B62">
        <w:rPr>
          <w:rtl/>
        </w:rPr>
        <w:t>:</w:t>
      </w:r>
      <w:r w:rsidRPr="00850DBE">
        <w:rPr>
          <w:rtl/>
        </w:rPr>
        <w:t xml:space="preserve"> ولا ضرر له</w:t>
      </w:r>
      <w:r>
        <w:rPr>
          <w:rtl/>
        </w:rPr>
        <w:t>.</w:t>
      </w:r>
      <w:r w:rsidRPr="00850DBE">
        <w:rPr>
          <w:rtl/>
        </w:rPr>
        <w:t xml:space="preserve"> </w:t>
      </w:r>
    </w:p>
    <w:p w:rsidR="00597E2F" w:rsidRPr="00850DBE" w:rsidRDefault="00597E2F" w:rsidP="008B7558">
      <w:pPr>
        <w:pStyle w:val="libFootnote0"/>
        <w:rPr>
          <w:rtl/>
        </w:rPr>
      </w:pPr>
      <w:r w:rsidRPr="00850DBE">
        <w:rPr>
          <w:rtl/>
        </w:rPr>
        <w:t>(</w:t>
      </w:r>
      <w:r w:rsidR="008B7558">
        <w:rPr>
          <w:rFonts w:hint="cs"/>
          <w:rtl/>
        </w:rPr>
        <w:t>6</w:t>
      </w:r>
      <w:r w:rsidRPr="00850DBE">
        <w:rPr>
          <w:rtl/>
        </w:rPr>
        <w:t>) المحاسن</w:t>
      </w:r>
      <w:r w:rsidR="00A64B62">
        <w:rPr>
          <w:rtl/>
        </w:rPr>
        <w:t>:</w:t>
      </w:r>
      <w:r w:rsidRPr="00850DBE">
        <w:rPr>
          <w:rtl/>
        </w:rPr>
        <w:t xml:space="preserve"> 533 </w:t>
      </w:r>
      <w:r w:rsidR="00FC2696">
        <w:rPr>
          <w:rtl/>
        </w:rPr>
        <w:t>/</w:t>
      </w:r>
      <w:r w:rsidRPr="00850DBE">
        <w:rPr>
          <w:rtl/>
        </w:rPr>
        <w:t xml:space="preserve"> 794</w:t>
      </w:r>
      <w:r>
        <w:rPr>
          <w:rtl/>
        </w:rPr>
        <w:t>.</w:t>
      </w:r>
      <w:r w:rsidRPr="00850DBE">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[ 31437 ] </w:t>
      </w:r>
      <w:r>
        <w:rPr>
          <w:rtl/>
        </w:rPr>
        <w:t>2 - قال الكليني</w:t>
      </w:r>
      <w:r w:rsidR="008B7558">
        <w:rPr>
          <w:rFonts w:hint="cs"/>
          <w:rtl/>
        </w:rPr>
        <w:t>ُّ</w:t>
      </w:r>
      <w:r>
        <w:rPr>
          <w:rtl/>
        </w:rPr>
        <w:t xml:space="preserve"> والبرقي</w:t>
      </w:r>
      <w:r w:rsidR="008B7558">
        <w:rPr>
          <w:rFonts w:hint="cs"/>
          <w:rtl/>
        </w:rPr>
        <w:t>ُّ</w:t>
      </w:r>
      <w:r w:rsidR="00A64B62">
        <w:rPr>
          <w:rtl/>
        </w:rPr>
        <w:t>:</w:t>
      </w:r>
      <w:r>
        <w:rPr>
          <w:rtl/>
        </w:rPr>
        <w:t xml:space="preserve"> وفي </w:t>
      </w:r>
      <w:r w:rsidR="008B7558">
        <w:rPr>
          <w:rtl/>
        </w:rPr>
        <w:t>حديث آخر يهنئ، ويمرئ، ويذهب بال</w:t>
      </w:r>
      <w:r w:rsidR="008B7558">
        <w:rPr>
          <w:rFonts w:hint="cs"/>
          <w:rtl/>
        </w:rPr>
        <w:t>إ</w:t>
      </w:r>
      <w:r>
        <w:rPr>
          <w:rtl/>
        </w:rPr>
        <w:t xml:space="preserve">عياء، ويشبع. </w:t>
      </w:r>
    </w:p>
    <w:p w:rsidR="00597E2F" w:rsidRDefault="00597E2F" w:rsidP="006C1B30">
      <w:pPr>
        <w:pStyle w:val="libNormal"/>
        <w:rPr>
          <w:rtl/>
        </w:rPr>
      </w:pPr>
      <w:r w:rsidRPr="00FC2696">
        <w:rPr>
          <w:rStyle w:val="libNormalChar"/>
          <w:rtl/>
        </w:rPr>
        <w:t xml:space="preserve">[ 31438 ] </w:t>
      </w:r>
      <w:r>
        <w:rPr>
          <w:rtl/>
        </w:rPr>
        <w:t xml:space="preserve">3 - وعن </w:t>
      </w:r>
      <w:r w:rsidR="00E554CA">
        <w:rPr>
          <w:rtl/>
        </w:rPr>
        <w:t xml:space="preserve">عدَّة </w:t>
      </w:r>
      <w:r>
        <w:rPr>
          <w:rtl/>
        </w:rPr>
        <w:t>من أصحابنا، عن سهل بن زياد، عن محمد بن إسماعيل الرازي، عن سليمان بن جعفر الجعفري، قال</w:t>
      </w:r>
      <w:r w:rsidR="00A64B62">
        <w:rPr>
          <w:rtl/>
        </w:rPr>
        <w:t>:</w:t>
      </w:r>
      <w:r>
        <w:rPr>
          <w:rtl/>
        </w:rPr>
        <w:t xml:space="preserve"> دخلت على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وبين يديه تمر برني، وهو مجد</w:t>
      </w:r>
      <w:r w:rsidR="008B7558">
        <w:rPr>
          <w:rFonts w:hint="cs"/>
          <w:rtl/>
        </w:rPr>
        <w:t>ّ</w:t>
      </w:r>
      <w:r>
        <w:rPr>
          <w:rtl/>
        </w:rPr>
        <w:t xml:space="preserve"> في أكله، يأكله بشهوة، فقال لي</w:t>
      </w:r>
      <w:r w:rsidR="00A64B62">
        <w:rPr>
          <w:rtl/>
        </w:rPr>
        <w:t>:</w:t>
      </w:r>
      <w:r>
        <w:rPr>
          <w:rtl/>
        </w:rPr>
        <w:t xml:space="preserve"> يا سليمان! ادن فكل، فدنوت، منه فأكلت معه، وأنا أقول له</w:t>
      </w:r>
      <w:r w:rsidR="00A64B62">
        <w:rPr>
          <w:rtl/>
        </w:rPr>
        <w:t>:</w:t>
      </w:r>
      <w:r>
        <w:rPr>
          <w:rtl/>
        </w:rPr>
        <w:t xml:space="preserve"> جعلت فداك إن</w:t>
      </w:r>
      <w:r w:rsidR="008B7558">
        <w:rPr>
          <w:rFonts w:hint="cs"/>
          <w:rtl/>
        </w:rPr>
        <w:t>ّ</w:t>
      </w:r>
      <w:r>
        <w:rPr>
          <w:rtl/>
        </w:rPr>
        <w:t>ي أراك تأكل هذا التمر بشهوة، فقال</w:t>
      </w:r>
      <w:r w:rsidR="00A64B62">
        <w:rPr>
          <w:rtl/>
        </w:rPr>
        <w:t>:</w:t>
      </w:r>
      <w:r>
        <w:rPr>
          <w:rtl/>
        </w:rPr>
        <w:t xml:space="preserve"> نعم إن</w:t>
      </w:r>
      <w:r w:rsidR="008B7558">
        <w:rPr>
          <w:rFonts w:hint="cs"/>
          <w:rtl/>
        </w:rPr>
        <w:t>ّ</w:t>
      </w:r>
      <w:r>
        <w:rPr>
          <w:rtl/>
        </w:rPr>
        <w:t>ي لا</w:t>
      </w:r>
      <w:r w:rsidR="008B7558">
        <w:rPr>
          <w:rFonts w:hint="cs"/>
          <w:rtl/>
        </w:rPr>
        <w:t>ُ</w:t>
      </w:r>
      <w:r>
        <w:rPr>
          <w:rtl/>
        </w:rPr>
        <w:t>حبّه، فقلت</w:t>
      </w:r>
      <w:r w:rsidR="00A64B62">
        <w:rPr>
          <w:rtl/>
        </w:rPr>
        <w:t>:</w:t>
      </w:r>
      <w:r>
        <w:rPr>
          <w:rtl/>
        </w:rPr>
        <w:t xml:space="preserve"> و</w:t>
      </w:r>
      <w:r w:rsidR="008B7558">
        <w:rPr>
          <w:rFonts w:hint="cs"/>
          <w:rtl/>
        </w:rPr>
        <w:t>َ</w:t>
      </w:r>
      <w:r>
        <w:rPr>
          <w:rtl/>
        </w:rPr>
        <w:t>ل</w:t>
      </w:r>
      <w:r w:rsidR="008B7558">
        <w:rPr>
          <w:rFonts w:hint="cs"/>
          <w:rtl/>
        </w:rPr>
        <w:t>ِ</w:t>
      </w:r>
      <w:r>
        <w:rPr>
          <w:rtl/>
        </w:rPr>
        <w:t>م</w:t>
      </w:r>
      <w:r w:rsidR="008B7558">
        <w:rPr>
          <w:rFonts w:hint="cs"/>
          <w:rtl/>
        </w:rPr>
        <w:t>َ</w:t>
      </w:r>
      <w:r>
        <w:rPr>
          <w:rtl/>
        </w:rPr>
        <w:t>؟ قال</w:t>
      </w:r>
      <w:r w:rsidR="00A64B62">
        <w:rPr>
          <w:rtl/>
        </w:rPr>
        <w:t>:</w:t>
      </w:r>
      <w:r w:rsidR="008B7558">
        <w:rPr>
          <w:rtl/>
        </w:rPr>
        <w:t xml:space="preserve"> ل</w:t>
      </w:r>
      <w:r w:rsidR="008B7558">
        <w:rPr>
          <w:rFonts w:hint="cs"/>
          <w:rtl/>
        </w:rPr>
        <w:t>أ</w:t>
      </w:r>
      <w:r>
        <w:rPr>
          <w:rtl/>
        </w:rPr>
        <w:t>ن</w:t>
      </w:r>
      <w:r w:rsidR="008B7558">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كان تمريا، وكان أمير المؤمنين </w:t>
      </w:r>
      <w:r w:rsidR="008B7558">
        <w:rPr>
          <w:rtl/>
        </w:rPr>
        <w:t>تمريّاً</w:t>
      </w:r>
      <w:r>
        <w:rPr>
          <w:rtl/>
        </w:rPr>
        <w:t xml:space="preserve">، وكان الحسن </w:t>
      </w:r>
      <w:r w:rsidR="008B7558">
        <w:rPr>
          <w:rtl/>
        </w:rPr>
        <w:t>تمريّاً</w:t>
      </w:r>
      <w:r>
        <w:rPr>
          <w:rtl/>
        </w:rPr>
        <w:t xml:space="preserve">، وكان أبو عبدالله الحسين </w:t>
      </w:r>
      <w:r w:rsidR="008B7558">
        <w:rPr>
          <w:rtl/>
        </w:rPr>
        <w:t>تمريّاً</w:t>
      </w:r>
      <w:r>
        <w:rPr>
          <w:rtl/>
        </w:rPr>
        <w:t xml:space="preserve">، وكان سيد العابدين </w:t>
      </w:r>
      <w:r w:rsidRPr="00821781">
        <w:rPr>
          <w:rStyle w:val="libFootnotenumChar"/>
          <w:rtl/>
        </w:rPr>
        <w:t>(1)</w:t>
      </w:r>
      <w:r>
        <w:rPr>
          <w:rtl/>
        </w:rPr>
        <w:t xml:space="preserve"> </w:t>
      </w:r>
      <w:r w:rsidR="008B7558">
        <w:rPr>
          <w:rtl/>
        </w:rPr>
        <w:t>تمريّاً</w:t>
      </w:r>
      <w:r>
        <w:rPr>
          <w:rtl/>
        </w:rPr>
        <w:t xml:space="preserve">، وكان أبوجعفر </w:t>
      </w:r>
      <w:r w:rsidR="008B7558">
        <w:rPr>
          <w:rtl/>
        </w:rPr>
        <w:t>تمريّاً</w:t>
      </w:r>
      <w:r>
        <w:rPr>
          <w:rtl/>
        </w:rPr>
        <w:t xml:space="preserve">، وكان أبو عبدالله </w:t>
      </w:r>
      <w:r w:rsidR="008B7558">
        <w:rPr>
          <w:rtl/>
        </w:rPr>
        <w:t>تمريّاً</w:t>
      </w:r>
      <w:r>
        <w:rPr>
          <w:rtl/>
        </w:rPr>
        <w:t xml:space="preserve">، وكان أبي </w:t>
      </w:r>
      <w:r w:rsidR="008B7558">
        <w:rPr>
          <w:rtl/>
        </w:rPr>
        <w:t>تمريّاً</w:t>
      </w:r>
      <w:r>
        <w:rPr>
          <w:rtl/>
        </w:rPr>
        <w:t>، وأنا تمري</w:t>
      </w:r>
      <w:r w:rsidR="008B7558">
        <w:rPr>
          <w:rFonts w:hint="cs"/>
          <w:rtl/>
        </w:rPr>
        <w:t>ّ</w:t>
      </w:r>
      <w:r>
        <w:rPr>
          <w:rtl/>
        </w:rPr>
        <w:t>، وشيعتنا يحب</w:t>
      </w:r>
      <w:r w:rsidR="008B7558">
        <w:rPr>
          <w:rFonts w:hint="cs"/>
          <w:rtl/>
        </w:rPr>
        <w:t>ّ</w:t>
      </w:r>
      <w:r w:rsidR="008B7558">
        <w:rPr>
          <w:rtl/>
        </w:rPr>
        <w:t>ون التمر، ل</w:t>
      </w:r>
      <w:r w:rsidR="008B7558">
        <w:rPr>
          <w:rFonts w:hint="cs"/>
          <w:rtl/>
        </w:rPr>
        <w:t>أ</w:t>
      </w:r>
      <w:r>
        <w:rPr>
          <w:rtl/>
        </w:rPr>
        <w:t>ن</w:t>
      </w:r>
      <w:r w:rsidR="008B7558">
        <w:rPr>
          <w:rFonts w:hint="cs"/>
          <w:rtl/>
        </w:rPr>
        <w:t>ّ</w:t>
      </w:r>
      <w:r>
        <w:rPr>
          <w:rtl/>
        </w:rPr>
        <w:t>هم خلقوا من طينتنا وأعداؤنا يا سليمان يحب</w:t>
      </w:r>
      <w:r w:rsidR="008B7558">
        <w:rPr>
          <w:rFonts w:hint="cs"/>
          <w:rtl/>
        </w:rPr>
        <w:t>ّ</w:t>
      </w:r>
      <w:r>
        <w:rPr>
          <w:rtl/>
        </w:rPr>
        <w:t xml:space="preserve">ون المسكر، لانّهم خلقوا من مارج من نار. </w:t>
      </w:r>
    </w:p>
    <w:p w:rsidR="00597E2F" w:rsidRDefault="00597E2F" w:rsidP="008B7558">
      <w:pPr>
        <w:pStyle w:val="libNormal"/>
        <w:rPr>
          <w:rtl/>
        </w:rPr>
      </w:pPr>
      <w:r w:rsidRPr="00FC2696">
        <w:rPr>
          <w:rStyle w:val="libNormalChar"/>
          <w:rtl/>
        </w:rPr>
        <w:t xml:space="preserve">[ 31439 ] </w:t>
      </w:r>
      <w:r>
        <w:rPr>
          <w:rtl/>
        </w:rPr>
        <w:t>4 - وعن علي</w:t>
      </w:r>
      <w:r w:rsidR="008B7558">
        <w:rPr>
          <w:rFonts w:hint="cs"/>
          <w:rtl/>
        </w:rPr>
        <w:t>ّ</w:t>
      </w:r>
      <w:r>
        <w:rPr>
          <w:rtl/>
        </w:rPr>
        <w:t xml:space="preserve"> بن إبراهيم، عن أبيه، عن إسماعيل بن مرار، عن يونس، عن هشام بن الحكم، عن زرارة،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التمر البرني يشبع ويهنئ </w:t>
      </w:r>
      <w:r w:rsidRPr="00821781">
        <w:rPr>
          <w:rStyle w:val="libFootnotenumChar"/>
          <w:rtl/>
        </w:rPr>
        <w:t>(</w:t>
      </w:r>
      <w:r w:rsidR="008B7558">
        <w:rPr>
          <w:rStyle w:val="libFootnotenumChar"/>
          <w:rFonts w:hint="cs"/>
          <w:rtl/>
        </w:rPr>
        <w:t>2</w:t>
      </w:r>
      <w:r w:rsidRPr="00821781">
        <w:rPr>
          <w:rStyle w:val="libFootnotenumChar"/>
          <w:rtl/>
        </w:rPr>
        <w:t>)</w:t>
      </w:r>
      <w:r>
        <w:rPr>
          <w:rtl/>
        </w:rPr>
        <w:t>، وهو الدواء ولا داء له يذهب بالعياء، ومع كل</w:t>
      </w:r>
      <w:r w:rsidR="008B7558">
        <w:rPr>
          <w:rFonts w:hint="cs"/>
          <w:rtl/>
        </w:rPr>
        <w:t>ّ</w:t>
      </w:r>
      <w:r>
        <w:rPr>
          <w:rtl/>
        </w:rPr>
        <w:t xml:space="preserve"> تمرة حسنة. </w:t>
      </w:r>
    </w:p>
    <w:p w:rsidR="00597E2F" w:rsidRDefault="00597E2F" w:rsidP="006C1B30">
      <w:pPr>
        <w:pStyle w:val="libNormal"/>
        <w:rPr>
          <w:rtl/>
        </w:rPr>
      </w:pPr>
      <w:r w:rsidRPr="00FC2696">
        <w:rPr>
          <w:rStyle w:val="libNormalChar"/>
          <w:rtl/>
        </w:rPr>
        <w:t xml:space="preserve">[ 31440 ] </w:t>
      </w:r>
      <w:r>
        <w:rPr>
          <w:rtl/>
        </w:rPr>
        <w:t>5 - وعن الحسين بن محمد، عن أحمد بن إسحاق، وعن محمد بن يحيى عن أحمد بن محمد، عن محمد بن إسماعيل جميعا</w:t>
      </w:r>
      <w:r w:rsidR="008B7558">
        <w:rPr>
          <w:rFonts w:hint="cs"/>
          <w:rtl/>
        </w:rPr>
        <w:t>ً</w:t>
      </w:r>
      <w:r>
        <w:rPr>
          <w:rtl/>
        </w:rPr>
        <w:t xml:space="preserve">، عن سعدان بن مسلم،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345 </w:t>
      </w:r>
      <w:r w:rsidR="00FC2696">
        <w:rPr>
          <w:rtl/>
        </w:rPr>
        <w:t>/</w:t>
      </w:r>
      <w:r>
        <w:rPr>
          <w:rtl/>
        </w:rPr>
        <w:t xml:space="preserve"> ذيل 5، المحاسن</w:t>
      </w:r>
      <w:r w:rsidR="00A64B62">
        <w:rPr>
          <w:rtl/>
        </w:rPr>
        <w:t>:</w:t>
      </w:r>
      <w:r>
        <w:rPr>
          <w:rtl/>
        </w:rPr>
        <w:t xml:space="preserve"> 533 </w:t>
      </w:r>
      <w:r w:rsidR="00FC2696">
        <w:rPr>
          <w:rtl/>
        </w:rPr>
        <w:t>/</w:t>
      </w:r>
      <w:r>
        <w:rPr>
          <w:rtl/>
        </w:rPr>
        <w:t xml:space="preserve"> ذيل 794.</w:t>
      </w:r>
    </w:p>
    <w:p w:rsidR="00597E2F" w:rsidRDefault="00597E2F" w:rsidP="00FC2696">
      <w:pPr>
        <w:pStyle w:val="libFootnote0"/>
        <w:rPr>
          <w:rtl/>
        </w:rPr>
      </w:pPr>
      <w:r>
        <w:rPr>
          <w:rtl/>
        </w:rPr>
        <w:t>3 - الكافي 6</w:t>
      </w:r>
      <w:r w:rsidR="00A64B62">
        <w:rPr>
          <w:rtl/>
        </w:rPr>
        <w:t>:</w:t>
      </w:r>
      <w:r>
        <w:rPr>
          <w:rtl/>
        </w:rPr>
        <w:t xml:space="preserve"> 345 </w:t>
      </w:r>
      <w:r w:rsidR="00FC2696">
        <w:rPr>
          <w:rtl/>
        </w:rPr>
        <w:t>/</w:t>
      </w:r>
      <w:r>
        <w:rPr>
          <w:rtl/>
        </w:rPr>
        <w:t xml:space="preserve"> 6. </w:t>
      </w:r>
    </w:p>
    <w:p w:rsidR="00597E2F" w:rsidRPr="00850DBE" w:rsidRDefault="00597E2F" w:rsidP="00FC2696">
      <w:pPr>
        <w:pStyle w:val="libFootnote0"/>
        <w:rPr>
          <w:rtl/>
        </w:rPr>
      </w:pPr>
      <w:r w:rsidRPr="00850DBE">
        <w:rPr>
          <w:rtl/>
        </w:rPr>
        <w:t>(1) في المصدر</w:t>
      </w:r>
      <w:r w:rsidR="00A64B62">
        <w:rPr>
          <w:rtl/>
        </w:rPr>
        <w:t>:</w:t>
      </w:r>
      <w:r w:rsidRPr="00850DBE">
        <w:rPr>
          <w:rtl/>
        </w:rPr>
        <w:t xml:space="preserve"> زين العابدين</w:t>
      </w:r>
      <w:r>
        <w:rPr>
          <w:rtl/>
        </w:rPr>
        <w:t>.</w:t>
      </w:r>
    </w:p>
    <w:p w:rsidR="00597E2F" w:rsidRDefault="00597E2F" w:rsidP="00FC2696">
      <w:pPr>
        <w:pStyle w:val="libFootnote0"/>
        <w:rPr>
          <w:rtl/>
        </w:rPr>
      </w:pPr>
      <w:r>
        <w:rPr>
          <w:rtl/>
        </w:rPr>
        <w:t>4 - الكافي 6</w:t>
      </w:r>
      <w:r w:rsidR="00A64B62">
        <w:rPr>
          <w:rtl/>
        </w:rPr>
        <w:t>:</w:t>
      </w:r>
      <w:r>
        <w:rPr>
          <w:rtl/>
        </w:rPr>
        <w:t xml:space="preserve"> 346 </w:t>
      </w:r>
      <w:r w:rsidR="00FC2696">
        <w:rPr>
          <w:rtl/>
        </w:rPr>
        <w:t>/</w:t>
      </w:r>
      <w:r>
        <w:rPr>
          <w:rtl/>
        </w:rPr>
        <w:t xml:space="preserve"> 7. </w:t>
      </w:r>
    </w:p>
    <w:p w:rsidR="00597E2F" w:rsidRPr="00850DBE" w:rsidRDefault="00597E2F" w:rsidP="008B7558">
      <w:pPr>
        <w:pStyle w:val="libFootnote0"/>
        <w:rPr>
          <w:rtl/>
        </w:rPr>
      </w:pPr>
      <w:r w:rsidRPr="00850DBE">
        <w:rPr>
          <w:rtl/>
        </w:rPr>
        <w:t>(</w:t>
      </w:r>
      <w:r w:rsidR="008B7558">
        <w:rPr>
          <w:rFonts w:hint="cs"/>
          <w:rtl/>
        </w:rPr>
        <w:t>2</w:t>
      </w:r>
      <w:r w:rsidRPr="00850DBE">
        <w:rPr>
          <w:rtl/>
        </w:rPr>
        <w:t>) في المصدر زيادة</w:t>
      </w:r>
      <w:r w:rsidR="00A64B62">
        <w:rPr>
          <w:rtl/>
        </w:rPr>
        <w:t>:</w:t>
      </w:r>
      <w:r w:rsidRPr="00850DBE">
        <w:rPr>
          <w:rtl/>
        </w:rPr>
        <w:t xml:space="preserve"> ويمرئ</w:t>
      </w:r>
      <w:r>
        <w:rPr>
          <w:rtl/>
        </w:rPr>
        <w:t>.</w:t>
      </w:r>
    </w:p>
    <w:p w:rsidR="00597E2F" w:rsidRDefault="00597E2F" w:rsidP="00FC2696">
      <w:pPr>
        <w:pStyle w:val="libFootnote0"/>
        <w:rPr>
          <w:rtl/>
        </w:rPr>
      </w:pPr>
      <w:r>
        <w:rPr>
          <w:rtl/>
        </w:rPr>
        <w:t>5 - الكافي 6</w:t>
      </w:r>
      <w:r w:rsidR="00A64B62">
        <w:rPr>
          <w:rtl/>
        </w:rPr>
        <w:t>:</w:t>
      </w:r>
      <w:r>
        <w:rPr>
          <w:rtl/>
        </w:rPr>
        <w:t xml:space="preserve"> 347 </w:t>
      </w:r>
      <w:r w:rsidR="00FC2696">
        <w:rPr>
          <w:rtl/>
        </w:rPr>
        <w:t>/</w:t>
      </w:r>
      <w:r>
        <w:rPr>
          <w:rtl/>
        </w:rPr>
        <w:t xml:space="preserve"> 15.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في حديث - إن</w:t>
      </w:r>
      <w:r w:rsidR="009D44B5">
        <w:rPr>
          <w:rFonts w:hint="cs"/>
          <w:rtl/>
        </w:rPr>
        <w:t>َّ</w:t>
      </w:r>
      <w:r>
        <w:rPr>
          <w:rtl/>
        </w:rPr>
        <w:t xml:space="preserve"> </w:t>
      </w:r>
      <w:r w:rsidR="00B738A8">
        <w:rPr>
          <w:rtl/>
        </w:rPr>
        <w:t xml:space="preserve">رجلاً </w:t>
      </w:r>
      <w:r>
        <w:rPr>
          <w:rtl/>
        </w:rPr>
        <w:t>من أهل الكوفة وضع بين يديه طبقا</w:t>
      </w:r>
      <w:r w:rsidR="009D44B5">
        <w:rPr>
          <w:rFonts w:hint="cs"/>
          <w:rtl/>
        </w:rPr>
        <w:t>ً</w:t>
      </w:r>
      <w:r>
        <w:rPr>
          <w:rtl/>
        </w:rPr>
        <w:t xml:space="preserve"> فيه تمر، فقال للرجل</w:t>
      </w:r>
      <w:r w:rsidR="00A64B62">
        <w:rPr>
          <w:rtl/>
        </w:rPr>
        <w:t>:</w:t>
      </w:r>
      <w:r>
        <w:rPr>
          <w:rtl/>
        </w:rPr>
        <w:t xml:space="preserve"> ما هذا؟ فقال</w:t>
      </w:r>
      <w:r w:rsidR="00A64B62">
        <w:rPr>
          <w:rtl/>
        </w:rPr>
        <w:t>:</w:t>
      </w:r>
      <w:r>
        <w:rPr>
          <w:rtl/>
        </w:rPr>
        <w:t xml:space="preserve"> هذا البرني، فقال</w:t>
      </w:r>
      <w:r w:rsidR="00A64B62">
        <w:rPr>
          <w:rtl/>
        </w:rPr>
        <w:t>:</w:t>
      </w:r>
      <w:r>
        <w:rPr>
          <w:rtl/>
        </w:rPr>
        <w:t xml:space="preserve"> فيه شفاء، فنظر إلى السابري، فقال</w:t>
      </w:r>
      <w:r w:rsidR="00A64B62">
        <w:rPr>
          <w:rtl/>
        </w:rPr>
        <w:t>:</w:t>
      </w:r>
      <w:r>
        <w:rPr>
          <w:rtl/>
        </w:rPr>
        <w:t xml:space="preserve"> ما هذا؟ قال</w:t>
      </w:r>
      <w:r w:rsidR="00A64B62">
        <w:rPr>
          <w:rtl/>
        </w:rPr>
        <w:t>:</w:t>
      </w:r>
      <w:r>
        <w:rPr>
          <w:rtl/>
        </w:rPr>
        <w:t xml:space="preserve"> السابري، فقال</w:t>
      </w:r>
      <w:r w:rsidR="00A64B62">
        <w:rPr>
          <w:rtl/>
        </w:rPr>
        <w:t>:</w:t>
      </w:r>
      <w:r>
        <w:rPr>
          <w:rtl/>
        </w:rPr>
        <w:t xml:space="preserve"> هذا عندنا البيض، وقال للمشان</w:t>
      </w:r>
      <w:r w:rsidR="00A64B62">
        <w:rPr>
          <w:rtl/>
        </w:rPr>
        <w:t>:</w:t>
      </w:r>
      <w:r>
        <w:rPr>
          <w:rtl/>
        </w:rPr>
        <w:t xml:space="preserve"> ما هذا؟ قال</w:t>
      </w:r>
      <w:r w:rsidR="00A64B62">
        <w:rPr>
          <w:rtl/>
        </w:rPr>
        <w:t>:</w:t>
      </w:r>
      <w:r>
        <w:rPr>
          <w:rtl/>
        </w:rPr>
        <w:t xml:space="preserve"> المشان، فقال</w:t>
      </w:r>
      <w:r w:rsidR="00A64B62">
        <w:rPr>
          <w:rtl/>
        </w:rPr>
        <w:t>:</w:t>
      </w:r>
      <w:r w:rsidR="009D44B5">
        <w:rPr>
          <w:rtl/>
        </w:rPr>
        <w:t xml:space="preserve"> هو عندنا </w:t>
      </w:r>
      <w:r w:rsidR="009D44B5">
        <w:rPr>
          <w:rFonts w:hint="cs"/>
          <w:rtl/>
        </w:rPr>
        <w:t>أُ</w:t>
      </w:r>
      <w:r>
        <w:rPr>
          <w:rtl/>
        </w:rPr>
        <w:t>م</w:t>
      </w:r>
      <w:r w:rsidR="009D44B5">
        <w:rPr>
          <w:rFonts w:hint="cs"/>
          <w:rtl/>
        </w:rPr>
        <w:t>ّ</w:t>
      </w:r>
      <w:r>
        <w:rPr>
          <w:rtl/>
        </w:rPr>
        <w:t xml:space="preserve"> جرذان </w:t>
      </w:r>
      <w:r w:rsidRPr="00821781">
        <w:rPr>
          <w:rStyle w:val="libFootnotenumChar"/>
          <w:rtl/>
        </w:rPr>
        <w:t>(1)</w:t>
      </w:r>
      <w:r>
        <w:rPr>
          <w:rtl/>
        </w:rPr>
        <w:t>، ونظر إلى الصرفان، فقال</w:t>
      </w:r>
      <w:r w:rsidR="00A64B62">
        <w:rPr>
          <w:rtl/>
        </w:rPr>
        <w:t>:</w:t>
      </w:r>
      <w:r>
        <w:rPr>
          <w:rtl/>
        </w:rPr>
        <w:t xml:space="preserve"> ما هذا؟ فقال</w:t>
      </w:r>
      <w:r w:rsidR="00A64B62">
        <w:rPr>
          <w:rtl/>
        </w:rPr>
        <w:t>:</w:t>
      </w:r>
      <w:r>
        <w:rPr>
          <w:rtl/>
        </w:rPr>
        <w:t xml:space="preserve"> الصرفان، قال</w:t>
      </w:r>
      <w:r w:rsidR="00A64B62">
        <w:rPr>
          <w:rtl/>
        </w:rPr>
        <w:t>:</w:t>
      </w:r>
      <w:r>
        <w:rPr>
          <w:rtl/>
        </w:rPr>
        <w:t xml:space="preserve"> هو عندنا العجوة، وفيه شفاء.</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سعدان مثله </w:t>
      </w:r>
      <w:r w:rsidRPr="00821781">
        <w:rPr>
          <w:rStyle w:val="libFootnotenumChar"/>
          <w:rtl/>
        </w:rPr>
        <w:t>(2)</w:t>
      </w:r>
      <w:r>
        <w:rPr>
          <w:rtl/>
        </w:rPr>
        <w:t xml:space="preserve">. </w:t>
      </w:r>
    </w:p>
    <w:p w:rsidR="00597E2F" w:rsidRDefault="00597E2F" w:rsidP="009D44B5">
      <w:pPr>
        <w:pStyle w:val="libNormal"/>
        <w:rPr>
          <w:rtl/>
        </w:rPr>
      </w:pPr>
      <w:r w:rsidRPr="00FC2696">
        <w:rPr>
          <w:rStyle w:val="libNormalChar"/>
          <w:rtl/>
        </w:rPr>
        <w:t xml:space="preserve">[ 31441 ] </w:t>
      </w:r>
      <w:r>
        <w:rPr>
          <w:rtl/>
        </w:rPr>
        <w:t>6 - محمد بن علي</w:t>
      </w:r>
      <w:r w:rsidR="009D44B5">
        <w:rPr>
          <w:rFonts w:hint="cs"/>
          <w:rtl/>
        </w:rPr>
        <w:t>ّ</w:t>
      </w:r>
      <w:r>
        <w:rPr>
          <w:rtl/>
        </w:rPr>
        <w:t xml:space="preserve">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عن أبيه،</w:t>
      </w:r>
      <w:r w:rsidR="009D44B5">
        <w:rPr>
          <w:rtl/>
        </w:rPr>
        <w:t xml:space="preserve"> عن محمد بن يحيى عن أبي سعيد ال</w:t>
      </w:r>
      <w:r w:rsidR="009D44B5">
        <w:rPr>
          <w:rFonts w:hint="cs"/>
          <w:rtl/>
        </w:rPr>
        <w:t>آ</w:t>
      </w:r>
      <w:r>
        <w:rPr>
          <w:rtl/>
        </w:rPr>
        <w:t>دمي، عن علي بن الزي</w:t>
      </w:r>
      <w:r w:rsidR="009D44B5">
        <w:rPr>
          <w:rFonts w:hint="cs"/>
          <w:rtl/>
        </w:rPr>
        <w:t>ّ</w:t>
      </w:r>
      <w:r>
        <w:rPr>
          <w:rtl/>
        </w:rPr>
        <w:t>ات، عن عبيد الله بن عبدالله، عم</w:t>
      </w:r>
      <w:r w:rsidR="009D44B5">
        <w:rPr>
          <w:rFonts w:hint="cs"/>
          <w:rtl/>
        </w:rPr>
        <w:t>ّ</w:t>
      </w:r>
      <w:r>
        <w:rPr>
          <w:rtl/>
        </w:rPr>
        <w:t xml:space="preserve">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w:t>
      </w:r>
      <w:r w:rsidR="00A64B62">
        <w:rPr>
          <w:rtl/>
        </w:rPr>
        <w:t>:</w:t>
      </w:r>
      <w:r>
        <w:rPr>
          <w:rtl/>
        </w:rPr>
        <w:t xml:space="preserve"> 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وضع بين يديه </w:t>
      </w:r>
      <w:r w:rsidRPr="00821781">
        <w:rPr>
          <w:rStyle w:val="libFootnotenumChar"/>
          <w:rtl/>
        </w:rPr>
        <w:t>(</w:t>
      </w:r>
      <w:r w:rsidR="009D44B5">
        <w:rPr>
          <w:rStyle w:val="libFootnotenumChar"/>
          <w:rFonts w:hint="cs"/>
          <w:rtl/>
        </w:rPr>
        <w:t>3</w:t>
      </w:r>
      <w:r w:rsidRPr="00821781">
        <w:rPr>
          <w:rStyle w:val="libFootnotenumChar"/>
          <w:rtl/>
        </w:rPr>
        <w:t>)</w:t>
      </w:r>
      <w:r>
        <w:rPr>
          <w:rtl/>
        </w:rPr>
        <w:t xml:space="preserve"> تمر، فقال</w:t>
      </w:r>
      <w:r w:rsidR="00A64B62">
        <w:rPr>
          <w:rtl/>
        </w:rPr>
        <w:t>:</w:t>
      </w:r>
      <w:r>
        <w:rPr>
          <w:rtl/>
        </w:rPr>
        <w:t xml:space="preserve"> أي تمراتكم هذه؟ قالوا</w:t>
      </w:r>
      <w:r w:rsidR="00A64B62">
        <w:rPr>
          <w:rtl/>
        </w:rPr>
        <w:t>:</w:t>
      </w:r>
      <w:r>
        <w:rPr>
          <w:rtl/>
        </w:rPr>
        <w:t xml:space="preserve"> البرني، فقال</w:t>
      </w:r>
      <w:r w:rsidR="00A64B62">
        <w:rPr>
          <w:rtl/>
        </w:rPr>
        <w:t>:</w:t>
      </w:r>
      <w:r>
        <w:rPr>
          <w:rtl/>
        </w:rPr>
        <w:t xml:space="preserve"> في تمرتكم هذه تسع خصال، هذا جبرئيل يخبرني</w:t>
      </w:r>
      <w:r w:rsidR="00A64B62">
        <w:rPr>
          <w:rtl/>
        </w:rPr>
        <w:t>:</w:t>
      </w:r>
      <w:r>
        <w:rPr>
          <w:rtl/>
        </w:rPr>
        <w:t xml:space="preserve"> أن فيها تسع خصال</w:t>
      </w:r>
      <w:r w:rsidR="00A64B62">
        <w:rPr>
          <w:rtl/>
        </w:rPr>
        <w:t>:</w:t>
      </w:r>
      <w:r>
        <w:rPr>
          <w:rtl/>
        </w:rPr>
        <w:t xml:space="preserve"> يطيّب النكهة، ويطي</w:t>
      </w:r>
      <w:r w:rsidR="009D44B5">
        <w:rPr>
          <w:rFonts w:hint="cs"/>
          <w:rtl/>
        </w:rPr>
        <w:t>ّ</w:t>
      </w:r>
      <w:r>
        <w:rPr>
          <w:rtl/>
        </w:rPr>
        <w:t xml:space="preserve">ب المعدة، ويهضم الطعام، ويزيد في السمع والبصر، ويقوي الظهر، ويختل الشيطان، ويقرب من الله، ويباعد من الشيطان. </w:t>
      </w:r>
    </w:p>
    <w:p w:rsidR="00597E2F" w:rsidRDefault="00597E2F" w:rsidP="006C1B30">
      <w:pPr>
        <w:pStyle w:val="libNormal"/>
        <w:rPr>
          <w:rtl/>
        </w:rPr>
      </w:pPr>
      <w:r w:rsidRPr="00FC2696">
        <w:rPr>
          <w:rStyle w:val="libNormalChar"/>
          <w:rtl/>
        </w:rPr>
        <w:t xml:space="preserve">[ 31442 ] </w:t>
      </w:r>
      <w:r>
        <w:rPr>
          <w:rtl/>
        </w:rPr>
        <w:t xml:space="preserve">7 - أحمد بن محمد بن خالد في </w:t>
      </w:r>
      <w:r w:rsidRPr="00FC2696">
        <w:rPr>
          <w:rStyle w:val="libNormalChar"/>
          <w:rtl/>
        </w:rPr>
        <w:t xml:space="preserve">( </w:t>
      </w:r>
      <w:r>
        <w:rPr>
          <w:rtl/>
        </w:rPr>
        <w:t>المحاسن</w:t>
      </w:r>
      <w:r w:rsidRPr="00FC2696">
        <w:rPr>
          <w:rStyle w:val="libNormalChar"/>
          <w:rtl/>
        </w:rPr>
        <w:t xml:space="preserve"> )</w:t>
      </w:r>
      <w:r>
        <w:rPr>
          <w:rtl/>
        </w:rPr>
        <w:t xml:space="preserve"> عن الحسن بن طريف بن ناصح، عن الحسين بن علوان،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w:t>
      </w:r>
      <w:r w:rsidR="009D44B5">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اهدي إليه تمر، فقال</w:t>
      </w:r>
      <w:r w:rsidR="00A64B62">
        <w:rPr>
          <w:rtl/>
        </w:rPr>
        <w:t>:</w:t>
      </w:r>
      <w:r>
        <w:rPr>
          <w:rtl/>
        </w:rPr>
        <w:t xml:space="preserve"> أي تمركم هذا؟ قالوا</w:t>
      </w:r>
      <w:r w:rsidR="00A64B62">
        <w:rPr>
          <w:rtl/>
        </w:rPr>
        <w:t>:</w:t>
      </w:r>
      <w:r>
        <w:rPr>
          <w:rtl/>
        </w:rPr>
        <w:t xml:space="preserve"> البرني يا رسول الله، فقال</w:t>
      </w:r>
      <w:r w:rsidR="00A64B62">
        <w:rPr>
          <w:rtl/>
        </w:rPr>
        <w:t>:</w:t>
      </w:r>
      <w:r>
        <w:rPr>
          <w:rtl/>
        </w:rPr>
        <w:t xml:space="preserve"> هذا جبرئيل يخبرني أن</w:t>
      </w:r>
      <w:r w:rsidR="009D44B5">
        <w:rPr>
          <w:rFonts w:hint="cs"/>
          <w:rtl/>
        </w:rPr>
        <w:t>َّ</w:t>
      </w:r>
      <w:r>
        <w:rPr>
          <w:rtl/>
        </w:rPr>
        <w:t xml:space="preserve"> في تمركم هذا تسع خصال</w:t>
      </w:r>
      <w:r w:rsidR="00A64B62">
        <w:rPr>
          <w:rtl/>
        </w:rPr>
        <w:t>:</w:t>
      </w:r>
      <w:r>
        <w:rPr>
          <w:rtl/>
        </w:rPr>
        <w:t xml:space="preserve"> يخبل الشيطان، ويقوي الظهر ويزيد في المجامعة، ويزيد في السمع والبصر، </w:t>
      </w:r>
    </w:p>
    <w:p w:rsidR="00597E2F" w:rsidRDefault="00FC2696" w:rsidP="00FC2696">
      <w:pPr>
        <w:pStyle w:val="libLine"/>
        <w:rPr>
          <w:rtl/>
        </w:rPr>
      </w:pPr>
      <w:r>
        <w:rPr>
          <w:rtl/>
        </w:rPr>
        <w:t>____________________</w:t>
      </w:r>
    </w:p>
    <w:p w:rsidR="00597E2F" w:rsidRPr="00850DBE" w:rsidRDefault="00597E2F" w:rsidP="00FC2696">
      <w:pPr>
        <w:pStyle w:val="libFootnote0"/>
        <w:rPr>
          <w:rtl/>
        </w:rPr>
      </w:pPr>
      <w:r w:rsidRPr="00850DBE">
        <w:rPr>
          <w:rtl/>
        </w:rPr>
        <w:t>(1) ام ج</w:t>
      </w:r>
      <w:r w:rsidR="009D44B5">
        <w:rPr>
          <w:rFonts w:hint="cs"/>
          <w:rtl/>
        </w:rPr>
        <w:t>ِ</w:t>
      </w:r>
      <w:r w:rsidRPr="00850DBE">
        <w:rPr>
          <w:rtl/>
        </w:rPr>
        <w:t>رذان</w:t>
      </w:r>
      <w:r w:rsidR="00A64B62">
        <w:rPr>
          <w:rtl/>
        </w:rPr>
        <w:t>:</w:t>
      </w:r>
      <w:r w:rsidRPr="00850DBE">
        <w:rPr>
          <w:rtl/>
        </w:rPr>
        <w:t xml:space="preserve"> نوع من التمر</w:t>
      </w:r>
      <w:r>
        <w:rPr>
          <w:rtl/>
        </w:rPr>
        <w:t>.</w:t>
      </w:r>
      <w:r w:rsidRPr="00850DBE">
        <w:rPr>
          <w:rtl/>
        </w:rPr>
        <w:t xml:space="preserve"> </w:t>
      </w:r>
      <w:r w:rsidRPr="009D44B5">
        <w:rPr>
          <w:rtl/>
        </w:rPr>
        <w:t>( ال</w:t>
      </w:r>
      <w:r w:rsidRPr="00850DBE">
        <w:rPr>
          <w:rtl/>
        </w:rPr>
        <w:t>قاموس المحيط</w:t>
      </w:r>
      <w:r>
        <w:rPr>
          <w:rtl/>
        </w:rPr>
        <w:t xml:space="preserve"> - </w:t>
      </w:r>
      <w:r w:rsidRPr="00850DBE">
        <w:rPr>
          <w:rtl/>
        </w:rPr>
        <w:t>جرذ</w:t>
      </w:r>
      <w:r>
        <w:rPr>
          <w:rtl/>
        </w:rPr>
        <w:t xml:space="preserve"> - </w:t>
      </w:r>
      <w:r w:rsidRPr="00850DBE">
        <w:rPr>
          <w:rtl/>
        </w:rPr>
        <w:t>1</w:t>
      </w:r>
      <w:r w:rsidR="00A64B62">
        <w:rPr>
          <w:rtl/>
        </w:rPr>
        <w:t>:</w:t>
      </w:r>
      <w:r w:rsidRPr="00850DBE">
        <w:rPr>
          <w:rtl/>
        </w:rPr>
        <w:t xml:space="preserve"> </w:t>
      </w:r>
      <w:r w:rsidRPr="009D44B5">
        <w:rPr>
          <w:rtl/>
        </w:rPr>
        <w:t>351 ). وعل</w:t>
      </w:r>
      <w:r w:rsidRPr="00850DBE">
        <w:rPr>
          <w:rtl/>
        </w:rPr>
        <w:t>ق في المصححة الاولى بقوله</w:t>
      </w:r>
      <w:r w:rsidR="00A64B62">
        <w:rPr>
          <w:rtl/>
        </w:rPr>
        <w:t>:</w:t>
      </w:r>
      <w:r w:rsidRPr="00850DBE">
        <w:rPr>
          <w:rtl/>
        </w:rPr>
        <w:t xml:space="preserve"> أم جردان</w:t>
      </w:r>
      <w:r>
        <w:rPr>
          <w:rtl/>
        </w:rPr>
        <w:t>،</w:t>
      </w:r>
      <w:r w:rsidRPr="00850DBE">
        <w:rPr>
          <w:rtl/>
        </w:rPr>
        <w:t xml:space="preserve"> بالدال المهملة</w:t>
      </w:r>
      <w:r>
        <w:rPr>
          <w:rtl/>
        </w:rPr>
        <w:t>،</w:t>
      </w:r>
      <w:r w:rsidRPr="00850DBE">
        <w:rPr>
          <w:rtl/>
        </w:rPr>
        <w:t xml:space="preserve"> كذا </w:t>
      </w:r>
      <w:r w:rsidRPr="009D44B5">
        <w:rPr>
          <w:rtl/>
        </w:rPr>
        <w:t>بخطه. ( الرضوي ) وكذلك</w:t>
      </w:r>
      <w:r w:rsidRPr="00850DBE">
        <w:rPr>
          <w:rtl/>
        </w:rPr>
        <w:t xml:space="preserve"> صو</w:t>
      </w:r>
      <w:r w:rsidR="009D44B5">
        <w:rPr>
          <w:rFonts w:hint="cs"/>
          <w:rtl/>
        </w:rPr>
        <w:t>ّ</w:t>
      </w:r>
      <w:r w:rsidRPr="00850DBE">
        <w:rPr>
          <w:rtl/>
        </w:rPr>
        <w:t>بها بالمهملة في المواضع الاتية</w:t>
      </w:r>
      <w:r>
        <w:rPr>
          <w:rtl/>
        </w:rPr>
        <w:t>.</w:t>
      </w:r>
      <w:r w:rsidRPr="00850DBE">
        <w:rPr>
          <w:rtl/>
        </w:rPr>
        <w:t xml:space="preserve"> </w:t>
      </w:r>
    </w:p>
    <w:p w:rsidR="00597E2F" w:rsidRPr="00850DBE" w:rsidRDefault="00597E2F" w:rsidP="00FC2696">
      <w:pPr>
        <w:pStyle w:val="libFootnote0"/>
        <w:rPr>
          <w:rtl/>
        </w:rPr>
      </w:pPr>
      <w:r w:rsidRPr="00850DBE">
        <w:rPr>
          <w:rtl/>
        </w:rPr>
        <w:t>(2) المحاسن</w:t>
      </w:r>
      <w:r w:rsidR="00A64B62">
        <w:rPr>
          <w:rtl/>
        </w:rPr>
        <w:t>:</w:t>
      </w:r>
      <w:r w:rsidRPr="00850DBE">
        <w:rPr>
          <w:rtl/>
        </w:rPr>
        <w:t xml:space="preserve"> 536 </w:t>
      </w:r>
      <w:r w:rsidR="00FC2696">
        <w:rPr>
          <w:rtl/>
        </w:rPr>
        <w:t>/</w:t>
      </w:r>
      <w:r w:rsidRPr="00850DBE">
        <w:rPr>
          <w:rtl/>
        </w:rPr>
        <w:t xml:space="preserve"> 806</w:t>
      </w:r>
      <w:r>
        <w:rPr>
          <w:rtl/>
        </w:rPr>
        <w:t>.</w:t>
      </w:r>
    </w:p>
    <w:p w:rsidR="00597E2F" w:rsidRDefault="00597E2F" w:rsidP="00FC2696">
      <w:pPr>
        <w:pStyle w:val="libFootnote0"/>
        <w:rPr>
          <w:rtl/>
        </w:rPr>
      </w:pPr>
      <w:r>
        <w:rPr>
          <w:rtl/>
        </w:rPr>
        <w:t>6 - الخصال</w:t>
      </w:r>
      <w:r w:rsidR="00A64B62">
        <w:rPr>
          <w:rtl/>
        </w:rPr>
        <w:t>:</w:t>
      </w:r>
      <w:r>
        <w:rPr>
          <w:rtl/>
        </w:rPr>
        <w:t xml:space="preserve"> 416 </w:t>
      </w:r>
      <w:r w:rsidR="00FC2696">
        <w:rPr>
          <w:rtl/>
        </w:rPr>
        <w:t>/</w:t>
      </w:r>
      <w:r>
        <w:rPr>
          <w:rtl/>
        </w:rPr>
        <w:t xml:space="preserve"> 8. </w:t>
      </w:r>
    </w:p>
    <w:p w:rsidR="00597E2F" w:rsidRPr="00850DBE" w:rsidRDefault="00597E2F" w:rsidP="009D44B5">
      <w:pPr>
        <w:pStyle w:val="libFootnote0"/>
        <w:rPr>
          <w:rtl/>
        </w:rPr>
      </w:pPr>
      <w:r w:rsidRPr="00850DBE">
        <w:rPr>
          <w:rtl/>
        </w:rPr>
        <w:t>(</w:t>
      </w:r>
      <w:r w:rsidR="009D44B5">
        <w:rPr>
          <w:rFonts w:hint="cs"/>
          <w:rtl/>
        </w:rPr>
        <w:t>3</w:t>
      </w:r>
      <w:r w:rsidRPr="00850DBE">
        <w:rPr>
          <w:rtl/>
        </w:rPr>
        <w:t>) في المصدر زيادة</w:t>
      </w:r>
      <w:r w:rsidR="00A64B62">
        <w:rPr>
          <w:rtl/>
        </w:rPr>
        <w:t>:</w:t>
      </w:r>
      <w:r w:rsidRPr="00850DBE">
        <w:rPr>
          <w:rtl/>
        </w:rPr>
        <w:t xml:space="preserve"> جل</w:t>
      </w:r>
      <w:r w:rsidR="009D44B5">
        <w:rPr>
          <w:rFonts w:hint="cs"/>
          <w:rtl/>
        </w:rPr>
        <w:t>ّ</w:t>
      </w:r>
      <w:r w:rsidRPr="00850DBE">
        <w:rPr>
          <w:rtl/>
        </w:rPr>
        <w:t>ة</w:t>
      </w:r>
      <w:r>
        <w:rPr>
          <w:rtl/>
        </w:rPr>
        <w:t>.</w:t>
      </w:r>
    </w:p>
    <w:p w:rsidR="00597E2F" w:rsidRDefault="00597E2F" w:rsidP="00FC2696">
      <w:pPr>
        <w:pStyle w:val="libFootnote0"/>
        <w:rPr>
          <w:rtl/>
        </w:rPr>
      </w:pPr>
      <w:r>
        <w:rPr>
          <w:rtl/>
        </w:rPr>
        <w:t>7 - المحاسن</w:t>
      </w:r>
      <w:r w:rsidR="00A64B62">
        <w:rPr>
          <w:rtl/>
        </w:rPr>
        <w:t>:</w:t>
      </w:r>
      <w:r>
        <w:rPr>
          <w:rtl/>
        </w:rPr>
        <w:t xml:space="preserve"> 13 </w:t>
      </w:r>
      <w:r w:rsidR="00FC2696">
        <w:rPr>
          <w:rtl/>
        </w:rPr>
        <w:t>/</w:t>
      </w:r>
      <w:r>
        <w:rPr>
          <w:rtl/>
        </w:rPr>
        <w:t xml:space="preserve"> 37.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ويقرب من الله، ويباعد من الشيطان ويهضم الطعام، ويذهب بالداء، ويطيب النكهة.</w:t>
      </w:r>
    </w:p>
    <w:p w:rsidR="00597E2F" w:rsidRDefault="00597E2F" w:rsidP="00B351E8">
      <w:pPr>
        <w:pStyle w:val="libNormal"/>
        <w:rPr>
          <w:rtl/>
        </w:rPr>
      </w:pPr>
      <w:r>
        <w:rPr>
          <w:rtl/>
        </w:rPr>
        <w:t xml:space="preserve">وعن أحمد بن عبيد، عن الحسين بن علوان مثله </w:t>
      </w:r>
      <w:r w:rsidRPr="00821781">
        <w:rPr>
          <w:rStyle w:val="libFootnotenumChar"/>
          <w:rtl/>
        </w:rPr>
        <w:t>(1)</w:t>
      </w:r>
      <w:r>
        <w:rPr>
          <w:rtl/>
        </w:rPr>
        <w:t xml:space="preserve"> </w:t>
      </w:r>
    </w:p>
    <w:p w:rsidR="00597E2F" w:rsidRDefault="00597E2F" w:rsidP="009D44B5">
      <w:pPr>
        <w:pStyle w:val="libNormal"/>
        <w:rPr>
          <w:rtl/>
        </w:rPr>
      </w:pPr>
      <w:r w:rsidRPr="00FC2696">
        <w:rPr>
          <w:rStyle w:val="libNormalChar"/>
          <w:rtl/>
        </w:rPr>
        <w:t xml:space="preserve">[ 31443 ] </w:t>
      </w:r>
      <w:r>
        <w:rPr>
          <w:rtl/>
        </w:rPr>
        <w:t>8 - وعن محمد بن الحسن بن شمون، قال</w:t>
      </w:r>
      <w:r w:rsidR="00A64B62">
        <w:rPr>
          <w:rtl/>
        </w:rPr>
        <w:t>:</w:t>
      </w:r>
      <w:r>
        <w:rPr>
          <w:rtl/>
        </w:rPr>
        <w:t xml:space="preserve"> كتب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بعض أصحابنا يشكو البخر </w:t>
      </w:r>
      <w:r w:rsidRPr="00821781">
        <w:rPr>
          <w:rStyle w:val="libFootnotenumChar"/>
          <w:rtl/>
        </w:rPr>
        <w:t>(</w:t>
      </w:r>
      <w:r w:rsidR="009D44B5">
        <w:rPr>
          <w:rStyle w:val="libFootnotenumChar"/>
          <w:rFonts w:hint="cs"/>
          <w:rtl/>
        </w:rPr>
        <w:t>2</w:t>
      </w:r>
      <w:r w:rsidRPr="00821781">
        <w:rPr>
          <w:rStyle w:val="libFootnotenumChar"/>
          <w:rtl/>
        </w:rPr>
        <w:t>)</w:t>
      </w:r>
      <w:r>
        <w:rPr>
          <w:rtl/>
        </w:rPr>
        <w:t>، فكتب إليه</w:t>
      </w:r>
      <w:r w:rsidR="00A64B62">
        <w:rPr>
          <w:rtl/>
        </w:rPr>
        <w:t>:</w:t>
      </w:r>
      <w:r>
        <w:rPr>
          <w:rtl/>
        </w:rPr>
        <w:t xml:space="preserve"> كل التمر البرني، وكتب إليه آخر يشكو يبسا</w:t>
      </w:r>
      <w:r w:rsidR="009D44B5">
        <w:rPr>
          <w:rFonts w:hint="cs"/>
          <w:rtl/>
        </w:rPr>
        <w:t>ً</w:t>
      </w:r>
      <w:r>
        <w:rPr>
          <w:rtl/>
        </w:rPr>
        <w:t xml:space="preserve"> فكتب إليه</w:t>
      </w:r>
      <w:r w:rsidR="00A64B62">
        <w:rPr>
          <w:rtl/>
        </w:rPr>
        <w:t>:</w:t>
      </w:r>
      <w:r>
        <w:rPr>
          <w:rtl/>
        </w:rPr>
        <w:t xml:space="preserve"> كل التمر البرني على الريق واشرب عليه الماء، ففعل فسمن وغلبت عليه الرطوبة، فكتب إليه يشكو ذلك فكتب إليه</w:t>
      </w:r>
      <w:r w:rsidR="00A64B62">
        <w:rPr>
          <w:rtl/>
        </w:rPr>
        <w:t>:</w:t>
      </w:r>
      <w:r>
        <w:rPr>
          <w:rtl/>
        </w:rPr>
        <w:t xml:space="preserve"> كل التمر البرني على الريق، ولا تشرب عليه الماء، فاعتدل. </w:t>
      </w:r>
    </w:p>
    <w:p w:rsidR="00597E2F" w:rsidRDefault="00597E2F" w:rsidP="006C1B30">
      <w:pPr>
        <w:pStyle w:val="libNormal"/>
        <w:rPr>
          <w:rtl/>
        </w:rPr>
      </w:pPr>
      <w:r w:rsidRPr="00FC2696">
        <w:rPr>
          <w:rStyle w:val="libNormalChar"/>
          <w:rtl/>
        </w:rPr>
        <w:t xml:space="preserve">[ 31444 ] </w:t>
      </w:r>
      <w:r>
        <w:rPr>
          <w:rtl/>
        </w:rPr>
        <w:t>9 - وعن بعض أصحابنا، عن أحمد بن عبد الرحيم، عن عمرو ابن عمير، قال</w:t>
      </w:r>
      <w:r w:rsidR="00A64B62">
        <w:rPr>
          <w:rtl/>
        </w:rPr>
        <w:t>:</w:t>
      </w:r>
      <w:r>
        <w:rPr>
          <w:rtl/>
        </w:rPr>
        <w:t xml:space="preserve"> هبط جبرئيل على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وبين يديه طبق من رطب أو تمر، فقال جبرئيل</w:t>
      </w:r>
      <w:r w:rsidR="00A64B62">
        <w:rPr>
          <w:rtl/>
        </w:rPr>
        <w:t>:</w:t>
      </w:r>
      <w:r>
        <w:rPr>
          <w:rtl/>
        </w:rPr>
        <w:t xml:space="preserve"> أي</w:t>
      </w:r>
      <w:r w:rsidR="009D44B5">
        <w:rPr>
          <w:rFonts w:hint="cs"/>
          <w:rtl/>
        </w:rPr>
        <w:t>ّ</w:t>
      </w:r>
      <w:r>
        <w:rPr>
          <w:rtl/>
        </w:rPr>
        <w:t xml:space="preserve"> شيء هذا؟ قال</w:t>
      </w:r>
      <w:r w:rsidR="00A64B62">
        <w:rPr>
          <w:rtl/>
        </w:rPr>
        <w:t>:</w:t>
      </w:r>
      <w:r>
        <w:rPr>
          <w:rtl/>
        </w:rPr>
        <w:t xml:space="preserve"> البرني، قال</w:t>
      </w:r>
      <w:r w:rsidR="00A64B62">
        <w:rPr>
          <w:rtl/>
        </w:rPr>
        <w:t>:</w:t>
      </w:r>
      <w:r>
        <w:rPr>
          <w:rtl/>
        </w:rPr>
        <w:t xml:space="preserve"> يا محمد! كله فإن</w:t>
      </w:r>
      <w:r w:rsidR="009D44B5">
        <w:rPr>
          <w:rFonts w:hint="cs"/>
          <w:rtl/>
        </w:rPr>
        <w:t>َّ</w:t>
      </w:r>
      <w:r>
        <w:rPr>
          <w:rtl/>
        </w:rPr>
        <w:t>ه ي</w:t>
      </w:r>
      <w:r w:rsidR="009D44B5">
        <w:rPr>
          <w:rFonts w:hint="cs"/>
          <w:rtl/>
        </w:rPr>
        <w:t>ُ</w:t>
      </w:r>
      <w:r>
        <w:rPr>
          <w:rtl/>
        </w:rPr>
        <w:t>هنئ وي</w:t>
      </w:r>
      <w:r w:rsidR="009D44B5">
        <w:rPr>
          <w:rFonts w:hint="cs"/>
          <w:rtl/>
        </w:rPr>
        <w:t>ُ</w:t>
      </w:r>
      <w:r>
        <w:rPr>
          <w:rtl/>
        </w:rPr>
        <w:t>مرئ، ويذهب بالاعياء، ويخرج الداء ولا داء فيه، ومع كل</w:t>
      </w:r>
      <w:r w:rsidR="009D44B5">
        <w:rPr>
          <w:rFonts w:hint="cs"/>
          <w:rtl/>
        </w:rPr>
        <w:t>ّ</w:t>
      </w:r>
      <w:r>
        <w:rPr>
          <w:rtl/>
        </w:rPr>
        <w:t xml:space="preserve"> تمرة حسنة. </w:t>
      </w:r>
    </w:p>
    <w:p w:rsidR="00597E2F" w:rsidRDefault="00597E2F" w:rsidP="009D44B5">
      <w:pPr>
        <w:pStyle w:val="libNormal"/>
        <w:rPr>
          <w:rtl/>
        </w:rPr>
      </w:pPr>
      <w:r w:rsidRPr="00FC2696">
        <w:rPr>
          <w:rStyle w:val="libNormalChar"/>
          <w:rtl/>
        </w:rPr>
        <w:t xml:space="preserve">[ 31445 ] </w:t>
      </w:r>
      <w:r>
        <w:rPr>
          <w:rtl/>
        </w:rPr>
        <w:t xml:space="preserve">10 - وعن جعفر بن محمد،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9D44B5">
        <w:rPr>
          <w:rStyle w:val="libFootnotenumChar"/>
          <w:rFonts w:hint="cs"/>
          <w:rtl/>
        </w:rPr>
        <w:t>3</w:t>
      </w:r>
      <w:r w:rsidRPr="00821781">
        <w:rPr>
          <w:rStyle w:val="libFootnotenumChar"/>
          <w:rtl/>
        </w:rPr>
        <w:t>)</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خير تمركم البرني يذهب بالداء ولا داء فيه.</w:t>
      </w:r>
    </w:p>
    <w:p w:rsidR="00597E2F" w:rsidRDefault="00597E2F" w:rsidP="00B351E8">
      <w:pPr>
        <w:pStyle w:val="libNormal"/>
        <w:rPr>
          <w:rtl/>
        </w:rPr>
      </w:pPr>
      <w:r>
        <w:rPr>
          <w:rtl/>
        </w:rPr>
        <w:t>وزاد فيه غيره</w:t>
      </w:r>
      <w:r w:rsidR="00A64B62">
        <w:rPr>
          <w:rtl/>
        </w:rPr>
        <w:t>:</w:t>
      </w:r>
      <w:r>
        <w:rPr>
          <w:rtl/>
        </w:rPr>
        <w:t xml:space="preserve"> ومن بات وفي جوفه منه واحدة سب</w:t>
      </w:r>
      <w:r w:rsidR="009D44B5">
        <w:rPr>
          <w:rFonts w:hint="cs"/>
          <w:rtl/>
        </w:rPr>
        <w:t>ّ</w:t>
      </w:r>
      <w:r>
        <w:rPr>
          <w:rtl/>
        </w:rPr>
        <w:t>حت سبع مر</w:t>
      </w:r>
      <w:r w:rsidR="009D44B5">
        <w:rPr>
          <w:rFonts w:hint="cs"/>
          <w:rtl/>
        </w:rPr>
        <w:t>ّ</w:t>
      </w:r>
      <w:r>
        <w:rPr>
          <w:rtl/>
        </w:rPr>
        <w:t xml:space="preserve">ات. </w:t>
      </w:r>
    </w:p>
    <w:p w:rsidR="00597E2F" w:rsidRDefault="00597E2F" w:rsidP="006C1B30">
      <w:pPr>
        <w:pStyle w:val="libNormal"/>
        <w:rPr>
          <w:rtl/>
        </w:rPr>
      </w:pPr>
      <w:r w:rsidRPr="00FC2696">
        <w:rPr>
          <w:rStyle w:val="libNormalChar"/>
          <w:rtl/>
        </w:rPr>
        <w:t xml:space="preserve">[ 31446 ] </w:t>
      </w:r>
      <w:r>
        <w:rPr>
          <w:rtl/>
        </w:rPr>
        <w:t xml:space="preserve">11 - وعن أبيه، عن ابن المغيرة، عن أبي القداح، عن أبي </w:t>
      </w:r>
    </w:p>
    <w:p w:rsidR="00597E2F" w:rsidRDefault="00FC2696" w:rsidP="00FC2696">
      <w:pPr>
        <w:pStyle w:val="libLine"/>
        <w:rPr>
          <w:rtl/>
        </w:rPr>
      </w:pPr>
      <w:r>
        <w:rPr>
          <w:rtl/>
        </w:rPr>
        <w:t>____________________</w:t>
      </w:r>
    </w:p>
    <w:p w:rsidR="00597E2F" w:rsidRPr="00850DBE" w:rsidRDefault="00597E2F" w:rsidP="00FC2696">
      <w:pPr>
        <w:pStyle w:val="libFootnote0"/>
        <w:rPr>
          <w:rtl/>
        </w:rPr>
      </w:pPr>
      <w:r w:rsidRPr="00850DBE">
        <w:rPr>
          <w:rtl/>
        </w:rPr>
        <w:t>(1) المحاسن</w:t>
      </w:r>
      <w:r w:rsidR="00A64B62">
        <w:rPr>
          <w:rtl/>
        </w:rPr>
        <w:t>:</w:t>
      </w:r>
      <w:r w:rsidRPr="00850DBE">
        <w:rPr>
          <w:rtl/>
        </w:rPr>
        <w:t xml:space="preserve"> 534 </w:t>
      </w:r>
      <w:r w:rsidR="00FC2696">
        <w:rPr>
          <w:rtl/>
        </w:rPr>
        <w:t>/</w:t>
      </w:r>
      <w:r w:rsidRPr="00850DBE">
        <w:rPr>
          <w:rtl/>
        </w:rPr>
        <w:t xml:space="preserve"> 798</w:t>
      </w:r>
      <w:r>
        <w:rPr>
          <w:rtl/>
        </w:rPr>
        <w:t>.</w:t>
      </w:r>
    </w:p>
    <w:p w:rsidR="00597E2F" w:rsidRDefault="00597E2F" w:rsidP="00FC2696">
      <w:pPr>
        <w:pStyle w:val="libFootnote0"/>
        <w:rPr>
          <w:rtl/>
        </w:rPr>
      </w:pPr>
      <w:r>
        <w:rPr>
          <w:rtl/>
        </w:rPr>
        <w:t>8 - المحاسن</w:t>
      </w:r>
      <w:r w:rsidR="00A64B62">
        <w:rPr>
          <w:rtl/>
        </w:rPr>
        <w:t>:</w:t>
      </w:r>
      <w:r>
        <w:rPr>
          <w:rtl/>
        </w:rPr>
        <w:t xml:space="preserve"> 533 </w:t>
      </w:r>
      <w:r w:rsidR="00FC2696">
        <w:rPr>
          <w:rtl/>
        </w:rPr>
        <w:t>/</w:t>
      </w:r>
      <w:r>
        <w:rPr>
          <w:rtl/>
        </w:rPr>
        <w:t xml:space="preserve"> 793. </w:t>
      </w:r>
    </w:p>
    <w:p w:rsidR="00597E2F" w:rsidRPr="00850DBE" w:rsidRDefault="00597E2F" w:rsidP="009D44B5">
      <w:pPr>
        <w:pStyle w:val="libFootnote0"/>
        <w:rPr>
          <w:rtl/>
        </w:rPr>
      </w:pPr>
      <w:r w:rsidRPr="00850DBE">
        <w:rPr>
          <w:rtl/>
        </w:rPr>
        <w:t>(</w:t>
      </w:r>
      <w:r w:rsidR="009D44B5">
        <w:rPr>
          <w:rFonts w:hint="cs"/>
          <w:rtl/>
        </w:rPr>
        <w:t>2</w:t>
      </w:r>
      <w:r w:rsidRPr="00850DBE">
        <w:rPr>
          <w:rtl/>
        </w:rPr>
        <w:t>) البخر</w:t>
      </w:r>
      <w:r w:rsidR="00A64B62">
        <w:rPr>
          <w:rtl/>
        </w:rPr>
        <w:t>:</w:t>
      </w:r>
      <w:r w:rsidRPr="00850DBE">
        <w:rPr>
          <w:rtl/>
        </w:rPr>
        <w:t xml:space="preserve"> نتن الفم</w:t>
      </w:r>
      <w:r w:rsidRPr="009D44B5">
        <w:rPr>
          <w:rtl/>
        </w:rPr>
        <w:t>. ( الصحاح</w:t>
      </w:r>
      <w:r>
        <w:rPr>
          <w:rtl/>
        </w:rPr>
        <w:t xml:space="preserve"> - </w:t>
      </w:r>
      <w:r w:rsidRPr="00850DBE">
        <w:rPr>
          <w:rtl/>
        </w:rPr>
        <w:t>بخر</w:t>
      </w:r>
      <w:r>
        <w:rPr>
          <w:rtl/>
        </w:rPr>
        <w:t xml:space="preserve"> - </w:t>
      </w:r>
      <w:r w:rsidRPr="00850DBE">
        <w:rPr>
          <w:rtl/>
        </w:rPr>
        <w:t>2</w:t>
      </w:r>
      <w:r w:rsidR="00A64B62">
        <w:rPr>
          <w:rtl/>
        </w:rPr>
        <w:t>:</w:t>
      </w:r>
      <w:r w:rsidRPr="00850DBE">
        <w:rPr>
          <w:rtl/>
        </w:rPr>
        <w:t xml:space="preserve"> 58</w:t>
      </w:r>
      <w:r w:rsidRPr="009D44B5">
        <w:rPr>
          <w:rtl/>
        </w:rPr>
        <w:t>6 ).</w:t>
      </w:r>
    </w:p>
    <w:p w:rsidR="00597E2F" w:rsidRDefault="00597E2F" w:rsidP="00FC2696">
      <w:pPr>
        <w:pStyle w:val="libFootnote0"/>
        <w:rPr>
          <w:rtl/>
        </w:rPr>
      </w:pPr>
      <w:r>
        <w:rPr>
          <w:rtl/>
        </w:rPr>
        <w:t>9 - المحاسن</w:t>
      </w:r>
      <w:r w:rsidR="00A64B62">
        <w:rPr>
          <w:rtl/>
        </w:rPr>
        <w:t>:</w:t>
      </w:r>
      <w:r>
        <w:rPr>
          <w:rtl/>
        </w:rPr>
        <w:t xml:space="preserve"> 533 </w:t>
      </w:r>
      <w:r w:rsidR="00FC2696">
        <w:rPr>
          <w:rtl/>
        </w:rPr>
        <w:t>/</w:t>
      </w:r>
      <w:r>
        <w:rPr>
          <w:rtl/>
        </w:rPr>
        <w:t xml:space="preserve"> 795.</w:t>
      </w:r>
    </w:p>
    <w:p w:rsidR="00597E2F" w:rsidRDefault="00597E2F" w:rsidP="00FC2696">
      <w:pPr>
        <w:pStyle w:val="libFootnote0"/>
        <w:rPr>
          <w:rtl/>
        </w:rPr>
      </w:pPr>
      <w:r>
        <w:rPr>
          <w:rtl/>
        </w:rPr>
        <w:t xml:space="preserve">10 - المحاسن 533 </w:t>
      </w:r>
      <w:r w:rsidR="00FC2696">
        <w:rPr>
          <w:rtl/>
        </w:rPr>
        <w:t>/</w:t>
      </w:r>
      <w:r>
        <w:rPr>
          <w:rtl/>
        </w:rPr>
        <w:t xml:space="preserve"> 796. </w:t>
      </w:r>
    </w:p>
    <w:p w:rsidR="00597E2F" w:rsidRPr="00850DBE" w:rsidRDefault="00597E2F" w:rsidP="009D44B5">
      <w:pPr>
        <w:pStyle w:val="libFootnote0"/>
        <w:rPr>
          <w:rtl/>
        </w:rPr>
      </w:pPr>
      <w:r w:rsidRPr="00850DBE">
        <w:rPr>
          <w:rtl/>
        </w:rPr>
        <w:t>(</w:t>
      </w:r>
      <w:r w:rsidR="009D44B5">
        <w:rPr>
          <w:rFonts w:hint="cs"/>
          <w:rtl/>
        </w:rPr>
        <w:t>3</w:t>
      </w:r>
      <w:r w:rsidRPr="00850DBE">
        <w:rPr>
          <w:rtl/>
        </w:rPr>
        <w:t>) في المصدر زيادة</w:t>
      </w:r>
      <w:r w:rsidR="00A64B62">
        <w:rPr>
          <w:rtl/>
        </w:rPr>
        <w:t>:</w:t>
      </w:r>
      <w:r w:rsidRPr="00850DBE">
        <w:rPr>
          <w:rtl/>
        </w:rPr>
        <w:t xml:space="preserve"> عن آبائه</w:t>
      </w:r>
      <w:r>
        <w:rPr>
          <w:rtl/>
        </w:rPr>
        <w:t>.</w:t>
      </w:r>
    </w:p>
    <w:p w:rsidR="00597E2F" w:rsidRDefault="00597E2F" w:rsidP="00FC2696">
      <w:pPr>
        <w:pStyle w:val="libFootnote0"/>
        <w:rPr>
          <w:rtl/>
        </w:rPr>
      </w:pPr>
      <w:r>
        <w:rPr>
          <w:rtl/>
        </w:rPr>
        <w:t>11 - المحاسن</w:t>
      </w:r>
      <w:r w:rsidR="00A64B62">
        <w:rPr>
          <w:rtl/>
        </w:rPr>
        <w:t>:</w:t>
      </w:r>
      <w:r>
        <w:rPr>
          <w:rtl/>
        </w:rPr>
        <w:t xml:space="preserve"> 534 </w:t>
      </w:r>
      <w:r w:rsidR="00FC2696">
        <w:rPr>
          <w:rtl/>
        </w:rPr>
        <w:t>/</w:t>
      </w:r>
      <w:r>
        <w:rPr>
          <w:rtl/>
        </w:rPr>
        <w:t xml:space="preserve"> 797.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خير تموركم البرني وهو دواء ليس فيه داء. </w:t>
      </w:r>
    </w:p>
    <w:p w:rsidR="00597E2F" w:rsidRDefault="00597E2F" w:rsidP="006C1B30">
      <w:pPr>
        <w:pStyle w:val="libNormal"/>
        <w:rPr>
          <w:rtl/>
        </w:rPr>
      </w:pPr>
      <w:r w:rsidRPr="00FC2696">
        <w:rPr>
          <w:rStyle w:val="libNormalChar"/>
          <w:rtl/>
        </w:rPr>
        <w:t xml:space="preserve">[ 31447 ] </w:t>
      </w:r>
      <w:r>
        <w:rPr>
          <w:rtl/>
        </w:rPr>
        <w:t xml:space="preserve">12 - وعن الحسن بن علي بن أبي عثمان </w:t>
      </w:r>
      <w:r w:rsidRPr="00821781">
        <w:rPr>
          <w:rStyle w:val="libFootnotenumChar"/>
          <w:rtl/>
        </w:rPr>
        <w:t>(1)</w:t>
      </w:r>
      <w:r>
        <w:rPr>
          <w:rtl/>
        </w:rPr>
        <w:t xml:space="preserve"> رفعه قال</w:t>
      </w:r>
      <w:r w:rsidR="00A64B62">
        <w:rPr>
          <w:rtl/>
        </w:rPr>
        <w:t>:</w:t>
      </w:r>
      <w:r>
        <w:rPr>
          <w:rtl/>
        </w:rPr>
        <w:t xml:space="preserve"> اهدي إلى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تمر برني من تمر اليمامة، فقال </w:t>
      </w:r>
      <w:r w:rsidRPr="00821781">
        <w:rPr>
          <w:rStyle w:val="libFootnotenumChar"/>
          <w:rtl/>
        </w:rPr>
        <w:t>(2)</w:t>
      </w:r>
      <w:r w:rsidR="00A64B62">
        <w:rPr>
          <w:rtl/>
        </w:rPr>
        <w:t>:</w:t>
      </w:r>
      <w:r>
        <w:rPr>
          <w:rtl/>
        </w:rPr>
        <w:t xml:space="preserve"> أكثر لنا من هذا التمر، فهبط عليه جبرئيل، فقال</w:t>
      </w:r>
      <w:r w:rsidR="00A64B62">
        <w:rPr>
          <w:rtl/>
        </w:rPr>
        <w:t>:</w:t>
      </w:r>
      <w:r>
        <w:rPr>
          <w:rtl/>
        </w:rPr>
        <w:t xml:space="preserve"> التمر البرني يشبع ويهنئ ويمرئ </w:t>
      </w:r>
      <w:r w:rsidRPr="00821781">
        <w:rPr>
          <w:rStyle w:val="libFootnotenumChar"/>
          <w:rtl/>
        </w:rPr>
        <w:t>(3)</w:t>
      </w:r>
      <w:r>
        <w:rPr>
          <w:rtl/>
        </w:rPr>
        <w:t>، وهو الدواء ولا داء له، ومع كل</w:t>
      </w:r>
      <w:r w:rsidR="009D44B5">
        <w:rPr>
          <w:rFonts w:hint="cs"/>
          <w:rtl/>
        </w:rPr>
        <w:t>ّ</w:t>
      </w:r>
      <w:r>
        <w:rPr>
          <w:rtl/>
        </w:rPr>
        <w:t xml:space="preserve"> تمرة حسنة، ويرضى الرّحمن، ويسخط الشيطان، ويزيد في ماء قفار </w:t>
      </w:r>
      <w:r w:rsidRPr="00821781">
        <w:rPr>
          <w:rStyle w:val="libFootnotenumChar"/>
          <w:rtl/>
        </w:rPr>
        <w:t>(4)</w:t>
      </w:r>
      <w:r>
        <w:rPr>
          <w:rtl/>
        </w:rPr>
        <w:t xml:space="preserve"> الظهر.</w:t>
      </w:r>
    </w:p>
    <w:p w:rsidR="00597E2F" w:rsidRDefault="00597E2F" w:rsidP="00597E2F">
      <w:pPr>
        <w:pStyle w:val="Heading2Center"/>
        <w:rPr>
          <w:rtl/>
        </w:rPr>
      </w:pPr>
      <w:bookmarkStart w:id="260" w:name="_Toc307331298"/>
      <w:bookmarkStart w:id="261" w:name="_Toc380347974"/>
      <w:bookmarkStart w:id="262" w:name="_Toc185031706"/>
      <w:r>
        <w:rPr>
          <w:rtl/>
        </w:rPr>
        <w:t>74 - باب العجوة</w:t>
      </w:r>
      <w:bookmarkEnd w:id="260"/>
      <w:bookmarkEnd w:id="261"/>
      <w:bookmarkEnd w:id="262"/>
      <w:r>
        <w:rPr>
          <w:rtl/>
        </w:rPr>
        <w:t xml:space="preserve"> </w:t>
      </w:r>
    </w:p>
    <w:p w:rsidR="00597E2F" w:rsidRDefault="00597E2F" w:rsidP="009D44B5">
      <w:pPr>
        <w:pStyle w:val="libNormal"/>
      </w:pPr>
      <w:r w:rsidRPr="00FC2696">
        <w:rPr>
          <w:rStyle w:val="libNormalChar"/>
          <w:rtl/>
        </w:rPr>
        <w:t xml:space="preserve">[ 31448 ] </w:t>
      </w:r>
      <w:r>
        <w:rPr>
          <w:rtl/>
        </w:rPr>
        <w:t>1 - محمد بن يعقوب، عن محمد بن يحيى، عن أحمد بن محمد، عن معم</w:t>
      </w:r>
      <w:r w:rsidR="009D44B5">
        <w:rPr>
          <w:rFonts w:hint="cs"/>
          <w:rtl/>
        </w:rPr>
        <w:t>ّ</w:t>
      </w:r>
      <w:r>
        <w:rPr>
          <w:rtl/>
        </w:rPr>
        <w:t xml:space="preserve">ر بن خلاد،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كانت نخلة مريم </w:t>
      </w:r>
      <w:r w:rsidR="00FC2696" w:rsidRPr="00FC2696">
        <w:rPr>
          <w:rStyle w:val="libNormalChar"/>
          <w:rFonts w:hint="cs"/>
          <w:rtl/>
        </w:rPr>
        <w:t xml:space="preserve">( </w:t>
      </w:r>
      <w:r w:rsidR="00FC2696">
        <w:rPr>
          <w:rStyle w:val="libAlaemChar"/>
          <w:rFonts w:hint="cs"/>
          <w:rtl/>
        </w:rPr>
        <w:t>عليها‌السلام</w:t>
      </w:r>
      <w:r w:rsidR="00FC2696" w:rsidRPr="00FC2696">
        <w:rPr>
          <w:rStyle w:val="libNormalChar"/>
          <w:rFonts w:hint="cs"/>
          <w:rtl/>
        </w:rPr>
        <w:t xml:space="preserve"> )</w:t>
      </w:r>
      <w:r w:rsidR="00FC2696">
        <w:rPr>
          <w:rStyle w:val="libAlaemChar"/>
          <w:rFonts w:hint="cs"/>
          <w:rtl/>
        </w:rPr>
        <w:t xml:space="preserve"> </w:t>
      </w:r>
      <w:r>
        <w:rPr>
          <w:rtl/>
        </w:rPr>
        <w:t xml:space="preserve"> العجوة ونزلت في كانون، ونزل مع آدم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العتيق والعجوة، فمنها تفر</w:t>
      </w:r>
      <w:r w:rsidR="009D44B5">
        <w:rPr>
          <w:rFonts w:hint="cs"/>
          <w:rtl/>
        </w:rPr>
        <w:t>ّ</w:t>
      </w:r>
      <w:r>
        <w:rPr>
          <w:rtl/>
        </w:rPr>
        <w:t xml:space="preserve">ع </w:t>
      </w:r>
      <w:r w:rsidRPr="00821781">
        <w:rPr>
          <w:rStyle w:val="libFootnotenumChar"/>
          <w:rtl/>
        </w:rPr>
        <w:t>(</w:t>
      </w:r>
      <w:r w:rsidR="009D44B5">
        <w:rPr>
          <w:rStyle w:val="libFootnotenumChar"/>
          <w:rFonts w:hint="cs"/>
          <w:rtl/>
        </w:rPr>
        <w:t>5</w:t>
      </w:r>
      <w:r w:rsidRPr="00821781">
        <w:rPr>
          <w:rStyle w:val="libFootnotenumChar"/>
          <w:rtl/>
        </w:rPr>
        <w:t>)</w:t>
      </w:r>
      <w:r>
        <w:rPr>
          <w:rtl/>
        </w:rPr>
        <w:t xml:space="preserve"> أنواع النخل.</w:t>
      </w:r>
    </w:p>
    <w:p w:rsidR="00597E2F" w:rsidRDefault="00597E2F" w:rsidP="006C1B30">
      <w:pPr>
        <w:pStyle w:val="libNormal"/>
        <w:rPr>
          <w:rtl/>
        </w:rPr>
      </w:pPr>
      <w:r w:rsidRPr="00FC2696">
        <w:rPr>
          <w:rStyle w:val="libNormalChar"/>
          <w:rtl/>
        </w:rPr>
        <w:t xml:space="preserve">[ 31449 ] </w:t>
      </w:r>
      <w:r>
        <w:rPr>
          <w:rtl/>
        </w:rPr>
        <w:t xml:space="preserve">2 - وعنه، عن محمد بن الحسين، عن عبد الرحمن بن أبي هاشم، عن أبي خديجة،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العجوة هي أ</w:t>
      </w:r>
      <w:r w:rsidR="009D44B5">
        <w:rPr>
          <w:rFonts w:hint="cs"/>
          <w:rtl/>
        </w:rPr>
        <w:t>ُ</w:t>
      </w:r>
      <w:r>
        <w:rPr>
          <w:rtl/>
        </w:rPr>
        <w:t>م</w:t>
      </w:r>
      <w:r w:rsidR="009D44B5">
        <w:rPr>
          <w:rFonts w:hint="cs"/>
          <w:rtl/>
        </w:rPr>
        <w:t>ّ</w:t>
      </w:r>
      <w:r>
        <w:rPr>
          <w:rtl/>
        </w:rPr>
        <w:t xml:space="preserve"> التمر التي أنزلها الله لآدم من الجن</w:t>
      </w:r>
      <w:r w:rsidR="009D44B5">
        <w:rPr>
          <w:rFonts w:hint="cs"/>
          <w:rtl/>
        </w:rPr>
        <w:t>ّ</w:t>
      </w:r>
      <w:r>
        <w:rPr>
          <w:rtl/>
        </w:rPr>
        <w:t xml:space="preserve">ة.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12 - المحاسن</w:t>
      </w:r>
      <w:r w:rsidR="00A64B62">
        <w:rPr>
          <w:rtl/>
        </w:rPr>
        <w:t>:</w:t>
      </w:r>
      <w:r>
        <w:rPr>
          <w:rtl/>
        </w:rPr>
        <w:t xml:space="preserve"> 534 </w:t>
      </w:r>
      <w:r w:rsidR="00FC2696">
        <w:rPr>
          <w:rtl/>
        </w:rPr>
        <w:t>/</w:t>
      </w:r>
      <w:r>
        <w:rPr>
          <w:rtl/>
        </w:rPr>
        <w:t xml:space="preserve"> 799. </w:t>
      </w:r>
    </w:p>
    <w:p w:rsidR="00597E2F" w:rsidRPr="00850DBE" w:rsidRDefault="00597E2F" w:rsidP="00FC2696">
      <w:pPr>
        <w:pStyle w:val="libFootnote0"/>
        <w:rPr>
          <w:rtl/>
        </w:rPr>
      </w:pPr>
      <w:r w:rsidRPr="00850DBE">
        <w:rPr>
          <w:rtl/>
        </w:rPr>
        <w:t>(1) في المصدر</w:t>
      </w:r>
      <w:r w:rsidR="00A64B62">
        <w:rPr>
          <w:rtl/>
        </w:rPr>
        <w:t>:</w:t>
      </w:r>
      <w:r w:rsidRPr="00850DBE">
        <w:rPr>
          <w:rtl/>
        </w:rPr>
        <w:t xml:space="preserve"> الحسين بن أبي عثمان</w:t>
      </w:r>
      <w:r>
        <w:rPr>
          <w:rtl/>
        </w:rPr>
        <w:t>.</w:t>
      </w:r>
      <w:r w:rsidRPr="00850DBE">
        <w:rPr>
          <w:rtl/>
        </w:rPr>
        <w:t xml:space="preserve"> </w:t>
      </w:r>
    </w:p>
    <w:p w:rsidR="00597E2F" w:rsidRPr="00850DBE" w:rsidRDefault="00597E2F" w:rsidP="00FC2696">
      <w:pPr>
        <w:pStyle w:val="libFootnote0"/>
        <w:rPr>
          <w:rtl/>
        </w:rPr>
      </w:pPr>
      <w:r w:rsidRPr="00850DBE">
        <w:rPr>
          <w:rtl/>
        </w:rPr>
        <w:t>(2) في المصدر زيادة</w:t>
      </w:r>
      <w:r w:rsidR="00A64B62">
        <w:rPr>
          <w:rtl/>
        </w:rPr>
        <w:t>:</w:t>
      </w:r>
      <w:r w:rsidRPr="00850DBE">
        <w:rPr>
          <w:rtl/>
        </w:rPr>
        <w:t xml:space="preserve"> يا عمر</w:t>
      </w:r>
      <w:r>
        <w:rPr>
          <w:rtl/>
        </w:rPr>
        <w:t>.</w:t>
      </w:r>
      <w:r w:rsidRPr="00850DBE">
        <w:rPr>
          <w:rtl/>
        </w:rPr>
        <w:t xml:space="preserve"> </w:t>
      </w:r>
    </w:p>
    <w:p w:rsidR="00597E2F" w:rsidRPr="00850DBE" w:rsidRDefault="00597E2F" w:rsidP="00FC2696">
      <w:pPr>
        <w:pStyle w:val="libFootnote0"/>
        <w:rPr>
          <w:rtl/>
        </w:rPr>
      </w:pPr>
      <w:r w:rsidRPr="00850DBE">
        <w:rPr>
          <w:rtl/>
        </w:rPr>
        <w:t>(3) في المصدر زيادة</w:t>
      </w:r>
      <w:r w:rsidR="00A64B62">
        <w:rPr>
          <w:rtl/>
        </w:rPr>
        <w:t>:</w:t>
      </w:r>
      <w:r w:rsidRPr="00850DBE">
        <w:rPr>
          <w:rtl/>
        </w:rPr>
        <w:t xml:space="preserve"> ويذهب بالاعياء</w:t>
      </w:r>
      <w:r>
        <w:rPr>
          <w:rtl/>
        </w:rPr>
        <w:t>.</w:t>
      </w:r>
      <w:r w:rsidRPr="00850DBE">
        <w:rPr>
          <w:rtl/>
        </w:rPr>
        <w:t xml:space="preserve"> </w:t>
      </w:r>
    </w:p>
    <w:p w:rsidR="00597E2F" w:rsidRPr="00850DBE" w:rsidRDefault="00597E2F" w:rsidP="00FC2696">
      <w:pPr>
        <w:pStyle w:val="libFootnote0"/>
        <w:rPr>
          <w:rtl/>
        </w:rPr>
      </w:pPr>
      <w:r w:rsidRPr="00850DBE">
        <w:rPr>
          <w:rtl/>
        </w:rPr>
        <w:t>(4) ف</w:t>
      </w:r>
      <w:r w:rsidR="009D44B5">
        <w:rPr>
          <w:rFonts w:hint="cs"/>
          <w:rtl/>
        </w:rPr>
        <w:t>َ</w:t>
      </w:r>
      <w:r w:rsidRPr="00850DBE">
        <w:rPr>
          <w:rtl/>
        </w:rPr>
        <w:t>قار</w:t>
      </w:r>
      <w:r w:rsidR="00A64B62">
        <w:rPr>
          <w:rtl/>
        </w:rPr>
        <w:t>:</w:t>
      </w:r>
      <w:r w:rsidRPr="00850DBE">
        <w:rPr>
          <w:rtl/>
        </w:rPr>
        <w:t xml:space="preserve"> جمع فقرة</w:t>
      </w:r>
      <w:r>
        <w:rPr>
          <w:rtl/>
        </w:rPr>
        <w:t>،</w:t>
      </w:r>
      <w:r w:rsidRPr="00850DBE">
        <w:rPr>
          <w:rtl/>
        </w:rPr>
        <w:t xml:space="preserve"> وهي الواحد من عظام العمود الفقري</w:t>
      </w:r>
      <w:r>
        <w:rPr>
          <w:rtl/>
        </w:rPr>
        <w:t>.</w:t>
      </w:r>
      <w:r w:rsidRPr="00850DBE">
        <w:rPr>
          <w:rtl/>
        </w:rPr>
        <w:t xml:space="preserve"> </w:t>
      </w:r>
      <w:r w:rsidRPr="00FC2696">
        <w:rPr>
          <w:rStyle w:val="libNormalChar"/>
          <w:rtl/>
        </w:rPr>
        <w:t xml:space="preserve">( </w:t>
      </w:r>
      <w:r w:rsidRPr="00850DBE">
        <w:rPr>
          <w:rtl/>
        </w:rPr>
        <w:t>الصحاح</w:t>
      </w:r>
      <w:r>
        <w:rPr>
          <w:rtl/>
        </w:rPr>
        <w:t xml:space="preserve"> - </w:t>
      </w:r>
      <w:r w:rsidRPr="00850DBE">
        <w:rPr>
          <w:rtl/>
        </w:rPr>
        <w:t>فقر</w:t>
      </w:r>
      <w:r>
        <w:rPr>
          <w:rtl/>
        </w:rPr>
        <w:t xml:space="preserve"> - </w:t>
      </w:r>
      <w:r w:rsidRPr="00850DBE">
        <w:rPr>
          <w:rtl/>
        </w:rPr>
        <w:t>2</w:t>
      </w:r>
      <w:r w:rsidR="00A64B62">
        <w:rPr>
          <w:rtl/>
        </w:rPr>
        <w:t>:</w:t>
      </w:r>
      <w:r w:rsidRPr="00850DBE">
        <w:rPr>
          <w:rtl/>
        </w:rPr>
        <w:t xml:space="preserve"> 782</w:t>
      </w:r>
      <w:r w:rsidRPr="00FC2696">
        <w:rPr>
          <w:rStyle w:val="libNormalChar"/>
          <w:rtl/>
        </w:rPr>
        <w:t xml:space="preserve"> )</w:t>
      </w:r>
      <w:r>
        <w:rPr>
          <w:rtl/>
        </w:rPr>
        <w:t>.</w:t>
      </w:r>
    </w:p>
    <w:p w:rsidR="00597E2F" w:rsidRPr="00850DBE" w:rsidRDefault="00597E2F" w:rsidP="00FC2696">
      <w:pPr>
        <w:pStyle w:val="libFootnote0"/>
        <w:rPr>
          <w:rtl/>
        </w:rPr>
      </w:pPr>
      <w:r w:rsidRPr="00850DBE">
        <w:rPr>
          <w:rtl/>
        </w:rPr>
        <w:t xml:space="preserve">تقدم ما </w:t>
      </w:r>
      <w:r w:rsidR="009D44B5">
        <w:rPr>
          <w:rtl/>
        </w:rPr>
        <w:t>يدل</w:t>
      </w:r>
      <w:r w:rsidR="00E554CA">
        <w:rPr>
          <w:rtl/>
        </w:rPr>
        <w:t xml:space="preserve"> </w:t>
      </w:r>
      <w:r w:rsidRPr="00850DBE">
        <w:rPr>
          <w:rtl/>
        </w:rPr>
        <w:t>على ذلك في الحديث 31 من الباب 10</w:t>
      </w:r>
      <w:r>
        <w:rPr>
          <w:rtl/>
        </w:rPr>
        <w:t>.</w:t>
      </w:r>
    </w:p>
    <w:p w:rsidR="00597E2F" w:rsidRDefault="00597E2F" w:rsidP="009D44B5">
      <w:pPr>
        <w:pStyle w:val="libFootnoteCenterBold"/>
        <w:rPr>
          <w:rtl/>
        </w:rPr>
      </w:pPr>
      <w:r>
        <w:rPr>
          <w:rtl/>
        </w:rPr>
        <w:t>الباب 74</w:t>
      </w:r>
    </w:p>
    <w:p w:rsidR="00597E2F" w:rsidRDefault="00597E2F" w:rsidP="009D44B5">
      <w:pPr>
        <w:pStyle w:val="libFootnoteCenterBold"/>
        <w:rPr>
          <w:rtl/>
        </w:rPr>
      </w:pPr>
      <w:r>
        <w:rPr>
          <w:rtl/>
        </w:rPr>
        <w:t>فيه 11 حديثا</w:t>
      </w:r>
      <w:r w:rsidR="009D44B5">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347 </w:t>
      </w:r>
      <w:r w:rsidR="00FC2696">
        <w:rPr>
          <w:rtl/>
        </w:rPr>
        <w:t>/</w:t>
      </w:r>
      <w:r>
        <w:rPr>
          <w:rtl/>
        </w:rPr>
        <w:t xml:space="preserve"> 12، المحاسن</w:t>
      </w:r>
      <w:r w:rsidR="00A64B62">
        <w:rPr>
          <w:rtl/>
        </w:rPr>
        <w:t>:</w:t>
      </w:r>
      <w:r>
        <w:rPr>
          <w:rtl/>
        </w:rPr>
        <w:t xml:space="preserve"> 530 </w:t>
      </w:r>
      <w:r w:rsidR="00FC2696">
        <w:rPr>
          <w:rtl/>
        </w:rPr>
        <w:t>/</w:t>
      </w:r>
      <w:r>
        <w:rPr>
          <w:rtl/>
        </w:rPr>
        <w:t xml:space="preserve"> 775. </w:t>
      </w:r>
    </w:p>
    <w:p w:rsidR="00597E2F" w:rsidRPr="00850DBE" w:rsidRDefault="00597E2F" w:rsidP="009D44B5">
      <w:pPr>
        <w:pStyle w:val="libFootnote0"/>
        <w:rPr>
          <w:rtl/>
        </w:rPr>
      </w:pPr>
      <w:r w:rsidRPr="00850DBE">
        <w:rPr>
          <w:rtl/>
        </w:rPr>
        <w:t>(</w:t>
      </w:r>
      <w:r w:rsidR="009D44B5">
        <w:rPr>
          <w:rFonts w:hint="cs"/>
          <w:rtl/>
        </w:rPr>
        <w:t>5</w:t>
      </w:r>
      <w:r w:rsidRPr="00850DBE">
        <w:rPr>
          <w:rtl/>
        </w:rPr>
        <w:t>) في المصدر</w:t>
      </w:r>
      <w:r w:rsidR="00A64B62">
        <w:rPr>
          <w:rtl/>
        </w:rPr>
        <w:t>:</w:t>
      </w:r>
      <w:r w:rsidRPr="00850DBE">
        <w:rPr>
          <w:rtl/>
        </w:rPr>
        <w:t xml:space="preserve"> تفرق</w:t>
      </w:r>
      <w:r>
        <w:rPr>
          <w:rtl/>
        </w:rPr>
        <w:t>.</w:t>
      </w:r>
    </w:p>
    <w:p w:rsidR="00597E2F" w:rsidRDefault="00597E2F" w:rsidP="00FC2696">
      <w:pPr>
        <w:pStyle w:val="libFootnote0"/>
        <w:rPr>
          <w:rtl/>
        </w:rPr>
      </w:pPr>
      <w:r>
        <w:rPr>
          <w:rtl/>
        </w:rPr>
        <w:t>2 - الكافي 6</w:t>
      </w:r>
      <w:r w:rsidR="00A64B62">
        <w:rPr>
          <w:rtl/>
        </w:rPr>
        <w:t>:</w:t>
      </w:r>
      <w:r>
        <w:rPr>
          <w:rtl/>
        </w:rPr>
        <w:t xml:space="preserve"> 347 </w:t>
      </w:r>
      <w:r w:rsidR="00FC2696">
        <w:rPr>
          <w:rtl/>
        </w:rPr>
        <w:t>/</w:t>
      </w:r>
      <w:r>
        <w:rPr>
          <w:rtl/>
        </w:rPr>
        <w:t xml:space="preserve"> 10، المحاسن</w:t>
      </w:r>
      <w:r w:rsidR="00A64B62">
        <w:rPr>
          <w:rtl/>
        </w:rPr>
        <w:t>:</w:t>
      </w:r>
      <w:r>
        <w:rPr>
          <w:rtl/>
        </w:rPr>
        <w:t xml:space="preserve"> 529 </w:t>
      </w:r>
      <w:r w:rsidR="00FC2696">
        <w:rPr>
          <w:rtl/>
        </w:rPr>
        <w:t>/</w:t>
      </w:r>
      <w:r>
        <w:rPr>
          <w:rtl/>
        </w:rPr>
        <w:t xml:space="preserve"> 773.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[ 31450 ] </w:t>
      </w:r>
      <w:r>
        <w:rPr>
          <w:rtl/>
        </w:rPr>
        <w:t xml:space="preserve">3 - وعن </w:t>
      </w:r>
      <w:r w:rsidR="00E554CA">
        <w:rPr>
          <w:rtl/>
        </w:rPr>
        <w:t xml:space="preserve">عدَّة </w:t>
      </w:r>
      <w:r>
        <w:rPr>
          <w:rtl/>
        </w:rPr>
        <w:t>من أصحابنا، عن أحمد بن أبي عبدالله، عن أبيه، عن حم</w:t>
      </w:r>
      <w:r w:rsidR="00BC50DD">
        <w:rPr>
          <w:rFonts w:hint="cs"/>
          <w:rtl/>
        </w:rPr>
        <w:t>ّ</w:t>
      </w:r>
      <w:r>
        <w:rPr>
          <w:rtl/>
        </w:rPr>
        <w:t xml:space="preserve">اد بن عيسى، عن ربعي بن عبدالله، عن فضيل،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أنزل الله العجوة والعتيق من السماء، قلت</w:t>
      </w:r>
      <w:r w:rsidR="00A64B62">
        <w:rPr>
          <w:rtl/>
        </w:rPr>
        <w:t>:</w:t>
      </w:r>
      <w:r>
        <w:rPr>
          <w:rtl/>
        </w:rPr>
        <w:t xml:space="preserve"> وما العتيق؟ قال</w:t>
      </w:r>
      <w:r w:rsidR="00A64B62">
        <w:rPr>
          <w:rtl/>
        </w:rPr>
        <w:t>:</w:t>
      </w:r>
      <w:r>
        <w:rPr>
          <w:rtl/>
        </w:rPr>
        <w:t xml:space="preserve"> الفحل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[ 31451 ] </w:t>
      </w:r>
      <w:r>
        <w:rPr>
          <w:rtl/>
        </w:rPr>
        <w:t>4 - وعنهم، عن أحمد، عن محمد بن علي، عن علي بن خط</w:t>
      </w:r>
      <w:r w:rsidR="00BC50DD">
        <w:rPr>
          <w:rFonts w:hint="cs"/>
          <w:rtl/>
        </w:rPr>
        <w:t>ّ</w:t>
      </w:r>
      <w:r>
        <w:rPr>
          <w:rtl/>
        </w:rPr>
        <w:t>اب، عن العلاء بن رزين، قال</w:t>
      </w:r>
      <w:r w:rsidR="00A64B62">
        <w:rPr>
          <w:rtl/>
        </w:rPr>
        <w:t>:</w:t>
      </w:r>
      <w:r>
        <w:rPr>
          <w:rtl/>
        </w:rPr>
        <w:t xml:space="preserve"> قال لي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ياعلاء! هل تدري ما أو</w:t>
      </w:r>
      <w:r w:rsidR="00BC50DD">
        <w:rPr>
          <w:rFonts w:hint="cs"/>
          <w:rtl/>
        </w:rPr>
        <w:t>َّ</w:t>
      </w:r>
      <w:r>
        <w:rPr>
          <w:rtl/>
        </w:rPr>
        <w:t>ل شجرة نبتت على وجه الارض؟ قلت</w:t>
      </w:r>
      <w:r w:rsidR="00A64B62">
        <w:rPr>
          <w:rtl/>
        </w:rPr>
        <w:t>:</w:t>
      </w:r>
      <w:r>
        <w:rPr>
          <w:rtl/>
        </w:rPr>
        <w:t xml:space="preserve"> الله ورسوله وابن رسوله أعلم، قال</w:t>
      </w:r>
      <w:r w:rsidR="00A64B62">
        <w:rPr>
          <w:rtl/>
        </w:rPr>
        <w:t>:</w:t>
      </w:r>
      <w:r>
        <w:rPr>
          <w:rtl/>
        </w:rPr>
        <w:t xml:space="preserve"> فإنها العجوة، فما خلص فهو العجوة، وما كان غير ذلك فإن</w:t>
      </w:r>
      <w:r w:rsidR="00BC50DD">
        <w:rPr>
          <w:rFonts w:hint="cs"/>
          <w:rtl/>
        </w:rPr>
        <w:t>ّ</w:t>
      </w:r>
      <w:r w:rsidR="00BC50DD">
        <w:rPr>
          <w:rtl/>
        </w:rPr>
        <w:t>ما هو من ال</w:t>
      </w:r>
      <w:r w:rsidR="00BC50DD">
        <w:rPr>
          <w:rFonts w:hint="cs"/>
          <w:rtl/>
        </w:rPr>
        <w:t>أ</w:t>
      </w:r>
      <w:r>
        <w:rPr>
          <w:rtl/>
        </w:rPr>
        <w:t xml:space="preserve">شباه. </w:t>
      </w:r>
    </w:p>
    <w:p w:rsidR="00597E2F" w:rsidRDefault="00597E2F" w:rsidP="00A00913">
      <w:pPr>
        <w:pStyle w:val="libNormal"/>
        <w:rPr>
          <w:rtl/>
        </w:rPr>
      </w:pPr>
      <w:r w:rsidRPr="00FC2696">
        <w:rPr>
          <w:rStyle w:val="libNormalChar"/>
          <w:rtl/>
        </w:rPr>
        <w:t xml:space="preserve">[ 31452 ] </w:t>
      </w:r>
      <w:r>
        <w:rPr>
          <w:rtl/>
        </w:rPr>
        <w:t>5 - وعن الحسين بن محمد، عن معل</w:t>
      </w:r>
      <w:r w:rsidR="00BC50DD">
        <w:rPr>
          <w:rFonts w:hint="cs"/>
          <w:rtl/>
        </w:rPr>
        <w:t>ّ</w:t>
      </w:r>
      <w:r>
        <w:rPr>
          <w:rtl/>
        </w:rPr>
        <w:t xml:space="preserve">ى بن محمد، عن الوشاء، عن أحمد بن عائذ، عن أبي خديجة،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العجوة ا</w:t>
      </w:r>
      <w:r w:rsidR="00BC50DD">
        <w:rPr>
          <w:rFonts w:hint="cs"/>
          <w:rtl/>
        </w:rPr>
        <w:t>ُ</w:t>
      </w:r>
      <w:r>
        <w:rPr>
          <w:rtl/>
        </w:rPr>
        <w:t>م</w:t>
      </w:r>
      <w:r w:rsidR="00BC50DD">
        <w:rPr>
          <w:rFonts w:hint="cs"/>
          <w:rtl/>
        </w:rPr>
        <w:t>ُّ</w:t>
      </w:r>
      <w:r>
        <w:rPr>
          <w:rtl/>
        </w:rPr>
        <w:t xml:space="preserve"> التمر، وهي التي أنزلها الله من الجن</w:t>
      </w:r>
      <w:r w:rsidR="00BC50DD">
        <w:rPr>
          <w:rFonts w:hint="cs"/>
          <w:rtl/>
        </w:rPr>
        <w:t>ّ</w:t>
      </w:r>
      <w:r>
        <w:rPr>
          <w:rtl/>
        </w:rPr>
        <w:t xml:space="preserve">ة لآدم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وهو قول الله</w:t>
      </w:r>
      <w:r w:rsidR="00A64B62">
        <w:rPr>
          <w:rtl/>
        </w:rPr>
        <w:t>:</w:t>
      </w:r>
      <w:r>
        <w:rPr>
          <w:rtl/>
        </w:rPr>
        <w:t xml:space="preserve"> </w:t>
      </w:r>
      <w:r w:rsidRPr="00BC50DD">
        <w:rPr>
          <w:rStyle w:val="libAlaemChar"/>
          <w:rtl/>
        </w:rPr>
        <w:t>(</w:t>
      </w:r>
      <w:r w:rsidRPr="00FC2696">
        <w:rPr>
          <w:rStyle w:val="libNormalChar"/>
          <w:rtl/>
        </w:rPr>
        <w:t xml:space="preserve"> </w:t>
      </w:r>
      <w:r w:rsidRPr="00821781">
        <w:rPr>
          <w:rStyle w:val="libAieChar"/>
          <w:rtl/>
        </w:rPr>
        <w:t>ما قطعتم من لينة أو تركتموها قائمة على أ</w:t>
      </w:r>
      <w:r w:rsidR="00BC50DD">
        <w:rPr>
          <w:rStyle w:val="libAieChar"/>
          <w:rFonts w:hint="cs"/>
          <w:rtl/>
        </w:rPr>
        <w:t>ُ</w:t>
      </w:r>
      <w:r w:rsidRPr="00821781">
        <w:rPr>
          <w:rStyle w:val="libAieChar"/>
          <w:rtl/>
        </w:rPr>
        <w:t>صولها</w:t>
      </w:r>
      <w:r w:rsidRPr="00FC2696">
        <w:rPr>
          <w:rStyle w:val="libNormalChar"/>
          <w:rtl/>
        </w:rPr>
        <w:t xml:space="preserve"> </w:t>
      </w:r>
      <w:r w:rsidRPr="00BC50DD">
        <w:rPr>
          <w:rStyle w:val="libAlaemChar"/>
          <w:rtl/>
        </w:rPr>
        <w:t>)</w:t>
      </w:r>
      <w:r>
        <w:rPr>
          <w:rtl/>
        </w:rPr>
        <w:t xml:space="preserve"> </w:t>
      </w:r>
      <w:r w:rsidRPr="00821781">
        <w:rPr>
          <w:rStyle w:val="libFootnotenumChar"/>
          <w:rtl/>
        </w:rPr>
        <w:t>(</w:t>
      </w:r>
      <w:r w:rsidR="00A00913">
        <w:rPr>
          <w:rStyle w:val="libFootnotenumChar"/>
          <w:rFonts w:hint="cs"/>
          <w:rtl/>
        </w:rPr>
        <w:t>3</w:t>
      </w:r>
      <w:r w:rsidRPr="00821781">
        <w:rPr>
          <w:rStyle w:val="libFootnotenumChar"/>
          <w:rtl/>
        </w:rPr>
        <w:t>)</w:t>
      </w:r>
      <w:r>
        <w:rPr>
          <w:rtl/>
        </w:rPr>
        <w:t xml:space="preserve"> يعني</w:t>
      </w:r>
      <w:r w:rsidR="00A64B62">
        <w:rPr>
          <w:rtl/>
        </w:rPr>
        <w:t>:</w:t>
      </w:r>
      <w:r>
        <w:rPr>
          <w:rtl/>
        </w:rPr>
        <w:t xml:space="preserve"> العجوة. </w:t>
      </w:r>
    </w:p>
    <w:p w:rsidR="00597E2F" w:rsidRDefault="00597E2F" w:rsidP="00A00913">
      <w:pPr>
        <w:pStyle w:val="libNormal"/>
        <w:rPr>
          <w:rtl/>
        </w:rPr>
      </w:pPr>
      <w:r w:rsidRPr="00FC2696">
        <w:rPr>
          <w:rStyle w:val="libNormalChar"/>
          <w:rtl/>
        </w:rPr>
        <w:t xml:space="preserve">[ 31453 ] </w:t>
      </w:r>
      <w:r>
        <w:rPr>
          <w:rtl/>
        </w:rPr>
        <w:t xml:space="preserve">6 - الحسن بن محمد الطوسي في </w:t>
      </w:r>
      <w:r w:rsidRPr="00FC2696">
        <w:rPr>
          <w:rStyle w:val="libNormalChar"/>
          <w:rtl/>
        </w:rPr>
        <w:t xml:space="preserve">( </w:t>
      </w:r>
      <w:r>
        <w:rPr>
          <w:rtl/>
        </w:rPr>
        <w:t>الامالي</w:t>
      </w:r>
      <w:r w:rsidRPr="00FC2696">
        <w:rPr>
          <w:rStyle w:val="libNormalChar"/>
          <w:rtl/>
        </w:rPr>
        <w:t xml:space="preserve"> )</w:t>
      </w:r>
      <w:r>
        <w:rPr>
          <w:rtl/>
        </w:rPr>
        <w:t xml:space="preserve"> عن أبيه، عن علي بن محمد بن بشران، عن عثمان بن أحمد </w:t>
      </w:r>
      <w:r w:rsidRPr="00821781">
        <w:rPr>
          <w:rStyle w:val="libFootnotenumChar"/>
          <w:rtl/>
        </w:rPr>
        <w:t>(</w:t>
      </w:r>
      <w:r w:rsidR="00A00913">
        <w:rPr>
          <w:rStyle w:val="libFootnotenumChar"/>
          <w:rFonts w:hint="cs"/>
          <w:rtl/>
        </w:rPr>
        <w:t>4</w:t>
      </w:r>
      <w:r w:rsidRPr="00821781">
        <w:rPr>
          <w:rStyle w:val="libFootnotenumChar"/>
          <w:rtl/>
        </w:rPr>
        <w:t>)</w:t>
      </w:r>
      <w:r>
        <w:rPr>
          <w:rtl/>
        </w:rPr>
        <w:t>، عن شجاع بن الوليد، عن هاشم بن هاشم، عن عامر بن سعيد، عن سعد</w:t>
      </w:r>
      <w:r w:rsidR="00A64B62">
        <w:rPr>
          <w:rtl/>
        </w:rPr>
        <w:t>:</w:t>
      </w:r>
      <w:r>
        <w:rPr>
          <w:rtl/>
        </w:rPr>
        <w:t xml:space="preserve"> أن</w:t>
      </w:r>
      <w:r w:rsidR="00BC50DD">
        <w:rPr>
          <w:rFonts w:hint="cs"/>
          <w:rtl/>
        </w:rPr>
        <w:t>َّ</w:t>
      </w:r>
      <w:r>
        <w:rPr>
          <w:rtl/>
        </w:rPr>
        <w:t xml:space="preserve"> رسول الله </w:t>
      </w:r>
    </w:p>
    <w:p w:rsidR="00597E2F" w:rsidRDefault="00FC2696" w:rsidP="00FC2696">
      <w:pPr>
        <w:pStyle w:val="libLine"/>
        <w:rPr>
          <w:rtl/>
        </w:rPr>
      </w:pPr>
      <w:r>
        <w:rPr>
          <w:rtl/>
        </w:rPr>
        <w:t>____________________</w:t>
      </w:r>
    </w:p>
    <w:p w:rsidR="00597E2F" w:rsidRPr="00A00913" w:rsidRDefault="00597E2F" w:rsidP="00A00913">
      <w:pPr>
        <w:pStyle w:val="libFootnote0"/>
        <w:rPr>
          <w:rtl/>
        </w:rPr>
      </w:pPr>
      <w:r>
        <w:rPr>
          <w:rtl/>
        </w:rPr>
        <w:t>3 - الكافي 6</w:t>
      </w:r>
      <w:r w:rsidR="00A64B62">
        <w:rPr>
          <w:rtl/>
        </w:rPr>
        <w:t>:</w:t>
      </w:r>
      <w:r>
        <w:rPr>
          <w:rtl/>
        </w:rPr>
        <w:t xml:space="preserve"> 346 </w:t>
      </w:r>
      <w:r w:rsidR="00FC2696">
        <w:rPr>
          <w:rtl/>
        </w:rPr>
        <w:t>/</w:t>
      </w:r>
      <w:r>
        <w:rPr>
          <w:rtl/>
        </w:rPr>
        <w:t xml:space="preserve"> 9، المحاسن</w:t>
      </w:r>
      <w:r w:rsidR="00A64B62">
        <w:rPr>
          <w:rtl/>
        </w:rPr>
        <w:t>:</w:t>
      </w:r>
      <w:r>
        <w:rPr>
          <w:rtl/>
        </w:rPr>
        <w:t xml:space="preserve"> 529 </w:t>
      </w:r>
      <w:r w:rsidR="00FC2696">
        <w:rPr>
          <w:rtl/>
        </w:rPr>
        <w:t>/</w:t>
      </w:r>
      <w:r>
        <w:rPr>
          <w:rtl/>
        </w:rPr>
        <w:t xml:space="preserve"> 770. </w:t>
      </w:r>
    </w:p>
    <w:p w:rsidR="00597E2F" w:rsidRPr="00A00913" w:rsidRDefault="00597E2F" w:rsidP="00A00913">
      <w:pPr>
        <w:pStyle w:val="libFootnote0"/>
        <w:rPr>
          <w:rtl/>
        </w:rPr>
      </w:pPr>
      <w:r w:rsidRPr="00A00913">
        <w:rPr>
          <w:rtl/>
        </w:rPr>
        <w:t>(1) علق في المصححة الاولى بقوله</w:t>
      </w:r>
      <w:r w:rsidR="00A64B62" w:rsidRPr="00A00913">
        <w:rPr>
          <w:rtl/>
        </w:rPr>
        <w:t>:</w:t>
      </w:r>
      <w:r w:rsidRPr="00A00913">
        <w:rPr>
          <w:rtl/>
        </w:rPr>
        <w:t xml:space="preserve"> الفحل</w:t>
      </w:r>
      <w:r w:rsidR="00A64B62" w:rsidRPr="00A00913">
        <w:rPr>
          <w:rtl/>
        </w:rPr>
        <w:t>:</w:t>
      </w:r>
      <w:r w:rsidRPr="00A00913">
        <w:rPr>
          <w:rtl/>
        </w:rPr>
        <w:t xml:space="preserve"> كذا في الكافي وفي كتب اللغة، وهو فحل النخل ( الرضوي ).</w:t>
      </w:r>
    </w:p>
    <w:p w:rsidR="00597E2F" w:rsidRDefault="00597E2F" w:rsidP="00FC2696">
      <w:pPr>
        <w:pStyle w:val="libFootnote0"/>
        <w:rPr>
          <w:rtl/>
        </w:rPr>
      </w:pPr>
      <w:r>
        <w:rPr>
          <w:rtl/>
        </w:rPr>
        <w:t>4 - الكافي 6</w:t>
      </w:r>
      <w:r w:rsidR="00A64B62">
        <w:rPr>
          <w:rtl/>
        </w:rPr>
        <w:t>:</w:t>
      </w:r>
      <w:r>
        <w:rPr>
          <w:rtl/>
        </w:rPr>
        <w:t xml:space="preserve"> 346 </w:t>
      </w:r>
      <w:r w:rsidR="00FC2696">
        <w:rPr>
          <w:rtl/>
        </w:rPr>
        <w:t>/</w:t>
      </w:r>
      <w:r>
        <w:rPr>
          <w:rtl/>
        </w:rPr>
        <w:t xml:space="preserve"> 8، المحاسن</w:t>
      </w:r>
      <w:r w:rsidR="00A64B62">
        <w:rPr>
          <w:rtl/>
        </w:rPr>
        <w:t>:</w:t>
      </w:r>
      <w:r>
        <w:rPr>
          <w:rtl/>
        </w:rPr>
        <w:t xml:space="preserve"> 528 </w:t>
      </w:r>
      <w:r w:rsidR="00FC2696">
        <w:rPr>
          <w:rtl/>
        </w:rPr>
        <w:t>/</w:t>
      </w:r>
      <w:r>
        <w:rPr>
          <w:rtl/>
        </w:rPr>
        <w:t xml:space="preserve"> 769.</w:t>
      </w:r>
    </w:p>
    <w:p w:rsidR="00597E2F" w:rsidRDefault="00597E2F" w:rsidP="00FC2696">
      <w:pPr>
        <w:pStyle w:val="libFootnote0"/>
        <w:rPr>
          <w:rtl/>
        </w:rPr>
      </w:pPr>
      <w:r>
        <w:rPr>
          <w:rtl/>
        </w:rPr>
        <w:t>5 - الكافي 6</w:t>
      </w:r>
      <w:r w:rsidR="00A64B62">
        <w:rPr>
          <w:rtl/>
        </w:rPr>
        <w:t>:</w:t>
      </w:r>
      <w:r>
        <w:rPr>
          <w:rtl/>
        </w:rPr>
        <w:t xml:space="preserve"> 347 </w:t>
      </w:r>
      <w:r w:rsidR="00FC2696">
        <w:rPr>
          <w:rtl/>
        </w:rPr>
        <w:t>/</w:t>
      </w:r>
      <w:r>
        <w:rPr>
          <w:rtl/>
        </w:rPr>
        <w:t xml:space="preserve"> 11، المحاسن</w:t>
      </w:r>
      <w:r w:rsidR="00A64B62">
        <w:rPr>
          <w:rtl/>
        </w:rPr>
        <w:t>:</w:t>
      </w:r>
      <w:r>
        <w:rPr>
          <w:rtl/>
        </w:rPr>
        <w:t xml:space="preserve"> 530 </w:t>
      </w:r>
      <w:r w:rsidR="00FC2696">
        <w:rPr>
          <w:rtl/>
        </w:rPr>
        <w:t>/</w:t>
      </w:r>
      <w:r>
        <w:rPr>
          <w:rtl/>
        </w:rPr>
        <w:t xml:space="preserve"> 774. </w:t>
      </w:r>
    </w:p>
    <w:p w:rsidR="00597E2F" w:rsidRPr="00850DBE" w:rsidRDefault="00597E2F" w:rsidP="00A00913">
      <w:pPr>
        <w:pStyle w:val="libFootnote0"/>
        <w:rPr>
          <w:rtl/>
        </w:rPr>
      </w:pPr>
      <w:r w:rsidRPr="00850DBE">
        <w:rPr>
          <w:rtl/>
        </w:rPr>
        <w:t>(</w:t>
      </w:r>
      <w:r w:rsidR="00A00913">
        <w:rPr>
          <w:rFonts w:hint="cs"/>
          <w:rtl/>
        </w:rPr>
        <w:t>2</w:t>
      </w:r>
      <w:r w:rsidRPr="00850DBE">
        <w:rPr>
          <w:rtl/>
        </w:rPr>
        <w:t>) الحشر 59</w:t>
      </w:r>
      <w:r w:rsidR="00A64B62">
        <w:rPr>
          <w:rtl/>
        </w:rPr>
        <w:t>:</w:t>
      </w:r>
      <w:r w:rsidRPr="00850DBE">
        <w:rPr>
          <w:rtl/>
        </w:rPr>
        <w:t xml:space="preserve"> 5</w:t>
      </w:r>
      <w:r>
        <w:rPr>
          <w:rtl/>
        </w:rPr>
        <w:t>.</w:t>
      </w:r>
    </w:p>
    <w:p w:rsidR="00597E2F" w:rsidRDefault="00597E2F" w:rsidP="00FC2696">
      <w:pPr>
        <w:pStyle w:val="libFootnote0"/>
        <w:rPr>
          <w:rtl/>
        </w:rPr>
      </w:pPr>
      <w:r>
        <w:rPr>
          <w:rtl/>
        </w:rPr>
        <w:t>6 - أمالي الطوسي 2</w:t>
      </w:r>
      <w:r w:rsidR="00A64B62">
        <w:rPr>
          <w:rtl/>
        </w:rPr>
        <w:t>:</w:t>
      </w:r>
      <w:r>
        <w:rPr>
          <w:rtl/>
        </w:rPr>
        <w:t xml:space="preserve"> 9. </w:t>
      </w:r>
    </w:p>
    <w:p w:rsidR="00597E2F" w:rsidRPr="00850DBE" w:rsidRDefault="00597E2F" w:rsidP="00A00913">
      <w:pPr>
        <w:pStyle w:val="libFootnote0"/>
        <w:rPr>
          <w:rtl/>
        </w:rPr>
      </w:pPr>
      <w:r w:rsidRPr="00850DBE">
        <w:rPr>
          <w:rtl/>
        </w:rPr>
        <w:t>(</w:t>
      </w:r>
      <w:r w:rsidR="00A00913">
        <w:rPr>
          <w:rFonts w:hint="cs"/>
          <w:rtl/>
        </w:rPr>
        <w:t>3</w:t>
      </w:r>
      <w:r w:rsidRPr="00850DBE">
        <w:rPr>
          <w:rtl/>
        </w:rPr>
        <w:t>) في المصدر زيادة</w:t>
      </w:r>
      <w:r w:rsidR="00A64B62">
        <w:rPr>
          <w:rtl/>
        </w:rPr>
        <w:t>:</w:t>
      </w:r>
      <w:r w:rsidRPr="00850DBE">
        <w:rPr>
          <w:rtl/>
        </w:rPr>
        <w:t xml:space="preserve"> عن محمد بن عبدالله المنادي</w:t>
      </w:r>
      <w:r>
        <w:rPr>
          <w:rtl/>
        </w:rPr>
        <w:t>.</w:t>
      </w:r>
      <w:r w:rsidRPr="00850DBE">
        <w:rPr>
          <w:rtl/>
        </w:rPr>
        <w:t xml:space="preserve"> </w:t>
      </w:r>
    </w:p>
    <w:p w:rsidR="00597E2F" w:rsidRPr="00850DBE" w:rsidRDefault="00597E2F" w:rsidP="00A00913">
      <w:pPr>
        <w:pStyle w:val="libFootnote0"/>
        <w:rPr>
          <w:rtl/>
        </w:rPr>
      </w:pPr>
      <w:r w:rsidRPr="00850DBE">
        <w:rPr>
          <w:rtl/>
        </w:rPr>
        <w:t>(</w:t>
      </w:r>
      <w:r w:rsidR="00A00913">
        <w:rPr>
          <w:rFonts w:hint="cs"/>
          <w:rtl/>
        </w:rPr>
        <w:t>4</w:t>
      </w:r>
      <w:r w:rsidRPr="00850DBE">
        <w:rPr>
          <w:rtl/>
        </w:rPr>
        <w:t>) في المصدر</w:t>
      </w:r>
      <w:r w:rsidR="00A64B62">
        <w:rPr>
          <w:rtl/>
        </w:rPr>
        <w:t>:</w:t>
      </w:r>
      <w:r w:rsidRPr="00850DBE">
        <w:rPr>
          <w:rtl/>
        </w:rPr>
        <w:t xml:space="preserve"> عامر بن سعد</w:t>
      </w:r>
      <w:r>
        <w:rPr>
          <w:rtl/>
        </w:rPr>
        <w:t>.</w:t>
      </w:r>
      <w:r w:rsidRPr="00850DBE">
        <w:rPr>
          <w:rtl/>
        </w:rPr>
        <w:t xml:space="preserve">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597E2F">
        <w:rPr>
          <w:rtl/>
        </w:rPr>
        <w:t xml:space="preserve"> قال</w:t>
      </w:r>
      <w:r w:rsidR="00A64B62">
        <w:rPr>
          <w:rtl/>
        </w:rPr>
        <w:t>:</w:t>
      </w:r>
      <w:r w:rsidR="00597E2F">
        <w:rPr>
          <w:rtl/>
        </w:rPr>
        <w:t xml:space="preserve"> من تصبح بتمرات من عجوة لم يضر</w:t>
      </w:r>
      <w:r w:rsidR="00CE17BD">
        <w:rPr>
          <w:rFonts w:hint="cs"/>
          <w:rtl/>
        </w:rPr>
        <w:t>ّ</w:t>
      </w:r>
      <w:r w:rsidR="00597E2F">
        <w:rPr>
          <w:rtl/>
        </w:rPr>
        <w:t>ه ذلك اليوم سم</w:t>
      </w:r>
      <w:r w:rsidR="00CE17BD">
        <w:rPr>
          <w:rFonts w:hint="cs"/>
          <w:rtl/>
        </w:rPr>
        <w:t>ّ</w:t>
      </w:r>
      <w:r w:rsidR="00597E2F">
        <w:rPr>
          <w:rtl/>
        </w:rPr>
        <w:t xml:space="preserve"> ولا سحر.</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w:t>
      </w:r>
      <w:r w:rsidR="00126C46">
        <w:rPr>
          <w:rtl/>
        </w:rPr>
        <w:t xml:space="preserve"> عن معمر بن خلاد وذكر الحديث ال</w:t>
      </w:r>
      <w:r w:rsidR="00126C46">
        <w:rPr>
          <w:rFonts w:hint="cs"/>
          <w:rtl/>
        </w:rPr>
        <w:t>أ</w:t>
      </w:r>
      <w:r>
        <w:rPr>
          <w:rtl/>
        </w:rPr>
        <w:t>و</w:t>
      </w:r>
      <w:r w:rsidR="00126C46">
        <w:rPr>
          <w:rFonts w:hint="cs"/>
          <w:rtl/>
        </w:rPr>
        <w:t>ّ</w:t>
      </w:r>
      <w:r>
        <w:rPr>
          <w:rtl/>
        </w:rPr>
        <w:t>ل وعن محمد بن علي، عن عبد الرحمن بن محمد عن سالم بن مكرم أبي خديجة، وذكر الثاني، وعن أبيه وذكر الثالث، وعن محمد بن عليّ، وذكر الرابع، وعن الوش</w:t>
      </w:r>
      <w:r w:rsidR="00126C46">
        <w:rPr>
          <w:rFonts w:hint="cs"/>
          <w:rtl/>
        </w:rPr>
        <w:t>ّ</w:t>
      </w:r>
      <w:r>
        <w:rPr>
          <w:rtl/>
        </w:rPr>
        <w:t xml:space="preserve">اء وذكر الخامس. </w:t>
      </w:r>
    </w:p>
    <w:p w:rsidR="00597E2F" w:rsidRDefault="00597E2F" w:rsidP="006C1B30">
      <w:pPr>
        <w:pStyle w:val="libNormal"/>
        <w:rPr>
          <w:rtl/>
        </w:rPr>
      </w:pPr>
      <w:r w:rsidRPr="00FC2696">
        <w:rPr>
          <w:rStyle w:val="libNormalChar"/>
          <w:rtl/>
        </w:rPr>
        <w:t xml:space="preserve">[ 31454 ] </w:t>
      </w:r>
      <w:r>
        <w:rPr>
          <w:rtl/>
        </w:rPr>
        <w:t xml:space="preserve">7 - وعن أبيه، عن ابن ابي عمير،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إن الذي حمل نوح معه في السفينة من النخل العجوة والعذق. </w:t>
      </w:r>
    </w:p>
    <w:p w:rsidR="00597E2F" w:rsidRDefault="00597E2F" w:rsidP="006C1B30">
      <w:pPr>
        <w:pStyle w:val="libNormal"/>
        <w:rPr>
          <w:rtl/>
        </w:rPr>
      </w:pPr>
      <w:r w:rsidRPr="00FC2696">
        <w:rPr>
          <w:rStyle w:val="libNormalChar"/>
          <w:rtl/>
        </w:rPr>
        <w:t xml:space="preserve">[ 31455 ] </w:t>
      </w:r>
      <w:r>
        <w:rPr>
          <w:rtl/>
        </w:rPr>
        <w:t>8 - وعن محمد بن علي، عن محمد بن الفضيل، عن عبد الرحمن بن زيد بن أسلم،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العجوة من الجن</w:t>
      </w:r>
      <w:r w:rsidR="00126C46">
        <w:rPr>
          <w:rFonts w:hint="cs"/>
          <w:rtl/>
        </w:rPr>
        <w:t>ّ</w:t>
      </w:r>
      <w:r>
        <w:rPr>
          <w:rtl/>
        </w:rPr>
        <w:t>ة، وفيها شفاء من السم</w:t>
      </w:r>
      <w:r w:rsidR="00126C46">
        <w:rPr>
          <w:rFonts w:hint="cs"/>
          <w:rtl/>
        </w:rPr>
        <w:t>ّ</w:t>
      </w:r>
      <w:r>
        <w:rPr>
          <w:rtl/>
        </w:rPr>
        <w:t xml:space="preserve">. </w:t>
      </w:r>
    </w:p>
    <w:p w:rsidR="00597E2F" w:rsidRDefault="00597E2F" w:rsidP="006C1B30">
      <w:pPr>
        <w:pStyle w:val="libNormal"/>
        <w:rPr>
          <w:rtl/>
        </w:rPr>
      </w:pPr>
      <w:r w:rsidRPr="00FC2696">
        <w:rPr>
          <w:rStyle w:val="libNormalChar"/>
          <w:rtl/>
        </w:rPr>
        <w:t xml:space="preserve">[ 31456 ] </w:t>
      </w:r>
      <w:r>
        <w:rPr>
          <w:rtl/>
        </w:rPr>
        <w:t xml:space="preserve">9 - وعن أبيه، عن محمد بن سنان، عن حرب صاحب الجواري،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ن</w:t>
      </w:r>
      <w:r w:rsidR="006532B2">
        <w:rPr>
          <w:rFonts w:hint="cs"/>
          <w:rtl/>
        </w:rPr>
        <w:t>ِ</w:t>
      </w:r>
      <w:r>
        <w:rPr>
          <w:rtl/>
        </w:rPr>
        <w:t>ع</w:t>
      </w:r>
      <w:r w:rsidR="006532B2">
        <w:rPr>
          <w:rFonts w:hint="cs"/>
          <w:rtl/>
        </w:rPr>
        <w:t>ْ</w:t>
      </w:r>
      <w:r>
        <w:rPr>
          <w:rtl/>
        </w:rPr>
        <w:t>م</w:t>
      </w:r>
      <w:r w:rsidR="006532B2">
        <w:rPr>
          <w:rFonts w:hint="cs"/>
          <w:rtl/>
        </w:rPr>
        <w:t>َ</w:t>
      </w:r>
      <w:r>
        <w:rPr>
          <w:rtl/>
        </w:rPr>
        <w:t xml:space="preserve"> التمر هذه العجوة، لا داء، ولا غائلة. </w:t>
      </w:r>
    </w:p>
    <w:p w:rsidR="00597E2F" w:rsidRDefault="00597E2F" w:rsidP="006C1B30">
      <w:pPr>
        <w:pStyle w:val="libNormal"/>
        <w:rPr>
          <w:rtl/>
        </w:rPr>
      </w:pPr>
      <w:r w:rsidRPr="00FC2696">
        <w:rPr>
          <w:rStyle w:val="libNormalChar"/>
          <w:rtl/>
        </w:rPr>
        <w:t xml:space="preserve">[ 31457 ] </w:t>
      </w:r>
      <w:r>
        <w:rPr>
          <w:rtl/>
        </w:rPr>
        <w:t xml:space="preserve">10 - وعن أبيه، عن سعدان،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الصرفان، هو العجوة، وفيه شفاء من الداء. </w:t>
      </w:r>
    </w:p>
    <w:p w:rsidR="00597E2F" w:rsidRDefault="00597E2F" w:rsidP="006C1B30">
      <w:pPr>
        <w:pStyle w:val="libNormal"/>
        <w:rPr>
          <w:rtl/>
        </w:rPr>
      </w:pPr>
      <w:r w:rsidRPr="00FC2696">
        <w:rPr>
          <w:rStyle w:val="libNormalChar"/>
          <w:rtl/>
        </w:rPr>
        <w:t xml:space="preserve">[ 31458 ] </w:t>
      </w:r>
      <w:r>
        <w:rPr>
          <w:rtl/>
        </w:rPr>
        <w:t xml:space="preserve">11 - وعن ابن أبي نجران، عن ابن محبوب بن يوسف </w:t>
      </w:r>
      <w:r w:rsidRPr="00821781">
        <w:rPr>
          <w:rStyle w:val="libFootnotenumChar"/>
          <w:rtl/>
        </w:rPr>
        <w:t>(1)</w:t>
      </w:r>
      <w:r>
        <w:rPr>
          <w:rtl/>
        </w:rPr>
        <w:t xml:space="preserve">، عن بعض أصحابه،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المحاسن</w:t>
      </w:r>
      <w:r w:rsidR="00A64B62">
        <w:rPr>
          <w:rtl/>
        </w:rPr>
        <w:t>:</w:t>
      </w:r>
      <w:r>
        <w:rPr>
          <w:rtl/>
        </w:rPr>
        <w:t xml:space="preserve"> 530 </w:t>
      </w:r>
      <w:r w:rsidR="00FC2696">
        <w:rPr>
          <w:rtl/>
        </w:rPr>
        <w:t>/</w:t>
      </w:r>
      <w:r>
        <w:rPr>
          <w:rtl/>
        </w:rPr>
        <w:t xml:space="preserve"> 776.</w:t>
      </w:r>
    </w:p>
    <w:p w:rsidR="00597E2F" w:rsidRDefault="00597E2F" w:rsidP="00FC2696">
      <w:pPr>
        <w:pStyle w:val="libFootnote0"/>
        <w:rPr>
          <w:rtl/>
        </w:rPr>
      </w:pPr>
      <w:r>
        <w:rPr>
          <w:rtl/>
        </w:rPr>
        <w:t>8 - المحاسن</w:t>
      </w:r>
      <w:r w:rsidR="00A64B62">
        <w:rPr>
          <w:rtl/>
        </w:rPr>
        <w:t>:</w:t>
      </w:r>
      <w:r>
        <w:rPr>
          <w:rtl/>
        </w:rPr>
        <w:t xml:space="preserve"> 532 </w:t>
      </w:r>
      <w:r w:rsidR="00FC2696">
        <w:rPr>
          <w:rtl/>
        </w:rPr>
        <w:t>/</w:t>
      </w:r>
      <w:r>
        <w:rPr>
          <w:rtl/>
        </w:rPr>
        <w:t xml:space="preserve"> 788.</w:t>
      </w:r>
    </w:p>
    <w:p w:rsidR="00597E2F" w:rsidRDefault="00597E2F" w:rsidP="00FC2696">
      <w:pPr>
        <w:pStyle w:val="libFootnote0"/>
        <w:rPr>
          <w:rtl/>
        </w:rPr>
      </w:pPr>
      <w:r>
        <w:rPr>
          <w:rtl/>
        </w:rPr>
        <w:t>8 - المحاسن</w:t>
      </w:r>
      <w:r w:rsidR="00A64B62">
        <w:rPr>
          <w:rtl/>
        </w:rPr>
        <w:t>:</w:t>
      </w:r>
      <w:r>
        <w:rPr>
          <w:rtl/>
        </w:rPr>
        <w:t xml:space="preserve"> 532 </w:t>
      </w:r>
      <w:r w:rsidR="00FC2696">
        <w:rPr>
          <w:rtl/>
        </w:rPr>
        <w:t>/</w:t>
      </w:r>
      <w:r>
        <w:rPr>
          <w:rtl/>
        </w:rPr>
        <w:t xml:space="preserve"> 788.</w:t>
      </w:r>
    </w:p>
    <w:p w:rsidR="00597E2F" w:rsidRDefault="00597E2F" w:rsidP="00FC2696">
      <w:pPr>
        <w:pStyle w:val="libFootnote0"/>
        <w:rPr>
          <w:rtl/>
        </w:rPr>
      </w:pPr>
      <w:r>
        <w:rPr>
          <w:rtl/>
        </w:rPr>
        <w:t>9 - المحاسن</w:t>
      </w:r>
      <w:r w:rsidR="00A64B62">
        <w:rPr>
          <w:rtl/>
        </w:rPr>
        <w:t>:</w:t>
      </w:r>
      <w:r>
        <w:rPr>
          <w:rtl/>
        </w:rPr>
        <w:t xml:space="preserve"> 535 </w:t>
      </w:r>
      <w:r w:rsidR="00FC2696">
        <w:rPr>
          <w:rtl/>
        </w:rPr>
        <w:t>/</w:t>
      </w:r>
      <w:r>
        <w:rPr>
          <w:rtl/>
        </w:rPr>
        <w:t xml:space="preserve"> 805.</w:t>
      </w:r>
    </w:p>
    <w:p w:rsidR="00597E2F" w:rsidRDefault="00597E2F" w:rsidP="00FC2696">
      <w:pPr>
        <w:pStyle w:val="libFootnote0"/>
        <w:rPr>
          <w:rtl/>
        </w:rPr>
      </w:pPr>
      <w:r>
        <w:rPr>
          <w:rtl/>
        </w:rPr>
        <w:t>10 - المحاسن</w:t>
      </w:r>
      <w:r w:rsidR="00A64B62">
        <w:rPr>
          <w:rtl/>
        </w:rPr>
        <w:t>:</w:t>
      </w:r>
      <w:r>
        <w:rPr>
          <w:rtl/>
        </w:rPr>
        <w:t xml:space="preserve"> 536 </w:t>
      </w:r>
      <w:r w:rsidR="00FC2696">
        <w:rPr>
          <w:rtl/>
        </w:rPr>
        <w:t>/</w:t>
      </w:r>
      <w:r>
        <w:rPr>
          <w:rtl/>
        </w:rPr>
        <w:t xml:space="preserve"> 807.</w:t>
      </w:r>
    </w:p>
    <w:p w:rsidR="00597E2F" w:rsidRDefault="00597E2F" w:rsidP="00FC2696">
      <w:pPr>
        <w:pStyle w:val="libFootnote0"/>
        <w:rPr>
          <w:rtl/>
        </w:rPr>
      </w:pPr>
      <w:r>
        <w:rPr>
          <w:rtl/>
        </w:rPr>
        <w:t>11 - المحاسن</w:t>
      </w:r>
      <w:r w:rsidR="00A64B62">
        <w:rPr>
          <w:rtl/>
        </w:rPr>
        <w:t>:</w:t>
      </w:r>
      <w:r>
        <w:rPr>
          <w:rtl/>
        </w:rPr>
        <w:t xml:space="preserve"> 536 </w:t>
      </w:r>
      <w:r w:rsidR="00FC2696">
        <w:rPr>
          <w:rtl/>
        </w:rPr>
        <w:t>/</w:t>
      </w:r>
      <w:r>
        <w:rPr>
          <w:rtl/>
        </w:rPr>
        <w:t xml:space="preserve"> 808. </w:t>
      </w:r>
    </w:p>
    <w:p w:rsidR="00597E2F" w:rsidRPr="00850DBE" w:rsidRDefault="00597E2F" w:rsidP="00FC2696">
      <w:pPr>
        <w:pStyle w:val="libFootnote0"/>
        <w:rPr>
          <w:rtl/>
        </w:rPr>
      </w:pPr>
      <w:r w:rsidRPr="00850DBE">
        <w:rPr>
          <w:rtl/>
        </w:rPr>
        <w:t>(1) في المصدر</w:t>
      </w:r>
      <w:r w:rsidR="00A64B62">
        <w:rPr>
          <w:rtl/>
        </w:rPr>
        <w:t>:</w:t>
      </w:r>
      <w:r w:rsidRPr="00850DBE">
        <w:rPr>
          <w:rtl/>
        </w:rPr>
        <w:t xml:space="preserve"> عن محبوب بن يوسف</w:t>
      </w:r>
      <w:r>
        <w:rPr>
          <w:rtl/>
        </w:rPr>
        <w:t>.</w:t>
      </w:r>
      <w:r w:rsidRPr="00850DBE">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الصرفان ن</w:t>
      </w:r>
      <w:r w:rsidR="0048408B">
        <w:rPr>
          <w:rFonts w:hint="cs"/>
          <w:rtl/>
        </w:rPr>
        <w:t>ِ</w:t>
      </w:r>
      <w:r>
        <w:rPr>
          <w:rtl/>
        </w:rPr>
        <w:t>ع</w:t>
      </w:r>
      <w:r w:rsidR="0048408B">
        <w:rPr>
          <w:rFonts w:hint="cs"/>
          <w:rtl/>
        </w:rPr>
        <w:t>ْ</w:t>
      </w:r>
      <w:r>
        <w:rPr>
          <w:rtl/>
        </w:rPr>
        <w:t>م التمر، لا داء، ولا غائلة، اما ان</w:t>
      </w:r>
      <w:r w:rsidR="0048408B">
        <w:rPr>
          <w:rFonts w:hint="cs"/>
          <w:rtl/>
        </w:rPr>
        <w:t>ّ</w:t>
      </w:r>
      <w:r>
        <w:rPr>
          <w:rtl/>
        </w:rPr>
        <w:t>ه من العجوة.</w:t>
      </w:r>
    </w:p>
    <w:p w:rsidR="00597E2F" w:rsidRDefault="00597E2F" w:rsidP="0048408B">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48408B">
        <w:rPr>
          <w:rStyle w:val="libFootnotenumChar"/>
          <w:rFonts w:hint="cs"/>
          <w:rtl/>
        </w:rPr>
        <w:t>1</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48408B">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263" w:name="_Toc307331299"/>
      <w:bookmarkStart w:id="264" w:name="_Toc380347975"/>
      <w:bookmarkStart w:id="265" w:name="_Toc185031707"/>
      <w:r>
        <w:rPr>
          <w:rtl/>
        </w:rPr>
        <w:t>75 - باب التمر الصرفان والمشان</w:t>
      </w:r>
      <w:bookmarkEnd w:id="263"/>
      <w:bookmarkEnd w:id="264"/>
      <w:bookmarkEnd w:id="265"/>
      <w:r>
        <w:rPr>
          <w:rtl/>
        </w:rPr>
        <w:t xml:space="preserve"> </w:t>
      </w:r>
    </w:p>
    <w:p w:rsidR="00597E2F" w:rsidRDefault="00597E2F" w:rsidP="006C1B30">
      <w:pPr>
        <w:pStyle w:val="libNormal"/>
        <w:rPr>
          <w:rtl/>
        </w:rPr>
      </w:pPr>
      <w:r w:rsidRPr="00FC2696">
        <w:rPr>
          <w:rStyle w:val="libNormalChar"/>
          <w:rtl/>
        </w:rPr>
        <w:t xml:space="preserve">[ 31459 ] </w:t>
      </w:r>
      <w:r>
        <w:rPr>
          <w:rtl/>
        </w:rPr>
        <w:t xml:space="preserve">1 - محمد بن يعقوب، عن علي بن إبراهيم، عن أبيه، عن ابن أبي عمير عن هشام بن الحكم،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الصرفان سي</w:t>
      </w:r>
      <w:r w:rsidR="0048408B">
        <w:rPr>
          <w:rFonts w:hint="cs"/>
          <w:rtl/>
        </w:rPr>
        <w:t>ّ</w:t>
      </w:r>
      <w:r>
        <w:rPr>
          <w:rtl/>
        </w:rPr>
        <w:t xml:space="preserve">د تموركم. </w:t>
      </w:r>
    </w:p>
    <w:p w:rsidR="00597E2F" w:rsidRDefault="00597E2F" w:rsidP="0048408B">
      <w:pPr>
        <w:pStyle w:val="libNormal"/>
        <w:rPr>
          <w:rtl/>
        </w:rPr>
      </w:pPr>
      <w:r w:rsidRPr="00FC2696">
        <w:rPr>
          <w:rStyle w:val="libNormalChar"/>
          <w:rtl/>
        </w:rPr>
        <w:t xml:space="preserve">[ 31460 ] </w:t>
      </w:r>
      <w:r>
        <w:rPr>
          <w:rtl/>
        </w:rPr>
        <w:t>2 - وعن محمد بن يحيى، عن أحمد بن محمد، عن عبدالله ابن محمد الحجّال، عن أبي سليمان الحمّار، قال</w:t>
      </w:r>
      <w:r w:rsidR="00A64B62">
        <w:rPr>
          <w:rtl/>
        </w:rPr>
        <w:t>:</w:t>
      </w:r>
      <w:r>
        <w:rPr>
          <w:rtl/>
        </w:rPr>
        <w:t xml:space="preserve"> كن</w:t>
      </w:r>
      <w:r w:rsidR="0048408B">
        <w:rPr>
          <w:rFonts w:hint="cs"/>
          <w:rtl/>
        </w:rPr>
        <w:t>ّ</w:t>
      </w:r>
      <w:r>
        <w:rPr>
          <w:rtl/>
        </w:rPr>
        <w:t xml:space="preserve">ا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فجاءنا بمضيرة وبعدها بطعام، ثم اتى بقناع </w:t>
      </w:r>
      <w:r w:rsidRPr="00821781">
        <w:rPr>
          <w:rStyle w:val="libFootnotenumChar"/>
          <w:rtl/>
        </w:rPr>
        <w:t>(</w:t>
      </w:r>
      <w:r w:rsidR="0048408B">
        <w:rPr>
          <w:rStyle w:val="libFootnotenumChar"/>
          <w:rFonts w:hint="cs"/>
          <w:rtl/>
        </w:rPr>
        <w:t>3</w:t>
      </w:r>
      <w:r w:rsidRPr="00821781">
        <w:rPr>
          <w:rStyle w:val="libFootnotenumChar"/>
          <w:rtl/>
        </w:rPr>
        <w:t>)</w:t>
      </w:r>
      <w:r>
        <w:rPr>
          <w:rtl/>
        </w:rPr>
        <w:t xml:space="preserve"> من رطب عليه ألوان - إلى أن قال</w:t>
      </w:r>
      <w:r w:rsidR="00A64B62">
        <w:rPr>
          <w:rtl/>
        </w:rPr>
        <w:t>:</w:t>
      </w:r>
      <w:r>
        <w:rPr>
          <w:rtl/>
        </w:rPr>
        <w:t xml:space="preserve"> - فأخذ واحدة فقلنا</w:t>
      </w:r>
      <w:r w:rsidR="00A64B62">
        <w:rPr>
          <w:rtl/>
        </w:rPr>
        <w:t>:</w:t>
      </w:r>
      <w:r>
        <w:rPr>
          <w:rtl/>
        </w:rPr>
        <w:t xml:space="preserve"> هذه المشان، فقال</w:t>
      </w:r>
      <w:r w:rsidR="00A64B62">
        <w:rPr>
          <w:rtl/>
        </w:rPr>
        <w:t>:</w:t>
      </w:r>
      <w:r w:rsidR="0048408B">
        <w:rPr>
          <w:rtl/>
        </w:rPr>
        <w:t xml:space="preserve"> نحن نسم</w:t>
      </w:r>
      <w:r w:rsidR="0048408B">
        <w:rPr>
          <w:rFonts w:hint="cs"/>
          <w:rtl/>
        </w:rPr>
        <w:t>ّ</w:t>
      </w:r>
      <w:r w:rsidR="0048408B">
        <w:rPr>
          <w:rtl/>
        </w:rPr>
        <w:t xml:space="preserve">يها </w:t>
      </w:r>
      <w:r w:rsidR="0048408B">
        <w:rPr>
          <w:rFonts w:hint="cs"/>
          <w:rtl/>
        </w:rPr>
        <w:t>أُ</w:t>
      </w:r>
      <w:r>
        <w:rPr>
          <w:rtl/>
        </w:rPr>
        <w:t>م</w:t>
      </w:r>
      <w:r w:rsidR="0048408B">
        <w:rPr>
          <w:rFonts w:hint="cs"/>
          <w:rtl/>
        </w:rPr>
        <w:t>ّ</w:t>
      </w:r>
      <w:r>
        <w:rPr>
          <w:rtl/>
        </w:rPr>
        <w:t xml:space="preserve"> جردان، إن</w:t>
      </w:r>
      <w:r w:rsidR="0048408B">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أتي</w:t>
      </w:r>
      <w:r w:rsidR="0048408B">
        <w:rPr>
          <w:rFonts w:hint="cs"/>
          <w:rtl/>
        </w:rPr>
        <w:t>َ</w:t>
      </w:r>
      <w:r>
        <w:rPr>
          <w:rtl/>
        </w:rPr>
        <w:t xml:space="preserve"> بشيء منها، فأكل منها، ودعا لها، فليس من نخلة أحمل </w:t>
      </w:r>
      <w:r w:rsidRPr="00821781">
        <w:rPr>
          <w:rStyle w:val="libFootnotenumChar"/>
          <w:rtl/>
        </w:rPr>
        <w:t>(</w:t>
      </w:r>
      <w:r w:rsidR="0048408B">
        <w:rPr>
          <w:rStyle w:val="libFootnotenumChar"/>
          <w:rFonts w:hint="cs"/>
          <w:rtl/>
        </w:rPr>
        <w:t>4</w:t>
      </w:r>
      <w:r w:rsidRPr="00821781">
        <w:rPr>
          <w:rStyle w:val="libFootnotenumChar"/>
          <w:rtl/>
        </w:rPr>
        <w:t>)</w:t>
      </w:r>
      <w:r>
        <w:rPr>
          <w:rtl/>
        </w:rPr>
        <w:t xml:space="preserve"> منها.</w:t>
      </w:r>
    </w:p>
    <w:p w:rsidR="00597E2F" w:rsidRDefault="00597E2F" w:rsidP="0048408B">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الحج</w:t>
      </w:r>
      <w:r w:rsidR="0048408B">
        <w:rPr>
          <w:rFonts w:hint="cs"/>
          <w:rtl/>
        </w:rPr>
        <w:t>ّ</w:t>
      </w:r>
      <w:r>
        <w:rPr>
          <w:rtl/>
        </w:rPr>
        <w:t xml:space="preserve">ال نحوه </w:t>
      </w:r>
      <w:r w:rsidRPr="00821781">
        <w:rPr>
          <w:rStyle w:val="libFootnotenumChar"/>
          <w:rtl/>
        </w:rPr>
        <w:t>(</w:t>
      </w:r>
      <w:r w:rsidR="0048408B">
        <w:rPr>
          <w:rStyle w:val="libFootnotenumChar"/>
          <w:rFonts w:hint="cs"/>
          <w:rtl/>
        </w:rPr>
        <w:t>5</w:t>
      </w:r>
      <w:r w:rsidRPr="00821781">
        <w:rPr>
          <w:rStyle w:val="libFootnotenumChar"/>
          <w:rtl/>
        </w:rPr>
        <w:t>)</w:t>
      </w:r>
      <w:r>
        <w:rPr>
          <w:rtl/>
        </w:rPr>
        <w:t xml:space="preserve"> وع</w:t>
      </w:r>
      <w:r w:rsidR="0048408B">
        <w:rPr>
          <w:rtl/>
        </w:rPr>
        <w:t>ن أبيه، عن ابن أبي عمير وذكر ال</w:t>
      </w:r>
      <w:r w:rsidR="0048408B">
        <w:rPr>
          <w:rFonts w:hint="cs"/>
          <w:rtl/>
        </w:rPr>
        <w:t>أ</w:t>
      </w:r>
      <w:r>
        <w:rPr>
          <w:rtl/>
        </w:rPr>
        <w:t>و</w:t>
      </w:r>
      <w:r w:rsidR="0048408B">
        <w:rPr>
          <w:rFonts w:hint="cs"/>
          <w:rtl/>
        </w:rPr>
        <w:t>َّ</w:t>
      </w:r>
      <w:r>
        <w:rPr>
          <w:rtl/>
        </w:rPr>
        <w:t xml:space="preserve">ل. </w:t>
      </w:r>
    </w:p>
    <w:p w:rsidR="00597E2F" w:rsidRDefault="00597E2F" w:rsidP="006C1B30">
      <w:pPr>
        <w:pStyle w:val="libNormal"/>
        <w:rPr>
          <w:rtl/>
        </w:rPr>
      </w:pPr>
      <w:r w:rsidRPr="00FC2696">
        <w:rPr>
          <w:rStyle w:val="libNormalChar"/>
          <w:rtl/>
        </w:rPr>
        <w:t xml:space="preserve">[ 31461 ] </w:t>
      </w:r>
      <w:r>
        <w:rPr>
          <w:rtl/>
        </w:rPr>
        <w:t xml:space="preserve">3 - وعن عبد العزيز رفعه،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FC2696" w:rsidP="00FC2696">
      <w:pPr>
        <w:pStyle w:val="libLine"/>
        <w:rPr>
          <w:rtl/>
        </w:rPr>
      </w:pPr>
      <w:r>
        <w:rPr>
          <w:rtl/>
        </w:rPr>
        <w:t>____________________</w:t>
      </w:r>
    </w:p>
    <w:p w:rsidR="00597E2F" w:rsidRPr="00850DBE" w:rsidRDefault="00597E2F" w:rsidP="0048408B">
      <w:pPr>
        <w:pStyle w:val="libFootnote0"/>
        <w:rPr>
          <w:rtl/>
        </w:rPr>
      </w:pPr>
      <w:r w:rsidRPr="00850DBE">
        <w:rPr>
          <w:rtl/>
        </w:rPr>
        <w:t>(</w:t>
      </w:r>
      <w:r w:rsidR="0048408B">
        <w:rPr>
          <w:rFonts w:hint="cs"/>
          <w:rtl/>
        </w:rPr>
        <w:t>1</w:t>
      </w:r>
      <w:r w:rsidRPr="00850DBE">
        <w:rPr>
          <w:rtl/>
        </w:rPr>
        <w:t xml:space="preserve">) تقدم في الباب 73 من هذه </w:t>
      </w:r>
      <w:r w:rsidR="0081231A">
        <w:rPr>
          <w:rtl/>
        </w:rPr>
        <w:t>الأبواب</w:t>
      </w:r>
      <w:r>
        <w:rPr>
          <w:rtl/>
        </w:rPr>
        <w:t>.</w:t>
      </w:r>
      <w:r w:rsidRPr="00850DBE">
        <w:rPr>
          <w:rtl/>
        </w:rPr>
        <w:t xml:space="preserve"> </w:t>
      </w:r>
    </w:p>
    <w:p w:rsidR="00597E2F" w:rsidRPr="00850DBE" w:rsidRDefault="00597E2F" w:rsidP="0048408B">
      <w:pPr>
        <w:pStyle w:val="libFootnote0"/>
        <w:rPr>
          <w:rtl/>
        </w:rPr>
      </w:pPr>
      <w:r w:rsidRPr="00850DBE">
        <w:rPr>
          <w:rtl/>
        </w:rPr>
        <w:t>(</w:t>
      </w:r>
      <w:r w:rsidR="0048408B">
        <w:rPr>
          <w:rFonts w:hint="cs"/>
          <w:rtl/>
        </w:rPr>
        <w:t>2</w:t>
      </w:r>
      <w:r w:rsidRPr="00850DBE">
        <w:rPr>
          <w:rtl/>
        </w:rPr>
        <w:t xml:space="preserve">) يأتي في الباب 75 و 77 من هذه </w:t>
      </w:r>
      <w:r w:rsidR="0081231A">
        <w:rPr>
          <w:rtl/>
        </w:rPr>
        <w:t>الأبواب</w:t>
      </w:r>
      <w:r>
        <w:rPr>
          <w:rtl/>
        </w:rPr>
        <w:t>.</w:t>
      </w:r>
    </w:p>
    <w:p w:rsidR="00597E2F" w:rsidRDefault="00597E2F" w:rsidP="0048408B">
      <w:pPr>
        <w:pStyle w:val="libFootnoteCenterBold"/>
        <w:rPr>
          <w:rtl/>
        </w:rPr>
      </w:pPr>
      <w:r>
        <w:rPr>
          <w:rtl/>
        </w:rPr>
        <w:t>الباب 75</w:t>
      </w:r>
    </w:p>
    <w:p w:rsidR="00597E2F" w:rsidRDefault="00597E2F" w:rsidP="0048408B">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347 </w:t>
      </w:r>
      <w:r w:rsidR="00FC2696">
        <w:rPr>
          <w:rtl/>
        </w:rPr>
        <w:t>/</w:t>
      </w:r>
      <w:r>
        <w:rPr>
          <w:rtl/>
        </w:rPr>
        <w:t xml:space="preserve"> 14، المحاسن</w:t>
      </w:r>
      <w:r w:rsidR="00A64B62">
        <w:rPr>
          <w:rtl/>
        </w:rPr>
        <w:t>:</w:t>
      </w:r>
      <w:r>
        <w:rPr>
          <w:rtl/>
        </w:rPr>
        <w:t xml:space="preserve"> 537 </w:t>
      </w:r>
      <w:r w:rsidR="00FC2696">
        <w:rPr>
          <w:rtl/>
        </w:rPr>
        <w:t>/</w:t>
      </w:r>
      <w:r>
        <w:rPr>
          <w:rtl/>
        </w:rPr>
        <w:t xml:space="preserve"> 810 و 535 </w:t>
      </w:r>
      <w:r w:rsidR="00FC2696">
        <w:rPr>
          <w:rtl/>
        </w:rPr>
        <w:t>/</w:t>
      </w:r>
      <w:r>
        <w:rPr>
          <w:rtl/>
        </w:rPr>
        <w:t xml:space="preserve"> 804.</w:t>
      </w:r>
    </w:p>
    <w:p w:rsidR="00597E2F" w:rsidRDefault="00597E2F" w:rsidP="00FC2696">
      <w:pPr>
        <w:pStyle w:val="libFootnote0"/>
        <w:rPr>
          <w:rtl/>
        </w:rPr>
      </w:pPr>
      <w:r>
        <w:rPr>
          <w:rtl/>
        </w:rPr>
        <w:t>2 - الكافي 6</w:t>
      </w:r>
      <w:r w:rsidR="00A64B62">
        <w:rPr>
          <w:rtl/>
        </w:rPr>
        <w:t>:</w:t>
      </w:r>
      <w:r>
        <w:rPr>
          <w:rtl/>
        </w:rPr>
        <w:t xml:space="preserve"> 348 </w:t>
      </w:r>
      <w:r w:rsidR="00FC2696">
        <w:rPr>
          <w:rtl/>
        </w:rPr>
        <w:t>/</w:t>
      </w:r>
      <w:r>
        <w:rPr>
          <w:rtl/>
        </w:rPr>
        <w:t xml:space="preserve"> 17. </w:t>
      </w:r>
    </w:p>
    <w:p w:rsidR="00597E2F" w:rsidRPr="00850DBE" w:rsidRDefault="00597E2F" w:rsidP="0048408B">
      <w:pPr>
        <w:pStyle w:val="libFootnote0"/>
        <w:rPr>
          <w:rtl/>
        </w:rPr>
      </w:pPr>
      <w:r w:rsidRPr="00850DBE">
        <w:rPr>
          <w:rtl/>
        </w:rPr>
        <w:t>(</w:t>
      </w:r>
      <w:r w:rsidR="0048408B">
        <w:rPr>
          <w:rFonts w:hint="cs"/>
          <w:rtl/>
        </w:rPr>
        <w:t>3</w:t>
      </w:r>
      <w:r w:rsidRPr="00850DBE">
        <w:rPr>
          <w:rtl/>
        </w:rPr>
        <w:t>) في نسخة</w:t>
      </w:r>
      <w:r w:rsidR="00A64B62">
        <w:rPr>
          <w:rtl/>
        </w:rPr>
        <w:t>:</w:t>
      </w:r>
      <w:r w:rsidRPr="00850DBE">
        <w:rPr>
          <w:rtl/>
        </w:rPr>
        <w:t xml:space="preserve"> </w:t>
      </w:r>
      <w:r w:rsidRPr="0048408B">
        <w:rPr>
          <w:rtl/>
        </w:rPr>
        <w:t>بصاع ( هامش</w:t>
      </w:r>
      <w:r w:rsidRPr="00850DBE">
        <w:rPr>
          <w:rtl/>
        </w:rPr>
        <w:t xml:space="preserve"> المخط</w:t>
      </w:r>
      <w:r w:rsidRPr="0048408B">
        <w:rPr>
          <w:rtl/>
        </w:rPr>
        <w:t>وط )، وفي</w:t>
      </w:r>
      <w:r w:rsidRPr="00850DBE">
        <w:rPr>
          <w:rtl/>
        </w:rPr>
        <w:t xml:space="preserve"> المحاسن</w:t>
      </w:r>
      <w:r w:rsidR="00A64B62">
        <w:rPr>
          <w:rtl/>
        </w:rPr>
        <w:t>:</w:t>
      </w:r>
      <w:r w:rsidRPr="00850DBE">
        <w:rPr>
          <w:rtl/>
        </w:rPr>
        <w:t xml:space="preserve"> بقباع</w:t>
      </w:r>
      <w:r>
        <w:rPr>
          <w:rtl/>
        </w:rPr>
        <w:t>،</w:t>
      </w:r>
      <w:r w:rsidRPr="00850DBE">
        <w:rPr>
          <w:rtl/>
        </w:rPr>
        <w:t xml:space="preserve"> القباع</w:t>
      </w:r>
      <w:r w:rsidR="00A64B62">
        <w:rPr>
          <w:rtl/>
        </w:rPr>
        <w:t>:</w:t>
      </w:r>
      <w:r w:rsidRPr="00850DBE">
        <w:rPr>
          <w:rtl/>
        </w:rPr>
        <w:t xml:space="preserve"> مكيال </w:t>
      </w:r>
      <w:r w:rsidRPr="0048408B">
        <w:rPr>
          <w:rtl/>
        </w:rPr>
        <w:t>ضخم. ( الصحاح</w:t>
      </w:r>
      <w:r>
        <w:rPr>
          <w:rtl/>
        </w:rPr>
        <w:t xml:space="preserve"> - </w:t>
      </w:r>
      <w:r w:rsidRPr="00850DBE">
        <w:rPr>
          <w:rtl/>
        </w:rPr>
        <w:t>قبع</w:t>
      </w:r>
      <w:r>
        <w:rPr>
          <w:rtl/>
        </w:rPr>
        <w:t xml:space="preserve"> - </w:t>
      </w:r>
      <w:r w:rsidRPr="00850DBE">
        <w:rPr>
          <w:rtl/>
        </w:rPr>
        <w:t>3</w:t>
      </w:r>
      <w:r w:rsidR="00A64B62">
        <w:rPr>
          <w:rtl/>
        </w:rPr>
        <w:t>:</w:t>
      </w:r>
      <w:r w:rsidRPr="00850DBE">
        <w:rPr>
          <w:rtl/>
        </w:rPr>
        <w:t xml:space="preserve"> </w:t>
      </w:r>
      <w:r w:rsidRPr="0048408B">
        <w:rPr>
          <w:rtl/>
        </w:rPr>
        <w:t>1260 ).</w:t>
      </w:r>
      <w:r w:rsidRPr="00850DBE">
        <w:rPr>
          <w:rtl/>
        </w:rPr>
        <w:t xml:space="preserve"> </w:t>
      </w:r>
    </w:p>
    <w:p w:rsidR="00597E2F" w:rsidRPr="00850DBE" w:rsidRDefault="00597E2F" w:rsidP="0048408B">
      <w:pPr>
        <w:pStyle w:val="libFootnote0"/>
        <w:rPr>
          <w:rtl/>
        </w:rPr>
      </w:pPr>
      <w:r w:rsidRPr="00850DBE">
        <w:rPr>
          <w:rtl/>
        </w:rPr>
        <w:t>(</w:t>
      </w:r>
      <w:r w:rsidR="0048408B">
        <w:rPr>
          <w:rFonts w:hint="cs"/>
          <w:rtl/>
        </w:rPr>
        <w:t>4</w:t>
      </w:r>
      <w:r w:rsidRPr="00850DBE">
        <w:rPr>
          <w:rtl/>
        </w:rPr>
        <w:t>) في نسخة</w:t>
      </w:r>
      <w:r w:rsidR="00A64B62">
        <w:rPr>
          <w:rtl/>
        </w:rPr>
        <w:t>:</w:t>
      </w:r>
      <w:r w:rsidRPr="00850DBE">
        <w:rPr>
          <w:rtl/>
        </w:rPr>
        <w:t xml:space="preserve"> فليس شيء من نخل </w:t>
      </w:r>
      <w:r w:rsidRPr="0048408B">
        <w:rPr>
          <w:rtl/>
        </w:rPr>
        <w:t>أجمل ( هامش</w:t>
      </w:r>
      <w:r w:rsidRPr="00850DBE">
        <w:rPr>
          <w:rtl/>
        </w:rPr>
        <w:t xml:space="preserve"> المصححة </w:t>
      </w:r>
      <w:r w:rsidRPr="0048408B">
        <w:rPr>
          <w:rtl/>
        </w:rPr>
        <w:t>الثانية ).</w:t>
      </w:r>
      <w:r w:rsidRPr="00850DBE">
        <w:rPr>
          <w:rtl/>
        </w:rPr>
        <w:t xml:space="preserve"> </w:t>
      </w:r>
    </w:p>
    <w:p w:rsidR="00597E2F" w:rsidRPr="00850DBE" w:rsidRDefault="00597E2F" w:rsidP="0048408B">
      <w:pPr>
        <w:pStyle w:val="libFootnote0"/>
        <w:rPr>
          <w:rtl/>
        </w:rPr>
      </w:pPr>
      <w:r w:rsidRPr="00850DBE">
        <w:rPr>
          <w:rtl/>
        </w:rPr>
        <w:t>(</w:t>
      </w:r>
      <w:r w:rsidR="0048408B">
        <w:rPr>
          <w:rFonts w:hint="cs"/>
          <w:rtl/>
        </w:rPr>
        <w:t>5</w:t>
      </w:r>
      <w:r w:rsidRPr="00850DBE">
        <w:rPr>
          <w:rtl/>
        </w:rPr>
        <w:t>) المحاسن</w:t>
      </w:r>
      <w:r w:rsidR="00A64B62">
        <w:rPr>
          <w:rtl/>
        </w:rPr>
        <w:t>:</w:t>
      </w:r>
      <w:r w:rsidRPr="00850DBE">
        <w:rPr>
          <w:rtl/>
        </w:rPr>
        <w:t xml:space="preserve"> 537 </w:t>
      </w:r>
      <w:r w:rsidR="00FC2696">
        <w:rPr>
          <w:rtl/>
        </w:rPr>
        <w:t>/</w:t>
      </w:r>
      <w:r w:rsidRPr="00850DBE">
        <w:rPr>
          <w:rtl/>
        </w:rPr>
        <w:t xml:space="preserve"> 813</w:t>
      </w:r>
      <w:r>
        <w:rPr>
          <w:rtl/>
        </w:rPr>
        <w:t>.</w:t>
      </w:r>
    </w:p>
    <w:p w:rsidR="00597E2F" w:rsidRDefault="00597E2F" w:rsidP="00FC2696">
      <w:pPr>
        <w:pStyle w:val="libFootnote0"/>
        <w:rPr>
          <w:rtl/>
        </w:rPr>
      </w:pPr>
      <w:r>
        <w:rPr>
          <w:rtl/>
        </w:rPr>
        <w:t>3 - المحاسن</w:t>
      </w:r>
      <w:r w:rsidR="00A64B62">
        <w:rPr>
          <w:rtl/>
        </w:rPr>
        <w:t>:</w:t>
      </w:r>
      <w:r>
        <w:rPr>
          <w:rtl/>
        </w:rPr>
        <w:t xml:space="preserve"> 537 </w:t>
      </w:r>
      <w:r w:rsidR="00FC2696">
        <w:rPr>
          <w:rtl/>
        </w:rPr>
        <w:t>/</w:t>
      </w:r>
      <w:r>
        <w:rPr>
          <w:rtl/>
        </w:rPr>
        <w:t xml:space="preserve"> 809.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أشبه تموركم بالطعام الصرفان. </w:t>
      </w:r>
    </w:p>
    <w:p w:rsidR="00597E2F" w:rsidRDefault="00597E2F" w:rsidP="006C1B30">
      <w:pPr>
        <w:pStyle w:val="libNormal"/>
        <w:rPr>
          <w:rtl/>
        </w:rPr>
      </w:pPr>
      <w:r w:rsidRPr="00FC2696">
        <w:rPr>
          <w:rStyle w:val="libNormalChar"/>
          <w:rtl/>
        </w:rPr>
        <w:t xml:space="preserve">[ 31462 ] </w:t>
      </w:r>
      <w:r>
        <w:rPr>
          <w:rtl/>
        </w:rPr>
        <w:t>4 - وعن بعض أصحابنا، عن عبدالله بن سنان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w:t>
      </w:r>
      <w:r w:rsidR="00301DCB">
        <w:rPr>
          <w:rFonts w:hint="cs"/>
          <w:rtl/>
        </w:rPr>
        <w:t>ِ</w:t>
      </w:r>
      <w:r>
        <w:rPr>
          <w:rtl/>
        </w:rPr>
        <w:t>ع</w:t>
      </w:r>
      <w:r w:rsidR="00301DCB">
        <w:rPr>
          <w:rFonts w:hint="cs"/>
          <w:rtl/>
        </w:rPr>
        <w:t>ْ</w:t>
      </w:r>
      <w:r>
        <w:rPr>
          <w:rtl/>
        </w:rPr>
        <w:t>م</w:t>
      </w:r>
      <w:r w:rsidR="00301DCB">
        <w:rPr>
          <w:rFonts w:hint="cs"/>
          <w:rtl/>
        </w:rPr>
        <w:t>َ</w:t>
      </w:r>
      <w:r>
        <w:rPr>
          <w:rtl/>
        </w:rPr>
        <w:t xml:space="preserve"> التمر الصرفان، لا داء، ولا غائلة.</w:t>
      </w:r>
    </w:p>
    <w:p w:rsidR="00597E2F" w:rsidRDefault="00597E2F" w:rsidP="00B351E8">
      <w:pPr>
        <w:pStyle w:val="libNormal"/>
        <w:rPr>
          <w:rtl/>
        </w:rPr>
      </w:pPr>
      <w:r>
        <w:rPr>
          <w:rtl/>
        </w:rPr>
        <w:t xml:space="preserve">وعن سعدان، عن يحيى بن حبيب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266" w:name="_Toc307331300"/>
      <w:bookmarkStart w:id="267" w:name="_Toc380347976"/>
      <w:bookmarkStart w:id="268" w:name="_Toc185031708"/>
      <w:r>
        <w:rPr>
          <w:rtl/>
        </w:rPr>
        <w:t>76 - باب أكل الرطب وشرب الماء بعده</w:t>
      </w:r>
      <w:bookmarkEnd w:id="266"/>
      <w:bookmarkEnd w:id="267"/>
      <w:bookmarkEnd w:id="268"/>
      <w:r>
        <w:rPr>
          <w:rtl/>
        </w:rPr>
        <w:t xml:space="preserve"> </w:t>
      </w:r>
    </w:p>
    <w:p w:rsidR="00597E2F" w:rsidRDefault="00597E2F" w:rsidP="002E515A">
      <w:pPr>
        <w:pStyle w:val="libNormal"/>
        <w:rPr>
          <w:rtl/>
        </w:rPr>
      </w:pPr>
      <w:r w:rsidRPr="00FC2696">
        <w:rPr>
          <w:rStyle w:val="libNormalChar"/>
          <w:rtl/>
        </w:rPr>
        <w:t xml:space="preserve">[ 31463 ] </w:t>
      </w:r>
      <w:r>
        <w:rPr>
          <w:rtl/>
        </w:rPr>
        <w:t>1 - محمد بن يعقوب، عن أبي علي الاشعري، عن محمد بن عبد الجب</w:t>
      </w:r>
      <w:r w:rsidR="00301DCB">
        <w:rPr>
          <w:rFonts w:hint="cs"/>
          <w:rtl/>
        </w:rPr>
        <w:t>ّ</w:t>
      </w:r>
      <w:r>
        <w:rPr>
          <w:rtl/>
        </w:rPr>
        <w:t>ار، عن ابن فض</w:t>
      </w:r>
      <w:r w:rsidR="00301DCB">
        <w:rPr>
          <w:rFonts w:hint="cs"/>
          <w:rtl/>
        </w:rPr>
        <w:t>ّ</w:t>
      </w:r>
      <w:r>
        <w:rPr>
          <w:rtl/>
        </w:rPr>
        <w:t xml:space="preserve">ال، عن ثعلبة بن ميمون </w:t>
      </w:r>
      <w:r w:rsidRPr="00821781">
        <w:rPr>
          <w:rStyle w:val="libFootnotenumChar"/>
          <w:rtl/>
        </w:rPr>
        <w:t>(</w:t>
      </w:r>
      <w:r w:rsidR="002E515A">
        <w:rPr>
          <w:rStyle w:val="libFootnotenumChar"/>
          <w:rFonts w:hint="cs"/>
          <w:rtl/>
        </w:rPr>
        <w:t>3</w:t>
      </w:r>
      <w:r w:rsidRPr="00821781">
        <w:rPr>
          <w:rStyle w:val="libFootnotenumChar"/>
          <w:rtl/>
        </w:rPr>
        <w:t>)</w:t>
      </w:r>
      <w:r>
        <w:rPr>
          <w:rtl/>
        </w:rPr>
        <w:t>، عن عم</w:t>
      </w:r>
      <w:r w:rsidR="002E515A">
        <w:rPr>
          <w:rFonts w:hint="cs"/>
          <w:rtl/>
        </w:rPr>
        <w:t>ّ</w:t>
      </w:r>
      <w:r>
        <w:rPr>
          <w:rtl/>
        </w:rPr>
        <w:t>ار الساباطي قال</w:t>
      </w:r>
      <w:r w:rsidR="00A64B62">
        <w:rPr>
          <w:rtl/>
        </w:rPr>
        <w:t>:</w:t>
      </w:r>
      <w:r>
        <w:rPr>
          <w:rtl/>
        </w:rPr>
        <w:t xml:space="preserve"> كنت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فأتي برطب، فجعل يأكل منه، ويشرب الماء، ويناولني الاناء، فأكره أن أرد</w:t>
      </w:r>
      <w:r w:rsidR="002E515A">
        <w:rPr>
          <w:rFonts w:hint="cs"/>
          <w:rtl/>
        </w:rPr>
        <w:t>ّ</w:t>
      </w:r>
      <w:r>
        <w:rPr>
          <w:rtl/>
        </w:rPr>
        <w:t>ه فأشرب، حتى فعل ذلك مرّات، قال</w:t>
      </w:r>
      <w:r w:rsidR="00A64B62">
        <w:rPr>
          <w:rtl/>
        </w:rPr>
        <w:t>:</w:t>
      </w:r>
      <w:r>
        <w:rPr>
          <w:rtl/>
        </w:rPr>
        <w:t xml:space="preserve"> فقلت له</w:t>
      </w:r>
      <w:r w:rsidR="00A64B62">
        <w:rPr>
          <w:rtl/>
        </w:rPr>
        <w:t>:</w:t>
      </w:r>
      <w:r>
        <w:rPr>
          <w:rtl/>
        </w:rPr>
        <w:t xml:space="preserve"> إن</w:t>
      </w:r>
      <w:r w:rsidR="002E515A">
        <w:rPr>
          <w:rFonts w:hint="cs"/>
          <w:rtl/>
        </w:rPr>
        <w:t>ّ</w:t>
      </w:r>
      <w:r>
        <w:rPr>
          <w:rtl/>
        </w:rPr>
        <w:t>ي كنت صاحب بلغم، فشكوت إلى أهرن طبيب الحجّاج، إلى أن قال</w:t>
      </w:r>
      <w:r w:rsidR="00A64B62">
        <w:rPr>
          <w:rtl/>
        </w:rPr>
        <w:t>:</w:t>
      </w:r>
      <w:r>
        <w:rPr>
          <w:rtl/>
        </w:rPr>
        <w:t xml:space="preserve"> فأمرني أ</w:t>
      </w:r>
      <w:r w:rsidR="002E515A">
        <w:rPr>
          <w:rtl/>
        </w:rPr>
        <w:t xml:space="preserve">ن آكل من الهيرون سبع تمرات حين </w:t>
      </w:r>
      <w:r w:rsidR="002E515A">
        <w:rPr>
          <w:rFonts w:hint="cs"/>
          <w:rtl/>
        </w:rPr>
        <w:t>أُ</w:t>
      </w:r>
      <w:r>
        <w:rPr>
          <w:rtl/>
        </w:rPr>
        <w:t xml:space="preserve">ريد أن أنام ولا أشرب </w:t>
      </w:r>
      <w:r w:rsidRPr="00821781">
        <w:rPr>
          <w:rStyle w:val="libFootnotenumChar"/>
          <w:rtl/>
        </w:rPr>
        <w:t>(</w:t>
      </w:r>
      <w:r w:rsidR="002E515A">
        <w:rPr>
          <w:rStyle w:val="libFootnotenumChar"/>
          <w:rFonts w:hint="cs"/>
          <w:rtl/>
        </w:rPr>
        <w:t>4</w:t>
      </w:r>
      <w:r w:rsidRPr="00821781">
        <w:rPr>
          <w:rStyle w:val="libFootnotenumChar"/>
          <w:rtl/>
        </w:rPr>
        <w:t>)</w:t>
      </w:r>
      <w:r w:rsidR="002E515A">
        <w:rPr>
          <w:rtl/>
        </w:rPr>
        <w:t xml:space="preserve"> الماء ففعلت، فكنت </w:t>
      </w:r>
      <w:r w:rsidR="002E515A">
        <w:rPr>
          <w:rFonts w:hint="cs"/>
          <w:rtl/>
        </w:rPr>
        <w:t>أُ</w:t>
      </w:r>
      <w:r>
        <w:rPr>
          <w:rtl/>
        </w:rPr>
        <w:t>ريد أن أبصق فلا أقدر على ذلك، فشكوت ذلك إليه فقال</w:t>
      </w:r>
      <w:r w:rsidR="00A64B62">
        <w:rPr>
          <w:rtl/>
        </w:rPr>
        <w:t>:</w:t>
      </w:r>
      <w:r>
        <w:rPr>
          <w:rtl/>
        </w:rPr>
        <w:t xml:space="preserve"> اشرب الماء قليلا</w:t>
      </w:r>
      <w:r w:rsidR="002E515A">
        <w:rPr>
          <w:rFonts w:hint="cs"/>
          <w:rtl/>
        </w:rPr>
        <w:t>ً</w:t>
      </w:r>
      <w:r>
        <w:rPr>
          <w:rtl/>
        </w:rPr>
        <w:t>، وأمسك حت</w:t>
      </w:r>
      <w:r w:rsidR="002E515A">
        <w:rPr>
          <w:rFonts w:hint="cs"/>
          <w:rtl/>
        </w:rPr>
        <w:t>ّ</w:t>
      </w:r>
      <w:r>
        <w:rPr>
          <w:rtl/>
        </w:rPr>
        <w:t xml:space="preserve">ى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المحاسن</w:t>
      </w:r>
      <w:r w:rsidR="00A64B62">
        <w:rPr>
          <w:rtl/>
        </w:rPr>
        <w:t>:</w:t>
      </w:r>
      <w:r>
        <w:rPr>
          <w:rtl/>
        </w:rPr>
        <w:t xml:space="preserve"> 537 </w:t>
      </w:r>
      <w:r w:rsidR="00FC2696">
        <w:rPr>
          <w:rtl/>
        </w:rPr>
        <w:t>/</w:t>
      </w:r>
      <w:r>
        <w:rPr>
          <w:rtl/>
        </w:rPr>
        <w:t xml:space="preserve"> 812. </w:t>
      </w:r>
    </w:p>
    <w:p w:rsidR="00597E2F" w:rsidRPr="00850DBE" w:rsidRDefault="00597E2F" w:rsidP="00FC2696">
      <w:pPr>
        <w:pStyle w:val="libFootnote0"/>
        <w:rPr>
          <w:rtl/>
        </w:rPr>
      </w:pPr>
      <w:r w:rsidRPr="00850DBE">
        <w:rPr>
          <w:rtl/>
        </w:rPr>
        <w:t>(1) المحاسن</w:t>
      </w:r>
      <w:r w:rsidR="00A64B62">
        <w:rPr>
          <w:rtl/>
        </w:rPr>
        <w:t>:</w:t>
      </w:r>
      <w:r w:rsidRPr="00850DBE">
        <w:rPr>
          <w:rtl/>
        </w:rPr>
        <w:t xml:space="preserve"> 537 </w:t>
      </w:r>
      <w:r w:rsidR="00FC2696">
        <w:rPr>
          <w:rtl/>
        </w:rPr>
        <w:t>/</w:t>
      </w:r>
      <w:r w:rsidRPr="00850DBE">
        <w:rPr>
          <w:rtl/>
        </w:rPr>
        <w:t xml:space="preserve"> ذيل 812</w:t>
      </w:r>
      <w:r>
        <w:rPr>
          <w:rtl/>
        </w:rPr>
        <w:t>.</w:t>
      </w:r>
      <w:r w:rsidRPr="00850DBE">
        <w:rPr>
          <w:rtl/>
        </w:rPr>
        <w:t xml:space="preserve"> </w:t>
      </w:r>
    </w:p>
    <w:p w:rsidR="00597E2F" w:rsidRPr="00850DBE" w:rsidRDefault="00597E2F" w:rsidP="00FC2696">
      <w:pPr>
        <w:pStyle w:val="libFootnote0"/>
        <w:rPr>
          <w:rtl/>
        </w:rPr>
      </w:pPr>
      <w:r w:rsidRPr="00850DBE">
        <w:rPr>
          <w:rtl/>
        </w:rPr>
        <w:t xml:space="preserve">(2) يأتي في الباب 77 من هذه </w:t>
      </w:r>
      <w:r w:rsidR="0081231A">
        <w:rPr>
          <w:rtl/>
        </w:rPr>
        <w:t>الأبواب</w:t>
      </w:r>
      <w:r>
        <w:rPr>
          <w:rtl/>
        </w:rPr>
        <w:t>.</w:t>
      </w:r>
    </w:p>
    <w:p w:rsidR="00597E2F" w:rsidRDefault="00597E2F" w:rsidP="002E515A">
      <w:pPr>
        <w:pStyle w:val="libFootnoteCenterBold"/>
        <w:rPr>
          <w:rtl/>
        </w:rPr>
      </w:pPr>
      <w:r>
        <w:rPr>
          <w:rtl/>
        </w:rPr>
        <w:t>الباب 76</w:t>
      </w:r>
    </w:p>
    <w:p w:rsidR="00597E2F" w:rsidRDefault="00597E2F" w:rsidP="002E515A">
      <w:pPr>
        <w:pStyle w:val="libFootnoteCenterBold"/>
        <w:rPr>
          <w:rtl/>
        </w:rPr>
      </w:pPr>
      <w:r>
        <w:rPr>
          <w:rtl/>
        </w:rPr>
        <w:t xml:space="preserve">وفيه حديث واحد </w:t>
      </w:r>
    </w:p>
    <w:p w:rsidR="00597E2F" w:rsidRDefault="00597E2F" w:rsidP="00FC2696">
      <w:pPr>
        <w:pStyle w:val="libFootnote0"/>
        <w:rPr>
          <w:rtl/>
        </w:rPr>
      </w:pPr>
      <w:r>
        <w:rPr>
          <w:rtl/>
        </w:rPr>
        <w:t>1 - الكافي 6</w:t>
      </w:r>
      <w:r w:rsidR="00A64B62">
        <w:rPr>
          <w:rtl/>
        </w:rPr>
        <w:t>:</w:t>
      </w:r>
      <w:r>
        <w:rPr>
          <w:rtl/>
        </w:rPr>
        <w:t xml:space="preserve"> 348 </w:t>
      </w:r>
      <w:r w:rsidR="00FC2696">
        <w:rPr>
          <w:rtl/>
        </w:rPr>
        <w:t>/</w:t>
      </w:r>
      <w:r>
        <w:rPr>
          <w:rtl/>
        </w:rPr>
        <w:t xml:space="preserve"> 18. </w:t>
      </w:r>
    </w:p>
    <w:p w:rsidR="00597E2F" w:rsidRPr="00850DBE" w:rsidRDefault="00597E2F" w:rsidP="002E515A">
      <w:pPr>
        <w:pStyle w:val="libFootnote0"/>
        <w:rPr>
          <w:rtl/>
        </w:rPr>
      </w:pPr>
      <w:r w:rsidRPr="00850DBE">
        <w:rPr>
          <w:rtl/>
        </w:rPr>
        <w:t>(</w:t>
      </w:r>
      <w:r w:rsidR="002E515A">
        <w:rPr>
          <w:rFonts w:hint="cs"/>
          <w:rtl/>
        </w:rPr>
        <w:t>3</w:t>
      </w:r>
      <w:r w:rsidRPr="00850DBE">
        <w:rPr>
          <w:rtl/>
        </w:rPr>
        <w:t>) في المحاسن زيادة</w:t>
      </w:r>
      <w:r w:rsidR="00A64B62">
        <w:rPr>
          <w:rtl/>
        </w:rPr>
        <w:t>:</w:t>
      </w:r>
      <w:r w:rsidRPr="00850DBE">
        <w:rPr>
          <w:rtl/>
        </w:rPr>
        <w:t xml:space="preserve"> عن أبي الحسن</w:t>
      </w:r>
      <w:r>
        <w:rPr>
          <w:rtl/>
        </w:rPr>
        <w:t>.</w:t>
      </w:r>
      <w:r w:rsidRPr="00850DBE">
        <w:rPr>
          <w:rtl/>
        </w:rPr>
        <w:t xml:space="preserve"> </w:t>
      </w:r>
    </w:p>
    <w:p w:rsidR="00597E2F" w:rsidRPr="00850DBE" w:rsidRDefault="00597E2F" w:rsidP="002E515A">
      <w:pPr>
        <w:pStyle w:val="libFootnote0"/>
        <w:rPr>
          <w:rtl/>
        </w:rPr>
      </w:pPr>
      <w:r w:rsidRPr="00850DBE">
        <w:rPr>
          <w:rtl/>
        </w:rPr>
        <w:t>(</w:t>
      </w:r>
      <w:r w:rsidR="002E515A">
        <w:rPr>
          <w:rFonts w:hint="cs"/>
          <w:rtl/>
        </w:rPr>
        <w:t>4</w:t>
      </w:r>
      <w:r w:rsidRPr="00850DBE">
        <w:rPr>
          <w:rtl/>
        </w:rPr>
        <w:t>) في المصدر</w:t>
      </w:r>
      <w:r w:rsidR="00A64B62">
        <w:rPr>
          <w:rtl/>
        </w:rPr>
        <w:t>:</w:t>
      </w:r>
      <w:r w:rsidRPr="00850DBE">
        <w:rPr>
          <w:rtl/>
        </w:rPr>
        <w:t xml:space="preserve"> كل</w:t>
      </w:r>
      <w:r>
        <w:rPr>
          <w:rtl/>
        </w:rPr>
        <w:t xml:space="preserve"> ...</w:t>
      </w:r>
      <w:r w:rsidRPr="00850DBE">
        <w:rPr>
          <w:rtl/>
        </w:rPr>
        <w:t xml:space="preserve"> حين تريد أن تنام ولا تشرب</w:t>
      </w:r>
      <w:r>
        <w:rPr>
          <w:rtl/>
        </w:rPr>
        <w:t>.</w:t>
      </w:r>
      <w:r w:rsidRPr="00850DBE">
        <w:rPr>
          <w:rtl/>
        </w:rPr>
        <w:t xml:space="preserve"> </w:t>
      </w:r>
    </w:p>
    <w:p w:rsidR="00597E2F" w:rsidRDefault="00597E2F" w:rsidP="00FC2696">
      <w:pPr>
        <w:pStyle w:val="libNormal"/>
        <w:rPr>
          <w:rtl/>
        </w:rPr>
      </w:pPr>
      <w:r>
        <w:rPr>
          <w:rtl/>
        </w:rPr>
        <w:br w:type="page"/>
      </w:r>
    </w:p>
    <w:p w:rsidR="00597E2F" w:rsidRDefault="00597E2F" w:rsidP="00DA2F97">
      <w:pPr>
        <w:pStyle w:val="libNormal0"/>
        <w:rPr>
          <w:rtl/>
        </w:rPr>
      </w:pPr>
      <w:r w:rsidRPr="00FC2696">
        <w:rPr>
          <w:rStyle w:val="libNormalChar"/>
          <w:rtl/>
        </w:rPr>
        <w:lastRenderedPageBreak/>
        <w:t xml:space="preserve">( </w:t>
      </w:r>
      <w:r>
        <w:rPr>
          <w:rtl/>
        </w:rPr>
        <w:t>تعتدل طبيعتك</w:t>
      </w:r>
      <w:r w:rsidRPr="00FC2696">
        <w:rPr>
          <w:rStyle w:val="libNormalChar"/>
          <w:rtl/>
        </w:rPr>
        <w:t xml:space="preserve"> )</w:t>
      </w:r>
      <w:r>
        <w:rPr>
          <w:rtl/>
        </w:rPr>
        <w:t xml:space="preserve"> </w:t>
      </w:r>
      <w:r w:rsidRPr="00821781">
        <w:rPr>
          <w:rStyle w:val="libFootnotenumChar"/>
          <w:rtl/>
        </w:rPr>
        <w:t>(</w:t>
      </w:r>
      <w:r w:rsidR="00DA2F97">
        <w:rPr>
          <w:rStyle w:val="libFootnotenumChar"/>
          <w:rFonts w:hint="cs"/>
          <w:rtl/>
        </w:rPr>
        <w:t>1</w:t>
      </w:r>
      <w:r w:rsidRPr="00821781">
        <w:rPr>
          <w:rStyle w:val="libFootnotenumChar"/>
          <w:rtl/>
        </w:rPr>
        <w:t>)</w:t>
      </w:r>
      <w:r>
        <w:rPr>
          <w:rtl/>
        </w:rPr>
        <w:t>، ففعلت</w:t>
      </w:r>
      <w:r w:rsidR="00A64B62">
        <w:rPr>
          <w:rtl/>
        </w:rPr>
        <w:t>:</w:t>
      </w:r>
      <w:r>
        <w:rPr>
          <w:rtl/>
        </w:rPr>
        <w:t xml:space="preserve">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أم</w:t>
      </w:r>
      <w:r w:rsidR="00DA2F97">
        <w:rPr>
          <w:rFonts w:hint="cs"/>
          <w:rtl/>
        </w:rPr>
        <w:t>ّ</w:t>
      </w:r>
      <w:r>
        <w:rPr>
          <w:rtl/>
        </w:rPr>
        <w:t>ا أنا فلولا الماء ما باليت أن لا أذوقه.</w:t>
      </w:r>
    </w:p>
    <w:p w:rsidR="00597E2F" w:rsidRDefault="00597E2F" w:rsidP="00DA2F97">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ابن فض</w:t>
      </w:r>
      <w:r w:rsidR="00DA2F97">
        <w:rPr>
          <w:rFonts w:hint="cs"/>
          <w:rtl/>
        </w:rPr>
        <w:t>ّ</w:t>
      </w:r>
      <w:r>
        <w:rPr>
          <w:rtl/>
        </w:rPr>
        <w:t xml:space="preserve">ال </w:t>
      </w:r>
      <w:r w:rsidRPr="00821781">
        <w:rPr>
          <w:rStyle w:val="libFootnotenumChar"/>
          <w:rtl/>
        </w:rPr>
        <w:t>(</w:t>
      </w:r>
      <w:r w:rsidR="00DA2F97">
        <w:rPr>
          <w:rStyle w:val="libFootnotenumChar"/>
          <w:rFonts w:hint="cs"/>
          <w:rtl/>
        </w:rPr>
        <w:t>2</w:t>
      </w:r>
      <w:r w:rsidRPr="00821781">
        <w:rPr>
          <w:rStyle w:val="libFootnotenumChar"/>
          <w:rtl/>
        </w:rPr>
        <w:t>)</w:t>
      </w:r>
      <w:r>
        <w:rPr>
          <w:rtl/>
        </w:rPr>
        <w:t>.</w:t>
      </w:r>
    </w:p>
    <w:p w:rsidR="00597E2F" w:rsidRDefault="00597E2F" w:rsidP="00DA2F97">
      <w:pPr>
        <w:pStyle w:val="libNormal"/>
        <w:rPr>
          <w:rtl/>
        </w:rPr>
      </w:pPr>
      <w:r>
        <w:rPr>
          <w:rtl/>
        </w:rPr>
        <w:t>أقول</w:t>
      </w:r>
      <w:r w:rsidR="00A64B62">
        <w:rPr>
          <w:rtl/>
        </w:rPr>
        <w:t>:</w:t>
      </w:r>
      <w:r>
        <w:rPr>
          <w:rtl/>
        </w:rPr>
        <w:t xml:space="preserve"> ويأتي ما </w:t>
      </w:r>
      <w:r w:rsidR="00E554CA">
        <w:rPr>
          <w:rtl/>
        </w:rPr>
        <w:t xml:space="preserve">يدلّ </w:t>
      </w:r>
      <w:r w:rsidR="00DA2F97">
        <w:rPr>
          <w:rtl/>
        </w:rPr>
        <w:t>على ذلك في ال</w:t>
      </w:r>
      <w:r w:rsidR="00DA2F97">
        <w:rPr>
          <w:rFonts w:hint="cs"/>
          <w:rtl/>
        </w:rPr>
        <w:t>أ</w:t>
      </w:r>
      <w:r>
        <w:rPr>
          <w:rtl/>
        </w:rPr>
        <w:t xml:space="preserve">شربة </w:t>
      </w:r>
      <w:r w:rsidRPr="00821781">
        <w:rPr>
          <w:rStyle w:val="libFootnotenumChar"/>
          <w:rtl/>
        </w:rPr>
        <w:t>(</w:t>
      </w:r>
      <w:r w:rsidR="00DA2F97">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269" w:name="_Toc307331301"/>
      <w:bookmarkStart w:id="270" w:name="_Toc380347977"/>
      <w:bookmarkStart w:id="271" w:name="_Toc185031709"/>
      <w:r>
        <w:rPr>
          <w:rtl/>
        </w:rPr>
        <w:t>77 - باب استحباب أكل سبع تمرات عجوة على الريق،</w:t>
      </w:r>
      <w:bookmarkEnd w:id="269"/>
      <w:r w:rsidR="00907434">
        <w:rPr>
          <w:rtl/>
        </w:rPr>
        <w:t xml:space="preserve"> </w:t>
      </w:r>
      <w:bookmarkStart w:id="272" w:name="_Toc307331302"/>
      <w:r w:rsidR="00907434">
        <w:rPr>
          <w:rtl/>
        </w:rPr>
        <w:t>و</w:t>
      </w:r>
      <w:r>
        <w:rPr>
          <w:rtl/>
        </w:rPr>
        <w:t>سبعة عند النوم</w:t>
      </w:r>
      <w:bookmarkEnd w:id="270"/>
      <w:bookmarkEnd w:id="271"/>
      <w:bookmarkEnd w:id="272"/>
      <w:r>
        <w:rPr>
          <w:rtl/>
        </w:rPr>
        <w:t xml:space="preserve"> </w:t>
      </w:r>
    </w:p>
    <w:p w:rsidR="00597E2F" w:rsidRDefault="00597E2F" w:rsidP="006C1B30">
      <w:pPr>
        <w:pStyle w:val="libNormal"/>
        <w:rPr>
          <w:rtl/>
        </w:rPr>
      </w:pPr>
      <w:r w:rsidRPr="00FC2696">
        <w:rPr>
          <w:rStyle w:val="libNormalChar"/>
          <w:rtl/>
        </w:rPr>
        <w:t xml:space="preserve">[ 31464 ] </w:t>
      </w:r>
      <w:r>
        <w:rPr>
          <w:rtl/>
        </w:rPr>
        <w:t xml:space="preserve">1 - محمد بن يعقوب، عن </w:t>
      </w:r>
      <w:r w:rsidR="00E554CA">
        <w:rPr>
          <w:rtl/>
        </w:rPr>
        <w:t xml:space="preserve">عدَّة </w:t>
      </w:r>
      <w:r>
        <w:rPr>
          <w:rtl/>
        </w:rPr>
        <w:t xml:space="preserve">من أصحابنا، عن أحمد بن أبي عبدالله عن محمد بن عيسى، عن الدهقان، عن درست بن أبي منصور،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في كل</w:t>
      </w:r>
      <w:r w:rsidR="00DA2F97">
        <w:rPr>
          <w:rFonts w:hint="cs"/>
          <w:rtl/>
        </w:rPr>
        <w:t>ّ</w:t>
      </w:r>
      <w:r>
        <w:rPr>
          <w:rtl/>
        </w:rPr>
        <w:t xml:space="preserve"> يوم سبع تمرات عجوة على الريق من تمر العالية لم يضر</w:t>
      </w:r>
      <w:r w:rsidR="00DA2F97">
        <w:rPr>
          <w:rFonts w:hint="cs"/>
          <w:rtl/>
        </w:rPr>
        <w:t>ّ</w:t>
      </w:r>
      <w:r>
        <w:rPr>
          <w:rtl/>
        </w:rPr>
        <w:t xml:space="preserve">ه سمّ، ولا سحر ولا شيطان. </w:t>
      </w:r>
    </w:p>
    <w:p w:rsidR="00597E2F" w:rsidRDefault="00597E2F" w:rsidP="00DA2F97">
      <w:pPr>
        <w:pStyle w:val="libNormal"/>
        <w:rPr>
          <w:rtl/>
        </w:rPr>
      </w:pPr>
      <w:r w:rsidRPr="00FC2696">
        <w:rPr>
          <w:rStyle w:val="libNormalChar"/>
          <w:rtl/>
        </w:rPr>
        <w:t xml:space="preserve">[ 31465 ] </w:t>
      </w:r>
      <w:r>
        <w:rPr>
          <w:rtl/>
        </w:rPr>
        <w:t xml:space="preserve">2 - وعنهم، عن أحمد، عن يعقوب بن يزيد، عن زياد بن مروان القندي،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سبع تمرات عجوة عند منامه قتلت </w:t>
      </w:r>
      <w:r w:rsidRPr="00821781">
        <w:rPr>
          <w:rStyle w:val="libFootnotenumChar"/>
          <w:rtl/>
        </w:rPr>
        <w:t>(</w:t>
      </w:r>
      <w:r w:rsidR="00DA2F97">
        <w:rPr>
          <w:rStyle w:val="libFootnotenumChar"/>
          <w:rFonts w:hint="cs"/>
          <w:rtl/>
        </w:rPr>
        <w:t>4</w:t>
      </w:r>
      <w:r w:rsidRPr="00821781">
        <w:rPr>
          <w:rStyle w:val="libFootnotenumChar"/>
          <w:rtl/>
        </w:rPr>
        <w:t>)</w:t>
      </w:r>
      <w:r>
        <w:rPr>
          <w:rtl/>
        </w:rPr>
        <w:t xml:space="preserve"> الديدان في بطنه.</w:t>
      </w:r>
    </w:p>
    <w:p w:rsidR="00597E2F" w:rsidRDefault="00597E2F" w:rsidP="00DA2F97">
      <w:pPr>
        <w:pStyle w:val="libNormal"/>
        <w:rPr>
          <w:rtl/>
        </w:rPr>
      </w:pPr>
      <w:r>
        <w:rPr>
          <w:rtl/>
        </w:rPr>
        <w:t>أحمد بن محمد البرقي</w:t>
      </w:r>
      <w:r w:rsidR="00DA2F97">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مثله </w:t>
      </w:r>
      <w:r w:rsidRPr="00821781">
        <w:rPr>
          <w:rStyle w:val="libFootnotenumChar"/>
          <w:rtl/>
        </w:rPr>
        <w:t>(</w:t>
      </w:r>
      <w:r w:rsidR="00DA2F97">
        <w:rPr>
          <w:rStyle w:val="libFootnotenumChar"/>
          <w:rFonts w:hint="cs"/>
          <w:rtl/>
        </w:rPr>
        <w:t>5</w:t>
      </w:r>
      <w:r w:rsidRPr="00821781">
        <w:rPr>
          <w:rStyle w:val="libFootnotenumChar"/>
          <w:rtl/>
        </w:rPr>
        <w:t>)</w:t>
      </w:r>
      <w:r>
        <w:rPr>
          <w:rtl/>
        </w:rPr>
        <w:t xml:space="preserve"> وكذا الذي قبله. </w:t>
      </w:r>
    </w:p>
    <w:p w:rsidR="00597E2F" w:rsidRDefault="00597E2F" w:rsidP="006C1B30">
      <w:pPr>
        <w:pStyle w:val="libNormal"/>
        <w:rPr>
          <w:rtl/>
        </w:rPr>
      </w:pPr>
      <w:r w:rsidRPr="00FC2696">
        <w:rPr>
          <w:rStyle w:val="libNormalChar"/>
          <w:rtl/>
        </w:rPr>
        <w:t xml:space="preserve">[ 31466 ] </w:t>
      </w:r>
      <w:r>
        <w:rPr>
          <w:rtl/>
        </w:rPr>
        <w:t>3 - وعن بعض أصحابه رفعه قال</w:t>
      </w:r>
      <w:r w:rsidR="00A64B62">
        <w:rPr>
          <w:rtl/>
        </w:rPr>
        <w:t>:</w:t>
      </w:r>
      <w:r>
        <w:rPr>
          <w:rtl/>
        </w:rPr>
        <w:t xml:space="preserve"> من أكل سبع تمرات عجوة </w:t>
      </w:r>
    </w:p>
    <w:p w:rsidR="00597E2F" w:rsidRDefault="00FC2696" w:rsidP="00FC2696">
      <w:pPr>
        <w:pStyle w:val="libLine"/>
        <w:rPr>
          <w:rtl/>
        </w:rPr>
      </w:pPr>
      <w:r>
        <w:rPr>
          <w:rtl/>
        </w:rPr>
        <w:t>____________________</w:t>
      </w:r>
    </w:p>
    <w:p w:rsidR="00597E2F" w:rsidRPr="00850DBE" w:rsidRDefault="00597E2F" w:rsidP="00DA2F97">
      <w:pPr>
        <w:pStyle w:val="libFootnote0"/>
        <w:rPr>
          <w:rtl/>
        </w:rPr>
      </w:pPr>
      <w:r w:rsidRPr="00850DBE">
        <w:rPr>
          <w:rtl/>
        </w:rPr>
        <w:t>(</w:t>
      </w:r>
      <w:r w:rsidR="00DA2F97">
        <w:rPr>
          <w:rFonts w:hint="cs"/>
          <w:rtl/>
        </w:rPr>
        <w:t>1</w:t>
      </w:r>
      <w:r w:rsidRPr="00850DBE">
        <w:rPr>
          <w:rtl/>
        </w:rPr>
        <w:t>) في المصدر</w:t>
      </w:r>
      <w:r w:rsidR="00A64B62">
        <w:rPr>
          <w:rtl/>
        </w:rPr>
        <w:t>:</w:t>
      </w:r>
      <w:r w:rsidRPr="00850DBE">
        <w:rPr>
          <w:rtl/>
        </w:rPr>
        <w:t xml:space="preserve"> يعتدل طبعك</w:t>
      </w:r>
      <w:r>
        <w:rPr>
          <w:rtl/>
        </w:rPr>
        <w:t>.</w:t>
      </w:r>
      <w:r w:rsidRPr="00850DBE">
        <w:rPr>
          <w:rtl/>
        </w:rPr>
        <w:t xml:space="preserve"> </w:t>
      </w:r>
    </w:p>
    <w:p w:rsidR="00597E2F" w:rsidRPr="00850DBE" w:rsidRDefault="00597E2F" w:rsidP="00DA2F97">
      <w:pPr>
        <w:pStyle w:val="libFootnote0"/>
        <w:rPr>
          <w:rtl/>
        </w:rPr>
      </w:pPr>
      <w:r w:rsidRPr="00850DBE">
        <w:rPr>
          <w:rtl/>
        </w:rPr>
        <w:t>(</w:t>
      </w:r>
      <w:r w:rsidR="00DA2F97">
        <w:rPr>
          <w:rFonts w:hint="cs"/>
          <w:rtl/>
        </w:rPr>
        <w:t>2</w:t>
      </w:r>
      <w:r w:rsidRPr="00850DBE">
        <w:rPr>
          <w:rtl/>
        </w:rPr>
        <w:t>) المحاسن</w:t>
      </w:r>
      <w:r w:rsidR="00A64B62">
        <w:rPr>
          <w:rtl/>
        </w:rPr>
        <w:t>:</w:t>
      </w:r>
      <w:r w:rsidRPr="00850DBE">
        <w:rPr>
          <w:rtl/>
        </w:rPr>
        <w:t xml:space="preserve"> 538 </w:t>
      </w:r>
      <w:r w:rsidR="00FC2696">
        <w:rPr>
          <w:rtl/>
        </w:rPr>
        <w:t>/</w:t>
      </w:r>
      <w:r w:rsidRPr="00850DBE">
        <w:rPr>
          <w:rtl/>
        </w:rPr>
        <w:t xml:space="preserve"> 818</w:t>
      </w:r>
      <w:r>
        <w:rPr>
          <w:rtl/>
        </w:rPr>
        <w:t>.</w:t>
      </w:r>
      <w:r w:rsidRPr="00850DBE">
        <w:rPr>
          <w:rtl/>
        </w:rPr>
        <w:t xml:space="preserve"> </w:t>
      </w:r>
    </w:p>
    <w:p w:rsidR="00597E2F" w:rsidRPr="00850DBE" w:rsidRDefault="00597E2F" w:rsidP="00DA2F97">
      <w:pPr>
        <w:pStyle w:val="libFootnote0"/>
        <w:rPr>
          <w:rtl/>
        </w:rPr>
      </w:pPr>
      <w:r w:rsidRPr="00850DBE">
        <w:rPr>
          <w:rtl/>
        </w:rPr>
        <w:t>(</w:t>
      </w:r>
      <w:r w:rsidR="00DA2F97">
        <w:rPr>
          <w:rFonts w:hint="cs"/>
          <w:rtl/>
        </w:rPr>
        <w:t>3</w:t>
      </w:r>
      <w:r w:rsidRPr="00850DBE">
        <w:rPr>
          <w:rtl/>
        </w:rPr>
        <w:t>) يأتي في الباب 5 من أبواب الاشربة المباحة</w:t>
      </w:r>
      <w:r>
        <w:rPr>
          <w:rtl/>
        </w:rPr>
        <w:t>.</w:t>
      </w:r>
    </w:p>
    <w:p w:rsidR="00597E2F" w:rsidRDefault="00597E2F" w:rsidP="00DA2F97">
      <w:pPr>
        <w:pStyle w:val="libFootnoteCenterBold"/>
        <w:rPr>
          <w:rtl/>
        </w:rPr>
      </w:pPr>
      <w:r>
        <w:rPr>
          <w:rtl/>
        </w:rPr>
        <w:t>الباب 77</w:t>
      </w:r>
    </w:p>
    <w:p w:rsidR="00597E2F" w:rsidRDefault="00597E2F" w:rsidP="00DA2F97">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349 </w:t>
      </w:r>
      <w:r w:rsidR="00FC2696">
        <w:rPr>
          <w:rtl/>
        </w:rPr>
        <w:t>/</w:t>
      </w:r>
      <w:r>
        <w:rPr>
          <w:rtl/>
        </w:rPr>
        <w:t xml:space="preserve"> 19، المحاسن</w:t>
      </w:r>
      <w:r w:rsidR="00A64B62">
        <w:rPr>
          <w:rtl/>
        </w:rPr>
        <w:t>:</w:t>
      </w:r>
      <w:r>
        <w:rPr>
          <w:rtl/>
        </w:rPr>
        <w:t xml:space="preserve"> 532 </w:t>
      </w:r>
      <w:r w:rsidR="00FC2696">
        <w:rPr>
          <w:rtl/>
        </w:rPr>
        <w:t>/</w:t>
      </w:r>
      <w:r>
        <w:rPr>
          <w:rtl/>
        </w:rPr>
        <w:t xml:space="preserve"> 789.</w:t>
      </w:r>
    </w:p>
    <w:p w:rsidR="00597E2F" w:rsidRDefault="00597E2F" w:rsidP="00FC2696">
      <w:pPr>
        <w:pStyle w:val="libFootnote0"/>
        <w:rPr>
          <w:rtl/>
        </w:rPr>
      </w:pPr>
      <w:r>
        <w:rPr>
          <w:rtl/>
        </w:rPr>
        <w:t>2 - الكافي 6</w:t>
      </w:r>
      <w:r w:rsidR="00A64B62">
        <w:rPr>
          <w:rtl/>
        </w:rPr>
        <w:t>:</w:t>
      </w:r>
      <w:r>
        <w:rPr>
          <w:rtl/>
        </w:rPr>
        <w:t xml:space="preserve"> 349 </w:t>
      </w:r>
      <w:r w:rsidR="00FC2696">
        <w:rPr>
          <w:rtl/>
        </w:rPr>
        <w:t>/</w:t>
      </w:r>
      <w:r>
        <w:rPr>
          <w:rtl/>
        </w:rPr>
        <w:t xml:space="preserve"> 20. </w:t>
      </w:r>
    </w:p>
    <w:p w:rsidR="00597E2F" w:rsidRPr="00850DBE" w:rsidRDefault="00597E2F" w:rsidP="00DA2F97">
      <w:pPr>
        <w:pStyle w:val="libFootnote0"/>
        <w:rPr>
          <w:rtl/>
        </w:rPr>
      </w:pPr>
      <w:r w:rsidRPr="00850DBE">
        <w:rPr>
          <w:rtl/>
        </w:rPr>
        <w:t>(</w:t>
      </w:r>
      <w:r w:rsidR="00DA2F97">
        <w:rPr>
          <w:rFonts w:hint="cs"/>
          <w:rtl/>
        </w:rPr>
        <w:t>4</w:t>
      </w:r>
      <w:r w:rsidRPr="00850DBE">
        <w:rPr>
          <w:rtl/>
        </w:rPr>
        <w:t>) في المصدر</w:t>
      </w:r>
      <w:r w:rsidR="00A64B62">
        <w:rPr>
          <w:rtl/>
        </w:rPr>
        <w:t>:</w:t>
      </w:r>
      <w:r w:rsidRPr="00850DBE">
        <w:rPr>
          <w:rtl/>
        </w:rPr>
        <w:t xml:space="preserve"> قتلن</w:t>
      </w:r>
      <w:r>
        <w:rPr>
          <w:rtl/>
        </w:rPr>
        <w:t>.</w:t>
      </w:r>
      <w:r w:rsidRPr="00850DBE">
        <w:rPr>
          <w:rtl/>
        </w:rPr>
        <w:t xml:space="preserve"> </w:t>
      </w:r>
    </w:p>
    <w:p w:rsidR="00597E2F" w:rsidRPr="00850DBE" w:rsidRDefault="00597E2F" w:rsidP="00DA2F97">
      <w:pPr>
        <w:pStyle w:val="libFootnote0"/>
        <w:rPr>
          <w:rtl/>
        </w:rPr>
      </w:pPr>
      <w:r w:rsidRPr="00850DBE">
        <w:rPr>
          <w:rtl/>
        </w:rPr>
        <w:t>(</w:t>
      </w:r>
      <w:r w:rsidR="00DA2F97">
        <w:rPr>
          <w:rFonts w:hint="cs"/>
          <w:rtl/>
        </w:rPr>
        <w:t>5</w:t>
      </w:r>
      <w:r w:rsidRPr="00850DBE">
        <w:rPr>
          <w:rtl/>
        </w:rPr>
        <w:t>) المحاسن</w:t>
      </w:r>
      <w:r w:rsidR="00A64B62">
        <w:rPr>
          <w:rtl/>
        </w:rPr>
        <w:t>:</w:t>
      </w:r>
      <w:r w:rsidRPr="00850DBE">
        <w:rPr>
          <w:rtl/>
        </w:rPr>
        <w:t xml:space="preserve"> 533 </w:t>
      </w:r>
      <w:r w:rsidR="00FC2696">
        <w:rPr>
          <w:rtl/>
        </w:rPr>
        <w:t>/</w:t>
      </w:r>
      <w:r w:rsidRPr="00850DBE">
        <w:rPr>
          <w:rtl/>
        </w:rPr>
        <w:t xml:space="preserve"> 791</w:t>
      </w:r>
      <w:r>
        <w:rPr>
          <w:rtl/>
        </w:rPr>
        <w:t>.</w:t>
      </w:r>
    </w:p>
    <w:p w:rsidR="00597E2F" w:rsidRDefault="00597E2F" w:rsidP="00FC2696">
      <w:pPr>
        <w:pStyle w:val="libFootnote0"/>
        <w:rPr>
          <w:rtl/>
        </w:rPr>
      </w:pPr>
      <w:r>
        <w:rPr>
          <w:rtl/>
        </w:rPr>
        <w:t>3 - المحاسن</w:t>
      </w:r>
      <w:r w:rsidR="00A64B62">
        <w:rPr>
          <w:rtl/>
        </w:rPr>
        <w:t>:</w:t>
      </w:r>
      <w:r>
        <w:rPr>
          <w:rtl/>
        </w:rPr>
        <w:t xml:space="preserve"> 532 </w:t>
      </w:r>
      <w:r w:rsidR="00FC2696">
        <w:rPr>
          <w:rtl/>
        </w:rPr>
        <w:t>/</w:t>
      </w:r>
      <w:r>
        <w:rPr>
          <w:rtl/>
        </w:rPr>
        <w:t xml:space="preserve"> 790.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مم</w:t>
      </w:r>
      <w:r w:rsidR="00DA2F97">
        <w:rPr>
          <w:rFonts w:hint="cs"/>
          <w:rtl/>
        </w:rPr>
        <w:t>ّ</w:t>
      </w:r>
      <w:r>
        <w:rPr>
          <w:rtl/>
        </w:rPr>
        <w:t>ا يكون بين لابتي المدينة لم يضر</w:t>
      </w:r>
      <w:r w:rsidR="00DA2F97">
        <w:rPr>
          <w:rFonts w:hint="cs"/>
          <w:rtl/>
        </w:rPr>
        <w:t>ّ</w:t>
      </w:r>
      <w:r>
        <w:rPr>
          <w:rtl/>
        </w:rPr>
        <w:t>ه ليلته ويومه ذلك سم</w:t>
      </w:r>
      <w:r w:rsidR="00DA2F97">
        <w:rPr>
          <w:rFonts w:hint="cs"/>
          <w:rtl/>
        </w:rPr>
        <w:t>ّ</w:t>
      </w:r>
      <w:r>
        <w:rPr>
          <w:rtl/>
        </w:rPr>
        <w:t>، ولا غيره.</w:t>
      </w:r>
    </w:p>
    <w:p w:rsidR="00597E2F" w:rsidRDefault="00597E2F" w:rsidP="00597E2F">
      <w:pPr>
        <w:pStyle w:val="Heading2Center"/>
        <w:rPr>
          <w:rtl/>
        </w:rPr>
      </w:pPr>
      <w:bookmarkStart w:id="273" w:name="_Toc307331303"/>
      <w:bookmarkStart w:id="274" w:name="_Toc380347978"/>
      <w:bookmarkStart w:id="275" w:name="_Toc185031710"/>
      <w:r>
        <w:rPr>
          <w:rtl/>
        </w:rPr>
        <w:t>78 - باب استحباب إكرام النخلة</w:t>
      </w:r>
      <w:bookmarkEnd w:id="273"/>
      <w:bookmarkEnd w:id="274"/>
      <w:bookmarkEnd w:id="275"/>
      <w:r>
        <w:rPr>
          <w:rtl/>
        </w:rPr>
        <w:t xml:space="preserve"> </w:t>
      </w:r>
    </w:p>
    <w:p w:rsidR="00597E2F" w:rsidRDefault="00597E2F" w:rsidP="006C1B30">
      <w:pPr>
        <w:pStyle w:val="libNormal"/>
        <w:rPr>
          <w:rtl/>
        </w:rPr>
      </w:pPr>
      <w:r w:rsidRPr="00FC2696">
        <w:rPr>
          <w:rStyle w:val="libNormalChar"/>
          <w:rtl/>
        </w:rPr>
        <w:t xml:space="preserve">[ 31467 ] </w:t>
      </w:r>
      <w:r>
        <w:rPr>
          <w:rtl/>
        </w:rPr>
        <w:t xml:space="preserve">1 -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مروك، عمن</w:t>
      </w:r>
      <w:r w:rsidR="00DA2F97">
        <w:rPr>
          <w:rFonts w:hint="cs"/>
          <w:rtl/>
        </w:rPr>
        <w:t>ّ</w:t>
      </w:r>
      <w:r>
        <w:rPr>
          <w:rtl/>
        </w:rPr>
        <w:t xml:space="preserve">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استوصوا بعم</w:t>
      </w:r>
      <w:r w:rsidR="00DA2F97">
        <w:rPr>
          <w:rFonts w:hint="cs"/>
          <w:rtl/>
        </w:rPr>
        <w:t>ّ</w:t>
      </w:r>
      <w:r>
        <w:rPr>
          <w:rtl/>
        </w:rPr>
        <w:t>تكم النخلة خيرا</w:t>
      </w:r>
      <w:r w:rsidR="00DA2F97">
        <w:rPr>
          <w:rFonts w:hint="cs"/>
          <w:rtl/>
        </w:rPr>
        <w:t>ً</w:t>
      </w:r>
      <w:r>
        <w:rPr>
          <w:rtl/>
        </w:rPr>
        <w:t>، فإن</w:t>
      </w:r>
      <w:r w:rsidR="00DA2F97">
        <w:rPr>
          <w:rFonts w:hint="cs"/>
          <w:rtl/>
        </w:rPr>
        <w:t>ّ</w:t>
      </w:r>
      <w:r>
        <w:rPr>
          <w:rtl/>
        </w:rPr>
        <w:t>ها خلقت من طينة آدم،</w:t>
      </w:r>
      <w:r w:rsidR="00481338">
        <w:rPr>
          <w:rtl/>
        </w:rPr>
        <w:t xml:space="preserve"> إلّا </w:t>
      </w:r>
      <w:r>
        <w:rPr>
          <w:rtl/>
        </w:rPr>
        <w:t xml:space="preserve">ترون أنه ليس شيء من الشجرة يلقح غيرها؟ </w:t>
      </w:r>
    </w:p>
    <w:p w:rsidR="00597E2F" w:rsidRDefault="00597E2F" w:rsidP="00B351E8">
      <w:pPr>
        <w:pStyle w:val="libNormal"/>
        <w:rPr>
          <w:rtl/>
        </w:rPr>
      </w:pPr>
      <w:r>
        <w:rPr>
          <w:rtl/>
        </w:rPr>
        <w:t>أقول</w:t>
      </w:r>
      <w:r w:rsidR="00A64B62">
        <w:rPr>
          <w:rtl/>
        </w:rPr>
        <w:t>:</w:t>
      </w:r>
      <w:r>
        <w:rPr>
          <w:rtl/>
        </w:rPr>
        <w:t xml:space="preserve"> وروى في </w:t>
      </w:r>
      <w:r w:rsidRPr="00FC2696">
        <w:rPr>
          <w:rStyle w:val="libNormalChar"/>
          <w:rtl/>
        </w:rPr>
        <w:t xml:space="preserve">( </w:t>
      </w:r>
      <w:r>
        <w:rPr>
          <w:rtl/>
        </w:rPr>
        <w:t>المحاسن</w:t>
      </w:r>
      <w:r w:rsidRPr="00FC2696">
        <w:rPr>
          <w:rStyle w:val="libNormalChar"/>
          <w:rtl/>
        </w:rPr>
        <w:t xml:space="preserve"> )</w:t>
      </w:r>
      <w:r>
        <w:rPr>
          <w:rtl/>
        </w:rPr>
        <w:t xml:space="preserve"> أحاديث كثيرة أن</w:t>
      </w:r>
      <w:r w:rsidR="00DA2F97">
        <w:rPr>
          <w:rFonts w:hint="cs"/>
          <w:rtl/>
        </w:rPr>
        <w:t>ّ</w:t>
      </w:r>
      <w:r>
        <w:rPr>
          <w:rtl/>
        </w:rPr>
        <w:t>ها نزلت من الجن</w:t>
      </w:r>
      <w:r w:rsidR="00DA2F97">
        <w:rPr>
          <w:rFonts w:hint="cs"/>
          <w:rtl/>
        </w:rPr>
        <w:t>ّ</w:t>
      </w:r>
      <w:r>
        <w:rPr>
          <w:rtl/>
        </w:rPr>
        <w:t xml:space="preserve">ة </w:t>
      </w:r>
      <w:r w:rsidRPr="00821781">
        <w:rPr>
          <w:rStyle w:val="libFootnotenumChar"/>
          <w:rtl/>
        </w:rPr>
        <w:t>(1)</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276" w:name="_Toc307331304"/>
      <w:bookmarkStart w:id="277" w:name="_Toc380347979"/>
      <w:bookmarkStart w:id="278" w:name="_Toc185031711"/>
      <w:r>
        <w:rPr>
          <w:rtl/>
        </w:rPr>
        <w:t>79 - باب أنه يستحب اختيار الرم</w:t>
      </w:r>
      <w:r w:rsidR="00DA2F97">
        <w:rPr>
          <w:rFonts w:hint="cs"/>
          <w:rtl/>
        </w:rPr>
        <w:t>ّ</w:t>
      </w:r>
      <w:r>
        <w:rPr>
          <w:rtl/>
        </w:rPr>
        <w:t xml:space="preserve">ان الملاسي </w:t>
      </w:r>
      <w:r w:rsidRPr="00821781">
        <w:rPr>
          <w:rStyle w:val="libFootnotenumChar"/>
          <w:rtl/>
        </w:rPr>
        <w:t>(*)</w:t>
      </w:r>
      <w:r>
        <w:rPr>
          <w:rtl/>
        </w:rPr>
        <w:t>، والتفاح</w:t>
      </w:r>
      <w:bookmarkEnd w:id="276"/>
      <w:r w:rsidR="00907434">
        <w:rPr>
          <w:rtl/>
        </w:rPr>
        <w:t xml:space="preserve"> </w:t>
      </w:r>
      <w:bookmarkStart w:id="279" w:name="_Toc307331305"/>
      <w:r w:rsidR="00907434">
        <w:rPr>
          <w:rtl/>
        </w:rPr>
        <w:t>ا</w:t>
      </w:r>
      <w:r>
        <w:rPr>
          <w:rtl/>
        </w:rPr>
        <w:t>لشيقان، والسفرجل، والعنب الرازقي، والرطب</w:t>
      </w:r>
      <w:bookmarkEnd w:id="279"/>
      <w:r w:rsidR="00907434">
        <w:rPr>
          <w:rtl/>
        </w:rPr>
        <w:t xml:space="preserve"> </w:t>
      </w:r>
      <w:bookmarkStart w:id="280" w:name="_Toc307331306"/>
      <w:r w:rsidR="00907434">
        <w:rPr>
          <w:rtl/>
        </w:rPr>
        <w:t>ا</w:t>
      </w:r>
      <w:r>
        <w:rPr>
          <w:rtl/>
        </w:rPr>
        <w:t>لمشان، وقصب السكر على أقسام الفاكهة</w:t>
      </w:r>
      <w:bookmarkEnd w:id="277"/>
      <w:bookmarkEnd w:id="278"/>
      <w:bookmarkEnd w:id="280"/>
      <w:r>
        <w:rPr>
          <w:rtl/>
        </w:rPr>
        <w:t xml:space="preserve"> </w:t>
      </w:r>
    </w:p>
    <w:p w:rsidR="00597E2F" w:rsidRDefault="00597E2F" w:rsidP="00DA2F97">
      <w:pPr>
        <w:pStyle w:val="libNormal"/>
        <w:rPr>
          <w:rtl/>
        </w:rPr>
      </w:pPr>
      <w:r w:rsidRPr="00FC2696">
        <w:rPr>
          <w:rStyle w:val="libNormalChar"/>
          <w:rtl/>
        </w:rPr>
        <w:t xml:space="preserve">[ 31468 ] </w:t>
      </w:r>
      <w:r>
        <w:rPr>
          <w:rtl/>
        </w:rPr>
        <w:t xml:space="preserve">1 - محمد بن يعقوب، عن </w:t>
      </w:r>
      <w:r w:rsidR="00E554CA">
        <w:rPr>
          <w:rtl/>
        </w:rPr>
        <w:t xml:space="preserve">عدَّة </w:t>
      </w:r>
      <w:r>
        <w:rPr>
          <w:rtl/>
        </w:rPr>
        <w:t>من أصحابنا، عن أحمد بن أبي عبدالله، عن أبيه، عن أحمد بن سليمان، عن أحمد بن يحيى الطحان، عم</w:t>
      </w:r>
      <w:r w:rsidR="00DA2F97">
        <w:rPr>
          <w:rFonts w:hint="cs"/>
          <w:rtl/>
        </w:rPr>
        <w:t>ّ</w:t>
      </w:r>
      <w:r>
        <w:rPr>
          <w:rtl/>
        </w:rPr>
        <w:t>ن حد</w:t>
      </w:r>
      <w:r w:rsidR="00DA2F97">
        <w:rPr>
          <w:rFonts w:hint="cs"/>
          <w:rtl/>
        </w:rPr>
        <w:t>َّ</w:t>
      </w:r>
      <w:r>
        <w:rPr>
          <w:rtl/>
        </w:rPr>
        <w:t xml:space="preserve">ثه،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خمسة من فاكهة الجنة في الدنيا</w:t>
      </w:r>
      <w:r w:rsidR="00A64B62">
        <w:rPr>
          <w:rtl/>
        </w:rPr>
        <w:t>:</w:t>
      </w:r>
      <w:r>
        <w:rPr>
          <w:rtl/>
        </w:rPr>
        <w:t xml:space="preserve"> الرم</w:t>
      </w:r>
      <w:r w:rsidR="00DA2F97">
        <w:rPr>
          <w:rFonts w:hint="cs"/>
          <w:rtl/>
        </w:rPr>
        <w:t>ّ</w:t>
      </w:r>
      <w:r>
        <w:rPr>
          <w:rtl/>
        </w:rPr>
        <w:t xml:space="preserve">ان الملاسي </w:t>
      </w:r>
      <w:r w:rsidRPr="00821781">
        <w:rPr>
          <w:rStyle w:val="libFootnotenumChar"/>
          <w:rtl/>
        </w:rPr>
        <w:t>(</w:t>
      </w:r>
      <w:r w:rsidR="00DA2F97">
        <w:rPr>
          <w:rStyle w:val="libFootnotenumChar"/>
          <w:rFonts w:hint="cs"/>
          <w:rtl/>
        </w:rPr>
        <w:t>3</w:t>
      </w:r>
      <w:r w:rsidRPr="00821781">
        <w:rPr>
          <w:rStyle w:val="libFootnotenumChar"/>
          <w:rtl/>
        </w:rPr>
        <w:t>)</w:t>
      </w:r>
      <w:r>
        <w:rPr>
          <w:rtl/>
        </w:rPr>
        <w:t xml:space="preserve">، والتفاح الشيقان </w:t>
      </w:r>
      <w:r w:rsidRPr="00821781">
        <w:rPr>
          <w:rStyle w:val="libFootnotenumChar"/>
          <w:rtl/>
        </w:rPr>
        <w:t>(</w:t>
      </w:r>
      <w:r w:rsidR="00DA2F97">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B545B1">
      <w:pPr>
        <w:pStyle w:val="libFootnoteCenterBold"/>
        <w:rPr>
          <w:rtl/>
        </w:rPr>
      </w:pPr>
      <w:r>
        <w:rPr>
          <w:rtl/>
        </w:rPr>
        <w:t>الباب 78</w:t>
      </w:r>
    </w:p>
    <w:p w:rsidR="00597E2F" w:rsidRDefault="00597E2F" w:rsidP="00B545B1">
      <w:pPr>
        <w:pStyle w:val="libFootnoteCenterBold"/>
        <w:rPr>
          <w:rtl/>
        </w:rPr>
      </w:pPr>
      <w:r>
        <w:rPr>
          <w:rtl/>
        </w:rPr>
        <w:t xml:space="preserve">فيه حديث واحد </w:t>
      </w:r>
    </w:p>
    <w:p w:rsidR="00597E2F" w:rsidRDefault="00597E2F" w:rsidP="00FC2696">
      <w:pPr>
        <w:pStyle w:val="libFootnote0"/>
        <w:rPr>
          <w:rtl/>
        </w:rPr>
      </w:pPr>
      <w:r>
        <w:rPr>
          <w:rtl/>
        </w:rPr>
        <w:t>1 - المحاسن</w:t>
      </w:r>
      <w:r w:rsidR="00A64B62">
        <w:rPr>
          <w:rtl/>
        </w:rPr>
        <w:t>:</w:t>
      </w:r>
      <w:r>
        <w:rPr>
          <w:rtl/>
        </w:rPr>
        <w:t xml:space="preserve"> 528 </w:t>
      </w:r>
      <w:r w:rsidR="00FC2696">
        <w:rPr>
          <w:rtl/>
        </w:rPr>
        <w:t>/</w:t>
      </w:r>
      <w:r>
        <w:rPr>
          <w:rtl/>
        </w:rPr>
        <w:t xml:space="preserve"> 768. </w:t>
      </w:r>
    </w:p>
    <w:p w:rsidR="00597E2F" w:rsidRPr="007D5CD2" w:rsidRDefault="00597E2F" w:rsidP="00FC2696">
      <w:pPr>
        <w:pStyle w:val="libFootnote0"/>
        <w:rPr>
          <w:rtl/>
        </w:rPr>
      </w:pPr>
      <w:r w:rsidRPr="007D5CD2">
        <w:rPr>
          <w:rtl/>
        </w:rPr>
        <w:t>(1) راجع المحاسن</w:t>
      </w:r>
      <w:r w:rsidR="00A64B62">
        <w:rPr>
          <w:rtl/>
        </w:rPr>
        <w:t>:</w:t>
      </w:r>
      <w:r w:rsidRPr="007D5CD2">
        <w:rPr>
          <w:rtl/>
        </w:rPr>
        <w:t xml:space="preserve"> 528 </w:t>
      </w:r>
      <w:r w:rsidR="00FC2696">
        <w:rPr>
          <w:rtl/>
        </w:rPr>
        <w:t>/</w:t>
      </w:r>
      <w:r w:rsidRPr="007D5CD2">
        <w:rPr>
          <w:rtl/>
        </w:rPr>
        <w:t xml:space="preserve"> 767</w:t>
      </w:r>
      <w:r>
        <w:rPr>
          <w:rtl/>
        </w:rPr>
        <w:t xml:space="preserve"> - </w:t>
      </w:r>
      <w:r w:rsidRPr="007D5CD2">
        <w:rPr>
          <w:rtl/>
        </w:rPr>
        <w:t>776</w:t>
      </w:r>
      <w:r>
        <w:rPr>
          <w:rtl/>
        </w:rPr>
        <w:t>.</w:t>
      </w:r>
      <w:r w:rsidRPr="007D5CD2">
        <w:rPr>
          <w:rtl/>
        </w:rPr>
        <w:t xml:space="preserve"> </w:t>
      </w:r>
    </w:p>
    <w:p w:rsidR="00597E2F" w:rsidRPr="007D5CD2" w:rsidRDefault="00597E2F" w:rsidP="00FC2696">
      <w:pPr>
        <w:pStyle w:val="libFootnote0"/>
        <w:rPr>
          <w:rtl/>
        </w:rPr>
      </w:pPr>
      <w:r w:rsidRPr="007D5CD2">
        <w:rPr>
          <w:rtl/>
        </w:rPr>
        <w:t>(2) تقدم في الباب 1 وفي الحديث 1 من الباب 3 من أبواب المزارعة والمساقاة</w:t>
      </w:r>
      <w:r>
        <w:rPr>
          <w:rtl/>
        </w:rPr>
        <w:t>،</w:t>
      </w:r>
      <w:r w:rsidRPr="007D5CD2">
        <w:rPr>
          <w:rtl/>
        </w:rPr>
        <w:t xml:space="preserve"> </w:t>
      </w:r>
      <w:r w:rsidR="00E554CA">
        <w:rPr>
          <w:rtl/>
        </w:rPr>
        <w:t xml:space="preserve">وتقدّم </w:t>
      </w:r>
      <w:r w:rsidRPr="007D5CD2">
        <w:rPr>
          <w:rtl/>
        </w:rPr>
        <w:t xml:space="preserve">ما </w:t>
      </w:r>
      <w:r w:rsidR="00E554CA">
        <w:rPr>
          <w:rtl/>
        </w:rPr>
        <w:t xml:space="preserve">يدلّ </w:t>
      </w:r>
      <w:r w:rsidRPr="007D5CD2">
        <w:rPr>
          <w:rtl/>
        </w:rPr>
        <w:t>على كراهة قطع النخل في الحديث 3 من الباب 7 من أبواب المزارعة والمساقاة</w:t>
      </w:r>
      <w:r>
        <w:rPr>
          <w:rtl/>
        </w:rPr>
        <w:t>.</w:t>
      </w:r>
    </w:p>
    <w:p w:rsidR="00597E2F" w:rsidRDefault="00597E2F" w:rsidP="00B545B1">
      <w:pPr>
        <w:pStyle w:val="libFootnoteCenterBold"/>
        <w:rPr>
          <w:rtl/>
        </w:rPr>
      </w:pPr>
      <w:r>
        <w:rPr>
          <w:rtl/>
        </w:rPr>
        <w:t>الباب 79</w:t>
      </w:r>
    </w:p>
    <w:p w:rsidR="00597E2F" w:rsidRDefault="00597E2F" w:rsidP="00B545B1">
      <w:pPr>
        <w:pStyle w:val="libFootnoteCenterBold"/>
        <w:rPr>
          <w:rtl/>
        </w:rPr>
      </w:pPr>
      <w:r>
        <w:rPr>
          <w:rtl/>
        </w:rPr>
        <w:t xml:space="preserve">فيه 4 أحاديث </w:t>
      </w:r>
    </w:p>
    <w:p w:rsidR="00597E2F" w:rsidRDefault="00597E2F" w:rsidP="00FC2696">
      <w:pPr>
        <w:pStyle w:val="libFootnote0"/>
        <w:rPr>
          <w:rtl/>
        </w:rPr>
      </w:pPr>
      <w:r>
        <w:rPr>
          <w:rtl/>
        </w:rPr>
        <w:t>* - الرمان الامليسي</w:t>
      </w:r>
      <w:r w:rsidR="00A64B62">
        <w:rPr>
          <w:rtl/>
        </w:rPr>
        <w:t>:</w:t>
      </w:r>
      <w:r>
        <w:rPr>
          <w:rtl/>
        </w:rPr>
        <w:t xml:space="preserve"> هو الذي لا عجم له. « القاموس المحيط 2</w:t>
      </w:r>
      <w:r w:rsidR="00A64B62">
        <w:rPr>
          <w:rtl/>
        </w:rPr>
        <w:t>:</w:t>
      </w:r>
      <w:r>
        <w:rPr>
          <w:rtl/>
        </w:rPr>
        <w:t xml:space="preserve"> 252 ».</w:t>
      </w:r>
    </w:p>
    <w:p w:rsidR="00597E2F" w:rsidRDefault="00597E2F" w:rsidP="00FC2696">
      <w:pPr>
        <w:pStyle w:val="libFootnote0"/>
        <w:rPr>
          <w:rtl/>
        </w:rPr>
      </w:pPr>
      <w:r>
        <w:rPr>
          <w:rtl/>
        </w:rPr>
        <w:t>1 - الكافي 6</w:t>
      </w:r>
      <w:r w:rsidR="00A64B62">
        <w:rPr>
          <w:rtl/>
        </w:rPr>
        <w:t>:</w:t>
      </w:r>
      <w:r>
        <w:rPr>
          <w:rtl/>
        </w:rPr>
        <w:t xml:space="preserve"> 349 </w:t>
      </w:r>
      <w:r w:rsidR="00FC2696">
        <w:rPr>
          <w:rtl/>
        </w:rPr>
        <w:t>/</w:t>
      </w:r>
      <w:r>
        <w:rPr>
          <w:rtl/>
        </w:rPr>
        <w:t xml:space="preserve"> 1. </w:t>
      </w:r>
    </w:p>
    <w:p w:rsidR="00597E2F" w:rsidRPr="007D5CD2" w:rsidRDefault="00597E2F" w:rsidP="00DA2F97">
      <w:pPr>
        <w:pStyle w:val="libFootnote0"/>
        <w:rPr>
          <w:rtl/>
        </w:rPr>
      </w:pPr>
      <w:r w:rsidRPr="007D5CD2">
        <w:rPr>
          <w:rtl/>
        </w:rPr>
        <w:t>(</w:t>
      </w:r>
      <w:r w:rsidR="00DA2F97">
        <w:rPr>
          <w:rFonts w:hint="cs"/>
          <w:rtl/>
        </w:rPr>
        <w:t>3</w:t>
      </w:r>
      <w:r w:rsidRPr="007D5CD2">
        <w:rPr>
          <w:rtl/>
        </w:rPr>
        <w:t>) في المصدر</w:t>
      </w:r>
      <w:r w:rsidR="00A64B62">
        <w:rPr>
          <w:rtl/>
        </w:rPr>
        <w:t>:</w:t>
      </w:r>
      <w:r w:rsidR="00B545B1">
        <w:rPr>
          <w:rtl/>
        </w:rPr>
        <w:t xml:space="preserve"> الرمان ال</w:t>
      </w:r>
      <w:r w:rsidR="00B545B1">
        <w:rPr>
          <w:rFonts w:hint="cs"/>
          <w:rtl/>
        </w:rPr>
        <w:t>أ</w:t>
      </w:r>
      <w:r w:rsidRPr="007D5CD2">
        <w:rPr>
          <w:rtl/>
        </w:rPr>
        <w:t>مليسي</w:t>
      </w:r>
      <w:r>
        <w:rPr>
          <w:rtl/>
        </w:rPr>
        <w:t>.</w:t>
      </w:r>
      <w:r w:rsidRPr="007D5CD2">
        <w:rPr>
          <w:rtl/>
        </w:rPr>
        <w:t xml:space="preserve"> </w:t>
      </w:r>
    </w:p>
    <w:p w:rsidR="00597E2F" w:rsidRPr="007D5CD2" w:rsidRDefault="00597E2F" w:rsidP="00DA2F97">
      <w:pPr>
        <w:pStyle w:val="libFootnote0"/>
        <w:rPr>
          <w:rtl/>
        </w:rPr>
      </w:pPr>
      <w:r w:rsidRPr="007D5CD2">
        <w:rPr>
          <w:rtl/>
        </w:rPr>
        <w:t>(</w:t>
      </w:r>
      <w:r w:rsidR="00DA2F97">
        <w:rPr>
          <w:rFonts w:hint="cs"/>
          <w:rtl/>
        </w:rPr>
        <w:t>4</w:t>
      </w:r>
      <w:r w:rsidRPr="007D5CD2">
        <w:rPr>
          <w:rtl/>
        </w:rPr>
        <w:t>) في المصدر</w:t>
      </w:r>
      <w:r w:rsidR="00A64B62">
        <w:rPr>
          <w:rtl/>
        </w:rPr>
        <w:t>:</w:t>
      </w:r>
      <w:r w:rsidRPr="007D5CD2">
        <w:rPr>
          <w:rtl/>
        </w:rPr>
        <w:t xml:space="preserve"> التفاح الشيسقان</w:t>
      </w:r>
      <w:r>
        <w:rPr>
          <w:rtl/>
        </w:rPr>
        <w:t>.</w:t>
      </w:r>
      <w:r w:rsidRPr="007D5CD2">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والسفرجل، والعنب الرازقي، والرطب المشان.</w:t>
      </w:r>
    </w:p>
    <w:p w:rsidR="00597E2F" w:rsidRDefault="00597E2F" w:rsidP="00A30EF8">
      <w:pPr>
        <w:pStyle w:val="libNormal"/>
        <w:rPr>
          <w:rtl/>
        </w:rPr>
      </w:pPr>
      <w:r>
        <w:rPr>
          <w:rtl/>
        </w:rPr>
        <w:t xml:space="preserve">ورواه الصدوق في </w:t>
      </w:r>
      <w:r w:rsidRPr="00FC2696">
        <w:rPr>
          <w:rStyle w:val="libNormalChar"/>
          <w:rtl/>
        </w:rPr>
        <w:t xml:space="preserve">( </w:t>
      </w:r>
      <w:r>
        <w:rPr>
          <w:rtl/>
        </w:rPr>
        <w:t>الخصال</w:t>
      </w:r>
      <w:r w:rsidRPr="00FC2696">
        <w:rPr>
          <w:rStyle w:val="libNormalChar"/>
          <w:rtl/>
        </w:rPr>
        <w:t xml:space="preserve"> )</w:t>
      </w:r>
      <w:r>
        <w:rPr>
          <w:rtl/>
        </w:rPr>
        <w:t xml:space="preserve"> عن أبيه، عن سعد، عن أحمد بن أبي عبدالله </w:t>
      </w:r>
      <w:r w:rsidRPr="00821781">
        <w:rPr>
          <w:rStyle w:val="libFootnotenumChar"/>
          <w:rtl/>
        </w:rPr>
        <w:t>(</w:t>
      </w:r>
      <w:r w:rsidR="00A30EF8">
        <w:rPr>
          <w:rStyle w:val="libFootnotenumChar"/>
          <w:rFonts w:hint="cs"/>
          <w:rtl/>
        </w:rPr>
        <w:t>1</w:t>
      </w:r>
      <w:r w:rsidRPr="00821781">
        <w:rPr>
          <w:rStyle w:val="libFootnotenumChar"/>
          <w:rtl/>
        </w:rPr>
        <w:t>)</w:t>
      </w:r>
      <w:r>
        <w:rPr>
          <w:rtl/>
        </w:rPr>
        <w:t>.</w:t>
      </w:r>
    </w:p>
    <w:p w:rsidR="00597E2F" w:rsidRDefault="00597E2F" w:rsidP="00A30EF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مثله </w:t>
      </w:r>
      <w:r w:rsidRPr="00821781">
        <w:rPr>
          <w:rStyle w:val="libFootnotenumChar"/>
          <w:rtl/>
        </w:rPr>
        <w:t>(</w:t>
      </w:r>
      <w:r w:rsidR="00A30EF8">
        <w:rPr>
          <w:rStyle w:val="libFootnotenumChar"/>
          <w:rFonts w:hint="cs"/>
          <w:rtl/>
        </w:rPr>
        <w:t>2</w:t>
      </w:r>
      <w:r w:rsidRPr="00821781">
        <w:rPr>
          <w:rStyle w:val="libFootnotenumChar"/>
          <w:rtl/>
        </w:rPr>
        <w:t>)</w:t>
      </w:r>
      <w:r>
        <w:rPr>
          <w:rtl/>
        </w:rPr>
        <w:t xml:space="preserve">. </w:t>
      </w:r>
    </w:p>
    <w:p w:rsidR="00597E2F" w:rsidRDefault="00597E2F" w:rsidP="00A30EF8">
      <w:pPr>
        <w:pStyle w:val="libNormal"/>
        <w:rPr>
          <w:rtl/>
        </w:rPr>
      </w:pPr>
      <w:r w:rsidRPr="00FC2696">
        <w:rPr>
          <w:rStyle w:val="libNormalChar"/>
          <w:rtl/>
        </w:rPr>
        <w:t xml:space="preserve">[ 31469 ] </w:t>
      </w:r>
      <w:r>
        <w:rPr>
          <w:rtl/>
        </w:rPr>
        <w:t xml:space="preserve">2 - وعن محمد بن يحيى، عن عبدالله بن جعفر، عن عبيد الله </w:t>
      </w:r>
      <w:r w:rsidRPr="00821781">
        <w:rPr>
          <w:rStyle w:val="libFootnotenumChar"/>
          <w:rtl/>
        </w:rPr>
        <w:t>(</w:t>
      </w:r>
      <w:r w:rsidR="00A30EF8">
        <w:rPr>
          <w:rStyle w:val="libFootnotenumChar"/>
          <w:rFonts w:hint="cs"/>
          <w:rtl/>
        </w:rPr>
        <w:t>3</w:t>
      </w:r>
      <w:r w:rsidRPr="00821781">
        <w:rPr>
          <w:rStyle w:val="libFootnotenumChar"/>
          <w:rtl/>
        </w:rPr>
        <w:t>)</w:t>
      </w:r>
      <w:r>
        <w:rPr>
          <w:rtl/>
        </w:rPr>
        <w:t xml:space="preserve"> ابن زكري</w:t>
      </w:r>
      <w:r w:rsidR="00B545B1">
        <w:rPr>
          <w:rFonts w:hint="cs"/>
          <w:rtl/>
        </w:rPr>
        <w:t>ّ</w:t>
      </w:r>
      <w:r>
        <w:rPr>
          <w:rtl/>
        </w:rPr>
        <w:t>ا اللؤلؤي، عن سليمان بن مفض</w:t>
      </w:r>
      <w:r w:rsidR="00315C6F">
        <w:rPr>
          <w:rFonts w:hint="cs"/>
          <w:rtl/>
        </w:rPr>
        <w:t>ّ</w:t>
      </w:r>
      <w:r>
        <w:rPr>
          <w:rtl/>
        </w:rPr>
        <w:t xml:space="preserve">ل، عن أبي الجارود،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 أربعة نزلت من الجن</w:t>
      </w:r>
      <w:r w:rsidR="005B5B80">
        <w:rPr>
          <w:rFonts w:hint="cs"/>
          <w:rtl/>
        </w:rPr>
        <w:t>ّ</w:t>
      </w:r>
      <w:r>
        <w:rPr>
          <w:rtl/>
        </w:rPr>
        <w:t>ة</w:t>
      </w:r>
      <w:r w:rsidR="00A64B62">
        <w:rPr>
          <w:rtl/>
        </w:rPr>
        <w:t>:</w:t>
      </w:r>
      <w:r>
        <w:rPr>
          <w:rtl/>
        </w:rPr>
        <w:t xml:space="preserve"> العنب الرازقي، والرطب المشان، والرم</w:t>
      </w:r>
      <w:r w:rsidR="005B5B80">
        <w:rPr>
          <w:rFonts w:hint="cs"/>
          <w:rtl/>
        </w:rPr>
        <w:t>ّ</w:t>
      </w:r>
      <w:r>
        <w:rPr>
          <w:rtl/>
        </w:rPr>
        <w:t xml:space="preserve">ان الملاسي </w:t>
      </w:r>
      <w:r w:rsidRPr="00821781">
        <w:rPr>
          <w:rStyle w:val="libFootnotenumChar"/>
          <w:rtl/>
        </w:rPr>
        <w:t>(</w:t>
      </w:r>
      <w:r w:rsidR="00A30EF8">
        <w:rPr>
          <w:rStyle w:val="libFootnotenumChar"/>
          <w:rFonts w:hint="cs"/>
          <w:rtl/>
        </w:rPr>
        <w:t>4</w:t>
      </w:r>
      <w:r w:rsidRPr="00821781">
        <w:rPr>
          <w:rStyle w:val="libFootnotenumChar"/>
          <w:rtl/>
        </w:rPr>
        <w:t>)</w:t>
      </w:r>
      <w:r>
        <w:rPr>
          <w:rtl/>
        </w:rPr>
        <w:t>، والتف</w:t>
      </w:r>
      <w:r w:rsidR="00315C6F">
        <w:rPr>
          <w:rFonts w:hint="cs"/>
          <w:rtl/>
        </w:rPr>
        <w:t>ّ</w:t>
      </w:r>
      <w:r>
        <w:rPr>
          <w:rtl/>
        </w:rPr>
        <w:t xml:space="preserve">اح الشيقان </w:t>
      </w:r>
      <w:r w:rsidRPr="00821781">
        <w:rPr>
          <w:rStyle w:val="libFootnotenumChar"/>
          <w:rtl/>
        </w:rPr>
        <w:t>(</w:t>
      </w:r>
      <w:r w:rsidR="00A30EF8">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[ 31470 ] </w:t>
      </w:r>
      <w:r>
        <w:rPr>
          <w:rtl/>
        </w:rPr>
        <w:t>3 - وعن محمد بن يحيى، عن موسى بن الحسن، عن بعض أصحابه، عن ابن بقاح، عن هارون بن الخط</w:t>
      </w:r>
      <w:r w:rsidR="00E3540B">
        <w:rPr>
          <w:rFonts w:hint="cs"/>
          <w:rtl/>
        </w:rPr>
        <w:t>ّ</w:t>
      </w:r>
      <w:r>
        <w:rPr>
          <w:rtl/>
        </w:rPr>
        <w:t xml:space="preserve">اب، عن أبي الحسن الرسان،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أنه قال له</w:t>
      </w:r>
      <w:r w:rsidR="00A64B62">
        <w:rPr>
          <w:rtl/>
        </w:rPr>
        <w:t>:</w:t>
      </w:r>
      <w:r>
        <w:rPr>
          <w:rtl/>
        </w:rPr>
        <w:t xml:space="preserve"> يا أهل الكوفة! لقد فضلتم الناس في المطعم بثلاث</w:t>
      </w:r>
      <w:r w:rsidR="00A64B62">
        <w:rPr>
          <w:rtl/>
        </w:rPr>
        <w:t>:</w:t>
      </w:r>
      <w:r>
        <w:rPr>
          <w:rtl/>
        </w:rPr>
        <w:t xml:space="preserve"> سمككم هذا البناني، وعنبكم هذا الرازقي، ورطبكم هذا المشان. </w:t>
      </w:r>
    </w:p>
    <w:p w:rsidR="00597E2F" w:rsidRDefault="00597E2F" w:rsidP="006C1B30">
      <w:pPr>
        <w:pStyle w:val="libNormal"/>
        <w:rPr>
          <w:rtl/>
        </w:rPr>
      </w:pPr>
      <w:r w:rsidRPr="00FC2696">
        <w:rPr>
          <w:rStyle w:val="libNormalChar"/>
          <w:rtl/>
        </w:rPr>
        <w:t xml:space="preserve">[ 31471 ] </w:t>
      </w:r>
      <w:r>
        <w:rPr>
          <w:rtl/>
        </w:rPr>
        <w:t xml:space="preserve">4 -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النهيكي، عن منصور بن يونس قال</w:t>
      </w:r>
      <w:r w:rsidR="00A64B62">
        <w:rPr>
          <w:rtl/>
        </w:rPr>
        <w:t>:</w:t>
      </w:r>
      <w:r>
        <w:rPr>
          <w:rtl/>
        </w:rPr>
        <w:t xml:space="preserve"> سمعت أبا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ثلاثة لا تضر</w:t>
      </w:r>
      <w:r w:rsidR="00E3540B">
        <w:rPr>
          <w:rFonts w:hint="cs"/>
          <w:rtl/>
        </w:rPr>
        <w:t>ّ</w:t>
      </w:r>
      <w:r w:rsidR="00A64B62">
        <w:rPr>
          <w:rtl/>
        </w:rPr>
        <w:t>:</w:t>
      </w:r>
      <w:r>
        <w:rPr>
          <w:rtl/>
        </w:rPr>
        <w:t xml:space="preserve"> العنب الرازقي، وقصب السك</w:t>
      </w:r>
      <w:r w:rsidR="00BE14AE">
        <w:rPr>
          <w:rFonts w:hint="cs"/>
          <w:rtl/>
        </w:rPr>
        <w:t>ّ</w:t>
      </w:r>
      <w:r>
        <w:rPr>
          <w:rtl/>
        </w:rPr>
        <w:t>ر، والتف</w:t>
      </w:r>
      <w:r w:rsidR="00BE14AE">
        <w:rPr>
          <w:rFonts w:hint="cs"/>
          <w:rtl/>
        </w:rPr>
        <w:t>ّ</w:t>
      </w:r>
      <w:r>
        <w:rPr>
          <w:rtl/>
        </w:rPr>
        <w:t xml:space="preserve">اح. </w:t>
      </w:r>
    </w:p>
    <w:p w:rsidR="00597E2F" w:rsidRDefault="00FC2696" w:rsidP="00FC2696">
      <w:pPr>
        <w:pStyle w:val="libLine"/>
        <w:rPr>
          <w:rtl/>
        </w:rPr>
      </w:pPr>
      <w:r>
        <w:rPr>
          <w:rtl/>
        </w:rPr>
        <w:t>____________________</w:t>
      </w:r>
    </w:p>
    <w:p w:rsidR="00597E2F" w:rsidRPr="007D5CD2" w:rsidRDefault="00597E2F" w:rsidP="00BE14AE">
      <w:pPr>
        <w:pStyle w:val="libFootnote0"/>
        <w:rPr>
          <w:rtl/>
        </w:rPr>
      </w:pPr>
      <w:r w:rsidRPr="007D5CD2">
        <w:rPr>
          <w:rtl/>
        </w:rPr>
        <w:t>(</w:t>
      </w:r>
      <w:r w:rsidR="00BE14AE">
        <w:rPr>
          <w:rFonts w:hint="cs"/>
          <w:rtl/>
        </w:rPr>
        <w:t>1</w:t>
      </w:r>
      <w:r w:rsidRPr="007D5CD2">
        <w:rPr>
          <w:rtl/>
        </w:rPr>
        <w:t>) الخصال</w:t>
      </w:r>
      <w:r w:rsidR="00A64B62">
        <w:rPr>
          <w:rtl/>
        </w:rPr>
        <w:t>:</w:t>
      </w:r>
      <w:r w:rsidRPr="007D5CD2">
        <w:rPr>
          <w:rtl/>
        </w:rPr>
        <w:t xml:space="preserve"> 289 </w:t>
      </w:r>
      <w:r w:rsidR="00FC2696">
        <w:rPr>
          <w:rtl/>
        </w:rPr>
        <w:t>/</w:t>
      </w:r>
      <w:r w:rsidRPr="007D5CD2">
        <w:rPr>
          <w:rtl/>
        </w:rPr>
        <w:t xml:space="preserve"> 47</w:t>
      </w:r>
      <w:r>
        <w:rPr>
          <w:rtl/>
        </w:rPr>
        <w:t>.</w:t>
      </w:r>
      <w:r w:rsidRPr="007D5CD2">
        <w:rPr>
          <w:rtl/>
        </w:rPr>
        <w:t xml:space="preserve"> </w:t>
      </w:r>
    </w:p>
    <w:p w:rsidR="00597E2F" w:rsidRPr="007D5CD2" w:rsidRDefault="00597E2F" w:rsidP="00BE14AE">
      <w:pPr>
        <w:pStyle w:val="libFootnote0"/>
        <w:rPr>
          <w:rtl/>
        </w:rPr>
      </w:pPr>
      <w:r w:rsidRPr="007D5CD2">
        <w:rPr>
          <w:rtl/>
        </w:rPr>
        <w:t>(</w:t>
      </w:r>
      <w:r w:rsidR="00BE14AE">
        <w:rPr>
          <w:rFonts w:hint="cs"/>
          <w:rtl/>
        </w:rPr>
        <w:t>2</w:t>
      </w:r>
      <w:r w:rsidRPr="007D5CD2">
        <w:rPr>
          <w:rtl/>
        </w:rPr>
        <w:t>) المحاسن</w:t>
      </w:r>
      <w:r w:rsidR="00A64B62">
        <w:rPr>
          <w:rtl/>
        </w:rPr>
        <w:t>:</w:t>
      </w:r>
      <w:r w:rsidRPr="007D5CD2">
        <w:rPr>
          <w:rtl/>
        </w:rPr>
        <w:t xml:space="preserve"> 527 </w:t>
      </w:r>
      <w:r w:rsidR="00FC2696">
        <w:rPr>
          <w:rtl/>
        </w:rPr>
        <w:t>/</w:t>
      </w:r>
      <w:r w:rsidRPr="007D5CD2">
        <w:rPr>
          <w:rtl/>
        </w:rPr>
        <w:t xml:space="preserve"> 763</w:t>
      </w:r>
      <w:r>
        <w:rPr>
          <w:rtl/>
        </w:rPr>
        <w:t>.</w:t>
      </w:r>
    </w:p>
    <w:p w:rsidR="00597E2F" w:rsidRDefault="00597E2F" w:rsidP="00FC2696">
      <w:pPr>
        <w:pStyle w:val="libFootnote0"/>
        <w:rPr>
          <w:rtl/>
        </w:rPr>
      </w:pPr>
      <w:r>
        <w:rPr>
          <w:rtl/>
        </w:rPr>
        <w:t>2 - الكافي 6</w:t>
      </w:r>
      <w:r w:rsidR="00A64B62">
        <w:rPr>
          <w:rtl/>
        </w:rPr>
        <w:t>:</w:t>
      </w:r>
      <w:r>
        <w:rPr>
          <w:rtl/>
        </w:rPr>
        <w:t xml:space="preserve"> 349 </w:t>
      </w:r>
      <w:r w:rsidR="00FC2696">
        <w:rPr>
          <w:rtl/>
        </w:rPr>
        <w:t>/</w:t>
      </w:r>
      <w:r>
        <w:rPr>
          <w:rtl/>
        </w:rPr>
        <w:t xml:space="preserve"> 2. </w:t>
      </w:r>
    </w:p>
    <w:p w:rsidR="00597E2F" w:rsidRPr="007D5CD2" w:rsidRDefault="00597E2F" w:rsidP="00BE14AE">
      <w:pPr>
        <w:pStyle w:val="libFootnote0"/>
        <w:rPr>
          <w:rtl/>
        </w:rPr>
      </w:pPr>
      <w:r w:rsidRPr="007D5CD2">
        <w:rPr>
          <w:rtl/>
        </w:rPr>
        <w:t>(</w:t>
      </w:r>
      <w:r w:rsidR="00BE14AE">
        <w:rPr>
          <w:rFonts w:hint="cs"/>
          <w:rtl/>
        </w:rPr>
        <w:t>3</w:t>
      </w:r>
      <w:r w:rsidRPr="007D5CD2">
        <w:rPr>
          <w:rtl/>
        </w:rPr>
        <w:t>) علق في المصححة الاولى</w:t>
      </w:r>
      <w:r w:rsidR="00A64B62">
        <w:rPr>
          <w:rtl/>
        </w:rPr>
        <w:t>:</w:t>
      </w:r>
      <w:r w:rsidRPr="007D5CD2">
        <w:rPr>
          <w:rtl/>
        </w:rPr>
        <w:t xml:space="preserve"> في </w:t>
      </w:r>
      <w:r w:rsidRPr="00A30EF8">
        <w:rPr>
          <w:rtl/>
        </w:rPr>
        <w:t>الكافي ( عبد العزيز ) الرضوي</w:t>
      </w:r>
      <w:r>
        <w:rPr>
          <w:rtl/>
        </w:rPr>
        <w:t>،</w:t>
      </w:r>
      <w:r w:rsidRPr="007D5CD2">
        <w:rPr>
          <w:rtl/>
        </w:rPr>
        <w:t xml:space="preserve"> وهو كذلك في المصدر المطبوع</w:t>
      </w:r>
      <w:r>
        <w:rPr>
          <w:rtl/>
        </w:rPr>
        <w:t>.</w:t>
      </w:r>
      <w:r w:rsidRPr="007D5CD2">
        <w:rPr>
          <w:rtl/>
        </w:rPr>
        <w:t xml:space="preserve"> </w:t>
      </w:r>
    </w:p>
    <w:p w:rsidR="00597E2F" w:rsidRPr="007D5CD2" w:rsidRDefault="00597E2F" w:rsidP="00BE14AE">
      <w:pPr>
        <w:pStyle w:val="libFootnote0"/>
        <w:rPr>
          <w:rtl/>
        </w:rPr>
      </w:pPr>
      <w:r w:rsidRPr="007D5CD2">
        <w:rPr>
          <w:rtl/>
        </w:rPr>
        <w:t>(</w:t>
      </w:r>
      <w:r w:rsidR="00BE14AE">
        <w:rPr>
          <w:rFonts w:hint="cs"/>
          <w:rtl/>
        </w:rPr>
        <w:t>4</w:t>
      </w:r>
      <w:r w:rsidRPr="007D5CD2">
        <w:rPr>
          <w:rtl/>
        </w:rPr>
        <w:t>) في المصدر</w:t>
      </w:r>
      <w:r w:rsidR="00A64B62">
        <w:rPr>
          <w:rtl/>
        </w:rPr>
        <w:t>:</w:t>
      </w:r>
      <w:r w:rsidRPr="007D5CD2">
        <w:rPr>
          <w:rtl/>
        </w:rPr>
        <w:t xml:space="preserve"> الامليسي</w:t>
      </w:r>
      <w:r>
        <w:rPr>
          <w:rtl/>
        </w:rPr>
        <w:t>.</w:t>
      </w:r>
      <w:r w:rsidRPr="007D5CD2">
        <w:rPr>
          <w:rtl/>
        </w:rPr>
        <w:t xml:space="preserve"> </w:t>
      </w:r>
    </w:p>
    <w:p w:rsidR="00597E2F" w:rsidRPr="007D5CD2" w:rsidRDefault="00597E2F" w:rsidP="00BE14AE">
      <w:pPr>
        <w:pStyle w:val="libFootnote0"/>
        <w:rPr>
          <w:rtl/>
        </w:rPr>
      </w:pPr>
      <w:r w:rsidRPr="007D5CD2">
        <w:rPr>
          <w:rtl/>
        </w:rPr>
        <w:t>(</w:t>
      </w:r>
      <w:r w:rsidR="00BE14AE">
        <w:rPr>
          <w:rFonts w:hint="cs"/>
          <w:rtl/>
        </w:rPr>
        <w:t>5</w:t>
      </w:r>
      <w:r w:rsidRPr="007D5CD2">
        <w:rPr>
          <w:rtl/>
        </w:rPr>
        <w:t>) في نسخة والمصدر</w:t>
      </w:r>
      <w:r w:rsidR="00A64B62">
        <w:rPr>
          <w:rtl/>
        </w:rPr>
        <w:t>:</w:t>
      </w:r>
      <w:r w:rsidRPr="007D5CD2">
        <w:rPr>
          <w:rtl/>
        </w:rPr>
        <w:t xml:space="preserve"> الشيسقان</w:t>
      </w:r>
      <w:r>
        <w:rPr>
          <w:rtl/>
        </w:rPr>
        <w:t>.</w:t>
      </w:r>
    </w:p>
    <w:p w:rsidR="00597E2F" w:rsidRDefault="00597E2F" w:rsidP="00FC2696">
      <w:pPr>
        <w:pStyle w:val="libFootnote0"/>
        <w:rPr>
          <w:rtl/>
        </w:rPr>
      </w:pPr>
      <w:r>
        <w:rPr>
          <w:rtl/>
        </w:rPr>
        <w:t>3 - الكافي 6</w:t>
      </w:r>
      <w:r w:rsidR="00A64B62">
        <w:rPr>
          <w:rtl/>
        </w:rPr>
        <w:t>:</w:t>
      </w:r>
      <w:r>
        <w:rPr>
          <w:rtl/>
        </w:rPr>
        <w:t xml:space="preserve"> 351 </w:t>
      </w:r>
      <w:r w:rsidR="00FC2696">
        <w:rPr>
          <w:rtl/>
        </w:rPr>
        <w:t>/</w:t>
      </w:r>
      <w:r>
        <w:rPr>
          <w:rtl/>
        </w:rPr>
        <w:t xml:space="preserve"> 5.</w:t>
      </w:r>
    </w:p>
    <w:p w:rsidR="00597E2F" w:rsidRDefault="00597E2F" w:rsidP="00FC2696">
      <w:pPr>
        <w:pStyle w:val="libFootnote0"/>
        <w:rPr>
          <w:rtl/>
        </w:rPr>
      </w:pPr>
      <w:r>
        <w:rPr>
          <w:rtl/>
        </w:rPr>
        <w:t>4 - المحاسن</w:t>
      </w:r>
      <w:r w:rsidR="00A64B62">
        <w:rPr>
          <w:rtl/>
        </w:rPr>
        <w:t>:</w:t>
      </w:r>
      <w:r>
        <w:rPr>
          <w:rtl/>
        </w:rPr>
        <w:t xml:space="preserve"> 527 </w:t>
      </w:r>
      <w:r w:rsidR="00FC2696">
        <w:rPr>
          <w:rtl/>
        </w:rPr>
        <w:t>/</w:t>
      </w:r>
      <w:r>
        <w:rPr>
          <w:rtl/>
        </w:rPr>
        <w:t xml:space="preserve"> 764.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ورواه الصدوق في </w:t>
      </w:r>
      <w:r w:rsidRPr="00FC2696">
        <w:rPr>
          <w:rStyle w:val="libNormalChar"/>
          <w:rtl/>
        </w:rPr>
        <w:t xml:space="preserve">( </w:t>
      </w:r>
      <w:r>
        <w:rPr>
          <w:rtl/>
        </w:rPr>
        <w:t>الخصال</w:t>
      </w:r>
      <w:r w:rsidRPr="00FC2696">
        <w:rPr>
          <w:rStyle w:val="libNormalChar"/>
          <w:rtl/>
        </w:rPr>
        <w:t xml:space="preserve"> )</w:t>
      </w:r>
      <w:r>
        <w:rPr>
          <w:rtl/>
        </w:rPr>
        <w:t xml:space="preserve"> عن أبيه، عن سعد، عن أحمد بن أبي عبدالله مثله</w:t>
      </w:r>
      <w:r w:rsidR="00481338">
        <w:rPr>
          <w:rtl/>
        </w:rPr>
        <w:t xml:space="preserve"> إلّا </w:t>
      </w:r>
      <w:r>
        <w:rPr>
          <w:rtl/>
        </w:rPr>
        <w:t>أنه قال</w:t>
      </w:r>
      <w:r w:rsidR="00A64B62">
        <w:rPr>
          <w:rtl/>
        </w:rPr>
        <w:t>:</w:t>
      </w:r>
      <w:r>
        <w:rPr>
          <w:rtl/>
        </w:rPr>
        <w:t xml:space="preserve"> والتفّاح اللبناني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بعض المقصود </w:t>
      </w:r>
      <w:r w:rsidRPr="00821781">
        <w:rPr>
          <w:rStyle w:val="libFootnotenumChar"/>
          <w:rtl/>
        </w:rPr>
        <w:t>(2)</w:t>
      </w:r>
      <w:r>
        <w:rPr>
          <w:rtl/>
        </w:rPr>
        <w:t xml:space="preserve">، ويأتي ما </w:t>
      </w:r>
      <w:r w:rsidR="00E554CA">
        <w:rPr>
          <w:rtl/>
        </w:rPr>
        <w:t xml:space="preserve">يدلّ </w:t>
      </w:r>
      <w:r>
        <w:rPr>
          <w:rtl/>
        </w:rPr>
        <w:t xml:space="preserve">عليه </w:t>
      </w:r>
      <w:r w:rsidRPr="00821781">
        <w:rPr>
          <w:rStyle w:val="libFootnotenumChar"/>
          <w:rtl/>
        </w:rPr>
        <w:t>(3)</w:t>
      </w:r>
      <w:r>
        <w:rPr>
          <w:rtl/>
        </w:rPr>
        <w:t>.</w:t>
      </w:r>
    </w:p>
    <w:p w:rsidR="00597E2F" w:rsidRDefault="00597E2F" w:rsidP="00597E2F">
      <w:pPr>
        <w:pStyle w:val="Heading2Center"/>
        <w:rPr>
          <w:rtl/>
        </w:rPr>
      </w:pPr>
      <w:bookmarkStart w:id="281" w:name="_Toc307331307"/>
      <w:bookmarkStart w:id="282" w:name="_Toc380347980"/>
      <w:bookmarkStart w:id="283" w:name="_Toc185031712"/>
      <w:r>
        <w:rPr>
          <w:rtl/>
        </w:rPr>
        <w:t>80 - باب استحباب غسل الفاكهة قبل أكلها،</w:t>
      </w:r>
      <w:bookmarkEnd w:id="281"/>
      <w:r w:rsidR="00907434">
        <w:rPr>
          <w:rtl/>
        </w:rPr>
        <w:t xml:space="preserve"> </w:t>
      </w:r>
      <w:bookmarkStart w:id="284" w:name="_Toc307331308"/>
      <w:r w:rsidR="00907434">
        <w:rPr>
          <w:rtl/>
        </w:rPr>
        <w:t>و</w:t>
      </w:r>
      <w:r>
        <w:rPr>
          <w:rtl/>
        </w:rPr>
        <w:t>كراهة تقشيرها.</w:t>
      </w:r>
      <w:bookmarkEnd w:id="282"/>
      <w:bookmarkEnd w:id="283"/>
      <w:bookmarkEnd w:id="284"/>
      <w:r>
        <w:rPr>
          <w:rtl/>
        </w:rPr>
        <w:t xml:space="preserve"> </w:t>
      </w:r>
    </w:p>
    <w:p w:rsidR="00597E2F" w:rsidRDefault="00597E2F" w:rsidP="006C1B30">
      <w:pPr>
        <w:pStyle w:val="libNormal"/>
        <w:rPr>
          <w:rtl/>
        </w:rPr>
      </w:pPr>
      <w:r w:rsidRPr="00FC2696">
        <w:rPr>
          <w:rStyle w:val="libNormalChar"/>
          <w:rtl/>
        </w:rPr>
        <w:t xml:space="preserve">[ 31472 ] </w:t>
      </w:r>
      <w:r>
        <w:rPr>
          <w:rtl/>
        </w:rPr>
        <w:t xml:space="preserve">1 - محمد بن يعقوب، عن </w:t>
      </w:r>
      <w:r w:rsidR="00E554CA">
        <w:rPr>
          <w:rtl/>
        </w:rPr>
        <w:t xml:space="preserve">عدَّة </w:t>
      </w:r>
      <w:r>
        <w:rPr>
          <w:rtl/>
        </w:rPr>
        <w:t>من أصحابنا، عن أحمد بن أبي عبدالله، عن حسين بن منذر، عم</w:t>
      </w:r>
      <w:r w:rsidR="005B5B80">
        <w:rPr>
          <w:rFonts w:hint="cs"/>
          <w:rtl/>
        </w:rPr>
        <w:t>ّ</w:t>
      </w:r>
      <w:r>
        <w:rPr>
          <w:rtl/>
        </w:rPr>
        <w:t>ن ذكره، عن فرات بن أحنف،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5B5B80">
        <w:rPr>
          <w:rFonts w:hint="cs"/>
          <w:rtl/>
        </w:rPr>
        <w:t>َّ</w:t>
      </w:r>
      <w:r>
        <w:rPr>
          <w:rtl/>
        </w:rPr>
        <w:t xml:space="preserve"> لكل</w:t>
      </w:r>
      <w:r w:rsidR="005B5B80">
        <w:rPr>
          <w:rFonts w:hint="cs"/>
          <w:rtl/>
        </w:rPr>
        <w:t>ّ</w:t>
      </w:r>
      <w:r w:rsidR="005B5B80">
        <w:rPr>
          <w:rtl/>
        </w:rPr>
        <w:t xml:space="preserve"> ثمرة سمّاً، فإذا </w:t>
      </w:r>
      <w:r w:rsidR="005B5B80">
        <w:rPr>
          <w:rFonts w:hint="cs"/>
          <w:rtl/>
        </w:rPr>
        <w:t>اُ</w:t>
      </w:r>
      <w:r>
        <w:rPr>
          <w:rtl/>
        </w:rPr>
        <w:t>تيتم بها فأمس</w:t>
      </w:r>
      <w:r w:rsidR="005B5B80">
        <w:rPr>
          <w:rFonts w:hint="cs"/>
          <w:rtl/>
        </w:rPr>
        <w:t>ّ</w:t>
      </w:r>
      <w:r>
        <w:rPr>
          <w:rtl/>
        </w:rPr>
        <w:t xml:space="preserve">وها الماء، واغمسوها في الماء، يعني اغسلوها. </w:t>
      </w:r>
    </w:p>
    <w:p w:rsidR="00597E2F" w:rsidRDefault="00597E2F" w:rsidP="006C1B30">
      <w:pPr>
        <w:pStyle w:val="libNormal"/>
        <w:rPr>
          <w:rtl/>
        </w:rPr>
      </w:pPr>
      <w:r w:rsidRPr="00FC2696">
        <w:rPr>
          <w:rStyle w:val="libNormalChar"/>
          <w:rtl/>
        </w:rPr>
        <w:t xml:space="preserve">[ 31473 ] </w:t>
      </w:r>
      <w:r>
        <w:rPr>
          <w:rtl/>
        </w:rPr>
        <w:t xml:space="preserve">2 - وعنهم عن سهل بن زياد، عن جعفر بن محمد،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أنه كان يكره تقشير الثمرة.</w:t>
      </w:r>
    </w:p>
    <w:p w:rsidR="00597E2F" w:rsidRDefault="00597E2F" w:rsidP="005B5B80">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جعفر بن محمد الاشعري </w:t>
      </w:r>
      <w:r w:rsidRPr="00821781">
        <w:rPr>
          <w:rStyle w:val="libFootnotenumChar"/>
          <w:rtl/>
        </w:rPr>
        <w:t>(</w:t>
      </w:r>
      <w:r w:rsidR="005B5B80">
        <w:rPr>
          <w:rStyle w:val="libFootnotenumChar"/>
          <w:rFonts w:hint="cs"/>
          <w:rtl/>
        </w:rPr>
        <w:t>4</w:t>
      </w:r>
      <w:r w:rsidRPr="00821781">
        <w:rPr>
          <w:rStyle w:val="libFootnotenumChar"/>
          <w:rtl/>
        </w:rPr>
        <w:t>)</w:t>
      </w:r>
      <w:r>
        <w:rPr>
          <w:rtl/>
        </w:rPr>
        <w:t xml:space="preserve">، والذي قبله، عن حسين بن المنذر. </w:t>
      </w:r>
    </w:p>
    <w:p w:rsidR="00597E2F" w:rsidRDefault="00FC2696" w:rsidP="00FC2696">
      <w:pPr>
        <w:pStyle w:val="libLine"/>
        <w:rPr>
          <w:rtl/>
        </w:rPr>
      </w:pPr>
      <w:r>
        <w:rPr>
          <w:rtl/>
        </w:rPr>
        <w:t>____________________</w:t>
      </w:r>
    </w:p>
    <w:p w:rsidR="00597E2F" w:rsidRPr="007D5CD2" w:rsidRDefault="00597E2F" w:rsidP="00FC2696">
      <w:pPr>
        <w:pStyle w:val="libFootnote0"/>
        <w:rPr>
          <w:rtl/>
        </w:rPr>
      </w:pPr>
      <w:r w:rsidRPr="007D5CD2">
        <w:rPr>
          <w:rtl/>
        </w:rPr>
        <w:t>(1) الخصال</w:t>
      </w:r>
      <w:r w:rsidR="00A64B62">
        <w:rPr>
          <w:rtl/>
        </w:rPr>
        <w:t>:</w:t>
      </w:r>
      <w:r w:rsidRPr="007D5CD2">
        <w:rPr>
          <w:rtl/>
        </w:rPr>
        <w:t xml:space="preserve"> 144 </w:t>
      </w:r>
      <w:r w:rsidR="00FC2696">
        <w:rPr>
          <w:rtl/>
        </w:rPr>
        <w:t>/</w:t>
      </w:r>
      <w:r w:rsidRPr="007D5CD2">
        <w:rPr>
          <w:rtl/>
        </w:rPr>
        <w:t xml:space="preserve"> 169</w:t>
      </w:r>
      <w:r>
        <w:rPr>
          <w:rtl/>
        </w:rPr>
        <w:t>.</w:t>
      </w:r>
      <w:r w:rsidRPr="007D5CD2">
        <w:rPr>
          <w:rtl/>
        </w:rPr>
        <w:t xml:space="preserve"> </w:t>
      </w:r>
    </w:p>
    <w:p w:rsidR="00597E2F" w:rsidRPr="007D5CD2" w:rsidRDefault="00597E2F" w:rsidP="00FC2696">
      <w:pPr>
        <w:pStyle w:val="libFootnote0"/>
        <w:rPr>
          <w:rtl/>
        </w:rPr>
      </w:pPr>
      <w:r w:rsidRPr="007D5CD2">
        <w:rPr>
          <w:rtl/>
        </w:rPr>
        <w:t xml:space="preserve">(2) تقدم في الاحاديث 6 و 9 و 16 و 28 و 38 و 39 و 40 و 43 و 52 و 54 و 55 و 57 من الباب 10 وفي الحديث 9 من الباب 73 من هذه </w:t>
      </w:r>
      <w:r w:rsidR="0081231A">
        <w:rPr>
          <w:rtl/>
        </w:rPr>
        <w:t>الأبواب</w:t>
      </w:r>
      <w:r>
        <w:rPr>
          <w:rtl/>
        </w:rPr>
        <w:t>.</w:t>
      </w:r>
      <w:r w:rsidRPr="007D5CD2">
        <w:rPr>
          <w:rtl/>
        </w:rPr>
        <w:t xml:space="preserve"> </w:t>
      </w:r>
    </w:p>
    <w:p w:rsidR="00597E2F" w:rsidRPr="007D5CD2" w:rsidRDefault="00597E2F" w:rsidP="00FC2696">
      <w:pPr>
        <w:pStyle w:val="libFootnote0"/>
        <w:rPr>
          <w:rtl/>
        </w:rPr>
      </w:pPr>
      <w:r w:rsidRPr="007D5CD2">
        <w:rPr>
          <w:rtl/>
        </w:rPr>
        <w:t xml:space="preserve">(3) يأتي في </w:t>
      </w:r>
      <w:r w:rsidR="0081231A">
        <w:rPr>
          <w:rtl/>
        </w:rPr>
        <w:t>الأبواب</w:t>
      </w:r>
      <w:r w:rsidRPr="007D5CD2">
        <w:rPr>
          <w:rtl/>
        </w:rPr>
        <w:t xml:space="preserve"> 82 و 83 و 85</w:t>
      </w:r>
      <w:r>
        <w:rPr>
          <w:rtl/>
        </w:rPr>
        <w:t xml:space="preserve"> - </w:t>
      </w:r>
      <w:r w:rsidRPr="007D5CD2">
        <w:rPr>
          <w:rtl/>
        </w:rPr>
        <w:t xml:space="preserve">94 من هذه </w:t>
      </w:r>
      <w:r w:rsidR="0081231A">
        <w:rPr>
          <w:rtl/>
        </w:rPr>
        <w:t>الأبواب</w:t>
      </w:r>
      <w:r>
        <w:rPr>
          <w:rtl/>
        </w:rPr>
        <w:t>.</w:t>
      </w:r>
    </w:p>
    <w:p w:rsidR="00597E2F" w:rsidRDefault="00597E2F" w:rsidP="005B5B80">
      <w:pPr>
        <w:pStyle w:val="libFootnoteCenterBold"/>
        <w:rPr>
          <w:rtl/>
        </w:rPr>
      </w:pPr>
      <w:r>
        <w:rPr>
          <w:rtl/>
        </w:rPr>
        <w:t>الباب 80</w:t>
      </w:r>
    </w:p>
    <w:p w:rsidR="00597E2F" w:rsidRDefault="00597E2F" w:rsidP="005B5B80">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350 </w:t>
      </w:r>
      <w:r w:rsidR="00FC2696">
        <w:rPr>
          <w:rtl/>
        </w:rPr>
        <w:t>/</w:t>
      </w:r>
      <w:r>
        <w:rPr>
          <w:rtl/>
        </w:rPr>
        <w:t xml:space="preserve"> 4، المحاسن</w:t>
      </w:r>
      <w:r w:rsidR="00A64B62">
        <w:rPr>
          <w:rtl/>
        </w:rPr>
        <w:t>:</w:t>
      </w:r>
      <w:r>
        <w:rPr>
          <w:rtl/>
        </w:rPr>
        <w:t xml:space="preserve"> 556 </w:t>
      </w:r>
      <w:r w:rsidR="00FC2696">
        <w:rPr>
          <w:rtl/>
        </w:rPr>
        <w:t>/</w:t>
      </w:r>
      <w:r>
        <w:rPr>
          <w:rtl/>
        </w:rPr>
        <w:t xml:space="preserve"> 913.</w:t>
      </w:r>
    </w:p>
    <w:p w:rsidR="00597E2F" w:rsidRDefault="00597E2F" w:rsidP="00FC2696">
      <w:pPr>
        <w:pStyle w:val="libFootnote0"/>
        <w:rPr>
          <w:rtl/>
        </w:rPr>
      </w:pPr>
      <w:r>
        <w:rPr>
          <w:rtl/>
        </w:rPr>
        <w:t>2 - الكافي 6</w:t>
      </w:r>
      <w:r w:rsidR="00A64B62">
        <w:rPr>
          <w:rtl/>
        </w:rPr>
        <w:t>:</w:t>
      </w:r>
      <w:r>
        <w:rPr>
          <w:rtl/>
        </w:rPr>
        <w:t xml:space="preserve"> 350 </w:t>
      </w:r>
      <w:r w:rsidR="00FC2696">
        <w:rPr>
          <w:rtl/>
        </w:rPr>
        <w:t>/</w:t>
      </w:r>
      <w:r>
        <w:rPr>
          <w:rtl/>
        </w:rPr>
        <w:t xml:space="preserve"> 3. </w:t>
      </w:r>
    </w:p>
    <w:p w:rsidR="00597E2F" w:rsidRPr="007D5CD2" w:rsidRDefault="00597E2F" w:rsidP="005B5B80">
      <w:pPr>
        <w:pStyle w:val="libFootnote0"/>
        <w:rPr>
          <w:rtl/>
        </w:rPr>
      </w:pPr>
      <w:r w:rsidRPr="007D5CD2">
        <w:rPr>
          <w:rtl/>
        </w:rPr>
        <w:t>(</w:t>
      </w:r>
      <w:r w:rsidR="005B5B80">
        <w:rPr>
          <w:rFonts w:hint="cs"/>
          <w:rtl/>
        </w:rPr>
        <w:t>4</w:t>
      </w:r>
      <w:r w:rsidRPr="007D5CD2">
        <w:rPr>
          <w:rtl/>
        </w:rPr>
        <w:t>) المحاسن</w:t>
      </w:r>
      <w:r w:rsidR="00A64B62">
        <w:rPr>
          <w:rtl/>
        </w:rPr>
        <w:t>:</w:t>
      </w:r>
      <w:r w:rsidRPr="007D5CD2">
        <w:rPr>
          <w:rtl/>
        </w:rPr>
        <w:t xml:space="preserve"> 556 </w:t>
      </w:r>
      <w:r w:rsidR="00FC2696">
        <w:rPr>
          <w:rtl/>
        </w:rPr>
        <w:t>/</w:t>
      </w:r>
      <w:r w:rsidRPr="007D5CD2">
        <w:rPr>
          <w:rtl/>
        </w:rPr>
        <w:t xml:space="preserve"> 912</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285" w:name="_Toc307331309"/>
      <w:bookmarkStart w:id="286" w:name="_Toc380347981"/>
      <w:bookmarkStart w:id="287" w:name="_Toc185031713"/>
      <w:r>
        <w:rPr>
          <w:rtl/>
        </w:rPr>
        <w:lastRenderedPageBreak/>
        <w:t>81 - باب جواز أكل المار من الثمار إذا لم يقصد، ولم</w:t>
      </w:r>
      <w:bookmarkEnd w:id="285"/>
      <w:r w:rsidR="00907434">
        <w:rPr>
          <w:rtl/>
        </w:rPr>
        <w:t xml:space="preserve"> </w:t>
      </w:r>
      <w:bookmarkStart w:id="288" w:name="_Toc307331310"/>
      <w:r w:rsidR="00907434">
        <w:rPr>
          <w:rtl/>
        </w:rPr>
        <w:t>ي</w:t>
      </w:r>
      <w:r>
        <w:rPr>
          <w:rtl/>
        </w:rPr>
        <w:t>فسد، ولم يحمل.</w:t>
      </w:r>
      <w:bookmarkEnd w:id="286"/>
      <w:bookmarkEnd w:id="287"/>
      <w:bookmarkEnd w:id="288"/>
      <w:r>
        <w:rPr>
          <w:rtl/>
        </w:rPr>
        <w:t xml:space="preserve"> </w:t>
      </w:r>
    </w:p>
    <w:p w:rsidR="00597E2F" w:rsidRDefault="00597E2F" w:rsidP="006C1B30">
      <w:pPr>
        <w:pStyle w:val="libNormal"/>
        <w:rPr>
          <w:rtl/>
        </w:rPr>
      </w:pPr>
      <w:r w:rsidRPr="00FC2696">
        <w:rPr>
          <w:rStyle w:val="libNormalChar"/>
          <w:rtl/>
        </w:rPr>
        <w:t xml:space="preserve">[ 31474 ] </w:t>
      </w:r>
      <w:r>
        <w:rPr>
          <w:rtl/>
        </w:rPr>
        <w:t xml:space="preserve">1 -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عن علي ابن محمد القاساني، عم</w:t>
      </w:r>
      <w:r w:rsidR="005B5B80">
        <w:rPr>
          <w:rFonts w:hint="cs"/>
          <w:rtl/>
        </w:rPr>
        <w:t>ّ</w:t>
      </w:r>
      <w:r>
        <w:rPr>
          <w:rtl/>
        </w:rPr>
        <w:t>ن حد</w:t>
      </w:r>
      <w:r w:rsidR="005B5B80">
        <w:rPr>
          <w:rFonts w:hint="cs"/>
          <w:rtl/>
        </w:rPr>
        <w:t>َّ</w:t>
      </w:r>
      <w:r>
        <w:rPr>
          <w:rtl/>
        </w:rPr>
        <w:t>ثه، عن عبدالله بن القاسم الجعفري، عن أبيه قال</w:t>
      </w:r>
      <w:r w:rsidR="00A64B62">
        <w:rPr>
          <w:rtl/>
        </w:rPr>
        <w:t>:</w:t>
      </w:r>
      <w:r>
        <w:rPr>
          <w:rtl/>
        </w:rPr>
        <w:t xml:space="preserve"> كان النبي</w:t>
      </w:r>
      <w:r w:rsidR="005B5B80">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إذا بلغت الثمار أمر بالحايط فثلمت.</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بيع الثمار </w:t>
      </w:r>
      <w:r w:rsidRPr="00821781">
        <w:rPr>
          <w:rStyle w:val="libFootnotenumChar"/>
          <w:rtl/>
        </w:rPr>
        <w:t>(1)</w:t>
      </w:r>
      <w:r>
        <w:rPr>
          <w:rtl/>
        </w:rPr>
        <w:t xml:space="preserve"> وفي الزكاة </w:t>
      </w:r>
      <w:r w:rsidRPr="00821781">
        <w:rPr>
          <w:rStyle w:val="libFootnotenumChar"/>
          <w:rtl/>
        </w:rPr>
        <w:t>(2)</w:t>
      </w:r>
      <w:r>
        <w:rPr>
          <w:rtl/>
        </w:rPr>
        <w:t xml:space="preserve"> وغير ذلك </w:t>
      </w:r>
      <w:r w:rsidRPr="00821781">
        <w:rPr>
          <w:rStyle w:val="libFootnotenumChar"/>
          <w:rtl/>
        </w:rPr>
        <w:t>(3)</w:t>
      </w:r>
      <w:r>
        <w:rPr>
          <w:rtl/>
        </w:rPr>
        <w:t>.</w:t>
      </w:r>
    </w:p>
    <w:p w:rsidR="00597E2F" w:rsidRDefault="00597E2F" w:rsidP="00597E2F">
      <w:pPr>
        <w:pStyle w:val="Heading2Center"/>
        <w:rPr>
          <w:rtl/>
        </w:rPr>
      </w:pPr>
      <w:bookmarkStart w:id="289" w:name="_Toc307331311"/>
      <w:bookmarkStart w:id="290" w:name="_Toc380347982"/>
      <w:bookmarkStart w:id="291" w:name="_Toc185031714"/>
      <w:r>
        <w:rPr>
          <w:rtl/>
        </w:rPr>
        <w:t>82 - باب العنب</w:t>
      </w:r>
      <w:bookmarkEnd w:id="289"/>
      <w:bookmarkEnd w:id="290"/>
      <w:bookmarkEnd w:id="291"/>
      <w:r>
        <w:rPr>
          <w:rtl/>
        </w:rPr>
        <w:t xml:space="preserve"> </w:t>
      </w:r>
    </w:p>
    <w:p w:rsidR="00597E2F" w:rsidRDefault="00597E2F" w:rsidP="005B5B80">
      <w:pPr>
        <w:pStyle w:val="libNormal"/>
        <w:rPr>
          <w:rtl/>
        </w:rPr>
      </w:pPr>
      <w:r w:rsidRPr="00FC2696">
        <w:rPr>
          <w:rStyle w:val="libNormalChar"/>
          <w:rtl/>
        </w:rPr>
        <w:t xml:space="preserve">[ 31475 ] </w:t>
      </w:r>
      <w:r>
        <w:rPr>
          <w:rtl/>
        </w:rPr>
        <w:t xml:space="preserve">1 - محمد بن يعقوب، عن علي بن إبراهيم، عن أبيه، عن ابن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5B5B80">
        <w:rPr>
          <w:rStyle w:val="libFootnotenumChar"/>
          <w:rFonts w:hint="cs"/>
          <w:rtl/>
        </w:rPr>
        <w:t>4</w:t>
      </w:r>
      <w:r w:rsidRPr="00821781">
        <w:rPr>
          <w:rStyle w:val="libFootnotenumChar"/>
          <w:rtl/>
        </w:rPr>
        <w:t>)</w:t>
      </w:r>
      <w:r>
        <w:rPr>
          <w:rtl/>
        </w:rPr>
        <w:t>، قال</w:t>
      </w:r>
      <w:r w:rsidR="00A64B62">
        <w:rPr>
          <w:rtl/>
        </w:rPr>
        <w:t>:</w:t>
      </w:r>
      <w:r>
        <w:rPr>
          <w:rtl/>
        </w:rPr>
        <w:t xml:space="preserve"> كان علي</w:t>
      </w:r>
      <w:r w:rsidR="005B5B80">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يعجبه العنب، فكان </w:t>
      </w:r>
      <w:r w:rsidR="00CF6E4A">
        <w:rPr>
          <w:rtl/>
        </w:rPr>
        <w:t xml:space="preserve">يوماً </w:t>
      </w:r>
      <w:r>
        <w:rPr>
          <w:rtl/>
        </w:rPr>
        <w:t>صائما</w:t>
      </w:r>
      <w:r w:rsidR="005B5B80">
        <w:rPr>
          <w:rFonts w:hint="cs"/>
          <w:rtl/>
        </w:rPr>
        <w:t>ً</w:t>
      </w:r>
      <w:r>
        <w:rPr>
          <w:rtl/>
        </w:rPr>
        <w:t>، فلم</w:t>
      </w:r>
      <w:r w:rsidR="005B5B80">
        <w:rPr>
          <w:rFonts w:hint="cs"/>
          <w:rtl/>
        </w:rPr>
        <w:t>ّ</w:t>
      </w:r>
      <w:r>
        <w:rPr>
          <w:rtl/>
        </w:rPr>
        <w:t>ا أفطر كان أو</w:t>
      </w:r>
      <w:r w:rsidR="005B5B80">
        <w:rPr>
          <w:rFonts w:hint="cs"/>
          <w:rtl/>
        </w:rPr>
        <w:t>َّ</w:t>
      </w:r>
      <w:r>
        <w:rPr>
          <w:rtl/>
        </w:rPr>
        <w:t xml:space="preserve">ل ماجاء به </w:t>
      </w:r>
      <w:r w:rsidRPr="00821781">
        <w:rPr>
          <w:rStyle w:val="libFootnotenumChar"/>
          <w:rtl/>
        </w:rPr>
        <w:t>(</w:t>
      </w:r>
      <w:r w:rsidR="005B5B80">
        <w:rPr>
          <w:rStyle w:val="libFootnotenumChar"/>
          <w:rFonts w:hint="cs"/>
          <w:rtl/>
        </w:rPr>
        <w:t>5</w:t>
      </w:r>
      <w:r w:rsidRPr="00821781">
        <w:rPr>
          <w:rStyle w:val="libFootnotenumChar"/>
          <w:rtl/>
        </w:rPr>
        <w:t>)</w:t>
      </w:r>
      <w:r w:rsidR="005B5B80">
        <w:rPr>
          <w:rtl/>
        </w:rPr>
        <w:t xml:space="preserve"> العنب، أتته </w:t>
      </w:r>
      <w:r w:rsidR="005B5B80">
        <w:rPr>
          <w:rFonts w:hint="cs"/>
          <w:rtl/>
        </w:rPr>
        <w:t>اُ</w:t>
      </w:r>
      <w:r>
        <w:rPr>
          <w:rtl/>
        </w:rPr>
        <w:t>م</w:t>
      </w:r>
      <w:r w:rsidR="005B5B80">
        <w:rPr>
          <w:rFonts w:hint="cs"/>
          <w:rtl/>
        </w:rPr>
        <w:t>ّ</w:t>
      </w:r>
      <w:r>
        <w:rPr>
          <w:rtl/>
        </w:rPr>
        <w:t xml:space="preserve"> ولد له بعنقود </w:t>
      </w:r>
    </w:p>
    <w:p w:rsidR="00597E2F" w:rsidRDefault="00FC2696" w:rsidP="00FC2696">
      <w:pPr>
        <w:pStyle w:val="libLine"/>
        <w:rPr>
          <w:rtl/>
        </w:rPr>
      </w:pPr>
      <w:r>
        <w:rPr>
          <w:rtl/>
        </w:rPr>
        <w:t>____________________</w:t>
      </w:r>
    </w:p>
    <w:p w:rsidR="00597E2F" w:rsidRDefault="00597E2F" w:rsidP="005B5B80">
      <w:pPr>
        <w:pStyle w:val="libFootnoteCenterBold"/>
        <w:rPr>
          <w:rtl/>
        </w:rPr>
      </w:pPr>
      <w:r>
        <w:rPr>
          <w:rtl/>
        </w:rPr>
        <w:t>الباب 81</w:t>
      </w:r>
    </w:p>
    <w:p w:rsidR="00597E2F" w:rsidRDefault="00597E2F" w:rsidP="005B5B80">
      <w:pPr>
        <w:pStyle w:val="libFootnoteCenterBold"/>
        <w:rPr>
          <w:rtl/>
        </w:rPr>
      </w:pPr>
      <w:r>
        <w:rPr>
          <w:rtl/>
        </w:rPr>
        <w:t xml:space="preserve">فيه حديث واحد </w:t>
      </w:r>
    </w:p>
    <w:p w:rsidR="00597E2F" w:rsidRDefault="00597E2F" w:rsidP="00FC2696">
      <w:pPr>
        <w:pStyle w:val="libFootnote0"/>
        <w:rPr>
          <w:rtl/>
        </w:rPr>
      </w:pPr>
      <w:r>
        <w:rPr>
          <w:rtl/>
        </w:rPr>
        <w:t>1 - المحاسن</w:t>
      </w:r>
      <w:r w:rsidR="00A64B62">
        <w:rPr>
          <w:rtl/>
        </w:rPr>
        <w:t>:</w:t>
      </w:r>
      <w:r>
        <w:rPr>
          <w:rtl/>
        </w:rPr>
        <w:t xml:space="preserve"> 528 </w:t>
      </w:r>
      <w:r w:rsidR="00FC2696">
        <w:rPr>
          <w:rtl/>
        </w:rPr>
        <w:t>/</w:t>
      </w:r>
      <w:r>
        <w:rPr>
          <w:rtl/>
        </w:rPr>
        <w:t xml:space="preserve"> 765. </w:t>
      </w:r>
    </w:p>
    <w:p w:rsidR="00597E2F" w:rsidRPr="007D5CD2" w:rsidRDefault="00597E2F" w:rsidP="00FC2696">
      <w:pPr>
        <w:pStyle w:val="libFootnote0"/>
        <w:rPr>
          <w:rtl/>
        </w:rPr>
      </w:pPr>
      <w:r w:rsidRPr="007D5CD2">
        <w:rPr>
          <w:rtl/>
        </w:rPr>
        <w:t>(1) تقدم في الباب 8 من أبواب بيع الثمار</w:t>
      </w:r>
      <w:r>
        <w:rPr>
          <w:rtl/>
        </w:rPr>
        <w:t>.</w:t>
      </w:r>
      <w:r w:rsidRPr="007D5CD2">
        <w:rPr>
          <w:rtl/>
        </w:rPr>
        <w:t xml:space="preserve"> </w:t>
      </w:r>
    </w:p>
    <w:p w:rsidR="00597E2F" w:rsidRPr="007D5CD2" w:rsidRDefault="00597E2F" w:rsidP="00FC2696">
      <w:pPr>
        <w:pStyle w:val="libFootnote0"/>
        <w:rPr>
          <w:rtl/>
        </w:rPr>
      </w:pPr>
      <w:r w:rsidRPr="007D5CD2">
        <w:rPr>
          <w:rtl/>
        </w:rPr>
        <w:t>(2) تقدم في البابين 17 و 18 من أبواب زكاة الغلات</w:t>
      </w:r>
      <w:r>
        <w:rPr>
          <w:rtl/>
        </w:rPr>
        <w:t>.</w:t>
      </w:r>
      <w:r w:rsidRPr="007D5CD2">
        <w:rPr>
          <w:rtl/>
        </w:rPr>
        <w:t xml:space="preserve"> </w:t>
      </w:r>
    </w:p>
    <w:p w:rsidR="00597E2F" w:rsidRPr="007D5CD2" w:rsidRDefault="00597E2F" w:rsidP="00FC2696">
      <w:pPr>
        <w:pStyle w:val="libFootnote0"/>
        <w:rPr>
          <w:rtl/>
        </w:rPr>
      </w:pPr>
      <w:r w:rsidRPr="007D5CD2">
        <w:rPr>
          <w:rtl/>
        </w:rPr>
        <w:t>(3) تقدم في الحديث 5 من الباب 68 من أبواب جهاد العدو</w:t>
      </w:r>
      <w:r>
        <w:rPr>
          <w:rtl/>
        </w:rPr>
        <w:t>.</w:t>
      </w:r>
      <w:r w:rsidRPr="007D5CD2">
        <w:rPr>
          <w:rtl/>
        </w:rPr>
        <w:t xml:space="preserve"> ويأتي ما </w:t>
      </w:r>
      <w:r w:rsidR="00E554CA">
        <w:rPr>
          <w:rtl/>
        </w:rPr>
        <w:t xml:space="preserve">يدلّ </w:t>
      </w:r>
      <w:r w:rsidRPr="007D5CD2">
        <w:rPr>
          <w:rtl/>
        </w:rPr>
        <w:t>عليه في الحديثين 2 و 5 من الباب 23 من أبواب حد السرقة</w:t>
      </w:r>
      <w:r>
        <w:rPr>
          <w:rtl/>
        </w:rPr>
        <w:t>.</w:t>
      </w:r>
    </w:p>
    <w:p w:rsidR="00597E2F" w:rsidRDefault="00597E2F" w:rsidP="005B5B80">
      <w:pPr>
        <w:pStyle w:val="libFootnoteCenterBold"/>
        <w:rPr>
          <w:rtl/>
        </w:rPr>
      </w:pPr>
      <w:r>
        <w:rPr>
          <w:rtl/>
        </w:rPr>
        <w:t>الباب 82</w:t>
      </w:r>
    </w:p>
    <w:p w:rsidR="00597E2F" w:rsidRDefault="00597E2F" w:rsidP="005B5B80">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350 </w:t>
      </w:r>
      <w:r w:rsidR="00FC2696">
        <w:rPr>
          <w:rtl/>
        </w:rPr>
        <w:t>/</w:t>
      </w:r>
      <w:r>
        <w:rPr>
          <w:rtl/>
        </w:rPr>
        <w:t xml:space="preserve"> 3، المحاسن</w:t>
      </w:r>
      <w:r w:rsidR="00A64B62">
        <w:rPr>
          <w:rtl/>
        </w:rPr>
        <w:t>:</w:t>
      </w:r>
      <w:r>
        <w:rPr>
          <w:rtl/>
        </w:rPr>
        <w:t xml:space="preserve"> 547 </w:t>
      </w:r>
      <w:r w:rsidR="00FC2696">
        <w:rPr>
          <w:rtl/>
        </w:rPr>
        <w:t>/</w:t>
      </w:r>
      <w:r>
        <w:rPr>
          <w:rtl/>
        </w:rPr>
        <w:t xml:space="preserve"> 863. </w:t>
      </w:r>
    </w:p>
    <w:p w:rsidR="00597E2F" w:rsidRPr="007D5CD2" w:rsidRDefault="00597E2F" w:rsidP="005B5B80">
      <w:pPr>
        <w:pStyle w:val="libFootnote0"/>
        <w:rPr>
          <w:rtl/>
        </w:rPr>
      </w:pPr>
      <w:r w:rsidRPr="00821781">
        <w:rPr>
          <w:rtl/>
        </w:rPr>
        <w:t>(</w:t>
      </w:r>
      <w:r w:rsidR="005B5B80">
        <w:rPr>
          <w:rFonts w:hint="cs"/>
          <w:rtl/>
        </w:rPr>
        <w:t>4</w:t>
      </w:r>
      <w:r w:rsidRPr="00821781">
        <w:rPr>
          <w:rtl/>
        </w:rPr>
        <w:t xml:space="preserve">) « عن أبي </w:t>
      </w:r>
      <w:r w:rsidRPr="005B5B80">
        <w:rPr>
          <w:rtl/>
        </w:rPr>
        <w:t xml:space="preserve">عبدالله </w:t>
      </w:r>
      <w:r w:rsidR="00FC2696" w:rsidRPr="005B5B80">
        <w:rPr>
          <w:rFonts w:hint="cs"/>
          <w:rtl/>
        </w:rPr>
        <w:t xml:space="preserve">( </w:t>
      </w:r>
      <w:r w:rsidR="00FC2696" w:rsidRPr="005B5B80">
        <w:rPr>
          <w:rStyle w:val="libFootnoteAlaemChar"/>
          <w:rFonts w:hint="cs"/>
          <w:rtl/>
        </w:rPr>
        <w:t xml:space="preserve">عليه‌السلام </w:t>
      </w:r>
      <w:r w:rsidR="00FC2696" w:rsidRPr="005B5B80">
        <w:rPr>
          <w:rFonts w:hint="cs"/>
          <w:rtl/>
        </w:rPr>
        <w:t xml:space="preserve">) </w:t>
      </w:r>
      <w:r w:rsidRPr="005B5B80">
        <w:rPr>
          <w:rtl/>
        </w:rPr>
        <w:t xml:space="preserve"> » كتب</w:t>
      </w:r>
      <w:r w:rsidRPr="007D5CD2">
        <w:rPr>
          <w:rtl/>
        </w:rPr>
        <w:t xml:space="preserve"> عليه في المصححة الاولى علامة نسخة</w:t>
      </w:r>
      <w:r>
        <w:rPr>
          <w:rtl/>
        </w:rPr>
        <w:t>،</w:t>
      </w:r>
      <w:r w:rsidRPr="007D5CD2">
        <w:rPr>
          <w:rtl/>
        </w:rPr>
        <w:t xml:space="preserve"> وهو ليس في المصدر</w:t>
      </w:r>
      <w:r>
        <w:rPr>
          <w:rtl/>
        </w:rPr>
        <w:t>.</w:t>
      </w:r>
      <w:r w:rsidRPr="007D5CD2">
        <w:rPr>
          <w:rtl/>
        </w:rPr>
        <w:t xml:space="preserve"> </w:t>
      </w:r>
    </w:p>
    <w:p w:rsidR="00597E2F" w:rsidRPr="007D5CD2" w:rsidRDefault="00597E2F" w:rsidP="005B5B80">
      <w:pPr>
        <w:pStyle w:val="libFootnote0"/>
        <w:rPr>
          <w:rtl/>
        </w:rPr>
      </w:pPr>
      <w:r w:rsidRPr="007D5CD2">
        <w:rPr>
          <w:rtl/>
        </w:rPr>
        <w:t>(</w:t>
      </w:r>
      <w:r w:rsidR="005B5B80">
        <w:rPr>
          <w:rFonts w:hint="cs"/>
          <w:rtl/>
        </w:rPr>
        <w:t>5</w:t>
      </w:r>
      <w:r w:rsidRPr="007D5CD2">
        <w:rPr>
          <w:rtl/>
        </w:rPr>
        <w:t xml:space="preserve">) « به » ليس في </w:t>
      </w:r>
      <w:r w:rsidRPr="005B5B80">
        <w:rPr>
          <w:rtl/>
        </w:rPr>
        <w:t>الكافي ( الرضوي ).</w:t>
      </w:r>
      <w:r w:rsidRPr="007D5CD2">
        <w:rPr>
          <w:rtl/>
        </w:rPr>
        <w:t xml:space="preserve"> </w:t>
      </w:r>
    </w:p>
    <w:p w:rsidR="00597E2F" w:rsidRDefault="00597E2F" w:rsidP="00FC2696">
      <w:pPr>
        <w:pStyle w:val="libNormal"/>
        <w:rPr>
          <w:rtl/>
        </w:rPr>
      </w:pPr>
      <w:r>
        <w:rPr>
          <w:rtl/>
        </w:rPr>
        <w:br w:type="page"/>
      </w:r>
    </w:p>
    <w:p w:rsidR="00597E2F" w:rsidRDefault="00597E2F" w:rsidP="001207E2">
      <w:pPr>
        <w:pStyle w:val="libNormal0"/>
        <w:rPr>
          <w:rtl/>
        </w:rPr>
      </w:pPr>
      <w:r>
        <w:rPr>
          <w:rtl/>
        </w:rPr>
        <w:lastRenderedPageBreak/>
        <w:t>عنب، فوضعته بين يديه، فجاء سائل فدفعه إليه، فدس</w:t>
      </w:r>
      <w:r w:rsidR="005B5B80">
        <w:rPr>
          <w:rFonts w:hint="cs"/>
          <w:rtl/>
        </w:rPr>
        <w:t>ّ</w:t>
      </w:r>
      <w:r>
        <w:rPr>
          <w:rtl/>
        </w:rPr>
        <w:t>ت أ</w:t>
      </w:r>
      <w:r w:rsidR="005B5B80">
        <w:rPr>
          <w:rFonts w:hint="cs"/>
          <w:rtl/>
        </w:rPr>
        <w:t>ُ</w:t>
      </w:r>
      <w:r>
        <w:rPr>
          <w:rtl/>
        </w:rPr>
        <w:t>م</w:t>
      </w:r>
      <w:r w:rsidR="005B5B80">
        <w:rPr>
          <w:rFonts w:hint="cs"/>
          <w:rtl/>
        </w:rPr>
        <w:t>ُّ</w:t>
      </w:r>
      <w:r>
        <w:rPr>
          <w:rtl/>
        </w:rPr>
        <w:t xml:space="preserve"> ولده إلى السائل فاشترته منه، ثم</w:t>
      </w:r>
      <w:r w:rsidR="001207E2">
        <w:rPr>
          <w:rFonts w:hint="cs"/>
          <w:rtl/>
        </w:rPr>
        <w:t>َّ</w:t>
      </w:r>
      <w:r>
        <w:rPr>
          <w:rtl/>
        </w:rPr>
        <w:t xml:space="preserve"> أتت به فوضعته بين يديه، فجاء سائل آخر فأعطاه إي</w:t>
      </w:r>
      <w:r w:rsidR="001207E2">
        <w:rPr>
          <w:rFonts w:hint="cs"/>
          <w:rtl/>
        </w:rPr>
        <w:t>ّ</w:t>
      </w:r>
      <w:r>
        <w:rPr>
          <w:rtl/>
        </w:rPr>
        <w:t>اه، ففعلت اُمّ الولد مثل ذلك، ثم</w:t>
      </w:r>
      <w:r w:rsidR="001207E2">
        <w:rPr>
          <w:rFonts w:hint="cs"/>
          <w:rtl/>
        </w:rPr>
        <w:t>َّ</w:t>
      </w:r>
      <w:r>
        <w:rPr>
          <w:rtl/>
        </w:rPr>
        <w:t xml:space="preserve"> أتته به فوضعته بين يدي</w:t>
      </w:r>
      <w:r w:rsidR="001207E2">
        <w:rPr>
          <w:rtl/>
        </w:rPr>
        <w:t xml:space="preserve">ه، فجاء سائل آخر فأعطاه، ففعلت اُمّ </w:t>
      </w:r>
      <w:r>
        <w:rPr>
          <w:rtl/>
        </w:rPr>
        <w:t>ولد مثل ذلك، فلما كان في المر</w:t>
      </w:r>
      <w:r w:rsidR="001207E2">
        <w:rPr>
          <w:rFonts w:hint="cs"/>
          <w:rtl/>
        </w:rPr>
        <w:t>ّ</w:t>
      </w:r>
      <w:r>
        <w:rPr>
          <w:rtl/>
        </w:rPr>
        <w:t xml:space="preserve">ة الرابعة أكله </w:t>
      </w:r>
      <w:r w:rsidRPr="00821781">
        <w:rPr>
          <w:rStyle w:val="libFootnotenumChar"/>
          <w:rtl/>
        </w:rPr>
        <w:t>(</w:t>
      </w:r>
      <w:r w:rsidR="001207E2">
        <w:rPr>
          <w:rStyle w:val="libFootnotenumChar"/>
          <w:rFonts w:hint="cs"/>
          <w:rtl/>
        </w:rPr>
        <w:t>1</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[ 31476 ] </w:t>
      </w:r>
      <w:r>
        <w:rPr>
          <w:rtl/>
        </w:rPr>
        <w:t xml:space="preserve">2 - وعن </w:t>
      </w:r>
      <w:r w:rsidR="00E554CA">
        <w:rPr>
          <w:rtl/>
        </w:rPr>
        <w:t xml:space="preserve">عدَّة </w:t>
      </w:r>
      <w:r>
        <w:rPr>
          <w:rtl/>
        </w:rPr>
        <w:t>من أصحابنا، عن أحمد بن محمد، عن علي بن الحكم، عن الربيع المسلي</w:t>
      </w:r>
      <w:r w:rsidR="001207E2">
        <w:rPr>
          <w:rFonts w:hint="cs"/>
          <w:rtl/>
        </w:rPr>
        <w:t>ّ</w:t>
      </w:r>
      <w:r>
        <w:rPr>
          <w:rtl/>
        </w:rPr>
        <w:t>، عن معروف بن خربوذ، عم</w:t>
      </w:r>
      <w:r w:rsidR="001207E2">
        <w:rPr>
          <w:rFonts w:hint="cs"/>
          <w:rtl/>
        </w:rPr>
        <w:t>ّ</w:t>
      </w:r>
      <w:r>
        <w:rPr>
          <w:rtl/>
        </w:rPr>
        <w:t xml:space="preserve">ن رأى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يأكل الخبز بالعنب.</w:t>
      </w:r>
    </w:p>
    <w:p w:rsidR="00597E2F" w:rsidRDefault="00597E2F" w:rsidP="001207E2">
      <w:pPr>
        <w:pStyle w:val="libNormal"/>
        <w:rPr>
          <w:rtl/>
        </w:rPr>
      </w:pPr>
      <w:r>
        <w:rPr>
          <w:rtl/>
        </w:rPr>
        <w:t xml:space="preserve">أحمد بن أبي عبدالله في </w:t>
      </w:r>
      <w:r w:rsidRPr="00FC2696">
        <w:rPr>
          <w:rStyle w:val="libNormalChar"/>
          <w:rtl/>
        </w:rPr>
        <w:t xml:space="preserve">( </w:t>
      </w:r>
      <w:r>
        <w:rPr>
          <w:rtl/>
        </w:rPr>
        <w:t>المحاسن</w:t>
      </w:r>
      <w:r w:rsidRPr="00FC2696">
        <w:rPr>
          <w:rStyle w:val="libNormalChar"/>
          <w:rtl/>
        </w:rPr>
        <w:t xml:space="preserve"> )</w:t>
      </w:r>
      <w:r>
        <w:rPr>
          <w:rtl/>
        </w:rPr>
        <w:t xml:space="preserve"> عن علي بن الحكم مثله </w:t>
      </w:r>
      <w:r w:rsidRPr="00821781">
        <w:rPr>
          <w:rStyle w:val="libFootnotenumChar"/>
          <w:rtl/>
        </w:rPr>
        <w:t>(</w:t>
      </w:r>
      <w:r w:rsidR="001207E2">
        <w:rPr>
          <w:rStyle w:val="libFootnotenumChar"/>
          <w:rFonts w:hint="cs"/>
          <w:rtl/>
        </w:rPr>
        <w:t>2</w:t>
      </w:r>
      <w:r w:rsidRPr="00821781">
        <w:rPr>
          <w:rStyle w:val="libFootnotenumChar"/>
          <w:rtl/>
        </w:rPr>
        <w:t>)</w:t>
      </w:r>
      <w:r>
        <w:rPr>
          <w:rtl/>
        </w:rPr>
        <w:t xml:space="preserve">. وعن القاسم بن يحيى، عن جده، عن معروف مثله </w:t>
      </w:r>
      <w:r w:rsidRPr="00821781">
        <w:rPr>
          <w:rStyle w:val="libFootnotenumChar"/>
          <w:rtl/>
        </w:rPr>
        <w:t>(</w:t>
      </w:r>
      <w:r w:rsidR="001207E2">
        <w:rPr>
          <w:rStyle w:val="libFootnotenumChar"/>
          <w:rFonts w:hint="cs"/>
          <w:rtl/>
        </w:rPr>
        <w:t>3</w:t>
      </w:r>
      <w:r w:rsidRPr="00821781">
        <w:rPr>
          <w:rStyle w:val="libFootnotenumChar"/>
          <w:rtl/>
        </w:rPr>
        <w:t>)</w:t>
      </w:r>
      <w:r>
        <w:rPr>
          <w:rtl/>
        </w:rPr>
        <w:t xml:space="preserve">. وعن أبيه، عن ابن أبي عمير وذكر الذي قبله. </w:t>
      </w:r>
    </w:p>
    <w:p w:rsidR="00597E2F" w:rsidRDefault="00597E2F" w:rsidP="001207E2">
      <w:pPr>
        <w:pStyle w:val="libNormal"/>
        <w:rPr>
          <w:rtl/>
        </w:rPr>
      </w:pPr>
      <w:r w:rsidRPr="00FC2696">
        <w:rPr>
          <w:rStyle w:val="libNormalChar"/>
          <w:rtl/>
        </w:rPr>
        <w:t xml:space="preserve">[ 31477 ] </w:t>
      </w:r>
      <w:r>
        <w:rPr>
          <w:rtl/>
        </w:rPr>
        <w:t xml:space="preserve">3 - وعن </w:t>
      </w:r>
      <w:r w:rsidR="00E554CA">
        <w:rPr>
          <w:rtl/>
        </w:rPr>
        <w:t xml:space="preserve">عدَّة </w:t>
      </w:r>
      <w:r>
        <w:rPr>
          <w:rtl/>
        </w:rPr>
        <w:t xml:space="preserve">من أصحابنا، عن ابن سنان، عن أبي الجارود، عن زياد بن سوقة، عن حسن بن حسن، عن أبيه </w:t>
      </w:r>
      <w:r w:rsidRPr="00821781">
        <w:rPr>
          <w:rStyle w:val="libFootnotenumChar"/>
          <w:rtl/>
        </w:rPr>
        <w:t>(</w:t>
      </w:r>
      <w:r w:rsidR="001207E2">
        <w:rPr>
          <w:rStyle w:val="libFootnotenumChar"/>
          <w:rFonts w:hint="cs"/>
          <w:rtl/>
        </w:rPr>
        <w:t>4</w:t>
      </w:r>
      <w:r w:rsidRPr="00821781">
        <w:rPr>
          <w:rStyle w:val="libFootnotenumChar"/>
          <w:rtl/>
        </w:rPr>
        <w:t>)</w:t>
      </w:r>
      <w:r>
        <w:rPr>
          <w:rtl/>
        </w:rPr>
        <w:t>، قال</w:t>
      </w:r>
      <w:r w:rsidR="00A64B62">
        <w:rPr>
          <w:rtl/>
        </w:rPr>
        <w:t>:</w:t>
      </w:r>
      <w:r>
        <w:rPr>
          <w:rtl/>
        </w:rPr>
        <w:t xml:space="preserve"> دخل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على امرأته العامرية وعندها نسوة من أهلها، فقال</w:t>
      </w:r>
      <w:r w:rsidR="00A64B62">
        <w:rPr>
          <w:rtl/>
        </w:rPr>
        <w:t>:</w:t>
      </w:r>
      <w:r>
        <w:rPr>
          <w:rtl/>
        </w:rPr>
        <w:t xml:space="preserve"> هل زو</w:t>
      </w:r>
      <w:r w:rsidR="001207E2">
        <w:rPr>
          <w:rFonts w:hint="cs"/>
          <w:rtl/>
        </w:rPr>
        <w:t>ّ</w:t>
      </w:r>
      <w:r>
        <w:rPr>
          <w:rtl/>
        </w:rPr>
        <w:t>دتموهن</w:t>
      </w:r>
      <w:r w:rsidR="001207E2">
        <w:rPr>
          <w:rFonts w:hint="cs"/>
          <w:rtl/>
        </w:rPr>
        <w:t>ّ</w:t>
      </w:r>
      <w:r>
        <w:rPr>
          <w:rtl/>
        </w:rPr>
        <w:t xml:space="preserve"> بعد؟ قالت</w:t>
      </w:r>
      <w:r w:rsidR="00A64B62">
        <w:rPr>
          <w:rtl/>
        </w:rPr>
        <w:t>:</w:t>
      </w:r>
      <w:r>
        <w:rPr>
          <w:rtl/>
        </w:rPr>
        <w:t xml:space="preserve"> والله ما أطعمتهن شيئاً، قال</w:t>
      </w:r>
      <w:r w:rsidR="00A64B62">
        <w:rPr>
          <w:rtl/>
        </w:rPr>
        <w:t>:</w:t>
      </w:r>
      <w:r>
        <w:rPr>
          <w:rtl/>
        </w:rPr>
        <w:t xml:space="preserve"> فأخرج درهما</w:t>
      </w:r>
      <w:r w:rsidR="001207E2">
        <w:rPr>
          <w:rFonts w:hint="cs"/>
          <w:rtl/>
        </w:rPr>
        <w:t>ً</w:t>
      </w:r>
      <w:r>
        <w:rPr>
          <w:rtl/>
        </w:rPr>
        <w:t xml:space="preserve"> من حجزته </w:t>
      </w:r>
      <w:r w:rsidRPr="00821781">
        <w:rPr>
          <w:rStyle w:val="libFootnotenumChar"/>
          <w:rtl/>
        </w:rPr>
        <w:t>(</w:t>
      </w:r>
      <w:r w:rsidR="001207E2">
        <w:rPr>
          <w:rStyle w:val="libFootnotenumChar"/>
          <w:rFonts w:hint="cs"/>
          <w:rtl/>
        </w:rPr>
        <w:t>5</w:t>
      </w:r>
      <w:r w:rsidRPr="00821781">
        <w:rPr>
          <w:rStyle w:val="libFootnotenumChar"/>
          <w:rtl/>
        </w:rPr>
        <w:t>)</w:t>
      </w:r>
      <w:r>
        <w:rPr>
          <w:rtl/>
        </w:rPr>
        <w:t>، وقال</w:t>
      </w:r>
      <w:r w:rsidR="00A64B62">
        <w:rPr>
          <w:rtl/>
        </w:rPr>
        <w:t>:</w:t>
      </w:r>
      <w:r>
        <w:rPr>
          <w:rtl/>
        </w:rPr>
        <w:t xml:space="preserve"> اشتروا بهذا عنبا، فجيء به، فقال</w:t>
      </w:r>
      <w:r w:rsidR="00A64B62">
        <w:rPr>
          <w:rtl/>
        </w:rPr>
        <w:t>:</w:t>
      </w:r>
      <w:r>
        <w:rPr>
          <w:rtl/>
        </w:rPr>
        <w:t xml:space="preserve"> أطعمن، فكأن</w:t>
      </w:r>
      <w:r w:rsidR="001207E2">
        <w:rPr>
          <w:rFonts w:hint="cs"/>
          <w:rtl/>
        </w:rPr>
        <w:t>ّ</w:t>
      </w:r>
      <w:r>
        <w:rPr>
          <w:rtl/>
        </w:rPr>
        <w:t>هن</w:t>
      </w:r>
      <w:r w:rsidR="001207E2">
        <w:rPr>
          <w:rFonts w:hint="cs"/>
          <w:rtl/>
        </w:rPr>
        <w:t>ّ</w:t>
      </w:r>
      <w:r>
        <w:rPr>
          <w:rtl/>
        </w:rPr>
        <w:t xml:space="preserve"> استحيين منه، قال</w:t>
      </w:r>
      <w:r w:rsidR="00A64B62">
        <w:rPr>
          <w:rtl/>
        </w:rPr>
        <w:t>:</w:t>
      </w:r>
      <w:r>
        <w:rPr>
          <w:rtl/>
        </w:rPr>
        <w:t xml:space="preserve"> فأخذ عنقودا</w:t>
      </w:r>
      <w:r w:rsidR="001207E2">
        <w:rPr>
          <w:rFonts w:hint="cs"/>
          <w:rtl/>
        </w:rPr>
        <w:t>ً</w:t>
      </w:r>
      <w:r>
        <w:rPr>
          <w:rtl/>
        </w:rPr>
        <w:t xml:space="preserve"> بيده، ثم تنحى وحده، فأكله. </w:t>
      </w:r>
    </w:p>
    <w:p w:rsidR="00597E2F" w:rsidRDefault="00597E2F" w:rsidP="006C1B30">
      <w:pPr>
        <w:pStyle w:val="libNormal"/>
        <w:rPr>
          <w:rtl/>
        </w:rPr>
      </w:pPr>
      <w:r w:rsidRPr="00FC2696">
        <w:rPr>
          <w:rStyle w:val="libNormalChar"/>
          <w:rtl/>
        </w:rPr>
        <w:t xml:space="preserve">[ 31478 ] </w:t>
      </w:r>
      <w:r>
        <w:rPr>
          <w:rtl/>
        </w:rPr>
        <w:t xml:space="preserve">4 - وعنهم، عن ابن سنان، عن أبي الجارود، عن ام </w:t>
      </w:r>
    </w:p>
    <w:p w:rsidR="00597E2F" w:rsidRDefault="00FC2696" w:rsidP="00FC2696">
      <w:pPr>
        <w:pStyle w:val="libLine"/>
        <w:rPr>
          <w:rtl/>
        </w:rPr>
      </w:pPr>
      <w:r>
        <w:rPr>
          <w:rtl/>
        </w:rPr>
        <w:t>____________________</w:t>
      </w:r>
    </w:p>
    <w:p w:rsidR="00597E2F" w:rsidRPr="00821781" w:rsidRDefault="00597E2F" w:rsidP="001207E2">
      <w:pPr>
        <w:pStyle w:val="libFootnote0"/>
        <w:rPr>
          <w:rStyle w:val="libFootnoteChar"/>
          <w:rtl/>
        </w:rPr>
      </w:pPr>
      <w:r w:rsidRPr="00821781">
        <w:rPr>
          <w:rStyle w:val="libFootnoteChar"/>
          <w:rtl/>
        </w:rPr>
        <w:t>(</w:t>
      </w:r>
      <w:r w:rsidR="001207E2">
        <w:rPr>
          <w:rStyle w:val="libFootnoteChar"/>
          <w:rFonts w:hint="cs"/>
          <w:rtl/>
        </w:rPr>
        <w:t>1</w:t>
      </w:r>
      <w:r w:rsidRPr="00821781">
        <w:rPr>
          <w:rStyle w:val="libFootnoteChar"/>
          <w:rtl/>
        </w:rPr>
        <w:t xml:space="preserve">) في المصدر </w:t>
      </w:r>
      <w:r w:rsidRPr="001207E2">
        <w:rPr>
          <w:rtl/>
        </w:rPr>
        <w:t>زيادة</w:t>
      </w:r>
      <w:r w:rsidR="00A64B62" w:rsidRPr="001207E2">
        <w:rPr>
          <w:rtl/>
        </w:rPr>
        <w:t>:</w:t>
      </w:r>
      <w:r w:rsidRPr="001207E2">
        <w:rPr>
          <w:rtl/>
        </w:rPr>
        <w:t xml:space="preserve"> </w:t>
      </w:r>
      <w:r w:rsidR="00FC2696" w:rsidRPr="001207E2">
        <w:rPr>
          <w:rFonts w:hint="cs"/>
          <w:rtl/>
        </w:rPr>
        <w:t xml:space="preserve">( </w:t>
      </w:r>
      <w:r w:rsidR="00FC2696" w:rsidRPr="001207E2">
        <w:rPr>
          <w:rStyle w:val="libFootnoteAlaemChar"/>
          <w:rFonts w:hint="cs"/>
          <w:rtl/>
        </w:rPr>
        <w:t xml:space="preserve">عليه‌السلام </w:t>
      </w:r>
      <w:r w:rsidR="00FC2696" w:rsidRPr="001207E2">
        <w:rPr>
          <w:rFonts w:hint="cs"/>
          <w:rtl/>
        </w:rPr>
        <w:t>)</w:t>
      </w:r>
      <w:r w:rsidR="00FC2696">
        <w:rPr>
          <w:rStyle w:val="libAlaemChar"/>
          <w:rFonts w:hint="cs"/>
          <w:rtl/>
        </w:rPr>
        <w:t xml:space="preserve"> </w:t>
      </w:r>
      <w:r w:rsidRPr="00821781">
        <w:rPr>
          <w:rStyle w:val="libFootnoteChar"/>
          <w:rtl/>
        </w:rPr>
        <w:t>.</w:t>
      </w:r>
    </w:p>
    <w:p w:rsidR="00597E2F" w:rsidRDefault="00597E2F" w:rsidP="00FC2696">
      <w:pPr>
        <w:pStyle w:val="libFootnote0"/>
        <w:rPr>
          <w:rtl/>
        </w:rPr>
      </w:pPr>
      <w:r>
        <w:rPr>
          <w:rtl/>
        </w:rPr>
        <w:t>2 - الكافي 6</w:t>
      </w:r>
      <w:r w:rsidR="00A64B62">
        <w:rPr>
          <w:rtl/>
        </w:rPr>
        <w:t>:</w:t>
      </w:r>
      <w:r>
        <w:rPr>
          <w:rtl/>
        </w:rPr>
        <w:t xml:space="preserve"> 350 </w:t>
      </w:r>
      <w:r w:rsidR="00FC2696">
        <w:rPr>
          <w:rtl/>
        </w:rPr>
        <w:t>/</w:t>
      </w:r>
      <w:r>
        <w:rPr>
          <w:rtl/>
        </w:rPr>
        <w:t xml:space="preserve"> 1. </w:t>
      </w:r>
    </w:p>
    <w:p w:rsidR="00597E2F" w:rsidRPr="007D5CD2" w:rsidRDefault="00597E2F" w:rsidP="001207E2">
      <w:pPr>
        <w:pStyle w:val="libFootnote0"/>
        <w:rPr>
          <w:rtl/>
        </w:rPr>
      </w:pPr>
      <w:r w:rsidRPr="007D5CD2">
        <w:rPr>
          <w:rtl/>
        </w:rPr>
        <w:t>(</w:t>
      </w:r>
      <w:r w:rsidR="001207E2">
        <w:rPr>
          <w:rFonts w:hint="cs"/>
          <w:rtl/>
        </w:rPr>
        <w:t>2</w:t>
      </w:r>
      <w:r w:rsidRPr="007D5CD2">
        <w:rPr>
          <w:rtl/>
        </w:rPr>
        <w:t>) المحاسن</w:t>
      </w:r>
      <w:r w:rsidR="00A64B62">
        <w:rPr>
          <w:rtl/>
        </w:rPr>
        <w:t>:</w:t>
      </w:r>
      <w:r w:rsidRPr="007D5CD2">
        <w:rPr>
          <w:rtl/>
        </w:rPr>
        <w:t xml:space="preserve"> 547 </w:t>
      </w:r>
      <w:r w:rsidR="00FC2696">
        <w:rPr>
          <w:rtl/>
        </w:rPr>
        <w:t>/</w:t>
      </w:r>
      <w:r w:rsidRPr="007D5CD2">
        <w:rPr>
          <w:rtl/>
        </w:rPr>
        <w:t xml:space="preserve"> 864</w:t>
      </w:r>
      <w:r>
        <w:rPr>
          <w:rtl/>
        </w:rPr>
        <w:t>.</w:t>
      </w:r>
      <w:r w:rsidRPr="007D5CD2">
        <w:rPr>
          <w:rtl/>
        </w:rPr>
        <w:t xml:space="preserve"> </w:t>
      </w:r>
    </w:p>
    <w:p w:rsidR="00597E2F" w:rsidRPr="007D5CD2" w:rsidRDefault="00597E2F" w:rsidP="001207E2">
      <w:pPr>
        <w:pStyle w:val="libFootnote0"/>
        <w:rPr>
          <w:rtl/>
        </w:rPr>
      </w:pPr>
      <w:r w:rsidRPr="007D5CD2">
        <w:rPr>
          <w:rtl/>
        </w:rPr>
        <w:t>(</w:t>
      </w:r>
      <w:r w:rsidR="001207E2">
        <w:rPr>
          <w:rFonts w:hint="cs"/>
          <w:rtl/>
        </w:rPr>
        <w:t>3</w:t>
      </w:r>
      <w:r w:rsidRPr="007D5CD2">
        <w:rPr>
          <w:rtl/>
        </w:rPr>
        <w:t>) المحاسن</w:t>
      </w:r>
      <w:r w:rsidR="00A64B62">
        <w:rPr>
          <w:rtl/>
        </w:rPr>
        <w:t>:</w:t>
      </w:r>
      <w:r w:rsidRPr="007D5CD2">
        <w:rPr>
          <w:rtl/>
        </w:rPr>
        <w:t xml:space="preserve"> 547 </w:t>
      </w:r>
      <w:r w:rsidR="00FC2696">
        <w:rPr>
          <w:rtl/>
        </w:rPr>
        <w:t>/</w:t>
      </w:r>
      <w:r w:rsidRPr="007D5CD2">
        <w:rPr>
          <w:rtl/>
        </w:rPr>
        <w:t xml:space="preserve"> ذيل 864</w:t>
      </w:r>
      <w:r>
        <w:rPr>
          <w:rtl/>
        </w:rPr>
        <w:t>.</w:t>
      </w:r>
    </w:p>
    <w:p w:rsidR="00597E2F" w:rsidRDefault="00597E2F" w:rsidP="00FC2696">
      <w:pPr>
        <w:pStyle w:val="libFootnote0"/>
        <w:rPr>
          <w:rtl/>
        </w:rPr>
      </w:pPr>
      <w:r>
        <w:rPr>
          <w:rtl/>
        </w:rPr>
        <w:t>3 - المحاسن</w:t>
      </w:r>
      <w:r w:rsidR="00A64B62">
        <w:rPr>
          <w:rtl/>
        </w:rPr>
        <w:t>:</w:t>
      </w:r>
      <w:r>
        <w:rPr>
          <w:rtl/>
        </w:rPr>
        <w:t xml:space="preserve"> 547 </w:t>
      </w:r>
      <w:r w:rsidR="00FC2696">
        <w:rPr>
          <w:rtl/>
        </w:rPr>
        <w:t>/</w:t>
      </w:r>
      <w:r>
        <w:rPr>
          <w:rtl/>
        </w:rPr>
        <w:t xml:space="preserve"> 865. </w:t>
      </w:r>
    </w:p>
    <w:p w:rsidR="00597E2F" w:rsidRPr="007D5CD2" w:rsidRDefault="00597E2F" w:rsidP="001207E2">
      <w:pPr>
        <w:pStyle w:val="libFootnote0"/>
        <w:rPr>
          <w:rtl/>
        </w:rPr>
      </w:pPr>
      <w:r w:rsidRPr="007D5CD2">
        <w:rPr>
          <w:rtl/>
        </w:rPr>
        <w:t>(</w:t>
      </w:r>
      <w:r w:rsidR="001207E2">
        <w:rPr>
          <w:rFonts w:hint="cs"/>
          <w:rtl/>
        </w:rPr>
        <w:t>4</w:t>
      </w:r>
      <w:r w:rsidRPr="007D5CD2">
        <w:rPr>
          <w:rtl/>
        </w:rPr>
        <w:t>) في المصدر</w:t>
      </w:r>
      <w:r w:rsidR="00A64B62">
        <w:rPr>
          <w:rtl/>
        </w:rPr>
        <w:t>:</w:t>
      </w:r>
      <w:r w:rsidRPr="007D5CD2">
        <w:rPr>
          <w:rtl/>
        </w:rPr>
        <w:t xml:space="preserve"> عن آبائه</w:t>
      </w:r>
      <w:r>
        <w:rPr>
          <w:rtl/>
        </w:rPr>
        <w:t>.</w:t>
      </w:r>
      <w:r w:rsidRPr="007D5CD2">
        <w:rPr>
          <w:rtl/>
        </w:rPr>
        <w:t xml:space="preserve"> </w:t>
      </w:r>
    </w:p>
    <w:p w:rsidR="00597E2F" w:rsidRPr="007D5CD2" w:rsidRDefault="00597E2F" w:rsidP="001207E2">
      <w:pPr>
        <w:pStyle w:val="libFootnote0"/>
        <w:rPr>
          <w:rtl/>
        </w:rPr>
      </w:pPr>
      <w:r w:rsidRPr="007D5CD2">
        <w:rPr>
          <w:rtl/>
        </w:rPr>
        <w:t>(</w:t>
      </w:r>
      <w:r w:rsidR="001207E2">
        <w:rPr>
          <w:rFonts w:hint="cs"/>
          <w:rtl/>
        </w:rPr>
        <w:t>5</w:t>
      </w:r>
      <w:r w:rsidRPr="007D5CD2">
        <w:rPr>
          <w:rtl/>
        </w:rPr>
        <w:t>) الحجزة</w:t>
      </w:r>
      <w:r w:rsidR="00A64B62">
        <w:rPr>
          <w:rtl/>
        </w:rPr>
        <w:t>:</w:t>
      </w:r>
      <w:r w:rsidRPr="007D5CD2">
        <w:rPr>
          <w:rtl/>
        </w:rPr>
        <w:t xml:space="preserve"> ما يشد به الرجل وسطه</w:t>
      </w:r>
      <w:r>
        <w:rPr>
          <w:rtl/>
        </w:rPr>
        <w:t>،</w:t>
      </w:r>
      <w:r w:rsidRPr="007D5CD2">
        <w:rPr>
          <w:rtl/>
        </w:rPr>
        <w:t xml:space="preserve"> من حزام وغيره « القاموس المحيط 2</w:t>
      </w:r>
      <w:r w:rsidR="00A64B62">
        <w:rPr>
          <w:rtl/>
        </w:rPr>
        <w:t>:</w:t>
      </w:r>
      <w:r w:rsidRPr="007D5CD2">
        <w:rPr>
          <w:rtl/>
        </w:rPr>
        <w:t xml:space="preserve"> 170 »</w:t>
      </w:r>
      <w:r>
        <w:rPr>
          <w:rtl/>
        </w:rPr>
        <w:t>.</w:t>
      </w:r>
    </w:p>
    <w:p w:rsidR="00597E2F" w:rsidRDefault="00597E2F" w:rsidP="00FC2696">
      <w:pPr>
        <w:pStyle w:val="libFootnote0"/>
        <w:rPr>
          <w:rtl/>
        </w:rPr>
      </w:pPr>
      <w:r>
        <w:rPr>
          <w:rtl/>
        </w:rPr>
        <w:t>4 - المحاسن</w:t>
      </w:r>
      <w:r w:rsidR="00A64B62">
        <w:rPr>
          <w:rtl/>
        </w:rPr>
        <w:t>:</w:t>
      </w:r>
      <w:r>
        <w:rPr>
          <w:rtl/>
        </w:rPr>
        <w:t xml:space="preserve"> 546 </w:t>
      </w:r>
      <w:r w:rsidR="00FC2696">
        <w:rPr>
          <w:rtl/>
        </w:rPr>
        <w:t>/</w:t>
      </w:r>
      <w:r>
        <w:rPr>
          <w:rtl/>
        </w:rPr>
        <w:t xml:space="preserve"> 862.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راشد </w:t>
      </w:r>
      <w:r w:rsidRPr="00821781">
        <w:rPr>
          <w:rStyle w:val="libFootnotenumChar"/>
          <w:rtl/>
        </w:rPr>
        <w:t>(1)</w:t>
      </w:r>
      <w:r>
        <w:rPr>
          <w:rtl/>
        </w:rPr>
        <w:t>، قالت</w:t>
      </w:r>
      <w:r w:rsidR="00A64B62">
        <w:rPr>
          <w:rtl/>
        </w:rPr>
        <w:t>:</w:t>
      </w:r>
      <w:r>
        <w:rPr>
          <w:rtl/>
        </w:rPr>
        <w:t xml:space="preserve"> كنت وصيفة أخدم علي</w:t>
      </w:r>
      <w:r w:rsidR="001207E2">
        <w:rPr>
          <w:rFonts w:hint="cs"/>
          <w:rtl/>
        </w:rPr>
        <w:t>ّ</w:t>
      </w:r>
      <w:r>
        <w:rPr>
          <w:rtl/>
        </w:rPr>
        <w:t>ا</w:t>
      </w:r>
      <w:r w:rsidR="001207E2">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وأن</w:t>
      </w:r>
      <w:r w:rsidR="00CF7513">
        <w:rPr>
          <w:rFonts w:hint="cs"/>
          <w:rtl/>
        </w:rPr>
        <w:t>ّ</w:t>
      </w:r>
      <w:r>
        <w:rPr>
          <w:rtl/>
        </w:rPr>
        <w:t xml:space="preserve"> طلحة والزبير كانا عنده، فدعا بعنب، وكان يحبّه، فأكلوا. </w:t>
      </w:r>
    </w:p>
    <w:p w:rsidR="00597E2F" w:rsidRDefault="00597E2F" w:rsidP="006C1B30">
      <w:pPr>
        <w:pStyle w:val="libNormal"/>
        <w:rPr>
          <w:rtl/>
        </w:rPr>
      </w:pPr>
      <w:r w:rsidRPr="00FC2696">
        <w:rPr>
          <w:rStyle w:val="libNormalChar"/>
          <w:rtl/>
        </w:rPr>
        <w:t xml:space="preserve">[ 31479 ] </w:t>
      </w:r>
      <w:r>
        <w:rPr>
          <w:rtl/>
        </w:rPr>
        <w:t>5 - وعن أبيه، عن صفوان، عن زيد الشح</w:t>
      </w:r>
      <w:r w:rsidR="00CF7513">
        <w:rPr>
          <w:rFonts w:hint="cs"/>
          <w:rtl/>
        </w:rPr>
        <w:t>ّ</w:t>
      </w:r>
      <w:r>
        <w:rPr>
          <w:rtl/>
        </w:rPr>
        <w:t>ام،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w:t>
      </w:r>
      <w:r w:rsidR="00CF7513">
        <w:rPr>
          <w:rFonts w:hint="cs"/>
          <w:rtl/>
        </w:rPr>
        <w:t>ّ</w:t>
      </w:r>
      <w:r>
        <w:rPr>
          <w:rtl/>
        </w:rPr>
        <w:t>رب إلينا عنباً، فأكلنا منه.</w:t>
      </w:r>
    </w:p>
    <w:p w:rsidR="00597E2F" w:rsidRDefault="00597E2F" w:rsidP="00496775">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496775">
        <w:rPr>
          <w:rStyle w:val="libFootnotenumChar"/>
          <w:rFonts w:hint="cs"/>
          <w:rtl/>
        </w:rPr>
        <w:t>2</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496775">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292" w:name="_Toc307331312"/>
      <w:bookmarkStart w:id="293" w:name="_Toc380347983"/>
      <w:bookmarkStart w:id="294" w:name="_Toc185031715"/>
      <w:r>
        <w:rPr>
          <w:rtl/>
        </w:rPr>
        <w:t>83 - باب استحباب أكل المغموم العنب وخصوصا الاسود،</w:t>
      </w:r>
      <w:bookmarkEnd w:id="292"/>
      <w:r w:rsidR="00907434">
        <w:rPr>
          <w:rtl/>
        </w:rPr>
        <w:t xml:space="preserve"> </w:t>
      </w:r>
      <w:bookmarkStart w:id="295" w:name="_Toc307331313"/>
      <w:r w:rsidR="00907434">
        <w:rPr>
          <w:rtl/>
        </w:rPr>
        <w:t>و</w:t>
      </w:r>
      <w:r>
        <w:rPr>
          <w:rtl/>
        </w:rPr>
        <w:t>كراهة تسمية العنب الكرم</w:t>
      </w:r>
      <w:bookmarkEnd w:id="293"/>
      <w:bookmarkEnd w:id="294"/>
      <w:bookmarkEnd w:id="295"/>
      <w:r>
        <w:rPr>
          <w:rtl/>
        </w:rPr>
        <w:t xml:space="preserve"> </w:t>
      </w:r>
    </w:p>
    <w:p w:rsidR="00597E2F" w:rsidRDefault="00597E2F" w:rsidP="006C1B30">
      <w:pPr>
        <w:pStyle w:val="libNormal"/>
        <w:rPr>
          <w:rtl/>
        </w:rPr>
      </w:pPr>
      <w:r w:rsidRPr="00FC2696">
        <w:rPr>
          <w:rStyle w:val="libNormalChar"/>
          <w:rtl/>
        </w:rPr>
        <w:t xml:space="preserve">[ 31480 ] </w:t>
      </w:r>
      <w:r>
        <w:rPr>
          <w:rtl/>
        </w:rPr>
        <w:t xml:space="preserve">1 - محمد بن يعقوب، عن </w:t>
      </w:r>
      <w:r w:rsidR="00E554CA">
        <w:rPr>
          <w:rtl/>
        </w:rPr>
        <w:t xml:space="preserve">عدَّة </w:t>
      </w:r>
      <w:r>
        <w:rPr>
          <w:rtl/>
        </w:rPr>
        <w:t xml:space="preserve">من أصحابنا، عن أحمد بن محمد، عن بكر بن صالح رفعه،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شكا نبي</w:t>
      </w:r>
      <w:r w:rsidR="00FD1C25">
        <w:rPr>
          <w:rFonts w:hint="cs"/>
          <w:rtl/>
        </w:rPr>
        <w:t>ٌّ</w:t>
      </w:r>
      <w:r>
        <w:rPr>
          <w:rtl/>
        </w:rPr>
        <w:t xml:space="preserve"> من الانبياء إلى الله عزّ وجلّ الغمّ،، فأمره عزّ وجلّ بأكل العنب. </w:t>
      </w:r>
    </w:p>
    <w:p w:rsidR="00597E2F" w:rsidRDefault="00597E2F" w:rsidP="006C1B30">
      <w:pPr>
        <w:pStyle w:val="libNormal"/>
        <w:rPr>
          <w:rtl/>
        </w:rPr>
      </w:pPr>
      <w:r w:rsidRPr="00FC2696">
        <w:rPr>
          <w:rStyle w:val="libNormalChar"/>
          <w:rtl/>
        </w:rPr>
        <w:t xml:space="preserve">[ 31481 ] </w:t>
      </w:r>
      <w:r>
        <w:rPr>
          <w:rtl/>
        </w:rPr>
        <w:t xml:space="preserve">2 - وعنهم، عن أحمد، عن القاسم الزيات، عن أبان بن عثمان، عن موسى بن العلاء،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w:t>
      </w:r>
      <w:r w:rsidR="00FD1C25">
        <w:rPr>
          <w:rFonts w:hint="cs"/>
          <w:rtl/>
        </w:rPr>
        <w:t>ـ</w:t>
      </w:r>
      <w:r>
        <w:rPr>
          <w:rtl/>
        </w:rPr>
        <w:t>م</w:t>
      </w:r>
      <w:r w:rsidR="00FD1C25">
        <w:rPr>
          <w:rFonts w:hint="cs"/>
          <w:rtl/>
        </w:rPr>
        <w:t>ّ</w:t>
      </w:r>
      <w:r>
        <w:rPr>
          <w:rtl/>
        </w:rPr>
        <w:t xml:space="preserve">ا حسر الماء عن عظام الموتى فرأى ذلك نوح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جزع جزعا</w:t>
      </w:r>
      <w:r w:rsidR="00FD1C25">
        <w:rPr>
          <w:rFonts w:hint="cs"/>
          <w:rtl/>
        </w:rPr>
        <w:t>ً</w:t>
      </w:r>
      <w:r>
        <w:rPr>
          <w:rtl/>
        </w:rPr>
        <w:t xml:space="preserve"> شديدا</w:t>
      </w:r>
      <w:r w:rsidR="00FD1C25">
        <w:rPr>
          <w:rFonts w:hint="cs"/>
          <w:rtl/>
        </w:rPr>
        <w:t>ً</w:t>
      </w:r>
      <w:r>
        <w:rPr>
          <w:rtl/>
        </w:rPr>
        <w:t>، واغتم</w:t>
      </w:r>
      <w:r w:rsidR="00FD1C25">
        <w:rPr>
          <w:rFonts w:hint="cs"/>
          <w:rtl/>
        </w:rPr>
        <w:t>َّ</w:t>
      </w:r>
      <w:r>
        <w:rPr>
          <w:rtl/>
        </w:rPr>
        <w:t xml:space="preserve"> لذلك - إلى أن قال</w:t>
      </w:r>
      <w:r w:rsidR="00A64B62">
        <w:rPr>
          <w:rtl/>
        </w:rPr>
        <w:t>:</w:t>
      </w:r>
      <w:r>
        <w:rPr>
          <w:rtl/>
        </w:rPr>
        <w:t xml:space="preserve"> - فأوحى الله عزّ وجلّ إليه</w:t>
      </w:r>
      <w:r w:rsidR="00A64B62">
        <w:rPr>
          <w:rtl/>
        </w:rPr>
        <w:t>:</w:t>
      </w:r>
      <w:r>
        <w:rPr>
          <w:rtl/>
        </w:rPr>
        <w:t xml:space="preserve"> أن كل العنب الاسود ليذهب بغمك.</w:t>
      </w:r>
    </w:p>
    <w:p w:rsidR="00597E2F" w:rsidRDefault="00597E2F" w:rsidP="00496775">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القاسم الزي</w:t>
      </w:r>
      <w:r w:rsidR="00496775">
        <w:rPr>
          <w:rFonts w:hint="cs"/>
          <w:rtl/>
        </w:rPr>
        <w:t>ّ</w:t>
      </w:r>
      <w:r>
        <w:rPr>
          <w:rtl/>
        </w:rPr>
        <w:t xml:space="preserve">ات مثله </w:t>
      </w:r>
      <w:r w:rsidRPr="00821781">
        <w:rPr>
          <w:rStyle w:val="libFootnotenumChar"/>
          <w:rtl/>
        </w:rPr>
        <w:t>(</w:t>
      </w:r>
      <w:r w:rsidR="00496775">
        <w:rPr>
          <w:rStyle w:val="libFootnotenumChar"/>
          <w:rFonts w:hint="cs"/>
          <w:rtl/>
        </w:rPr>
        <w:t>4</w:t>
      </w:r>
      <w:r w:rsidRPr="00821781">
        <w:rPr>
          <w:rStyle w:val="libFootnotenumChar"/>
          <w:rtl/>
        </w:rPr>
        <w:t>)</w:t>
      </w:r>
      <w:r>
        <w:rPr>
          <w:rtl/>
        </w:rPr>
        <w:t xml:space="preserve">. وعن بكر بن صالح وذكر الذي قبله. </w:t>
      </w:r>
    </w:p>
    <w:p w:rsidR="00597E2F" w:rsidRDefault="00FC2696" w:rsidP="00FC2696">
      <w:pPr>
        <w:pStyle w:val="libLine"/>
        <w:rPr>
          <w:rtl/>
        </w:rPr>
      </w:pPr>
      <w:r>
        <w:rPr>
          <w:rtl/>
        </w:rPr>
        <w:t>____________________</w:t>
      </w:r>
    </w:p>
    <w:p w:rsidR="00597E2F" w:rsidRPr="007D5CD2" w:rsidRDefault="00597E2F" w:rsidP="00FC2696">
      <w:pPr>
        <w:pStyle w:val="libFootnote0"/>
        <w:rPr>
          <w:rtl/>
        </w:rPr>
      </w:pPr>
      <w:r w:rsidRPr="007D5CD2">
        <w:rPr>
          <w:rtl/>
        </w:rPr>
        <w:t>(1) في المصدر زيادة</w:t>
      </w:r>
      <w:r w:rsidR="00A64B62">
        <w:rPr>
          <w:rtl/>
        </w:rPr>
        <w:t>:</w:t>
      </w:r>
      <w:r w:rsidRPr="007D5CD2">
        <w:rPr>
          <w:rtl/>
        </w:rPr>
        <w:t xml:space="preserve"> مولاة أم هاني</w:t>
      </w:r>
      <w:r>
        <w:rPr>
          <w:rtl/>
        </w:rPr>
        <w:t>.</w:t>
      </w:r>
    </w:p>
    <w:p w:rsidR="00597E2F" w:rsidRDefault="00597E2F" w:rsidP="00FC2696">
      <w:pPr>
        <w:pStyle w:val="libFootnote0"/>
        <w:rPr>
          <w:rtl/>
        </w:rPr>
      </w:pPr>
      <w:r>
        <w:rPr>
          <w:rtl/>
        </w:rPr>
        <w:t>5 - المحاسن</w:t>
      </w:r>
      <w:r w:rsidR="00A64B62">
        <w:rPr>
          <w:rtl/>
        </w:rPr>
        <w:t>:</w:t>
      </w:r>
      <w:r>
        <w:rPr>
          <w:rtl/>
        </w:rPr>
        <w:t xml:space="preserve"> 547 </w:t>
      </w:r>
      <w:r w:rsidR="00FC2696">
        <w:rPr>
          <w:rtl/>
        </w:rPr>
        <w:t>/</w:t>
      </w:r>
      <w:r>
        <w:rPr>
          <w:rtl/>
        </w:rPr>
        <w:t xml:space="preserve"> 866. </w:t>
      </w:r>
    </w:p>
    <w:p w:rsidR="00597E2F" w:rsidRPr="007D5CD2" w:rsidRDefault="00597E2F" w:rsidP="00496775">
      <w:pPr>
        <w:pStyle w:val="libFootnote0"/>
        <w:rPr>
          <w:rtl/>
        </w:rPr>
      </w:pPr>
      <w:r w:rsidRPr="007D5CD2">
        <w:rPr>
          <w:rtl/>
        </w:rPr>
        <w:t>(</w:t>
      </w:r>
      <w:r w:rsidR="00496775">
        <w:rPr>
          <w:rFonts w:hint="cs"/>
          <w:rtl/>
        </w:rPr>
        <w:t>2</w:t>
      </w:r>
      <w:r w:rsidRPr="007D5CD2">
        <w:rPr>
          <w:rtl/>
        </w:rPr>
        <w:t xml:space="preserve">) تقدم في الاحاديث 9 و 52 و 57 من الباب 10 وفي الباب 79 من هذه </w:t>
      </w:r>
      <w:r w:rsidR="0081231A">
        <w:rPr>
          <w:rtl/>
        </w:rPr>
        <w:t>الأبواب</w:t>
      </w:r>
      <w:r>
        <w:rPr>
          <w:rtl/>
        </w:rPr>
        <w:t>.</w:t>
      </w:r>
      <w:r w:rsidRPr="007D5CD2">
        <w:rPr>
          <w:rtl/>
        </w:rPr>
        <w:t xml:space="preserve"> </w:t>
      </w:r>
    </w:p>
    <w:p w:rsidR="00597E2F" w:rsidRPr="007D5CD2" w:rsidRDefault="00597E2F" w:rsidP="00496775">
      <w:pPr>
        <w:pStyle w:val="libFootnote0"/>
        <w:rPr>
          <w:rtl/>
        </w:rPr>
      </w:pPr>
      <w:r w:rsidRPr="007D5CD2">
        <w:rPr>
          <w:rtl/>
        </w:rPr>
        <w:t>(</w:t>
      </w:r>
      <w:r w:rsidR="00496775">
        <w:rPr>
          <w:rFonts w:hint="cs"/>
          <w:rtl/>
        </w:rPr>
        <w:t>3</w:t>
      </w:r>
      <w:r w:rsidRPr="007D5CD2">
        <w:rPr>
          <w:rtl/>
        </w:rPr>
        <w:t xml:space="preserve">) يأتي في الباب 83 من هذه </w:t>
      </w:r>
      <w:r w:rsidR="0081231A">
        <w:rPr>
          <w:rtl/>
        </w:rPr>
        <w:t>الأبواب</w:t>
      </w:r>
      <w:r>
        <w:rPr>
          <w:rtl/>
        </w:rPr>
        <w:t>.</w:t>
      </w:r>
    </w:p>
    <w:p w:rsidR="00597E2F" w:rsidRDefault="00597E2F" w:rsidP="00496775">
      <w:pPr>
        <w:pStyle w:val="libFootnoteCenterBold"/>
        <w:rPr>
          <w:rtl/>
        </w:rPr>
      </w:pPr>
      <w:r>
        <w:rPr>
          <w:rtl/>
        </w:rPr>
        <w:t>الباب 83</w:t>
      </w:r>
    </w:p>
    <w:p w:rsidR="00597E2F" w:rsidRDefault="00597E2F" w:rsidP="00496775">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351 </w:t>
      </w:r>
      <w:r w:rsidR="00FC2696">
        <w:rPr>
          <w:rtl/>
        </w:rPr>
        <w:t>/</w:t>
      </w:r>
      <w:r>
        <w:rPr>
          <w:rtl/>
        </w:rPr>
        <w:t xml:space="preserve"> 4، والمحاسن</w:t>
      </w:r>
      <w:r w:rsidR="00A64B62">
        <w:rPr>
          <w:rtl/>
        </w:rPr>
        <w:t>:</w:t>
      </w:r>
      <w:r>
        <w:rPr>
          <w:rtl/>
        </w:rPr>
        <w:t xml:space="preserve"> 547 </w:t>
      </w:r>
      <w:r w:rsidR="00FC2696">
        <w:rPr>
          <w:rtl/>
        </w:rPr>
        <w:t>/</w:t>
      </w:r>
      <w:r>
        <w:rPr>
          <w:rtl/>
        </w:rPr>
        <w:t xml:space="preserve"> 868.</w:t>
      </w:r>
    </w:p>
    <w:p w:rsidR="00597E2F" w:rsidRDefault="00597E2F" w:rsidP="00FC2696">
      <w:pPr>
        <w:pStyle w:val="libFootnote0"/>
        <w:rPr>
          <w:rtl/>
        </w:rPr>
      </w:pPr>
      <w:r>
        <w:rPr>
          <w:rtl/>
        </w:rPr>
        <w:t>2 - الكافي 6</w:t>
      </w:r>
      <w:r w:rsidR="00A64B62">
        <w:rPr>
          <w:rtl/>
        </w:rPr>
        <w:t>:</w:t>
      </w:r>
      <w:r>
        <w:rPr>
          <w:rtl/>
        </w:rPr>
        <w:t xml:space="preserve"> 350 </w:t>
      </w:r>
      <w:r w:rsidR="00FC2696">
        <w:rPr>
          <w:rtl/>
        </w:rPr>
        <w:t>/</w:t>
      </w:r>
      <w:r>
        <w:rPr>
          <w:rtl/>
        </w:rPr>
        <w:t xml:space="preserve"> 2. </w:t>
      </w:r>
    </w:p>
    <w:p w:rsidR="00597E2F" w:rsidRPr="007D5CD2" w:rsidRDefault="00597E2F" w:rsidP="00496775">
      <w:pPr>
        <w:pStyle w:val="libFootnote0"/>
        <w:rPr>
          <w:rtl/>
        </w:rPr>
      </w:pPr>
      <w:r w:rsidRPr="007D5CD2">
        <w:rPr>
          <w:rtl/>
        </w:rPr>
        <w:t>(</w:t>
      </w:r>
      <w:r w:rsidR="00496775">
        <w:rPr>
          <w:rFonts w:hint="cs"/>
          <w:rtl/>
        </w:rPr>
        <w:t>4</w:t>
      </w:r>
      <w:r w:rsidRPr="007D5CD2">
        <w:rPr>
          <w:rtl/>
        </w:rPr>
        <w:t>) المحاسن</w:t>
      </w:r>
      <w:r w:rsidR="00A64B62">
        <w:rPr>
          <w:rtl/>
        </w:rPr>
        <w:t>:</w:t>
      </w:r>
      <w:r w:rsidRPr="007D5CD2">
        <w:rPr>
          <w:rtl/>
        </w:rPr>
        <w:t xml:space="preserve"> 548 </w:t>
      </w:r>
      <w:r w:rsidR="00FC2696">
        <w:rPr>
          <w:rtl/>
        </w:rPr>
        <w:t>/</w:t>
      </w:r>
      <w:r w:rsidRPr="007D5CD2">
        <w:rPr>
          <w:rtl/>
        </w:rPr>
        <w:t xml:space="preserve"> 870</w:t>
      </w:r>
      <w:r>
        <w:rPr>
          <w:rtl/>
        </w:rPr>
        <w:t>.</w:t>
      </w:r>
      <w:r w:rsidRPr="007D5CD2">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[ 31482 ] </w:t>
      </w:r>
      <w:r>
        <w:rPr>
          <w:rtl/>
        </w:rPr>
        <w:t>3 - وعن عثمان بن عيسى، عن فرات بن أحنف،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496775">
        <w:rPr>
          <w:rFonts w:hint="cs"/>
          <w:rtl/>
        </w:rPr>
        <w:t>َّ</w:t>
      </w:r>
      <w:r>
        <w:rPr>
          <w:rtl/>
        </w:rPr>
        <w:t xml:space="preserve"> نوحا</w:t>
      </w:r>
      <w:r w:rsidR="00496775">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شكا إلى الله الغمّ، فأوحى الله إليه</w:t>
      </w:r>
      <w:r w:rsidR="00A64B62">
        <w:rPr>
          <w:rtl/>
        </w:rPr>
        <w:t>:</w:t>
      </w:r>
      <w:r>
        <w:rPr>
          <w:rtl/>
        </w:rPr>
        <w:t xml:space="preserve"> كل العنب</w:t>
      </w:r>
      <w:r w:rsidR="00A64B62">
        <w:rPr>
          <w:rtl/>
        </w:rPr>
        <w:t>:</w:t>
      </w:r>
      <w:r>
        <w:rPr>
          <w:rtl/>
        </w:rPr>
        <w:t xml:space="preserve"> فإن</w:t>
      </w:r>
      <w:r w:rsidR="00496775">
        <w:rPr>
          <w:rFonts w:hint="cs"/>
          <w:rtl/>
        </w:rPr>
        <w:t>ّ</w:t>
      </w:r>
      <w:r>
        <w:rPr>
          <w:rtl/>
        </w:rPr>
        <w:t>ه يذهب بالغم</w:t>
      </w:r>
      <w:r w:rsidR="00496775">
        <w:rPr>
          <w:rFonts w:hint="cs"/>
          <w:rtl/>
        </w:rPr>
        <w:t>ّ</w:t>
      </w:r>
      <w:r>
        <w:rPr>
          <w:rtl/>
        </w:rPr>
        <w:t xml:space="preserve">. </w:t>
      </w:r>
    </w:p>
    <w:p w:rsidR="00597E2F" w:rsidRDefault="00597E2F" w:rsidP="006C1B30">
      <w:pPr>
        <w:pStyle w:val="libNormal"/>
        <w:rPr>
          <w:rtl/>
        </w:rPr>
      </w:pPr>
      <w:r w:rsidRPr="00FC2696">
        <w:rPr>
          <w:rStyle w:val="libNormalChar"/>
          <w:rtl/>
        </w:rPr>
        <w:t xml:space="preserve">[ 31483 ] </w:t>
      </w:r>
      <w:r>
        <w:rPr>
          <w:rtl/>
        </w:rPr>
        <w:t xml:space="preserve">4 - وعن </w:t>
      </w:r>
      <w:r w:rsidR="00E554CA">
        <w:rPr>
          <w:rtl/>
        </w:rPr>
        <w:t xml:space="preserve">عدَّة </w:t>
      </w:r>
      <w:r>
        <w:rPr>
          <w:rtl/>
        </w:rPr>
        <w:t>من أصحابنا، عن علي</w:t>
      </w:r>
      <w:r w:rsidR="00496775">
        <w:rPr>
          <w:rFonts w:hint="cs"/>
          <w:rtl/>
        </w:rPr>
        <w:t>ّ</w:t>
      </w:r>
      <w:r>
        <w:rPr>
          <w:rtl/>
        </w:rPr>
        <w:t xml:space="preserve"> بن أسباط، عن عم</w:t>
      </w:r>
      <w:r w:rsidR="00496775">
        <w:rPr>
          <w:rFonts w:hint="cs"/>
          <w:rtl/>
        </w:rPr>
        <w:t>ّ</w:t>
      </w:r>
      <w:r>
        <w:rPr>
          <w:rtl/>
        </w:rPr>
        <w:t xml:space="preserve">ه يعقوب، رفعه إلى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تسم</w:t>
      </w:r>
      <w:r w:rsidR="00496775">
        <w:rPr>
          <w:rFonts w:hint="cs"/>
          <w:rtl/>
        </w:rPr>
        <w:t>ّ</w:t>
      </w:r>
      <w:r>
        <w:rPr>
          <w:rtl/>
        </w:rPr>
        <w:t>وا العنب الكرم، فإن</w:t>
      </w:r>
      <w:r w:rsidR="00496775">
        <w:rPr>
          <w:rFonts w:hint="cs"/>
          <w:rtl/>
        </w:rPr>
        <w:t>َّ</w:t>
      </w:r>
      <w:r>
        <w:rPr>
          <w:rtl/>
        </w:rPr>
        <w:t xml:space="preserve"> المؤمن هو الكرم.</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الجواز </w:t>
      </w:r>
      <w:r w:rsidRPr="00821781">
        <w:rPr>
          <w:rStyle w:val="libFootnotenumChar"/>
          <w:rtl/>
        </w:rPr>
        <w:t>(1)</w:t>
      </w:r>
      <w:r>
        <w:rPr>
          <w:rtl/>
        </w:rPr>
        <w:t>.</w:t>
      </w:r>
    </w:p>
    <w:p w:rsidR="00597E2F" w:rsidRDefault="00597E2F" w:rsidP="00597E2F">
      <w:pPr>
        <w:pStyle w:val="Heading2Center"/>
        <w:rPr>
          <w:rtl/>
        </w:rPr>
      </w:pPr>
      <w:bookmarkStart w:id="296" w:name="_Toc307331314"/>
      <w:bookmarkStart w:id="297" w:name="_Toc380347984"/>
      <w:bookmarkStart w:id="298" w:name="_Toc185031716"/>
      <w:r>
        <w:rPr>
          <w:rtl/>
        </w:rPr>
        <w:t>84 - باب الزبيب.</w:t>
      </w:r>
      <w:bookmarkEnd w:id="296"/>
      <w:bookmarkEnd w:id="297"/>
      <w:bookmarkEnd w:id="298"/>
      <w:r>
        <w:rPr>
          <w:rtl/>
        </w:rPr>
        <w:t xml:space="preserve"> </w:t>
      </w:r>
    </w:p>
    <w:p w:rsidR="00597E2F" w:rsidRDefault="00597E2F" w:rsidP="00496775">
      <w:pPr>
        <w:pStyle w:val="libNormal"/>
        <w:rPr>
          <w:rtl/>
        </w:rPr>
      </w:pPr>
      <w:r w:rsidRPr="00FC2696">
        <w:rPr>
          <w:rStyle w:val="libNormalChar"/>
          <w:rtl/>
        </w:rPr>
        <w:t xml:space="preserve">[ 31484 ] </w:t>
      </w:r>
      <w:r>
        <w:rPr>
          <w:rtl/>
        </w:rPr>
        <w:t xml:space="preserve">1 - محمد بن يعقوب، عن </w:t>
      </w:r>
      <w:r w:rsidR="00E554CA">
        <w:rPr>
          <w:rtl/>
        </w:rPr>
        <w:t xml:space="preserve">عدَّة </w:t>
      </w:r>
      <w:r>
        <w:rPr>
          <w:rtl/>
        </w:rPr>
        <w:t xml:space="preserve">من أصحابنا، عن أحمد بن أبي عبدالله، عن أحمد بن محمد بن أبي نصر، عن رجل من أهل مصر،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الزبيب يشد</w:t>
      </w:r>
      <w:r w:rsidR="00496775">
        <w:rPr>
          <w:rFonts w:hint="cs"/>
          <w:rtl/>
        </w:rPr>
        <w:t>ّ</w:t>
      </w:r>
      <w:r>
        <w:rPr>
          <w:rtl/>
        </w:rPr>
        <w:t xml:space="preserve"> العصب، ويذهب بالنصب </w:t>
      </w:r>
      <w:r w:rsidRPr="00821781">
        <w:rPr>
          <w:rStyle w:val="libFootnotenumChar"/>
          <w:rtl/>
        </w:rPr>
        <w:t>(</w:t>
      </w:r>
      <w:r w:rsidR="00496775">
        <w:rPr>
          <w:rStyle w:val="libFootnotenumChar"/>
          <w:rFonts w:hint="cs"/>
          <w:rtl/>
        </w:rPr>
        <w:t>2</w:t>
      </w:r>
      <w:r w:rsidRPr="00821781">
        <w:rPr>
          <w:rStyle w:val="libFootnotenumChar"/>
          <w:rtl/>
        </w:rPr>
        <w:t>)</w:t>
      </w:r>
      <w:r>
        <w:rPr>
          <w:rtl/>
        </w:rPr>
        <w:t>، ويطيب النفس.</w:t>
      </w:r>
    </w:p>
    <w:p w:rsidR="00597E2F" w:rsidRDefault="00597E2F" w:rsidP="00496775">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مثله </w:t>
      </w:r>
      <w:r w:rsidRPr="00821781">
        <w:rPr>
          <w:rStyle w:val="libFootnotenumChar"/>
          <w:rtl/>
        </w:rPr>
        <w:t>(</w:t>
      </w:r>
      <w:r w:rsidR="00496775">
        <w:rPr>
          <w:rStyle w:val="libFootnotenumChar"/>
          <w:rFonts w:hint="cs"/>
          <w:rtl/>
        </w:rPr>
        <w:t>3</w:t>
      </w:r>
      <w:r w:rsidRPr="00821781">
        <w:rPr>
          <w:rStyle w:val="libFootnotenumChar"/>
          <w:rtl/>
        </w:rPr>
        <w:t>)</w:t>
      </w:r>
      <w:r>
        <w:rPr>
          <w:rtl/>
        </w:rPr>
        <w:t xml:space="preserve">. </w:t>
      </w:r>
    </w:p>
    <w:p w:rsidR="00597E2F" w:rsidRDefault="00597E2F" w:rsidP="00496775">
      <w:pPr>
        <w:pStyle w:val="libNormal"/>
        <w:rPr>
          <w:rtl/>
        </w:rPr>
      </w:pPr>
      <w:r w:rsidRPr="00FC2696">
        <w:rPr>
          <w:rStyle w:val="libNormalChar"/>
          <w:rtl/>
        </w:rPr>
        <w:t xml:space="preserve">[ 31485 ] </w:t>
      </w:r>
      <w:r>
        <w:rPr>
          <w:rtl/>
        </w:rPr>
        <w:t xml:space="preserve">2 - وعنهم، عن سهل بن زياد </w:t>
      </w:r>
      <w:r w:rsidRPr="00821781">
        <w:rPr>
          <w:rStyle w:val="libFootnotenumChar"/>
          <w:rtl/>
        </w:rPr>
        <w:t>(</w:t>
      </w:r>
      <w:r w:rsidR="00496775">
        <w:rPr>
          <w:rStyle w:val="libFootnotenumChar"/>
          <w:rFonts w:hint="cs"/>
          <w:rtl/>
        </w:rPr>
        <w:t>4</w:t>
      </w:r>
      <w:r w:rsidRPr="00821781">
        <w:rPr>
          <w:rStyle w:val="libFootnotenumChar"/>
          <w:rtl/>
        </w:rPr>
        <w:t>)</w:t>
      </w:r>
      <w:r>
        <w:rPr>
          <w:rtl/>
        </w:rPr>
        <w:t xml:space="preserve">، عن ابن أبي نصر، عن فلان المصري،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الزبيب الطائفي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المحاسن</w:t>
      </w:r>
      <w:r w:rsidR="00A64B62">
        <w:rPr>
          <w:rtl/>
        </w:rPr>
        <w:t>:</w:t>
      </w:r>
      <w:r>
        <w:rPr>
          <w:rtl/>
        </w:rPr>
        <w:t xml:space="preserve"> 548 </w:t>
      </w:r>
      <w:r w:rsidR="00FC2696">
        <w:rPr>
          <w:rtl/>
        </w:rPr>
        <w:t>/</w:t>
      </w:r>
      <w:r>
        <w:rPr>
          <w:rtl/>
        </w:rPr>
        <w:t xml:space="preserve"> 869.</w:t>
      </w:r>
    </w:p>
    <w:p w:rsidR="00597E2F" w:rsidRDefault="00597E2F" w:rsidP="00FC2696">
      <w:pPr>
        <w:pStyle w:val="libFootnote0"/>
        <w:rPr>
          <w:rtl/>
        </w:rPr>
      </w:pPr>
      <w:r>
        <w:rPr>
          <w:rtl/>
        </w:rPr>
        <w:t>4 - المحاسن</w:t>
      </w:r>
      <w:r w:rsidR="00A64B62">
        <w:rPr>
          <w:rtl/>
        </w:rPr>
        <w:t>:</w:t>
      </w:r>
      <w:r>
        <w:rPr>
          <w:rtl/>
        </w:rPr>
        <w:t xml:space="preserve"> 546 </w:t>
      </w:r>
      <w:r w:rsidR="00FC2696">
        <w:rPr>
          <w:rtl/>
        </w:rPr>
        <w:t>/</w:t>
      </w:r>
      <w:r>
        <w:rPr>
          <w:rtl/>
        </w:rPr>
        <w:t xml:space="preserve"> 861. </w:t>
      </w:r>
    </w:p>
    <w:p w:rsidR="00597E2F" w:rsidRPr="007D5CD2" w:rsidRDefault="00597E2F" w:rsidP="00FC2696">
      <w:pPr>
        <w:pStyle w:val="libFootnote0"/>
        <w:rPr>
          <w:rtl/>
        </w:rPr>
      </w:pPr>
      <w:r w:rsidRPr="007D5CD2">
        <w:rPr>
          <w:rtl/>
        </w:rPr>
        <w:t>(1) يأتي في الحديثين 3 و 5 من الباب 2 من أبواب الاشربة المحرمة</w:t>
      </w:r>
      <w:r>
        <w:rPr>
          <w:rtl/>
        </w:rPr>
        <w:t>.</w:t>
      </w:r>
    </w:p>
    <w:p w:rsidR="00597E2F" w:rsidRDefault="00597E2F" w:rsidP="00496775">
      <w:pPr>
        <w:pStyle w:val="libFootnoteCenterBold"/>
        <w:rPr>
          <w:rtl/>
        </w:rPr>
      </w:pPr>
      <w:r>
        <w:rPr>
          <w:rtl/>
        </w:rPr>
        <w:t>الباب 84</w:t>
      </w:r>
    </w:p>
    <w:p w:rsidR="00597E2F" w:rsidRDefault="00597E2F" w:rsidP="00496775">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352 </w:t>
      </w:r>
      <w:r w:rsidR="00FC2696">
        <w:rPr>
          <w:rtl/>
        </w:rPr>
        <w:t>/</w:t>
      </w:r>
      <w:r>
        <w:rPr>
          <w:rtl/>
        </w:rPr>
        <w:t xml:space="preserve"> 3. </w:t>
      </w:r>
    </w:p>
    <w:p w:rsidR="00597E2F" w:rsidRPr="007D5CD2" w:rsidRDefault="00597E2F" w:rsidP="00496775">
      <w:pPr>
        <w:pStyle w:val="libFootnote0"/>
        <w:rPr>
          <w:rtl/>
        </w:rPr>
      </w:pPr>
      <w:r w:rsidRPr="007D5CD2">
        <w:rPr>
          <w:rtl/>
        </w:rPr>
        <w:t>(</w:t>
      </w:r>
      <w:r w:rsidR="00496775">
        <w:rPr>
          <w:rFonts w:hint="cs"/>
          <w:rtl/>
        </w:rPr>
        <w:t>2</w:t>
      </w:r>
      <w:r w:rsidRPr="007D5CD2">
        <w:rPr>
          <w:rtl/>
        </w:rPr>
        <w:t>) في المصدر</w:t>
      </w:r>
      <w:r w:rsidR="00A64B62">
        <w:rPr>
          <w:rtl/>
        </w:rPr>
        <w:t>:</w:t>
      </w:r>
      <w:r w:rsidRPr="007D5CD2">
        <w:rPr>
          <w:rtl/>
        </w:rPr>
        <w:t xml:space="preserve"> بالنضب</w:t>
      </w:r>
      <w:r>
        <w:rPr>
          <w:rtl/>
        </w:rPr>
        <w:t>.</w:t>
      </w:r>
      <w:r w:rsidRPr="007D5CD2">
        <w:rPr>
          <w:rtl/>
        </w:rPr>
        <w:t xml:space="preserve"> </w:t>
      </w:r>
    </w:p>
    <w:p w:rsidR="00597E2F" w:rsidRPr="007D5CD2" w:rsidRDefault="00597E2F" w:rsidP="00496775">
      <w:pPr>
        <w:pStyle w:val="libFootnote0"/>
        <w:rPr>
          <w:rtl/>
        </w:rPr>
      </w:pPr>
      <w:r w:rsidRPr="007D5CD2">
        <w:rPr>
          <w:rtl/>
        </w:rPr>
        <w:t>(</w:t>
      </w:r>
      <w:r w:rsidR="00496775">
        <w:rPr>
          <w:rFonts w:hint="cs"/>
          <w:rtl/>
        </w:rPr>
        <w:t>3</w:t>
      </w:r>
      <w:r w:rsidRPr="007D5CD2">
        <w:rPr>
          <w:rtl/>
        </w:rPr>
        <w:t>) المحاسن</w:t>
      </w:r>
      <w:r w:rsidR="00A64B62">
        <w:rPr>
          <w:rtl/>
        </w:rPr>
        <w:t>:</w:t>
      </w:r>
      <w:r w:rsidRPr="007D5CD2">
        <w:rPr>
          <w:rtl/>
        </w:rPr>
        <w:t xml:space="preserve"> 548 </w:t>
      </w:r>
      <w:r w:rsidR="00FC2696">
        <w:rPr>
          <w:rtl/>
        </w:rPr>
        <w:t>/</w:t>
      </w:r>
      <w:r w:rsidRPr="007D5CD2">
        <w:rPr>
          <w:rtl/>
        </w:rPr>
        <w:t xml:space="preserve"> 874</w:t>
      </w:r>
      <w:r>
        <w:rPr>
          <w:rtl/>
        </w:rPr>
        <w:t>.</w:t>
      </w:r>
    </w:p>
    <w:p w:rsidR="00597E2F" w:rsidRDefault="00597E2F" w:rsidP="00FC2696">
      <w:pPr>
        <w:pStyle w:val="libFootnote0"/>
        <w:rPr>
          <w:rtl/>
        </w:rPr>
      </w:pPr>
      <w:r>
        <w:rPr>
          <w:rtl/>
        </w:rPr>
        <w:t>2 - الكافي 6</w:t>
      </w:r>
      <w:r w:rsidR="00A64B62">
        <w:rPr>
          <w:rtl/>
        </w:rPr>
        <w:t>:</w:t>
      </w:r>
      <w:r>
        <w:rPr>
          <w:rtl/>
        </w:rPr>
        <w:t xml:space="preserve"> 352 </w:t>
      </w:r>
      <w:r w:rsidR="00FC2696">
        <w:rPr>
          <w:rtl/>
        </w:rPr>
        <w:t>/</w:t>
      </w:r>
      <w:r>
        <w:rPr>
          <w:rtl/>
        </w:rPr>
        <w:t xml:space="preserve"> 4. </w:t>
      </w:r>
    </w:p>
    <w:p w:rsidR="00597E2F" w:rsidRPr="007D5CD2" w:rsidRDefault="00597E2F" w:rsidP="00496775">
      <w:pPr>
        <w:pStyle w:val="libFootnote0"/>
        <w:rPr>
          <w:rtl/>
        </w:rPr>
      </w:pPr>
      <w:r w:rsidRPr="007D5CD2">
        <w:rPr>
          <w:rtl/>
        </w:rPr>
        <w:t>(</w:t>
      </w:r>
      <w:r w:rsidR="00496775">
        <w:rPr>
          <w:rFonts w:hint="cs"/>
          <w:rtl/>
        </w:rPr>
        <w:t>4</w:t>
      </w:r>
      <w:r w:rsidRPr="007D5CD2">
        <w:rPr>
          <w:rtl/>
        </w:rPr>
        <w:t>) في المصدر زيادة</w:t>
      </w:r>
      <w:r w:rsidR="00A64B62">
        <w:rPr>
          <w:rtl/>
        </w:rPr>
        <w:t>:</w:t>
      </w:r>
      <w:r w:rsidRPr="007D5CD2">
        <w:rPr>
          <w:rtl/>
        </w:rPr>
        <w:t xml:space="preserve"> عن يعقوب بن يزيد</w:t>
      </w:r>
      <w:r>
        <w:rPr>
          <w:rtl/>
        </w:rPr>
        <w:t>.</w:t>
      </w:r>
      <w:r w:rsidRPr="007D5CD2">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يشد</w:t>
      </w:r>
      <w:r w:rsidR="00496775">
        <w:rPr>
          <w:rFonts w:hint="cs"/>
          <w:rtl/>
        </w:rPr>
        <w:t>ّ</w:t>
      </w:r>
      <w:r>
        <w:rPr>
          <w:rtl/>
        </w:rPr>
        <w:t xml:space="preserve"> العصب، ويذهب بالنصب، ويطيب النفس. </w:t>
      </w:r>
    </w:p>
    <w:p w:rsidR="00597E2F" w:rsidRDefault="00597E2F" w:rsidP="006C1B30">
      <w:pPr>
        <w:pStyle w:val="libNormal"/>
        <w:rPr>
          <w:rtl/>
        </w:rPr>
      </w:pPr>
      <w:r w:rsidRPr="00FC2696">
        <w:rPr>
          <w:rStyle w:val="libNormalChar"/>
          <w:rtl/>
        </w:rPr>
        <w:t xml:space="preserve">[ 31486 ] </w:t>
      </w:r>
      <w:r>
        <w:rPr>
          <w:rtl/>
        </w:rPr>
        <w:t xml:space="preserve">3 - محمد بن علي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عن أحمد بن إبراهيم الخوزي، عن زيد بن محمد البغدادي، عن عبدالله بن أحمد الطائي، عن أبيه،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آبائه، </w:t>
      </w:r>
      <w:r w:rsidRPr="00821781">
        <w:rPr>
          <w:rStyle w:val="libFootnotenumChar"/>
          <w:rtl/>
        </w:rPr>
        <w:t>(1)</w:t>
      </w:r>
      <w:r>
        <w:rPr>
          <w:rtl/>
        </w:rPr>
        <w:t xml:space="preserve"> عن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عليكم بالزبيب، فإنه ينشف المر</w:t>
      </w:r>
      <w:r w:rsidR="00345AC8">
        <w:rPr>
          <w:rFonts w:hint="cs"/>
          <w:rtl/>
        </w:rPr>
        <w:t>َّ</w:t>
      </w:r>
      <w:r>
        <w:rPr>
          <w:rtl/>
        </w:rPr>
        <w:t>ة، ويذهب بالبلغم، ويشد</w:t>
      </w:r>
      <w:r w:rsidR="00345AC8">
        <w:rPr>
          <w:rFonts w:hint="cs"/>
          <w:rtl/>
        </w:rPr>
        <w:t>ّ</w:t>
      </w:r>
      <w:r>
        <w:rPr>
          <w:rtl/>
        </w:rPr>
        <w:t xml:space="preserve"> العصب، ويذهب بالاعياء، ويحس</w:t>
      </w:r>
      <w:r w:rsidR="00345AC8">
        <w:rPr>
          <w:rFonts w:hint="cs"/>
          <w:rtl/>
        </w:rPr>
        <w:t>ّ</w:t>
      </w:r>
      <w:r>
        <w:rPr>
          <w:rtl/>
        </w:rPr>
        <w:t>ن الخلق، ويطي</w:t>
      </w:r>
      <w:r w:rsidR="00345AC8">
        <w:rPr>
          <w:rFonts w:hint="cs"/>
          <w:rtl/>
        </w:rPr>
        <w:t>ّ</w:t>
      </w:r>
      <w:r>
        <w:rPr>
          <w:rtl/>
        </w:rPr>
        <w:t>ب النفس، ويذهب بالغم</w:t>
      </w:r>
      <w:r w:rsidR="00345AC8">
        <w:rPr>
          <w:rFonts w:hint="cs"/>
          <w:rtl/>
        </w:rPr>
        <w:t>ِّ</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299" w:name="_Toc307331315"/>
      <w:bookmarkStart w:id="300" w:name="_Toc380347985"/>
      <w:bookmarkStart w:id="301" w:name="_Toc185031717"/>
      <w:r>
        <w:rPr>
          <w:rtl/>
        </w:rPr>
        <w:t>85 - باب الرم</w:t>
      </w:r>
      <w:r w:rsidR="00345AC8">
        <w:rPr>
          <w:rFonts w:hint="cs"/>
          <w:rtl/>
        </w:rPr>
        <w:t>ّ</w:t>
      </w:r>
      <w:r>
        <w:rPr>
          <w:rtl/>
        </w:rPr>
        <w:t>ان</w:t>
      </w:r>
      <w:bookmarkEnd w:id="299"/>
      <w:bookmarkEnd w:id="300"/>
      <w:bookmarkEnd w:id="301"/>
      <w:r>
        <w:rPr>
          <w:rtl/>
        </w:rPr>
        <w:t xml:space="preserve"> </w:t>
      </w:r>
    </w:p>
    <w:p w:rsidR="00597E2F" w:rsidRDefault="00597E2F" w:rsidP="006C1B30">
      <w:pPr>
        <w:pStyle w:val="libNormal"/>
        <w:rPr>
          <w:rtl/>
        </w:rPr>
      </w:pPr>
      <w:r w:rsidRPr="00FC2696">
        <w:rPr>
          <w:rStyle w:val="libNormalChar"/>
          <w:rtl/>
        </w:rPr>
        <w:t xml:space="preserve">[ 31487 ] </w:t>
      </w:r>
      <w:r>
        <w:rPr>
          <w:rtl/>
        </w:rPr>
        <w:t>1 - محمد بن يعقوب، عن علي</w:t>
      </w:r>
      <w:r w:rsidR="00345AC8">
        <w:rPr>
          <w:rFonts w:hint="cs"/>
          <w:rtl/>
        </w:rPr>
        <w:t>ِّ</w:t>
      </w:r>
      <w:r>
        <w:rPr>
          <w:rtl/>
        </w:rPr>
        <w:t xml:space="preserve"> بن إبراهيم، عن أبيه، وعن محمد بن إسماعيل، عن الفضل بن شاذان، عن ابن أبي عمير، عن إبراهيم بن عبد الحميد،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عليكم بالرم</w:t>
      </w:r>
      <w:r w:rsidR="00345AC8">
        <w:rPr>
          <w:rFonts w:hint="cs"/>
          <w:rtl/>
        </w:rPr>
        <w:t>ّ</w:t>
      </w:r>
      <w:r>
        <w:rPr>
          <w:rtl/>
        </w:rPr>
        <w:t>ان، فإنه لم يأكله جائع</w:t>
      </w:r>
      <w:r w:rsidR="00481338">
        <w:rPr>
          <w:rtl/>
        </w:rPr>
        <w:t xml:space="preserve"> إلّا </w:t>
      </w:r>
      <w:r>
        <w:rPr>
          <w:rtl/>
        </w:rPr>
        <w:t>أجزأه، ولا شبعان</w:t>
      </w:r>
      <w:r w:rsidR="00481338">
        <w:rPr>
          <w:rtl/>
        </w:rPr>
        <w:t xml:space="preserve"> إلّا </w:t>
      </w:r>
      <w:r>
        <w:rPr>
          <w:rtl/>
        </w:rPr>
        <w:t xml:space="preserve">أمرأه. </w:t>
      </w:r>
    </w:p>
    <w:p w:rsidR="00597E2F" w:rsidRDefault="00597E2F" w:rsidP="00345AC8">
      <w:pPr>
        <w:pStyle w:val="libNormal"/>
        <w:rPr>
          <w:rtl/>
        </w:rPr>
      </w:pPr>
      <w:r w:rsidRPr="00FC2696">
        <w:rPr>
          <w:rStyle w:val="libNormalChar"/>
          <w:rtl/>
        </w:rPr>
        <w:t xml:space="preserve">[ 31488 ] </w:t>
      </w:r>
      <w:r>
        <w:rPr>
          <w:rtl/>
        </w:rPr>
        <w:t>2 - وعنه، عن هارون بن مسلم، عن مس</w:t>
      </w:r>
      <w:r w:rsidR="00E554CA">
        <w:rPr>
          <w:rtl/>
        </w:rPr>
        <w:t xml:space="preserve">عدَّة </w:t>
      </w:r>
      <w:r>
        <w:rPr>
          <w:rtl/>
        </w:rPr>
        <w:t xml:space="preserve">بن زياد،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345AC8">
        <w:rPr>
          <w:rStyle w:val="libFootnotenumChar"/>
          <w:rFonts w:hint="cs"/>
          <w:rtl/>
        </w:rPr>
        <w:t>3</w:t>
      </w:r>
      <w:r w:rsidRPr="00821781">
        <w:rPr>
          <w:rStyle w:val="libFootnotenumChar"/>
          <w:rtl/>
        </w:rPr>
        <w:t>)</w:t>
      </w:r>
      <w:r>
        <w:rPr>
          <w:rtl/>
        </w:rPr>
        <w:t>، قال</w:t>
      </w:r>
      <w:r w:rsidR="00A64B62">
        <w:rPr>
          <w:rtl/>
        </w:rPr>
        <w:t>:</w:t>
      </w:r>
      <w:r>
        <w:rPr>
          <w:rtl/>
        </w:rPr>
        <w:t xml:space="preserve"> الفاكهة عشرون ومائة لون، سي</w:t>
      </w:r>
      <w:r w:rsidR="00345AC8">
        <w:rPr>
          <w:rFonts w:hint="cs"/>
          <w:rtl/>
        </w:rPr>
        <w:t>ّ</w:t>
      </w:r>
      <w:r>
        <w:rPr>
          <w:rtl/>
        </w:rPr>
        <w:t>دها الرم</w:t>
      </w:r>
      <w:r w:rsidR="00345AC8">
        <w:rPr>
          <w:rFonts w:hint="cs"/>
          <w:rtl/>
        </w:rPr>
        <w:t>ّ</w:t>
      </w:r>
      <w:r>
        <w:rPr>
          <w:rtl/>
        </w:rPr>
        <w:t xml:space="preserve">ان.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الخصال</w:t>
      </w:r>
      <w:r w:rsidR="00A64B62">
        <w:rPr>
          <w:rtl/>
        </w:rPr>
        <w:t>:</w:t>
      </w:r>
      <w:r>
        <w:rPr>
          <w:rtl/>
        </w:rPr>
        <w:t xml:space="preserve"> 343 </w:t>
      </w:r>
      <w:r w:rsidR="00FC2696">
        <w:rPr>
          <w:rtl/>
        </w:rPr>
        <w:t>/</w:t>
      </w:r>
      <w:r>
        <w:rPr>
          <w:rtl/>
        </w:rPr>
        <w:t xml:space="preserve"> 9. </w:t>
      </w:r>
    </w:p>
    <w:p w:rsidR="00597E2F" w:rsidRPr="007D5CD2" w:rsidRDefault="00597E2F" w:rsidP="00FC2696">
      <w:pPr>
        <w:pStyle w:val="libFootnote0"/>
        <w:rPr>
          <w:rtl/>
        </w:rPr>
      </w:pPr>
      <w:r w:rsidRPr="00821781">
        <w:rPr>
          <w:rtl/>
        </w:rPr>
        <w:t xml:space="preserve">(1) في المصدر زيادة عن </w:t>
      </w:r>
      <w:r w:rsidRPr="00345AC8">
        <w:rPr>
          <w:rtl/>
        </w:rPr>
        <w:t xml:space="preserve">علي </w:t>
      </w:r>
      <w:r w:rsidR="00FC2696" w:rsidRPr="00345AC8">
        <w:rPr>
          <w:rFonts w:hint="cs"/>
          <w:rtl/>
        </w:rPr>
        <w:t xml:space="preserve">( </w:t>
      </w:r>
      <w:r w:rsidR="00FC2696" w:rsidRPr="00345AC8">
        <w:rPr>
          <w:rStyle w:val="libFootnoteAlaemChar"/>
          <w:rFonts w:hint="cs"/>
          <w:rtl/>
        </w:rPr>
        <w:t xml:space="preserve">عليه‌السلام </w:t>
      </w:r>
      <w:r w:rsidR="00FC2696" w:rsidRPr="00345AC8">
        <w:rPr>
          <w:rFonts w:hint="cs"/>
          <w:rtl/>
        </w:rPr>
        <w:t>)</w:t>
      </w:r>
      <w:r w:rsidR="00FC2696">
        <w:rPr>
          <w:rStyle w:val="libAlaemChar"/>
          <w:rFonts w:hint="cs"/>
          <w:rtl/>
        </w:rPr>
        <w:t xml:space="preserve"> </w:t>
      </w:r>
      <w:r>
        <w:rPr>
          <w:rtl/>
        </w:rPr>
        <w:t>.</w:t>
      </w:r>
      <w:r w:rsidRPr="007D5CD2">
        <w:rPr>
          <w:rtl/>
        </w:rPr>
        <w:t xml:space="preserve"> </w:t>
      </w:r>
    </w:p>
    <w:p w:rsidR="00597E2F" w:rsidRPr="007D5CD2" w:rsidRDefault="00597E2F" w:rsidP="00FC2696">
      <w:pPr>
        <w:pStyle w:val="libFootnote0"/>
        <w:rPr>
          <w:rtl/>
        </w:rPr>
      </w:pPr>
      <w:r w:rsidRPr="007D5CD2">
        <w:rPr>
          <w:rtl/>
        </w:rPr>
        <w:t>(2) تقدم في الباب 98 من أبواب المائدة</w:t>
      </w:r>
      <w:r>
        <w:rPr>
          <w:rtl/>
        </w:rPr>
        <w:t>،</w:t>
      </w:r>
      <w:r w:rsidRPr="007D5CD2">
        <w:rPr>
          <w:rtl/>
        </w:rPr>
        <w:t xml:space="preserve"> وفي الأحاديث 8 و 29 و 43 و 45 و 46 من الباب 10 من هذه </w:t>
      </w:r>
      <w:r w:rsidR="0081231A">
        <w:rPr>
          <w:rtl/>
        </w:rPr>
        <w:t>الأبواب</w:t>
      </w:r>
      <w:r>
        <w:rPr>
          <w:rtl/>
        </w:rPr>
        <w:t>.</w:t>
      </w:r>
    </w:p>
    <w:p w:rsidR="00597E2F" w:rsidRDefault="00597E2F" w:rsidP="00345AC8">
      <w:pPr>
        <w:pStyle w:val="libFootnoteCenterBold"/>
        <w:rPr>
          <w:rtl/>
        </w:rPr>
      </w:pPr>
      <w:r>
        <w:rPr>
          <w:rtl/>
        </w:rPr>
        <w:t>الباب 85</w:t>
      </w:r>
    </w:p>
    <w:p w:rsidR="00597E2F" w:rsidRDefault="00597E2F" w:rsidP="00345AC8">
      <w:pPr>
        <w:pStyle w:val="libFootnoteCenterBold"/>
        <w:rPr>
          <w:rtl/>
        </w:rPr>
      </w:pPr>
      <w:r>
        <w:rPr>
          <w:rtl/>
        </w:rPr>
        <w:t xml:space="preserve">فيه 14 حديثاً </w:t>
      </w:r>
    </w:p>
    <w:p w:rsidR="00597E2F" w:rsidRDefault="00597E2F" w:rsidP="00FC2696">
      <w:pPr>
        <w:pStyle w:val="libFootnote0"/>
        <w:rPr>
          <w:rtl/>
        </w:rPr>
      </w:pPr>
      <w:r>
        <w:rPr>
          <w:rtl/>
        </w:rPr>
        <w:t>1 - الكافي 6</w:t>
      </w:r>
      <w:r w:rsidR="00A64B62">
        <w:rPr>
          <w:rtl/>
        </w:rPr>
        <w:t>:</w:t>
      </w:r>
      <w:r>
        <w:rPr>
          <w:rtl/>
        </w:rPr>
        <w:t xml:space="preserve"> 352 </w:t>
      </w:r>
      <w:r w:rsidR="00FC2696">
        <w:rPr>
          <w:rtl/>
        </w:rPr>
        <w:t>/</w:t>
      </w:r>
      <w:r>
        <w:rPr>
          <w:rtl/>
        </w:rPr>
        <w:t xml:space="preserve"> 1، والمحاسن</w:t>
      </w:r>
      <w:r w:rsidR="00A64B62">
        <w:rPr>
          <w:rtl/>
        </w:rPr>
        <w:t>:</w:t>
      </w:r>
      <w:r>
        <w:rPr>
          <w:rtl/>
        </w:rPr>
        <w:t xml:space="preserve"> 540 </w:t>
      </w:r>
      <w:r w:rsidR="00FC2696">
        <w:rPr>
          <w:rtl/>
        </w:rPr>
        <w:t>/</w:t>
      </w:r>
      <w:r>
        <w:rPr>
          <w:rtl/>
        </w:rPr>
        <w:t xml:space="preserve"> 823.</w:t>
      </w:r>
    </w:p>
    <w:p w:rsidR="00597E2F" w:rsidRDefault="00597E2F" w:rsidP="00FC2696">
      <w:pPr>
        <w:pStyle w:val="libFootnote0"/>
        <w:rPr>
          <w:rtl/>
        </w:rPr>
      </w:pPr>
      <w:r>
        <w:rPr>
          <w:rtl/>
        </w:rPr>
        <w:t>2 - الكافي 6</w:t>
      </w:r>
      <w:r w:rsidR="00A64B62">
        <w:rPr>
          <w:rtl/>
        </w:rPr>
        <w:t>:</w:t>
      </w:r>
      <w:r>
        <w:rPr>
          <w:rtl/>
        </w:rPr>
        <w:t xml:space="preserve"> 352 </w:t>
      </w:r>
      <w:r w:rsidR="00FC2696">
        <w:rPr>
          <w:rtl/>
        </w:rPr>
        <w:t>/</w:t>
      </w:r>
      <w:r>
        <w:rPr>
          <w:rtl/>
        </w:rPr>
        <w:t xml:space="preserve"> 2، والمحاسن</w:t>
      </w:r>
      <w:r w:rsidR="00A64B62">
        <w:rPr>
          <w:rtl/>
        </w:rPr>
        <w:t>:</w:t>
      </w:r>
      <w:r>
        <w:rPr>
          <w:rtl/>
        </w:rPr>
        <w:t xml:space="preserve"> 539 </w:t>
      </w:r>
      <w:r w:rsidR="00FC2696">
        <w:rPr>
          <w:rtl/>
        </w:rPr>
        <w:t>/</w:t>
      </w:r>
      <w:r>
        <w:rPr>
          <w:rtl/>
        </w:rPr>
        <w:t xml:space="preserve"> 821. </w:t>
      </w:r>
    </w:p>
    <w:p w:rsidR="00597E2F" w:rsidRPr="007D5CD2" w:rsidRDefault="00597E2F" w:rsidP="00345AC8">
      <w:pPr>
        <w:pStyle w:val="libFootnote0"/>
        <w:rPr>
          <w:rtl/>
        </w:rPr>
      </w:pPr>
      <w:r w:rsidRPr="007D5CD2">
        <w:rPr>
          <w:rtl/>
        </w:rPr>
        <w:t>(</w:t>
      </w:r>
      <w:r w:rsidR="00345AC8">
        <w:rPr>
          <w:rFonts w:hint="cs"/>
          <w:rtl/>
        </w:rPr>
        <w:t>3</w:t>
      </w:r>
      <w:r w:rsidRPr="007D5CD2">
        <w:rPr>
          <w:rtl/>
        </w:rPr>
        <w:t>) في المحاسن زيادة</w:t>
      </w:r>
      <w:r w:rsidR="00A64B62">
        <w:rPr>
          <w:rtl/>
        </w:rPr>
        <w:t>:</w:t>
      </w:r>
      <w:r w:rsidRPr="007D5CD2">
        <w:rPr>
          <w:rtl/>
        </w:rPr>
        <w:t xml:space="preserve"> عن أبيه</w:t>
      </w:r>
      <w:r>
        <w:rPr>
          <w:rtl/>
        </w:rPr>
        <w:t>.</w:t>
      </w:r>
      <w:r w:rsidRPr="007D5CD2">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[ 31489 ] </w:t>
      </w:r>
      <w:r>
        <w:rPr>
          <w:rtl/>
        </w:rPr>
        <w:t xml:space="preserve">3 - وعن </w:t>
      </w:r>
      <w:r w:rsidR="00E554CA">
        <w:rPr>
          <w:rtl/>
        </w:rPr>
        <w:t xml:space="preserve">عدَّة </w:t>
      </w:r>
      <w:r>
        <w:rPr>
          <w:rtl/>
        </w:rPr>
        <w:t xml:space="preserve">من أصحابنا، عن أحمد بن أبي عبدالله، عن محمد بن عيسى، عن الدهقان، عن درست، عن إبراهيم بن عبد الحميد،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مم</w:t>
      </w:r>
      <w:r w:rsidR="00345AC8">
        <w:rPr>
          <w:rFonts w:hint="cs"/>
          <w:rtl/>
        </w:rPr>
        <w:t>ّ</w:t>
      </w:r>
      <w:r>
        <w:rPr>
          <w:rtl/>
        </w:rPr>
        <w:t>ا أوصى به آدم هبة الله</w:t>
      </w:r>
      <w:r w:rsidR="00A64B62">
        <w:rPr>
          <w:rtl/>
        </w:rPr>
        <w:t>:</w:t>
      </w:r>
      <w:r>
        <w:rPr>
          <w:rtl/>
        </w:rPr>
        <w:t xml:space="preserve"> عليك بالرم</w:t>
      </w:r>
      <w:r w:rsidR="00345AC8">
        <w:rPr>
          <w:rFonts w:hint="cs"/>
          <w:rtl/>
        </w:rPr>
        <w:t>ّ</w:t>
      </w:r>
      <w:r>
        <w:rPr>
          <w:rtl/>
        </w:rPr>
        <w:t xml:space="preserve">ان، فإن أكلته وأنت جائع أجزأك، وإن أكلته وأنت شبعان أمرأك. </w:t>
      </w:r>
    </w:p>
    <w:p w:rsidR="00597E2F" w:rsidRDefault="00597E2F" w:rsidP="006C1B30">
      <w:pPr>
        <w:pStyle w:val="libNormal"/>
        <w:rPr>
          <w:rtl/>
        </w:rPr>
      </w:pPr>
      <w:r w:rsidRPr="00FC2696">
        <w:rPr>
          <w:rStyle w:val="libNormalChar"/>
          <w:rtl/>
        </w:rPr>
        <w:t xml:space="preserve">[ 31490 ] </w:t>
      </w:r>
      <w:r>
        <w:rPr>
          <w:rtl/>
        </w:rPr>
        <w:t>4 - وعن أبي عليّ الأشعري، عن محمد بن عبد الجب</w:t>
      </w:r>
      <w:r w:rsidR="00345AC8">
        <w:rPr>
          <w:rFonts w:hint="cs"/>
          <w:rtl/>
        </w:rPr>
        <w:t>ّ</w:t>
      </w:r>
      <w:r>
        <w:rPr>
          <w:rtl/>
        </w:rPr>
        <w:t xml:space="preserve">ار، عن صفوان بن يحيى، عن منصور بن حازم،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حب</w:t>
      </w:r>
      <w:r w:rsidR="00345AC8">
        <w:rPr>
          <w:rFonts w:hint="cs"/>
          <w:rtl/>
        </w:rPr>
        <w:t>ّ</w:t>
      </w:r>
      <w:r>
        <w:rPr>
          <w:rtl/>
        </w:rPr>
        <w:t>ة من رم</w:t>
      </w:r>
      <w:r w:rsidR="00345AC8">
        <w:rPr>
          <w:rFonts w:hint="cs"/>
          <w:rtl/>
        </w:rPr>
        <w:t>ّ</w:t>
      </w:r>
      <w:r>
        <w:rPr>
          <w:rtl/>
        </w:rPr>
        <w:t>ان أمرضت شيطان الوسوسة أربعين صباحا</w:t>
      </w:r>
      <w:r w:rsidR="00345AC8">
        <w:rPr>
          <w:rFonts w:hint="cs"/>
          <w:rtl/>
        </w:rPr>
        <w:t>ً</w:t>
      </w:r>
      <w:r>
        <w:rPr>
          <w:rtl/>
        </w:rPr>
        <w:t xml:space="preserve"> </w:t>
      </w:r>
      <w:r w:rsidRPr="00821781">
        <w:rPr>
          <w:rStyle w:val="libFootnotenumChar"/>
          <w:rtl/>
        </w:rPr>
        <w:t>(1)</w:t>
      </w:r>
      <w:r>
        <w:rPr>
          <w:rtl/>
        </w:rPr>
        <w:t>.</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 يوسف، عن إبراهيم بن عبد الحميد، وذكر الحديث الاوّل. وعن هارون بن مسلم وذكر الثاني. وعن محمد بن عيسى وذكر الثالث. وعن أبيه، عن صفوان </w:t>
      </w:r>
      <w:r w:rsidRPr="00821781">
        <w:rPr>
          <w:rStyle w:val="libFootnotenumChar"/>
          <w:rtl/>
        </w:rPr>
        <w:t>(2)</w:t>
      </w:r>
      <w:r>
        <w:rPr>
          <w:rtl/>
        </w:rPr>
        <w:t xml:space="preserve">، وذكر الرابع. </w:t>
      </w:r>
    </w:p>
    <w:p w:rsidR="00597E2F" w:rsidRDefault="00597E2F" w:rsidP="006C1B30">
      <w:pPr>
        <w:pStyle w:val="libNormal"/>
        <w:rPr>
          <w:rtl/>
        </w:rPr>
      </w:pPr>
      <w:r w:rsidRPr="00FC2696">
        <w:rPr>
          <w:rStyle w:val="libNormalChar"/>
          <w:rtl/>
        </w:rPr>
        <w:t xml:space="preserve">[ 31491 ] </w:t>
      </w:r>
      <w:r>
        <w:rPr>
          <w:rtl/>
        </w:rPr>
        <w:t>5 - وعن أبيه، عن القاسم بن محمد، عن رجل، عن سعيد ابن محمد بن غزوان، قال</w:t>
      </w:r>
      <w:r w:rsidR="00A64B62">
        <w:rPr>
          <w:rtl/>
        </w:rPr>
        <w:t>:</w:t>
      </w:r>
      <w:r>
        <w:rPr>
          <w:rtl/>
        </w:rPr>
        <w:t xml:space="preserve"> كان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يأكل الرم</w:t>
      </w:r>
      <w:r w:rsidR="00345AC8">
        <w:rPr>
          <w:rFonts w:hint="cs"/>
          <w:rtl/>
        </w:rPr>
        <w:t>ّ</w:t>
      </w:r>
      <w:r>
        <w:rPr>
          <w:rtl/>
        </w:rPr>
        <w:t xml:space="preserve">ان كل ليلة جمعة. </w:t>
      </w:r>
    </w:p>
    <w:p w:rsidR="00597E2F" w:rsidRDefault="00597E2F" w:rsidP="006C1B30">
      <w:pPr>
        <w:pStyle w:val="libNormal"/>
        <w:rPr>
          <w:rtl/>
        </w:rPr>
      </w:pPr>
      <w:r w:rsidRPr="00FC2696">
        <w:rPr>
          <w:rStyle w:val="libNormalChar"/>
          <w:rtl/>
        </w:rPr>
        <w:t xml:space="preserve">[ 31492 ] </w:t>
      </w:r>
      <w:r>
        <w:rPr>
          <w:rtl/>
        </w:rPr>
        <w:t xml:space="preserve">6 - وبهذا الإسناد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أكل رم</w:t>
      </w:r>
      <w:r w:rsidR="00345AC8">
        <w:rPr>
          <w:rFonts w:hint="cs"/>
          <w:rtl/>
        </w:rPr>
        <w:t>ّ</w:t>
      </w:r>
      <w:r>
        <w:rPr>
          <w:rtl/>
        </w:rPr>
        <w:t>انة نو</w:t>
      </w:r>
      <w:r w:rsidR="00345AC8">
        <w:rPr>
          <w:rFonts w:hint="cs"/>
          <w:rtl/>
        </w:rPr>
        <w:t>ّ</w:t>
      </w:r>
      <w:r>
        <w:rPr>
          <w:rtl/>
        </w:rPr>
        <w:t>ر الله قلبه، وطرد عنه شيطان الوسوسة أربعين صباحا</w:t>
      </w:r>
      <w:r w:rsidR="00345AC8">
        <w:rPr>
          <w:rFonts w:hint="cs"/>
          <w:rtl/>
        </w:rPr>
        <w:t>ً</w:t>
      </w:r>
      <w:r>
        <w:rPr>
          <w:rtl/>
        </w:rPr>
        <w:t xml:space="preserve">. </w:t>
      </w:r>
    </w:p>
    <w:p w:rsidR="00597E2F" w:rsidRDefault="00597E2F" w:rsidP="006C1B30">
      <w:pPr>
        <w:pStyle w:val="libNormal"/>
        <w:rPr>
          <w:rtl/>
        </w:rPr>
      </w:pPr>
      <w:r w:rsidRPr="00FC2696">
        <w:rPr>
          <w:rStyle w:val="libNormalChar"/>
          <w:rtl/>
        </w:rPr>
        <w:t xml:space="preserve">[ 31493 ] </w:t>
      </w:r>
      <w:r>
        <w:rPr>
          <w:rtl/>
        </w:rPr>
        <w:t>7 - وعن بعضهم رفعه،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أكل رمانة أنارت قلبه، ورفعت عنه الوسوسة أربعين صباحا.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352 </w:t>
      </w:r>
      <w:r w:rsidR="00FC2696">
        <w:rPr>
          <w:rtl/>
        </w:rPr>
        <w:t>/</w:t>
      </w:r>
      <w:r>
        <w:rPr>
          <w:rtl/>
        </w:rPr>
        <w:t xml:space="preserve"> 4، والمحاسن</w:t>
      </w:r>
      <w:r w:rsidR="00A64B62">
        <w:rPr>
          <w:rtl/>
        </w:rPr>
        <w:t>:</w:t>
      </w:r>
      <w:r>
        <w:rPr>
          <w:rtl/>
        </w:rPr>
        <w:t xml:space="preserve"> 539 </w:t>
      </w:r>
      <w:r w:rsidR="00FC2696">
        <w:rPr>
          <w:rtl/>
        </w:rPr>
        <w:t>/</w:t>
      </w:r>
      <w:r>
        <w:rPr>
          <w:rtl/>
        </w:rPr>
        <w:t xml:space="preserve"> 822.</w:t>
      </w:r>
    </w:p>
    <w:p w:rsidR="00597E2F" w:rsidRDefault="00597E2F" w:rsidP="00FC2696">
      <w:pPr>
        <w:pStyle w:val="libFootnote0"/>
        <w:rPr>
          <w:rtl/>
        </w:rPr>
      </w:pPr>
      <w:r>
        <w:rPr>
          <w:rtl/>
        </w:rPr>
        <w:t>4 - الكافي 6</w:t>
      </w:r>
      <w:r w:rsidR="00A64B62">
        <w:rPr>
          <w:rtl/>
        </w:rPr>
        <w:t>:</w:t>
      </w:r>
      <w:r>
        <w:rPr>
          <w:rtl/>
        </w:rPr>
        <w:t xml:space="preserve"> 353 </w:t>
      </w:r>
      <w:r w:rsidR="00FC2696">
        <w:rPr>
          <w:rtl/>
        </w:rPr>
        <w:t>/</w:t>
      </w:r>
      <w:r>
        <w:rPr>
          <w:rtl/>
        </w:rPr>
        <w:t xml:space="preserve"> 8. </w:t>
      </w:r>
    </w:p>
    <w:p w:rsidR="00597E2F" w:rsidRPr="007D5CD2" w:rsidRDefault="00597E2F" w:rsidP="00FC2696">
      <w:pPr>
        <w:pStyle w:val="libFootnote0"/>
        <w:rPr>
          <w:rtl/>
        </w:rPr>
      </w:pPr>
      <w:r w:rsidRPr="007D5CD2">
        <w:rPr>
          <w:rtl/>
        </w:rPr>
        <w:t>(1) في الكافي</w:t>
      </w:r>
      <w:r w:rsidR="00A64B62">
        <w:rPr>
          <w:rtl/>
        </w:rPr>
        <w:t>:</w:t>
      </w:r>
      <w:r w:rsidRPr="007D5CD2">
        <w:rPr>
          <w:rtl/>
        </w:rPr>
        <w:t xml:space="preserve"> يوما</w:t>
      </w:r>
      <w:r w:rsidR="00345AC8">
        <w:rPr>
          <w:rFonts w:hint="cs"/>
          <w:rtl/>
        </w:rPr>
        <w:t>ً</w:t>
      </w:r>
      <w:r>
        <w:rPr>
          <w:rtl/>
        </w:rPr>
        <w:t>.</w:t>
      </w:r>
      <w:r w:rsidRPr="007D5CD2">
        <w:rPr>
          <w:rtl/>
        </w:rPr>
        <w:t xml:space="preserve"> </w:t>
      </w:r>
    </w:p>
    <w:p w:rsidR="00597E2F" w:rsidRPr="007D5CD2" w:rsidRDefault="00597E2F" w:rsidP="00FC2696">
      <w:pPr>
        <w:pStyle w:val="libFootnote0"/>
        <w:rPr>
          <w:rtl/>
        </w:rPr>
      </w:pPr>
      <w:r w:rsidRPr="007D5CD2">
        <w:rPr>
          <w:rtl/>
        </w:rPr>
        <w:t>(2) المحاسن</w:t>
      </w:r>
      <w:r w:rsidR="00A64B62">
        <w:rPr>
          <w:rtl/>
        </w:rPr>
        <w:t>:</w:t>
      </w:r>
      <w:r w:rsidRPr="007D5CD2">
        <w:rPr>
          <w:rtl/>
        </w:rPr>
        <w:t xml:space="preserve"> 543 </w:t>
      </w:r>
      <w:r w:rsidR="00FC2696">
        <w:rPr>
          <w:rtl/>
        </w:rPr>
        <w:t>/</w:t>
      </w:r>
      <w:r w:rsidRPr="007D5CD2">
        <w:rPr>
          <w:rtl/>
        </w:rPr>
        <w:t xml:space="preserve"> 840</w:t>
      </w:r>
      <w:r>
        <w:rPr>
          <w:rtl/>
        </w:rPr>
        <w:t>.</w:t>
      </w:r>
    </w:p>
    <w:p w:rsidR="00597E2F" w:rsidRDefault="00597E2F" w:rsidP="00FC2696">
      <w:pPr>
        <w:pStyle w:val="libFootnote0"/>
        <w:rPr>
          <w:rtl/>
        </w:rPr>
      </w:pPr>
      <w:r>
        <w:rPr>
          <w:rtl/>
        </w:rPr>
        <w:t>5 - المحاسن</w:t>
      </w:r>
      <w:r w:rsidR="00A64B62">
        <w:rPr>
          <w:rtl/>
        </w:rPr>
        <w:t>:</w:t>
      </w:r>
      <w:r>
        <w:rPr>
          <w:rtl/>
        </w:rPr>
        <w:t xml:space="preserve"> 540 </w:t>
      </w:r>
      <w:r w:rsidR="00FC2696">
        <w:rPr>
          <w:rtl/>
        </w:rPr>
        <w:t>/</w:t>
      </w:r>
      <w:r>
        <w:rPr>
          <w:rtl/>
        </w:rPr>
        <w:t xml:space="preserve"> 825.</w:t>
      </w:r>
    </w:p>
    <w:p w:rsidR="00597E2F" w:rsidRDefault="00597E2F" w:rsidP="00FC2696">
      <w:pPr>
        <w:pStyle w:val="libFootnote0"/>
        <w:rPr>
          <w:rtl/>
        </w:rPr>
      </w:pPr>
      <w:r>
        <w:rPr>
          <w:rtl/>
        </w:rPr>
        <w:t>6 - المحاسن</w:t>
      </w:r>
      <w:r w:rsidR="00A64B62">
        <w:rPr>
          <w:rtl/>
        </w:rPr>
        <w:t>:</w:t>
      </w:r>
      <w:r>
        <w:rPr>
          <w:rtl/>
        </w:rPr>
        <w:t xml:space="preserve"> 544 </w:t>
      </w:r>
      <w:r w:rsidR="00FC2696">
        <w:rPr>
          <w:rtl/>
        </w:rPr>
        <w:t>/</w:t>
      </w:r>
      <w:r>
        <w:rPr>
          <w:rtl/>
        </w:rPr>
        <w:t xml:space="preserve"> 848.</w:t>
      </w:r>
    </w:p>
    <w:p w:rsidR="00597E2F" w:rsidRDefault="00597E2F" w:rsidP="00FC2696">
      <w:pPr>
        <w:pStyle w:val="libFootnote0"/>
        <w:rPr>
          <w:rtl/>
        </w:rPr>
      </w:pPr>
      <w:r>
        <w:rPr>
          <w:rtl/>
        </w:rPr>
        <w:t>7 - المحاسن</w:t>
      </w:r>
      <w:r w:rsidR="00A64B62">
        <w:rPr>
          <w:rtl/>
        </w:rPr>
        <w:t>:</w:t>
      </w:r>
      <w:r>
        <w:rPr>
          <w:rtl/>
        </w:rPr>
        <w:t xml:space="preserve"> 544 </w:t>
      </w:r>
      <w:r w:rsidR="00FC2696">
        <w:rPr>
          <w:rtl/>
        </w:rPr>
        <w:t>/</w:t>
      </w:r>
      <w:r>
        <w:rPr>
          <w:rtl/>
        </w:rPr>
        <w:t xml:space="preserve"> 849.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[ 31494 ] </w:t>
      </w:r>
      <w:r>
        <w:rPr>
          <w:rtl/>
        </w:rPr>
        <w:t xml:space="preserve">8 - وعن محمد بن عيسى، عن الدهقان، عن درست، عن إبراهيم بن عبد الحميد، عن أبي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عليكم بالرمّان، فإن</w:t>
      </w:r>
      <w:r w:rsidR="00345AC8">
        <w:rPr>
          <w:rFonts w:hint="cs"/>
          <w:rtl/>
        </w:rPr>
        <w:t>ّ</w:t>
      </w:r>
      <w:r>
        <w:rPr>
          <w:rtl/>
        </w:rPr>
        <w:t>ه ليس من حب</w:t>
      </w:r>
      <w:r w:rsidR="00620944">
        <w:rPr>
          <w:rFonts w:hint="cs"/>
          <w:rtl/>
        </w:rPr>
        <w:t>ّ</w:t>
      </w:r>
      <w:r>
        <w:rPr>
          <w:rtl/>
        </w:rPr>
        <w:t>ة تقع في الم</w:t>
      </w:r>
      <w:r w:rsidR="00620944">
        <w:rPr>
          <w:rtl/>
        </w:rPr>
        <w:t>عد</w:t>
      </w:r>
      <w:r w:rsidR="00E554CA">
        <w:rPr>
          <w:rtl/>
        </w:rPr>
        <w:t xml:space="preserve">ة </w:t>
      </w:r>
      <w:r w:rsidR="00481338">
        <w:rPr>
          <w:rtl/>
        </w:rPr>
        <w:t xml:space="preserve">إلّا </w:t>
      </w:r>
      <w:r>
        <w:rPr>
          <w:rtl/>
        </w:rPr>
        <w:t xml:space="preserve">أنارت، وأطفأت شيطان الوسوسة. </w:t>
      </w:r>
    </w:p>
    <w:p w:rsidR="00597E2F" w:rsidRDefault="00597E2F" w:rsidP="006C1B30">
      <w:pPr>
        <w:pStyle w:val="libNormal"/>
        <w:rPr>
          <w:rtl/>
        </w:rPr>
      </w:pPr>
      <w:r w:rsidRPr="00FC2696">
        <w:rPr>
          <w:rStyle w:val="libNormalChar"/>
          <w:rtl/>
        </w:rPr>
        <w:t xml:space="preserve">[ 31495 ] </w:t>
      </w:r>
      <w:r>
        <w:rPr>
          <w:rtl/>
        </w:rPr>
        <w:t xml:space="preserve">9 - وعن ابن محبوب،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الرمان طرد عنه شيطان الوسوسة. </w:t>
      </w:r>
    </w:p>
    <w:p w:rsidR="00597E2F" w:rsidRDefault="00597E2F" w:rsidP="006C1B30">
      <w:pPr>
        <w:pStyle w:val="libNormal"/>
        <w:rPr>
          <w:rtl/>
        </w:rPr>
      </w:pPr>
      <w:r w:rsidRPr="00FC2696">
        <w:rPr>
          <w:rStyle w:val="libNormalChar"/>
          <w:rtl/>
        </w:rPr>
        <w:t xml:space="preserve">[ 31496 ] </w:t>
      </w:r>
      <w:r>
        <w:rPr>
          <w:rtl/>
        </w:rPr>
        <w:t>10 - وعن أبيه، عن صفوان، عن إسحاق بن عمّار،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بالرمّان، فإنّه ما من حب</w:t>
      </w:r>
      <w:r w:rsidR="00620944">
        <w:rPr>
          <w:rFonts w:hint="cs"/>
          <w:rtl/>
        </w:rPr>
        <w:t>ّ</w:t>
      </w:r>
      <w:r>
        <w:rPr>
          <w:rtl/>
        </w:rPr>
        <w:t>ة رم</w:t>
      </w:r>
      <w:r w:rsidR="00620944">
        <w:rPr>
          <w:rFonts w:hint="cs"/>
          <w:rtl/>
        </w:rPr>
        <w:t>ّ</w:t>
      </w:r>
      <w:r>
        <w:rPr>
          <w:rtl/>
        </w:rPr>
        <w:t>ان تقع في م</w:t>
      </w:r>
      <w:r w:rsidR="00E554CA">
        <w:rPr>
          <w:rtl/>
        </w:rPr>
        <w:t xml:space="preserve">عدَّة </w:t>
      </w:r>
      <w:r w:rsidR="00481338">
        <w:rPr>
          <w:rtl/>
        </w:rPr>
        <w:t xml:space="preserve">إلّا </w:t>
      </w:r>
      <w:r>
        <w:rPr>
          <w:rtl/>
        </w:rPr>
        <w:t xml:space="preserve">أنارت </w:t>
      </w:r>
      <w:r w:rsidRPr="00821781">
        <w:rPr>
          <w:rStyle w:val="libFootnotenumChar"/>
          <w:rtl/>
        </w:rPr>
        <w:t>(1)</w:t>
      </w:r>
      <w:r>
        <w:rPr>
          <w:rtl/>
        </w:rPr>
        <w:t xml:space="preserve">، وأطفأت </w:t>
      </w:r>
      <w:r w:rsidRPr="00821781">
        <w:rPr>
          <w:rStyle w:val="libFootnotenumChar"/>
          <w:rtl/>
        </w:rPr>
        <w:t>(2)</w:t>
      </w:r>
      <w:r>
        <w:rPr>
          <w:rtl/>
        </w:rPr>
        <w:t xml:space="preserve"> شيطان الوسوسة أربعين صباحا</w:t>
      </w:r>
      <w:r w:rsidR="00620944">
        <w:rPr>
          <w:rFonts w:hint="cs"/>
          <w:rtl/>
        </w:rPr>
        <w:t>ً</w:t>
      </w:r>
      <w:r>
        <w:rPr>
          <w:rtl/>
        </w:rPr>
        <w:t xml:space="preserve">. </w:t>
      </w:r>
    </w:p>
    <w:p w:rsidR="00597E2F" w:rsidRDefault="00597E2F" w:rsidP="006C1B30">
      <w:pPr>
        <w:pStyle w:val="libNormal"/>
        <w:rPr>
          <w:rtl/>
        </w:rPr>
      </w:pPr>
      <w:r w:rsidRPr="00FC2696">
        <w:rPr>
          <w:rStyle w:val="libNormalChar"/>
          <w:rtl/>
        </w:rPr>
        <w:t xml:space="preserve">[ 31497 ] </w:t>
      </w:r>
      <w:r>
        <w:rPr>
          <w:rtl/>
        </w:rPr>
        <w:t>11 - وعن هارون بن مسلم، عن مس</w:t>
      </w:r>
      <w:r w:rsidR="00E554CA">
        <w:rPr>
          <w:rtl/>
        </w:rPr>
        <w:t xml:space="preserve">عدَّة </w:t>
      </w:r>
      <w:r>
        <w:rPr>
          <w:rtl/>
        </w:rPr>
        <w:t xml:space="preserve">بن زياد، عن جعفر، عن أبيه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w:t>
      </w:r>
      <w:r w:rsidR="00620944">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الرمان سي</w:t>
      </w:r>
      <w:r w:rsidR="00620944">
        <w:rPr>
          <w:rFonts w:hint="cs"/>
          <w:rtl/>
        </w:rPr>
        <w:t>ّ</w:t>
      </w:r>
      <w:r>
        <w:rPr>
          <w:rtl/>
        </w:rPr>
        <w:t>د الفاكهة، ومن أكل رم</w:t>
      </w:r>
      <w:r w:rsidR="00620944">
        <w:rPr>
          <w:rFonts w:hint="cs"/>
          <w:rtl/>
        </w:rPr>
        <w:t>ّ</w:t>
      </w:r>
      <w:r>
        <w:rPr>
          <w:rtl/>
        </w:rPr>
        <w:t>انة أغضبت شيطانه أربعين صباحا</w:t>
      </w:r>
      <w:r w:rsidR="00620944">
        <w:rPr>
          <w:rFonts w:hint="cs"/>
          <w:rtl/>
        </w:rPr>
        <w:t>ً</w:t>
      </w:r>
      <w:r>
        <w:rPr>
          <w:rtl/>
        </w:rPr>
        <w:t xml:space="preserve">. </w:t>
      </w:r>
    </w:p>
    <w:p w:rsidR="00597E2F" w:rsidRDefault="00597E2F" w:rsidP="00620944">
      <w:pPr>
        <w:pStyle w:val="libNormal"/>
        <w:rPr>
          <w:rtl/>
        </w:rPr>
      </w:pPr>
      <w:r w:rsidRPr="00FC2696">
        <w:rPr>
          <w:rStyle w:val="libNormalChar"/>
          <w:rtl/>
        </w:rPr>
        <w:t xml:space="preserve">[ 31498 ] </w:t>
      </w:r>
      <w:r>
        <w:rPr>
          <w:rtl/>
        </w:rPr>
        <w:t>12 - وعن أبيه، عن الحسن بن المبارك، عن قيس بن الربيع، عن عبدالله بن الحسن، قال</w:t>
      </w:r>
      <w:r w:rsidR="00A64B62">
        <w:rPr>
          <w:rtl/>
        </w:rPr>
        <w:t>:</w:t>
      </w:r>
      <w:r>
        <w:rPr>
          <w:rtl/>
        </w:rPr>
        <w:t xml:space="preserve"> كلوا الرم</w:t>
      </w:r>
      <w:r w:rsidR="00620944">
        <w:rPr>
          <w:rFonts w:hint="cs"/>
          <w:rtl/>
        </w:rPr>
        <w:t>ّ</w:t>
      </w:r>
      <w:r>
        <w:rPr>
          <w:rtl/>
        </w:rPr>
        <w:t xml:space="preserve">ان تنقى </w:t>
      </w:r>
      <w:r w:rsidRPr="00821781">
        <w:rPr>
          <w:rStyle w:val="libFootnotenumChar"/>
          <w:rtl/>
        </w:rPr>
        <w:t>(</w:t>
      </w:r>
      <w:r w:rsidR="00620944">
        <w:rPr>
          <w:rStyle w:val="libFootnotenumChar"/>
          <w:rFonts w:hint="cs"/>
          <w:rtl/>
        </w:rPr>
        <w:t>3</w:t>
      </w:r>
      <w:r w:rsidRPr="00821781">
        <w:rPr>
          <w:rStyle w:val="libFootnotenumChar"/>
          <w:rtl/>
        </w:rPr>
        <w:t>)</w:t>
      </w:r>
      <w:r>
        <w:rPr>
          <w:rtl/>
        </w:rPr>
        <w:t xml:space="preserve"> أفواهكم.</w:t>
      </w:r>
    </w:p>
    <w:p w:rsidR="00597E2F" w:rsidRDefault="00597E2F" w:rsidP="00620944">
      <w:pPr>
        <w:pStyle w:val="libNormal"/>
        <w:rPr>
          <w:rtl/>
        </w:rPr>
      </w:pPr>
      <w:r>
        <w:rPr>
          <w:rtl/>
        </w:rPr>
        <w:t xml:space="preserve">وعن أبيه، عن أحمد بن النضر عن قيس بن الربيع مثله </w:t>
      </w:r>
      <w:r w:rsidRPr="00821781">
        <w:rPr>
          <w:rStyle w:val="libFootnotenumChar"/>
          <w:rtl/>
        </w:rPr>
        <w:t>(</w:t>
      </w:r>
      <w:r w:rsidR="00620944">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[ 31499 ] </w:t>
      </w:r>
      <w:r>
        <w:rPr>
          <w:rtl/>
        </w:rPr>
        <w:t xml:space="preserve">13 - وعن الحسن بن سعيد، عن عمرو بن إبراهيم، عن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8 - المحاسن</w:t>
      </w:r>
      <w:r w:rsidR="00A64B62">
        <w:rPr>
          <w:rtl/>
        </w:rPr>
        <w:t>:</w:t>
      </w:r>
      <w:r>
        <w:rPr>
          <w:rtl/>
        </w:rPr>
        <w:t xml:space="preserve"> 545 </w:t>
      </w:r>
      <w:r w:rsidR="00FC2696">
        <w:rPr>
          <w:rtl/>
        </w:rPr>
        <w:t>/</w:t>
      </w:r>
      <w:r>
        <w:rPr>
          <w:rtl/>
        </w:rPr>
        <w:t xml:space="preserve"> 852.</w:t>
      </w:r>
    </w:p>
    <w:p w:rsidR="00597E2F" w:rsidRDefault="00597E2F" w:rsidP="00FC2696">
      <w:pPr>
        <w:pStyle w:val="libFootnote0"/>
        <w:rPr>
          <w:rtl/>
        </w:rPr>
      </w:pPr>
      <w:r>
        <w:rPr>
          <w:rtl/>
        </w:rPr>
        <w:t>9 - المحاسن</w:t>
      </w:r>
      <w:r w:rsidR="00A64B62">
        <w:rPr>
          <w:rtl/>
        </w:rPr>
        <w:t>:</w:t>
      </w:r>
      <w:r>
        <w:rPr>
          <w:rtl/>
        </w:rPr>
        <w:t xml:space="preserve"> 545 </w:t>
      </w:r>
      <w:r w:rsidR="00FC2696">
        <w:rPr>
          <w:rtl/>
        </w:rPr>
        <w:t>/</w:t>
      </w:r>
      <w:r>
        <w:rPr>
          <w:rtl/>
        </w:rPr>
        <w:t xml:space="preserve"> 853.</w:t>
      </w:r>
    </w:p>
    <w:p w:rsidR="00597E2F" w:rsidRDefault="00597E2F" w:rsidP="00FC2696">
      <w:pPr>
        <w:pStyle w:val="libFootnote0"/>
        <w:rPr>
          <w:rtl/>
        </w:rPr>
      </w:pPr>
      <w:r>
        <w:rPr>
          <w:rtl/>
        </w:rPr>
        <w:t>10 - المحاسن</w:t>
      </w:r>
      <w:r w:rsidR="00A64B62">
        <w:rPr>
          <w:rtl/>
        </w:rPr>
        <w:t>:</w:t>
      </w:r>
      <w:r>
        <w:rPr>
          <w:rtl/>
        </w:rPr>
        <w:t xml:space="preserve"> 545 </w:t>
      </w:r>
      <w:r w:rsidR="00FC2696">
        <w:rPr>
          <w:rtl/>
        </w:rPr>
        <w:t>/</w:t>
      </w:r>
      <w:r>
        <w:rPr>
          <w:rtl/>
        </w:rPr>
        <w:t xml:space="preserve"> 854. </w:t>
      </w:r>
    </w:p>
    <w:p w:rsidR="00597E2F" w:rsidRPr="007D5CD2" w:rsidRDefault="00597E2F" w:rsidP="00FC2696">
      <w:pPr>
        <w:pStyle w:val="libFootnote0"/>
        <w:rPr>
          <w:rtl/>
        </w:rPr>
      </w:pPr>
      <w:r w:rsidRPr="007D5CD2">
        <w:rPr>
          <w:rtl/>
        </w:rPr>
        <w:t>(1) أنارت</w:t>
      </w:r>
      <w:r w:rsidR="00A64B62">
        <w:rPr>
          <w:rtl/>
        </w:rPr>
        <w:t>:</w:t>
      </w:r>
      <w:r w:rsidRPr="007D5CD2">
        <w:rPr>
          <w:rtl/>
        </w:rPr>
        <w:t xml:space="preserve"> من النوار</w:t>
      </w:r>
      <w:r>
        <w:rPr>
          <w:rtl/>
        </w:rPr>
        <w:t>،</w:t>
      </w:r>
      <w:r w:rsidRPr="007D5CD2">
        <w:rPr>
          <w:rtl/>
        </w:rPr>
        <w:t xml:space="preserve"> أي نفرت وطردت « الصحاح 2</w:t>
      </w:r>
      <w:r w:rsidR="00A64B62">
        <w:rPr>
          <w:rtl/>
        </w:rPr>
        <w:t>:</w:t>
      </w:r>
      <w:r w:rsidRPr="007D5CD2">
        <w:rPr>
          <w:rtl/>
        </w:rPr>
        <w:t xml:space="preserve"> 838 »</w:t>
      </w:r>
      <w:r>
        <w:rPr>
          <w:rtl/>
        </w:rPr>
        <w:t>.</w:t>
      </w:r>
      <w:r w:rsidRPr="007D5CD2">
        <w:rPr>
          <w:rtl/>
        </w:rPr>
        <w:t xml:space="preserve"> </w:t>
      </w:r>
    </w:p>
    <w:p w:rsidR="00597E2F" w:rsidRPr="007D5CD2" w:rsidRDefault="00597E2F" w:rsidP="00FC2696">
      <w:pPr>
        <w:pStyle w:val="libFootnote0"/>
        <w:rPr>
          <w:rtl/>
        </w:rPr>
      </w:pPr>
      <w:r w:rsidRPr="007D5CD2">
        <w:rPr>
          <w:rtl/>
        </w:rPr>
        <w:t>(2) في المصدر</w:t>
      </w:r>
      <w:r w:rsidR="00A64B62">
        <w:rPr>
          <w:rtl/>
        </w:rPr>
        <w:t>:</w:t>
      </w:r>
      <w:r w:rsidRPr="007D5CD2">
        <w:rPr>
          <w:rtl/>
        </w:rPr>
        <w:t xml:space="preserve"> وأطارت</w:t>
      </w:r>
      <w:r>
        <w:rPr>
          <w:rtl/>
        </w:rPr>
        <w:t>.</w:t>
      </w:r>
    </w:p>
    <w:p w:rsidR="00597E2F" w:rsidRDefault="00597E2F" w:rsidP="00FC2696">
      <w:pPr>
        <w:pStyle w:val="libFootnote0"/>
        <w:rPr>
          <w:rtl/>
        </w:rPr>
      </w:pPr>
      <w:r>
        <w:rPr>
          <w:rtl/>
        </w:rPr>
        <w:t>11 - المحاسن</w:t>
      </w:r>
      <w:r w:rsidR="00A64B62">
        <w:rPr>
          <w:rtl/>
        </w:rPr>
        <w:t>:</w:t>
      </w:r>
      <w:r>
        <w:rPr>
          <w:rtl/>
        </w:rPr>
        <w:t xml:space="preserve"> 545 </w:t>
      </w:r>
      <w:r w:rsidR="00FC2696">
        <w:rPr>
          <w:rtl/>
        </w:rPr>
        <w:t>/</w:t>
      </w:r>
      <w:r>
        <w:rPr>
          <w:rtl/>
        </w:rPr>
        <w:t xml:space="preserve"> 855.</w:t>
      </w:r>
    </w:p>
    <w:p w:rsidR="00597E2F" w:rsidRDefault="00597E2F" w:rsidP="00FC2696">
      <w:pPr>
        <w:pStyle w:val="libFootnote0"/>
        <w:rPr>
          <w:rtl/>
        </w:rPr>
      </w:pPr>
      <w:r>
        <w:rPr>
          <w:rtl/>
        </w:rPr>
        <w:t>12 - المحاسن</w:t>
      </w:r>
      <w:r w:rsidR="00A64B62">
        <w:rPr>
          <w:rtl/>
        </w:rPr>
        <w:t>:</w:t>
      </w:r>
      <w:r>
        <w:rPr>
          <w:rtl/>
        </w:rPr>
        <w:t xml:space="preserve"> 545 </w:t>
      </w:r>
      <w:r w:rsidR="00FC2696">
        <w:rPr>
          <w:rtl/>
        </w:rPr>
        <w:t>/</w:t>
      </w:r>
      <w:r>
        <w:rPr>
          <w:rtl/>
        </w:rPr>
        <w:t xml:space="preserve"> 856. </w:t>
      </w:r>
    </w:p>
    <w:p w:rsidR="00597E2F" w:rsidRPr="007D5CD2" w:rsidRDefault="00597E2F" w:rsidP="00620944">
      <w:pPr>
        <w:pStyle w:val="libFootnote0"/>
        <w:rPr>
          <w:rtl/>
        </w:rPr>
      </w:pPr>
      <w:r w:rsidRPr="007D5CD2">
        <w:rPr>
          <w:rtl/>
        </w:rPr>
        <w:t>(</w:t>
      </w:r>
      <w:r w:rsidR="00620944">
        <w:rPr>
          <w:rFonts w:hint="cs"/>
          <w:rtl/>
        </w:rPr>
        <w:t>3</w:t>
      </w:r>
      <w:r w:rsidRPr="007D5CD2">
        <w:rPr>
          <w:rtl/>
        </w:rPr>
        <w:t>) في المصدر</w:t>
      </w:r>
      <w:r w:rsidR="00A64B62">
        <w:rPr>
          <w:rtl/>
        </w:rPr>
        <w:t>:</w:t>
      </w:r>
      <w:r w:rsidRPr="007D5CD2">
        <w:rPr>
          <w:rtl/>
        </w:rPr>
        <w:t xml:space="preserve"> ينقي</w:t>
      </w:r>
      <w:r>
        <w:rPr>
          <w:rtl/>
        </w:rPr>
        <w:t>.</w:t>
      </w:r>
      <w:r w:rsidRPr="007D5CD2">
        <w:rPr>
          <w:rtl/>
        </w:rPr>
        <w:t xml:space="preserve"> </w:t>
      </w:r>
    </w:p>
    <w:p w:rsidR="00597E2F" w:rsidRPr="007D5CD2" w:rsidRDefault="00597E2F" w:rsidP="00620944">
      <w:pPr>
        <w:pStyle w:val="libFootnote0"/>
        <w:rPr>
          <w:rtl/>
        </w:rPr>
      </w:pPr>
      <w:r w:rsidRPr="007D5CD2">
        <w:rPr>
          <w:rtl/>
        </w:rPr>
        <w:t>(</w:t>
      </w:r>
      <w:r w:rsidR="00620944">
        <w:rPr>
          <w:rFonts w:hint="cs"/>
          <w:rtl/>
        </w:rPr>
        <w:t>4</w:t>
      </w:r>
      <w:r w:rsidRPr="007D5CD2">
        <w:rPr>
          <w:rtl/>
        </w:rPr>
        <w:t>) المحاسن</w:t>
      </w:r>
      <w:r w:rsidR="00A64B62">
        <w:rPr>
          <w:rtl/>
        </w:rPr>
        <w:t>:</w:t>
      </w:r>
      <w:r w:rsidRPr="007D5CD2">
        <w:rPr>
          <w:rtl/>
        </w:rPr>
        <w:t xml:space="preserve"> 545 </w:t>
      </w:r>
      <w:r w:rsidR="00FC2696">
        <w:rPr>
          <w:rtl/>
        </w:rPr>
        <w:t>/</w:t>
      </w:r>
      <w:r w:rsidRPr="007D5CD2">
        <w:rPr>
          <w:rtl/>
        </w:rPr>
        <w:t xml:space="preserve"> 858</w:t>
      </w:r>
      <w:r>
        <w:rPr>
          <w:rtl/>
        </w:rPr>
        <w:t>.</w:t>
      </w:r>
    </w:p>
    <w:p w:rsidR="00597E2F" w:rsidRDefault="00597E2F" w:rsidP="00FC2696">
      <w:pPr>
        <w:pStyle w:val="libFootnote0"/>
        <w:rPr>
          <w:rtl/>
        </w:rPr>
      </w:pPr>
      <w:r>
        <w:rPr>
          <w:rtl/>
        </w:rPr>
        <w:t>13 - المحاسن</w:t>
      </w:r>
      <w:r w:rsidR="00A64B62">
        <w:rPr>
          <w:rtl/>
        </w:rPr>
        <w:t>:</w:t>
      </w:r>
      <w:r>
        <w:rPr>
          <w:rtl/>
        </w:rPr>
        <w:t xml:space="preserve"> 546 </w:t>
      </w:r>
      <w:r w:rsidR="00FC2696">
        <w:rPr>
          <w:rtl/>
        </w:rPr>
        <w:t>/</w:t>
      </w:r>
      <w:r>
        <w:rPr>
          <w:rtl/>
        </w:rPr>
        <w:t xml:space="preserve"> 859.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الخراساني، يعني </w:t>
      </w:r>
      <w:r w:rsidRPr="00FC2696">
        <w:rPr>
          <w:rStyle w:val="libNormalChar"/>
          <w:rtl/>
        </w:rPr>
        <w:t xml:space="preserve">( </w:t>
      </w:r>
      <w:r>
        <w:rPr>
          <w:rtl/>
        </w:rPr>
        <w:t xml:space="preserve">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Pr="00FC2696">
        <w:rPr>
          <w:rStyle w:val="libNormalChar"/>
          <w:rtl/>
        </w:rPr>
        <w:t xml:space="preserve"> )</w:t>
      </w:r>
      <w:r>
        <w:rPr>
          <w:rtl/>
        </w:rPr>
        <w:t xml:space="preserve"> </w:t>
      </w:r>
      <w:r w:rsidRPr="00821781">
        <w:rPr>
          <w:rStyle w:val="libFootnotenumChar"/>
          <w:rtl/>
        </w:rPr>
        <w:t>(1)</w:t>
      </w:r>
      <w:r>
        <w:rPr>
          <w:rtl/>
        </w:rPr>
        <w:t>، قال</w:t>
      </w:r>
      <w:r w:rsidR="00A64B62">
        <w:rPr>
          <w:rtl/>
        </w:rPr>
        <w:t>:</w:t>
      </w:r>
      <w:r>
        <w:rPr>
          <w:rtl/>
        </w:rPr>
        <w:t xml:space="preserve"> أكل الرم</w:t>
      </w:r>
      <w:r w:rsidR="00620944">
        <w:rPr>
          <w:rFonts w:hint="cs"/>
          <w:rtl/>
        </w:rPr>
        <w:t>ّ</w:t>
      </w:r>
      <w:r>
        <w:rPr>
          <w:rtl/>
        </w:rPr>
        <w:t>ان يزيد في ماء الرجل، ويحس</w:t>
      </w:r>
      <w:r w:rsidR="00620944">
        <w:rPr>
          <w:rFonts w:hint="cs"/>
          <w:rtl/>
        </w:rPr>
        <w:t>ّ</w:t>
      </w:r>
      <w:r>
        <w:rPr>
          <w:rtl/>
        </w:rPr>
        <w:t xml:space="preserve">ن الولد. </w:t>
      </w:r>
    </w:p>
    <w:p w:rsidR="00597E2F" w:rsidRDefault="00597E2F" w:rsidP="006C1B30">
      <w:pPr>
        <w:pStyle w:val="libNormal"/>
        <w:rPr>
          <w:rtl/>
        </w:rPr>
      </w:pPr>
      <w:r w:rsidRPr="00FC2696">
        <w:rPr>
          <w:rStyle w:val="libNormalChar"/>
          <w:rtl/>
        </w:rPr>
        <w:t xml:space="preserve">[ 31500 ] </w:t>
      </w:r>
      <w:r>
        <w:rPr>
          <w:rtl/>
        </w:rPr>
        <w:t>14 - وعن حسن بن أبي عثمان، عن محمد بن أبي حمزة، عن عبد الرحمن بن الحج</w:t>
      </w:r>
      <w:r w:rsidR="00620944">
        <w:rPr>
          <w:rFonts w:hint="cs"/>
          <w:rtl/>
        </w:rPr>
        <w:t>ّ</w:t>
      </w:r>
      <w:r>
        <w:rPr>
          <w:rtl/>
        </w:rPr>
        <w:t>اج،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أطعموا صبيانكم الرمّان، فانه أسرع لشبابهم.</w:t>
      </w:r>
    </w:p>
    <w:p w:rsidR="00597E2F" w:rsidRDefault="00597E2F" w:rsidP="00620944">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620944">
        <w:rPr>
          <w:rStyle w:val="libFootnotenumChar"/>
          <w:rFonts w:hint="cs"/>
          <w:rtl/>
        </w:rPr>
        <w:t>2</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620944">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302" w:name="_Toc307331316"/>
      <w:bookmarkStart w:id="303" w:name="_Toc380347986"/>
      <w:bookmarkStart w:id="304" w:name="_Toc185031718"/>
      <w:r>
        <w:rPr>
          <w:rtl/>
        </w:rPr>
        <w:t>86 - باب الرمان الحلو والمز</w:t>
      </w:r>
      <w:r w:rsidR="00620944">
        <w:rPr>
          <w:rFonts w:hint="cs"/>
          <w:rtl/>
        </w:rPr>
        <w:t>ّ</w:t>
      </w:r>
      <w:r>
        <w:rPr>
          <w:rtl/>
        </w:rPr>
        <w:t xml:space="preserve"> </w:t>
      </w:r>
      <w:r w:rsidRPr="00821781">
        <w:rPr>
          <w:rStyle w:val="libFootnotenumChar"/>
          <w:rtl/>
        </w:rPr>
        <w:t>(*)</w:t>
      </w:r>
      <w:r>
        <w:rPr>
          <w:rtl/>
        </w:rPr>
        <w:t>.</w:t>
      </w:r>
      <w:bookmarkEnd w:id="302"/>
      <w:bookmarkEnd w:id="303"/>
      <w:bookmarkEnd w:id="304"/>
      <w:r>
        <w:rPr>
          <w:rtl/>
        </w:rPr>
        <w:t xml:space="preserve"> </w:t>
      </w:r>
    </w:p>
    <w:p w:rsidR="00597E2F" w:rsidRDefault="00597E2F" w:rsidP="00620944">
      <w:pPr>
        <w:pStyle w:val="libNormal"/>
        <w:rPr>
          <w:rtl/>
        </w:rPr>
      </w:pPr>
      <w:r w:rsidRPr="00FC2696">
        <w:rPr>
          <w:rStyle w:val="libNormalChar"/>
          <w:rtl/>
        </w:rPr>
        <w:t xml:space="preserve">[ 31501 ] </w:t>
      </w:r>
      <w:r>
        <w:rPr>
          <w:rtl/>
        </w:rPr>
        <w:t>1 - محمد بن يعقوب، عن محمد بن يحيى، عن أحمد بن محمد، عن ابن محبوب، عن عبدالله بن سنان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عليكم بالرم</w:t>
      </w:r>
      <w:r w:rsidR="00620944">
        <w:rPr>
          <w:rFonts w:hint="cs"/>
          <w:rtl/>
        </w:rPr>
        <w:t>ّ</w:t>
      </w:r>
      <w:r>
        <w:rPr>
          <w:rtl/>
        </w:rPr>
        <w:t>ان الحلو فكلوه، فإن</w:t>
      </w:r>
      <w:r w:rsidR="00620944">
        <w:rPr>
          <w:rFonts w:hint="cs"/>
          <w:rtl/>
        </w:rPr>
        <w:t>ّ</w:t>
      </w:r>
      <w:r>
        <w:rPr>
          <w:rtl/>
        </w:rPr>
        <w:t>ه ليس من حبة تقع في م</w:t>
      </w:r>
      <w:r w:rsidR="00E554CA">
        <w:rPr>
          <w:rtl/>
        </w:rPr>
        <w:t xml:space="preserve">عدَّة </w:t>
      </w:r>
      <w:r>
        <w:rPr>
          <w:rtl/>
        </w:rPr>
        <w:t xml:space="preserve">مؤمن </w:t>
      </w:r>
      <w:r w:rsidRPr="00FC2696">
        <w:rPr>
          <w:rStyle w:val="libNormalChar"/>
          <w:rtl/>
        </w:rPr>
        <w:t>(</w:t>
      </w:r>
      <w:r w:rsidR="00481338">
        <w:rPr>
          <w:rStyle w:val="libNormalChar"/>
          <w:rtl/>
        </w:rPr>
        <w:t xml:space="preserve"> إلّا </w:t>
      </w:r>
      <w:r>
        <w:rPr>
          <w:rtl/>
        </w:rPr>
        <w:t>أبادت داء</w:t>
      </w:r>
      <w:r w:rsidRPr="00FC2696">
        <w:rPr>
          <w:rStyle w:val="libNormalChar"/>
          <w:rtl/>
        </w:rPr>
        <w:t xml:space="preserve"> )</w:t>
      </w:r>
      <w:r>
        <w:rPr>
          <w:rtl/>
        </w:rPr>
        <w:t xml:space="preserve"> </w:t>
      </w:r>
      <w:r w:rsidRPr="00821781">
        <w:rPr>
          <w:rStyle w:val="libFootnotenumChar"/>
          <w:rtl/>
        </w:rPr>
        <w:t>(</w:t>
      </w:r>
      <w:r w:rsidR="00620944">
        <w:rPr>
          <w:rStyle w:val="libFootnotenumChar"/>
          <w:rFonts w:hint="cs"/>
          <w:rtl/>
        </w:rPr>
        <w:t>4</w:t>
      </w:r>
      <w:r w:rsidRPr="00821781">
        <w:rPr>
          <w:rStyle w:val="libFootnotenumChar"/>
          <w:rtl/>
        </w:rPr>
        <w:t>)</w:t>
      </w:r>
      <w:r>
        <w:rPr>
          <w:rtl/>
        </w:rPr>
        <w:t xml:space="preserve">، </w:t>
      </w:r>
      <w:r w:rsidRPr="00FC2696">
        <w:rPr>
          <w:rStyle w:val="libNormalChar"/>
          <w:rtl/>
        </w:rPr>
        <w:t xml:space="preserve">( </w:t>
      </w:r>
      <w:r>
        <w:rPr>
          <w:rtl/>
        </w:rPr>
        <w:t>وأذهبت شيطان الوسوسة</w:t>
      </w:r>
      <w:r w:rsidRPr="00FC2696">
        <w:rPr>
          <w:rStyle w:val="libNormalChar"/>
          <w:rtl/>
        </w:rPr>
        <w:t xml:space="preserve"> )</w:t>
      </w:r>
      <w:r>
        <w:rPr>
          <w:rtl/>
        </w:rPr>
        <w:t xml:space="preserve"> </w:t>
      </w:r>
      <w:r w:rsidRPr="00821781">
        <w:rPr>
          <w:rStyle w:val="libFootnotenumChar"/>
          <w:rtl/>
        </w:rPr>
        <w:t>(</w:t>
      </w:r>
      <w:r w:rsidR="00620944">
        <w:rPr>
          <w:rStyle w:val="libFootnotenumChar"/>
          <w:rFonts w:hint="cs"/>
          <w:rtl/>
        </w:rPr>
        <w:t>5</w:t>
      </w:r>
      <w:r w:rsidRPr="00821781">
        <w:rPr>
          <w:rStyle w:val="libFootnotenumChar"/>
          <w:rtl/>
        </w:rPr>
        <w:t>)</w:t>
      </w:r>
      <w:r>
        <w:rPr>
          <w:rtl/>
        </w:rPr>
        <w:t xml:space="preserve">. </w:t>
      </w:r>
    </w:p>
    <w:p w:rsidR="00597E2F" w:rsidRDefault="00597E2F" w:rsidP="00620944">
      <w:pPr>
        <w:pStyle w:val="libNormal"/>
        <w:rPr>
          <w:rtl/>
        </w:rPr>
      </w:pPr>
      <w:r w:rsidRPr="00FC2696">
        <w:rPr>
          <w:rStyle w:val="libNormalChar"/>
          <w:rtl/>
        </w:rPr>
        <w:t xml:space="preserve">[ 31502 ] </w:t>
      </w:r>
      <w:r>
        <w:rPr>
          <w:rtl/>
        </w:rPr>
        <w:t xml:space="preserve">2 - وعن </w:t>
      </w:r>
      <w:r w:rsidR="00E554CA">
        <w:rPr>
          <w:rtl/>
        </w:rPr>
        <w:t xml:space="preserve">عدَّة </w:t>
      </w:r>
      <w:r>
        <w:rPr>
          <w:rtl/>
        </w:rPr>
        <w:t xml:space="preserve">من أصحابنا، عن أحمد بن أبي عبدالله، عن الحسين </w:t>
      </w:r>
      <w:r w:rsidRPr="00821781">
        <w:rPr>
          <w:rStyle w:val="libFootnotenumChar"/>
          <w:rtl/>
        </w:rPr>
        <w:t>(</w:t>
      </w:r>
      <w:r w:rsidR="00620944">
        <w:rPr>
          <w:rStyle w:val="libFootnotenumChar"/>
          <w:rFonts w:hint="cs"/>
          <w:rtl/>
        </w:rPr>
        <w:t>6</w:t>
      </w:r>
      <w:r w:rsidRPr="00821781">
        <w:rPr>
          <w:rStyle w:val="libFootnotenumChar"/>
          <w:rtl/>
        </w:rPr>
        <w:t>)</w:t>
      </w:r>
      <w:r>
        <w:rPr>
          <w:rtl/>
        </w:rPr>
        <w:t xml:space="preserve"> بن سعيد، عن عمرو بن إبراهيم، عن الخراساني، قال</w:t>
      </w:r>
      <w:r w:rsidR="00A64B62">
        <w:rPr>
          <w:rtl/>
        </w:rPr>
        <w:t>:</w:t>
      </w:r>
      <w:r>
        <w:rPr>
          <w:rtl/>
        </w:rPr>
        <w:t xml:space="preserve"> أكل </w:t>
      </w:r>
    </w:p>
    <w:p w:rsidR="00597E2F" w:rsidRPr="00A67BD5" w:rsidRDefault="00FC2696" w:rsidP="00FC2696">
      <w:pPr>
        <w:pStyle w:val="libLine"/>
        <w:rPr>
          <w:rtl/>
        </w:rPr>
      </w:pPr>
      <w:r>
        <w:rPr>
          <w:rtl/>
        </w:rPr>
        <w:t>____________________</w:t>
      </w:r>
    </w:p>
    <w:p w:rsidR="00597E2F" w:rsidRPr="007D5CD2" w:rsidRDefault="00597E2F" w:rsidP="00FC2696">
      <w:pPr>
        <w:pStyle w:val="libFootnote0"/>
        <w:rPr>
          <w:rtl/>
        </w:rPr>
      </w:pPr>
      <w:r w:rsidRPr="007D5CD2">
        <w:rPr>
          <w:rtl/>
        </w:rPr>
        <w:t>(1) ليس في المصدر</w:t>
      </w:r>
      <w:r>
        <w:rPr>
          <w:rtl/>
        </w:rPr>
        <w:t>.</w:t>
      </w:r>
    </w:p>
    <w:p w:rsidR="00597E2F" w:rsidRDefault="00597E2F" w:rsidP="00FC2696">
      <w:pPr>
        <w:pStyle w:val="libFootnote0"/>
        <w:rPr>
          <w:rtl/>
        </w:rPr>
      </w:pPr>
      <w:r>
        <w:rPr>
          <w:rtl/>
        </w:rPr>
        <w:t>14 - المحاسن</w:t>
      </w:r>
      <w:r w:rsidR="00A64B62">
        <w:rPr>
          <w:rtl/>
        </w:rPr>
        <w:t>:</w:t>
      </w:r>
      <w:r>
        <w:rPr>
          <w:rtl/>
        </w:rPr>
        <w:t xml:space="preserve"> 546 </w:t>
      </w:r>
      <w:r w:rsidR="00FC2696">
        <w:rPr>
          <w:rtl/>
        </w:rPr>
        <w:t>/</w:t>
      </w:r>
      <w:r>
        <w:rPr>
          <w:rtl/>
        </w:rPr>
        <w:t xml:space="preserve"> 860. </w:t>
      </w:r>
    </w:p>
    <w:p w:rsidR="00597E2F" w:rsidRPr="007D5CD2" w:rsidRDefault="00597E2F" w:rsidP="00620944">
      <w:pPr>
        <w:pStyle w:val="libFootnote0"/>
        <w:rPr>
          <w:rtl/>
        </w:rPr>
      </w:pPr>
      <w:r w:rsidRPr="007D5CD2">
        <w:rPr>
          <w:rtl/>
        </w:rPr>
        <w:t>(</w:t>
      </w:r>
      <w:r w:rsidR="00620944">
        <w:rPr>
          <w:rFonts w:hint="cs"/>
          <w:rtl/>
        </w:rPr>
        <w:t>2</w:t>
      </w:r>
      <w:r w:rsidRPr="007D5CD2">
        <w:rPr>
          <w:rtl/>
        </w:rPr>
        <w:t xml:space="preserve">) تقدم في الاحاديث 6 و 39 و 40 و 43 و 52 و 54 و 55 من الباب 10 وفي الحديثين 1 و 2 من الباب 79 من هذه </w:t>
      </w:r>
      <w:r w:rsidR="0081231A">
        <w:rPr>
          <w:rtl/>
        </w:rPr>
        <w:t>الأبواب</w:t>
      </w:r>
      <w:r>
        <w:rPr>
          <w:rtl/>
        </w:rPr>
        <w:t>.</w:t>
      </w:r>
      <w:r w:rsidRPr="007D5CD2">
        <w:rPr>
          <w:rtl/>
        </w:rPr>
        <w:t xml:space="preserve"> </w:t>
      </w:r>
    </w:p>
    <w:p w:rsidR="00597E2F" w:rsidRPr="007D5CD2" w:rsidRDefault="00597E2F" w:rsidP="00620944">
      <w:pPr>
        <w:pStyle w:val="libFootnote0"/>
        <w:rPr>
          <w:rtl/>
        </w:rPr>
      </w:pPr>
      <w:r w:rsidRPr="007D5CD2">
        <w:rPr>
          <w:rtl/>
        </w:rPr>
        <w:t>(</w:t>
      </w:r>
      <w:r w:rsidR="00620944">
        <w:rPr>
          <w:rFonts w:hint="cs"/>
          <w:rtl/>
        </w:rPr>
        <w:t>3</w:t>
      </w:r>
      <w:r w:rsidRPr="007D5CD2">
        <w:rPr>
          <w:rtl/>
        </w:rPr>
        <w:t xml:space="preserve">) يأتي في </w:t>
      </w:r>
      <w:r w:rsidR="0081231A">
        <w:rPr>
          <w:rtl/>
        </w:rPr>
        <w:t>الأبواب</w:t>
      </w:r>
      <w:r w:rsidRPr="007D5CD2">
        <w:rPr>
          <w:rtl/>
        </w:rPr>
        <w:t xml:space="preserve"> 86 و 87 و 88 من هذه </w:t>
      </w:r>
      <w:r w:rsidR="0081231A">
        <w:rPr>
          <w:rtl/>
        </w:rPr>
        <w:t>الأبواب</w:t>
      </w:r>
      <w:r>
        <w:rPr>
          <w:rtl/>
        </w:rPr>
        <w:t>.</w:t>
      </w:r>
      <w:r w:rsidRPr="007D5CD2">
        <w:rPr>
          <w:rtl/>
        </w:rPr>
        <w:t xml:space="preserve"> </w:t>
      </w:r>
    </w:p>
    <w:p w:rsidR="00597E2F" w:rsidRDefault="00597E2F" w:rsidP="00620944">
      <w:pPr>
        <w:pStyle w:val="libFootnoteCenterBold"/>
        <w:rPr>
          <w:rtl/>
        </w:rPr>
      </w:pPr>
      <w:r>
        <w:rPr>
          <w:rtl/>
        </w:rPr>
        <w:t>الباب 86</w:t>
      </w:r>
    </w:p>
    <w:p w:rsidR="00597E2F" w:rsidRDefault="00597E2F" w:rsidP="00620944">
      <w:pPr>
        <w:pStyle w:val="libFootnoteCenterBold"/>
        <w:rPr>
          <w:rtl/>
        </w:rPr>
      </w:pPr>
      <w:r>
        <w:rPr>
          <w:rtl/>
        </w:rPr>
        <w:t xml:space="preserve">فيه 3 أحاديث </w:t>
      </w:r>
    </w:p>
    <w:p w:rsidR="00597E2F" w:rsidRDefault="00597E2F" w:rsidP="00FC2696">
      <w:pPr>
        <w:pStyle w:val="libFootnote0"/>
        <w:rPr>
          <w:rtl/>
        </w:rPr>
      </w:pPr>
      <w:r>
        <w:rPr>
          <w:rtl/>
        </w:rPr>
        <w:t>* - رمان مز</w:t>
      </w:r>
      <w:r w:rsidR="00A64B62">
        <w:rPr>
          <w:rtl/>
        </w:rPr>
        <w:t>:</w:t>
      </w:r>
      <w:r>
        <w:rPr>
          <w:rtl/>
        </w:rPr>
        <w:t xml:space="preserve"> بين الحلو والحامض. « الصحاح 3</w:t>
      </w:r>
      <w:r w:rsidR="00A64B62">
        <w:rPr>
          <w:rtl/>
        </w:rPr>
        <w:t>:</w:t>
      </w:r>
      <w:r>
        <w:rPr>
          <w:rtl/>
        </w:rPr>
        <w:t xml:space="preserve"> 896 ».</w:t>
      </w:r>
    </w:p>
    <w:p w:rsidR="00597E2F" w:rsidRDefault="00597E2F" w:rsidP="00FC2696">
      <w:pPr>
        <w:pStyle w:val="libFootnote0"/>
        <w:rPr>
          <w:rtl/>
        </w:rPr>
      </w:pPr>
      <w:r>
        <w:rPr>
          <w:rtl/>
        </w:rPr>
        <w:t>1 - الكافي 6</w:t>
      </w:r>
      <w:r w:rsidR="00A64B62">
        <w:rPr>
          <w:rtl/>
        </w:rPr>
        <w:t>:</w:t>
      </w:r>
      <w:r>
        <w:rPr>
          <w:rtl/>
        </w:rPr>
        <w:t xml:space="preserve"> 354 </w:t>
      </w:r>
      <w:r w:rsidR="00FC2696">
        <w:rPr>
          <w:rtl/>
        </w:rPr>
        <w:t>/</w:t>
      </w:r>
      <w:r>
        <w:rPr>
          <w:rtl/>
        </w:rPr>
        <w:t xml:space="preserve"> 10، والمحاسن</w:t>
      </w:r>
      <w:r w:rsidR="00A64B62">
        <w:rPr>
          <w:rtl/>
        </w:rPr>
        <w:t>:</w:t>
      </w:r>
      <w:r>
        <w:rPr>
          <w:rtl/>
        </w:rPr>
        <w:t xml:space="preserve"> 545 </w:t>
      </w:r>
      <w:r w:rsidR="00FC2696">
        <w:rPr>
          <w:rtl/>
        </w:rPr>
        <w:t>/</w:t>
      </w:r>
      <w:r>
        <w:rPr>
          <w:rtl/>
        </w:rPr>
        <w:t xml:space="preserve"> 853. </w:t>
      </w:r>
    </w:p>
    <w:p w:rsidR="00597E2F" w:rsidRPr="005A15FE" w:rsidRDefault="00597E2F" w:rsidP="00620944">
      <w:pPr>
        <w:pStyle w:val="libFootnote0"/>
        <w:rPr>
          <w:rtl/>
        </w:rPr>
      </w:pPr>
      <w:r w:rsidRPr="005A15FE">
        <w:rPr>
          <w:rtl/>
        </w:rPr>
        <w:t>(</w:t>
      </w:r>
      <w:r w:rsidR="00620944">
        <w:rPr>
          <w:rFonts w:hint="cs"/>
          <w:rtl/>
        </w:rPr>
        <w:t>4</w:t>
      </w:r>
      <w:r w:rsidRPr="005A15FE">
        <w:rPr>
          <w:rtl/>
        </w:rPr>
        <w:t>) في المحاسن</w:t>
      </w:r>
      <w:r w:rsidR="00A64B62">
        <w:rPr>
          <w:rtl/>
        </w:rPr>
        <w:t>:</w:t>
      </w:r>
      <w:r w:rsidR="00481338">
        <w:rPr>
          <w:rtl/>
        </w:rPr>
        <w:t xml:space="preserve"> إلّا </w:t>
      </w:r>
      <w:r w:rsidRPr="005A15FE">
        <w:rPr>
          <w:rtl/>
        </w:rPr>
        <w:t>أنارتها</w:t>
      </w:r>
      <w:r>
        <w:rPr>
          <w:rtl/>
        </w:rPr>
        <w:t>.</w:t>
      </w:r>
      <w:r w:rsidRPr="005A15FE">
        <w:rPr>
          <w:rtl/>
        </w:rPr>
        <w:t xml:space="preserve"> </w:t>
      </w:r>
    </w:p>
    <w:p w:rsidR="00597E2F" w:rsidRPr="005A15FE" w:rsidRDefault="00597E2F" w:rsidP="00620944">
      <w:pPr>
        <w:pStyle w:val="libFootnote0"/>
        <w:rPr>
          <w:rtl/>
        </w:rPr>
      </w:pPr>
      <w:r w:rsidRPr="005A15FE">
        <w:rPr>
          <w:rtl/>
        </w:rPr>
        <w:t>(</w:t>
      </w:r>
      <w:r w:rsidR="00620944">
        <w:rPr>
          <w:rFonts w:hint="cs"/>
          <w:rtl/>
        </w:rPr>
        <w:t>5</w:t>
      </w:r>
      <w:r w:rsidRPr="005A15FE">
        <w:rPr>
          <w:rtl/>
        </w:rPr>
        <w:t>) في الكافي</w:t>
      </w:r>
      <w:r w:rsidR="00A64B62">
        <w:rPr>
          <w:rtl/>
        </w:rPr>
        <w:t>:</w:t>
      </w:r>
      <w:r w:rsidRPr="005A15FE">
        <w:rPr>
          <w:rtl/>
        </w:rPr>
        <w:t xml:space="preserve"> وأطفأت شيطان الوسوسة عنه</w:t>
      </w:r>
      <w:r>
        <w:rPr>
          <w:rtl/>
        </w:rPr>
        <w:t>.</w:t>
      </w:r>
    </w:p>
    <w:p w:rsidR="00597E2F" w:rsidRDefault="00597E2F" w:rsidP="00FC2696">
      <w:pPr>
        <w:pStyle w:val="libFootnote0"/>
        <w:rPr>
          <w:rtl/>
        </w:rPr>
      </w:pPr>
      <w:r>
        <w:rPr>
          <w:rtl/>
        </w:rPr>
        <w:t>2 - الكافي 6</w:t>
      </w:r>
      <w:r w:rsidR="00A64B62">
        <w:rPr>
          <w:rtl/>
        </w:rPr>
        <w:t>:</w:t>
      </w:r>
      <w:r>
        <w:rPr>
          <w:rtl/>
        </w:rPr>
        <w:t xml:space="preserve"> 355 </w:t>
      </w:r>
      <w:r w:rsidR="00FC2696">
        <w:rPr>
          <w:rtl/>
        </w:rPr>
        <w:t>/</w:t>
      </w:r>
      <w:r>
        <w:rPr>
          <w:rtl/>
        </w:rPr>
        <w:t xml:space="preserve"> 17، والمحاسن</w:t>
      </w:r>
      <w:r w:rsidR="00A64B62">
        <w:rPr>
          <w:rtl/>
        </w:rPr>
        <w:t>:</w:t>
      </w:r>
      <w:r>
        <w:rPr>
          <w:rtl/>
        </w:rPr>
        <w:t xml:space="preserve"> 546 </w:t>
      </w:r>
      <w:r w:rsidR="00FC2696">
        <w:rPr>
          <w:rtl/>
        </w:rPr>
        <w:t>/</w:t>
      </w:r>
      <w:r>
        <w:rPr>
          <w:rtl/>
        </w:rPr>
        <w:t xml:space="preserve"> 859. </w:t>
      </w:r>
    </w:p>
    <w:p w:rsidR="00597E2F" w:rsidRPr="005A15FE" w:rsidRDefault="00597E2F" w:rsidP="00620944">
      <w:pPr>
        <w:pStyle w:val="libFootnote0"/>
        <w:rPr>
          <w:rtl/>
        </w:rPr>
      </w:pPr>
      <w:r w:rsidRPr="005A15FE">
        <w:rPr>
          <w:rtl/>
        </w:rPr>
        <w:t>(</w:t>
      </w:r>
      <w:r w:rsidR="00620944">
        <w:rPr>
          <w:rFonts w:hint="cs"/>
          <w:rtl/>
        </w:rPr>
        <w:t>6</w:t>
      </w:r>
      <w:r w:rsidRPr="005A15FE">
        <w:rPr>
          <w:rtl/>
        </w:rPr>
        <w:t>) في المحاسن</w:t>
      </w:r>
      <w:r w:rsidR="00A64B62">
        <w:rPr>
          <w:rtl/>
        </w:rPr>
        <w:t>:</w:t>
      </w:r>
      <w:r w:rsidRPr="005A15FE">
        <w:rPr>
          <w:rtl/>
        </w:rPr>
        <w:t xml:space="preserve"> الحسن</w:t>
      </w:r>
      <w:r>
        <w:rPr>
          <w:rtl/>
        </w:rPr>
        <w:t>.</w:t>
      </w:r>
      <w:r w:rsidRPr="005A15FE">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الرم</w:t>
      </w:r>
      <w:r w:rsidR="008F7ECD">
        <w:rPr>
          <w:rFonts w:hint="cs"/>
          <w:rtl/>
        </w:rPr>
        <w:t>ّ</w:t>
      </w:r>
      <w:r>
        <w:rPr>
          <w:rtl/>
        </w:rPr>
        <w:t>ان الحلو يزيد في ماء الرجل ويحس</w:t>
      </w:r>
      <w:r w:rsidR="008F7ECD">
        <w:rPr>
          <w:rFonts w:hint="cs"/>
          <w:rtl/>
        </w:rPr>
        <w:t>ّ</w:t>
      </w:r>
      <w:r>
        <w:rPr>
          <w:rtl/>
        </w:rPr>
        <w:t xml:space="preserve">ن الولد. </w:t>
      </w:r>
    </w:p>
    <w:p w:rsidR="00597E2F" w:rsidRDefault="00597E2F" w:rsidP="006C1B30">
      <w:pPr>
        <w:pStyle w:val="libNormal"/>
        <w:rPr>
          <w:rtl/>
        </w:rPr>
      </w:pPr>
      <w:r w:rsidRPr="00FC2696">
        <w:rPr>
          <w:rStyle w:val="libNormalChar"/>
          <w:rtl/>
        </w:rPr>
        <w:t xml:space="preserve">[ 31503 ] </w:t>
      </w:r>
      <w:r>
        <w:rPr>
          <w:rtl/>
        </w:rPr>
        <w:t xml:space="preserve">3 - وعن علي بن إبراهيم، عن أبيه، عن ابن أبي عمير، عن إبراهيم بن عبد الحميد، عن الوليد بن صبيح،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w:t>
      </w:r>
      <w:r w:rsidRPr="00FC2696">
        <w:rPr>
          <w:rStyle w:val="libNormalChar"/>
          <w:rtl/>
        </w:rPr>
        <w:t xml:space="preserve">( </w:t>
      </w:r>
      <w:r>
        <w:rPr>
          <w:rtl/>
        </w:rPr>
        <w:t>ذكر عنده الرمّان</w:t>
      </w:r>
      <w:r w:rsidRPr="00FC2696">
        <w:rPr>
          <w:rStyle w:val="libNormalChar"/>
          <w:rtl/>
        </w:rPr>
        <w:t xml:space="preserve"> )</w:t>
      </w:r>
      <w:r>
        <w:rPr>
          <w:rtl/>
        </w:rPr>
        <w:t xml:space="preserve"> </w:t>
      </w:r>
      <w:r w:rsidRPr="00821781">
        <w:rPr>
          <w:rStyle w:val="libFootnotenumChar"/>
          <w:rtl/>
        </w:rPr>
        <w:t>(1)</w:t>
      </w:r>
      <w:r>
        <w:rPr>
          <w:rtl/>
        </w:rPr>
        <w:t xml:space="preserve"> فقال</w:t>
      </w:r>
      <w:r w:rsidR="00A64B62">
        <w:rPr>
          <w:rtl/>
        </w:rPr>
        <w:t>:</w:t>
      </w:r>
      <w:r>
        <w:rPr>
          <w:rtl/>
        </w:rPr>
        <w:t xml:space="preserve"> المز</w:t>
      </w:r>
      <w:r w:rsidR="008F7ECD">
        <w:rPr>
          <w:rFonts w:hint="cs"/>
          <w:rtl/>
        </w:rPr>
        <w:t>ّ</w:t>
      </w:r>
      <w:r>
        <w:rPr>
          <w:rtl/>
        </w:rPr>
        <w:t xml:space="preserve"> أصلح في البطن.</w:t>
      </w:r>
    </w:p>
    <w:p w:rsidR="00597E2F" w:rsidRDefault="00597E2F" w:rsidP="00B351E8">
      <w:pPr>
        <w:pStyle w:val="libNormal"/>
        <w:rPr>
          <w:rtl/>
        </w:rPr>
      </w:pPr>
      <w:r>
        <w:rPr>
          <w:rtl/>
        </w:rPr>
        <w:t xml:space="preserve">وعن محمد بن إسماعيل، عن الفضل بن شاذان، عن ابن أبي عمير مثله </w:t>
      </w:r>
      <w:r w:rsidRPr="00821781">
        <w:rPr>
          <w:rStyle w:val="libFootnotenumChar"/>
          <w:rtl/>
        </w:rPr>
        <w:t>(2)</w:t>
      </w:r>
      <w:r>
        <w:rPr>
          <w:rtl/>
        </w:rPr>
        <w:t>.</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ابن أبي عمير </w:t>
      </w:r>
      <w:r w:rsidRPr="00821781">
        <w:rPr>
          <w:rStyle w:val="libFootnotenumChar"/>
          <w:rtl/>
        </w:rPr>
        <w:t>(3)</w:t>
      </w:r>
      <w:r>
        <w:rPr>
          <w:rtl/>
        </w:rPr>
        <w:t xml:space="preserve"> والاول عن ابن محبوب.</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(4)</w:t>
      </w:r>
      <w:r>
        <w:rPr>
          <w:rtl/>
        </w:rPr>
        <w:t xml:space="preserve">، ويأتي ما </w:t>
      </w:r>
      <w:r w:rsidR="00E554CA">
        <w:rPr>
          <w:rtl/>
        </w:rPr>
        <w:t xml:space="preserve">يدلّ </w:t>
      </w:r>
      <w:r>
        <w:rPr>
          <w:rtl/>
        </w:rPr>
        <w:t xml:space="preserve">عليه </w:t>
      </w:r>
      <w:r w:rsidRPr="00821781">
        <w:rPr>
          <w:rStyle w:val="libFootnotenumChar"/>
          <w:rtl/>
        </w:rPr>
        <w:t>(5)</w:t>
      </w:r>
      <w:r>
        <w:rPr>
          <w:rtl/>
        </w:rPr>
        <w:t>.</w:t>
      </w:r>
    </w:p>
    <w:p w:rsidR="00597E2F" w:rsidRDefault="00597E2F" w:rsidP="00597E2F">
      <w:pPr>
        <w:pStyle w:val="Heading2Center"/>
        <w:rPr>
          <w:rtl/>
        </w:rPr>
      </w:pPr>
      <w:bookmarkStart w:id="305" w:name="_Toc307331317"/>
      <w:bookmarkStart w:id="306" w:name="_Toc380347987"/>
      <w:bookmarkStart w:id="307" w:name="_Toc185031719"/>
      <w:r>
        <w:rPr>
          <w:rtl/>
        </w:rPr>
        <w:t>87 - باب أكل الرمان بشحمه</w:t>
      </w:r>
      <w:bookmarkEnd w:id="305"/>
      <w:bookmarkEnd w:id="306"/>
      <w:bookmarkEnd w:id="307"/>
      <w:r>
        <w:rPr>
          <w:rtl/>
        </w:rPr>
        <w:t xml:space="preserve"> </w:t>
      </w:r>
    </w:p>
    <w:p w:rsidR="00597E2F" w:rsidRDefault="00597E2F" w:rsidP="006C1B30">
      <w:pPr>
        <w:pStyle w:val="libNormal"/>
        <w:rPr>
          <w:rtl/>
        </w:rPr>
      </w:pPr>
      <w:r w:rsidRPr="00FC2696">
        <w:rPr>
          <w:rStyle w:val="libNormalChar"/>
          <w:rtl/>
        </w:rPr>
        <w:t xml:space="preserve">[ 31504 ] </w:t>
      </w:r>
      <w:r>
        <w:rPr>
          <w:rtl/>
        </w:rPr>
        <w:t>1 - محمد بن يعقوب، عن علي بن محمد بن بندار، عن أبيه، عن محمد بن عل</w:t>
      </w:r>
      <w:r w:rsidR="008F7ECD">
        <w:rPr>
          <w:rFonts w:hint="cs"/>
          <w:rtl/>
        </w:rPr>
        <w:t>ّ</w:t>
      </w:r>
      <w:r>
        <w:rPr>
          <w:rtl/>
        </w:rPr>
        <w:t>ي الهمداني، عن أبي سعيد الرق</w:t>
      </w:r>
      <w:r w:rsidR="008F7ECD">
        <w:rPr>
          <w:rFonts w:hint="cs"/>
          <w:rtl/>
        </w:rPr>
        <w:t>ّ</w:t>
      </w:r>
      <w:r>
        <w:rPr>
          <w:rtl/>
        </w:rPr>
        <w:t>ام، عن صالح بن عقبة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كلوا الرم</w:t>
      </w:r>
      <w:r w:rsidR="008F7ECD">
        <w:rPr>
          <w:rFonts w:hint="cs"/>
          <w:rtl/>
        </w:rPr>
        <w:t>ّ</w:t>
      </w:r>
      <w:r>
        <w:rPr>
          <w:rtl/>
        </w:rPr>
        <w:t xml:space="preserve">ان بشحمه، فإنّه يدبغ المعدة، ويزيد في الذهن. </w:t>
      </w:r>
    </w:p>
    <w:p w:rsidR="00597E2F" w:rsidRDefault="00597E2F" w:rsidP="006C1B30">
      <w:pPr>
        <w:pStyle w:val="libNormal"/>
        <w:rPr>
          <w:rtl/>
        </w:rPr>
      </w:pPr>
      <w:r w:rsidRPr="00FC2696">
        <w:rPr>
          <w:rStyle w:val="libNormalChar"/>
          <w:rtl/>
        </w:rPr>
        <w:t xml:space="preserve">[ 31505 ] </w:t>
      </w:r>
      <w:r>
        <w:rPr>
          <w:rtl/>
        </w:rPr>
        <w:t xml:space="preserve">2 - وعن </w:t>
      </w:r>
      <w:r w:rsidR="00E554CA">
        <w:rPr>
          <w:rtl/>
        </w:rPr>
        <w:t xml:space="preserve">عدَّة </w:t>
      </w:r>
      <w:r>
        <w:rPr>
          <w:rtl/>
        </w:rPr>
        <w:t xml:space="preserve">من أصحابنا، عن سهل بن زياد، عن جعفر بن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354 </w:t>
      </w:r>
      <w:r w:rsidR="00FC2696">
        <w:rPr>
          <w:rtl/>
        </w:rPr>
        <w:t>/</w:t>
      </w:r>
      <w:r>
        <w:rPr>
          <w:rtl/>
        </w:rPr>
        <w:t xml:space="preserve"> 14. </w:t>
      </w:r>
    </w:p>
    <w:p w:rsidR="00597E2F" w:rsidRPr="005A15FE" w:rsidRDefault="00597E2F" w:rsidP="00FC2696">
      <w:pPr>
        <w:pStyle w:val="libFootnote0"/>
        <w:rPr>
          <w:rtl/>
        </w:rPr>
      </w:pPr>
      <w:r w:rsidRPr="005A15FE">
        <w:rPr>
          <w:rtl/>
        </w:rPr>
        <w:t>(1) في المصدر</w:t>
      </w:r>
      <w:r w:rsidR="00A64B62">
        <w:rPr>
          <w:rtl/>
        </w:rPr>
        <w:t>:</w:t>
      </w:r>
      <w:r w:rsidRPr="005A15FE">
        <w:rPr>
          <w:rtl/>
        </w:rPr>
        <w:t xml:space="preserve"> ذكر الرمان الحلو</w:t>
      </w:r>
      <w:r>
        <w:rPr>
          <w:rtl/>
        </w:rPr>
        <w:t>.</w:t>
      </w:r>
      <w:r w:rsidRPr="005A15FE">
        <w:rPr>
          <w:rtl/>
        </w:rPr>
        <w:t xml:space="preserve"> </w:t>
      </w:r>
    </w:p>
    <w:p w:rsidR="00597E2F" w:rsidRPr="005A15FE" w:rsidRDefault="00597E2F" w:rsidP="00FC2696">
      <w:pPr>
        <w:pStyle w:val="libFootnote0"/>
        <w:rPr>
          <w:rtl/>
        </w:rPr>
      </w:pPr>
      <w:r w:rsidRPr="005A15FE">
        <w:rPr>
          <w:rtl/>
        </w:rPr>
        <w:t>(2) الكافي 6</w:t>
      </w:r>
      <w:r w:rsidR="00A64B62">
        <w:rPr>
          <w:rtl/>
        </w:rPr>
        <w:t>:</w:t>
      </w:r>
      <w:r w:rsidRPr="005A15FE">
        <w:rPr>
          <w:rtl/>
        </w:rPr>
        <w:t xml:space="preserve"> 354 </w:t>
      </w:r>
      <w:r w:rsidR="00FC2696">
        <w:rPr>
          <w:rtl/>
        </w:rPr>
        <w:t>/</w:t>
      </w:r>
      <w:r w:rsidRPr="005A15FE">
        <w:rPr>
          <w:rtl/>
        </w:rPr>
        <w:t xml:space="preserve"> ذيل 14</w:t>
      </w:r>
      <w:r>
        <w:rPr>
          <w:rtl/>
        </w:rPr>
        <w:t>.</w:t>
      </w:r>
      <w:r w:rsidRPr="005A15FE">
        <w:rPr>
          <w:rtl/>
        </w:rPr>
        <w:t xml:space="preserve"> </w:t>
      </w:r>
    </w:p>
    <w:p w:rsidR="00597E2F" w:rsidRPr="005A15FE" w:rsidRDefault="00597E2F" w:rsidP="00FC2696">
      <w:pPr>
        <w:pStyle w:val="libFootnote0"/>
        <w:rPr>
          <w:rtl/>
        </w:rPr>
      </w:pPr>
      <w:r w:rsidRPr="005A15FE">
        <w:rPr>
          <w:rtl/>
        </w:rPr>
        <w:t>(3) المحاسن</w:t>
      </w:r>
      <w:r w:rsidR="00A64B62">
        <w:rPr>
          <w:rtl/>
        </w:rPr>
        <w:t>:</w:t>
      </w:r>
      <w:r w:rsidRPr="005A15FE">
        <w:rPr>
          <w:rtl/>
        </w:rPr>
        <w:t xml:space="preserve"> 543 </w:t>
      </w:r>
      <w:r w:rsidR="00FC2696">
        <w:rPr>
          <w:rtl/>
        </w:rPr>
        <w:t>/</w:t>
      </w:r>
      <w:r w:rsidRPr="005A15FE">
        <w:rPr>
          <w:rtl/>
        </w:rPr>
        <w:t xml:space="preserve"> 841</w:t>
      </w:r>
      <w:r>
        <w:rPr>
          <w:rtl/>
        </w:rPr>
        <w:t>.</w:t>
      </w:r>
      <w:r w:rsidRPr="005A15FE">
        <w:rPr>
          <w:rtl/>
        </w:rPr>
        <w:t xml:space="preserve"> </w:t>
      </w:r>
    </w:p>
    <w:p w:rsidR="00597E2F" w:rsidRPr="005A15FE" w:rsidRDefault="00597E2F" w:rsidP="00FC2696">
      <w:pPr>
        <w:pStyle w:val="libFootnote0"/>
        <w:rPr>
          <w:rtl/>
        </w:rPr>
      </w:pPr>
      <w:r w:rsidRPr="005A15FE">
        <w:rPr>
          <w:rtl/>
        </w:rPr>
        <w:t xml:space="preserve">(4) تقدم في الاحاديث 6 و 39 و 40 و 43 و 52 و 54 و 55 من الباب 10 وفي الباب 85 من هذه </w:t>
      </w:r>
      <w:r w:rsidR="0081231A">
        <w:rPr>
          <w:rtl/>
        </w:rPr>
        <w:t>الأبواب</w:t>
      </w:r>
      <w:r w:rsidRPr="005A15FE">
        <w:rPr>
          <w:rtl/>
        </w:rPr>
        <w:t xml:space="preserve"> وفي </w:t>
      </w:r>
      <w:r w:rsidR="0081231A">
        <w:rPr>
          <w:rtl/>
        </w:rPr>
        <w:t>الأبواب</w:t>
      </w:r>
      <w:r w:rsidRPr="005A15FE">
        <w:rPr>
          <w:rtl/>
        </w:rPr>
        <w:t xml:space="preserve"> 99 و 100 و 102 من أبواب آداب المائدة</w:t>
      </w:r>
      <w:r>
        <w:rPr>
          <w:rtl/>
        </w:rPr>
        <w:t>.</w:t>
      </w:r>
      <w:r w:rsidRPr="005A15FE">
        <w:rPr>
          <w:rtl/>
        </w:rPr>
        <w:t xml:space="preserve"> </w:t>
      </w:r>
    </w:p>
    <w:p w:rsidR="00597E2F" w:rsidRPr="005A15FE" w:rsidRDefault="00597E2F" w:rsidP="00FC2696">
      <w:pPr>
        <w:pStyle w:val="libFootnote0"/>
        <w:rPr>
          <w:rtl/>
        </w:rPr>
      </w:pPr>
      <w:r w:rsidRPr="005A15FE">
        <w:rPr>
          <w:rtl/>
        </w:rPr>
        <w:t xml:space="preserve">(5) يأتي في </w:t>
      </w:r>
      <w:r w:rsidR="0081231A">
        <w:rPr>
          <w:rtl/>
        </w:rPr>
        <w:t>الأبواب</w:t>
      </w:r>
      <w:r w:rsidRPr="005A15FE">
        <w:rPr>
          <w:rtl/>
        </w:rPr>
        <w:t xml:space="preserve"> 87 و 88 من هذه </w:t>
      </w:r>
      <w:r w:rsidR="0081231A">
        <w:rPr>
          <w:rtl/>
        </w:rPr>
        <w:t>الأبواب</w:t>
      </w:r>
      <w:r>
        <w:rPr>
          <w:rtl/>
        </w:rPr>
        <w:t>.</w:t>
      </w:r>
    </w:p>
    <w:p w:rsidR="00597E2F" w:rsidRDefault="00597E2F" w:rsidP="008F7ECD">
      <w:pPr>
        <w:pStyle w:val="libFootnoteCenterBold"/>
        <w:rPr>
          <w:rtl/>
        </w:rPr>
      </w:pPr>
      <w:r>
        <w:rPr>
          <w:rtl/>
        </w:rPr>
        <w:t>الباب 87</w:t>
      </w:r>
    </w:p>
    <w:p w:rsidR="00597E2F" w:rsidRDefault="00597E2F" w:rsidP="008F7ECD">
      <w:pPr>
        <w:pStyle w:val="libFootnoteCenterBold"/>
        <w:rPr>
          <w:rtl/>
        </w:rPr>
      </w:pPr>
      <w:r>
        <w:rPr>
          <w:rtl/>
        </w:rPr>
        <w:t xml:space="preserve">فيه 10 أحاديث </w:t>
      </w:r>
    </w:p>
    <w:p w:rsidR="00597E2F" w:rsidRDefault="00597E2F" w:rsidP="00FC2696">
      <w:pPr>
        <w:pStyle w:val="libFootnote0"/>
        <w:rPr>
          <w:rtl/>
        </w:rPr>
      </w:pPr>
      <w:r>
        <w:rPr>
          <w:rtl/>
        </w:rPr>
        <w:t>1 - الكافي 6</w:t>
      </w:r>
      <w:r w:rsidR="00A64B62">
        <w:rPr>
          <w:rtl/>
        </w:rPr>
        <w:t>:</w:t>
      </w:r>
      <w:r>
        <w:rPr>
          <w:rtl/>
        </w:rPr>
        <w:t xml:space="preserve"> 354 </w:t>
      </w:r>
      <w:r w:rsidR="00FC2696">
        <w:rPr>
          <w:rtl/>
        </w:rPr>
        <w:t>/</w:t>
      </w:r>
      <w:r>
        <w:rPr>
          <w:rtl/>
        </w:rPr>
        <w:t xml:space="preserve"> 12.</w:t>
      </w:r>
    </w:p>
    <w:p w:rsidR="00597E2F" w:rsidRDefault="00597E2F" w:rsidP="00FC2696">
      <w:pPr>
        <w:pStyle w:val="libFootnote0"/>
        <w:rPr>
          <w:rtl/>
        </w:rPr>
      </w:pPr>
      <w:r>
        <w:rPr>
          <w:rtl/>
        </w:rPr>
        <w:t>2 - الكافي 6</w:t>
      </w:r>
      <w:r w:rsidR="00A64B62">
        <w:rPr>
          <w:rtl/>
        </w:rPr>
        <w:t>:</w:t>
      </w:r>
      <w:r>
        <w:rPr>
          <w:rtl/>
        </w:rPr>
        <w:t xml:space="preserve"> 354 </w:t>
      </w:r>
      <w:r w:rsidR="00FC2696">
        <w:rPr>
          <w:rtl/>
        </w:rPr>
        <w:t>/</w:t>
      </w:r>
      <w:r>
        <w:rPr>
          <w:rtl/>
        </w:rPr>
        <w:t xml:space="preserve"> 13. </w:t>
      </w:r>
    </w:p>
    <w:p w:rsidR="00597E2F" w:rsidRDefault="00597E2F" w:rsidP="00FC2696">
      <w:pPr>
        <w:pStyle w:val="libNormal"/>
        <w:rPr>
          <w:rtl/>
        </w:rPr>
      </w:pPr>
      <w:r>
        <w:rPr>
          <w:rtl/>
        </w:rPr>
        <w:br w:type="page"/>
      </w:r>
    </w:p>
    <w:p w:rsidR="00597E2F" w:rsidRDefault="008F7ECD" w:rsidP="00821781">
      <w:pPr>
        <w:pStyle w:val="libNormal0"/>
        <w:rPr>
          <w:rtl/>
        </w:rPr>
      </w:pPr>
      <w:r>
        <w:rPr>
          <w:rtl/>
        </w:rPr>
        <w:lastRenderedPageBreak/>
        <w:t>محمد ال</w:t>
      </w:r>
      <w:r>
        <w:rPr>
          <w:rFonts w:hint="cs"/>
          <w:rtl/>
        </w:rPr>
        <w:t>أ</w:t>
      </w:r>
      <w:r w:rsidR="00597E2F">
        <w:rPr>
          <w:rtl/>
        </w:rPr>
        <w:t xml:space="preserve">شعري،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597E2F">
        <w:rPr>
          <w:rtl/>
        </w:rPr>
        <w:t xml:space="preserve"> قال</w:t>
      </w:r>
      <w:r w:rsidR="00A64B62">
        <w:rPr>
          <w:rtl/>
        </w:rPr>
        <w:t>:</w:t>
      </w:r>
      <w:r w:rsidR="00597E2F">
        <w:rPr>
          <w:rtl/>
        </w:rPr>
        <w:t xml:space="preserve"> كلوا الرم</w:t>
      </w:r>
      <w:r>
        <w:rPr>
          <w:rFonts w:hint="cs"/>
          <w:rtl/>
        </w:rPr>
        <w:t>ّ</w:t>
      </w:r>
      <w:r w:rsidR="00597E2F">
        <w:rPr>
          <w:rtl/>
        </w:rPr>
        <w:t>ان المز</w:t>
      </w:r>
      <w:r>
        <w:rPr>
          <w:rFonts w:hint="cs"/>
          <w:rtl/>
        </w:rPr>
        <w:t>ّ</w:t>
      </w:r>
      <w:r w:rsidR="00597E2F">
        <w:rPr>
          <w:rtl/>
        </w:rPr>
        <w:t xml:space="preserve"> بشحمه فإن</w:t>
      </w:r>
      <w:r>
        <w:rPr>
          <w:rFonts w:hint="cs"/>
          <w:rtl/>
        </w:rPr>
        <w:t>ّ</w:t>
      </w:r>
      <w:r w:rsidR="00597E2F">
        <w:rPr>
          <w:rtl/>
        </w:rPr>
        <w:t>ه دباغ المعدة.</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جعفر بن محمد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[ 31506 ] </w:t>
      </w:r>
      <w:r>
        <w:rPr>
          <w:rtl/>
        </w:rPr>
        <w:t>3 - وعن النوفلي، عن السكوني، عن جعفر، عن آبائه قال</w:t>
      </w:r>
      <w:r w:rsidR="00A64B62">
        <w:rPr>
          <w:rtl/>
        </w:rPr>
        <w:t>:</w:t>
      </w:r>
      <w:r>
        <w:rPr>
          <w:rtl/>
        </w:rPr>
        <w:t xml:space="preserve"> قال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كلوا الرم</w:t>
      </w:r>
      <w:r w:rsidR="008F7ECD">
        <w:rPr>
          <w:rFonts w:hint="cs"/>
          <w:rtl/>
        </w:rPr>
        <w:t>ّ</w:t>
      </w:r>
      <w:r>
        <w:rPr>
          <w:rtl/>
        </w:rPr>
        <w:t>ان بشحمه فإن</w:t>
      </w:r>
      <w:r w:rsidR="008F7ECD">
        <w:rPr>
          <w:rFonts w:hint="cs"/>
          <w:rtl/>
        </w:rPr>
        <w:t>ّ</w:t>
      </w:r>
      <w:r>
        <w:rPr>
          <w:rtl/>
        </w:rPr>
        <w:t>ه دباغ المعدة، وما من حب</w:t>
      </w:r>
      <w:r w:rsidR="008F7ECD">
        <w:rPr>
          <w:rFonts w:hint="cs"/>
          <w:rtl/>
        </w:rPr>
        <w:t>ّ</w:t>
      </w:r>
      <w:r>
        <w:rPr>
          <w:rtl/>
        </w:rPr>
        <w:t>ة استقر</w:t>
      </w:r>
      <w:r w:rsidR="008F7ECD">
        <w:rPr>
          <w:rFonts w:hint="cs"/>
          <w:rtl/>
        </w:rPr>
        <w:t>َّ</w:t>
      </w:r>
      <w:r>
        <w:rPr>
          <w:rtl/>
        </w:rPr>
        <w:t>ت في م</w:t>
      </w:r>
      <w:r w:rsidR="00E554CA">
        <w:rPr>
          <w:rtl/>
        </w:rPr>
        <w:t xml:space="preserve">عدَّة </w:t>
      </w:r>
      <w:r>
        <w:rPr>
          <w:rtl/>
        </w:rPr>
        <w:t>امرئ مسلم</w:t>
      </w:r>
      <w:r w:rsidR="00481338">
        <w:rPr>
          <w:rtl/>
        </w:rPr>
        <w:t xml:space="preserve"> إلّا </w:t>
      </w:r>
      <w:r>
        <w:rPr>
          <w:rtl/>
        </w:rPr>
        <w:t>أنارتها، وأمرضت شيطان وسوستها أربعين صباحا</w:t>
      </w:r>
      <w:r w:rsidR="008F7ECD">
        <w:rPr>
          <w:rFonts w:hint="cs"/>
          <w:rtl/>
        </w:rPr>
        <w:t>ً</w:t>
      </w:r>
      <w:r>
        <w:rPr>
          <w:rtl/>
        </w:rPr>
        <w:t xml:space="preserve">. </w:t>
      </w:r>
    </w:p>
    <w:p w:rsidR="00597E2F" w:rsidRDefault="00597E2F" w:rsidP="006C1B30">
      <w:pPr>
        <w:pStyle w:val="libNormal"/>
        <w:rPr>
          <w:rtl/>
        </w:rPr>
      </w:pPr>
      <w:r w:rsidRPr="00FC2696">
        <w:rPr>
          <w:rStyle w:val="libNormalChar"/>
          <w:rtl/>
        </w:rPr>
        <w:t xml:space="preserve">[ 31507 ] </w:t>
      </w:r>
      <w:r>
        <w:rPr>
          <w:rtl/>
        </w:rPr>
        <w:t xml:space="preserve">4 - وفي حديث آخر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كلوا الرم</w:t>
      </w:r>
      <w:r w:rsidR="008F7ECD">
        <w:rPr>
          <w:rFonts w:hint="cs"/>
          <w:rtl/>
        </w:rPr>
        <w:t>ّ</w:t>
      </w:r>
      <w:r>
        <w:rPr>
          <w:rtl/>
        </w:rPr>
        <w:t>ان بشحمه فإن</w:t>
      </w:r>
      <w:r w:rsidR="008F7ECD">
        <w:rPr>
          <w:rFonts w:hint="cs"/>
          <w:rtl/>
        </w:rPr>
        <w:t>ّ</w:t>
      </w:r>
      <w:r>
        <w:rPr>
          <w:rtl/>
        </w:rPr>
        <w:t xml:space="preserve">ه يدبغ المعدة، ويزيد في الذهن. </w:t>
      </w:r>
    </w:p>
    <w:p w:rsidR="00597E2F" w:rsidRDefault="00597E2F" w:rsidP="006C1B30">
      <w:pPr>
        <w:pStyle w:val="libNormal"/>
        <w:rPr>
          <w:rtl/>
        </w:rPr>
      </w:pPr>
      <w:r w:rsidRPr="00FC2696">
        <w:rPr>
          <w:rStyle w:val="libNormalChar"/>
          <w:rtl/>
        </w:rPr>
        <w:t xml:space="preserve">[ 31508 ] </w:t>
      </w:r>
      <w:r>
        <w:rPr>
          <w:rtl/>
        </w:rPr>
        <w:t xml:space="preserve">5 - وعن جعفر بن محمد،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كلوا الرم</w:t>
      </w:r>
      <w:r w:rsidR="008F7ECD">
        <w:rPr>
          <w:rFonts w:hint="cs"/>
          <w:rtl/>
        </w:rPr>
        <w:t>ّ</w:t>
      </w:r>
      <w:r>
        <w:rPr>
          <w:rtl/>
        </w:rPr>
        <w:t>ان المز</w:t>
      </w:r>
      <w:r w:rsidR="008F7ECD">
        <w:rPr>
          <w:rFonts w:hint="cs"/>
          <w:rtl/>
        </w:rPr>
        <w:t>ّ</w:t>
      </w:r>
      <w:r>
        <w:rPr>
          <w:rtl/>
        </w:rPr>
        <w:t xml:space="preserve"> فإن</w:t>
      </w:r>
      <w:r w:rsidR="008F7ECD">
        <w:rPr>
          <w:rFonts w:hint="cs"/>
          <w:rtl/>
        </w:rPr>
        <w:t>ّ</w:t>
      </w:r>
      <w:r>
        <w:rPr>
          <w:rtl/>
        </w:rPr>
        <w:t xml:space="preserve">ه دباغ المعدة. </w:t>
      </w:r>
    </w:p>
    <w:p w:rsidR="00597E2F" w:rsidRDefault="00597E2F" w:rsidP="006C1B30">
      <w:pPr>
        <w:pStyle w:val="libNormal"/>
        <w:rPr>
          <w:rtl/>
        </w:rPr>
      </w:pPr>
      <w:r w:rsidRPr="00FC2696">
        <w:rPr>
          <w:rStyle w:val="libNormalChar"/>
          <w:rtl/>
        </w:rPr>
        <w:t xml:space="preserve">[ 31509 ] </w:t>
      </w:r>
      <w:r>
        <w:rPr>
          <w:rtl/>
        </w:rPr>
        <w:t>6 - وعن بعض أصحابنا رفعه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كلوا الرم</w:t>
      </w:r>
      <w:r w:rsidR="008F7ECD">
        <w:rPr>
          <w:rFonts w:hint="cs"/>
          <w:rtl/>
        </w:rPr>
        <w:t>ّ</w:t>
      </w:r>
      <w:r>
        <w:rPr>
          <w:rtl/>
        </w:rPr>
        <w:t>ان بقشره، فإن</w:t>
      </w:r>
      <w:r w:rsidR="008F7ECD">
        <w:rPr>
          <w:rFonts w:hint="cs"/>
          <w:rtl/>
        </w:rPr>
        <w:t>ّ</w:t>
      </w:r>
      <w:r>
        <w:rPr>
          <w:rtl/>
        </w:rPr>
        <w:t xml:space="preserve">ه دباغ البطن. </w:t>
      </w:r>
    </w:p>
    <w:p w:rsidR="00597E2F" w:rsidRDefault="00597E2F" w:rsidP="006C1B30">
      <w:pPr>
        <w:pStyle w:val="libNormal"/>
        <w:rPr>
          <w:rtl/>
        </w:rPr>
      </w:pPr>
      <w:r w:rsidRPr="00FC2696">
        <w:rPr>
          <w:rStyle w:val="libNormalChar"/>
          <w:rtl/>
        </w:rPr>
        <w:t xml:space="preserve">[ 31510 ] </w:t>
      </w:r>
      <w:r>
        <w:rPr>
          <w:rtl/>
        </w:rPr>
        <w:t xml:space="preserve">7 - وعن بعضهم رفعه إلى صعصعة، أنه دخل على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وبين يديه نصف رم</w:t>
      </w:r>
      <w:r w:rsidR="008F7ECD">
        <w:rPr>
          <w:rFonts w:hint="cs"/>
          <w:rtl/>
        </w:rPr>
        <w:t>ّ</w:t>
      </w:r>
      <w:r>
        <w:rPr>
          <w:rtl/>
        </w:rPr>
        <w:t>انة، فكسر له، وناوله بعضه، وقال</w:t>
      </w:r>
      <w:r w:rsidR="00A64B62">
        <w:rPr>
          <w:rtl/>
        </w:rPr>
        <w:t>:</w:t>
      </w:r>
      <w:r>
        <w:rPr>
          <w:rtl/>
        </w:rPr>
        <w:t xml:space="preserve"> كله مع قشره - يريد</w:t>
      </w:r>
      <w:r w:rsidR="00A64B62">
        <w:rPr>
          <w:rtl/>
        </w:rPr>
        <w:t>:</w:t>
      </w:r>
      <w:r>
        <w:rPr>
          <w:rtl/>
        </w:rPr>
        <w:t xml:space="preserve"> مع شحمه - فإن</w:t>
      </w:r>
      <w:r w:rsidR="008F7ECD">
        <w:rPr>
          <w:rFonts w:hint="cs"/>
          <w:rtl/>
        </w:rPr>
        <w:t>ّ</w:t>
      </w:r>
      <w:r>
        <w:rPr>
          <w:rtl/>
        </w:rPr>
        <w:t xml:space="preserve">ه يذهب بالحفر </w:t>
      </w:r>
    </w:p>
    <w:p w:rsidR="00597E2F" w:rsidRDefault="00FC2696" w:rsidP="00FC2696">
      <w:pPr>
        <w:pStyle w:val="libLine"/>
        <w:rPr>
          <w:rtl/>
        </w:rPr>
      </w:pPr>
      <w:r>
        <w:rPr>
          <w:rtl/>
        </w:rPr>
        <w:t>____________________</w:t>
      </w:r>
    </w:p>
    <w:p w:rsidR="00597E2F" w:rsidRPr="00AB3E4B" w:rsidRDefault="00597E2F" w:rsidP="005A623F">
      <w:pPr>
        <w:pStyle w:val="libFootnote0"/>
        <w:rPr>
          <w:rtl/>
        </w:rPr>
      </w:pPr>
      <w:r w:rsidRPr="00AB3E4B">
        <w:rPr>
          <w:rtl/>
        </w:rPr>
        <w:t>(1) المحاسن</w:t>
      </w:r>
      <w:r w:rsidR="00A64B62">
        <w:rPr>
          <w:rtl/>
        </w:rPr>
        <w:t>:</w:t>
      </w:r>
      <w:r w:rsidRPr="00AB3E4B">
        <w:rPr>
          <w:rtl/>
        </w:rPr>
        <w:t xml:space="preserve"> 543 </w:t>
      </w:r>
      <w:r w:rsidR="00FC2696">
        <w:rPr>
          <w:rtl/>
        </w:rPr>
        <w:t>/</w:t>
      </w:r>
      <w:r w:rsidRPr="00AB3E4B">
        <w:rPr>
          <w:rtl/>
        </w:rPr>
        <w:t xml:space="preserve"> 842 وفيه</w:t>
      </w:r>
      <w:r w:rsidR="00A64B62">
        <w:rPr>
          <w:rtl/>
        </w:rPr>
        <w:t>:</w:t>
      </w:r>
      <w:r w:rsidRPr="00AB3E4B">
        <w:rPr>
          <w:rtl/>
        </w:rPr>
        <w:t xml:space="preserve"> عن أبي عبدالله</w:t>
      </w:r>
      <w:r w:rsidR="008F7ECD">
        <w:rPr>
          <w:rFonts w:hint="cs"/>
          <w:rtl/>
        </w:rPr>
        <w:t xml:space="preserve"> (</w:t>
      </w:r>
      <w:r w:rsidRPr="00AB3E4B">
        <w:rPr>
          <w:rtl/>
        </w:rPr>
        <w:t xml:space="preserve"> </w:t>
      </w:r>
      <w:r w:rsidR="005A623F" w:rsidRPr="005A623F">
        <w:rPr>
          <w:rStyle w:val="libFootnoteAlaemChar"/>
          <w:rFonts w:hint="cs"/>
          <w:rtl/>
        </w:rPr>
        <w:t>عليه‌السلام</w:t>
      </w:r>
      <w:r w:rsidR="008F7ECD">
        <w:rPr>
          <w:rFonts w:hint="cs"/>
          <w:rtl/>
        </w:rPr>
        <w:t xml:space="preserve">) </w:t>
      </w:r>
      <w:r w:rsidRPr="00AB3E4B">
        <w:rPr>
          <w:rtl/>
        </w:rPr>
        <w:t>قال</w:t>
      </w:r>
      <w:r w:rsidR="00A64B62">
        <w:rPr>
          <w:rtl/>
        </w:rPr>
        <w:t>:</w:t>
      </w:r>
      <w:r w:rsidRPr="00AB3E4B">
        <w:rPr>
          <w:rtl/>
        </w:rPr>
        <w:t xml:space="preserve"> قال أمير </w:t>
      </w:r>
      <w:r w:rsidRPr="005A623F">
        <w:rPr>
          <w:rtl/>
        </w:rPr>
        <w:t>المؤمنين</w:t>
      </w:r>
      <w:r w:rsidR="008F7ECD" w:rsidRPr="005A623F">
        <w:rPr>
          <w:rFonts w:hint="cs"/>
          <w:rtl/>
        </w:rPr>
        <w:t xml:space="preserve"> (</w:t>
      </w:r>
      <w:r w:rsidRPr="005A623F">
        <w:rPr>
          <w:rtl/>
        </w:rPr>
        <w:t xml:space="preserve"> </w:t>
      </w:r>
      <w:r w:rsidR="005A623F" w:rsidRPr="005A623F">
        <w:rPr>
          <w:rStyle w:val="libFootnoteAlaemChar"/>
          <w:rFonts w:hint="cs"/>
          <w:rtl/>
        </w:rPr>
        <w:t>عليه‌السلام</w:t>
      </w:r>
      <w:r w:rsidR="008F7ECD" w:rsidRPr="005A623F">
        <w:rPr>
          <w:rFonts w:hint="cs"/>
          <w:rtl/>
        </w:rPr>
        <w:t xml:space="preserve">) </w:t>
      </w:r>
      <w:r w:rsidR="005A623F" w:rsidRPr="005A623F">
        <w:rPr>
          <w:rFonts w:hint="cs"/>
          <w:rtl/>
        </w:rPr>
        <w:t>:</w:t>
      </w:r>
      <w:r w:rsidRPr="005A623F">
        <w:rPr>
          <w:rtl/>
        </w:rPr>
        <w:t>...</w:t>
      </w:r>
    </w:p>
    <w:p w:rsidR="00597E2F" w:rsidRDefault="00597E2F" w:rsidP="00FC2696">
      <w:pPr>
        <w:pStyle w:val="libFootnote0"/>
        <w:rPr>
          <w:rtl/>
        </w:rPr>
      </w:pPr>
      <w:r>
        <w:rPr>
          <w:rtl/>
        </w:rPr>
        <w:t>3 - المحاسن</w:t>
      </w:r>
      <w:r w:rsidR="00A64B62">
        <w:rPr>
          <w:rtl/>
        </w:rPr>
        <w:t>:</w:t>
      </w:r>
      <w:r>
        <w:rPr>
          <w:rtl/>
        </w:rPr>
        <w:t xml:space="preserve"> 542 </w:t>
      </w:r>
      <w:r w:rsidR="00FC2696">
        <w:rPr>
          <w:rtl/>
        </w:rPr>
        <w:t>/</w:t>
      </w:r>
      <w:r>
        <w:rPr>
          <w:rtl/>
        </w:rPr>
        <w:t xml:space="preserve"> 839.</w:t>
      </w:r>
    </w:p>
    <w:p w:rsidR="00597E2F" w:rsidRDefault="00597E2F" w:rsidP="00FC2696">
      <w:pPr>
        <w:pStyle w:val="libFootnote0"/>
        <w:rPr>
          <w:rtl/>
        </w:rPr>
      </w:pPr>
      <w:r>
        <w:rPr>
          <w:rtl/>
        </w:rPr>
        <w:t>4 - المحاسن</w:t>
      </w:r>
      <w:r w:rsidR="00A64B62">
        <w:rPr>
          <w:rtl/>
        </w:rPr>
        <w:t>:</w:t>
      </w:r>
      <w:r>
        <w:rPr>
          <w:rtl/>
        </w:rPr>
        <w:t xml:space="preserve"> 542 </w:t>
      </w:r>
      <w:r w:rsidR="00FC2696">
        <w:rPr>
          <w:rtl/>
        </w:rPr>
        <w:t>/</w:t>
      </w:r>
      <w:r>
        <w:rPr>
          <w:rtl/>
        </w:rPr>
        <w:t xml:space="preserve"> ذيل 839.</w:t>
      </w:r>
    </w:p>
    <w:p w:rsidR="00597E2F" w:rsidRDefault="00597E2F" w:rsidP="00FC2696">
      <w:pPr>
        <w:pStyle w:val="libFootnote0"/>
        <w:rPr>
          <w:rtl/>
        </w:rPr>
      </w:pPr>
      <w:r>
        <w:rPr>
          <w:rtl/>
        </w:rPr>
        <w:t>5 - المحاسن</w:t>
      </w:r>
      <w:r w:rsidR="00A64B62">
        <w:rPr>
          <w:rtl/>
        </w:rPr>
        <w:t>:</w:t>
      </w:r>
      <w:r>
        <w:rPr>
          <w:rtl/>
        </w:rPr>
        <w:t xml:space="preserve"> 542 </w:t>
      </w:r>
      <w:r w:rsidR="00FC2696">
        <w:rPr>
          <w:rtl/>
        </w:rPr>
        <w:t>/</w:t>
      </w:r>
      <w:r>
        <w:rPr>
          <w:rtl/>
        </w:rPr>
        <w:t xml:space="preserve"> 842.</w:t>
      </w:r>
    </w:p>
    <w:p w:rsidR="00597E2F" w:rsidRDefault="00597E2F" w:rsidP="00FC2696">
      <w:pPr>
        <w:pStyle w:val="libFootnote0"/>
        <w:rPr>
          <w:rtl/>
        </w:rPr>
      </w:pPr>
      <w:r>
        <w:rPr>
          <w:rtl/>
        </w:rPr>
        <w:t>6 - المحاسن</w:t>
      </w:r>
      <w:r w:rsidR="00A64B62">
        <w:rPr>
          <w:rtl/>
        </w:rPr>
        <w:t>:</w:t>
      </w:r>
      <w:r>
        <w:rPr>
          <w:rtl/>
        </w:rPr>
        <w:t xml:space="preserve"> 543 </w:t>
      </w:r>
      <w:r w:rsidR="00FC2696">
        <w:rPr>
          <w:rtl/>
        </w:rPr>
        <w:t>/</w:t>
      </w:r>
      <w:r>
        <w:rPr>
          <w:rtl/>
        </w:rPr>
        <w:t xml:space="preserve"> 843.</w:t>
      </w:r>
    </w:p>
    <w:p w:rsidR="00597E2F" w:rsidRDefault="00597E2F" w:rsidP="00FC2696">
      <w:pPr>
        <w:pStyle w:val="libFootnote0"/>
        <w:rPr>
          <w:rtl/>
        </w:rPr>
      </w:pPr>
      <w:r>
        <w:rPr>
          <w:rtl/>
        </w:rPr>
        <w:t>7 - المحاسن</w:t>
      </w:r>
      <w:r w:rsidR="00A64B62">
        <w:rPr>
          <w:rtl/>
        </w:rPr>
        <w:t>:</w:t>
      </w:r>
      <w:r>
        <w:rPr>
          <w:rtl/>
        </w:rPr>
        <w:t xml:space="preserve"> 543 </w:t>
      </w:r>
      <w:r w:rsidR="00FC2696">
        <w:rPr>
          <w:rtl/>
        </w:rPr>
        <w:t>/</w:t>
      </w:r>
      <w:r>
        <w:rPr>
          <w:rtl/>
        </w:rPr>
        <w:t xml:space="preserve"> 844.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وبالبخر </w:t>
      </w:r>
      <w:r w:rsidRPr="00821781">
        <w:rPr>
          <w:rStyle w:val="libFootnotenumChar"/>
          <w:rtl/>
        </w:rPr>
        <w:t>(1)</w:t>
      </w:r>
      <w:r>
        <w:rPr>
          <w:rtl/>
        </w:rPr>
        <w:t xml:space="preserve"> ويطيب النفس. </w:t>
      </w:r>
    </w:p>
    <w:p w:rsidR="00597E2F" w:rsidRDefault="00597E2F" w:rsidP="005A623F">
      <w:pPr>
        <w:pStyle w:val="libNormal"/>
        <w:rPr>
          <w:rtl/>
        </w:rPr>
      </w:pPr>
      <w:r w:rsidRPr="00FC2696">
        <w:rPr>
          <w:rStyle w:val="libNormalChar"/>
          <w:rtl/>
        </w:rPr>
        <w:t xml:space="preserve">[ 31511 ] </w:t>
      </w:r>
      <w:r>
        <w:rPr>
          <w:rtl/>
        </w:rPr>
        <w:t xml:space="preserve">8 - الحسين بن بسطام، وأخوه في </w:t>
      </w:r>
      <w:r w:rsidRPr="00FC2696">
        <w:rPr>
          <w:rStyle w:val="libNormalChar"/>
          <w:rtl/>
        </w:rPr>
        <w:t xml:space="preserve">( </w:t>
      </w:r>
      <w:r>
        <w:rPr>
          <w:rtl/>
        </w:rPr>
        <w:t>طب</w:t>
      </w:r>
      <w:r w:rsidR="005A623F">
        <w:rPr>
          <w:rFonts w:hint="cs"/>
          <w:rtl/>
        </w:rPr>
        <w:t>ّ</w:t>
      </w:r>
      <w:r w:rsidR="005A623F">
        <w:rPr>
          <w:rtl/>
        </w:rPr>
        <w:t xml:space="preserve"> ال</w:t>
      </w:r>
      <w:r w:rsidR="005A623F">
        <w:rPr>
          <w:rFonts w:hint="cs"/>
          <w:rtl/>
        </w:rPr>
        <w:t>أ</w:t>
      </w:r>
      <w:r>
        <w:rPr>
          <w:rtl/>
        </w:rPr>
        <w:t>ئم</w:t>
      </w:r>
      <w:r w:rsidR="005A623F">
        <w:rPr>
          <w:rFonts w:hint="cs"/>
          <w:rtl/>
        </w:rPr>
        <w:t>ّ</w:t>
      </w:r>
      <w:r>
        <w:rPr>
          <w:rtl/>
        </w:rPr>
        <w:t>ة</w:t>
      </w:r>
      <w:r w:rsidRPr="00FC2696">
        <w:rPr>
          <w:rStyle w:val="libNormalChar"/>
          <w:rtl/>
        </w:rPr>
        <w:t xml:space="preserve"> )</w:t>
      </w:r>
      <w:r>
        <w:rPr>
          <w:rtl/>
        </w:rPr>
        <w:t xml:space="preserve"> عن سليمان ابن محمد، عن عثمان بن عيسى، عن إسماعيل بن جابر، عن الصادق، عن آبائه، عن علي</w:t>
      </w:r>
      <w:r w:rsidR="005A623F">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كلوا الرمان بشحمه، فإن</w:t>
      </w:r>
      <w:r w:rsidR="005A623F">
        <w:rPr>
          <w:rFonts w:hint="cs"/>
          <w:rtl/>
        </w:rPr>
        <w:t>ّ</w:t>
      </w:r>
      <w:r>
        <w:rPr>
          <w:rtl/>
        </w:rPr>
        <w:t>ه دباغ للمعدة، وفي كل</w:t>
      </w:r>
      <w:r w:rsidR="005A623F">
        <w:rPr>
          <w:rFonts w:hint="cs"/>
          <w:rtl/>
        </w:rPr>
        <w:t>ّ</w:t>
      </w:r>
      <w:r>
        <w:rPr>
          <w:rtl/>
        </w:rPr>
        <w:t xml:space="preserve"> حب</w:t>
      </w:r>
      <w:r w:rsidR="005A623F">
        <w:rPr>
          <w:rFonts w:hint="cs"/>
          <w:rtl/>
        </w:rPr>
        <w:t>ّ</w:t>
      </w:r>
      <w:r>
        <w:rPr>
          <w:rtl/>
        </w:rPr>
        <w:t>ة منها إذا استقر</w:t>
      </w:r>
      <w:r w:rsidR="005A623F">
        <w:rPr>
          <w:rFonts w:hint="cs"/>
          <w:rtl/>
        </w:rPr>
        <w:t>َّ</w:t>
      </w:r>
      <w:r>
        <w:rPr>
          <w:rtl/>
        </w:rPr>
        <w:t xml:space="preserve"> </w:t>
      </w:r>
      <w:r w:rsidRPr="00821781">
        <w:rPr>
          <w:rStyle w:val="libFootnotenumChar"/>
          <w:rtl/>
        </w:rPr>
        <w:t>(</w:t>
      </w:r>
      <w:r w:rsidR="005A623F">
        <w:rPr>
          <w:rStyle w:val="libFootnotenumChar"/>
          <w:rFonts w:hint="cs"/>
          <w:rtl/>
        </w:rPr>
        <w:t>2</w:t>
      </w:r>
      <w:r w:rsidRPr="00821781">
        <w:rPr>
          <w:rStyle w:val="libFootnotenumChar"/>
          <w:rtl/>
        </w:rPr>
        <w:t>)</w:t>
      </w:r>
      <w:r>
        <w:rPr>
          <w:rtl/>
        </w:rPr>
        <w:t xml:space="preserve"> في الم</w:t>
      </w:r>
      <w:r w:rsidR="00E554CA">
        <w:rPr>
          <w:rtl/>
        </w:rPr>
        <w:t xml:space="preserve">عدَّة </w:t>
      </w:r>
      <w:r>
        <w:rPr>
          <w:rtl/>
        </w:rPr>
        <w:t xml:space="preserve">حياة القلب </w:t>
      </w:r>
      <w:r w:rsidRPr="00821781">
        <w:rPr>
          <w:rStyle w:val="libFootnotenumChar"/>
          <w:rtl/>
        </w:rPr>
        <w:t>(</w:t>
      </w:r>
      <w:r w:rsidR="005A623F">
        <w:rPr>
          <w:rStyle w:val="libFootnotenumChar"/>
          <w:rFonts w:hint="cs"/>
          <w:rtl/>
        </w:rPr>
        <w:t>3</w:t>
      </w:r>
      <w:r w:rsidRPr="00821781">
        <w:rPr>
          <w:rStyle w:val="libFootnotenumChar"/>
          <w:rtl/>
        </w:rPr>
        <w:t>)</w:t>
      </w:r>
      <w:r>
        <w:rPr>
          <w:rtl/>
        </w:rPr>
        <w:t xml:space="preserve">، وإنارة للنفس، وتمرض </w:t>
      </w:r>
      <w:r w:rsidRPr="00821781">
        <w:rPr>
          <w:rStyle w:val="libFootnotenumChar"/>
          <w:rtl/>
        </w:rPr>
        <w:t>(</w:t>
      </w:r>
      <w:r w:rsidR="005A623F">
        <w:rPr>
          <w:rStyle w:val="libFootnotenumChar"/>
          <w:rFonts w:hint="cs"/>
          <w:rtl/>
        </w:rPr>
        <w:t>4</w:t>
      </w:r>
      <w:r w:rsidRPr="00821781">
        <w:rPr>
          <w:rStyle w:val="libFootnotenumChar"/>
          <w:rtl/>
        </w:rPr>
        <w:t>)</w:t>
      </w:r>
      <w:r>
        <w:rPr>
          <w:rtl/>
        </w:rPr>
        <w:t xml:space="preserve"> وسواس الشيطان أربعين صباحا</w:t>
      </w:r>
      <w:r w:rsidR="005A623F">
        <w:rPr>
          <w:rFonts w:hint="cs"/>
          <w:rtl/>
        </w:rPr>
        <w:t>ً</w:t>
      </w:r>
      <w:r>
        <w:rPr>
          <w:rtl/>
        </w:rPr>
        <w:t>، والرمّان من فواكه الجنّة، قال الله تعالى</w:t>
      </w:r>
      <w:r w:rsidR="00A64B62">
        <w:rPr>
          <w:rtl/>
        </w:rPr>
        <w:t>:</w:t>
      </w:r>
      <w:r>
        <w:rPr>
          <w:rtl/>
        </w:rPr>
        <w:t xml:space="preserve"> </w:t>
      </w:r>
      <w:r w:rsidRPr="005A623F">
        <w:rPr>
          <w:rStyle w:val="libAlaemChar"/>
          <w:rtl/>
        </w:rPr>
        <w:t>(</w:t>
      </w:r>
      <w:r w:rsidRPr="00FC2696">
        <w:rPr>
          <w:rStyle w:val="libNormalChar"/>
          <w:rtl/>
        </w:rPr>
        <w:t xml:space="preserve"> </w:t>
      </w:r>
      <w:r w:rsidRPr="00821781">
        <w:rPr>
          <w:rStyle w:val="libAieChar"/>
          <w:rtl/>
        </w:rPr>
        <w:t>فيهما فاكهة ونخل ورم</w:t>
      </w:r>
      <w:r w:rsidR="005A623F">
        <w:rPr>
          <w:rStyle w:val="libAieChar"/>
          <w:rFonts w:hint="cs"/>
          <w:rtl/>
        </w:rPr>
        <w:t>ّ</w:t>
      </w:r>
      <w:r w:rsidRPr="00821781">
        <w:rPr>
          <w:rStyle w:val="libAieChar"/>
          <w:rtl/>
        </w:rPr>
        <w:t>ان</w:t>
      </w:r>
      <w:r w:rsidRPr="00FC2696">
        <w:rPr>
          <w:rStyle w:val="libNormalChar"/>
          <w:rtl/>
        </w:rPr>
        <w:t xml:space="preserve"> </w:t>
      </w:r>
      <w:r w:rsidRPr="005A623F">
        <w:rPr>
          <w:rStyle w:val="libAlaemChar"/>
          <w:rtl/>
        </w:rPr>
        <w:t>)</w:t>
      </w:r>
      <w:r>
        <w:rPr>
          <w:rtl/>
        </w:rPr>
        <w:t xml:space="preserve"> </w:t>
      </w:r>
      <w:r w:rsidRPr="00821781">
        <w:rPr>
          <w:rStyle w:val="libFootnotenumChar"/>
          <w:rtl/>
        </w:rPr>
        <w:t>(</w:t>
      </w:r>
      <w:r w:rsidR="005A623F">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[ 31512 ] </w:t>
      </w:r>
      <w:r>
        <w:rPr>
          <w:rtl/>
        </w:rPr>
        <w:t xml:space="preserve">9 - وعن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رم</w:t>
      </w:r>
      <w:r w:rsidR="005A623F">
        <w:rPr>
          <w:rFonts w:hint="cs"/>
          <w:rtl/>
        </w:rPr>
        <w:t>ّ</w:t>
      </w:r>
      <w:r>
        <w:rPr>
          <w:rtl/>
        </w:rPr>
        <w:t>انا</w:t>
      </w:r>
      <w:r w:rsidR="005A623F">
        <w:rPr>
          <w:rFonts w:hint="cs"/>
          <w:rtl/>
        </w:rPr>
        <w:t>ً</w:t>
      </w:r>
      <w:r>
        <w:rPr>
          <w:rtl/>
        </w:rPr>
        <w:t xml:space="preserve"> عند منامه فهو آمن من نفسه إلى أن يصبح. </w:t>
      </w:r>
    </w:p>
    <w:p w:rsidR="00597E2F" w:rsidRDefault="00597E2F" w:rsidP="006C1B30">
      <w:pPr>
        <w:pStyle w:val="libNormal"/>
        <w:rPr>
          <w:rtl/>
        </w:rPr>
      </w:pPr>
      <w:r w:rsidRPr="00FC2696">
        <w:rPr>
          <w:rStyle w:val="libNormalChar"/>
          <w:rtl/>
        </w:rPr>
        <w:t xml:space="preserve">[ 31513 ] </w:t>
      </w:r>
      <w:r>
        <w:rPr>
          <w:rtl/>
        </w:rPr>
        <w:t>10 - وعن الحارث بن المغيرة، قال</w:t>
      </w:r>
      <w:r w:rsidR="00A64B62">
        <w:rPr>
          <w:rtl/>
        </w:rPr>
        <w:t>:</w:t>
      </w:r>
      <w:r>
        <w:rPr>
          <w:rtl/>
        </w:rPr>
        <w:t xml:space="preserve"> شكوت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ثقلا</w:t>
      </w:r>
      <w:r w:rsidR="005A623F">
        <w:rPr>
          <w:rFonts w:hint="cs"/>
          <w:rtl/>
        </w:rPr>
        <w:t>ً</w:t>
      </w:r>
      <w:r>
        <w:rPr>
          <w:rtl/>
        </w:rPr>
        <w:t xml:space="preserve"> أجده في فؤادي، وكثرة التخمة من طعامي، فقال</w:t>
      </w:r>
      <w:r w:rsidR="00A64B62">
        <w:rPr>
          <w:rtl/>
        </w:rPr>
        <w:t>:</w:t>
      </w:r>
      <w:r>
        <w:rPr>
          <w:rtl/>
        </w:rPr>
        <w:t xml:space="preserve"> تناول من هذا الرمان الحلو، وكله بشحمه، فإن</w:t>
      </w:r>
      <w:r w:rsidR="005A623F">
        <w:rPr>
          <w:rFonts w:hint="cs"/>
          <w:rtl/>
        </w:rPr>
        <w:t>ّ</w:t>
      </w:r>
      <w:r>
        <w:rPr>
          <w:rtl/>
        </w:rPr>
        <w:t>ه يدبغ الم</w:t>
      </w:r>
      <w:r w:rsidR="00E554CA">
        <w:rPr>
          <w:rtl/>
        </w:rPr>
        <w:t xml:space="preserve">عدَّة </w:t>
      </w:r>
      <w:r>
        <w:rPr>
          <w:rtl/>
        </w:rPr>
        <w:t>دبغاً، ويشفى التخمة، ويهضم الطعام، ويسب</w:t>
      </w:r>
      <w:r w:rsidR="005A623F">
        <w:rPr>
          <w:rFonts w:hint="cs"/>
          <w:rtl/>
        </w:rPr>
        <w:t>ّ</w:t>
      </w:r>
      <w:r>
        <w:rPr>
          <w:rtl/>
        </w:rPr>
        <w:t>ح في الجوف.</w:t>
      </w:r>
    </w:p>
    <w:p w:rsidR="00597E2F" w:rsidRDefault="00597E2F" w:rsidP="00597E2F">
      <w:pPr>
        <w:pStyle w:val="Heading2Center"/>
        <w:rPr>
          <w:rtl/>
        </w:rPr>
      </w:pPr>
      <w:bookmarkStart w:id="308" w:name="_Toc307331318"/>
      <w:bookmarkStart w:id="309" w:name="_Toc380347988"/>
      <w:bookmarkStart w:id="310" w:name="_Toc185031720"/>
      <w:r>
        <w:rPr>
          <w:rtl/>
        </w:rPr>
        <w:t xml:space="preserve">88 - باب الرمان السوراني </w:t>
      </w:r>
      <w:r w:rsidRPr="00821781">
        <w:rPr>
          <w:rStyle w:val="libFootnotenumChar"/>
          <w:rtl/>
        </w:rPr>
        <w:t>(*)</w:t>
      </w:r>
      <w:r>
        <w:rPr>
          <w:rtl/>
        </w:rPr>
        <w:t>، وإيقاد شجر الرم</w:t>
      </w:r>
      <w:r w:rsidR="005A623F">
        <w:rPr>
          <w:rFonts w:hint="cs"/>
          <w:rtl/>
        </w:rPr>
        <w:t>ّ</w:t>
      </w:r>
      <w:r>
        <w:rPr>
          <w:rtl/>
        </w:rPr>
        <w:t>ان.</w:t>
      </w:r>
      <w:bookmarkEnd w:id="308"/>
      <w:bookmarkEnd w:id="309"/>
      <w:bookmarkEnd w:id="310"/>
      <w:r>
        <w:rPr>
          <w:rtl/>
        </w:rPr>
        <w:t xml:space="preserve"> </w:t>
      </w:r>
    </w:p>
    <w:p w:rsidR="00597E2F" w:rsidRDefault="00597E2F" w:rsidP="006C1B30">
      <w:pPr>
        <w:pStyle w:val="libNormal"/>
        <w:rPr>
          <w:rtl/>
        </w:rPr>
      </w:pPr>
      <w:r w:rsidRPr="00FC2696">
        <w:rPr>
          <w:rStyle w:val="libNormalChar"/>
          <w:rtl/>
        </w:rPr>
        <w:t xml:space="preserve">[ 31514 ] </w:t>
      </w:r>
      <w:r>
        <w:rPr>
          <w:rtl/>
        </w:rPr>
        <w:t xml:space="preserve">1 - محمد بن يعقوب، عن </w:t>
      </w:r>
      <w:r w:rsidR="00E554CA">
        <w:rPr>
          <w:rtl/>
        </w:rPr>
        <w:t xml:space="preserve">عدَّة </w:t>
      </w:r>
      <w:r>
        <w:rPr>
          <w:rtl/>
        </w:rPr>
        <w:t xml:space="preserve">من أصحابنا، عن أحمد بن </w:t>
      </w:r>
    </w:p>
    <w:p w:rsidR="00597E2F" w:rsidRDefault="00FC2696" w:rsidP="00FC2696">
      <w:pPr>
        <w:pStyle w:val="libLine"/>
        <w:rPr>
          <w:rtl/>
        </w:rPr>
      </w:pPr>
      <w:r>
        <w:rPr>
          <w:rtl/>
        </w:rPr>
        <w:t>____________________</w:t>
      </w:r>
    </w:p>
    <w:p w:rsidR="00597E2F" w:rsidRPr="005A15FE" w:rsidRDefault="00597E2F" w:rsidP="00FC2696">
      <w:pPr>
        <w:pStyle w:val="libFootnote0"/>
        <w:rPr>
          <w:rtl/>
        </w:rPr>
      </w:pPr>
      <w:r w:rsidRPr="005A15FE">
        <w:rPr>
          <w:rtl/>
        </w:rPr>
        <w:t>(1) في نسخة</w:t>
      </w:r>
      <w:r w:rsidR="00A64B62">
        <w:rPr>
          <w:rtl/>
        </w:rPr>
        <w:t>:</w:t>
      </w:r>
      <w:r w:rsidRPr="005A15FE">
        <w:rPr>
          <w:rtl/>
        </w:rPr>
        <w:t xml:space="preserve"> </w:t>
      </w:r>
      <w:r w:rsidRPr="005A623F">
        <w:rPr>
          <w:rtl/>
        </w:rPr>
        <w:t>والبخر ( هامش</w:t>
      </w:r>
      <w:r w:rsidRPr="005A15FE">
        <w:rPr>
          <w:rtl/>
        </w:rPr>
        <w:t xml:space="preserve"> المصححة </w:t>
      </w:r>
      <w:r w:rsidRPr="005A623F">
        <w:rPr>
          <w:rtl/>
        </w:rPr>
        <w:t>الثانية ).</w:t>
      </w:r>
    </w:p>
    <w:p w:rsidR="00597E2F" w:rsidRDefault="00597E2F" w:rsidP="00FC2696">
      <w:pPr>
        <w:pStyle w:val="libFootnote0"/>
        <w:rPr>
          <w:rtl/>
        </w:rPr>
      </w:pPr>
      <w:r>
        <w:rPr>
          <w:rtl/>
        </w:rPr>
        <w:t>8 - طب الائمة</w:t>
      </w:r>
      <w:r w:rsidR="00A64B62">
        <w:rPr>
          <w:rtl/>
        </w:rPr>
        <w:t>:</w:t>
      </w:r>
      <w:r>
        <w:rPr>
          <w:rtl/>
        </w:rPr>
        <w:t xml:space="preserve"> 134. </w:t>
      </w:r>
    </w:p>
    <w:p w:rsidR="00597E2F" w:rsidRPr="005A15FE" w:rsidRDefault="00597E2F" w:rsidP="005A623F">
      <w:pPr>
        <w:pStyle w:val="libFootnote0"/>
        <w:rPr>
          <w:rtl/>
        </w:rPr>
      </w:pPr>
      <w:r w:rsidRPr="005A15FE">
        <w:rPr>
          <w:rtl/>
        </w:rPr>
        <w:t>(</w:t>
      </w:r>
      <w:r w:rsidR="005A623F">
        <w:rPr>
          <w:rFonts w:hint="cs"/>
          <w:rtl/>
        </w:rPr>
        <w:t>2</w:t>
      </w:r>
      <w:r w:rsidRPr="005A15FE">
        <w:rPr>
          <w:rtl/>
        </w:rPr>
        <w:t>) في المصدر</w:t>
      </w:r>
      <w:r w:rsidR="00A64B62">
        <w:rPr>
          <w:rtl/>
        </w:rPr>
        <w:t>:</w:t>
      </w:r>
      <w:r w:rsidRPr="005A15FE">
        <w:rPr>
          <w:rtl/>
        </w:rPr>
        <w:t xml:space="preserve"> استقرت</w:t>
      </w:r>
      <w:r>
        <w:rPr>
          <w:rtl/>
        </w:rPr>
        <w:t>.</w:t>
      </w:r>
      <w:r w:rsidRPr="005A15FE">
        <w:rPr>
          <w:rtl/>
        </w:rPr>
        <w:t xml:space="preserve"> </w:t>
      </w:r>
    </w:p>
    <w:p w:rsidR="00597E2F" w:rsidRPr="005A15FE" w:rsidRDefault="00597E2F" w:rsidP="005A623F">
      <w:pPr>
        <w:pStyle w:val="libFootnote0"/>
        <w:rPr>
          <w:rtl/>
        </w:rPr>
      </w:pPr>
      <w:r w:rsidRPr="005A15FE">
        <w:rPr>
          <w:rtl/>
        </w:rPr>
        <w:t>(</w:t>
      </w:r>
      <w:r w:rsidR="005A623F">
        <w:rPr>
          <w:rFonts w:hint="cs"/>
          <w:rtl/>
        </w:rPr>
        <w:t>3</w:t>
      </w:r>
      <w:r w:rsidRPr="005A15FE">
        <w:rPr>
          <w:rtl/>
        </w:rPr>
        <w:t>) في المصدر</w:t>
      </w:r>
      <w:r w:rsidR="00A64B62">
        <w:rPr>
          <w:rtl/>
        </w:rPr>
        <w:t>:</w:t>
      </w:r>
      <w:r w:rsidRPr="005A15FE">
        <w:rPr>
          <w:rtl/>
        </w:rPr>
        <w:t xml:space="preserve"> للقلب</w:t>
      </w:r>
      <w:r>
        <w:rPr>
          <w:rtl/>
        </w:rPr>
        <w:t>.</w:t>
      </w:r>
      <w:r w:rsidRPr="005A15FE">
        <w:rPr>
          <w:rtl/>
        </w:rPr>
        <w:t xml:space="preserve"> </w:t>
      </w:r>
    </w:p>
    <w:p w:rsidR="00597E2F" w:rsidRPr="005A15FE" w:rsidRDefault="00597E2F" w:rsidP="005A623F">
      <w:pPr>
        <w:pStyle w:val="libFootnote0"/>
        <w:rPr>
          <w:rtl/>
        </w:rPr>
      </w:pPr>
      <w:r w:rsidRPr="005A15FE">
        <w:rPr>
          <w:rtl/>
        </w:rPr>
        <w:t>(</w:t>
      </w:r>
      <w:r w:rsidR="005A623F">
        <w:rPr>
          <w:rFonts w:hint="cs"/>
          <w:rtl/>
        </w:rPr>
        <w:t>4</w:t>
      </w:r>
      <w:r w:rsidRPr="005A15FE">
        <w:rPr>
          <w:rtl/>
        </w:rPr>
        <w:t>) في المصدر</w:t>
      </w:r>
      <w:r w:rsidR="00A64B62">
        <w:rPr>
          <w:rtl/>
        </w:rPr>
        <w:t>:</w:t>
      </w:r>
      <w:r w:rsidRPr="005A15FE">
        <w:rPr>
          <w:rtl/>
        </w:rPr>
        <w:t xml:space="preserve"> وتقرض</w:t>
      </w:r>
      <w:r>
        <w:rPr>
          <w:rtl/>
        </w:rPr>
        <w:t>.</w:t>
      </w:r>
      <w:r w:rsidRPr="005A15FE">
        <w:rPr>
          <w:rtl/>
        </w:rPr>
        <w:t xml:space="preserve"> </w:t>
      </w:r>
    </w:p>
    <w:p w:rsidR="00597E2F" w:rsidRPr="005A15FE" w:rsidRDefault="00597E2F" w:rsidP="005A623F">
      <w:pPr>
        <w:pStyle w:val="libFootnote0"/>
        <w:rPr>
          <w:rtl/>
        </w:rPr>
      </w:pPr>
      <w:r w:rsidRPr="005A15FE">
        <w:rPr>
          <w:rtl/>
        </w:rPr>
        <w:t>(</w:t>
      </w:r>
      <w:r w:rsidR="005A623F">
        <w:rPr>
          <w:rFonts w:hint="cs"/>
          <w:rtl/>
        </w:rPr>
        <w:t>5</w:t>
      </w:r>
      <w:r w:rsidRPr="005A15FE">
        <w:rPr>
          <w:rtl/>
        </w:rPr>
        <w:t>) الرحمن 55</w:t>
      </w:r>
      <w:r w:rsidR="00A64B62">
        <w:rPr>
          <w:rtl/>
        </w:rPr>
        <w:t>:</w:t>
      </w:r>
      <w:r w:rsidRPr="005A15FE">
        <w:rPr>
          <w:rtl/>
        </w:rPr>
        <w:t xml:space="preserve"> 68</w:t>
      </w:r>
      <w:r>
        <w:rPr>
          <w:rtl/>
        </w:rPr>
        <w:t>.</w:t>
      </w:r>
    </w:p>
    <w:p w:rsidR="00597E2F" w:rsidRDefault="00597E2F" w:rsidP="00FC2696">
      <w:pPr>
        <w:pStyle w:val="libFootnote0"/>
        <w:rPr>
          <w:rtl/>
        </w:rPr>
      </w:pPr>
      <w:r>
        <w:rPr>
          <w:rtl/>
        </w:rPr>
        <w:t>9 - طب الائمة</w:t>
      </w:r>
      <w:r w:rsidR="00A64B62">
        <w:rPr>
          <w:rtl/>
        </w:rPr>
        <w:t>:</w:t>
      </w:r>
      <w:r>
        <w:rPr>
          <w:rtl/>
        </w:rPr>
        <w:t xml:space="preserve"> 134.</w:t>
      </w:r>
    </w:p>
    <w:p w:rsidR="00597E2F" w:rsidRDefault="00597E2F" w:rsidP="00FC2696">
      <w:pPr>
        <w:pStyle w:val="libFootnote0"/>
        <w:rPr>
          <w:rtl/>
        </w:rPr>
      </w:pPr>
      <w:r>
        <w:rPr>
          <w:rtl/>
        </w:rPr>
        <w:t>10 - طب الائمة</w:t>
      </w:r>
      <w:r w:rsidR="00A64B62">
        <w:rPr>
          <w:rtl/>
        </w:rPr>
        <w:t>:</w:t>
      </w:r>
      <w:r>
        <w:rPr>
          <w:rtl/>
        </w:rPr>
        <w:t xml:space="preserve"> 134.</w:t>
      </w:r>
    </w:p>
    <w:p w:rsidR="00597E2F" w:rsidRDefault="00597E2F" w:rsidP="005A623F">
      <w:pPr>
        <w:pStyle w:val="libFootnoteCenterBold"/>
        <w:rPr>
          <w:rtl/>
        </w:rPr>
      </w:pPr>
      <w:r>
        <w:rPr>
          <w:rtl/>
        </w:rPr>
        <w:t>الباب 88</w:t>
      </w:r>
    </w:p>
    <w:p w:rsidR="00597E2F" w:rsidRDefault="00597E2F" w:rsidP="005A623F">
      <w:pPr>
        <w:pStyle w:val="libFootnoteCenterBold"/>
        <w:rPr>
          <w:rtl/>
        </w:rPr>
      </w:pPr>
      <w:r>
        <w:rPr>
          <w:rtl/>
        </w:rPr>
        <w:t xml:space="preserve">فيه 3 أحاديث </w:t>
      </w:r>
    </w:p>
    <w:p w:rsidR="00597E2F" w:rsidRDefault="00597E2F" w:rsidP="00FC2696">
      <w:pPr>
        <w:pStyle w:val="libFootnote0"/>
        <w:rPr>
          <w:rtl/>
        </w:rPr>
      </w:pPr>
      <w:r>
        <w:rPr>
          <w:rtl/>
        </w:rPr>
        <w:t>* - سورا</w:t>
      </w:r>
      <w:r w:rsidR="00A64B62">
        <w:rPr>
          <w:rtl/>
        </w:rPr>
        <w:t>:</w:t>
      </w:r>
      <w:r>
        <w:rPr>
          <w:rtl/>
        </w:rPr>
        <w:t xml:space="preserve"> موضع بالعراق من أرض بابل « معجم البلدان 3</w:t>
      </w:r>
      <w:r w:rsidR="00A64B62">
        <w:rPr>
          <w:rtl/>
        </w:rPr>
        <w:t>:</w:t>
      </w:r>
      <w:r>
        <w:rPr>
          <w:rtl/>
        </w:rPr>
        <w:t xml:space="preserve"> 278 ».</w:t>
      </w:r>
    </w:p>
    <w:p w:rsidR="00597E2F" w:rsidRDefault="00597E2F" w:rsidP="00FC2696">
      <w:pPr>
        <w:pStyle w:val="libFootnote0"/>
        <w:rPr>
          <w:rtl/>
        </w:rPr>
      </w:pPr>
      <w:r>
        <w:rPr>
          <w:rtl/>
        </w:rPr>
        <w:t>1 - الكافي 6</w:t>
      </w:r>
      <w:r w:rsidR="00A64B62">
        <w:rPr>
          <w:rtl/>
        </w:rPr>
        <w:t>:</w:t>
      </w:r>
      <w:r>
        <w:rPr>
          <w:rtl/>
        </w:rPr>
        <w:t xml:space="preserve"> 354 </w:t>
      </w:r>
      <w:r w:rsidR="00FC2696">
        <w:rPr>
          <w:rtl/>
        </w:rPr>
        <w:t>/</w:t>
      </w:r>
      <w:r>
        <w:rPr>
          <w:rtl/>
        </w:rPr>
        <w:t xml:space="preserve"> 15، والمحاسن</w:t>
      </w:r>
      <w:r w:rsidR="00A64B62">
        <w:rPr>
          <w:rtl/>
        </w:rPr>
        <w:t>:</w:t>
      </w:r>
      <w:r>
        <w:rPr>
          <w:rtl/>
        </w:rPr>
        <w:t xml:space="preserve"> 543 </w:t>
      </w:r>
      <w:r w:rsidR="00FC2696">
        <w:rPr>
          <w:rtl/>
        </w:rPr>
        <w:t>/</w:t>
      </w:r>
      <w:r>
        <w:rPr>
          <w:rtl/>
        </w:rPr>
        <w:t xml:space="preserve"> 846.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محمد بن خالد، عن ابن بقاح، عن صالح بن عقبة القماط، عن يزيد بن عبد الملك،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من أكل رم</w:t>
      </w:r>
      <w:r w:rsidR="005A623F">
        <w:rPr>
          <w:rFonts w:hint="cs"/>
          <w:rtl/>
        </w:rPr>
        <w:t>ّ</w:t>
      </w:r>
      <w:r>
        <w:rPr>
          <w:rtl/>
        </w:rPr>
        <w:t xml:space="preserve">انة أنارت قلبه، ومن أنار </w:t>
      </w:r>
      <w:r w:rsidRPr="00821781">
        <w:rPr>
          <w:rStyle w:val="libFootnotenumChar"/>
          <w:rtl/>
        </w:rPr>
        <w:t>(1)</w:t>
      </w:r>
      <w:r>
        <w:rPr>
          <w:rtl/>
        </w:rPr>
        <w:t xml:space="preserve"> قلبه</w:t>
      </w:r>
      <w:r w:rsidR="005A623F">
        <w:rPr>
          <w:rFonts w:hint="cs"/>
          <w:rtl/>
        </w:rPr>
        <w:t xml:space="preserve"> (</w:t>
      </w:r>
      <w:r>
        <w:rPr>
          <w:rtl/>
        </w:rPr>
        <w:t xml:space="preserve"> فإن</w:t>
      </w:r>
      <w:r w:rsidR="005A623F">
        <w:rPr>
          <w:rFonts w:hint="cs"/>
          <w:rtl/>
        </w:rPr>
        <w:t>ّ</w:t>
      </w:r>
      <w:r>
        <w:rPr>
          <w:rtl/>
        </w:rPr>
        <w:t xml:space="preserve"> الشيطان بعيد منه </w:t>
      </w:r>
      <w:r w:rsidR="005A623F">
        <w:rPr>
          <w:rFonts w:hint="cs"/>
          <w:rtl/>
        </w:rPr>
        <w:t xml:space="preserve">) </w:t>
      </w:r>
      <w:r w:rsidRPr="00821781">
        <w:rPr>
          <w:rStyle w:val="libFootnotenumChar"/>
          <w:rtl/>
        </w:rPr>
        <w:t>(2)</w:t>
      </w:r>
      <w:r>
        <w:rPr>
          <w:rtl/>
        </w:rPr>
        <w:t>، فقلت</w:t>
      </w:r>
      <w:r w:rsidR="00A64B62">
        <w:rPr>
          <w:rtl/>
        </w:rPr>
        <w:t>:</w:t>
      </w:r>
      <w:r>
        <w:rPr>
          <w:rtl/>
        </w:rPr>
        <w:t xml:space="preserve"> أي</w:t>
      </w:r>
      <w:r w:rsidR="005A623F">
        <w:rPr>
          <w:rFonts w:hint="cs"/>
          <w:rtl/>
        </w:rPr>
        <w:t>ّ</w:t>
      </w:r>
      <w:r>
        <w:rPr>
          <w:rtl/>
        </w:rPr>
        <w:t xml:space="preserve"> رم</w:t>
      </w:r>
      <w:r w:rsidR="005A623F">
        <w:rPr>
          <w:rFonts w:hint="cs"/>
          <w:rtl/>
        </w:rPr>
        <w:t>ّ</w:t>
      </w:r>
      <w:r>
        <w:rPr>
          <w:rtl/>
        </w:rPr>
        <w:t>ان؟ فقال</w:t>
      </w:r>
      <w:r w:rsidR="00A64B62">
        <w:rPr>
          <w:rtl/>
        </w:rPr>
        <w:t>:</w:t>
      </w:r>
      <w:r>
        <w:rPr>
          <w:rtl/>
        </w:rPr>
        <w:t xml:space="preserve"> سورانيكم هذا. </w:t>
      </w:r>
    </w:p>
    <w:p w:rsidR="00597E2F" w:rsidRDefault="00597E2F" w:rsidP="006C1B30">
      <w:pPr>
        <w:pStyle w:val="libNormal"/>
        <w:rPr>
          <w:rtl/>
        </w:rPr>
      </w:pPr>
      <w:r w:rsidRPr="00FC2696">
        <w:rPr>
          <w:rStyle w:val="libNormalChar"/>
          <w:rtl/>
        </w:rPr>
        <w:t xml:space="preserve">[ 31515 ] </w:t>
      </w:r>
      <w:r>
        <w:rPr>
          <w:rtl/>
        </w:rPr>
        <w:t xml:space="preserve">2 - وعنهم، عن سهل بن زياد، عن إبراهيم بن عبد الرحمن، عن زياد،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دخان شجر الرم</w:t>
      </w:r>
      <w:r w:rsidR="005A623F">
        <w:rPr>
          <w:rFonts w:hint="cs"/>
          <w:rtl/>
        </w:rPr>
        <w:t>ّ</w:t>
      </w:r>
      <w:r>
        <w:rPr>
          <w:rtl/>
        </w:rPr>
        <w:t>ان ينفي الهوام</w:t>
      </w:r>
      <w:r w:rsidR="005A623F">
        <w:rPr>
          <w:rFonts w:hint="cs"/>
          <w:rtl/>
        </w:rPr>
        <w:t>َّ</w:t>
      </w:r>
      <w:r>
        <w:rPr>
          <w:rtl/>
        </w:rPr>
        <w:t>.</w:t>
      </w:r>
    </w:p>
    <w:p w:rsidR="00597E2F" w:rsidRDefault="00597E2F" w:rsidP="005A623F">
      <w:pPr>
        <w:pStyle w:val="libNormal"/>
        <w:rPr>
          <w:rtl/>
        </w:rPr>
      </w:pPr>
      <w:r>
        <w:rPr>
          <w:rtl/>
        </w:rPr>
        <w:t xml:space="preserve">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القاسم بن علي بن يقطين،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5A623F">
        <w:rPr>
          <w:rStyle w:val="libFootnotenumChar"/>
          <w:rFonts w:hint="cs"/>
          <w:rtl/>
        </w:rPr>
        <w:t>3</w:t>
      </w:r>
      <w:r w:rsidRPr="00821781">
        <w:rPr>
          <w:rStyle w:val="libFootnotenumChar"/>
          <w:rtl/>
        </w:rPr>
        <w:t>)</w:t>
      </w:r>
      <w:r>
        <w:rPr>
          <w:rtl/>
        </w:rPr>
        <w:t xml:space="preserve">. وعن ابن بقاح وذكر الذي قلبه. </w:t>
      </w:r>
    </w:p>
    <w:p w:rsidR="00597E2F" w:rsidRDefault="00597E2F" w:rsidP="006C1B30">
      <w:pPr>
        <w:pStyle w:val="libNormal"/>
        <w:rPr>
          <w:rtl/>
        </w:rPr>
      </w:pPr>
      <w:r w:rsidRPr="00FC2696">
        <w:rPr>
          <w:rStyle w:val="libNormalChar"/>
          <w:rtl/>
        </w:rPr>
        <w:t xml:space="preserve">[ 31516 ] </w:t>
      </w:r>
      <w:r>
        <w:rPr>
          <w:rtl/>
        </w:rPr>
        <w:t>3 - وعن ابن محبوب، عن عبد العزيز العبدي،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لو كنت بالعراق لاكلت كل</w:t>
      </w:r>
      <w:r w:rsidR="005A623F">
        <w:rPr>
          <w:rFonts w:hint="cs"/>
          <w:rtl/>
        </w:rPr>
        <w:t>ّ</w:t>
      </w:r>
      <w:r>
        <w:rPr>
          <w:rtl/>
        </w:rPr>
        <w:t xml:space="preserve"> يوم رم</w:t>
      </w:r>
      <w:r w:rsidR="005A623F">
        <w:rPr>
          <w:rFonts w:hint="cs"/>
          <w:rtl/>
        </w:rPr>
        <w:t>ّ</w:t>
      </w:r>
      <w:r>
        <w:rPr>
          <w:rtl/>
        </w:rPr>
        <w:t>انة سورانيّة، واغتمست في الفرات غمسة.</w:t>
      </w:r>
    </w:p>
    <w:p w:rsidR="00597E2F" w:rsidRDefault="00597E2F" w:rsidP="00597E2F">
      <w:pPr>
        <w:pStyle w:val="Heading2Center"/>
        <w:rPr>
          <w:rtl/>
        </w:rPr>
      </w:pPr>
      <w:bookmarkStart w:id="311" w:name="_Toc307331319"/>
      <w:bookmarkStart w:id="312" w:name="_Toc380347989"/>
      <w:bookmarkStart w:id="313" w:name="_Toc185031721"/>
      <w:r>
        <w:rPr>
          <w:rtl/>
        </w:rPr>
        <w:t>89 - باب التفاح وشم</w:t>
      </w:r>
      <w:r w:rsidR="005A623F">
        <w:rPr>
          <w:rFonts w:hint="cs"/>
          <w:rtl/>
        </w:rPr>
        <w:t>ّ</w:t>
      </w:r>
      <w:r>
        <w:rPr>
          <w:rtl/>
        </w:rPr>
        <w:t>ه</w:t>
      </w:r>
      <w:bookmarkEnd w:id="311"/>
      <w:bookmarkEnd w:id="312"/>
      <w:bookmarkEnd w:id="313"/>
      <w:r>
        <w:rPr>
          <w:rtl/>
        </w:rPr>
        <w:t xml:space="preserve"> </w:t>
      </w:r>
    </w:p>
    <w:p w:rsidR="00597E2F" w:rsidRDefault="00597E2F" w:rsidP="005A623F">
      <w:pPr>
        <w:pStyle w:val="libNormal"/>
        <w:rPr>
          <w:rtl/>
        </w:rPr>
      </w:pPr>
      <w:r w:rsidRPr="00FC2696">
        <w:rPr>
          <w:rStyle w:val="libNormalChar"/>
          <w:rtl/>
        </w:rPr>
        <w:t xml:space="preserve">[ 31517 ] </w:t>
      </w:r>
      <w:r>
        <w:rPr>
          <w:rtl/>
        </w:rPr>
        <w:t>1 - محمد بن يعقوب، عن محمد بن يحيى، عن أحمد بن محمد بن عيسى، عن محمد بن سنان، عن إسماعيل بن جابر،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التفاح نصوح </w:t>
      </w:r>
      <w:r w:rsidRPr="00821781">
        <w:rPr>
          <w:rStyle w:val="libFootnotenumChar"/>
          <w:rtl/>
        </w:rPr>
        <w:t>(</w:t>
      </w:r>
      <w:r w:rsidR="005A623F">
        <w:rPr>
          <w:rStyle w:val="libFootnotenumChar"/>
          <w:rFonts w:hint="cs"/>
          <w:rtl/>
        </w:rPr>
        <w:t>4</w:t>
      </w:r>
      <w:r w:rsidRPr="00821781">
        <w:rPr>
          <w:rStyle w:val="libFootnotenumChar"/>
          <w:rtl/>
        </w:rPr>
        <w:t>)</w:t>
      </w:r>
      <w:r>
        <w:rPr>
          <w:rtl/>
        </w:rPr>
        <w:t xml:space="preserve"> المعدة. </w:t>
      </w:r>
    </w:p>
    <w:p w:rsidR="00597E2F" w:rsidRDefault="00FC2696" w:rsidP="00FC2696">
      <w:pPr>
        <w:pStyle w:val="libLine"/>
        <w:rPr>
          <w:rtl/>
        </w:rPr>
      </w:pPr>
      <w:r>
        <w:rPr>
          <w:rtl/>
        </w:rPr>
        <w:t>____________________</w:t>
      </w:r>
    </w:p>
    <w:p w:rsidR="00597E2F" w:rsidRPr="005A15FE" w:rsidRDefault="00597E2F" w:rsidP="00FC2696">
      <w:pPr>
        <w:pStyle w:val="libFootnote0"/>
        <w:rPr>
          <w:rtl/>
        </w:rPr>
      </w:pPr>
      <w:r w:rsidRPr="005A15FE">
        <w:rPr>
          <w:rtl/>
        </w:rPr>
        <w:t>(1) في الكافي زيادة</w:t>
      </w:r>
      <w:r w:rsidR="00A64B62">
        <w:rPr>
          <w:rtl/>
        </w:rPr>
        <w:t>:</w:t>
      </w:r>
      <w:r w:rsidRPr="005A15FE">
        <w:rPr>
          <w:rtl/>
        </w:rPr>
        <w:t xml:space="preserve"> الله</w:t>
      </w:r>
      <w:r>
        <w:rPr>
          <w:rtl/>
        </w:rPr>
        <w:t>.</w:t>
      </w:r>
      <w:r w:rsidRPr="005A15FE">
        <w:rPr>
          <w:rtl/>
        </w:rPr>
        <w:t xml:space="preserve"> </w:t>
      </w:r>
    </w:p>
    <w:p w:rsidR="00597E2F" w:rsidRPr="005A15FE" w:rsidRDefault="00597E2F" w:rsidP="00FC2696">
      <w:pPr>
        <w:pStyle w:val="libFootnote0"/>
        <w:rPr>
          <w:rtl/>
        </w:rPr>
      </w:pPr>
      <w:r w:rsidRPr="005A15FE">
        <w:rPr>
          <w:rtl/>
        </w:rPr>
        <w:t>(2) في الكافي</w:t>
      </w:r>
      <w:r w:rsidR="00A64B62">
        <w:rPr>
          <w:rtl/>
        </w:rPr>
        <w:t>:</w:t>
      </w:r>
      <w:r w:rsidRPr="005A15FE">
        <w:rPr>
          <w:rtl/>
        </w:rPr>
        <w:t xml:space="preserve"> بع</w:t>
      </w:r>
      <w:r w:rsidR="00727E72">
        <w:rPr>
          <w:rFonts w:hint="cs"/>
          <w:rtl/>
        </w:rPr>
        <w:t>ُ</w:t>
      </w:r>
      <w:r w:rsidRPr="005A15FE">
        <w:rPr>
          <w:rtl/>
        </w:rPr>
        <w:t>د الشيطان عنه</w:t>
      </w:r>
      <w:r>
        <w:rPr>
          <w:rtl/>
        </w:rPr>
        <w:t>.</w:t>
      </w:r>
    </w:p>
    <w:p w:rsidR="00597E2F" w:rsidRDefault="00597E2F" w:rsidP="00FC2696">
      <w:pPr>
        <w:pStyle w:val="libFootnote0"/>
        <w:rPr>
          <w:rtl/>
        </w:rPr>
      </w:pPr>
      <w:r>
        <w:rPr>
          <w:rtl/>
        </w:rPr>
        <w:t>2 - الكافي 6</w:t>
      </w:r>
      <w:r w:rsidR="00A64B62">
        <w:rPr>
          <w:rtl/>
        </w:rPr>
        <w:t>:</w:t>
      </w:r>
      <w:r>
        <w:rPr>
          <w:rtl/>
        </w:rPr>
        <w:t xml:space="preserve"> 355 </w:t>
      </w:r>
      <w:r w:rsidR="00FC2696">
        <w:rPr>
          <w:rtl/>
        </w:rPr>
        <w:t>/</w:t>
      </w:r>
      <w:r>
        <w:rPr>
          <w:rtl/>
        </w:rPr>
        <w:t xml:space="preserve"> 18. </w:t>
      </w:r>
    </w:p>
    <w:p w:rsidR="00597E2F" w:rsidRPr="005A15FE" w:rsidRDefault="00597E2F" w:rsidP="005A623F">
      <w:pPr>
        <w:pStyle w:val="libFootnote0"/>
        <w:rPr>
          <w:rtl/>
        </w:rPr>
      </w:pPr>
      <w:r w:rsidRPr="005A15FE">
        <w:rPr>
          <w:rtl/>
        </w:rPr>
        <w:t>(</w:t>
      </w:r>
      <w:r w:rsidR="005A623F">
        <w:rPr>
          <w:rFonts w:hint="cs"/>
          <w:rtl/>
        </w:rPr>
        <w:t>3</w:t>
      </w:r>
      <w:r w:rsidRPr="005A15FE">
        <w:rPr>
          <w:rtl/>
        </w:rPr>
        <w:t>) المحاسن</w:t>
      </w:r>
      <w:r w:rsidR="00A64B62">
        <w:rPr>
          <w:rtl/>
        </w:rPr>
        <w:t>:</w:t>
      </w:r>
      <w:r w:rsidRPr="005A15FE">
        <w:rPr>
          <w:rtl/>
        </w:rPr>
        <w:t xml:space="preserve"> 545 </w:t>
      </w:r>
      <w:r w:rsidR="00FC2696">
        <w:rPr>
          <w:rtl/>
        </w:rPr>
        <w:t>/</w:t>
      </w:r>
      <w:r w:rsidRPr="005A15FE">
        <w:rPr>
          <w:rtl/>
        </w:rPr>
        <w:t xml:space="preserve"> 857</w:t>
      </w:r>
      <w:r>
        <w:rPr>
          <w:rtl/>
        </w:rPr>
        <w:t>.</w:t>
      </w:r>
    </w:p>
    <w:p w:rsidR="00597E2F" w:rsidRDefault="00597E2F" w:rsidP="00FC2696">
      <w:pPr>
        <w:pStyle w:val="libFootnote0"/>
        <w:rPr>
          <w:rtl/>
        </w:rPr>
      </w:pPr>
      <w:r>
        <w:rPr>
          <w:rtl/>
        </w:rPr>
        <w:t>3 - المحاسن</w:t>
      </w:r>
      <w:r w:rsidR="00A64B62">
        <w:rPr>
          <w:rtl/>
        </w:rPr>
        <w:t>:</w:t>
      </w:r>
      <w:r>
        <w:rPr>
          <w:rtl/>
        </w:rPr>
        <w:t xml:space="preserve"> 540 </w:t>
      </w:r>
      <w:r w:rsidR="00FC2696">
        <w:rPr>
          <w:rtl/>
        </w:rPr>
        <w:t>/</w:t>
      </w:r>
      <w:r>
        <w:rPr>
          <w:rtl/>
        </w:rPr>
        <w:t xml:space="preserve"> 824.</w:t>
      </w:r>
    </w:p>
    <w:p w:rsidR="00597E2F" w:rsidRDefault="00597E2F" w:rsidP="00727E72">
      <w:pPr>
        <w:pStyle w:val="libFootnoteCenterBold"/>
        <w:rPr>
          <w:rtl/>
        </w:rPr>
      </w:pPr>
      <w:r>
        <w:rPr>
          <w:rtl/>
        </w:rPr>
        <w:t>الباب 89</w:t>
      </w:r>
    </w:p>
    <w:p w:rsidR="00597E2F" w:rsidRDefault="00597E2F" w:rsidP="00727E72">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355 </w:t>
      </w:r>
      <w:r w:rsidR="00FC2696">
        <w:rPr>
          <w:rtl/>
        </w:rPr>
        <w:t>/</w:t>
      </w:r>
      <w:r>
        <w:rPr>
          <w:rtl/>
        </w:rPr>
        <w:t xml:space="preserve"> 1، والمحاسن</w:t>
      </w:r>
      <w:r w:rsidR="00A64B62">
        <w:rPr>
          <w:rtl/>
        </w:rPr>
        <w:t>:</w:t>
      </w:r>
      <w:r>
        <w:rPr>
          <w:rtl/>
        </w:rPr>
        <w:t xml:space="preserve"> 553 </w:t>
      </w:r>
      <w:r w:rsidR="00FC2696">
        <w:rPr>
          <w:rtl/>
        </w:rPr>
        <w:t>/</w:t>
      </w:r>
      <w:r>
        <w:rPr>
          <w:rtl/>
        </w:rPr>
        <w:t xml:space="preserve"> 900. </w:t>
      </w:r>
    </w:p>
    <w:p w:rsidR="00597E2F" w:rsidRPr="005A15FE" w:rsidRDefault="00597E2F" w:rsidP="005A623F">
      <w:pPr>
        <w:pStyle w:val="libFootnote0"/>
        <w:rPr>
          <w:rtl/>
        </w:rPr>
      </w:pPr>
      <w:r w:rsidRPr="005A15FE">
        <w:rPr>
          <w:rtl/>
        </w:rPr>
        <w:t>(</w:t>
      </w:r>
      <w:r w:rsidR="005A623F">
        <w:rPr>
          <w:rFonts w:hint="cs"/>
          <w:rtl/>
        </w:rPr>
        <w:t>4</w:t>
      </w:r>
      <w:r w:rsidRPr="005A15FE">
        <w:rPr>
          <w:rtl/>
        </w:rPr>
        <w:t>) في نسخة</w:t>
      </w:r>
      <w:r w:rsidR="00A64B62">
        <w:rPr>
          <w:rtl/>
        </w:rPr>
        <w:t>:</w:t>
      </w:r>
      <w:r w:rsidRPr="005A15FE">
        <w:rPr>
          <w:rtl/>
        </w:rPr>
        <w:t xml:space="preserve"> </w:t>
      </w:r>
      <w:r w:rsidRPr="00727E72">
        <w:rPr>
          <w:rtl/>
        </w:rPr>
        <w:t>يجلو ( هامش المخطوط ).</w:t>
      </w:r>
      <w:r w:rsidRPr="005A15FE">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[ 31518 ] </w:t>
      </w:r>
      <w:r>
        <w:rPr>
          <w:rtl/>
        </w:rPr>
        <w:t>2 - وعنه، عن أحمد بن محمد، عن بكر بن صالح، عن الجعفري، قال</w:t>
      </w:r>
      <w:r w:rsidR="00A64B62">
        <w:rPr>
          <w:rtl/>
        </w:rPr>
        <w:t>:</w:t>
      </w:r>
      <w:r>
        <w:rPr>
          <w:rtl/>
        </w:rPr>
        <w:t xml:space="preserve"> سمعت أبا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التف</w:t>
      </w:r>
      <w:r w:rsidR="001B2897">
        <w:rPr>
          <w:rFonts w:hint="cs"/>
          <w:rtl/>
        </w:rPr>
        <w:t>ّ</w:t>
      </w:r>
      <w:r>
        <w:rPr>
          <w:rtl/>
        </w:rPr>
        <w:t xml:space="preserve">اح ينفع من خصال </w:t>
      </w:r>
      <w:r w:rsidRPr="00821781">
        <w:rPr>
          <w:rStyle w:val="libFootnotenumChar"/>
          <w:rtl/>
        </w:rPr>
        <w:t>(1)</w:t>
      </w:r>
      <w:r w:rsidR="00A64B62">
        <w:rPr>
          <w:rtl/>
        </w:rPr>
        <w:t>:</w:t>
      </w:r>
      <w:r>
        <w:rPr>
          <w:rtl/>
        </w:rPr>
        <w:t xml:space="preserve"> من السحر، والسم، واللمم يعرض من أهل الارض، والبلغم الغالب، وليس شيء أسرع منفعة منه. </w:t>
      </w:r>
    </w:p>
    <w:p w:rsidR="00597E2F" w:rsidRDefault="00597E2F" w:rsidP="000D1BBB">
      <w:pPr>
        <w:pStyle w:val="libNormal"/>
        <w:rPr>
          <w:rtl/>
        </w:rPr>
      </w:pPr>
      <w:r w:rsidRPr="00FC2696">
        <w:rPr>
          <w:rStyle w:val="libNormalChar"/>
          <w:rtl/>
        </w:rPr>
        <w:t xml:space="preserve">[ 31519 ] </w:t>
      </w:r>
      <w:r>
        <w:rPr>
          <w:rtl/>
        </w:rPr>
        <w:t xml:space="preserve">3 - وعن </w:t>
      </w:r>
      <w:r w:rsidR="00E554CA">
        <w:rPr>
          <w:rtl/>
        </w:rPr>
        <w:t xml:space="preserve">عدَّة </w:t>
      </w:r>
      <w:r>
        <w:rPr>
          <w:rtl/>
        </w:rPr>
        <w:t xml:space="preserve">من أصحابنا، عن سهل بن زياد، عن محمد بن الحسن بن شمون، عن عبدالله بن عبد الرحمن، عن مسمع بن عبد الملك،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w:t>
      </w:r>
      <w:r w:rsidR="00BA5113">
        <w:rPr>
          <w:rFonts w:hint="cs"/>
          <w:rtl/>
        </w:rPr>
        <w:t>ّ</w:t>
      </w:r>
      <w:r>
        <w:rPr>
          <w:rtl/>
        </w:rPr>
        <w:t xml:space="preserve">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كلوا التفاح، فإنّه نصوح </w:t>
      </w:r>
      <w:r w:rsidRPr="00821781">
        <w:rPr>
          <w:rStyle w:val="libFootnotenumChar"/>
          <w:rtl/>
        </w:rPr>
        <w:t>(</w:t>
      </w:r>
      <w:r w:rsidR="000D1BBB">
        <w:rPr>
          <w:rStyle w:val="libFootnotenumChar"/>
          <w:rFonts w:hint="cs"/>
          <w:rtl/>
        </w:rPr>
        <w:t>2</w:t>
      </w:r>
      <w:r w:rsidRPr="00821781">
        <w:rPr>
          <w:rStyle w:val="libFootnotenumChar"/>
          <w:rtl/>
        </w:rPr>
        <w:t>)</w:t>
      </w:r>
      <w:r>
        <w:rPr>
          <w:rtl/>
        </w:rPr>
        <w:t xml:space="preserve"> المعدة.</w:t>
      </w:r>
    </w:p>
    <w:p w:rsidR="00597E2F" w:rsidRDefault="00597E2F" w:rsidP="000D1BBB">
      <w:pPr>
        <w:pStyle w:val="libNormal"/>
        <w:rPr>
          <w:rtl/>
        </w:rPr>
      </w:pPr>
      <w:r>
        <w:rPr>
          <w:rtl/>
        </w:rPr>
        <w:t>أحمد بن محمد البرقي</w:t>
      </w:r>
      <w:r w:rsidR="00BA5113">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sidR="00BA5113">
        <w:rPr>
          <w:rtl/>
        </w:rPr>
        <w:t xml:space="preserve"> عن بعض أصحابنا، عن ال</w:t>
      </w:r>
      <w:r w:rsidR="00BA5113">
        <w:rPr>
          <w:rFonts w:hint="cs"/>
          <w:rtl/>
        </w:rPr>
        <w:t>أ</w:t>
      </w:r>
      <w:r>
        <w:rPr>
          <w:rtl/>
        </w:rPr>
        <w:t>صم</w:t>
      </w:r>
      <w:r w:rsidR="00BA5113">
        <w:rPr>
          <w:rFonts w:hint="cs"/>
          <w:rtl/>
        </w:rPr>
        <w:t>ّ</w:t>
      </w:r>
      <w:r>
        <w:rPr>
          <w:rtl/>
        </w:rPr>
        <w:t>، عن شعيب، وعن القاسم بن يحيى، عن جد</w:t>
      </w:r>
      <w:r w:rsidR="001B2897">
        <w:rPr>
          <w:rFonts w:hint="cs"/>
          <w:rtl/>
        </w:rPr>
        <w:t>ِّ</w:t>
      </w:r>
      <w:r>
        <w:rPr>
          <w:rtl/>
        </w:rPr>
        <w:t xml:space="preserve">ه الحسن بن راشد جميعا،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نحوه </w:t>
      </w:r>
      <w:r w:rsidRPr="00821781">
        <w:rPr>
          <w:rStyle w:val="libFootnotenumChar"/>
          <w:rtl/>
        </w:rPr>
        <w:t>(</w:t>
      </w:r>
      <w:r w:rsidR="000D1BBB">
        <w:rPr>
          <w:rStyle w:val="libFootnotenumChar"/>
          <w:rFonts w:hint="cs"/>
          <w:rtl/>
        </w:rPr>
        <w:t>3</w:t>
      </w:r>
      <w:r w:rsidRPr="00821781">
        <w:rPr>
          <w:rStyle w:val="libFootnotenumChar"/>
          <w:rtl/>
        </w:rPr>
        <w:t>)</w:t>
      </w:r>
      <w:r>
        <w:rPr>
          <w:rtl/>
        </w:rPr>
        <w:t>. وروى</w:t>
      </w:r>
      <w:r w:rsidR="00BA5113">
        <w:rPr>
          <w:rtl/>
        </w:rPr>
        <w:t xml:space="preserve"> الذي قبله، عن بكر بن صالح، وال</w:t>
      </w:r>
      <w:r w:rsidR="00BA5113">
        <w:rPr>
          <w:rFonts w:hint="cs"/>
          <w:rtl/>
        </w:rPr>
        <w:t>أ</w:t>
      </w:r>
      <w:r>
        <w:rPr>
          <w:rtl/>
        </w:rPr>
        <w:t>و</w:t>
      </w:r>
      <w:r w:rsidR="00BA5113">
        <w:rPr>
          <w:rFonts w:hint="cs"/>
          <w:rtl/>
        </w:rPr>
        <w:t>ّ</w:t>
      </w:r>
      <w:r>
        <w:rPr>
          <w:rtl/>
        </w:rPr>
        <w:t>ل عن أبيه، عن محمد بن سنان مثله، قال</w:t>
      </w:r>
      <w:r w:rsidR="00A64B62">
        <w:rPr>
          <w:rtl/>
        </w:rPr>
        <w:t>:</w:t>
      </w:r>
      <w:r>
        <w:rPr>
          <w:rtl/>
        </w:rPr>
        <w:t xml:space="preserve"> وقال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التف</w:t>
      </w:r>
      <w:r w:rsidR="00BA5113">
        <w:rPr>
          <w:rFonts w:hint="cs"/>
          <w:rtl/>
        </w:rPr>
        <w:t>ّ</w:t>
      </w:r>
      <w:r>
        <w:rPr>
          <w:rtl/>
        </w:rPr>
        <w:t xml:space="preserve">اح نضوح المعدة. </w:t>
      </w:r>
    </w:p>
    <w:p w:rsidR="00597E2F" w:rsidRDefault="00597E2F" w:rsidP="006C1B30">
      <w:pPr>
        <w:pStyle w:val="libNormal"/>
        <w:rPr>
          <w:rtl/>
        </w:rPr>
      </w:pPr>
      <w:r w:rsidRPr="00FC2696">
        <w:rPr>
          <w:rStyle w:val="libNormalChar"/>
          <w:rtl/>
        </w:rPr>
        <w:t xml:space="preserve">[ 31520 ] </w:t>
      </w:r>
      <w:r>
        <w:rPr>
          <w:rtl/>
        </w:rPr>
        <w:t>4 - وقال</w:t>
      </w:r>
      <w:r w:rsidR="00A64B62">
        <w:rPr>
          <w:rtl/>
        </w:rPr>
        <w:t>:</w:t>
      </w:r>
      <w:r>
        <w:rPr>
          <w:rtl/>
        </w:rPr>
        <w:t xml:space="preserve"> كل التف</w:t>
      </w:r>
      <w:r w:rsidR="00BA5113">
        <w:rPr>
          <w:rFonts w:hint="cs"/>
          <w:rtl/>
        </w:rPr>
        <w:t>ّ</w:t>
      </w:r>
      <w:r>
        <w:rPr>
          <w:rtl/>
        </w:rPr>
        <w:t>اح فإن</w:t>
      </w:r>
      <w:r w:rsidR="00BA5113">
        <w:rPr>
          <w:rFonts w:hint="cs"/>
          <w:rtl/>
        </w:rPr>
        <w:t>ّ</w:t>
      </w:r>
      <w:r>
        <w:rPr>
          <w:rtl/>
        </w:rPr>
        <w:t>ه يطفئ الحرارة، ويبرد الجوف، ويذهب بالحمى.</w:t>
      </w:r>
    </w:p>
    <w:p w:rsidR="00597E2F" w:rsidRDefault="00597E2F" w:rsidP="00B351E8">
      <w:pPr>
        <w:pStyle w:val="libNormal"/>
        <w:rPr>
          <w:rtl/>
        </w:rPr>
      </w:pPr>
      <w:r>
        <w:rPr>
          <w:rtl/>
        </w:rPr>
        <w:t>قال</w:t>
      </w:r>
      <w:r w:rsidR="00A64B62">
        <w:rPr>
          <w:rtl/>
        </w:rPr>
        <w:t>:</w:t>
      </w:r>
      <w:r>
        <w:rPr>
          <w:rtl/>
        </w:rPr>
        <w:t xml:space="preserve"> وفي حديث آخر</w:t>
      </w:r>
      <w:r w:rsidR="00A64B62">
        <w:rPr>
          <w:rtl/>
        </w:rPr>
        <w:t>:</w:t>
      </w:r>
      <w:r>
        <w:rPr>
          <w:rtl/>
        </w:rPr>
        <w:t xml:space="preserve"> يذهب بالوباء. </w:t>
      </w:r>
    </w:p>
    <w:p w:rsidR="00597E2F" w:rsidRDefault="00597E2F" w:rsidP="006C1B30">
      <w:pPr>
        <w:pStyle w:val="libNormal"/>
        <w:rPr>
          <w:rtl/>
        </w:rPr>
      </w:pPr>
      <w:r w:rsidRPr="00FC2696">
        <w:rPr>
          <w:rStyle w:val="libNormalChar"/>
          <w:rtl/>
        </w:rPr>
        <w:t xml:space="preserve">[ 31521 ] </w:t>
      </w:r>
      <w:r>
        <w:rPr>
          <w:rtl/>
        </w:rPr>
        <w:t xml:space="preserve">5 - الحسين بن بسطام في </w:t>
      </w:r>
      <w:r w:rsidRPr="00FC2696">
        <w:rPr>
          <w:rStyle w:val="libNormalChar"/>
          <w:rtl/>
        </w:rPr>
        <w:t xml:space="preserve">( </w:t>
      </w:r>
      <w:r>
        <w:rPr>
          <w:rtl/>
        </w:rPr>
        <w:t>طب الائمة</w:t>
      </w:r>
      <w:r w:rsidRPr="00FC2696">
        <w:rPr>
          <w:rStyle w:val="libNormalChar"/>
          <w:rtl/>
        </w:rPr>
        <w:t xml:space="preserve"> )</w:t>
      </w:r>
      <w:r>
        <w:rPr>
          <w:rtl/>
        </w:rPr>
        <w:t xml:space="preserve"> عن أبي بصير، قال</w:t>
      </w:r>
      <w:r w:rsidR="00A64B62">
        <w:rPr>
          <w:rtl/>
        </w:rPr>
        <w:t>:</w:t>
      </w:r>
      <w:r>
        <w:rPr>
          <w:rtl/>
        </w:rPr>
        <w:t xml:space="preserve"> سمعت الباقر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إذا أردت أكل التفاح فشمّه، ثم كله، فإنك إذا فعلت ذلك أخرج من جسدك كل داء وغائلة وعلّة، وسكن ما يوجد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355 </w:t>
      </w:r>
      <w:r w:rsidR="00FC2696">
        <w:rPr>
          <w:rtl/>
        </w:rPr>
        <w:t>/</w:t>
      </w:r>
      <w:r>
        <w:rPr>
          <w:rtl/>
        </w:rPr>
        <w:t xml:space="preserve"> 2 والمحاسن</w:t>
      </w:r>
      <w:r w:rsidR="00A64B62">
        <w:rPr>
          <w:rtl/>
        </w:rPr>
        <w:t>:</w:t>
      </w:r>
      <w:r>
        <w:rPr>
          <w:rtl/>
        </w:rPr>
        <w:t xml:space="preserve"> 553 </w:t>
      </w:r>
      <w:r w:rsidR="00FC2696">
        <w:rPr>
          <w:rtl/>
        </w:rPr>
        <w:t>/</w:t>
      </w:r>
      <w:r>
        <w:rPr>
          <w:rtl/>
        </w:rPr>
        <w:t xml:space="preserve"> 898. </w:t>
      </w:r>
    </w:p>
    <w:p w:rsidR="00597E2F" w:rsidRPr="005A15FE" w:rsidRDefault="00597E2F" w:rsidP="00FC2696">
      <w:pPr>
        <w:pStyle w:val="libFootnote0"/>
        <w:rPr>
          <w:rtl/>
        </w:rPr>
      </w:pPr>
      <w:r w:rsidRPr="005A15FE">
        <w:rPr>
          <w:rtl/>
        </w:rPr>
        <w:t>(1) في الكافي زيادة</w:t>
      </w:r>
      <w:r w:rsidR="00A64B62">
        <w:rPr>
          <w:rtl/>
        </w:rPr>
        <w:t>:</w:t>
      </w:r>
      <w:r w:rsidRPr="005A15FE">
        <w:rPr>
          <w:rtl/>
        </w:rPr>
        <w:t xml:space="preserve"> عد</w:t>
      </w:r>
      <w:r w:rsidR="000D1BBB">
        <w:rPr>
          <w:rFonts w:hint="cs"/>
          <w:rtl/>
        </w:rPr>
        <w:t>ّ</w:t>
      </w:r>
      <w:r w:rsidRPr="005A15FE">
        <w:rPr>
          <w:rtl/>
        </w:rPr>
        <w:t>ة</w:t>
      </w:r>
      <w:r>
        <w:rPr>
          <w:rtl/>
        </w:rPr>
        <w:t>.</w:t>
      </w:r>
    </w:p>
    <w:p w:rsidR="00597E2F" w:rsidRDefault="00597E2F" w:rsidP="00FC2696">
      <w:pPr>
        <w:pStyle w:val="libFootnote0"/>
        <w:rPr>
          <w:rtl/>
        </w:rPr>
      </w:pPr>
      <w:r>
        <w:rPr>
          <w:rtl/>
        </w:rPr>
        <w:t>3 - الكافي 6</w:t>
      </w:r>
      <w:r w:rsidR="00A64B62">
        <w:rPr>
          <w:rtl/>
        </w:rPr>
        <w:t>:</w:t>
      </w:r>
      <w:r>
        <w:rPr>
          <w:rtl/>
        </w:rPr>
        <w:t xml:space="preserve"> 357 </w:t>
      </w:r>
      <w:r w:rsidR="00FC2696">
        <w:rPr>
          <w:rtl/>
        </w:rPr>
        <w:t>/</w:t>
      </w:r>
      <w:r>
        <w:rPr>
          <w:rtl/>
        </w:rPr>
        <w:t xml:space="preserve"> 11. </w:t>
      </w:r>
    </w:p>
    <w:p w:rsidR="00597E2F" w:rsidRPr="005A15FE" w:rsidRDefault="00597E2F" w:rsidP="000D1BBB">
      <w:pPr>
        <w:pStyle w:val="libFootnote0"/>
        <w:rPr>
          <w:rtl/>
        </w:rPr>
      </w:pPr>
      <w:r w:rsidRPr="005A15FE">
        <w:rPr>
          <w:rtl/>
        </w:rPr>
        <w:t>(</w:t>
      </w:r>
      <w:r w:rsidR="000D1BBB">
        <w:rPr>
          <w:rFonts w:hint="cs"/>
          <w:rtl/>
        </w:rPr>
        <w:t>2</w:t>
      </w:r>
      <w:r w:rsidRPr="005A15FE">
        <w:rPr>
          <w:rtl/>
        </w:rPr>
        <w:t>) في نسخ</w:t>
      </w:r>
      <w:r w:rsidRPr="000D1BBB">
        <w:rPr>
          <w:rtl/>
        </w:rPr>
        <w:t>ة</w:t>
      </w:r>
      <w:r w:rsidR="00A64B62" w:rsidRPr="000D1BBB">
        <w:rPr>
          <w:rtl/>
        </w:rPr>
        <w:t>:</w:t>
      </w:r>
      <w:r w:rsidRPr="000D1BBB">
        <w:rPr>
          <w:rtl/>
        </w:rPr>
        <w:t xml:space="preserve"> يدبغ ( هامش المخطوط )</w:t>
      </w:r>
      <w:r w:rsidRPr="005A15FE">
        <w:rPr>
          <w:rtl/>
        </w:rPr>
        <w:t xml:space="preserve"> وكذلك الكافي</w:t>
      </w:r>
      <w:r>
        <w:rPr>
          <w:rtl/>
        </w:rPr>
        <w:t>،</w:t>
      </w:r>
      <w:r w:rsidRPr="005A15FE">
        <w:rPr>
          <w:rtl/>
        </w:rPr>
        <w:t xml:space="preserve"> وفي المحاسن</w:t>
      </w:r>
      <w:r w:rsidR="00A64B62">
        <w:rPr>
          <w:rtl/>
        </w:rPr>
        <w:t>:</w:t>
      </w:r>
      <w:r w:rsidRPr="005A15FE">
        <w:rPr>
          <w:rtl/>
        </w:rPr>
        <w:t xml:space="preserve"> يصوح</w:t>
      </w:r>
      <w:r>
        <w:rPr>
          <w:rtl/>
        </w:rPr>
        <w:t>.</w:t>
      </w:r>
    </w:p>
    <w:p w:rsidR="00597E2F" w:rsidRPr="005A15FE" w:rsidRDefault="00597E2F" w:rsidP="000D1BBB">
      <w:pPr>
        <w:pStyle w:val="libFootnote0"/>
        <w:rPr>
          <w:rtl/>
        </w:rPr>
      </w:pPr>
      <w:r w:rsidRPr="005A15FE">
        <w:rPr>
          <w:rtl/>
        </w:rPr>
        <w:t>(</w:t>
      </w:r>
      <w:r w:rsidR="000D1BBB">
        <w:rPr>
          <w:rFonts w:hint="cs"/>
          <w:rtl/>
        </w:rPr>
        <w:t>3</w:t>
      </w:r>
      <w:r w:rsidRPr="005A15FE">
        <w:rPr>
          <w:rtl/>
        </w:rPr>
        <w:t>) المحاسن</w:t>
      </w:r>
      <w:r w:rsidR="00A64B62">
        <w:rPr>
          <w:rtl/>
        </w:rPr>
        <w:t>:</w:t>
      </w:r>
      <w:r w:rsidRPr="005A15FE">
        <w:rPr>
          <w:rtl/>
        </w:rPr>
        <w:t xml:space="preserve"> 553 </w:t>
      </w:r>
      <w:r w:rsidR="00FC2696">
        <w:rPr>
          <w:rtl/>
        </w:rPr>
        <w:t>/</w:t>
      </w:r>
      <w:r w:rsidRPr="005A15FE">
        <w:rPr>
          <w:rtl/>
        </w:rPr>
        <w:t xml:space="preserve"> 899</w:t>
      </w:r>
      <w:r>
        <w:rPr>
          <w:rtl/>
        </w:rPr>
        <w:t>.</w:t>
      </w:r>
    </w:p>
    <w:p w:rsidR="00597E2F" w:rsidRDefault="00597E2F" w:rsidP="00FC2696">
      <w:pPr>
        <w:pStyle w:val="libFootnote0"/>
        <w:rPr>
          <w:rtl/>
        </w:rPr>
      </w:pPr>
      <w:r>
        <w:rPr>
          <w:rtl/>
        </w:rPr>
        <w:t>4 - المحاسن</w:t>
      </w:r>
      <w:r w:rsidR="00A64B62">
        <w:rPr>
          <w:rtl/>
        </w:rPr>
        <w:t>:</w:t>
      </w:r>
      <w:r>
        <w:rPr>
          <w:rtl/>
        </w:rPr>
        <w:t xml:space="preserve"> 551 </w:t>
      </w:r>
      <w:r w:rsidR="00FC2696">
        <w:rPr>
          <w:rtl/>
        </w:rPr>
        <w:t>/</w:t>
      </w:r>
      <w:r>
        <w:rPr>
          <w:rtl/>
        </w:rPr>
        <w:t xml:space="preserve"> 889.</w:t>
      </w:r>
    </w:p>
    <w:p w:rsidR="00597E2F" w:rsidRDefault="00597E2F" w:rsidP="00FC2696">
      <w:pPr>
        <w:pStyle w:val="libFootnote0"/>
        <w:rPr>
          <w:rtl/>
        </w:rPr>
      </w:pPr>
      <w:r>
        <w:rPr>
          <w:rtl/>
        </w:rPr>
        <w:t>5 - طب الائمة</w:t>
      </w:r>
      <w:r w:rsidR="00A64B62">
        <w:rPr>
          <w:rtl/>
        </w:rPr>
        <w:t>:</w:t>
      </w:r>
      <w:r>
        <w:rPr>
          <w:rtl/>
        </w:rPr>
        <w:t xml:space="preserve"> 135. </w:t>
      </w:r>
    </w:p>
    <w:p w:rsidR="00597E2F" w:rsidRDefault="00597E2F" w:rsidP="00FC2696">
      <w:pPr>
        <w:pStyle w:val="libNormal"/>
        <w:rPr>
          <w:rtl/>
        </w:rPr>
      </w:pPr>
      <w:r>
        <w:rPr>
          <w:rtl/>
        </w:rPr>
        <w:br w:type="page"/>
      </w:r>
    </w:p>
    <w:p w:rsidR="00597E2F" w:rsidRDefault="000D1BBB" w:rsidP="00821781">
      <w:pPr>
        <w:pStyle w:val="libNormal0"/>
        <w:rPr>
          <w:rtl/>
        </w:rPr>
      </w:pPr>
      <w:r>
        <w:rPr>
          <w:rtl/>
        </w:rPr>
        <w:lastRenderedPageBreak/>
        <w:t>من قبل ال</w:t>
      </w:r>
      <w:r>
        <w:rPr>
          <w:rFonts w:hint="cs"/>
          <w:rtl/>
        </w:rPr>
        <w:t>أ</w:t>
      </w:r>
      <w:r w:rsidR="00597E2F">
        <w:rPr>
          <w:rtl/>
        </w:rPr>
        <w:t>رواح كل</w:t>
      </w:r>
      <w:r>
        <w:rPr>
          <w:rFonts w:hint="cs"/>
          <w:rtl/>
        </w:rPr>
        <w:t>ّ</w:t>
      </w:r>
      <w:r w:rsidR="00597E2F">
        <w:rPr>
          <w:rtl/>
        </w:rPr>
        <w:t>ها.</w:t>
      </w:r>
    </w:p>
    <w:p w:rsidR="00597E2F" w:rsidRDefault="00597E2F" w:rsidP="00597E2F">
      <w:pPr>
        <w:pStyle w:val="Heading2Center"/>
        <w:rPr>
          <w:rtl/>
        </w:rPr>
      </w:pPr>
      <w:bookmarkStart w:id="314" w:name="_Toc307331320"/>
      <w:bookmarkStart w:id="315" w:name="_Toc380347990"/>
      <w:bookmarkStart w:id="316" w:name="_Toc185031722"/>
      <w:r>
        <w:rPr>
          <w:rtl/>
        </w:rPr>
        <w:t>90 - باب التداوي بالتفاح</w:t>
      </w:r>
      <w:bookmarkEnd w:id="314"/>
      <w:bookmarkEnd w:id="315"/>
      <w:bookmarkEnd w:id="316"/>
      <w:r>
        <w:rPr>
          <w:rtl/>
        </w:rPr>
        <w:t xml:space="preserve"> </w:t>
      </w:r>
    </w:p>
    <w:p w:rsidR="00597E2F" w:rsidRDefault="00597E2F" w:rsidP="006C1B30">
      <w:pPr>
        <w:pStyle w:val="libNormal"/>
        <w:rPr>
          <w:rtl/>
        </w:rPr>
      </w:pPr>
      <w:r w:rsidRPr="00FC2696">
        <w:rPr>
          <w:rStyle w:val="libNormalChar"/>
          <w:rtl/>
        </w:rPr>
        <w:t xml:space="preserve">[ 31522 ] </w:t>
      </w:r>
      <w:r>
        <w:rPr>
          <w:rtl/>
        </w:rPr>
        <w:t>1 - محمد بن يعقوب، عن عليّ</w:t>
      </w:r>
      <w:r w:rsidR="000D1BBB">
        <w:rPr>
          <w:rFonts w:hint="cs"/>
          <w:rtl/>
        </w:rPr>
        <w:t>ِ</w:t>
      </w:r>
      <w:r>
        <w:rPr>
          <w:rtl/>
        </w:rPr>
        <w:t xml:space="preserve"> بن محمد بن بندار، عن أبيه، عن محمد بن علي</w:t>
      </w:r>
      <w:r w:rsidR="000D1BBB">
        <w:rPr>
          <w:rFonts w:hint="cs"/>
          <w:rtl/>
        </w:rPr>
        <w:t>ّ</w:t>
      </w:r>
      <w:r>
        <w:rPr>
          <w:rtl/>
        </w:rPr>
        <w:t xml:space="preserve"> الهمداني، عن الدهقان </w:t>
      </w:r>
      <w:r w:rsidRPr="00821781">
        <w:rPr>
          <w:rStyle w:val="libFootnotenumChar"/>
          <w:rtl/>
        </w:rPr>
        <w:t>(1)</w:t>
      </w:r>
      <w:r>
        <w:rPr>
          <w:rtl/>
        </w:rPr>
        <w:t xml:space="preserve">، عن درست،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w:t>
      </w:r>
      <w:r w:rsidR="00A64B62">
        <w:rPr>
          <w:rtl/>
        </w:rPr>
        <w:t>:</w:t>
      </w:r>
      <w:r>
        <w:rPr>
          <w:rtl/>
        </w:rPr>
        <w:t xml:space="preserve"> أن</w:t>
      </w:r>
      <w:r w:rsidR="000D1BBB">
        <w:rPr>
          <w:rFonts w:hint="cs"/>
          <w:rtl/>
        </w:rPr>
        <w:t>ّ</w:t>
      </w:r>
      <w:r>
        <w:rPr>
          <w:rtl/>
        </w:rPr>
        <w:t>ه رأى بين يديه تفاحا</w:t>
      </w:r>
      <w:r w:rsidR="000D1BBB">
        <w:rPr>
          <w:rFonts w:hint="cs"/>
          <w:rtl/>
        </w:rPr>
        <w:t>ً</w:t>
      </w:r>
      <w:r>
        <w:rPr>
          <w:rtl/>
        </w:rPr>
        <w:t xml:space="preserve"> أخضر، قال</w:t>
      </w:r>
      <w:r w:rsidR="00A64B62">
        <w:rPr>
          <w:rtl/>
        </w:rPr>
        <w:t>:</w:t>
      </w:r>
      <w:r>
        <w:rPr>
          <w:rtl/>
        </w:rPr>
        <w:t xml:space="preserve"> فقلت له</w:t>
      </w:r>
      <w:r w:rsidR="00A64B62">
        <w:rPr>
          <w:rtl/>
        </w:rPr>
        <w:t>:</w:t>
      </w:r>
      <w:r>
        <w:rPr>
          <w:rtl/>
        </w:rPr>
        <w:t xml:space="preserve"> أتاكل من هذا، والناس يكرهونه؟ فقال</w:t>
      </w:r>
      <w:r w:rsidR="00A64B62">
        <w:rPr>
          <w:rtl/>
        </w:rPr>
        <w:t>:</w:t>
      </w:r>
      <w:r>
        <w:rPr>
          <w:rtl/>
        </w:rPr>
        <w:t xml:space="preserve"> وعكت في ليلتي هذه، فبعثت فأتيت به فأكلته، وهو يقلع الحمّى، ويسكن الحرارة. </w:t>
      </w:r>
    </w:p>
    <w:p w:rsidR="00597E2F" w:rsidRDefault="00597E2F" w:rsidP="006C1B30">
      <w:pPr>
        <w:pStyle w:val="libNormal"/>
        <w:rPr>
          <w:rtl/>
        </w:rPr>
      </w:pPr>
      <w:r w:rsidRPr="00FC2696">
        <w:rPr>
          <w:rStyle w:val="libNormalChar"/>
          <w:rtl/>
        </w:rPr>
        <w:t xml:space="preserve">[ 31523 ] </w:t>
      </w:r>
      <w:r>
        <w:rPr>
          <w:rtl/>
        </w:rPr>
        <w:t xml:space="preserve">2 - وعن </w:t>
      </w:r>
      <w:r w:rsidR="00E554CA">
        <w:rPr>
          <w:rtl/>
        </w:rPr>
        <w:t xml:space="preserve">عدَّة </w:t>
      </w:r>
      <w:r>
        <w:rPr>
          <w:rtl/>
        </w:rPr>
        <w:t>من أصحابنا، عن سهل بن زياد، عن يعقوب بن يزيد عن زياد القندي قال</w:t>
      </w:r>
      <w:r w:rsidR="00A64B62">
        <w:rPr>
          <w:rtl/>
        </w:rPr>
        <w:t>:</w:t>
      </w:r>
      <w:r>
        <w:rPr>
          <w:rtl/>
        </w:rPr>
        <w:t xml:space="preserve"> دخلت المدينة ومعي أخي سيف، فأصاب الناس رعاف، وكان الرجل إذا رعف يومين مات، فرجعت إلى المنزل، فإذا سيف يرعف رعافا</w:t>
      </w:r>
      <w:r w:rsidR="000D1BBB">
        <w:rPr>
          <w:rFonts w:hint="cs"/>
          <w:rtl/>
        </w:rPr>
        <w:t>ً</w:t>
      </w:r>
      <w:r>
        <w:rPr>
          <w:rtl/>
        </w:rPr>
        <w:t xml:space="preserve"> شديداً فدخلت على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يا زياد أطعم سيفا</w:t>
      </w:r>
      <w:r w:rsidR="000D1BBB">
        <w:rPr>
          <w:rFonts w:hint="cs"/>
          <w:rtl/>
        </w:rPr>
        <w:t>ً</w:t>
      </w:r>
      <w:r>
        <w:rPr>
          <w:rtl/>
        </w:rPr>
        <w:t xml:space="preserve"> التف</w:t>
      </w:r>
      <w:r w:rsidR="000D1BBB">
        <w:rPr>
          <w:rFonts w:hint="cs"/>
          <w:rtl/>
        </w:rPr>
        <w:t>ّ</w:t>
      </w:r>
      <w:r>
        <w:rPr>
          <w:rtl/>
        </w:rPr>
        <w:t>اح، فأطعمته إي</w:t>
      </w:r>
      <w:r w:rsidR="000D1BBB">
        <w:rPr>
          <w:rFonts w:hint="cs"/>
          <w:rtl/>
        </w:rPr>
        <w:t>ّ</w:t>
      </w:r>
      <w:r>
        <w:rPr>
          <w:rtl/>
        </w:rPr>
        <w:t xml:space="preserve">اه فبرئ. </w:t>
      </w:r>
    </w:p>
    <w:p w:rsidR="00597E2F" w:rsidRDefault="00597E2F" w:rsidP="000D1BBB">
      <w:pPr>
        <w:pStyle w:val="libNormal"/>
        <w:rPr>
          <w:rtl/>
        </w:rPr>
      </w:pPr>
      <w:r w:rsidRPr="00FC2696">
        <w:rPr>
          <w:rStyle w:val="libNormalChar"/>
          <w:rtl/>
        </w:rPr>
        <w:t xml:space="preserve">[ 31524 ] </w:t>
      </w:r>
      <w:r>
        <w:rPr>
          <w:rtl/>
        </w:rPr>
        <w:t>3 - وعنهم، عن أحمد بن أبي عبدالله، عن يعقوب بن يزيد، عن القندي عن المفض</w:t>
      </w:r>
      <w:r w:rsidR="000D1BBB">
        <w:rPr>
          <w:rFonts w:hint="cs"/>
          <w:rtl/>
        </w:rPr>
        <w:t>ّ</w:t>
      </w:r>
      <w:r>
        <w:rPr>
          <w:rtl/>
        </w:rPr>
        <w:t xml:space="preserve">ل بن عمر،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ذكر له الحمى، فقال</w:t>
      </w:r>
      <w:r w:rsidR="00A64B62">
        <w:rPr>
          <w:rtl/>
        </w:rPr>
        <w:t>:</w:t>
      </w:r>
      <w:r>
        <w:rPr>
          <w:rtl/>
        </w:rPr>
        <w:t xml:space="preserve"> إن</w:t>
      </w:r>
      <w:r w:rsidR="000D1BBB">
        <w:rPr>
          <w:rFonts w:hint="cs"/>
          <w:rtl/>
        </w:rPr>
        <w:t>ّ</w:t>
      </w:r>
      <w:r>
        <w:rPr>
          <w:rtl/>
        </w:rPr>
        <w:t>ا أهل بيت لا نتداوى</w:t>
      </w:r>
      <w:r w:rsidR="00481338">
        <w:rPr>
          <w:rtl/>
        </w:rPr>
        <w:t xml:space="preserve"> إلّا </w:t>
      </w:r>
      <w:r>
        <w:rPr>
          <w:rtl/>
        </w:rPr>
        <w:t>بإفاضة الماء البارد نصب</w:t>
      </w:r>
      <w:r w:rsidR="000D1BBB">
        <w:rPr>
          <w:rFonts w:hint="cs"/>
          <w:rtl/>
        </w:rPr>
        <w:t>ّ</w:t>
      </w:r>
      <w:r>
        <w:rPr>
          <w:rtl/>
        </w:rPr>
        <w:t xml:space="preserve"> </w:t>
      </w:r>
      <w:r w:rsidRPr="00821781">
        <w:rPr>
          <w:rStyle w:val="libFootnotenumChar"/>
          <w:rtl/>
        </w:rPr>
        <w:t>(</w:t>
      </w:r>
      <w:r w:rsidR="000D1BBB">
        <w:rPr>
          <w:rStyle w:val="libFootnotenumChar"/>
          <w:rFonts w:hint="cs"/>
          <w:rtl/>
        </w:rPr>
        <w:t>2</w:t>
      </w:r>
      <w:r w:rsidRPr="00821781">
        <w:rPr>
          <w:rStyle w:val="libFootnotenumChar"/>
          <w:rtl/>
        </w:rPr>
        <w:t>)</w:t>
      </w:r>
      <w:r>
        <w:rPr>
          <w:rtl/>
        </w:rPr>
        <w:t xml:space="preserve"> علينا، وأكل التف</w:t>
      </w:r>
      <w:r w:rsidR="000D1BBB">
        <w:rPr>
          <w:rFonts w:hint="cs"/>
          <w:rtl/>
        </w:rPr>
        <w:t>ّ</w:t>
      </w:r>
      <w:r>
        <w:rPr>
          <w:rtl/>
        </w:rPr>
        <w:t xml:space="preserve">اح. </w:t>
      </w:r>
    </w:p>
    <w:p w:rsidR="00597E2F" w:rsidRDefault="00597E2F" w:rsidP="006C1B30">
      <w:pPr>
        <w:pStyle w:val="libNormal"/>
        <w:rPr>
          <w:rtl/>
        </w:rPr>
      </w:pPr>
      <w:r w:rsidRPr="00FC2696">
        <w:rPr>
          <w:rStyle w:val="libNormalChar"/>
          <w:rtl/>
        </w:rPr>
        <w:t xml:space="preserve">[ 31525 ] </w:t>
      </w:r>
      <w:r>
        <w:rPr>
          <w:rtl/>
        </w:rPr>
        <w:t>4 - وعنهم، عن أحمد، عن أبيه، عن يونس، عم</w:t>
      </w:r>
      <w:r w:rsidR="000D1BBB">
        <w:rPr>
          <w:rFonts w:hint="cs"/>
          <w:rtl/>
        </w:rPr>
        <w:t>ّ</w:t>
      </w:r>
      <w:r>
        <w:rPr>
          <w:rtl/>
        </w:rPr>
        <w:t xml:space="preserve">ن ذكره، </w:t>
      </w:r>
    </w:p>
    <w:p w:rsidR="00597E2F" w:rsidRDefault="00FC2696" w:rsidP="00FC2696">
      <w:pPr>
        <w:pStyle w:val="libLine"/>
        <w:rPr>
          <w:rtl/>
        </w:rPr>
      </w:pPr>
      <w:r>
        <w:rPr>
          <w:rtl/>
        </w:rPr>
        <w:t>____________________</w:t>
      </w:r>
    </w:p>
    <w:p w:rsidR="00597E2F" w:rsidRDefault="00597E2F" w:rsidP="000D1BBB">
      <w:pPr>
        <w:pStyle w:val="libFootnoteCenterBold"/>
        <w:rPr>
          <w:rtl/>
        </w:rPr>
      </w:pPr>
      <w:r>
        <w:rPr>
          <w:rtl/>
        </w:rPr>
        <w:t>الباب 90</w:t>
      </w:r>
    </w:p>
    <w:p w:rsidR="00597E2F" w:rsidRDefault="00597E2F" w:rsidP="000D1BBB">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355 </w:t>
      </w:r>
      <w:r w:rsidR="00FC2696">
        <w:rPr>
          <w:rtl/>
        </w:rPr>
        <w:t>/</w:t>
      </w:r>
      <w:r>
        <w:rPr>
          <w:rtl/>
        </w:rPr>
        <w:t xml:space="preserve"> 3، والمحاسن</w:t>
      </w:r>
      <w:r w:rsidR="00A64B62">
        <w:rPr>
          <w:rtl/>
        </w:rPr>
        <w:t>:</w:t>
      </w:r>
      <w:r>
        <w:rPr>
          <w:rtl/>
        </w:rPr>
        <w:t xml:space="preserve"> 551 </w:t>
      </w:r>
      <w:r w:rsidR="00FC2696">
        <w:rPr>
          <w:rtl/>
        </w:rPr>
        <w:t>/</w:t>
      </w:r>
      <w:r>
        <w:rPr>
          <w:rtl/>
        </w:rPr>
        <w:t xml:space="preserve"> 893. </w:t>
      </w:r>
    </w:p>
    <w:p w:rsidR="00597E2F" w:rsidRPr="00B04025" w:rsidRDefault="00597E2F" w:rsidP="00FC2696">
      <w:pPr>
        <w:pStyle w:val="libFootnote0"/>
        <w:rPr>
          <w:rtl/>
        </w:rPr>
      </w:pPr>
      <w:r w:rsidRPr="00B04025">
        <w:rPr>
          <w:rtl/>
        </w:rPr>
        <w:t>(1) في الكافي</w:t>
      </w:r>
      <w:r w:rsidR="00A64B62">
        <w:rPr>
          <w:rtl/>
        </w:rPr>
        <w:t>:</w:t>
      </w:r>
      <w:r w:rsidRPr="00B04025">
        <w:rPr>
          <w:rtl/>
        </w:rPr>
        <w:t xml:space="preserve"> عبدالله بن سنان</w:t>
      </w:r>
      <w:r>
        <w:rPr>
          <w:rtl/>
        </w:rPr>
        <w:t>.</w:t>
      </w:r>
    </w:p>
    <w:p w:rsidR="00597E2F" w:rsidRDefault="00597E2F" w:rsidP="00FC2696">
      <w:pPr>
        <w:pStyle w:val="libFootnote0"/>
        <w:rPr>
          <w:rtl/>
        </w:rPr>
      </w:pPr>
      <w:r>
        <w:rPr>
          <w:rtl/>
        </w:rPr>
        <w:t>2 - الكافي 6</w:t>
      </w:r>
      <w:r w:rsidR="00A64B62">
        <w:rPr>
          <w:rtl/>
        </w:rPr>
        <w:t>:</w:t>
      </w:r>
      <w:r>
        <w:rPr>
          <w:rtl/>
        </w:rPr>
        <w:t xml:space="preserve"> 356 </w:t>
      </w:r>
      <w:r w:rsidR="00FC2696">
        <w:rPr>
          <w:rtl/>
        </w:rPr>
        <w:t>/</w:t>
      </w:r>
      <w:r>
        <w:rPr>
          <w:rtl/>
        </w:rPr>
        <w:t xml:space="preserve"> 4، والمحاسن</w:t>
      </w:r>
      <w:r w:rsidR="00A64B62">
        <w:rPr>
          <w:rtl/>
        </w:rPr>
        <w:t>:</w:t>
      </w:r>
      <w:r>
        <w:rPr>
          <w:rtl/>
        </w:rPr>
        <w:t xml:space="preserve"> 552 </w:t>
      </w:r>
      <w:r w:rsidR="00FC2696">
        <w:rPr>
          <w:rtl/>
        </w:rPr>
        <w:t>/</w:t>
      </w:r>
      <w:r>
        <w:rPr>
          <w:rtl/>
        </w:rPr>
        <w:t xml:space="preserve"> 896 وسند المحاسن</w:t>
      </w:r>
      <w:r w:rsidR="00A64B62">
        <w:rPr>
          <w:rtl/>
        </w:rPr>
        <w:t>:</w:t>
      </w:r>
      <w:r>
        <w:rPr>
          <w:rtl/>
        </w:rPr>
        <w:t xml:space="preserve"> عن أبي يوسف، عن القندي.</w:t>
      </w:r>
    </w:p>
    <w:p w:rsidR="00597E2F" w:rsidRDefault="00597E2F" w:rsidP="00FC2696">
      <w:pPr>
        <w:pStyle w:val="libFootnote0"/>
        <w:rPr>
          <w:rtl/>
        </w:rPr>
      </w:pPr>
      <w:r>
        <w:rPr>
          <w:rtl/>
        </w:rPr>
        <w:t>3 - الكافي 6</w:t>
      </w:r>
      <w:r w:rsidR="00A64B62">
        <w:rPr>
          <w:rtl/>
        </w:rPr>
        <w:t>:</w:t>
      </w:r>
      <w:r>
        <w:rPr>
          <w:rtl/>
        </w:rPr>
        <w:t xml:space="preserve"> 356 </w:t>
      </w:r>
      <w:r w:rsidR="00FC2696">
        <w:rPr>
          <w:rtl/>
        </w:rPr>
        <w:t>/</w:t>
      </w:r>
      <w:r>
        <w:rPr>
          <w:rtl/>
        </w:rPr>
        <w:t xml:space="preserve"> 9، والمحاسن</w:t>
      </w:r>
      <w:r w:rsidR="00A64B62">
        <w:rPr>
          <w:rtl/>
        </w:rPr>
        <w:t>:</w:t>
      </w:r>
      <w:r>
        <w:rPr>
          <w:rtl/>
        </w:rPr>
        <w:t xml:space="preserve"> 551 </w:t>
      </w:r>
      <w:r w:rsidR="00FC2696">
        <w:rPr>
          <w:rtl/>
        </w:rPr>
        <w:t>/</w:t>
      </w:r>
      <w:r>
        <w:rPr>
          <w:rtl/>
        </w:rPr>
        <w:t xml:space="preserve"> 890. </w:t>
      </w:r>
    </w:p>
    <w:p w:rsidR="00597E2F" w:rsidRPr="00B04025" w:rsidRDefault="00597E2F" w:rsidP="000D1BBB">
      <w:pPr>
        <w:pStyle w:val="libFootnote0"/>
        <w:rPr>
          <w:rtl/>
        </w:rPr>
      </w:pPr>
      <w:r w:rsidRPr="00B04025">
        <w:rPr>
          <w:rtl/>
        </w:rPr>
        <w:t>(</w:t>
      </w:r>
      <w:r w:rsidR="000D1BBB">
        <w:rPr>
          <w:rFonts w:hint="cs"/>
          <w:rtl/>
        </w:rPr>
        <w:t>2</w:t>
      </w:r>
      <w:r w:rsidRPr="00B04025">
        <w:rPr>
          <w:rtl/>
        </w:rPr>
        <w:t>) في المصدر</w:t>
      </w:r>
      <w:r w:rsidR="00A64B62">
        <w:rPr>
          <w:rtl/>
        </w:rPr>
        <w:t>:</w:t>
      </w:r>
      <w:r w:rsidRPr="00B04025">
        <w:rPr>
          <w:rtl/>
        </w:rPr>
        <w:t xml:space="preserve"> يصب</w:t>
      </w:r>
      <w:r w:rsidR="000D1BBB">
        <w:rPr>
          <w:rFonts w:hint="cs"/>
          <w:rtl/>
        </w:rPr>
        <w:t>ُّ</w:t>
      </w:r>
      <w:r>
        <w:rPr>
          <w:rtl/>
        </w:rPr>
        <w:t>.</w:t>
      </w:r>
    </w:p>
    <w:p w:rsidR="00597E2F" w:rsidRDefault="00597E2F" w:rsidP="00FC2696">
      <w:pPr>
        <w:pStyle w:val="libFootnote0"/>
        <w:rPr>
          <w:rtl/>
        </w:rPr>
      </w:pPr>
      <w:r>
        <w:rPr>
          <w:rtl/>
        </w:rPr>
        <w:t>4 - الكافي 6</w:t>
      </w:r>
      <w:r w:rsidR="00A64B62">
        <w:rPr>
          <w:rtl/>
        </w:rPr>
        <w:t>:</w:t>
      </w:r>
      <w:r>
        <w:rPr>
          <w:rtl/>
        </w:rPr>
        <w:t xml:space="preserve"> 356 </w:t>
      </w:r>
      <w:r w:rsidR="00FC2696">
        <w:rPr>
          <w:rtl/>
        </w:rPr>
        <w:t>/</w:t>
      </w:r>
      <w:r>
        <w:rPr>
          <w:rtl/>
        </w:rPr>
        <w:t xml:space="preserve"> 10، والمحاسن</w:t>
      </w:r>
      <w:r w:rsidR="00A64B62">
        <w:rPr>
          <w:rtl/>
        </w:rPr>
        <w:t>:</w:t>
      </w:r>
      <w:r>
        <w:rPr>
          <w:rtl/>
        </w:rPr>
        <w:t xml:space="preserve"> 551 </w:t>
      </w:r>
      <w:r w:rsidR="00FC2696">
        <w:rPr>
          <w:rtl/>
        </w:rPr>
        <w:t>/</w:t>
      </w:r>
      <w:r>
        <w:rPr>
          <w:rtl/>
        </w:rPr>
        <w:t xml:space="preserve"> 891 و 892.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لو يعلم الناس ما في التف</w:t>
      </w:r>
      <w:r w:rsidR="001E38FC">
        <w:rPr>
          <w:rFonts w:hint="cs"/>
          <w:rtl/>
        </w:rPr>
        <w:t>ّ</w:t>
      </w:r>
      <w:r>
        <w:rPr>
          <w:rtl/>
        </w:rPr>
        <w:t>اح ما داووا مرضاهم</w:t>
      </w:r>
      <w:r w:rsidR="00481338">
        <w:rPr>
          <w:rtl/>
        </w:rPr>
        <w:t xml:space="preserve"> إلّا </w:t>
      </w:r>
      <w:r>
        <w:rPr>
          <w:rtl/>
        </w:rPr>
        <w:t>به قال</w:t>
      </w:r>
      <w:r w:rsidR="00A64B62">
        <w:rPr>
          <w:rtl/>
        </w:rPr>
        <w:t>:</w:t>
      </w:r>
      <w:r>
        <w:rPr>
          <w:rtl/>
        </w:rPr>
        <w:t xml:space="preserve"> وروى بعضهم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أطعموا محموميكم التفّاح، فما </w:t>
      </w:r>
      <w:r w:rsidRPr="00821781">
        <w:rPr>
          <w:rStyle w:val="libFootnotenumChar"/>
          <w:rtl/>
        </w:rPr>
        <w:t>(1)</w:t>
      </w:r>
      <w:r>
        <w:rPr>
          <w:rtl/>
        </w:rPr>
        <w:t xml:space="preserve"> شيء أنفع من التف</w:t>
      </w:r>
      <w:r w:rsidR="001E38FC">
        <w:rPr>
          <w:rFonts w:hint="cs"/>
          <w:rtl/>
        </w:rPr>
        <w:t>ّ</w:t>
      </w:r>
      <w:r>
        <w:rPr>
          <w:rtl/>
        </w:rPr>
        <w:t xml:space="preserve">اح. </w:t>
      </w:r>
    </w:p>
    <w:p w:rsidR="00597E2F" w:rsidRDefault="00597E2F" w:rsidP="006C1B30">
      <w:pPr>
        <w:pStyle w:val="libNormal"/>
        <w:rPr>
          <w:rtl/>
        </w:rPr>
      </w:pPr>
      <w:r w:rsidRPr="00FC2696">
        <w:rPr>
          <w:rStyle w:val="libNormalChar"/>
          <w:rtl/>
        </w:rPr>
        <w:t xml:space="preserve">[ 31526 ] </w:t>
      </w:r>
      <w:r>
        <w:rPr>
          <w:rtl/>
        </w:rPr>
        <w:t>5 - وعن محمد بن يحيى، عن أحمد بن محمد، عن علي بن الحكم، عن زياد بن مروان، قال</w:t>
      </w:r>
      <w:r w:rsidR="00A64B62">
        <w:rPr>
          <w:rtl/>
        </w:rPr>
        <w:t>:</w:t>
      </w:r>
      <w:r>
        <w:rPr>
          <w:rtl/>
        </w:rPr>
        <w:t xml:space="preserve"> أصاب الناس وباء بمكّة، فكتبت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فكتب إلي</w:t>
      </w:r>
      <w:r w:rsidR="001E38FC">
        <w:rPr>
          <w:rFonts w:hint="cs"/>
          <w:rtl/>
        </w:rPr>
        <w:t>َّ</w:t>
      </w:r>
      <w:r w:rsidR="00A64B62">
        <w:rPr>
          <w:rtl/>
        </w:rPr>
        <w:t>:</w:t>
      </w:r>
      <w:r>
        <w:rPr>
          <w:rtl/>
        </w:rPr>
        <w:t xml:space="preserve"> كل التفاح.</w:t>
      </w:r>
    </w:p>
    <w:p w:rsidR="00597E2F" w:rsidRDefault="00597E2F" w:rsidP="001E38FC">
      <w:pPr>
        <w:pStyle w:val="libNormal"/>
        <w:rPr>
          <w:rtl/>
        </w:rPr>
      </w:pPr>
      <w:r>
        <w:rPr>
          <w:rtl/>
        </w:rPr>
        <w:t xml:space="preserve">أحمد بن أبي عبدالله في </w:t>
      </w:r>
      <w:r w:rsidRPr="00FC2696">
        <w:rPr>
          <w:rStyle w:val="libNormalChar"/>
          <w:rtl/>
        </w:rPr>
        <w:t xml:space="preserve">( </w:t>
      </w:r>
      <w:r>
        <w:rPr>
          <w:rtl/>
        </w:rPr>
        <w:t>المحاسن</w:t>
      </w:r>
      <w:r w:rsidRPr="00FC2696">
        <w:rPr>
          <w:rStyle w:val="libNormalChar"/>
          <w:rtl/>
        </w:rPr>
        <w:t xml:space="preserve"> )</w:t>
      </w:r>
      <w:r w:rsidR="001E38FC">
        <w:rPr>
          <w:rtl/>
        </w:rPr>
        <w:t xml:space="preserve"> عن محمد بن علي وذكر الحديث ال</w:t>
      </w:r>
      <w:r w:rsidR="001E38FC">
        <w:rPr>
          <w:rFonts w:hint="cs"/>
          <w:rtl/>
        </w:rPr>
        <w:t>أ</w:t>
      </w:r>
      <w:r>
        <w:rPr>
          <w:rtl/>
        </w:rPr>
        <w:t>و</w:t>
      </w:r>
      <w:r w:rsidR="001E38FC">
        <w:rPr>
          <w:rFonts w:hint="cs"/>
          <w:rtl/>
        </w:rPr>
        <w:t>ّ</w:t>
      </w:r>
      <w:r>
        <w:rPr>
          <w:rtl/>
        </w:rPr>
        <w:t>ل وعن عبد الرحمن بن حم</w:t>
      </w:r>
      <w:r w:rsidR="001E38FC">
        <w:rPr>
          <w:rFonts w:hint="cs"/>
          <w:rtl/>
        </w:rPr>
        <w:t>ّ</w:t>
      </w:r>
      <w:r>
        <w:rPr>
          <w:rtl/>
        </w:rPr>
        <w:t xml:space="preserve">اد، ويعقوب بن يزيد، عن القندي، وذكر الثاني. وعن أبي يوسف، عن القندي، وذكر الثالث. وعن أبيه، عن يونس، وذكر الرابع. وعن بعضهم وذكر الخامس </w:t>
      </w:r>
      <w:r w:rsidRPr="00821781">
        <w:rPr>
          <w:rStyle w:val="libFootnotenumChar"/>
          <w:rtl/>
        </w:rPr>
        <w:t>(</w:t>
      </w:r>
      <w:r w:rsidR="001E38FC">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[ 31527 ] </w:t>
      </w:r>
      <w:r>
        <w:rPr>
          <w:rtl/>
        </w:rPr>
        <w:t>6 - وعن محمد بن جمهور، عن الحسن بن المثن</w:t>
      </w:r>
      <w:r w:rsidR="001E38FC">
        <w:rPr>
          <w:rFonts w:hint="cs"/>
          <w:rtl/>
        </w:rPr>
        <w:t>ّ</w:t>
      </w:r>
      <w:r>
        <w:rPr>
          <w:rtl/>
        </w:rPr>
        <w:t xml:space="preserve">ى، عن سليمان بن درستويه،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وعكت البارحة، فبعثت إلى هذا، - يعني</w:t>
      </w:r>
      <w:r w:rsidR="00A64B62">
        <w:rPr>
          <w:rtl/>
        </w:rPr>
        <w:t>:</w:t>
      </w:r>
      <w:r>
        <w:rPr>
          <w:rtl/>
        </w:rPr>
        <w:t xml:space="preserve"> التفّاح الاخضر - لآكله أستطفئ به الحرارة، ويبرد الجوف، ويذهب بالحمى.</w:t>
      </w:r>
    </w:p>
    <w:p w:rsidR="00597E2F" w:rsidRDefault="00597E2F" w:rsidP="00B351E8">
      <w:pPr>
        <w:pStyle w:val="libNormal"/>
        <w:rPr>
          <w:rtl/>
        </w:rPr>
      </w:pPr>
      <w:r>
        <w:rPr>
          <w:rtl/>
        </w:rPr>
        <w:t xml:space="preserve">وعن أبي الخزرج، عن سليمان مثله. </w:t>
      </w:r>
    </w:p>
    <w:p w:rsidR="00597E2F" w:rsidRDefault="00597E2F" w:rsidP="006C1B30">
      <w:pPr>
        <w:pStyle w:val="libNormal"/>
        <w:rPr>
          <w:rtl/>
        </w:rPr>
      </w:pPr>
      <w:r w:rsidRPr="00FC2696">
        <w:rPr>
          <w:rStyle w:val="libNormalChar"/>
          <w:rtl/>
        </w:rPr>
        <w:t xml:space="preserve">[ 31528 ] </w:t>
      </w:r>
      <w:r>
        <w:rPr>
          <w:rtl/>
        </w:rPr>
        <w:t>7 - وعن أبي يوسف، عن القندي، قال</w:t>
      </w:r>
      <w:r w:rsidR="00A64B62">
        <w:rPr>
          <w:rtl/>
        </w:rPr>
        <w:t>:</w:t>
      </w:r>
      <w:r>
        <w:rPr>
          <w:rtl/>
        </w:rPr>
        <w:t xml:space="preserve"> أصاب الناس وباء، ونحن بمكّة، فأصابني، فكتبت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فكتب إلي</w:t>
      </w:r>
      <w:r w:rsidR="00A64B62">
        <w:rPr>
          <w:rtl/>
        </w:rPr>
        <w:t>:</w:t>
      </w:r>
      <w:r>
        <w:rPr>
          <w:rtl/>
        </w:rPr>
        <w:t xml:space="preserve"> كل التفاح، فأكلته فعوفيت.</w:t>
      </w:r>
    </w:p>
    <w:p w:rsidR="00597E2F" w:rsidRDefault="00597E2F" w:rsidP="001E38FC">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w:t>
      </w:r>
      <w:r w:rsidR="001E38FC">
        <w:rPr>
          <w:rStyle w:val="libFootnotenumChar"/>
          <w:rFonts w:hint="cs"/>
          <w:rtl/>
        </w:rPr>
        <w:t>3</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B04025" w:rsidRDefault="00597E2F" w:rsidP="00FC2696">
      <w:pPr>
        <w:pStyle w:val="libFootnote0"/>
        <w:rPr>
          <w:rtl/>
        </w:rPr>
      </w:pPr>
      <w:r w:rsidRPr="00B04025">
        <w:rPr>
          <w:rtl/>
        </w:rPr>
        <w:t>(1) في المصدر زيادة</w:t>
      </w:r>
      <w:r w:rsidR="00A64B62">
        <w:rPr>
          <w:rtl/>
        </w:rPr>
        <w:t>:</w:t>
      </w:r>
      <w:r w:rsidRPr="00B04025">
        <w:rPr>
          <w:rtl/>
        </w:rPr>
        <w:t xml:space="preserve"> من</w:t>
      </w:r>
      <w:r>
        <w:rPr>
          <w:rtl/>
        </w:rPr>
        <w:t>.</w:t>
      </w:r>
    </w:p>
    <w:p w:rsidR="00597E2F" w:rsidRDefault="00597E2F" w:rsidP="00FC2696">
      <w:pPr>
        <w:pStyle w:val="libFootnote0"/>
        <w:rPr>
          <w:rtl/>
        </w:rPr>
      </w:pPr>
      <w:r>
        <w:rPr>
          <w:rtl/>
        </w:rPr>
        <w:t>5 - الكافي 6</w:t>
      </w:r>
      <w:r w:rsidR="00A64B62">
        <w:rPr>
          <w:rtl/>
        </w:rPr>
        <w:t>:</w:t>
      </w:r>
      <w:r>
        <w:rPr>
          <w:rtl/>
        </w:rPr>
        <w:t xml:space="preserve"> 356 </w:t>
      </w:r>
      <w:r w:rsidR="00FC2696">
        <w:rPr>
          <w:rtl/>
        </w:rPr>
        <w:t>/</w:t>
      </w:r>
      <w:r>
        <w:rPr>
          <w:rtl/>
        </w:rPr>
        <w:t xml:space="preserve"> 5. </w:t>
      </w:r>
    </w:p>
    <w:p w:rsidR="00597E2F" w:rsidRPr="00B04025" w:rsidRDefault="00597E2F" w:rsidP="001E38FC">
      <w:pPr>
        <w:pStyle w:val="libFootnote0"/>
        <w:rPr>
          <w:rtl/>
        </w:rPr>
      </w:pPr>
      <w:r w:rsidRPr="00B04025">
        <w:rPr>
          <w:rtl/>
        </w:rPr>
        <w:t>(</w:t>
      </w:r>
      <w:r w:rsidR="001E38FC">
        <w:rPr>
          <w:rFonts w:hint="cs"/>
          <w:rtl/>
        </w:rPr>
        <w:t>2</w:t>
      </w:r>
      <w:r w:rsidRPr="00B04025">
        <w:rPr>
          <w:rtl/>
        </w:rPr>
        <w:t>) المحاسن</w:t>
      </w:r>
      <w:r w:rsidR="00A64B62">
        <w:rPr>
          <w:rtl/>
        </w:rPr>
        <w:t>:</w:t>
      </w:r>
      <w:r w:rsidRPr="00B04025">
        <w:rPr>
          <w:rtl/>
        </w:rPr>
        <w:t xml:space="preserve"> 522 </w:t>
      </w:r>
      <w:r w:rsidR="00FC2696">
        <w:rPr>
          <w:rtl/>
        </w:rPr>
        <w:t>/</w:t>
      </w:r>
      <w:r w:rsidRPr="00B04025">
        <w:rPr>
          <w:rtl/>
        </w:rPr>
        <w:t xml:space="preserve"> 895 وسنده</w:t>
      </w:r>
      <w:r w:rsidR="00A64B62">
        <w:rPr>
          <w:rtl/>
        </w:rPr>
        <w:t>:</w:t>
      </w:r>
      <w:r w:rsidRPr="00B04025">
        <w:rPr>
          <w:rtl/>
        </w:rPr>
        <w:t xml:space="preserve"> عن عبدالله بن حماد</w:t>
      </w:r>
      <w:r>
        <w:rPr>
          <w:rtl/>
        </w:rPr>
        <w:t>،</w:t>
      </w:r>
      <w:r w:rsidRPr="00B04025">
        <w:rPr>
          <w:rtl/>
        </w:rPr>
        <w:t xml:space="preserve"> بن يعقوب بن يزيد</w:t>
      </w:r>
      <w:r>
        <w:rPr>
          <w:rtl/>
        </w:rPr>
        <w:t>،</w:t>
      </w:r>
      <w:r w:rsidRPr="00B04025">
        <w:rPr>
          <w:rtl/>
        </w:rPr>
        <w:t xml:space="preserve"> عن القندي</w:t>
      </w:r>
      <w:r>
        <w:rPr>
          <w:rtl/>
        </w:rPr>
        <w:t>.</w:t>
      </w:r>
    </w:p>
    <w:p w:rsidR="00597E2F" w:rsidRDefault="00597E2F" w:rsidP="00FC2696">
      <w:pPr>
        <w:pStyle w:val="libFootnote0"/>
        <w:rPr>
          <w:rtl/>
        </w:rPr>
      </w:pPr>
      <w:r>
        <w:rPr>
          <w:rtl/>
        </w:rPr>
        <w:t>6 - المحاسن</w:t>
      </w:r>
      <w:r w:rsidR="00A64B62">
        <w:rPr>
          <w:rtl/>
        </w:rPr>
        <w:t>:</w:t>
      </w:r>
      <w:r>
        <w:rPr>
          <w:rtl/>
        </w:rPr>
        <w:t xml:space="preserve"> 552 </w:t>
      </w:r>
      <w:r w:rsidR="00FC2696">
        <w:rPr>
          <w:rtl/>
        </w:rPr>
        <w:t>/</w:t>
      </w:r>
      <w:r>
        <w:rPr>
          <w:rtl/>
        </w:rPr>
        <w:t xml:space="preserve"> 894.</w:t>
      </w:r>
    </w:p>
    <w:p w:rsidR="00597E2F" w:rsidRDefault="00597E2F" w:rsidP="00FC2696">
      <w:pPr>
        <w:pStyle w:val="libFootnote0"/>
        <w:rPr>
          <w:rtl/>
        </w:rPr>
      </w:pPr>
      <w:r>
        <w:rPr>
          <w:rtl/>
        </w:rPr>
        <w:t>7 - المحاسن</w:t>
      </w:r>
      <w:r w:rsidR="00A64B62">
        <w:rPr>
          <w:rtl/>
        </w:rPr>
        <w:t>:</w:t>
      </w:r>
      <w:r>
        <w:rPr>
          <w:rtl/>
        </w:rPr>
        <w:t xml:space="preserve"> 553 </w:t>
      </w:r>
      <w:r w:rsidR="00FC2696">
        <w:rPr>
          <w:rtl/>
        </w:rPr>
        <w:t>/</w:t>
      </w:r>
      <w:r>
        <w:rPr>
          <w:rtl/>
        </w:rPr>
        <w:t xml:space="preserve"> 897. </w:t>
      </w:r>
    </w:p>
    <w:p w:rsidR="00597E2F" w:rsidRPr="00B04025" w:rsidRDefault="00597E2F" w:rsidP="001E38FC">
      <w:pPr>
        <w:pStyle w:val="libFootnote0"/>
        <w:rPr>
          <w:rtl/>
        </w:rPr>
      </w:pPr>
      <w:r w:rsidRPr="00B04025">
        <w:rPr>
          <w:rtl/>
        </w:rPr>
        <w:t>(</w:t>
      </w:r>
      <w:r w:rsidR="001E38FC">
        <w:rPr>
          <w:rFonts w:hint="cs"/>
          <w:rtl/>
        </w:rPr>
        <w:t>3</w:t>
      </w:r>
      <w:r w:rsidRPr="00B04025">
        <w:rPr>
          <w:rtl/>
        </w:rPr>
        <w:t xml:space="preserve">) يأتي في الباب 92 من هذه </w:t>
      </w:r>
      <w:r w:rsidR="0081231A">
        <w:rPr>
          <w:rtl/>
        </w:rPr>
        <w:t>الأبواب</w:t>
      </w:r>
      <w:r>
        <w:rPr>
          <w:rtl/>
        </w:rPr>
        <w:t>.</w:t>
      </w:r>
      <w:r w:rsidRPr="00B04025">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317" w:name="_Toc307331321"/>
      <w:bookmarkStart w:id="318" w:name="_Toc380347991"/>
      <w:bookmarkStart w:id="319" w:name="_Toc185031723"/>
      <w:r>
        <w:rPr>
          <w:rtl/>
        </w:rPr>
        <w:lastRenderedPageBreak/>
        <w:t>91 - باب كراهة أكل التفاح الحامض والكزبرة والجبن</w:t>
      </w:r>
      <w:bookmarkEnd w:id="317"/>
      <w:r w:rsidR="00907434">
        <w:rPr>
          <w:rtl/>
        </w:rPr>
        <w:t xml:space="preserve"> </w:t>
      </w:r>
      <w:bookmarkStart w:id="320" w:name="_Toc307331322"/>
      <w:r w:rsidR="00907434">
        <w:rPr>
          <w:rtl/>
        </w:rPr>
        <w:t>و</w:t>
      </w:r>
      <w:r>
        <w:rPr>
          <w:rtl/>
        </w:rPr>
        <w:t>سؤر الفار</w:t>
      </w:r>
      <w:bookmarkEnd w:id="318"/>
      <w:bookmarkEnd w:id="319"/>
      <w:bookmarkEnd w:id="320"/>
      <w:r>
        <w:rPr>
          <w:rtl/>
        </w:rPr>
        <w:t xml:space="preserve"> </w:t>
      </w:r>
    </w:p>
    <w:p w:rsidR="00597E2F" w:rsidRDefault="00597E2F" w:rsidP="006C1B30">
      <w:pPr>
        <w:pStyle w:val="libNormal"/>
        <w:rPr>
          <w:rtl/>
        </w:rPr>
      </w:pPr>
      <w:r w:rsidRPr="00FC2696">
        <w:rPr>
          <w:rStyle w:val="libNormalChar"/>
          <w:rtl/>
        </w:rPr>
        <w:t xml:space="preserve">[ 31529 ] </w:t>
      </w:r>
      <w:r>
        <w:rPr>
          <w:rtl/>
        </w:rPr>
        <w:t>1 - محمد بن علي بن الحسين بإسناده، عن حماد بن عمرو، وأنس بن محمد، عن أبيه جميعا، عن جعفر بن محمد، عن آبائه في وصي</w:t>
      </w:r>
      <w:r w:rsidR="001E38FC">
        <w:rPr>
          <w:rFonts w:hint="cs"/>
          <w:rtl/>
        </w:rPr>
        <w:t>ّ</w:t>
      </w:r>
      <w:r>
        <w:rPr>
          <w:rtl/>
        </w:rPr>
        <w:t>ة النبي لعلي</w:t>
      </w:r>
      <w:r w:rsidR="001E38FC">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يا علي</w:t>
      </w:r>
      <w:r w:rsidR="001E38FC">
        <w:rPr>
          <w:rFonts w:hint="cs"/>
          <w:rtl/>
        </w:rPr>
        <w:t>ّ</w:t>
      </w:r>
      <w:r>
        <w:rPr>
          <w:rtl/>
        </w:rPr>
        <w:t xml:space="preserve"> تسعة أشياء تورث النسيان</w:t>
      </w:r>
      <w:r w:rsidR="00A64B62">
        <w:rPr>
          <w:rtl/>
        </w:rPr>
        <w:t>:</w:t>
      </w:r>
      <w:r>
        <w:rPr>
          <w:rtl/>
        </w:rPr>
        <w:t xml:space="preserve"> أكل التف</w:t>
      </w:r>
      <w:r w:rsidR="001E38FC">
        <w:rPr>
          <w:rFonts w:hint="cs"/>
          <w:rtl/>
        </w:rPr>
        <w:t>ّ</w:t>
      </w:r>
      <w:r>
        <w:rPr>
          <w:rtl/>
        </w:rPr>
        <w:t>اح الحامض، وأكل الكزبرة والجبن، وسؤر الفارة، وقراءة كتابة القبور، والمشي بين امرأتين، وطرح القمّلة، والحجامة في النقرة، والبول في الماء الراكد.</w:t>
      </w:r>
    </w:p>
    <w:p w:rsidR="00597E2F" w:rsidRDefault="00597E2F" w:rsidP="00B351E8">
      <w:pPr>
        <w:pStyle w:val="libNormal"/>
        <w:rPr>
          <w:rtl/>
        </w:rPr>
      </w:pPr>
      <w:r>
        <w:rPr>
          <w:rtl/>
        </w:rPr>
        <w:t xml:space="preserve">وفي </w:t>
      </w:r>
      <w:r w:rsidRPr="00FC2696">
        <w:rPr>
          <w:rStyle w:val="libNormalChar"/>
          <w:rtl/>
        </w:rPr>
        <w:t xml:space="preserve">( </w:t>
      </w:r>
      <w:r>
        <w:rPr>
          <w:rtl/>
        </w:rPr>
        <w:t>الخصال</w:t>
      </w:r>
      <w:r w:rsidRPr="00FC2696">
        <w:rPr>
          <w:rStyle w:val="libNormalChar"/>
          <w:rtl/>
        </w:rPr>
        <w:t xml:space="preserve"> )</w:t>
      </w:r>
      <w:r>
        <w:rPr>
          <w:rtl/>
        </w:rPr>
        <w:t xml:space="preserve"> </w:t>
      </w:r>
      <w:r w:rsidRPr="00821781">
        <w:rPr>
          <w:rStyle w:val="libFootnotenumChar"/>
          <w:rtl/>
        </w:rPr>
        <w:t>(1)</w:t>
      </w:r>
      <w:r>
        <w:rPr>
          <w:rtl/>
        </w:rPr>
        <w:t xml:space="preserve"> بإسناده الآتي </w:t>
      </w:r>
      <w:r w:rsidRPr="00821781">
        <w:rPr>
          <w:rStyle w:val="libFootnotenumChar"/>
          <w:rtl/>
        </w:rPr>
        <w:t>(2)</w:t>
      </w:r>
      <w:r>
        <w:rPr>
          <w:rtl/>
        </w:rPr>
        <w:t xml:space="preserve"> عن أنس بن محمد مثله. وعن أبيه، عن سعد، عن محمد بن عيسى، عن الدهقان، عن درست عن إبراهيم بن عبد الحميد،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(3)</w:t>
      </w:r>
      <w:r>
        <w:rPr>
          <w:rtl/>
        </w:rPr>
        <w:t xml:space="preserve">. </w:t>
      </w:r>
    </w:p>
    <w:p w:rsidR="00597E2F" w:rsidRDefault="00597E2F" w:rsidP="001E38FC">
      <w:pPr>
        <w:pStyle w:val="libNormal"/>
        <w:rPr>
          <w:rtl/>
        </w:rPr>
      </w:pPr>
      <w:r w:rsidRPr="00FC2696">
        <w:rPr>
          <w:rStyle w:val="libNormalChar"/>
          <w:rtl/>
        </w:rPr>
        <w:t xml:space="preserve">[ 31530 ] </w:t>
      </w:r>
      <w:r>
        <w:rPr>
          <w:rtl/>
        </w:rPr>
        <w:t xml:space="preserve">2 - محمد بن يعقوب، عن محمد بن يحيى، عن أحمد بن محمد بن عيسى </w:t>
      </w:r>
      <w:r w:rsidRPr="00821781">
        <w:rPr>
          <w:rStyle w:val="libFootnotenumChar"/>
          <w:rtl/>
        </w:rPr>
        <w:t>(</w:t>
      </w:r>
      <w:r w:rsidR="001E38FC">
        <w:rPr>
          <w:rStyle w:val="libFootnotenumChar"/>
          <w:rFonts w:hint="cs"/>
          <w:rtl/>
        </w:rPr>
        <w:t>4</w:t>
      </w:r>
      <w:r w:rsidRPr="00821781">
        <w:rPr>
          <w:rStyle w:val="libFootnotenumChar"/>
          <w:rtl/>
        </w:rPr>
        <w:t>)</w:t>
      </w:r>
      <w:r>
        <w:rPr>
          <w:rtl/>
        </w:rPr>
        <w:t xml:space="preserve">، عن الدهقان، عن درست، عن إبراهيم بن عبد الحميد،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أكل التف</w:t>
      </w:r>
      <w:r w:rsidR="001E38FC">
        <w:rPr>
          <w:rFonts w:hint="cs"/>
          <w:rtl/>
        </w:rPr>
        <w:t>ّ</w:t>
      </w:r>
      <w:r>
        <w:rPr>
          <w:rtl/>
        </w:rPr>
        <w:t xml:space="preserve">اح الحامض والكزبرة يورث النسيان. </w:t>
      </w:r>
    </w:p>
    <w:p w:rsidR="00597E2F" w:rsidRDefault="00FC2696" w:rsidP="00FC2696">
      <w:pPr>
        <w:pStyle w:val="libLine"/>
        <w:rPr>
          <w:rtl/>
        </w:rPr>
      </w:pPr>
      <w:r>
        <w:rPr>
          <w:rtl/>
        </w:rPr>
        <w:t>____________________</w:t>
      </w:r>
    </w:p>
    <w:p w:rsidR="00597E2F" w:rsidRDefault="00597E2F" w:rsidP="001E38FC">
      <w:pPr>
        <w:pStyle w:val="libFootnoteCenterBold"/>
        <w:rPr>
          <w:rtl/>
        </w:rPr>
      </w:pPr>
      <w:r>
        <w:rPr>
          <w:rtl/>
        </w:rPr>
        <w:t>الباب 91</w:t>
      </w:r>
    </w:p>
    <w:p w:rsidR="00597E2F" w:rsidRDefault="00597E2F" w:rsidP="001E38FC">
      <w:pPr>
        <w:pStyle w:val="libFootnoteCenterBold"/>
        <w:rPr>
          <w:rtl/>
        </w:rPr>
      </w:pPr>
      <w:r>
        <w:rPr>
          <w:rtl/>
        </w:rPr>
        <w:t xml:space="preserve">فيه حديثان </w:t>
      </w:r>
    </w:p>
    <w:p w:rsidR="00597E2F" w:rsidRDefault="00597E2F" w:rsidP="00FC2696">
      <w:pPr>
        <w:pStyle w:val="libFootnote0"/>
        <w:rPr>
          <w:rtl/>
        </w:rPr>
      </w:pPr>
      <w:r>
        <w:rPr>
          <w:rtl/>
        </w:rPr>
        <w:t>1 - الفقيه 4</w:t>
      </w:r>
      <w:r w:rsidR="00A64B62">
        <w:rPr>
          <w:rtl/>
        </w:rPr>
        <w:t>:</w:t>
      </w:r>
      <w:r>
        <w:rPr>
          <w:rtl/>
        </w:rPr>
        <w:t xml:space="preserve"> 261 </w:t>
      </w:r>
      <w:r w:rsidR="00FC2696">
        <w:rPr>
          <w:rtl/>
        </w:rPr>
        <w:t>/</w:t>
      </w:r>
      <w:r>
        <w:rPr>
          <w:rtl/>
        </w:rPr>
        <w:t xml:space="preserve"> 824. </w:t>
      </w:r>
    </w:p>
    <w:p w:rsidR="00597E2F" w:rsidRPr="00B04025" w:rsidRDefault="00597E2F" w:rsidP="00FC2696">
      <w:pPr>
        <w:pStyle w:val="libFootnote0"/>
        <w:rPr>
          <w:rtl/>
        </w:rPr>
      </w:pPr>
      <w:r w:rsidRPr="00B04025">
        <w:rPr>
          <w:rtl/>
        </w:rPr>
        <w:t>(1) الخصال</w:t>
      </w:r>
      <w:r w:rsidR="00A64B62">
        <w:rPr>
          <w:rtl/>
        </w:rPr>
        <w:t>:</w:t>
      </w:r>
      <w:r w:rsidRPr="00B04025">
        <w:rPr>
          <w:rtl/>
        </w:rPr>
        <w:t xml:space="preserve"> 423 </w:t>
      </w:r>
      <w:r w:rsidR="00FC2696">
        <w:rPr>
          <w:rtl/>
        </w:rPr>
        <w:t>/</w:t>
      </w:r>
      <w:r w:rsidRPr="00B04025">
        <w:rPr>
          <w:rtl/>
        </w:rPr>
        <w:t xml:space="preserve"> 23</w:t>
      </w:r>
      <w:r>
        <w:rPr>
          <w:rtl/>
        </w:rPr>
        <w:t>.</w:t>
      </w:r>
      <w:r w:rsidRPr="00B04025">
        <w:rPr>
          <w:rtl/>
        </w:rPr>
        <w:t xml:space="preserve"> </w:t>
      </w:r>
    </w:p>
    <w:p w:rsidR="00597E2F" w:rsidRPr="00B04025" w:rsidRDefault="00597E2F" w:rsidP="00FC2696">
      <w:pPr>
        <w:pStyle w:val="libFootnote0"/>
        <w:rPr>
          <w:rtl/>
        </w:rPr>
      </w:pPr>
      <w:r w:rsidRPr="00B04025">
        <w:rPr>
          <w:rtl/>
        </w:rPr>
        <w:t xml:space="preserve">(2) يأتي في الفائدة الاولى من الخاتمة </w:t>
      </w:r>
      <w:r w:rsidRPr="001E38FC">
        <w:rPr>
          <w:rtl/>
        </w:rPr>
        <w:t>برقم ( 97 ).</w:t>
      </w:r>
      <w:r w:rsidRPr="00B04025">
        <w:rPr>
          <w:rtl/>
        </w:rPr>
        <w:t xml:space="preserve"> </w:t>
      </w:r>
    </w:p>
    <w:p w:rsidR="00597E2F" w:rsidRPr="00B04025" w:rsidRDefault="00597E2F" w:rsidP="00FC2696">
      <w:pPr>
        <w:pStyle w:val="libFootnote0"/>
        <w:rPr>
          <w:rtl/>
        </w:rPr>
      </w:pPr>
      <w:r w:rsidRPr="00B04025">
        <w:rPr>
          <w:rtl/>
        </w:rPr>
        <w:t>(3) الخصال</w:t>
      </w:r>
      <w:r w:rsidR="00A64B62">
        <w:rPr>
          <w:rtl/>
        </w:rPr>
        <w:t>:</w:t>
      </w:r>
      <w:r w:rsidRPr="00B04025">
        <w:rPr>
          <w:rtl/>
        </w:rPr>
        <w:t xml:space="preserve"> 422 </w:t>
      </w:r>
      <w:r w:rsidR="00FC2696">
        <w:rPr>
          <w:rtl/>
        </w:rPr>
        <w:t>/</w:t>
      </w:r>
      <w:r w:rsidRPr="00B04025">
        <w:rPr>
          <w:rtl/>
        </w:rPr>
        <w:t xml:space="preserve"> 22</w:t>
      </w:r>
      <w:r>
        <w:rPr>
          <w:rtl/>
        </w:rPr>
        <w:t>.</w:t>
      </w:r>
    </w:p>
    <w:p w:rsidR="00597E2F" w:rsidRDefault="00597E2F" w:rsidP="00FC2696">
      <w:pPr>
        <w:pStyle w:val="libFootnote0"/>
        <w:rPr>
          <w:rtl/>
        </w:rPr>
      </w:pPr>
      <w:r>
        <w:rPr>
          <w:rtl/>
        </w:rPr>
        <w:t>2 - الكافي 6</w:t>
      </w:r>
      <w:r w:rsidR="00A64B62">
        <w:rPr>
          <w:rtl/>
        </w:rPr>
        <w:t>:</w:t>
      </w:r>
      <w:r>
        <w:rPr>
          <w:rtl/>
        </w:rPr>
        <w:t xml:space="preserve"> 366 </w:t>
      </w:r>
      <w:r w:rsidR="00FC2696">
        <w:rPr>
          <w:rtl/>
        </w:rPr>
        <w:t>/</w:t>
      </w:r>
      <w:r>
        <w:rPr>
          <w:rtl/>
        </w:rPr>
        <w:t xml:space="preserve"> 1. </w:t>
      </w:r>
    </w:p>
    <w:p w:rsidR="00597E2F" w:rsidRPr="00B04025" w:rsidRDefault="00597E2F" w:rsidP="001E38FC">
      <w:pPr>
        <w:pStyle w:val="libFootnote0"/>
        <w:rPr>
          <w:rtl/>
        </w:rPr>
      </w:pPr>
      <w:r w:rsidRPr="00B04025">
        <w:rPr>
          <w:rtl/>
        </w:rPr>
        <w:t>(</w:t>
      </w:r>
      <w:r w:rsidR="001E38FC">
        <w:rPr>
          <w:rFonts w:hint="cs"/>
          <w:rtl/>
        </w:rPr>
        <w:t>4</w:t>
      </w:r>
      <w:r w:rsidRPr="00B04025">
        <w:rPr>
          <w:rtl/>
        </w:rPr>
        <w:t>) في المصدر</w:t>
      </w:r>
      <w:r w:rsidR="00A64B62">
        <w:rPr>
          <w:rtl/>
        </w:rPr>
        <w:t>:</w:t>
      </w:r>
      <w:r w:rsidRPr="00B04025">
        <w:rPr>
          <w:rtl/>
        </w:rPr>
        <w:t xml:space="preserve"> عن أحمد بن محمد</w:t>
      </w:r>
      <w:r>
        <w:rPr>
          <w:rtl/>
        </w:rPr>
        <w:t>،</w:t>
      </w:r>
      <w:r w:rsidRPr="00B04025">
        <w:rPr>
          <w:rtl/>
        </w:rPr>
        <w:t xml:space="preserve"> عن محمد بن عيسى</w:t>
      </w:r>
      <w:r>
        <w:rPr>
          <w:rtl/>
        </w:rPr>
        <w:t>.</w:t>
      </w:r>
      <w:r w:rsidRPr="00B04025">
        <w:rPr>
          <w:rtl/>
        </w:rPr>
        <w:t xml:space="preserve"> </w:t>
      </w:r>
    </w:p>
    <w:p w:rsidR="00597E2F" w:rsidRDefault="00597E2F" w:rsidP="00FC2696">
      <w:pPr>
        <w:pStyle w:val="libNormal"/>
        <w:rPr>
          <w:rtl/>
        </w:rPr>
      </w:pPr>
      <w:r>
        <w:rPr>
          <w:rtl/>
        </w:rPr>
        <w:br w:type="page"/>
      </w:r>
    </w:p>
    <w:p w:rsidR="00597E2F" w:rsidRDefault="00597E2F" w:rsidP="00597E2F">
      <w:pPr>
        <w:pStyle w:val="Heading2Center"/>
      </w:pPr>
      <w:bookmarkStart w:id="321" w:name="_Toc307331323"/>
      <w:bookmarkStart w:id="322" w:name="_Toc380347992"/>
      <w:bookmarkStart w:id="323" w:name="_Toc185031724"/>
      <w:r>
        <w:rPr>
          <w:rtl/>
        </w:rPr>
        <w:lastRenderedPageBreak/>
        <w:t>92 - باب سويق التفاح، والتداوي به.</w:t>
      </w:r>
      <w:bookmarkEnd w:id="321"/>
      <w:bookmarkEnd w:id="322"/>
      <w:bookmarkEnd w:id="323"/>
    </w:p>
    <w:p w:rsidR="00597E2F" w:rsidRDefault="00597E2F" w:rsidP="006C1B30">
      <w:pPr>
        <w:pStyle w:val="libNormal"/>
        <w:rPr>
          <w:rtl/>
        </w:rPr>
      </w:pPr>
      <w:r w:rsidRPr="00FC2696">
        <w:rPr>
          <w:rStyle w:val="libNormalChar"/>
          <w:rtl/>
        </w:rPr>
        <w:t xml:space="preserve">[ 31531 ] </w:t>
      </w:r>
      <w:r>
        <w:rPr>
          <w:rtl/>
        </w:rPr>
        <w:t>1 - محمد بن يعقوب، عن أبي علي الاشعري، عن محمد بن عبد الجب</w:t>
      </w:r>
      <w:r w:rsidR="00A40493">
        <w:rPr>
          <w:rFonts w:hint="cs"/>
          <w:rtl/>
        </w:rPr>
        <w:t>ّ</w:t>
      </w:r>
      <w:r>
        <w:rPr>
          <w:rtl/>
        </w:rPr>
        <w:t>ار، عن ابن فض</w:t>
      </w:r>
      <w:r w:rsidR="00A40493">
        <w:rPr>
          <w:rFonts w:hint="cs"/>
          <w:rtl/>
        </w:rPr>
        <w:t>ّ</w:t>
      </w:r>
      <w:r>
        <w:rPr>
          <w:rtl/>
        </w:rPr>
        <w:t>ال، عن ابن بكير، قال</w:t>
      </w:r>
      <w:r w:rsidR="00A64B62">
        <w:rPr>
          <w:rtl/>
        </w:rPr>
        <w:t>:</w:t>
      </w:r>
      <w:r>
        <w:rPr>
          <w:rtl/>
        </w:rPr>
        <w:t xml:space="preserve"> رعفت سنة بالمدينة، فسأل أصحابنا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شيء يمسك الرعاف، فقال </w:t>
      </w:r>
      <w:r w:rsidRPr="00821781">
        <w:rPr>
          <w:rStyle w:val="libFootnotenumChar"/>
          <w:rtl/>
        </w:rPr>
        <w:t>(1)</w:t>
      </w:r>
      <w:r w:rsidR="00A64B62">
        <w:rPr>
          <w:rtl/>
        </w:rPr>
        <w:t>:</w:t>
      </w:r>
      <w:r>
        <w:rPr>
          <w:rtl/>
        </w:rPr>
        <w:t xml:space="preserve"> اسقوه سويق </w:t>
      </w:r>
      <w:r w:rsidR="00A40493">
        <w:rPr>
          <w:rtl/>
        </w:rPr>
        <w:t>التفّاح</w:t>
      </w:r>
      <w:r>
        <w:rPr>
          <w:rtl/>
        </w:rPr>
        <w:t xml:space="preserve">، فسقوني فانقطع عنّي الرعاف. </w:t>
      </w:r>
    </w:p>
    <w:p w:rsidR="00597E2F" w:rsidRDefault="00597E2F" w:rsidP="006C1B30">
      <w:pPr>
        <w:pStyle w:val="libNormal"/>
        <w:rPr>
          <w:rtl/>
        </w:rPr>
      </w:pPr>
      <w:r w:rsidRPr="00FC2696">
        <w:rPr>
          <w:rStyle w:val="libNormalChar"/>
          <w:rtl/>
        </w:rPr>
        <w:t xml:space="preserve">[ 31532 ] </w:t>
      </w:r>
      <w:r>
        <w:rPr>
          <w:rtl/>
        </w:rPr>
        <w:t xml:space="preserve">2 - وعن محمد بن يحيى، عن محمد بن موسى، عن بعض أصحابنا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A40493">
        <w:rPr>
          <w:rFonts w:hint="cs"/>
          <w:rtl/>
        </w:rPr>
        <w:t>ّ</w:t>
      </w:r>
      <w:r>
        <w:rPr>
          <w:rtl/>
        </w:rPr>
        <w:t>ه قال</w:t>
      </w:r>
      <w:r w:rsidR="00A64B62">
        <w:rPr>
          <w:rtl/>
        </w:rPr>
        <w:t>:</w:t>
      </w:r>
      <w:r>
        <w:rPr>
          <w:rtl/>
        </w:rPr>
        <w:t xml:space="preserve"> ما أعرف للسموم دواء أنفع من سويق </w:t>
      </w:r>
      <w:r w:rsidR="00A40493">
        <w:rPr>
          <w:rtl/>
        </w:rPr>
        <w:t>التفّاح</w:t>
      </w:r>
      <w:r>
        <w:rPr>
          <w:rtl/>
        </w:rPr>
        <w:t xml:space="preserve">. </w:t>
      </w:r>
    </w:p>
    <w:p w:rsidR="00597E2F" w:rsidRDefault="00597E2F" w:rsidP="00A40493">
      <w:pPr>
        <w:pStyle w:val="libNormal"/>
        <w:rPr>
          <w:rtl/>
        </w:rPr>
      </w:pPr>
      <w:r w:rsidRPr="00FC2696">
        <w:rPr>
          <w:rStyle w:val="libNormalChar"/>
          <w:rtl/>
        </w:rPr>
        <w:t xml:space="preserve">[ 31533 ] </w:t>
      </w:r>
      <w:r>
        <w:rPr>
          <w:rtl/>
        </w:rPr>
        <w:t>3 - وعنه، عن أحمد بن محمد، عن الحسين بن سعيد، عن أحمد بن محمد بن يزيد، قال</w:t>
      </w:r>
      <w:r w:rsidR="00A64B62">
        <w:rPr>
          <w:rtl/>
        </w:rPr>
        <w:t>:</w:t>
      </w:r>
      <w:r>
        <w:rPr>
          <w:rtl/>
        </w:rPr>
        <w:t xml:space="preserve"> كن</w:t>
      </w:r>
      <w:r w:rsidR="00A40493">
        <w:rPr>
          <w:rFonts w:hint="cs"/>
          <w:rtl/>
        </w:rPr>
        <w:t>ّ</w:t>
      </w:r>
      <w:r>
        <w:rPr>
          <w:rtl/>
        </w:rPr>
        <w:t xml:space="preserve">ا إذا لسع بعض </w:t>
      </w:r>
      <w:r w:rsidRPr="00821781">
        <w:rPr>
          <w:rStyle w:val="libFootnotenumChar"/>
          <w:rtl/>
        </w:rPr>
        <w:t>(</w:t>
      </w:r>
      <w:r w:rsidR="00A40493">
        <w:rPr>
          <w:rStyle w:val="libFootnotenumChar"/>
          <w:rFonts w:hint="cs"/>
          <w:rtl/>
        </w:rPr>
        <w:t>2</w:t>
      </w:r>
      <w:r w:rsidRPr="00821781">
        <w:rPr>
          <w:rStyle w:val="libFootnotenumChar"/>
          <w:rtl/>
        </w:rPr>
        <w:t>)</w:t>
      </w:r>
      <w:r>
        <w:rPr>
          <w:rtl/>
        </w:rPr>
        <w:t xml:space="preserve"> أهل الدار حي</w:t>
      </w:r>
      <w:r w:rsidR="00A40493">
        <w:rPr>
          <w:rFonts w:hint="cs"/>
          <w:rtl/>
        </w:rPr>
        <w:t>ّ</w:t>
      </w:r>
      <w:r>
        <w:rPr>
          <w:rtl/>
        </w:rPr>
        <w:t>ة أو عقرب قال</w:t>
      </w:r>
      <w:r w:rsidR="00A64B62">
        <w:rPr>
          <w:rtl/>
        </w:rPr>
        <w:t>:</w:t>
      </w:r>
      <w:r>
        <w:rPr>
          <w:rtl/>
        </w:rPr>
        <w:t xml:space="preserve"> اسقوه سويق </w:t>
      </w:r>
      <w:r w:rsidR="00A40493">
        <w:rPr>
          <w:rtl/>
        </w:rPr>
        <w:t>التفّاح</w:t>
      </w:r>
      <w:r>
        <w:rPr>
          <w:rtl/>
        </w:rPr>
        <w:t>.</w:t>
      </w:r>
    </w:p>
    <w:p w:rsidR="00597E2F" w:rsidRDefault="00597E2F" w:rsidP="00A40493">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A40493">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324" w:name="_Toc307331324"/>
      <w:bookmarkStart w:id="325" w:name="_Toc380347993"/>
      <w:bookmarkStart w:id="326" w:name="_Toc185031725"/>
      <w:r>
        <w:rPr>
          <w:rtl/>
        </w:rPr>
        <w:t>93 - باب السفرجل</w:t>
      </w:r>
      <w:bookmarkEnd w:id="324"/>
      <w:bookmarkEnd w:id="325"/>
      <w:bookmarkEnd w:id="326"/>
      <w:r>
        <w:rPr>
          <w:rtl/>
        </w:rPr>
        <w:t xml:space="preserve"> </w:t>
      </w:r>
    </w:p>
    <w:p w:rsidR="00597E2F" w:rsidRDefault="00597E2F" w:rsidP="00A40493">
      <w:pPr>
        <w:pStyle w:val="libNormal"/>
        <w:rPr>
          <w:rtl/>
        </w:rPr>
      </w:pPr>
      <w:r w:rsidRPr="00FC2696">
        <w:rPr>
          <w:rStyle w:val="libNormalChar"/>
          <w:rtl/>
        </w:rPr>
        <w:t xml:space="preserve">[ 31534 ] </w:t>
      </w:r>
      <w:r>
        <w:rPr>
          <w:rtl/>
        </w:rPr>
        <w:t>1 - محمد بن علي</w:t>
      </w:r>
      <w:r w:rsidR="00A40493">
        <w:rPr>
          <w:rFonts w:hint="cs"/>
          <w:rtl/>
        </w:rPr>
        <w:t>ّ</w:t>
      </w:r>
      <w:r>
        <w:rPr>
          <w:rtl/>
        </w:rPr>
        <w:t xml:space="preserve">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عن أبيه </w:t>
      </w:r>
      <w:r w:rsidRPr="00821781">
        <w:rPr>
          <w:rStyle w:val="libFootnotenumChar"/>
          <w:rtl/>
        </w:rPr>
        <w:t>(</w:t>
      </w:r>
      <w:r w:rsidR="00A40493">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A40493">
      <w:pPr>
        <w:pStyle w:val="libFootnoteCenterBold"/>
        <w:rPr>
          <w:rtl/>
        </w:rPr>
      </w:pPr>
      <w:r>
        <w:rPr>
          <w:rtl/>
        </w:rPr>
        <w:t>الباب 92</w:t>
      </w:r>
    </w:p>
    <w:p w:rsidR="00597E2F" w:rsidRDefault="00597E2F" w:rsidP="00A40493">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356 </w:t>
      </w:r>
      <w:r w:rsidR="00FC2696">
        <w:rPr>
          <w:rtl/>
        </w:rPr>
        <w:t>/</w:t>
      </w:r>
      <w:r>
        <w:rPr>
          <w:rtl/>
        </w:rPr>
        <w:t xml:space="preserve"> 6. </w:t>
      </w:r>
    </w:p>
    <w:p w:rsidR="00597E2F" w:rsidRPr="00B04025" w:rsidRDefault="00597E2F" w:rsidP="00FC2696">
      <w:pPr>
        <w:pStyle w:val="libFootnote0"/>
        <w:rPr>
          <w:rtl/>
        </w:rPr>
      </w:pPr>
      <w:r w:rsidRPr="00B04025">
        <w:rPr>
          <w:rtl/>
        </w:rPr>
        <w:t>(1) في المصدر زيادة</w:t>
      </w:r>
      <w:r w:rsidR="00A64B62">
        <w:rPr>
          <w:rtl/>
        </w:rPr>
        <w:t>:</w:t>
      </w:r>
      <w:r w:rsidRPr="00B04025">
        <w:rPr>
          <w:rtl/>
        </w:rPr>
        <w:t xml:space="preserve"> لهم</w:t>
      </w:r>
      <w:r>
        <w:rPr>
          <w:rtl/>
        </w:rPr>
        <w:t>.</w:t>
      </w:r>
    </w:p>
    <w:p w:rsidR="00597E2F" w:rsidRDefault="00597E2F" w:rsidP="00FC2696">
      <w:pPr>
        <w:pStyle w:val="libFootnote0"/>
        <w:rPr>
          <w:rtl/>
        </w:rPr>
      </w:pPr>
      <w:r>
        <w:rPr>
          <w:rtl/>
        </w:rPr>
        <w:t>2 - الكافي 6</w:t>
      </w:r>
      <w:r w:rsidR="00A64B62">
        <w:rPr>
          <w:rtl/>
        </w:rPr>
        <w:t>:</w:t>
      </w:r>
      <w:r>
        <w:rPr>
          <w:rtl/>
        </w:rPr>
        <w:t xml:space="preserve"> 356 </w:t>
      </w:r>
      <w:r w:rsidR="00FC2696">
        <w:rPr>
          <w:rtl/>
        </w:rPr>
        <w:t>/</w:t>
      </w:r>
      <w:r>
        <w:rPr>
          <w:rtl/>
        </w:rPr>
        <w:t xml:space="preserve"> 7.</w:t>
      </w:r>
    </w:p>
    <w:p w:rsidR="00597E2F" w:rsidRDefault="00597E2F" w:rsidP="00FC2696">
      <w:pPr>
        <w:pStyle w:val="libFootnote0"/>
        <w:rPr>
          <w:rtl/>
        </w:rPr>
      </w:pPr>
      <w:r>
        <w:rPr>
          <w:rtl/>
        </w:rPr>
        <w:t>3 - الكافي 6</w:t>
      </w:r>
      <w:r w:rsidR="00A64B62">
        <w:rPr>
          <w:rtl/>
        </w:rPr>
        <w:t>:</w:t>
      </w:r>
      <w:r>
        <w:rPr>
          <w:rtl/>
        </w:rPr>
        <w:t xml:space="preserve"> 356 </w:t>
      </w:r>
      <w:r w:rsidR="00FC2696">
        <w:rPr>
          <w:rtl/>
        </w:rPr>
        <w:t>/</w:t>
      </w:r>
      <w:r>
        <w:rPr>
          <w:rtl/>
        </w:rPr>
        <w:t xml:space="preserve"> 8. </w:t>
      </w:r>
    </w:p>
    <w:p w:rsidR="00597E2F" w:rsidRPr="00B04025" w:rsidRDefault="00597E2F" w:rsidP="00A40493">
      <w:pPr>
        <w:pStyle w:val="libFootnote0"/>
        <w:rPr>
          <w:rtl/>
        </w:rPr>
      </w:pPr>
      <w:r w:rsidRPr="00B04025">
        <w:rPr>
          <w:rtl/>
        </w:rPr>
        <w:t>(</w:t>
      </w:r>
      <w:r w:rsidR="00A40493">
        <w:rPr>
          <w:rFonts w:hint="cs"/>
          <w:rtl/>
        </w:rPr>
        <w:t>2</w:t>
      </w:r>
      <w:r w:rsidRPr="00B04025">
        <w:rPr>
          <w:rtl/>
        </w:rPr>
        <w:t>) في المصدر</w:t>
      </w:r>
      <w:r w:rsidR="00A64B62">
        <w:rPr>
          <w:rtl/>
        </w:rPr>
        <w:t>:</w:t>
      </w:r>
      <w:r w:rsidRPr="00B04025">
        <w:rPr>
          <w:rtl/>
        </w:rPr>
        <w:t xml:space="preserve"> إنسانا</w:t>
      </w:r>
      <w:r w:rsidR="00A40493">
        <w:rPr>
          <w:rFonts w:hint="cs"/>
          <w:rtl/>
        </w:rPr>
        <w:t>ً</w:t>
      </w:r>
      <w:r w:rsidRPr="00B04025">
        <w:rPr>
          <w:rtl/>
        </w:rPr>
        <w:t xml:space="preserve"> من</w:t>
      </w:r>
      <w:r>
        <w:rPr>
          <w:rtl/>
        </w:rPr>
        <w:t>.</w:t>
      </w:r>
      <w:r w:rsidRPr="00B04025">
        <w:rPr>
          <w:rtl/>
        </w:rPr>
        <w:t xml:space="preserve"> </w:t>
      </w:r>
    </w:p>
    <w:p w:rsidR="00597E2F" w:rsidRPr="00B04025" w:rsidRDefault="00597E2F" w:rsidP="00A40493">
      <w:pPr>
        <w:pStyle w:val="libFootnote0"/>
        <w:rPr>
          <w:rtl/>
        </w:rPr>
      </w:pPr>
      <w:r w:rsidRPr="00B04025">
        <w:rPr>
          <w:rtl/>
        </w:rPr>
        <w:t>(</w:t>
      </w:r>
      <w:r w:rsidR="00A40493">
        <w:rPr>
          <w:rFonts w:hint="cs"/>
          <w:rtl/>
        </w:rPr>
        <w:t>3</w:t>
      </w:r>
      <w:r w:rsidRPr="00B04025">
        <w:rPr>
          <w:rtl/>
        </w:rPr>
        <w:t xml:space="preserve">) تقدم في البابين 89 و 90 من هذه </w:t>
      </w:r>
      <w:r w:rsidR="0081231A">
        <w:rPr>
          <w:rtl/>
        </w:rPr>
        <w:t>الأبواب</w:t>
      </w:r>
      <w:r>
        <w:rPr>
          <w:rtl/>
        </w:rPr>
        <w:t>.</w:t>
      </w:r>
    </w:p>
    <w:p w:rsidR="00597E2F" w:rsidRDefault="00597E2F" w:rsidP="00A40493">
      <w:pPr>
        <w:pStyle w:val="libFootnoteCenterBold"/>
        <w:rPr>
          <w:rtl/>
        </w:rPr>
      </w:pPr>
      <w:r>
        <w:rPr>
          <w:rtl/>
        </w:rPr>
        <w:t>الباب 93</w:t>
      </w:r>
    </w:p>
    <w:p w:rsidR="00597E2F" w:rsidRDefault="00597E2F" w:rsidP="00A40493">
      <w:pPr>
        <w:pStyle w:val="libFootnoteCenterBold"/>
        <w:rPr>
          <w:rtl/>
        </w:rPr>
      </w:pPr>
      <w:r>
        <w:rPr>
          <w:rtl/>
        </w:rPr>
        <w:t>فيه 18 حديثا</w:t>
      </w:r>
      <w:r w:rsidR="00A40493">
        <w:rPr>
          <w:rFonts w:hint="cs"/>
          <w:rtl/>
        </w:rPr>
        <w:t>ً</w:t>
      </w:r>
      <w:r>
        <w:rPr>
          <w:rtl/>
        </w:rPr>
        <w:t xml:space="preserve"> </w:t>
      </w:r>
    </w:p>
    <w:p w:rsidR="00597E2F" w:rsidRDefault="00597E2F" w:rsidP="00FC2696">
      <w:pPr>
        <w:pStyle w:val="libFootnote0"/>
        <w:rPr>
          <w:rtl/>
        </w:rPr>
      </w:pPr>
      <w:r>
        <w:rPr>
          <w:rtl/>
        </w:rPr>
        <w:t>1 - الخصال</w:t>
      </w:r>
      <w:r w:rsidR="00A64B62">
        <w:rPr>
          <w:rtl/>
        </w:rPr>
        <w:t>:</w:t>
      </w:r>
      <w:r>
        <w:rPr>
          <w:rtl/>
        </w:rPr>
        <w:t xml:space="preserve"> 157 </w:t>
      </w:r>
      <w:r w:rsidR="00FC2696">
        <w:rPr>
          <w:rtl/>
        </w:rPr>
        <w:t>/</w:t>
      </w:r>
      <w:r>
        <w:rPr>
          <w:rtl/>
        </w:rPr>
        <w:t xml:space="preserve"> 199، والمحاسن</w:t>
      </w:r>
      <w:r w:rsidR="00A64B62">
        <w:rPr>
          <w:rtl/>
        </w:rPr>
        <w:t>:</w:t>
      </w:r>
      <w:r>
        <w:rPr>
          <w:rtl/>
        </w:rPr>
        <w:t xml:space="preserve"> 550 </w:t>
      </w:r>
      <w:r w:rsidR="00FC2696">
        <w:rPr>
          <w:rtl/>
        </w:rPr>
        <w:t>/</w:t>
      </w:r>
      <w:r>
        <w:rPr>
          <w:rtl/>
        </w:rPr>
        <w:t xml:space="preserve"> ذيل 884. </w:t>
      </w:r>
    </w:p>
    <w:p w:rsidR="00597E2F" w:rsidRPr="00B04025" w:rsidRDefault="00597E2F" w:rsidP="00A40493">
      <w:pPr>
        <w:pStyle w:val="libFootnote0"/>
        <w:rPr>
          <w:rtl/>
        </w:rPr>
      </w:pPr>
      <w:r w:rsidRPr="00B04025">
        <w:rPr>
          <w:rtl/>
        </w:rPr>
        <w:t>(</w:t>
      </w:r>
      <w:r w:rsidR="00A40493">
        <w:rPr>
          <w:rFonts w:hint="cs"/>
          <w:rtl/>
        </w:rPr>
        <w:t>4</w:t>
      </w:r>
      <w:r w:rsidRPr="00B04025">
        <w:rPr>
          <w:rtl/>
        </w:rPr>
        <w:t>) في الخصال</w:t>
      </w:r>
      <w:r w:rsidR="00A64B62">
        <w:rPr>
          <w:rtl/>
        </w:rPr>
        <w:t>:</w:t>
      </w:r>
      <w:r w:rsidRPr="00B04025">
        <w:rPr>
          <w:rtl/>
        </w:rPr>
        <w:t xml:space="preserve"> محمد بن الحسن</w:t>
      </w:r>
      <w:r>
        <w:rPr>
          <w:rtl/>
        </w:rPr>
        <w:t>.</w:t>
      </w:r>
      <w:r w:rsidRPr="00B04025">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عن محمد بن يحيى، عن محمد بن أحمد، عن محمد بن علي</w:t>
      </w:r>
      <w:r w:rsidR="00A40493">
        <w:rPr>
          <w:rFonts w:hint="cs"/>
          <w:rtl/>
        </w:rPr>
        <w:t>ّ</w:t>
      </w:r>
      <w:r>
        <w:rPr>
          <w:rtl/>
        </w:rPr>
        <w:t xml:space="preserve"> البصري، عن فضالة بن أي</w:t>
      </w:r>
      <w:r w:rsidR="00A40493">
        <w:rPr>
          <w:rFonts w:hint="cs"/>
          <w:rtl/>
        </w:rPr>
        <w:t>ّ</w:t>
      </w:r>
      <w:r>
        <w:rPr>
          <w:rtl/>
        </w:rPr>
        <w:t>وب، ووهب بن حفص جميعا</w:t>
      </w:r>
      <w:r w:rsidR="00A40493">
        <w:rPr>
          <w:rFonts w:hint="cs"/>
          <w:rtl/>
        </w:rPr>
        <w:t>ً</w:t>
      </w:r>
      <w:r>
        <w:rPr>
          <w:rtl/>
        </w:rPr>
        <w:t>، عن شهاب بن عبد</w:t>
      </w:r>
      <w:r w:rsidR="00A40493">
        <w:rPr>
          <w:rFonts w:hint="cs"/>
          <w:rtl/>
        </w:rPr>
        <w:t xml:space="preserve"> </w:t>
      </w:r>
      <w:r>
        <w:rPr>
          <w:rtl/>
        </w:rPr>
        <w:t>رب</w:t>
      </w:r>
      <w:r w:rsidR="00A40493">
        <w:rPr>
          <w:rFonts w:hint="cs"/>
          <w:rtl/>
        </w:rPr>
        <w:t>ّ</w:t>
      </w:r>
      <w:r>
        <w:rPr>
          <w:rtl/>
        </w:rPr>
        <w:t xml:space="preserve">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w:t>
      </w:r>
      <w:r w:rsidR="00A64B62">
        <w:rPr>
          <w:rtl/>
        </w:rPr>
        <w:t>:</w:t>
      </w:r>
      <w:r>
        <w:rPr>
          <w:rtl/>
        </w:rPr>
        <w:t xml:space="preserve"> أن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 للزبير</w:t>
      </w:r>
      <w:r w:rsidR="00A64B62">
        <w:rPr>
          <w:rtl/>
        </w:rPr>
        <w:t>:</w:t>
      </w:r>
      <w:r>
        <w:rPr>
          <w:rtl/>
        </w:rPr>
        <w:t xml:space="preserve"> كل السفرجل، فانه فيه ثلاث خصال</w:t>
      </w:r>
      <w:r w:rsidR="00A64B62">
        <w:rPr>
          <w:rtl/>
        </w:rPr>
        <w:t>:</w:t>
      </w:r>
      <w:r>
        <w:rPr>
          <w:rtl/>
        </w:rPr>
        <w:t xml:space="preserve"> يجم</w:t>
      </w:r>
      <w:r w:rsidR="00B53554">
        <w:rPr>
          <w:rFonts w:hint="cs"/>
          <w:rtl/>
        </w:rPr>
        <w:t>ّ</w:t>
      </w:r>
      <w:r>
        <w:rPr>
          <w:rtl/>
        </w:rPr>
        <w:t xml:space="preserve"> الفؤاد، ويسخي البخيل، ويشج</w:t>
      </w:r>
      <w:r w:rsidR="00B53554">
        <w:rPr>
          <w:rFonts w:hint="cs"/>
          <w:rtl/>
        </w:rPr>
        <w:t>ّ</w:t>
      </w:r>
      <w:r>
        <w:rPr>
          <w:rtl/>
        </w:rPr>
        <w:t xml:space="preserve">ع الجبان. </w:t>
      </w:r>
    </w:p>
    <w:p w:rsidR="00597E2F" w:rsidRDefault="00597E2F" w:rsidP="006C1B30">
      <w:pPr>
        <w:pStyle w:val="libNormal"/>
        <w:rPr>
          <w:rtl/>
        </w:rPr>
      </w:pPr>
      <w:r w:rsidRPr="00FC2696">
        <w:rPr>
          <w:rStyle w:val="libNormalChar"/>
          <w:rtl/>
        </w:rPr>
        <w:t xml:space="preserve">[ 31535 ] </w:t>
      </w:r>
      <w:r>
        <w:rPr>
          <w:rtl/>
        </w:rPr>
        <w:t>2 - محمد بن يعقوب، عن محمد بن يحيى، عن أحمد بن محمد، عن الحسن بن علي</w:t>
      </w:r>
      <w:r w:rsidR="00B53554">
        <w:rPr>
          <w:rFonts w:hint="cs"/>
          <w:rtl/>
        </w:rPr>
        <w:t>ّ</w:t>
      </w:r>
      <w:r>
        <w:rPr>
          <w:rtl/>
        </w:rPr>
        <w:t xml:space="preserve">، عن جميل بن دراج،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سفرجلة أنطق الله الحكمة على لسانه أربعين صباحا</w:t>
      </w:r>
      <w:r w:rsidR="00B53554">
        <w:rPr>
          <w:rFonts w:hint="cs"/>
          <w:rtl/>
        </w:rPr>
        <w:t>ً</w:t>
      </w:r>
      <w:r>
        <w:rPr>
          <w:rtl/>
        </w:rPr>
        <w:t xml:space="preserve">. </w:t>
      </w:r>
    </w:p>
    <w:p w:rsidR="00597E2F" w:rsidRDefault="00597E2F" w:rsidP="006C1B30">
      <w:pPr>
        <w:pStyle w:val="libNormal"/>
        <w:rPr>
          <w:rtl/>
        </w:rPr>
      </w:pPr>
      <w:r w:rsidRPr="00FC2696">
        <w:rPr>
          <w:rStyle w:val="libNormalChar"/>
          <w:rtl/>
        </w:rPr>
        <w:t xml:space="preserve">[ 31536 ] </w:t>
      </w:r>
      <w:r>
        <w:rPr>
          <w:rtl/>
        </w:rPr>
        <w:t>3 - وعنه، عن أحمد، عن محمد بن إسماعيل بن بزيع، عن عم</w:t>
      </w:r>
      <w:r w:rsidR="00B53554">
        <w:rPr>
          <w:rFonts w:hint="cs"/>
          <w:rtl/>
        </w:rPr>
        <w:t>ّ</w:t>
      </w:r>
      <w:r>
        <w:rPr>
          <w:rtl/>
        </w:rPr>
        <w:t xml:space="preserve">ه حمزة بن بزيع، عن أبي إبراهيم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لجعفر</w:t>
      </w:r>
      <w:r w:rsidR="00A64B62">
        <w:rPr>
          <w:rtl/>
        </w:rPr>
        <w:t>:</w:t>
      </w:r>
      <w:r>
        <w:rPr>
          <w:rtl/>
        </w:rPr>
        <w:t xml:space="preserve"> يا جعفر كل السفرجل، فإن</w:t>
      </w:r>
      <w:r w:rsidR="00B53554">
        <w:rPr>
          <w:rFonts w:hint="cs"/>
          <w:rtl/>
        </w:rPr>
        <w:t>ّ</w:t>
      </w:r>
      <w:r>
        <w:rPr>
          <w:rtl/>
        </w:rPr>
        <w:t>ه يقوّ</w:t>
      </w:r>
      <w:r w:rsidR="00B53554">
        <w:rPr>
          <w:rFonts w:hint="cs"/>
          <w:rtl/>
        </w:rPr>
        <w:t>ِ</w:t>
      </w:r>
      <w:r>
        <w:rPr>
          <w:rtl/>
        </w:rPr>
        <w:t>ي القلب، ويشج</w:t>
      </w:r>
      <w:r w:rsidR="00B53554">
        <w:rPr>
          <w:rFonts w:hint="cs"/>
          <w:rtl/>
        </w:rPr>
        <w:t>ّ</w:t>
      </w:r>
      <w:r>
        <w:rPr>
          <w:rtl/>
        </w:rPr>
        <w:t xml:space="preserve">ع الجبان. </w:t>
      </w:r>
    </w:p>
    <w:p w:rsidR="00597E2F" w:rsidRDefault="00597E2F" w:rsidP="006C1B30">
      <w:pPr>
        <w:pStyle w:val="libNormal"/>
        <w:rPr>
          <w:rtl/>
        </w:rPr>
      </w:pPr>
      <w:r w:rsidRPr="00FC2696">
        <w:rPr>
          <w:rStyle w:val="libNormalChar"/>
          <w:rtl/>
        </w:rPr>
        <w:t xml:space="preserve">[ 31537 ] </w:t>
      </w:r>
      <w:r>
        <w:rPr>
          <w:rtl/>
        </w:rPr>
        <w:t>4 - وعنه، عن أحمد، عن القاسم بن يحيى، عن جد</w:t>
      </w:r>
      <w:r w:rsidR="00B53554">
        <w:rPr>
          <w:rFonts w:hint="cs"/>
          <w:rtl/>
        </w:rPr>
        <w:t>ِّ</w:t>
      </w:r>
      <w:r>
        <w:rPr>
          <w:rtl/>
        </w:rPr>
        <w:t xml:space="preserve">ه الحسن ابن راشد،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أكل السفرجل قو</w:t>
      </w:r>
      <w:r w:rsidR="00B53554">
        <w:rPr>
          <w:rFonts w:hint="cs"/>
          <w:rtl/>
        </w:rPr>
        <w:t>ّ</w:t>
      </w:r>
      <w:r>
        <w:rPr>
          <w:rtl/>
        </w:rPr>
        <w:t>ة للقلب الضعيف، ويطيب المعدة، ويذك</w:t>
      </w:r>
      <w:r w:rsidR="00B53554">
        <w:rPr>
          <w:rFonts w:hint="cs"/>
          <w:rtl/>
        </w:rPr>
        <w:t>ّ</w:t>
      </w:r>
      <w:r>
        <w:rPr>
          <w:rtl/>
        </w:rPr>
        <w:t xml:space="preserve">ي الفؤاد، ويشجع الجبان. </w:t>
      </w:r>
    </w:p>
    <w:p w:rsidR="00597E2F" w:rsidRDefault="00597E2F" w:rsidP="006C1B30">
      <w:pPr>
        <w:pStyle w:val="libNormal"/>
        <w:rPr>
          <w:rtl/>
        </w:rPr>
      </w:pPr>
      <w:r w:rsidRPr="00FC2696">
        <w:rPr>
          <w:rStyle w:val="libNormalChar"/>
          <w:rtl/>
        </w:rPr>
        <w:t xml:space="preserve">[ 31538 ] </w:t>
      </w:r>
      <w:r>
        <w:rPr>
          <w:rtl/>
        </w:rPr>
        <w:t>5 - وعن علي</w:t>
      </w:r>
      <w:r w:rsidR="00324EF5">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جعفر بن أبي طالب عند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324EF5">
        <w:rPr>
          <w:rtl/>
        </w:rPr>
        <w:t>، ف</w:t>
      </w:r>
      <w:r w:rsidR="00324EF5">
        <w:rPr>
          <w:rFonts w:hint="cs"/>
          <w:rtl/>
        </w:rPr>
        <w:t>أُ</w:t>
      </w:r>
      <w:r>
        <w:rPr>
          <w:rtl/>
        </w:rPr>
        <w:t>هدي إلي النبي</w:t>
      </w:r>
      <w:r w:rsidR="00324EF5">
        <w:rPr>
          <w:rFonts w:hint="cs"/>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357 </w:t>
      </w:r>
      <w:r w:rsidR="00FC2696">
        <w:rPr>
          <w:rtl/>
        </w:rPr>
        <w:t>/</w:t>
      </w:r>
      <w:r>
        <w:rPr>
          <w:rtl/>
        </w:rPr>
        <w:t xml:space="preserve"> 5، والمحاسن</w:t>
      </w:r>
      <w:r w:rsidR="00A64B62">
        <w:rPr>
          <w:rtl/>
        </w:rPr>
        <w:t>:</w:t>
      </w:r>
      <w:r>
        <w:rPr>
          <w:rtl/>
        </w:rPr>
        <w:t xml:space="preserve"> 548 </w:t>
      </w:r>
      <w:r w:rsidR="00FC2696">
        <w:rPr>
          <w:rtl/>
        </w:rPr>
        <w:t>/</w:t>
      </w:r>
      <w:r>
        <w:rPr>
          <w:rtl/>
        </w:rPr>
        <w:t xml:space="preserve"> 875.</w:t>
      </w:r>
    </w:p>
    <w:p w:rsidR="00597E2F" w:rsidRDefault="00597E2F" w:rsidP="00FC2696">
      <w:pPr>
        <w:pStyle w:val="libFootnote0"/>
        <w:rPr>
          <w:rtl/>
        </w:rPr>
      </w:pPr>
      <w:r>
        <w:rPr>
          <w:rtl/>
        </w:rPr>
        <w:t>3 - الكافي 6</w:t>
      </w:r>
      <w:r w:rsidR="00A64B62">
        <w:rPr>
          <w:rtl/>
        </w:rPr>
        <w:t>:</w:t>
      </w:r>
      <w:r>
        <w:rPr>
          <w:rtl/>
        </w:rPr>
        <w:t xml:space="preserve"> 357 </w:t>
      </w:r>
      <w:r w:rsidR="00FC2696">
        <w:rPr>
          <w:rtl/>
        </w:rPr>
        <w:t>/</w:t>
      </w:r>
      <w:r>
        <w:rPr>
          <w:rtl/>
        </w:rPr>
        <w:t xml:space="preserve"> 4، والمحاسن</w:t>
      </w:r>
      <w:r w:rsidR="00A64B62">
        <w:rPr>
          <w:rtl/>
        </w:rPr>
        <w:t>:</w:t>
      </w:r>
      <w:r>
        <w:rPr>
          <w:rtl/>
        </w:rPr>
        <w:t xml:space="preserve"> 549 </w:t>
      </w:r>
      <w:r w:rsidR="00FC2696">
        <w:rPr>
          <w:rtl/>
        </w:rPr>
        <w:t>/</w:t>
      </w:r>
      <w:r>
        <w:rPr>
          <w:rtl/>
        </w:rPr>
        <w:t xml:space="preserve"> 881.</w:t>
      </w:r>
    </w:p>
    <w:p w:rsidR="00597E2F" w:rsidRDefault="00597E2F" w:rsidP="00FC2696">
      <w:pPr>
        <w:pStyle w:val="libFootnote0"/>
        <w:rPr>
          <w:rtl/>
        </w:rPr>
      </w:pPr>
      <w:r>
        <w:rPr>
          <w:rtl/>
        </w:rPr>
        <w:t>4 - الكافي 6</w:t>
      </w:r>
      <w:r w:rsidR="00A64B62">
        <w:rPr>
          <w:rtl/>
        </w:rPr>
        <w:t>:</w:t>
      </w:r>
      <w:r>
        <w:rPr>
          <w:rtl/>
        </w:rPr>
        <w:t xml:space="preserve"> 357 </w:t>
      </w:r>
      <w:r w:rsidR="00FC2696">
        <w:rPr>
          <w:rtl/>
        </w:rPr>
        <w:t>/</w:t>
      </w:r>
      <w:r>
        <w:rPr>
          <w:rtl/>
        </w:rPr>
        <w:t xml:space="preserve"> 1، والمحاسن</w:t>
      </w:r>
      <w:r w:rsidR="00A64B62">
        <w:rPr>
          <w:rtl/>
        </w:rPr>
        <w:t>:</w:t>
      </w:r>
      <w:r>
        <w:rPr>
          <w:rtl/>
        </w:rPr>
        <w:t xml:space="preserve"> 550 </w:t>
      </w:r>
      <w:r w:rsidR="00FC2696">
        <w:rPr>
          <w:rtl/>
        </w:rPr>
        <w:t>/</w:t>
      </w:r>
      <w:r>
        <w:rPr>
          <w:rtl/>
        </w:rPr>
        <w:t xml:space="preserve"> 883.</w:t>
      </w:r>
    </w:p>
    <w:p w:rsidR="00597E2F" w:rsidRDefault="00597E2F" w:rsidP="00FC2696">
      <w:pPr>
        <w:pStyle w:val="libFootnote0"/>
        <w:rPr>
          <w:rtl/>
        </w:rPr>
      </w:pPr>
      <w:r>
        <w:rPr>
          <w:rtl/>
        </w:rPr>
        <w:t>5 - الكافي 6</w:t>
      </w:r>
      <w:r w:rsidR="00A64B62">
        <w:rPr>
          <w:rtl/>
        </w:rPr>
        <w:t>:</w:t>
      </w:r>
      <w:r>
        <w:rPr>
          <w:rtl/>
        </w:rPr>
        <w:t xml:space="preserve"> 357 </w:t>
      </w:r>
      <w:r w:rsidR="00FC2696">
        <w:rPr>
          <w:rtl/>
        </w:rPr>
        <w:t>/</w:t>
      </w:r>
      <w:r>
        <w:rPr>
          <w:rtl/>
        </w:rPr>
        <w:t xml:space="preserve"> 2، والمحاسن</w:t>
      </w:r>
      <w:r w:rsidR="00A64B62">
        <w:rPr>
          <w:rtl/>
        </w:rPr>
        <w:t>:</w:t>
      </w:r>
      <w:r>
        <w:rPr>
          <w:rtl/>
        </w:rPr>
        <w:t xml:space="preserve"> 549 </w:t>
      </w:r>
      <w:r w:rsidR="00FC2696">
        <w:rPr>
          <w:rtl/>
        </w:rPr>
        <w:t>/</w:t>
      </w:r>
      <w:r>
        <w:rPr>
          <w:rtl/>
        </w:rPr>
        <w:t xml:space="preserve"> 887 و 878.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سفرجل، فقطع منه النبي</w:t>
      </w:r>
      <w:r w:rsidR="00324EF5">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قطعة، وناولها جعفرا</w:t>
      </w:r>
      <w:r w:rsidR="00404E57">
        <w:rPr>
          <w:rFonts w:hint="cs"/>
          <w:rtl/>
        </w:rPr>
        <w:t>ً</w:t>
      </w:r>
      <w:r>
        <w:rPr>
          <w:rtl/>
        </w:rPr>
        <w:t>، فأبى أن يأكلها، فقال</w:t>
      </w:r>
      <w:r w:rsidR="00A64B62">
        <w:rPr>
          <w:rtl/>
        </w:rPr>
        <w:t>:</w:t>
      </w:r>
      <w:r>
        <w:rPr>
          <w:rtl/>
        </w:rPr>
        <w:t xml:space="preserve"> خذها وكلها، فإنها تذك</w:t>
      </w:r>
      <w:r w:rsidR="00896D30">
        <w:rPr>
          <w:rFonts w:hint="cs"/>
          <w:rtl/>
        </w:rPr>
        <w:t>ّ</w:t>
      </w:r>
      <w:r>
        <w:rPr>
          <w:rtl/>
        </w:rPr>
        <w:t>ي القلب، وتشج</w:t>
      </w:r>
      <w:r w:rsidR="00896D30">
        <w:rPr>
          <w:rFonts w:hint="cs"/>
          <w:rtl/>
        </w:rPr>
        <w:t>ّ</w:t>
      </w:r>
      <w:r>
        <w:rPr>
          <w:rtl/>
        </w:rPr>
        <w:t>ع الجبان. قال</w:t>
      </w:r>
      <w:r w:rsidR="00A64B62">
        <w:rPr>
          <w:rtl/>
        </w:rPr>
        <w:t>:</w:t>
      </w:r>
      <w:r>
        <w:rPr>
          <w:rtl/>
        </w:rPr>
        <w:t xml:space="preserve"> وفي رواية ا</w:t>
      </w:r>
      <w:r w:rsidR="00896D30">
        <w:rPr>
          <w:rFonts w:hint="cs"/>
          <w:rtl/>
        </w:rPr>
        <w:t>ُ</w:t>
      </w:r>
      <w:r>
        <w:rPr>
          <w:rtl/>
        </w:rPr>
        <w:t>خرى كل، فإن</w:t>
      </w:r>
      <w:r w:rsidR="00896D30">
        <w:rPr>
          <w:rFonts w:hint="cs"/>
          <w:rtl/>
        </w:rPr>
        <w:t>ّ</w:t>
      </w:r>
      <w:r>
        <w:rPr>
          <w:rtl/>
        </w:rPr>
        <w:t xml:space="preserve">ه يصفّي اللون، ويحسن الولد. </w:t>
      </w:r>
    </w:p>
    <w:p w:rsidR="00597E2F" w:rsidRDefault="00597E2F" w:rsidP="006C1B30">
      <w:pPr>
        <w:pStyle w:val="libNormal"/>
        <w:rPr>
          <w:rtl/>
        </w:rPr>
      </w:pPr>
      <w:r w:rsidRPr="00FC2696">
        <w:rPr>
          <w:rStyle w:val="libNormalChar"/>
          <w:rtl/>
        </w:rPr>
        <w:t xml:space="preserve">[ 31539 ] </w:t>
      </w:r>
      <w:r>
        <w:rPr>
          <w:rtl/>
        </w:rPr>
        <w:t>6 - وعن الحسين بن محمد، عن معل</w:t>
      </w:r>
      <w:r w:rsidR="00896D30">
        <w:rPr>
          <w:rFonts w:hint="cs"/>
          <w:rtl/>
        </w:rPr>
        <w:t>ّ</w:t>
      </w:r>
      <w:r>
        <w:rPr>
          <w:rtl/>
        </w:rPr>
        <w:t xml:space="preserve">ى بن محمد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سفرجلة على الريق طاب ماؤه، وحسن ولده. </w:t>
      </w:r>
    </w:p>
    <w:p w:rsidR="00597E2F" w:rsidRDefault="00597E2F" w:rsidP="006C1B30">
      <w:pPr>
        <w:pStyle w:val="libNormal"/>
        <w:rPr>
          <w:rtl/>
        </w:rPr>
      </w:pPr>
      <w:r w:rsidRPr="00FC2696">
        <w:rPr>
          <w:rStyle w:val="libNormalChar"/>
          <w:rtl/>
        </w:rPr>
        <w:t xml:space="preserve">[ 31540 ] </w:t>
      </w:r>
      <w:r>
        <w:rPr>
          <w:rtl/>
        </w:rPr>
        <w:t xml:space="preserve">7 - وعن محمد بن عبدالله بن جعفر، عن أبيه، عن علي بن سليمان بن رشيد، عن مروك بن عبيد، عمن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بعث الله عزّ وجلّ نبي</w:t>
      </w:r>
      <w:r w:rsidR="00896D30">
        <w:rPr>
          <w:rFonts w:hint="cs"/>
          <w:rtl/>
        </w:rPr>
        <w:t>ّ</w:t>
      </w:r>
      <w:r>
        <w:rPr>
          <w:rtl/>
        </w:rPr>
        <w:t>ا</w:t>
      </w:r>
      <w:r w:rsidR="00896D30">
        <w:rPr>
          <w:rFonts w:hint="cs"/>
          <w:rtl/>
        </w:rPr>
        <w:t>ً</w:t>
      </w:r>
      <w:r w:rsidR="00481338">
        <w:rPr>
          <w:rtl/>
        </w:rPr>
        <w:t xml:space="preserve"> إلّا </w:t>
      </w:r>
      <w:r>
        <w:rPr>
          <w:rtl/>
        </w:rPr>
        <w:t xml:space="preserve">ومعه </w:t>
      </w:r>
      <w:r w:rsidRPr="00821781">
        <w:rPr>
          <w:rStyle w:val="libFootnotenumChar"/>
          <w:rtl/>
        </w:rPr>
        <w:t>(1)</w:t>
      </w:r>
      <w:r>
        <w:rPr>
          <w:rtl/>
        </w:rPr>
        <w:t xml:space="preserve"> السفرجل. </w:t>
      </w:r>
    </w:p>
    <w:p w:rsidR="00597E2F" w:rsidRDefault="00597E2F" w:rsidP="006C1B30">
      <w:pPr>
        <w:pStyle w:val="libNormal"/>
        <w:rPr>
          <w:rtl/>
        </w:rPr>
      </w:pPr>
      <w:r w:rsidRPr="00FC2696">
        <w:rPr>
          <w:rStyle w:val="libNormalChar"/>
          <w:rtl/>
        </w:rPr>
        <w:t xml:space="preserve">[ 31541 ] </w:t>
      </w:r>
      <w:r>
        <w:rPr>
          <w:rtl/>
        </w:rPr>
        <w:t xml:space="preserve">8 - وعن </w:t>
      </w:r>
      <w:r w:rsidR="00E554CA">
        <w:rPr>
          <w:rtl/>
        </w:rPr>
        <w:t xml:space="preserve">عدَّة </w:t>
      </w:r>
      <w:r>
        <w:rPr>
          <w:rtl/>
        </w:rPr>
        <w:t xml:space="preserve">من أصحابنا، عن أحمد بن أبي عبدالله، عن </w:t>
      </w:r>
      <w:r w:rsidR="00E554CA">
        <w:rPr>
          <w:rtl/>
        </w:rPr>
        <w:t xml:space="preserve">عدَّة </w:t>
      </w:r>
      <w:r>
        <w:rPr>
          <w:rtl/>
        </w:rPr>
        <w:t>من أصحابه، عن علي</w:t>
      </w:r>
      <w:r w:rsidR="00271824">
        <w:rPr>
          <w:rFonts w:hint="cs"/>
          <w:rtl/>
        </w:rPr>
        <w:t>ِّ</w:t>
      </w:r>
      <w:r>
        <w:rPr>
          <w:rtl/>
        </w:rPr>
        <w:t xml:space="preserve"> بن أسباط، عن أبي محمد الجوهري، عن سفيان بن عيينة، قال</w:t>
      </w:r>
      <w:r w:rsidR="00A64B62">
        <w:rPr>
          <w:rtl/>
        </w:rPr>
        <w:t>:</w:t>
      </w:r>
      <w:r>
        <w:rPr>
          <w:rtl/>
        </w:rPr>
        <w:t xml:space="preserve"> سمعت جعفر بن محمد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السفرجل يذهب بهم</w:t>
      </w:r>
      <w:r w:rsidR="00271824">
        <w:rPr>
          <w:rFonts w:hint="cs"/>
          <w:rtl/>
        </w:rPr>
        <w:t>ّ</w:t>
      </w:r>
      <w:r>
        <w:rPr>
          <w:rtl/>
        </w:rPr>
        <w:t xml:space="preserve"> الحزين كما تذهب اليد بعرق الجبين.</w:t>
      </w:r>
    </w:p>
    <w:p w:rsidR="00597E2F" w:rsidRDefault="00597E2F" w:rsidP="00271824">
      <w:pPr>
        <w:pStyle w:val="libNormal"/>
        <w:rPr>
          <w:rtl/>
        </w:rPr>
      </w:pPr>
      <w:r>
        <w:rPr>
          <w:rtl/>
        </w:rPr>
        <w:t xml:space="preserve">أحمد بن أبي عبدالله البرقى في </w:t>
      </w:r>
      <w:r w:rsidRPr="00FC2696">
        <w:rPr>
          <w:rStyle w:val="libNormalChar"/>
          <w:rtl/>
        </w:rPr>
        <w:t xml:space="preserve">( </w:t>
      </w:r>
      <w:r>
        <w:rPr>
          <w:rtl/>
        </w:rPr>
        <w:t>المحاسن</w:t>
      </w:r>
      <w:r w:rsidRPr="00FC2696">
        <w:rPr>
          <w:rStyle w:val="libNormalChar"/>
          <w:rtl/>
        </w:rPr>
        <w:t xml:space="preserve"> )</w:t>
      </w:r>
      <w:r>
        <w:rPr>
          <w:rtl/>
        </w:rPr>
        <w:t xml:space="preserve"> عن </w:t>
      </w:r>
      <w:r w:rsidR="00E554CA">
        <w:rPr>
          <w:rtl/>
        </w:rPr>
        <w:t xml:space="preserve">عدَّة </w:t>
      </w:r>
      <w:r>
        <w:rPr>
          <w:rtl/>
        </w:rPr>
        <w:t xml:space="preserve">من أصحابنا مثله </w:t>
      </w:r>
      <w:r w:rsidRPr="00821781">
        <w:rPr>
          <w:rStyle w:val="libFootnotenumChar"/>
          <w:rtl/>
        </w:rPr>
        <w:t>(</w:t>
      </w:r>
      <w:r w:rsidR="00271824">
        <w:rPr>
          <w:rStyle w:val="libFootnotenumChar"/>
          <w:rFonts w:hint="cs"/>
          <w:rtl/>
        </w:rPr>
        <w:t>2</w:t>
      </w:r>
      <w:r w:rsidRPr="00821781">
        <w:rPr>
          <w:rStyle w:val="libFootnotenumChar"/>
          <w:rtl/>
        </w:rPr>
        <w:t>)</w:t>
      </w:r>
      <w:r>
        <w:rPr>
          <w:rtl/>
        </w:rPr>
        <w:t xml:space="preserve">. وعن بعض أصحابنا، عن الحسين بن عثمان، عن الحسين بن هاشم، عن جميل بن درّاج، وذكر الحديث الاول. وعن محمد بن سنان، عن الحسن بن عثمان، عن حمزة بن بزيع، وذكر الثاني. وعن أبي سمينة، عن أحمد بن عبدالله الاسدي </w:t>
      </w:r>
      <w:r w:rsidRPr="00821781">
        <w:rPr>
          <w:rStyle w:val="libFootnotenumChar"/>
          <w:rtl/>
        </w:rPr>
        <w:t>(</w:t>
      </w:r>
      <w:r w:rsidR="00271824">
        <w:rPr>
          <w:rStyle w:val="libFootnotenumChar"/>
          <w:rFonts w:hint="cs"/>
          <w:rtl/>
        </w:rPr>
        <w:t>3</w:t>
      </w:r>
      <w:r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وعن القاسم بن يحيى وذكر الثالث. وعن النوفلي وذكر الرابع.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6 - الكافي 6</w:t>
      </w:r>
      <w:r w:rsidR="00A64B62">
        <w:rPr>
          <w:rtl/>
        </w:rPr>
        <w:t>:</w:t>
      </w:r>
      <w:r>
        <w:rPr>
          <w:rtl/>
        </w:rPr>
        <w:t xml:space="preserve"> 357 </w:t>
      </w:r>
      <w:r w:rsidR="00FC2696">
        <w:rPr>
          <w:rtl/>
        </w:rPr>
        <w:t>/</w:t>
      </w:r>
      <w:r>
        <w:rPr>
          <w:rtl/>
        </w:rPr>
        <w:t xml:space="preserve"> 3، والمحاسن</w:t>
      </w:r>
      <w:r w:rsidR="00A64B62">
        <w:rPr>
          <w:rtl/>
        </w:rPr>
        <w:t>:</w:t>
      </w:r>
      <w:r>
        <w:rPr>
          <w:rtl/>
        </w:rPr>
        <w:t xml:space="preserve"> 549 </w:t>
      </w:r>
      <w:r w:rsidR="00FC2696">
        <w:rPr>
          <w:rtl/>
        </w:rPr>
        <w:t>/</w:t>
      </w:r>
      <w:r>
        <w:rPr>
          <w:rtl/>
        </w:rPr>
        <w:t xml:space="preserve"> 879.</w:t>
      </w:r>
    </w:p>
    <w:p w:rsidR="00597E2F" w:rsidRDefault="00597E2F" w:rsidP="00FC2696">
      <w:pPr>
        <w:pStyle w:val="libFootnote0"/>
        <w:rPr>
          <w:rtl/>
        </w:rPr>
      </w:pPr>
      <w:r>
        <w:rPr>
          <w:rtl/>
        </w:rPr>
        <w:t>7 - الكافي 6</w:t>
      </w:r>
      <w:r w:rsidR="00A64B62">
        <w:rPr>
          <w:rtl/>
        </w:rPr>
        <w:t>:</w:t>
      </w:r>
      <w:r>
        <w:rPr>
          <w:rtl/>
        </w:rPr>
        <w:t xml:space="preserve"> 358 </w:t>
      </w:r>
      <w:r w:rsidR="00FC2696">
        <w:rPr>
          <w:rtl/>
        </w:rPr>
        <w:t>/</w:t>
      </w:r>
      <w:r>
        <w:rPr>
          <w:rtl/>
        </w:rPr>
        <w:t xml:space="preserve"> 6. </w:t>
      </w:r>
    </w:p>
    <w:p w:rsidR="00597E2F" w:rsidRPr="00B04025" w:rsidRDefault="00597E2F" w:rsidP="00FC2696">
      <w:pPr>
        <w:pStyle w:val="libFootnote0"/>
        <w:rPr>
          <w:rtl/>
        </w:rPr>
      </w:pPr>
      <w:r w:rsidRPr="00B04025">
        <w:rPr>
          <w:rtl/>
        </w:rPr>
        <w:t>(1) في المصدر زيادة</w:t>
      </w:r>
      <w:r w:rsidR="00A64B62">
        <w:rPr>
          <w:rtl/>
        </w:rPr>
        <w:t>:</w:t>
      </w:r>
      <w:r w:rsidRPr="00B04025">
        <w:rPr>
          <w:rtl/>
        </w:rPr>
        <w:t xml:space="preserve"> رائحة</w:t>
      </w:r>
      <w:r>
        <w:rPr>
          <w:rtl/>
        </w:rPr>
        <w:t>.</w:t>
      </w:r>
    </w:p>
    <w:p w:rsidR="00597E2F" w:rsidRDefault="00597E2F" w:rsidP="00FC2696">
      <w:pPr>
        <w:pStyle w:val="libFootnote0"/>
        <w:rPr>
          <w:rtl/>
        </w:rPr>
      </w:pPr>
      <w:r>
        <w:rPr>
          <w:rtl/>
        </w:rPr>
        <w:t>8 - الكافي 6</w:t>
      </w:r>
      <w:r w:rsidR="00A64B62">
        <w:rPr>
          <w:rtl/>
        </w:rPr>
        <w:t>:</w:t>
      </w:r>
      <w:r>
        <w:rPr>
          <w:rtl/>
        </w:rPr>
        <w:t xml:space="preserve"> 358 </w:t>
      </w:r>
      <w:r w:rsidR="00FC2696">
        <w:rPr>
          <w:rtl/>
        </w:rPr>
        <w:t>/</w:t>
      </w:r>
      <w:r>
        <w:rPr>
          <w:rtl/>
        </w:rPr>
        <w:t xml:space="preserve"> 7. </w:t>
      </w:r>
    </w:p>
    <w:p w:rsidR="00597E2F" w:rsidRPr="00B04025" w:rsidRDefault="00597E2F" w:rsidP="00271824">
      <w:pPr>
        <w:pStyle w:val="libFootnote0"/>
        <w:rPr>
          <w:rtl/>
        </w:rPr>
      </w:pPr>
      <w:r w:rsidRPr="00B04025">
        <w:rPr>
          <w:rtl/>
        </w:rPr>
        <w:t>(</w:t>
      </w:r>
      <w:r w:rsidR="00271824">
        <w:rPr>
          <w:rFonts w:hint="cs"/>
          <w:rtl/>
        </w:rPr>
        <w:t>2</w:t>
      </w:r>
      <w:r w:rsidRPr="00B04025">
        <w:rPr>
          <w:rtl/>
        </w:rPr>
        <w:t>) المحاسن</w:t>
      </w:r>
      <w:r w:rsidR="00A64B62">
        <w:rPr>
          <w:rtl/>
        </w:rPr>
        <w:t>:</w:t>
      </w:r>
      <w:r w:rsidRPr="00B04025">
        <w:rPr>
          <w:rtl/>
        </w:rPr>
        <w:t xml:space="preserve"> 550 </w:t>
      </w:r>
      <w:r w:rsidR="00FC2696">
        <w:rPr>
          <w:rtl/>
        </w:rPr>
        <w:t>/</w:t>
      </w:r>
      <w:r w:rsidRPr="00B04025">
        <w:rPr>
          <w:rtl/>
        </w:rPr>
        <w:t xml:space="preserve"> 886</w:t>
      </w:r>
      <w:r>
        <w:rPr>
          <w:rtl/>
        </w:rPr>
        <w:t>.</w:t>
      </w:r>
      <w:r w:rsidRPr="00B04025">
        <w:rPr>
          <w:rtl/>
        </w:rPr>
        <w:t xml:space="preserve"> </w:t>
      </w:r>
    </w:p>
    <w:p w:rsidR="00597E2F" w:rsidRPr="00B04025" w:rsidRDefault="00597E2F" w:rsidP="00271824">
      <w:pPr>
        <w:pStyle w:val="libFootnote0"/>
        <w:rPr>
          <w:rtl/>
        </w:rPr>
      </w:pPr>
      <w:r w:rsidRPr="00B04025">
        <w:rPr>
          <w:rtl/>
        </w:rPr>
        <w:t>(</w:t>
      </w:r>
      <w:r w:rsidR="00271824">
        <w:rPr>
          <w:rFonts w:hint="cs"/>
          <w:rtl/>
        </w:rPr>
        <w:t>3</w:t>
      </w:r>
      <w:r w:rsidRPr="00B04025">
        <w:rPr>
          <w:rtl/>
        </w:rPr>
        <w:t>) في المحاسن زيادة</w:t>
      </w:r>
      <w:r w:rsidR="00A64B62">
        <w:rPr>
          <w:rtl/>
        </w:rPr>
        <w:t>:</w:t>
      </w:r>
      <w:r w:rsidRPr="00B04025">
        <w:rPr>
          <w:rtl/>
        </w:rPr>
        <w:t xml:space="preserve"> عن رجل</w:t>
      </w:r>
      <w:r>
        <w:rPr>
          <w:rtl/>
        </w:rPr>
        <w:t>.</w:t>
      </w:r>
      <w:r w:rsidRPr="00B04025">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[ 31542 ] </w:t>
      </w:r>
      <w:r>
        <w:rPr>
          <w:rtl/>
        </w:rPr>
        <w:t xml:space="preserve">9 - وعن أبي يوسف، عن إبراهيم بن عبد الحميد، وزياد بن مروان كليهما،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أهدي للنبى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سفرجل، فضرب بيده إلى </w:t>
      </w:r>
      <w:r w:rsidRPr="00821781">
        <w:rPr>
          <w:rStyle w:val="libFootnotenumChar"/>
          <w:rtl/>
        </w:rPr>
        <w:t>(1)</w:t>
      </w:r>
      <w:r>
        <w:rPr>
          <w:rtl/>
        </w:rPr>
        <w:t xml:space="preserve"> سفرجلة فقطعها، وكان يحبها حب</w:t>
      </w:r>
      <w:r w:rsidR="00D2594A">
        <w:rPr>
          <w:rFonts w:hint="cs"/>
          <w:rtl/>
        </w:rPr>
        <w:t>ّ</w:t>
      </w:r>
      <w:r>
        <w:rPr>
          <w:rtl/>
        </w:rPr>
        <w:t>ا</w:t>
      </w:r>
      <w:r w:rsidR="00D2594A">
        <w:rPr>
          <w:rFonts w:hint="cs"/>
          <w:rtl/>
        </w:rPr>
        <w:t>ً</w:t>
      </w:r>
      <w:r>
        <w:rPr>
          <w:rtl/>
        </w:rPr>
        <w:t xml:space="preserve"> شديداً، فأكلها وأطعم من كان بحضرته </w:t>
      </w:r>
      <w:r w:rsidRPr="00821781">
        <w:rPr>
          <w:rStyle w:val="libFootnotenumChar"/>
          <w:rtl/>
        </w:rPr>
        <w:t>(2)</w:t>
      </w:r>
      <w:r>
        <w:rPr>
          <w:rtl/>
        </w:rPr>
        <w:t>، ثم</w:t>
      </w:r>
      <w:r w:rsidR="00D2594A">
        <w:rPr>
          <w:rFonts w:hint="cs"/>
          <w:rtl/>
        </w:rPr>
        <w:t>َّ</w:t>
      </w:r>
      <w:r>
        <w:rPr>
          <w:rtl/>
        </w:rPr>
        <w:t xml:space="preserve"> قال</w:t>
      </w:r>
      <w:r w:rsidR="00A64B62">
        <w:rPr>
          <w:rtl/>
        </w:rPr>
        <w:t>:</w:t>
      </w:r>
      <w:r>
        <w:rPr>
          <w:rtl/>
        </w:rPr>
        <w:t xml:space="preserve"> عليكم بالسفرجل، فإن</w:t>
      </w:r>
      <w:r w:rsidR="00D2594A">
        <w:rPr>
          <w:rFonts w:hint="cs"/>
          <w:rtl/>
        </w:rPr>
        <w:t>ّ</w:t>
      </w:r>
      <w:r>
        <w:rPr>
          <w:rtl/>
        </w:rPr>
        <w:t xml:space="preserve">ه يجلو القلب، ويذهب بطخاء </w:t>
      </w:r>
      <w:r w:rsidRPr="00821781">
        <w:rPr>
          <w:rStyle w:val="libFootnotenumChar"/>
          <w:rtl/>
        </w:rPr>
        <w:t>(3)</w:t>
      </w:r>
      <w:r>
        <w:rPr>
          <w:rtl/>
        </w:rPr>
        <w:t xml:space="preserve"> الصدر. </w:t>
      </w:r>
    </w:p>
    <w:p w:rsidR="00597E2F" w:rsidRDefault="00597E2F" w:rsidP="0028025E">
      <w:pPr>
        <w:pStyle w:val="libNormal"/>
        <w:rPr>
          <w:rtl/>
        </w:rPr>
      </w:pPr>
      <w:r w:rsidRPr="00FC2696">
        <w:rPr>
          <w:rStyle w:val="libNormalChar"/>
          <w:rtl/>
        </w:rPr>
        <w:t xml:space="preserve">[ 31543 ] </w:t>
      </w:r>
      <w:r>
        <w:rPr>
          <w:rtl/>
        </w:rPr>
        <w:t>10 - وعن أبي الحسن البجلي</w:t>
      </w:r>
      <w:r w:rsidR="00BD0610">
        <w:rPr>
          <w:rFonts w:hint="cs"/>
          <w:rtl/>
        </w:rPr>
        <w:t>ّ</w:t>
      </w:r>
      <w:r>
        <w:rPr>
          <w:rtl/>
        </w:rPr>
        <w:t xml:space="preserve">، عن الحسن بن إبراهيم </w:t>
      </w:r>
      <w:r w:rsidRPr="00821781">
        <w:rPr>
          <w:rStyle w:val="libFootnotenumChar"/>
          <w:rtl/>
        </w:rPr>
        <w:t>(</w:t>
      </w:r>
      <w:r w:rsidR="0028025E">
        <w:rPr>
          <w:rStyle w:val="libFootnotenumChar"/>
          <w:rFonts w:hint="cs"/>
          <w:rtl/>
        </w:rPr>
        <w:t>4</w:t>
      </w:r>
      <w:r w:rsidRPr="00821781">
        <w:rPr>
          <w:rStyle w:val="libFootnotenumChar"/>
          <w:rtl/>
        </w:rPr>
        <w:t>)</w:t>
      </w:r>
      <w:r>
        <w:rPr>
          <w:rtl/>
        </w:rPr>
        <w:t xml:space="preserve">، عن سليمان بن جعفر الجعفري، عن أبي الحسن موسى بن جعفر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كسر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سفرجلة، وأطعم جعفر بن أبي طالب، وقال له</w:t>
      </w:r>
      <w:r w:rsidR="00A64B62">
        <w:rPr>
          <w:rtl/>
        </w:rPr>
        <w:t>:</w:t>
      </w:r>
      <w:r>
        <w:rPr>
          <w:rtl/>
        </w:rPr>
        <w:t xml:space="preserve"> كل، فإنّه يصفّي اللون، ويحسن الولد. </w:t>
      </w:r>
    </w:p>
    <w:p w:rsidR="00597E2F" w:rsidRDefault="00597E2F" w:rsidP="006C1B30">
      <w:pPr>
        <w:pStyle w:val="libNormal"/>
        <w:rPr>
          <w:rtl/>
        </w:rPr>
      </w:pPr>
      <w:r w:rsidRPr="00FC2696">
        <w:rPr>
          <w:rStyle w:val="libNormalChar"/>
          <w:rtl/>
        </w:rPr>
        <w:t xml:space="preserve">[ 31544 ] </w:t>
      </w:r>
      <w:r>
        <w:rPr>
          <w:rtl/>
        </w:rPr>
        <w:t xml:space="preserve">11 - وعن سجادة رفعه،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سفرجلة على الريق طاب ماؤه، وحسن ولده. </w:t>
      </w:r>
    </w:p>
    <w:p w:rsidR="00597E2F" w:rsidRDefault="00597E2F" w:rsidP="006C1B30">
      <w:pPr>
        <w:pStyle w:val="libNormal"/>
        <w:rPr>
          <w:rtl/>
        </w:rPr>
      </w:pPr>
      <w:r w:rsidRPr="00FC2696">
        <w:rPr>
          <w:rStyle w:val="libNormalChar"/>
          <w:rtl/>
        </w:rPr>
        <w:t xml:space="preserve">[ 31545 ] </w:t>
      </w:r>
      <w:r>
        <w:rPr>
          <w:rtl/>
        </w:rPr>
        <w:t>12 - وعن بعض أصحابنا، عم</w:t>
      </w:r>
      <w:r w:rsidR="00034531">
        <w:rPr>
          <w:rFonts w:hint="cs"/>
          <w:rtl/>
        </w:rPr>
        <w:t>ّ</w:t>
      </w:r>
      <w:r>
        <w:rPr>
          <w:rtl/>
        </w:rPr>
        <w:t>ن ذكره، عن أبي أي</w:t>
      </w:r>
      <w:r w:rsidR="00034531">
        <w:rPr>
          <w:rFonts w:hint="cs"/>
          <w:rtl/>
        </w:rPr>
        <w:t>ّ</w:t>
      </w:r>
      <w:r>
        <w:rPr>
          <w:rtl/>
        </w:rPr>
        <w:t>وب، عن محمد بن مسلم، قال</w:t>
      </w:r>
      <w:r w:rsidR="00A64B62">
        <w:rPr>
          <w:rtl/>
        </w:rPr>
        <w:t>:</w:t>
      </w:r>
      <w:r>
        <w:rPr>
          <w:rtl/>
        </w:rPr>
        <w:t xml:space="preserve"> نظر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إلى غلام جميل، فقال</w:t>
      </w:r>
      <w:r w:rsidR="00A64B62">
        <w:rPr>
          <w:rtl/>
        </w:rPr>
        <w:t>:</w:t>
      </w:r>
      <w:r>
        <w:rPr>
          <w:rtl/>
        </w:rPr>
        <w:t xml:space="preserve"> ينبغي أن يكون أبو هذا الغلام أكل السفرجل، وقال</w:t>
      </w:r>
      <w:r w:rsidR="00A64B62">
        <w:rPr>
          <w:rtl/>
        </w:rPr>
        <w:t>:</w:t>
      </w:r>
      <w:r>
        <w:rPr>
          <w:rtl/>
        </w:rPr>
        <w:t xml:space="preserve"> السفرجل يحس</w:t>
      </w:r>
      <w:r w:rsidR="00BD0610">
        <w:rPr>
          <w:rFonts w:hint="cs"/>
          <w:rtl/>
        </w:rPr>
        <w:t>ّ</w:t>
      </w:r>
      <w:r>
        <w:rPr>
          <w:rtl/>
        </w:rPr>
        <w:t xml:space="preserve">ن الوجه، ويجمّ الفؤاد. </w:t>
      </w:r>
    </w:p>
    <w:p w:rsidR="00597E2F" w:rsidRDefault="00597E2F" w:rsidP="006C1B30">
      <w:pPr>
        <w:pStyle w:val="libNormal"/>
        <w:rPr>
          <w:rtl/>
        </w:rPr>
      </w:pPr>
      <w:r w:rsidRPr="00FC2696">
        <w:rPr>
          <w:rStyle w:val="libNormalChar"/>
          <w:rtl/>
        </w:rPr>
        <w:t xml:space="preserve">[ 31546 ] </w:t>
      </w:r>
      <w:r w:rsidR="00034531">
        <w:rPr>
          <w:rtl/>
        </w:rPr>
        <w:t>13 - وعن بعض أصحابنا، عن ال</w:t>
      </w:r>
      <w:r w:rsidR="00034531">
        <w:rPr>
          <w:rFonts w:hint="cs"/>
          <w:rtl/>
        </w:rPr>
        <w:t>أ</w:t>
      </w:r>
      <w:r>
        <w:rPr>
          <w:rtl/>
        </w:rPr>
        <w:t>صم</w:t>
      </w:r>
      <w:r w:rsidR="00034531">
        <w:rPr>
          <w:rFonts w:hint="cs"/>
          <w:rtl/>
        </w:rPr>
        <w:t>ّ</w:t>
      </w:r>
      <w:r>
        <w:rPr>
          <w:rtl/>
        </w:rPr>
        <w:t xml:space="preserve">، عن شعيب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9 - المحاسن</w:t>
      </w:r>
      <w:r w:rsidR="00A64B62">
        <w:rPr>
          <w:rtl/>
        </w:rPr>
        <w:t>:</w:t>
      </w:r>
      <w:r>
        <w:rPr>
          <w:rtl/>
        </w:rPr>
        <w:t xml:space="preserve"> 549 </w:t>
      </w:r>
      <w:r w:rsidR="00FC2696">
        <w:rPr>
          <w:rtl/>
        </w:rPr>
        <w:t>/</w:t>
      </w:r>
      <w:r>
        <w:rPr>
          <w:rtl/>
        </w:rPr>
        <w:t xml:space="preserve"> 876. </w:t>
      </w:r>
    </w:p>
    <w:p w:rsidR="00597E2F" w:rsidRPr="00B04025" w:rsidRDefault="00597E2F" w:rsidP="00FC2696">
      <w:pPr>
        <w:pStyle w:val="libFootnote0"/>
        <w:rPr>
          <w:rtl/>
        </w:rPr>
      </w:pPr>
      <w:r w:rsidRPr="00B04025">
        <w:rPr>
          <w:rtl/>
        </w:rPr>
        <w:t>(1) في المصدر</w:t>
      </w:r>
      <w:r w:rsidR="00A64B62">
        <w:rPr>
          <w:rtl/>
        </w:rPr>
        <w:t>:</w:t>
      </w:r>
      <w:r w:rsidRPr="00B04025">
        <w:rPr>
          <w:rtl/>
        </w:rPr>
        <w:t xml:space="preserve"> على</w:t>
      </w:r>
      <w:r>
        <w:rPr>
          <w:rtl/>
        </w:rPr>
        <w:t>.</w:t>
      </w:r>
      <w:r w:rsidRPr="00B04025">
        <w:rPr>
          <w:rtl/>
        </w:rPr>
        <w:t xml:space="preserve"> </w:t>
      </w:r>
    </w:p>
    <w:p w:rsidR="00597E2F" w:rsidRPr="00B04025" w:rsidRDefault="00597E2F" w:rsidP="00FC2696">
      <w:pPr>
        <w:pStyle w:val="libFootnote0"/>
        <w:rPr>
          <w:rtl/>
        </w:rPr>
      </w:pPr>
      <w:r w:rsidRPr="00B04025">
        <w:rPr>
          <w:rtl/>
        </w:rPr>
        <w:t>(2) في المصدر زيادة</w:t>
      </w:r>
      <w:r w:rsidR="00A64B62">
        <w:rPr>
          <w:rtl/>
        </w:rPr>
        <w:t>:</w:t>
      </w:r>
      <w:r w:rsidRPr="00B04025">
        <w:rPr>
          <w:rtl/>
        </w:rPr>
        <w:t xml:space="preserve"> من أصحابه</w:t>
      </w:r>
      <w:r>
        <w:rPr>
          <w:rtl/>
        </w:rPr>
        <w:t>.</w:t>
      </w:r>
      <w:r w:rsidRPr="00B04025">
        <w:rPr>
          <w:rtl/>
        </w:rPr>
        <w:t xml:space="preserve"> </w:t>
      </w:r>
    </w:p>
    <w:p w:rsidR="00597E2F" w:rsidRPr="00B04025" w:rsidRDefault="00597E2F" w:rsidP="00FC2696">
      <w:pPr>
        <w:pStyle w:val="libFootnote0"/>
        <w:rPr>
          <w:rtl/>
        </w:rPr>
      </w:pPr>
      <w:r w:rsidRPr="00B04025">
        <w:rPr>
          <w:rtl/>
        </w:rPr>
        <w:t>(3) الطخاء</w:t>
      </w:r>
      <w:r w:rsidR="00A64B62">
        <w:rPr>
          <w:rtl/>
        </w:rPr>
        <w:t>:</w:t>
      </w:r>
      <w:r w:rsidRPr="00B04025">
        <w:rPr>
          <w:rtl/>
        </w:rPr>
        <w:t xml:space="preserve"> الغم والكرب</w:t>
      </w:r>
      <w:r>
        <w:rPr>
          <w:rtl/>
        </w:rPr>
        <w:t>.</w:t>
      </w:r>
      <w:r w:rsidRPr="00B04025">
        <w:rPr>
          <w:rtl/>
        </w:rPr>
        <w:t xml:space="preserve"> « الصحاح 6</w:t>
      </w:r>
      <w:r w:rsidR="00A64B62">
        <w:rPr>
          <w:rtl/>
        </w:rPr>
        <w:t>:</w:t>
      </w:r>
      <w:r w:rsidRPr="00B04025">
        <w:rPr>
          <w:rtl/>
        </w:rPr>
        <w:t xml:space="preserve"> 2412 »</w:t>
      </w:r>
      <w:r>
        <w:rPr>
          <w:rtl/>
        </w:rPr>
        <w:t>.</w:t>
      </w:r>
    </w:p>
    <w:p w:rsidR="00597E2F" w:rsidRDefault="00597E2F" w:rsidP="00FC2696">
      <w:pPr>
        <w:pStyle w:val="libFootnote0"/>
        <w:rPr>
          <w:rtl/>
        </w:rPr>
      </w:pPr>
      <w:r>
        <w:rPr>
          <w:rtl/>
        </w:rPr>
        <w:t>10 - المحاسن</w:t>
      </w:r>
      <w:r w:rsidR="00A64B62">
        <w:rPr>
          <w:rtl/>
        </w:rPr>
        <w:t>:</w:t>
      </w:r>
      <w:r>
        <w:rPr>
          <w:rtl/>
        </w:rPr>
        <w:t xml:space="preserve"> 549 </w:t>
      </w:r>
      <w:r w:rsidR="00FC2696">
        <w:rPr>
          <w:rtl/>
        </w:rPr>
        <w:t>/</w:t>
      </w:r>
      <w:r>
        <w:rPr>
          <w:rtl/>
        </w:rPr>
        <w:t xml:space="preserve"> 878. </w:t>
      </w:r>
    </w:p>
    <w:p w:rsidR="00597E2F" w:rsidRPr="00B04025" w:rsidRDefault="00597E2F" w:rsidP="0028025E">
      <w:pPr>
        <w:pStyle w:val="libFootnote0"/>
        <w:rPr>
          <w:rtl/>
        </w:rPr>
      </w:pPr>
      <w:r w:rsidRPr="00B04025">
        <w:rPr>
          <w:rtl/>
        </w:rPr>
        <w:t>(</w:t>
      </w:r>
      <w:r w:rsidR="0028025E">
        <w:rPr>
          <w:rFonts w:hint="cs"/>
          <w:rtl/>
        </w:rPr>
        <w:t>4</w:t>
      </w:r>
      <w:r w:rsidRPr="00B04025">
        <w:rPr>
          <w:rtl/>
        </w:rPr>
        <w:t>) في المصدر</w:t>
      </w:r>
      <w:r w:rsidR="00A64B62">
        <w:rPr>
          <w:rtl/>
        </w:rPr>
        <w:t>:</w:t>
      </w:r>
      <w:r w:rsidRPr="00B04025">
        <w:rPr>
          <w:rtl/>
        </w:rPr>
        <w:t xml:space="preserve"> عن الحسين بن إبراهيم</w:t>
      </w:r>
      <w:r>
        <w:rPr>
          <w:rtl/>
        </w:rPr>
        <w:t>.</w:t>
      </w:r>
    </w:p>
    <w:p w:rsidR="00597E2F" w:rsidRDefault="00597E2F" w:rsidP="00FC2696">
      <w:pPr>
        <w:pStyle w:val="libFootnote0"/>
        <w:rPr>
          <w:rtl/>
        </w:rPr>
      </w:pPr>
      <w:r>
        <w:rPr>
          <w:rtl/>
        </w:rPr>
        <w:t>11 - المحاسن</w:t>
      </w:r>
      <w:r w:rsidR="00A64B62">
        <w:rPr>
          <w:rtl/>
        </w:rPr>
        <w:t>:</w:t>
      </w:r>
      <w:r>
        <w:rPr>
          <w:rtl/>
        </w:rPr>
        <w:t xml:space="preserve"> 549 </w:t>
      </w:r>
      <w:r w:rsidR="00FC2696">
        <w:rPr>
          <w:rtl/>
        </w:rPr>
        <w:t>/</w:t>
      </w:r>
      <w:r>
        <w:rPr>
          <w:rtl/>
        </w:rPr>
        <w:t xml:space="preserve"> 879.</w:t>
      </w:r>
    </w:p>
    <w:p w:rsidR="00597E2F" w:rsidRDefault="00597E2F" w:rsidP="00FC2696">
      <w:pPr>
        <w:pStyle w:val="libFootnote0"/>
        <w:rPr>
          <w:rtl/>
        </w:rPr>
      </w:pPr>
      <w:r>
        <w:rPr>
          <w:rtl/>
        </w:rPr>
        <w:t>12 - المحاسن</w:t>
      </w:r>
      <w:r w:rsidR="00A64B62">
        <w:rPr>
          <w:rtl/>
        </w:rPr>
        <w:t>:</w:t>
      </w:r>
      <w:r>
        <w:rPr>
          <w:rtl/>
        </w:rPr>
        <w:t xml:space="preserve"> 549 </w:t>
      </w:r>
      <w:r w:rsidR="00FC2696">
        <w:rPr>
          <w:rtl/>
        </w:rPr>
        <w:t>/</w:t>
      </w:r>
      <w:r>
        <w:rPr>
          <w:rtl/>
        </w:rPr>
        <w:t xml:space="preserve"> 880.</w:t>
      </w:r>
    </w:p>
    <w:p w:rsidR="00597E2F" w:rsidRDefault="00597E2F" w:rsidP="00FC2696">
      <w:pPr>
        <w:pStyle w:val="libFootnote0"/>
        <w:rPr>
          <w:rtl/>
        </w:rPr>
      </w:pPr>
      <w:r>
        <w:rPr>
          <w:rtl/>
        </w:rPr>
        <w:t>13 - المحاسن</w:t>
      </w:r>
      <w:r w:rsidR="00A64B62">
        <w:rPr>
          <w:rtl/>
        </w:rPr>
        <w:t>:</w:t>
      </w:r>
      <w:r>
        <w:rPr>
          <w:rtl/>
        </w:rPr>
        <w:t xml:space="preserve"> 550 </w:t>
      </w:r>
      <w:r w:rsidR="00FC2696">
        <w:rPr>
          <w:rtl/>
        </w:rPr>
        <w:t>/</w:t>
      </w:r>
      <w:r>
        <w:rPr>
          <w:rtl/>
        </w:rPr>
        <w:t xml:space="preserve"> 882.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العقرقوفي،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w:t>
      </w:r>
      <w:r w:rsidR="00A64B62">
        <w:rPr>
          <w:rtl/>
        </w:rPr>
        <w:t>:</w:t>
      </w:r>
      <w:r>
        <w:rPr>
          <w:rtl/>
        </w:rPr>
        <w:t xml:space="preserve"> أكل السفرجل قو</w:t>
      </w:r>
      <w:r w:rsidR="0028025E">
        <w:rPr>
          <w:rFonts w:hint="cs"/>
          <w:rtl/>
        </w:rPr>
        <w:t>ّ</w:t>
      </w:r>
      <w:r>
        <w:rPr>
          <w:rtl/>
        </w:rPr>
        <w:t>ة للقلب، وذكاء للفؤاد، ويشج</w:t>
      </w:r>
      <w:r w:rsidR="00F5551D">
        <w:rPr>
          <w:rFonts w:hint="cs"/>
          <w:rtl/>
        </w:rPr>
        <w:t>ّ</w:t>
      </w:r>
      <w:r>
        <w:rPr>
          <w:rtl/>
        </w:rPr>
        <w:t xml:space="preserve">ع الجبان. </w:t>
      </w:r>
    </w:p>
    <w:p w:rsidR="00597E2F" w:rsidRDefault="00597E2F" w:rsidP="006C1B30">
      <w:pPr>
        <w:pStyle w:val="libNormal"/>
        <w:rPr>
          <w:rtl/>
        </w:rPr>
      </w:pPr>
      <w:r w:rsidRPr="00FC2696">
        <w:rPr>
          <w:rStyle w:val="libNormalChar"/>
          <w:rtl/>
        </w:rPr>
        <w:t xml:space="preserve">[ 31547 ] </w:t>
      </w:r>
      <w:r>
        <w:rPr>
          <w:rtl/>
        </w:rPr>
        <w:t>14 - وعن أبيه، عن أبي البختري، عن طلحة بن عمرو، قال</w:t>
      </w:r>
      <w:r w:rsidR="00A64B62">
        <w:rPr>
          <w:rtl/>
        </w:rPr>
        <w:t>:</w:t>
      </w:r>
      <w:r>
        <w:rPr>
          <w:rtl/>
        </w:rPr>
        <w:t xml:space="preserve"> دخل طلحة على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وفي يده سفرجلة، فألقاها إلى طلحة، وقال</w:t>
      </w:r>
      <w:r w:rsidR="00A64B62">
        <w:rPr>
          <w:rtl/>
        </w:rPr>
        <w:t>:</w:t>
      </w:r>
      <w:r>
        <w:rPr>
          <w:rtl/>
        </w:rPr>
        <w:t xml:space="preserve"> كلها، فإن</w:t>
      </w:r>
      <w:r w:rsidR="00F5551D">
        <w:rPr>
          <w:rFonts w:hint="cs"/>
          <w:rtl/>
        </w:rPr>
        <w:t>ّ</w:t>
      </w:r>
      <w:r>
        <w:rPr>
          <w:rtl/>
        </w:rPr>
        <w:t>ها تجم</w:t>
      </w:r>
      <w:r w:rsidR="00F5551D">
        <w:rPr>
          <w:rFonts w:hint="cs"/>
          <w:rtl/>
        </w:rPr>
        <w:t>ّ</w:t>
      </w:r>
      <w:r>
        <w:rPr>
          <w:rtl/>
        </w:rPr>
        <w:t xml:space="preserve"> الفؤاد. </w:t>
      </w:r>
    </w:p>
    <w:p w:rsidR="00597E2F" w:rsidRDefault="00597E2F" w:rsidP="006C1B30">
      <w:pPr>
        <w:pStyle w:val="libNormal"/>
        <w:rPr>
          <w:rtl/>
        </w:rPr>
      </w:pPr>
      <w:r w:rsidRPr="00FC2696">
        <w:rPr>
          <w:rStyle w:val="libNormalChar"/>
          <w:rtl/>
        </w:rPr>
        <w:t xml:space="preserve">[ 31548 ] </w:t>
      </w:r>
      <w:r>
        <w:rPr>
          <w:rtl/>
        </w:rPr>
        <w:t>15 - قال</w:t>
      </w:r>
      <w:r w:rsidR="00A64B62">
        <w:rPr>
          <w:rtl/>
        </w:rPr>
        <w:t>:</w:t>
      </w:r>
      <w:r>
        <w:rPr>
          <w:rtl/>
        </w:rPr>
        <w:t xml:space="preserve"> وفي حديث آخر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 للز</w:t>
      </w:r>
      <w:r w:rsidR="00F5551D">
        <w:rPr>
          <w:rFonts w:hint="cs"/>
          <w:rtl/>
        </w:rPr>
        <w:t>ُ</w:t>
      </w:r>
      <w:r>
        <w:rPr>
          <w:rtl/>
        </w:rPr>
        <w:t>بير</w:t>
      </w:r>
      <w:r w:rsidR="00A64B62">
        <w:rPr>
          <w:rtl/>
        </w:rPr>
        <w:t>:</w:t>
      </w:r>
      <w:r>
        <w:rPr>
          <w:rtl/>
        </w:rPr>
        <w:t xml:space="preserve"> كل السفرجل، فإن</w:t>
      </w:r>
      <w:r w:rsidR="000340A5">
        <w:rPr>
          <w:rFonts w:hint="cs"/>
          <w:rtl/>
        </w:rPr>
        <w:t>ّ</w:t>
      </w:r>
      <w:r>
        <w:rPr>
          <w:rtl/>
        </w:rPr>
        <w:t xml:space="preserve"> فيه ثلاث خصال</w:t>
      </w:r>
      <w:r w:rsidR="00A64B62">
        <w:rPr>
          <w:rtl/>
        </w:rPr>
        <w:t>:</w:t>
      </w:r>
      <w:r>
        <w:rPr>
          <w:rtl/>
        </w:rPr>
        <w:t xml:space="preserve"> يجم الفواد، ويسخي البخيل، ويشج</w:t>
      </w:r>
      <w:r w:rsidR="000340A5">
        <w:rPr>
          <w:rFonts w:hint="cs"/>
          <w:rtl/>
        </w:rPr>
        <w:t>ّ</w:t>
      </w:r>
      <w:r>
        <w:rPr>
          <w:rtl/>
        </w:rPr>
        <w:t xml:space="preserve">ع الجبان. </w:t>
      </w:r>
    </w:p>
    <w:p w:rsidR="00597E2F" w:rsidRDefault="00597E2F" w:rsidP="006C1B30">
      <w:pPr>
        <w:pStyle w:val="libNormal"/>
        <w:rPr>
          <w:rtl/>
        </w:rPr>
      </w:pPr>
      <w:r w:rsidRPr="00FC2696">
        <w:rPr>
          <w:rStyle w:val="libNormalChar"/>
          <w:rtl/>
        </w:rPr>
        <w:t xml:space="preserve">[ 31549 ] </w:t>
      </w:r>
      <w:r>
        <w:rPr>
          <w:rtl/>
        </w:rPr>
        <w:t>16 - وعن محمد بن عمرو رفعه، قال</w:t>
      </w:r>
      <w:r w:rsidR="00A64B62">
        <w:rPr>
          <w:rtl/>
        </w:rPr>
        <w:t>:</w:t>
      </w:r>
      <w:r>
        <w:rPr>
          <w:rtl/>
        </w:rPr>
        <w:t xml:space="preserve"> السفرجل يدبغ المعدة، ويشد</w:t>
      </w:r>
      <w:r w:rsidR="000340A5">
        <w:rPr>
          <w:rFonts w:hint="cs"/>
          <w:rtl/>
        </w:rPr>
        <w:t>ُّ</w:t>
      </w:r>
      <w:r>
        <w:rPr>
          <w:rtl/>
        </w:rPr>
        <w:t xml:space="preserve"> الفؤاد. </w:t>
      </w:r>
    </w:p>
    <w:p w:rsidR="00597E2F" w:rsidRDefault="00597E2F" w:rsidP="006C1B30">
      <w:pPr>
        <w:pStyle w:val="libNormal"/>
        <w:rPr>
          <w:rtl/>
        </w:rPr>
      </w:pPr>
      <w:r w:rsidRPr="00FC2696">
        <w:rPr>
          <w:rStyle w:val="libNormalChar"/>
          <w:rtl/>
        </w:rPr>
        <w:t xml:space="preserve">[ 31550 ] </w:t>
      </w:r>
      <w:r>
        <w:rPr>
          <w:rtl/>
        </w:rPr>
        <w:t>17 - وعن السي</w:t>
      </w:r>
      <w:r w:rsidR="000340A5">
        <w:rPr>
          <w:rFonts w:hint="cs"/>
          <w:rtl/>
        </w:rPr>
        <w:t>ّ</w:t>
      </w:r>
      <w:r>
        <w:rPr>
          <w:rtl/>
        </w:rPr>
        <w:t>اري رفعه، قال</w:t>
      </w:r>
      <w:r w:rsidR="00A64B62">
        <w:rPr>
          <w:rtl/>
        </w:rPr>
        <w:t>:</w:t>
      </w:r>
      <w:r>
        <w:rPr>
          <w:rtl/>
        </w:rPr>
        <w:t xml:space="preserve"> عليكم بالسفرجل فكلوه، فإن</w:t>
      </w:r>
      <w:r w:rsidR="000340A5">
        <w:rPr>
          <w:rFonts w:hint="cs"/>
          <w:rtl/>
        </w:rPr>
        <w:t>ّ</w:t>
      </w:r>
      <w:r>
        <w:rPr>
          <w:rtl/>
        </w:rPr>
        <w:t xml:space="preserve">ه يزيد في العقل والمروة. </w:t>
      </w:r>
    </w:p>
    <w:p w:rsidR="00597E2F" w:rsidRDefault="00597E2F" w:rsidP="006C1B30">
      <w:pPr>
        <w:pStyle w:val="libNormal"/>
        <w:rPr>
          <w:rtl/>
        </w:rPr>
      </w:pPr>
      <w:r w:rsidRPr="00FC2696">
        <w:rPr>
          <w:rStyle w:val="libNormalChar"/>
          <w:rtl/>
        </w:rPr>
        <w:t xml:space="preserve">[ 31551 ] </w:t>
      </w:r>
      <w:r>
        <w:rPr>
          <w:rtl/>
        </w:rPr>
        <w:t xml:space="preserve">18 - وعنه، عن أبي جعفر، عن إسحاق بن مطهر،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السفرجل يضر</w:t>
      </w:r>
      <w:r w:rsidR="000340A5">
        <w:rPr>
          <w:rFonts w:hint="cs"/>
          <w:rtl/>
        </w:rPr>
        <w:t>ّ</w:t>
      </w:r>
      <w:r>
        <w:rPr>
          <w:rtl/>
        </w:rPr>
        <w:t xml:space="preserve">ج </w:t>
      </w:r>
      <w:r w:rsidRPr="00821781">
        <w:rPr>
          <w:rStyle w:val="libFootnotenumChar"/>
          <w:rtl/>
        </w:rPr>
        <w:t>(1)</w:t>
      </w:r>
      <w:r>
        <w:rPr>
          <w:rtl/>
        </w:rPr>
        <w:t xml:space="preserve"> المعدة، ويشدّ الفؤاد، وما بعث الله نبي</w:t>
      </w:r>
      <w:r w:rsidR="000340A5">
        <w:rPr>
          <w:rFonts w:hint="cs"/>
          <w:rtl/>
        </w:rPr>
        <w:t>ّ</w:t>
      </w:r>
      <w:r>
        <w:rPr>
          <w:rtl/>
        </w:rPr>
        <w:t>ا</w:t>
      </w:r>
      <w:r w:rsidR="000340A5">
        <w:rPr>
          <w:rFonts w:hint="cs"/>
          <w:rtl/>
        </w:rPr>
        <w:t>ً</w:t>
      </w:r>
      <w:r>
        <w:rPr>
          <w:rtl/>
        </w:rPr>
        <w:t xml:space="preserve"> قط</w:t>
      </w:r>
      <w:r w:rsidR="000340A5">
        <w:rPr>
          <w:rFonts w:hint="cs"/>
          <w:rtl/>
        </w:rPr>
        <w:t>ّ</w:t>
      </w:r>
      <w:r w:rsidR="00481338">
        <w:rPr>
          <w:rtl/>
        </w:rPr>
        <w:t xml:space="preserve"> إلّا </w:t>
      </w:r>
      <w:r>
        <w:rPr>
          <w:rtl/>
        </w:rPr>
        <w:t>أكل السفرجل.</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(2)</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14 - المحاسن</w:t>
      </w:r>
      <w:r w:rsidR="00A64B62">
        <w:rPr>
          <w:rtl/>
        </w:rPr>
        <w:t>:</w:t>
      </w:r>
      <w:r>
        <w:rPr>
          <w:rtl/>
        </w:rPr>
        <w:t xml:space="preserve"> 550 </w:t>
      </w:r>
      <w:r w:rsidR="00FC2696">
        <w:rPr>
          <w:rtl/>
        </w:rPr>
        <w:t>/</w:t>
      </w:r>
      <w:r>
        <w:rPr>
          <w:rtl/>
        </w:rPr>
        <w:t xml:space="preserve"> 884.</w:t>
      </w:r>
    </w:p>
    <w:p w:rsidR="00597E2F" w:rsidRDefault="00597E2F" w:rsidP="00FC2696">
      <w:pPr>
        <w:pStyle w:val="libFootnote0"/>
        <w:rPr>
          <w:rtl/>
        </w:rPr>
      </w:pPr>
      <w:r>
        <w:rPr>
          <w:rtl/>
        </w:rPr>
        <w:t>15 - المحاسن</w:t>
      </w:r>
      <w:r w:rsidR="00A64B62">
        <w:rPr>
          <w:rtl/>
        </w:rPr>
        <w:t>:</w:t>
      </w:r>
      <w:r>
        <w:rPr>
          <w:rtl/>
        </w:rPr>
        <w:t xml:space="preserve"> 550 </w:t>
      </w:r>
      <w:r w:rsidR="00FC2696">
        <w:rPr>
          <w:rtl/>
        </w:rPr>
        <w:t>/</w:t>
      </w:r>
      <w:r>
        <w:rPr>
          <w:rtl/>
        </w:rPr>
        <w:t xml:space="preserve"> ذيل 884.</w:t>
      </w:r>
    </w:p>
    <w:p w:rsidR="00597E2F" w:rsidRDefault="00597E2F" w:rsidP="00FC2696">
      <w:pPr>
        <w:pStyle w:val="libFootnote0"/>
        <w:rPr>
          <w:rtl/>
        </w:rPr>
      </w:pPr>
      <w:r>
        <w:rPr>
          <w:rtl/>
        </w:rPr>
        <w:t>16 - المحاسن</w:t>
      </w:r>
      <w:r w:rsidR="00A64B62">
        <w:rPr>
          <w:rtl/>
        </w:rPr>
        <w:t>:</w:t>
      </w:r>
      <w:r>
        <w:rPr>
          <w:rtl/>
        </w:rPr>
        <w:t xml:space="preserve"> 550 </w:t>
      </w:r>
      <w:r w:rsidR="00FC2696">
        <w:rPr>
          <w:rtl/>
        </w:rPr>
        <w:t>/</w:t>
      </w:r>
      <w:r>
        <w:rPr>
          <w:rtl/>
        </w:rPr>
        <w:t xml:space="preserve"> 885.</w:t>
      </w:r>
    </w:p>
    <w:p w:rsidR="00597E2F" w:rsidRDefault="00597E2F" w:rsidP="00FC2696">
      <w:pPr>
        <w:pStyle w:val="libFootnote0"/>
        <w:rPr>
          <w:rtl/>
        </w:rPr>
      </w:pPr>
      <w:r>
        <w:rPr>
          <w:rtl/>
        </w:rPr>
        <w:t>17 - المحاسن</w:t>
      </w:r>
      <w:r w:rsidR="00A64B62">
        <w:rPr>
          <w:rtl/>
        </w:rPr>
        <w:t>:</w:t>
      </w:r>
      <w:r>
        <w:rPr>
          <w:rtl/>
        </w:rPr>
        <w:t xml:space="preserve"> 550 </w:t>
      </w:r>
      <w:r w:rsidR="00FC2696">
        <w:rPr>
          <w:rtl/>
        </w:rPr>
        <w:t>/</w:t>
      </w:r>
      <w:r>
        <w:rPr>
          <w:rtl/>
        </w:rPr>
        <w:t xml:space="preserve"> 887.</w:t>
      </w:r>
    </w:p>
    <w:p w:rsidR="00597E2F" w:rsidRDefault="00597E2F" w:rsidP="00FC2696">
      <w:pPr>
        <w:pStyle w:val="libFootnote0"/>
        <w:rPr>
          <w:rtl/>
        </w:rPr>
      </w:pPr>
      <w:r>
        <w:rPr>
          <w:rtl/>
        </w:rPr>
        <w:t>18 - المحاسن</w:t>
      </w:r>
      <w:r w:rsidR="00A64B62">
        <w:rPr>
          <w:rtl/>
        </w:rPr>
        <w:t>:</w:t>
      </w:r>
      <w:r>
        <w:rPr>
          <w:rtl/>
        </w:rPr>
        <w:t xml:space="preserve"> 550 </w:t>
      </w:r>
      <w:r w:rsidR="00FC2696">
        <w:rPr>
          <w:rtl/>
        </w:rPr>
        <w:t>/</w:t>
      </w:r>
      <w:r>
        <w:rPr>
          <w:rtl/>
        </w:rPr>
        <w:t xml:space="preserve"> 888. </w:t>
      </w:r>
    </w:p>
    <w:p w:rsidR="00597E2F" w:rsidRPr="00B04025" w:rsidRDefault="00597E2F" w:rsidP="00FC2696">
      <w:pPr>
        <w:pStyle w:val="libFootnote0"/>
        <w:rPr>
          <w:rtl/>
        </w:rPr>
      </w:pPr>
      <w:r w:rsidRPr="00B04025">
        <w:rPr>
          <w:rtl/>
        </w:rPr>
        <w:t>(1) في المصدر</w:t>
      </w:r>
      <w:r w:rsidR="00A64B62">
        <w:rPr>
          <w:rtl/>
        </w:rPr>
        <w:t>:</w:t>
      </w:r>
      <w:r w:rsidRPr="00B04025">
        <w:rPr>
          <w:rtl/>
        </w:rPr>
        <w:t xml:space="preserve"> يفرج</w:t>
      </w:r>
      <w:r>
        <w:rPr>
          <w:rtl/>
        </w:rPr>
        <w:t>.</w:t>
      </w:r>
      <w:r w:rsidRPr="00B04025">
        <w:rPr>
          <w:rtl/>
        </w:rPr>
        <w:t xml:space="preserve"> </w:t>
      </w:r>
    </w:p>
    <w:p w:rsidR="00597E2F" w:rsidRPr="00B04025" w:rsidRDefault="00597E2F" w:rsidP="00FC2696">
      <w:pPr>
        <w:pStyle w:val="libFootnote0"/>
        <w:rPr>
          <w:rtl/>
        </w:rPr>
      </w:pPr>
      <w:r w:rsidRPr="00B04025">
        <w:rPr>
          <w:rtl/>
        </w:rPr>
        <w:t xml:space="preserve">(2) يأتي في الباب الآتي من هذه </w:t>
      </w:r>
      <w:r w:rsidR="0081231A">
        <w:rPr>
          <w:rtl/>
        </w:rPr>
        <w:t>الأبواب</w:t>
      </w:r>
      <w:r>
        <w:rPr>
          <w:rtl/>
        </w:rPr>
        <w:t>.</w:t>
      </w:r>
      <w:r w:rsidRPr="00B04025">
        <w:rPr>
          <w:rtl/>
        </w:rPr>
        <w:t xml:space="preserve"> </w:t>
      </w:r>
      <w:r w:rsidR="00E554CA">
        <w:rPr>
          <w:rtl/>
        </w:rPr>
        <w:t xml:space="preserve">وتقدّم </w:t>
      </w:r>
      <w:r w:rsidRPr="00B04025">
        <w:rPr>
          <w:rtl/>
        </w:rPr>
        <w:t xml:space="preserve">ما </w:t>
      </w:r>
      <w:r w:rsidR="00E554CA">
        <w:rPr>
          <w:rtl/>
        </w:rPr>
        <w:t xml:space="preserve">يدلّ </w:t>
      </w:r>
      <w:r w:rsidRPr="00B04025">
        <w:rPr>
          <w:rtl/>
        </w:rPr>
        <w:t>عليه في الاحاديث 28 و 43 و 52 من الباب 10</w:t>
      </w:r>
      <w:r>
        <w:rPr>
          <w:rtl/>
        </w:rPr>
        <w:t>،</w:t>
      </w:r>
      <w:r w:rsidRPr="00B04025">
        <w:rPr>
          <w:rtl/>
        </w:rPr>
        <w:t xml:space="preserve"> وفي الحديث 1 من الباب 79 من هذه </w:t>
      </w:r>
      <w:r w:rsidR="0081231A">
        <w:rPr>
          <w:rtl/>
        </w:rPr>
        <w:t>الأبواب</w:t>
      </w:r>
      <w:r>
        <w:rPr>
          <w:rtl/>
        </w:rPr>
        <w:t>.</w:t>
      </w:r>
    </w:p>
    <w:p w:rsidR="00597E2F" w:rsidRDefault="00597E2F" w:rsidP="00FC2696">
      <w:pPr>
        <w:pStyle w:val="libNormal"/>
        <w:rPr>
          <w:rtl/>
        </w:rPr>
      </w:pPr>
      <w:r>
        <w:rPr>
          <w:rtl/>
        </w:rPr>
        <w:br w:type="page"/>
      </w:r>
    </w:p>
    <w:p w:rsidR="00597E2F" w:rsidRDefault="00597E2F" w:rsidP="00597E2F">
      <w:pPr>
        <w:pStyle w:val="Heading2Center"/>
      </w:pPr>
      <w:bookmarkStart w:id="327" w:name="_Toc307331325"/>
      <w:bookmarkStart w:id="328" w:name="_Toc380347994"/>
      <w:bookmarkStart w:id="329" w:name="_Toc185031726"/>
      <w:r>
        <w:rPr>
          <w:rtl/>
        </w:rPr>
        <w:lastRenderedPageBreak/>
        <w:t>94 - باب استحباب أكل السفرجل على الريق.</w:t>
      </w:r>
      <w:bookmarkEnd w:id="327"/>
      <w:bookmarkEnd w:id="328"/>
      <w:bookmarkEnd w:id="329"/>
    </w:p>
    <w:p w:rsidR="00597E2F" w:rsidRDefault="00597E2F" w:rsidP="006C1B30">
      <w:pPr>
        <w:pStyle w:val="libNormal"/>
        <w:rPr>
          <w:rtl/>
        </w:rPr>
      </w:pPr>
      <w:r w:rsidRPr="00FC2696">
        <w:rPr>
          <w:rStyle w:val="libNormalChar"/>
          <w:rtl/>
        </w:rPr>
        <w:t xml:space="preserve">[ 31552 ] </w:t>
      </w:r>
      <w:r>
        <w:rPr>
          <w:rtl/>
        </w:rPr>
        <w:t xml:space="preserve">1 - محمد بن علي بن الحسين 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عن محمد ابن أحمد بن الحسين بالبغدادي، عن علي بن محمد بن عنبسة </w:t>
      </w:r>
      <w:r w:rsidRPr="00821781">
        <w:rPr>
          <w:rStyle w:val="libFootnotenumChar"/>
          <w:rtl/>
        </w:rPr>
        <w:t>(1)</w:t>
      </w:r>
      <w:r>
        <w:rPr>
          <w:rtl/>
        </w:rPr>
        <w:t xml:space="preserve">، عن دارم ابن قبيصة، عن الرضا، عن آبائه، عن علي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دخلت على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w:t>
      </w:r>
      <w:r w:rsidR="00CF6E4A">
        <w:rPr>
          <w:rtl/>
        </w:rPr>
        <w:t xml:space="preserve">يوماً </w:t>
      </w:r>
      <w:r>
        <w:rPr>
          <w:rtl/>
        </w:rPr>
        <w:t>وفي يده سفرجلة، فجعل يأكل ويطعمني، ويقول</w:t>
      </w:r>
      <w:r w:rsidR="00A64B62">
        <w:rPr>
          <w:rtl/>
        </w:rPr>
        <w:t>:</w:t>
      </w:r>
      <w:r>
        <w:rPr>
          <w:rtl/>
        </w:rPr>
        <w:t xml:space="preserve"> كل يا علي فإن</w:t>
      </w:r>
      <w:r w:rsidR="000340A5">
        <w:rPr>
          <w:rFonts w:hint="cs"/>
          <w:rtl/>
        </w:rPr>
        <w:t>ّ</w:t>
      </w:r>
      <w:r>
        <w:rPr>
          <w:rtl/>
        </w:rPr>
        <w:t>ها هدي</w:t>
      </w:r>
      <w:r w:rsidR="000340A5">
        <w:rPr>
          <w:rFonts w:hint="cs"/>
          <w:rtl/>
        </w:rPr>
        <w:t>ّ</w:t>
      </w:r>
      <w:r>
        <w:rPr>
          <w:rtl/>
        </w:rPr>
        <w:t>ة الجب</w:t>
      </w:r>
      <w:r w:rsidR="000340A5">
        <w:rPr>
          <w:rFonts w:hint="cs"/>
          <w:rtl/>
        </w:rPr>
        <w:t>ّ</w:t>
      </w:r>
      <w:r>
        <w:rPr>
          <w:rtl/>
        </w:rPr>
        <w:t>ار إلي</w:t>
      </w:r>
      <w:r w:rsidR="000340A5">
        <w:rPr>
          <w:rFonts w:hint="cs"/>
          <w:rtl/>
        </w:rPr>
        <w:t>َّ</w:t>
      </w:r>
      <w:r>
        <w:rPr>
          <w:rtl/>
        </w:rPr>
        <w:t xml:space="preserve"> وإليك، قال</w:t>
      </w:r>
      <w:r w:rsidR="00A64B62">
        <w:rPr>
          <w:rtl/>
        </w:rPr>
        <w:t>:</w:t>
      </w:r>
      <w:r>
        <w:rPr>
          <w:rtl/>
        </w:rPr>
        <w:t xml:space="preserve"> فوجدت فيها كل</w:t>
      </w:r>
      <w:r w:rsidR="000340A5">
        <w:rPr>
          <w:rFonts w:hint="cs"/>
          <w:rtl/>
        </w:rPr>
        <w:t>َّ</w:t>
      </w:r>
      <w:r>
        <w:rPr>
          <w:rtl/>
        </w:rPr>
        <w:t xml:space="preserve"> لذّة، فقال لي</w:t>
      </w:r>
      <w:r w:rsidR="00A64B62">
        <w:rPr>
          <w:rtl/>
        </w:rPr>
        <w:t>:</w:t>
      </w:r>
      <w:r>
        <w:rPr>
          <w:rtl/>
        </w:rPr>
        <w:t xml:space="preserve"> يا علي</w:t>
      </w:r>
      <w:r w:rsidR="000340A5">
        <w:rPr>
          <w:rFonts w:hint="cs"/>
          <w:rtl/>
        </w:rPr>
        <w:t>ّ</w:t>
      </w:r>
      <w:r>
        <w:rPr>
          <w:rtl/>
        </w:rPr>
        <w:t xml:space="preserve"> من أكل السفرجل ثلاثة</w:t>
      </w:r>
      <w:r w:rsidR="000340A5">
        <w:rPr>
          <w:rtl/>
        </w:rPr>
        <w:t xml:space="preserve"> أيام على الريق صفا ذهنه، وامتل</w:t>
      </w:r>
      <w:r w:rsidR="000340A5">
        <w:rPr>
          <w:rFonts w:hint="cs"/>
          <w:rtl/>
        </w:rPr>
        <w:t>أ</w:t>
      </w:r>
      <w:r>
        <w:rPr>
          <w:rtl/>
        </w:rPr>
        <w:t xml:space="preserve"> جوفه حلما</w:t>
      </w:r>
      <w:r w:rsidR="000340A5">
        <w:rPr>
          <w:rFonts w:hint="cs"/>
          <w:rtl/>
        </w:rPr>
        <w:t>ً</w:t>
      </w:r>
      <w:r>
        <w:rPr>
          <w:rtl/>
        </w:rPr>
        <w:t xml:space="preserve"> وعلما</w:t>
      </w:r>
      <w:r w:rsidR="000340A5">
        <w:rPr>
          <w:rFonts w:hint="cs"/>
          <w:rtl/>
        </w:rPr>
        <w:t>ً</w:t>
      </w:r>
      <w:r>
        <w:rPr>
          <w:rtl/>
        </w:rPr>
        <w:t xml:space="preserve">، ووقي من كيد إبليس وجنوده. </w:t>
      </w:r>
    </w:p>
    <w:p w:rsidR="000340A5" w:rsidRDefault="00597E2F" w:rsidP="000340A5">
      <w:pPr>
        <w:pStyle w:val="libNormal"/>
        <w:rPr>
          <w:rtl/>
        </w:rPr>
      </w:pPr>
      <w:r w:rsidRPr="00FC2696">
        <w:rPr>
          <w:rStyle w:val="libNormalChar"/>
          <w:rtl/>
        </w:rPr>
        <w:t xml:space="preserve">[ 31553 ] </w:t>
      </w:r>
      <w:r>
        <w:rPr>
          <w:rtl/>
        </w:rPr>
        <w:t>2 - قال</w:t>
      </w:r>
      <w:r w:rsidR="00A64B62">
        <w:rPr>
          <w:rtl/>
        </w:rPr>
        <w:t>:</w:t>
      </w:r>
      <w:r>
        <w:rPr>
          <w:rtl/>
        </w:rPr>
        <w:t xml:space="preserve"> وقال</w:t>
      </w:r>
      <w:r w:rsidR="00A64B62">
        <w:rPr>
          <w:rtl/>
        </w:rPr>
        <w:t>:</w:t>
      </w:r>
      <w:r>
        <w:rPr>
          <w:rtl/>
        </w:rPr>
        <w:t xml:space="preserve"> يا عليّ إذا طبخت شيئا</w:t>
      </w:r>
      <w:r w:rsidR="000340A5">
        <w:rPr>
          <w:rFonts w:hint="cs"/>
          <w:rtl/>
        </w:rPr>
        <w:t>ً</w:t>
      </w:r>
      <w:r>
        <w:rPr>
          <w:rtl/>
        </w:rPr>
        <w:t xml:space="preserve"> فأكثر المرقة، فإن</w:t>
      </w:r>
      <w:r w:rsidR="000340A5">
        <w:rPr>
          <w:rFonts w:hint="cs"/>
          <w:rtl/>
        </w:rPr>
        <w:t>ّ</w:t>
      </w:r>
      <w:r>
        <w:rPr>
          <w:rtl/>
        </w:rPr>
        <w:t xml:space="preserve">ها أحد اللحمين </w:t>
      </w:r>
      <w:r w:rsidRPr="00821781">
        <w:rPr>
          <w:rStyle w:val="libFootnotenumChar"/>
          <w:rtl/>
        </w:rPr>
        <w:t>(</w:t>
      </w:r>
      <w:r w:rsidR="000340A5">
        <w:rPr>
          <w:rStyle w:val="libFootnotenumChar"/>
          <w:rFonts w:hint="cs"/>
          <w:rtl/>
        </w:rPr>
        <w:t>2</w:t>
      </w:r>
      <w:r w:rsidRPr="00821781">
        <w:rPr>
          <w:rStyle w:val="libFootnotenumChar"/>
          <w:rtl/>
        </w:rPr>
        <w:t>)</w:t>
      </w:r>
      <w:r>
        <w:rPr>
          <w:rtl/>
        </w:rPr>
        <w:t>، فإن لم يصيبوا من اللحم يصيبوا من المرقة.</w:t>
      </w:r>
    </w:p>
    <w:p w:rsidR="00597E2F" w:rsidRDefault="00597E2F" w:rsidP="000340A5">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0340A5">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330" w:name="_Toc307331326"/>
      <w:bookmarkStart w:id="331" w:name="_Toc380347995"/>
      <w:bookmarkStart w:id="332" w:name="_Toc185031727"/>
      <w:r>
        <w:rPr>
          <w:rtl/>
        </w:rPr>
        <w:t>95 - باب التين</w:t>
      </w:r>
      <w:bookmarkEnd w:id="330"/>
      <w:bookmarkEnd w:id="331"/>
      <w:bookmarkEnd w:id="332"/>
      <w:r>
        <w:rPr>
          <w:rtl/>
        </w:rPr>
        <w:t xml:space="preserve"> </w:t>
      </w:r>
    </w:p>
    <w:p w:rsidR="00597E2F" w:rsidRDefault="00597E2F" w:rsidP="006C1B30">
      <w:pPr>
        <w:pStyle w:val="libNormal"/>
        <w:rPr>
          <w:rtl/>
        </w:rPr>
      </w:pPr>
      <w:r w:rsidRPr="00FC2696">
        <w:rPr>
          <w:rStyle w:val="libNormalChar"/>
          <w:rtl/>
        </w:rPr>
        <w:t xml:space="preserve">[ 31554 ] </w:t>
      </w:r>
      <w:r>
        <w:rPr>
          <w:rtl/>
        </w:rPr>
        <w:t>1 - محمد بن يعقوب، عن علي</w:t>
      </w:r>
      <w:r w:rsidR="000340A5">
        <w:rPr>
          <w:rFonts w:hint="cs"/>
          <w:rtl/>
        </w:rPr>
        <w:t>ِّ</w:t>
      </w:r>
      <w:r>
        <w:rPr>
          <w:rtl/>
        </w:rPr>
        <w:t xml:space="preserve"> بن إبراهيم عن أبيه، عن </w:t>
      </w:r>
    </w:p>
    <w:p w:rsidR="00597E2F" w:rsidRDefault="00FC2696" w:rsidP="00FC2696">
      <w:pPr>
        <w:pStyle w:val="libLine"/>
        <w:rPr>
          <w:rtl/>
        </w:rPr>
      </w:pPr>
      <w:r>
        <w:rPr>
          <w:rtl/>
        </w:rPr>
        <w:t>____________________</w:t>
      </w:r>
    </w:p>
    <w:p w:rsidR="00597E2F" w:rsidRDefault="00597E2F" w:rsidP="000340A5">
      <w:pPr>
        <w:pStyle w:val="libFootnoteCenterBold"/>
        <w:rPr>
          <w:rtl/>
        </w:rPr>
      </w:pPr>
      <w:r>
        <w:rPr>
          <w:rtl/>
        </w:rPr>
        <w:t>الباب 94</w:t>
      </w:r>
    </w:p>
    <w:p w:rsidR="00597E2F" w:rsidRDefault="00597E2F" w:rsidP="000340A5">
      <w:pPr>
        <w:pStyle w:val="libFootnoteCenterBold"/>
        <w:rPr>
          <w:rtl/>
        </w:rPr>
      </w:pPr>
      <w:r>
        <w:rPr>
          <w:rtl/>
        </w:rPr>
        <w:t xml:space="preserve">فيه حديثان </w:t>
      </w:r>
    </w:p>
    <w:p w:rsidR="00597E2F" w:rsidRDefault="00597E2F" w:rsidP="00FC2696">
      <w:pPr>
        <w:pStyle w:val="libFootnote0"/>
        <w:rPr>
          <w:rtl/>
        </w:rPr>
      </w:pPr>
      <w:r>
        <w:rPr>
          <w:rtl/>
        </w:rPr>
        <w:t xml:space="preserve">1 - عيون أخبار الرضا </w:t>
      </w:r>
      <w:r w:rsidR="00FC2696" w:rsidRPr="000340A5">
        <w:rPr>
          <w:rFonts w:hint="cs"/>
          <w:rtl/>
        </w:rPr>
        <w:t xml:space="preserve">( </w:t>
      </w:r>
      <w:r w:rsidR="00FC2696" w:rsidRPr="000340A5">
        <w:rPr>
          <w:rStyle w:val="libFootnoteAlaemChar"/>
          <w:rFonts w:hint="cs"/>
          <w:rtl/>
        </w:rPr>
        <w:t xml:space="preserve">عليه‌السلام </w:t>
      </w:r>
      <w:r w:rsidR="00FC2696" w:rsidRPr="000340A5">
        <w:rPr>
          <w:rFonts w:hint="cs"/>
          <w:rtl/>
        </w:rPr>
        <w:t xml:space="preserve">) </w:t>
      </w:r>
      <w:r w:rsidRPr="000340A5">
        <w:rPr>
          <w:rtl/>
        </w:rPr>
        <w:t xml:space="preserve"> 2</w:t>
      </w:r>
      <w:r w:rsidR="00A64B62">
        <w:rPr>
          <w:rtl/>
        </w:rPr>
        <w:t>:</w:t>
      </w:r>
      <w:r>
        <w:rPr>
          <w:rtl/>
        </w:rPr>
        <w:t xml:space="preserve"> 73 </w:t>
      </w:r>
      <w:r w:rsidR="00FC2696">
        <w:rPr>
          <w:rtl/>
        </w:rPr>
        <w:t>/</w:t>
      </w:r>
      <w:r>
        <w:rPr>
          <w:rtl/>
        </w:rPr>
        <w:t xml:space="preserve"> 338. </w:t>
      </w:r>
    </w:p>
    <w:p w:rsidR="00597E2F" w:rsidRPr="00B04025" w:rsidRDefault="00597E2F" w:rsidP="00FC2696">
      <w:pPr>
        <w:pStyle w:val="libFootnote0"/>
        <w:rPr>
          <w:rtl/>
        </w:rPr>
      </w:pPr>
      <w:r w:rsidRPr="00B04025">
        <w:rPr>
          <w:rtl/>
        </w:rPr>
        <w:t>(1) في المصدر</w:t>
      </w:r>
      <w:r w:rsidR="00A64B62">
        <w:rPr>
          <w:rtl/>
        </w:rPr>
        <w:t>:</w:t>
      </w:r>
      <w:r w:rsidRPr="00B04025">
        <w:rPr>
          <w:rtl/>
        </w:rPr>
        <w:t xml:space="preserve"> علي بن محمد بن عيينة</w:t>
      </w:r>
      <w:r>
        <w:rPr>
          <w:rtl/>
        </w:rPr>
        <w:t>.</w:t>
      </w:r>
    </w:p>
    <w:p w:rsidR="00597E2F" w:rsidRDefault="00597E2F" w:rsidP="00FC2696">
      <w:pPr>
        <w:pStyle w:val="libFootnote0"/>
        <w:rPr>
          <w:rtl/>
        </w:rPr>
      </w:pPr>
      <w:r>
        <w:rPr>
          <w:rtl/>
        </w:rPr>
        <w:t xml:space="preserve">2 - عيون أخبار </w:t>
      </w:r>
      <w:r w:rsidRPr="000340A5">
        <w:rPr>
          <w:rtl/>
        </w:rPr>
        <w:t xml:space="preserve">الرضا </w:t>
      </w:r>
      <w:r w:rsidR="00FC2696" w:rsidRPr="000340A5">
        <w:rPr>
          <w:rFonts w:hint="cs"/>
          <w:rtl/>
        </w:rPr>
        <w:t xml:space="preserve">( </w:t>
      </w:r>
      <w:r w:rsidR="00FC2696" w:rsidRPr="000340A5">
        <w:rPr>
          <w:rStyle w:val="libFootnoteAlaemChar"/>
          <w:rFonts w:hint="cs"/>
          <w:rtl/>
        </w:rPr>
        <w:t xml:space="preserve">عليه‌السلام </w:t>
      </w:r>
      <w:r w:rsidR="00FC2696" w:rsidRPr="000340A5">
        <w:rPr>
          <w:rFonts w:hint="cs"/>
          <w:rtl/>
        </w:rPr>
        <w:t xml:space="preserve">) </w:t>
      </w:r>
      <w:r w:rsidRPr="000340A5">
        <w:rPr>
          <w:rtl/>
        </w:rPr>
        <w:t xml:space="preserve"> 2</w:t>
      </w:r>
      <w:r w:rsidR="00A64B62">
        <w:rPr>
          <w:rtl/>
        </w:rPr>
        <w:t>:</w:t>
      </w:r>
      <w:r>
        <w:rPr>
          <w:rtl/>
        </w:rPr>
        <w:t xml:space="preserve"> 73 </w:t>
      </w:r>
      <w:r w:rsidR="00FC2696">
        <w:rPr>
          <w:rtl/>
        </w:rPr>
        <w:t>/</w:t>
      </w:r>
      <w:r>
        <w:rPr>
          <w:rtl/>
        </w:rPr>
        <w:t xml:space="preserve"> 339. </w:t>
      </w:r>
    </w:p>
    <w:p w:rsidR="00597E2F" w:rsidRPr="00B04025" w:rsidRDefault="00597E2F" w:rsidP="000340A5">
      <w:pPr>
        <w:pStyle w:val="libFootnote0"/>
        <w:rPr>
          <w:rtl/>
        </w:rPr>
      </w:pPr>
      <w:r w:rsidRPr="00B04025">
        <w:rPr>
          <w:rtl/>
        </w:rPr>
        <w:t>(</w:t>
      </w:r>
      <w:r w:rsidR="000340A5">
        <w:rPr>
          <w:rFonts w:hint="cs"/>
          <w:rtl/>
        </w:rPr>
        <w:t>2</w:t>
      </w:r>
      <w:r w:rsidRPr="00B04025">
        <w:rPr>
          <w:rtl/>
        </w:rPr>
        <w:t>) في المصدر زيادة</w:t>
      </w:r>
      <w:r w:rsidR="00A64B62">
        <w:rPr>
          <w:rtl/>
        </w:rPr>
        <w:t>:</w:t>
      </w:r>
      <w:r w:rsidRPr="00B04025">
        <w:rPr>
          <w:rtl/>
        </w:rPr>
        <w:t xml:space="preserve"> واغرف للجيران</w:t>
      </w:r>
      <w:r>
        <w:rPr>
          <w:rtl/>
        </w:rPr>
        <w:t>.</w:t>
      </w:r>
      <w:r w:rsidRPr="00B04025">
        <w:rPr>
          <w:rtl/>
        </w:rPr>
        <w:t xml:space="preserve"> </w:t>
      </w:r>
    </w:p>
    <w:p w:rsidR="00597E2F" w:rsidRPr="00C601C7" w:rsidRDefault="00597E2F" w:rsidP="000340A5">
      <w:pPr>
        <w:pStyle w:val="libFootnote0"/>
        <w:rPr>
          <w:rtl/>
        </w:rPr>
      </w:pPr>
      <w:r w:rsidRPr="00B04025">
        <w:rPr>
          <w:rtl/>
        </w:rPr>
        <w:t>(</w:t>
      </w:r>
      <w:r w:rsidR="000340A5">
        <w:rPr>
          <w:rFonts w:hint="cs"/>
          <w:rtl/>
        </w:rPr>
        <w:t>3</w:t>
      </w:r>
      <w:r w:rsidRPr="00B04025">
        <w:rPr>
          <w:rtl/>
        </w:rPr>
        <w:t>) تقدم في الحديث 11 من الباب 93</w:t>
      </w:r>
      <w:r>
        <w:rPr>
          <w:rtl/>
        </w:rPr>
        <w:t>،</w:t>
      </w:r>
      <w:r w:rsidRPr="00B04025">
        <w:rPr>
          <w:rtl/>
        </w:rPr>
        <w:t xml:space="preserve"> وعلى عمومه في الاحاديث 28 و 43 و 52 من الباب 10 وفي الحديث 1 من الباب 79 وفي الباب 93 من هذه </w:t>
      </w:r>
      <w:r w:rsidR="0081231A">
        <w:rPr>
          <w:rtl/>
        </w:rPr>
        <w:t>الأبواب</w:t>
      </w:r>
      <w:r>
        <w:rPr>
          <w:rtl/>
        </w:rPr>
        <w:t>.</w:t>
      </w:r>
    </w:p>
    <w:p w:rsidR="00597E2F" w:rsidRDefault="00597E2F" w:rsidP="000340A5">
      <w:pPr>
        <w:pStyle w:val="libFootnoteCenterBold"/>
        <w:rPr>
          <w:rtl/>
        </w:rPr>
      </w:pPr>
      <w:r>
        <w:rPr>
          <w:rtl/>
        </w:rPr>
        <w:t>الباب 95</w:t>
      </w:r>
    </w:p>
    <w:p w:rsidR="00597E2F" w:rsidRDefault="00597E2F" w:rsidP="000340A5">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358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أحمد بن محمد بن أبي نصر،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التين يذهب بالبخر، ويشد</w:t>
      </w:r>
      <w:r w:rsidR="000340A5">
        <w:rPr>
          <w:rFonts w:hint="cs"/>
          <w:rtl/>
        </w:rPr>
        <w:t>ّ</w:t>
      </w:r>
      <w:r>
        <w:rPr>
          <w:rtl/>
        </w:rPr>
        <w:t xml:space="preserve"> </w:t>
      </w:r>
      <w:r w:rsidRPr="00821781">
        <w:rPr>
          <w:rStyle w:val="libFootnotenumChar"/>
          <w:rtl/>
        </w:rPr>
        <w:t>(1)</w:t>
      </w:r>
      <w:r>
        <w:rPr>
          <w:rtl/>
        </w:rPr>
        <w:t xml:space="preserve"> العظم، وينبت الشعر، ويذهب بالداء، ولا يحتاج معه إلى دواء، وقال </w:t>
      </w:r>
      <w:r w:rsidRPr="00821781">
        <w:rPr>
          <w:rStyle w:val="libFootnotenumChar"/>
          <w:rtl/>
        </w:rPr>
        <w:t>(2)</w:t>
      </w:r>
      <w:r w:rsidR="00A64B62">
        <w:rPr>
          <w:rtl/>
        </w:rPr>
        <w:t>:</w:t>
      </w:r>
      <w:r>
        <w:rPr>
          <w:rtl/>
        </w:rPr>
        <w:t xml:space="preserve"> التين أشبه شيء بنبات الجن</w:t>
      </w:r>
      <w:r w:rsidR="000340A5">
        <w:rPr>
          <w:rFonts w:hint="cs"/>
          <w:rtl/>
        </w:rPr>
        <w:t>ّ</w:t>
      </w:r>
      <w:r>
        <w:rPr>
          <w:rtl/>
        </w:rPr>
        <w:t>ة.</w:t>
      </w:r>
    </w:p>
    <w:p w:rsidR="00597E2F" w:rsidRDefault="00597E2F" w:rsidP="00B351E8">
      <w:pPr>
        <w:pStyle w:val="libNormal"/>
        <w:rPr>
          <w:rtl/>
        </w:rPr>
      </w:pPr>
      <w:r>
        <w:rPr>
          <w:rtl/>
        </w:rPr>
        <w:t>قال الكليني</w:t>
      </w:r>
      <w:r w:rsidR="000340A5">
        <w:rPr>
          <w:rFonts w:hint="cs"/>
          <w:rtl/>
        </w:rPr>
        <w:t>ُّ</w:t>
      </w:r>
      <w:r w:rsidR="00A64B62">
        <w:rPr>
          <w:rtl/>
        </w:rPr>
        <w:t>:</w:t>
      </w:r>
      <w:r>
        <w:rPr>
          <w:rtl/>
        </w:rPr>
        <w:t xml:space="preserve"> ورواه سهل بن زياد، عن أحمد بن الاشعث، عن أحمد بن محمد بن أبي نصر - أيضا</w:t>
      </w:r>
      <w:r w:rsidR="000340A5">
        <w:rPr>
          <w:rFonts w:hint="cs"/>
          <w:rtl/>
        </w:rPr>
        <w:t>ً</w:t>
      </w:r>
      <w:r>
        <w:rPr>
          <w:rtl/>
        </w:rPr>
        <w:t xml:space="preserve"> - مثله </w:t>
      </w:r>
      <w:r w:rsidRPr="00821781">
        <w:rPr>
          <w:rStyle w:val="libFootnotenumChar"/>
          <w:rtl/>
        </w:rPr>
        <w:t>(3)</w:t>
      </w:r>
      <w:r>
        <w:rPr>
          <w:rtl/>
        </w:rPr>
        <w:t>.</w:t>
      </w:r>
    </w:p>
    <w:p w:rsidR="00597E2F" w:rsidRDefault="00597E2F" w:rsidP="00B351E8">
      <w:pPr>
        <w:pStyle w:val="libNormal"/>
        <w:rPr>
          <w:rtl/>
        </w:rPr>
      </w:pPr>
      <w:r>
        <w:rPr>
          <w:rtl/>
        </w:rPr>
        <w:t>أقول</w:t>
      </w:r>
      <w:r w:rsidR="00A64B62">
        <w:rPr>
          <w:rtl/>
        </w:rPr>
        <w:t>:</w:t>
      </w:r>
      <w:r>
        <w:rPr>
          <w:rtl/>
        </w:rPr>
        <w:t xml:space="preserve"> 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أحمد بن محمد بن أبي نصر </w:t>
      </w:r>
      <w:r w:rsidRPr="00821781">
        <w:rPr>
          <w:rStyle w:val="libFootnotenumChar"/>
          <w:rtl/>
        </w:rPr>
        <w:t>(4)</w:t>
      </w:r>
      <w:r>
        <w:rPr>
          <w:rtl/>
        </w:rPr>
        <w:t>.</w:t>
      </w:r>
    </w:p>
    <w:p w:rsidR="00597E2F" w:rsidRDefault="00597E2F" w:rsidP="00597E2F">
      <w:pPr>
        <w:pStyle w:val="Heading2Center"/>
        <w:rPr>
          <w:rtl/>
        </w:rPr>
      </w:pPr>
      <w:bookmarkStart w:id="333" w:name="_Toc307331327"/>
      <w:bookmarkStart w:id="334" w:name="_Toc380347996"/>
      <w:bookmarkStart w:id="335" w:name="_Toc185031728"/>
      <w:r>
        <w:rPr>
          <w:rtl/>
        </w:rPr>
        <w:t>96 - باب الكمثرى</w:t>
      </w:r>
      <w:bookmarkEnd w:id="333"/>
      <w:bookmarkEnd w:id="334"/>
      <w:bookmarkEnd w:id="335"/>
      <w:r>
        <w:rPr>
          <w:rtl/>
        </w:rPr>
        <w:t xml:space="preserve"> </w:t>
      </w:r>
    </w:p>
    <w:p w:rsidR="00597E2F" w:rsidRDefault="00597E2F" w:rsidP="006C1B30">
      <w:pPr>
        <w:pStyle w:val="libNormal"/>
        <w:rPr>
          <w:rtl/>
        </w:rPr>
      </w:pPr>
      <w:r w:rsidRPr="00FC2696">
        <w:rPr>
          <w:rStyle w:val="libNormalChar"/>
          <w:rtl/>
        </w:rPr>
        <w:t xml:space="preserve">[ 31555 ] </w:t>
      </w:r>
      <w:r>
        <w:rPr>
          <w:rtl/>
        </w:rPr>
        <w:t>1 - محمد بن يعقوب، عن محمد بن يحيى، عن أحمد بن محمد، عن القاسم بن يحيى، عن جد</w:t>
      </w:r>
      <w:r w:rsidR="000340A5">
        <w:rPr>
          <w:rFonts w:hint="cs"/>
          <w:rtl/>
        </w:rPr>
        <w:t>ّ</w:t>
      </w:r>
      <w:r>
        <w:rPr>
          <w:rtl/>
        </w:rPr>
        <w:t xml:space="preserve">ه الحسن بن راشد،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كلوا الكمثرى، فإن</w:t>
      </w:r>
      <w:r w:rsidR="000340A5">
        <w:rPr>
          <w:rFonts w:hint="cs"/>
          <w:rtl/>
        </w:rPr>
        <w:t>ّ</w:t>
      </w:r>
      <w:r>
        <w:rPr>
          <w:rtl/>
        </w:rPr>
        <w:t>ه يجلو القلب، ويسكن أوجاع الجوف بإذن الله.</w:t>
      </w:r>
    </w:p>
    <w:p w:rsidR="00597E2F" w:rsidRDefault="00597E2F" w:rsidP="000340A5">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القاسم بن يحيى مثله </w:t>
      </w:r>
      <w:r w:rsidRPr="00821781">
        <w:rPr>
          <w:rStyle w:val="libFootnotenumChar"/>
          <w:rtl/>
        </w:rPr>
        <w:t>(</w:t>
      </w:r>
      <w:r w:rsidR="000340A5">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[ 31556 ] </w:t>
      </w:r>
      <w:r>
        <w:rPr>
          <w:rtl/>
        </w:rPr>
        <w:t xml:space="preserve">2 - وعنه عن عبدالله بن جعفر، عن محمد بن عيسى، عن الوشاء،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w:t>
      </w:r>
    </w:p>
    <w:p w:rsidR="00597E2F" w:rsidRDefault="00FC2696" w:rsidP="00FC2696">
      <w:pPr>
        <w:pStyle w:val="libLine"/>
        <w:rPr>
          <w:rtl/>
        </w:rPr>
      </w:pPr>
      <w:r>
        <w:rPr>
          <w:rtl/>
        </w:rPr>
        <w:t>____________________</w:t>
      </w:r>
    </w:p>
    <w:p w:rsidR="00597E2F" w:rsidRPr="00B720D4" w:rsidRDefault="00597E2F" w:rsidP="00FC2696">
      <w:pPr>
        <w:pStyle w:val="libFootnote0"/>
        <w:rPr>
          <w:rtl/>
        </w:rPr>
      </w:pPr>
      <w:r w:rsidRPr="00B720D4">
        <w:rPr>
          <w:rtl/>
        </w:rPr>
        <w:t>(1) في المصدر زيادة</w:t>
      </w:r>
      <w:r w:rsidR="00A64B62">
        <w:rPr>
          <w:rtl/>
        </w:rPr>
        <w:t>:</w:t>
      </w:r>
      <w:r w:rsidRPr="00B720D4">
        <w:rPr>
          <w:rtl/>
        </w:rPr>
        <w:t xml:space="preserve"> الفم و</w:t>
      </w:r>
      <w:r>
        <w:rPr>
          <w:rtl/>
        </w:rPr>
        <w:t xml:space="preserve"> ...</w:t>
      </w:r>
      <w:r w:rsidRPr="00B720D4">
        <w:rPr>
          <w:rtl/>
        </w:rPr>
        <w:t xml:space="preserve"> </w:t>
      </w:r>
    </w:p>
    <w:p w:rsidR="00597E2F" w:rsidRPr="00B720D4" w:rsidRDefault="00597E2F" w:rsidP="00FC2696">
      <w:pPr>
        <w:pStyle w:val="libFootnote0"/>
        <w:rPr>
          <w:rtl/>
        </w:rPr>
      </w:pPr>
      <w:r w:rsidRPr="00B720D4">
        <w:rPr>
          <w:rtl/>
        </w:rPr>
        <w:t xml:space="preserve">(2) في المصدر </w:t>
      </w:r>
      <w:r w:rsidRPr="000340A5">
        <w:rPr>
          <w:rtl/>
        </w:rPr>
        <w:t>زيادة</w:t>
      </w:r>
      <w:r w:rsidR="00A64B62" w:rsidRPr="000340A5">
        <w:rPr>
          <w:rtl/>
        </w:rPr>
        <w:t>:</w:t>
      </w:r>
      <w:r w:rsidRPr="000340A5">
        <w:rPr>
          <w:rtl/>
        </w:rPr>
        <w:t xml:space="preserve"> </w:t>
      </w:r>
      <w:r w:rsidR="00FC2696" w:rsidRPr="000340A5">
        <w:rPr>
          <w:rFonts w:hint="cs"/>
          <w:rtl/>
        </w:rPr>
        <w:t xml:space="preserve">( </w:t>
      </w:r>
      <w:r w:rsidR="00FC2696" w:rsidRPr="000340A5">
        <w:rPr>
          <w:rStyle w:val="libFootnoteAlaemChar"/>
          <w:rFonts w:hint="cs"/>
          <w:rtl/>
        </w:rPr>
        <w:t xml:space="preserve">عليه‌السلام </w:t>
      </w:r>
      <w:r w:rsidR="00FC2696" w:rsidRPr="000340A5">
        <w:rPr>
          <w:rFonts w:hint="cs"/>
          <w:rtl/>
        </w:rPr>
        <w:t>)</w:t>
      </w:r>
      <w:r w:rsidR="00FC2696">
        <w:rPr>
          <w:rStyle w:val="libAlaemChar"/>
          <w:rFonts w:hint="cs"/>
          <w:rtl/>
        </w:rPr>
        <w:t xml:space="preserve"> </w:t>
      </w:r>
      <w:r>
        <w:rPr>
          <w:rtl/>
        </w:rPr>
        <w:t>.</w:t>
      </w:r>
      <w:r w:rsidRPr="00B720D4">
        <w:rPr>
          <w:rtl/>
        </w:rPr>
        <w:t xml:space="preserve"> </w:t>
      </w:r>
    </w:p>
    <w:p w:rsidR="00597E2F" w:rsidRPr="00B720D4" w:rsidRDefault="00597E2F" w:rsidP="00FC2696">
      <w:pPr>
        <w:pStyle w:val="libFootnote0"/>
        <w:rPr>
          <w:rtl/>
        </w:rPr>
      </w:pPr>
      <w:r w:rsidRPr="00B720D4">
        <w:rPr>
          <w:rtl/>
        </w:rPr>
        <w:t>(3) الكافي 6</w:t>
      </w:r>
      <w:r w:rsidR="00A64B62">
        <w:rPr>
          <w:rtl/>
        </w:rPr>
        <w:t>:</w:t>
      </w:r>
      <w:r w:rsidRPr="00B720D4">
        <w:rPr>
          <w:rtl/>
        </w:rPr>
        <w:t xml:space="preserve"> 358 </w:t>
      </w:r>
      <w:r w:rsidR="00FC2696">
        <w:rPr>
          <w:rtl/>
        </w:rPr>
        <w:t>/</w:t>
      </w:r>
      <w:r w:rsidRPr="00B720D4">
        <w:rPr>
          <w:rtl/>
        </w:rPr>
        <w:t xml:space="preserve"> ذيل 1</w:t>
      </w:r>
      <w:r>
        <w:rPr>
          <w:rtl/>
        </w:rPr>
        <w:t>.</w:t>
      </w:r>
      <w:r w:rsidRPr="00B720D4">
        <w:rPr>
          <w:rtl/>
        </w:rPr>
        <w:t xml:space="preserve"> </w:t>
      </w:r>
    </w:p>
    <w:p w:rsidR="00597E2F" w:rsidRPr="00B720D4" w:rsidRDefault="00597E2F" w:rsidP="00FC2696">
      <w:pPr>
        <w:pStyle w:val="libFootnote0"/>
        <w:rPr>
          <w:rtl/>
        </w:rPr>
      </w:pPr>
      <w:r w:rsidRPr="00B720D4">
        <w:rPr>
          <w:rtl/>
        </w:rPr>
        <w:t>(4) المحاسن</w:t>
      </w:r>
      <w:r w:rsidR="00A64B62">
        <w:rPr>
          <w:rtl/>
        </w:rPr>
        <w:t>:</w:t>
      </w:r>
      <w:r w:rsidRPr="00B720D4">
        <w:rPr>
          <w:rtl/>
        </w:rPr>
        <w:t xml:space="preserve"> 554 </w:t>
      </w:r>
      <w:r w:rsidR="00FC2696">
        <w:rPr>
          <w:rtl/>
        </w:rPr>
        <w:t>/</w:t>
      </w:r>
      <w:r w:rsidRPr="00B720D4">
        <w:rPr>
          <w:rtl/>
        </w:rPr>
        <w:t xml:space="preserve"> 903</w:t>
      </w:r>
      <w:r>
        <w:rPr>
          <w:rtl/>
        </w:rPr>
        <w:t>.</w:t>
      </w:r>
    </w:p>
    <w:p w:rsidR="00597E2F" w:rsidRDefault="00597E2F" w:rsidP="000340A5">
      <w:pPr>
        <w:pStyle w:val="libFootnoteCenterBold"/>
        <w:rPr>
          <w:rtl/>
        </w:rPr>
      </w:pPr>
      <w:r>
        <w:rPr>
          <w:rtl/>
        </w:rPr>
        <w:t>الباب 96</w:t>
      </w:r>
    </w:p>
    <w:p w:rsidR="00597E2F" w:rsidRDefault="00597E2F" w:rsidP="000340A5">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358 </w:t>
      </w:r>
      <w:r w:rsidR="00FC2696">
        <w:rPr>
          <w:rtl/>
        </w:rPr>
        <w:t>/</w:t>
      </w:r>
      <w:r>
        <w:rPr>
          <w:rtl/>
        </w:rPr>
        <w:t xml:space="preserve"> 1. </w:t>
      </w:r>
    </w:p>
    <w:p w:rsidR="00597E2F" w:rsidRPr="00B720D4" w:rsidRDefault="00597E2F" w:rsidP="000340A5">
      <w:pPr>
        <w:pStyle w:val="libFootnote0"/>
        <w:rPr>
          <w:rtl/>
        </w:rPr>
      </w:pPr>
      <w:r w:rsidRPr="00B720D4">
        <w:rPr>
          <w:rtl/>
        </w:rPr>
        <w:t>(</w:t>
      </w:r>
      <w:r w:rsidR="000340A5">
        <w:rPr>
          <w:rFonts w:hint="cs"/>
          <w:rtl/>
        </w:rPr>
        <w:t>5</w:t>
      </w:r>
      <w:r w:rsidRPr="00B720D4">
        <w:rPr>
          <w:rtl/>
        </w:rPr>
        <w:t>) المحاسن</w:t>
      </w:r>
      <w:r w:rsidR="00A64B62">
        <w:rPr>
          <w:rtl/>
        </w:rPr>
        <w:t>:</w:t>
      </w:r>
      <w:r w:rsidRPr="00B720D4">
        <w:rPr>
          <w:rtl/>
        </w:rPr>
        <w:t xml:space="preserve"> 553 </w:t>
      </w:r>
      <w:r w:rsidR="00FC2696">
        <w:rPr>
          <w:rtl/>
        </w:rPr>
        <w:t>/</w:t>
      </w:r>
      <w:r w:rsidRPr="00B720D4">
        <w:rPr>
          <w:rtl/>
        </w:rPr>
        <w:t xml:space="preserve"> 901</w:t>
      </w:r>
      <w:r>
        <w:rPr>
          <w:rtl/>
        </w:rPr>
        <w:t>.</w:t>
      </w:r>
    </w:p>
    <w:p w:rsidR="00597E2F" w:rsidRDefault="00597E2F" w:rsidP="00FC2696">
      <w:pPr>
        <w:pStyle w:val="libFootnote0"/>
        <w:rPr>
          <w:rtl/>
        </w:rPr>
      </w:pPr>
      <w:r>
        <w:rPr>
          <w:rtl/>
        </w:rPr>
        <w:t>2 - الكافي 6</w:t>
      </w:r>
      <w:r w:rsidR="00A64B62">
        <w:rPr>
          <w:rtl/>
        </w:rPr>
        <w:t>:</w:t>
      </w:r>
      <w:r>
        <w:rPr>
          <w:rtl/>
        </w:rPr>
        <w:t xml:space="preserve"> 358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الكمثرى يدبغ الم</w:t>
      </w:r>
      <w:r w:rsidR="000340A5">
        <w:rPr>
          <w:rtl/>
        </w:rPr>
        <w:t>عد</w:t>
      </w:r>
      <w:r w:rsidR="00E554CA">
        <w:rPr>
          <w:rtl/>
        </w:rPr>
        <w:t xml:space="preserve">ة </w:t>
      </w:r>
      <w:r>
        <w:rPr>
          <w:rtl/>
        </w:rPr>
        <w:t>ويقويها، وهو السفرجل سواء، وهو على الشبع أنفع منه على الريق، ومن أصابه طخاء فليأكله، يعني</w:t>
      </w:r>
      <w:r w:rsidR="00A64B62">
        <w:rPr>
          <w:rtl/>
        </w:rPr>
        <w:t>:</w:t>
      </w:r>
      <w:r>
        <w:rPr>
          <w:rtl/>
        </w:rPr>
        <w:t xml:space="preserve"> على الطعام.</w:t>
      </w:r>
    </w:p>
    <w:p w:rsidR="00597E2F" w:rsidRDefault="005A4731" w:rsidP="00597E2F">
      <w:pPr>
        <w:pStyle w:val="Heading2Center"/>
        <w:rPr>
          <w:rtl/>
        </w:rPr>
      </w:pPr>
      <w:bookmarkStart w:id="336" w:name="_Toc307331328"/>
      <w:bookmarkStart w:id="337" w:name="_Toc380347997"/>
      <w:bookmarkStart w:id="338" w:name="_Toc185031729"/>
      <w:r>
        <w:rPr>
          <w:rtl/>
        </w:rPr>
        <w:t>97 - باب ال</w:t>
      </w:r>
      <w:r>
        <w:rPr>
          <w:rFonts w:hint="cs"/>
          <w:rtl/>
        </w:rPr>
        <w:t>إِ</w:t>
      </w:r>
      <w:r w:rsidR="00597E2F">
        <w:rPr>
          <w:rtl/>
        </w:rPr>
        <w:t>ج</w:t>
      </w:r>
      <w:r>
        <w:rPr>
          <w:rFonts w:hint="cs"/>
          <w:rtl/>
        </w:rPr>
        <w:t>ّ</w:t>
      </w:r>
      <w:r w:rsidR="00597E2F">
        <w:rPr>
          <w:rtl/>
        </w:rPr>
        <w:t>اص</w:t>
      </w:r>
      <w:bookmarkEnd w:id="336"/>
      <w:bookmarkEnd w:id="337"/>
      <w:bookmarkEnd w:id="338"/>
      <w:r w:rsidR="00597E2F">
        <w:rPr>
          <w:rtl/>
        </w:rPr>
        <w:t xml:space="preserve"> </w:t>
      </w:r>
    </w:p>
    <w:p w:rsidR="00597E2F" w:rsidRDefault="00597E2F" w:rsidP="006C1B30">
      <w:pPr>
        <w:pStyle w:val="libNormal"/>
        <w:rPr>
          <w:rtl/>
        </w:rPr>
      </w:pPr>
      <w:r w:rsidRPr="00FC2696">
        <w:rPr>
          <w:rStyle w:val="libNormalChar"/>
          <w:rtl/>
        </w:rPr>
        <w:t xml:space="preserve">[ 31557 ] </w:t>
      </w:r>
      <w:r>
        <w:rPr>
          <w:rtl/>
        </w:rPr>
        <w:t>1 - محمد بن يعقوب، عن محمد بن يحيى، عن عبدالله بن جعفر، عن يعقوب بن يزيد، عن زياد القندي، قال</w:t>
      </w:r>
      <w:r w:rsidR="00A64B62">
        <w:rPr>
          <w:rtl/>
        </w:rPr>
        <w:t>:</w:t>
      </w:r>
      <w:r w:rsidR="002273D3">
        <w:rPr>
          <w:rtl/>
        </w:rPr>
        <w:t xml:space="preserve"> دخلت على أبي الحسن ال</w:t>
      </w:r>
      <w:r w:rsidR="002273D3">
        <w:rPr>
          <w:rFonts w:hint="cs"/>
          <w:rtl/>
        </w:rPr>
        <w:t>أ</w:t>
      </w:r>
      <w:r>
        <w:rPr>
          <w:rtl/>
        </w:rPr>
        <w:t>و</w:t>
      </w:r>
      <w:r w:rsidR="002273D3">
        <w:rPr>
          <w:rFonts w:hint="cs"/>
          <w:rtl/>
        </w:rPr>
        <w:t>ّ</w:t>
      </w:r>
      <w:r>
        <w:rPr>
          <w:rtl/>
        </w:rPr>
        <w:t xml:space="preserve">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وبين يديه تور ماء فيه اجاص أسود في إبانه، فقال</w:t>
      </w:r>
      <w:r w:rsidR="00A64B62">
        <w:rPr>
          <w:rtl/>
        </w:rPr>
        <w:t>:</w:t>
      </w:r>
      <w:r w:rsidR="002273D3">
        <w:rPr>
          <w:rtl/>
        </w:rPr>
        <w:t xml:space="preserve"> انه هاجت بي حرارة، و</w:t>
      </w:r>
      <w:r w:rsidR="002273D3">
        <w:rPr>
          <w:rFonts w:hint="cs"/>
          <w:rtl/>
        </w:rPr>
        <w:t>إ</w:t>
      </w:r>
      <w:r>
        <w:rPr>
          <w:rtl/>
        </w:rPr>
        <w:t>ن</w:t>
      </w:r>
      <w:r w:rsidR="002273D3">
        <w:rPr>
          <w:rFonts w:hint="cs"/>
          <w:rtl/>
        </w:rPr>
        <w:t>َّ</w:t>
      </w:r>
      <w:r w:rsidR="002273D3">
        <w:rPr>
          <w:rtl/>
        </w:rPr>
        <w:t xml:space="preserve"> ال</w:t>
      </w:r>
      <w:r w:rsidR="002273D3">
        <w:rPr>
          <w:rFonts w:hint="cs"/>
          <w:rtl/>
        </w:rPr>
        <w:t>إِ</w:t>
      </w:r>
      <w:r>
        <w:rPr>
          <w:rtl/>
        </w:rPr>
        <w:t>جاص الطري</w:t>
      </w:r>
      <w:r w:rsidR="002273D3">
        <w:rPr>
          <w:rFonts w:hint="cs"/>
          <w:rtl/>
        </w:rPr>
        <w:t>ّ</w:t>
      </w:r>
      <w:r>
        <w:rPr>
          <w:rtl/>
        </w:rPr>
        <w:t xml:space="preserve"> يطفئ الحرارة، ويسكن الصفراء، وإن</w:t>
      </w:r>
      <w:r w:rsidR="002273D3">
        <w:rPr>
          <w:rFonts w:hint="cs"/>
          <w:rtl/>
        </w:rPr>
        <w:t>َّ</w:t>
      </w:r>
      <w:r>
        <w:rPr>
          <w:rtl/>
        </w:rPr>
        <w:t xml:space="preserve"> اليابس </w:t>
      </w:r>
      <w:r w:rsidRPr="00821781">
        <w:rPr>
          <w:rStyle w:val="libFootnotenumChar"/>
          <w:rtl/>
        </w:rPr>
        <w:t>(1)</w:t>
      </w:r>
      <w:r>
        <w:rPr>
          <w:rtl/>
        </w:rPr>
        <w:t xml:space="preserve"> يسكن الدم، ويسل</w:t>
      </w:r>
      <w:r w:rsidR="002273D3">
        <w:rPr>
          <w:rFonts w:hint="cs"/>
          <w:rtl/>
        </w:rPr>
        <w:t>ُّ</w:t>
      </w:r>
      <w:r>
        <w:rPr>
          <w:rtl/>
        </w:rPr>
        <w:t xml:space="preserve"> الداء الدوي</w:t>
      </w:r>
      <w:r w:rsidR="002273D3">
        <w:rPr>
          <w:rFonts w:hint="cs"/>
          <w:rtl/>
        </w:rPr>
        <w:t>ّ</w:t>
      </w:r>
      <w:r>
        <w:rPr>
          <w:rtl/>
        </w:rPr>
        <w:t>.</w:t>
      </w:r>
    </w:p>
    <w:p w:rsidR="00597E2F" w:rsidRDefault="00597E2F" w:rsidP="00B351E8">
      <w:pPr>
        <w:pStyle w:val="libNormal"/>
        <w:rPr>
          <w:rtl/>
        </w:rPr>
      </w:pPr>
      <w:r>
        <w:rPr>
          <w:rtl/>
        </w:rPr>
        <w:t xml:space="preserve">وروى الحسين بن بسطام، وأخوه في </w:t>
      </w:r>
      <w:r w:rsidRPr="00FC2696">
        <w:rPr>
          <w:rStyle w:val="libNormalChar"/>
          <w:rtl/>
        </w:rPr>
        <w:t xml:space="preserve">( </w:t>
      </w:r>
      <w:r>
        <w:rPr>
          <w:rtl/>
        </w:rPr>
        <w:t>طب</w:t>
      </w:r>
      <w:r w:rsidR="002273D3">
        <w:rPr>
          <w:rFonts w:hint="cs"/>
          <w:rtl/>
        </w:rPr>
        <w:t>ّ</w:t>
      </w:r>
      <w:r>
        <w:rPr>
          <w:rtl/>
        </w:rPr>
        <w:t xml:space="preserve"> الائم</w:t>
      </w:r>
      <w:r w:rsidR="002273D3">
        <w:rPr>
          <w:rFonts w:hint="cs"/>
          <w:rtl/>
        </w:rPr>
        <w:t>ّ</w:t>
      </w:r>
      <w:r>
        <w:rPr>
          <w:rtl/>
        </w:rPr>
        <w:t>ة</w:t>
      </w:r>
      <w:r w:rsidRPr="00FC2696">
        <w:rPr>
          <w:rStyle w:val="libNormalChar"/>
          <w:rtl/>
        </w:rPr>
        <w:t xml:space="preserve"> )</w:t>
      </w:r>
      <w:r>
        <w:rPr>
          <w:rtl/>
        </w:rPr>
        <w:t xml:space="preserve"> أحاديث كثيرة في هذا المعنى وفي المعاني السابقة والآتية </w:t>
      </w:r>
      <w:r w:rsidRPr="00821781">
        <w:rPr>
          <w:rStyle w:val="libFootnotenumChar"/>
          <w:rtl/>
        </w:rPr>
        <w:t>(2)</w:t>
      </w:r>
      <w:r>
        <w:rPr>
          <w:rtl/>
        </w:rPr>
        <w:t>.</w:t>
      </w:r>
    </w:p>
    <w:p w:rsidR="00597E2F" w:rsidRDefault="00597E2F" w:rsidP="00597E2F">
      <w:pPr>
        <w:pStyle w:val="Heading2Center"/>
        <w:rPr>
          <w:rtl/>
        </w:rPr>
      </w:pPr>
      <w:bookmarkStart w:id="339" w:name="_Toc307331329"/>
      <w:bookmarkStart w:id="340" w:name="_Toc380347998"/>
      <w:bookmarkStart w:id="341" w:name="_Toc185031730"/>
      <w:r>
        <w:rPr>
          <w:rtl/>
        </w:rPr>
        <w:t>98 - باب أكل خبز اليابس بعد الامتلاء من الاترج.</w:t>
      </w:r>
      <w:bookmarkEnd w:id="339"/>
      <w:bookmarkEnd w:id="340"/>
      <w:bookmarkEnd w:id="341"/>
      <w:r>
        <w:rPr>
          <w:rtl/>
        </w:rPr>
        <w:t xml:space="preserve"> </w:t>
      </w:r>
    </w:p>
    <w:p w:rsidR="00597E2F" w:rsidRDefault="00597E2F" w:rsidP="006C1B30">
      <w:pPr>
        <w:pStyle w:val="libNormal"/>
        <w:rPr>
          <w:rtl/>
        </w:rPr>
      </w:pPr>
      <w:r w:rsidRPr="00FC2696">
        <w:rPr>
          <w:rStyle w:val="libNormalChar"/>
          <w:rtl/>
        </w:rPr>
        <w:t xml:space="preserve">[ 31558 ] </w:t>
      </w:r>
      <w:r>
        <w:rPr>
          <w:rtl/>
        </w:rPr>
        <w:t>1 - محمد بن يعقوب، عن محمد بن يحيى، عن أحمد بن محمد، عن علي بن الحكم، والوشاء جميعا</w:t>
      </w:r>
      <w:r w:rsidR="002273D3">
        <w:rPr>
          <w:rFonts w:hint="cs"/>
          <w:rtl/>
        </w:rPr>
        <w:t>ً</w:t>
      </w:r>
      <w:r>
        <w:rPr>
          <w:rtl/>
        </w:rPr>
        <w:t>، عن علي</w:t>
      </w:r>
      <w:r w:rsidR="002273D3">
        <w:rPr>
          <w:rFonts w:hint="cs"/>
          <w:rtl/>
        </w:rPr>
        <w:t>ِّ</w:t>
      </w:r>
      <w:r>
        <w:rPr>
          <w:rtl/>
        </w:rPr>
        <w:t xml:space="preserve"> بن أبي حمزة، عن أبي بصير - في حديث -، أنه قال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2273D3">
        <w:rPr>
          <w:rtl/>
        </w:rPr>
        <w:t xml:space="preserve"> إني أكلت اترجا</w:t>
      </w:r>
      <w:r w:rsidR="002273D3">
        <w:rPr>
          <w:rFonts w:hint="cs"/>
          <w:rtl/>
        </w:rPr>
        <w:t>ً</w:t>
      </w:r>
      <w:r w:rsidR="002273D3">
        <w:rPr>
          <w:rtl/>
        </w:rPr>
        <w:t xml:space="preserve"> بعسل، و</w:t>
      </w:r>
      <w:r w:rsidR="002273D3">
        <w:rPr>
          <w:rFonts w:hint="cs"/>
          <w:rtl/>
        </w:rPr>
        <w:t>إ</w:t>
      </w:r>
      <w:r>
        <w:rPr>
          <w:rtl/>
        </w:rPr>
        <w:t>ن</w:t>
      </w:r>
      <w:r w:rsidR="002273D3">
        <w:rPr>
          <w:rFonts w:hint="cs"/>
          <w:rtl/>
        </w:rPr>
        <w:t>ّ</w:t>
      </w:r>
      <w:r w:rsidR="002273D3">
        <w:rPr>
          <w:rtl/>
        </w:rPr>
        <w:t>ي أجد ثقله، ل</w:t>
      </w:r>
      <w:r w:rsidR="002273D3">
        <w:rPr>
          <w:rFonts w:hint="cs"/>
          <w:rtl/>
        </w:rPr>
        <w:t>أ</w:t>
      </w:r>
      <w:r>
        <w:rPr>
          <w:rtl/>
        </w:rPr>
        <w:t>ن</w:t>
      </w:r>
      <w:r w:rsidR="002273D3">
        <w:rPr>
          <w:rFonts w:hint="cs"/>
          <w:rtl/>
        </w:rPr>
        <w:t>ّ</w:t>
      </w:r>
      <w:r>
        <w:rPr>
          <w:rtl/>
        </w:rPr>
        <w:t>ي أكثرت منه، فقال</w:t>
      </w:r>
      <w:r w:rsidR="00A64B62">
        <w:rPr>
          <w:rtl/>
        </w:rPr>
        <w:t>:</w:t>
      </w:r>
      <w:r>
        <w:rPr>
          <w:rtl/>
        </w:rPr>
        <w:t xml:space="preserve"> يا غلام! انطلق إلى فلانة فقل لها</w:t>
      </w:r>
      <w:r w:rsidR="00A64B62">
        <w:rPr>
          <w:rtl/>
        </w:rPr>
        <w:t>:</w:t>
      </w:r>
      <w:r>
        <w:rPr>
          <w:rtl/>
        </w:rPr>
        <w:t xml:space="preserve"> ابعثي لنا بحرف رغيف يابس من الذي تجف</w:t>
      </w:r>
      <w:r w:rsidR="002273D3">
        <w:rPr>
          <w:rFonts w:hint="cs"/>
          <w:rtl/>
        </w:rPr>
        <w:t>ّ</w:t>
      </w:r>
      <w:r>
        <w:rPr>
          <w:rtl/>
        </w:rPr>
        <w:t>فه في التنور، فأتي به، فقال</w:t>
      </w:r>
      <w:r w:rsidR="00A64B62">
        <w:rPr>
          <w:rtl/>
        </w:rPr>
        <w:t>:</w:t>
      </w:r>
      <w:r>
        <w:rPr>
          <w:rtl/>
        </w:rPr>
        <w:t xml:space="preserve"> كل م</w:t>
      </w:r>
      <w:r w:rsidR="002273D3">
        <w:rPr>
          <w:rtl/>
        </w:rPr>
        <w:t>ن هذا، فإن</w:t>
      </w:r>
      <w:r w:rsidR="002273D3">
        <w:rPr>
          <w:rFonts w:hint="cs"/>
          <w:rtl/>
        </w:rPr>
        <w:t>َّ</w:t>
      </w:r>
      <w:r w:rsidR="002273D3">
        <w:rPr>
          <w:rtl/>
        </w:rPr>
        <w:t xml:space="preserve"> الخبز اليابس يهضم ال</w:t>
      </w:r>
      <w:r w:rsidR="002273D3">
        <w:rPr>
          <w:rFonts w:hint="cs"/>
          <w:rtl/>
        </w:rPr>
        <w:t>أ</w:t>
      </w:r>
      <w:r>
        <w:rPr>
          <w:rtl/>
        </w:rPr>
        <w:t>ترج، فأكلته، ثم قمت، فكأنّي لم آكل شيئا</w:t>
      </w:r>
      <w:r w:rsidR="002273D3">
        <w:rPr>
          <w:rFonts w:hint="cs"/>
          <w:rtl/>
        </w:rPr>
        <w:t>ً</w:t>
      </w:r>
      <w:r>
        <w:rPr>
          <w:rtl/>
        </w:rPr>
        <w:t xml:space="preserve">. </w:t>
      </w:r>
    </w:p>
    <w:p w:rsidR="00597E2F" w:rsidRDefault="00FC2696" w:rsidP="00FC2696">
      <w:pPr>
        <w:pStyle w:val="libLine"/>
        <w:rPr>
          <w:rtl/>
        </w:rPr>
      </w:pPr>
      <w:r>
        <w:rPr>
          <w:rtl/>
        </w:rPr>
        <w:t>____________________</w:t>
      </w:r>
    </w:p>
    <w:p w:rsidR="00597E2F" w:rsidRDefault="00597E2F" w:rsidP="002E6192">
      <w:pPr>
        <w:pStyle w:val="libFootnoteCenterBold"/>
        <w:rPr>
          <w:rtl/>
        </w:rPr>
      </w:pPr>
      <w:r>
        <w:rPr>
          <w:rtl/>
        </w:rPr>
        <w:t>الباب 97</w:t>
      </w:r>
    </w:p>
    <w:p w:rsidR="00597E2F" w:rsidRDefault="00597E2F" w:rsidP="002E6192">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359 </w:t>
      </w:r>
      <w:r w:rsidR="00FC2696">
        <w:rPr>
          <w:rtl/>
        </w:rPr>
        <w:t>/</w:t>
      </w:r>
      <w:r>
        <w:rPr>
          <w:rtl/>
        </w:rPr>
        <w:t xml:space="preserve"> 1. </w:t>
      </w:r>
    </w:p>
    <w:p w:rsidR="00597E2F" w:rsidRPr="00B720D4" w:rsidRDefault="00597E2F" w:rsidP="00FC2696">
      <w:pPr>
        <w:pStyle w:val="libFootnote0"/>
        <w:rPr>
          <w:rtl/>
        </w:rPr>
      </w:pPr>
      <w:r w:rsidRPr="00B720D4">
        <w:rPr>
          <w:rtl/>
        </w:rPr>
        <w:t>(1) في المصدر زيادة</w:t>
      </w:r>
      <w:r w:rsidR="00A64B62">
        <w:rPr>
          <w:rtl/>
        </w:rPr>
        <w:t>:</w:t>
      </w:r>
      <w:r w:rsidRPr="00B720D4">
        <w:rPr>
          <w:rtl/>
        </w:rPr>
        <w:t xml:space="preserve"> منه</w:t>
      </w:r>
      <w:r>
        <w:rPr>
          <w:rtl/>
        </w:rPr>
        <w:t>.</w:t>
      </w:r>
      <w:r w:rsidRPr="00B720D4">
        <w:rPr>
          <w:rtl/>
        </w:rPr>
        <w:t xml:space="preserve"> </w:t>
      </w:r>
    </w:p>
    <w:p w:rsidR="00597E2F" w:rsidRPr="00B720D4" w:rsidRDefault="002E6192" w:rsidP="00FC2696">
      <w:pPr>
        <w:pStyle w:val="libFootnote0"/>
        <w:rPr>
          <w:rtl/>
        </w:rPr>
      </w:pPr>
      <w:r>
        <w:rPr>
          <w:rtl/>
        </w:rPr>
        <w:t>(2) راجع طب ال</w:t>
      </w:r>
      <w:r>
        <w:rPr>
          <w:rFonts w:hint="cs"/>
          <w:rtl/>
        </w:rPr>
        <w:t>أ</w:t>
      </w:r>
      <w:r w:rsidR="00597E2F" w:rsidRPr="00B720D4">
        <w:rPr>
          <w:rtl/>
        </w:rPr>
        <w:t>ئمة</w:t>
      </w:r>
      <w:r w:rsidR="00A64B62">
        <w:rPr>
          <w:rtl/>
        </w:rPr>
        <w:t>:</w:t>
      </w:r>
      <w:r w:rsidR="00597E2F" w:rsidRPr="00B720D4">
        <w:rPr>
          <w:rtl/>
        </w:rPr>
        <w:t xml:space="preserve"> 134</w:t>
      </w:r>
      <w:r w:rsidR="00597E2F">
        <w:rPr>
          <w:rtl/>
        </w:rPr>
        <w:t xml:space="preserve"> - </w:t>
      </w:r>
      <w:r w:rsidR="00597E2F" w:rsidRPr="00B720D4">
        <w:rPr>
          <w:rtl/>
        </w:rPr>
        <w:t>140</w:t>
      </w:r>
      <w:r w:rsidR="00597E2F">
        <w:rPr>
          <w:rtl/>
        </w:rPr>
        <w:t>،</w:t>
      </w:r>
      <w:r w:rsidR="00597E2F" w:rsidRPr="00B720D4">
        <w:rPr>
          <w:rtl/>
        </w:rPr>
        <w:t xml:space="preserve"> وما </w:t>
      </w:r>
      <w:r w:rsidR="00E554CA">
        <w:rPr>
          <w:rtl/>
        </w:rPr>
        <w:t xml:space="preserve">يدلّ </w:t>
      </w:r>
      <w:r w:rsidR="00597E2F" w:rsidRPr="00B720D4">
        <w:rPr>
          <w:rtl/>
        </w:rPr>
        <w:t>على الباب بخصوصه في الصفحة 136</w:t>
      </w:r>
      <w:r w:rsidR="00597E2F">
        <w:rPr>
          <w:rtl/>
        </w:rPr>
        <w:t>.</w:t>
      </w:r>
    </w:p>
    <w:p w:rsidR="00597E2F" w:rsidRDefault="00597E2F" w:rsidP="002E6192">
      <w:pPr>
        <w:pStyle w:val="libFootnoteCenterBold"/>
        <w:rPr>
          <w:rtl/>
        </w:rPr>
      </w:pPr>
      <w:r>
        <w:rPr>
          <w:rtl/>
        </w:rPr>
        <w:t>الباب 98</w:t>
      </w:r>
    </w:p>
    <w:p w:rsidR="00597E2F" w:rsidRDefault="00597E2F" w:rsidP="002E6192">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359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عيسى عن أبي بصير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[ 31559 ] </w:t>
      </w:r>
      <w:r>
        <w:rPr>
          <w:rtl/>
        </w:rPr>
        <w:t xml:space="preserve">2 - وعن </w:t>
      </w:r>
      <w:r w:rsidR="00E554CA">
        <w:rPr>
          <w:rtl/>
        </w:rPr>
        <w:t xml:space="preserve">عدَّة </w:t>
      </w:r>
      <w:r>
        <w:rPr>
          <w:rtl/>
        </w:rPr>
        <w:t xml:space="preserve">من أصحابنا، عن سهل بن زياد، عن أحمد بن محمد بن أبي نصر،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الخبز اليابس يهضم الاترج.</w:t>
      </w:r>
    </w:p>
    <w:p w:rsidR="00597E2F" w:rsidRDefault="00597E2F" w:rsidP="00597E2F">
      <w:pPr>
        <w:pStyle w:val="Heading2Center"/>
        <w:rPr>
          <w:rtl/>
        </w:rPr>
      </w:pPr>
      <w:bookmarkStart w:id="342" w:name="_Toc307331330"/>
      <w:bookmarkStart w:id="343" w:name="_Toc380347999"/>
      <w:bookmarkStart w:id="344" w:name="_Toc185031731"/>
      <w:r>
        <w:rPr>
          <w:rtl/>
        </w:rPr>
        <w:t>99 - باب أكل ا</w:t>
      </w:r>
      <w:r w:rsidR="002E6192">
        <w:rPr>
          <w:rtl/>
        </w:rPr>
        <w:t>لاترج بعد الطعام، والنظر إلى ال</w:t>
      </w:r>
      <w:r w:rsidR="002E6192">
        <w:rPr>
          <w:rFonts w:hint="cs"/>
          <w:rtl/>
        </w:rPr>
        <w:t>أ</w:t>
      </w:r>
      <w:r>
        <w:rPr>
          <w:rtl/>
        </w:rPr>
        <w:t>ترج</w:t>
      </w:r>
      <w:bookmarkEnd w:id="342"/>
      <w:r w:rsidR="00907434">
        <w:rPr>
          <w:rtl/>
        </w:rPr>
        <w:t xml:space="preserve"> </w:t>
      </w:r>
      <w:bookmarkStart w:id="345" w:name="_Toc307331331"/>
      <w:r w:rsidR="00907434">
        <w:rPr>
          <w:rtl/>
        </w:rPr>
        <w:t>ا</w:t>
      </w:r>
      <w:r w:rsidR="002E6192">
        <w:rPr>
          <w:rtl/>
        </w:rPr>
        <w:t>ل</w:t>
      </w:r>
      <w:r w:rsidR="002E6192">
        <w:rPr>
          <w:rFonts w:hint="cs"/>
          <w:rtl/>
        </w:rPr>
        <w:t>أ</w:t>
      </w:r>
      <w:r>
        <w:rPr>
          <w:rtl/>
        </w:rPr>
        <w:t>خضر و</w:t>
      </w:r>
      <w:r w:rsidR="002E6192">
        <w:rPr>
          <w:rtl/>
        </w:rPr>
        <w:t>التف</w:t>
      </w:r>
      <w:r w:rsidR="00A40493">
        <w:rPr>
          <w:rtl/>
        </w:rPr>
        <w:t>اح</w:t>
      </w:r>
      <w:r w:rsidR="002E6192">
        <w:rPr>
          <w:rtl/>
        </w:rPr>
        <w:t xml:space="preserve"> ال</w:t>
      </w:r>
      <w:r w:rsidR="002E6192">
        <w:rPr>
          <w:rFonts w:hint="cs"/>
          <w:rtl/>
        </w:rPr>
        <w:t>أ</w:t>
      </w:r>
      <w:r>
        <w:rPr>
          <w:rtl/>
        </w:rPr>
        <w:t>حمر.</w:t>
      </w:r>
      <w:bookmarkEnd w:id="343"/>
      <w:bookmarkEnd w:id="344"/>
      <w:bookmarkEnd w:id="345"/>
      <w:r>
        <w:rPr>
          <w:rtl/>
        </w:rPr>
        <w:t xml:space="preserve"> </w:t>
      </w:r>
    </w:p>
    <w:p w:rsidR="00597E2F" w:rsidRDefault="00597E2F" w:rsidP="00CA20A5">
      <w:pPr>
        <w:pStyle w:val="libNormal"/>
        <w:rPr>
          <w:rtl/>
        </w:rPr>
      </w:pPr>
      <w:r w:rsidRPr="00FC2696">
        <w:rPr>
          <w:rStyle w:val="libNormalChar"/>
          <w:rtl/>
        </w:rPr>
        <w:t xml:space="preserve">[ 31560 ] </w:t>
      </w:r>
      <w:r>
        <w:rPr>
          <w:rtl/>
        </w:rPr>
        <w:t>1 - محمد بن يعقوب، عن محم</w:t>
      </w:r>
      <w:r w:rsidR="002E6192">
        <w:rPr>
          <w:rFonts w:hint="cs"/>
          <w:rtl/>
        </w:rPr>
        <w:t>ّ</w:t>
      </w:r>
      <w:r>
        <w:rPr>
          <w:rtl/>
        </w:rPr>
        <w:t>د بن يحيى، عن أحمد بن محمد، عن الحسين بن سعيد، عن حماد بن عيسى، عن إبراهيم بن عمر اليماني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ان</w:t>
      </w:r>
      <w:r w:rsidR="002E6192">
        <w:rPr>
          <w:rFonts w:hint="cs"/>
          <w:rtl/>
        </w:rPr>
        <w:t>ّ</w:t>
      </w:r>
      <w:r>
        <w:rPr>
          <w:rtl/>
        </w:rPr>
        <w:t>هم يزعمون أن</w:t>
      </w:r>
      <w:r w:rsidR="002E6192">
        <w:rPr>
          <w:rFonts w:hint="cs"/>
          <w:rtl/>
        </w:rPr>
        <w:t>َّ</w:t>
      </w:r>
      <w:r w:rsidR="002E6192">
        <w:rPr>
          <w:rtl/>
        </w:rPr>
        <w:t xml:space="preserve"> ال</w:t>
      </w:r>
      <w:r w:rsidR="002E6192">
        <w:rPr>
          <w:rFonts w:hint="cs"/>
          <w:rtl/>
        </w:rPr>
        <w:t>أ</w:t>
      </w:r>
      <w:r>
        <w:rPr>
          <w:rtl/>
        </w:rPr>
        <w:t xml:space="preserve">ترج على الريق أجود ما يكون،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 كان قبل الطعام خير </w:t>
      </w:r>
      <w:r w:rsidRPr="00FC2696">
        <w:rPr>
          <w:rStyle w:val="libNormalChar"/>
          <w:rtl/>
        </w:rPr>
        <w:t xml:space="preserve">( </w:t>
      </w:r>
      <w:r>
        <w:rPr>
          <w:rtl/>
        </w:rPr>
        <w:t>فبعد الطعام خير وخير</w:t>
      </w:r>
      <w:r w:rsidRPr="00FC2696">
        <w:rPr>
          <w:rStyle w:val="libNormalChar"/>
          <w:rtl/>
        </w:rPr>
        <w:t xml:space="preserve"> )</w:t>
      </w:r>
      <w:r>
        <w:rPr>
          <w:rtl/>
        </w:rPr>
        <w:t xml:space="preserve"> </w:t>
      </w:r>
      <w:r w:rsidRPr="00821781">
        <w:rPr>
          <w:rStyle w:val="libFootnotenumChar"/>
          <w:rtl/>
        </w:rPr>
        <w:t>(</w:t>
      </w:r>
      <w:r w:rsidR="00CA20A5">
        <w:rPr>
          <w:rStyle w:val="libFootnotenumChar"/>
          <w:rFonts w:hint="cs"/>
          <w:rtl/>
        </w:rPr>
        <w:t>2</w:t>
      </w:r>
      <w:r w:rsidRPr="00821781">
        <w:rPr>
          <w:rStyle w:val="libFootnotenumChar"/>
          <w:rtl/>
        </w:rPr>
        <w:t>)</w:t>
      </w:r>
      <w:r>
        <w:rPr>
          <w:rtl/>
        </w:rPr>
        <w:t xml:space="preserve">. </w:t>
      </w:r>
    </w:p>
    <w:p w:rsidR="00597E2F" w:rsidRDefault="00597E2F" w:rsidP="00CA20A5">
      <w:pPr>
        <w:pStyle w:val="libNormal"/>
        <w:rPr>
          <w:rtl/>
        </w:rPr>
      </w:pPr>
      <w:r w:rsidRPr="00FC2696">
        <w:rPr>
          <w:rStyle w:val="libNormalChar"/>
          <w:rtl/>
        </w:rPr>
        <w:t xml:space="preserve">[ 31561 ] </w:t>
      </w:r>
      <w:r>
        <w:rPr>
          <w:rtl/>
        </w:rPr>
        <w:t xml:space="preserve">2 - وعنه، عن أحمد، عن بكر بن صالح، عن عبدالله بن إبراهيم الجعفري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CA20A5">
        <w:rPr>
          <w:rStyle w:val="libFootnotenumChar"/>
          <w:rFonts w:hint="cs"/>
          <w:rtl/>
        </w:rPr>
        <w:t>3</w:t>
      </w:r>
      <w:r w:rsidRPr="00821781">
        <w:rPr>
          <w:rStyle w:val="libFootnotenumChar"/>
          <w:rtl/>
        </w:rPr>
        <w:t>)</w:t>
      </w:r>
      <w:r>
        <w:rPr>
          <w:rtl/>
        </w:rPr>
        <w:t xml:space="preserve"> قال</w:t>
      </w:r>
      <w:r w:rsidR="00A64B62">
        <w:rPr>
          <w:rtl/>
        </w:rPr>
        <w:t>:</w:t>
      </w:r>
      <w:r>
        <w:rPr>
          <w:rtl/>
        </w:rPr>
        <w:t xml:space="preserve"> بأي</w:t>
      </w:r>
      <w:r w:rsidR="00CA20A5">
        <w:rPr>
          <w:rFonts w:hint="cs"/>
          <w:rtl/>
        </w:rPr>
        <w:t>ّ</w:t>
      </w:r>
      <w:r>
        <w:rPr>
          <w:rtl/>
        </w:rPr>
        <w:t xml:space="preserve"> شيء يأمركم به أطب</w:t>
      </w:r>
      <w:r w:rsidR="00CA20A5">
        <w:rPr>
          <w:rFonts w:hint="cs"/>
          <w:rtl/>
        </w:rPr>
        <w:t>ّ</w:t>
      </w:r>
      <w:r>
        <w:rPr>
          <w:rtl/>
        </w:rPr>
        <w:t>اؤكم في الاترج؟ قلت</w:t>
      </w:r>
      <w:r w:rsidR="00A64B62">
        <w:rPr>
          <w:rtl/>
        </w:rPr>
        <w:t>:</w:t>
      </w:r>
      <w:r>
        <w:rPr>
          <w:rtl/>
        </w:rPr>
        <w:t xml:space="preserve"> يأمروننا به </w:t>
      </w:r>
      <w:r w:rsidRPr="00821781">
        <w:rPr>
          <w:rStyle w:val="libFootnotenumChar"/>
          <w:rtl/>
        </w:rPr>
        <w:t>(</w:t>
      </w:r>
      <w:r w:rsidR="00CA20A5">
        <w:rPr>
          <w:rStyle w:val="libFootnotenumChar"/>
          <w:rFonts w:hint="cs"/>
          <w:rtl/>
        </w:rPr>
        <w:t>4</w:t>
      </w:r>
      <w:r w:rsidRPr="00821781">
        <w:rPr>
          <w:rStyle w:val="libFootnotenumChar"/>
          <w:rtl/>
        </w:rPr>
        <w:t>)</w:t>
      </w:r>
      <w:r>
        <w:rPr>
          <w:rtl/>
        </w:rPr>
        <w:t xml:space="preserve"> قبل الطعام، قال</w:t>
      </w:r>
      <w:r w:rsidR="00A64B62">
        <w:rPr>
          <w:rtl/>
        </w:rPr>
        <w:t>:</w:t>
      </w:r>
      <w:r>
        <w:rPr>
          <w:rtl/>
        </w:rPr>
        <w:t xml:space="preserve"> لكنّي </w:t>
      </w:r>
      <w:r w:rsidRPr="00821781">
        <w:rPr>
          <w:rStyle w:val="libFootnotenumChar"/>
          <w:rtl/>
        </w:rPr>
        <w:t>(</w:t>
      </w:r>
      <w:r w:rsidR="00CA20A5">
        <w:rPr>
          <w:rStyle w:val="libFootnotenumChar"/>
          <w:rFonts w:hint="cs"/>
          <w:rtl/>
        </w:rPr>
        <w:t>5</w:t>
      </w:r>
      <w:r w:rsidRPr="00821781">
        <w:rPr>
          <w:rStyle w:val="libFootnotenumChar"/>
          <w:rtl/>
        </w:rPr>
        <w:t>)</w:t>
      </w:r>
      <w:r>
        <w:rPr>
          <w:rtl/>
        </w:rPr>
        <w:t xml:space="preserve"> آمركم به بعد الطعام. </w:t>
      </w:r>
    </w:p>
    <w:p w:rsidR="00597E2F" w:rsidRDefault="00FC2696" w:rsidP="00FC2696">
      <w:pPr>
        <w:pStyle w:val="libLine"/>
        <w:rPr>
          <w:rtl/>
        </w:rPr>
      </w:pPr>
      <w:r>
        <w:rPr>
          <w:rtl/>
        </w:rPr>
        <w:t>____________________</w:t>
      </w:r>
    </w:p>
    <w:p w:rsidR="00597E2F" w:rsidRPr="00B720D4" w:rsidRDefault="00597E2F" w:rsidP="00FC2696">
      <w:pPr>
        <w:pStyle w:val="libFootnote0"/>
        <w:rPr>
          <w:rtl/>
        </w:rPr>
      </w:pPr>
      <w:r w:rsidRPr="00B720D4">
        <w:rPr>
          <w:rtl/>
        </w:rPr>
        <w:t>(1) المحاسن</w:t>
      </w:r>
      <w:r w:rsidR="00A64B62">
        <w:rPr>
          <w:rtl/>
        </w:rPr>
        <w:t>:</w:t>
      </w:r>
      <w:r w:rsidRPr="00B720D4">
        <w:rPr>
          <w:rtl/>
        </w:rPr>
        <w:t xml:space="preserve"> 555 </w:t>
      </w:r>
      <w:r w:rsidR="00FC2696">
        <w:rPr>
          <w:rtl/>
        </w:rPr>
        <w:t>/</w:t>
      </w:r>
      <w:r w:rsidRPr="00B720D4">
        <w:rPr>
          <w:rtl/>
        </w:rPr>
        <w:t xml:space="preserve"> 910</w:t>
      </w:r>
      <w:r>
        <w:rPr>
          <w:rtl/>
        </w:rPr>
        <w:t>.</w:t>
      </w:r>
    </w:p>
    <w:p w:rsidR="00597E2F" w:rsidRDefault="00597E2F" w:rsidP="00FC2696">
      <w:pPr>
        <w:pStyle w:val="libFootnote0"/>
        <w:rPr>
          <w:rtl/>
        </w:rPr>
      </w:pPr>
      <w:r>
        <w:rPr>
          <w:rtl/>
        </w:rPr>
        <w:t>2 - الكافي 6</w:t>
      </w:r>
      <w:r w:rsidR="00A64B62">
        <w:rPr>
          <w:rtl/>
        </w:rPr>
        <w:t>:</w:t>
      </w:r>
      <w:r>
        <w:rPr>
          <w:rtl/>
        </w:rPr>
        <w:t xml:space="preserve"> 360 </w:t>
      </w:r>
      <w:r w:rsidR="00FC2696">
        <w:rPr>
          <w:rtl/>
        </w:rPr>
        <w:t>/</w:t>
      </w:r>
      <w:r>
        <w:rPr>
          <w:rtl/>
        </w:rPr>
        <w:t xml:space="preserve"> 4.</w:t>
      </w:r>
    </w:p>
    <w:p w:rsidR="00597E2F" w:rsidRDefault="00597E2F" w:rsidP="00CA20A5">
      <w:pPr>
        <w:pStyle w:val="libFootnoteCenterBold"/>
        <w:rPr>
          <w:rtl/>
        </w:rPr>
      </w:pPr>
      <w:r>
        <w:rPr>
          <w:rtl/>
        </w:rPr>
        <w:t>الباب 99</w:t>
      </w:r>
    </w:p>
    <w:p w:rsidR="00597E2F" w:rsidRDefault="00597E2F" w:rsidP="00CA20A5">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360 </w:t>
      </w:r>
      <w:r w:rsidR="00FC2696">
        <w:rPr>
          <w:rtl/>
        </w:rPr>
        <w:t>/</w:t>
      </w:r>
      <w:r>
        <w:rPr>
          <w:rtl/>
        </w:rPr>
        <w:t xml:space="preserve"> 5، والمحاسن</w:t>
      </w:r>
      <w:r w:rsidR="00A64B62">
        <w:rPr>
          <w:rtl/>
        </w:rPr>
        <w:t>:</w:t>
      </w:r>
      <w:r>
        <w:rPr>
          <w:rtl/>
        </w:rPr>
        <w:t xml:space="preserve"> 555 </w:t>
      </w:r>
      <w:r w:rsidR="00FC2696">
        <w:rPr>
          <w:rtl/>
        </w:rPr>
        <w:t>/</w:t>
      </w:r>
      <w:r>
        <w:rPr>
          <w:rtl/>
        </w:rPr>
        <w:t xml:space="preserve"> 908. </w:t>
      </w:r>
    </w:p>
    <w:p w:rsidR="00597E2F" w:rsidRPr="00B720D4" w:rsidRDefault="00597E2F" w:rsidP="00CA20A5">
      <w:pPr>
        <w:pStyle w:val="libFootnote0"/>
        <w:rPr>
          <w:rtl/>
        </w:rPr>
      </w:pPr>
      <w:r w:rsidRPr="00B720D4">
        <w:rPr>
          <w:rtl/>
        </w:rPr>
        <w:t>(</w:t>
      </w:r>
      <w:r w:rsidR="00CA20A5">
        <w:rPr>
          <w:rFonts w:hint="cs"/>
          <w:rtl/>
        </w:rPr>
        <w:t>2</w:t>
      </w:r>
      <w:r w:rsidRPr="00B720D4">
        <w:rPr>
          <w:rtl/>
        </w:rPr>
        <w:t>) في الكافي</w:t>
      </w:r>
      <w:r w:rsidR="00A64B62">
        <w:rPr>
          <w:rtl/>
        </w:rPr>
        <w:t>:</w:t>
      </w:r>
      <w:r w:rsidRPr="00B720D4">
        <w:rPr>
          <w:rtl/>
        </w:rPr>
        <w:t xml:space="preserve"> فهو بعد الطعام خير وخير وأجود</w:t>
      </w:r>
      <w:r>
        <w:rPr>
          <w:rtl/>
        </w:rPr>
        <w:t>.</w:t>
      </w:r>
    </w:p>
    <w:p w:rsidR="00597E2F" w:rsidRDefault="00597E2F" w:rsidP="00FC2696">
      <w:pPr>
        <w:pStyle w:val="libFootnote0"/>
        <w:rPr>
          <w:rtl/>
        </w:rPr>
      </w:pPr>
      <w:r>
        <w:rPr>
          <w:rtl/>
        </w:rPr>
        <w:t>2 - الكافي 6</w:t>
      </w:r>
      <w:r w:rsidR="00A64B62">
        <w:rPr>
          <w:rtl/>
        </w:rPr>
        <w:t>:</w:t>
      </w:r>
      <w:r>
        <w:rPr>
          <w:rtl/>
        </w:rPr>
        <w:t xml:space="preserve"> 359 </w:t>
      </w:r>
      <w:r w:rsidR="00FC2696">
        <w:rPr>
          <w:rtl/>
        </w:rPr>
        <w:t>/</w:t>
      </w:r>
      <w:r>
        <w:rPr>
          <w:rtl/>
        </w:rPr>
        <w:t xml:space="preserve"> 2، والمحاسن</w:t>
      </w:r>
      <w:r w:rsidR="00A64B62">
        <w:rPr>
          <w:rtl/>
        </w:rPr>
        <w:t>:</w:t>
      </w:r>
      <w:r>
        <w:rPr>
          <w:rtl/>
        </w:rPr>
        <w:t xml:space="preserve"> 555 </w:t>
      </w:r>
      <w:r w:rsidR="00FC2696">
        <w:rPr>
          <w:rtl/>
        </w:rPr>
        <w:t>/</w:t>
      </w:r>
      <w:r>
        <w:rPr>
          <w:rtl/>
        </w:rPr>
        <w:t xml:space="preserve"> 909. </w:t>
      </w:r>
    </w:p>
    <w:p w:rsidR="00597E2F" w:rsidRPr="00B720D4" w:rsidRDefault="00597E2F" w:rsidP="00CA20A5">
      <w:pPr>
        <w:pStyle w:val="libFootnote0"/>
        <w:rPr>
          <w:rtl/>
        </w:rPr>
      </w:pPr>
      <w:r w:rsidRPr="00821781">
        <w:rPr>
          <w:rtl/>
        </w:rPr>
        <w:t>(</w:t>
      </w:r>
      <w:r w:rsidR="00CA20A5">
        <w:rPr>
          <w:rFonts w:hint="cs"/>
          <w:rtl/>
        </w:rPr>
        <w:t>3</w:t>
      </w:r>
      <w:r w:rsidRPr="00821781">
        <w:rPr>
          <w:rtl/>
        </w:rPr>
        <w:t>) في المحاسن</w:t>
      </w:r>
      <w:r w:rsidR="00A64B62">
        <w:rPr>
          <w:rtl/>
        </w:rPr>
        <w:t>:</w:t>
      </w:r>
      <w:r w:rsidRPr="00821781">
        <w:rPr>
          <w:rtl/>
        </w:rPr>
        <w:t xml:space="preserve"> عن أبي </w:t>
      </w:r>
      <w:r w:rsidRPr="00CA20A5">
        <w:rPr>
          <w:rtl/>
        </w:rPr>
        <w:t xml:space="preserve">الحسن </w:t>
      </w:r>
      <w:r w:rsidR="00FC2696" w:rsidRPr="00CA20A5">
        <w:rPr>
          <w:rFonts w:hint="cs"/>
          <w:rtl/>
        </w:rPr>
        <w:t xml:space="preserve">( </w:t>
      </w:r>
      <w:r w:rsidR="00FC2696" w:rsidRPr="00CA20A5">
        <w:rPr>
          <w:rStyle w:val="libFootnoteAlaemChar"/>
          <w:rFonts w:hint="cs"/>
          <w:rtl/>
        </w:rPr>
        <w:t xml:space="preserve">عليه‌السلام </w:t>
      </w:r>
      <w:r w:rsidR="00FC2696" w:rsidRPr="00CA20A5">
        <w:rPr>
          <w:rFonts w:hint="cs"/>
          <w:rtl/>
        </w:rPr>
        <w:t>)</w:t>
      </w:r>
      <w:r w:rsidR="00FC2696">
        <w:rPr>
          <w:rStyle w:val="libAlaemChar"/>
          <w:rFonts w:hint="cs"/>
          <w:rtl/>
        </w:rPr>
        <w:t xml:space="preserve"> </w:t>
      </w:r>
      <w:r>
        <w:rPr>
          <w:rtl/>
        </w:rPr>
        <w:t>.</w:t>
      </w:r>
    </w:p>
    <w:p w:rsidR="00597E2F" w:rsidRPr="00B720D4" w:rsidRDefault="00597E2F" w:rsidP="00CA20A5">
      <w:pPr>
        <w:pStyle w:val="libFootnote0"/>
        <w:rPr>
          <w:rtl/>
        </w:rPr>
      </w:pPr>
      <w:r w:rsidRPr="00B720D4">
        <w:rPr>
          <w:rtl/>
        </w:rPr>
        <w:t>(</w:t>
      </w:r>
      <w:r w:rsidR="00CA20A5">
        <w:rPr>
          <w:rFonts w:hint="cs"/>
          <w:rtl/>
        </w:rPr>
        <w:t>4</w:t>
      </w:r>
      <w:r w:rsidRPr="00B720D4">
        <w:rPr>
          <w:rtl/>
        </w:rPr>
        <w:t>) في الكافي</w:t>
      </w:r>
      <w:r w:rsidR="00A64B62">
        <w:rPr>
          <w:rtl/>
        </w:rPr>
        <w:t>:</w:t>
      </w:r>
      <w:r w:rsidRPr="00B720D4">
        <w:rPr>
          <w:rtl/>
        </w:rPr>
        <w:t xml:space="preserve"> أن نأكله</w:t>
      </w:r>
      <w:r>
        <w:rPr>
          <w:rtl/>
        </w:rPr>
        <w:t>.</w:t>
      </w:r>
      <w:r w:rsidRPr="00B720D4">
        <w:rPr>
          <w:rtl/>
        </w:rPr>
        <w:t xml:space="preserve"> </w:t>
      </w:r>
    </w:p>
    <w:p w:rsidR="00597E2F" w:rsidRPr="00B720D4" w:rsidRDefault="00597E2F" w:rsidP="00CA20A5">
      <w:pPr>
        <w:pStyle w:val="libFootnote0"/>
        <w:rPr>
          <w:rtl/>
        </w:rPr>
      </w:pPr>
      <w:r w:rsidRPr="00B720D4">
        <w:rPr>
          <w:rtl/>
        </w:rPr>
        <w:t>(</w:t>
      </w:r>
      <w:r w:rsidR="00CA20A5">
        <w:rPr>
          <w:rFonts w:hint="cs"/>
          <w:rtl/>
        </w:rPr>
        <w:t>5</w:t>
      </w:r>
      <w:r w:rsidRPr="00B720D4">
        <w:rPr>
          <w:rtl/>
        </w:rPr>
        <w:t>) في الكافي</w:t>
      </w:r>
      <w:r w:rsidR="00A64B62">
        <w:rPr>
          <w:rtl/>
        </w:rPr>
        <w:t>:</w:t>
      </w:r>
      <w:r w:rsidRPr="00B720D4">
        <w:rPr>
          <w:rtl/>
        </w:rPr>
        <w:t xml:space="preserve"> إني</w:t>
      </w:r>
      <w:r>
        <w:rPr>
          <w:rtl/>
        </w:rPr>
        <w:t>.</w:t>
      </w:r>
      <w:r w:rsidRPr="00B720D4">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[ 31562 ] </w:t>
      </w:r>
      <w:r>
        <w:rPr>
          <w:rtl/>
        </w:rPr>
        <w:t xml:space="preserve">3 - وعن </w:t>
      </w:r>
      <w:r w:rsidR="00E554CA">
        <w:rPr>
          <w:rtl/>
        </w:rPr>
        <w:t xml:space="preserve">عدَّة </w:t>
      </w:r>
      <w:r>
        <w:rPr>
          <w:rtl/>
        </w:rPr>
        <w:t xml:space="preserve">من أصحابنا، عن أحمد بن محمد بن خالد، عن القاسم بن يحيى، عن جده الحسن بن راشد،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كلوا الاترج بعد الطعام، فإن آل محمد يفعلون ذلك.</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القاسم بن يحيى </w:t>
      </w:r>
      <w:r w:rsidRPr="00821781">
        <w:rPr>
          <w:rStyle w:val="libFootnotenumChar"/>
          <w:rtl/>
        </w:rPr>
        <w:t>(1)</w:t>
      </w:r>
      <w:r>
        <w:rPr>
          <w:rtl/>
        </w:rPr>
        <w:t>، والذي قبله، عن بكر بن صالح والذي قبلهما، عن حم</w:t>
      </w:r>
      <w:r w:rsidR="00CA20A5">
        <w:rPr>
          <w:rFonts w:hint="cs"/>
          <w:rtl/>
        </w:rPr>
        <w:t>ّ</w:t>
      </w:r>
      <w:r>
        <w:rPr>
          <w:rtl/>
        </w:rPr>
        <w:t xml:space="preserve">اد بن عيسى مثله. </w:t>
      </w:r>
    </w:p>
    <w:p w:rsidR="00597E2F" w:rsidRDefault="00597E2F" w:rsidP="006C1B30">
      <w:pPr>
        <w:pStyle w:val="libNormal"/>
        <w:rPr>
          <w:rtl/>
        </w:rPr>
      </w:pPr>
      <w:r w:rsidRPr="00FC2696">
        <w:rPr>
          <w:rStyle w:val="libNormalChar"/>
          <w:rtl/>
        </w:rPr>
        <w:t xml:space="preserve">[ 31563 ] </w:t>
      </w:r>
      <w:r>
        <w:rPr>
          <w:rtl/>
        </w:rPr>
        <w:t>4 - وعن علي</w:t>
      </w:r>
      <w:r w:rsidR="00CA20A5">
        <w:rPr>
          <w:rFonts w:hint="cs"/>
          <w:rtl/>
        </w:rPr>
        <w:t>ِّ</w:t>
      </w:r>
      <w:r>
        <w:rPr>
          <w:rtl/>
        </w:rPr>
        <w:t xml:space="preserve"> بن إبراهيم، عن أبيه، عن علي</w:t>
      </w:r>
      <w:r w:rsidR="00CA20A5">
        <w:rPr>
          <w:rFonts w:hint="cs"/>
          <w:rtl/>
        </w:rPr>
        <w:t>ِّ</w:t>
      </w:r>
      <w:r>
        <w:rPr>
          <w:rtl/>
        </w:rPr>
        <w:t xml:space="preserve"> بن محمد القاساني، عن أبي أي</w:t>
      </w:r>
      <w:r w:rsidR="00CA20A5">
        <w:rPr>
          <w:rFonts w:hint="cs"/>
          <w:rtl/>
        </w:rPr>
        <w:t>ّ</w:t>
      </w:r>
      <w:r>
        <w:rPr>
          <w:rtl/>
        </w:rPr>
        <w:t xml:space="preserve">وب المديني، عن سليمان بن جعفر الجعفري،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w:t>
      </w:r>
      <w:r w:rsidR="00CA20A5">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كان يعجبه النظر إلى الاترج الاخضر و</w:t>
      </w:r>
      <w:r w:rsidR="00A40493">
        <w:rPr>
          <w:rtl/>
        </w:rPr>
        <w:t>التفّاح</w:t>
      </w:r>
      <w:r>
        <w:rPr>
          <w:rtl/>
        </w:rPr>
        <w:t xml:space="preserve"> الاحمر. </w:t>
      </w:r>
    </w:p>
    <w:p w:rsidR="00597E2F" w:rsidRDefault="00597E2F" w:rsidP="000371B5">
      <w:pPr>
        <w:pStyle w:val="libNormal"/>
        <w:rPr>
          <w:rtl/>
        </w:rPr>
      </w:pPr>
      <w:r w:rsidRPr="00FC2696">
        <w:rPr>
          <w:rStyle w:val="libNormalChar"/>
          <w:rtl/>
        </w:rPr>
        <w:t xml:space="preserve">[ 31564 ] </w:t>
      </w:r>
      <w:r>
        <w:rPr>
          <w:rtl/>
        </w:rPr>
        <w:t>5 - أحمد بن محمد البرقي</w:t>
      </w:r>
      <w:r w:rsidR="00E46676">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حسين بن منذر وبكر بن صالح، عن الجعفري، قال</w:t>
      </w:r>
      <w:r w:rsidR="00A64B62">
        <w:rPr>
          <w:rtl/>
        </w:rPr>
        <w:t>:</w:t>
      </w:r>
      <w:r>
        <w:rPr>
          <w:rtl/>
        </w:rPr>
        <w:t xml:space="preserve"> قال أبوالحسن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CA20A5">
        <w:rPr>
          <w:rtl/>
        </w:rPr>
        <w:t xml:space="preserve"> ما يقول ال</w:t>
      </w:r>
      <w:r w:rsidR="00CA20A5">
        <w:rPr>
          <w:rFonts w:hint="cs"/>
          <w:rtl/>
        </w:rPr>
        <w:t>أ</w:t>
      </w:r>
      <w:r>
        <w:rPr>
          <w:rtl/>
        </w:rPr>
        <w:t>طب</w:t>
      </w:r>
      <w:r w:rsidR="00CA20A5">
        <w:rPr>
          <w:rFonts w:hint="cs"/>
          <w:rtl/>
        </w:rPr>
        <w:t>ّ</w:t>
      </w:r>
      <w:r>
        <w:rPr>
          <w:rtl/>
        </w:rPr>
        <w:t>اء في الاترج؟ قلت</w:t>
      </w:r>
      <w:r w:rsidR="00A64B62">
        <w:rPr>
          <w:rtl/>
        </w:rPr>
        <w:t>:</w:t>
      </w:r>
      <w:r>
        <w:rPr>
          <w:rtl/>
        </w:rPr>
        <w:t xml:space="preserve"> يأمروننا بأكله على الريق، قال</w:t>
      </w:r>
      <w:r w:rsidR="00A64B62">
        <w:rPr>
          <w:rtl/>
        </w:rPr>
        <w:t>:</w:t>
      </w:r>
      <w:r>
        <w:rPr>
          <w:rtl/>
        </w:rPr>
        <w:t xml:space="preserve"> لكن</w:t>
      </w:r>
      <w:r w:rsidR="00E46676">
        <w:rPr>
          <w:rFonts w:hint="cs"/>
          <w:rtl/>
        </w:rPr>
        <w:t>ّ</w:t>
      </w:r>
      <w:r>
        <w:rPr>
          <w:rtl/>
        </w:rPr>
        <w:t xml:space="preserve">ي آمركم به </w:t>
      </w:r>
      <w:r w:rsidRPr="00821781">
        <w:rPr>
          <w:rStyle w:val="libFootnotenumChar"/>
          <w:rtl/>
        </w:rPr>
        <w:t>(</w:t>
      </w:r>
      <w:r w:rsidR="000371B5">
        <w:rPr>
          <w:rStyle w:val="libFootnotenumChar"/>
          <w:rFonts w:hint="cs"/>
          <w:rtl/>
        </w:rPr>
        <w:t>2</w:t>
      </w:r>
      <w:r w:rsidRPr="00821781">
        <w:rPr>
          <w:rStyle w:val="libFootnotenumChar"/>
          <w:rtl/>
        </w:rPr>
        <w:t>)</w:t>
      </w:r>
      <w:r>
        <w:rPr>
          <w:rtl/>
        </w:rPr>
        <w:t xml:space="preserve"> على الشبع.</w:t>
      </w:r>
    </w:p>
    <w:p w:rsidR="00597E2F" w:rsidRDefault="00597E2F" w:rsidP="00597E2F">
      <w:pPr>
        <w:pStyle w:val="Heading2Center"/>
        <w:rPr>
          <w:rtl/>
        </w:rPr>
      </w:pPr>
      <w:bookmarkStart w:id="346" w:name="_Toc307331332"/>
      <w:bookmarkStart w:id="347" w:name="_Toc380348000"/>
      <w:bookmarkStart w:id="348" w:name="_Toc185031732"/>
      <w:r>
        <w:rPr>
          <w:rtl/>
        </w:rPr>
        <w:t>100 - باب الموز</w:t>
      </w:r>
      <w:bookmarkEnd w:id="346"/>
      <w:bookmarkEnd w:id="347"/>
      <w:bookmarkEnd w:id="348"/>
      <w:r>
        <w:rPr>
          <w:rtl/>
        </w:rPr>
        <w:t xml:space="preserve"> </w:t>
      </w:r>
    </w:p>
    <w:p w:rsidR="00597E2F" w:rsidRDefault="00597E2F" w:rsidP="006C1B30">
      <w:pPr>
        <w:pStyle w:val="libNormal"/>
        <w:rPr>
          <w:rtl/>
        </w:rPr>
      </w:pPr>
      <w:r w:rsidRPr="00FC2696">
        <w:rPr>
          <w:rStyle w:val="libNormalChar"/>
          <w:rtl/>
        </w:rPr>
        <w:t xml:space="preserve">[ 31565 ] </w:t>
      </w:r>
      <w:r>
        <w:rPr>
          <w:rtl/>
        </w:rPr>
        <w:t>1 - محمد بن يعقوب، عن أبي علي</w:t>
      </w:r>
      <w:r w:rsidR="00E46676">
        <w:rPr>
          <w:rFonts w:hint="cs"/>
          <w:rtl/>
        </w:rPr>
        <w:t>ِّ</w:t>
      </w:r>
      <w:r w:rsidR="00E46676">
        <w:rPr>
          <w:rtl/>
        </w:rPr>
        <w:t xml:space="preserve"> ال</w:t>
      </w:r>
      <w:r w:rsidR="00E46676">
        <w:rPr>
          <w:rFonts w:hint="cs"/>
          <w:rtl/>
        </w:rPr>
        <w:t>أ</w:t>
      </w:r>
      <w:r>
        <w:rPr>
          <w:rtl/>
        </w:rPr>
        <w:t xml:space="preserve">شعري، عن محمد بن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360 </w:t>
      </w:r>
      <w:r w:rsidR="00FC2696">
        <w:rPr>
          <w:rtl/>
        </w:rPr>
        <w:t>/</w:t>
      </w:r>
      <w:r>
        <w:rPr>
          <w:rtl/>
        </w:rPr>
        <w:t xml:space="preserve"> 3. </w:t>
      </w:r>
    </w:p>
    <w:p w:rsidR="00597E2F" w:rsidRPr="00B720D4" w:rsidRDefault="00597E2F" w:rsidP="00FC2696">
      <w:pPr>
        <w:pStyle w:val="libFootnote0"/>
        <w:rPr>
          <w:rtl/>
        </w:rPr>
      </w:pPr>
      <w:r w:rsidRPr="00B720D4">
        <w:rPr>
          <w:rtl/>
        </w:rPr>
        <w:t>(1) المحاسن</w:t>
      </w:r>
      <w:r w:rsidR="00A64B62">
        <w:rPr>
          <w:rtl/>
        </w:rPr>
        <w:t>:</w:t>
      </w:r>
      <w:r w:rsidRPr="00B720D4">
        <w:rPr>
          <w:rtl/>
        </w:rPr>
        <w:t xml:space="preserve"> 555 </w:t>
      </w:r>
      <w:r w:rsidR="00FC2696">
        <w:rPr>
          <w:rtl/>
        </w:rPr>
        <w:t>/</w:t>
      </w:r>
      <w:r w:rsidRPr="00B720D4">
        <w:rPr>
          <w:rtl/>
        </w:rPr>
        <w:t xml:space="preserve"> 907</w:t>
      </w:r>
      <w:r>
        <w:rPr>
          <w:rtl/>
        </w:rPr>
        <w:t>.</w:t>
      </w:r>
    </w:p>
    <w:p w:rsidR="00597E2F" w:rsidRDefault="00597E2F" w:rsidP="00FC2696">
      <w:pPr>
        <w:pStyle w:val="libFootnote0"/>
        <w:rPr>
          <w:rtl/>
        </w:rPr>
      </w:pPr>
      <w:r>
        <w:rPr>
          <w:rtl/>
        </w:rPr>
        <w:t>4 - الكافي 6</w:t>
      </w:r>
      <w:r w:rsidR="00A64B62">
        <w:rPr>
          <w:rtl/>
        </w:rPr>
        <w:t>:</w:t>
      </w:r>
      <w:r>
        <w:rPr>
          <w:rtl/>
        </w:rPr>
        <w:t xml:space="preserve"> 360 </w:t>
      </w:r>
      <w:r w:rsidR="00FC2696">
        <w:rPr>
          <w:rtl/>
        </w:rPr>
        <w:t>/</w:t>
      </w:r>
      <w:r>
        <w:rPr>
          <w:rtl/>
        </w:rPr>
        <w:t xml:space="preserve"> 6.</w:t>
      </w:r>
    </w:p>
    <w:p w:rsidR="00597E2F" w:rsidRDefault="00597E2F" w:rsidP="00FC2696">
      <w:pPr>
        <w:pStyle w:val="libFootnote0"/>
        <w:rPr>
          <w:rtl/>
        </w:rPr>
      </w:pPr>
      <w:r>
        <w:rPr>
          <w:rtl/>
        </w:rPr>
        <w:t>5 - المحاسن</w:t>
      </w:r>
      <w:r w:rsidR="00A64B62">
        <w:rPr>
          <w:rtl/>
        </w:rPr>
        <w:t>:</w:t>
      </w:r>
      <w:r>
        <w:rPr>
          <w:rtl/>
        </w:rPr>
        <w:t xml:space="preserve"> 556 </w:t>
      </w:r>
      <w:r w:rsidR="00FC2696">
        <w:rPr>
          <w:rtl/>
        </w:rPr>
        <w:t>/</w:t>
      </w:r>
      <w:r>
        <w:rPr>
          <w:rtl/>
        </w:rPr>
        <w:t xml:space="preserve"> 911. </w:t>
      </w:r>
    </w:p>
    <w:p w:rsidR="00597E2F" w:rsidRPr="00B720D4" w:rsidRDefault="00597E2F" w:rsidP="000371B5">
      <w:pPr>
        <w:pStyle w:val="libFootnote0"/>
        <w:rPr>
          <w:rtl/>
        </w:rPr>
      </w:pPr>
      <w:r w:rsidRPr="00B720D4">
        <w:rPr>
          <w:rtl/>
        </w:rPr>
        <w:t>(</w:t>
      </w:r>
      <w:r w:rsidR="000371B5">
        <w:rPr>
          <w:rFonts w:hint="cs"/>
          <w:rtl/>
        </w:rPr>
        <w:t>2</w:t>
      </w:r>
      <w:r w:rsidRPr="00B720D4">
        <w:rPr>
          <w:rtl/>
        </w:rPr>
        <w:t>) في المصدر</w:t>
      </w:r>
      <w:r w:rsidR="00A64B62">
        <w:rPr>
          <w:rtl/>
        </w:rPr>
        <w:t>:</w:t>
      </w:r>
      <w:r w:rsidRPr="00B720D4">
        <w:rPr>
          <w:rtl/>
        </w:rPr>
        <w:t xml:space="preserve"> أن تأكلوه</w:t>
      </w:r>
      <w:r>
        <w:rPr>
          <w:rtl/>
        </w:rPr>
        <w:t>.</w:t>
      </w:r>
    </w:p>
    <w:p w:rsidR="00597E2F" w:rsidRDefault="00597E2F" w:rsidP="000371B5">
      <w:pPr>
        <w:pStyle w:val="libFootnoteCenterBold"/>
        <w:rPr>
          <w:rtl/>
        </w:rPr>
      </w:pPr>
      <w:r>
        <w:rPr>
          <w:rtl/>
        </w:rPr>
        <w:t>الباب 100</w:t>
      </w:r>
    </w:p>
    <w:p w:rsidR="00597E2F" w:rsidRDefault="00597E2F" w:rsidP="000371B5">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360 </w:t>
      </w:r>
      <w:r w:rsidR="00FC2696">
        <w:rPr>
          <w:rtl/>
        </w:rPr>
        <w:t>/</w:t>
      </w:r>
      <w:r>
        <w:rPr>
          <w:rtl/>
        </w:rPr>
        <w:t xml:space="preserve"> 2، والمحاسن</w:t>
      </w:r>
      <w:r w:rsidR="00A64B62">
        <w:rPr>
          <w:rtl/>
        </w:rPr>
        <w:t>:</w:t>
      </w:r>
      <w:r>
        <w:rPr>
          <w:rtl/>
        </w:rPr>
        <w:t xml:space="preserve"> 554 </w:t>
      </w:r>
      <w:r w:rsidR="00FC2696">
        <w:rPr>
          <w:rtl/>
        </w:rPr>
        <w:t>/</w:t>
      </w:r>
      <w:r>
        <w:rPr>
          <w:rtl/>
        </w:rPr>
        <w:t xml:space="preserve"> 904. </w:t>
      </w:r>
    </w:p>
    <w:p w:rsidR="00597E2F" w:rsidRDefault="00597E2F" w:rsidP="00FC2696">
      <w:pPr>
        <w:pStyle w:val="libNormal"/>
        <w:rPr>
          <w:rtl/>
        </w:rPr>
      </w:pPr>
      <w:r>
        <w:rPr>
          <w:rtl/>
        </w:rPr>
        <w:br w:type="page"/>
      </w:r>
    </w:p>
    <w:p w:rsidR="00597E2F" w:rsidRDefault="00597E2F" w:rsidP="000E09F1">
      <w:pPr>
        <w:pStyle w:val="libNormal0"/>
        <w:rPr>
          <w:rtl/>
        </w:rPr>
      </w:pPr>
      <w:r>
        <w:rPr>
          <w:rtl/>
        </w:rPr>
        <w:lastRenderedPageBreak/>
        <w:t xml:space="preserve">عبد </w:t>
      </w:r>
      <w:r w:rsidR="00956722">
        <w:rPr>
          <w:rFonts w:hint="cs"/>
          <w:rtl/>
        </w:rPr>
        <w:t>الجبّار ، عن صفوان ، عن أبي أُسامة ، قال : دخلت على أبي عبد الله (</w:t>
      </w:r>
      <w:r w:rsidR="000E09F1">
        <w:rPr>
          <w:rStyle w:val="libAlaemChar"/>
          <w:rFonts w:hint="cs"/>
          <w:rtl/>
        </w:rPr>
        <w:t>عليه‌السلام</w:t>
      </w:r>
      <w:r w:rsidR="00956722">
        <w:rPr>
          <w:rFonts w:hint="cs"/>
          <w:rtl/>
        </w:rPr>
        <w:t xml:space="preserve">) ، فقرّب إليَّ موزاً فأكلته </w:t>
      </w:r>
      <w:r w:rsidRPr="00821781">
        <w:rPr>
          <w:rStyle w:val="libFootnotenumChar"/>
          <w:rtl/>
        </w:rPr>
        <w:t>(1)</w:t>
      </w:r>
      <w:r>
        <w:rPr>
          <w:rtl/>
        </w:rPr>
        <w:t xml:space="preserve">. </w:t>
      </w:r>
    </w:p>
    <w:p w:rsidR="00597E2F" w:rsidRDefault="00597E2F" w:rsidP="00956722">
      <w:pPr>
        <w:pStyle w:val="libNormal"/>
        <w:rPr>
          <w:rtl/>
        </w:rPr>
      </w:pPr>
      <w:r w:rsidRPr="00FC2696">
        <w:rPr>
          <w:rStyle w:val="libNormalChar"/>
          <w:rtl/>
        </w:rPr>
        <w:t xml:space="preserve">[ 31566 ] </w:t>
      </w:r>
      <w:r>
        <w:rPr>
          <w:rtl/>
        </w:rPr>
        <w:t xml:space="preserve">2 - وعن </w:t>
      </w:r>
      <w:r w:rsidR="00E554CA">
        <w:rPr>
          <w:rtl/>
        </w:rPr>
        <w:t xml:space="preserve">عدَّة </w:t>
      </w:r>
      <w:r>
        <w:rPr>
          <w:rtl/>
        </w:rPr>
        <w:t xml:space="preserve">من أصحابنا، عن أحمد بن أبي عبدالله، عن أبيه، عن محمد بن عمرو </w:t>
      </w:r>
      <w:r w:rsidRPr="00821781">
        <w:rPr>
          <w:rStyle w:val="libFootnotenumChar"/>
          <w:rtl/>
        </w:rPr>
        <w:t>(</w:t>
      </w:r>
      <w:r w:rsidR="00956722">
        <w:rPr>
          <w:rStyle w:val="libFootnotenumChar"/>
          <w:rFonts w:hint="cs"/>
          <w:rtl/>
        </w:rPr>
        <w:t>2</w:t>
      </w:r>
      <w:r w:rsidRPr="00821781">
        <w:rPr>
          <w:rStyle w:val="libFootnotenumChar"/>
          <w:rtl/>
        </w:rPr>
        <w:t>)</w:t>
      </w:r>
      <w:r>
        <w:rPr>
          <w:rtl/>
        </w:rPr>
        <w:t>، عن يحيى بن موسى الصنعاني، قال</w:t>
      </w:r>
      <w:r w:rsidR="00A64B62">
        <w:rPr>
          <w:rtl/>
        </w:rPr>
        <w:t>:</w:t>
      </w:r>
      <w:r>
        <w:rPr>
          <w:rtl/>
        </w:rPr>
        <w:t xml:space="preserve"> دخلت على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بمنى، وأبو جعفر الثاني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على فخذه، وهو يقش</w:t>
      </w:r>
      <w:r w:rsidR="00E635BA">
        <w:rPr>
          <w:rFonts w:hint="cs"/>
          <w:rtl/>
        </w:rPr>
        <w:t>ّ</w:t>
      </w:r>
      <w:r>
        <w:rPr>
          <w:rtl/>
        </w:rPr>
        <w:t>ر موزا</w:t>
      </w:r>
      <w:r w:rsidR="00E635BA">
        <w:rPr>
          <w:rFonts w:hint="cs"/>
          <w:rtl/>
        </w:rPr>
        <w:t>ً</w:t>
      </w:r>
      <w:r>
        <w:rPr>
          <w:rtl/>
        </w:rPr>
        <w:t xml:space="preserve"> ويطعمه. </w:t>
      </w:r>
    </w:p>
    <w:p w:rsidR="00597E2F" w:rsidRDefault="00597E2F" w:rsidP="00E635BA">
      <w:pPr>
        <w:pStyle w:val="libNormal"/>
        <w:rPr>
          <w:rtl/>
        </w:rPr>
      </w:pPr>
      <w:r w:rsidRPr="00FC2696">
        <w:rPr>
          <w:rStyle w:val="libNormalChar"/>
          <w:rtl/>
        </w:rPr>
        <w:t xml:space="preserve">[ 31567 ] </w:t>
      </w:r>
      <w:r>
        <w:rPr>
          <w:rtl/>
        </w:rPr>
        <w:t>3 - وعنهم، عن سهل بن زياد، عن علي</w:t>
      </w:r>
      <w:r w:rsidR="00E635BA">
        <w:rPr>
          <w:rFonts w:hint="cs"/>
          <w:rtl/>
        </w:rPr>
        <w:t>ِّ</w:t>
      </w:r>
      <w:r>
        <w:rPr>
          <w:rtl/>
        </w:rPr>
        <w:t xml:space="preserve"> بن أسباط، عن يحيى الصنعاني، قال</w:t>
      </w:r>
      <w:r w:rsidR="00A64B62">
        <w:rPr>
          <w:rtl/>
        </w:rPr>
        <w:t>:</w:t>
      </w:r>
      <w:r>
        <w:rPr>
          <w:rtl/>
        </w:rPr>
        <w:t xml:space="preserve"> دخلت على أبي الحسن </w:t>
      </w:r>
      <w:r w:rsidRPr="00821781">
        <w:rPr>
          <w:rStyle w:val="libFootnotenumChar"/>
          <w:rtl/>
        </w:rPr>
        <w:t>(</w:t>
      </w:r>
      <w:r w:rsidR="00E635BA">
        <w:rPr>
          <w:rStyle w:val="libFootnotenumChar"/>
          <w:rFonts w:hint="cs"/>
          <w:rtl/>
        </w:rPr>
        <w:t>3</w:t>
      </w:r>
      <w:r w:rsidRPr="00821781">
        <w:rPr>
          <w:rStyle w:val="libFootnotenumChar"/>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وهو بمكّة، وهو يقش</w:t>
      </w:r>
      <w:r w:rsidR="00E635BA">
        <w:rPr>
          <w:rFonts w:hint="cs"/>
          <w:rtl/>
        </w:rPr>
        <w:t>ّ</w:t>
      </w:r>
      <w:r>
        <w:rPr>
          <w:rtl/>
        </w:rPr>
        <w:t>ر موزا</w:t>
      </w:r>
      <w:r w:rsidR="00E635BA">
        <w:rPr>
          <w:rFonts w:hint="cs"/>
          <w:rtl/>
        </w:rPr>
        <w:t>ً</w:t>
      </w:r>
      <w:r>
        <w:rPr>
          <w:rtl/>
        </w:rPr>
        <w:t xml:space="preserve"> ويطعم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الحديث.</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محمد بن عمرو، عن يحيى بن موسى الصنعاني مثله، وكذا الذي قبله. وعن أبيه، عن صفوان، وذكر الاول.</w:t>
      </w:r>
    </w:p>
    <w:p w:rsidR="00597E2F" w:rsidRDefault="00597E2F" w:rsidP="00597E2F">
      <w:pPr>
        <w:pStyle w:val="Heading2Center"/>
        <w:rPr>
          <w:rtl/>
        </w:rPr>
      </w:pPr>
      <w:bookmarkStart w:id="349" w:name="_Toc307331333"/>
      <w:bookmarkStart w:id="350" w:name="_Toc380348001"/>
      <w:bookmarkStart w:id="351" w:name="_Toc185031733"/>
      <w:r>
        <w:rPr>
          <w:rtl/>
        </w:rPr>
        <w:t xml:space="preserve">101 - باب الغبيراء. </w:t>
      </w:r>
      <w:r w:rsidRPr="00821781">
        <w:rPr>
          <w:rStyle w:val="libFootnotenumChar"/>
          <w:rtl/>
        </w:rPr>
        <w:t>(*)</w:t>
      </w:r>
      <w:bookmarkEnd w:id="349"/>
      <w:bookmarkEnd w:id="350"/>
      <w:bookmarkEnd w:id="351"/>
      <w:r>
        <w:rPr>
          <w:rtl/>
        </w:rPr>
        <w:t xml:space="preserve"> </w:t>
      </w:r>
    </w:p>
    <w:p w:rsidR="00597E2F" w:rsidRDefault="00597E2F" w:rsidP="00E635BA">
      <w:pPr>
        <w:pStyle w:val="libNormal"/>
        <w:rPr>
          <w:rtl/>
        </w:rPr>
      </w:pPr>
      <w:r w:rsidRPr="00FC2696">
        <w:rPr>
          <w:rStyle w:val="libNormalChar"/>
          <w:rtl/>
        </w:rPr>
        <w:t xml:space="preserve">[ 31568 ] </w:t>
      </w:r>
      <w:r>
        <w:rPr>
          <w:rtl/>
        </w:rPr>
        <w:t xml:space="preserve">1 - محمد بن يعقوب، عن محمد بن يحيى </w:t>
      </w:r>
      <w:r w:rsidRPr="00821781">
        <w:rPr>
          <w:rStyle w:val="libFootnotenumChar"/>
          <w:rtl/>
        </w:rPr>
        <w:t>(</w:t>
      </w:r>
      <w:r w:rsidR="00E635BA">
        <w:rPr>
          <w:rStyle w:val="libFootnotenumChar"/>
          <w:rFonts w:hint="cs"/>
          <w:rtl/>
        </w:rPr>
        <w:t>4</w:t>
      </w:r>
      <w:r w:rsidRPr="00821781">
        <w:rPr>
          <w:rStyle w:val="libFootnotenumChar"/>
          <w:rtl/>
        </w:rPr>
        <w:t>)</w:t>
      </w:r>
      <w:r>
        <w:rPr>
          <w:rtl/>
        </w:rPr>
        <w:t xml:space="preserve">، عن أحمد بن الحسن بن علي، عن أبيه، عن ابن بكير، أنّه سمع أبا عبدالله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Pr="00B720D4" w:rsidRDefault="00597E2F" w:rsidP="00FC2696">
      <w:pPr>
        <w:pStyle w:val="libFootnote0"/>
        <w:rPr>
          <w:rtl/>
        </w:rPr>
      </w:pPr>
      <w:r w:rsidRPr="00B720D4">
        <w:rPr>
          <w:rtl/>
        </w:rPr>
        <w:t>(1) في المحاسن</w:t>
      </w:r>
      <w:r w:rsidR="00A64B62">
        <w:rPr>
          <w:rtl/>
        </w:rPr>
        <w:t>:</w:t>
      </w:r>
      <w:r w:rsidRPr="00B720D4">
        <w:rPr>
          <w:rtl/>
        </w:rPr>
        <w:t xml:space="preserve"> فأكلنا معه</w:t>
      </w:r>
      <w:r>
        <w:rPr>
          <w:rtl/>
        </w:rPr>
        <w:t>.</w:t>
      </w:r>
    </w:p>
    <w:p w:rsidR="00597E2F" w:rsidRDefault="00597E2F" w:rsidP="00FC2696">
      <w:pPr>
        <w:pStyle w:val="libFootnote0"/>
        <w:rPr>
          <w:rtl/>
        </w:rPr>
      </w:pPr>
      <w:r>
        <w:rPr>
          <w:rtl/>
        </w:rPr>
        <w:t>2 - الكافي 6</w:t>
      </w:r>
      <w:r w:rsidR="00A64B62">
        <w:rPr>
          <w:rtl/>
        </w:rPr>
        <w:t>:</w:t>
      </w:r>
      <w:r>
        <w:rPr>
          <w:rtl/>
        </w:rPr>
        <w:t xml:space="preserve"> 360 </w:t>
      </w:r>
      <w:r w:rsidR="00FC2696">
        <w:rPr>
          <w:rtl/>
        </w:rPr>
        <w:t>/</w:t>
      </w:r>
      <w:r>
        <w:rPr>
          <w:rtl/>
        </w:rPr>
        <w:t xml:space="preserve"> 1، والمحاسن</w:t>
      </w:r>
      <w:r w:rsidR="00A64B62">
        <w:rPr>
          <w:rtl/>
        </w:rPr>
        <w:t>:</w:t>
      </w:r>
      <w:r>
        <w:rPr>
          <w:rtl/>
        </w:rPr>
        <w:t xml:space="preserve"> 555 </w:t>
      </w:r>
      <w:r w:rsidR="00FC2696">
        <w:rPr>
          <w:rtl/>
        </w:rPr>
        <w:t>/</w:t>
      </w:r>
      <w:r>
        <w:rPr>
          <w:rtl/>
        </w:rPr>
        <w:t xml:space="preserve"> 906. </w:t>
      </w:r>
    </w:p>
    <w:p w:rsidR="00597E2F" w:rsidRPr="00B720D4" w:rsidRDefault="00597E2F" w:rsidP="00E635BA">
      <w:pPr>
        <w:pStyle w:val="libFootnote0"/>
        <w:rPr>
          <w:rtl/>
        </w:rPr>
      </w:pPr>
      <w:r w:rsidRPr="00B720D4">
        <w:rPr>
          <w:rtl/>
        </w:rPr>
        <w:t>(</w:t>
      </w:r>
      <w:r w:rsidR="00E635BA">
        <w:rPr>
          <w:rFonts w:hint="cs"/>
          <w:rtl/>
        </w:rPr>
        <w:t>2</w:t>
      </w:r>
      <w:r w:rsidRPr="00B720D4">
        <w:rPr>
          <w:rtl/>
        </w:rPr>
        <w:t>) في الكافي</w:t>
      </w:r>
      <w:r w:rsidR="00A64B62">
        <w:rPr>
          <w:rtl/>
        </w:rPr>
        <w:t>:</w:t>
      </w:r>
      <w:r w:rsidRPr="00B720D4">
        <w:rPr>
          <w:rtl/>
        </w:rPr>
        <w:t xml:space="preserve"> محمد بن أبي عمير</w:t>
      </w:r>
      <w:r>
        <w:rPr>
          <w:rtl/>
        </w:rPr>
        <w:t>.</w:t>
      </w:r>
    </w:p>
    <w:p w:rsidR="00597E2F" w:rsidRDefault="00597E2F" w:rsidP="00FC2696">
      <w:pPr>
        <w:pStyle w:val="libFootnote0"/>
        <w:rPr>
          <w:rtl/>
        </w:rPr>
      </w:pPr>
      <w:r>
        <w:rPr>
          <w:rtl/>
        </w:rPr>
        <w:t>3 - الكافي 6</w:t>
      </w:r>
      <w:r w:rsidR="00A64B62">
        <w:rPr>
          <w:rtl/>
        </w:rPr>
        <w:t>:</w:t>
      </w:r>
      <w:r>
        <w:rPr>
          <w:rtl/>
        </w:rPr>
        <w:t xml:space="preserve"> 360 </w:t>
      </w:r>
      <w:r w:rsidR="00FC2696">
        <w:rPr>
          <w:rtl/>
        </w:rPr>
        <w:t>/</w:t>
      </w:r>
      <w:r>
        <w:rPr>
          <w:rtl/>
        </w:rPr>
        <w:t xml:space="preserve"> 3. </w:t>
      </w:r>
    </w:p>
    <w:p w:rsidR="00597E2F" w:rsidRPr="00B720D4" w:rsidRDefault="00597E2F" w:rsidP="00E635BA">
      <w:pPr>
        <w:pStyle w:val="libFootnote0"/>
        <w:rPr>
          <w:rtl/>
        </w:rPr>
      </w:pPr>
      <w:r w:rsidRPr="00B720D4">
        <w:rPr>
          <w:rtl/>
        </w:rPr>
        <w:t>(</w:t>
      </w:r>
      <w:r w:rsidR="00E635BA">
        <w:rPr>
          <w:rFonts w:hint="cs"/>
          <w:rtl/>
        </w:rPr>
        <w:t>3</w:t>
      </w:r>
      <w:r w:rsidRPr="00B720D4">
        <w:rPr>
          <w:rtl/>
        </w:rPr>
        <w:t>) في المصدر زيادة</w:t>
      </w:r>
      <w:r w:rsidR="00A64B62">
        <w:rPr>
          <w:rtl/>
        </w:rPr>
        <w:t>:</w:t>
      </w:r>
      <w:r w:rsidRPr="00B720D4">
        <w:rPr>
          <w:rtl/>
        </w:rPr>
        <w:t xml:space="preserve"> الرضا</w:t>
      </w:r>
      <w:r>
        <w:rPr>
          <w:rtl/>
        </w:rPr>
        <w:t>.</w:t>
      </w:r>
    </w:p>
    <w:p w:rsidR="00597E2F" w:rsidRDefault="00597E2F" w:rsidP="00E635BA">
      <w:pPr>
        <w:pStyle w:val="libFootnoteCenterBold"/>
        <w:rPr>
          <w:rtl/>
        </w:rPr>
      </w:pPr>
      <w:r>
        <w:rPr>
          <w:rtl/>
        </w:rPr>
        <w:t>الباب 101</w:t>
      </w:r>
    </w:p>
    <w:p w:rsidR="00597E2F" w:rsidRDefault="00597E2F" w:rsidP="00E635BA">
      <w:pPr>
        <w:pStyle w:val="libFootnoteCenterBold"/>
        <w:rPr>
          <w:rtl/>
        </w:rPr>
      </w:pPr>
      <w:r>
        <w:rPr>
          <w:rtl/>
        </w:rPr>
        <w:t xml:space="preserve">فيه حديث واحد </w:t>
      </w:r>
    </w:p>
    <w:p w:rsidR="00597E2F" w:rsidRDefault="00597E2F" w:rsidP="00FC2696">
      <w:pPr>
        <w:pStyle w:val="libFootnote0"/>
        <w:rPr>
          <w:rtl/>
        </w:rPr>
      </w:pPr>
      <w:r>
        <w:rPr>
          <w:rtl/>
        </w:rPr>
        <w:t>* - الغبيراء</w:t>
      </w:r>
      <w:r w:rsidR="00A64B62">
        <w:rPr>
          <w:rtl/>
        </w:rPr>
        <w:t>:</w:t>
      </w:r>
      <w:r>
        <w:rPr>
          <w:rtl/>
        </w:rPr>
        <w:t xml:space="preserve"> ثمرة تشبه العن</w:t>
      </w:r>
      <w:r w:rsidR="00E635BA">
        <w:rPr>
          <w:rFonts w:hint="cs"/>
          <w:rtl/>
        </w:rPr>
        <w:t>ّ</w:t>
      </w:r>
      <w:r>
        <w:rPr>
          <w:rtl/>
        </w:rPr>
        <w:t>اب. « مجمع البحرين 3</w:t>
      </w:r>
      <w:r w:rsidR="00A64B62">
        <w:rPr>
          <w:rtl/>
        </w:rPr>
        <w:t>:</w:t>
      </w:r>
      <w:r>
        <w:rPr>
          <w:rtl/>
        </w:rPr>
        <w:t xml:space="preserve"> 420 ».</w:t>
      </w:r>
    </w:p>
    <w:p w:rsidR="00597E2F" w:rsidRDefault="00597E2F" w:rsidP="00FC2696">
      <w:pPr>
        <w:pStyle w:val="libFootnote0"/>
        <w:rPr>
          <w:rtl/>
        </w:rPr>
      </w:pPr>
      <w:r>
        <w:rPr>
          <w:rtl/>
        </w:rPr>
        <w:t>1 - الكافي 6</w:t>
      </w:r>
      <w:r w:rsidR="00A64B62">
        <w:rPr>
          <w:rtl/>
        </w:rPr>
        <w:t>:</w:t>
      </w:r>
      <w:r>
        <w:rPr>
          <w:rtl/>
        </w:rPr>
        <w:t xml:space="preserve"> 361 </w:t>
      </w:r>
      <w:r w:rsidR="00FC2696">
        <w:rPr>
          <w:rtl/>
        </w:rPr>
        <w:t>/</w:t>
      </w:r>
      <w:r>
        <w:rPr>
          <w:rtl/>
        </w:rPr>
        <w:t xml:space="preserve"> 1. </w:t>
      </w:r>
    </w:p>
    <w:p w:rsidR="00597E2F" w:rsidRPr="00B720D4" w:rsidRDefault="00597E2F" w:rsidP="00E635BA">
      <w:pPr>
        <w:pStyle w:val="libFootnote0"/>
        <w:rPr>
          <w:rtl/>
        </w:rPr>
      </w:pPr>
      <w:r w:rsidRPr="00B720D4">
        <w:rPr>
          <w:rtl/>
        </w:rPr>
        <w:t>(</w:t>
      </w:r>
      <w:r w:rsidR="00E635BA">
        <w:rPr>
          <w:rFonts w:hint="cs"/>
          <w:rtl/>
        </w:rPr>
        <w:t>4</w:t>
      </w:r>
      <w:r w:rsidRPr="00B720D4">
        <w:rPr>
          <w:rtl/>
        </w:rPr>
        <w:t>) في المصدر زيادة</w:t>
      </w:r>
      <w:r w:rsidR="00A64B62">
        <w:rPr>
          <w:rtl/>
        </w:rPr>
        <w:t>:</w:t>
      </w:r>
      <w:r w:rsidRPr="00B720D4">
        <w:rPr>
          <w:rtl/>
        </w:rPr>
        <w:t xml:space="preserve"> عن محمد بن موسى</w:t>
      </w:r>
      <w:r>
        <w:rPr>
          <w:rtl/>
        </w:rPr>
        <w:t>.</w:t>
      </w:r>
      <w:r w:rsidRPr="00B720D4">
        <w:rPr>
          <w:rtl/>
        </w:rPr>
        <w:t xml:space="preserve"> </w:t>
      </w:r>
    </w:p>
    <w:p w:rsidR="00597E2F" w:rsidRDefault="00597E2F" w:rsidP="00FC2696">
      <w:pPr>
        <w:pStyle w:val="libNormal"/>
        <w:rPr>
          <w:rtl/>
        </w:rPr>
      </w:pPr>
      <w:r>
        <w:rPr>
          <w:rtl/>
        </w:rPr>
        <w:br w:type="page"/>
      </w:r>
    </w:p>
    <w:p w:rsidR="00597E2F" w:rsidRDefault="00597E2F" w:rsidP="00E635BA">
      <w:pPr>
        <w:pStyle w:val="libNormal0"/>
        <w:rPr>
          <w:rtl/>
        </w:rPr>
      </w:pPr>
      <w:r>
        <w:rPr>
          <w:rtl/>
        </w:rPr>
        <w:lastRenderedPageBreak/>
        <w:t>السلام</w:t>
      </w:r>
      <w:r w:rsidRPr="00FC2696">
        <w:rPr>
          <w:rStyle w:val="libNormalChar"/>
          <w:rtl/>
        </w:rPr>
        <w:t xml:space="preserve"> )</w:t>
      </w:r>
      <w:r>
        <w:rPr>
          <w:rtl/>
        </w:rPr>
        <w:t xml:space="preserve"> يقول في الغبيراء</w:t>
      </w:r>
      <w:r w:rsidR="00A64B62">
        <w:rPr>
          <w:rtl/>
        </w:rPr>
        <w:t>:</w:t>
      </w:r>
      <w:r>
        <w:rPr>
          <w:rtl/>
        </w:rPr>
        <w:t xml:space="preserve"> لحمه ينبت اللحم، وجلده ينبت الج</w:t>
      </w:r>
      <w:r w:rsidR="00E635BA">
        <w:rPr>
          <w:rtl/>
        </w:rPr>
        <w:t>لد، وعظمه ينبت العظم، ومع ذلك ف</w:t>
      </w:r>
      <w:r w:rsidR="00E635BA">
        <w:rPr>
          <w:rFonts w:hint="cs"/>
          <w:rtl/>
        </w:rPr>
        <w:t>إ</w:t>
      </w:r>
      <w:r>
        <w:rPr>
          <w:rtl/>
        </w:rPr>
        <w:t>ن</w:t>
      </w:r>
      <w:r w:rsidR="00E635BA">
        <w:rPr>
          <w:rFonts w:hint="cs"/>
          <w:rtl/>
        </w:rPr>
        <w:t>َّ</w:t>
      </w:r>
      <w:r>
        <w:rPr>
          <w:rtl/>
        </w:rPr>
        <w:t>ه يسخ</w:t>
      </w:r>
      <w:r w:rsidR="00E635BA">
        <w:rPr>
          <w:rFonts w:hint="cs"/>
          <w:rtl/>
        </w:rPr>
        <w:t>ّ</w:t>
      </w:r>
      <w:r>
        <w:rPr>
          <w:rtl/>
        </w:rPr>
        <w:t xml:space="preserve">ن الكليتين، ويدبغ المعدة، وهو أمان من البواسير والتقطير </w:t>
      </w:r>
      <w:r w:rsidRPr="00821781">
        <w:rPr>
          <w:rStyle w:val="libFootnotenumChar"/>
          <w:rtl/>
        </w:rPr>
        <w:t>(</w:t>
      </w:r>
      <w:r w:rsidR="00E635BA">
        <w:rPr>
          <w:rStyle w:val="libFootnotenumChar"/>
          <w:rFonts w:hint="cs"/>
          <w:rtl/>
        </w:rPr>
        <w:t>1</w:t>
      </w:r>
      <w:r w:rsidRPr="00821781">
        <w:rPr>
          <w:rStyle w:val="libFootnotenumChar"/>
          <w:rtl/>
        </w:rPr>
        <w:t>)</w:t>
      </w:r>
      <w:r>
        <w:rPr>
          <w:rtl/>
        </w:rPr>
        <w:t>، ويقوي الساقين، ويقمع عرق الجذام.</w:t>
      </w:r>
    </w:p>
    <w:p w:rsidR="00597E2F" w:rsidRDefault="00597E2F" w:rsidP="00597E2F">
      <w:pPr>
        <w:pStyle w:val="Heading2Center"/>
        <w:rPr>
          <w:rtl/>
        </w:rPr>
      </w:pPr>
      <w:bookmarkStart w:id="352" w:name="_Toc307331334"/>
      <w:bookmarkStart w:id="353" w:name="_Toc380348002"/>
      <w:bookmarkStart w:id="354" w:name="_Toc185031734"/>
      <w:r>
        <w:rPr>
          <w:rtl/>
        </w:rPr>
        <w:t>102 - باب البطيخ وكراهته على الريق.</w:t>
      </w:r>
      <w:bookmarkEnd w:id="352"/>
      <w:bookmarkEnd w:id="353"/>
      <w:bookmarkEnd w:id="354"/>
      <w:r>
        <w:rPr>
          <w:rtl/>
        </w:rPr>
        <w:t xml:space="preserve"> </w:t>
      </w:r>
    </w:p>
    <w:p w:rsidR="00597E2F" w:rsidRDefault="00597E2F" w:rsidP="006C1B30">
      <w:pPr>
        <w:pStyle w:val="libNormal"/>
        <w:rPr>
          <w:rtl/>
        </w:rPr>
      </w:pPr>
      <w:r w:rsidRPr="00FC2696">
        <w:rPr>
          <w:rStyle w:val="libNormalChar"/>
          <w:rtl/>
        </w:rPr>
        <w:t xml:space="preserve">[ 31569 ] </w:t>
      </w:r>
      <w:r>
        <w:rPr>
          <w:rtl/>
        </w:rPr>
        <w:t>1 - محمد بن يعقوب، عن علي</w:t>
      </w:r>
      <w:r w:rsidR="00E635BA">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يأكل البط</w:t>
      </w:r>
      <w:r w:rsidR="00E635BA">
        <w:rPr>
          <w:rFonts w:hint="cs"/>
          <w:rtl/>
        </w:rPr>
        <w:t>ّ</w:t>
      </w:r>
      <w:r>
        <w:rPr>
          <w:rtl/>
        </w:rPr>
        <w:t xml:space="preserve">يخ بالتمر. </w:t>
      </w:r>
    </w:p>
    <w:p w:rsidR="00597E2F" w:rsidRDefault="00597E2F" w:rsidP="006C1B30">
      <w:pPr>
        <w:pStyle w:val="libNormal"/>
        <w:rPr>
          <w:rtl/>
        </w:rPr>
      </w:pPr>
      <w:r w:rsidRPr="00FC2696">
        <w:rPr>
          <w:rStyle w:val="libNormalChar"/>
          <w:rtl/>
        </w:rPr>
        <w:t xml:space="preserve">[ 31570 ] </w:t>
      </w:r>
      <w:r>
        <w:rPr>
          <w:rtl/>
        </w:rPr>
        <w:t xml:space="preserve">2 - وعن محمد بن يحيى، عن أحمد بن محمد، عن ابن فضال، عن بعض أصحابه،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يأكل الرطب بالخربز. </w:t>
      </w:r>
    </w:p>
    <w:p w:rsidR="00597E2F" w:rsidRDefault="00597E2F" w:rsidP="006C1B30">
      <w:pPr>
        <w:pStyle w:val="libNormal"/>
        <w:rPr>
          <w:rtl/>
        </w:rPr>
      </w:pPr>
      <w:r w:rsidRPr="00FC2696">
        <w:rPr>
          <w:rStyle w:val="libNormalChar"/>
          <w:rtl/>
        </w:rPr>
        <w:t xml:space="preserve">[ 31571 ] </w:t>
      </w:r>
      <w:r>
        <w:rPr>
          <w:rtl/>
        </w:rPr>
        <w:t xml:space="preserve">3 - وعن </w:t>
      </w:r>
      <w:r w:rsidR="00E554CA">
        <w:rPr>
          <w:rtl/>
        </w:rPr>
        <w:t xml:space="preserve">عدَّة </w:t>
      </w:r>
      <w:r>
        <w:rPr>
          <w:rtl/>
        </w:rPr>
        <w:t xml:space="preserve">من أصحابنا، عن </w:t>
      </w:r>
      <w:r w:rsidR="00E635BA">
        <w:rPr>
          <w:rtl/>
        </w:rPr>
        <w:t>سهل بن زياد، عن جعفر بن محمد ال</w:t>
      </w:r>
      <w:r w:rsidR="00E635BA">
        <w:rPr>
          <w:rFonts w:hint="cs"/>
          <w:rtl/>
        </w:rPr>
        <w:t>أ</w:t>
      </w:r>
      <w:r>
        <w:rPr>
          <w:rtl/>
        </w:rPr>
        <w:t xml:space="preserve">شعري،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النبي</w:t>
      </w:r>
      <w:r w:rsidR="00E635BA">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يعجبه الرطب بالخربز. </w:t>
      </w:r>
    </w:p>
    <w:p w:rsidR="00597E2F" w:rsidRDefault="00597E2F" w:rsidP="006C1B30">
      <w:pPr>
        <w:pStyle w:val="libNormal"/>
        <w:rPr>
          <w:rtl/>
        </w:rPr>
      </w:pPr>
      <w:r w:rsidRPr="00FC2696">
        <w:rPr>
          <w:rStyle w:val="libNormalChar"/>
          <w:rtl/>
        </w:rPr>
        <w:t xml:space="preserve">[ 31572 ] </w:t>
      </w:r>
      <w:r>
        <w:rPr>
          <w:rtl/>
        </w:rPr>
        <w:t>4 - وعنهم، عن أحمد بن أبي عبدالله، عن محمد بن عيسى، عن عبيد الله بن عبدالله الدهقان، عن درست، عن إبراهيم</w:t>
      </w:r>
      <w:r w:rsidR="00E635BA">
        <w:rPr>
          <w:rtl/>
        </w:rPr>
        <w:t xml:space="preserve"> بن عبد الحميد، عن أبي الحسن ال</w:t>
      </w:r>
      <w:r w:rsidR="00E635BA">
        <w:rPr>
          <w:rFonts w:hint="cs"/>
          <w:rtl/>
        </w:rPr>
        <w:t>أ</w:t>
      </w:r>
      <w:r>
        <w:rPr>
          <w:rtl/>
        </w:rPr>
        <w:t>و</w:t>
      </w:r>
      <w:r w:rsidR="00E635BA">
        <w:rPr>
          <w:rFonts w:hint="cs"/>
          <w:rtl/>
        </w:rPr>
        <w:t>َّ</w:t>
      </w:r>
      <w:r>
        <w:rPr>
          <w:rtl/>
        </w:rPr>
        <w:t xml:space="preserve">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أكل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البط</w:t>
      </w:r>
      <w:r w:rsidR="00E635BA">
        <w:rPr>
          <w:rFonts w:hint="cs"/>
          <w:rtl/>
        </w:rPr>
        <w:t>ّ</w:t>
      </w:r>
      <w:r>
        <w:rPr>
          <w:rtl/>
        </w:rPr>
        <w:t>يخ بالسك</w:t>
      </w:r>
      <w:r w:rsidR="00E635BA">
        <w:rPr>
          <w:rFonts w:hint="cs"/>
          <w:rtl/>
        </w:rPr>
        <w:t>ّ</w:t>
      </w:r>
      <w:r>
        <w:rPr>
          <w:rtl/>
        </w:rPr>
        <w:t>ر، وأكل البط</w:t>
      </w:r>
      <w:r w:rsidR="00E635BA">
        <w:rPr>
          <w:rFonts w:hint="cs"/>
          <w:rtl/>
        </w:rPr>
        <w:t>ّ</w:t>
      </w:r>
      <w:r>
        <w:rPr>
          <w:rtl/>
        </w:rPr>
        <w:t xml:space="preserve">يخ بالرطب. </w:t>
      </w:r>
    </w:p>
    <w:p w:rsidR="00597E2F" w:rsidRDefault="00597E2F" w:rsidP="006C1B30">
      <w:pPr>
        <w:pStyle w:val="libNormal"/>
        <w:rPr>
          <w:rtl/>
        </w:rPr>
      </w:pPr>
      <w:r w:rsidRPr="00FC2696">
        <w:rPr>
          <w:rStyle w:val="libNormalChar"/>
          <w:rtl/>
        </w:rPr>
        <w:t xml:space="preserve">[ 31573 ] </w:t>
      </w:r>
      <w:r>
        <w:rPr>
          <w:rtl/>
        </w:rPr>
        <w:t>5 - وعن علي</w:t>
      </w:r>
      <w:r w:rsidR="00E635BA">
        <w:rPr>
          <w:rFonts w:hint="cs"/>
          <w:rtl/>
        </w:rPr>
        <w:t>ِّ</w:t>
      </w:r>
      <w:r>
        <w:rPr>
          <w:rtl/>
        </w:rPr>
        <w:t xml:space="preserve"> بن إبراهيم، عن ياسر الخادم، عن الرضا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Pr="00C601C7" w:rsidRDefault="00597E2F" w:rsidP="00E635BA">
      <w:pPr>
        <w:pStyle w:val="libFootnote0"/>
        <w:rPr>
          <w:rtl/>
        </w:rPr>
      </w:pPr>
      <w:r w:rsidRPr="002102A9">
        <w:rPr>
          <w:rtl/>
        </w:rPr>
        <w:t>(</w:t>
      </w:r>
      <w:r w:rsidR="00E635BA">
        <w:rPr>
          <w:rFonts w:hint="cs"/>
          <w:rtl/>
        </w:rPr>
        <w:t>1</w:t>
      </w:r>
      <w:r w:rsidRPr="002102A9">
        <w:rPr>
          <w:rtl/>
        </w:rPr>
        <w:t>) في المصدر</w:t>
      </w:r>
      <w:r w:rsidR="00A64B62">
        <w:rPr>
          <w:rtl/>
        </w:rPr>
        <w:t>:</w:t>
      </w:r>
      <w:r w:rsidRPr="002102A9">
        <w:rPr>
          <w:rtl/>
        </w:rPr>
        <w:t xml:space="preserve"> والتقتير</w:t>
      </w:r>
      <w:r>
        <w:rPr>
          <w:rtl/>
        </w:rPr>
        <w:t>.</w:t>
      </w:r>
    </w:p>
    <w:p w:rsidR="00597E2F" w:rsidRDefault="00597E2F" w:rsidP="00FC2696">
      <w:pPr>
        <w:pStyle w:val="libFootnote0"/>
        <w:rPr>
          <w:rtl/>
        </w:rPr>
      </w:pPr>
      <w:r>
        <w:rPr>
          <w:rtl/>
        </w:rPr>
        <w:t>الباب 102</w:t>
      </w:r>
    </w:p>
    <w:p w:rsidR="00597E2F" w:rsidRDefault="00597E2F" w:rsidP="00FC2696">
      <w:pPr>
        <w:pStyle w:val="libFootnote0"/>
        <w:rPr>
          <w:rtl/>
        </w:rPr>
      </w:pPr>
      <w:r>
        <w:rPr>
          <w:rtl/>
        </w:rPr>
        <w:t xml:space="preserve">فيه 14 حديثا </w:t>
      </w:r>
    </w:p>
    <w:p w:rsidR="00597E2F" w:rsidRDefault="00597E2F" w:rsidP="00FC2696">
      <w:pPr>
        <w:pStyle w:val="libFootnote0"/>
        <w:rPr>
          <w:rtl/>
        </w:rPr>
      </w:pPr>
      <w:r>
        <w:rPr>
          <w:rtl/>
        </w:rPr>
        <w:t>1 - الكافي 6</w:t>
      </w:r>
      <w:r w:rsidR="00A64B62">
        <w:rPr>
          <w:rtl/>
        </w:rPr>
        <w:t>:</w:t>
      </w:r>
      <w:r>
        <w:rPr>
          <w:rtl/>
        </w:rPr>
        <w:t xml:space="preserve"> 361 </w:t>
      </w:r>
      <w:r w:rsidR="00FC2696">
        <w:rPr>
          <w:rtl/>
        </w:rPr>
        <w:t>/</w:t>
      </w:r>
      <w:r>
        <w:rPr>
          <w:rtl/>
        </w:rPr>
        <w:t xml:space="preserve"> 3، والمحاسن</w:t>
      </w:r>
      <w:r w:rsidR="00A64B62">
        <w:rPr>
          <w:rtl/>
        </w:rPr>
        <w:t>:</w:t>
      </w:r>
      <w:r>
        <w:rPr>
          <w:rtl/>
        </w:rPr>
        <w:t xml:space="preserve"> 557 </w:t>
      </w:r>
      <w:r w:rsidR="00FC2696">
        <w:rPr>
          <w:rtl/>
        </w:rPr>
        <w:t>/</w:t>
      </w:r>
      <w:r>
        <w:rPr>
          <w:rtl/>
        </w:rPr>
        <w:t xml:space="preserve"> 916.</w:t>
      </w:r>
    </w:p>
    <w:p w:rsidR="00597E2F" w:rsidRDefault="00597E2F" w:rsidP="00FC2696">
      <w:pPr>
        <w:pStyle w:val="libFootnote0"/>
        <w:rPr>
          <w:rtl/>
        </w:rPr>
      </w:pPr>
      <w:r>
        <w:rPr>
          <w:rtl/>
        </w:rPr>
        <w:t>2 - الكافي 6</w:t>
      </w:r>
      <w:r w:rsidR="00A64B62">
        <w:rPr>
          <w:rtl/>
        </w:rPr>
        <w:t>:</w:t>
      </w:r>
      <w:r>
        <w:rPr>
          <w:rtl/>
        </w:rPr>
        <w:t xml:space="preserve"> 361 </w:t>
      </w:r>
      <w:r w:rsidR="00FC2696">
        <w:rPr>
          <w:rtl/>
        </w:rPr>
        <w:t>/</w:t>
      </w:r>
      <w:r>
        <w:rPr>
          <w:rtl/>
        </w:rPr>
        <w:t xml:space="preserve"> 2، والمحاسن</w:t>
      </w:r>
      <w:r w:rsidR="00A64B62">
        <w:rPr>
          <w:rtl/>
        </w:rPr>
        <w:t>:</w:t>
      </w:r>
      <w:r>
        <w:rPr>
          <w:rtl/>
        </w:rPr>
        <w:t xml:space="preserve"> 557 </w:t>
      </w:r>
      <w:r w:rsidR="00FC2696">
        <w:rPr>
          <w:rtl/>
        </w:rPr>
        <w:t>/</w:t>
      </w:r>
      <w:r>
        <w:rPr>
          <w:rtl/>
        </w:rPr>
        <w:t xml:space="preserve"> 917.</w:t>
      </w:r>
    </w:p>
    <w:p w:rsidR="00597E2F" w:rsidRDefault="00597E2F" w:rsidP="00FC2696">
      <w:pPr>
        <w:pStyle w:val="libFootnote0"/>
        <w:rPr>
          <w:rtl/>
        </w:rPr>
      </w:pPr>
      <w:r>
        <w:rPr>
          <w:rtl/>
        </w:rPr>
        <w:t>3 - الكافي 6</w:t>
      </w:r>
      <w:r w:rsidR="00A64B62">
        <w:rPr>
          <w:rtl/>
        </w:rPr>
        <w:t>:</w:t>
      </w:r>
      <w:r>
        <w:rPr>
          <w:rtl/>
        </w:rPr>
        <w:t xml:space="preserve"> 361 </w:t>
      </w:r>
      <w:r w:rsidR="00FC2696">
        <w:rPr>
          <w:rtl/>
        </w:rPr>
        <w:t>/</w:t>
      </w:r>
      <w:r>
        <w:rPr>
          <w:rtl/>
        </w:rPr>
        <w:t xml:space="preserve"> 4، والمحاسن</w:t>
      </w:r>
      <w:r w:rsidR="00A64B62">
        <w:rPr>
          <w:rtl/>
        </w:rPr>
        <w:t>:</w:t>
      </w:r>
      <w:r>
        <w:rPr>
          <w:rtl/>
        </w:rPr>
        <w:t xml:space="preserve"> 556 </w:t>
      </w:r>
      <w:r w:rsidR="00FC2696">
        <w:rPr>
          <w:rtl/>
        </w:rPr>
        <w:t>/</w:t>
      </w:r>
      <w:r>
        <w:rPr>
          <w:rtl/>
        </w:rPr>
        <w:t xml:space="preserve"> 915.</w:t>
      </w:r>
    </w:p>
    <w:p w:rsidR="00597E2F" w:rsidRDefault="00597E2F" w:rsidP="00FC2696">
      <w:pPr>
        <w:pStyle w:val="libFootnote0"/>
        <w:rPr>
          <w:rtl/>
        </w:rPr>
      </w:pPr>
      <w:r>
        <w:rPr>
          <w:rtl/>
        </w:rPr>
        <w:t>4 - الكافي 6</w:t>
      </w:r>
      <w:r w:rsidR="00A64B62">
        <w:rPr>
          <w:rtl/>
        </w:rPr>
        <w:t>:</w:t>
      </w:r>
      <w:r>
        <w:rPr>
          <w:rtl/>
        </w:rPr>
        <w:t xml:space="preserve"> 361 </w:t>
      </w:r>
      <w:r w:rsidR="00FC2696">
        <w:rPr>
          <w:rtl/>
        </w:rPr>
        <w:t>/</w:t>
      </w:r>
      <w:r>
        <w:rPr>
          <w:rtl/>
        </w:rPr>
        <w:t xml:space="preserve"> 5، والمحاسن</w:t>
      </w:r>
      <w:r w:rsidR="00A64B62">
        <w:rPr>
          <w:rtl/>
        </w:rPr>
        <w:t>:</w:t>
      </w:r>
      <w:r>
        <w:rPr>
          <w:rtl/>
        </w:rPr>
        <w:t xml:space="preserve"> 557 </w:t>
      </w:r>
      <w:r w:rsidR="00FC2696">
        <w:rPr>
          <w:rtl/>
        </w:rPr>
        <w:t>/</w:t>
      </w:r>
      <w:r>
        <w:rPr>
          <w:rtl/>
        </w:rPr>
        <w:t xml:space="preserve"> 918.</w:t>
      </w:r>
    </w:p>
    <w:p w:rsidR="00597E2F" w:rsidRDefault="00597E2F" w:rsidP="00FC2696">
      <w:pPr>
        <w:pStyle w:val="libFootnote0"/>
        <w:rPr>
          <w:rtl/>
        </w:rPr>
      </w:pPr>
      <w:r>
        <w:rPr>
          <w:rtl/>
        </w:rPr>
        <w:t>5 - الكافي 6</w:t>
      </w:r>
      <w:r w:rsidR="00A64B62">
        <w:rPr>
          <w:rtl/>
        </w:rPr>
        <w:t>:</w:t>
      </w:r>
      <w:r>
        <w:rPr>
          <w:rtl/>
        </w:rPr>
        <w:t xml:space="preserve"> 361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السلام</w:t>
      </w:r>
      <w:r w:rsidRPr="00FC2696">
        <w:rPr>
          <w:rStyle w:val="libNormalChar"/>
          <w:rtl/>
        </w:rPr>
        <w:t xml:space="preserve"> )</w:t>
      </w:r>
      <w:r>
        <w:rPr>
          <w:rtl/>
        </w:rPr>
        <w:t>، قال</w:t>
      </w:r>
      <w:r w:rsidR="00A64B62">
        <w:rPr>
          <w:rtl/>
        </w:rPr>
        <w:t>:</w:t>
      </w:r>
      <w:r>
        <w:rPr>
          <w:rtl/>
        </w:rPr>
        <w:t xml:space="preserve"> البط</w:t>
      </w:r>
      <w:r w:rsidR="00E635BA">
        <w:rPr>
          <w:rFonts w:hint="cs"/>
          <w:rtl/>
        </w:rPr>
        <w:t>ّ</w:t>
      </w:r>
      <w:r>
        <w:rPr>
          <w:rtl/>
        </w:rPr>
        <w:t>يخ على الريق يورث الفالج، نعوذ بالله منه.</w:t>
      </w:r>
    </w:p>
    <w:p w:rsidR="00597E2F" w:rsidRDefault="00597E2F" w:rsidP="00B351E8">
      <w:pPr>
        <w:pStyle w:val="libNormal"/>
        <w:rPr>
          <w:rtl/>
        </w:rPr>
      </w:pPr>
      <w:r>
        <w:rPr>
          <w:rtl/>
        </w:rPr>
        <w:t xml:space="preserve">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ياسر الخادم مثله </w:t>
      </w:r>
      <w:r w:rsidRPr="00821781">
        <w:rPr>
          <w:rStyle w:val="libFootnotenumChar"/>
          <w:rtl/>
        </w:rPr>
        <w:t>(1)</w:t>
      </w:r>
      <w:r>
        <w:rPr>
          <w:rtl/>
        </w:rPr>
        <w:t>. وعن محمد بن عيسى وذكر الذي قبله. وعن جعفر بن محمد وذكر الذي قبلهما. وعن النوفلي وذكر الاول. وعن ابن فض</w:t>
      </w:r>
      <w:r w:rsidR="00E635BA">
        <w:rPr>
          <w:rFonts w:hint="cs"/>
          <w:rtl/>
        </w:rPr>
        <w:t>ّ</w:t>
      </w:r>
      <w:r>
        <w:rPr>
          <w:rtl/>
        </w:rPr>
        <w:t xml:space="preserve">ال وذكر الثاني. </w:t>
      </w:r>
    </w:p>
    <w:p w:rsidR="00597E2F" w:rsidRDefault="00597E2F" w:rsidP="006C1B30">
      <w:pPr>
        <w:pStyle w:val="libNormal"/>
        <w:rPr>
          <w:rtl/>
        </w:rPr>
      </w:pPr>
      <w:r w:rsidRPr="00FC2696">
        <w:rPr>
          <w:rStyle w:val="libNormalChar"/>
          <w:rtl/>
        </w:rPr>
        <w:t xml:space="preserve">[ 31574 ] </w:t>
      </w:r>
      <w:r>
        <w:rPr>
          <w:rtl/>
        </w:rPr>
        <w:t>6 - قال</w:t>
      </w:r>
      <w:r w:rsidR="00A64B62">
        <w:rPr>
          <w:rtl/>
        </w:rPr>
        <w:t>:</w:t>
      </w:r>
      <w:r>
        <w:rPr>
          <w:rtl/>
        </w:rPr>
        <w:t xml:space="preserve"> وفي حديث آخر</w:t>
      </w:r>
      <w:r w:rsidR="00A64B62">
        <w:rPr>
          <w:rtl/>
        </w:rPr>
        <w:t>:</w:t>
      </w:r>
      <w:r>
        <w:rPr>
          <w:rtl/>
        </w:rPr>
        <w:t xml:space="preserve"> يحب</w:t>
      </w:r>
      <w:r w:rsidR="00E635BA">
        <w:rPr>
          <w:rFonts w:hint="cs"/>
          <w:rtl/>
        </w:rPr>
        <w:t>ُّ</w:t>
      </w:r>
      <w:r>
        <w:rPr>
          <w:rtl/>
        </w:rPr>
        <w:t xml:space="preserve"> الرطب بالخربز. </w:t>
      </w:r>
    </w:p>
    <w:p w:rsidR="00597E2F" w:rsidRDefault="00597E2F" w:rsidP="00A31BF1">
      <w:pPr>
        <w:pStyle w:val="libNormal"/>
        <w:rPr>
          <w:rtl/>
        </w:rPr>
      </w:pPr>
      <w:r w:rsidRPr="00FC2696">
        <w:rPr>
          <w:rStyle w:val="libNormalChar"/>
          <w:rtl/>
        </w:rPr>
        <w:t xml:space="preserve">[ 31575 ] </w:t>
      </w:r>
      <w:r>
        <w:rPr>
          <w:rtl/>
        </w:rPr>
        <w:t>7 - وعن علي</w:t>
      </w:r>
      <w:r w:rsidR="00E635BA">
        <w:rPr>
          <w:rFonts w:hint="cs"/>
          <w:rtl/>
        </w:rPr>
        <w:t>ِّ</w:t>
      </w:r>
      <w:r>
        <w:rPr>
          <w:rtl/>
        </w:rPr>
        <w:t xml:space="preserve"> بن الحكم، عن أبي يحيى،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A31BF1">
        <w:rPr>
          <w:rStyle w:val="libFootnotenumChar"/>
          <w:rFonts w:hint="cs"/>
          <w:rtl/>
        </w:rPr>
        <w:t>2</w:t>
      </w:r>
      <w:r w:rsidRPr="00821781">
        <w:rPr>
          <w:rStyle w:val="libFootnotenumChar"/>
          <w:rtl/>
        </w:rPr>
        <w:t>)</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يأكل الخربز بالسك</w:t>
      </w:r>
      <w:r w:rsidR="00E635BA">
        <w:rPr>
          <w:rFonts w:hint="cs"/>
          <w:rtl/>
        </w:rPr>
        <w:t>ّ</w:t>
      </w:r>
      <w:r>
        <w:rPr>
          <w:rtl/>
        </w:rPr>
        <w:t xml:space="preserve">ر. </w:t>
      </w:r>
    </w:p>
    <w:p w:rsidR="00597E2F" w:rsidRDefault="00597E2F" w:rsidP="00A31BF1">
      <w:pPr>
        <w:pStyle w:val="libNormal"/>
        <w:rPr>
          <w:rtl/>
        </w:rPr>
      </w:pPr>
      <w:r w:rsidRPr="00FC2696">
        <w:rPr>
          <w:rStyle w:val="libNormalChar"/>
          <w:rtl/>
        </w:rPr>
        <w:t xml:space="preserve">[ 31576 ] </w:t>
      </w:r>
      <w:r>
        <w:rPr>
          <w:rtl/>
        </w:rPr>
        <w:t xml:space="preserve">8 - وعن محمد بن علي، عن ابن أبي نجران </w:t>
      </w:r>
      <w:r w:rsidRPr="00821781">
        <w:rPr>
          <w:rStyle w:val="libFootnotenumChar"/>
          <w:rtl/>
        </w:rPr>
        <w:t>(</w:t>
      </w:r>
      <w:r w:rsidR="00A31BF1">
        <w:rPr>
          <w:rStyle w:val="libFootnotenumChar"/>
          <w:rFonts w:hint="cs"/>
          <w:rtl/>
        </w:rPr>
        <w:t>3</w:t>
      </w:r>
      <w:r w:rsidRPr="00821781">
        <w:rPr>
          <w:rStyle w:val="libFootnotenumChar"/>
          <w:rtl/>
        </w:rPr>
        <w:t>)</w:t>
      </w:r>
      <w:r>
        <w:rPr>
          <w:rtl/>
        </w:rPr>
        <w:t xml:space="preserve">، عن محمد ابن مسلم،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أنه قال لغلام له</w:t>
      </w:r>
      <w:r w:rsidR="00A64B62">
        <w:rPr>
          <w:rtl/>
        </w:rPr>
        <w:t>:</w:t>
      </w:r>
      <w:r>
        <w:rPr>
          <w:rtl/>
        </w:rPr>
        <w:t xml:space="preserve"> أرد</w:t>
      </w:r>
      <w:r w:rsidR="00E635BA">
        <w:rPr>
          <w:rFonts w:hint="cs"/>
          <w:rtl/>
        </w:rPr>
        <w:t>ّ</w:t>
      </w:r>
      <w:r>
        <w:rPr>
          <w:rtl/>
        </w:rPr>
        <w:t xml:space="preserve"> عليك فلانة وتطعمنا بدرهم خربزا</w:t>
      </w:r>
      <w:r w:rsidR="00E635BA">
        <w:rPr>
          <w:rFonts w:hint="cs"/>
          <w:rtl/>
        </w:rPr>
        <w:t>ً</w:t>
      </w:r>
      <w:r>
        <w:rPr>
          <w:rtl/>
        </w:rPr>
        <w:t>، يعني</w:t>
      </w:r>
      <w:r w:rsidR="00A64B62">
        <w:rPr>
          <w:rtl/>
        </w:rPr>
        <w:t>:</w:t>
      </w:r>
      <w:r>
        <w:rPr>
          <w:rtl/>
        </w:rPr>
        <w:t xml:space="preserve"> البطيخ. </w:t>
      </w:r>
    </w:p>
    <w:p w:rsidR="00597E2F" w:rsidRDefault="00597E2F" w:rsidP="006C1B30">
      <w:pPr>
        <w:pStyle w:val="libNormal"/>
        <w:rPr>
          <w:rtl/>
        </w:rPr>
      </w:pPr>
      <w:r w:rsidRPr="00FC2696">
        <w:rPr>
          <w:rStyle w:val="libNormalChar"/>
          <w:rtl/>
        </w:rPr>
        <w:t xml:space="preserve">[ 31577 ] </w:t>
      </w:r>
      <w:r>
        <w:rPr>
          <w:rtl/>
        </w:rPr>
        <w:t>9 - الحسن بن علي</w:t>
      </w:r>
      <w:r w:rsidR="00E635BA">
        <w:rPr>
          <w:rFonts w:hint="cs"/>
          <w:rtl/>
        </w:rPr>
        <w:t>ّ</w:t>
      </w:r>
      <w:r>
        <w:rPr>
          <w:rtl/>
        </w:rPr>
        <w:t xml:space="preserve"> بن شعبة في </w:t>
      </w:r>
      <w:r w:rsidRPr="00FC2696">
        <w:rPr>
          <w:rStyle w:val="libNormalChar"/>
          <w:rtl/>
        </w:rPr>
        <w:t xml:space="preserve">( </w:t>
      </w:r>
      <w:r>
        <w:rPr>
          <w:rtl/>
        </w:rPr>
        <w:t>تحف العقول</w:t>
      </w:r>
      <w:r w:rsidRPr="00FC2696">
        <w:rPr>
          <w:rStyle w:val="libNormalChar"/>
          <w:rtl/>
        </w:rPr>
        <w:t xml:space="preserve"> )</w:t>
      </w:r>
      <w:r>
        <w:rPr>
          <w:rtl/>
        </w:rPr>
        <w:t xml:space="preserve"> عن أبي الحسن الثالث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E635BA">
        <w:rPr>
          <w:rFonts w:hint="cs"/>
          <w:rtl/>
        </w:rPr>
        <w:t>ّ</w:t>
      </w:r>
      <w:r>
        <w:rPr>
          <w:rtl/>
        </w:rPr>
        <w:t>ه قال يوما</w:t>
      </w:r>
      <w:r w:rsidR="00E635BA">
        <w:rPr>
          <w:rFonts w:hint="cs"/>
          <w:rtl/>
        </w:rPr>
        <w:t>ً</w:t>
      </w:r>
      <w:r w:rsidR="00A64B62">
        <w:rPr>
          <w:rtl/>
        </w:rPr>
        <w:t>:</w:t>
      </w:r>
      <w:r>
        <w:rPr>
          <w:rtl/>
        </w:rPr>
        <w:t xml:space="preserve"> إن</w:t>
      </w:r>
      <w:r w:rsidR="00E635BA">
        <w:rPr>
          <w:rFonts w:hint="cs"/>
          <w:rtl/>
        </w:rPr>
        <w:t>َّ</w:t>
      </w:r>
      <w:r>
        <w:rPr>
          <w:rtl/>
        </w:rPr>
        <w:t xml:space="preserve"> أكل البط</w:t>
      </w:r>
      <w:r w:rsidR="00E635BA">
        <w:rPr>
          <w:rFonts w:hint="cs"/>
          <w:rtl/>
        </w:rPr>
        <w:t>ّ</w:t>
      </w:r>
      <w:r>
        <w:rPr>
          <w:rtl/>
        </w:rPr>
        <w:t>يخ يورث الجذام، فقيل له</w:t>
      </w:r>
      <w:r w:rsidR="00A64B62">
        <w:rPr>
          <w:rtl/>
        </w:rPr>
        <w:t>:</w:t>
      </w:r>
      <w:r>
        <w:rPr>
          <w:rtl/>
        </w:rPr>
        <w:t xml:space="preserve"> أليس قد أمن المؤمن إذا أتى عليه أربعون سنة من الجنون والجذام والبرص؟ قال</w:t>
      </w:r>
      <w:r w:rsidR="00A64B62">
        <w:rPr>
          <w:rtl/>
        </w:rPr>
        <w:t>:</w:t>
      </w:r>
      <w:r>
        <w:rPr>
          <w:rtl/>
        </w:rPr>
        <w:t xml:space="preserve"> نعم، ولكن إذا خالف ما أمر به مم</w:t>
      </w:r>
      <w:r w:rsidR="00E635BA">
        <w:rPr>
          <w:rFonts w:hint="cs"/>
          <w:rtl/>
        </w:rPr>
        <w:t>ّ</w:t>
      </w:r>
      <w:r>
        <w:rPr>
          <w:rtl/>
        </w:rPr>
        <w:t>ن أمنه لم يأمن أن يصيبه عقوبة الخلاف.</w:t>
      </w:r>
    </w:p>
    <w:p w:rsidR="00597E2F" w:rsidRDefault="00597E2F" w:rsidP="00B351E8">
      <w:pPr>
        <w:pStyle w:val="libNormal"/>
        <w:rPr>
          <w:rtl/>
        </w:rPr>
      </w:pPr>
      <w:r>
        <w:rPr>
          <w:rtl/>
        </w:rPr>
        <w:t>أقول</w:t>
      </w:r>
      <w:r w:rsidR="00A64B62">
        <w:rPr>
          <w:rtl/>
        </w:rPr>
        <w:t>:</w:t>
      </w:r>
      <w:r w:rsidR="00E635BA">
        <w:rPr>
          <w:rtl/>
        </w:rPr>
        <w:t xml:space="preserve"> هذا محمول على ال</w:t>
      </w:r>
      <w:r w:rsidR="00E635BA">
        <w:rPr>
          <w:rFonts w:hint="cs"/>
          <w:rtl/>
        </w:rPr>
        <w:t>إِ</w:t>
      </w:r>
      <w:r>
        <w:rPr>
          <w:rtl/>
        </w:rPr>
        <w:t xml:space="preserve">فراط، أو أكله على الريق. </w:t>
      </w:r>
    </w:p>
    <w:p w:rsidR="00597E2F" w:rsidRDefault="00FC2696" w:rsidP="00FC2696">
      <w:pPr>
        <w:pStyle w:val="libLine"/>
        <w:rPr>
          <w:rtl/>
        </w:rPr>
      </w:pPr>
      <w:r>
        <w:rPr>
          <w:rtl/>
        </w:rPr>
        <w:t>____________________</w:t>
      </w:r>
    </w:p>
    <w:p w:rsidR="00597E2F" w:rsidRPr="002102A9" w:rsidRDefault="00597E2F" w:rsidP="00FC2696">
      <w:pPr>
        <w:pStyle w:val="libFootnote0"/>
        <w:rPr>
          <w:rtl/>
        </w:rPr>
      </w:pPr>
      <w:r w:rsidRPr="002102A9">
        <w:rPr>
          <w:rtl/>
        </w:rPr>
        <w:t>(1) المحاسن</w:t>
      </w:r>
      <w:r w:rsidR="00A64B62">
        <w:rPr>
          <w:rtl/>
        </w:rPr>
        <w:t>:</w:t>
      </w:r>
      <w:r w:rsidRPr="002102A9">
        <w:rPr>
          <w:rtl/>
        </w:rPr>
        <w:t xml:space="preserve"> 557 </w:t>
      </w:r>
      <w:r w:rsidR="00FC2696">
        <w:rPr>
          <w:rtl/>
        </w:rPr>
        <w:t>/</w:t>
      </w:r>
      <w:r w:rsidRPr="002102A9">
        <w:rPr>
          <w:rtl/>
        </w:rPr>
        <w:t xml:space="preserve"> 921</w:t>
      </w:r>
      <w:r>
        <w:rPr>
          <w:rtl/>
        </w:rPr>
        <w:t>.</w:t>
      </w:r>
    </w:p>
    <w:p w:rsidR="00597E2F" w:rsidRDefault="00597E2F" w:rsidP="00FC2696">
      <w:pPr>
        <w:pStyle w:val="libFootnote0"/>
        <w:rPr>
          <w:rtl/>
        </w:rPr>
      </w:pPr>
      <w:r>
        <w:rPr>
          <w:rtl/>
        </w:rPr>
        <w:t>6 - المحاسن</w:t>
      </w:r>
      <w:r w:rsidR="00A64B62">
        <w:rPr>
          <w:rtl/>
        </w:rPr>
        <w:t>:</w:t>
      </w:r>
      <w:r>
        <w:rPr>
          <w:rtl/>
        </w:rPr>
        <w:t xml:space="preserve"> 557 </w:t>
      </w:r>
      <w:r w:rsidR="00FC2696">
        <w:rPr>
          <w:rtl/>
        </w:rPr>
        <w:t>/</w:t>
      </w:r>
      <w:r>
        <w:rPr>
          <w:rtl/>
        </w:rPr>
        <w:t xml:space="preserve"> ذيل 917.</w:t>
      </w:r>
    </w:p>
    <w:p w:rsidR="00597E2F" w:rsidRDefault="00597E2F" w:rsidP="00FC2696">
      <w:pPr>
        <w:pStyle w:val="libFootnote0"/>
        <w:rPr>
          <w:rtl/>
        </w:rPr>
      </w:pPr>
      <w:r>
        <w:rPr>
          <w:rtl/>
        </w:rPr>
        <w:t>7 - المحاسن</w:t>
      </w:r>
      <w:r w:rsidR="00A64B62">
        <w:rPr>
          <w:rtl/>
        </w:rPr>
        <w:t>:</w:t>
      </w:r>
      <w:r>
        <w:rPr>
          <w:rtl/>
        </w:rPr>
        <w:t xml:space="preserve"> 557 </w:t>
      </w:r>
      <w:r w:rsidR="00FC2696">
        <w:rPr>
          <w:rtl/>
        </w:rPr>
        <w:t>/</w:t>
      </w:r>
      <w:r>
        <w:rPr>
          <w:rtl/>
        </w:rPr>
        <w:t xml:space="preserve"> 919. </w:t>
      </w:r>
    </w:p>
    <w:p w:rsidR="00597E2F" w:rsidRPr="002102A9" w:rsidRDefault="00597E2F" w:rsidP="00E635BA">
      <w:pPr>
        <w:pStyle w:val="libFootnote0"/>
        <w:rPr>
          <w:rtl/>
        </w:rPr>
      </w:pPr>
      <w:r w:rsidRPr="002102A9">
        <w:rPr>
          <w:rtl/>
        </w:rPr>
        <w:t>(</w:t>
      </w:r>
      <w:r w:rsidR="00E635BA">
        <w:rPr>
          <w:rFonts w:hint="cs"/>
          <w:rtl/>
        </w:rPr>
        <w:t>2</w:t>
      </w:r>
      <w:r w:rsidRPr="002102A9">
        <w:rPr>
          <w:rtl/>
        </w:rPr>
        <w:t>) في المصدر زيادة</w:t>
      </w:r>
      <w:r w:rsidR="00A64B62">
        <w:rPr>
          <w:rtl/>
        </w:rPr>
        <w:t>:</w:t>
      </w:r>
      <w:r w:rsidRPr="002102A9">
        <w:rPr>
          <w:rtl/>
        </w:rPr>
        <w:t xml:space="preserve"> عن أبيه</w:t>
      </w:r>
      <w:r>
        <w:rPr>
          <w:rtl/>
        </w:rPr>
        <w:t>.</w:t>
      </w:r>
    </w:p>
    <w:p w:rsidR="00597E2F" w:rsidRDefault="00597E2F" w:rsidP="00FC2696">
      <w:pPr>
        <w:pStyle w:val="libFootnote0"/>
        <w:rPr>
          <w:rtl/>
        </w:rPr>
      </w:pPr>
      <w:r>
        <w:rPr>
          <w:rtl/>
        </w:rPr>
        <w:t>8 - المحاسن</w:t>
      </w:r>
      <w:r w:rsidR="00A64B62">
        <w:rPr>
          <w:rtl/>
        </w:rPr>
        <w:t>:</w:t>
      </w:r>
      <w:r>
        <w:rPr>
          <w:rtl/>
        </w:rPr>
        <w:t xml:space="preserve"> 557 </w:t>
      </w:r>
      <w:r w:rsidR="00FC2696">
        <w:rPr>
          <w:rtl/>
        </w:rPr>
        <w:t>/</w:t>
      </w:r>
      <w:r>
        <w:rPr>
          <w:rtl/>
        </w:rPr>
        <w:t xml:space="preserve"> 920. </w:t>
      </w:r>
    </w:p>
    <w:p w:rsidR="00597E2F" w:rsidRPr="002102A9" w:rsidRDefault="00597E2F" w:rsidP="00E635BA">
      <w:pPr>
        <w:pStyle w:val="libFootnote0"/>
        <w:rPr>
          <w:rtl/>
        </w:rPr>
      </w:pPr>
      <w:r w:rsidRPr="002102A9">
        <w:rPr>
          <w:rtl/>
        </w:rPr>
        <w:t>(</w:t>
      </w:r>
      <w:r w:rsidR="00E635BA">
        <w:rPr>
          <w:rFonts w:hint="cs"/>
          <w:rtl/>
        </w:rPr>
        <w:t>3</w:t>
      </w:r>
      <w:r w:rsidRPr="002102A9">
        <w:rPr>
          <w:rtl/>
        </w:rPr>
        <w:t>) في المصدر زيادة</w:t>
      </w:r>
      <w:r w:rsidR="00A64B62">
        <w:rPr>
          <w:rtl/>
        </w:rPr>
        <w:t>:</w:t>
      </w:r>
      <w:r w:rsidRPr="002102A9">
        <w:rPr>
          <w:rtl/>
        </w:rPr>
        <w:t xml:space="preserve"> عن العلاء</w:t>
      </w:r>
      <w:r>
        <w:rPr>
          <w:rtl/>
        </w:rPr>
        <w:t>.</w:t>
      </w:r>
    </w:p>
    <w:p w:rsidR="00597E2F" w:rsidRDefault="00597E2F" w:rsidP="00FC2696">
      <w:pPr>
        <w:pStyle w:val="libFootnote0"/>
        <w:rPr>
          <w:rtl/>
        </w:rPr>
      </w:pPr>
      <w:r>
        <w:rPr>
          <w:rtl/>
        </w:rPr>
        <w:t>9 - تحف العقول</w:t>
      </w:r>
      <w:r w:rsidR="00A64B62">
        <w:rPr>
          <w:rtl/>
        </w:rPr>
        <w:t>:</w:t>
      </w:r>
      <w:r>
        <w:rPr>
          <w:rtl/>
        </w:rPr>
        <w:t xml:space="preserve"> 483.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[ 31578 ] </w:t>
      </w:r>
      <w:r>
        <w:rPr>
          <w:rtl/>
        </w:rPr>
        <w:t>10 - محم</w:t>
      </w:r>
      <w:r w:rsidR="00A31BF1">
        <w:rPr>
          <w:rFonts w:hint="cs"/>
          <w:rtl/>
        </w:rPr>
        <w:t>ّ</w:t>
      </w:r>
      <w:r>
        <w:rPr>
          <w:rtl/>
        </w:rPr>
        <w:t>د بن علي</w:t>
      </w:r>
      <w:r w:rsidR="00A31BF1">
        <w:rPr>
          <w:rFonts w:hint="cs"/>
          <w:rtl/>
        </w:rPr>
        <w:t>ِّ</w:t>
      </w:r>
      <w:r>
        <w:rPr>
          <w:rtl/>
        </w:rPr>
        <w:t xml:space="preserve">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عن أبيه، عن سعد بن عبدالله، عن أحمد بن أبي عبدالله البرقي</w:t>
      </w:r>
      <w:r w:rsidR="00A31BF1">
        <w:rPr>
          <w:rFonts w:hint="cs"/>
          <w:rtl/>
        </w:rPr>
        <w:t>ّ</w:t>
      </w:r>
      <w:r>
        <w:rPr>
          <w:rtl/>
        </w:rPr>
        <w:t xml:space="preserve">، عن أبيه، عن ابن أبي عمير، عمن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كلوا البطّيخ، فإن فيه عشر خصال مجتمعة</w:t>
      </w:r>
      <w:r w:rsidR="00A64B62">
        <w:rPr>
          <w:rtl/>
        </w:rPr>
        <w:t>:</w:t>
      </w:r>
      <w:r>
        <w:rPr>
          <w:rtl/>
        </w:rPr>
        <w:t xml:space="preserve"> هو شحمة الارض، لا داء فيه ولا غائلة، وهو طعام وشراب، وهو فاكهة، وهو ريحان، وهو اشنان، وهو أدم، ويزيد في الباه، ويغسل المثانة، ويدرّ البول.</w:t>
      </w:r>
    </w:p>
    <w:p w:rsidR="00597E2F" w:rsidRDefault="00597E2F" w:rsidP="00B351E8">
      <w:pPr>
        <w:pStyle w:val="libNormal"/>
        <w:rPr>
          <w:rtl/>
        </w:rPr>
      </w:pPr>
      <w:r>
        <w:rPr>
          <w:rtl/>
        </w:rPr>
        <w:t>وعن أحمد بن زياد بن جعفر الهمداني، عن علي بن إبراهيم، عن أبيه، عن عمرو بن عثمان، عن علي</w:t>
      </w:r>
      <w:r w:rsidR="00A31BF1">
        <w:rPr>
          <w:rFonts w:hint="cs"/>
          <w:rtl/>
        </w:rPr>
        <w:t>ِّ</w:t>
      </w:r>
      <w:r>
        <w:rPr>
          <w:rtl/>
        </w:rPr>
        <w:t xml:space="preserve"> بن أبي حمزة، عن يحيى بن إسحاق،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[ 31579 ] </w:t>
      </w:r>
      <w:r>
        <w:rPr>
          <w:rtl/>
        </w:rPr>
        <w:t>11 - قال</w:t>
      </w:r>
      <w:r w:rsidR="00A64B62">
        <w:rPr>
          <w:rtl/>
        </w:rPr>
        <w:t>:</w:t>
      </w:r>
      <w:r>
        <w:rPr>
          <w:rtl/>
        </w:rPr>
        <w:t xml:space="preserve"> وفي حديث آخر، ويذيب الحصى في المثانة، وكان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يأكل البطي</w:t>
      </w:r>
      <w:r w:rsidR="00A31BF1">
        <w:rPr>
          <w:rFonts w:hint="cs"/>
          <w:rtl/>
        </w:rPr>
        <w:t>ّ</w:t>
      </w:r>
      <w:r>
        <w:rPr>
          <w:rtl/>
        </w:rPr>
        <w:t xml:space="preserve">خ بالرطب. </w:t>
      </w:r>
    </w:p>
    <w:p w:rsidR="00597E2F" w:rsidRDefault="00597E2F" w:rsidP="00620E8D">
      <w:pPr>
        <w:pStyle w:val="libNormal"/>
        <w:rPr>
          <w:rtl/>
        </w:rPr>
      </w:pPr>
      <w:r w:rsidRPr="00FC2696">
        <w:rPr>
          <w:rStyle w:val="libNormalChar"/>
          <w:rtl/>
        </w:rPr>
        <w:t xml:space="preserve">[ 31580 ] </w:t>
      </w:r>
      <w:r>
        <w:rPr>
          <w:rtl/>
        </w:rPr>
        <w:t>12 - قال</w:t>
      </w:r>
      <w:r w:rsidR="00A64B62">
        <w:rPr>
          <w:rtl/>
        </w:rPr>
        <w:t>:</w:t>
      </w:r>
      <w:r>
        <w:rPr>
          <w:rtl/>
        </w:rPr>
        <w:t xml:space="preserve"> وفي خبر آخر</w:t>
      </w:r>
      <w:r w:rsidR="00A64B62">
        <w:rPr>
          <w:rtl/>
        </w:rPr>
        <w:t>:</w:t>
      </w:r>
      <w:r>
        <w:rPr>
          <w:rtl/>
        </w:rPr>
        <w:t xml:space="preserve"> كان </w:t>
      </w:r>
      <w:r w:rsidRPr="00821781">
        <w:rPr>
          <w:rStyle w:val="libFootnotenumChar"/>
          <w:rtl/>
        </w:rPr>
        <w:t>(</w:t>
      </w:r>
      <w:r w:rsidR="00620E8D">
        <w:rPr>
          <w:rStyle w:val="libFootnotenumChar"/>
          <w:rFonts w:hint="cs"/>
          <w:rtl/>
        </w:rPr>
        <w:t>2</w:t>
      </w:r>
      <w:r w:rsidRPr="00821781">
        <w:rPr>
          <w:rStyle w:val="libFootnotenumChar"/>
          <w:rtl/>
        </w:rPr>
        <w:t>)</w:t>
      </w:r>
      <w:r>
        <w:rPr>
          <w:rtl/>
        </w:rPr>
        <w:t xml:space="preserve"> يأكل الخربز بالسك</w:t>
      </w:r>
      <w:r w:rsidR="00A31BF1">
        <w:rPr>
          <w:rFonts w:hint="cs"/>
          <w:rtl/>
        </w:rPr>
        <w:t>ّ</w:t>
      </w:r>
      <w:r>
        <w:rPr>
          <w:rtl/>
        </w:rPr>
        <w:t xml:space="preserve">ر. </w:t>
      </w:r>
    </w:p>
    <w:p w:rsidR="00597E2F" w:rsidRDefault="00597E2F" w:rsidP="006C1B30">
      <w:pPr>
        <w:pStyle w:val="libNormal"/>
        <w:rPr>
          <w:rtl/>
        </w:rPr>
      </w:pPr>
      <w:r w:rsidRPr="00FC2696">
        <w:rPr>
          <w:rStyle w:val="libNormalChar"/>
          <w:rtl/>
        </w:rPr>
        <w:t xml:space="preserve">[ 31581 ] </w:t>
      </w:r>
      <w:r>
        <w:rPr>
          <w:rtl/>
        </w:rPr>
        <w:t>13 - قال</w:t>
      </w:r>
      <w:r w:rsidR="00A64B62">
        <w:rPr>
          <w:rtl/>
        </w:rPr>
        <w:t>:</w:t>
      </w:r>
      <w:r>
        <w:rPr>
          <w:rtl/>
        </w:rPr>
        <w:t xml:space="preserve"> وقال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أكل البط</w:t>
      </w:r>
      <w:r w:rsidR="00620E8D">
        <w:rPr>
          <w:rFonts w:hint="cs"/>
          <w:rtl/>
        </w:rPr>
        <w:t>ّ</w:t>
      </w:r>
      <w:r>
        <w:rPr>
          <w:rtl/>
        </w:rPr>
        <w:t xml:space="preserve">يخ على الريق يورث الفالج، وأكل التمر البرني على الريق يورث الفالج. </w:t>
      </w:r>
    </w:p>
    <w:p w:rsidR="00597E2F" w:rsidRDefault="00597E2F" w:rsidP="006C1B30">
      <w:pPr>
        <w:pStyle w:val="libNormal"/>
        <w:rPr>
          <w:rtl/>
        </w:rPr>
      </w:pPr>
      <w:r w:rsidRPr="00FC2696">
        <w:rPr>
          <w:rStyle w:val="libNormalChar"/>
          <w:rtl/>
        </w:rPr>
        <w:t xml:space="preserve">[ 31582 ] </w:t>
      </w:r>
      <w:r>
        <w:rPr>
          <w:rtl/>
        </w:rPr>
        <w:t>14 - علي</w:t>
      </w:r>
      <w:r w:rsidR="00620E8D">
        <w:rPr>
          <w:rFonts w:hint="cs"/>
          <w:rtl/>
        </w:rPr>
        <w:t>ُّ</w:t>
      </w:r>
      <w:r>
        <w:rPr>
          <w:rtl/>
        </w:rPr>
        <w:t xml:space="preserve"> بن عيسى في </w:t>
      </w:r>
      <w:r w:rsidRPr="00FC2696">
        <w:rPr>
          <w:rStyle w:val="libNormalChar"/>
          <w:rtl/>
        </w:rPr>
        <w:t xml:space="preserve">( </w:t>
      </w:r>
      <w:r>
        <w:rPr>
          <w:rtl/>
        </w:rPr>
        <w:t>كشف الغمة</w:t>
      </w:r>
      <w:r w:rsidRPr="00FC2696">
        <w:rPr>
          <w:rStyle w:val="libNormalChar"/>
          <w:rtl/>
        </w:rPr>
        <w:t xml:space="preserve"> )</w:t>
      </w:r>
      <w:r>
        <w:rPr>
          <w:rtl/>
        </w:rPr>
        <w:t xml:space="preserve"> نقلا</w:t>
      </w:r>
      <w:r w:rsidR="00620E8D">
        <w:rPr>
          <w:rFonts w:hint="cs"/>
          <w:rtl/>
        </w:rPr>
        <w:t>ً</w:t>
      </w:r>
      <w:r>
        <w:rPr>
          <w:rtl/>
        </w:rPr>
        <w:t xml:space="preserve"> من كتاب </w:t>
      </w:r>
      <w:r w:rsidRPr="00FC2696">
        <w:rPr>
          <w:rStyle w:val="libNormalChar"/>
          <w:rtl/>
        </w:rPr>
        <w:t xml:space="preserve">( </w:t>
      </w:r>
      <w:r>
        <w:rPr>
          <w:rtl/>
        </w:rPr>
        <w:t>الدلائل</w:t>
      </w:r>
      <w:r w:rsidRPr="00FC2696">
        <w:rPr>
          <w:rStyle w:val="libNormalChar"/>
          <w:rtl/>
        </w:rPr>
        <w:t xml:space="preserve"> )</w:t>
      </w:r>
      <w:r>
        <w:rPr>
          <w:rtl/>
        </w:rPr>
        <w:t xml:space="preserve"> لعبدالله بن جعفر الحميري، عن محمد بن صالح الخثعمي، قال</w:t>
      </w:r>
      <w:r w:rsidR="00A64B62">
        <w:rPr>
          <w:rtl/>
        </w:rPr>
        <w:t>:</w:t>
      </w:r>
      <w:r>
        <w:rPr>
          <w:rtl/>
        </w:rPr>
        <w:t xml:space="preserve"> كتبت إلى أبي محمد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عن البط</w:t>
      </w:r>
      <w:r w:rsidR="00620E8D">
        <w:rPr>
          <w:rFonts w:hint="cs"/>
          <w:rtl/>
        </w:rPr>
        <w:t>ّ</w:t>
      </w:r>
      <w:r>
        <w:rPr>
          <w:rtl/>
        </w:rPr>
        <w:t>يخ، فكتب إلي</w:t>
      </w:r>
      <w:r w:rsidR="00620E8D">
        <w:rPr>
          <w:rFonts w:hint="cs"/>
          <w:rtl/>
        </w:rPr>
        <w:t>َّ</w:t>
      </w:r>
      <w:r w:rsidR="00A64B62">
        <w:rPr>
          <w:rtl/>
        </w:rPr>
        <w:t>:</w:t>
      </w:r>
      <w:r>
        <w:rPr>
          <w:rtl/>
        </w:rPr>
        <w:t xml:space="preserve"> لا تأكله على الريق، فإن</w:t>
      </w:r>
      <w:r w:rsidR="00620E8D">
        <w:rPr>
          <w:rFonts w:hint="cs"/>
          <w:rtl/>
        </w:rPr>
        <w:t>ّ</w:t>
      </w:r>
      <w:r>
        <w:rPr>
          <w:rtl/>
        </w:rPr>
        <w:t xml:space="preserve">ه يولد الفالج، وذكر الحديث.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10 - الخصال</w:t>
      </w:r>
      <w:r w:rsidR="00A64B62">
        <w:rPr>
          <w:rtl/>
        </w:rPr>
        <w:t>:</w:t>
      </w:r>
      <w:r>
        <w:rPr>
          <w:rtl/>
        </w:rPr>
        <w:t xml:space="preserve"> 443 </w:t>
      </w:r>
      <w:r w:rsidR="00FC2696">
        <w:rPr>
          <w:rtl/>
        </w:rPr>
        <w:t>/</w:t>
      </w:r>
      <w:r>
        <w:rPr>
          <w:rtl/>
        </w:rPr>
        <w:t xml:space="preserve"> 35. </w:t>
      </w:r>
    </w:p>
    <w:p w:rsidR="00597E2F" w:rsidRPr="002102A9" w:rsidRDefault="00597E2F" w:rsidP="00FC2696">
      <w:pPr>
        <w:pStyle w:val="libFootnote0"/>
        <w:rPr>
          <w:rtl/>
        </w:rPr>
      </w:pPr>
      <w:r w:rsidRPr="002102A9">
        <w:rPr>
          <w:rtl/>
        </w:rPr>
        <w:t>(1) الخصال</w:t>
      </w:r>
      <w:r w:rsidR="00A64B62">
        <w:rPr>
          <w:rtl/>
        </w:rPr>
        <w:t>:</w:t>
      </w:r>
      <w:r w:rsidRPr="002102A9">
        <w:rPr>
          <w:rtl/>
        </w:rPr>
        <w:t xml:space="preserve"> 443 </w:t>
      </w:r>
      <w:r w:rsidR="00FC2696">
        <w:rPr>
          <w:rtl/>
        </w:rPr>
        <w:t>/</w:t>
      </w:r>
      <w:r w:rsidRPr="002102A9">
        <w:rPr>
          <w:rtl/>
        </w:rPr>
        <w:t xml:space="preserve"> 36</w:t>
      </w:r>
      <w:r>
        <w:rPr>
          <w:rtl/>
        </w:rPr>
        <w:t>.</w:t>
      </w:r>
    </w:p>
    <w:p w:rsidR="00597E2F" w:rsidRDefault="00597E2F" w:rsidP="00FC2696">
      <w:pPr>
        <w:pStyle w:val="libFootnote0"/>
        <w:rPr>
          <w:rtl/>
        </w:rPr>
      </w:pPr>
      <w:r>
        <w:rPr>
          <w:rtl/>
        </w:rPr>
        <w:t>11 - الخصال</w:t>
      </w:r>
      <w:r w:rsidR="00A64B62">
        <w:rPr>
          <w:rtl/>
        </w:rPr>
        <w:t>:</w:t>
      </w:r>
      <w:r>
        <w:rPr>
          <w:rtl/>
        </w:rPr>
        <w:t xml:space="preserve"> 443 </w:t>
      </w:r>
      <w:r w:rsidR="00FC2696">
        <w:rPr>
          <w:rtl/>
        </w:rPr>
        <w:t>/</w:t>
      </w:r>
      <w:r>
        <w:rPr>
          <w:rtl/>
        </w:rPr>
        <w:t xml:space="preserve"> ذيل 36.</w:t>
      </w:r>
    </w:p>
    <w:p w:rsidR="00597E2F" w:rsidRDefault="00597E2F" w:rsidP="00FC2696">
      <w:pPr>
        <w:pStyle w:val="libFootnote0"/>
        <w:rPr>
          <w:rtl/>
        </w:rPr>
      </w:pPr>
      <w:r>
        <w:rPr>
          <w:rtl/>
        </w:rPr>
        <w:t>12 - الخصال</w:t>
      </w:r>
      <w:r w:rsidR="00A64B62">
        <w:rPr>
          <w:rtl/>
        </w:rPr>
        <w:t>:</w:t>
      </w:r>
      <w:r>
        <w:rPr>
          <w:rtl/>
        </w:rPr>
        <w:t xml:space="preserve"> 443 </w:t>
      </w:r>
      <w:r w:rsidR="00FC2696">
        <w:rPr>
          <w:rtl/>
        </w:rPr>
        <w:t>/</w:t>
      </w:r>
      <w:r>
        <w:rPr>
          <w:rtl/>
        </w:rPr>
        <w:t xml:space="preserve"> ذيل 36. </w:t>
      </w:r>
    </w:p>
    <w:p w:rsidR="00597E2F" w:rsidRPr="00821781" w:rsidRDefault="00597E2F" w:rsidP="00620E8D">
      <w:pPr>
        <w:pStyle w:val="libFootnote0"/>
        <w:rPr>
          <w:rStyle w:val="libFootnoteChar"/>
          <w:rtl/>
        </w:rPr>
      </w:pPr>
      <w:r w:rsidRPr="00821781">
        <w:rPr>
          <w:rStyle w:val="libFootnoteChar"/>
          <w:rtl/>
        </w:rPr>
        <w:t>(</w:t>
      </w:r>
      <w:r w:rsidR="00620E8D">
        <w:rPr>
          <w:rStyle w:val="libFootnoteChar"/>
          <w:rFonts w:hint="cs"/>
          <w:rtl/>
        </w:rPr>
        <w:t>2</w:t>
      </w:r>
      <w:r w:rsidRPr="00821781">
        <w:rPr>
          <w:rStyle w:val="libFootnoteChar"/>
          <w:rtl/>
        </w:rPr>
        <w:t>) في المصدر</w:t>
      </w:r>
      <w:r w:rsidR="00A64B62">
        <w:rPr>
          <w:rStyle w:val="libFootnoteChar"/>
          <w:rtl/>
        </w:rPr>
        <w:t>:</w:t>
      </w:r>
      <w:r w:rsidRPr="00821781">
        <w:rPr>
          <w:rStyle w:val="libFootnoteChar"/>
          <w:rtl/>
        </w:rPr>
        <w:t xml:space="preserve"> </w:t>
      </w:r>
      <w:r w:rsidRPr="00620E8D">
        <w:rPr>
          <w:rtl/>
        </w:rPr>
        <w:t xml:space="preserve">كان </w:t>
      </w:r>
      <w:r w:rsidR="00FC2696" w:rsidRPr="00620E8D">
        <w:rPr>
          <w:rFonts w:hint="cs"/>
          <w:rtl/>
        </w:rPr>
        <w:t xml:space="preserve">( </w:t>
      </w:r>
      <w:r w:rsidR="00FC2696" w:rsidRPr="00620E8D">
        <w:rPr>
          <w:rStyle w:val="libFootnoteAlaemChar"/>
          <w:rFonts w:hint="cs"/>
          <w:rtl/>
        </w:rPr>
        <w:t xml:space="preserve">عليه‌السلام </w:t>
      </w:r>
      <w:r w:rsidR="00FC2696" w:rsidRPr="00620E8D">
        <w:rPr>
          <w:rFonts w:hint="cs"/>
          <w:rtl/>
        </w:rPr>
        <w:t>)</w:t>
      </w:r>
      <w:r w:rsidR="00FC2696">
        <w:rPr>
          <w:rStyle w:val="libAlaemChar"/>
          <w:rFonts w:hint="cs"/>
          <w:rtl/>
        </w:rPr>
        <w:t xml:space="preserve"> </w:t>
      </w:r>
      <w:r w:rsidRPr="00821781">
        <w:rPr>
          <w:rStyle w:val="libFootnoteChar"/>
          <w:rtl/>
        </w:rPr>
        <w:t>.</w:t>
      </w:r>
    </w:p>
    <w:p w:rsidR="00597E2F" w:rsidRDefault="00597E2F" w:rsidP="00FC2696">
      <w:pPr>
        <w:pStyle w:val="libFootnote0"/>
        <w:rPr>
          <w:rtl/>
        </w:rPr>
      </w:pPr>
      <w:r>
        <w:rPr>
          <w:rtl/>
        </w:rPr>
        <w:t>13 - الخصال</w:t>
      </w:r>
      <w:r w:rsidR="00A64B62">
        <w:rPr>
          <w:rtl/>
        </w:rPr>
        <w:t>:</w:t>
      </w:r>
      <w:r>
        <w:rPr>
          <w:rtl/>
        </w:rPr>
        <w:t xml:space="preserve"> 443 </w:t>
      </w:r>
      <w:r w:rsidR="00FC2696">
        <w:rPr>
          <w:rtl/>
        </w:rPr>
        <w:t>/</w:t>
      </w:r>
      <w:r>
        <w:rPr>
          <w:rtl/>
        </w:rPr>
        <w:t xml:space="preserve"> ذيل 36.</w:t>
      </w:r>
    </w:p>
    <w:p w:rsidR="00597E2F" w:rsidRDefault="00597E2F" w:rsidP="00FC2696">
      <w:pPr>
        <w:pStyle w:val="libFootnote0"/>
        <w:rPr>
          <w:rtl/>
        </w:rPr>
      </w:pPr>
      <w:r>
        <w:rPr>
          <w:rtl/>
        </w:rPr>
        <w:t>14 - كشف الغمة</w:t>
      </w:r>
      <w:r w:rsidR="00A64B62">
        <w:rPr>
          <w:rtl/>
        </w:rPr>
        <w:t>:</w:t>
      </w:r>
      <w:r>
        <w:rPr>
          <w:rtl/>
        </w:rPr>
        <w:t xml:space="preserve"> 424. </w:t>
      </w:r>
    </w:p>
    <w:p w:rsidR="00597E2F" w:rsidRDefault="00597E2F" w:rsidP="00FC2696">
      <w:pPr>
        <w:pStyle w:val="libNormal"/>
        <w:rPr>
          <w:rtl/>
        </w:rPr>
      </w:pPr>
      <w:r>
        <w:rPr>
          <w:rtl/>
        </w:rPr>
        <w:br w:type="page"/>
      </w:r>
    </w:p>
    <w:p w:rsidR="00597E2F" w:rsidRDefault="00597E2F" w:rsidP="00597E2F">
      <w:pPr>
        <w:pStyle w:val="Heading2Center"/>
      </w:pPr>
      <w:bookmarkStart w:id="355" w:name="_Toc307331335"/>
      <w:bookmarkStart w:id="356" w:name="_Toc380348003"/>
      <w:bookmarkStart w:id="357" w:name="_Toc185031735"/>
      <w:r>
        <w:rPr>
          <w:rtl/>
        </w:rPr>
        <w:lastRenderedPageBreak/>
        <w:t>103 - باب كراهة أكل البط</w:t>
      </w:r>
      <w:r w:rsidR="00620E8D">
        <w:rPr>
          <w:rFonts w:hint="cs"/>
          <w:rtl/>
        </w:rPr>
        <w:t>ّ</w:t>
      </w:r>
      <w:r>
        <w:rPr>
          <w:rtl/>
        </w:rPr>
        <w:t>يخ المرّ.</w:t>
      </w:r>
      <w:bookmarkEnd w:id="355"/>
      <w:bookmarkEnd w:id="356"/>
      <w:bookmarkEnd w:id="357"/>
    </w:p>
    <w:p w:rsidR="00597E2F" w:rsidRDefault="00597E2F" w:rsidP="006C1B30">
      <w:pPr>
        <w:pStyle w:val="libNormal"/>
        <w:rPr>
          <w:rtl/>
        </w:rPr>
      </w:pPr>
      <w:r w:rsidRPr="00FC2696">
        <w:rPr>
          <w:rStyle w:val="libNormalChar"/>
          <w:rtl/>
        </w:rPr>
        <w:t xml:space="preserve">[ 31583 ] </w:t>
      </w:r>
      <w:r>
        <w:rPr>
          <w:rtl/>
        </w:rPr>
        <w:t>1 - محمد بن علي</w:t>
      </w:r>
      <w:r w:rsidR="00620E8D">
        <w:rPr>
          <w:rFonts w:hint="cs"/>
          <w:rtl/>
        </w:rPr>
        <w:t>ّ</w:t>
      </w:r>
      <w:r>
        <w:rPr>
          <w:rtl/>
        </w:rPr>
        <w:t xml:space="preserve"> بن الحسين في </w:t>
      </w:r>
      <w:r w:rsidRPr="00FC2696">
        <w:rPr>
          <w:rStyle w:val="libNormalChar"/>
          <w:rtl/>
        </w:rPr>
        <w:t xml:space="preserve">( </w:t>
      </w:r>
      <w:r>
        <w:rPr>
          <w:rtl/>
        </w:rPr>
        <w:t>العلل</w:t>
      </w:r>
      <w:r w:rsidRPr="00FC2696">
        <w:rPr>
          <w:rStyle w:val="libNormalChar"/>
          <w:rtl/>
        </w:rPr>
        <w:t xml:space="preserve"> )</w:t>
      </w:r>
      <w:r>
        <w:rPr>
          <w:rtl/>
        </w:rPr>
        <w:t xml:space="preserve"> عن حمزة بن محمد العلوي، عن أحمد بن محمد الهمداني، عن المنذر بن محمد، عن الحسين بن محمد، عن سليمان بن جعفر،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أخبرني أبي، عن أبيه، عن جد</w:t>
      </w:r>
      <w:r w:rsidR="00620E8D">
        <w:rPr>
          <w:rFonts w:hint="cs"/>
          <w:rtl/>
        </w:rPr>
        <w:t>ِّ</w:t>
      </w:r>
      <w:r>
        <w:rPr>
          <w:rtl/>
        </w:rPr>
        <w:t>ه</w:t>
      </w:r>
      <w:r w:rsidR="00A64B62">
        <w:rPr>
          <w:rtl/>
        </w:rPr>
        <w:t>:</w:t>
      </w:r>
      <w:r>
        <w:rPr>
          <w:rtl/>
        </w:rPr>
        <w:t xml:space="preserve"> أن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أخذ بطيخة ليأكلها، فوجدها مر</w:t>
      </w:r>
      <w:r w:rsidR="00620E8D">
        <w:rPr>
          <w:rFonts w:hint="cs"/>
          <w:rtl/>
        </w:rPr>
        <w:t>ّ</w:t>
      </w:r>
      <w:r>
        <w:rPr>
          <w:rtl/>
        </w:rPr>
        <w:t>ة فرمى بها، وقال</w:t>
      </w:r>
      <w:r w:rsidR="00A64B62">
        <w:rPr>
          <w:rtl/>
        </w:rPr>
        <w:t>:</w:t>
      </w:r>
      <w:r>
        <w:rPr>
          <w:rtl/>
        </w:rPr>
        <w:t xml:space="preserve"> بعدا</w:t>
      </w:r>
      <w:r w:rsidR="00620E8D">
        <w:rPr>
          <w:rFonts w:hint="cs"/>
          <w:rtl/>
        </w:rPr>
        <w:t>ً</w:t>
      </w:r>
      <w:r>
        <w:rPr>
          <w:rtl/>
        </w:rPr>
        <w:t xml:space="preserve"> وسحقا</w:t>
      </w:r>
      <w:r w:rsidR="00620E8D">
        <w:rPr>
          <w:rFonts w:hint="cs"/>
          <w:rtl/>
        </w:rPr>
        <w:t>ً</w:t>
      </w:r>
      <w:r>
        <w:rPr>
          <w:rtl/>
        </w:rPr>
        <w:t xml:space="preserve"> - إلى أن قال</w:t>
      </w:r>
      <w:r w:rsidR="00A64B62">
        <w:rPr>
          <w:rtl/>
        </w:rPr>
        <w:t>:</w:t>
      </w:r>
      <w:r>
        <w:rPr>
          <w:rtl/>
        </w:rPr>
        <w:t xml:space="preserve"> - فقيل له</w:t>
      </w:r>
      <w:r w:rsidR="00A64B62">
        <w:rPr>
          <w:rtl/>
        </w:rPr>
        <w:t>:</w:t>
      </w:r>
      <w:r>
        <w:rPr>
          <w:rtl/>
        </w:rPr>
        <w:t xml:space="preserve"> يا أمير المؤمنين! ما هذه البط</w:t>
      </w:r>
      <w:r w:rsidR="00620E8D">
        <w:rPr>
          <w:rFonts w:hint="cs"/>
          <w:rtl/>
        </w:rPr>
        <w:t>ّ</w:t>
      </w:r>
      <w:r>
        <w:rPr>
          <w:rtl/>
        </w:rPr>
        <w:t>يخة؟ فقال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620E8D">
        <w:rPr>
          <w:rFonts w:hint="cs"/>
          <w:rtl/>
        </w:rPr>
        <w:t>َّ</w:t>
      </w:r>
      <w:r>
        <w:rPr>
          <w:rtl/>
        </w:rPr>
        <w:t xml:space="preserve"> الله أخذ عقد مود</w:t>
      </w:r>
      <w:r w:rsidR="00620E8D">
        <w:rPr>
          <w:rFonts w:hint="cs"/>
          <w:rtl/>
        </w:rPr>
        <w:t>ّ</w:t>
      </w:r>
      <w:r>
        <w:rPr>
          <w:rtl/>
        </w:rPr>
        <w:t>تنا على كل</w:t>
      </w:r>
      <w:r w:rsidR="00620E8D">
        <w:rPr>
          <w:rFonts w:hint="cs"/>
          <w:rtl/>
        </w:rPr>
        <w:t>ِّ</w:t>
      </w:r>
      <w:r>
        <w:rPr>
          <w:rtl/>
        </w:rPr>
        <w:t xml:space="preserve"> حيوان ونبت، فما قبل الميثاق كان عذبا</w:t>
      </w:r>
      <w:r w:rsidR="00620E8D">
        <w:rPr>
          <w:rFonts w:hint="cs"/>
          <w:rtl/>
        </w:rPr>
        <w:t>ً</w:t>
      </w:r>
      <w:r>
        <w:rPr>
          <w:rtl/>
        </w:rPr>
        <w:t xml:space="preserve"> طيّبا</w:t>
      </w:r>
      <w:r w:rsidR="00620E8D">
        <w:rPr>
          <w:rFonts w:hint="cs"/>
          <w:rtl/>
        </w:rPr>
        <w:t>ً</w:t>
      </w:r>
      <w:r>
        <w:rPr>
          <w:rtl/>
        </w:rPr>
        <w:t>، وما لم يقبل الميثاق كان ملحا</w:t>
      </w:r>
      <w:r w:rsidR="00620E8D">
        <w:rPr>
          <w:rFonts w:hint="cs"/>
          <w:rtl/>
        </w:rPr>
        <w:t>ً</w:t>
      </w:r>
      <w:r>
        <w:rPr>
          <w:rtl/>
        </w:rPr>
        <w:t xml:space="preserve"> زعاقا</w:t>
      </w:r>
      <w:r w:rsidR="00620E8D">
        <w:rPr>
          <w:rFonts w:hint="cs"/>
          <w:rtl/>
        </w:rPr>
        <w:t>ً</w:t>
      </w:r>
      <w:r>
        <w:rPr>
          <w:rtl/>
        </w:rPr>
        <w:t>.</w:t>
      </w:r>
    </w:p>
    <w:p w:rsidR="00597E2F" w:rsidRDefault="00597E2F" w:rsidP="00597E2F">
      <w:pPr>
        <w:pStyle w:val="Heading2Center"/>
        <w:rPr>
          <w:rtl/>
        </w:rPr>
      </w:pPr>
      <w:bookmarkStart w:id="358" w:name="_Toc307331336"/>
      <w:bookmarkStart w:id="359" w:name="_Toc380348004"/>
      <w:bookmarkStart w:id="360" w:name="_Toc185031736"/>
      <w:r>
        <w:rPr>
          <w:rtl/>
        </w:rPr>
        <w:t>104 - باب استحباب حضور البقل والخضرة على السفرة،</w:t>
      </w:r>
      <w:bookmarkEnd w:id="358"/>
      <w:r w:rsidR="00907434">
        <w:rPr>
          <w:rtl/>
        </w:rPr>
        <w:t xml:space="preserve"> </w:t>
      </w:r>
      <w:bookmarkStart w:id="361" w:name="_Toc307331337"/>
      <w:r w:rsidR="00907434">
        <w:rPr>
          <w:rtl/>
        </w:rPr>
        <w:t>و</w:t>
      </w:r>
      <w:r>
        <w:rPr>
          <w:rtl/>
        </w:rPr>
        <w:t>الاكل منه، وكراهة خلو</w:t>
      </w:r>
      <w:r w:rsidR="00620E8D">
        <w:rPr>
          <w:rFonts w:hint="cs"/>
          <w:rtl/>
        </w:rPr>
        <w:t>ّ</w:t>
      </w:r>
      <w:r>
        <w:rPr>
          <w:rtl/>
        </w:rPr>
        <w:t>ها منها.</w:t>
      </w:r>
      <w:bookmarkEnd w:id="359"/>
      <w:bookmarkEnd w:id="360"/>
      <w:bookmarkEnd w:id="361"/>
      <w:r>
        <w:rPr>
          <w:rtl/>
        </w:rPr>
        <w:t xml:space="preserve"> </w:t>
      </w:r>
    </w:p>
    <w:p w:rsidR="00597E2F" w:rsidRDefault="00597E2F" w:rsidP="006C1B30">
      <w:pPr>
        <w:pStyle w:val="libNormal"/>
        <w:rPr>
          <w:rtl/>
        </w:rPr>
      </w:pPr>
      <w:r w:rsidRPr="00FC2696">
        <w:rPr>
          <w:rStyle w:val="libNormalChar"/>
          <w:rtl/>
        </w:rPr>
        <w:t xml:space="preserve">[ 31584 ] </w:t>
      </w:r>
      <w:r>
        <w:rPr>
          <w:rtl/>
        </w:rPr>
        <w:t>1 - محمد بن يعقوب، عن علي بن إبراهيم، عن أبيه، عن حنان، قال</w:t>
      </w:r>
      <w:r w:rsidR="00A64B62">
        <w:rPr>
          <w:rtl/>
        </w:rPr>
        <w:t>:</w:t>
      </w:r>
      <w:r>
        <w:rPr>
          <w:rtl/>
        </w:rPr>
        <w:t xml:space="preserve"> كنت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على المائدة، فمال على البقل، وامتنعت أنا، لعل</w:t>
      </w:r>
      <w:r w:rsidR="00401A2A">
        <w:rPr>
          <w:rFonts w:hint="cs"/>
          <w:rtl/>
        </w:rPr>
        <w:t>ّ</w:t>
      </w:r>
      <w:r>
        <w:rPr>
          <w:rtl/>
        </w:rPr>
        <w:t>ة كانت بي، فالتفت إلي، فقال</w:t>
      </w:r>
      <w:r w:rsidR="00A64B62">
        <w:rPr>
          <w:rtl/>
        </w:rPr>
        <w:t>:</w:t>
      </w:r>
      <w:r>
        <w:rPr>
          <w:rtl/>
        </w:rPr>
        <w:t xml:space="preserve"> ياحنان! أما علمت أن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لم يؤت</w:t>
      </w:r>
      <w:r w:rsidR="00401A2A">
        <w:rPr>
          <w:rFonts w:hint="cs"/>
          <w:rtl/>
        </w:rPr>
        <w:t>َ</w:t>
      </w:r>
      <w:r>
        <w:rPr>
          <w:rtl/>
        </w:rPr>
        <w:t xml:space="preserve"> بطبق</w:t>
      </w:r>
      <w:r w:rsidR="00481338">
        <w:rPr>
          <w:rtl/>
        </w:rPr>
        <w:t xml:space="preserve"> إلّا </w:t>
      </w:r>
      <w:r>
        <w:rPr>
          <w:rtl/>
        </w:rPr>
        <w:t>وعليه بقل؟ قلت</w:t>
      </w:r>
      <w:r w:rsidR="00A64B62">
        <w:rPr>
          <w:rtl/>
        </w:rPr>
        <w:t>:</w:t>
      </w:r>
      <w:r>
        <w:rPr>
          <w:rtl/>
        </w:rPr>
        <w:t xml:space="preserve"> ولم؟ قال</w:t>
      </w:r>
      <w:r w:rsidR="00A64B62">
        <w:rPr>
          <w:rtl/>
        </w:rPr>
        <w:t>:</w:t>
      </w:r>
      <w:r w:rsidR="00401A2A">
        <w:rPr>
          <w:rtl/>
        </w:rPr>
        <w:t xml:space="preserve"> ل</w:t>
      </w:r>
      <w:r w:rsidR="00401A2A">
        <w:rPr>
          <w:rFonts w:hint="cs"/>
          <w:rtl/>
        </w:rPr>
        <w:t>أ</w:t>
      </w:r>
      <w:r>
        <w:rPr>
          <w:rtl/>
        </w:rPr>
        <w:t>ن</w:t>
      </w:r>
      <w:r w:rsidR="00401A2A">
        <w:rPr>
          <w:rFonts w:hint="cs"/>
          <w:rtl/>
        </w:rPr>
        <w:t>َّ</w:t>
      </w:r>
      <w:r>
        <w:rPr>
          <w:rtl/>
        </w:rPr>
        <w:t xml:space="preserve"> قلوب المؤمنين خضرة، فهي تحنّ إلى شكلها.</w:t>
      </w:r>
    </w:p>
    <w:p w:rsidR="00597E2F" w:rsidRDefault="00597E2F" w:rsidP="00B351E8">
      <w:pPr>
        <w:pStyle w:val="libNormal"/>
        <w:rPr>
          <w:rtl/>
        </w:rPr>
      </w:pPr>
      <w:r>
        <w:rPr>
          <w:rtl/>
        </w:rPr>
        <w:t xml:space="preserve">ورواه البرقى في </w:t>
      </w:r>
      <w:r w:rsidRPr="00FC2696">
        <w:rPr>
          <w:rStyle w:val="libNormalChar"/>
          <w:rtl/>
        </w:rPr>
        <w:t xml:space="preserve">( </w:t>
      </w:r>
      <w:r>
        <w:rPr>
          <w:rtl/>
        </w:rPr>
        <w:t>المحاسن</w:t>
      </w:r>
      <w:r w:rsidRPr="00FC2696">
        <w:rPr>
          <w:rStyle w:val="libNormalChar"/>
          <w:rtl/>
        </w:rPr>
        <w:t xml:space="preserve"> )</w:t>
      </w:r>
      <w:r>
        <w:rPr>
          <w:rtl/>
        </w:rPr>
        <w:t xml:space="preserve"> عن </w:t>
      </w:r>
      <w:r w:rsidR="00E554CA">
        <w:rPr>
          <w:rtl/>
        </w:rPr>
        <w:t xml:space="preserve">عدَّة </w:t>
      </w:r>
      <w:r>
        <w:rPr>
          <w:rtl/>
        </w:rPr>
        <w:t xml:space="preserve">من أصحابه، عن حنان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الآداب </w:t>
      </w:r>
      <w:r w:rsidRPr="00821781">
        <w:rPr>
          <w:rStyle w:val="libFootnotenumChar"/>
          <w:rtl/>
        </w:rPr>
        <w:t>(2)</w:t>
      </w:r>
      <w:r>
        <w:rPr>
          <w:rtl/>
        </w:rPr>
        <w:t xml:space="preserve">. </w:t>
      </w:r>
    </w:p>
    <w:p w:rsidR="00597E2F" w:rsidRDefault="00FC2696" w:rsidP="00FC2696">
      <w:pPr>
        <w:pStyle w:val="libLine"/>
        <w:rPr>
          <w:rtl/>
        </w:rPr>
      </w:pPr>
      <w:r>
        <w:rPr>
          <w:rtl/>
        </w:rPr>
        <w:t>____________________</w:t>
      </w:r>
    </w:p>
    <w:p w:rsidR="00597E2F" w:rsidRDefault="00597E2F" w:rsidP="007969EA">
      <w:pPr>
        <w:pStyle w:val="libFootnoteCenterBold"/>
        <w:rPr>
          <w:rtl/>
        </w:rPr>
      </w:pPr>
      <w:r>
        <w:rPr>
          <w:rtl/>
        </w:rPr>
        <w:t>الباب 103</w:t>
      </w:r>
    </w:p>
    <w:p w:rsidR="00597E2F" w:rsidRDefault="00597E2F" w:rsidP="007969EA">
      <w:pPr>
        <w:pStyle w:val="libFootnoteCenterBold"/>
        <w:rPr>
          <w:rtl/>
        </w:rPr>
      </w:pPr>
      <w:r>
        <w:rPr>
          <w:rtl/>
        </w:rPr>
        <w:t xml:space="preserve">فيه حديث واحد </w:t>
      </w:r>
    </w:p>
    <w:p w:rsidR="00597E2F" w:rsidRDefault="00597E2F" w:rsidP="00FC2696">
      <w:pPr>
        <w:pStyle w:val="libFootnote0"/>
        <w:rPr>
          <w:rtl/>
        </w:rPr>
      </w:pPr>
      <w:r>
        <w:rPr>
          <w:rtl/>
        </w:rPr>
        <w:t>1 - علل الشرائع</w:t>
      </w:r>
      <w:r w:rsidR="00A64B62">
        <w:rPr>
          <w:rtl/>
        </w:rPr>
        <w:t>:</w:t>
      </w:r>
      <w:r>
        <w:rPr>
          <w:rtl/>
        </w:rPr>
        <w:t xml:space="preserve"> 463 </w:t>
      </w:r>
      <w:r w:rsidR="00FC2696">
        <w:rPr>
          <w:rtl/>
        </w:rPr>
        <w:t>/</w:t>
      </w:r>
      <w:r>
        <w:rPr>
          <w:rtl/>
        </w:rPr>
        <w:t xml:space="preserve"> 10.</w:t>
      </w:r>
    </w:p>
    <w:p w:rsidR="00597E2F" w:rsidRDefault="00597E2F" w:rsidP="007969EA">
      <w:pPr>
        <w:pStyle w:val="libFootnoteCenterBold"/>
        <w:rPr>
          <w:rtl/>
        </w:rPr>
      </w:pPr>
      <w:r>
        <w:rPr>
          <w:rtl/>
        </w:rPr>
        <w:t>الباب 104</w:t>
      </w:r>
    </w:p>
    <w:p w:rsidR="00597E2F" w:rsidRDefault="00597E2F" w:rsidP="007969EA">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362 </w:t>
      </w:r>
      <w:r w:rsidR="00FC2696">
        <w:rPr>
          <w:rtl/>
        </w:rPr>
        <w:t>/</w:t>
      </w:r>
      <w:r>
        <w:rPr>
          <w:rtl/>
        </w:rPr>
        <w:t xml:space="preserve"> 2. </w:t>
      </w:r>
    </w:p>
    <w:p w:rsidR="00597E2F" w:rsidRPr="002102A9" w:rsidRDefault="00597E2F" w:rsidP="00FC2696">
      <w:pPr>
        <w:pStyle w:val="libFootnote0"/>
        <w:rPr>
          <w:rtl/>
        </w:rPr>
      </w:pPr>
      <w:r w:rsidRPr="002102A9">
        <w:rPr>
          <w:rtl/>
        </w:rPr>
        <w:t>(1) المحاسن</w:t>
      </w:r>
      <w:r w:rsidR="00A64B62">
        <w:rPr>
          <w:rtl/>
        </w:rPr>
        <w:t>:</w:t>
      </w:r>
      <w:r w:rsidRPr="002102A9">
        <w:rPr>
          <w:rtl/>
        </w:rPr>
        <w:t xml:space="preserve"> 507 </w:t>
      </w:r>
      <w:r w:rsidR="00FC2696">
        <w:rPr>
          <w:rtl/>
        </w:rPr>
        <w:t>/</w:t>
      </w:r>
      <w:r w:rsidRPr="002102A9">
        <w:rPr>
          <w:rtl/>
        </w:rPr>
        <w:t xml:space="preserve"> 652</w:t>
      </w:r>
      <w:r>
        <w:rPr>
          <w:rtl/>
        </w:rPr>
        <w:t>.</w:t>
      </w:r>
      <w:r w:rsidRPr="002102A9">
        <w:rPr>
          <w:rtl/>
        </w:rPr>
        <w:t xml:space="preserve"> </w:t>
      </w:r>
    </w:p>
    <w:p w:rsidR="00597E2F" w:rsidRPr="002102A9" w:rsidRDefault="00597E2F" w:rsidP="00FC2696">
      <w:pPr>
        <w:pStyle w:val="libFootnote0"/>
        <w:rPr>
          <w:rtl/>
        </w:rPr>
      </w:pPr>
      <w:r w:rsidRPr="002102A9">
        <w:rPr>
          <w:rtl/>
        </w:rPr>
        <w:t>(2) تقدم في الباب 103 من أبواب آداب المائدة</w:t>
      </w:r>
      <w:r>
        <w:rPr>
          <w:rtl/>
        </w:rPr>
        <w:t>.</w:t>
      </w:r>
      <w:r w:rsidRPr="002102A9">
        <w:rPr>
          <w:rtl/>
        </w:rPr>
        <w:t xml:space="preserve"> </w:t>
      </w:r>
    </w:p>
    <w:p w:rsidR="00597E2F" w:rsidRDefault="00597E2F" w:rsidP="00FC2696">
      <w:pPr>
        <w:pStyle w:val="libNormal"/>
        <w:rPr>
          <w:rtl/>
        </w:rPr>
      </w:pPr>
      <w:r>
        <w:rPr>
          <w:rtl/>
        </w:rPr>
        <w:br w:type="page"/>
      </w:r>
    </w:p>
    <w:p w:rsidR="00597E2F" w:rsidRDefault="00597E2F" w:rsidP="00597E2F">
      <w:pPr>
        <w:pStyle w:val="Heading2Center"/>
      </w:pPr>
      <w:bookmarkStart w:id="362" w:name="_Toc307331338"/>
      <w:bookmarkStart w:id="363" w:name="_Toc380348005"/>
      <w:bookmarkStart w:id="364" w:name="_Toc185031737"/>
      <w:r>
        <w:rPr>
          <w:rtl/>
        </w:rPr>
        <w:lastRenderedPageBreak/>
        <w:t>105 - باب الهندباء.</w:t>
      </w:r>
      <w:bookmarkEnd w:id="362"/>
      <w:bookmarkEnd w:id="363"/>
      <w:bookmarkEnd w:id="364"/>
    </w:p>
    <w:p w:rsidR="00597E2F" w:rsidRDefault="00597E2F" w:rsidP="006C1B30">
      <w:pPr>
        <w:pStyle w:val="libNormal"/>
        <w:rPr>
          <w:rtl/>
        </w:rPr>
      </w:pPr>
      <w:r w:rsidRPr="00FC2696">
        <w:rPr>
          <w:rStyle w:val="libNormalChar"/>
          <w:rtl/>
        </w:rPr>
        <w:t xml:space="preserve">[ 31585 ] </w:t>
      </w:r>
      <w:r>
        <w:rPr>
          <w:rtl/>
        </w:rPr>
        <w:t>1 - محمد بن يعقوب، عن علي</w:t>
      </w:r>
      <w:r w:rsidR="00822E01">
        <w:rPr>
          <w:rFonts w:hint="cs"/>
          <w:rtl/>
        </w:rPr>
        <w:t>ِّ</w:t>
      </w:r>
      <w:r>
        <w:rPr>
          <w:rtl/>
        </w:rPr>
        <w:t xml:space="preserve"> بن إبراهيم </w:t>
      </w:r>
      <w:r w:rsidRPr="00821781">
        <w:rPr>
          <w:rStyle w:val="libFootnotenumChar"/>
          <w:rtl/>
        </w:rPr>
        <w:t>(1)</w:t>
      </w:r>
      <w:r>
        <w:rPr>
          <w:rtl/>
        </w:rPr>
        <w:t>، عن هارون بن مسلم، عن مس</w:t>
      </w:r>
      <w:r w:rsidR="00E554CA">
        <w:rPr>
          <w:rtl/>
        </w:rPr>
        <w:t xml:space="preserve">عدَّة </w:t>
      </w:r>
      <w:r>
        <w:rPr>
          <w:rtl/>
        </w:rPr>
        <w:t xml:space="preserve">بن زياد </w:t>
      </w:r>
      <w:r w:rsidRPr="00821781">
        <w:rPr>
          <w:rStyle w:val="libFootnotenumChar"/>
          <w:rtl/>
        </w:rPr>
        <w:t>(2)</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الهندباء سي</w:t>
      </w:r>
      <w:r w:rsidR="00822E01">
        <w:rPr>
          <w:rFonts w:hint="cs"/>
          <w:rtl/>
        </w:rPr>
        <w:t>ِّ</w:t>
      </w:r>
      <w:r>
        <w:rPr>
          <w:rtl/>
        </w:rPr>
        <w:t xml:space="preserve">د البقول. </w:t>
      </w:r>
    </w:p>
    <w:p w:rsidR="00597E2F" w:rsidRDefault="00597E2F" w:rsidP="006C1B30">
      <w:pPr>
        <w:pStyle w:val="libNormal"/>
        <w:rPr>
          <w:rtl/>
        </w:rPr>
      </w:pPr>
      <w:r w:rsidRPr="00FC2696">
        <w:rPr>
          <w:rStyle w:val="libNormalChar"/>
          <w:rtl/>
        </w:rPr>
        <w:t xml:space="preserve">[ 31586 ] </w:t>
      </w:r>
      <w:r>
        <w:rPr>
          <w:rtl/>
        </w:rPr>
        <w:t>2 - وعن محمد بن يحيى، عن أحمد بن محمد، وعن أبي علي</w:t>
      </w:r>
      <w:r w:rsidR="00822E01">
        <w:rPr>
          <w:rFonts w:hint="cs"/>
          <w:rtl/>
        </w:rPr>
        <w:t>ِّ</w:t>
      </w:r>
      <w:r>
        <w:rPr>
          <w:rtl/>
        </w:rPr>
        <w:t xml:space="preserve"> الاشعريّ، عن محمد بن عبد الجبار جميعا، عن الحجال، عن ثعلبة،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عليك بالهندباء، فإن</w:t>
      </w:r>
      <w:r w:rsidR="00822E01">
        <w:rPr>
          <w:rFonts w:hint="cs"/>
          <w:rtl/>
        </w:rPr>
        <w:t>ّ</w:t>
      </w:r>
      <w:r>
        <w:rPr>
          <w:rtl/>
        </w:rPr>
        <w:t>ه يزيد في الماء ويحس</w:t>
      </w:r>
      <w:r w:rsidR="00822E01">
        <w:rPr>
          <w:rFonts w:hint="cs"/>
          <w:rtl/>
        </w:rPr>
        <w:t>ّ</w:t>
      </w:r>
      <w:r>
        <w:rPr>
          <w:rtl/>
        </w:rPr>
        <w:t xml:space="preserve">ن الولد، وهو حارّ ليّن، يزيد في الولد الذكورة. </w:t>
      </w:r>
    </w:p>
    <w:p w:rsidR="00597E2F" w:rsidRDefault="00597E2F" w:rsidP="00822E01">
      <w:pPr>
        <w:pStyle w:val="libNormal"/>
        <w:rPr>
          <w:rtl/>
        </w:rPr>
      </w:pPr>
      <w:r w:rsidRPr="00FC2696">
        <w:rPr>
          <w:rStyle w:val="libNormalChar"/>
          <w:rtl/>
        </w:rPr>
        <w:t xml:space="preserve">[ 31587 ] </w:t>
      </w:r>
      <w:r>
        <w:rPr>
          <w:rtl/>
        </w:rPr>
        <w:t xml:space="preserve">3 - وعن </w:t>
      </w:r>
      <w:r w:rsidR="00E554CA">
        <w:rPr>
          <w:rtl/>
        </w:rPr>
        <w:t xml:space="preserve">عدَّة </w:t>
      </w:r>
      <w:r>
        <w:rPr>
          <w:rtl/>
        </w:rPr>
        <w:t>من أصحابنا، عن أحمد بن أبي عبدالله، عن أبي سليمان الحذاء، عن محمد بن الفيض، قال</w:t>
      </w:r>
      <w:r w:rsidR="00A64B62">
        <w:rPr>
          <w:rtl/>
        </w:rPr>
        <w:t>:</w:t>
      </w:r>
      <w:r>
        <w:rPr>
          <w:rtl/>
        </w:rPr>
        <w:t xml:space="preserve"> تغد</w:t>
      </w:r>
      <w:r w:rsidR="00822E01">
        <w:rPr>
          <w:rFonts w:hint="cs"/>
          <w:rtl/>
        </w:rPr>
        <w:t>ّ</w:t>
      </w:r>
      <w:r>
        <w:rPr>
          <w:rtl/>
        </w:rPr>
        <w:t xml:space="preserve">يت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وعلى الخوان بقل، ومعنا شيخ، فجعل يتنك</w:t>
      </w:r>
      <w:r w:rsidR="00822E01">
        <w:rPr>
          <w:rFonts w:hint="cs"/>
          <w:rtl/>
        </w:rPr>
        <w:t>ّ</w:t>
      </w:r>
      <w:r>
        <w:rPr>
          <w:rtl/>
        </w:rPr>
        <w:t xml:space="preserve">ب الهندباء </w:t>
      </w:r>
      <w:r w:rsidRPr="00821781">
        <w:rPr>
          <w:rStyle w:val="libFootnotenumChar"/>
          <w:rtl/>
        </w:rPr>
        <w:t>(</w:t>
      </w:r>
      <w:r w:rsidR="00822E01">
        <w:rPr>
          <w:rStyle w:val="libFootnotenumChar"/>
          <w:rFonts w:hint="cs"/>
          <w:rtl/>
        </w:rPr>
        <w:t>3</w:t>
      </w:r>
      <w:r w:rsidRPr="00821781">
        <w:rPr>
          <w:rStyle w:val="libFootnotenumChar"/>
          <w:rtl/>
        </w:rPr>
        <w:t>)</w:t>
      </w:r>
      <w:r>
        <w:rPr>
          <w:rtl/>
        </w:rPr>
        <w:t xml:space="preserve">،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أما ان</w:t>
      </w:r>
      <w:r w:rsidR="00822E01">
        <w:rPr>
          <w:rFonts w:hint="cs"/>
          <w:rtl/>
        </w:rPr>
        <w:t>ّ</w:t>
      </w:r>
      <w:r>
        <w:rPr>
          <w:rtl/>
        </w:rPr>
        <w:t xml:space="preserve">كم تزعمون أنها باردة، وليست كذلك، </w:t>
      </w:r>
      <w:r w:rsidRPr="00821781">
        <w:rPr>
          <w:rStyle w:val="libFootnotenumChar"/>
          <w:rtl/>
        </w:rPr>
        <w:t>(</w:t>
      </w:r>
      <w:r w:rsidR="00822E01">
        <w:rPr>
          <w:rStyle w:val="libFootnotenumChar"/>
          <w:rFonts w:hint="cs"/>
          <w:rtl/>
        </w:rPr>
        <w:t>4</w:t>
      </w:r>
      <w:r w:rsidRPr="00821781">
        <w:rPr>
          <w:rStyle w:val="libFootnotenumChar"/>
          <w:rtl/>
        </w:rPr>
        <w:t>)</w:t>
      </w:r>
      <w:r>
        <w:rPr>
          <w:rtl/>
        </w:rPr>
        <w:t xml:space="preserve"> هي معتدلة، وفضلها على البقول كفضلنا على الناس.</w:t>
      </w:r>
    </w:p>
    <w:p w:rsidR="00597E2F" w:rsidRDefault="00597E2F" w:rsidP="00822E01">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 سليمان </w:t>
      </w:r>
      <w:r w:rsidRPr="00821781">
        <w:rPr>
          <w:rStyle w:val="libFootnotenumChar"/>
          <w:rtl/>
        </w:rPr>
        <w:t>(</w:t>
      </w:r>
      <w:r w:rsidR="00822E01">
        <w:rPr>
          <w:rStyle w:val="libFootnotenumChar"/>
          <w:rFonts w:hint="cs"/>
          <w:rtl/>
        </w:rPr>
        <w:t>5</w:t>
      </w:r>
      <w:r w:rsidRPr="00821781">
        <w:rPr>
          <w:rStyle w:val="libFootnotenumChar"/>
          <w:rtl/>
        </w:rPr>
        <w:t>)</w:t>
      </w:r>
      <w:r>
        <w:rPr>
          <w:rtl/>
        </w:rPr>
        <w:t xml:space="preserve">، والاول عن هارون ابن مسلم مثله. </w:t>
      </w:r>
    </w:p>
    <w:p w:rsidR="00597E2F" w:rsidRDefault="00FC2696" w:rsidP="00FC2696">
      <w:pPr>
        <w:pStyle w:val="libLine"/>
        <w:rPr>
          <w:rtl/>
        </w:rPr>
      </w:pPr>
      <w:r>
        <w:rPr>
          <w:rtl/>
        </w:rPr>
        <w:t>____________________</w:t>
      </w:r>
    </w:p>
    <w:p w:rsidR="00597E2F" w:rsidRDefault="00597E2F" w:rsidP="00822E01">
      <w:pPr>
        <w:pStyle w:val="libFootnoteCenterBold"/>
        <w:rPr>
          <w:rtl/>
        </w:rPr>
      </w:pPr>
      <w:r>
        <w:rPr>
          <w:rtl/>
        </w:rPr>
        <w:t>الباب 105</w:t>
      </w:r>
    </w:p>
    <w:p w:rsidR="00597E2F" w:rsidRDefault="00597E2F" w:rsidP="00822E01">
      <w:pPr>
        <w:pStyle w:val="libFootnoteCenterBold"/>
        <w:rPr>
          <w:rtl/>
        </w:rPr>
      </w:pPr>
      <w:r>
        <w:rPr>
          <w:rtl/>
        </w:rPr>
        <w:t xml:space="preserve">فيه 15 حديث </w:t>
      </w:r>
    </w:p>
    <w:p w:rsidR="00597E2F" w:rsidRDefault="00597E2F" w:rsidP="00FC2696">
      <w:pPr>
        <w:pStyle w:val="libFootnote0"/>
        <w:rPr>
          <w:rtl/>
        </w:rPr>
      </w:pPr>
      <w:r>
        <w:rPr>
          <w:rtl/>
        </w:rPr>
        <w:t>1 - الكافي 6</w:t>
      </w:r>
      <w:r w:rsidR="00A64B62">
        <w:rPr>
          <w:rtl/>
        </w:rPr>
        <w:t>:</w:t>
      </w:r>
      <w:r>
        <w:rPr>
          <w:rtl/>
        </w:rPr>
        <w:t xml:space="preserve"> 363 </w:t>
      </w:r>
      <w:r w:rsidR="00FC2696">
        <w:rPr>
          <w:rtl/>
        </w:rPr>
        <w:t>/</w:t>
      </w:r>
      <w:r>
        <w:rPr>
          <w:rtl/>
        </w:rPr>
        <w:t xml:space="preserve"> 5، المحاسن</w:t>
      </w:r>
      <w:r w:rsidR="00A64B62">
        <w:rPr>
          <w:rtl/>
        </w:rPr>
        <w:t>:</w:t>
      </w:r>
      <w:r>
        <w:rPr>
          <w:rtl/>
        </w:rPr>
        <w:t xml:space="preserve"> 509 </w:t>
      </w:r>
      <w:r w:rsidR="00FC2696">
        <w:rPr>
          <w:rtl/>
        </w:rPr>
        <w:t>/</w:t>
      </w:r>
      <w:r>
        <w:rPr>
          <w:rtl/>
        </w:rPr>
        <w:t xml:space="preserve"> 669. </w:t>
      </w:r>
    </w:p>
    <w:p w:rsidR="00597E2F" w:rsidRPr="002102A9" w:rsidRDefault="00597E2F" w:rsidP="00FC2696">
      <w:pPr>
        <w:pStyle w:val="libFootnote0"/>
        <w:rPr>
          <w:rtl/>
        </w:rPr>
      </w:pPr>
      <w:r w:rsidRPr="002102A9">
        <w:rPr>
          <w:rtl/>
        </w:rPr>
        <w:t>(1) في الكافي زيادة</w:t>
      </w:r>
      <w:r w:rsidR="00A64B62">
        <w:rPr>
          <w:rtl/>
        </w:rPr>
        <w:t>:</w:t>
      </w:r>
      <w:r w:rsidRPr="002102A9">
        <w:rPr>
          <w:rtl/>
        </w:rPr>
        <w:t xml:space="preserve"> عن أبيه</w:t>
      </w:r>
      <w:r>
        <w:rPr>
          <w:rtl/>
        </w:rPr>
        <w:t>.</w:t>
      </w:r>
      <w:r w:rsidRPr="002102A9">
        <w:rPr>
          <w:rtl/>
        </w:rPr>
        <w:t xml:space="preserve"> </w:t>
      </w:r>
    </w:p>
    <w:p w:rsidR="00597E2F" w:rsidRPr="002102A9" w:rsidRDefault="00597E2F" w:rsidP="00FC2696">
      <w:pPr>
        <w:pStyle w:val="libFootnote0"/>
        <w:rPr>
          <w:rtl/>
        </w:rPr>
      </w:pPr>
      <w:r w:rsidRPr="002102A9">
        <w:rPr>
          <w:rtl/>
        </w:rPr>
        <w:t>(2) في الكافي</w:t>
      </w:r>
      <w:r w:rsidR="00A64B62">
        <w:rPr>
          <w:rtl/>
        </w:rPr>
        <w:t>:</w:t>
      </w:r>
      <w:r w:rsidRPr="002102A9">
        <w:rPr>
          <w:rtl/>
        </w:rPr>
        <w:t xml:space="preserve"> مس</w:t>
      </w:r>
      <w:r w:rsidR="00E554CA">
        <w:rPr>
          <w:rtl/>
        </w:rPr>
        <w:t xml:space="preserve">عدَّة </w:t>
      </w:r>
      <w:r w:rsidRPr="002102A9">
        <w:rPr>
          <w:rtl/>
        </w:rPr>
        <w:t>بن صدقة</w:t>
      </w:r>
      <w:r>
        <w:rPr>
          <w:rtl/>
        </w:rPr>
        <w:t>،</w:t>
      </w:r>
      <w:r w:rsidRPr="002102A9">
        <w:rPr>
          <w:rtl/>
        </w:rPr>
        <w:t xml:space="preserve"> عن زياد</w:t>
      </w:r>
      <w:r>
        <w:rPr>
          <w:rtl/>
        </w:rPr>
        <w:t>.</w:t>
      </w:r>
    </w:p>
    <w:p w:rsidR="00597E2F" w:rsidRDefault="00597E2F" w:rsidP="00FC2696">
      <w:pPr>
        <w:pStyle w:val="libFootnote0"/>
        <w:rPr>
          <w:rtl/>
        </w:rPr>
      </w:pPr>
      <w:r>
        <w:rPr>
          <w:rtl/>
        </w:rPr>
        <w:t>2 - الكافي 6</w:t>
      </w:r>
      <w:r w:rsidR="00A64B62">
        <w:rPr>
          <w:rtl/>
        </w:rPr>
        <w:t>:</w:t>
      </w:r>
      <w:r>
        <w:rPr>
          <w:rtl/>
        </w:rPr>
        <w:t xml:space="preserve"> 363 </w:t>
      </w:r>
      <w:r w:rsidR="00FC2696">
        <w:rPr>
          <w:rtl/>
        </w:rPr>
        <w:t>/</w:t>
      </w:r>
      <w:r>
        <w:rPr>
          <w:rtl/>
        </w:rPr>
        <w:t xml:space="preserve"> 6.</w:t>
      </w:r>
    </w:p>
    <w:p w:rsidR="00597E2F" w:rsidRDefault="00597E2F" w:rsidP="00FC2696">
      <w:pPr>
        <w:pStyle w:val="libFootnote0"/>
        <w:rPr>
          <w:rtl/>
        </w:rPr>
      </w:pPr>
      <w:r>
        <w:rPr>
          <w:rtl/>
        </w:rPr>
        <w:t>3 - الكافي 6</w:t>
      </w:r>
      <w:r w:rsidR="00A64B62">
        <w:rPr>
          <w:rtl/>
        </w:rPr>
        <w:t>:</w:t>
      </w:r>
      <w:r>
        <w:rPr>
          <w:rtl/>
        </w:rPr>
        <w:t xml:space="preserve"> 363 </w:t>
      </w:r>
      <w:r w:rsidR="00FC2696">
        <w:rPr>
          <w:rtl/>
        </w:rPr>
        <w:t>/</w:t>
      </w:r>
      <w:r>
        <w:rPr>
          <w:rtl/>
        </w:rPr>
        <w:t xml:space="preserve"> 7. </w:t>
      </w:r>
    </w:p>
    <w:p w:rsidR="00597E2F" w:rsidRPr="002102A9" w:rsidRDefault="00597E2F" w:rsidP="00822E01">
      <w:pPr>
        <w:pStyle w:val="libFootnote0"/>
        <w:rPr>
          <w:rtl/>
        </w:rPr>
      </w:pPr>
      <w:r w:rsidRPr="002102A9">
        <w:rPr>
          <w:rtl/>
        </w:rPr>
        <w:t>(</w:t>
      </w:r>
      <w:r w:rsidR="00822E01">
        <w:rPr>
          <w:rFonts w:hint="cs"/>
          <w:rtl/>
        </w:rPr>
        <w:t>3</w:t>
      </w:r>
      <w:r w:rsidRPr="002102A9">
        <w:rPr>
          <w:rtl/>
        </w:rPr>
        <w:t>) الهندباء</w:t>
      </w:r>
      <w:r w:rsidR="00A64B62">
        <w:rPr>
          <w:rtl/>
        </w:rPr>
        <w:t>:</w:t>
      </w:r>
      <w:r w:rsidRPr="002102A9">
        <w:rPr>
          <w:rtl/>
        </w:rPr>
        <w:t xml:space="preserve"> بقلة معتدلة نافعة للم</w:t>
      </w:r>
      <w:r w:rsidR="00E554CA">
        <w:rPr>
          <w:rtl/>
        </w:rPr>
        <w:t xml:space="preserve">عدَّة </w:t>
      </w:r>
      <w:r w:rsidRPr="002102A9">
        <w:rPr>
          <w:rtl/>
        </w:rPr>
        <w:t xml:space="preserve">والكبد </w:t>
      </w:r>
      <w:r w:rsidRPr="00822E01">
        <w:rPr>
          <w:rtl/>
        </w:rPr>
        <w:t>والطحال ( القاموس</w:t>
      </w:r>
      <w:r w:rsidRPr="002102A9">
        <w:rPr>
          <w:rtl/>
        </w:rPr>
        <w:t xml:space="preserve"> المحيط</w:t>
      </w:r>
      <w:r>
        <w:rPr>
          <w:rtl/>
        </w:rPr>
        <w:t xml:space="preserve"> - </w:t>
      </w:r>
      <w:r w:rsidRPr="002102A9">
        <w:rPr>
          <w:rtl/>
        </w:rPr>
        <w:t>هندب</w:t>
      </w:r>
      <w:r>
        <w:rPr>
          <w:rtl/>
        </w:rPr>
        <w:t xml:space="preserve"> - </w:t>
      </w:r>
      <w:r w:rsidRPr="002102A9">
        <w:rPr>
          <w:rtl/>
        </w:rPr>
        <w:t>1</w:t>
      </w:r>
      <w:r w:rsidR="00A64B62">
        <w:rPr>
          <w:rtl/>
        </w:rPr>
        <w:t>:</w:t>
      </w:r>
      <w:r w:rsidRPr="002102A9">
        <w:rPr>
          <w:rtl/>
        </w:rPr>
        <w:t xml:space="preserve"> 14</w:t>
      </w:r>
      <w:r w:rsidRPr="00822E01">
        <w:rPr>
          <w:rtl/>
        </w:rPr>
        <w:t>0 ).</w:t>
      </w:r>
      <w:r w:rsidRPr="002102A9">
        <w:rPr>
          <w:rtl/>
        </w:rPr>
        <w:t xml:space="preserve"> </w:t>
      </w:r>
    </w:p>
    <w:p w:rsidR="00597E2F" w:rsidRPr="00822E01" w:rsidRDefault="00597E2F" w:rsidP="00822E01">
      <w:pPr>
        <w:pStyle w:val="libFootnote0"/>
        <w:rPr>
          <w:rtl/>
        </w:rPr>
      </w:pPr>
      <w:r w:rsidRPr="00822E01">
        <w:rPr>
          <w:rtl/>
        </w:rPr>
        <w:t>(</w:t>
      </w:r>
      <w:r w:rsidR="00822E01" w:rsidRPr="00822E01">
        <w:rPr>
          <w:rFonts w:hint="cs"/>
          <w:rtl/>
        </w:rPr>
        <w:t>4</w:t>
      </w:r>
      <w:r w:rsidRPr="00822E01">
        <w:rPr>
          <w:rtl/>
        </w:rPr>
        <w:t>) في المحاسن</w:t>
      </w:r>
      <w:r w:rsidR="00A64B62" w:rsidRPr="00822E01">
        <w:rPr>
          <w:rtl/>
        </w:rPr>
        <w:t>:</w:t>
      </w:r>
      <w:r w:rsidRPr="00822E01">
        <w:rPr>
          <w:rtl/>
        </w:rPr>
        <w:t xml:space="preserve"> زيادة</w:t>
      </w:r>
      <w:r w:rsidR="00A64B62" w:rsidRPr="00822E01">
        <w:rPr>
          <w:rtl/>
        </w:rPr>
        <w:t>:</w:t>
      </w:r>
      <w:r w:rsidRPr="00822E01">
        <w:rPr>
          <w:rtl/>
        </w:rPr>
        <w:t xml:space="preserve"> إنما ( هامش المخطوط ). </w:t>
      </w:r>
    </w:p>
    <w:p w:rsidR="00597E2F" w:rsidRPr="002102A9" w:rsidRDefault="00597E2F" w:rsidP="00822E01">
      <w:pPr>
        <w:pStyle w:val="libFootnote0"/>
        <w:rPr>
          <w:rtl/>
        </w:rPr>
      </w:pPr>
      <w:r w:rsidRPr="002102A9">
        <w:rPr>
          <w:rtl/>
        </w:rPr>
        <w:t>(</w:t>
      </w:r>
      <w:r w:rsidR="00822E01">
        <w:rPr>
          <w:rFonts w:hint="cs"/>
          <w:rtl/>
        </w:rPr>
        <w:t>5</w:t>
      </w:r>
      <w:r w:rsidRPr="002102A9">
        <w:rPr>
          <w:rtl/>
        </w:rPr>
        <w:t>) المحاسن</w:t>
      </w:r>
      <w:r w:rsidR="00A64B62">
        <w:rPr>
          <w:rtl/>
        </w:rPr>
        <w:t>:</w:t>
      </w:r>
      <w:r w:rsidRPr="002102A9">
        <w:rPr>
          <w:rtl/>
        </w:rPr>
        <w:t xml:space="preserve"> 509 </w:t>
      </w:r>
      <w:r w:rsidR="00FC2696">
        <w:rPr>
          <w:rtl/>
        </w:rPr>
        <w:t>/</w:t>
      </w:r>
      <w:r w:rsidRPr="002102A9">
        <w:rPr>
          <w:rtl/>
        </w:rPr>
        <w:t xml:space="preserve"> 670</w:t>
      </w:r>
      <w:r>
        <w:rPr>
          <w:rtl/>
        </w:rPr>
        <w:t>.</w:t>
      </w:r>
      <w:r w:rsidRPr="002102A9">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[ 31588 ] </w:t>
      </w:r>
      <w:r>
        <w:rPr>
          <w:rtl/>
        </w:rPr>
        <w:t xml:space="preserve">4 - وعن محمد بن يحيى، عن أحمد بن محمد، عن أبي يحيى الواسطي،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بقلة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الهندباء، وبقلة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الباذروج </w:t>
      </w:r>
      <w:r w:rsidRPr="00821781">
        <w:rPr>
          <w:rStyle w:val="libFootnotenumChar"/>
          <w:rtl/>
        </w:rPr>
        <w:t>(1)</w:t>
      </w:r>
      <w:r>
        <w:rPr>
          <w:rtl/>
        </w:rPr>
        <w:t xml:space="preserve">، وبقلة فاطمة </w:t>
      </w:r>
      <w:r w:rsidR="00FC2696" w:rsidRPr="00FC2696">
        <w:rPr>
          <w:rStyle w:val="libNormalChar"/>
          <w:rFonts w:hint="cs"/>
          <w:rtl/>
        </w:rPr>
        <w:t xml:space="preserve">( </w:t>
      </w:r>
      <w:r w:rsidR="00FC2696">
        <w:rPr>
          <w:rStyle w:val="libAlaemChar"/>
          <w:rFonts w:hint="cs"/>
          <w:rtl/>
        </w:rPr>
        <w:t>عليها‌السلام</w:t>
      </w:r>
      <w:r w:rsidR="00FC2696" w:rsidRPr="00FC2696">
        <w:rPr>
          <w:rStyle w:val="libNormalChar"/>
          <w:rFonts w:hint="cs"/>
          <w:rtl/>
        </w:rPr>
        <w:t xml:space="preserve"> )</w:t>
      </w:r>
      <w:r w:rsidR="00FC2696">
        <w:rPr>
          <w:rStyle w:val="libAlaemChar"/>
          <w:rFonts w:hint="cs"/>
          <w:rtl/>
        </w:rPr>
        <w:t xml:space="preserve"> </w:t>
      </w:r>
      <w:r>
        <w:rPr>
          <w:rtl/>
        </w:rPr>
        <w:t xml:space="preserve"> الفرفخ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[ 31589 ] </w:t>
      </w:r>
      <w:r>
        <w:rPr>
          <w:rtl/>
        </w:rPr>
        <w:t xml:space="preserve">5 - 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 عبدالله السي</w:t>
      </w:r>
      <w:r w:rsidR="00822E01">
        <w:rPr>
          <w:rFonts w:hint="cs"/>
          <w:rtl/>
        </w:rPr>
        <w:t>ّ</w:t>
      </w:r>
      <w:r>
        <w:rPr>
          <w:rtl/>
        </w:rPr>
        <w:t xml:space="preserve">اري، عن أحمد بن الفضل، عن محمد بن سعيد، عن أبي جميلة، عن جابر،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الهندباء شجرة على باب الجن</w:t>
      </w:r>
      <w:r w:rsidR="00822E01">
        <w:rPr>
          <w:rFonts w:hint="cs"/>
          <w:rtl/>
        </w:rPr>
        <w:t>ّ</w:t>
      </w:r>
      <w:r>
        <w:rPr>
          <w:rtl/>
        </w:rPr>
        <w:t xml:space="preserve">ة. </w:t>
      </w:r>
    </w:p>
    <w:p w:rsidR="00597E2F" w:rsidRDefault="00597E2F" w:rsidP="006C1B30">
      <w:pPr>
        <w:pStyle w:val="libNormal"/>
        <w:rPr>
          <w:rtl/>
        </w:rPr>
      </w:pPr>
      <w:r w:rsidRPr="00FC2696">
        <w:rPr>
          <w:rStyle w:val="libNormalChar"/>
          <w:rtl/>
        </w:rPr>
        <w:t xml:space="preserve">[ 31590 ] </w:t>
      </w:r>
      <w:r>
        <w:rPr>
          <w:rtl/>
        </w:rPr>
        <w:t xml:space="preserve">6 - وعن أبيه، عن رجل، عن أبي حفص الاباري، عن أبي عبدالله، عن آبائه، عن علي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عليكم بالهندباء، فإنه اخرج من الجنة. </w:t>
      </w:r>
    </w:p>
    <w:p w:rsidR="00597E2F" w:rsidRDefault="00597E2F" w:rsidP="006C1B30">
      <w:pPr>
        <w:pStyle w:val="libNormal"/>
        <w:rPr>
          <w:rtl/>
        </w:rPr>
      </w:pPr>
      <w:r w:rsidRPr="00FC2696">
        <w:rPr>
          <w:rStyle w:val="libNormalChar"/>
          <w:rtl/>
        </w:rPr>
        <w:t xml:space="preserve">[ 31591 ] </w:t>
      </w:r>
      <w:r>
        <w:rPr>
          <w:rtl/>
        </w:rPr>
        <w:t xml:space="preserve">7 - وعن أبيه، عن عبدالله بن المغيرة، عن عبدالله بن مسكان،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النبي</w:t>
      </w:r>
      <w:r w:rsidR="00822E01">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كأن</w:t>
      </w:r>
      <w:r w:rsidR="00822E01">
        <w:rPr>
          <w:rFonts w:hint="cs"/>
          <w:rtl/>
        </w:rPr>
        <w:t>ّ</w:t>
      </w:r>
      <w:r>
        <w:rPr>
          <w:rtl/>
        </w:rPr>
        <w:t>ي أنظر إلى الهندباء تهتز</w:t>
      </w:r>
      <w:r w:rsidR="00822E01">
        <w:rPr>
          <w:rFonts w:hint="cs"/>
          <w:rtl/>
        </w:rPr>
        <w:t>ّ</w:t>
      </w:r>
      <w:r>
        <w:rPr>
          <w:rtl/>
        </w:rPr>
        <w:t xml:space="preserve"> في الجن</w:t>
      </w:r>
      <w:r w:rsidR="00822E01">
        <w:rPr>
          <w:rFonts w:hint="cs"/>
          <w:rtl/>
        </w:rPr>
        <w:t>ّ</w:t>
      </w:r>
      <w:r>
        <w:rPr>
          <w:rtl/>
        </w:rPr>
        <w:t xml:space="preserve">ة. </w:t>
      </w:r>
    </w:p>
    <w:p w:rsidR="00597E2F" w:rsidRDefault="00597E2F" w:rsidP="006C1B30">
      <w:pPr>
        <w:pStyle w:val="libNormal"/>
        <w:rPr>
          <w:rtl/>
        </w:rPr>
      </w:pPr>
      <w:r w:rsidRPr="00FC2696">
        <w:rPr>
          <w:rStyle w:val="libNormalChar"/>
          <w:rtl/>
        </w:rPr>
        <w:t xml:space="preserve">[ 31592 ] </w:t>
      </w:r>
      <w:r>
        <w:rPr>
          <w:rtl/>
        </w:rPr>
        <w:t>8 - وعن أبيه، عن أحمد بن سليمان، عن أبي بصير قال</w:t>
      </w:r>
      <w:r w:rsidR="00A64B62">
        <w:rPr>
          <w:rtl/>
        </w:rPr>
        <w:t>:</w:t>
      </w:r>
      <w:r>
        <w:rPr>
          <w:rtl/>
        </w:rPr>
        <w:t xml:space="preserve"> سأل رجل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البقل وأنا عنده؟ فقال</w:t>
      </w:r>
      <w:r w:rsidR="00A64B62">
        <w:rPr>
          <w:rtl/>
        </w:rPr>
        <w:t>:</w:t>
      </w:r>
      <w:r>
        <w:rPr>
          <w:rtl/>
        </w:rPr>
        <w:t xml:space="preserve"> الهندباء لنا. </w:t>
      </w:r>
    </w:p>
    <w:p w:rsidR="00597E2F" w:rsidRDefault="00597E2F" w:rsidP="00B351E8">
      <w:pPr>
        <w:pStyle w:val="libNormal"/>
        <w:rPr>
          <w:rtl/>
        </w:rPr>
      </w:pPr>
      <w:r>
        <w:rPr>
          <w:rtl/>
        </w:rPr>
        <w:t xml:space="preserve">وقال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بأكل بقل الهندباء، فإنّها تزيد في المال والولد، ومن أحب</w:t>
      </w:r>
      <w:r w:rsidR="00822E01">
        <w:rPr>
          <w:rFonts w:hint="cs"/>
          <w:rtl/>
        </w:rPr>
        <w:t>ّ</w:t>
      </w:r>
      <w:r>
        <w:rPr>
          <w:rtl/>
        </w:rPr>
        <w:t xml:space="preserve"> أن يكثر ماله وولده فليدمن أكل الهندباء.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الكافي 6</w:t>
      </w:r>
      <w:r w:rsidR="00A64B62">
        <w:rPr>
          <w:rtl/>
        </w:rPr>
        <w:t>:</w:t>
      </w:r>
      <w:r>
        <w:rPr>
          <w:rtl/>
        </w:rPr>
        <w:t xml:space="preserve"> 363 </w:t>
      </w:r>
      <w:r w:rsidR="00FC2696">
        <w:rPr>
          <w:rtl/>
        </w:rPr>
        <w:t>/</w:t>
      </w:r>
      <w:r>
        <w:rPr>
          <w:rtl/>
        </w:rPr>
        <w:t xml:space="preserve"> 10. </w:t>
      </w:r>
    </w:p>
    <w:p w:rsidR="00597E2F" w:rsidRPr="002102A9" w:rsidRDefault="00597E2F" w:rsidP="00FC2696">
      <w:pPr>
        <w:pStyle w:val="libFootnote0"/>
        <w:rPr>
          <w:rtl/>
        </w:rPr>
      </w:pPr>
      <w:r w:rsidRPr="002102A9">
        <w:rPr>
          <w:rtl/>
        </w:rPr>
        <w:t>(1) الباذروج</w:t>
      </w:r>
      <w:r w:rsidR="00A64B62">
        <w:rPr>
          <w:rtl/>
        </w:rPr>
        <w:t>:</w:t>
      </w:r>
      <w:r w:rsidRPr="002102A9">
        <w:rPr>
          <w:rtl/>
        </w:rPr>
        <w:t xml:space="preserve"> بقلة تقوي القلب</w:t>
      </w:r>
      <w:r w:rsidRPr="006D44B4">
        <w:rPr>
          <w:rtl/>
        </w:rPr>
        <w:t>. ( القا</w:t>
      </w:r>
      <w:r w:rsidRPr="002102A9">
        <w:rPr>
          <w:rtl/>
        </w:rPr>
        <w:t>موس المحيط</w:t>
      </w:r>
      <w:r>
        <w:rPr>
          <w:rtl/>
        </w:rPr>
        <w:t xml:space="preserve"> - </w:t>
      </w:r>
      <w:r w:rsidRPr="002102A9">
        <w:rPr>
          <w:rtl/>
        </w:rPr>
        <w:t>بذرج</w:t>
      </w:r>
      <w:r>
        <w:rPr>
          <w:rtl/>
        </w:rPr>
        <w:t xml:space="preserve"> - </w:t>
      </w:r>
      <w:r w:rsidRPr="002102A9">
        <w:rPr>
          <w:rtl/>
        </w:rPr>
        <w:t>1</w:t>
      </w:r>
      <w:r w:rsidR="00A64B62">
        <w:rPr>
          <w:rtl/>
        </w:rPr>
        <w:t>:</w:t>
      </w:r>
      <w:r w:rsidRPr="002102A9">
        <w:rPr>
          <w:rtl/>
        </w:rPr>
        <w:t xml:space="preserve"> 1</w:t>
      </w:r>
      <w:r w:rsidRPr="006D44B4">
        <w:rPr>
          <w:rtl/>
        </w:rPr>
        <w:t>78 ).</w:t>
      </w:r>
      <w:r w:rsidRPr="002102A9">
        <w:rPr>
          <w:rtl/>
        </w:rPr>
        <w:t xml:space="preserve"> </w:t>
      </w:r>
    </w:p>
    <w:p w:rsidR="00597E2F" w:rsidRPr="002102A9" w:rsidRDefault="00597E2F" w:rsidP="00FC2696">
      <w:pPr>
        <w:pStyle w:val="libFootnote0"/>
        <w:rPr>
          <w:rtl/>
        </w:rPr>
      </w:pPr>
      <w:r w:rsidRPr="002102A9">
        <w:rPr>
          <w:rtl/>
        </w:rPr>
        <w:t>(2) الفرفخ</w:t>
      </w:r>
      <w:r w:rsidR="00A64B62">
        <w:rPr>
          <w:rtl/>
        </w:rPr>
        <w:t>:</w:t>
      </w:r>
      <w:r w:rsidRPr="002102A9">
        <w:rPr>
          <w:rtl/>
        </w:rPr>
        <w:t xml:space="preserve"> البقلة المعروفة بالبربين</w:t>
      </w:r>
      <w:r w:rsidRPr="006D44B4">
        <w:rPr>
          <w:rtl/>
        </w:rPr>
        <w:t>. ( القاموس</w:t>
      </w:r>
      <w:r w:rsidRPr="002102A9">
        <w:rPr>
          <w:rtl/>
        </w:rPr>
        <w:t xml:space="preserve"> المحيط</w:t>
      </w:r>
      <w:r>
        <w:rPr>
          <w:rtl/>
        </w:rPr>
        <w:t xml:space="preserve"> - </w:t>
      </w:r>
      <w:r w:rsidRPr="002102A9">
        <w:rPr>
          <w:rtl/>
        </w:rPr>
        <w:t>فرفخ</w:t>
      </w:r>
      <w:r>
        <w:rPr>
          <w:rtl/>
        </w:rPr>
        <w:t xml:space="preserve"> - </w:t>
      </w:r>
      <w:r w:rsidRPr="002102A9">
        <w:rPr>
          <w:rtl/>
        </w:rPr>
        <w:t>1</w:t>
      </w:r>
      <w:r w:rsidR="00A64B62">
        <w:rPr>
          <w:rtl/>
        </w:rPr>
        <w:t>:</w:t>
      </w:r>
      <w:r w:rsidRPr="002102A9">
        <w:rPr>
          <w:rtl/>
        </w:rPr>
        <w:t xml:space="preserve"> </w:t>
      </w:r>
      <w:r w:rsidRPr="006D44B4">
        <w:rPr>
          <w:rtl/>
        </w:rPr>
        <w:t>266 ).</w:t>
      </w:r>
    </w:p>
    <w:p w:rsidR="00597E2F" w:rsidRDefault="00597E2F" w:rsidP="00FC2696">
      <w:pPr>
        <w:pStyle w:val="libFootnote0"/>
        <w:rPr>
          <w:rtl/>
        </w:rPr>
      </w:pPr>
      <w:r>
        <w:rPr>
          <w:rtl/>
        </w:rPr>
        <w:t>5 - المحاسن</w:t>
      </w:r>
      <w:r w:rsidR="00A64B62">
        <w:rPr>
          <w:rtl/>
        </w:rPr>
        <w:t>:</w:t>
      </w:r>
      <w:r>
        <w:rPr>
          <w:rtl/>
        </w:rPr>
        <w:t xml:space="preserve"> 507 </w:t>
      </w:r>
      <w:r w:rsidR="00FC2696">
        <w:rPr>
          <w:rtl/>
        </w:rPr>
        <w:t>/</w:t>
      </w:r>
      <w:r>
        <w:rPr>
          <w:rtl/>
        </w:rPr>
        <w:t xml:space="preserve"> 653.</w:t>
      </w:r>
    </w:p>
    <w:p w:rsidR="00597E2F" w:rsidRDefault="00597E2F" w:rsidP="00FC2696">
      <w:pPr>
        <w:pStyle w:val="libFootnote0"/>
        <w:rPr>
          <w:rtl/>
        </w:rPr>
      </w:pPr>
      <w:r>
        <w:rPr>
          <w:rtl/>
        </w:rPr>
        <w:t>6 - المحاسن</w:t>
      </w:r>
      <w:r w:rsidR="00A64B62">
        <w:rPr>
          <w:rtl/>
        </w:rPr>
        <w:t>:</w:t>
      </w:r>
      <w:r>
        <w:rPr>
          <w:rtl/>
        </w:rPr>
        <w:t xml:space="preserve"> 507 </w:t>
      </w:r>
      <w:r w:rsidR="00FC2696">
        <w:rPr>
          <w:rtl/>
        </w:rPr>
        <w:t>/</w:t>
      </w:r>
      <w:r>
        <w:rPr>
          <w:rtl/>
        </w:rPr>
        <w:t xml:space="preserve"> 654.</w:t>
      </w:r>
    </w:p>
    <w:p w:rsidR="00597E2F" w:rsidRDefault="00597E2F" w:rsidP="00FC2696">
      <w:pPr>
        <w:pStyle w:val="libFootnote0"/>
        <w:rPr>
          <w:rtl/>
        </w:rPr>
      </w:pPr>
      <w:r>
        <w:rPr>
          <w:rtl/>
        </w:rPr>
        <w:t>7 - المحاسن</w:t>
      </w:r>
      <w:r w:rsidR="00A64B62">
        <w:rPr>
          <w:rtl/>
        </w:rPr>
        <w:t>:</w:t>
      </w:r>
      <w:r>
        <w:rPr>
          <w:rtl/>
        </w:rPr>
        <w:t xml:space="preserve"> 508 </w:t>
      </w:r>
      <w:r w:rsidR="00FC2696">
        <w:rPr>
          <w:rtl/>
        </w:rPr>
        <w:t>/</w:t>
      </w:r>
      <w:r>
        <w:rPr>
          <w:rtl/>
        </w:rPr>
        <w:t xml:space="preserve"> 655.</w:t>
      </w:r>
    </w:p>
    <w:p w:rsidR="00597E2F" w:rsidRDefault="00597E2F" w:rsidP="00FC2696">
      <w:pPr>
        <w:pStyle w:val="libFootnote0"/>
        <w:rPr>
          <w:rtl/>
        </w:rPr>
      </w:pPr>
      <w:r>
        <w:rPr>
          <w:rtl/>
        </w:rPr>
        <w:t>8 - المحاسن</w:t>
      </w:r>
      <w:r w:rsidR="00A64B62">
        <w:rPr>
          <w:rtl/>
        </w:rPr>
        <w:t>:</w:t>
      </w:r>
      <w:r>
        <w:rPr>
          <w:rtl/>
        </w:rPr>
        <w:t xml:space="preserve"> 508 </w:t>
      </w:r>
      <w:r w:rsidR="00FC2696">
        <w:rPr>
          <w:rtl/>
        </w:rPr>
        <w:t>/</w:t>
      </w:r>
      <w:r>
        <w:rPr>
          <w:rtl/>
        </w:rPr>
        <w:t xml:space="preserve"> 662.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[ 31593 ] </w:t>
      </w:r>
      <w:r>
        <w:rPr>
          <w:rtl/>
        </w:rPr>
        <w:t>9 - وعن محمد بن علي</w:t>
      </w:r>
      <w:r w:rsidR="00BE738A">
        <w:rPr>
          <w:rFonts w:hint="cs"/>
          <w:rtl/>
        </w:rPr>
        <w:t>ّ</w:t>
      </w:r>
      <w:r>
        <w:rPr>
          <w:rtl/>
        </w:rPr>
        <w:t xml:space="preserve"> الهمداني </w:t>
      </w:r>
      <w:r w:rsidRPr="00821781">
        <w:rPr>
          <w:rStyle w:val="libFootnotenumChar"/>
          <w:rtl/>
        </w:rPr>
        <w:t>(1)</w:t>
      </w:r>
      <w:r>
        <w:rPr>
          <w:rtl/>
        </w:rPr>
        <w:t xml:space="preserve">،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عليكم بأكل بقلتنا الهندباء، فإن</w:t>
      </w:r>
      <w:r w:rsidR="00BE738A">
        <w:rPr>
          <w:rFonts w:hint="cs"/>
          <w:rtl/>
        </w:rPr>
        <w:t>َّ</w:t>
      </w:r>
      <w:r>
        <w:rPr>
          <w:rtl/>
        </w:rPr>
        <w:t xml:space="preserve">ها تزيد في المال والولد. </w:t>
      </w:r>
    </w:p>
    <w:p w:rsidR="00597E2F" w:rsidRDefault="00597E2F" w:rsidP="006C1B30">
      <w:pPr>
        <w:pStyle w:val="libNormal"/>
        <w:rPr>
          <w:rtl/>
        </w:rPr>
      </w:pPr>
      <w:r w:rsidRPr="00FC2696">
        <w:rPr>
          <w:rStyle w:val="libNormalChar"/>
          <w:rtl/>
        </w:rPr>
        <w:t xml:space="preserve">[ 31594 ] </w:t>
      </w:r>
      <w:r>
        <w:rPr>
          <w:rtl/>
        </w:rPr>
        <w:t xml:space="preserve">10 - وعن علي بن الحكم، عمن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الهندباء يكثر المال والولد. </w:t>
      </w:r>
    </w:p>
    <w:p w:rsidR="00597E2F" w:rsidRDefault="00597E2F" w:rsidP="006C1B30">
      <w:pPr>
        <w:pStyle w:val="libNormal"/>
        <w:rPr>
          <w:rtl/>
        </w:rPr>
      </w:pPr>
      <w:r w:rsidRPr="00FC2696">
        <w:rPr>
          <w:rStyle w:val="libNormalChar"/>
          <w:rtl/>
        </w:rPr>
        <w:t xml:space="preserve">[ 31595 ] </w:t>
      </w:r>
      <w:r>
        <w:rPr>
          <w:rtl/>
        </w:rPr>
        <w:t>11 - وعن أبيه، عمن ذكره، عن أبي بصير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سر</w:t>
      </w:r>
      <w:r w:rsidR="00230A98">
        <w:rPr>
          <w:rFonts w:hint="cs"/>
          <w:rtl/>
        </w:rPr>
        <w:t>ّ</w:t>
      </w:r>
      <w:r>
        <w:rPr>
          <w:rtl/>
        </w:rPr>
        <w:t xml:space="preserve">ه أن يكثر ماله وولده الذكور فليكثر من أكل الهندباء. </w:t>
      </w:r>
    </w:p>
    <w:p w:rsidR="00597E2F" w:rsidRDefault="00597E2F" w:rsidP="006C1B30">
      <w:pPr>
        <w:pStyle w:val="libNormal"/>
        <w:rPr>
          <w:rtl/>
        </w:rPr>
      </w:pPr>
      <w:r w:rsidRPr="00FC2696">
        <w:rPr>
          <w:rStyle w:val="libNormalChar"/>
          <w:rtl/>
        </w:rPr>
        <w:t xml:space="preserve">[ 31596 ] </w:t>
      </w:r>
      <w:r>
        <w:rPr>
          <w:rtl/>
        </w:rPr>
        <w:t xml:space="preserve">12 - وعن بعضهم،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عليك بالهندباء، فإن</w:t>
      </w:r>
      <w:r w:rsidR="00230A98">
        <w:rPr>
          <w:rFonts w:hint="cs"/>
          <w:rtl/>
        </w:rPr>
        <w:t>َّ</w:t>
      </w:r>
      <w:r>
        <w:rPr>
          <w:rtl/>
        </w:rPr>
        <w:t>ه يزيد في الماء، ويحس</w:t>
      </w:r>
      <w:r w:rsidR="00230A98">
        <w:rPr>
          <w:rFonts w:hint="cs"/>
          <w:rtl/>
        </w:rPr>
        <w:t>ّ</w:t>
      </w:r>
      <w:r>
        <w:rPr>
          <w:rtl/>
        </w:rPr>
        <w:t xml:space="preserve">ن الوجه. </w:t>
      </w:r>
    </w:p>
    <w:p w:rsidR="00597E2F" w:rsidRDefault="00597E2F" w:rsidP="006C1B30">
      <w:pPr>
        <w:pStyle w:val="libNormal"/>
        <w:rPr>
          <w:rtl/>
        </w:rPr>
      </w:pPr>
      <w:r w:rsidRPr="00FC2696">
        <w:rPr>
          <w:rStyle w:val="libNormalChar"/>
          <w:rtl/>
        </w:rPr>
        <w:t xml:space="preserve">[ 31597 ] </w:t>
      </w:r>
      <w:r>
        <w:rPr>
          <w:rtl/>
        </w:rPr>
        <w:t>13 - وعن أبي سليمان، عن محمد بن الفيض قال</w:t>
      </w:r>
      <w:r w:rsidR="00A64B62">
        <w:rPr>
          <w:rtl/>
        </w:rPr>
        <w:t>:</w:t>
      </w:r>
      <w:r>
        <w:rPr>
          <w:rtl/>
        </w:rPr>
        <w:t xml:space="preserve"> صحبت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إلى مولى له يعوده بالمدينة، فانتهينا إلى داره، فإذا غلام قائم، فقال له غلام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تنحّ،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مه فإن</w:t>
      </w:r>
      <w:r w:rsidR="00230A98">
        <w:rPr>
          <w:rFonts w:hint="cs"/>
          <w:rtl/>
        </w:rPr>
        <w:t>َّ</w:t>
      </w:r>
      <w:r>
        <w:rPr>
          <w:rtl/>
        </w:rPr>
        <w:t xml:space="preserve"> أباه كان أك</w:t>
      </w:r>
      <w:r w:rsidR="00230A98">
        <w:rPr>
          <w:rFonts w:hint="cs"/>
          <w:rtl/>
        </w:rPr>
        <w:t>ّ</w:t>
      </w:r>
      <w:r>
        <w:rPr>
          <w:rtl/>
        </w:rPr>
        <w:t>الا</w:t>
      </w:r>
      <w:r w:rsidR="00230A98">
        <w:rPr>
          <w:rFonts w:hint="cs"/>
          <w:rtl/>
        </w:rPr>
        <w:t>ً</w:t>
      </w:r>
      <w:r>
        <w:rPr>
          <w:rtl/>
        </w:rPr>
        <w:t xml:space="preserve"> للهندباء. </w:t>
      </w:r>
    </w:p>
    <w:p w:rsidR="00597E2F" w:rsidRDefault="00597E2F" w:rsidP="00A34B96">
      <w:pPr>
        <w:pStyle w:val="libNormal"/>
        <w:rPr>
          <w:rtl/>
        </w:rPr>
      </w:pPr>
      <w:r w:rsidRPr="00FC2696">
        <w:rPr>
          <w:rStyle w:val="libNormalChar"/>
          <w:rtl/>
        </w:rPr>
        <w:t xml:space="preserve">[ 31598 ] </w:t>
      </w:r>
      <w:r>
        <w:rPr>
          <w:rtl/>
        </w:rPr>
        <w:t xml:space="preserve">14 - وعن أيوب بن نوح، عن أحمد بن الفضل </w:t>
      </w:r>
      <w:r w:rsidRPr="00821781">
        <w:rPr>
          <w:rStyle w:val="libFootnotenumChar"/>
          <w:rtl/>
        </w:rPr>
        <w:t>(</w:t>
      </w:r>
      <w:r w:rsidR="00A34B96">
        <w:rPr>
          <w:rStyle w:val="libFootnotenumChar"/>
          <w:rFonts w:hint="cs"/>
          <w:rtl/>
        </w:rPr>
        <w:t>2</w:t>
      </w:r>
      <w:r w:rsidRPr="00821781">
        <w:rPr>
          <w:rStyle w:val="libFootnotenumChar"/>
          <w:rtl/>
        </w:rPr>
        <w:t>)</w:t>
      </w:r>
      <w:r>
        <w:rPr>
          <w:rtl/>
        </w:rPr>
        <w:t>، عن وض</w:t>
      </w:r>
      <w:r w:rsidR="00A34B96">
        <w:rPr>
          <w:rFonts w:hint="cs"/>
          <w:rtl/>
        </w:rPr>
        <w:t>ّ</w:t>
      </w:r>
      <w:r>
        <w:rPr>
          <w:rtl/>
        </w:rPr>
        <w:t>اح التم</w:t>
      </w:r>
      <w:r w:rsidR="00A34B96">
        <w:rPr>
          <w:rFonts w:hint="cs"/>
          <w:rtl/>
        </w:rPr>
        <w:t>ّ</w:t>
      </w:r>
      <w:r>
        <w:rPr>
          <w:rtl/>
        </w:rPr>
        <w:t>ار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من أكثر أكل الهندباء أيسر قال</w:t>
      </w:r>
      <w:r w:rsidR="00A64B62">
        <w:rPr>
          <w:rtl/>
        </w:rPr>
        <w:t>:</w:t>
      </w:r>
      <w:r>
        <w:rPr>
          <w:rtl/>
        </w:rPr>
        <w:t xml:space="preserve"> قلت له</w:t>
      </w:r>
      <w:r w:rsidR="00A64B62">
        <w:rPr>
          <w:rtl/>
        </w:rPr>
        <w:t>:</w:t>
      </w:r>
      <w:r>
        <w:rPr>
          <w:rtl/>
        </w:rPr>
        <w:t xml:space="preserve"> إن</w:t>
      </w:r>
      <w:r w:rsidR="00A34B96">
        <w:rPr>
          <w:rFonts w:hint="cs"/>
          <w:rtl/>
        </w:rPr>
        <w:t>َّ</w:t>
      </w:r>
      <w:r>
        <w:rPr>
          <w:rtl/>
        </w:rPr>
        <w:t xml:space="preserve">ه يسمّد </w:t>
      </w:r>
      <w:r w:rsidRPr="00821781">
        <w:rPr>
          <w:rStyle w:val="libFootnotenumChar"/>
          <w:rtl/>
        </w:rPr>
        <w:t>(</w:t>
      </w:r>
      <w:r w:rsidR="00A34B96">
        <w:rPr>
          <w:rStyle w:val="libFootnotenumChar"/>
          <w:rFonts w:hint="cs"/>
          <w:rtl/>
        </w:rPr>
        <w:t>3</w:t>
      </w:r>
      <w:r w:rsidRPr="00821781">
        <w:rPr>
          <w:rStyle w:val="libFootnotenumChar"/>
          <w:rtl/>
        </w:rPr>
        <w:t>)</w:t>
      </w:r>
      <w:r>
        <w:rPr>
          <w:rtl/>
        </w:rPr>
        <w:t>، قال</w:t>
      </w:r>
      <w:r w:rsidR="00A64B62">
        <w:rPr>
          <w:rtl/>
        </w:rPr>
        <w:t>:</w:t>
      </w:r>
      <w:r>
        <w:rPr>
          <w:rtl/>
        </w:rPr>
        <w:t xml:space="preserve"> لا تعدل به شيئا</w:t>
      </w:r>
      <w:r w:rsidR="00A34B96">
        <w:rPr>
          <w:rFonts w:hint="cs"/>
          <w:rtl/>
        </w:rPr>
        <w:t>ً</w:t>
      </w:r>
      <w:r>
        <w:rPr>
          <w:rtl/>
        </w:rPr>
        <w:t xml:space="preserve">. </w:t>
      </w:r>
    </w:p>
    <w:p w:rsidR="00597E2F" w:rsidRDefault="00FC2696" w:rsidP="00FC2696">
      <w:pPr>
        <w:pStyle w:val="libLine"/>
        <w:rPr>
          <w:rtl/>
        </w:rPr>
      </w:pPr>
      <w:r>
        <w:rPr>
          <w:rtl/>
        </w:rPr>
        <w:t>____________________</w:t>
      </w:r>
    </w:p>
    <w:p w:rsidR="00597E2F" w:rsidRPr="002102A9" w:rsidRDefault="00597E2F" w:rsidP="00FC2696">
      <w:pPr>
        <w:pStyle w:val="libFootnote0"/>
        <w:rPr>
          <w:rtl/>
        </w:rPr>
      </w:pPr>
      <w:r w:rsidRPr="002102A9">
        <w:rPr>
          <w:rtl/>
        </w:rPr>
        <w:t xml:space="preserve">(1) </w:t>
      </w:r>
      <w:r w:rsidRPr="00A34B96">
        <w:rPr>
          <w:rtl/>
        </w:rPr>
        <w:t>كتب ( الهمداني )</w:t>
      </w:r>
      <w:r w:rsidRPr="002102A9">
        <w:rPr>
          <w:rtl/>
        </w:rPr>
        <w:t xml:space="preserve"> في هامش المصححة الاولى وكتب</w:t>
      </w:r>
      <w:r w:rsidR="00A64B62">
        <w:rPr>
          <w:rtl/>
        </w:rPr>
        <w:t>:</w:t>
      </w:r>
      <w:r w:rsidRPr="002102A9">
        <w:rPr>
          <w:rtl/>
        </w:rPr>
        <w:t xml:space="preserve"> محتمل من خطه</w:t>
      </w:r>
      <w:r>
        <w:rPr>
          <w:rtl/>
        </w:rPr>
        <w:t>.</w:t>
      </w:r>
    </w:p>
    <w:p w:rsidR="00597E2F" w:rsidRDefault="00597E2F" w:rsidP="00FC2696">
      <w:pPr>
        <w:pStyle w:val="libFootnote0"/>
        <w:rPr>
          <w:rtl/>
        </w:rPr>
      </w:pPr>
      <w:r>
        <w:rPr>
          <w:rtl/>
        </w:rPr>
        <w:t>9 - المحاسن</w:t>
      </w:r>
      <w:r w:rsidR="00A64B62">
        <w:rPr>
          <w:rtl/>
        </w:rPr>
        <w:t>:</w:t>
      </w:r>
      <w:r>
        <w:rPr>
          <w:rtl/>
        </w:rPr>
        <w:t xml:space="preserve"> 509 </w:t>
      </w:r>
      <w:r w:rsidR="00FC2696">
        <w:rPr>
          <w:rtl/>
        </w:rPr>
        <w:t>/</w:t>
      </w:r>
      <w:r>
        <w:rPr>
          <w:rtl/>
        </w:rPr>
        <w:t xml:space="preserve"> 664.</w:t>
      </w:r>
    </w:p>
    <w:p w:rsidR="00597E2F" w:rsidRDefault="00597E2F" w:rsidP="00FC2696">
      <w:pPr>
        <w:pStyle w:val="libFootnote0"/>
        <w:rPr>
          <w:rtl/>
        </w:rPr>
      </w:pPr>
      <w:r>
        <w:rPr>
          <w:rtl/>
        </w:rPr>
        <w:t>10 - المحاسن</w:t>
      </w:r>
      <w:r w:rsidR="00A64B62">
        <w:rPr>
          <w:rtl/>
        </w:rPr>
        <w:t>:</w:t>
      </w:r>
      <w:r>
        <w:rPr>
          <w:rtl/>
        </w:rPr>
        <w:t xml:space="preserve"> 509 </w:t>
      </w:r>
      <w:r w:rsidR="00FC2696">
        <w:rPr>
          <w:rtl/>
        </w:rPr>
        <w:t>/</w:t>
      </w:r>
      <w:r>
        <w:rPr>
          <w:rtl/>
        </w:rPr>
        <w:t xml:space="preserve"> 665.</w:t>
      </w:r>
    </w:p>
    <w:p w:rsidR="00597E2F" w:rsidRDefault="00597E2F" w:rsidP="00FC2696">
      <w:pPr>
        <w:pStyle w:val="libFootnote0"/>
        <w:rPr>
          <w:rtl/>
        </w:rPr>
      </w:pPr>
      <w:r>
        <w:rPr>
          <w:rtl/>
        </w:rPr>
        <w:t>11 - المحاسن</w:t>
      </w:r>
      <w:r w:rsidR="00A64B62">
        <w:rPr>
          <w:rtl/>
        </w:rPr>
        <w:t>:</w:t>
      </w:r>
      <w:r>
        <w:rPr>
          <w:rtl/>
        </w:rPr>
        <w:t xml:space="preserve"> 509 </w:t>
      </w:r>
      <w:r w:rsidR="00FC2696">
        <w:rPr>
          <w:rtl/>
        </w:rPr>
        <w:t>/</w:t>
      </w:r>
      <w:r>
        <w:rPr>
          <w:rtl/>
        </w:rPr>
        <w:t xml:space="preserve"> 666.</w:t>
      </w:r>
    </w:p>
    <w:p w:rsidR="00597E2F" w:rsidRDefault="00597E2F" w:rsidP="00FC2696">
      <w:pPr>
        <w:pStyle w:val="libFootnote0"/>
        <w:rPr>
          <w:rtl/>
        </w:rPr>
      </w:pPr>
      <w:r>
        <w:rPr>
          <w:rtl/>
        </w:rPr>
        <w:t>12 - المحاسن</w:t>
      </w:r>
      <w:r w:rsidR="00A64B62">
        <w:rPr>
          <w:rtl/>
        </w:rPr>
        <w:t>:</w:t>
      </w:r>
      <w:r>
        <w:rPr>
          <w:rtl/>
        </w:rPr>
        <w:t xml:space="preserve"> 509 </w:t>
      </w:r>
      <w:r w:rsidR="00FC2696">
        <w:rPr>
          <w:rtl/>
        </w:rPr>
        <w:t>/</w:t>
      </w:r>
      <w:r>
        <w:rPr>
          <w:rtl/>
        </w:rPr>
        <w:t xml:space="preserve"> 667.</w:t>
      </w:r>
    </w:p>
    <w:p w:rsidR="00597E2F" w:rsidRDefault="00597E2F" w:rsidP="00FC2696">
      <w:pPr>
        <w:pStyle w:val="libFootnote0"/>
        <w:rPr>
          <w:rtl/>
        </w:rPr>
      </w:pPr>
      <w:r>
        <w:rPr>
          <w:rtl/>
        </w:rPr>
        <w:t>13 - المحاسن</w:t>
      </w:r>
      <w:r w:rsidR="00A64B62">
        <w:rPr>
          <w:rtl/>
        </w:rPr>
        <w:t>:</w:t>
      </w:r>
      <w:r>
        <w:rPr>
          <w:rtl/>
        </w:rPr>
        <w:t xml:space="preserve"> 509 </w:t>
      </w:r>
      <w:r w:rsidR="00FC2696">
        <w:rPr>
          <w:rtl/>
        </w:rPr>
        <w:t>/</w:t>
      </w:r>
      <w:r>
        <w:rPr>
          <w:rtl/>
        </w:rPr>
        <w:t xml:space="preserve"> 671.</w:t>
      </w:r>
    </w:p>
    <w:p w:rsidR="00597E2F" w:rsidRDefault="00597E2F" w:rsidP="00FC2696">
      <w:pPr>
        <w:pStyle w:val="libFootnote0"/>
        <w:rPr>
          <w:rtl/>
        </w:rPr>
      </w:pPr>
      <w:r>
        <w:rPr>
          <w:rtl/>
        </w:rPr>
        <w:t>14 - المحاسن</w:t>
      </w:r>
      <w:r w:rsidR="00A64B62">
        <w:rPr>
          <w:rtl/>
        </w:rPr>
        <w:t>:</w:t>
      </w:r>
      <w:r>
        <w:rPr>
          <w:rtl/>
        </w:rPr>
        <w:t xml:space="preserve"> 510 </w:t>
      </w:r>
      <w:r w:rsidR="00FC2696">
        <w:rPr>
          <w:rtl/>
        </w:rPr>
        <w:t>/</w:t>
      </w:r>
      <w:r>
        <w:rPr>
          <w:rtl/>
        </w:rPr>
        <w:t xml:space="preserve"> 672. </w:t>
      </w:r>
    </w:p>
    <w:p w:rsidR="00597E2F" w:rsidRPr="002102A9" w:rsidRDefault="00597E2F" w:rsidP="00A34B96">
      <w:pPr>
        <w:pStyle w:val="libFootnote0"/>
        <w:rPr>
          <w:rtl/>
        </w:rPr>
      </w:pPr>
      <w:r w:rsidRPr="002102A9">
        <w:rPr>
          <w:rtl/>
        </w:rPr>
        <w:t>(</w:t>
      </w:r>
      <w:r w:rsidR="00A34B96">
        <w:rPr>
          <w:rFonts w:hint="cs"/>
          <w:rtl/>
        </w:rPr>
        <w:t>2</w:t>
      </w:r>
      <w:r w:rsidRPr="002102A9">
        <w:rPr>
          <w:rtl/>
        </w:rPr>
        <w:t>) وفي نسخة</w:t>
      </w:r>
      <w:r w:rsidR="00A64B62">
        <w:rPr>
          <w:rtl/>
        </w:rPr>
        <w:t>:</w:t>
      </w:r>
      <w:r w:rsidRPr="002102A9">
        <w:rPr>
          <w:rtl/>
        </w:rPr>
        <w:t xml:space="preserve"> الفيض</w:t>
      </w:r>
      <w:r>
        <w:rPr>
          <w:rtl/>
        </w:rPr>
        <w:t>،</w:t>
      </w:r>
      <w:r w:rsidRPr="002102A9">
        <w:rPr>
          <w:rtl/>
        </w:rPr>
        <w:t xml:space="preserve"> </w:t>
      </w:r>
      <w:r w:rsidRPr="00A34B96">
        <w:rPr>
          <w:rtl/>
        </w:rPr>
        <w:t>بدل ( الفضل )</w:t>
      </w:r>
      <w:r w:rsidRPr="002102A9">
        <w:rPr>
          <w:rtl/>
        </w:rPr>
        <w:t xml:space="preserve"> هامش المصححة الثانية</w:t>
      </w:r>
      <w:r>
        <w:rPr>
          <w:rtl/>
        </w:rPr>
        <w:t>.</w:t>
      </w:r>
      <w:r w:rsidRPr="002102A9">
        <w:rPr>
          <w:rtl/>
        </w:rPr>
        <w:t xml:space="preserve"> </w:t>
      </w:r>
    </w:p>
    <w:p w:rsidR="00597E2F" w:rsidRPr="002102A9" w:rsidRDefault="00597E2F" w:rsidP="00A34B96">
      <w:pPr>
        <w:pStyle w:val="libFootnote0"/>
        <w:rPr>
          <w:rtl/>
        </w:rPr>
      </w:pPr>
      <w:r w:rsidRPr="002102A9">
        <w:rPr>
          <w:rtl/>
        </w:rPr>
        <w:t>(</w:t>
      </w:r>
      <w:r w:rsidR="00A34B96">
        <w:rPr>
          <w:rFonts w:hint="cs"/>
          <w:rtl/>
        </w:rPr>
        <w:t>3</w:t>
      </w:r>
      <w:r w:rsidRPr="002102A9">
        <w:rPr>
          <w:rtl/>
        </w:rPr>
        <w:t xml:space="preserve">) سمد الارض جعل فيها السماد أي </w:t>
      </w:r>
      <w:r w:rsidRPr="00A34B96">
        <w:rPr>
          <w:rtl/>
        </w:rPr>
        <w:t>السرقين. ( هامش المخطوط ) ( القاموس المحيط - سمد -</w:t>
      </w:r>
      <w:r>
        <w:rPr>
          <w:rtl/>
        </w:rPr>
        <w:t xml:space="preserve"> </w:t>
      </w:r>
      <w:r w:rsidRPr="002102A9">
        <w:rPr>
          <w:rtl/>
        </w:rPr>
        <w:t>1</w:t>
      </w:r>
      <w:r w:rsidR="00A64B62">
        <w:rPr>
          <w:rtl/>
        </w:rPr>
        <w:t>:</w:t>
      </w:r>
      <w:r w:rsidRPr="002102A9">
        <w:rPr>
          <w:rtl/>
        </w:rPr>
        <w:t xml:space="preserve"> </w:t>
      </w:r>
      <w:r w:rsidRPr="00A34B96">
        <w:rPr>
          <w:rtl/>
        </w:rPr>
        <w:t>303 ).</w:t>
      </w:r>
      <w:r w:rsidRPr="002102A9">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[ 31599 ] </w:t>
      </w:r>
      <w:r>
        <w:rPr>
          <w:rtl/>
        </w:rPr>
        <w:t>15 - وعن علي</w:t>
      </w:r>
      <w:r w:rsidR="000805D1">
        <w:rPr>
          <w:rFonts w:hint="cs"/>
          <w:rtl/>
        </w:rPr>
        <w:t>ِّ</w:t>
      </w:r>
      <w:r>
        <w:rPr>
          <w:rtl/>
        </w:rPr>
        <w:t xml:space="preserve"> بن الحكم، عن الحسين بن أبي العلاء،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يرضى أحدكم أن يسيغ </w:t>
      </w:r>
      <w:r w:rsidRPr="00821781">
        <w:rPr>
          <w:rStyle w:val="libFootnotenumChar"/>
          <w:rtl/>
        </w:rPr>
        <w:t>(1)</w:t>
      </w:r>
      <w:r>
        <w:rPr>
          <w:rtl/>
        </w:rPr>
        <w:t xml:space="preserve"> الهندباء، ولا يدخل النار.</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365" w:name="_Toc307331339"/>
      <w:bookmarkStart w:id="366" w:name="_Toc380348006"/>
      <w:bookmarkStart w:id="367" w:name="_Toc185031738"/>
      <w:r>
        <w:rPr>
          <w:rtl/>
        </w:rPr>
        <w:t>106 - باب استحباب أكل سبع طاقات من الهندباء عند</w:t>
      </w:r>
      <w:bookmarkEnd w:id="365"/>
      <w:r w:rsidR="00907434">
        <w:rPr>
          <w:rtl/>
        </w:rPr>
        <w:t xml:space="preserve"> </w:t>
      </w:r>
      <w:bookmarkStart w:id="368" w:name="_Toc307331340"/>
      <w:r w:rsidR="00907434">
        <w:rPr>
          <w:rtl/>
        </w:rPr>
        <w:t>ا</w:t>
      </w:r>
      <w:r>
        <w:rPr>
          <w:rtl/>
        </w:rPr>
        <w:t>لنوم، وقبل الزوال يوم الجمعة، وادمان أكلها،</w:t>
      </w:r>
      <w:bookmarkEnd w:id="368"/>
      <w:r w:rsidR="00907434">
        <w:rPr>
          <w:rtl/>
        </w:rPr>
        <w:t xml:space="preserve"> </w:t>
      </w:r>
      <w:bookmarkStart w:id="369" w:name="_Toc307331341"/>
      <w:r w:rsidR="00907434">
        <w:rPr>
          <w:rtl/>
        </w:rPr>
        <w:t>و</w:t>
      </w:r>
      <w:r>
        <w:rPr>
          <w:rtl/>
        </w:rPr>
        <w:t>التداوي بها.</w:t>
      </w:r>
      <w:bookmarkEnd w:id="366"/>
      <w:bookmarkEnd w:id="367"/>
      <w:bookmarkEnd w:id="369"/>
      <w:r>
        <w:rPr>
          <w:rtl/>
        </w:rPr>
        <w:t xml:space="preserve"> </w:t>
      </w:r>
    </w:p>
    <w:p w:rsidR="00597E2F" w:rsidRDefault="00597E2F" w:rsidP="000805D1">
      <w:pPr>
        <w:pStyle w:val="libNormal"/>
        <w:rPr>
          <w:rtl/>
        </w:rPr>
      </w:pPr>
      <w:r w:rsidRPr="00FC2696">
        <w:rPr>
          <w:rStyle w:val="libNormalChar"/>
          <w:rtl/>
        </w:rPr>
        <w:t xml:space="preserve">[ 31600 ] </w:t>
      </w:r>
      <w:r>
        <w:rPr>
          <w:rtl/>
        </w:rPr>
        <w:t>1 - محمد بن يعقوب، عن محمد بن يحيى، عن أحمد بن محمد، عن علي بن الحكم، عن المثن</w:t>
      </w:r>
      <w:r w:rsidR="000805D1">
        <w:rPr>
          <w:rFonts w:hint="cs"/>
          <w:rtl/>
        </w:rPr>
        <w:t>ّ</w:t>
      </w:r>
      <w:r>
        <w:rPr>
          <w:rtl/>
        </w:rPr>
        <w:t xml:space="preserve">ى بن الوليد،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بات وفي جوفه سبع طاقات </w:t>
      </w:r>
      <w:r w:rsidRPr="00821781">
        <w:rPr>
          <w:rStyle w:val="libFootnotenumChar"/>
          <w:rtl/>
        </w:rPr>
        <w:t>(</w:t>
      </w:r>
      <w:r w:rsidR="000805D1">
        <w:rPr>
          <w:rStyle w:val="libFootnotenumChar"/>
          <w:rFonts w:hint="cs"/>
          <w:rtl/>
        </w:rPr>
        <w:t>3</w:t>
      </w:r>
      <w:r w:rsidRPr="00821781">
        <w:rPr>
          <w:rStyle w:val="libFootnotenumChar"/>
          <w:rtl/>
        </w:rPr>
        <w:t>)</w:t>
      </w:r>
      <w:r>
        <w:rPr>
          <w:rtl/>
        </w:rPr>
        <w:t xml:space="preserve"> من الهندباء أمن من القولنج ليلته إن شاء الله. </w:t>
      </w:r>
    </w:p>
    <w:p w:rsidR="00597E2F" w:rsidRDefault="00597E2F" w:rsidP="006C1B30">
      <w:pPr>
        <w:pStyle w:val="libNormal"/>
        <w:rPr>
          <w:rtl/>
        </w:rPr>
      </w:pPr>
      <w:r w:rsidRPr="00FC2696">
        <w:rPr>
          <w:rStyle w:val="libNormalChar"/>
          <w:rtl/>
        </w:rPr>
        <w:t xml:space="preserve">[ 31601 ] </w:t>
      </w:r>
      <w:r>
        <w:rPr>
          <w:rtl/>
        </w:rPr>
        <w:t>2 - وعنه، عن أحمد، عن علي</w:t>
      </w:r>
      <w:r w:rsidR="000805D1">
        <w:rPr>
          <w:rFonts w:hint="cs"/>
          <w:rtl/>
        </w:rPr>
        <w:t>ِّ</w:t>
      </w:r>
      <w:r>
        <w:rPr>
          <w:rtl/>
        </w:rPr>
        <w:t xml:space="preserve"> بن الحكم، عن خالد بن محمد، عن جده سفيان بن السمط،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أحب</w:t>
      </w:r>
      <w:r w:rsidR="000805D1">
        <w:rPr>
          <w:rFonts w:hint="cs"/>
          <w:rtl/>
        </w:rPr>
        <w:t>ّ</w:t>
      </w:r>
      <w:r>
        <w:rPr>
          <w:rtl/>
        </w:rPr>
        <w:t xml:space="preserve"> أن يكثر ماله وولده فليدمن أكل الهندباء.</w:t>
      </w:r>
    </w:p>
    <w:p w:rsidR="00597E2F" w:rsidRDefault="00597E2F" w:rsidP="000805D1">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w:t>
      </w:r>
      <w:r w:rsidR="000805D1">
        <w:rPr>
          <w:rFonts w:hint="cs"/>
          <w:rtl/>
        </w:rPr>
        <w:t>ِّ</w:t>
      </w:r>
      <w:r>
        <w:rPr>
          <w:rtl/>
        </w:rPr>
        <w:t xml:space="preserve">، عمن ذكره عن خالد بن محمد نحوه </w:t>
      </w:r>
      <w:r w:rsidRPr="00821781">
        <w:rPr>
          <w:rStyle w:val="libFootnotenumChar"/>
          <w:rtl/>
        </w:rPr>
        <w:t>(</w:t>
      </w:r>
      <w:r w:rsidR="000805D1">
        <w:rPr>
          <w:rStyle w:val="libFootnotenumChar"/>
          <w:rFonts w:hint="cs"/>
          <w:rtl/>
        </w:rPr>
        <w:t>4</w:t>
      </w:r>
      <w:r w:rsidRPr="00821781">
        <w:rPr>
          <w:rStyle w:val="libFootnotenumChar"/>
          <w:rtl/>
        </w:rPr>
        <w:t>)</w:t>
      </w:r>
      <w:r>
        <w:rPr>
          <w:rtl/>
        </w:rPr>
        <w:t>. والذي قبله، عن علي بن الحكم مثله. وعن الاصم</w:t>
      </w:r>
      <w:r w:rsidR="000805D1">
        <w:rPr>
          <w:rFonts w:hint="cs"/>
          <w:rtl/>
        </w:rPr>
        <w:t>ّ</w:t>
      </w:r>
      <w:r>
        <w:rPr>
          <w:rtl/>
        </w:rPr>
        <w:t xml:space="preserve"> عن شعيب العقرقوفي،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15 - المحاسن</w:t>
      </w:r>
      <w:r w:rsidR="00A64B62">
        <w:rPr>
          <w:rtl/>
        </w:rPr>
        <w:t>:</w:t>
      </w:r>
      <w:r>
        <w:rPr>
          <w:rtl/>
        </w:rPr>
        <w:t xml:space="preserve"> 510 </w:t>
      </w:r>
      <w:r w:rsidR="00FC2696">
        <w:rPr>
          <w:rtl/>
        </w:rPr>
        <w:t>/</w:t>
      </w:r>
      <w:r>
        <w:rPr>
          <w:rtl/>
        </w:rPr>
        <w:t xml:space="preserve"> 674. </w:t>
      </w:r>
    </w:p>
    <w:p w:rsidR="00597E2F" w:rsidRPr="002102A9" w:rsidRDefault="00597E2F" w:rsidP="00FC2696">
      <w:pPr>
        <w:pStyle w:val="libFootnote0"/>
        <w:rPr>
          <w:rtl/>
        </w:rPr>
      </w:pPr>
      <w:r w:rsidRPr="002102A9">
        <w:rPr>
          <w:rtl/>
        </w:rPr>
        <w:t>(1) في المصدر</w:t>
      </w:r>
      <w:r w:rsidR="00A64B62">
        <w:rPr>
          <w:rtl/>
        </w:rPr>
        <w:t>:</w:t>
      </w:r>
      <w:r w:rsidRPr="002102A9">
        <w:rPr>
          <w:rtl/>
        </w:rPr>
        <w:t xml:space="preserve"> يشبع من</w:t>
      </w:r>
      <w:r>
        <w:rPr>
          <w:rtl/>
        </w:rPr>
        <w:t>.</w:t>
      </w:r>
      <w:r w:rsidRPr="002102A9">
        <w:rPr>
          <w:rtl/>
        </w:rPr>
        <w:t xml:space="preserve"> </w:t>
      </w:r>
    </w:p>
    <w:p w:rsidR="00597E2F" w:rsidRPr="002102A9" w:rsidRDefault="00597E2F" w:rsidP="00FC2696">
      <w:pPr>
        <w:pStyle w:val="libFootnote0"/>
        <w:rPr>
          <w:rtl/>
        </w:rPr>
      </w:pPr>
      <w:r w:rsidRPr="002102A9">
        <w:rPr>
          <w:rtl/>
        </w:rPr>
        <w:t>(2) يأتي في الباب 106</w:t>
      </w:r>
      <w:r>
        <w:rPr>
          <w:rtl/>
        </w:rPr>
        <w:t>،</w:t>
      </w:r>
      <w:r w:rsidRPr="002102A9">
        <w:rPr>
          <w:rtl/>
        </w:rPr>
        <w:t xml:space="preserve"> و 107 من هذه </w:t>
      </w:r>
      <w:r w:rsidR="0081231A">
        <w:rPr>
          <w:rtl/>
        </w:rPr>
        <w:t>الأبواب</w:t>
      </w:r>
      <w:r>
        <w:rPr>
          <w:rtl/>
        </w:rPr>
        <w:t>.</w:t>
      </w:r>
    </w:p>
    <w:p w:rsidR="00597E2F" w:rsidRDefault="00597E2F" w:rsidP="000805D1">
      <w:pPr>
        <w:pStyle w:val="libFootnoteCenterBold"/>
        <w:rPr>
          <w:rtl/>
        </w:rPr>
      </w:pPr>
      <w:r>
        <w:rPr>
          <w:rtl/>
        </w:rPr>
        <w:t>الباب 106</w:t>
      </w:r>
    </w:p>
    <w:p w:rsidR="00597E2F" w:rsidRDefault="00597E2F" w:rsidP="000805D1">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362 </w:t>
      </w:r>
      <w:r w:rsidR="00FC2696">
        <w:rPr>
          <w:rtl/>
        </w:rPr>
        <w:t>/</w:t>
      </w:r>
      <w:r>
        <w:rPr>
          <w:rtl/>
        </w:rPr>
        <w:t xml:space="preserve"> 1، المحاسن</w:t>
      </w:r>
      <w:r w:rsidR="00A64B62">
        <w:rPr>
          <w:rtl/>
        </w:rPr>
        <w:t>:</w:t>
      </w:r>
      <w:r>
        <w:rPr>
          <w:rtl/>
        </w:rPr>
        <w:t xml:space="preserve"> 509 </w:t>
      </w:r>
      <w:r w:rsidR="00FC2696">
        <w:rPr>
          <w:rtl/>
        </w:rPr>
        <w:t>/</w:t>
      </w:r>
      <w:r>
        <w:rPr>
          <w:rtl/>
        </w:rPr>
        <w:t xml:space="preserve"> 668. </w:t>
      </w:r>
    </w:p>
    <w:p w:rsidR="00597E2F" w:rsidRPr="002102A9" w:rsidRDefault="00597E2F" w:rsidP="000805D1">
      <w:pPr>
        <w:pStyle w:val="libFootnote0"/>
        <w:rPr>
          <w:rtl/>
        </w:rPr>
      </w:pPr>
      <w:r w:rsidRPr="002102A9">
        <w:rPr>
          <w:rtl/>
        </w:rPr>
        <w:t>(</w:t>
      </w:r>
      <w:r w:rsidR="000805D1">
        <w:rPr>
          <w:rFonts w:hint="cs"/>
          <w:rtl/>
        </w:rPr>
        <w:t>3</w:t>
      </w:r>
      <w:r w:rsidRPr="002102A9">
        <w:rPr>
          <w:rtl/>
        </w:rPr>
        <w:t>) في نسخة</w:t>
      </w:r>
      <w:r w:rsidR="00A64B62">
        <w:rPr>
          <w:rtl/>
        </w:rPr>
        <w:t>:</w:t>
      </w:r>
      <w:r w:rsidRPr="002102A9">
        <w:rPr>
          <w:rtl/>
        </w:rPr>
        <w:t xml:space="preserve"> ورقات </w:t>
      </w:r>
      <w:r w:rsidRPr="000805D1">
        <w:rPr>
          <w:rtl/>
        </w:rPr>
        <w:t>( هامش المخطوط ).</w:t>
      </w:r>
    </w:p>
    <w:p w:rsidR="00597E2F" w:rsidRDefault="00597E2F" w:rsidP="00FC2696">
      <w:pPr>
        <w:pStyle w:val="libFootnote0"/>
        <w:rPr>
          <w:rtl/>
        </w:rPr>
      </w:pPr>
      <w:r>
        <w:rPr>
          <w:rtl/>
        </w:rPr>
        <w:t>2 - الكافي 6</w:t>
      </w:r>
      <w:r w:rsidR="00A64B62">
        <w:rPr>
          <w:rtl/>
        </w:rPr>
        <w:t>:</w:t>
      </w:r>
      <w:r>
        <w:rPr>
          <w:rtl/>
        </w:rPr>
        <w:t xml:space="preserve"> 362 </w:t>
      </w:r>
      <w:r w:rsidR="00FC2696">
        <w:rPr>
          <w:rtl/>
        </w:rPr>
        <w:t>/</w:t>
      </w:r>
      <w:r>
        <w:rPr>
          <w:rtl/>
        </w:rPr>
        <w:t xml:space="preserve"> 2. </w:t>
      </w:r>
    </w:p>
    <w:p w:rsidR="00597E2F" w:rsidRPr="002102A9" w:rsidRDefault="00597E2F" w:rsidP="000805D1">
      <w:pPr>
        <w:pStyle w:val="libFootnote0"/>
        <w:rPr>
          <w:rtl/>
        </w:rPr>
      </w:pPr>
      <w:r w:rsidRPr="002102A9">
        <w:rPr>
          <w:rtl/>
        </w:rPr>
        <w:t>(</w:t>
      </w:r>
      <w:r w:rsidR="000805D1">
        <w:rPr>
          <w:rFonts w:hint="cs"/>
          <w:rtl/>
        </w:rPr>
        <w:t>4</w:t>
      </w:r>
      <w:r w:rsidRPr="002102A9">
        <w:rPr>
          <w:rtl/>
        </w:rPr>
        <w:t>) المحاسن</w:t>
      </w:r>
      <w:r w:rsidR="00A64B62">
        <w:rPr>
          <w:rtl/>
        </w:rPr>
        <w:t>:</w:t>
      </w:r>
      <w:r w:rsidRPr="002102A9">
        <w:rPr>
          <w:rtl/>
        </w:rPr>
        <w:t xml:space="preserve"> 508 </w:t>
      </w:r>
      <w:r w:rsidR="00FC2696">
        <w:rPr>
          <w:rtl/>
        </w:rPr>
        <w:t>/</w:t>
      </w:r>
      <w:r w:rsidRPr="002102A9">
        <w:rPr>
          <w:rtl/>
        </w:rPr>
        <w:t xml:space="preserve"> 663</w:t>
      </w:r>
      <w:r>
        <w:rPr>
          <w:rtl/>
        </w:rPr>
        <w:t>.</w:t>
      </w:r>
      <w:r w:rsidRPr="002102A9">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مثله. </w:t>
      </w:r>
    </w:p>
    <w:p w:rsidR="00597E2F" w:rsidRDefault="00597E2F" w:rsidP="006C1B30">
      <w:pPr>
        <w:pStyle w:val="libNormal"/>
        <w:rPr>
          <w:rtl/>
        </w:rPr>
      </w:pPr>
      <w:r w:rsidRPr="00FC2696">
        <w:rPr>
          <w:rStyle w:val="libNormalChar"/>
          <w:rtl/>
        </w:rPr>
        <w:t xml:space="preserve">[ 31602 ] </w:t>
      </w:r>
      <w:r>
        <w:rPr>
          <w:rtl/>
        </w:rPr>
        <w:t>3 - وعن علي</w:t>
      </w:r>
      <w:r w:rsidR="000805D1">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أحب</w:t>
      </w:r>
      <w:r w:rsidR="00D7597F">
        <w:rPr>
          <w:rFonts w:hint="cs"/>
          <w:rtl/>
        </w:rPr>
        <w:t>ّ</w:t>
      </w:r>
      <w:r>
        <w:rPr>
          <w:rtl/>
        </w:rPr>
        <w:t xml:space="preserve"> أن يكثر ماله </w:t>
      </w:r>
      <w:r w:rsidRPr="00821781">
        <w:rPr>
          <w:rStyle w:val="libFootnotenumChar"/>
          <w:rtl/>
        </w:rPr>
        <w:t>(1)</w:t>
      </w:r>
      <w:r>
        <w:rPr>
          <w:rtl/>
        </w:rPr>
        <w:t xml:space="preserve"> وولده فليدمن </w:t>
      </w:r>
      <w:r w:rsidRPr="00821781">
        <w:rPr>
          <w:rStyle w:val="libFootnotenumChar"/>
          <w:rtl/>
        </w:rPr>
        <w:t>(2)</w:t>
      </w:r>
      <w:r>
        <w:rPr>
          <w:rtl/>
        </w:rPr>
        <w:t xml:space="preserve"> أكل الهندباء. </w:t>
      </w:r>
    </w:p>
    <w:p w:rsidR="00597E2F" w:rsidRDefault="00597E2F" w:rsidP="00D7597F">
      <w:pPr>
        <w:pStyle w:val="libNormal"/>
        <w:rPr>
          <w:rtl/>
        </w:rPr>
      </w:pPr>
      <w:r w:rsidRPr="00FC2696">
        <w:rPr>
          <w:rStyle w:val="libNormalChar"/>
          <w:rtl/>
        </w:rPr>
        <w:t xml:space="preserve">[ 31603 ] </w:t>
      </w:r>
      <w:r>
        <w:rPr>
          <w:rtl/>
        </w:rPr>
        <w:t xml:space="preserve">4 - وعن </w:t>
      </w:r>
      <w:r w:rsidR="00E554CA">
        <w:rPr>
          <w:rtl/>
        </w:rPr>
        <w:t xml:space="preserve">عدَّة </w:t>
      </w:r>
      <w:r>
        <w:rPr>
          <w:rtl/>
        </w:rPr>
        <w:t>من أصحابنا، عن سهل بن زياد، عن محمد بن إسماعيل قال</w:t>
      </w:r>
      <w:r w:rsidR="00A64B62">
        <w:rPr>
          <w:rtl/>
        </w:rPr>
        <w:t>:</w:t>
      </w:r>
      <w:r>
        <w:rPr>
          <w:rtl/>
        </w:rPr>
        <w:t xml:space="preserve"> سمعت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إن</w:t>
      </w:r>
      <w:r w:rsidR="00D7597F">
        <w:rPr>
          <w:rFonts w:hint="cs"/>
          <w:rtl/>
        </w:rPr>
        <w:t>َّ</w:t>
      </w:r>
      <w:r>
        <w:rPr>
          <w:rtl/>
        </w:rPr>
        <w:t xml:space="preserve"> في الهندباء شفاء من ألف داء </w:t>
      </w:r>
      <w:r w:rsidRPr="00821781">
        <w:rPr>
          <w:rStyle w:val="libFootnotenumChar"/>
          <w:rtl/>
        </w:rPr>
        <w:t>(</w:t>
      </w:r>
      <w:r w:rsidR="00D7597F">
        <w:rPr>
          <w:rStyle w:val="libFootnotenumChar"/>
          <w:rFonts w:hint="cs"/>
          <w:rtl/>
        </w:rPr>
        <w:t>3</w:t>
      </w:r>
      <w:r w:rsidRPr="00821781">
        <w:rPr>
          <w:rStyle w:val="libFootnotenumChar"/>
          <w:rtl/>
        </w:rPr>
        <w:t>)</w:t>
      </w:r>
      <w:r>
        <w:rPr>
          <w:rtl/>
        </w:rPr>
        <w:t>، ما من داء في جوف الانسان</w:t>
      </w:r>
      <w:r w:rsidR="00481338">
        <w:rPr>
          <w:rtl/>
        </w:rPr>
        <w:t xml:space="preserve"> إلّا </w:t>
      </w:r>
      <w:r>
        <w:rPr>
          <w:rtl/>
        </w:rPr>
        <w:t>قمعه الهندباء.</w:t>
      </w:r>
    </w:p>
    <w:p w:rsidR="00597E2F" w:rsidRDefault="00597E2F" w:rsidP="00D7597F">
      <w:pPr>
        <w:pStyle w:val="libNormal"/>
        <w:rPr>
          <w:rtl/>
        </w:rPr>
      </w:pPr>
      <w:r>
        <w:rPr>
          <w:rtl/>
        </w:rPr>
        <w:t>قال</w:t>
      </w:r>
      <w:r w:rsidR="00A64B62">
        <w:rPr>
          <w:rtl/>
        </w:rPr>
        <w:t>:</w:t>
      </w:r>
      <w:r>
        <w:rPr>
          <w:rtl/>
        </w:rPr>
        <w:t xml:space="preserve"> ودعا به </w:t>
      </w:r>
      <w:r w:rsidR="00CF6E4A">
        <w:rPr>
          <w:rtl/>
        </w:rPr>
        <w:t xml:space="preserve">يوماً </w:t>
      </w:r>
      <w:r>
        <w:rPr>
          <w:rtl/>
        </w:rPr>
        <w:t xml:space="preserve">لبعض الحشم، وقد كان يأخذه الحمى والصداع، فأمر أن يدقّ، ثم يصير </w:t>
      </w:r>
      <w:r w:rsidRPr="00821781">
        <w:rPr>
          <w:rStyle w:val="libFootnotenumChar"/>
          <w:rtl/>
        </w:rPr>
        <w:t>(</w:t>
      </w:r>
      <w:r w:rsidR="00D7597F">
        <w:rPr>
          <w:rStyle w:val="libFootnotenumChar"/>
          <w:rFonts w:hint="cs"/>
          <w:rtl/>
        </w:rPr>
        <w:t>4</w:t>
      </w:r>
      <w:r w:rsidRPr="00821781">
        <w:rPr>
          <w:rStyle w:val="libFootnotenumChar"/>
          <w:rtl/>
        </w:rPr>
        <w:t>)</w:t>
      </w:r>
      <w:r>
        <w:rPr>
          <w:rtl/>
        </w:rPr>
        <w:t xml:space="preserve"> على قرطاس، وصب عليه دهن البنفسج، ووضعه على رأسه </w:t>
      </w:r>
      <w:r w:rsidRPr="00821781">
        <w:rPr>
          <w:rStyle w:val="libFootnotenumChar"/>
          <w:rtl/>
        </w:rPr>
        <w:t>(</w:t>
      </w:r>
      <w:r w:rsidR="00D7597F">
        <w:rPr>
          <w:rStyle w:val="libFootnotenumChar"/>
          <w:rFonts w:hint="cs"/>
          <w:rtl/>
        </w:rPr>
        <w:t>5</w:t>
      </w:r>
      <w:r w:rsidRPr="00821781">
        <w:rPr>
          <w:rStyle w:val="libFootnotenumChar"/>
          <w:rtl/>
        </w:rPr>
        <w:t>)</w:t>
      </w:r>
      <w:r>
        <w:rPr>
          <w:rtl/>
        </w:rPr>
        <w:t>، ثم قال</w:t>
      </w:r>
      <w:r w:rsidR="00A64B62">
        <w:rPr>
          <w:rtl/>
        </w:rPr>
        <w:t>:</w:t>
      </w:r>
      <w:r>
        <w:rPr>
          <w:rtl/>
        </w:rPr>
        <w:t xml:space="preserve"> أما أنه يقمع الحم</w:t>
      </w:r>
      <w:r w:rsidR="00D7597F">
        <w:rPr>
          <w:rFonts w:hint="cs"/>
          <w:rtl/>
        </w:rPr>
        <w:t>ّ</w:t>
      </w:r>
      <w:r>
        <w:rPr>
          <w:rtl/>
        </w:rPr>
        <w:t xml:space="preserve">ى </w:t>
      </w:r>
      <w:r w:rsidRPr="00821781">
        <w:rPr>
          <w:rStyle w:val="libFootnotenumChar"/>
          <w:rtl/>
        </w:rPr>
        <w:t>(</w:t>
      </w:r>
      <w:r w:rsidR="00D7597F">
        <w:rPr>
          <w:rStyle w:val="libFootnotenumChar"/>
          <w:rFonts w:hint="cs"/>
          <w:rtl/>
        </w:rPr>
        <w:t>6</w:t>
      </w:r>
      <w:r w:rsidRPr="00821781">
        <w:rPr>
          <w:rStyle w:val="libFootnotenumChar"/>
          <w:rtl/>
        </w:rPr>
        <w:t>)</w:t>
      </w:r>
      <w:r>
        <w:rPr>
          <w:rtl/>
        </w:rPr>
        <w:t xml:space="preserve">، ويذهب بالصداع. </w:t>
      </w:r>
    </w:p>
    <w:p w:rsidR="00597E2F" w:rsidRDefault="00597E2F" w:rsidP="006C1B30">
      <w:pPr>
        <w:pStyle w:val="libNormal"/>
        <w:rPr>
          <w:rtl/>
        </w:rPr>
      </w:pPr>
      <w:r w:rsidRPr="00FC2696">
        <w:rPr>
          <w:rStyle w:val="libNormalChar"/>
          <w:rtl/>
        </w:rPr>
        <w:t xml:space="preserve">[ 31604 ] </w:t>
      </w:r>
      <w:r>
        <w:rPr>
          <w:rtl/>
        </w:rPr>
        <w:t xml:space="preserve">5 -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أي</w:t>
      </w:r>
      <w:r w:rsidR="00D7597F">
        <w:rPr>
          <w:rFonts w:hint="cs"/>
          <w:rtl/>
        </w:rPr>
        <w:t>ّ</w:t>
      </w:r>
      <w:r>
        <w:rPr>
          <w:rtl/>
        </w:rPr>
        <w:t xml:space="preserve">وب بن نوح، عن أحمد بن الفضل، عن درست،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سبع ورقات هندباء يوم الجمعة قبل الزوال دخل الجنة.</w:t>
      </w:r>
    </w:p>
    <w:p w:rsidR="00597E2F" w:rsidRDefault="00597E2F" w:rsidP="00D7597F">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D7597F">
        <w:rPr>
          <w:rStyle w:val="libFootnotenumChar"/>
          <w:rFonts w:hint="cs"/>
          <w:rtl/>
        </w:rPr>
        <w:t>7</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D7597F">
        <w:rPr>
          <w:rStyle w:val="libFootnotenumChar"/>
          <w:rFonts w:hint="cs"/>
          <w:rtl/>
        </w:rPr>
        <w:t>8</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363 </w:t>
      </w:r>
      <w:r w:rsidR="00FC2696">
        <w:rPr>
          <w:rtl/>
        </w:rPr>
        <w:t>/</w:t>
      </w:r>
      <w:r>
        <w:rPr>
          <w:rtl/>
        </w:rPr>
        <w:t xml:space="preserve"> 3. </w:t>
      </w:r>
    </w:p>
    <w:p w:rsidR="00597E2F" w:rsidRPr="002102A9" w:rsidRDefault="00597E2F" w:rsidP="00FC2696">
      <w:pPr>
        <w:pStyle w:val="libFootnote0"/>
        <w:rPr>
          <w:rtl/>
        </w:rPr>
      </w:pPr>
      <w:r w:rsidRPr="002102A9">
        <w:rPr>
          <w:rtl/>
        </w:rPr>
        <w:t>(1) في المصدر</w:t>
      </w:r>
      <w:r w:rsidR="00A64B62">
        <w:rPr>
          <w:rtl/>
        </w:rPr>
        <w:t>:</w:t>
      </w:r>
      <w:r w:rsidRPr="002102A9">
        <w:rPr>
          <w:rtl/>
        </w:rPr>
        <w:t xml:space="preserve"> ماؤه</w:t>
      </w:r>
      <w:r>
        <w:rPr>
          <w:rtl/>
        </w:rPr>
        <w:t>.</w:t>
      </w:r>
      <w:r w:rsidRPr="002102A9">
        <w:rPr>
          <w:rtl/>
        </w:rPr>
        <w:t xml:space="preserve"> </w:t>
      </w:r>
    </w:p>
    <w:p w:rsidR="00597E2F" w:rsidRPr="002102A9" w:rsidRDefault="00597E2F" w:rsidP="00FC2696">
      <w:pPr>
        <w:pStyle w:val="libFootnote0"/>
        <w:rPr>
          <w:rtl/>
        </w:rPr>
      </w:pPr>
      <w:r w:rsidRPr="002102A9">
        <w:rPr>
          <w:rtl/>
        </w:rPr>
        <w:t>(2) في المصدر</w:t>
      </w:r>
      <w:r w:rsidR="00A64B62">
        <w:rPr>
          <w:rtl/>
        </w:rPr>
        <w:t>:</w:t>
      </w:r>
      <w:r w:rsidRPr="002102A9">
        <w:rPr>
          <w:rtl/>
        </w:rPr>
        <w:t xml:space="preserve"> فليكثر</w:t>
      </w:r>
      <w:r>
        <w:rPr>
          <w:rtl/>
        </w:rPr>
        <w:t>.</w:t>
      </w:r>
    </w:p>
    <w:p w:rsidR="00597E2F" w:rsidRDefault="00597E2F" w:rsidP="00FC2696">
      <w:pPr>
        <w:pStyle w:val="libFootnote0"/>
        <w:rPr>
          <w:rtl/>
        </w:rPr>
      </w:pPr>
      <w:r>
        <w:rPr>
          <w:rtl/>
        </w:rPr>
        <w:t>4 - الكافي 6</w:t>
      </w:r>
      <w:r w:rsidR="00A64B62">
        <w:rPr>
          <w:rtl/>
        </w:rPr>
        <w:t>:</w:t>
      </w:r>
      <w:r>
        <w:rPr>
          <w:rtl/>
        </w:rPr>
        <w:t xml:space="preserve"> 363 </w:t>
      </w:r>
      <w:r w:rsidR="00FC2696">
        <w:rPr>
          <w:rtl/>
        </w:rPr>
        <w:t>/</w:t>
      </w:r>
      <w:r>
        <w:rPr>
          <w:rtl/>
        </w:rPr>
        <w:t xml:space="preserve"> 9. </w:t>
      </w:r>
    </w:p>
    <w:p w:rsidR="00597E2F" w:rsidRPr="002102A9" w:rsidRDefault="00597E2F" w:rsidP="00D7597F">
      <w:pPr>
        <w:pStyle w:val="libFootnote0"/>
        <w:rPr>
          <w:rtl/>
        </w:rPr>
      </w:pPr>
      <w:r w:rsidRPr="002102A9">
        <w:rPr>
          <w:rtl/>
        </w:rPr>
        <w:t>(</w:t>
      </w:r>
      <w:r w:rsidR="00D7597F">
        <w:rPr>
          <w:rFonts w:hint="cs"/>
          <w:rtl/>
        </w:rPr>
        <w:t>3</w:t>
      </w:r>
      <w:r w:rsidRPr="002102A9">
        <w:rPr>
          <w:rtl/>
        </w:rPr>
        <w:t>) في نسخة</w:t>
      </w:r>
      <w:r w:rsidR="00A64B62">
        <w:rPr>
          <w:rtl/>
        </w:rPr>
        <w:t>:</w:t>
      </w:r>
      <w:r w:rsidRPr="002102A9">
        <w:rPr>
          <w:rtl/>
        </w:rPr>
        <w:t xml:space="preserve"> كل </w:t>
      </w:r>
      <w:r w:rsidRPr="00D7597F">
        <w:rPr>
          <w:rtl/>
        </w:rPr>
        <w:t>داء ( هامش المخطوط ).</w:t>
      </w:r>
      <w:r w:rsidRPr="002102A9">
        <w:rPr>
          <w:rtl/>
        </w:rPr>
        <w:t xml:space="preserve"> </w:t>
      </w:r>
    </w:p>
    <w:p w:rsidR="00597E2F" w:rsidRPr="002102A9" w:rsidRDefault="00597E2F" w:rsidP="00D7597F">
      <w:pPr>
        <w:pStyle w:val="libFootnote0"/>
        <w:rPr>
          <w:rtl/>
        </w:rPr>
      </w:pPr>
      <w:r w:rsidRPr="002102A9">
        <w:rPr>
          <w:rtl/>
        </w:rPr>
        <w:t>(</w:t>
      </w:r>
      <w:r w:rsidR="00D7597F">
        <w:rPr>
          <w:rFonts w:hint="cs"/>
          <w:rtl/>
        </w:rPr>
        <w:t>4</w:t>
      </w:r>
      <w:r w:rsidRPr="002102A9">
        <w:rPr>
          <w:rtl/>
        </w:rPr>
        <w:t>) في المصدر</w:t>
      </w:r>
      <w:r w:rsidR="00A64B62">
        <w:rPr>
          <w:rtl/>
        </w:rPr>
        <w:t>:</w:t>
      </w:r>
      <w:r w:rsidRPr="002102A9">
        <w:rPr>
          <w:rtl/>
        </w:rPr>
        <w:t xml:space="preserve"> وصيره</w:t>
      </w:r>
      <w:r>
        <w:rPr>
          <w:rtl/>
        </w:rPr>
        <w:t>.</w:t>
      </w:r>
      <w:r w:rsidRPr="002102A9">
        <w:rPr>
          <w:rtl/>
        </w:rPr>
        <w:t xml:space="preserve"> </w:t>
      </w:r>
    </w:p>
    <w:p w:rsidR="00597E2F" w:rsidRPr="002102A9" w:rsidRDefault="00597E2F" w:rsidP="00D7597F">
      <w:pPr>
        <w:pStyle w:val="libFootnote0"/>
        <w:rPr>
          <w:rtl/>
        </w:rPr>
      </w:pPr>
      <w:r w:rsidRPr="002102A9">
        <w:rPr>
          <w:rtl/>
        </w:rPr>
        <w:t>(</w:t>
      </w:r>
      <w:r w:rsidR="00D7597F">
        <w:rPr>
          <w:rFonts w:hint="cs"/>
          <w:rtl/>
        </w:rPr>
        <w:t>5</w:t>
      </w:r>
      <w:r w:rsidRPr="002102A9">
        <w:rPr>
          <w:rtl/>
        </w:rPr>
        <w:t>) في المصدر</w:t>
      </w:r>
      <w:r w:rsidR="00A64B62">
        <w:rPr>
          <w:rtl/>
        </w:rPr>
        <w:t>:</w:t>
      </w:r>
      <w:r w:rsidRPr="002102A9">
        <w:rPr>
          <w:rtl/>
        </w:rPr>
        <w:t xml:space="preserve"> جبينه</w:t>
      </w:r>
      <w:r>
        <w:rPr>
          <w:rtl/>
        </w:rPr>
        <w:t>.</w:t>
      </w:r>
      <w:r w:rsidRPr="002102A9">
        <w:rPr>
          <w:rtl/>
        </w:rPr>
        <w:t xml:space="preserve"> </w:t>
      </w:r>
    </w:p>
    <w:p w:rsidR="00597E2F" w:rsidRPr="002102A9" w:rsidRDefault="00597E2F" w:rsidP="00D7597F">
      <w:pPr>
        <w:pStyle w:val="libFootnote0"/>
        <w:rPr>
          <w:rtl/>
        </w:rPr>
      </w:pPr>
      <w:r w:rsidRPr="002102A9">
        <w:rPr>
          <w:rtl/>
        </w:rPr>
        <w:t>(</w:t>
      </w:r>
      <w:r w:rsidR="00D7597F">
        <w:rPr>
          <w:rFonts w:hint="cs"/>
          <w:rtl/>
        </w:rPr>
        <w:t>6</w:t>
      </w:r>
      <w:r w:rsidRPr="002102A9">
        <w:rPr>
          <w:rtl/>
        </w:rPr>
        <w:t>) في المصدر</w:t>
      </w:r>
      <w:r w:rsidR="00A64B62">
        <w:rPr>
          <w:rtl/>
        </w:rPr>
        <w:t>:</w:t>
      </w:r>
      <w:r w:rsidRPr="002102A9">
        <w:rPr>
          <w:rtl/>
        </w:rPr>
        <w:t xml:space="preserve"> يذهب بالحمى</w:t>
      </w:r>
      <w:r>
        <w:rPr>
          <w:rtl/>
        </w:rPr>
        <w:t>.</w:t>
      </w:r>
    </w:p>
    <w:p w:rsidR="00597E2F" w:rsidRDefault="00597E2F" w:rsidP="00FC2696">
      <w:pPr>
        <w:pStyle w:val="libFootnote0"/>
        <w:rPr>
          <w:rtl/>
        </w:rPr>
      </w:pPr>
      <w:r>
        <w:rPr>
          <w:rtl/>
        </w:rPr>
        <w:t>5 - المحاسن</w:t>
      </w:r>
      <w:r w:rsidR="00A64B62">
        <w:rPr>
          <w:rtl/>
        </w:rPr>
        <w:t>:</w:t>
      </w:r>
      <w:r>
        <w:rPr>
          <w:rtl/>
        </w:rPr>
        <w:t xml:space="preserve"> 510 </w:t>
      </w:r>
      <w:r w:rsidR="00FC2696">
        <w:rPr>
          <w:rtl/>
        </w:rPr>
        <w:t>/</w:t>
      </w:r>
      <w:r>
        <w:rPr>
          <w:rtl/>
        </w:rPr>
        <w:t xml:space="preserve"> 273. </w:t>
      </w:r>
    </w:p>
    <w:p w:rsidR="00597E2F" w:rsidRPr="002102A9" w:rsidRDefault="00597E2F" w:rsidP="00D7597F">
      <w:pPr>
        <w:pStyle w:val="libFootnote0"/>
        <w:rPr>
          <w:rtl/>
        </w:rPr>
      </w:pPr>
      <w:r w:rsidRPr="002102A9">
        <w:rPr>
          <w:rtl/>
        </w:rPr>
        <w:t>(</w:t>
      </w:r>
      <w:r w:rsidR="00D7597F">
        <w:rPr>
          <w:rFonts w:hint="cs"/>
          <w:rtl/>
        </w:rPr>
        <w:t>7</w:t>
      </w:r>
      <w:r w:rsidRPr="002102A9">
        <w:rPr>
          <w:rtl/>
        </w:rPr>
        <w:t xml:space="preserve">) تقدم في الباب 105 من هذه </w:t>
      </w:r>
      <w:r w:rsidR="0081231A">
        <w:rPr>
          <w:rtl/>
        </w:rPr>
        <w:t>الأبواب</w:t>
      </w:r>
      <w:r>
        <w:rPr>
          <w:rtl/>
        </w:rPr>
        <w:t>.</w:t>
      </w:r>
      <w:r w:rsidRPr="002102A9">
        <w:rPr>
          <w:rtl/>
        </w:rPr>
        <w:t xml:space="preserve"> </w:t>
      </w:r>
    </w:p>
    <w:p w:rsidR="00597E2F" w:rsidRPr="002102A9" w:rsidRDefault="00597E2F" w:rsidP="00D7597F">
      <w:pPr>
        <w:pStyle w:val="libFootnote0"/>
        <w:rPr>
          <w:rtl/>
        </w:rPr>
      </w:pPr>
      <w:r w:rsidRPr="002102A9">
        <w:rPr>
          <w:rtl/>
        </w:rPr>
        <w:t>(</w:t>
      </w:r>
      <w:r w:rsidR="00D7597F">
        <w:rPr>
          <w:rFonts w:hint="cs"/>
          <w:rtl/>
        </w:rPr>
        <w:t>8</w:t>
      </w:r>
      <w:r w:rsidRPr="002102A9">
        <w:rPr>
          <w:rtl/>
        </w:rPr>
        <w:t xml:space="preserve">) يأتي في الباب 107 من هذه </w:t>
      </w:r>
      <w:r w:rsidR="0081231A">
        <w:rPr>
          <w:rtl/>
        </w:rPr>
        <w:t>الأبواب</w:t>
      </w:r>
      <w:r>
        <w:rPr>
          <w:rtl/>
        </w:rPr>
        <w:t>.</w:t>
      </w:r>
    </w:p>
    <w:p w:rsidR="00597E2F" w:rsidRDefault="00597E2F" w:rsidP="00FC2696">
      <w:pPr>
        <w:pStyle w:val="libNormal"/>
        <w:rPr>
          <w:rtl/>
        </w:rPr>
      </w:pPr>
      <w:r>
        <w:rPr>
          <w:rtl/>
        </w:rPr>
        <w:br w:type="page"/>
      </w:r>
    </w:p>
    <w:p w:rsidR="00597E2F" w:rsidRDefault="00597E2F" w:rsidP="00597E2F">
      <w:pPr>
        <w:pStyle w:val="Heading2Center"/>
      </w:pPr>
      <w:bookmarkStart w:id="370" w:name="_Toc307331342"/>
      <w:bookmarkStart w:id="371" w:name="_Toc380348007"/>
      <w:bookmarkStart w:id="372" w:name="_Toc185031739"/>
      <w:r>
        <w:rPr>
          <w:rtl/>
        </w:rPr>
        <w:lastRenderedPageBreak/>
        <w:t>107 - باب كراهة نقض الهندباء عند أكلها.</w:t>
      </w:r>
      <w:bookmarkEnd w:id="370"/>
      <w:bookmarkEnd w:id="371"/>
      <w:bookmarkEnd w:id="372"/>
    </w:p>
    <w:p w:rsidR="00597E2F" w:rsidRDefault="00597E2F" w:rsidP="006C1B30">
      <w:pPr>
        <w:pStyle w:val="libNormal"/>
        <w:rPr>
          <w:rtl/>
        </w:rPr>
      </w:pPr>
      <w:r w:rsidRPr="00FC2696">
        <w:rPr>
          <w:rStyle w:val="libNormalChar"/>
          <w:rtl/>
        </w:rPr>
        <w:t xml:space="preserve">[ 31605 ] </w:t>
      </w:r>
      <w:r>
        <w:rPr>
          <w:rtl/>
        </w:rPr>
        <w:t xml:space="preserve">1 - محمد بن يعقوب، عن علي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(1)</w:t>
      </w:r>
      <w:r>
        <w:rPr>
          <w:rtl/>
        </w:rPr>
        <w:t>، قال</w:t>
      </w:r>
      <w:r w:rsidR="00A64B62">
        <w:rPr>
          <w:rtl/>
        </w:rPr>
        <w:t>:</w:t>
      </w:r>
      <w:r>
        <w:rPr>
          <w:rtl/>
        </w:rPr>
        <w:t xml:space="preserve"> ن</w:t>
      </w:r>
      <w:r w:rsidR="00D7597F">
        <w:rPr>
          <w:rFonts w:hint="cs"/>
          <w:rtl/>
        </w:rPr>
        <w:t>ِ</w:t>
      </w:r>
      <w:r>
        <w:rPr>
          <w:rtl/>
        </w:rPr>
        <w:t>ع</w:t>
      </w:r>
      <w:r w:rsidR="00D7597F">
        <w:rPr>
          <w:rFonts w:hint="cs"/>
          <w:rtl/>
        </w:rPr>
        <w:t>ْ</w:t>
      </w:r>
      <w:r>
        <w:rPr>
          <w:rtl/>
        </w:rPr>
        <w:t>م</w:t>
      </w:r>
      <w:r w:rsidR="00D7597F">
        <w:rPr>
          <w:rFonts w:hint="cs"/>
          <w:rtl/>
        </w:rPr>
        <w:t>َ</w:t>
      </w:r>
      <w:r>
        <w:rPr>
          <w:rtl/>
        </w:rPr>
        <w:t xml:space="preserve"> البقلة الهندباء، وليس من ورقة</w:t>
      </w:r>
      <w:r w:rsidR="00481338">
        <w:rPr>
          <w:rtl/>
        </w:rPr>
        <w:t xml:space="preserve"> إلّا </w:t>
      </w:r>
      <w:r>
        <w:rPr>
          <w:rtl/>
        </w:rPr>
        <w:t>وعليها قطرة من الجنّة، فكلوها ولا تنفضوها عند أكلها.</w:t>
      </w:r>
    </w:p>
    <w:p w:rsidR="00597E2F" w:rsidRDefault="00597E2F" w:rsidP="00B351E8">
      <w:pPr>
        <w:pStyle w:val="libNormal"/>
        <w:rPr>
          <w:rtl/>
        </w:rPr>
      </w:pPr>
      <w:r>
        <w:rPr>
          <w:rtl/>
        </w:rPr>
        <w:t>قال</w:t>
      </w:r>
      <w:r w:rsidR="00A64B62">
        <w:rPr>
          <w:rtl/>
        </w:rPr>
        <w:t>:</w:t>
      </w:r>
      <w:r>
        <w:rPr>
          <w:rtl/>
        </w:rPr>
        <w:t xml:space="preserve"> وكان أبي ينهانا أن ننفضه إذا أكلناه.</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النوفلي مثله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[ 31606 ] </w:t>
      </w:r>
      <w:r>
        <w:rPr>
          <w:rtl/>
        </w:rPr>
        <w:t xml:space="preserve">2 - وعن </w:t>
      </w:r>
      <w:r w:rsidR="00E554CA">
        <w:rPr>
          <w:rtl/>
        </w:rPr>
        <w:t xml:space="preserve">عدَّة </w:t>
      </w:r>
      <w:r>
        <w:rPr>
          <w:rtl/>
        </w:rPr>
        <w:t>من أصحابنا، عن أحمد بن أ</w:t>
      </w:r>
      <w:r w:rsidR="00D7597F">
        <w:rPr>
          <w:rtl/>
        </w:rPr>
        <w:t>بي عبدالله، عن بعض أصحابه عن ال</w:t>
      </w:r>
      <w:r w:rsidR="00D7597F">
        <w:rPr>
          <w:rFonts w:hint="cs"/>
          <w:rtl/>
        </w:rPr>
        <w:t>أ</w:t>
      </w:r>
      <w:r>
        <w:rPr>
          <w:rtl/>
        </w:rPr>
        <w:t>صم</w:t>
      </w:r>
      <w:r w:rsidR="00D7597F">
        <w:rPr>
          <w:rFonts w:hint="cs"/>
          <w:rtl/>
        </w:rPr>
        <w:t>ّ</w:t>
      </w:r>
      <w:r>
        <w:rPr>
          <w:rtl/>
        </w:rPr>
        <w:t xml:space="preserve">، عن شعيب،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كلوا الهندباء، فما من صباح</w:t>
      </w:r>
      <w:r w:rsidR="00481338">
        <w:rPr>
          <w:rtl/>
        </w:rPr>
        <w:t xml:space="preserve"> إلّا </w:t>
      </w:r>
      <w:r>
        <w:rPr>
          <w:rtl/>
        </w:rPr>
        <w:t>وينزل عليه قطرة من الجنّة، فاذا أكلتموها فلا تنفضوها.</w:t>
      </w:r>
    </w:p>
    <w:p w:rsidR="00597E2F" w:rsidRDefault="00597E2F" w:rsidP="00B351E8">
      <w:pPr>
        <w:pStyle w:val="libNormal"/>
        <w:rPr>
          <w:rtl/>
        </w:rPr>
      </w:pPr>
      <w:r>
        <w:rPr>
          <w:rtl/>
        </w:rPr>
        <w:t>وقال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كان أبي ينهانا أن ننفضها إذا أكلناها. </w:t>
      </w:r>
    </w:p>
    <w:p w:rsidR="00597E2F" w:rsidRDefault="00597E2F" w:rsidP="006C1B30">
      <w:pPr>
        <w:pStyle w:val="libNormal"/>
        <w:rPr>
          <w:rtl/>
        </w:rPr>
      </w:pPr>
      <w:r w:rsidRPr="00FC2696">
        <w:rPr>
          <w:rStyle w:val="libNormalChar"/>
          <w:rtl/>
        </w:rPr>
        <w:t xml:space="preserve">[ 31607 ] </w:t>
      </w:r>
      <w:r>
        <w:rPr>
          <w:rtl/>
        </w:rPr>
        <w:t xml:space="preserve">3 -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يحيى بن إبراهيم بن أبي البلاد، عن أبيه، عن يعقوب بن شعيب، قال</w:t>
      </w:r>
      <w:r w:rsidR="00A64B62">
        <w:rPr>
          <w:rtl/>
        </w:rPr>
        <w:t>:</w:t>
      </w:r>
      <w:r>
        <w:rPr>
          <w:rtl/>
        </w:rPr>
        <w:t xml:space="preserve"> ذكر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الهندباء، فقال</w:t>
      </w:r>
      <w:r w:rsidR="00A64B62">
        <w:rPr>
          <w:rtl/>
        </w:rPr>
        <w:t>:</w:t>
      </w:r>
      <w:r>
        <w:rPr>
          <w:rtl/>
        </w:rPr>
        <w:t xml:space="preserve"> يقطر فيه من ماء الجن</w:t>
      </w:r>
      <w:r w:rsidR="0039009D">
        <w:rPr>
          <w:rFonts w:hint="cs"/>
          <w:rtl/>
        </w:rPr>
        <w:t>ّ</w:t>
      </w:r>
      <w:r>
        <w:rPr>
          <w:rtl/>
        </w:rPr>
        <w:t xml:space="preserve">ة. </w:t>
      </w:r>
    </w:p>
    <w:p w:rsidR="00597E2F" w:rsidRDefault="00597E2F" w:rsidP="0039009D">
      <w:pPr>
        <w:pStyle w:val="libNormal"/>
        <w:rPr>
          <w:rtl/>
        </w:rPr>
      </w:pPr>
      <w:r w:rsidRPr="00FC2696">
        <w:rPr>
          <w:rStyle w:val="libNormalChar"/>
          <w:rtl/>
        </w:rPr>
        <w:t xml:space="preserve">[ 31608 ] </w:t>
      </w:r>
      <w:r>
        <w:rPr>
          <w:rtl/>
        </w:rPr>
        <w:t xml:space="preserve">4 - وعن اليقطيني، أو غيره، عن عيينة بن مهران </w:t>
      </w:r>
      <w:r w:rsidRPr="00821781">
        <w:rPr>
          <w:rStyle w:val="libFootnotenumChar"/>
          <w:rtl/>
        </w:rPr>
        <w:t>(</w:t>
      </w:r>
      <w:r w:rsidR="0039009D">
        <w:rPr>
          <w:rStyle w:val="libFootnotenumChar"/>
          <w:rFonts w:hint="cs"/>
          <w:rtl/>
        </w:rPr>
        <w:t>3</w:t>
      </w:r>
      <w:r w:rsidRPr="00821781">
        <w:rPr>
          <w:rStyle w:val="libFootnotenumChar"/>
          <w:rtl/>
        </w:rPr>
        <w:t>)</w:t>
      </w:r>
      <w:r>
        <w:rPr>
          <w:rtl/>
        </w:rPr>
        <w:t>، عن النخعي حم</w:t>
      </w:r>
      <w:r w:rsidR="0039009D">
        <w:rPr>
          <w:rFonts w:hint="cs"/>
          <w:rtl/>
        </w:rPr>
        <w:t>ّ</w:t>
      </w:r>
      <w:r>
        <w:rPr>
          <w:rtl/>
        </w:rPr>
        <w:t xml:space="preserve">اد بن زكريّا،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w:t>
      </w:r>
    </w:p>
    <w:p w:rsidR="00597E2F" w:rsidRDefault="00FC2696" w:rsidP="00FC2696">
      <w:pPr>
        <w:pStyle w:val="libLine"/>
        <w:rPr>
          <w:rtl/>
        </w:rPr>
      </w:pPr>
      <w:r>
        <w:rPr>
          <w:rtl/>
        </w:rPr>
        <w:t>____________________</w:t>
      </w:r>
    </w:p>
    <w:p w:rsidR="00597E2F" w:rsidRDefault="00597E2F" w:rsidP="0039009D">
      <w:pPr>
        <w:pStyle w:val="libFootnoteCenterBold"/>
        <w:rPr>
          <w:rtl/>
        </w:rPr>
      </w:pPr>
      <w:r>
        <w:rPr>
          <w:rtl/>
        </w:rPr>
        <w:t>الباب 107</w:t>
      </w:r>
    </w:p>
    <w:p w:rsidR="00597E2F" w:rsidRDefault="00597E2F" w:rsidP="0039009D">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363 </w:t>
      </w:r>
      <w:r w:rsidR="00FC2696">
        <w:rPr>
          <w:rtl/>
        </w:rPr>
        <w:t>/</w:t>
      </w:r>
      <w:r>
        <w:rPr>
          <w:rtl/>
        </w:rPr>
        <w:t xml:space="preserve"> 4. </w:t>
      </w:r>
    </w:p>
    <w:p w:rsidR="00597E2F" w:rsidRPr="002102A9" w:rsidRDefault="00597E2F" w:rsidP="00FC2696">
      <w:pPr>
        <w:pStyle w:val="libFootnote0"/>
        <w:rPr>
          <w:rtl/>
        </w:rPr>
      </w:pPr>
      <w:r w:rsidRPr="002102A9">
        <w:rPr>
          <w:rtl/>
        </w:rPr>
        <w:t>(1) في المحاسن زيادة</w:t>
      </w:r>
      <w:r w:rsidR="00A64B62">
        <w:rPr>
          <w:rtl/>
        </w:rPr>
        <w:t>:</w:t>
      </w:r>
      <w:r w:rsidRPr="002102A9">
        <w:rPr>
          <w:rtl/>
        </w:rPr>
        <w:t xml:space="preserve"> عن آبائه</w:t>
      </w:r>
      <w:r>
        <w:rPr>
          <w:rtl/>
        </w:rPr>
        <w:t>.</w:t>
      </w:r>
      <w:r w:rsidRPr="002102A9">
        <w:rPr>
          <w:rtl/>
        </w:rPr>
        <w:t xml:space="preserve"> </w:t>
      </w:r>
    </w:p>
    <w:p w:rsidR="00597E2F" w:rsidRPr="002102A9" w:rsidRDefault="00597E2F" w:rsidP="00FC2696">
      <w:pPr>
        <w:pStyle w:val="libFootnote0"/>
        <w:rPr>
          <w:rtl/>
        </w:rPr>
      </w:pPr>
      <w:r w:rsidRPr="002102A9">
        <w:rPr>
          <w:rtl/>
        </w:rPr>
        <w:t>(2) المحاسن</w:t>
      </w:r>
      <w:r w:rsidR="00A64B62">
        <w:rPr>
          <w:rtl/>
        </w:rPr>
        <w:t>:</w:t>
      </w:r>
      <w:r w:rsidRPr="002102A9">
        <w:rPr>
          <w:rtl/>
        </w:rPr>
        <w:t xml:space="preserve"> 508 </w:t>
      </w:r>
      <w:r w:rsidR="00FC2696">
        <w:rPr>
          <w:rtl/>
        </w:rPr>
        <w:t>/</w:t>
      </w:r>
      <w:r w:rsidRPr="002102A9">
        <w:rPr>
          <w:rtl/>
        </w:rPr>
        <w:t xml:space="preserve"> 661</w:t>
      </w:r>
      <w:r>
        <w:rPr>
          <w:rtl/>
        </w:rPr>
        <w:t>.</w:t>
      </w:r>
    </w:p>
    <w:p w:rsidR="00597E2F" w:rsidRDefault="00597E2F" w:rsidP="00FC2696">
      <w:pPr>
        <w:pStyle w:val="libFootnote0"/>
        <w:rPr>
          <w:rtl/>
        </w:rPr>
      </w:pPr>
      <w:r>
        <w:rPr>
          <w:rtl/>
        </w:rPr>
        <w:t>2 - الكافي 6</w:t>
      </w:r>
      <w:r w:rsidR="00A64B62">
        <w:rPr>
          <w:rtl/>
        </w:rPr>
        <w:t>:</w:t>
      </w:r>
      <w:r>
        <w:rPr>
          <w:rtl/>
        </w:rPr>
        <w:t xml:space="preserve"> 363 </w:t>
      </w:r>
      <w:r w:rsidR="00FC2696">
        <w:rPr>
          <w:rtl/>
        </w:rPr>
        <w:t>/</w:t>
      </w:r>
      <w:r>
        <w:rPr>
          <w:rtl/>
        </w:rPr>
        <w:t xml:space="preserve"> 8.</w:t>
      </w:r>
    </w:p>
    <w:p w:rsidR="00597E2F" w:rsidRDefault="00597E2F" w:rsidP="00FC2696">
      <w:pPr>
        <w:pStyle w:val="libFootnote0"/>
        <w:rPr>
          <w:rtl/>
        </w:rPr>
      </w:pPr>
      <w:r>
        <w:rPr>
          <w:rtl/>
        </w:rPr>
        <w:t>3 - المحاسن</w:t>
      </w:r>
      <w:r w:rsidR="00A64B62">
        <w:rPr>
          <w:rtl/>
        </w:rPr>
        <w:t>:</w:t>
      </w:r>
      <w:r>
        <w:rPr>
          <w:rtl/>
        </w:rPr>
        <w:t xml:space="preserve"> 508 </w:t>
      </w:r>
      <w:r w:rsidR="00FC2696">
        <w:rPr>
          <w:rtl/>
        </w:rPr>
        <w:t>/</w:t>
      </w:r>
      <w:r>
        <w:rPr>
          <w:rtl/>
        </w:rPr>
        <w:t xml:space="preserve"> 656.</w:t>
      </w:r>
    </w:p>
    <w:p w:rsidR="00597E2F" w:rsidRDefault="00597E2F" w:rsidP="00FC2696">
      <w:pPr>
        <w:pStyle w:val="libFootnote0"/>
        <w:rPr>
          <w:rtl/>
        </w:rPr>
      </w:pPr>
      <w:r>
        <w:rPr>
          <w:rtl/>
        </w:rPr>
        <w:t>4 - المحاسن</w:t>
      </w:r>
      <w:r w:rsidR="00A64B62">
        <w:rPr>
          <w:rtl/>
        </w:rPr>
        <w:t>:</w:t>
      </w:r>
      <w:r>
        <w:rPr>
          <w:rtl/>
        </w:rPr>
        <w:t xml:space="preserve"> 508 </w:t>
      </w:r>
      <w:r w:rsidR="00FC2696">
        <w:rPr>
          <w:rtl/>
        </w:rPr>
        <w:t>/</w:t>
      </w:r>
      <w:r>
        <w:rPr>
          <w:rtl/>
        </w:rPr>
        <w:t xml:space="preserve"> 657. </w:t>
      </w:r>
    </w:p>
    <w:p w:rsidR="00597E2F" w:rsidRPr="002102A9" w:rsidRDefault="00597E2F" w:rsidP="0039009D">
      <w:pPr>
        <w:pStyle w:val="libFootnote0"/>
        <w:rPr>
          <w:rtl/>
        </w:rPr>
      </w:pPr>
      <w:r w:rsidRPr="002102A9">
        <w:rPr>
          <w:rtl/>
        </w:rPr>
        <w:t>(</w:t>
      </w:r>
      <w:r w:rsidR="0039009D">
        <w:rPr>
          <w:rFonts w:hint="cs"/>
          <w:rtl/>
        </w:rPr>
        <w:t>3</w:t>
      </w:r>
      <w:r w:rsidRPr="002102A9">
        <w:rPr>
          <w:rtl/>
        </w:rPr>
        <w:t>) في المصدر</w:t>
      </w:r>
      <w:r w:rsidR="00A64B62">
        <w:rPr>
          <w:rtl/>
        </w:rPr>
        <w:t>:</w:t>
      </w:r>
      <w:r w:rsidRPr="002102A9">
        <w:rPr>
          <w:rtl/>
        </w:rPr>
        <w:t xml:space="preserve"> أبي عبد الرحمن بن قتيبة بن مهران</w:t>
      </w:r>
      <w:r>
        <w:rPr>
          <w:rtl/>
        </w:rPr>
        <w:t>.</w:t>
      </w:r>
      <w:r w:rsidRPr="002102A9">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كلوا الهندباء من غير أن ينفض، فإنّه ليس منها من ورقة</w:t>
      </w:r>
      <w:r w:rsidR="00481338">
        <w:rPr>
          <w:rtl/>
        </w:rPr>
        <w:t xml:space="preserve"> إلّا </w:t>
      </w:r>
      <w:r>
        <w:rPr>
          <w:rtl/>
        </w:rPr>
        <w:t>وفيها من ماء الجن</w:t>
      </w:r>
      <w:r w:rsidR="0039009D">
        <w:rPr>
          <w:rFonts w:hint="cs"/>
          <w:rtl/>
        </w:rPr>
        <w:t>ّ</w:t>
      </w:r>
      <w:r>
        <w:rPr>
          <w:rtl/>
        </w:rPr>
        <w:t xml:space="preserve">ة. </w:t>
      </w:r>
    </w:p>
    <w:p w:rsidR="00597E2F" w:rsidRDefault="00597E2F" w:rsidP="006C1B30">
      <w:pPr>
        <w:pStyle w:val="libNormal"/>
        <w:rPr>
          <w:rtl/>
        </w:rPr>
      </w:pPr>
      <w:r w:rsidRPr="00FC2696">
        <w:rPr>
          <w:rStyle w:val="libNormalChar"/>
          <w:rtl/>
        </w:rPr>
        <w:t xml:space="preserve">[ 31609 ] </w:t>
      </w:r>
      <w:r>
        <w:rPr>
          <w:rtl/>
        </w:rPr>
        <w:t>5 - وعن علي بن الحكم، عن مثن</w:t>
      </w:r>
      <w:r w:rsidR="0039009D">
        <w:rPr>
          <w:rFonts w:hint="cs"/>
          <w:rtl/>
        </w:rPr>
        <w:t>ّ</w:t>
      </w:r>
      <w:r>
        <w:rPr>
          <w:rtl/>
        </w:rPr>
        <w:t xml:space="preserve">ى بن زياد،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كلوا الهندباء، فما من صباح</w:t>
      </w:r>
      <w:r w:rsidR="00481338">
        <w:rPr>
          <w:rtl/>
        </w:rPr>
        <w:t xml:space="preserve"> إلّا </w:t>
      </w:r>
      <w:r>
        <w:rPr>
          <w:rtl/>
        </w:rPr>
        <w:t>وعليه قطرة من قطر الجنّة، فاذا أكلتموها فلا تنفضوها قال</w:t>
      </w:r>
      <w:r w:rsidR="00A64B62">
        <w:rPr>
          <w:rtl/>
        </w:rPr>
        <w:t>:</w:t>
      </w:r>
      <w:r>
        <w:rPr>
          <w:rtl/>
        </w:rPr>
        <w:t xml:space="preserve"> وقال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وكان أبي ينهانا أن ننفضه إذا أكلناه. </w:t>
      </w:r>
    </w:p>
    <w:p w:rsidR="00597E2F" w:rsidRDefault="00597E2F" w:rsidP="006C1B30">
      <w:pPr>
        <w:pStyle w:val="libNormal"/>
        <w:rPr>
          <w:rtl/>
        </w:rPr>
      </w:pPr>
      <w:r w:rsidRPr="00FC2696">
        <w:rPr>
          <w:rStyle w:val="libNormalChar"/>
          <w:rtl/>
        </w:rPr>
        <w:t xml:space="preserve">[ 31610 ] </w:t>
      </w:r>
      <w:r>
        <w:rPr>
          <w:rtl/>
        </w:rPr>
        <w:t xml:space="preserve">6 - وعن أبيه، عن محمد بن أبي عمير، عن </w:t>
      </w:r>
      <w:r w:rsidR="00E554CA">
        <w:rPr>
          <w:rtl/>
        </w:rPr>
        <w:t xml:space="preserve">عدَّة </w:t>
      </w:r>
      <w:r>
        <w:rPr>
          <w:rtl/>
        </w:rPr>
        <w:t xml:space="preserve">من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أنّه كره أن تنفض الهندباء. </w:t>
      </w:r>
    </w:p>
    <w:p w:rsidR="00597E2F" w:rsidRDefault="00597E2F" w:rsidP="006C1B30">
      <w:pPr>
        <w:pStyle w:val="libNormal"/>
        <w:rPr>
          <w:rtl/>
        </w:rPr>
      </w:pPr>
      <w:r w:rsidRPr="00FC2696">
        <w:rPr>
          <w:rStyle w:val="libNormalChar"/>
          <w:rtl/>
        </w:rPr>
        <w:t xml:space="preserve">[ 31611 ] </w:t>
      </w:r>
      <w:r>
        <w:rPr>
          <w:rtl/>
        </w:rPr>
        <w:t xml:space="preserve">7 - وعن محمد بن عليّ، وغيره، عن ابن سنان، عن ابن مسكان،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الهندباء يقطر عليه قطرات من الجنّة، وهو يزيد في الولد.</w:t>
      </w:r>
    </w:p>
    <w:p w:rsidR="00597E2F" w:rsidRDefault="00597E2F" w:rsidP="00597E2F">
      <w:pPr>
        <w:pStyle w:val="Heading2Center"/>
        <w:rPr>
          <w:rtl/>
        </w:rPr>
      </w:pPr>
      <w:bookmarkStart w:id="373" w:name="_Toc307331343"/>
      <w:bookmarkStart w:id="374" w:name="_Toc380348008"/>
      <w:bookmarkStart w:id="375" w:name="_Toc185031740"/>
      <w:r>
        <w:rPr>
          <w:rtl/>
        </w:rPr>
        <w:t xml:space="preserve">108 - باب الباذروج والحوك </w:t>
      </w:r>
      <w:r w:rsidRPr="00821781">
        <w:rPr>
          <w:rStyle w:val="libFootnotenumChar"/>
          <w:rtl/>
        </w:rPr>
        <w:t>(*)</w:t>
      </w:r>
      <w:bookmarkEnd w:id="373"/>
      <w:bookmarkEnd w:id="374"/>
      <w:bookmarkEnd w:id="375"/>
      <w:r>
        <w:rPr>
          <w:rtl/>
        </w:rPr>
        <w:t xml:space="preserve"> </w:t>
      </w:r>
    </w:p>
    <w:p w:rsidR="00597E2F" w:rsidRDefault="00597E2F" w:rsidP="006C1B30">
      <w:pPr>
        <w:pStyle w:val="libNormal"/>
        <w:rPr>
          <w:rtl/>
        </w:rPr>
      </w:pPr>
      <w:r w:rsidRPr="00FC2696">
        <w:rPr>
          <w:rStyle w:val="libNormalChar"/>
          <w:rtl/>
        </w:rPr>
        <w:t xml:space="preserve">[ 31612 ] </w:t>
      </w:r>
      <w:r>
        <w:rPr>
          <w:rtl/>
        </w:rPr>
        <w:t xml:space="preserve">1 - محمد بن يعقوب، عن محمد بن يحيى، عن أحمد بن محمد بن عيسى عن ابن أبي عمير، عن حماد بن عثمان،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كان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يعجبه الباذروج. </w:t>
      </w:r>
    </w:p>
    <w:p w:rsidR="00597E2F" w:rsidRDefault="00597E2F" w:rsidP="006C1B30">
      <w:pPr>
        <w:pStyle w:val="libNormal"/>
        <w:rPr>
          <w:rtl/>
        </w:rPr>
      </w:pPr>
      <w:r w:rsidRPr="00FC2696">
        <w:rPr>
          <w:rStyle w:val="libNormalChar"/>
          <w:rtl/>
        </w:rPr>
        <w:t xml:space="preserve">[ 31613 ] </w:t>
      </w:r>
      <w:r>
        <w:rPr>
          <w:rtl/>
        </w:rPr>
        <w:t xml:space="preserve">2 - وعن علي بن إبراهيم، عن أبيه، عن النوفلي، عن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المحاسن</w:t>
      </w:r>
      <w:r w:rsidR="00A64B62">
        <w:rPr>
          <w:rtl/>
        </w:rPr>
        <w:t>:</w:t>
      </w:r>
      <w:r>
        <w:rPr>
          <w:rtl/>
        </w:rPr>
        <w:t xml:space="preserve"> 508 </w:t>
      </w:r>
      <w:r w:rsidR="00FC2696">
        <w:rPr>
          <w:rtl/>
        </w:rPr>
        <w:t>/</w:t>
      </w:r>
      <w:r>
        <w:rPr>
          <w:rtl/>
        </w:rPr>
        <w:t xml:space="preserve"> 658.</w:t>
      </w:r>
    </w:p>
    <w:p w:rsidR="00597E2F" w:rsidRDefault="00597E2F" w:rsidP="00FC2696">
      <w:pPr>
        <w:pStyle w:val="libFootnote0"/>
        <w:rPr>
          <w:rtl/>
        </w:rPr>
      </w:pPr>
      <w:r>
        <w:rPr>
          <w:rtl/>
        </w:rPr>
        <w:t>6 - المحاسن</w:t>
      </w:r>
      <w:r w:rsidR="00A64B62">
        <w:rPr>
          <w:rtl/>
        </w:rPr>
        <w:t>:</w:t>
      </w:r>
      <w:r>
        <w:rPr>
          <w:rtl/>
        </w:rPr>
        <w:t xml:space="preserve"> 508 </w:t>
      </w:r>
      <w:r w:rsidR="00FC2696">
        <w:rPr>
          <w:rtl/>
        </w:rPr>
        <w:t>/</w:t>
      </w:r>
      <w:r>
        <w:rPr>
          <w:rtl/>
        </w:rPr>
        <w:t xml:space="preserve"> 659.</w:t>
      </w:r>
    </w:p>
    <w:p w:rsidR="00597E2F" w:rsidRDefault="00597E2F" w:rsidP="00FC2696">
      <w:pPr>
        <w:pStyle w:val="libFootnote0"/>
        <w:rPr>
          <w:rtl/>
        </w:rPr>
      </w:pPr>
      <w:r>
        <w:rPr>
          <w:rtl/>
        </w:rPr>
        <w:t>7 - المحاسن</w:t>
      </w:r>
      <w:r w:rsidR="00A64B62">
        <w:rPr>
          <w:rtl/>
        </w:rPr>
        <w:t>:</w:t>
      </w:r>
      <w:r>
        <w:rPr>
          <w:rtl/>
        </w:rPr>
        <w:t xml:space="preserve"> 508 </w:t>
      </w:r>
      <w:r w:rsidR="00FC2696">
        <w:rPr>
          <w:rtl/>
        </w:rPr>
        <w:t>/</w:t>
      </w:r>
      <w:r>
        <w:rPr>
          <w:rtl/>
        </w:rPr>
        <w:t xml:space="preserve"> 660.</w:t>
      </w:r>
    </w:p>
    <w:p w:rsidR="00597E2F" w:rsidRDefault="00597E2F" w:rsidP="0039009D">
      <w:pPr>
        <w:pStyle w:val="libFootnoteCenterBold"/>
        <w:rPr>
          <w:rtl/>
        </w:rPr>
      </w:pPr>
      <w:r>
        <w:rPr>
          <w:rtl/>
        </w:rPr>
        <w:t>الباب 108</w:t>
      </w:r>
    </w:p>
    <w:p w:rsidR="00597E2F" w:rsidRDefault="00597E2F" w:rsidP="0039009D">
      <w:pPr>
        <w:pStyle w:val="libFootnoteCenterBold"/>
        <w:rPr>
          <w:rtl/>
        </w:rPr>
      </w:pPr>
      <w:r>
        <w:rPr>
          <w:rtl/>
        </w:rPr>
        <w:t xml:space="preserve">فيه 12 حديث </w:t>
      </w:r>
    </w:p>
    <w:p w:rsidR="00597E2F" w:rsidRDefault="00597E2F" w:rsidP="00FC2696">
      <w:pPr>
        <w:pStyle w:val="libFootnote0"/>
        <w:rPr>
          <w:rtl/>
        </w:rPr>
      </w:pPr>
      <w:r>
        <w:rPr>
          <w:rtl/>
        </w:rPr>
        <w:t>* - الحوك</w:t>
      </w:r>
      <w:r w:rsidR="00A64B62">
        <w:rPr>
          <w:rtl/>
        </w:rPr>
        <w:t>:</w:t>
      </w:r>
      <w:r>
        <w:rPr>
          <w:rtl/>
        </w:rPr>
        <w:t xml:space="preserve"> بقلة، قيل</w:t>
      </w:r>
      <w:r w:rsidR="00A64B62">
        <w:rPr>
          <w:rtl/>
        </w:rPr>
        <w:t>:</w:t>
      </w:r>
      <w:r>
        <w:rPr>
          <w:rtl/>
        </w:rPr>
        <w:t xml:space="preserve"> هي الباذروج، وقيل</w:t>
      </w:r>
      <w:r w:rsidR="00A64B62">
        <w:rPr>
          <w:rtl/>
        </w:rPr>
        <w:t>:</w:t>
      </w:r>
      <w:r>
        <w:rPr>
          <w:rtl/>
        </w:rPr>
        <w:t xml:space="preserve"> هي البقلة </w:t>
      </w:r>
      <w:r w:rsidRPr="0039009D">
        <w:rPr>
          <w:rtl/>
        </w:rPr>
        <w:t>الحمقاء. (</w:t>
      </w:r>
      <w:r w:rsidRPr="00FC2696">
        <w:rPr>
          <w:rStyle w:val="libNormalChar"/>
          <w:rtl/>
        </w:rPr>
        <w:t xml:space="preserve"> </w:t>
      </w:r>
      <w:r>
        <w:rPr>
          <w:rtl/>
        </w:rPr>
        <w:t>لسان العرب - حوك - 10</w:t>
      </w:r>
      <w:r w:rsidR="00A64B62">
        <w:rPr>
          <w:rtl/>
        </w:rPr>
        <w:t>:</w:t>
      </w:r>
      <w:r>
        <w:rPr>
          <w:rtl/>
        </w:rPr>
        <w:t xml:space="preserve"> 4</w:t>
      </w:r>
      <w:r w:rsidRPr="0039009D">
        <w:rPr>
          <w:rtl/>
        </w:rPr>
        <w:t>18 ).</w:t>
      </w:r>
    </w:p>
    <w:p w:rsidR="00597E2F" w:rsidRDefault="00597E2F" w:rsidP="00FC2696">
      <w:pPr>
        <w:pStyle w:val="libFootnote0"/>
        <w:rPr>
          <w:rtl/>
        </w:rPr>
      </w:pPr>
      <w:r>
        <w:rPr>
          <w:rtl/>
        </w:rPr>
        <w:t>1 - الكافي 6</w:t>
      </w:r>
      <w:r w:rsidR="00A64B62">
        <w:rPr>
          <w:rtl/>
        </w:rPr>
        <w:t>:</w:t>
      </w:r>
      <w:r>
        <w:rPr>
          <w:rtl/>
        </w:rPr>
        <w:t xml:space="preserve"> 364 </w:t>
      </w:r>
      <w:r w:rsidR="00FC2696">
        <w:rPr>
          <w:rtl/>
        </w:rPr>
        <w:t>/</w:t>
      </w:r>
      <w:r>
        <w:rPr>
          <w:rtl/>
        </w:rPr>
        <w:t xml:space="preserve"> 2.</w:t>
      </w:r>
    </w:p>
    <w:p w:rsidR="00597E2F" w:rsidRDefault="00597E2F" w:rsidP="00FC2696">
      <w:pPr>
        <w:pStyle w:val="libFootnote0"/>
        <w:rPr>
          <w:rtl/>
        </w:rPr>
      </w:pPr>
      <w:r>
        <w:rPr>
          <w:rtl/>
        </w:rPr>
        <w:t>2 - الكافي 6</w:t>
      </w:r>
      <w:r w:rsidR="00A64B62">
        <w:rPr>
          <w:rtl/>
        </w:rPr>
        <w:t>:</w:t>
      </w:r>
      <w:r>
        <w:rPr>
          <w:rtl/>
        </w:rPr>
        <w:t xml:space="preserve"> 364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كان يعجب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من البقول الحوك. </w:t>
      </w:r>
    </w:p>
    <w:p w:rsidR="00597E2F" w:rsidRDefault="00597E2F" w:rsidP="006C1B30">
      <w:pPr>
        <w:pStyle w:val="libNormal"/>
        <w:rPr>
          <w:rtl/>
        </w:rPr>
      </w:pPr>
      <w:r w:rsidRPr="00FC2696">
        <w:rPr>
          <w:rStyle w:val="libNormalChar"/>
          <w:rtl/>
        </w:rPr>
        <w:t xml:space="preserve">[ 31614 ] </w:t>
      </w:r>
      <w:r>
        <w:rPr>
          <w:rtl/>
        </w:rPr>
        <w:t xml:space="preserve">3 - وعن محمد بن يحيى، عن محمد بن موسى، عن اشكيب ابن عبدة بإسناد له،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ان</w:t>
      </w:r>
      <w:r w:rsidR="0039009D">
        <w:rPr>
          <w:rFonts w:hint="cs"/>
          <w:rtl/>
        </w:rPr>
        <w:t>ّ</w:t>
      </w:r>
      <w:r>
        <w:rPr>
          <w:rtl/>
        </w:rPr>
        <w:t>ه قال</w:t>
      </w:r>
      <w:r w:rsidR="00A64B62">
        <w:rPr>
          <w:rtl/>
        </w:rPr>
        <w:t>:</w:t>
      </w:r>
      <w:r>
        <w:rPr>
          <w:rtl/>
        </w:rPr>
        <w:t xml:space="preserve"> الحوك بقلة الانبياء، أما ان</w:t>
      </w:r>
      <w:r w:rsidR="0039009D">
        <w:rPr>
          <w:rFonts w:hint="cs"/>
          <w:rtl/>
        </w:rPr>
        <w:t>ّ</w:t>
      </w:r>
      <w:r>
        <w:rPr>
          <w:rtl/>
        </w:rPr>
        <w:t xml:space="preserve"> فيه ثمان خصال</w:t>
      </w:r>
      <w:r w:rsidR="00A64B62">
        <w:rPr>
          <w:rtl/>
        </w:rPr>
        <w:t>:</w:t>
      </w:r>
      <w:r>
        <w:rPr>
          <w:rtl/>
        </w:rPr>
        <w:t xml:space="preserve"> يمرئ، ويفتح السدد، ويطيب الجشا، ويطيب النكهة، ويشه</w:t>
      </w:r>
      <w:r w:rsidR="0039009D">
        <w:rPr>
          <w:rFonts w:hint="cs"/>
          <w:rtl/>
        </w:rPr>
        <w:t>ّ</w:t>
      </w:r>
      <w:r>
        <w:rPr>
          <w:rtl/>
        </w:rPr>
        <w:t>ى الطعام، ويسل</w:t>
      </w:r>
      <w:r w:rsidR="0039009D">
        <w:rPr>
          <w:rFonts w:hint="cs"/>
          <w:rtl/>
        </w:rPr>
        <w:t>ّ</w:t>
      </w:r>
      <w:r>
        <w:rPr>
          <w:rtl/>
        </w:rPr>
        <w:t xml:space="preserve"> الداء، وهو أمان من الجذام، إذا استقر</w:t>
      </w:r>
      <w:r w:rsidR="0039009D">
        <w:rPr>
          <w:rFonts w:hint="cs"/>
          <w:rtl/>
        </w:rPr>
        <w:t>ّ</w:t>
      </w:r>
      <w:r w:rsidR="0039009D">
        <w:rPr>
          <w:rtl/>
        </w:rPr>
        <w:t xml:space="preserve"> في جوف ال</w:t>
      </w:r>
      <w:r w:rsidR="0039009D">
        <w:rPr>
          <w:rFonts w:hint="cs"/>
          <w:rtl/>
        </w:rPr>
        <w:t>إِ</w:t>
      </w:r>
      <w:r>
        <w:rPr>
          <w:rtl/>
        </w:rPr>
        <w:t>نسان قمع الداء كل</w:t>
      </w:r>
      <w:r w:rsidR="0039009D">
        <w:rPr>
          <w:rFonts w:hint="cs"/>
          <w:rtl/>
        </w:rPr>
        <w:t>ّ</w:t>
      </w:r>
      <w:r>
        <w:rPr>
          <w:rtl/>
        </w:rPr>
        <w:t xml:space="preserve">ه. </w:t>
      </w:r>
    </w:p>
    <w:p w:rsidR="00597E2F" w:rsidRDefault="00597E2F" w:rsidP="006C1B30">
      <w:pPr>
        <w:pStyle w:val="libNormal"/>
        <w:rPr>
          <w:rtl/>
        </w:rPr>
      </w:pPr>
      <w:r w:rsidRPr="00FC2696">
        <w:rPr>
          <w:rStyle w:val="libNormalChar"/>
          <w:rtl/>
        </w:rPr>
        <w:t xml:space="preserve">[ 31615 ] </w:t>
      </w:r>
      <w:r>
        <w:rPr>
          <w:rtl/>
        </w:rPr>
        <w:t xml:space="preserve">4 -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علي بن حسّان، عمّن حدثه،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كأن</w:t>
      </w:r>
      <w:r w:rsidR="0039009D">
        <w:rPr>
          <w:rFonts w:hint="cs"/>
          <w:rtl/>
        </w:rPr>
        <w:t>ّ</w:t>
      </w:r>
      <w:r>
        <w:rPr>
          <w:rtl/>
        </w:rPr>
        <w:t>ي أنظر إلى نبات الباذروج في الجنة، قلت</w:t>
      </w:r>
      <w:r w:rsidR="00A64B62">
        <w:rPr>
          <w:rtl/>
        </w:rPr>
        <w:t>:</w:t>
      </w:r>
      <w:r>
        <w:rPr>
          <w:rtl/>
        </w:rPr>
        <w:t xml:space="preserve"> الهندباء؟ قال</w:t>
      </w:r>
      <w:r w:rsidR="00A64B62">
        <w:rPr>
          <w:rtl/>
        </w:rPr>
        <w:t>:</w:t>
      </w:r>
      <w:r>
        <w:rPr>
          <w:rtl/>
        </w:rPr>
        <w:t xml:space="preserve"> لا، بل الباذروج.</w:t>
      </w:r>
    </w:p>
    <w:p w:rsidR="00597E2F" w:rsidRDefault="00597E2F" w:rsidP="00B351E8">
      <w:pPr>
        <w:pStyle w:val="libNormal"/>
        <w:rPr>
          <w:rtl/>
        </w:rPr>
      </w:pPr>
      <w:r>
        <w:rPr>
          <w:rtl/>
        </w:rPr>
        <w:t xml:space="preserve">وعن محمد بن علي، عن عمرو بن عثمان عن أحمد بن زكريا،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[ 31616 ] </w:t>
      </w:r>
      <w:r>
        <w:rPr>
          <w:rtl/>
        </w:rPr>
        <w:t>5 - وعنه، عن عيسى بن عبدالله العلوي، عن أبيه، عن جد</w:t>
      </w:r>
      <w:r w:rsidR="0039009D">
        <w:rPr>
          <w:rFonts w:hint="cs"/>
          <w:rtl/>
        </w:rPr>
        <w:t>ِّ</w:t>
      </w:r>
      <w:r>
        <w:rPr>
          <w:rtl/>
        </w:rPr>
        <w:t>ه، عن علي</w:t>
      </w:r>
      <w:r w:rsidR="0039009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نظر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إلى الباذروج، فقال</w:t>
      </w:r>
      <w:r w:rsidR="00A64B62">
        <w:rPr>
          <w:rtl/>
        </w:rPr>
        <w:t>:</w:t>
      </w:r>
      <w:r>
        <w:rPr>
          <w:rtl/>
        </w:rPr>
        <w:t xml:space="preserve"> هذا الحوك، كأنّي أنظر إلى منبته في الجن</w:t>
      </w:r>
      <w:r w:rsidR="0039009D">
        <w:rPr>
          <w:rFonts w:hint="cs"/>
          <w:rtl/>
        </w:rPr>
        <w:t>ّ</w:t>
      </w:r>
      <w:r>
        <w:rPr>
          <w:rtl/>
        </w:rPr>
        <w:t xml:space="preserve">ة. </w:t>
      </w:r>
    </w:p>
    <w:p w:rsidR="00597E2F" w:rsidRDefault="00597E2F" w:rsidP="006C1B30">
      <w:pPr>
        <w:pStyle w:val="libNormal"/>
        <w:rPr>
          <w:rtl/>
        </w:rPr>
      </w:pPr>
      <w:r w:rsidRPr="00FC2696">
        <w:rPr>
          <w:rStyle w:val="libNormalChar"/>
          <w:rtl/>
        </w:rPr>
        <w:t xml:space="preserve">[ 31617 ] </w:t>
      </w:r>
      <w:r>
        <w:rPr>
          <w:rtl/>
        </w:rPr>
        <w:t>6 - وعن الحجال، عن عيسى بن الوليد، عن الشعيري، قال</w:t>
      </w:r>
      <w:r w:rsidR="00A64B62">
        <w:rPr>
          <w:rtl/>
        </w:rPr>
        <w:t>:</w:t>
      </w:r>
      <w:r>
        <w:rPr>
          <w:rtl/>
        </w:rPr>
        <w:t xml:space="preserve"> كان أحب</w:t>
      </w:r>
      <w:r w:rsidR="0039009D">
        <w:rPr>
          <w:rFonts w:hint="cs"/>
          <w:rtl/>
        </w:rPr>
        <w:t>ّ</w:t>
      </w:r>
      <w:r>
        <w:rPr>
          <w:rtl/>
        </w:rPr>
        <w:t xml:space="preserve"> البقول إلى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الباذروج. </w:t>
      </w:r>
    </w:p>
    <w:p w:rsidR="00597E2F" w:rsidRDefault="00597E2F" w:rsidP="006C1B30">
      <w:pPr>
        <w:pStyle w:val="libNormal"/>
        <w:rPr>
          <w:rtl/>
        </w:rPr>
      </w:pPr>
      <w:r w:rsidRPr="00FC2696">
        <w:rPr>
          <w:rStyle w:val="libNormalChar"/>
          <w:rtl/>
        </w:rPr>
        <w:t xml:space="preserve">[ 31618 ] </w:t>
      </w:r>
      <w:r>
        <w:rPr>
          <w:rtl/>
        </w:rPr>
        <w:t>7 - وعن أبيه، عن أحمد بن سليمان، عن أبيه، عن أبي بصير، قال</w:t>
      </w:r>
      <w:r w:rsidR="00A64B62">
        <w:rPr>
          <w:rtl/>
        </w:rPr>
        <w:t>:</w:t>
      </w:r>
      <w:r>
        <w:rPr>
          <w:rtl/>
        </w:rPr>
        <w:t xml:space="preserve"> سأل رجل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البقول؟ وأنا عنده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364 </w:t>
      </w:r>
      <w:r w:rsidR="00FC2696">
        <w:rPr>
          <w:rtl/>
        </w:rPr>
        <w:t>/</w:t>
      </w:r>
      <w:r>
        <w:rPr>
          <w:rtl/>
        </w:rPr>
        <w:t xml:space="preserve"> 4.</w:t>
      </w:r>
    </w:p>
    <w:p w:rsidR="00597E2F" w:rsidRDefault="00597E2F" w:rsidP="00FC2696">
      <w:pPr>
        <w:pStyle w:val="libFootnote0"/>
        <w:rPr>
          <w:rtl/>
        </w:rPr>
      </w:pPr>
      <w:r>
        <w:rPr>
          <w:rtl/>
        </w:rPr>
        <w:t>4 - المحاسن</w:t>
      </w:r>
      <w:r w:rsidR="00A64B62">
        <w:rPr>
          <w:rtl/>
        </w:rPr>
        <w:t>:</w:t>
      </w:r>
      <w:r>
        <w:rPr>
          <w:rtl/>
        </w:rPr>
        <w:t xml:space="preserve"> 513 </w:t>
      </w:r>
      <w:r w:rsidR="00FC2696">
        <w:rPr>
          <w:rtl/>
        </w:rPr>
        <w:t>/</w:t>
      </w:r>
      <w:r>
        <w:rPr>
          <w:rtl/>
        </w:rPr>
        <w:t xml:space="preserve"> 694. </w:t>
      </w:r>
    </w:p>
    <w:p w:rsidR="00597E2F" w:rsidRPr="002102A9" w:rsidRDefault="00597E2F" w:rsidP="00FC2696">
      <w:pPr>
        <w:pStyle w:val="libFootnote0"/>
        <w:rPr>
          <w:rtl/>
        </w:rPr>
      </w:pPr>
      <w:r w:rsidRPr="002102A9">
        <w:rPr>
          <w:rtl/>
        </w:rPr>
        <w:t>(1) المحاسن</w:t>
      </w:r>
      <w:r w:rsidR="00A64B62">
        <w:rPr>
          <w:rtl/>
        </w:rPr>
        <w:t>:</w:t>
      </w:r>
      <w:r w:rsidRPr="002102A9">
        <w:rPr>
          <w:rtl/>
        </w:rPr>
        <w:t xml:space="preserve"> 513 </w:t>
      </w:r>
      <w:r w:rsidR="00FC2696">
        <w:rPr>
          <w:rtl/>
        </w:rPr>
        <w:t>/</w:t>
      </w:r>
      <w:r w:rsidRPr="002102A9">
        <w:rPr>
          <w:rtl/>
        </w:rPr>
        <w:t xml:space="preserve"> 696</w:t>
      </w:r>
      <w:r>
        <w:rPr>
          <w:rtl/>
        </w:rPr>
        <w:t>.</w:t>
      </w:r>
    </w:p>
    <w:p w:rsidR="00597E2F" w:rsidRDefault="00597E2F" w:rsidP="00FC2696">
      <w:pPr>
        <w:pStyle w:val="libFootnote0"/>
        <w:rPr>
          <w:rtl/>
        </w:rPr>
      </w:pPr>
      <w:r>
        <w:rPr>
          <w:rtl/>
        </w:rPr>
        <w:t>5 - المحاسن</w:t>
      </w:r>
      <w:r w:rsidR="00A64B62">
        <w:rPr>
          <w:rtl/>
        </w:rPr>
        <w:t>:</w:t>
      </w:r>
      <w:r>
        <w:rPr>
          <w:rtl/>
        </w:rPr>
        <w:t xml:space="preserve"> 513 </w:t>
      </w:r>
      <w:r w:rsidR="00FC2696">
        <w:rPr>
          <w:rtl/>
        </w:rPr>
        <w:t>/</w:t>
      </w:r>
      <w:r>
        <w:rPr>
          <w:rtl/>
        </w:rPr>
        <w:t xml:space="preserve"> 695.</w:t>
      </w:r>
    </w:p>
    <w:p w:rsidR="00597E2F" w:rsidRDefault="00597E2F" w:rsidP="00FC2696">
      <w:pPr>
        <w:pStyle w:val="libFootnote0"/>
        <w:rPr>
          <w:rtl/>
        </w:rPr>
      </w:pPr>
      <w:r>
        <w:rPr>
          <w:rtl/>
        </w:rPr>
        <w:t>6 - المحاسن</w:t>
      </w:r>
      <w:r w:rsidR="00A64B62">
        <w:rPr>
          <w:rtl/>
        </w:rPr>
        <w:t>:</w:t>
      </w:r>
      <w:r>
        <w:rPr>
          <w:rtl/>
        </w:rPr>
        <w:t xml:space="preserve"> 514 </w:t>
      </w:r>
      <w:r w:rsidR="00FC2696">
        <w:rPr>
          <w:rtl/>
        </w:rPr>
        <w:t>/</w:t>
      </w:r>
      <w:r>
        <w:rPr>
          <w:rtl/>
        </w:rPr>
        <w:t xml:space="preserve"> 697.</w:t>
      </w:r>
    </w:p>
    <w:p w:rsidR="00597E2F" w:rsidRDefault="00597E2F" w:rsidP="00FC2696">
      <w:pPr>
        <w:pStyle w:val="libFootnote0"/>
        <w:rPr>
          <w:rtl/>
        </w:rPr>
      </w:pPr>
      <w:r>
        <w:rPr>
          <w:rtl/>
        </w:rPr>
        <w:t>7 - المحاسن</w:t>
      </w:r>
      <w:r w:rsidR="00A64B62">
        <w:rPr>
          <w:rtl/>
        </w:rPr>
        <w:t>:</w:t>
      </w:r>
      <w:r>
        <w:rPr>
          <w:rtl/>
        </w:rPr>
        <w:t xml:space="preserve"> 514 </w:t>
      </w:r>
      <w:r w:rsidR="00FC2696">
        <w:rPr>
          <w:rtl/>
        </w:rPr>
        <w:t>/</w:t>
      </w:r>
      <w:r>
        <w:rPr>
          <w:rtl/>
        </w:rPr>
        <w:t xml:space="preserve"> 698.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فقال</w:t>
      </w:r>
      <w:r w:rsidR="00A64B62">
        <w:rPr>
          <w:rtl/>
        </w:rPr>
        <w:t>:</w:t>
      </w:r>
      <w:r>
        <w:rPr>
          <w:rtl/>
        </w:rPr>
        <w:t xml:space="preserve"> الباذروج لنا.</w:t>
      </w:r>
    </w:p>
    <w:p w:rsidR="00597E2F" w:rsidRDefault="00597E2F" w:rsidP="00B351E8">
      <w:pPr>
        <w:pStyle w:val="libNormal"/>
        <w:rPr>
          <w:rtl/>
        </w:rPr>
      </w:pPr>
      <w:r>
        <w:rPr>
          <w:rtl/>
        </w:rPr>
        <w:t>وعن محمد بن علي</w:t>
      </w:r>
      <w:r w:rsidR="00BA380B">
        <w:rPr>
          <w:rFonts w:hint="cs"/>
          <w:rtl/>
        </w:rPr>
        <w:t>ّ</w:t>
      </w:r>
      <w:r>
        <w:rPr>
          <w:rtl/>
        </w:rPr>
        <w:t xml:space="preserve">، عن وهيب بن حفص، عن أبي بصير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[ 31619 ] </w:t>
      </w:r>
      <w:r>
        <w:rPr>
          <w:rtl/>
        </w:rPr>
        <w:t>8 - وعن إسماعيل بن مهران، عن علي</w:t>
      </w:r>
      <w:r w:rsidR="00BA380B">
        <w:rPr>
          <w:rFonts w:hint="cs"/>
          <w:rtl/>
        </w:rPr>
        <w:t>ِّ</w:t>
      </w:r>
      <w:r>
        <w:rPr>
          <w:rtl/>
        </w:rPr>
        <w:t xml:space="preserve"> بن أبي حمزة، عن أبي بصير،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لنا الباذروج. </w:t>
      </w:r>
    </w:p>
    <w:p w:rsidR="00597E2F" w:rsidRDefault="00597E2F" w:rsidP="006C1B30">
      <w:pPr>
        <w:pStyle w:val="libNormal"/>
        <w:rPr>
          <w:rtl/>
        </w:rPr>
      </w:pPr>
      <w:r w:rsidRPr="00FC2696">
        <w:rPr>
          <w:rStyle w:val="libNormalChar"/>
          <w:rtl/>
        </w:rPr>
        <w:t xml:space="preserve">[ 31620 ] </w:t>
      </w:r>
      <w:r>
        <w:rPr>
          <w:rtl/>
        </w:rPr>
        <w:t>9 - وعن جعفر بن محمد الاحول، عن علي</w:t>
      </w:r>
      <w:r w:rsidR="00BA380B">
        <w:rPr>
          <w:rFonts w:hint="cs"/>
          <w:rtl/>
        </w:rPr>
        <w:t>ِّ</w:t>
      </w:r>
      <w:r>
        <w:rPr>
          <w:rtl/>
        </w:rPr>
        <w:t xml:space="preserve"> بن أبي حمزة،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لنا</w:t>
      </w:r>
      <w:r w:rsidR="00A64B62">
        <w:rPr>
          <w:rtl/>
        </w:rPr>
        <w:t>:</w:t>
      </w:r>
      <w:r>
        <w:rPr>
          <w:rtl/>
        </w:rPr>
        <w:t xml:space="preserve"> من البقول الباذروج. </w:t>
      </w:r>
    </w:p>
    <w:p w:rsidR="00597E2F" w:rsidRDefault="00597E2F" w:rsidP="006C1B30">
      <w:pPr>
        <w:pStyle w:val="libNormal"/>
        <w:rPr>
          <w:rtl/>
        </w:rPr>
      </w:pPr>
      <w:r w:rsidRPr="00FC2696">
        <w:rPr>
          <w:rStyle w:val="libNormalChar"/>
          <w:rtl/>
        </w:rPr>
        <w:t xml:space="preserve">[ 31621 ] </w:t>
      </w:r>
      <w:r>
        <w:rPr>
          <w:rtl/>
        </w:rPr>
        <w:t xml:space="preserve">10 - وعن محمد بن عيسى أو غيره، عن قتيبة بن مهران، عن حماد بن زكريا،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كأن</w:t>
      </w:r>
      <w:r w:rsidR="00BA380B">
        <w:rPr>
          <w:rFonts w:hint="cs"/>
          <w:rtl/>
        </w:rPr>
        <w:t>ّ</w:t>
      </w:r>
      <w:r>
        <w:rPr>
          <w:rtl/>
        </w:rPr>
        <w:t>ي أنظر إلى شجرتها نابتة في الجن</w:t>
      </w:r>
      <w:r w:rsidR="00BA380B">
        <w:rPr>
          <w:rFonts w:hint="cs"/>
          <w:rtl/>
        </w:rPr>
        <w:t>ّ</w:t>
      </w:r>
      <w:r>
        <w:rPr>
          <w:rtl/>
        </w:rPr>
        <w:t xml:space="preserve">ة. </w:t>
      </w:r>
    </w:p>
    <w:p w:rsidR="00597E2F" w:rsidRDefault="00597E2F" w:rsidP="006C1B30">
      <w:pPr>
        <w:pStyle w:val="libNormal"/>
        <w:rPr>
          <w:rtl/>
        </w:rPr>
      </w:pPr>
      <w:r w:rsidRPr="00FC2696">
        <w:rPr>
          <w:rStyle w:val="libNormalChar"/>
          <w:rtl/>
        </w:rPr>
        <w:t xml:space="preserve">[ 31622 ] </w:t>
      </w:r>
      <w:r>
        <w:rPr>
          <w:rtl/>
        </w:rPr>
        <w:t xml:space="preserve">11 - وعن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علي</w:t>
      </w:r>
      <w:r w:rsidR="00BA380B">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كان يعجب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من البقول الحوك.</w:t>
      </w:r>
    </w:p>
    <w:p w:rsidR="00597E2F" w:rsidRDefault="00597E2F" w:rsidP="00BA380B">
      <w:pPr>
        <w:pStyle w:val="libNormal"/>
        <w:rPr>
          <w:rtl/>
        </w:rPr>
      </w:pPr>
      <w:r>
        <w:rPr>
          <w:rtl/>
        </w:rPr>
        <w:t>قال</w:t>
      </w:r>
      <w:r w:rsidR="00A64B62">
        <w:rPr>
          <w:rtl/>
        </w:rPr>
        <w:t>:</w:t>
      </w:r>
      <w:r>
        <w:rPr>
          <w:rtl/>
        </w:rPr>
        <w:t xml:space="preserve"> وسئل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الحوك؟ فقال</w:t>
      </w:r>
      <w:r w:rsidR="00A64B62">
        <w:rPr>
          <w:rtl/>
        </w:rPr>
        <w:t>:</w:t>
      </w:r>
      <w:r>
        <w:rPr>
          <w:rtl/>
        </w:rPr>
        <w:t xml:space="preserve"> محببة إلى الناس، غير أن</w:t>
      </w:r>
      <w:r w:rsidR="00BA380B">
        <w:rPr>
          <w:rFonts w:hint="cs"/>
          <w:rtl/>
        </w:rPr>
        <w:t>ّ</w:t>
      </w:r>
      <w:r>
        <w:rPr>
          <w:rtl/>
        </w:rPr>
        <w:t xml:space="preserve">ها تبخر </w:t>
      </w:r>
      <w:r w:rsidRPr="00821781">
        <w:rPr>
          <w:rStyle w:val="libFootnotenumChar"/>
          <w:rtl/>
        </w:rPr>
        <w:t>(</w:t>
      </w:r>
      <w:r w:rsidR="00BA380B">
        <w:rPr>
          <w:rStyle w:val="libFootnotenumChar"/>
          <w:rFonts w:hint="cs"/>
          <w:rtl/>
        </w:rPr>
        <w:t>2</w:t>
      </w:r>
      <w:r w:rsidRPr="00821781">
        <w:rPr>
          <w:rStyle w:val="libFootnotenumChar"/>
          <w:rtl/>
        </w:rPr>
        <w:t>)</w:t>
      </w:r>
      <w:r>
        <w:rPr>
          <w:rtl/>
        </w:rPr>
        <w:t xml:space="preserve"> والديدان تسرع إليها، وهي الباذروج. </w:t>
      </w:r>
    </w:p>
    <w:p w:rsidR="00597E2F" w:rsidRDefault="00597E2F" w:rsidP="00BA380B">
      <w:pPr>
        <w:pStyle w:val="libNormal"/>
        <w:rPr>
          <w:rtl/>
        </w:rPr>
      </w:pPr>
      <w:r w:rsidRPr="00FC2696">
        <w:rPr>
          <w:rStyle w:val="libNormalChar"/>
          <w:rtl/>
        </w:rPr>
        <w:t xml:space="preserve">[ 31623 ] </w:t>
      </w:r>
      <w:r>
        <w:rPr>
          <w:rtl/>
        </w:rPr>
        <w:t xml:space="preserve">12 - عبدالله بن جعفر في </w:t>
      </w:r>
      <w:r w:rsidRPr="00FC2696">
        <w:rPr>
          <w:rStyle w:val="libNormalChar"/>
          <w:rtl/>
        </w:rPr>
        <w:t xml:space="preserve">( </w:t>
      </w:r>
      <w:r>
        <w:rPr>
          <w:rtl/>
        </w:rPr>
        <w:t>قرب الإ</w:t>
      </w:r>
      <w:r w:rsidR="00BA380B">
        <w:rPr>
          <w:rFonts w:hint="cs"/>
          <w:rtl/>
        </w:rPr>
        <w:t>ِ</w:t>
      </w:r>
      <w:r>
        <w:rPr>
          <w:rtl/>
        </w:rPr>
        <w:t>سناد</w:t>
      </w:r>
      <w:r w:rsidRPr="00FC2696">
        <w:rPr>
          <w:rStyle w:val="libNormalChar"/>
          <w:rtl/>
        </w:rPr>
        <w:t xml:space="preserve"> )</w:t>
      </w:r>
      <w:r>
        <w:rPr>
          <w:rtl/>
        </w:rPr>
        <w:t xml:space="preserve"> عن أي</w:t>
      </w:r>
      <w:r w:rsidR="00BA380B">
        <w:rPr>
          <w:rFonts w:hint="cs"/>
          <w:rtl/>
        </w:rPr>
        <w:t>ّ</w:t>
      </w:r>
      <w:r>
        <w:rPr>
          <w:rtl/>
        </w:rPr>
        <w:t>وب بن نوح، عن حم</w:t>
      </w:r>
      <w:r w:rsidR="00BA380B">
        <w:rPr>
          <w:rFonts w:hint="cs"/>
          <w:rtl/>
        </w:rPr>
        <w:t>ّ</w:t>
      </w:r>
      <w:r>
        <w:rPr>
          <w:rtl/>
        </w:rPr>
        <w:t>اد بن عيسى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وقد سئل عن الحوك؟ فقال</w:t>
      </w:r>
      <w:r w:rsidR="00A64B62">
        <w:rPr>
          <w:rtl/>
        </w:rPr>
        <w:t>:</w:t>
      </w:r>
      <w:r>
        <w:rPr>
          <w:rtl/>
        </w:rPr>
        <w:t xml:space="preserve"> الحوك محببة </w:t>
      </w:r>
      <w:r w:rsidRPr="00821781">
        <w:rPr>
          <w:rStyle w:val="libFootnotenumChar"/>
          <w:rtl/>
        </w:rPr>
        <w:t>(</w:t>
      </w:r>
      <w:r w:rsidR="00BA380B">
        <w:rPr>
          <w:rStyle w:val="libFootnotenumChar"/>
          <w:rFonts w:hint="cs"/>
          <w:rtl/>
        </w:rPr>
        <w:t>3</w:t>
      </w:r>
      <w:r w:rsidRPr="00821781">
        <w:rPr>
          <w:rStyle w:val="libFootnotenumChar"/>
          <w:rtl/>
        </w:rPr>
        <w:t>)</w:t>
      </w:r>
      <w:r>
        <w:rPr>
          <w:rtl/>
        </w:rPr>
        <w:t xml:space="preserve"> إلى الناس، ثم</w:t>
      </w:r>
      <w:r w:rsidR="00BA380B">
        <w:rPr>
          <w:rFonts w:hint="cs"/>
          <w:rtl/>
        </w:rPr>
        <w:t>َّ</w:t>
      </w:r>
      <w:r>
        <w:rPr>
          <w:rtl/>
        </w:rPr>
        <w:t xml:space="preserve"> ذكر مثله. </w:t>
      </w:r>
    </w:p>
    <w:p w:rsidR="00597E2F" w:rsidRDefault="00FC2696" w:rsidP="00FC2696">
      <w:pPr>
        <w:pStyle w:val="libLine"/>
        <w:rPr>
          <w:rtl/>
        </w:rPr>
      </w:pPr>
      <w:r>
        <w:rPr>
          <w:rtl/>
        </w:rPr>
        <w:t>____________________</w:t>
      </w:r>
    </w:p>
    <w:p w:rsidR="00597E2F" w:rsidRPr="002102A9" w:rsidRDefault="00597E2F" w:rsidP="00FC2696">
      <w:pPr>
        <w:pStyle w:val="libFootnote0"/>
        <w:rPr>
          <w:rtl/>
        </w:rPr>
      </w:pPr>
      <w:r w:rsidRPr="002102A9">
        <w:rPr>
          <w:rtl/>
        </w:rPr>
        <w:t>(1) المحاسن</w:t>
      </w:r>
      <w:r w:rsidR="00A64B62">
        <w:rPr>
          <w:rtl/>
        </w:rPr>
        <w:t>:</w:t>
      </w:r>
      <w:r w:rsidRPr="002102A9">
        <w:rPr>
          <w:rtl/>
        </w:rPr>
        <w:t xml:space="preserve"> 514 </w:t>
      </w:r>
      <w:r w:rsidR="00FC2696">
        <w:rPr>
          <w:rtl/>
        </w:rPr>
        <w:t>/</w:t>
      </w:r>
      <w:r w:rsidRPr="002102A9">
        <w:rPr>
          <w:rtl/>
        </w:rPr>
        <w:t xml:space="preserve"> ذيل 698</w:t>
      </w:r>
      <w:r>
        <w:rPr>
          <w:rtl/>
        </w:rPr>
        <w:t>.</w:t>
      </w:r>
    </w:p>
    <w:p w:rsidR="00597E2F" w:rsidRDefault="00597E2F" w:rsidP="00FC2696">
      <w:pPr>
        <w:pStyle w:val="libFootnote0"/>
        <w:rPr>
          <w:rtl/>
        </w:rPr>
      </w:pPr>
      <w:r>
        <w:rPr>
          <w:rtl/>
        </w:rPr>
        <w:t>8 - المحاسن</w:t>
      </w:r>
      <w:r w:rsidR="00A64B62">
        <w:rPr>
          <w:rtl/>
        </w:rPr>
        <w:t>:</w:t>
      </w:r>
      <w:r>
        <w:rPr>
          <w:rtl/>
        </w:rPr>
        <w:t xml:space="preserve"> 514 </w:t>
      </w:r>
      <w:r w:rsidR="00FC2696">
        <w:rPr>
          <w:rtl/>
        </w:rPr>
        <w:t>/</w:t>
      </w:r>
      <w:r>
        <w:rPr>
          <w:rtl/>
        </w:rPr>
        <w:t xml:space="preserve"> 699.</w:t>
      </w:r>
    </w:p>
    <w:p w:rsidR="00597E2F" w:rsidRDefault="00597E2F" w:rsidP="00FC2696">
      <w:pPr>
        <w:pStyle w:val="libFootnote0"/>
        <w:rPr>
          <w:rtl/>
        </w:rPr>
      </w:pPr>
      <w:r>
        <w:rPr>
          <w:rtl/>
        </w:rPr>
        <w:t>9 - المحاسن</w:t>
      </w:r>
      <w:r w:rsidR="00A64B62">
        <w:rPr>
          <w:rtl/>
        </w:rPr>
        <w:t>:</w:t>
      </w:r>
      <w:r>
        <w:rPr>
          <w:rtl/>
        </w:rPr>
        <w:t xml:space="preserve"> 514 </w:t>
      </w:r>
      <w:r w:rsidR="00FC2696">
        <w:rPr>
          <w:rtl/>
        </w:rPr>
        <w:t>/</w:t>
      </w:r>
      <w:r>
        <w:rPr>
          <w:rtl/>
        </w:rPr>
        <w:t xml:space="preserve"> 700.</w:t>
      </w:r>
    </w:p>
    <w:p w:rsidR="00597E2F" w:rsidRDefault="00597E2F" w:rsidP="00FC2696">
      <w:pPr>
        <w:pStyle w:val="libFootnote0"/>
        <w:rPr>
          <w:rtl/>
        </w:rPr>
      </w:pPr>
      <w:r>
        <w:rPr>
          <w:rtl/>
        </w:rPr>
        <w:t>10 - المحاسن</w:t>
      </w:r>
      <w:r w:rsidR="00A64B62">
        <w:rPr>
          <w:rtl/>
        </w:rPr>
        <w:t>:</w:t>
      </w:r>
      <w:r>
        <w:rPr>
          <w:rtl/>
        </w:rPr>
        <w:t xml:space="preserve"> 514 </w:t>
      </w:r>
      <w:r w:rsidR="00FC2696">
        <w:rPr>
          <w:rtl/>
        </w:rPr>
        <w:t>/</w:t>
      </w:r>
      <w:r>
        <w:rPr>
          <w:rtl/>
        </w:rPr>
        <w:t xml:space="preserve"> 701.</w:t>
      </w:r>
    </w:p>
    <w:p w:rsidR="00597E2F" w:rsidRDefault="00597E2F" w:rsidP="00FC2696">
      <w:pPr>
        <w:pStyle w:val="libFootnote0"/>
        <w:rPr>
          <w:rtl/>
        </w:rPr>
      </w:pPr>
      <w:r>
        <w:rPr>
          <w:rtl/>
        </w:rPr>
        <w:t>11 - المحاسن</w:t>
      </w:r>
      <w:r w:rsidR="00A64B62">
        <w:rPr>
          <w:rtl/>
        </w:rPr>
        <w:t>:</w:t>
      </w:r>
      <w:r>
        <w:rPr>
          <w:rtl/>
        </w:rPr>
        <w:t xml:space="preserve"> 514 </w:t>
      </w:r>
      <w:r w:rsidR="00FC2696">
        <w:rPr>
          <w:rtl/>
        </w:rPr>
        <w:t>/</w:t>
      </w:r>
      <w:r>
        <w:rPr>
          <w:rtl/>
        </w:rPr>
        <w:t xml:space="preserve"> 702. </w:t>
      </w:r>
    </w:p>
    <w:p w:rsidR="00597E2F" w:rsidRPr="002102A9" w:rsidRDefault="00597E2F" w:rsidP="00BA380B">
      <w:pPr>
        <w:pStyle w:val="libFootnote0"/>
        <w:rPr>
          <w:rtl/>
        </w:rPr>
      </w:pPr>
      <w:r w:rsidRPr="002102A9">
        <w:rPr>
          <w:rtl/>
        </w:rPr>
        <w:t>(</w:t>
      </w:r>
      <w:r w:rsidR="00BA380B">
        <w:rPr>
          <w:rFonts w:hint="cs"/>
          <w:rtl/>
        </w:rPr>
        <w:t>2</w:t>
      </w:r>
      <w:r w:rsidRPr="002102A9">
        <w:rPr>
          <w:rtl/>
        </w:rPr>
        <w:t>) في نسخة</w:t>
      </w:r>
      <w:r w:rsidR="00A64B62" w:rsidRPr="00BA380B">
        <w:rPr>
          <w:rtl/>
        </w:rPr>
        <w:t>:</w:t>
      </w:r>
      <w:r w:rsidRPr="00BA380B">
        <w:rPr>
          <w:rtl/>
        </w:rPr>
        <w:t xml:space="preserve"> تنجز، وفي أخرى</w:t>
      </w:r>
      <w:r w:rsidR="00A64B62" w:rsidRPr="00BA380B">
        <w:rPr>
          <w:rtl/>
        </w:rPr>
        <w:t>:</w:t>
      </w:r>
      <w:r w:rsidRPr="00BA380B">
        <w:rPr>
          <w:rtl/>
        </w:rPr>
        <w:t xml:space="preserve"> تنخرء ( هامش المصححة الثانية ).</w:t>
      </w:r>
    </w:p>
    <w:p w:rsidR="00597E2F" w:rsidRDefault="00597E2F" w:rsidP="00FC2696">
      <w:pPr>
        <w:pStyle w:val="libFootnote0"/>
        <w:rPr>
          <w:rtl/>
        </w:rPr>
      </w:pPr>
      <w:r>
        <w:rPr>
          <w:rtl/>
        </w:rPr>
        <w:t>12 - قرب الإسناد</w:t>
      </w:r>
      <w:r w:rsidR="00A64B62">
        <w:rPr>
          <w:rtl/>
        </w:rPr>
        <w:t>:</w:t>
      </w:r>
      <w:r>
        <w:rPr>
          <w:rtl/>
        </w:rPr>
        <w:t xml:space="preserve"> 76. </w:t>
      </w:r>
    </w:p>
    <w:p w:rsidR="00597E2F" w:rsidRPr="002102A9" w:rsidRDefault="00597E2F" w:rsidP="00BA380B">
      <w:pPr>
        <w:pStyle w:val="libFootnote0"/>
        <w:rPr>
          <w:rtl/>
        </w:rPr>
      </w:pPr>
      <w:r w:rsidRPr="002102A9">
        <w:rPr>
          <w:rtl/>
        </w:rPr>
        <w:t>(</w:t>
      </w:r>
      <w:r w:rsidR="00BA380B">
        <w:rPr>
          <w:rFonts w:hint="cs"/>
          <w:rtl/>
        </w:rPr>
        <w:t>3</w:t>
      </w:r>
      <w:r w:rsidRPr="002102A9">
        <w:rPr>
          <w:rtl/>
        </w:rPr>
        <w:t>) في نسخة</w:t>
      </w:r>
      <w:r w:rsidR="00A64B62" w:rsidRPr="00BA380B">
        <w:rPr>
          <w:rtl/>
        </w:rPr>
        <w:t>:</w:t>
      </w:r>
      <w:r w:rsidRPr="00BA380B">
        <w:rPr>
          <w:rtl/>
        </w:rPr>
        <w:t xml:space="preserve"> محبية ( هامش</w:t>
      </w:r>
      <w:r w:rsidRPr="002102A9">
        <w:rPr>
          <w:rtl/>
        </w:rPr>
        <w:t xml:space="preserve"> المصححة </w:t>
      </w:r>
      <w:r w:rsidRPr="00BA380B">
        <w:rPr>
          <w:rtl/>
        </w:rPr>
        <w:t>الثانية ).</w:t>
      </w:r>
      <w:r w:rsidRPr="002102A9">
        <w:rPr>
          <w:rtl/>
        </w:rPr>
        <w:t xml:space="preserve"> </w:t>
      </w:r>
    </w:p>
    <w:p w:rsidR="00597E2F" w:rsidRDefault="00597E2F" w:rsidP="00FC2696">
      <w:pPr>
        <w:pStyle w:val="libNormal"/>
        <w:rPr>
          <w:rtl/>
        </w:rPr>
      </w:pPr>
      <w:r>
        <w:rPr>
          <w:rtl/>
        </w:rPr>
        <w:br w:type="page"/>
      </w:r>
    </w:p>
    <w:p w:rsidR="00597E2F" w:rsidRDefault="00597E2F" w:rsidP="00BA380B">
      <w:pPr>
        <w:pStyle w:val="libNormal"/>
        <w:rPr>
          <w:rtl/>
        </w:rPr>
      </w:pPr>
      <w:r>
        <w:rPr>
          <w:rtl/>
        </w:rPr>
        <w:lastRenderedPageBreak/>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BA380B">
        <w:rPr>
          <w:rStyle w:val="libFootnotenumChar"/>
          <w:rFonts w:hint="cs"/>
          <w:rtl/>
        </w:rPr>
        <w:t>1</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BA380B">
        <w:rPr>
          <w:rStyle w:val="libFootnotenumChar"/>
          <w:rFonts w:hint="cs"/>
          <w:rtl/>
        </w:rPr>
        <w:t>2</w:t>
      </w:r>
      <w:r w:rsidRPr="00821781">
        <w:rPr>
          <w:rStyle w:val="libFootnotenumChar"/>
          <w:rtl/>
        </w:rPr>
        <w:t>)</w:t>
      </w:r>
      <w:r>
        <w:rPr>
          <w:rtl/>
        </w:rPr>
        <w:t xml:space="preserve">. </w:t>
      </w:r>
    </w:p>
    <w:p w:rsidR="00597E2F" w:rsidRDefault="00597E2F" w:rsidP="00597E2F">
      <w:pPr>
        <w:pStyle w:val="Heading2Center"/>
        <w:rPr>
          <w:rtl/>
        </w:rPr>
      </w:pPr>
      <w:bookmarkStart w:id="376" w:name="_Toc307331344"/>
      <w:bookmarkStart w:id="377" w:name="_Toc380348009"/>
      <w:bookmarkStart w:id="378" w:name="_Toc185031741"/>
      <w:r>
        <w:rPr>
          <w:rtl/>
        </w:rPr>
        <w:t>109 - باب الابتداء بالباذروج والختم به</w:t>
      </w:r>
      <w:bookmarkEnd w:id="376"/>
      <w:bookmarkEnd w:id="377"/>
      <w:bookmarkEnd w:id="378"/>
      <w:r>
        <w:rPr>
          <w:rtl/>
        </w:rPr>
        <w:t xml:space="preserve"> </w:t>
      </w:r>
    </w:p>
    <w:p w:rsidR="00597E2F" w:rsidRDefault="00597E2F" w:rsidP="00BA380B">
      <w:pPr>
        <w:pStyle w:val="libNormal"/>
        <w:rPr>
          <w:rtl/>
        </w:rPr>
      </w:pPr>
      <w:r w:rsidRPr="00FC2696">
        <w:rPr>
          <w:rStyle w:val="libNormalChar"/>
          <w:rtl/>
        </w:rPr>
        <w:t xml:space="preserve">[ 31624 ] </w:t>
      </w:r>
      <w:r>
        <w:rPr>
          <w:rtl/>
        </w:rPr>
        <w:t xml:space="preserve">1 - محمد بن يعقوب، عن </w:t>
      </w:r>
      <w:r w:rsidR="00E554CA">
        <w:rPr>
          <w:rtl/>
        </w:rPr>
        <w:t xml:space="preserve">عدَّة </w:t>
      </w:r>
      <w:r>
        <w:rPr>
          <w:rtl/>
        </w:rPr>
        <w:t>من أصحابنا، عن سهل بن زياد، عن أي</w:t>
      </w:r>
      <w:r w:rsidR="00BA380B">
        <w:rPr>
          <w:rFonts w:hint="cs"/>
          <w:rtl/>
        </w:rPr>
        <w:t>ّ</w:t>
      </w:r>
      <w:r>
        <w:rPr>
          <w:rtl/>
        </w:rPr>
        <w:t>وب بن نوح، عم</w:t>
      </w:r>
      <w:r w:rsidR="00A6621B">
        <w:rPr>
          <w:rFonts w:hint="cs"/>
          <w:rtl/>
        </w:rPr>
        <w:t>ّ</w:t>
      </w:r>
      <w:r>
        <w:rPr>
          <w:rtl/>
        </w:rPr>
        <w:t xml:space="preserve">ن حضر مع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BA380B">
        <w:rPr>
          <w:rStyle w:val="libFootnotenumChar"/>
          <w:rFonts w:hint="cs"/>
          <w:rtl/>
        </w:rPr>
        <w:t>3</w:t>
      </w:r>
      <w:r w:rsidRPr="00821781">
        <w:rPr>
          <w:rStyle w:val="libFootnotenumChar"/>
          <w:rtl/>
        </w:rPr>
        <w:t>)</w:t>
      </w:r>
      <w:r>
        <w:rPr>
          <w:rtl/>
        </w:rPr>
        <w:t xml:space="preserve"> المائدة فدعا بالباذروج، فقال</w:t>
      </w:r>
      <w:r w:rsidR="00A64B62">
        <w:rPr>
          <w:rtl/>
        </w:rPr>
        <w:t>:</w:t>
      </w:r>
      <w:r>
        <w:rPr>
          <w:rtl/>
        </w:rPr>
        <w:t xml:space="preserve"> أما إن</w:t>
      </w:r>
      <w:r w:rsidR="00BA380B">
        <w:rPr>
          <w:rFonts w:hint="cs"/>
          <w:rtl/>
        </w:rPr>
        <w:t>ّ</w:t>
      </w:r>
      <w:r>
        <w:rPr>
          <w:rtl/>
        </w:rPr>
        <w:t>ي أ</w:t>
      </w:r>
      <w:r w:rsidR="00BA380B">
        <w:rPr>
          <w:rFonts w:hint="cs"/>
          <w:rtl/>
        </w:rPr>
        <w:t>ُ</w:t>
      </w:r>
      <w:r>
        <w:rPr>
          <w:rtl/>
        </w:rPr>
        <w:t>حب</w:t>
      </w:r>
      <w:r w:rsidR="00BA380B">
        <w:rPr>
          <w:rFonts w:hint="cs"/>
          <w:rtl/>
        </w:rPr>
        <w:t>ّ</w:t>
      </w:r>
      <w:r>
        <w:rPr>
          <w:rtl/>
        </w:rPr>
        <w:t xml:space="preserve"> أن أستفتح به الطعام، وأنه يفتح السدد، ويشهّي الطعام، ويذهب بالسلّ، وما أبالي إذا أنا افتتحت به ما أكلت بعده من الطعام، وإن</w:t>
      </w:r>
      <w:r w:rsidR="00BA380B">
        <w:rPr>
          <w:rFonts w:hint="cs"/>
          <w:rtl/>
        </w:rPr>
        <w:t>ّ</w:t>
      </w:r>
      <w:r>
        <w:rPr>
          <w:rtl/>
        </w:rPr>
        <w:t>ي لا أخاف داء ولا غائلة.</w:t>
      </w:r>
    </w:p>
    <w:p w:rsidR="00597E2F" w:rsidRDefault="00597E2F" w:rsidP="00B351E8">
      <w:pPr>
        <w:pStyle w:val="libNormal"/>
        <w:rPr>
          <w:rtl/>
        </w:rPr>
      </w:pPr>
      <w:r>
        <w:rPr>
          <w:rtl/>
        </w:rPr>
        <w:t>فلما فرغنا من الغداء دعا به أيضاً، ورأيته يتت</w:t>
      </w:r>
      <w:r w:rsidR="00BA380B">
        <w:rPr>
          <w:rFonts w:hint="cs"/>
          <w:rtl/>
        </w:rPr>
        <w:t>ّ</w:t>
      </w:r>
      <w:r>
        <w:rPr>
          <w:rtl/>
        </w:rPr>
        <w:t>بع ورقه على المائدة ويأكله، ويناولني منه، ويقول</w:t>
      </w:r>
      <w:r w:rsidR="00A64B62">
        <w:rPr>
          <w:rtl/>
        </w:rPr>
        <w:t>:</w:t>
      </w:r>
      <w:r>
        <w:rPr>
          <w:rtl/>
        </w:rPr>
        <w:t xml:space="preserve"> اختم به طعامك، فإن</w:t>
      </w:r>
      <w:r w:rsidR="00BA380B">
        <w:rPr>
          <w:rFonts w:hint="cs"/>
          <w:rtl/>
        </w:rPr>
        <w:t>ّ</w:t>
      </w:r>
      <w:r>
        <w:rPr>
          <w:rtl/>
        </w:rPr>
        <w:t>ه يمرئ ما قبل كما يشهّي ما بعد، ويذهب بالثقل، ويطيب الجشا والنكهة.</w:t>
      </w:r>
    </w:p>
    <w:p w:rsidR="00597E2F" w:rsidRDefault="00597E2F" w:rsidP="00597E2F">
      <w:pPr>
        <w:pStyle w:val="Heading2Center"/>
        <w:rPr>
          <w:rtl/>
        </w:rPr>
      </w:pPr>
      <w:bookmarkStart w:id="379" w:name="_Toc307331345"/>
      <w:bookmarkStart w:id="380" w:name="_Toc380348010"/>
      <w:bookmarkStart w:id="381" w:name="_Toc185031742"/>
      <w:r>
        <w:rPr>
          <w:rtl/>
        </w:rPr>
        <w:t>110 - باب التداوي بالكراث، وادمان أكله</w:t>
      </w:r>
      <w:bookmarkEnd w:id="379"/>
      <w:bookmarkEnd w:id="380"/>
      <w:bookmarkEnd w:id="381"/>
      <w:r>
        <w:rPr>
          <w:rtl/>
        </w:rPr>
        <w:t xml:space="preserve"> </w:t>
      </w:r>
    </w:p>
    <w:p w:rsidR="00597E2F" w:rsidRDefault="00597E2F" w:rsidP="006C1B30">
      <w:pPr>
        <w:pStyle w:val="libNormal"/>
        <w:rPr>
          <w:rtl/>
        </w:rPr>
      </w:pPr>
      <w:r w:rsidRPr="00FC2696">
        <w:rPr>
          <w:rStyle w:val="libNormalChar"/>
          <w:rtl/>
        </w:rPr>
        <w:t xml:space="preserve">[ 31625 ] </w:t>
      </w:r>
      <w:r>
        <w:rPr>
          <w:rtl/>
        </w:rPr>
        <w:t xml:space="preserve">1 - محمد بن يعقوب، عن </w:t>
      </w:r>
      <w:r w:rsidR="00E554CA">
        <w:rPr>
          <w:rtl/>
        </w:rPr>
        <w:t xml:space="preserve">عدَّة </w:t>
      </w:r>
      <w:r>
        <w:rPr>
          <w:rtl/>
        </w:rPr>
        <w:t>من أصحابنا، عن سهل بن زياد، عن علي بن حسان، عن موسى بن بكر، قال</w:t>
      </w:r>
      <w:r w:rsidR="00A64B62">
        <w:rPr>
          <w:rtl/>
        </w:rPr>
        <w:t>:</w:t>
      </w:r>
      <w:r>
        <w:rPr>
          <w:rtl/>
        </w:rPr>
        <w:t xml:space="preserve"> اشتكى غلام لابي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فسأل عنه، فقيل</w:t>
      </w:r>
      <w:r w:rsidR="00A64B62">
        <w:rPr>
          <w:rtl/>
        </w:rPr>
        <w:t>:</w:t>
      </w:r>
      <w:r>
        <w:rPr>
          <w:rtl/>
        </w:rPr>
        <w:t xml:space="preserve"> به طحال، فقال</w:t>
      </w:r>
      <w:r w:rsidR="00A64B62">
        <w:rPr>
          <w:rtl/>
        </w:rPr>
        <w:t>:</w:t>
      </w:r>
      <w:r>
        <w:rPr>
          <w:rtl/>
        </w:rPr>
        <w:t xml:space="preserve"> أطعموه الك</w:t>
      </w:r>
      <w:r w:rsidR="00BA380B">
        <w:rPr>
          <w:rFonts w:hint="cs"/>
          <w:rtl/>
        </w:rPr>
        <w:t>ّ</w:t>
      </w:r>
      <w:r>
        <w:rPr>
          <w:rtl/>
        </w:rPr>
        <w:t>راث ثلاثة أي</w:t>
      </w:r>
      <w:r w:rsidR="00BA380B">
        <w:rPr>
          <w:rFonts w:hint="cs"/>
          <w:rtl/>
        </w:rPr>
        <w:t>ّ</w:t>
      </w:r>
      <w:r>
        <w:rPr>
          <w:rtl/>
        </w:rPr>
        <w:t>ام، فأطعمناه فقعد الدم، ثم</w:t>
      </w:r>
      <w:r w:rsidR="00BA380B">
        <w:rPr>
          <w:rFonts w:hint="cs"/>
          <w:rtl/>
        </w:rPr>
        <w:t>َّ</w:t>
      </w:r>
      <w:r>
        <w:rPr>
          <w:rtl/>
        </w:rPr>
        <w:t xml:space="preserve"> برئ. </w:t>
      </w:r>
    </w:p>
    <w:p w:rsidR="00597E2F" w:rsidRDefault="00FC2696" w:rsidP="00FC2696">
      <w:pPr>
        <w:pStyle w:val="libLine"/>
        <w:rPr>
          <w:rtl/>
        </w:rPr>
      </w:pPr>
      <w:r>
        <w:rPr>
          <w:rtl/>
        </w:rPr>
        <w:t>____________________</w:t>
      </w:r>
    </w:p>
    <w:p w:rsidR="00597E2F" w:rsidRPr="002102A9" w:rsidRDefault="00597E2F" w:rsidP="00BA380B">
      <w:pPr>
        <w:pStyle w:val="libFootnote0"/>
        <w:rPr>
          <w:rtl/>
        </w:rPr>
      </w:pPr>
      <w:r w:rsidRPr="002102A9">
        <w:rPr>
          <w:rtl/>
        </w:rPr>
        <w:t>(</w:t>
      </w:r>
      <w:r w:rsidR="00BA380B">
        <w:rPr>
          <w:rFonts w:hint="cs"/>
          <w:rtl/>
        </w:rPr>
        <w:t>1</w:t>
      </w:r>
      <w:r w:rsidRPr="002102A9">
        <w:rPr>
          <w:rtl/>
        </w:rPr>
        <w:t>) تقدم في الحديث 57 من الباب 10</w:t>
      </w:r>
      <w:r>
        <w:rPr>
          <w:rtl/>
        </w:rPr>
        <w:t>،</w:t>
      </w:r>
      <w:r w:rsidRPr="002102A9">
        <w:rPr>
          <w:rtl/>
        </w:rPr>
        <w:t xml:space="preserve"> وفي الحديث 4 من الباب 105 من هذه </w:t>
      </w:r>
      <w:r w:rsidR="0081231A">
        <w:rPr>
          <w:rtl/>
        </w:rPr>
        <w:t>الأبواب</w:t>
      </w:r>
      <w:r>
        <w:rPr>
          <w:rtl/>
        </w:rPr>
        <w:t>.</w:t>
      </w:r>
      <w:r w:rsidRPr="002102A9">
        <w:rPr>
          <w:rtl/>
        </w:rPr>
        <w:t xml:space="preserve"> </w:t>
      </w:r>
    </w:p>
    <w:p w:rsidR="00597E2F" w:rsidRPr="002102A9" w:rsidRDefault="00597E2F" w:rsidP="00BA380B">
      <w:pPr>
        <w:pStyle w:val="libFootnote0"/>
        <w:rPr>
          <w:rtl/>
        </w:rPr>
      </w:pPr>
      <w:r w:rsidRPr="002102A9">
        <w:rPr>
          <w:rtl/>
        </w:rPr>
        <w:t>(</w:t>
      </w:r>
      <w:r w:rsidR="00BA380B">
        <w:rPr>
          <w:rFonts w:hint="cs"/>
          <w:rtl/>
        </w:rPr>
        <w:t>2</w:t>
      </w:r>
      <w:r w:rsidRPr="002102A9">
        <w:rPr>
          <w:rtl/>
        </w:rPr>
        <w:t xml:space="preserve">) يأتي في الباب 109 من هذه </w:t>
      </w:r>
      <w:r w:rsidR="0081231A">
        <w:rPr>
          <w:rtl/>
        </w:rPr>
        <w:t>الأبواب</w:t>
      </w:r>
      <w:r>
        <w:rPr>
          <w:rtl/>
        </w:rPr>
        <w:t>،</w:t>
      </w:r>
      <w:r w:rsidRPr="002102A9">
        <w:rPr>
          <w:rtl/>
        </w:rPr>
        <w:t xml:space="preserve"> وفي الحديث 4 من الباب 116 من هذه </w:t>
      </w:r>
      <w:r w:rsidR="0081231A">
        <w:rPr>
          <w:rtl/>
        </w:rPr>
        <w:t>الأبواب</w:t>
      </w:r>
      <w:r>
        <w:rPr>
          <w:rtl/>
        </w:rPr>
        <w:t>.</w:t>
      </w:r>
    </w:p>
    <w:p w:rsidR="00597E2F" w:rsidRDefault="00597E2F" w:rsidP="00BA380B">
      <w:pPr>
        <w:pStyle w:val="libFootnoteCenterBold"/>
        <w:rPr>
          <w:rtl/>
        </w:rPr>
      </w:pPr>
      <w:r>
        <w:rPr>
          <w:rtl/>
        </w:rPr>
        <w:t>الباب 109</w:t>
      </w:r>
    </w:p>
    <w:p w:rsidR="00597E2F" w:rsidRDefault="00597E2F" w:rsidP="00BA380B">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364 </w:t>
      </w:r>
      <w:r w:rsidR="00FC2696">
        <w:rPr>
          <w:rtl/>
        </w:rPr>
        <w:t>/</w:t>
      </w:r>
      <w:r>
        <w:rPr>
          <w:rtl/>
        </w:rPr>
        <w:t xml:space="preserve"> 3. </w:t>
      </w:r>
    </w:p>
    <w:p w:rsidR="00597E2F" w:rsidRPr="00821781" w:rsidRDefault="00597E2F" w:rsidP="00BA380B">
      <w:pPr>
        <w:pStyle w:val="libFootnote0"/>
        <w:rPr>
          <w:rStyle w:val="libFootnoteChar"/>
          <w:rtl/>
        </w:rPr>
      </w:pPr>
      <w:r w:rsidRPr="00821781">
        <w:rPr>
          <w:rStyle w:val="libFootnoteChar"/>
          <w:rtl/>
        </w:rPr>
        <w:t>(</w:t>
      </w:r>
      <w:r w:rsidR="00BA380B">
        <w:rPr>
          <w:rStyle w:val="libFootnoteChar"/>
          <w:rFonts w:hint="cs"/>
          <w:rtl/>
        </w:rPr>
        <w:t>3</w:t>
      </w:r>
      <w:r w:rsidRPr="00821781">
        <w:rPr>
          <w:rStyle w:val="libFootnoteChar"/>
          <w:rtl/>
        </w:rPr>
        <w:t>) في المصدر</w:t>
      </w:r>
      <w:r w:rsidR="00A64B62">
        <w:rPr>
          <w:rStyle w:val="libFootnoteChar"/>
          <w:rtl/>
        </w:rPr>
        <w:t>:</w:t>
      </w:r>
      <w:r w:rsidRPr="00821781">
        <w:rPr>
          <w:rStyle w:val="libFootnoteChar"/>
          <w:rtl/>
        </w:rPr>
        <w:t xml:space="preserve"> أبي الحسن </w:t>
      </w:r>
      <w:r w:rsidRPr="00BA380B">
        <w:rPr>
          <w:rtl/>
        </w:rPr>
        <w:t xml:space="preserve">الاول </w:t>
      </w:r>
      <w:r w:rsidR="00FC2696" w:rsidRPr="00BA380B">
        <w:rPr>
          <w:rFonts w:hint="cs"/>
          <w:rtl/>
        </w:rPr>
        <w:t xml:space="preserve">( </w:t>
      </w:r>
      <w:r w:rsidR="00FC2696" w:rsidRPr="00BA380B">
        <w:rPr>
          <w:rStyle w:val="libFootnoteAlaemChar"/>
          <w:rFonts w:hint="cs"/>
          <w:rtl/>
        </w:rPr>
        <w:t xml:space="preserve">عليه‌السلام </w:t>
      </w:r>
      <w:r w:rsidR="00FC2696" w:rsidRPr="00BA380B">
        <w:rPr>
          <w:rFonts w:hint="cs"/>
          <w:rtl/>
        </w:rPr>
        <w:t>)</w:t>
      </w:r>
      <w:r w:rsidR="00FC2696">
        <w:rPr>
          <w:rStyle w:val="libAlaemChar"/>
          <w:rFonts w:hint="cs"/>
          <w:rtl/>
        </w:rPr>
        <w:t xml:space="preserve"> </w:t>
      </w:r>
      <w:r w:rsidRPr="00821781">
        <w:rPr>
          <w:rStyle w:val="libFootnoteChar"/>
          <w:rtl/>
        </w:rPr>
        <w:t>.</w:t>
      </w:r>
    </w:p>
    <w:p w:rsidR="00597E2F" w:rsidRDefault="00597E2F" w:rsidP="00BA380B">
      <w:pPr>
        <w:pStyle w:val="libFootnoteCenterBold"/>
        <w:rPr>
          <w:rtl/>
        </w:rPr>
      </w:pPr>
      <w:r>
        <w:rPr>
          <w:rtl/>
        </w:rPr>
        <w:t>الباب 110</w:t>
      </w:r>
    </w:p>
    <w:p w:rsidR="00597E2F" w:rsidRDefault="00597E2F" w:rsidP="00BA380B">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365 </w:t>
      </w:r>
      <w:r w:rsidR="00FC2696">
        <w:rPr>
          <w:rtl/>
        </w:rPr>
        <w:t>/</w:t>
      </w:r>
      <w:r>
        <w:rPr>
          <w:rtl/>
        </w:rPr>
        <w:t xml:space="preserve"> 1، المحاسن</w:t>
      </w:r>
      <w:r w:rsidR="00A64B62">
        <w:rPr>
          <w:rtl/>
        </w:rPr>
        <w:t>:</w:t>
      </w:r>
      <w:r>
        <w:rPr>
          <w:rtl/>
        </w:rPr>
        <w:t xml:space="preserve"> 511 </w:t>
      </w:r>
      <w:r w:rsidR="00FC2696">
        <w:rPr>
          <w:rtl/>
        </w:rPr>
        <w:t>/</w:t>
      </w:r>
      <w:r>
        <w:rPr>
          <w:rtl/>
        </w:rPr>
        <w:t xml:space="preserve"> 681.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[ 31626 ] </w:t>
      </w:r>
      <w:r>
        <w:rPr>
          <w:rtl/>
        </w:rPr>
        <w:t>2 - وعن علي</w:t>
      </w:r>
      <w:r w:rsidR="00A6621B">
        <w:rPr>
          <w:rFonts w:hint="cs"/>
          <w:rtl/>
        </w:rPr>
        <w:t>ِّ</w:t>
      </w:r>
      <w:r>
        <w:rPr>
          <w:rtl/>
        </w:rPr>
        <w:t xml:space="preserve"> بن محمد بن بندار، عن أبيه، عن محمد بن علي الهمداني عن عمرو بن عيسى، عن فرات بن أحنف، قال</w:t>
      </w:r>
      <w:r w:rsidR="00A64B62">
        <w:rPr>
          <w:rtl/>
        </w:rPr>
        <w:t>:</w:t>
      </w:r>
      <w:r>
        <w:rPr>
          <w:rtl/>
        </w:rPr>
        <w:t xml:space="preserve"> سئل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الكرّاث، فقال</w:t>
      </w:r>
      <w:r w:rsidR="00A64B62">
        <w:rPr>
          <w:rtl/>
        </w:rPr>
        <w:t>:</w:t>
      </w:r>
      <w:r>
        <w:rPr>
          <w:rtl/>
        </w:rPr>
        <w:t xml:space="preserve"> كله، فإنّ فيه أربع خصال</w:t>
      </w:r>
      <w:r w:rsidR="00A64B62">
        <w:rPr>
          <w:rtl/>
        </w:rPr>
        <w:t>:</w:t>
      </w:r>
      <w:r>
        <w:rPr>
          <w:rtl/>
        </w:rPr>
        <w:t xml:space="preserve"> يطيب النكهة، ويطرد الرياح، ويقطع البواسير، وهو أمان من الجذام لمن </w:t>
      </w:r>
      <w:r w:rsidRPr="00FC2696">
        <w:rPr>
          <w:rStyle w:val="libNormalChar"/>
          <w:rtl/>
        </w:rPr>
        <w:t xml:space="preserve">( </w:t>
      </w:r>
      <w:r>
        <w:rPr>
          <w:rtl/>
        </w:rPr>
        <w:t>أدمن عليه</w:t>
      </w:r>
      <w:r w:rsidRPr="00FC2696">
        <w:rPr>
          <w:rStyle w:val="libNormalChar"/>
          <w:rtl/>
        </w:rPr>
        <w:t xml:space="preserve"> )</w:t>
      </w:r>
      <w:r>
        <w:rPr>
          <w:rtl/>
        </w:rPr>
        <w:t xml:space="preserve"> </w:t>
      </w:r>
      <w:r w:rsidRPr="00821781">
        <w:rPr>
          <w:rStyle w:val="libFootnotenumChar"/>
          <w:rtl/>
        </w:rPr>
        <w:t>(1)</w:t>
      </w:r>
      <w:r>
        <w:rPr>
          <w:rtl/>
        </w:rPr>
        <w:t>.</w:t>
      </w:r>
    </w:p>
    <w:p w:rsidR="00597E2F" w:rsidRDefault="00597E2F" w:rsidP="00B351E8">
      <w:pPr>
        <w:pStyle w:val="libNormal"/>
        <w:rPr>
          <w:rtl/>
        </w:rPr>
      </w:pPr>
      <w:r>
        <w:rPr>
          <w:rtl/>
        </w:rPr>
        <w:t xml:space="preserve">ورواه الصدوق في </w:t>
      </w:r>
      <w:r w:rsidRPr="00FC2696">
        <w:rPr>
          <w:rStyle w:val="libNormalChar"/>
          <w:rtl/>
        </w:rPr>
        <w:t xml:space="preserve">( </w:t>
      </w:r>
      <w:r>
        <w:rPr>
          <w:rtl/>
        </w:rPr>
        <w:t>الخصال</w:t>
      </w:r>
      <w:r w:rsidRPr="00FC2696">
        <w:rPr>
          <w:rStyle w:val="libNormalChar"/>
          <w:rtl/>
        </w:rPr>
        <w:t xml:space="preserve"> )</w:t>
      </w:r>
      <w:r>
        <w:rPr>
          <w:rtl/>
        </w:rPr>
        <w:t xml:space="preserve"> عن محمد بن موسى بن المتوكّل. عن محمد بن يحيى، عن محمد بن أحمد، عن محمد بن علي مثله </w:t>
      </w:r>
      <w:r w:rsidRPr="00821781">
        <w:rPr>
          <w:rStyle w:val="libFootnotenumChar"/>
          <w:rtl/>
        </w:rPr>
        <w:t>(2)</w:t>
      </w:r>
      <w:r>
        <w:rPr>
          <w:rtl/>
        </w:rPr>
        <w:t>.</w:t>
      </w:r>
    </w:p>
    <w:p w:rsidR="00597E2F" w:rsidRDefault="00597E2F" w:rsidP="00B351E8">
      <w:pPr>
        <w:pStyle w:val="libNormal"/>
        <w:rPr>
          <w:rtl/>
        </w:rPr>
      </w:pPr>
      <w:r>
        <w:rPr>
          <w:rtl/>
        </w:rPr>
        <w:t xml:space="preserve">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 مثله </w:t>
      </w:r>
      <w:r w:rsidRPr="00821781">
        <w:rPr>
          <w:rStyle w:val="libFootnotenumChar"/>
          <w:rtl/>
        </w:rPr>
        <w:t>(3)</w:t>
      </w:r>
      <w:r>
        <w:rPr>
          <w:rtl/>
        </w:rPr>
        <w:t>. والذي قبله، عن علي</w:t>
      </w:r>
      <w:r w:rsidR="00820FA6">
        <w:rPr>
          <w:rFonts w:hint="cs"/>
          <w:rtl/>
        </w:rPr>
        <w:t>ّ</w:t>
      </w:r>
      <w:r>
        <w:rPr>
          <w:rtl/>
        </w:rPr>
        <w:t xml:space="preserve"> بن حسان مثله. </w:t>
      </w:r>
    </w:p>
    <w:p w:rsidR="00597E2F" w:rsidRDefault="00597E2F" w:rsidP="006C1B30">
      <w:pPr>
        <w:pStyle w:val="libNormal"/>
        <w:rPr>
          <w:rtl/>
        </w:rPr>
      </w:pPr>
      <w:r w:rsidRPr="00FC2696">
        <w:rPr>
          <w:rStyle w:val="libNormalChar"/>
          <w:rtl/>
        </w:rPr>
        <w:t xml:space="preserve">[ 31627 ] </w:t>
      </w:r>
      <w:r>
        <w:rPr>
          <w:rtl/>
        </w:rPr>
        <w:t>3 - وعن سلمة قال</w:t>
      </w:r>
      <w:r w:rsidR="00A64B62">
        <w:rPr>
          <w:rtl/>
        </w:rPr>
        <w:t>:</w:t>
      </w:r>
      <w:r>
        <w:rPr>
          <w:rtl/>
        </w:rPr>
        <w:t xml:space="preserve"> اشتكيت بالمدينة شكاة شديدة، فأتيت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 لي</w:t>
      </w:r>
      <w:r w:rsidR="00A64B62">
        <w:rPr>
          <w:rtl/>
        </w:rPr>
        <w:t>:</w:t>
      </w:r>
      <w:r>
        <w:rPr>
          <w:rtl/>
        </w:rPr>
        <w:t xml:space="preserve"> أراك مصفرّاً، قلت</w:t>
      </w:r>
      <w:r w:rsidR="00A64B62">
        <w:rPr>
          <w:rtl/>
        </w:rPr>
        <w:t>:</w:t>
      </w:r>
      <w:r>
        <w:rPr>
          <w:rtl/>
        </w:rPr>
        <w:t xml:space="preserve"> نعم، قال</w:t>
      </w:r>
      <w:r w:rsidR="00A64B62">
        <w:rPr>
          <w:rtl/>
        </w:rPr>
        <w:t>:</w:t>
      </w:r>
      <w:r>
        <w:rPr>
          <w:rtl/>
        </w:rPr>
        <w:t xml:space="preserve"> كل الكراث، فأكلته فبرئت.</w:t>
      </w:r>
    </w:p>
    <w:p w:rsidR="00597E2F" w:rsidRDefault="00597E2F" w:rsidP="00820FA6">
      <w:pPr>
        <w:pStyle w:val="libNormal"/>
        <w:rPr>
          <w:rtl/>
        </w:rPr>
      </w:pPr>
      <w:r>
        <w:rPr>
          <w:rtl/>
        </w:rPr>
        <w:t>أقول</w:t>
      </w:r>
      <w:r w:rsidR="00A64B62">
        <w:rPr>
          <w:rtl/>
        </w:rPr>
        <w:t>:</w:t>
      </w:r>
      <w:r>
        <w:rPr>
          <w:rtl/>
        </w:rPr>
        <w:t xml:space="preserve"> وما يأتي ما </w:t>
      </w:r>
      <w:r w:rsidR="00E554CA">
        <w:rPr>
          <w:rtl/>
        </w:rPr>
        <w:t xml:space="preserve">يدلّ </w:t>
      </w:r>
      <w:r>
        <w:rPr>
          <w:rtl/>
        </w:rPr>
        <w:t xml:space="preserve">على ذلك </w:t>
      </w:r>
      <w:r w:rsidRPr="00821781">
        <w:rPr>
          <w:rStyle w:val="libFootnotenumChar"/>
          <w:rtl/>
        </w:rPr>
        <w:t>(</w:t>
      </w:r>
      <w:r w:rsidR="00820FA6">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382" w:name="_Toc307331346"/>
      <w:bookmarkStart w:id="383" w:name="_Toc380348011"/>
      <w:bookmarkStart w:id="384" w:name="_Toc185031743"/>
      <w:r>
        <w:rPr>
          <w:rtl/>
        </w:rPr>
        <w:t>111 - باب استحباب غسل الكراث قبل أكله</w:t>
      </w:r>
      <w:bookmarkEnd w:id="382"/>
      <w:bookmarkEnd w:id="383"/>
      <w:bookmarkEnd w:id="384"/>
      <w:r>
        <w:rPr>
          <w:rtl/>
        </w:rPr>
        <w:t xml:space="preserve"> </w:t>
      </w:r>
    </w:p>
    <w:p w:rsidR="00597E2F" w:rsidRDefault="00597E2F" w:rsidP="00820FA6">
      <w:pPr>
        <w:pStyle w:val="libNormal"/>
        <w:rPr>
          <w:rtl/>
        </w:rPr>
      </w:pPr>
      <w:r w:rsidRPr="00FC2696">
        <w:rPr>
          <w:rStyle w:val="libNormalChar"/>
          <w:rtl/>
        </w:rPr>
        <w:t xml:space="preserve">[ 31628 ] </w:t>
      </w:r>
      <w:r>
        <w:rPr>
          <w:rtl/>
        </w:rPr>
        <w:t xml:space="preserve">1 - محمد بن يعقوب، عن </w:t>
      </w:r>
      <w:r w:rsidR="00E554CA">
        <w:rPr>
          <w:rtl/>
        </w:rPr>
        <w:t xml:space="preserve">عدَّة </w:t>
      </w:r>
      <w:r>
        <w:rPr>
          <w:rtl/>
        </w:rPr>
        <w:t>من أصحابنا، عن سهل بن زياد، عم</w:t>
      </w:r>
      <w:r w:rsidR="00820FA6">
        <w:rPr>
          <w:rFonts w:hint="cs"/>
          <w:rtl/>
        </w:rPr>
        <w:t>ّ</w:t>
      </w:r>
      <w:r>
        <w:rPr>
          <w:rtl/>
        </w:rPr>
        <w:t xml:space="preserve">ن رأى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يأكل الكر</w:t>
      </w:r>
      <w:r w:rsidR="00820FA6">
        <w:rPr>
          <w:rFonts w:hint="cs"/>
          <w:rtl/>
        </w:rPr>
        <w:t>ّ</w:t>
      </w:r>
      <w:r>
        <w:rPr>
          <w:rtl/>
        </w:rPr>
        <w:t xml:space="preserve">اث من المشارة </w:t>
      </w:r>
      <w:r w:rsidRPr="00821781">
        <w:rPr>
          <w:rStyle w:val="libFootnotenumChar"/>
          <w:rtl/>
        </w:rPr>
        <w:t>(</w:t>
      </w:r>
      <w:r w:rsidR="00820FA6">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365 </w:t>
      </w:r>
      <w:r w:rsidR="00FC2696">
        <w:rPr>
          <w:rtl/>
        </w:rPr>
        <w:t>/</w:t>
      </w:r>
      <w:r>
        <w:rPr>
          <w:rtl/>
        </w:rPr>
        <w:t xml:space="preserve"> 4. </w:t>
      </w:r>
    </w:p>
    <w:p w:rsidR="00597E2F" w:rsidRPr="002102A9" w:rsidRDefault="00597E2F" w:rsidP="00FC2696">
      <w:pPr>
        <w:pStyle w:val="libFootnote0"/>
        <w:rPr>
          <w:rtl/>
        </w:rPr>
      </w:pPr>
      <w:r w:rsidRPr="002102A9">
        <w:rPr>
          <w:rtl/>
        </w:rPr>
        <w:t>(1) في المحاسن</w:t>
      </w:r>
      <w:r w:rsidR="00A64B62">
        <w:rPr>
          <w:rtl/>
        </w:rPr>
        <w:t>:</w:t>
      </w:r>
      <w:r w:rsidRPr="002102A9">
        <w:rPr>
          <w:rtl/>
        </w:rPr>
        <w:t xml:space="preserve"> </w:t>
      </w:r>
      <w:r w:rsidRPr="00820FA6">
        <w:rPr>
          <w:rtl/>
        </w:rPr>
        <w:t>أدمنه ( هامش</w:t>
      </w:r>
      <w:r w:rsidRPr="002102A9">
        <w:rPr>
          <w:rtl/>
        </w:rPr>
        <w:t xml:space="preserve"> </w:t>
      </w:r>
      <w:r w:rsidRPr="00820FA6">
        <w:rPr>
          <w:rtl/>
        </w:rPr>
        <w:t>المخطوط ).</w:t>
      </w:r>
      <w:r w:rsidRPr="002102A9">
        <w:rPr>
          <w:rtl/>
        </w:rPr>
        <w:t xml:space="preserve"> </w:t>
      </w:r>
    </w:p>
    <w:p w:rsidR="00597E2F" w:rsidRPr="002102A9" w:rsidRDefault="00597E2F" w:rsidP="00FC2696">
      <w:pPr>
        <w:pStyle w:val="libFootnote0"/>
        <w:rPr>
          <w:rtl/>
        </w:rPr>
      </w:pPr>
      <w:r w:rsidRPr="002102A9">
        <w:rPr>
          <w:rtl/>
        </w:rPr>
        <w:t>(2) الخصال</w:t>
      </w:r>
      <w:r w:rsidR="00A64B62">
        <w:rPr>
          <w:rtl/>
        </w:rPr>
        <w:t>:</w:t>
      </w:r>
      <w:r w:rsidRPr="002102A9">
        <w:rPr>
          <w:rtl/>
        </w:rPr>
        <w:t xml:space="preserve"> 249 </w:t>
      </w:r>
      <w:r w:rsidR="00FC2696">
        <w:rPr>
          <w:rtl/>
        </w:rPr>
        <w:t>/</w:t>
      </w:r>
      <w:r w:rsidRPr="002102A9">
        <w:rPr>
          <w:rtl/>
        </w:rPr>
        <w:t xml:space="preserve"> 114</w:t>
      </w:r>
      <w:r>
        <w:rPr>
          <w:rtl/>
        </w:rPr>
        <w:t>.</w:t>
      </w:r>
      <w:r w:rsidRPr="002102A9">
        <w:rPr>
          <w:rtl/>
        </w:rPr>
        <w:t xml:space="preserve"> </w:t>
      </w:r>
    </w:p>
    <w:p w:rsidR="00597E2F" w:rsidRPr="002102A9" w:rsidRDefault="00597E2F" w:rsidP="00FC2696">
      <w:pPr>
        <w:pStyle w:val="libFootnote0"/>
        <w:rPr>
          <w:rtl/>
        </w:rPr>
      </w:pPr>
      <w:r w:rsidRPr="002102A9">
        <w:rPr>
          <w:rtl/>
        </w:rPr>
        <w:t>(3) المحاسن</w:t>
      </w:r>
      <w:r w:rsidR="00A64B62">
        <w:rPr>
          <w:rtl/>
        </w:rPr>
        <w:t>:</w:t>
      </w:r>
      <w:r w:rsidRPr="002102A9">
        <w:rPr>
          <w:rtl/>
        </w:rPr>
        <w:t xml:space="preserve"> 510 </w:t>
      </w:r>
      <w:r w:rsidR="00FC2696">
        <w:rPr>
          <w:rtl/>
        </w:rPr>
        <w:t>/</w:t>
      </w:r>
      <w:r w:rsidRPr="002102A9">
        <w:rPr>
          <w:rtl/>
        </w:rPr>
        <w:t xml:space="preserve"> 678</w:t>
      </w:r>
      <w:r>
        <w:rPr>
          <w:rtl/>
        </w:rPr>
        <w:t>.</w:t>
      </w:r>
    </w:p>
    <w:p w:rsidR="00597E2F" w:rsidRDefault="00597E2F" w:rsidP="00FC2696">
      <w:pPr>
        <w:pStyle w:val="libFootnote0"/>
        <w:rPr>
          <w:rtl/>
        </w:rPr>
      </w:pPr>
      <w:r>
        <w:rPr>
          <w:rtl/>
        </w:rPr>
        <w:t>3 - المحاسن</w:t>
      </w:r>
      <w:r w:rsidR="00A64B62">
        <w:rPr>
          <w:rtl/>
        </w:rPr>
        <w:t>:</w:t>
      </w:r>
      <w:r>
        <w:rPr>
          <w:rtl/>
        </w:rPr>
        <w:t xml:space="preserve"> 511 </w:t>
      </w:r>
      <w:r w:rsidR="00FC2696">
        <w:rPr>
          <w:rtl/>
        </w:rPr>
        <w:t>/</w:t>
      </w:r>
      <w:r>
        <w:rPr>
          <w:rtl/>
        </w:rPr>
        <w:t xml:space="preserve"> 680. </w:t>
      </w:r>
    </w:p>
    <w:p w:rsidR="00597E2F" w:rsidRPr="002102A9" w:rsidRDefault="00597E2F" w:rsidP="00820FA6">
      <w:pPr>
        <w:pStyle w:val="libFootnote0"/>
        <w:rPr>
          <w:rtl/>
        </w:rPr>
      </w:pPr>
      <w:r w:rsidRPr="002102A9">
        <w:rPr>
          <w:rtl/>
        </w:rPr>
        <w:t>(</w:t>
      </w:r>
      <w:r w:rsidR="00820FA6">
        <w:rPr>
          <w:rFonts w:hint="cs"/>
          <w:rtl/>
        </w:rPr>
        <w:t>4</w:t>
      </w:r>
      <w:r w:rsidRPr="002102A9">
        <w:rPr>
          <w:rtl/>
        </w:rPr>
        <w:t xml:space="preserve">) يأتي في البابين 111 و 112 من هذه </w:t>
      </w:r>
      <w:r w:rsidR="0081231A">
        <w:rPr>
          <w:rtl/>
        </w:rPr>
        <w:t>الأبواب</w:t>
      </w:r>
      <w:r>
        <w:rPr>
          <w:rtl/>
        </w:rPr>
        <w:t>.</w:t>
      </w:r>
    </w:p>
    <w:p w:rsidR="00597E2F" w:rsidRDefault="00597E2F" w:rsidP="00820FA6">
      <w:pPr>
        <w:pStyle w:val="libFootnoteCenterBold"/>
        <w:rPr>
          <w:rtl/>
        </w:rPr>
      </w:pPr>
      <w:r>
        <w:rPr>
          <w:rtl/>
        </w:rPr>
        <w:t>الباب 111</w:t>
      </w:r>
    </w:p>
    <w:p w:rsidR="00597E2F" w:rsidRDefault="00597E2F" w:rsidP="00820FA6">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365 </w:t>
      </w:r>
      <w:r w:rsidR="00FC2696">
        <w:rPr>
          <w:rtl/>
        </w:rPr>
        <w:t>/</w:t>
      </w:r>
      <w:r>
        <w:rPr>
          <w:rtl/>
        </w:rPr>
        <w:t xml:space="preserve"> 2، المحاسن</w:t>
      </w:r>
      <w:r w:rsidR="00A64B62">
        <w:rPr>
          <w:rtl/>
        </w:rPr>
        <w:t>:</w:t>
      </w:r>
      <w:r>
        <w:rPr>
          <w:rtl/>
        </w:rPr>
        <w:t xml:space="preserve"> 511 </w:t>
      </w:r>
      <w:r w:rsidR="00FC2696">
        <w:rPr>
          <w:rtl/>
        </w:rPr>
        <w:t>/</w:t>
      </w:r>
      <w:r>
        <w:rPr>
          <w:rtl/>
        </w:rPr>
        <w:t xml:space="preserve"> 685. </w:t>
      </w:r>
    </w:p>
    <w:p w:rsidR="00597E2F" w:rsidRPr="002102A9" w:rsidRDefault="00597E2F" w:rsidP="00820FA6">
      <w:pPr>
        <w:pStyle w:val="libFootnote0"/>
        <w:rPr>
          <w:rtl/>
        </w:rPr>
      </w:pPr>
      <w:r w:rsidRPr="002102A9">
        <w:rPr>
          <w:rtl/>
        </w:rPr>
        <w:t>(</w:t>
      </w:r>
      <w:r w:rsidR="00820FA6">
        <w:rPr>
          <w:rFonts w:hint="cs"/>
          <w:rtl/>
        </w:rPr>
        <w:t>5</w:t>
      </w:r>
      <w:r w:rsidRPr="002102A9">
        <w:rPr>
          <w:rtl/>
        </w:rPr>
        <w:t>) ال</w:t>
      </w:r>
      <w:r w:rsidR="00820FA6">
        <w:rPr>
          <w:rFonts w:hint="cs"/>
          <w:rtl/>
        </w:rPr>
        <w:t>ـ</w:t>
      </w:r>
      <w:r w:rsidRPr="002102A9">
        <w:rPr>
          <w:rtl/>
        </w:rPr>
        <w:t>م</w:t>
      </w:r>
      <w:r w:rsidR="00820FA6">
        <w:rPr>
          <w:rFonts w:hint="cs"/>
          <w:rtl/>
        </w:rPr>
        <w:t>َ</w:t>
      </w:r>
      <w:r w:rsidRPr="002102A9">
        <w:rPr>
          <w:rtl/>
        </w:rPr>
        <w:t>شارة</w:t>
      </w:r>
      <w:r w:rsidR="00A64B62">
        <w:rPr>
          <w:rtl/>
        </w:rPr>
        <w:t>:</w:t>
      </w:r>
      <w:r w:rsidRPr="002102A9">
        <w:rPr>
          <w:rtl/>
        </w:rPr>
        <w:t xml:space="preserve"> من أمشرت الارض</w:t>
      </w:r>
      <w:r w:rsidR="00A64B62">
        <w:rPr>
          <w:rtl/>
        </w:rPr>
        <w:t>:</w:t>
      </w:r>
      <w:r w:rsidRPr="002102A9">
        <w:rPr>
          <w:rtl/>
        </w:rPr>
        <w:t xml:space="preserve"> أظهرت </w:t>
      </w:r>
      <w:r w:rsidRPr="00820FA6">
        <w:rPr>
          <w:rtl/>
        </w:rPr>
        <w:t>نباتها. ( لسان</w:t>
      </w:r>
      <w:r w:rsidRPr="002102A9">
        <w:rPr>
          <w:rtl/>
        </w:rPr>
        <w:t xml:space="preserve"> العرب</w:t>
      </w:r>
      <w:r>
        <w:rPr>
          <w:rtl/>
        </w:rPr>
        <w:t xml:space="preserve"> - </w:t>
      </w:r>
      <w:r w:rsidRPr="002102A9">
        <w:rPr>
          <w:rtl/>
        </w:rPr>
        <w:t>مشر</w:t>
      </w:r>
      <w:r>
        <w:rPr>
          <w:rtl/>
        </w:rPr>
        <w:t xml:space="preserve"> - </w:t>
      </w:r>
      <w:r w:rsidRPr="002102A9">
        <w:rPr>
          <w:rtl/>
        </w:rPr>
        <w:t>5</w:t>
      </w:r>
      <w:r w:rsidR="00A64B62">
        <w:rPr>
          <w:rtl/>
        </w:rPr>
        <w:t>:</w:t>
      </w:r>
      <w:r w:rsidRPr="002102A9">
        <w:rPr>
          <w:rtl/>
        </w:rPr>
        <w:t xml:space="preserve"> </w:t>
      </w:r>
      <w:r w:rsidRPr="00820FA6">
        <w:rPr>
          <w:rtl/>
        </w:rPr>
        <w:t>174 ).</w:t>
      </w:r>
      <w:r w:rsidRPr="002102A9">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ويغسله بالماء، ويأكله. </w:t>
      </w:r>
    </w:p>
    <w:p w:rsidR="00597E2F" w:rsidRDefault="00597E2F" w:rsidP="006C1B30">
      <w:pPr>
        <w:pStyle w:val="libNormal"/>
        <w:rPr>
          <w:rtl/>
        </w:rPr>
      </w:pPr>
      <w:r w:rsidRPr="00FC2696">
        <w:rPr>
          <w:rStyle w:val="libNormalChar"/>
          <w:rtl/>
        </w:rPr>
        <w:t xml:space="preserve">[ 31629 ] </w:t>
      </w:r>
      <w:r>
        <w:rPr>
          <w:rtl/>
        </w:rPr>
        <w:t>2 - وعنهم، عن سهل، عن محمد بن الوليد، عن يونس بن يعقوب، قال</w:t>
      </w:r>
      <w:r w:rsidR="00A64B62">
        <w:rPr>
          <w:rtl/>
        </w:rPr>
        <w:t>:</w:t>
      </w:r>
      <w:r>
        <w:rPr>
          <w:rtl/>
        </w:rPr>
        <w:t xml:space="preserve"> رأيت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يقطع الكر</w:t>
      </w:r>
      <w:r w:rsidR="00820FA6">
        <w:rPr>
          <w:rFonts w:hint="cs"/>
          <w:rtl/>
        </w:rPr>
        <w:t>ّ</w:t>
      </w:r>
      <w:r w:rsidR="00820FA6">
        <w:rPr>
          <w:rtl/>
        </w:rPr>
        <w:t>اث ب</w:t>
      </w:r>
      <w:r w:rsidR="00820FA6">
        <w:rPr>
          <w:rFonts w:hint="cs"/>
          <w:rtl/>
        </w:rPr>
        <w:t>أُ</w:t>
      </w:r>
      <w:r>
        <w:rPr>
          <w:rtl/>
        </w:rPr>
        <w:t>صوله، فيغسله بالماء، ويأكله.</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الوليد </w:t>
      </w:r>
      <w:r w:rsidRPr="00821781">
        <w:rPr>
          <w:rStyle w:val="libFootnotenumChar"/>
          <w:rtl/>
        </w:rPr>
        <w:t>(1)</w:t>
      </w:r>
      <w:r>
        <w:rPr>
          <w:rtl/>
        </w:rPr>
        <w:t>. والذي قبله، عن سهل بن زياد.</w:t>
      </w:r>
    </w:p>
    <w:p w:rsidR="00597E2F" w:rsidRDefault="00597E2F" w:rsidP="00597E2F">
      <w:pPr>
        <w:pStyle w:val="Heading2Center"/>
        <w:rPr>
          <w:rtl/>
        </w:rPr>
      </w:pPr>
      <w:bookmarkStart w:id="385" w:name="_Toc307331347"/>
      <w:bookmarkStart w:id="386" w:name="_Toc380348012"/>
      <w:bookmarkStart w:id="387" w:name="_Toc185031744"/>
      <w:r>
        <w:rPr>
          <w:rtl/>
        </w:rPr>
        <w:t>112 - باب الكراث</w:t>
      </w:r>
      <w:bookmarkEnd w:id="385"/>
      <w:bookmarkEnd w:id="386"/>
      <w:bookmarkEnd w:id="387"/>
      <w:r>
        <w:rPr>
          <w:rtl/>
        </w:rPr>
        <w:t xml:space="preserve"> </w:t>
      </w:r>
    </w:p>
    <w:p w:rsidR="00597E2F" w:rsidRDefault="00597E2F" w:rsidP="00CE674A">
      <w:pPr>
        <w:pStyle w:val="libNormal"/>
        <w:rPr>
          <w:rtl/>
        </w:rPr>
      </w:pPr>
      <w:r w:rsidRPr="00FC2696">
        <w:rPr>
          <w:rStyle w:val="libNormalChar"/>
          <w:rtl/>
        </w:rPr>
        <w:t xml:space="preserve">[ 31630 ] </w:t>
      </w:r>
      <w:r>
        <w:rPr>
          <w:rtl/>
        </w:rPr>
        <w:t xml:space="preserve">1 - محمد بن يعقوب، عن </w:t>
      </w:r>
      <w:r w:rsidR="00E554CA">
        <w:rPr>
          <w:rtl/>
        </w:rPr>
        <w:t xml:space="preserve">عدَّة </w:t>
      </w:r>
      <w:r>
        <w:rPr>
          <w:rtl/>
        </w:rPr>
        <w:t>من أصحابنا، عن أحمد بن أبي عبدالله عن محمد بن عيسى أو غيره، عن عبد الرحمن بن حم</w:t>
      </w:r>
      <w:r w:rsidR="00820FA6">
        <w:rPr>
          <w:rFonts w:hint="cs"/>
          <w:rtl/>
        </w:rPr>
        <w:t>ّ</w:t>
      </w:r>
      <w:r>
        <w:rPr>
          <w:rtl/>
        </w:rPr>
        <w:t xml:space="preserve">اد </w:t>
      </w:r>
      <w:r w:rsidRPr="00821781">
        <w:rPr>
          <w:rStyle w:val="libFootnotenumChar"/>
          <w:rtl/>
        </w:rPr>
        <w:t>(</w:t>
      </w:r>
      <w:r w:rsidR="00CE674A">
        <w:rPr>
          <w:rStyle w:val="libFootnotenumChar"/>
          <w:rFonts w:hint="cs"/>
          <w:rtl/>
        </w:rPr>
        <w:t>2</w:t>
      </w:r>
      <w:r w:rsidRPr="00821781">
        <w:rPr>
          <w:rStyle w:val="libFootnotenumChar"/>
          <w:rtl/>
        </w:rPr>
        <w:t>)</w:t>
      </w:r>
      <w:r>
        <w:rPr>
          <w:rtl/>
        </w:rPr>
        <w:t xml:space="preserve"> بن زكريّا،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ذكرت البقول عند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كلوا الكرّاث، فإنّ مثله في البقول كمثل الخبز في سائر الطعام، أو قال</w:t>
      </w:r>
      <w:r w:rsidR="00A64B62">
        <w:rPr>
          <w:rtl/>
        </w:rPr>
        <w:t>:</w:t>
      </w:r>
      <w:r>
        <w:rPr>
          <w:rtl/>
        </w:rPr>
        <w:t xml:space="preserve"> الادام - </w:t>
      </w:r>
      <w:r w:rsidRPr="00FC2696">
        <w:rPr>
          <w:rStyle w:val="libNormalChar"/>
          <w:rtl/>
        </w:rPr>
        <w:t xml:space="preserve">( </w:t>
      </w:r>
      <w:r>
        <w:rPr>
          <w:rtl/>
        </w:rPr>
        <w:t>الشك</w:t>
      </w:r>
      <w:r w:rsidR="00820FA6">
        <w:rPr>
          <w:rFonts w:hint="cs"/>
          <w:rtl/>
        </w:rPr>
        <w:t>ُّ</w:t>
      </w:r>
      <w:r>
        <w:rPr>
          <w:rtl/>
        </w:rPr>
        <w:t xml:space="preserve"> من محمد بن يعقوب</w:t>
      </w:r>
      <w:r w:rsidRPr="00FC2696">
        <w:rPr>
          <w:rStyle w:val="libNormalChar"/>
          <w:rtl/>
        </w:rPr>
        <w:t xml:space="preserve"> )</w:t>
      </w:r>
      <w:r>
        <w:rPr>
          <w:rtl/>
        </w:rPr>
        <w:t xml:space="preserve"> </w:t>
      </w:r>
      <w:r w:rsidRPr="00821781">
        <w:rPr>
          <w:rStyle w:val="libFootnotenumChar"/>
          <w:rtl/>
        </w:rPr>
        <w:t>(</w:t>
      </w:r>
      <w:r w:rsidR="00CE674A">
        <w:rPr>
          <w:rStyle w:val="libFootnotenumChar"/>
          <w:rFonts w:hint="cs"/>
          <w:rtl/>
        </w:rPr>
        <w:t>3</w:t>
      </w:r>
      <w:r w:rsidRPr="00821781">
        <w:rPr>
          <w:rStyle w:val="libFootnotenumChar"/>
          <w:rtl/>
        </w:rPr>
        <w:t>)</w:t>
      </w:r>
      <w:r>
        <w:rPr>
          <w:rtl/>
        </w:rPr>
        <w:t xml:space="preserve"> -. </w:t>
      </w:r>
    </w:p>
    <w:p w:rsidR="00597E2F" w:rsidRDefault="00597E2F" w:rsidP="006C1B30">
      <w:pPr>
        <w:pStyle w:val="libNormal"/>
        <w:rPr>
          <w:rtl/>
        </w:rPr>
      </w:pPr>
      <w:r w:rsidRPr="00FC2696">
        <w:rPr>
          <w:rStyle w:val="libNormalChar"/>
          <w:rtl/>
        </w:rPr>
        <w:t xml:space="preserve">[ 31631 ] </w:t>
      </w:r>
      <w:r>
        <w:rPr>
          <w:rtl/>
        </w:rPr>
        <w:t xml:space="preserve">2 - وعنهم، عن أحمد، عن داود بن أبي داود، عن رجل رأى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بخراسان يأكل الكر</w:t>
      </w:r>
      <w:r w:rsidR="00820FA6">
        <w:rPr>
          <w:rFonts w:hint="cs"/>
          <w:rtl/>
        </w:rPr>
        <w:t>ّ</w:t>
      </w:r>
      <w:r>
        <w:rPr>
          <w:rtl/>
        </w:rPr>
        <w:t>اث من الب</w:t>
      </w:r>
      <w:r w:rsidR="00820FA6">
        <w:rPr>
          <w:rFonts w:hint="cs"/>
          <w:rtl/>
        </w:rPr>
        <w:t>ُ</w:t>
      </w:r>
      <w:r>
        <w:rPr>
          <w:rtl/>
        </w:rPr>
        <w:t>ستان كما هو، فقيل له</w:t>
      </w:r>
      <w:r w:rsidR="00A64B62">
        <w:rPr>
          <w:rtl/>
        </w:rPr>
        <w:t>:</w:t>
      </w:r>
      <w:r>
        <w:rPr>
          <w:rtl/>
        </w:rPr>
        <w:t xml:space="preserve"> إن</w:t>
      </w:r>
      <w:r w:rsidR="00820FA6">
        <w:rPr>
          <w:rFonts w:hint="cs"/>
          <w:rtl/>
        </w:rPr>
        <w:t>َّ</w:t>
      </w:r>
      <w:r>
        <w:rPr>
          <w:rtl/>
        </w:rPr>
        <w:t xml:space="preserve"> فيه السماد، فقال</w:t>
      </w:r>
      <w:r w:rsidR="00A64B62">
        <w:rPr>
          <w:rtl/>
        </w:rPr>
        <w:t>:</w:t>
      </w:r>
      <w:r>
        <w:rPr>
          <w:rtl/>
        </w:rPr>
        <w:t xml:space="preserve"> لا يعلق به منه شيء، وهو جيّد للبواسير. </w:t>
      </w:r>
    </w:p>
    <w:p w:rsidR="00597E2F" w:rsidRDefault="00597E2F" w:rsidP="006C1B30">
      <w:pPr>
        <w:pStyle w:val="libNormal"/>
        <w:rPr>
          <w:rtl/>
        </w:rPr>
      </w:pPr>
      <w:r w:rsidRPr="00FC2696">
        <w:rPr>
          <w:rStyle w:val="libNormalChar"/>
          <w:rtl/>
        </w:rPr>
        <w:t xml:space="preserve">[ 31632 ] </w:t>
      </w:r>
      <w:r>
        <w:rPr>
          <w:rtl/>
        </w:rPr>
        <w:t>3 - وعنهم، عن أحمد، عن بعض أصحابه رفعه قال</w:t>
      </w:r>
      <w:r w:rsidR="00A64B62">
        <w:rPr>
          <w:rtl/>
        </w:rPr>
        <w:t>:</w:t>
      </w:r>
      <w:r>
        <w:rPr>
          <w:rtl/>
        </w:rPr>
        <w:t xml:space="preserve"> كان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365 </w:t>
      </w:r>
      <w:r w:rsidR="00FC2696">
        <w:rPr>
          <w:rtl/>
        </w:rPr>
        <w:t>/</w:t>
      </w:r>
      <w:r>
        <w:rPr>
          <w:rtl/>
        </w:rPr>
        <w:t xml:space="preserve"> 3. </w:t>
      </w:r>
    </w:p>
    <w:p w:rsidR="00597E2F" w:rsidRPr="008F1C4E" w:rsidRDefault="00597E2F" w:rsidP="00FC2696">
      <w:pPr>
        <w:pStyle w:val="libFootnote0"/>
        <w:rPr>
          <w:rtl/>
        </w:rPr>
      </w:pPr>
      <w:r w:rsidRPr="008F1C4E">
        <w:rPr>
          <w:rtl/>
        </w:rPr>
        <w:t>(1) المحاسن</w:t>
      </w:r>
      <w:r w:rsidR="00A64B62">
        <w:rPr>
          <w:rtl/>
        </w:rPr>
        <w:t>:</w:t>
      </w:r>
      <w:r w:rsidRPr="008F1C4E">
        <w:rPr>
          <w:rtl/>
        </w:rPr>
        <w:t xml:space="preserve"> 512 </w:t>
      </w:r>
      <w:r w:rsidR="00FC2696">
        <w:rPr>
          <w:rtl/>
        </w:rPr>
        <w:t>/</w:t>
      </w:r>
      <w:r w:rsidRPr="008F1C4E">
        <w:rPr>
          <w:rtl/>
        </w:rPr>
        <w:t xml:space="preserve"> 690</w:t>
      </w:r>
      <w:r>
        <w:rPr>
          <w:rtl/>
        </w:rPr>
        <w:t>.</w:t>
      </w:r>
    </w:p>
    <w:p w:rsidR="00597E2F" w:rsidRDefault="00597E2F" w:rsidP="00820FA6">
      <w:pPr>
        <w:pStyle w:val="libFootnoteCenterBold"/>
        <w:rPr>
          <w:rtl/>
        </w:rPr>
      </w:pPr>
      <w:r>
        <w:rPr>
          <w:rtl/>
        </w:rPr>
        <w:t>الباب 112</w:t>
      </w:r>
    </w:p>
    <w:p w:rsidR="00597E2F" w:rsidRDefault="00597E2F" w:rsidP="00820FA6">
      <w:pPr>
        <w:pStyle w:val="libFootnoteCenterBold"/>
        <w:rPr>
          <w:rtl/>
        </w:rPr>
      </w:pPr>
      <w:r>
        <w:rPr>
          <w:rtl/>
        </w:rPr>
        <w:t xml:space="preserve">فيه 12 حديث </w:t>
      </w:r>
    </w:p>
    <w:p w:rsidR="00597E2F" w:rsidRDefault="00597E2F" w:rsidP="00FC2696">
      <w:pPr>
        <w:pStyle w:val="libFootnote0"/>
        <w:rPr>
          <w:rtl/>
        </w:rPr>
      </w:pPr>
      <w:r>
        <w:rPr>
          <w:rtl/>
        </w:rPr>
        <w:t>1 - الكافي 6</w:t>
      </w:r>
      <w:r w:rsidR="00A64B62">
        <w:rPr>
          <w:rtl/>
        </w:rPr>
        <w:t>:</w:t>
      </w:r>
      <w:r>
        <w:rPr>
          <w:rtl/>
        </w:rPr>
        <w:t xml:space="preserve"> 365 </w:t>
      </w:r>
      <w:r w:rsidR="00FC2696">
        <w:rPr>
          <w:rtl/>
        </w:rPr>
        <w:t>/</w:t>
      </w:r>
      <w:r>
        <w:rPr>
          <w:rtl/>
        </w:rPr>
        <w:t xml:space="preserve"> 5، المحاسن</w:t>
      </w:r>
      <w:r w:rsidR="00A64B62">
        <w:rPr>
          <w:rtl/>
        </w:rPr>
        <w:t>:</w:t>
      </w:r>
      <w:r>
        <w:rPr>
          <w:rtl/>
        </w:rPr>
        <w:t xml:space="preserve"> 512 </w:t>
      </w:r>
      <w:r w:rsidR="00FC2696">
        <w:rPr>
          <w:rtl/>
        </w:rPr>
        <w:t>/</w:t>
      </w:r>
      <w:r>
        <w:rPr>
          <w:rtl/>
        </w:rPr>
        <w:t xml:space="preserve"> 689. </w:t>
      </w:r>
    </w:p>
    <w:p w:rsidR="00597E2F" w:rsidRPr="008F1C4E" w:rsidRDefault="00597E2F" w:rsidP="00820FA6">
      <w:pPr>
        <w:pStyle w:val="libFootnote0"/>
        <w:rPr>
          <w:rtl/>
        </w:rPr>
      </w:pPr>
      <w:r w:rsidRPr="008F1C4E">
        <w:rPr>
          <w:rtl/>
        </w:rPr>
        <w:t>(</w:t>
      </w:r>
      <w:r w:rsidR="00820FA6">
        <w:rPr>
          <w:rFonts w:hint="cs"/>
          <w:rtl/>
        </w:rPr>
        <w:t>2</w:t>
      </w:r>
      <w:r w:rsidRPr="008F1C4E">
        <w:rPr>
          <w:rtl/>
        </w:rPr>
        <w:t>) كذا في نسخ كتابنا</w:t>
      </w:r>
      <w:r>
        <w:rPr>
          <w:rtl/>
        </w:rPr>
        <w:t>،</w:t>
      </w:r>
      <w:r w:rsidRPr="008F1C4E">
        <w:rPr>
          <w:rtl/>
        </w:rPr>
        <w:t xml:space="preserve"> لكن في المصدر</w:t>
      </w:r>
      <w:r w:rsidR="00A64B62">
        <w:rPr>
          <w:rtl/>
        </w:rPr>
        <w:t>:</w:t>
      </w:r>
      <w:r w:rsidRPr="008F1C4E">
        <w:rPr>
          <w:rtl/>
        </w:rPr>
        <w:t xml:space="preserve"> عبد الرحمن عن حماد</w:t>
      </w:r>
      <w:r>
        <w:rPr>
          <w:rtl/>
        </w:rPr>
        <w:t>.</w:t>
      </w:r>
      <w:r w:rsidRPr="008F1C4E">
        <w:rPr>
          <w:rtl/>
        </w:rPr>
        <w:t xml:space="preserve"> </w:t>
      </w:r>
    </w:p>
    <w:p w:rsidR="00597E2F" w:rsidRPr="008F1C4E" w:rsidRDefault="00597E2F" w:rsidP="00820FA6">
      <w:pPr>
        <w:pStyle w:val="libFootnote0"/>
        <w:rPr>
          <w:rtl/>
        </w:rPr>
      </w:pPr>
      <w:r w:rsidRPr="008F1C4E">
        <w:rPr>
          <w:rtl/>
        </w:rPr>
        <w:t>(</w:t>
      </w:r>
      <w:r w:rsidR="00820FA6">
        <w:rPr>
          <w:rFonts w:hint="cs"/>
          <w:rtl/>
        </w:rPr>
        <w:t>3</w:t>
      </w:r>
      <w:r w:rsidRPr="008F1C4E">
        <w:rPr>
          <w:rtl/>
        </w:rPr>
        <w:t>) في المحاسن</w:t>
      </w:r>
      <w:r w:rsidR="00A64B62">
        <w:rPr>
          <w:rtl/>
        </w:rPr>
        <w:t>:</w:t>
      </w:r>
      <w:r w:rsidRPr="008F1C4E">
        <w:rPr>
          <w:rtl/>
        </w:rPr>
        <w:t xml:space="preserve"> الشك مني </w:t>
      </w:r>
      <w:r w:rsidRPr="00820FA6">
        <w:rPr>
          <w:rtl/>
        </w:rPr>
        <w:t>فتأمل ( هامش</w:t>
      </w:r>
      <w:r w:rsidRPr="008F1C4E">
        <w:rPr>
          <w:rtl/>
        </w:rPr>
        <w:t xml:space="preserve"> المخطو</w:t>
      </w:r>
      <w:r w:rsidRPr="00820FA6">
        <w:rPr>
          <w:rtl/>
        </w:rPr>
        <w:t>ط ).</w:t>
      </w:r>
    </w:p>
    <w:p w:rsidR="00597E2F" w:rsidRDefault="00597E2F" w:rsidP="00FC2696">
      <w:pPr>
        <w:pStyle w:val="libFootnote0"/>
        <w:rPr>
          <w:rtl/>
        </w:rPr>
      </w:pPr>
      <w:r>
        <w:rPr>
          <w:rtl/>
        </w:rPr>
        <w:t>2 - الكافي 6</w:t>
      </w:r>
      <w:r w:rsidR="00A64B62">
        <w:rPr>
          <w:rtl/>
        </w:rPr>
        <w:t>:</w:t>
      </w:r>
      <w:r>
        <w:rPr>
          <w:rtl/>
        </w:rPr>
        <w:t xml:space="preserve"> 365 </w:t>
      </w:r>
      <w:r w:rsidR="00FC2696">
        <w:rPr>
          <w:rtl/>
        </w:rPr>
        <w:t>/</w:t>
      </w:r>
      <w:r>
        <w:rPr>
          <w:rtl/>
        </w:rPr>
        <w:t xml:space="preserve"> 6، المحاسن</w:t>
      </w:r>
      <w:r w:rsidR="00A64B62">
        <w:rPr>
          <w:rtl/>
        </w:rPr>
        <w:t>:</w:t>
      </w:r>
      <w:r>
        <w:rPr>
          <w:rtl/>
        </w:rPr>
        <w:t xml:space="preserve"> 512 </w:t>
      </w:r>
      <w:r w:rsidR="00FC2696">
        <w:rPr>
          <w:rtl/>
        </w:rPr>
        <w:t>/</w:t>
      </w:r>
      <w:r>
        <w:rPr>
          <w:rtl/>
        </w:rPr>
        <w:t xml:space="preserve"> 687.</w:t>
      </w:r>
    </w:p>
    <w:p w:rsidR="00597E2F" w:rsidRDefault="00597E2F" w:rsidP="00FC2696">
      <w:pPr>
        <w:pStyle w:val="libFootnote0"/>
        <w:rPr>
          <w:rtl/>
        </w:rPr>
      </w:pPr>
      <w:r>
        <w:rPr>
          <w:rtl/>
        </w:rPr>
        <w:t>3 - الكافي 6</w:t>
      </w:r>
      <w:r w:rsidR="00A64B62">
        <w:rPr>
          <w:rtl/>
        </w:rPr>
        <w:t>:</w:t>
      </w:r>
      <w:r>
        <w:rPr>
          <w:rtl/>
        </w:rPr>
        <w:t xml:space="preserve"> 366 </w:t>
      </w:r>
      <w:r w:rsidR="00FC2696">
        <w:rPr>
          <w:rtl/>
        </w:rPr>
        <w:t>/</w:t>
      </w:r>
      <w:r>
        <w:rPr>
          <w:rtl/>
        </w:rPr>
        <w:t xml:space="preserve"> 8، المحاسن</w:t>
      </w:r>
      <w:r w:rsidR="00A64B62">
        <w:rPr>
          <w:rtl/>
        </w:rPr>
        <w:t>:</w:t>
      </w:r>
      <w:r>
        <w:rPr>
          <w:rtl/>
        </w:rPr>
        <w:t xml:space="preserve"> 511 </w:t>
      </w:r>
      <w:r w:rsidR="00FC2696">
        <w:rPr>
          <w:rtl/>
        </w:rPr>
        <w:t>/</w:t>
      </w:r>
      <w:r>
        <w:rPr>
          <w:rtl/>
        </w:rPr>
        <w:t xml:space="preserve"> 684.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يأكل الكر</w:t>
      </w:r>
      <w:r w:rsidR="00CE674A">
        <w:rPr>
          <w:rFonts w:hint="cs"/>
          <w:rtl/>
        </w:rPr>
        <w:t>ّ</w:t>
      </w:r>
      <w:r>
        <w:rPr>
          <w:rtl/>
        </w:rPr>
        <w:t xml:space="preserve">اث بالملح الجريش. </w:t>
      </w:r>
    </w:p>
    <w:p w:rsidR="00597E2F" w:rsidRDefault="00597E2F" w:rsidP="006C1B30">
      <w:pPr>
        <w:pStyle w:val="libNormal"/>
        <w:rPr>
          <w:rtl/>
        </w:rPr>
      </w:pPr>
      <w:r w:rsidRPr="00FC2696">
        <w:rPr>
          <w:rStyle w:val="libNormalChar"/>
          <w:rtl/>
        </w:rPr>
        <w:t xml:space="preserve">[ 31633 ] </w:t>
      </w:r>
      <w:r>
        <w:rPr>
          <w:rtl/>
        </w:rPr>
        <w:t>4 - وعنه، عن بعض أصحابه، عن حنان بن سدير، قال</w:t>
      </w:r>
      <w:r w:rsidR="00A64B62">
        <w:rPr>
          <w:rtl/>
        </w:rPr>
        <w:t>:</w:t>
      </w:r>
      <w:r>
        <w:rPr>
          <w:rtl/>
        </w:rPr>
        <w:t xml:space="preserve"> كنت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على المائدة فملت إلى الهندباء، فقال</w:t>
      </w:r>
      <w:r w:rsidR="00A64B62">
        <w:rPr>
          <w:rtl/>
        </w:rPr>
        <w:t>:</w:t>
      </w:r>
      <w:r>
        <w:rPr>
          <w:rtl/>
        </w:rPr>
        <w:t xml:space="preserve"> يا حنان! ل</w:t>
      </w:r>
      <w:r w:rsidR="00CE674A">
        <w:rPr>
          <w:rFonts w:hint="cs"/>
          <w:rtl/>
        </w:rPr>
        <w:t>ِ</w:t>
      </w:r>
      <w:r>
        <w:rPr>
          <w:rtl/>
        </w:rPr>
        <w:t>م</w:t>
      </w:r>
      <w:r w:rsidR="00CE674A">
        <w:rPr>
          <w:rFonts w:hint="cs"/>
          <w:rtl/>
        </w:rPr>
        <w:t>َ</w:t>
      </w:r>
      <w:r>
        <w:rPr>
          <w:rtl/>
        </w:rPr>
        <w:t xml:space="preserve"> لا تأكل الكراث؟ قلت</w:t>
      </w:r>
      <w:r w:rsidR="00A64B62">
        <w:rPr>
          <w:rtl/>
        </w:rPr>
        <w:t>:</w:t>
      </w:r>
      <w:r>
        <w:rPr>
          <w:rtl/>
        </w:rPr>
        <w:t xml:space="preserve"> لما جاء عنكم من الرواية في الهندباء، قال</w:t>
      </w:r>
      <w:r w:rsidR="00A64B62">
        <w:rPr>
          <w:rtl/>
        </w:rPr>
        <w:t>:</w:t>
      </w:r>
      <w:r>
        <w:rPr>
          <w:rtl/>
        </w:rPr>
        <w:t xml:space="preserve"> وما الذي جاء؟ قلت </w:t>
      </w:r>
      <w:r w:rsidRPr="00821781">
        <w:rPr>
          <w:rStyle w:val="libFootnotenumChar"/>
          <w:rtl/>
        </w:rPr>
        <w:t>(1)</w:t>
      </w:r>
      <w:r w:rsidR="00A64B62">
        <w:rPr>
          <w:rtl/>
        </w:rPr>
        <w:t>:</w:t>
      </w:r>
      <w:r>
        <w:rPr>
          <w:rtl/>
        </w:rPr>
        <w:t xml:space="preserve"> إنه يقطر عليه قطرات من الجنة في كل يوم قطرة، قال</w:t>
      </w:r>
      <w:r w:rsidR="00A64B62">
        <w:rPr>
          <w:rtl/>
        </w:rPr>
        <w:t>:</w:t>
      </w:r>
      <w:r>
        <w:rPr>
          <w:rtl/>
        </w:rPr>
        <w:t xml:space="preserve"> فقال</w:t>
      </w:r>
      <w:r w:rsidR="00A64B62">
        <w:rPr>
          <w:rtl/>
        </w:rPr>
        <w:t>:</w:t>
      </w:r>
      <w:r>
        <w:rPr>
          <w:rtl/>
        </w:rPr>
        <w:t xml:space="preserve"> على الكر</w:t>
      </w:r>
      <w:r w:rsidR="00CE674A">
        <w:rPr>
          <w:rFonts w:hint="cs"/>
          <w:rtl/>
        </w:rPr>
        <w:t>ّ</w:t>
      </w:r>
      <w:r>
        <w:rPr>
          <w:rtl/>
        </w:rPr>
        <w:t>اث إذا</w:t>
      </w:r>
      <w:r w:rsidR="00CE674A">
        <w:rPr>
          <w:rFonts w:hint="cs"/>
          <w:rtl/>
        </w:rPr>
        <w:t>ً</w:t>
      </w:r>
      <w:r>
        <w:rPr>
          <w:rtl/>
        </w:rPr>
        <w:t xml:space="preserve"> </w:t>
      </w:r>
      <w:r w:rsidRPr="00821781">
        <w:rPr>
          <w:rStyle w:val="libFootnotenumChar"/>
          <w:rtl/>
        </w:rPr>
        <w:t>(2)</w:t>
      </w:r>
      <w:r>
        <w:rPr>
          <w:rtl/>
        </w:rPr>
        <w:t xml:space="preserve"> سبع قطرات، قلت</w:t>
      </w:r>
      <w:r w:rsidR="00A64B62">
        <w:rPr>
          <w:rtl/>
        </w:rPr>
        <w:t>:</w:t>
      </w:r>
      <w:r>
        <w:rPr>
          <w:rtl/>
        </w:rPr>
        <w:t xml:space="preserve"> فكيف آكله؟ قال</w:t>
      </w:r>
      <w:r w:rsidR="00A64B62">
        <w:rPr>
          <w:rtl/>
        </w:rPr>
        <w:t>:</w:t>
      </w:r>
      <w:r>
        <w:rPr>
          <w:rtl/>
        </w:rPr>
        <w:t xml:space="preserve"> اقطع أصوله، واقذف برؤوسه.</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بعض أصحابه، عن حنان مثله </w:t>
      </w:r>
      <w:r w:rsidRPr="00821781">
        <w:rPr>
          <w:rStyle w:val="libFootnotenumChar"/>
          <w:rtl/>
        </w:rPr>
        <w:t>(3)</w:t>
      </w:r>
      <w:r>
        <w:rPr>
          <w:rtl/>
        </w:rPr>
        <w:t xml:space="preserve">. وعن السياري رفعه، وذكر الذي قبله. وعن داود بن أبي داود وذكر الذي قبلهما. وعن محمد بن عيسى، أو غيره، وذكر الاوّل. </w:t>
      </w:r>
    </w:p>
    <w:p w:rsidR="00597E2F" w:rsidRDefault="00597E2F" w:rsidP="006C1B30">
      <w:pPr>
        <w:pStyle w:val="libNormal"/>
        <w:rPr>
          <w:rtl/>
        </w:rPr>
      </w:pPr>
      <w:r w:rsidRPr="00FC2696">
        <w:rPr>
          <w:rStyle w:val="libNormalChar"/>
          <w:rtl/>
        </w:rPr>
        <w:t xml:space="preserve">[ 31634 ] </w:t>
      </w:r>
      <w:r>
        <w:rPr>
          <w:rtl/>
        </w:rPr>
        <w:t xml:space="preserve">5 - وعن محمد بن الوليد، عن يونس بن يعقوب،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لكل</w:t>
      </w:r>
      <w:r w:rsidR="00CE674A">
        <w:rPr>
          <w:rFonts w:hint="cs"/>
          <w:rtl/>
        </w:rPr>
        <w:t>ّ</w:t>
      </w:r>
      <w:r>
        <w:rPr>
          <w:rtl/>
        </w:rPr>
        <w:t xml:space="preserve"> شيء سي</w:t>
      </w:r>
      <w:r w:rsidR="00CE674A">
        <w:rPr>
          <w:rFonts w:hint="cs"/>
          <w:rtl/>
        </w:rPr>
        <w:t>ّ</w:t>
      </w:r>
      <w:r>
        <w:rPr>
          <w:rtl/>
        </w:rPr>
        <w:t>د وسي</w:t>
      </w:r>
      <w:r w:rsidR="00CE674A">
        <w:rPr>
          <w:rFonts w:hint="cs"/>
          <w:rtl/>
        </w:rPr>
        <w:t>ّ</w:t>
      </w:r>
      <w:r>
        <w:rPr>
          <w:rtl/>
        </w:rPr>
        <w:t>د البقول الكر</w:t>
      </w:r>
      <w:r w:rsidR="00CE674A">
        <w:rPr>
          <w:rFonts w:hint="cs"/>
          <w:rtl/>
        </w:rPr>
        <w:t>ّ</w:t>
      </w:r>
      <w:r>
        <w:rPr>
          <w:rtl/>
        </w:rPr>
        <w:t xml:space="preserve">اث. </w:t>
      </w:r>
    </w:p>
    <w:p w:rsidR="00597E2F" w:rsidRDefault="00597E2F" w:rsidP="006C1B30">
      <w:pPr>
        <w:pStyle w:val="libNormal"/>
        <w:rPr>
          <w:rtl/>
        </w:rPr>
      </w:pPr>
      <w:r w:rsidRPr="00FC2696">
        <w:rPr>
          <w:rStyle w:val="libNormalChar"/>
          <w:rtl/>
        </w:rPr>
        <w:t xml:space="preserve">[ 31635 ] </w:t>
      </w:r>
      <w:r>
        <w:rPr>
          <w:rtl/>
        </w:rPr>
        <w:t>6 - وعن بعض أصحابنا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يقطر على الهندباء قطرة، وعلى الكر</w:t>
      </w:r>
      <w:r w:rsidR="00CE674A">
        <w:rPr>
          <w:rFonts w:hint="cs"/>
          <w:rtl/>
        </w:rPr>
        <w:t>ّ</w:t>
      </w:r>
      <w:r>
        <w:rPr>
          <w:rtl/>
        </w:rPr>
        <w:t xml:space="preserve">اث قطرات. </w:t>
      </w:r>
    </w:p>
    <w:p w:rsidR="00597E2F" w:rsidRDefault="00597E2F" w:rsidP="00CE674A">
      <w:pPr>
        <w:pStyle w:val="libNormal"/>
        <w:rPr>
          <w:rtl/>
        </w:rPr>
      </w:pPr>
      <w:r w:rsidRPr="00FC2696">
        <w:rPr>
          <w:rStyle w:val="libNormalChar"/>
          <w:rtl/>
        </w:rPr>
        <w:t xml:space="preserve">[ 31636 ] </w:t>
      </w:r>
      <w:r>
        <w:rPr>
          <w:rtl/>
        </w:rPr>
        <w:t xml:space="preserve">7 - وعن علي بن محمد، عن بسطام بن مرة </w:t>
      </w:r>
      <w:r w:rsidRPr="00821781">
        <w:rPr>
          <w:rStyle w:val="libFootnotenumChar"/>
          <w:rtl/>
        </w:rPr>
        <w:t>(</w:t>
      </w:r>
      <w:r w:rsidR="00CE674A">
        <w:rPr>
          <w:rStyle w:val="libFootnotenumChar"/>
          <w:rFonts w:hint="cs"/>
          <w:rtl/>
        </w:rPr>
        <w:t>4</w:t>
      </w:r>
      <w:r w:rsidRPr="00821781">
        <w:rPr>
          <w:rStyle w:val="libFootnotenumChar"/>
          <w:rtl/>
        </w:rPr>
        <w:t>)</w:t>
      </w:r>
      <w:r>
        <w:rPr>
          <w:rtl/>
        </w:rPr>
        <w:t>، عن أبي العباس المكي، عن إبراهيم بن عبد الحميد،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إنهم يقولون في الهندباء يقطر عليه قطرة من الجنّة، فقال</w:t>
      </w:r>
      <w:r w:rsidR="00A64B62">
        <w:rP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الكافي 6</w:t>
      </w:r>
      <w:r w:rsidR="00A64B62">
        <w:rPr>
          <w:rtl/>
        </w:rPr>
        <w:t>:</w:t>
      </w:r>
      <w:r>
        <w:rPr>
          <w:rtl/>
        </w:rPr>
        <w:t xml:space="preserve"> 366 </w:t>
      </w:r>
      <w:r w:rsidR="00FC2696">
        <w:rPr>
          <w:rtl/>
        </w:rPr>
        <w:t>/</w:t>
      </w:r>
      <w:r>
        <w:rPr>
          <w:rtl/>
        </w:rPr>
        <w:t xml:space="preserve"> 7. </w:t>
      </w:r>
    </w:p>
    <w:p w:rsidR="00597E2F" w:rsidRPr="008F1C4E" w:rsidRDefault="00597E2F" w:rsidP="00FC2696">
      <w:pPr>
        <w:pStyle w:val="libFootnote0"/>
        <w:rPr>
          <w:rtl/>
        </w:rPr>
      </w:pPr>
      <w:r w:rsidRPr="008F1C4E">
        <w:rPr>
          <w:rtl/>
        </w:rPr>
        <w:t>(1) في المصدر زيادة</w:t>
      </w:r>
      <w:r w:rsidR="00A64B62">
        <w:rPr>
          <w:rtl/>
        </w:rPr>
        <w:t>:</w:t>
      </w:r>
      <w:r w:rsidRPr="008F1C4E">
        <w:rPr>
          <w:rtl/>
        </w:rPr>
        <w:t xml:space="preserve"> إنه قيل عنكم إنكم قلتم</w:t>
      </w:r>
      <w:r w:rsidR="00A64B62">
        <w:rPr>
          <w:rtl/>
        </w:rPr>
        <w:t>:</w:t>
      </w:r>
      <w:r>
        <w:rPr>
          <w:rtl/>
        </w:rPr>
        <w:t>.</w:t>
      </w:r>
      <w:r w:rsidRPr="008F1C4E">
        <w:rPr>
          <w:rtl/>
        </w:rPr>
        <w:t xml:space="preserve"> </w:t>
      </w:r>
    </w:p>
    <w:p w:rsidR="00597E2F" w:rsidRPr="008F1C4E" w:rsidRDefault="00597E2F" w:rsidP="00FC2696">
      <w:pPr>
        <w:pStyle w:val="libFootnote0"/>
        <w:rPr>
          <w:rtl/>
        </w:rPr>
      </w:pPr>
      <w:r w:rsidRPr="008F1C4E">
        <w:rPr>
          <w:rtl/>
        </w:rPr>
        <w:t>(2) في المصدر</w:t>
      </w:r>
      <w:r w:rsidR="00A64B62">
        <w:rPr>
          <w:rtl/>
        </w:rPr>
        <w:t>:</w:t>
      </w:r>
      <w:r w:rsidRPr="008F1C4E">
        <w:rPr>
          <w:rtl/>
        </w:rPr>
        <w:t xml:space="preserve"> إذن</w:t>
      </w:r>
      <w:r>
        <w:rPr>
          <w:rtl/>
        </w:rPr>
        <w:t>.</w:t>
      </w:r>
      <w:r w:rsidRPr="008F1C4E">
        <w:rPr>
          <w:rtl/>
        </w:rPr>
        <w:t xml:space="preserve"> </w:t>
      </w:r>
    </w:p>
    <w:p w:rsidR="00597E2F" w:rsidRPr="008F1C4E" w:rsidRDefault="00597E2F" w:rsidP="00FC2696">
      <w:pPr>
        <w:pStyle w:val="libFootnote0"/>
        <w:rPr>
          <w:rtl/>
        </w:rPr>
      </w:pPr>
      <w:r w:rsidRPr="008F1C4E">
        <w:rPr>
          <w:rtl/>
        </w:rPr>
        <w:t>(3) المحاسن</w:t>
      </w:r>
      <w:r w:rsidR="00A64B62">
        <w:rPr>
          <w:rtl/>
        </w:rPr>
        <w:t>:</w:t>
      </w:r>
      <w:r w:rsidRPr="008F1C4E">
        <w:rPr>
          <w:rtl/>
        </w:rPr>
        <w:t xml:space="preserve"> 513 </w:t>
      </w:r>
      <w:r w:rsidR="00FC2696">
        <w:rPr>
          <w:rtl/>
        </w:rPr>
        <w:t>/</w:t>
      </w:r>
      <w:r w:rsidRPr="008F1C4E">
        <w:rPr>
          <w:rtl/>
        </w:rPr>
        <w:t xml:space="preserve"> 693</w:t>
      </w:r>
      <w:r>
        <w:rPr>
          <w:rtl/>
        </w:rPr>
        <w:t>.</w:t>
      </w:r>
    </w:p>
    <w:p w:rsidR="00597E2F" w:rsidRDefault="00597E2F" w:rsidP="00FC2696">
      <w:pPr>
        <w:pStyle w:val="libFootnote0"/>
        <w:rPr>
          <w:rtl/>
        </w:rPr>
      </w:pPr>
      <w:r>
        <w:rPr>
          <w:rtl/>
        </w:rPr>
        <w:t>5 - المحاسن</w:t>
      </w:r>
      <w:r w:rsidR="00A64B62">
        <w:rPr>
          <w:rtl/>
        </w:rPr>
        <w:t>:</w:t>
      </w:r>
      <w:r>
        <w:rPr>
          <w:rtl/>
        </w:rPr>
        <w:t xml:space="preserve"> 510 </w:t>
      </w:r>
      <w:r w:rsidR="00FC2696">
        <w:rPr>
          <w:rtl/>
        </w:rPr>
        <w:t>/</w:t>
      </w:r>
      <w:r>
        <w:rPr>
          <w:rtl/>
        </w:rPr>
        <w:t xml:space="preserve"> 675.</w:t>
      </w:r>
    </w:p>
    <w:p w:rsidR="00597E2F" w:rsidRDefault="00597E2F" w:rsidP="00FC2696">
      <w:pPr>
        <w:pStyle w:val="libFootnote0"/>
        <w:rPr>
          <w:rtl/>
        </w:rPr>
      </w:pPr>
      <w:r>
        <w:rPr>
          <w:rtl/>
        </w:rPr>
        <w:t>6 - المحاسن</w:t>
      </w:r>
      <w:r w:rsidR="00A64B62">
        <w:rPr>
          <w:rtl/>
        </w:rPr>
        <w:t>:</w:t>
      </w:r>
      <w:r>
        <w:rPr>
          <w:rtl/>
        </w:rPr>
        <w:t xml:space="preserve"> 510 </w:t>
      </w:r>
      <w:r w:rsidR="00FC2696">
        <w:rPr>
          <w:rtl/>
        </w:rPr>
        <w:t>/</w:t>
      </w:r>
      <w:r>
        <w:rPr>
          <w:rtl/>
        </w:rPr>
        <w:t xml:space="preserve"> 676.</w:t>
      </w:r>
    </w:p>
    <w:p w:rsidR="00597E2F" w:rsidRDefault="00597E2F" w:rsidP="00FC2696">
      <w:pPr>
        <w:pStyle w:val="libFootnote0"/>
        <w:rPr>
          <w:rtl/>
        </w:rPr>
      </w:pPr>
      <w:r>
        <w:rPr>
          <w:rtl/>
        </w:rPr>
        <w:t>7 - المحاسن</w:t>
      </w:r>
      <w:r w:rsidR="00A64B62">
        <w:rPr>
          <w:rtl/>
        </w:rPr>
        <w:t>:</w:t>
      </w:r>
      <w:r>
        <w:rPr>
          <w:rtl/>
        </w:rPr>
        <w:t xml:space="preserve"> 510 </w:t>
      </w:r>
      <w:r w:rsidR="00FC2696">
        <w:rPr>
          <w:rtl/>
        </w:rPr>
        <w:t>/</w:t>
      </w:r>
      <w:r>
        <w:rPr>
          <w:rtl/>
        </w:rPr>
        <w:t xml:space="preserve"> 677. </w:t>
      </w:r>
    </w:p>
    <w:p w:rsidR="00597E2F" w:rsidRPr="008F1C4E" w:rsidRDefault="00597E2F" w:rsidP="00CE674A">
      <w:pPr>
        <w:pStyle w:val="libFootnote0"/>
        <w:rPr>
          <w:rtl/>
        </w:rPr>
      </w:pPr>
      <w:r w:rsidRPr="008F1C4E">
        <w:rPr>
          <w:rtl/>
        </w:rPr>
        <w:t>(</w:t>
      </w:r>
      <w:r w:rsidR="00CE674A">
        <w:rPr>
          <w:rFonts w:hint="cs"/>
          <w:rtl/>
        </w:rPr>
        <w:t>4</w:t>
      </w:r>
      <w:r w:rsidRPr="008F1C4E">
        <w:rPr>
          <w:rtl/>
        </w:rPr>
        <w:t>) في المصدر زيادة</w:t>
      </w:r>
      <w:r w:rsidR="00A64B62">
        <w:rPr>
          <w:rtl/>
        </w:rPr>
        <w:t>:</w:t>
      </w:r>
      <w:r w:rsidRPr="008F1C4E">
        <w:rPr>
          <w:rtl/>
        </w:rPr>
        <w:t xml:space="preserve"> عن عبدالله بن بكر الفارسي</w:t>
      </w:r>
      <w:r>
        <w:rPr>
          <w:rtl/>
        </w:rPr>
        <w:t>.</w:t>
      </w:r>
      <w:r w:rsidRPr="008F1C4E">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إن كان في الهندباء قطرة ففي الكر</w:t>
      </w:r>
      <w:r w:rsidR="00CE674A">
        <w:rPr>
          <w:rFonts w:hint="cs"/>
          <w:rtl/>
        </w:rPr>
        <w:t>ّ</w:t>
      </w:r>
      <w:r>
        <w:rPr>
          <w:rtl/>
        </w:rPr>
        <w:t>اث ست</w:t>
      </w:r>
      <w:r w:rsidR="00CE674A">
        <w:rPr>
          <w:rFonts w:hint="cs"/>
          <w:rtl/>
        </w:rPr>
        <w:t>ّ</w:t>
      </w:r>
      <w:r>
        <w:rPr>
          <w:rtl/>
        </w:rPr>
        <w:t xml:space="preserve">. </w:t>
      </w:r>
    </w:p>
    <w:p w:rsidR="00597E2F" w:rsidRDefault="00597E2F" w:rsidP="006C1B30">
      <w:pPr>
        <w:pStyle w:val="libNormal"/>
        <w:rPr>
          <w:rtl/>
        </w:rPr>
      </w:pPr>
      <w:r w:rsidRPr="00FC2696">
        <w:rPr>
          <w:rStyle w:val="libNormalChar"/>
          <w:rtl/>
        </w:rPr>
        <w:t xml:space="preserve">[ 31637 ] </w:t>
      </w:r>
      <w:r>
        <w:rPr>
          <w:rtl/>
        </w:rPr>
        <w:t xml:space="preserve">8 - وعن </w:t>
      </w:r>
      <w:r w:rsidR="00E554CA">
        <w:rPr>
          <w:rtl/>
        </w:rPr>
        <w:t xml:space="preserve">عدَّة </w:t>
      </w:r>
      <w:r>
        <w:rPr>
          <w:rtl/>
        </w:rPr>
        <w:t>من أصحابنا، عن ابن سنان، عن أبي الجارود، عن زياد بن سوقة، عن الحسين بن الحسن، عن آبائه، قال</w:t>
      </w:r>
      <w:r w:rsidR="00A64B62">
        <w:rPr>
          <w:rtl/>
        </w:rPr>
        <w:t>:</w:t>
      </w:r>
      <w:r>
        <w:rPr>
          <w:rtl/>
        </w:rPr>
        <w:t xml:space="preserve"> قال لي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وذكر حديثا</w:t>
      </w:r>
      <w:r w:rsidR="00CE674A">
        <w:rPr>
          <w:rFonts w:hint="cs"/>
          <w:rtl/>
        </w:rPr>
        <w:t>ً</w:t>
      </w:r>
      <w:r>
        <w:rPr>
          <w:rtl/>
        </w:rPr>
        <w:t xml:space="preserve"> فيه، أنه أكل مع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التمر والكر</w:t>
      </w:r>
      <w:r w:rsidR="00CE674A">
        <w:rPr>
          <w:rFonts w:hint="cs"/>
          <w:rtl/>
        </w:rPr>
        <w:t>ّ</w:t>
      </w:r>
      <w:r>
        <w:rPr>
          <w:rtl/>
        </w:rPr>
        <w:t xml:space="preserve">اث. </w:t>
      </w:r>
    </w:p>
    <w:p w:rsidR="00597E2F" w:rsidRDefault="00597E2F" w:rsidP="006C1B30">
      <w:pPr>
        <w:pStyle w:val="libNormal"/>
        <w:rPr>
          <w:rtl/>
        </w:rPr>
      </w:pPr>
      <w:r w:rsidRPr="00FC2696">
        <w:rPr>
          <w:rStyle w:val="libNormalChar"/>
          <w:rtl/>
        </w:rPr>
        <w:t xml:space="preserve">[ 31638 ] </w:t>
      </w:r>
      <w:r>
        <w:rPr>
          <w:rtl/>
        </w:rPr>
        <w:t xml:space="preserve">9 - وعن أبيه، عن النضر بن سويد، عن القاسم بن سليمان، عمن أخبره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إنا نأكل الكر</w:t>
      </w:r>
      <w:r w:rsidR="00CE674A">
        <w:rPr>
          <w:rFonts w:hint="cs"/>
          <w:rtl/>
        </w:rPr>
        <w:t>ّ</w:t>
      </w:r>
      <w:r>
        <w:rPr>
          <w:rtl/>
        </w:rPr>
        <w:t xml:space="preserve">اث. </w:t>
      </w:r>
    </w:p>
    <w:p w:rsidR="00597E2F" w:rsidRDefault="00597E2F" w:rsidP="006C1B30">
      <w:pPr>
        <w:pStyle w:val="libNormal"/>
        <w:rPr>
          <w:rtl/>
        </w:rPr>
      </w:pPr>
      <w:r w:rsidRPr="00FC2696">
        <w:rPr>
          <w:rStyle w:val="libNormalChar"/>
          <w:rtl/>
        </w:rPr>
        <w:t xml:space="preserve">[ 31639 ] </w:t>
      </w:r>
      <w:r>
        <w:rPr>
          <w:rtl/>
        </w:rPr>
        <w:t>10 - وعن أبيه، عم</w:t>
      </w:r>
      <w:r w:rsidR="00CE674A">
        <w:rPr>
          <w:rFonts w:hint="cs"/>
          <w:rtl/>
        </w:rPr>
        <w:t>ّ</w:t>
      </w:r>
      <w:r>
        <w:rPr>
          <w:rtl/>
        </w:rPr>
        <w:t xml:space="preserve">ن ذكره، عن محمد الحلبي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نهى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عن الكر</w:t>
      </w:r>
      <w:r w:rsidR="00CE674A">
        <w:rPr>
          <w:rFonts w:hint="cs"/>
          <w:rtl/>
        </w:rPr>
        <w:t>ّ</w:t>
      </w:r>
      <w:r>
        <w:rPr>
          <w:rtl/>
        </w:rPr>
        <w:t>اث فقال</w:t>
      </w:r>
      <w:r w:rsidR="00A64B62">
        <w:rPr>
          <w:rtl/>
        </w:rPr>
        <w:t>:</w:t>
      </w:r>
      <w:r w:rsidR="00CE674A">
        <w:rPr>
          <w:rFonts w:hint="cs"/>
          <w:rtl/>
        </w:rPr>
        <w:t xml:space="preserve"> (</w:t>
      </w:r>
      <w:r w:rsidR="00CE674A">
        <w:rPr>
          <w:rtl/>
        </w:rPr>
        <w:t xml:space="preserve"> </w:t>
      </w:r>
      <w:r w:rsidR="00CE674A">
        <w:rPr>
          <w:rFonts w:hint="cs"/>
          <w:rtl/>
        </w:rPr>
        <w:t>إ</w:t>
      </w:r>
      <w:r>
        <w:rPr>
          <w:rtl/>
        </w:rPr>
        <w:t>ن</w:t>
      </w:r>
      <w:r w:rsidR="00CE674A">
        <w:rPr>
          <w:rFonts w:hint="cs"/>
          <w:rtl/>
        </w:rPr>
        <w:t>ّ</w:t>
      </w:r>
      <w:r>
        <w:rPr>
          <w:rtl/>
        </w:rPr>
        <w:t xml:space="preserve">ما بي </w:t>
      </w:r>
      <w:r w:rsidR="00CE674A">
        <w:rPr>
          <w:rFonts w:hint="cs"/>
          <w:rtl/>
        </w:rPr>
        <w:t xml:space="preserve">) </w:t>
      </w:r>
      <w:r w:rsidRPr="00821781">
        <w:rPr>
          <w:rStyle w:val="libFootnotenumChar"/>
          <w:rtl/>
        </w:rPr>
        <w:t>(2)</w:t>
      </w:r>
      <w:r>
        <w:rPr>
          <w:rtl/>
        </w:rPr>
        <w:t xml:space="preserve"> الملك يجد ريحه. </w:t>
      </w:r>
    </w:p>
    <w:p w:rsidR="00597E2F" w:rsidRDefault="00597E2F" w:rsidP="006C1B30">
      <w:pPr>
        <w:pStyle w:val="libNormal"/>
        <w:rPr>
          <w:rtl/>
        </w:rPr>
      </w:pPr>
      <w:r w:rsidRPr="00FC2696">
        <w:rPr>
          <w:rStyle w:val="libNormalChar"/>
          <w:rtl/>
        </w:rPr>
        <w:t xml:space="preserve">[ 31640 ] </w:t>
      </w:r>
      <w:r>
        <w:rPr>
          <w:rtl/>
        </w:rPr>
        <w:t xml:space="preserve">11 - وعن أبيه، عن وهب بن وهب، عن جعفر بن محمد، عن آبائه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ذكر البقول عند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سنام البقول ورأسها الكر</w:t>
      </w:r>
      <w:r w:rsidR="00CE674A">
        <w:rPr>
          <w:rFonts w:hint="cs"/>
          <w:rtl/>
        </w:rPr>
        <w:t>ّ</w:t>
      </w:r>
      <w:r>
        <w:rPr>
          <w:rtl/>
        </w:rPr>
        <w:t>اث، وفضله على البقول كفضل الخبز على ساير الاشياء، وهي بقلتي وبقلة الانبياء قبلي، وأنا أ</w:t>
      </w:r>
      <w:r w:rsidR="00CE674A">
        <w:rPr>
          <w:rFonts w:hint="cs"/>
          <w:rtl/>
        </w:rPr>
        <w:t>ُ</w:t>
      </w:r>
      <w:r>
        <w:rPr>
          <w:rtl/>
        </w:rPr>
        <w:t>حب</w:t>
      </w:r>
      <w:r w:rsidR="00CE674A">
        <w:rPr>
          <w:rFonts w:hint="cs"/>
          <w:rtl/>
        </w:rPr>
        <w:t>ّ</w:t>
      </w:r>
      <w:r>
        <w:rPr>
          <w:rtl/>
        </w:rPr>
        <w:t>ه وآكله، وكأني أنظر إلى نباته في الجن</w:t>
      </w:r>
      <w:r w:rsidR="00CE674A">
        <w:rPr>
          <w:rFonts w:hint="cs"/>
          <w:rtl/>
        </w:rPr>
        <w:t>ّ</w:t>
      </w:r>
      <w:r>
        <w:rPr>
          <w:rtl/>
        </w:rPr>
        <w:t>ة، يبرق ورقه</w:t>
      </w:r>
      <w:r w:rsidR="00CE674A">
        <w:rPr>
          <w:rFonts w:hint="cs"/>
          <w:rtl/>
        </w:rPr>
        <w:t>ُ</w:t>
      </w:r>
      <w:r>
        <w:rPr>
          <w:rtl/>
        </w:rPr>
        <w:t xml:space="preserve"> خضرة وحسنا</w:t>
      </w:r>
      <w:r w:rsidR="00CE674A">
        <w:rPr>
          <w:rFonts w:hint="cs"/>
          <w:rtl/>
        </w:rPr>
        <w:t>ً</w:t>
      </w:r>
      <w:r>
        <w:rPr>
          <w:rtl/>
        </w:rPr>
        <w:t xml:space="preserve">. </w:t>
      </w:r>
    </w:p>
    <w:p w:rsidR="00597E2F" w:rsidRDefault="00597E2F" w:rsidP="006C1B30">
      <w:pPr>
        <w:pStyle w:val="libNormal"/>
        <w:rPr>
          <w:rtl/>
        </w:rPr>
      </w:pPr>
      <w:r w:rsidRPr="00FC2696">
        <w:rPr>
          <w:rStyle w:val="libNormalChar"/>
          <w:rtl/>
        </w:rPr>
        <w:t xml:space="preserve">[ 31641 ] </w:t>
      </w:r>
      <w:r>
        <w:rPr>
          <w:rtl/>
        </w:rPr>
        <w:t>12 - وعن إبراهيم بن عقبة، عن يحيى بن سليمان قال</w:t>
      </w:r>
      <w:r w:rsidR="00A64B62">
        <w:rPr>
          <w:rtl/>
        </w:rPr>
        <w:t>:</w:t>
      </w:r>
      <w:r>
        <w:rPr>
          <w:rtl/>
        </w:rPr>
        <w:t xml:space="preserve"> رأيت أبا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بخراسان في روضة، وهو يأكل الكرّاث، فقلت</w:t>
      </w:r>
      <w:r w:rsidR="00A64B62">
        <w:rPr>
          <w:rtl/>
        </w:rPr>
        <w:t>:</w:t>
      </w:r>
      <w:r>
        <w:rPr>
          <w:rtl/>
        </w:rPr>
        <w:t xml:space="preserve"> إن</w:t>
      </w:r>
      <w:r w:rsidR="00CE674A">
        <w:rPr>
          <w:rFonts w:hint="cs"/>
          <w:rtl/>
        </w:rPr>
        <w:t>َّ</w:t>
      </w:r>
      <w:r>
        <w:rPr>
          <w:rtl/>
        </w:rPr>
        <w:t xml:space="preserve"> الناس يروون أن</w:t>
      </w:r>
      <w:r w:rsidR="00CE674A">
        <w:rPr>
          <w:rFonts w:hint="cs"/>
          <w:rtl/>
        </w:rPr>
        <w:t>َّ</w:t>
      </w:r>
      <w:r>
        <w:rPr>
          <w:rtl/>
        </w:rPr>
        <w:t xml:space="preserve"> الهندباء يقطر عليه كل</w:t>
      </w:r>
      <w:r w:rsidR="00CE674A">
        <w:rPr>
          <w:rFonts w:hint="cs"/>
          <w:rtl/>
        </w:rPr>
        <w:t>ّ</w:t>
      </w:r>
      <w:r>
        <w:rPr>
          <w:rtl/>
        </w:rPr>
        <w:t xml:space="preserve"> يوم قطرة من الجن</w:t>
      </w:r>
      <w:r w:rsidR="00CE674A">
        <w:rPr>
          <w:rFonts w:hint="cs"/>
          <w:rtl/>
        </w:rPr>
        <w:t>ّ</w:t>
      </w:r>
      <w:r>
        <w:rPr>
          <w:rtl/>
        </w:rPr>
        <w:t xml:space="preserve">ة،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8 - المحاسن</w:t>
      </w:r>
      <w:r w:rsidR="00A64B62">
        <w:rPr>
          <w:rtl/>
        </w:rPr>
        <w:t>:</w:t>
      </w:r>
      <w:r>
        <w:rPr>
          <w:rtl/>
        </w:rPr>
        <w:t xml:space="preserve"> 511 </w:t>
      </w:r>
      <w:r w:rsidR="00FC2696">
        <w:rPr>
          <w:rtl/>
        </w:rPr>
        <w:t>/</w:t>
      </w:r>
      <w:r>
        <w:rPr>
          <w:rtl/>
        </w:rPr>
        <w:t xml:space="preserve"> 679.</w:t>
      </w:r>
    </w:p>
    <w:p w:rsidR="00597E2F" w:rsidRDefault="00597E2F" w:rsidP="00FC2696">
      <w:pPr>
        <w:pStyle w:val="libFootnote0"/>
        <w:rPr>
          <w:rtl/>
        </w:rPr>
      </w:pPr>
      <w:r>
        <w:rPr>
          <w:rtl/>
        </w:rPr>
        <w:t>9 - المحاسن</w:t>
      </w:r>
      <w:r w:rsidR="00A64B62">
        <w:rPr>
          <w:rtl/>
        </w:rPr>
        <w:t>:</w:t>
      </w:r>
      <w:r>
        <w:rPr>
          <w:rtl/>
        </w:rPr>
        <w:t xml:space="preserve"> 511 </w:t>
      </w:r>
      <w:r w:rsidR="00FC2696">
        <w:rPr>
          <w:rtl/>
        </w:rPr>
        <w:t>/</w:t>
      </w:r>
      <w:r>
        <w:rPr>
          <w:rtl/>
        </w:rPr>
        <w:t xml:space="preserve"> 683.</w:t>
      </w:r>
    </w:p>
    <w:p w:rsidR="00597E2F" w:rsidRDefault="00597E2F" w:rsidP="00FC2696">
      <w:pPr>
        <w:pStyle w:val="libFootnote0"/>
        <w:rPr>
          <w:rtl/>
        </w:rPr>
      </w:pPr>
      <w:r>
        <w:rPr>
          <w:rtl/>
        </w:rPr>
        <w:t>10 - المحاسن</w:t>
      </w:r>
      <w:r w:rsidR="00A64B62">
        <w:rPr>
          <w:rtl/>
        </w:rPr>
        <w:t>:</w:t>
      </w:r>
      <w:r>
        <w:rPr>
          <w:rtl/>
        </w:rPr>
        <w:t xml:space="preserve"> 512 </w:t>
      </w:r>
      <w:r w:rsidR="00FC2696">
        <w:rPr>
          <w:rtl/>
        </w:rPr>
        <w:t>/</w:t>
      </w:r>
      <w:r>
        <w:rPr>
          <w:rtl/>
        </w:rPr>
        <w:t xml:space="preserve"> 688. </w:t>
      </w:r>
    </w:p>
    <w:p w:rsidR="00597E2F" w:rsidRPr="008F1C4E" w:rsidRDefault="00597E2F" w:rsidP="00FC2696">
      <w:pPr>
        <w:pStyle w:val="libFootnote0"/>
        <w:rPr>
          <w:rtl/>
        </w:rPr>
      </w:pPr>
      <w:r w:rsidRPr="008F1C4E">
        <w:rPr>
          <w:rtl/>
        </w:rPr>
        <w:t>(1) في المصدر</w:t>
      </w:r>
      <w:r w:rsidR="00A64B62">
        <w:rPr>
          <w:rtl/>
        </w:rPr>
        <w:t>:</w:t>
      </w:r>
      <w:r w:rsidRPr="008F1C4E">
        <w:rPr>
          <w:rtl/>
        </w:rPr>
        <w:t xml:space="preserve"> عن الحلبي</w:t>
      </w:r>
      <w:r>
        <w:rPr>
          <w:rtl/>
        </w:rPr>
        <w:t>،</w:t>
      </w:r>
      <w:r w:rsidRPr="008F1C4E">
        <w:rPr>
          <w:rtl/>
        </w:rPr>
        <w:t xml:space="preserve"> عن محمد بن علي</w:t>
      </w:r>
      <w:r>
        <w:rPr>
          <w:rtl/>
        </w:rPr>
        <w:t>.</w:t>
      </w:r>
      <w:r w:rsidRPr="008F1C4E">
        <w:rPr>
          <w:rtl/>
        </w:rPr>
        <w:t xml:space="preserve"> </w:t>
      </w:r>
    </w:p>
    <w:p w:rsidR="00597E2F" w:rsidRPr="008F1C4E" w:rsidRDefault="00597E2F" w:rsidP="00FC2696">
      <w:pPr>
        <w:pStyle w:val="libFootnote0"/>
        <w:rPr>
          <w:rtl/>
        </w:rPr>
      </w:pPr>
      <w:r w:rsidRPr="008F1C4E">
        <w:rPr>
          <w:rtl/>
        </w:rPr>
        <w:t>(2) كذا في المخطوط والمصححتين</w:t>
      </w:r>
      <w:r>
        <w:rPr>
          <w:rtl/>
        </w:rPr>
        <w:t>،</w:t>
      </w:r>
      <w:r w:rsidRPr="008F1C4E">
        <w:rPr>
          <w:rtl/>
        </w:rPr>
        <w:t xml:space="preserve"> لكن في المصدر</w:t>
      </w:r>
      <w:r w:rsidR="00A64B62">
        <w:rPr>
          <w:rtl/>
        </w:rPr>
        <w:t>:</w:t>
      </w:r>
      <w:r w:rsidRPr="008F1C4E">
        <w:rPr>
          <w:rtl/>
        </w:rPr>
        <w:t xml:space="preserve"> إن</w:t>
      </w:r>
      <w:r w:rsidR="00CE674A">
        <w:rPr>
          <w:rFonts w:hint="cs"/>
          <w:rtl/>
        </w:rPr>
        <w:t>ّ</w:t>
      </w:r>
      <w:r w:rsidR="00CE674A">
        <w:rPr>
          <w:rtl/>
        </w:rPr>
        <w:t>ما نهى ل</w:t>
      </w:r>
      <w:r w:rsidR="00CE674A">
        <w:rPr>
          <w:rFonts w:hint="cs"/>
          <w:rtl/>
        </w:rPr>
        <w:t>أ</w:t>
      </w:r>
      <w:r w:rsidRPr="008F1C4E">
        <w:rPr>
          <w:rtl/>
        </w:rPr>
        <w:t>ن</w:t>
      </w:r>
      <w:r w:rsidR="00CE674A">
        <w:rPr>
          <w:rFonts w:hint="cs"/>
          <w:rtl/>
        </w:rPr>
        <w:t>ّ</w:t>
      </w:r>
      <w:r>
        <w:rPr>
          <w:rtl/>
        </w:rPr>
        <w:t>.</w:t>
      </w:r>
    </w:p>
    <w:p w:rsidR="00597E2F" w:rsidRDefault="00597E2F" w:rsidP="00FC2696">
      <w:pPr>
        <w:pStyle w:val="libFootnote0"/>
        <w:rPr>
          <w:rtl/>
        </w:rPr>
      </w:pPr>
      <w:r>
        <w:rPr>
          <w:rtl/>
        </w:rPr>
        <w:t>11 - المحاسن</w:t>
      </w:r>
      <w:r w:rsidR="00A64B62">
        <w:rPr>
          <w:rtl/>
        </w:rPr>
        <w:t>:</w:t>
      </w:r>
      <w:r>
        <w:rPr>
          <w:rtl/>
        </w:rPr>
        <w:t xml:space="preserve"> 513 </w:t>
      </w:r>
      <w:r w:rsidR="00FC2696">
        <w:rPr>
          <w:rtl/>
        </w:rPr>
        <w:t>/</w:t>
      </w:r>
      <w:r>
        <w:rPr>
          <w:rtl/>
        </w:rPr>
        <w:t xml:space="preserve"> 691.</w:t>
      </w:r>
    </w:p>
    <w:p w:rsidR="00597E2F" w:rsidRDefault="00597E2F" w:rsidP="00FC2696">
      <w:pPr>
        <w:pStyle w:val="libFootnote0"/>
        <w:rPr>
          <w:rtl/>
        </w:rPr>
      </w:pPr>
      <w:r>
        <w:rPr>
          <w:rtl/>
        </w:rPr>
        <w:t>12 - المحاسن</w:t>
      </w:r>
      <w:r w:rsidR="00A64B62">
        <w:rPr>
          <w:rtl/>
        </w:rPr>
        <w:t>:</w:t>
      </w:r>
      <w:r>
        <w:rPr>
          <w:rtl/>
        </w:rPr>
        <w:t xml:space="preserve"> 513 </w:t>
      </w:r>
      <w:r w:rsidR="00FC2696">
        <w:rPr>
          <w:rtl/>
        </w:rPr>
        <w:t>/</w:t>
      </w:r>
      <w:r>
        <w:rPr>
          <w:rtl/>
        </w:rPr>
        <w:t xml:space="preserve"> 692.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فقال</w:t>
      </w:r>
      <w:r w:rsidR="00A64B62">
        <w:rPr>
          <w:rtl/>
        </w:rPr>
        <w:t>:</w:t>
      </w:r>
      <w:r>
        <w:rPr>
          <w:rtl/>
        </w:rPr>
        <w:t xml:space="preserve"> إن كان الهندباء يقطر عليه قطرة من الجنّة، فإن</w:t>
      </w:r>
      <w:r w:rsidR="000A741F">
        <w:rPr>
          <w:rFonts w:hint="cs"/>
          <w:rtl/>
        </w:rPr>
        <w:t>َّ</w:t>
      </w:r>
      <w:r>
        <w:rPr>
          <w:rtl/>
        </w:rPr>
        <w:t xml:space="preserve"> </w:t>
      </w:r>
      <w:r w:rsidR="000A741F">
        <w:rPr>
          <w:rtl/>
        </w:rPr>
        <w:t xml:space="preserve">الكرّاث </w:t>
      </w:r>
      <w:r>
        <w:rPr>
          <w:rtl/>
        </w:rPr>
        <w:t>ينغمس في الماء في الجنّة، قلت</w:t>
      </w:r>
      <w:r w:rsidR="00A64B62">
        <w:rPr>
          <w:rtl/>
        </w:rPr>
        <w:t>:</w:t>
      </w:r>
      <w:r w:rsidR="000A741F">
        <w:rPr>
          <w:rtl/>
        </w:rPr>
        <w:t xml:space="preserve"> ف</w:t>
      </w:r>
      <w:r w:rsidR="000A741F">
        <w:rPr>
          <w:rFonts w:hint="cs"/>
          <w:rtl/>
        </w:rPr>
        <w:t>إ</w:t>
      </w:r>
      <w:r>
        <w:rPr>
          <w:rtl/>
        </w:rPr>
        <w:t>ن</w:t>
      </w:r>
      <w:r w:rsidR="000A741F">
        <w:rPr>
          <w:rFonts w:hint="cs"/>
          <w:rtl/>
        </w:rPr>
        <w:t>ّ</w:t>
      </w:r>
      <w:r>
        <w:rPr>
          <w:rtl/>
        </w:rPr>
        <w:t>ه يسمد، فقال لا يعلق به شيء.</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 xml:space="preserve">، ويأتي ما ظاهره المنافاة، ونبيّن وجهه </w:t>
      </w:r>
      <w:r w:rsidRPr="00821781">
        <w:rPr>
          <w:rStyle w:val="libFootnotenumChar"/>
          <w:rtl/>
        </w:rPr>
        <w:t>(2)</w:t>
      </w:r>
      <w:r>
        <w:rPr>
          <w:rtl/>
        </w:rPr>
        <w:t>.</w:t>
      </w:r>
    </w:p>
    <w:p w:rsidR="00597E2F" w:rsidRDefault="00597E2F" w:rsidP="00597E2F">
      <w:pPr>
        <w:pStyle w:val="Heading2Center"/>
        <w:rPr>
          <w:rtl/>
        </w:rPr>
      </w:pPr>
      <w:bookmarkStart w:id="388" w:name="_Toc307331348"/>
      <w:bookmarkStart w:id="389" w:name="_Toc380348013"/>
      <w:bookmarkStart w:id="390" w:name="_Toc185031745"/>
      <w:r>
        <w:rPr>
          <w:rtl/>
        </w:rPr>
        <w:t>113 - باب الكرفس</w:t>
      </w:r>
      <w:bookmarkEnd w:id="388"/>
      <w:bookmarkEnd w:id="389"/>
      <w:bookmarkEnd w:id="390"/>
      <w:r>
        <w:rPr>
          <w:rtl/>
        </w:rPr>
        <w:t xml:space="preserve"> </w:t>
      </w:r>
    </w:p>
    <w:p w:rsidR="00597E2F" w:rsidRDefault="00597E2F" w:rsidP="006C1B30">
      <w:pPr>
        <w:pStyle w:val="libNormal"/>
        <w:rPr>
          <w:rtl/>
        </w:rPr>
      </w:pPr>
      <w:r w:rsidRPr="00FC2696">
        <w:rPr>
          <w:rStyle w:val="libNormalChar"/>
          <w:rtl/>
        </w:rPr>
        <w:t xml:space="preserve">[ 31642 ] </w:t>
      </w:r>
      <w:r>
        <w:rPr>
          <w:rtl/>
        </w:rPr>
        <w:t xml:space="preserve">1 - محمد بن يعقوب، عن </w:t>
      </w:r>
      <w:r w:rsidR="00E554CA">
        <w:rPr>
          <w:rtl/>
        </w:rPr>
        <w:t xml:space="preserve">عدَّة </w:t>
      </w:r>
      <w:r>
        <w:rPr>
          <w:rtl/>
        </w:rPr>
        <w:t>من أصحابنا، عن أحمد بن محمد بن أبي عبدالله، عن محمد بن عيسى، أو غيره، عن قتيبة بن مهران، عن حم</w:t>
      </w:r>
      <w:r w:rsidR="000A741F">
        <w:rPr>
          <w:rFonts w:hint="cs"/>
          <w:rtl/>
        </w:rPr>
        <w:t>ّ</w:t>
      </w:r>
      <w:r>
        <w:rPr>
          <w:rtl/>
        </w:rPr>
        <w:t xml:space="preserve">اد بن زكريّا،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بالكرفس، فإنّه طعام إلياس واليسع ويوشع ابن نون. </w:t>
      </w:r>
    </w:p>
    <w:p w:rsidR="00597E2F" w:rsidRDefault="00597E2F" w:rsidP="006C1B30">
      <w:pPr>
        <w:pStyle w:val="libNormal"/>
        <w:rPr>
          <w:rtl/>
        </w:rPr>
      </w:pPr>
      <w:r w:rsidRPr="00FC2696">
        <w:rPr>
          <w:rStyle w:val="libNormalChar"/>
          <w:rtl/>
        </w:rPr>
        <w:t xml:space="preserve">[ 31643 ] </w:t>
      </w:r>
      <w:r>
        <w:rPr>
          <w:rtl/>
        </w:rPr>
        <w:t>2 - وعنهم، عن أحمد، عن نوح بن شعيب، عن محمد بن الحسن بن علي بن يقطين فيما أعلم، عن نادر الخادم، قال</w:t>
      </w:r>
      <w:r w:rsidR="00A64B62">
        <w:rPr>
          <w:rtl/>
        </w:rPr>
        <w:t>:</w:t>
      </w:r>
      <w:r>
        <w:rPr>
          <w:rtl/>
        </w:rPr>
        <w:t xml:space="preserve"> ذكر أبو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الكرفس، فقال</w:t>
      </w:r>
      <w:r w:rsidR="00A64B62">
        <w:rPr>
          <w:rtl/>
        </w:rPr>
        <w:t>:</w:t>
      </w:r>
      <w:r>
        <w:rPr>
          <w:rtl/>
        </w:rPr>
        <w:t xml:space="preserve"> أنتم تشتهونه، وما من داب</w:t>
      </w:r>
      <w:r w:rsidR="000A741F">
        <w:rPr>
          <w:rFonts w:hint="cs"/>
          <w:rtl/>
        </w:rPr>
        <w:t>ّ</w:t>
      </w:r>
      <w:r>
        <w:rPr>
          <w:rtl/>
        </w:rPr>
        <w:t>ة</w:t>
      </w:r>
      <w:r w:rsidR="00481338">
        <w:rPr>
          <w:rtl/>
        </w:rPr>
        <w:t xml:space="preserve"> إلّا </w:t>
      </w:r>
      <w:r>
        <w:rPr>
          <w:rtl/>
        </w:rPr>
        <w:t>وهي تحتك به.</w:t>
      </w:r>
    </w:p>
    <w:p w:rsidR="00597E2F" w:rsidRDefault="00597E2F" w:rsidP="000A741F">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نوح بن شعيب مثله </w:t>
      </w:r>
      <w:r w:rsidRPr="00821781">
        <w:rPr>
          <w:rStyle w:val="libFootnotenumChar"/>
          <w:rtl/>
        </w:rPr>
        <w:t>(</w:t>
      </w:r>
      <w:r w:rsidR="000A741F">
        <w:rPr>
          <w:rStyle w:val="libFootnotenumChar"/>
          <w:rFonts w:hint="cs"/>
          <w:rtl/>
        </w:rPr>
        <w:t>3</w:t>
      </w:r>
      <w:r w:rsidRPr="00821781">
        <w:rPr>
          <w:rStyle w:val="libFootnotenumChar"/>
          <w:rtl/>
        </w:rPr>
        <w:t>)</w:t>
      </w:r>
      <w:r>
        <w:rPr>
          <w:rtl/>
        </w:rPr>
        <w:t xml:space="preserve">. وعن محمد بن عيسى أو غيره وذكر الذي قبله. </w:t>
      </w:r>
    </w:p>
    <w:p w:rsidR="00597E2F" w:rsidRDefault="00597E2F" w:rsidP="006C1B30">
      <w:pPr>
        <w:pStyle w:val="libNormal"/>
        <w:rPr>
          <w:rtl/>
        </w:rPr>
      </w:pPr>
      <w:r w:rsidRPr="00FC2696">
        <w:rPr>
          <w:rStyle w:val="libNormalChar"/>
          <w:rtl/>
        </w:rPr>
        <w:t xml:space="preserve">[ 31644 ] </w:t>
      </w:r>
      <w:r>
        <w:rPr>
          <w:rtl/>
        </w:rPr>
        <w:t>3 - وعن بعض أصحابنا، عن البجلي</w:t>
      </w:r>
      <w:r w:rsidR="000A741F">
        <w:rPr>
          <w:rFonts w:hint="cs"/>
          <w:rtl/>
        </w:rPr>
        <w:t>ّ</w:t>
      </w:r>
      <w:r>
        <w:rPr>
          <w:rtl/>
        </w:rPr>
        <w:t xml:space="preserve">، عن </w:t>
      </w:r>
      <w:r w:rsidRPr="00FC2696">
        <w:rPr>
          <w:rStyle w:val="libNormalChar"/>
          <w:rtl/>
        </w:rPr>
        <w:t xml:space="preserve">( </w:t>
      </w:r>
      <w:r>
        <w:rPr>
          <w:rtl/>
        </w:rPr>
        <w:t xml:space="preserve">الشعيري </w:t>
      </w:r>
    </w:p>
    <w:p w:rsidR="00597E2F" w:rsidRDefault="00FC2696" w:rsidP="00FC2696">
      <w:pPr>
        <w:pStyle w:val="libLine"/>
        <w:rPr>
          <w:rtl/>
        </w:rPr>
      </w:pPr>
      <w:r>
        <w:rPr>
          <w:rtl/>
        </w:rPr>
        <w:t>____________________</w:t>
      </w:r>
    </w:p>
    <w:p w:rsidR="00597E2F" w:rsidRPr="008F1C4E" w:rsidRDefault="00597E2F" w:rsidP="00FC2696">
      <w:pPr>
        <w:pStyle w:val="libFootnote0"/>
        <w:rPr>
          <w:rtl/>
        </w:rPr>
      </w:pPr>
      <w:r w:rsidRPr="008F1C4E">
        <w:rPr>
          <w:rtl/>
        </w:rPr>
        <w:t xml:space="preserve">(1) تقدم في البابين 110 و 111 من هذه </w:t>
      </w:r>
      <w:r w:rsidR="0081231A">
        <w:rPr>
          <w:rtl/>
        </w:rPr>
        <w:t>الأبواب</w:t>
      </w:r>
      <w:r>
        <w:rPr>
          <w:rtl/>
        </w:rPr>
        <w:t>.</w:t>
      </w:r>
      <w:r w:rsidRPr="008F1C4E">
        <w:rPr>
          <w:rtl/>
        </w:rPr>
        <w:t xml:space="preserve"> </w:t>
      </w:r>
    </w:p>
    <w:p w:rsidR="00597E2F" w:rsidRPr="008F1C4E" w:rsidRDefault="00597E2F" w:rsidP="00FC2696">
      <w:pPr>
        <w:pStyle w:val="libFootnote0"/>
        <w:rPr>
          <w:rtl/>
        </w:rPr>
      </w:pPr>
      <w:r w:rsidRPr="008F1C4E">
        <w:rPr>
          <w:rtl/>
        </w:rPr>
        <w:t xml:space="preserve">(2) لاحظ عنوان الباب 128 من هذه </w:t>
      </w:r>
      <w:r w:rsidR="0081231A">
        <w:rPr>
          <w:rtl/>
        </w:rPr>
        <w:t>الأبواب</w:t>
      </w:r>
      <w:r>
        <w:rPr>
          <w:rtl/>
        </w:rPr>
        <w:t>.</w:t>
      </w:r>
    </w:p>
    <w:p w:rsidR="00597E2F" w:rsidRDefault="00597E2F" w:rsidP="000A741F">
      <w:pPr>
        <w:pStyle w:val="libFootnoteCenterBold"/>
        <w:rPr>
          <w:rtl/>
        </w:rPr>
      </w:pPr>
      <w:r>
        <w:rPr>
          <w:rtl/>
        </w:rPr>
        <w:t>الباب 113</w:t>
      </w:r>
    </w:p>
    <w:p w:rsidR="00597E2F" w:rsidRDefault="00597E2F" w:rsidP="000A741F">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366 </w:t>
      </w:r>
      <w:r w:rsidR="00FC2696">
        <w:rPr>
          <w:rtl/>
        </w:rPr>
        <w:t>/</w:t>
      </w:r>
      <w:r>
        <w:rPr>
          <w:rtl/>
        </w:rPr>
        <w:t xml:space="preserve"> 1، المحاسن</w:t>
      </w:r>
      <w:r w:rsidR="00A64B62">
        <w:rPr>
          <w:rtl/>
        </w:rPr>
        <w:t>:</w:t>
      </w:r>
      <w:r>
        <w:rPr>
          <w:rtl/>
        </w:rPr>
        <w:t xml:space="preserve"> 515 </w:t>
      </w:r>
      <w:r w:rsidR="00FC2696">
        <w:rPr>
          <w:rtl/>
        </w:rPr>
        <w:t>/</w:t>
      </w:r>
      <w:r>
        <w:rPr>
          <w:rtl/>
        </w:rPr>
        <w:t xml:space="preserve"> 705.</w:t>
      </w:r>
    </w:p>
    <w:p w:rsidR="00597E2F" w:rsidRDefault="00597E2F" w:rsidP="00FC2696">
      <w:pPr>
        <w:pStyle w:val="libFootnote0"/>
        <w:rPr>
          <w:rtl/>
        </w:rPr>
      </w:pPr>
      <w:r>
        <w:rPr>
          <w:rtl/>
        </w:rPr>
        <w:t>2 - الكافي 6</w:t>
      </w:r>
      <w:r w:rsidR="00A64B62">
        <w:rPr>
          <w:rtl/>
        </w:rPr>
        <w:t>:</w:t>
      </w:r>
      <w:r>
        <w:rPr>
          <w:rtl/>
        </w:rPr>
        <w:t xml:space="preserve"> 366 </w:t>
      </w:r>
      <w:r w:rsidR="00FC2696">
        <w:rPr>
          <w:rtl/>
        </w:rPr>
        <w:t>/</w:t>
      </w:r>
      <w:r>
        <w:rPr>
          <w:rtl/>
        </w:rPr>
        <w:t xml:space="preserve"> 2. </w:t>
      </w:r>
    </w:p>
    <w:p w:rsidR="00597E2F" w:rsidRPr="008F1C4E" w:rsidRDefault="00597E2F" w:rsidP="000A741F">
      <w:pPr>
        <w:pStyle w:val="libFootnote0"/>
        <w:rPr>
          <w:rtl/>
        </w:rPr>
      </w:pPr>
      <w:r w:rsidRPr="008F1C4E">
        <w:rPr>
          <w:rtl/>
        </w:rPr>
        <w:t>(</w:t>
      </w:r>
      <w:r w:rsidR="000A741F">
        <w:rPr>
          <w:rFonts w:hint="cs"/>
          <w:rtl/>
        </w:rPr>
        <w:t>3</w:t>
      </w:r>
      <w:r w:rsidRPr="008F1C4E">
        <w:rPr>
          <w:rtl/>
        </w:rPr>
        <w:t xml:space="preserve">) المحاسن 515 </w:t>
      </w:r>
      <w:r w:rsidR="00FC2696">
        <w:rPr>
          <w:rtl/>
        </w:rPr>
        <w:t>/</w:t>
      </w:r>
      <w:r w:rsidRPr="008F1C4E">
        <w:rPr>
          <w:rtl/>
        </w:rPr>
        <w:t xml:space="preserve"> 706</w:t>
      </w:r>
      <w:r>
        <w:rPr>
          <w:rtl/>
        </w:rPr>
        <w:t>.</w:t>
      </w:r>
    </w:p>
    <w:p w:rsidR="00597E2F" w:rsidRDefault="00597E2F" w:rsidP="00FC2696">
      <w:pPr>
        <w:pStyle w:val="libFootnote0"/>
        <w:rPr>
          <w:rtl/>
        </w:rPr>
      </w:pPr>
      <w:r>
        <w:rPr>
          <w:rtl/>
        </w:rPr>
        <w:t>3 - المحاسن</w:t>
      </w:r>
      <w:r w:rsidR="00A64B62">
        <w:rPr>
          <w:rtl/>
        </w:rPr>
        <w:t>:</w:t>
      </w:r>
      <w:r>
        <w:rPr>
          <w:rtl/>
        </w:rPr>
        <w:t xml:space="preserve"> 515 </w:t>
      </w:r>
      <w:r w:rsidR="00FC2696">
        <w:rPr>
          <w:rtl/>
        </w:rPr>
        <w:t>/</w:t>
      </w:r>
      <w:r>
        <w:rPr>
          <w:rtl/>
        </w:rPr>
        <w:t xml:space="preserve"> 704.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إسماعيل بن مسلم</w:t>
      </w:r>
      <w:r w:rsidRPr="00FC2696">
        <w:rPr>
          <w:rStyle w:val="libNormalChar"/>
          <w:rtl/>
        </w:rPr>
        <w:t xml:space="preserve"> )</w:t>
      </w:r>
      <w:r>
        <w:rPr>
          <w:rtl/>
        </w:rPr>
        <w:t xml:space="preserve">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الكرفس بقلة الانبياء.</w:t>
      </w:r>
    </w:p>
    <w:p w:rsidR="00597E2F" w:rsidRDefault="00597E2F" w:rsidP="00597E2F">
      <w:pPr>
        <w:pStyle w:val="Heading2Center"/>
        <w:rPr>
          <w:rtl/>
        </w:rPr>
      </w:pPr>
      <w:bookmarkStart w:id="391" w:name="_Toc307331349"/>
      <w:bookmarkStart w:id="392" w:name="_Toc380348014"/>
      <w:bookmarkStart w:id="393" w:name="_Toc185031746"/>
      <w:r>
        <w:rPr>
          <w:rtl/>
        </w:rPr>
        <w:t>114 - باب الفرفخ</w:t>
      </w:r>
      <w:bookmarkEnd w:id="391"/>
      <w:bookmarkEnd w:id="392"/>
      <w:bookmarkEnd w:id="393"/>
      <w:r>
        <w:rPr>
          <w:rtl/>
        </w:rPr>
        <w:t xml:space="preserve"> </w:t>
      </w:r>
    </w:p>
    <w:p w:rsidR="00597E2F" w:rsidRDefault="00597E2F" w:rsidP="00EC3977">
      <w:pPr>
        <w:pStyle w:val="libNormal"/>
        <w:rPr>
          <w:rtl/>
        </w:rPr>
      </w:pPr>
      <w:r w:rsidRPr="00FC2696">
        <w:rPr>
          <w:rStyle w:val="libNormalChar"/>
          <w:rtl/>
        </w:rPr>
        <w:t xml:space="preserve">[ 31645 ] </w:t>
      </w:r>
      <w:r>
        <w:rPr>
          <w:rtl/>
        </w:rPr>
        <w:t>1 - محمد بن يعقوب، عن محمد بن يحيى، عن أحمد بن محمد، عن عثمان بن عيسى، عن فرات بن أحنف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ليس على وجه الارض بقلة أشرف ولا أنفع من الفرفخ، وهو بقلة فاطمة </w:t>
      </w:r>
      <w:r w:rsidR="00FC2696" w:rsidRPr="00FC2696">
        <w:rPr>
          <w:rStyle w:val="libNormalChar"/>
          <w:rFonts w:hint="cs"/>
          <w:rtl/>
        </w:rPr>
        <w:t xml:space="preserve">( </w:t>
      </w:r>
      <w:r w:rsidR="00FC2696">
        <w:rPr>
          <w:rStyle w:val="libAlaemChar"/>
          <w:rFonts w:hint="cs"/>
          <w:rtl/>
        </w:rPr>
        <w:t>عليها‌السلام</w:t>
      </w:r>
      <w:r w:rsidR="00FC2696" w:rsidRPr="00FC2696">
        <w:rPr>
          <w:rStyle w:val="libNormalChar"/>
          <w:rFonts w:hint="cs"/>
          <w:rtl/>
        </w:rPr>
        <w:t xml:space="preserve"> )</w:t>
      </w:r>
      <w:r w:rsidR="00FC2696">
        <w:rPr>
          <w:rStyle w:val="libAlaemChar"/>
          <w:rFonts w:hint="cs"/>
          <w:rtl/>
        </w:rPr>
        <w:t xml:space="preserve"> </w:t>
      </w:r>
      <w:r>
        <w:rPr>
          <w:rtl/>
        </w:rPr>
        <w:t>، ثم</w:t>
      </w:r>
      <w:r w:rsidR="008F4188">
        <w:rPr>
          <w:rFonts w:hint="cs"/>
          <w:rtl/>
        </w:rPr>
        <w:t>َّ</w:t>
      </w:r>
      <w:r>
        <w:rPr>
          <w:rtl/>
        </w:rPr>
        <w:t xml:space="preserve"> قال</w:t>
      </w:r>
      <w:r w:rsidR="00A64B62">
        <w:rPr>
          <w:rtl/>
        </w:rPr>
        <w:t>:</w:t>
      </w:r>
      <w:r>
        <w:rPr>
          <w:rtl/>
        </w:rPr>
        <w:t xml:space="preserve"> لعن الله بني ا</w:t>
      </w:r>
      <w:r w:rsidR="008F4188">
        <w:rPr>
          <w:rFonts w:hint="cs"/>
          <w:rtl/>
        </w:rPr>
        <w:t>ُ</w:t>
      </w:r>
      <w:r>
        <w:rPr>
          <w:rtl/>
        </w:rPr>
        <w:t>مي</w:t>
      </w:r>
      <w:r w:rsidR="008F4188">
        <w:rPr>
          <w:rFonts w:hint="cs"/>
          <w:rtl/>
        </w:rPr>
        <w:t>ّ</w:t>
      </w:r>
      <w:r>
        <w:rPr>
          <w:rtl/>
        </w:rPr>
        <w:t>ة، هم سم</w:t>
      </w:r>
      <w:r w:rsidR="008F4188">
        <w:rPr>
          <w:rFonts w:hint="cs"/>
          <w:rtl/>
        </w:rPr>
        <w:t>ّ</w:t>
      </w:r>
      <w:r>
        <w:rPr>
          <w:rtl/>
        </w:rPr>
        <w:t xml:space="preserve">وه </w:t>
      </w:r>
      <w:r w:rsidRPr="00821781">
        <w:rPr>
          <w:rStyle w:val="libFootnotenumChar"/>
          <w:rtl/>
        </w:rPr>
        <w:t>(</w:t>
      </w:r>
      <w:r w:rsidR="00EC3977">
        <w:rPr>
          <w:rStyle w:val="libFootnotenumChar"/>
          <w:rFonts w:hint="cs"/>
          <w:rtl/>
        </w:rPr>
        <w:t>2</w:t>
      </w:r>
      <w:r w:rsidRPr="00821781">
        <w:rPr>
          <w:rStyle w:val="libFootnotenumChar"/>
          <w:rtl/>
        </w:rPr>
        <w:t>)</w:t>
      </w:r>
      <w:r>
        <w:rPr>
          <w:rtl/>
        </w:rPr>
        <w:t xml:space="preserve"> بقلة الحمقاء بغضا</w:t>
      </w:r>
      <w:r w:rsidR="008F4188">
        <w:rPr>
          <w:rFonts w:hint="cs"/>
          <w:rtl/>
        </w:rPr>
        <w:t>ً</w:t>
      </w:r>
      <w:r>
        <w:rPr>
          <w:rtl/>
        </w:rPr>
        <w:t xml:space="preserve"> </w:t>
      </w:r>
      <w:r w:rsidRPr="00821781">
        <w:rPr>
          <w:rStyle w:val="libFootnotenumChar"/>
          <w:rtl/>
        </w:rPr>
        <w:t>(</w:t>
      </w:r>
      <w:r w:rsidR="00EC3977">
        <w:rPr>
          <w:rStyle w:val="libFootnotenumChar"/>
          <w:rFonts w:hint="cs"/>
          <w:rtl/>
        </w:rPr>
        <w:t>3</w:t>
      </w:r>
      <w:r w:rsidRPr="00821781">
        <w:rPr>
          <w:rStyle w:val="libFootnotenumChar"/>
          <w:rtl/>
        </w:rPr>
        <w:t>)</w:t>
      </w:r>
      <w:r>
        <w:rPr>
          <w:rtl/>
        </w:rPr>
        <w:t xml:space="preserve"> وعداوة لفاطمة </w:t>
      </w:r>
      <w:r w:rsidR="00FC2696" w:rsidRPr="00FC2696">
        <w:rPr>
          <w:rStyle w:val="libNormalChar"/>
          <w:rFonts w:hint="cs"/>
          <w:rtl/>
        </w:rPr>
        <w:t xml:space="preserve">( </w:t>
      </w:r>
      <w:r w:rsidR="00FC2696">
        <w:rPr>
          <w:rStyle w:val="libAlaemChar"/>
          <w:rFonts w:hint="cs"/>
          <w:rtl/>
        </w:rPr>
        <w:t>عليها‌السلام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597E2F" w:rsidP="006C1B30">
      <w:pPr>
        <w:pStyle w:val="libNormal"/>
        <w:rPr>
          <w:rtl/>
        </w:rPr>
      </w:pPr>
      <w:r w:rsidRPr="00FC2696">
        <w:rPr>
          <w:rStyle w:val="libNormalChar"/>
          <w:rtl/>
        </w:rPr>
        <w:t xml:space="preserve">[ 31646 ] </w:t>
      </w:r>
      <w:r>
        <w:rPr>
          <w:rtl/>
        </w:rPr>
        <w:t>2 - وعن علي</w:t>
      </w:r>
      <w:r w:rsidR="00984734">
        <w:rPr>
          <w:rFonts w:hint="cs"/>
          <w:rtl/>
        </w:rPr>
        <w:t>ّ</w:t>
      </w:r>
      <w:r>
        <w:rPr>
          <w:rtl/>
        </w:rPr>
        <w:t xml:space="preserve"> بن إبراهيم، عن أبيه، عن ابن أبي عمير،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وطئ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الرمضاء فأحرقته، فوطئ على الرجلة - وهي البقلة الحمقاء - فسكن عنه حر</w:t>
      </w:r>
      <w:r w:rsidR="00984734">
        <w:rPr>
          <w:rFonts w:hint="cs"/>
          <w:rtl/>
        </w:rPr>
        <w:t>ّ</w:t>
      </w:r>
      <w:r>
        <w:rPr>
          <w:rtl/>
        </w:rPr>
        <w:t xml:space="preserve"> الرمضاء، فدعا لها، وكان يحبّها، ويقول</w:t>
      </w:r>
      <w:r w:rsidR="00A64B62">
        <w:rPr>
          <w:rtl/>
        </w:rPr>
        <w:t>:</w:t>
      </w:r>
      <w:r>
        <w:rPr>
          <w:rtl/>
        </w:rPr>
        <w:t xml:space="preserve"> من بقلة ما أبركها.</w:t>
      </w:r>
    </w:p>
    <w:p w:rsidR="00597E2F" w:rsidRDefault="00597E2F" w:rsidP="00EC3977">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ابن أبي عمير مثله، إلى قوله</w:t>
      </w:r>
      <w:r w:rsidR="00A64B62">
        <w:rPr>
          <w:rtl/>
        </w:rPr>
        <w:t>:</w:t>
      </w:r>
      <w:r>
        <w:rPr>
          <w:rtl/>
        </w:rPr>
        <w:t xml:space="preserve"> يحب</w:t>
      </w:r>
      <w:r w:rsidR="00984734">
        <w:rPr>
          <w:rFonts w:hint="cs"/>
          <w:rtl/>
        </w:rPr>
        <w:t>ّ</w:t>
      </w:r>
      <w:r>
        <w:rPr>
          <w:rtl/>
        </w:rPr>
        <w:t xml:space="preserve">ها </w:t>
      </w:r>
      <w:r w:rsidRPr="00821781">
        <w:rPr>
          <w:rStyle w:val="libFootnotenumChar"/>
          <w:rtl/>
        </w:rPr>
        <w:t>(</w:t>
      </w:r>
      <w:r w:rsidR="00EC3977">
        <w:rPr>
          <w:rStyle w:val="libFootnotenumChar"/>
          <w:rFonts w:hint="cs"/>
          <w:rtl/>
        </w:rPr>
        <w:t>4</w:t>
      </w:r>
      <w:r w:rsidRPr="00821781">
        <w:rPr>
          <w:rStyle w:val="libFootnotenumChar"/>
          <w:rtl/>
        </w:rPr>
        <w:t>)</w:t>
      </w:r>
      <w:r>
        <w:rPr>
          <w:rtl/>
        </w:rPr>
        <w:t xml:space="preserve">، وعنه رفعه وذكر الذي قبله. </w:t>
      </w:r>
    </w:p>
    <w:p w:rsidR="00597E2F" w:rsidRDefault="00597E2F" w:rsidP="006C1B30">
      <w:pPr>
        <w:pStyle w:val="libNormal"/>
        <w:rPr>
          <w:rtl/>
        </w:rPr>
      </w:pPr>
      <w:r w:rsidRPr="00FC2696">
        <w:rPr>
          <w:rStyle w:val="libNormalChar"/>
          <w:rtl/>
        </w:rPr>
        <w:t xml:space="preserve">[ 31647 ] </w:t>
      </w:r>
      <w:r>
        <w:rPr>
          <w:rtl/>
        </w:rPr>
        <w:t xml:space="preserve">3 - وعن محمد بن عيسى أو غيره، عن قتيبة بن مهران، عن </w:t>
      </w:r>
    </w:p>
    <w:p w:rsidR="00597E2F" w:rsidRDefault="00FC2696" w:rsidP="00FC2696">
      <w:pPr>
        <w:pStyle w:val="libLine"/>
        <w:rPr>
          <w:rtl/>
        </w:rPr>
      </w:pPr>
      <w:r>
        <w:rPr>
          <w:rtl/>
        </w:rPr>
        <w:t>____________________</w:t>
      </w:r>
    </w:p>
    <w:p w:rsidR="00597E2F" w:rsidRPr="008F1C4E" w:rsidRDefault="00597E2F" w:rsidP="00FC2696">
      <w:pPr>
        <w:pStyle w:val="libFootnote0"/>
        <w:rPr>
          <w:rtl/>
        </w:rPr>
      </w:pPr>
      <w:r w:rsidRPr="008F1C4E">
        <w:rPr>
          <w:rtl/>
        </w:rPr>
        <w:t>(1) في المصدر</w:t>
      </w:r>
      <w:r w:rsidR="00A64B62">
        <w:rPr>
          <w:rtl/>
        </w:rPr>
        <w:t>:</w:t>
      </w:r>
      <w:r w:rsidRPr="008F1C4E">
        <w:rPr>
          <w:rtl/>
        </w:rPr>
        <w:t xml:space="preserve"> الشعيري</w:t>
      </w:r>
      <w:r>
        <w:rPr>
          <w:rtl/>
        </w:rPr>
        <w:t>،</w:t>
      </w:r>
      <w:r w:rsidRPr="008F1C4E">
        <w:rPr>
          <w:rtl/>
        </w:rPr>
        <w:t xml:space="preserve"> عن إسماعيل بن مسلم</w:t>
      </w:r>
      <w:r>
        <w:rPr>
          <w:rtl/>
        </w:rPr>
        <w:t>.</w:t>
      </w:r>
    </w:p>
    <w:p w:rsidR="00597E2F" w:rsidRDefault="00597E2F" w:rsidP="00EC3977">
      <w:pPr>
        <w:pStyle w:val="libFootnoteCenterBold"/>
        <w:rPr>
          <w:rtl/>
        </w:rPr>
      </w:pPr>
      <w:r>
        <w:rPr>
          <w:rtl/>
        </w:rPr>
        <w:t>الباب 114</w:t>
      </w:r>
    </w:p>
    <w:p w:rsidR="00597E2F" w:rsidRDefault="00597E2F" w:rsidP="00EC3977">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367 </w:t>
      </w:r>
      <w:r w:rsidR="00FC2696">
        <w:rPr>
          <w:rtl/>
        </w:rPr>
        <w:t>/</w:t>
      </w:r>
      <w:r>
        <w:rPr>
          <w:rtl/>
        </w:rPr>
        <w:t xml:space="preserve"> 1، المحاسن</w:t>
      </w:r>
      <w:r w:rsidR="00A64B62">
        <w:rPr>
          <w:rtl/>
        </w:rPr>
        <w:t>:</w:t>
      </w:r>
      <w:r>
        <w:rPr>
          <w:rtl/>
        </w:rPr>
        <w:t xml:space="preserve"> 517 </w:t>
      </w:r>
      <w:r w:rsidR="00FC2696">
        <w:rPr>
          <w:rtl/>
        </w:rPr>
        <w:t>/</w:t>
      </w:r>
      <w:r>
        <w:rPr>
          <w:rtl/>
        </w:rPr>
        <w:t xml:space="preserve"> 713. </w:t>
      </w:r>
    </w:p>
    <w:p w:rsidR="00597E2F" w:rsidRPr="008F1C4E" w:rsidRDefault="00597E2F" w:rsidP="00EC3977">
      <w:pPr>
        <w:pStyle w:val="libFootnote0"/>
        <w:rPr>
          <w:rtl/>
        </w:rPr>
      </w:pPr>
      <w:r w:rsidRPr="008F1C4E">
        <w:rPr>
          <w:rtl/>
        </w:rPr>
        <w:t>(</w:t>
      </w:r>
      <w:r w:rsidR="00EC3977">
        <w:rPr>
          <w:rFonts w:hint="cs"/>
          <w:rtl/>
        </w:rPr>
        <w:t>2</w:t>
      </w:r>
      <w:r w:rsidRPr="008F1C4E">
        <w:rPr>
          <w:rtl/>
        </w:rPr>
        <w:t>) في المصدر</w:t>
      </w:r>
      <w:r w:rsidR="00A64B62">
        <w:rPr>
          <w:rtl/>
        </w:rPr>
        <w:t>:</w:t>
      </w:r>
      <w:r w:rsidRPr="008F1C4E">
        <w:rPr>
          <w:rtl/>
        </w:rPr>
        <w:t xml:space="preserve"> سموها</w:t>
      </w:r>
      <w:r>
        <w:rPr>
          <w:rtl/>
        </w:rPr>
        <w:t>.</w:t>
      </w:r>
      <w:r w:rsidRPr="008F1C4E">
        <w:rPr>
          <w:rtl/>
        </w:rPr>
        <w:t xml:space="preserve"> </w:t>
      </w:r>
    </w:p>
    <w:p w:rsidR="00597E2F" w:rsidRPr="008F1C4E" w:rsidRDefault="00597E2F" w:rsidP="00EC3977">
      <w:pPr>
        <w:pStyle w:val="libFootnote0"/>
        <w:rPr>
          <w:rtl/>
        </w:rPr>
      </w:pPr>
      <w:r w:rsidRPr="008F1C4E">
        <w:rPr>
          <w:rtl/>
        </w:rPr>
        <w:t>(</w:t>
      </w:r>
      <w:r w:rsidR="00EC3977">
        <w:rPr>
          <w:rFonts w:hint="cs"/>
          <w:rtl/>
        </w:rPr>
        <w:t>3</w:t>
      </w:r>
      <w:r w:rsidRPr="008F1C4E">
        <w:rPr>
          <w:rtl/>
        </w:rPr>
        <w:t>) في الكافي</w:t>
      </w:r>
      <w:r w:rsidR="00A64B62">
        <w:rPr>
          <w:rtl/>
        </w:rPr>
        <w:t>:</w:t>
      </w:r>
      <w:r w:rsidRPr="008F1C4E">
        <w:rPr>
          <w:rtl/>
        </w:rPr>
        <w:t xml:space="preserve"> بغضا</w:t>
      </w:r>
      <w:r w:rsidR="00EC3977">
        <w:rPr>
          <w:rFonts w:hint="cs"/>
          <w:rtl/>
        </w:rPr>
        <w:t>ً</w:t>
      </w:r>
      <w:r w:rsidRPr="008F1C4E">
        <w:rPr>
          <w:rtl/>
        </w:rPr>
        <w:t xml:space="preserve"> لنا</w:t>
      </w:r>
      <w:r>
        <w:rPr>
          <w:rtl/>
        </w:rPr>
        <w:t>.</w:t>
      </w:r>
    </w:p>
    <w:p w:rsidR="00597E2F" w:rsidRDefault="00597E2F" w:rsidP="00FC2696">
      <w:pPr>
        <w:pStyle w:val="libFootnote0"/>
        <w:rPr>
          <w:rtl/>
        </w:rPr>
      </w:pPr>
      <w:r>
        <w:rPr>
          <w:rtl/>
        </w:rPr>
        <w:t>2 - الكافي 6</w:t>
      </w:r>
      <w:r w:rsidR="00A64B62">
        <w:rPr>
          <w:rtl/>
        </w:rPr>
        <w:t>:</w:t>
      </w:r>
      <w:r>
        <w:rPr>
          <w:rtl/>
        </w:rPr>
        <w:t xml:space="preserve"> 367 </w:t>
      </w:r>
      <w:r w:rsidR="00FC2696">
        <w:rPr>
          <w:rtl/>
        </w:rPr>
        <w:t>/</w:t>
      </w:r>
      <w:r>
        <w:rPr>
          <w:rtl/>
        </w:rPr>
        <w:t xml:space="preserve"> 2. </w:t>
      </w:r>
    </w:p>
    <w:p w:rsidR="00597E2F" w:rsidRPr="008F1C4E" w:rsidRDefault="00597E2F" w:rsidP="00EC3977">
      <w:pPr>
        <w:pStyle w:val="libFootnote0"/>
        <w:rPr>
          <w:rtl/>
        </w:rPr>
      </w:pPr>
      <w:r w:rsidRPr="008F1C4E">
        <w:rPr>
          <w:rtl/>
        </w:rPr>
        <w:t>(</w:t>
      </w:r>
      <w:r w:rsidR="00EC3977">
        <w:rPr>
          <w:rFonts w:hint="cs"/>
          <w:rtl/>
        </w:rPr>
        <w:t>4</w:t>
      </w:r>
      <w:r w:rsidRPr="008F1C4E">
        <w:rPr>
          <w:rtl/>
        </w:rPr>
        <w:t>) المحاسن</w:t>
      </w:r>
      <w:r w:rsidR="00A64B62">
        <w:rPr>
          <w:rtl/>
        </w:rPr>
        <w:t>:</w:t>
      </w:r>
      <w:r w:rsidRPr="008F1C4E">
        <w:rPr>
          <w:rtl/>
        </w:rPr>
        <w:t xml:space="preserve"> 516 </w:t>
      </w:r>
      <w:r w:rsidR="00FC2696">
        <w:rPr>
          <w:rtl/>
        </w:rPr>
        <w:t>/</w:t>
      </w:r>
      <w:r w:rsidRPr="008F1C4E">
        <w:rPr>
          <w:rtl/>
        </w:rPr>
        <w:t xml:space="preserve"> 771</w:t>
      </w:r>
      <w:r>
        <w:rPr>
          <w:rtl/>
        </w:rPr>
        <w:t>.</w:t>
      </w:r>
      <w:r w:rsidRPr="008F1C4E">
        <w:rPr>
          <w:rtl/>
        </w:rPr>
        <w:t xml:space="preserve"> </w:t>
      </w:r>
    </w:p>
    <w:p w:rsidR="00597E2F" w:rsidRDefault="00597E2F" w:rsidP="00FC2696">
      <w:pPr>
        <w:pStyle w:val="libFootnote0"/>
        <w:rPr>
          <w:rtl/>
        </w:rPr>
      </w:pPr>
      <w:r>
        <w:rPr>
          <w:rtl/>
        </w:rPr>
        <w:t>3 - المحاسن</w:t>
      </w:r>
      <w:r w:rsidR="00A64B62">
        <w:rPr>
          <w:rtl/>
        </w:rPr>
        <w:t>:</w:t>
      </w:r>
      <w:r>
        <w:rPr>
          <w:rtl/>
        </w:rPr>
        <w:t xml:space="preserve"> 517 </w:t>
      </w:r>
      <w:r w:rsidR="00FC2696">
        <w:rPr>
          <w:rtl/>
        </w:rPr>
        <w:t>/</w:t>
      </w:r>
      <w:r>
        <w:rPr>
          <w:rtl/>
        </w:rPr>
        <w:t xml:space="preserve"> 712.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حم</w:t>
      </w:r>
      <w:r w:rsidR="00EC3977">
        <w:rPr>
          <w:rFonts w:hint="cs"/>
          <w:rtl/>
        </w:rPr>
        <w:t>ّ</w:t>
      </w:r>
      <w:r>
        <w:rPr>
          <w:rtl/>
        </w:rPr>
        <w:t>اد بن زكري</w:t>
      </w:r>
      <w:r w:rsidR="00EC3977">
        <w:rPr>
          <w:rFonts w:hint="cs"/>
          <w:rtl/>
        </w:rPr>
        <w:t>ّ</w:t>
      </w:r>
      <w:r>
        <w:rPr>
          <w:rtl/>
        </w:rPr>
        <w:t xml:space="preserve">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عليكم بالفرفخ وهي الكيسة، فاذا كان شيء يزيد في العقل فهي.</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w:t>
      </w:r>
    </w:p>
    <w:p w:rsidR="00597E2F" w:rsidRDefault="00597E2F" w:rsidP="00597E2F">
      <w:pPr>
        <w:pStyle w:val="Heading2Center"/>
        <w:rPr>
          <w:rtl/>
        </w:rPr>
      </w:pPr>
      <w:bookmarkStart w:id="394" w:name="_Toc307331350"/>
      <w:bookmarkStart w:id="395" w:name="_Toc380348015"/>
      <w:bookmarkStart w:id="396" w:name="_Toc185031747"/>
      <w:r>
        <w:rPr>
          <w:rtl/>
        </w:rPr>
        <w:t>115 - باب الخس</w:t>
      </w:r>
      <w:r w:rsidR="00EC3977">
        <w:rPr>
          <w:rFonts w:hint="cs"/>
          <w:rtl/>
        </w:rPr>
        <w:t>ّ</w:t>
      </w:r>
      <w:r>
        <w:rPr>
          <w:rtl/>
        </w:rPr>
        <w:t xml:space="preserve"> والسذاب</w:t>
      </w:r>
      <w:bookmarkEnd w:id="394"/>
      <w:bookmarkEnd w:id="395"/>
      <w:bookmarkEnd w:id="396"/>
      <w:r>
        <w:rPr>
          <w:rtl/>
        </w:rPr>
        <w:t xml:space="preserve"> </w:t>
      </w:r>
    </w:p>
    <w:p w:rsidR="00597E2F" w:rsidRDefault="00597E2F" w:rsidP="00EC3977">
      <w:pPr>
        <w:pStyle w:val="libNormal"/>
        <w:rPr>
          <w:rtl/>
        </w:rPr>
      </w:pPr>
      <w:r w:rsidRPr="00FC2696">
        <w:rPr>
          <w:rStyle w:val="libNormalChar"/>
          <w:rtl/>
        </w:rPr>
        <w:t xml:space="preserve">[ 31648 ] </w:t>
      </w:r>
      <w:r>
        <w:rPr>
          <w:rtl/>
        </w:rPr>
        <w:t xml:space="preserve">1 - محمد بن يعقوب، عن </w:t>
      </w:r>
      <w:r w:rsidR="00E554CA">
        <w:rPr>
          <w:rtl/>
        </w:rPr>
        <w:t xml:space="preserve">عدَّة </w:t>
      </w:r>
      <w:r>
        <w:rPr>
          <w:rtl/>
        </w:rPr>
        <w:t xml:space="preserve">من أصحابنا، عن أحمد بن أبي عبدالله، عن أبيه، عن بعض أصحابه، عن أبي حفص الابار،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عليكم بالخسّ، فإن</w:t>
      </w:r>
      <w:r w:rsidR="00EC3977">
        <w:rPr>
          <w:rFonts w:hint="cs"/>
          <w:rtl/>
        </w:rPr>
        <w:t>َّ</w:t>
      </w:r>
      <w:r>
        <w:rPr>
          <w:rtl/>
        </w:rPr>
        <w:t>ه يصف</w:t>
      </w:r>
      <w:r w:rsidR="00EC3977">
        <w:rPr>
          <w:rFonts w:hint="cs"/>
          <w:rtl/>
        </w:rPr>
        <w:t>ّ</w:t>
      </w:r>
      <w:r>
        <w:rPr>
          <w:rtl/>
        </w:rPr>
        <w:t xml:space="preserve">ي </w:t>
      </w:r>
      <w:r w:rsidRPr="00821781">
        <w:rPr>
          <w:rStyle w:val="libFootnotenumChar"/>
          <w:rtl/>
        </w:rPr>
        <w:t>(</w:t>
      </w:r>
      <w:r w:rsidR="00EC3977">
        <w:rPr>
          <w:rStyle w:val="libFootnotenumChar"/>
          <w:rFonts w:hint="cs"/>
          <w:rtl/>
        </w:rPr>
        <w:t>2</w:t>
      </w:r>
      <w:r w:rsidRPr="00821781">
        <w:rPr>
          <w:rStyle w:val="libFootnotenumChar"/>
          <w:rtl/>
        </w:rPr>
        <w:t>)</w:t>
      </w:r>
      <w:r>
        <w:rPr>
          <w:rtl/>
        </w:rPr>
        <w:t xml:space="preserve"> الدم. </w:t>
      </w:r>
    </w:p>
    <w:p w:rsidR="00597E2F" w:rsidRDefault="00597E2F" w:rsidP="00EC3977">
      <w:pPr>
        <w:pStyle w:val="libNormal"/>
        <w:rPr>
          <w:rtl/>
        </w:rPr>
      </w:pPr>
      <w:r w:rsidRPr="00FC2696">
        <w:rPr>
          <w:rStyle w:val="libNormalChar"/>
          <w:rtl/>
        </w:rPr>
        <w:t xml:space="preserve">[ 31649 ] </w:t>
      </w:r>
      <w:r>
        <w:rPr>
          <w:rtl/>
        </w:rPr>
        <w:t xml:space="preserve">2 - وعن محمد بن يحيى، عن أحمد بن محمد بن عيسى، عن يعقوب بن عامر عن رجل، عن أبي الحسن الاول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السذاب </w:t>
      </w:r>
      <w:r w:rsidRPr="00821781">
        <w:rPr>
          <w:rStyle w:val="libFootnotenumChar"/>
          <w:rtl/>
        </w:rPr>
        <w:t>(</w:t>
      </w:r>
      <w:r w:rsidR="00EC3977">
        <w:rPr>
          <w:rStyle w:val="libFootnotenumChar"/>
          <w:rFonts w:hint="cs"/>
          <w:rtl/>
        </w:rPr>
        <w:t>3</w:t>
      </w:r>
      <w:r w:rsidRPr="00821781">
        <w:rPr>
          <w:rStyle w:val="libFootnotenumChar"/>
          <w:rtl/>
        </w:rPr>
        <w:t>)</w:t>
      </w:r>
      <w:r>
        <w:rPr>
          <w:rtl/>
        </w:rPr>
        <w:t xml:space="preserve"> يزيد في العقل.</w:t>
      </w:r>
    </w:p>
    <w:p w:rsidR="00597E2F" w:rsidRDefault="00597E2F" w:rsidP="00EC3977">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أحمد بن محمد بن عيسى </w:t>
      </w:r>
      <w:r w:rsidRPr="00821781">
        <w:rPr>
          <w:rStyle w:val="libFootnotenumChar"/>
          <w:rtl/>
        </w:rPr>
        <w:t>(</w:t>
      </w:r>
      <w:r w:rsidR="00EC3977">
        <w:rPr>
          <w:rStyle w:val="libFootnotenumChar"/>
          <w:rFonts w:hint="cs"/>
          <w:rtl/>
        </w:rPr>
        <w:t>4</w:t>
      </w:r>
      <w:r w:rsidRPr="00821781">
        <w:rPr>
          <w:rStyle w:val="libFootnotenumChar"/>
          <w:rtl/>
        </w:rPr>
        <w:t>)</w:t>
      </w:r>
      <w:r>
        <w:rPr>
          <w:rtl/>
        </w:rPr>
        <w:t xml:space="preserve">، والذي قبله، عن أبيه مثله. </w:t>
      </w:r>
    </w:p>
    <w:p w:rsidR="00597E2F" w:rsidRDefault="00597E2F" w:rsidP="006C1B30">
      <w:pPr>
        <w:pStyle w:val="libNormal"/>
        <w:rPr>
          <w:rtl/>
        </w:rPr>
      </w:pPr>
      <w:r w:rsidRPr="00FC2696">
        <w:rPr>
          <w:rStyle w:val="libNormalChar"/>
          <w:rtl/>
        </w:rPr>
        <w:t xml:space="preserve">[ 31650 ] </w:t>
      </w:r>
      <w:r>
        <w:rPr>
          <w:rtl/>
        </w:rPr>
        <w:t xml:space="preserve">3 - وعنه، عن محمد بن موسى، عن علي بن الحسن الهمداني، عن محمد بن عمرو بن إبراهيم، عن أبي جعفر، أو أبي الحسن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 الوهم من محمد بن موسى - قال</w:t>
      </w:r>
      <w:r w:rsidR="00A64B62">
        <w:rPr>
          <w:rtl/>
        </w:rPr>
        <w:t>:</w:t>
      </w:r>
      <w:r>
        <w:rPr>
          <w:rtl/>
        </w:rPr>
        <w:t xml:space="preserve"> ذكر له السذاب، </w:t>
      </w:r>
    </w:p>
    <w:p w:rsidR="00597E2F" w:rsidRDefault="00FC2696" w:rsidP="00FC2696">
      <w:pPr>
        <w:pStyle w:val="libLine"/>
        <w:rPr>
          <w:rtl/>
        </w:rPr>
      </w:pPr>
      <w:r>
        <w:rPr>
          <w:rtl/>
        </w:rPr>
        <w:t>____________________</w:t>
      </w:r>
    </w:p>
    <w:p w:rsidR="00597E2F" w:rsidRPr="008F1C4E" w:rsidRDefault="00597E2F" w:rsidP="00FC2696">
      <w:pPr>
        <w:pStyle w:val="libFootnote0"/>
        <w:rPr>
          <w:rtl/>
        </w:rPr>
      </w:pPr>
      <w:r w:rsidRPr="008F1C4E">
        <w:rPr>
          <w:rtl/>
        </w:rPr>
        <w:t xml:space="preserve">(1) تقدم في الحديث 4 من الباب 105 من هذه </w:t>
      </w:r>
      <w:r w:rsidR="0081231A">
        <w:rPr>
          <w:rtl/>
        </w:rPr>
        <w:t>الأبواب</w:t>
      </w:r>
      <w:r>
        <w:rPr>
          <w:rtl/>
        </w:rPr>
        <w:t>.</w:t>
      </w:r>
    </w:p>
    <w:p w:rsidR="00597E2F" w:rsidRDefault="00597E2F" w:rsidP="00EC3977">
      <w:pPr>
        <w:pStyle w:val="libFootnoteCenterBold"/>
        <w:rPr>
          <w:rtl/>
        </w:rPr>
      </w:pPr>
      <w:r>
        <w:rPr>
          <w:rtl/>
        </w:rPr>
        <w:t>الباب 115</w:t>
      </w:r>
    </w:p>
    <w:p w:rsidR="00597E2F" w:rsidRDefault="00597E2F" w:rsidP="00EC3977">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367 </w:t>
      </w:r>
      <w:r w:rsidR="00FC2696">
        <w:rPr>
          <w:rtl/>
        </w:rPr>
        <w:t>/</w:t>
      </w:r>
      <w:r>
        <w:rPr>
          <w:rtl/>
        </w:rPr>
        <w:t xml:space="preserve"> 1، المحاسن</w:t>
      </w:r>
      <w:r w:rsidR="00A64B62">
        <w:rPr>
          <w:rtl/>
        </w:rPr>
        <w:t>:</w:t>
      </w:r>
      <w:r>
        <w:rPr>
          <w:rtl/>
        </w:rPr>
        <w:t xml:space="preserve"> 514 </w:t>
      </w:r>
      <w:r w:rsidR="00FC2696">
        <w:rPr>
          <w:rtl/>
        </w:rPr>
        <w:t>/</w:t>
      </w:r>
      <w:r>
        <w:rPr>
          <w:rtl/>
        </w:rPr>
        <w:t xml:space="preserve"> 703. </w:t>
      </w:r>
    </w:p>
    <w:p w:rsidR="00597E2F" w:rsidRPr="008F1C4E" w:rsidRDefault="00597E2F" w:rsidP="00EC3977">
      <w:pPr>
        <w:pStyle w:val="libFootnote0"/>
        <w:rPr>
          <w:rtl/>
        </w:rPr>
      </w:pPr>
      <w:r w:rsidRPr="008F1C4E">
        <w:rPr>
          <w:rtl/>
        </w:rPr>
        <w:t>(</w:t>
      </w:r>
      <w:r w:rsidR="00EC3977">
        <w:rPr>
          <w:rFonts w:hint="cs"/>
          <w:rtl/>
        </w:rPr>
        <w:t>2</w:t>
      </w:r>
      <w:r w:rsidRPr="008F1C4E">
        <w:rPr>
          <w:rtl/>
        </w:rPr>
        <w:t>) في نسخة من المحاسن</w:t>
      </w:r>
      <w:r w:rsidR="00A64B62">
        <w:rPr>
          <w:rtl/>
        </w:rPr>
        <w:t>:</w:t>
      </w:r>
      <w:r w:rsidRPr="008F1C4E">
        <w:rPr>
          <w:rtl/>
        </w:rPr>
        <w:t xml:space="preserve"> </w:t>
      </w:r>
      <w:r w:rsidRPr="00EC3977">
        <w:rPr>
          <w:rtl/>
        </w:rPr>
        <w:t>يطفي ( هامش</w:t>
      </w:r>
      <w:r w:rsidRPr="008F1C4E">
        <w:rPr>
          <w:rtl/>
        </w:rPr>
        <w:t xml:space="preserve"> المخطوط</w:t>
      </w:r>
      <w:r w:rsidRPr="00EC3977">
        <w:rPr>
          <w:rtl/>
        </w:rPr>
        <w:t xml:space="preserve"> ).</w:t>
      </w:r>
    </w:p>
    <w:p w:rsidR="00597E2F" w:rsidRDefault="00597E2F" w:rsidP="00FC2696">
      <w:pPr>
        <w:pStyle w:val="libFootnote0"/>
        <w:rPr>
          <w:rtl/>
        </w:rPr>
      </w:pPr>
      <w:r>
        <w:rPr>
          <w:rtl/>
        </w:rPr>
        <w:t>2 - الكافي 6</w:t>
      </w:r>
      <w:r w:rsidR="00A64B62">
        <w:rPr>
          <w:rtl/>
        </w:rPr>
        <w:t>:</w:t>
      </w:r>
      <w:r>
        <w:rPr>
          <w:rtl/>
        </w:rPr>
        <w:t xml:space="preserve"> 367 </w:t>
      </w:r>
      <w:r w:rsidR="00FC2696">
        <w:rPr>
          <w:rtl/>
        </w:rPr>
        <w:t>/</w:t>
      </w:r>
      <w:r>
        <w:rPr>
          <w:rtl/>
        </w:rPr>
        <w:t xml:space="preserve"> 1. </w:t>
      </w:r>
    </w:p>
    <w:p w:rsidR="00597E2F" w:rsidRPr="008F1C4E" w:rsidRDefault="00597E2F" w:rsidP="00EC3977">
      <w:pPr>
        <w:pStyle w:val="libFootnote0"/>
        <w:rPr>
          <w:rtl/>
        </w:rPr>
      </w:pPr>
      <w:r w:rsidRPr="008F1C4E">
        <w:rPr>
          <w:rtl/>
        </w:rPr>
        <w:t>(</w:t>
      </w:r>
      <w:r w:rsidR="00EC3977">
        <w:rPr>
          <w:rFonts w:hint="cs"/>
          <w:rtl/>
        </w:rPr>
        <w:t>3</w:t>
      </w:r>
      <w:r w:rsidRPr="008F1C4E">
        <w:rPr>
          <w:rtl/>
        </w:rPr>
        <w:t>) السذاب</w:t>
      </w:r>
      <w:r w:rsidR="00A64B62">
        <w:rPr>
          <w:rtl/>
        </w:rPr>
        <w:t>:</w:t>
      </w:r>
      <w:r w:rsidRPr="008F1C4E">
        <w:rPr>
          <w:rtl/>
        </w:rPr>
        <w:t xml:space="preserve"> نبت من </w:t>
      </w:r>
      <w:r w:rsidRPr="00EC3977">
        <w:rPr>
          <w:rtl/>
        </w:rPr>
        <w:t>البقول. ( القاموس</w:t>
      </w:r>
      <w:r w:rsidRPr="008F1C4E">
        <w:rPr>
          <w:rtl/>
        </w:rPr>
        <w:t xml:space="preserve"> المحيط</w:t>
      </w:r>
      <w:r>
        <w:rPr>
          <w:rtl/>
        </w:rPr>
        <w:t xml:space="preserve"> - </w:t>
      </w:r>
      <w:r w:rsidRPr="008F1C4E">
        <w:rPr>
          <w:rtl/>
        </w:rPr>
        <w:t>سذب</w:t>
      </w:r>
      <w:r>
        <w:rPr>
          <w:rtl/>
        </w:rPr>
        <w:t xml:space="preserve"> - </w:t>
      </w:r>
      <w:r w:rsidRPr="008F1C4E">
        <w:rPr>
          <w:rtl/>
        </w:rPr>
        <w:t>1</w:t>
      </w:r>
      <w:r w:rsidR="00A64B62">
        <w:rPr>
          <w:rtl/>
        </w:rPr>
        <w:t>:</w:t>
      </w:r>
      <w:r w:rsidRPr="008F1C4E">
        <w:rPr>
          <w:rtl/>
        </w:rPr>
        <w:t xml:space="preserve"> </w:t>
      </w:r>
      <w:r w:rsidRPr="00EC3977">
        <w:rPr>
          <w:rtl/>
        </w:rPr>
        <w:t>81 ).</w:t>
      </w:r>
      <w:r w:rsidRPr="008F1C4E">
        <w:rPr>
          <w:rtl/>
        </w:rPr>
        <w:t xml:space="preserve"> </w:t>
      </w:r>
    </w:p>
    <w:p w:rsidR="00597E2F" w:rsidRPr="008F1C4E" w:rsidRDefault="00597E2F" w:rsidP="00EC3977">
      <w:pPr>
        <w:pStyle w:val="libFootnote0"/>
        <w:rPr>
          <w:rtl/>
        </w:rPr>
      </w:pPr>
      <w:r w:rsidRPr="008F1C4E">
        <w:rPr>
          <w:rtl/>
        </w:rPr>
        <w:t>(</w:t>
      </w:r>
      <w:r w:rsidR="00EC3977">
        <w:rPr>
          <w:rFonts w:hint="cs"/>
          <w:rtl/>
        </w:rPr>
        <w:t>4</w:t>
      </w:r>
      <w:r w:rsidRPr="008F1C4E">
        <w:rPr>
          <w:rtl/>
        </w:rPr>
        <w:t>) المحاسن</w:t>
      </w:r>
      <w:r w:rsidR="00A64B62">
        <w:rPr>
          <w:rtl/>
        </w:rPr>
        <w:t>:</w:t>
      </w:r>
      <w:r w:rsidRPr="008F1C4E">
        <w:rPr>
          <w:rtl/>
        </w:rPr>
        <w:t xml:space="preserve"> 515 </w:t>
      </w:r>
      <w:r w:rsidR="00FC2696">
        <w:rPr>
          <w:rtl/>
        </w:rPr>
        <w:t>/</w:t>
      </w:r>
      <w:r w:rsidRPr="008F1C4E">
        <w:rPr>
          <w:rtl/>
        </w:rPr>
        <w:t xml:space="preserve"> 707</w:t>
      </w:r>
      <w:r>
        <w:rPr>
          <w:rtl/>
        </w:rPr>
        <w:t>.</w:t>
      </w:r>
    </w:p>
    <w:p w:rsidR="00597E2F" w:rsidRDefault="00597E2F" w:rsidP="00FC2696">
      <w:pPr>
        <w:pStyle w:val="libFootnote0"/>
        <w:rPr>
          <w:rtl/>
        </w:rPr>
      </w:pPr>
      <w:r>
        <w:rPr>
          <w:rtl/>
        </w:rPr>
        <w:t>3 - الكافي 6</w:t>
      </w:r>
      <w:r w:rsidR="00A64B62">
        <w:rPr>
          <w:rtl/>
        </w:rPr>
        <w:t>:</w:t>
      </w:r>
      <w:r>
        <w:rPr>
          <w:rtl/>
        </w:rPr>
        <w:t xml:space="preserve"> 368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فقال</w:t>
      </w:r>
      <w:r w:rsidR="00A64B62">
        <w:rPr>
          <w:rtl/>
        </w:rPr>
        <w:t>:</w:t>
      </w:r>
      <w:r>
        <w:rPr>
          <w:rtl/>
        </w:rPr>
        <w:t xml:space="preserve"> أما إن</w:t>
      </w:r>
      <w:r w:rsidR="00EC3977">
        <w:rPr>
          <w:rFonts w:hint="cs"/>
          <w:rtl/>
        </w:rPr>
        <w:t>ّ</w:t>
      </w:r>
      <w:r>
        <w:rPr>
          <w:rtl/>
        </w:rPr>
        <w:t xml:space="preserve"> فيه منافع زيادة في العقل، وتوفير في الدماغ، غير أن</w:t>
      </w:r>
      <w:r w:rsidR="00411721">
        <w:rPr>
          <w:rFonts w:hint="cs"/>
          <w:rtl/>
        </w:rPr>
        <w:t>ّ</w:t>
      </w:r>
      <w:r>
        <w:rPr>
          <w:rtl/>
        </w:rPr>
        <w:t xml:space="preserve">ه ينتن ماء الظهر. </w:t>
      </w:r>
    </w:p>
    <w:p w:rsidR="00597E2F" w:rsidRDefault="00597E2F" w:rsidP="006C1B30">
      <w:pPr>
        <w:pStyle w:val="libNormal"/>
        <w:rPr>
          <w:rtl/>
        </w:rPr>
      </w:pPr>
      <w:r w:rsidRPr="00FC2696">
        <w:rPr>
          <w:rStyle w:val="libNormalChar"/>
          <w:rtl/>
        </w:rPr>
        <w:t xml:space="preserve">[ 31651 ] </w:t>
      </w:r>
      <w:r>
        <w:rPr>
          <w:rtl/>
        </w:rPr>
        <w:t>4 - قال</w:t>
      </w:r>
      <w:r w:rsidR="00A64B62">
        <w:rPr>
          <w:rtl/>
        </w:rPr>
        <w:t>:</w:t>
      </w:r>
      <w:r>
        <w:rPr>
          <w:rtl/>
        </w:rPr>
        <w:t xml:space="preserve"> وروي</w:t>
      </w:r>
      <w:r w:rsidR="00411721">
        <w:rPr>
          <w:rtl/>
        </w:rPr>
        <w:t xml:space="preserve"> أنه جيد لوجع ال</w:t>
      </w:r>
      <w:r w:rsidR="00411721">
        <w:rPr>
          <w:rFonts w:hint="cs"/>
          <w:rtl/>
        </w:rPr>
        <w:t>أ</w:t>
      </w:r>
      <w:r>
        <w:rPr>
          <w:rtl/>
        </w:rPr>
        <w:t xml:space="preserve">ذن. </w:t>
      </w:r>
    </w:p>
    <w:p w:rsidR="00597E2F" w:rsidRDefault="00597E2F" w:rsidP="006C1B30">
      <w:pPr>
        <w:pStyle w:val="libNormal"/>
        <w:rPr>
          <w:rtl/>
        </w:rPr>
      </w:pPr>
      <w:r w:rsidRPr="00FC2696">
        <w:rPr>
          <w:rStyle w:val="libNormalChar"/>
          <w:rtl/>
        </w:rPr>
        <w:t xml:space="preserve">[ 31652 ] </w:t>
      </w:r>
      <w:r>
        <w:rPr>
          <w:rtl/>
        </w:rPr>
        <w:t xml:space="preserve">5 -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السياري، عن عمرو بن إسحاق، وعن محمد بن صالح، عن عبدالله بن زياد جميعا</w:t>
      </w:r>
      <w:r w:rsidR="00411721">
        <w:rPr>
          <w:rFonts w:hint="cs"/>
          <w:rtl/>
        </w:rPr>
        <w:t>ً</w:t>
      </w:r>
      <w:r>
        <w:rPr>
          <w:rtl/>
        </w:rPr>
        <w:t>، عن الضحاك بن مزاحم، عن ابن عبّاس،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sidR="00411721">
        <w:rPr>
          <w:rtl/>
        </w:rPr>
        <w:t xml:space="preserve"> السذاب جي</w:t>
      </w:r>
      <w:r w:rsidR="00411721">
        <w:rPr>
          <w:rFonts w:hint="cs"/>
          <w:rtl/>
        </w:rPr>
        <w:t>ّ</w:t>
      </w:r>
      <w:r w:rsidR="00411721">
        <w:rPr>
          <w:rtl/>
        </w:rPr>
        <w:t>د لوجع ال</w:t>
      </w:r>
      <w:r w:rsidR="00411721">
        <w:rPr>
          <w:rFonts w:hint="cs"/>
          <w:rtl/>
        </w:rPr>
        <w:t>أ</w:t>
      </w:r>
      <w:r>
        <w:rPr>
          <w:rtl/>
        </w:rPr>
        <w:t>ذن.</w:t>
      </w:r>
    </w:p>
    <w:p w:rsidR="00597E2F" w:rsidRDefault="00597E2F" w:rsidP="00597E2F">
      <w:pPr>
        <w:pStyle w:val="Heading2Center"/>
        <w:rPr>
          <w:rtl/>
        </w:rPr>
      </w:pPr>
      <w:bookmarkStart w:id="397" w:name="_Toc307331351"/>
      <w:bookmarkStart w:id="398" w:name="_Toc380348016"/>
      <w:bookmarkStart w:id="399" w:name="_Toc185031748"/>
      <w:r>
        <w:rPr>
          <w:rtl/>
        </w:rPr>
        <w:t xml:space="preserve">116 - باب الجرجير </w:t>
      </w:r>
      <w:r w:rsidRPr="00821781">
        <w:rPr>
          <w:rStyle w:val="libFootnotenumChar"/>
          <w:rtl/>
        </w:rPr>
        <w:t>(*)</w:t>
      </w:r>
      <w:bookmarkEnd w:id="397"/>
      <w:bookmarkEnd w:id="398"/>
      <w:bookmarkEnd w:id="399"/>
      <w:r>
        <w:rPr>
          <w:rtl/>
        </w:rPr>
        <w:t xml:space="preserve"> </w:t>
      </w:r>
    </w:p>
    <w:p w:rsidR="00597E2F" w:rsidRDefault="00597E2F" w:rsidP="006C1B30">
      <w:pPr>
        <w:pStyle w:val="libNormal"/>
        <w:rPr>
          <w:rtl/>
        </w:rPr>
      </w:pPr>
      <w:r w:rsidRPr="00411721">
        <w:rPr>
          <w:rtl/>
        </w:rPr>
        <w:t>[ 31653 ]</w:t>
      </w:r>
      <w:r>
        <w:rPr>
          <w:rtl/>
        </w:rPr>
        <w:t xml:space="preserve">1 - محمد بن يعقوب، عن </w:t>
      </w:r>
      <w:r w:rsidR="00E554CA">
        <w:rPr>
          <w:rtl/>
        </w:rPr>
        <w:t xml:space="preserve">عدَّة </w:t>
      </w:r>
      <w:r>
        <w:rPr>
          <w:rtl/>
        </w:rPr>
        <w:t>من أصحابنا، عن أحمد بن أبي عبدالله، عن محمد بن عيسى أو غيره، عن قتيبة الاعشى أو قال</w:t>
      </w:r>
      <w:r w:rsidR="00A64B62">
        <w:rPr>
          <w:rtl/>
        </w:rPr>
        <w:t>:</w:t>
      </w:r>
      <w:r>
        <w:rPr>
          <w:rtl/>
        </w:rPr>
        <w:t xml:space="preserve"> قتيبة بن مهران، عن حماد بن زكري</w:t>
      </w:r>
      <w:r w:rsidR="00411721">
        <w:rPr>
          <w:rFonts w:hint="cs"/>
          <w:rtl/>
        </w:rPr>
        <w:t>ّ</w:t>
      </w:r>
      <w:r>
        <w:rPr>
          <w:rtl/>
        </w:rPr>
        <w:t xml:space="preserve">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تضلع رجل من الجرجير بعد أن يصلى العشاء</w:t>
      </w:r>
      <w:r w:rsidR="00481338">
        <w:rPr>
          <w:rtl/>
        </w:rPr>
        <w:t xml:space="preserve"> إلّا </w:t>
      </w:r>
      <w:r>
        <w:rPr>
          <w:rtl/>
        </w:rPr>
        <w:t xml:space="preserve">بات تلك الليلة ونفسه تنازعه إلى الجذام. </w:t>
      </w:r>
    </w:p>
    <w:p w:rsidR="00597E2F" w:rsidRDefault="00597E2F" w:rsidP="006C1B30">
      <w:pPr>
        <w:pStyle w:val="libNormal"/>
        <w:rPr>
          <w:rtl/>
        </w:rPr>
      </w:pPr>
      <w:r w:rsidRPr="00FC2696">
        <w:rPr>
          <w:rStyle w:val="libNormalChar"/>
          <w:rtl/>
        </w:rPr>
        <w:t xml:space="preserve">[ 31654 ] </w:t>
      </w:r>
      <w:r>
        <w:rPr>
          <w:rtl/>
        </w:rPr>
        <w:t>2 - وعن علي</w:t>
      </w:r>
      <w:r w:rsidR="00411721">
        <w:rPr>
          <w:rFonts w:hint="cs"/>
          <w:rtl/>
        </w:rPr>
        <w:t>ِّ</w:t>
      </w:r>
      <w:r>
        <w:rPr>
          <w:rtl/>
        </w:rPr>
        <w:t xml:space="preserve"> بن إبراهيم، عن أبيه، عن النوفلي، </w:t>
      </w:r>
      <w:r w:rsidRPr="00FC2696">
        <w:rPr>
          <w:rStyle w:val="libNormalChar"/>
          <w:rtl/>
        </w:rPr>
        <w:t xml:space="preserve">( </w:t>
      </w:r>
      <w:r>
        <w:rPr>
          <w:rtl/>
        </w:rPr>
        <w:t>أو غيره</w:t>
      </w:r>
      <w:r w:rsidRPr="00FC2696">
        <w:rPr>
          <w:rStyle w:val="libNormalChar"/>
          <w:rtl/>
        </w:rPr>
        <w:t xml:space="preserve"> )</w:t>
      </w:r>
      <w:r>
        <w:rPr>
          <w:rtl/>
        </w:rPr>
        <w:t xml:space="preserve"> </w:t>
      </w:r>
      <w:r w:rsidRPr="00821781">
        <w:rPr>
          <w:rStyle w:val="libFootnotenumChar"/>
          <w:rtl/>
        </w:rPr>
        <w:t>(1)</w:t>
      </w:r>
      <w:r>
        <w:rPr>
          <w:rtl/>
        </w:rPr>
        <w:t xml:space="preserve">،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أكل الجرجير بالليل ضرب عليه عرق الجذام، وبات ينزف الدم </w:t>
      </w:r>
      <w:r w:rsidRPr="00821781">
        <w:rPr>
          <w:rStyle w:val="libFootnotenumChar"/>
          <w:rtl/>
        </w:rPr>
        <w:t>(2)</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الكافي 6</w:t>
      </w:r>
      <w:r w:rsidR="00A64B62">
        <w:rPr>
          <w:rtl/>
        </w:rPr>
        <w:t>:</w:t>
      </w:r>
      <w:r>
        <w:rPr>
          <w:rtl/>
        </w:rPr>
        <w:t xml:space="preserve"> 368 </w:t>
      </w:r>
      <w:r w:rsidR="00FC2696">
        <w:rPr>
          <w:rtl/>
        </w:rPr>
        <w:t>/</w:t>
      </w:r>
      <w:r>
        <w:rPr>
          <w:rtl/>
        </w:rPr>
        <w:t xml:space="preserve"> ذيل 2.</w:t>
      </w:r>
    </w:p>
    <w:p w:rsidR="00597E2F" w:rsidRDefault="00597E2F" w:rsidP="00FC2696">
      <w:pPr>
        <w:pStyle w:val="libFootnote0"/>
        <w:rPr>
          <w:rtl/>
        </w:rPr>
      </w:pPr>
      <w:r>
        <w:rPr>
          <w:rtl/>
        </w:rPr>
        <w:t>5 - المحاسن</w:t>
      </w:r>
      <w:r w:rsidR="00A64B62">
        <w:rPr>
          <w:rtl/>
        </w:rPr>
        <w:t>:</w:t>
      </w:r>
      <w:r>
        <w:rPr>
          <w:rtl/>
        </w:rPr>
        <w:t xml:space="preserve"> 515 </w:t>
      </w:r>
      <w:r w:rsidR="00FC2696">
        <w:rPr>
          <w:rtl/>
        </w:rPr>
        <w:t>/</w:t>
      </w:r>
      <w:r>
        <w:rPr>
          <w:rtl/>
        </w:rPr>
        <w:t xml:space="preserve"> 708.</w:t>
      </w:r>
    </w:p>
    <w:p w:rsidR="00597E2F" w:rsidRDefault="00597E2F" w:rsidP="00411721">
      <w:pPr>
        <w:pStyle w:val="libFootnoteCenterBold"/>
        <w:rPr>
          <w:rtl/>
        </w:rPr>
      </w:pPr>
      <w:r>
        <w:rPr>
          <w:rtl/>
        </w:rPr>
        <w:t>الباب 116</w:t>
      </w:r>
    </w:p>
    <w:p w:rsidR="00597E2F" w:rsidRDefault="00597E2F" w:rsidP="00411721">
      <w:pPr>
        <w:pStyle w:val="libFootnoteCenterBold"/>
        <w:rPr>
          <w:rtl/>
        </w:rPr>
      </w:pPr>
      <w:r>
        <w:rPr>
          <w:rtl/>
        </w:rPr>
        <w:t xml:space="preserve">فيه 10 أحاديث </w:t>
      </w:r>
    </w:p>
    <w:p w:rsidR="00597E2F" w:rsidRDefault="00597E2F" w:rsidP="00FC2696">
      <w:pPr>
        <w:pStyle w:val="libFootnote0"/>
        <w:rPr>
          <w:rtl/>
        </w:rPr>
      </w:pPr>
      <w:r>
        <w:rPr>
          <w:rtl/>
        </w:rPr>
        <w:t>* - الجرجير</w:t>
      </w:r>
      <w:r w:rsidR="00A64B62">
        <w:rPr>
          <w:rtl/>
        </w:rPr>
        <w:t>:</w:t>
      </w:r>
      <w:r>
        <w:rPr>
          <w:rtl/>
        </w:rPr>
        <w:t xml:space="preserve"> بقلة حولية تنبت في المناطق المعتدلة. </w:t>
      </w:r>
      <w:r w:rsidRPr="00411721">
        <w:rPr>
          <w:rtl/>
        </w:rPr>
        <w:t>( المعجم</w:t>
      </w:r>
      <w:r>
        <w:rPr>
          <w:rtl/>
        </w:rPr>
        <w:t xml:space="preserve"> الوسيط 1</w:t>
      </w:r>
      <w:r w:rsidR="00A64B62">
        <w:rPr>
          <w:rtl/>
        </w:rPr>
        <w:t>:</w:t>
      </w:r>
      <w:r>
        <w:rPr>
          <w:rtl/>
        </w:rPr>
        <w:t xml:space="preserve"> </w:t>
      </w:r>
      <w:r w:rsidRPr="00411721">
        <w:rPr>
          <w:rtl/>
        </w:rPr>
        <w:t>114 ).</w:t>
      </w:r>
    </w:p>
    <w:p w:rsidR="00597E2F" w:rsidRDefault="00597E2F" w:rsidP="00FC2696">
      <w:pPr>
        <w:pStyle w:val="libFootnote0"/>
        <w:rPr>
          <w:rtl/>
        </w:rPr>
      </w:pPr>
      <w:r>
        <w:rPr>
          <w:rtl/>
        </w:rPr>
        <w:t>1 - الكافي 6</w:t>
      </w:r>
      <w:r w:rsidR="00A64B62">
        <w:rPr>
          <w:rtl/>
        </w:rPr>
        <w:t>:</w:t>
      </w:r>
      <w:r>
        <w:rPr>
          <w:rtl/>
        </w:rPr>
        <w:t xml:space="preserve"> 368 </w:t>
      </w:r>
      <w:r w:rsidR="00FC2696">
        <w:rPr>
          <w:rtl/>
        </w:rPr>
        <w:t>/</w:t>
      </w:r>
      <w:r>
        <w:rPr>
          <w:rtl/>
        </w:rPr>
        <w:t xml:space="preserve"> 1، المحاسن</w:t>
      </w:r>
      <w:r w:rsidR="00A64B62">
        <w:rPr>
          <w:rtl/>
        </w:rPr>
        <w:t>:</w:t>
      </w:r>
      <w:r>
        <w:rPr>
          <w:rtl/>
        </w:rPr>
        <w:t xml:space="preserve"> 517 </w:t>
      </w:r>
      <w:r w:rsidR="00FC2696">
        <w:rPr>
          <w:rtl/>
        </w:rPr>
        <w:t>/</w:t>
      </w:r>
      <w:r>
        <w:rPr>
          <w:rtl/>
        </w:rPr>
        <w:t xml:space="preserve"> 715.</w:t>
      </w:r>
    </w:p>
    <w:p w:rsidR="00597E2F" w:rsidRDefault="00597E2F" w:rsidP="00FC2696">
      <w:pPr>
        <w:pStyle w:val="libFootnote0"/>
        <w:rPr>
          <w:rtl/>
        </w:rPr>
      </w:pPr>
      <w:r>
        <w:rPr>
          <w:rtl/>
        </w:rPr>
        <w:t>2 - الكافي 6</w:t>
      </w:r>
      <w:r w:rsidR="00A64B62">
        <w:rPr>
          <w:rtl/>
        </w:rPr>
        <w:t>:</w:t>
      </w:r>
      <w:r>
        <w:rPr>
          <w:rtl/>
        </w:rPr>
        <w:t xml:space="preserve"> 368 </w:t>
      </w:r>
      <w:r w:rsidR="00FC2696">
        <w:rPr>
          <w:rtl/>
        </w:rPr>
        <w:t>/</w:t>
      </w:r>
      <w:r>
        <w:rPr>
          <w:rtl/>
        </w:rPr>
        <w:t xml:space="preserve"> 2. </w:t>
      </w:r>
    </w:p>
    <w:p w:rsidR="00597E2F" w:rsidRPr="008F1C4E" w:rsidRDefault="00597E2F" w:rsidP="00FC2696">
      <w:pPr>
        <w:pStyle w:val="libFootnote0"/>
        <w:rPr>
          <w:rtl/>
        </w:rPr>
      </w:pPr>
      <w:r w:rsidRPr="008F1C4E">
        <w:rPr>
          <w:rtl/>
        </w:rPr>
        <w:t>(1) ليس في المصدر</w:t>
      </w:r>
      <w:r>
        <w:rPr>
          <w:rtl/>
        </w:rPr>
        <w:t>.</w:t>
      </w:r>
      <w:r w:rsidRPr="008F1C4E">
        <w:rPr>
          <w:rtl/>
        </w:rPr>
        <w:t xml:space="preserve"> </w:t>
      </w:r>
    </w:p>
    <w:p w:rsidR="00597E2F" w:rsidRPr="008F1C4E" w:rsidRDefault="00597E2F" w:rsidP="00FC2696">
      <w:pPr>
        <w:pStyle w:val="libFootnote0"/>
        <w:rPr>
          <w:rtl/>
        </w:rPr>
      </w:pPr>
      <w:r w:rsidRPr="008F1C4E">
        <w:rPr>
          <w:rtl/>
        </w:rPr>
        <w:t>(2) في المصدر زيادة</w:t>
      </w:r>
      <w:r w:rsidR="00A64B62">
        <w:rPr>
          <w:rtl/>
        </w:rPr>
        <w:t>:</w:t>
      </w:r>
      <w:r w:rsidRPr="008F1C4E">
        <w:rPr>
          <w:rtl/>
        </w:rPr>
        <w:t xml:space="preserve"> من أنفه</w:t>
      </w:r>
      <w:r>
        <w:rPr>
          <w:rtl/>
        </w:rPr>
        <w:t>.</w:t>
      </w:r>
      <w:r w:rsidRPr="008F1C4E">
        <w:rPr>
          <w:rtl/>
        </w:rPr>
        <w:t xml:space="preserve"> </w:t>
      </w:r>
    </w:p>
    <w:p w:rsidR="00597E2F" w:rsidRDefault="00597E2F" w:rsidP="00FC2696">
      <w:pPr>
        <w:pStyle w:val="libNormal"/>
        <w:rPr>
          <w:rtl/>
        </w:rPr>
      </w:pPr>
      <w:r>
        <w:rPr>
          <w:rtl/>
        </w:rPr>
        <w:br w:type="page"/>
      </w:r>
    </w:p>
    <w:p w:rsidR="00597E2F" w:rsidRDefault="00597E2F" w:rsidP="003C4E27">
      <w:pPr>
        <w:pStyle w:val="libNormal"/>
        <w:rPr>
          <w:rtl/>
        </w:rPr>
      </w:pPr>
      <w:r>
        <w:rPr>
          <w:rtl/>
        </w:rPr>
        <w:lastRenderedPageBreak/>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w:t>
      </w:r>
      <w:r w:rsidR="0077305A">
        <w:rPr>
          <w:rtl/>
        </w:rPr>
        <w:t xml:space="preserve">مرسلاً </w:t>
      </w:r>
      <w:r w:rsidRPr="00821781">
        <w:rPr>
          <w:rStyle w:val="libFootnotenumChar"/>
          <w:rtl/>
        </w:rPr>
        <w:t>(</w:t>
      </w:r>
      <w:r w:rsidR="003C4E27">
        <w:rPr>
          <w:rStyle w:val="libFootnotenumChar"/>
          <w:rFonts w:hint="cs"/>
          <w:rtl/>
        </w:rPr>
        <w:t>1</w:t>
      </w:r>
      <w:r w:rsidRPr="00821781">
        <w:rPr>
          <w:rStyle w:val="libFootnotenumChar"/>
          <w:rtl/>
        </w:rPr>
        <w:t>)</w:t>
      </w:r>
      <w:r>
        <w:rPr>
          <w:rtl/>
        </w:rPr>
        <w:t>، والذي قبله، عن اليقطيني أو غيره مثله، وزاد</w:t>
      </w:r>
      <w:r w:rsidR="00A64B62">
        <w:rPr>
          <w:rtl/>
        </w:rPr>
        <w:t>:</w:t>
      </w:r>
      <w:r>
        <w:rPr>
          <w:rtl/>
        </w:rPr>
        <w:t xml:space="preserve"> أن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كره الجرجير. </w:t>
      </w:r>
    </w:p>
    <w:p w:rsidR="00597E2F" w:rsidRDefault="00597E2F" w:rsidP="003C4E27">
      <w:pPr>
        <w:pStyle w:val="libNormal"/>
        <w:rPr>
          <w:rtl/>
        </w:rPr>
      </w:pPr>
      <w:r w:rsidRPr="00FC2696">
        <w:rPr>
          <w:rStyle w:val="libNormalChar"/>
          <w:rtl/>
        </w:rPr>
        <w:t xml:space="preserve">[ 31655 ] </w:t>
      </w:r>
      <w:r>
        <w:rPr>
          <w:rtl/>
        </w:rPr>
        <w:t xml:space="preserve">3 - وعن </w:t>
      </w:r>
      <w:r w:rsidR="00E554CA">
        <w:rPr>
          <w:rtl/>
        </w:rPr>
        <w:t xml:space="preserve">عدَّة </w:t>
      </w:r>
      <w:r>
        <w:rPr>
          <w:rtl/>
        </w:rPr>
        <w:t xml:space="preserve">من أصحابنا، عن أحمد بن أبي عبدالله، عن محمد بن عيسى، عن الحسين بن سعيد، عن نصير مولى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موفق مولى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أبو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B35293">
        <w:rPr>
          <w:rtl/>
        </w:rPr>
        <w:t xml:space="preserve"> إذا أمر بشراء البقل يأمر بال</w:t>
      </w:r>
      <w:r w:rsidR="00B35293">
        <w:rPr>
          <w:rFonts w:hint="cs"/>
          <w:rtl/>
        </w:rPr>
        <w:t>إِ</w:t>
      </w:r>
      <w:r>
        <w:rPr>
          <w:rtl/>
        </w:rPr>
        <w:t xml:space="preserve">كثار منه ومن الجرجير فيشترى له، وكان يقول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أحمق بعض الناس! يقولون إن</w:t>
      </w:r>
      <w:r w:rsidR="00B35293">
        <w:rPr>
          <w:rFonts w:hint="cs"/>
          <w:rtl/>
        </w:rPr>
        <w:t>ّ</w:t>
      </w:r>
      <w:r>
        <w:rPr>
          <w:rtl/>
        </w:rPr>
        <w:t>ه ينبت في وادي جهنّم، والله عزّ وجلّ يقول</w:t>
      </w:r>
      <w:r w:rsidR="00A64B62">
        <w:rPr>
          <w:rtl/>
        </w:rPr>
        <w:t>:</w:t>
      </w:r>
      <w:r w:rsidRPr="005341D0">
        <w:rPr>
          <w:rtl/>
        </w:rPr>
        <w:t xml:space="preserve"> </w:t>
      </w:r>
      <w:r w:rsidRPr="00B35293">
        <w:rPr>
          <w:rStyle w:val="libAlaemChar"/>
          <w:rtl/>
        </w:rPr>
        <w:t>(</w:t>
      </w:r>
      <w:r w:rsidRPr="00FC2696">
        <w:rPr>
          <w:rStyle w:val="libNormalChar"/>
          <w:rtl/>
        </w:rPr>
        <w:t xml:space="preserve"> </w:t>
      </w:r>
      <w:r w:rsidRPr="00821781">
        <w:rPr>
          <w:rStyle w:val="libAieChar"/>
          <w:rtl/>
        </w:rPr>
        <w:t>وق</w:t>
      </w:r>
      <w:r w:rsidR="00B35293">
        <w:rPr>
          <w:rStyle w:val="libAieChar"/>
          <w:rFonts w:hint="cs"/>
          <w:rtl/>
        </w:rPr>
        <w:t>ُ</w:t>
      </w:r>
      <w:r w:rsidRPr="00821781">
        <w:rPr>
          <w:rStyle w:val="libAieChar"/>
          <w:rtl/>
        </w:rPr>
        <w:t>ود</w:t>
      </w:r>
      <w:r w:rsidR="00B35293">
        <w:rPr>
          <w:rStyle w:val="libAieChar"/>
          <w:rFonts w:hint="cs"/>
          <w:rtl/>
        </w:rPr>
        <w:t>ُ</w:t>
      </w:r>
      <w:r w:rsidRPr="00821781">
        <w:rPr>
          <w:rStyle w:val="libAieChar"/>
          <w:rtl/>
        </w:rPr>
        <w:t>ه</w:t>
      </w:r>
      <w:r w:rsidR="00B35293">
        <w:rPr>
          <w:rStyle w:val="libAieChar"/>
          <w:rFonts w:hint="cs"/>
          <w:rtl/>
        </w:rPr>
        <w:t>َ</w:t>
      </w:r>
      <w:r w:rsidRPr="00821781">
        <w:rPr>
          <w:rStyle w:val="libAieChar"/>
          <w:rtl/>
        </w:rPr>
        <w:t>ا الن</w:t>
      </w:r>
      <w:r w:rsidR="00B35293">
        <w:rPr>
          <w:rStyle w:val="libAieChar"/>
          <w:rFonts w:hint="cs"/>
          <w:rtl/>
        </w:rPr>
        <w:t>َّ</w:t>
      </w:r>
      <w:r w:rsidRPr="00821781">
        <w:rPr>
          <w:rStyle w:val="libAieChar"/>
          <w:rtl/>
        </w:rPr>
        <w:t>اس</w:t>
      </w:r>
      <w:r w:rsidR="00B35293">
        <w:rPr>
          <w:rStyle w:val="libAieChar"/>
          <w:rFonts w:hint="cs"/>
          <w:rtl/>
        </w:rPr>
        <w:t>ُ</w:t>
      </w:r>
      <w:r w:rsidRPr="00821781">
        <w:rPr>
          <w:rStyle w:val="libAieChar"/>
          <w:rtl/>
        </w:rPr>
        <w:t xml:space="preserve"> والحجارة</w:t>
      </w:r>
      <w:r w:rsidRPr="00FC2696">
        <w:rPr>
          <w:rStyle w:val="libNormalChar"/>
          <w:rtl/>
        </w:rPr>
        <w:t xml:space="preserve"> </w:t>
      </w:r>
      <w:r w:rsidRPr="00B35293">
        <w:rPr>
          <w:rStyle w:val="libAlaemChar"/>
          <w:rtl/>
        </w:rPr>
        <w:t>)</w:t>
      </w:r>
      <w:r>
        <w:rPr>
          <w:rtl/>
        </w:rPr>
        <w:t xml:space="preserve"> </w:t>
      </w:r>
      <w:r w:rsidRPr="00821781">
        <w:rPr>
          <w:rStyle w:val="libFootnotenumChar"/>
          <w:rtl/>
        </w:rPr>
        <w:t>(</w:t>
      </w:r>
      <w:r w:rsidR="003C4E27">
        <w:rPr>
          <w:rStyle w:val="libFootnotenumChar"/>
          <w:rFonts w:hint="cs"/>
          <w:rtl/>
        </w:rPr>
        <w:t>2</w:t>
      </w:r>
      <w:r w:rsidRPr="00821781">
        <w:rPr>
          <w:rStyle w:val="libFootnotenumChar"/>
          <w:rtl/>
        </w:rPr>
        <w:t>)</w:t>
      </w:r>
      <w:r>
        <w:rPr>
          <w:rtl/>
        </w:rPr>
        <w:t xml:space="preserve">، فكيف تنبت البقل. </w:t>
      </w:r>
    </w:p>
    <w:p w:rsidR="00597E2F" w:rsidRDefault="00597E2F" w:rsidP="006C1B30">
      <w:pPr>
        <w:pStyle w:val="libNormal"/>
        <w:rPr>
          <w:rtl/>
        </w:rPr>
      </w:pPr>
      <w:r w:rsidRPr="00FC2696">
        <w:rPr>
          <w:rStyle w:val="libNormalChar"/>
          <w:rtl/>
        </w:rPr>
        <w:t xml:space="preserve">[ 31656 ] </w:t>
      </w:r>
      <w:r>
        <w:rPr>
          <w:rtl/>
        </w:rPr>
        <w:t>4 - وعن محمد بن يحيى، عن موسى بن الحسن، عن أحمد ابن سليمان عن أبيه، عن أبي بصير، قال</w:t>
      </w:r>
      <w:r w:rsidR="00A64B62">
        <w:rPr>
          <w:rtl/>
        </w:rPr>
        <w:t>:</w:t>
      </w:r>
      <w:r>
        <w:rPr>
          <w:rtl/>
        </w:rPr>
        <w:t xml:space="preserve"> سأل رجل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البقل والهندباء والباذروج والجرجير؟ فقال</w:t>
      </w:r>
      <w:r w:rsidR="00A64B62">
        <w:rPr>
          <w:rtl/>
        </w:rPr>
        <w:t>:</w:t>
      </w:r>
      <w:r>
        <w:rPr>
          <w:rtl/>
        </w:rPr>
        <w:t xml:space="preserve"> الهندباء والباذ</w:t>
      </w:r>
      <w:r w:rsidR="00B35293">
        <w:rPr>
          <w:rtl/>
        </w:rPr>
        <w:t xml:space="preserve">روج لنا، والجرجير لبني </w:t>
      </w:r>
      <w:r w:rsidR="00B35293">
        <w:rPr>
          <w:rFonts w:hint="cs"/>
          <w:rtl/>
        </w:rPr>
        <w:t>أُ</w:t>
      </w:r>
      <w:r>
        <w:rPr>
          <w:rtl/>
        </w:rPr>
        <w:t>مي</w:t>
      </w:r>
      <w:r w:rsidR="00B35293">
        <w:rPr>
          <w:rFonts w:hint="cs"/>
          <w:rtl/>
        </w:rPr>
        <w:t>ّ</w:t>
      </w:r>
      <w:r>
        <w:rPr>
          <w:rtl/>
        </w:rPr>
        <w:t>ة.</w:t>
      </w:r>
    </w:p>
    <w:p w:rsidR="00597E2F" w:rsidRDefault="00597E2F" w:rsidP="003C4E27">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أحمد بن موسى مثله </w:t>
      </w:r>
      <w:r w:rsidRPr="00821781">
        <w:rPr>
          <w:rStyle w:val="libFootnotenumChar"/>
          <w:rtl/>
        </w:rPr>
        <w:t>(</w:t>
      </w:r>
      <w:r w:rsidR="003C4E27">
        <w:rPr>
          <w:rStyle w:val="libFootnotenumChar"/>
          <w:rFonts w:hint="cs"/>
          <w:rtl/>
        </w:rPr>
        <w:t>3</w:t>
      </w:r>
      <w:r w:rsidRPr="00821781">
        <w:rPr>
          <w:rStyle w:val="libFootnotenumChar"/>
          <w:rtl/>
        </w:rPr>
        <w:t>)</w:t>
      </w:r>
      <w:r>
        <w:rPr>
          <w:rtl/>
        </w:rPr>
        <w:t xml:space="preserve">. وعن العبيدي، عن الحسين بن سعيد، وذكر الذي قبله. </w:t>
      </w:r>
    </w:p>
    <w:p w:rsidR="00597E2F" w:rsidRDefault="00597E2F" w:rsidP="006C1B30">
      <w:pPr>
        <w:pStyle w:val="libNormal"/>
        <w:rPr>
          <w:rtl/>
        </w:rPr>
      </w:pPr>
      <w:r w:rsidRPr="00FC2696">
        <w:rPr>
          <w:rStyle w:val="libNormalChar"/>
          <w:rtl/>
        </w:rPr>
        <w:t xml:space="preserve">[ 31657 ] </w:t>
      </w:r>
      <w:r>
        <w:rPr>
          <w:rtl/>
        </w:rPr>
        <w:t xml:space="preserve">5 - وعن السياري، عن أحمد بن الفضيل، عن محمد بن سعيد، عن أبي جميلة، عن جابر،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الجرجير شجرة على باب النار. </w:t>
      </w:r>
    </w:p>
    <w:p w:rsidR="00597E2F" w:rsidRDefault="00597E2F" w:rsidP="006C1B30">
      <w:pPr>
        <w:pStyle w:val="libNormal"/>
        <w:rPr>
          <w:rtl/>
        </w:rPr>
      </w:pPr>
      <w:r w:rsidRPr="00FC2696">
        <w:rPr>
          <w:rStyle w:val="libNormalChar"/>
          <w:rtl/>
        </w:rPr>
        <w:t xml:space="preserve">[ 31658 ] </w:t>
      </w:r>
      <w:r>
        <w:rPr>
          <w:rtl/>
        </w:rPr>
        <w:t>6 - وعن علي</w:t>
      </w:r>
      <w:r w:rsidR="003C4E27">
        <w:rPr>
          <w:rFonts w:hint="cs"/>
          <w:rtl/>
        </w:rPr>
        <w:t>ِّ</w:t>
      </w:r>
      <w:r>
        <w:rPr>
          <w:rtl/>
        </w:rPr>
        <w:t xml:space="preserve"> بن الحكم، عن مثن</w:t>
      </w:r>
      <w:r w:rsidR="003C4E27">
        <w:rPr>
          <w:rFonts w:hint="cs"/>
          <w:rtl/>
        </w:rPr>
        <w:t>ّ</w:t>
      </w:r>
      <w:r>
        <w:rPr>
          <w:rtl/>
        </w:rPr>
        <w:t>ى بن الوليد، قال</w:t>
      </w:r>
      <w:r w:rsidR="00A64B62">
        <w:rPr>
          <w:rtl/>
        </w:rPr>
        <w:t>:</w:t>
      </w:r>
      <w:r>
        <w:rPr>
          <w:rtl/>
        </w:rPr>
        <w:t xml:space="preserve"> قال </w:t>
      </w:r>
    </w:p>
    <w:p w:rsidR="00597E2F" w:rsidRDefault="00FC2696" w:rsidP="00FC2696">
      <w:pPr>
        <w:pStyle w:val="libLine"/>
        <w:rPr>
          <w:rtl/>
        </w:rPr>
      </w:pPr>
      <w:r>
        <w:rPr>
          <w:rtl/>
        </w:rPr>
        <w:t>____________________</w:t>
      </w:r>
    </w:p>
    <w:p w:rsidR="00597E2F" w:rsidRPr="008F1C4E" w:rsidRDefault="00597E2F" w:rsidP="003C4E27">
      <w:pPr>
        <w:pStyle w:val="libFootnote0"/>
        <w:rPr>
          <w:rtl/>
        </w:rPr>
      </w:pPr>
      <w:r w:rsidRPr="008F1C4E">
        <w:rPr>
          <w:rtl/>
        </w:rPr>
        <w:t>(</w:t>
      </w:r>
      <w:r w:rsidR="003C4E27">
        <w:rPr>
          <w:rFonts w:hint="cs"/>
          <w:rtl/>
        </w:rPr>
        <w:t>1</w:t>
      </w:r>
      <w:r w:rsidRPr="008F1C4E">
        <w:rPr>
          <w:rtl/>
        </w:rPr>
        <w:t>) المحاسن</w:t>
      </w:r>
      <w:r w:rsidR="00A64B62">
        <w:rPr>
          <w:rtl/>
        </w:rPr>
        <w:t>:</w:t>
      </w:r>
      <w:r w:rsidRPr="008F1C4E">
        <w:rPr>
          <w:rtl/>
        </w:rPr>
        <w:t xml:space="preserve"> 518 </w:t>
      </w:r>
      <w:r w:rsidR="00FC2696">
        <w:rPr>
          <w:rtl/>
        </w:rPr>
        <w:t>/</w:t>
      </w:r>
      <w:r w:rsidRPr="008F1C4E">
        <w:rPr>
          <w:rtl/>
        </w:rPr>
        <w:t xml:space="preserve"> ذيل 715</w:t>
      </w:r>
      <w:r>
        <w:rPr>
          <w:rtl/>
        </w:rPr>
        <w:t>.</w:t>
      </w:r>
    </w:p>
    <w:p w:rsidR="00597E2F" w:rsidRDefault="00597E2F" w:rsidP="00FC2696">
      <w:pPr>
        <w:pStyle w:val="libFootnote0"/>
        <w:rPr>
          <w:rtl/>
        </w:rPr>
      </w:pPr>
      <w:r>
        <w:rPr>
          <w:rtl/>
        </w:rPr>
        <w:t>3 - الكافي 6</w:t>
      </w:r>
      <w:r w:rsidR="00A64B62">
        <w:rPr>
          <w:rtl/>
        </w:rPr>
        <w:t>:</w:t>
      </w:r>
      <w:r>
        <w:rPr>
          <w:rtl/>
        </w:rPr>
        <w:t xml:space="preserve"> 368 </w:t>
      </w:r>
      <w:r w:rsidR="00FC2696">
        <w:rPr>
          <w:rtl/>
        </w:rPr>
        <w:t>/</w:t>
      </w:r>
      <w:r>
        <w:rPr>
          <w:rtl/>
        </w:rPr>
        <w:t xml:space="preserve"> 4، المحاسن</w:t>
      </w:r>
      <w:r w:rsidR="00A64B62">
        <w:rPr>
          <w:rtl/>
        </w:rPr>
        <w:t>:</w:t>
      </w:r>
      <w:r>
        <w:rPr>
          <w:rtl/>
        </w:rPr>
        <w:t xml:space="preserve"> 518 </w:t>
      </w:r>
      <w:r w:rsidR="00FC2696">
        <w:rPr>
          <w:rtl/>
        </w:rPr>
        <w:t>/</w:t>
      </w:r>
      <w:r>
        <w:rPr>
          <w:rtl/>
        </w:rPr>
        <w:t xml:space="preserve"> 719. </w:t>
      </w:r>
    </w:p>
    <w:p w:rsidR="00597E2F" w:rsidRPr="008F1C4E" w:rsidRDefault="00597E2F" w:rsidP="003C4E27">
      <w:pPr>
        <w:pStyle w:val="libFootnote0"/>
        <w:rPr>
          <w:rtl/>
        </w:rPr>
      </w:pPr>
      <w:r w:rsidRPr="008F1C4E">
        <w:rPr>
          <w:rtl/>
        </w:rPr>
        <w:t>(</w:t>
      </w:r>
      <w:r w:rsidR="003C4E27">
        <w:rPr>
          <w:rFonts w:hint="cs"/>
          <w:rtl/>
        </w:rPr>
        <w:t>2</w:t>
      </w:r>
      <w:r w:rsidRPr="008F1C4E">
        <w:rPr>
          <w:rtl/>
        </w:rPr>
        <w:t>) البقرة 2</w:t>
      </w:r>
      <w:r w:rsidR="00A64B62">
        <w:rPr>
          <w:rtl/>
        </w:rPr>
        <w:t>:</w:t>
      </w:r>
      <w:r w:rsidRPr="008F1C4E">
        <w:rPr>
          <w:rtl/>
        </w:rPr>
        <w:t xml:space="preserve"> 24 والتحريم 66 </w:t>
      </w:r>
      <w:r w:rsidR="00FC2696">
        <w:rPr>
          <w:rtl/>
        </w:rPr>
        <w:t>/</w:t>
      </w:r>
      <w:r w:rsidRPr="008F1C4E">
        <w:rPr>
          <w:rtl/>
        </w:rPr>
        <w:t xml:space="preserve"> 6</w:t>
      </w:r>
      <w:r>
        <w:rPr>
          <w:rtl/>
        </w:rPr>
        <w:t>.</w:t>
      </w:r>
    </w:p>
    <w:p w:rsidR="00597E2F" w:rsidRDefault="00597E2F" w:rsidP="00FC2696">
      <w:pPr>
        <w:pStyle w:val="libFootnote0"/>
        <w:rPr>
          <w:rtl/>
        </w:rPr>
      </w:pPr>
      <w:r>
        <w:rPr>
          <w:rtl/>
        </w:rPr>
        <w:t>4 - الكافي 6</w:t>
      </w:r>
      <w:r w:rsidR="00A64B62">
        <w:rPr>
          <w:rtl/>
        </w:rPr>
        <w:t>:</w:t>
      </w:r>
      <w:r>
        <w:rPr>
          <w:rtl/>
        </w:rPr>
        <w:t xml:space="preserve"> 368 </w:t>
      </w:r>
      <w:r w:rsidR="00FC2696">
        <w:rPr>
          <w:rtl/>
        </w:rPr>
        <w:t>/</w:t>
      </w:r>
      <w:r>
        <w:rPr>
          <w:rtl/>
        </w:rPr>
        <w:t xml:space="preserve"> 3. </w:t>
      </w:r>
    </w:p>
    <w:p w:rsidR="00597E2F" w:rsidRPr="008F1C4E" w:rsidRDefault="00597E2F" w:rsidP="003C4E27">
      <w:pPr>
        <w:pStyle w:val="libFootnote0"/>
        <w:rPr>
          <w:rtl/>
        </w:rPr>
      </w:pPr>
      <w:r w:rsidRPr="008F1C4E">
        <w:rPr>
          <w:rtl/>
        </w:rPr>
        <w:t>(</w:t>
      </w:r>
      <w:r w:rsidR="003C4E27">
        <w:rPr>
          <w:rFonts w:hint="cs"/>
          <w:rtl/>
        </w:rPr>
        <w:t>3</w:t>
      </w:r>
      <w:r w:rsidRPr="008F1C4E">
        <w:rPr>
          <w:rtl/>
        </w:rPr>
        <w:t>) المحاسن</w:t>
      </w:r>
      <w:r w:rsidR="00A64B62">
        <w:rPr>
          <w:rtl/>
        </w:rPr>
        <w:t>:</w:t>
      </w:r>
      <w:r w:rsidRPr="008F1C4E">
        <w:rPr>
          <w:rtl/>
        </w:rPr>
        <w:t xml:space="preserve"> 514 </w:t>
      </w:r>
      <w:r w:rsidR="00FC2696">
        <w:rPr>
          <w:rtl/>
        </w:rPr>
        <w:t>/</w:t>
      </w:r>
      <w:r w:rsidRPr="008F1C4E">
        <w:rPr>
          <w:rtl/>
        </w:rPr>
        <w:t xml:space="preserve"> 698</w:t>
      </w:r>
      <w:r>
        <w:rPr>
          <w:rtl/>
        </w:rPr>
        <w:t>،</w:t>
      </w:r>
      <w:r w:rsidRPr="008F1C4E">
        <w:rPr>
          <w:rtl/>
        </w:rPr>
        <w:t xml:space="preserve"> 770 و 518 </w:t>
      </w:r>
      <w:r w:rsidR="00FC2696">
        <w:rPr>
          <w:rtl/>
        </w:rPr>
        <w:t>/</w:t>
      </w:r>
      <w:r w:rsidRPr="008F1C4E">
        <w:rPr>
          <w:rtl/>
        </w:rPr>
        <w:t xml:space="preserve"> 718</w:t>
      </w:r>
      <w:r>
        <w:rPr>
          <w:rtl/>
        </w:rPr>
        <w:t>.</w:t>
      </w:r>
      <w:r w:rsidRPr="008F1C4E">
        <w:rPr>
          <w:rtl/>
        </w:rPr>
        <w:t xml:space="preserve"> ولاحظ الاسانيد</w:t>
      </w:r>
      <w:r>
        <w:rPr>
          <w:rtl/>
        </w:rPr>
        <w:t>.</w:t>
      </w:r>
    </w:p>
    <w:p w:rsidR="00597E2F" w:rsidRDefault="00597E2F" w:rsidP="00FC2696">
      <w:pPr>
        <w:pStyle w:val="libFootnote0"/>
        <w:rPr>
          <w:rtl/>
        </w:rPr>
      </w:pPr>
      <w:r>
        <w:rPr>
          <w:rtl/>
        </w:rPr>
        <w:t>5 - المحاسن</w:t>
      </w:r>
      <w:r w:rsidR="00A64B62">
        <w:rPr>
          <w:rtl/>
        </w:rPr>
        <w:t>:</w:t>
      </w:r>
      <w:r>
        <w:rPr>
          <w:rtl/>
        </w:rPr>
        <w:t xml:space="preserve"> 517 </w:t>
      </w:r>
      <w:r w:rsidR="00FC2696">
        <w:rPr>
          <w:rtl/>
        </w:rPr>
        <w:t>/</w:t>
      </w:r>
      <w:r>
        <w:rPr>
          <w:rtl/>
        </w:rPr>
        <w:t xml:space="preserve"> 714.</w:t>
      </w:r>
    </w:p>
    <w:p w:rsidR="00597E2F" w:rsidRDefault="00597E2F" w:rsidP="00FC2696">
      <w:pPr>
        <w:pStyle w:val="libFootnote0"/>
        <w:rPr>
          <w:rtl/>
        </w:rPr>
      </w:pPr>
      <w:r>
        <w:rPr>
          <w:rtl/>
        </w:rPr>
        <w:t>6 - المحاسن</w:t>
      </w:r>
      <w:r w:rsidR="00A64B62">
        <w:rPr>
          <w:rtl/>
        </w:rPr>
        <w:t>:</w:t>
      </w:r>
      <w:r>
        <w:rPr>
          <w:rtl/>
        </w:rPr>
        <w:t xml:space="preserve"> 518 </w:t>
      </w:r>
      <w:r w:rsidR="00FC2696">
        <w:rPr>
          <w:rtl/>
        </w:rPr>
        <w:t>/</w:t>
      </w:r>
      <w:r>
        <w:rPr>
          <w:rtl/>
        </w:rPr>
        <w:t xml:space="preserve"> 716.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كأني أنظر إلى الجرجير يهتز</w:t>
      </w:r>
      <w:r w:rsidR="00AF27A9">
        <w:rPr>
          <w:rFonts w:hint="cs"/>
          <w:rtl/>
        </w:rPr>
        <w:t>ّ</w:t>
      </w:r>
      <w:r>
        <w:rPr>
          <w:rtl/>
        </w:rPr>
        <w:t xml:space="preserve"> في النار. </w:t>
      </w:r>
    </w:p>
    <w:p w:rsidR="00597E2F" w:rsidRDefault="00597E2F" w:rsidP="006C1B30">
      <w:pPr>
        <w:pStyle w:val="libNormal"/>
        <w:rPr>
          <w:rtl/>
        </w:rPr>
      </w:pPr>
      <w:r w:rsidRPr="00FC2696">
        <w:rPr>
          <w:rStyle w:val="libNormalChar"/>
          <w:rtl/>
        </w:rPr>
        <w:t xml:space="preserve">[ 31659 ] </w:t>
      </w:r>
      <w:r>
        <w:rPr>
          <w:rtl/>
        </w:rPr>
        <w:t xml:space="preserve">7 - وعن يحيى بن إبراهيم بن أبي البلاد، عن أبيه، عن يعقوب بن شعيب،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كأن</w:t>
      </w:r>
      <w:r w:rsidR="00AF27A9">
        <w:rPr>
          <w:rFonts w:hint="cs"/>
          <w:rtl/>
        </w:rPr>
        <w:t>ّ</w:t>
      </w:r>
      <w:r>
        <w:rPr>
          <w:rtl/>
        </w:rPr>
        <w:t xml:space="preserve">ي أنظر بها تهتز في النار. </w:t>
      </w:r>
    </w:p>
    <w:p w:rsidR="00597E2F" w:rsidRDefault="00597E2F" w:rsidP="006C1B30">
      <w:pPr>
        <w:pStyle w:val="libNormal"/>
        <w:rPr>
          <w:rtl/>
        </w:rPr>
      </w:pPr>
      <w:r w:rsidRPr="00FC2696">
        <w:rPr>
          <w:rStyle w:val="libNormalChar"/>
          <w:rtl/>
        </w:rPr>
        <w:t xml:space="preserve">[ 31660 ] </w:t>
      </w:r>
      <w:r>
        <w:rPr>
          <w:rtl/>
        </w:rPr>
        <w:t>8 - وعن محمد بن علي</w:t>
      </w:r>
      <w:r w:rsidR="00480AAB">
        <w:rPr>
          <w:rFonts w:hint="cs"/>
          <w:rtl/>
        </w:rPr>
        <w:t>ّ</w:t>
      </w:r>
      <w:r>
        <w:rPr>
          <w:rtl/>
        </w:rPr>
        <w:t>، عن عيسى بن عبدالله، عن أبيه، عن جده قال</w:t>
      </w:r>
      <w:r w:rsidR="00A64B62">
        <w:rPr>
          <w:rtl/>
        </w:rPr>
        <w:t>:</w:t>
      </w:r>
      <w:r>
        <w:rPr>
          <w:rtl/>
        </w:rPr>
        <w:t xml:space="preserve"> نظر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إلى الجرجير، فقال</w:t>
      </w:r>
      <w:r w:rsidR="00A64B62">
        <w:rPr>
          <w:rtl/>
        </w:rPr>
        <w:t>:</w:t>
      </w:r>
      <w:r>
        <w:rPr>
          <w:rtl/>
        </w:rPr>
        <w:t xml:space="preserve"> كأنّي أنظر إلى منبته في النار. </w:t>
      </w:r>
    </w:p>
    <w:p w:rsidR="00597E2F" w:rsidRDefault="00597E2F" w:rsidP="006C1B30">
      <w:pPr>
        <w:pStyle w:val="libNormal"/>
        <w:rPr>
          <w:rtl/>
        </w:rPr>
      </w:pPr>
      <w:r w:rsidRPr="00FC2696">
        <w:rPr>
          <w:rStyle w:val="libNormalChar"/>
          <w:rtl/>
        </w:rPr>
        <w:t xml:space="preserve">[ 31661 ] </w:t>
      </w:r>
      <w:r w:rsidR="00480AAB">
        <w:rPr>
          <w:rtl/>
        </w:rPr>
        <w:t>9 - وعن جعفر ال</w:t>
      </w:r>
      <w:r w:rsidR="00480AAB">
        <w:rPr>
          <w:rFonts w:hint="cs"/>
          <w:rtl/>
        </w:rPr>
        <w:t>أ</w:t>
      </w:r>
      <w:r>
        <w:rPr>
          <w:rtl/>
        </w:rPr>
        <w:t xml:space="preserve">حول، عن محمد بن يونس، عن علي بن أبي حمزة،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إن لبني امية من البقول الجرجير. </w:t>
      </w:r>
    </w:p>
    <w:p w:rsidR="00597E2F" w:rsidRDefault="00597E2F" w:rsidP="006C1B30">
      <w:pPr>
        <w:pStyle w:val="libNormal"/>
        <w:rPr>
          <w:rtl/>
        </w:rPr>
      </w:pPr>
      <w:r w:rsidRPr="00FC2696">
        <w:rPr>
          <w:rStyle w:val="libNormalChar"/>
          <w:rtl/>
        </w:rPr>
        <w:t xml:space="preserve">[ 31662 ] </w:t>
      </w:r>
      <w:r>
        <w:rPr>
          <w:rtl/>
        </w:rPr>
        <w:t xml:space="preserve">10 - محمد بن الحسين الرضي في </w:t>
      </w:r>
      <w:r w:rsidRPr="00FC2696">
        <w:rPr>
          <w:rStyle w:val="libNormalChar"/>
          <w:rtl/>
        </w:rPr>
        <w:t xml:space="preserve">( </w:t>
      </w:r>
      <w:r>
        <w:rPr>
          <w:rtl/>
        </w:rPr>
        <w:t>المجازات النبوي</w:t>
      </w:r>
      <w:r w:rsidR="00480AAB">
        <w:rPr>
          <w:rFonts w:hint="cs"/>
          <w:rtl/>
        </w:rPr>
        <w:t>ّ</w:t>
      </w:r>
      <w:r>
        <w:rPr>
          <w:rtl/>
        </w:rPr>
        <w:t>ة</w:t>
      </w:r>
      <w:r w:rsidRPr="00FC2696">
        <w:rPr>
          <w:rStyle w:val="libNormalChar"/>
          <w:rtl/>
        </w:rPr>
        <w:t xml:space="preserve"> )</w:t>
      </w:r>
      <w:r>
        <w:rPr>
          <w:rtl/>
        </w:rPr>
        <w:t xml:space="preserve"> عنه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480AAB">
        <w:rPr>
          <w:rFonts w:hint="cs"/>
          <w:rtl/>
        </w:rPr>
        <w:t>ّ</w:t>
      </w:r>
      <w:r>
        <w:rPr>
          <w:rtl/>
        </w:rPr>
        <w:t>ه قال في الجرجير</w:t>
      </w:r>
      <w:r w:rsidR="00A64B62">
        <w:rPr>
          <w:rtl/>
        </w:rPr>
        <w:t>:</w:t>
      </w:r>
      <w:r>
        <w:rPr>
          <w:rtl/>
        </w:rPr>
        <w:t xml:space="preserve"> ما من عبد بات وفي جوفه شيء من هذه البقلة</w:t>
      </w:r>
      <w:r w:rsidR="00481338">
        <w:rPr>
          <w:rtl/>
        </w:rPr>
        <w:t xml:space="preserve"> إلّا </w:t>
      </w:r>
      <w:r>
        <w:rPr>
          <w:rtl/>
        </w:rPr>
        <w:t>بات الجذام يرفرف على رأسه حت</w:t>
      </w:r>
      <w:r w:rsidR="00480AAB">
        <w:rPr>
          <w:rFonts w:hint="cs"/>
          <w:rtl/>
        </w:rPr>
        <w:t>ّ</w:t>
      </w:r>
      <w:r>
        <w:rPr>
          <w:rtl/>
        </w:rPr>
        <w:t>ى يصبح، إم</w:t>
      </w:r>
      <w:r w:rsidR="00480AAB">
        <w:rPr>
          <w:rFonts w:hint="cs"/>
          <w:rtl/>
        </w:rPr>
        <w:t>ّ</w:t>
      </w:r>
      <w:r>
        <w:rPr>
          <w:rtl/>
        </w:rPr>
        <w:t>ا أن يسلم، وإما أن يعطب.</w:t>
      </w:r>
    </w:p>
    <w:p w:rsidR="00597E2F" w:rsidRDefault="00597E2F" w:rsidP="00597E2F">
      <w:pPr>
        <w:pStyle w:val="Heading2Center"/>
        <w:rPr>
          <w:rtl/>
        </w:rPr>
      </w:pPr>
      <w:bookmarkStart w:id="400" w:name="_Toc307331352"/>
      <w:bookmarkStart w:id="401" w:name="_Toc380348017"/>
      <w:bookmarkStart w:id="402" w:name="_Toc185031749"/>
      <w:r>
        <w:rPr>
          <w:rtl/>
        </w:rPr>
        <w:t>117 - باب السلق</w:t>
      </w:r>
      <w:bookmarkEnd w:id="400"/>
      <w:bookmarkEnd w:id="401"/>
      <w:bookmarkEnd w:id="402"/>
      <w:r>
        <w:rPr>
          <w:rtl/>
        </w:rPr>
        <w:t xml:space="preserve"> </w:t>
      </w:r>
    </w:p>
    <w:p w:rsidR="00597E2F" w:rsidRDefault="00597E2F" w:rsidP="006C1B30">
      <w:pPr>
        <w:pStyle w:val="libNormal"/>
        <w:rPr>
          <w:rtl/>
        </w:rPr>
      </w:pPr>
      <w:r w:rsidRPr="00FC2696">
        <w:rPr>
          <w:rStyle w:val="libNormalChar"/>
          <w:rtl/>
        </w:rPr>
        <w:t xml:space="preserve">[ 31663 ] </w:t>
      </w:r>
      <w:r>
        <w:rPr>
          <w:rtl/>
        </w:rPr>
        <w:t xml:space="preserve">1 - محمد بن يعقوب، عن محمد بن يحيى، عن عبدالله بن جعفر، عن محمد بن عيسى،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أطعموا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المحاسن</w:t>
      </w:r>
      <w:r w:rsidR="00A64B62">
        <w:rPr>
          <w:rtl/>
        </w:rPr>
        <w:t>:</w:t>
      </w:r>
      <w:r>
        <w:rPr>
          <w:rtl/>
        </w:rPr>
        <w:t xml:space="preserve"> 518 </w:t>
      </w:r>
      <w:r w:rsidR="00FC2696">
        <w:rPr>
          <w:rtl/>
        </w:rPr>
        <w:t>/</w:t>
      </w:r>
      <w:r>
        <w:rPr>
          <w:rtl/>
        </w:rPr>
        <w:t xml:space="preserve"> 716.</w:t>
      </w:r>
    </w:p>
    <w:p w:rsidR="00597E2F" w:rsidRDefault="00597E2F" w:rsidP="00FC2696">
      <w:pPr>
        <w:pStyle w:val="libFootnote0"/>
        <w:rPr>
          <w:rtl/>
        </w:rPr>
      </w:pPr>
      <w:r>
        <w:rPr>
          <w:rtl/>
        </w:rPr>
        <w:t>8 - المحاسن</w:t>
      </w:r>
      <w:r w:rsidR="00A64B62">
        <w:rPr>
          <w:rtl/>
        </w:rPr>
        <w:t>:</w:t>
      </w:r>
      <w:r>
        <w:rPr>
          <w:rtl/>
        </w:rPr>
        <w:t xml:space="preserve"> 518 </w:t>
      </w:r>
      <w:r w:rsidR="00FC2696">
        <w:rPr>
          <w:rtl/>
        </w:rPr>
        <w:t>/</w:t>
      </w:r>
      <w:r>
        <w:rPr>
          <w:rtl/>
        </w:rPr>
        <w:t xml:space="preserve"> 717.</w:t>
      </w:r>
    </w:p>
    <w:p w:rsidR="00597E2F" w:rsidRDefault="00597E2F" w:rsidP="00FC2696">
      <w:pPr>
        <w:pStyle w:val="libFootnote0"/>
        <w:rPr>
          <w:rtl/>
        </w:rPr>
      </w:pPr>
      <w:r>
        <w:rPr>
          <w:rtl/>
        </w:rPr>
        <w:t>9 - المحاسن</w:t>
      </w:r>
      <w:r w:rsidR="00A64B62">
        <w:rPr>
          <w:rtl/>
        </w:rPr>
        <w:t>:</w:t>
      </w:r>
      <w:r>
        <w:rPr>
          <w:rtl/>
        </w:rPr>
        <w:t xml:space="preserve"> 518 </w:t>
      </w:r>
      <w:r w:rsidR="00FC2696">
        <w:rPr>
          <w:rtl/>
        </w:rPr>
        <w:t>/</w:t>
      </w:r>
      <w:r>
        <w:rPr>
          <w:rtl/>
        </w:rPr>
        <w:t xml:space="preserve"> 718.</w:t>
      </w:r>
    </w:p>
    <w:p w:rsidR="00597E2F" w:rsidRDefault="00597E2F" w:rsidP="00FC2696">
      <w:pPr>
        <w:pStyle w:val="libFootnote0"/>
        <w:rPr>
          <w:rtl/>
        </w:rPr>
      </w:pPr>
      <w:r>
        <w:rPr>
          <w:rtl/>
        </w:rPr>
        <w:t>10 - المجازات النبوية</w:t>
      </w:r>
      <w:r w:rsidR="00A64B62">
        <w:rPr>
          <w:rtl/>
        </w:rPr>
        <w:t>:</w:t>
      </w:r>
      <w:r>
        <w:rPr>
          <w:rtl/>
        </w:rPr>
        <w:t xml:space="preserve"> 153 </w:t>
      </w:r>
      <w:r w:rsidR="00FC2696">
        <w:rPr>
          <w:rtl/>
        </w:rPr>
        <w:t>/</w:t>
      </w:r>
      <w:r>
        <w:rPr>
          <w:rtl/>
        </w:rPr>
        <w:t xml:space="preserve"> 115.</w:t>
      </w:r>
    </w:p>
    <w:p w:rsidR="00597E2F" w:rsidRDefault="00597E2F" w:rsidP="00480AAB">
      <w:pPr>
        <w:pStyle w:val="libFootnoteCenterBold"/>
        <w:rPr>
          <w:rtl/>
        </w:rPr>
      </w:pPr>
      <w:r>
        <w:rPr>
          <w:rtl/>
        </w:rPr>
        <w:t>الباب 117</w:t>
      </w:r>
    </w:p>
    <w:p w:rsidR="00597E2F" w:rsidRDefault="00597E2F" w:rsidP="00480AAB">
      <w:pPr>
        <w:pStyle w:val="libFootnoteCenterBold"/>
        <w:rPr>
          <w:rtl/>
        </w:rPr>
      </w:pPr>
      <w:r>
        <w:rPr>
          <w:rtl/>
        </w:rPr>
        <w:t xml:space="preserve">فيه 9 أحاديث </w:t>
      </w:r>
    </w:p>
    <w:p w:rsidR="00597E2F" w:rsidRDefault="00597E2F" w:rsidP="00FC2696">
      <w:pPr>
        <w:pStyle w:val="libFootnote0"/>
        <w:rPr>
          <w:rtl/>
        </w:rPr>
      </w:pPr>
      <w:r>
        <w:rPr>
          <w:rtl/>
        </w:rPr>
        <w:t>1 - الكافي 6</w:t>
      </w:r>
      <w:r w:rsidR="00A64B62">
        <w:rPr>
          <w:rtl/>
        </w:rPr>
        <w:t>:</w:t>
      </w:r>
      <w:r>
        <w:rPr>
          <w:rtl/>
        </w:rPr>
        <w:t xml:space="preserve"> 369 </w:t>
      </w:r>
      <w:r w:rsidR="00FC2696">
        <w:rPr>
          <w:rtl/>
        </w:rPr>
        <w:t>/</w:t>
      </w:r>
      <w:r>
        <w:rPr>
          <w:rtl/>
        </w:rPr>
        <w:t xml:space="preserve"> 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مرضاكم السلق يعني ورقه، فإن</w:t>
      </w:r>
      <w:r w:rsidR="0067520D">
        <w:rPr>
          <w:rFonts w:hint="cs"/>
          <w:rtl/>
        </w:rPr>
        <w:t>ّ</w:t>
      </w:r>
      <w:r>
        <w:rPr>
          <w:rtl/>
        </w:rPr>
        <w:t xml:space="preserve"> فيه شفاء، ولا داء معه، ولا غائلة له، ويهدئ نوم المريض، واجتنبوا أصله، فإنّه يهيّج السوداء. </w:t>
      </w:r>
    </w:p>
    <w:p w:rsidR="00597E2F" w:rsidRDefault="00597E2F" w:rsidP="006C1B30">
      <w:pPr>
        <w:pStyle w:val="libNormal"/>
        <w:rPr>
          <w:rtl/>
        </w:rPr>
      </w:pPr>
      <w:r w:rsidRPr="00FC2696">
        <w:rPr>
          <w:rStyle w:val="libNormalChar"/>
          <w:rtl/>
        </w:rPr>
        <w:t xml:space="preserve">[ 31664 ] </w:t>
      </w:r>
      <w:r>
        <w:rPr>
          <w:rtl/>
        </w:rPr>
        <w:t xml:space="preserve">2 - وبالإسناد، عن محمد بن عيسى، عن بعض الحضينيين </w:t>
      </w:r>
      <w:r w:rsidRPr="00821781">
        <w:rPr>
          <w:rStyle w:val="libFootnotenumChar"/>
          <w:rtl/>
        </w:rPr>
        <w:t>(1)</w:t>
      </w:r>
      <w:r>
        <w:rPr>
          <w:rtl/>
        </w:rPr>
        <w:t xml:space="preserve">،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إن</w:t>
      </w:r>
      <w:r w:rsidR="0067520D">
        <w:rPr>
          <w:rFonts w:hint="cs"/>
          <w:rtl/>
        </w:rPr>
        <w:t>َّ</w:t>
      </w:r>
      <w:r>
        <w:rPr>
          <w:rtl/>
        </w:rPr>
        <w:t xml:space="preserve"> الس</w:t>
      </w:r>
      <w:r w:rsidR="0067520D">
        <w:rPr>
          <w:rFonts w:hint="cs"/>
          <w:rtl/>
        </w:rPr>
        <w:t>ّ</w:t>
      </w:r>
      <w:r>
        <w:rPr>
          <w:rtl/>
        </w:rPr>
        <w:t xml:space="preserve">لق يقمع عرق الجذام، وما دخل جوف المبرسم مثل ورق السلق. </w:t>
      </w:r>
    </w:p>
    <w:p w:rsidR="00597E2F" w:rsidRDefault="00597E2F" w:rsidP="006C1B30">
      <w:pPr>
        <w:pStyle w:val="libNormal"/>
        <w:rPr>
          <w:rtl/>
        </w:rPr>
      </w:pPr>
      <w:r w:rsidRPr="00FC2696">
        <w:rPr>
          <w:rStyle w:val="libNormalChar"/>
          <w:rtl/>
        </w:rPr>
        <w:t xml:space="preserve">[ 31665 ] </w:t>
      </w:r>
      <w:r>
        <w:rPr>
          <w:rtl/>
        </w:rPr>
        <w:t xml:space="preserve">3 - وعن </w:t>
      </w:r>
      <w:r w:rsidR="00E554CA">
        <w:rPr>
          <w:rtl/>
        </w:rPr>
        <w:t xml:space="preserve">عدَّة </w:t>
      </w:r>
      <w:r>
        <w:rPr>
          <w:rtl/>
        </w:rPr>
        <w:t xml:space="preserve">من أصحابنا، عن أحمد بن أبي عبدالله، عن محمد بن عبد الحميد، عن صفوان بن يحيى،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ن</w:t>
      </w:r>
      <w:r w:rsidR="0067520D">
        <w:rPr>
          <w:rFonts w:hint="cs"/>
          <w:rtl/>
        </w:rPr>
        <w:t>ِ</w:t>
      </w:r>
      <w:r>
        <w:rPr>
          <w:rtl/>
        </w:rPr>
        <w:t>ع</w:t>
      </w:r>
      <w:r w:rsidR="0067520D">
        <w:rPr>
          <w:rFonts w:hint="cs"/>
          <w:rtl/>
        </w:rPr>
        <w:t>ْ</w:t>
      </w:r>
      <w:r>
        <w:rPr>
          <w:rtl/>
        </w:rPr>
        <w:t>م</w:t>
      </w:r>
      <w:r w:rsidR="0067520D">
        <w:rPr>
          <w:rFonts w:hint="cs"/>
          <w:rtl/>
        </w:rPr>
        <w:t>َ</w:t>
      </w:r>
      <w:r>
        <w:rPr>
          <w:rtl/>
        </w:rPr>
        <w:t xml:space="preserve"> البقلة السلق. </w:t>
      </w:r>
    </w:p>
    <w:p w:rsidR="00597E2F" w:rsidRDefault="00597E2F" w:rsidP="00A537DF">
      <w:pPr>
        <w:pStyle w:val="libNormal"/>
        <w:rPr>
          <w:rtl/>
        </w:rPr>
      </w:pPr>
      <w:r w:rsidRPr="00FC2696">
        <w:rPr>
          <w:rStyle w:val="libNormalChar"/>
          <w:rtl/>
        </w:rPr>
        <w:t xml:space="preserve">[ 31666 ] </w:t>
      </w:r>
      <w:r>
        <w:rPr>
          <w:rtl/>
        </w:rPr>
        <w:t xml:space="preserve">4 - وعنهم، عن أحمد، عن </w:t>
      </w:r>
      <w:r w:rsidR="0067520D">
        <w:rPr>
          <w:rFonts w:hint="cs"/>
          <w:rtl/>
        </w:rPr>
        <w:t xml:space="preserve">( </w:t>
      </w:r>
      <w:r>
        <w:rPr>
          <w:rtl/>
        </w:rPr>
        <w:t>الحسن بن علي</w:t>
      </w:r>
      <w:r w:rsidR="0067520D">
        <w:rPr>
          <w:rFonts w:hint="cs"/>
          <w:rtl/>
        </w:rPr>
        <w:t>ِّ</w:t>
      </w:r>
      <w:r>
        <w:rPr>
          <w:rtl/>
        </w:rPr>
        <w:t xml:space="preserve"> بن أبي عثمان </w:t>
      </w:r>
      <w:r w:rsidRPr="00821781">
        <w:rPr>
          <w:rStyle w:val="libFootnotenumChar"/>
          <w:rtl/>
        </w:rPr>
        <w:t>(</w:t>
      </w:r>
      <w:r w:rsidR="00A537DF">
        <w:rPr>
          <w:rStyle w:val="libFootnotenumChar"/>
          <w:rFonts w:hint="cs"/>
          <w:rtl/>
        </w:rPr>
        <w:t>2</w:t>
      </w:r>
      <w:r w:rsidRPr="00821781">
        <w:rPr>
          <w:rStyle w:val="libFootnotenumChar"/>
          <w:rtl/>
        </w:rPr>
        <w:t>)</w:t>
      </w:r>
      <w:r>
        <w:rPr>
          <w:rtl/>
        </w:rPr>
        <w:t xml:space="preserve">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إن</w:t>
      </w:r>
      <w:r w:rsidR="0067520D">
        <w:rPr>
          <w:rFonts w:hint="cs"/>
          <w:rtl/>
        </w:rPr>
        <w:t>ّ</w:t>
      </w:r>
      <w:r>
        <w:rPr>
          <w:rtl/>
        </w:rPr>
        <w:t xml:space="preserve"> الله عز</w:t>
      </w:r>
      <w:r w:rsidR="0067520D">
        <w:rPr>
          <w:rFonts w:hint="cs"/>
          <w:rtl/>
        </w:rPr>
        <w:t xml:space="preserve">ّ </w:t>
      </w:r>
      <w:r>
        <w:rPr>
          <w:rtl/>
        </w:rPr>
        <w:t>وجل</w:t>
      </w:r>
      <w:r w:rsidR="0067520D">
        <w:rPr>
          <w:rFonts w:hint="cs"/>
          <w:rtl/>
        </w:rPr>
        <w:t>ّ</w:t>
      </w:r>
      <w:r>
        <w:rPr>
          <w:rtl/>
        </w:rPr>
        <w:t xml:space="preserve"> رفع عن اليهود الجذام بأكلهم السلق، وقلعهم العروق. </w:t>
      </w:r>
    </w:p>
    <w:p w:rsidR="00597E2F" w:rsidRDefault="00597E2F" w:rsidP="006C1B30">
      <w:pPr>
        <w:pStyle w:val="libNormal"/>
        <w:rPr>
          <w:rtl/>
        </w:rPr>
      </w:pPr>
      <w:r w:rsidRPr="00FC2696">
        <w:rPr>
          <w:rStyle w:val="libNormalChar"/>
          <w:rtl/>
        </w:rPr>
        <w:t xml:space="preserve">[ 31667 ] </w:t>
      </w:r>
      <w:r>
        <w:rPr>
          <w:rtl/>
        </w:rPr>
        <w:t xml:space="preserve">5 - وعنهم، عن أحمد، عن علي بن الحسن التيمي، عن سليمان بن عباد، عن عيسى بن أبي الورد، عن محمد بن قيس،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إن</w:t>
      </w:r>
      <w:r w:rsidR="0067520D">
        <w:rPr>
          <w:rFonts w:hint="cs"/>
          <w:rtl/>
        </w:rPr>
        <w:t>َّ</w:t>
      </w:r>
      <w:r>
        <w:rPr>
          <w:rtl/>
        </w:rPr>
        <w:t xml:space="preserve"> بني إسرائيل شكوا إلى موسى ما يلقون من البياض، فشكا ذلك إلى الله عزّ وجلّ، فأوحى الله إليه</w:t>
      </w:r>
      <w:r w:rsidR="00A64B62">
        <w:rPr>
          <w:rtl/>
        </w:rPr>
        <w:t>:</w:t>
      </w:r>
      <w:r>
        <w:rPr>
          <w:rtl/>
        </w:rPr>
        <w:t xml:space="preserve"> مرهم بأكل لحم البقر بالسلق.</w:t>
      </w:r>
    </w:p>
    <w:p w:rsidR="00597E2F" w:rsidRDefault="00597E2F" w:rsidP="00A537DF">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علي</w:t>
      </w:r>
      <w:r w:rsidR="0067520D">
        <w:rPr>
          <w:rFonts w:hint="cs"/>
          <w:rtl/>
        </w:rPr>
        <w:t>ِّ</w:t>
      </w:r>
      <w:r>
        <w:rPr>
          <w:rtl/>
        </w:rPr>
        <w:t xml:space="preserve"> بن الحسن بن فضال مثله </w:t>
      </w:r>
      <w:r w:rsidRPr="00821781">
        <w:rPr>
          <w:rStyle w:val="libFootnotenumChar"/>
          <w:rtl/>
        </w:rPr>
        <w:t>(</w:t>
      </w:r>
      <w:r w:rsidR="00A537DF">
        <w:rPr>
          <w:rStyle w:val="libFootnotenumChar"/>
          <w:rFonts w:hint="cs"/>
          <w:rtl/>
        </w:rPr>
        <w:t>3</w:t>
      </w:r>
      <w:r w:rsidRPr="00821781">
        <w:rPr>
          <w:rStyle w:val="libFootnotenumChar"/>
          <w:rtl/>
        </w:rPr>
        <w:t>)</w:t>
      </w:r>
      <w:r>
        <w:rPr>
          <w:rtl/>
        </w:rPr>
        <w:t>. وعن الحسن بن علي</w:t>
      </w:r>
      <w:r w:rsidR="0067520D">
        <w:rPr>
          <w:rFonts w:hint="cs"/>
          <w:rtl/>
        </w:rPr>
        <w:t>ِّ</w:t>
      </w:r>
      <w:r>
        <w:rPr>
          <w:rtl/>
        </w:rPr>
        <w:t xml:space="preserve"> بن أبي عثمان سجادة وذكر الذي قبله.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369 </w:t>
      </w:r>
      <w:r w:rsidR="00FC2696">
        <w:rPr>
          <w:rtl/>
        </w:rPr>
        <w:t>/</w:t>
      </w:r>
      <w:r>
        <w:rPr>
          <w:rtl/>
        </w:rPr>
        <w:t xml:space="preserve"> 5. </w:t>
      </w:r>
    </w:p>
    <w:p w:rsidR="00597E2F" w:rsidRPr="008F1C4E" w:rsidRDefault="00597E2F" w:rsidP="00FC2696">
      <w:pPr>
        <w:pStyle w:val="libFootnote0"/>
        <w:rPr>
          <w:rtl/>
        </w:rPr>
      </w:pPr>
      <w:r w:rsidRPr="008F1C4E">
        <w:rPr>
          <w:rtl/>
        </w:rPr>
        <w:t>(1) في المصدر</w:t>
      </w:r>
      <w:r w:rsidR="00A64B62">
        <w:rPr>
          <w:rtl/>
        </w:rPr>
        <w:t>:</w:t>
      </w:r>
      <w:r w:rsidRPr="008F1C4E">
        <w:rPr>
          <w:rtl/>
        </w:rPr>
        <w:t xml:space="preserve"> الحصينين</w:t>
      </w:r>
      <w:r>
        <w:rPr>
          <w:rtl/>
        </w:rPr>
        <w:t>.</w:t>
      </w:r>
    </w:p>
    <w:p w:rsidR="00597E2F" w:rsidRDefault="00597E2F" w:rsidP="00FC2696">
      <w:pPr>
        <w:pStyle w:val="libFootnote0"/>
        <w:rPr>
          <w:rtl/>
        </w:rPr>
      </w:pPr>
      <w:r>
        <w:rPr>
          <w:rtl/>
        </w:rPr>
        <w:t>3 - الكافي 6</w:t>
      </w:r>
      <w:r w:rsidR="00A64B62">
        <w:rPr>
          <w:rtl/>
        </w:rPr>
        <w:t>:</w:t>
      </w:r>
      <w:r>
        <w:rPr>
          <w:rtl/>
        </w:rPr>
        <w:t xml:space="preserve"> 369 </w:t>
      </w:r>
      <w:r w:rsidR="00FC2696">
        <w:rPr>
          <w:rtl/>
        </w:rPr>
        <w:t>/</w:t>
      </w:r>
      <w:r>
        <w:rPr>
          <w:rtl/>
        </w:rPr>
        <w:t xml:space="preserve"> 2، المحاسن</w:t>
      </w:r>
      <w:r w:rsidR="00A64B62">
        <w:rPr>
          <w:rtl/>
        </w:rPr>
        <w:t>:</w:t>
      </w:r>
      <w:r>
        <w:rPr>
          <w:rtl/>
        </w:rPr>
        <w:t xml:space="preserve"> 520 </w:t>
      </w:r>
      <w:r w:rsidR="00FC2696">
        <w:rPr>
          <w:rtl/>
        </w:rPr>
        <w:t>/</w:t>
      </w:r>
      <w:r>
        <w:rPr>
          <w:rtl/>
        </w:rPr>
        <w:t xml:space="preserve"> 726.</w:t>
      </w:r>
    </w:p>
    <w:p w:rsidR="00597E2F" w:rsidRDefault="00597E2F" w:rsidP="00FC2696">
      <w:pPr>
        <w:pStyle w:val="libFootnote0"/>
        <w:rPr>
          <w:rtl/>
        </w:rPr>
      </w:pPr>
      <w:r>
        <w:rPr>
          <w:rtl/>
        </w:rPr>
        <w:t>4 - الكافي 6</w:t>
      </w:r>
      <w:r w:rsidR="00A64B62">
        <w:rPr>
          <w:rtl/>
        </w:rPr>
        <w:t>:</w:t>
      </w:r>
      <w:r>
        <w:rPr>
          <w:rtl/>
        </w:rPr>
        <w:t xml:space="preserve"> 369 </w:t>
      </w:r>
      <w:r w:rsidR="00FC2696">
        <w:rPr>
          <w:rtl/>
        </w:rPr>
        <w:t>/</w:t>
      </w:r>
      <w:r>
        <w:rPr>
          <w:rtl/>
        </w:rPr>
        <w:t xml:space="preserve"> 1، المحاسن</w:t>
      </w:r>
      <w:r w:rsidR="00A64B62">
        <w:rPr>
          <w:rtl/>
        </w:rPr>
        <w:t>:</w:t>
      </w:r>
      <w:r>
        <w:rPr>
          <w:rtl/>
        </w:rPr>
        <w:t xml:space="preserve"> 519 </w:t>
      </w:r>
      <w:r w:rsidR="00FC2696">
        <w:rPr>
          <w:rtl/>
        </w:rPr>
        <w:t>/</w:t>
      </w:r>
      <w:r>
        <w:rPr>
          <w:rtl/>
        </w:rPr>
        <w:t xml:space="preserve"> 721. </w:t>
      </w:r>
    </w:p>
    <w:p w:rsidR="00597E2F" w:rsidRPr="008F1C4E" w:rsidRDefault="00597E2F" w:rsidP="0067520D">
      <w:pPr>
        <w:pStyle w:val="libFootnote0"/>
        <w:rPr>
          <w:rtl/>
        </w:rPr>
      </w:pPr>
      <w:r w:rsidRPr="008F1C4E">
        <w:rPr>
          <w:rtl/>
        </w:rPr>
        <w:t>(</w:t>
      </w:r>
      <w:r w:rsidR="0067520D">
        <w:rPr>
          <w:rFonts w:hint="cs"/>
          <w:rtl/>
        </w:rPr>
        <w:t>2</w:t>
      </w:r>
      <w:r w:rsidRPr="008F1C4E">
        <w:rPr>
          <w:rtl/>
        </w:rPr>
        <w:t>) في الكافي</w:t>
      </w:r>
      <w:r w:rsidR="00A64B62">
        <w:rPr>
          <w:rtl/>
        </w:rPr>
        <w:t>:</w:t>
      </w:r>
      <w:r w:rsidRPr="008F1C4E">
        <w:rPr>
          <w:rtl/>
        </w:rPr>
        <w:t xml:space="preserve"> الحسن بن علي</w:t>
      </w:r>
      <w:r>
        <w:rPr>
          <w:rtl/>
        </w:rPr>
        <w:t>،</w:t>
      </w:r>
      <w:r w:rsidRPr="008F1C4E">
        <w:rPr>
          <w:rtl/>
        </w:rPr>
        <w:t xml:space="preserve"> عن أبي عثمان</w:t>
      </w:r>
      <w:r>
        <w:rPr>
          <w:rtl/>
        </w:rPr>
        <w:t>.</w:t>
      </w:r>
    </w:p>
    <w:p w:rsidR="00597E2F" w:rsidRDefault="00597E2F" w:rsidP="00FC2696">
      <w:pPr>
        <w:pStyle w:val="libFootnote0"/>
        <w:rPr>
          <w:rtl/>
        </w:rPr>
      </w:pPr>
      <w:r>
        <w:rPr>
          <w:rtl/>
        </w:rPr>
        <w:t>5 - الكافي 6</w:t>
      </w:r>
      <w:r w:rsidR="00A64B62">
        <w:rPr>
          <w:rtl/>
        </w:rPr>
        <w:t>:</w:t>
      </w:r>
      <w:r>
        <w:rPr>
          <w:rtl/>
        </w:rPr>
        <w:t xml:space="preserve"> 369 </w:t>
      </w:r>
      <w:r w:rsidR="00FC2696">
        <w:rPr>
          <w:rtl/>
        </w:rPr>
        <w:t>/</w:t>
      </w:r>
      <w:r>
        <w:rPr>
          <w:rtl/>
        </w:rPr>
        <w:t xml:space="preserve"> 3. </w:t>
      </w:r>
    </w:p>
    <w:p w:rsidR="00597E2F" w:rsidRPr="008F1C4E" w:rsidRDefault="00597E2F" w:rsidP="0067520D">
      <w:pPr>
        <w:pStyle w:val="libFootnote0"/>
        <w:rPr>
          <w:rtl/>
        </w:rPr>
      </w:pPr>
      <w:r w:rsidRPr="008F1C4E">
        <w:rPr>
          <w:rtl/>
        </w:rPr>
        <w:t>(</w:t>
      </w:r>
      <w:r w:rsidR="0067520D">
        <w:rPr>
          <w:rFonts w:hint="cs"/>
          <w:rtl/>
        </w:rPr>
        <w:t>3</w:t>
      </w:r>
      <w:r w:rsidRPr="008F1C4E">
        <w:rPr>
          <w:rtl/>
        </w:rPr>
        <w:t>) المحاسن</w:t>
      </w:r>
      <w:r w:rsidR="00A64B62">
        <w:rPr>
          <w:rtl/>
        </w:rPr>
        <w:t>:</w:t>
      </w:r>
      <w:r w:rsidRPr="008F1C4E">
        <w:rPr>
          <w:rtl/>
        </w:rPr>
        <w:t xml:space="preserve"> 519 </w:t>
      </w:r>
      <w:r w:rsidR="00FC2696">
        <w:rPr>
          <w:rtl/>
        </w:rPr>
        <w:t>/</w:t>
      </w:r>
      <w:r w:rsidRPr="008F1C4E">
        <w:rPr>
          <w:rtl/>
        </w:rPr>
        <w:t xml:space="preserve"> 723</w:t>
      </w:r>
      <w:r>
        <w:rPr>
          <w:rtl/>
        </w:rPr>
        <w:t>.</w:t>
      </w:r>
      <w:r w:rsidRPr="008F1C4E">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وعن محمد بن عبد الحميد وذكر الذي قبلهما. </w:t>
      </w:r>
    </w:p>
    <w:p w:rsidR="00597E2F" w:rsidRDefault="00597E2F" w:rsidP="006C1B30">
      <w:pPr>
        <w:pStyle w:val="libNormal"/>
        <w:rPr>
          <w:rtl/>
        </w:rPr>
      </w:pPr>
      <w:r w:rsidRPr="00FC2696">
        <w:rPr>
          <w:rStyle w:val="libNormalChar"/>
          <w:rtl/>
        </w:rPr>
        <w:t xml:space="preserve">[ 31668 ] </w:t>
      </w:r>
      <w:r>
        <w:rPr>
          <w:rtl/>
        </w:rPr>
        <w:t xml:space="preserve">6 - وعن بعضهم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إن</w:t>
      </w:r>
      <w:r w:rsidR="00A537DF">
        <w:rPr>
          <w:rFonts w:hint="cs"/>
          <w:rtl/>
        </w:rPr>
        <w:t>َّ</w:t>
      </w:r>
      <w:r>
        <w:rPr>
          <w:rtl/>
        </w:rPr>
        <w:t xml:space="preserve"> قوما</w:t>
      </w:r>
      <w:r w:rsidR="00A537DF">
        <w:rPr>
          <w:rFonts w:hint="cs"/>
          <w:rtl/>
        </w:rPr>
        <w:t>ً</w:t>
      </w:r>
      <w:r>
        <w:rPr>
          <w:rtl/>
        </w:rPr>
        <w:t xml:space="preserve"> من بني إسرائيل أصابهم البياض، فأوحى الله إلى موسى أن مرهم فليأكلوا لحم البقر بالسلق. </w:t>
      </w:r>
    </w:p>
    <w:p w:rsidR="00597E2F" w:rsidRDefault="00597E2F" w:rsidP="006C1B30">
      <w:pPr>
        <w:pStyle w:val="libNormal"/>
        <w:rPr>
          <w:rtl/>
        </w:rPr>
      </w:pPr>
      <w:r w:rsidRPr="00FC2696">
        <w:rPr>
          <w:rStyle w:val="libNormalChar"/>
          <w:rtl/>
        </w:rPr>
        <w:t xml:space="preserve">[ 31669 ] </w:t>
      </w:r>
      <w:r>
        <w:rPr>
          <w:rtl/>
        </w:rPr>
        <w:t xml:space="preserve">7 - وعن أبي يوسف، عن يحيى بن المبارك، عن أبي الصباح،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مرق السلق بلحم البقر يذهب بالبياض. </w:t>
      </w:r>
    </w:p>
    <w:p w:rsidR="00597E2F" w:rsidRDefault="00597E2F" w:rsidP="006C1B30">
      <w:pPr>
        <w:pStyle w:val="libNormal"/>
        <w:rPr>
          <w:rtl/>
        </w:rPr>
      </w:pPr>
      <w:r w:rsidRPr="00FC2696">
        <w:rPr>
          <w:rStyle w:val="libNormalChar"/>
          <w:rtl/>
        </w:rPr>
        <w:t xml:space="preserve">[ 31670 ] </w:t>
      </w:r>
      <w:r>
        <w:rPr>
          <w:rtl/>
        </w:rPr>
        <w:t>8 - وعن أحمد بن محمد بن أبي نصر، قال</w:t>
      </w:r>
      <w:r w:rsidR="00A64B62">
        <w:rPr>
          <w:rtl/>
        </w:rPr>
        <w:t>:</w:t>
      </w:r>
      <w:r>
        <w:rPr>
          <w:rtl/>
        </w:rPr>
        <w:t xml:space="preserve"> قال لي أبو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يا أحمد! كيف شهوتك البقل </w:t>
      </w:r>
      <w:r w:rsidRPr="00821781">
        <w:rPr>
          <w:rStyle w:val="libFootnotenumChar"/>
          <w:rtl/>
        </w:rPr>
        <w:t>(1)</w:t>
      </w:r>
      <w:r>
        <w:rPr>
          <w:rtl/>
        </w:rPr>
        <w:t>؟ فقلت</w:t>
      </w:r>
      <w:r w:rsidR="00A64B62">
        <w:rPr>
          <w:rtl/>
        </w:rPr>
        <w:t>:</w:t>
      </w:r>
      <w:r w:rsidR="00A537DF">
        <w:rPr>
          <w:rtl/>
        </w:rPr>
        <w:t xml:space="preserve"> إن</w:t>
      </w:r>
      <w:r w:rsidR="00A537DF">
        <w:rPr>
          <w:rFonts w:hint="cs"/>
          <w:rtl/>
        </w:rPr>
        <w:t>ّ</w:t>
      </w:r>
      <w:r w:rsidR="00A537DF">
        <w:rPr>
          <w:rtl/>
        </w:rPr>
        <w:t>ي ل</w:t>
      </w:r>
      <w:r w:rsidR="00A537DF">
        <w:rPr>
          <w:rFonts w:hint="cs"/>
          <w:rtl/>
        </w:rPr>
        <w:t>أ</w:t>
      </w:r>
      <w:r>
        <w:rPr>
          <w:rtl/>
        </w:rPr>
        <w:t>شتهي عام</w:t>
      </w:r>
      <w:r w:rsidR="00A537DF">
        <w:rPr>
          <w:rFonts w:hint="cs"/>
          <w:rtl/>
        </w:rPr>
        <w:t>ّ</w:t>
      </w:r>
      <w:r>
        <w:rPr>
          <w:rtl/>
        </w:rPr>
        <w:t>ته، فقال</w:t>
      </w:r>
      <w:r w:rsidR="00A64B62">
        <w:rPr>
          <w:rtl/>
        </w:rPr>
        <w:t>:</w:t>
      </w:r>
      <w:r>
        <w:rPr>
          <w:rtl/>
        </w:rPr>
        <w:t xml:space="preserve"> إذا كان كذلك فعليك بالسلق، فانه ينبت على شاطئ الفردوس، وفيه شفاء من الادواء، وهو يغلظ العظم، وينبت اللحم، ولولا أن تمسه أيدي الخاط</w:t>
      </w:r>
      <w:r w:rsidR="00A537DF">
        <w:rPr>
          <w:rtl/>
        </w:rPr>
        <w:t>ئين لكانت الورقة منه تستر رجالا</w:t>
      </w:r>
      <w:r w:rsidR="00A537DF">
        <w:rPr>
          <w:rFonts w:hint="cs"/>
          <w:rtl/>
        </w:rPr>
        <w:t>ً</w:t>
      </w:r>
      <w:r>
        <w:rPr>
          <w:rtl/>
        </w:rPr>
        <w:t>، قلت</w:t>
      </w:r>
      <w:r w:rsidR="00A64B62">
        <w:rPr>
          <w:rtl/>
        </w:rPr>
        <w:t>:</w:t>
      </w:r>
      <w:r>
        <w:rPr>
          <w:rtl/>
        </w:rPr>
        <w:t xml:space="preserve"> من أحب البقول إليّ، فقال</w:t>
      </w:r>
      <w:r w:rsidR="00A64B62">
        <w:rPr>
          <w:rtl/>
        </w:rPr>
        <w:t>:</w:t>
      </w:r>
      <w:r>
        <w:rPr>
          <w:rtl/>
        </w:rPr>
        <w:t xml:space="preserve"> أحمد الله على معرفتك به. </w:t>
      </w:r>
    </w:p>
    <w:p w:rsidR="00597E2F" w:rsidRDefault="00597E2F" w:rsidP="006C1B30">
      <w:pPr>
        <w:pStyle w:val="libNormal"/>
        <w:rPr>
          <w:rtl/>
        </w:rPr>
      </w:pPr>
      <w:r w:rsidRPr="00FC2696">
        <w:rPr>
          <w:rStyle w:val="libNormalChar"/>
          <w:rtl/>
        </w:rPr>
        <w:t xml:space="preserve">[ 31671 ] </w:t>
      </w:r>
      <w:r>
        <w:rPr>
          <w:rtl/>
        </w:rPr>
        <w:t>9 - قال</w:t>
      </w:r>
      <w:r w:rsidR="00A64B62">
        <w:rPr>
          <w:rtl/>
        </w:rPr>
        <w:t>:</w:t>
      </w:r>
      <w:r>
        <w:rPr>
          <w:rtl/>
        </w:rPr>
        <w:t xml:space="preserve"> وفي حديث آخر يشد</w:t>
      </w:r>
      <w:r w:rsidR="00A537DF">
        <w:rPr>
          <w:rFonts w:hint="cs"/>
          <w:rtl/>
        </w:rPr>
        <w:t>ّ</w:t>
      </w:r>
      <w:r>
        <w:rPr>
          <w:rtl/>
        </w:rPr>
        <w:t xml:space="preserve"> العقل، ويصفّي الدم. </w:t>
      </w:r>
    </w:p>
    <w:p w:rsidR="00597E2F" w:rsidRDefault="00597E2F" w:rsidP="00A537DF">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A537DF">
        <w:rPr>
          <w:rStyle w:val="libFootnotenumChar"/>
          <w:rFonts w:hint="cs"/>
          <w:rtl/>
        </w:rPr>
        <w:t>2</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6 - المحاسن</w:t>
      </w:r>
      <w:r w:rsidR="00A64B62">
        <w:rPr>
          <w:rtl/>
        </w:rPr>
        <w:t>:</w:t>
      </w:r>
      <w:r>
        <w:rPr>
          <w:rtl/>
        </w:rPr>
        <w:t xml:space="preserve"> 519 </w:t>
      </w:r>
      <w:r w:rsidR="00FC2696">
        <w:rPr>
          <w:rtl/>
        </w:rPr>
        <w:t>/</w:t>
      </w:r>
      <w:r>
        <w:rPr>
          <w:rtl/>
        </w:rPr>
        <w:t xml:space="preserve"> 722.</w:t>
      </w:r>
    </w:p>
    <w:p w:rsidR="00597E2F" w:rsidRDefault="00597E2F" w:rsidP="00FC2696">
      <w:pPr>
        <w:pStyle w:val="libFootnote0"/>
        <w:rPr>
          <w:rtl/>
        </w:rPr>
      </w:pPr>
      <w:r>
        <w:rPr>
          <w:rtl/>
        </w:rPr>
        <w:t>7 - المحاسن</w:t>
      </w:r>
      <w:r w:rsidR="00A64B62">
        <w:rPr>
          <w:rtl/>
        </w:rPr>
        <w:t>:</w:t>
      </w:r>
      <w:r>
        <w:rPr>
          <w:rtl/>
        </w:rPr>
        <w:t xml:space="preserve"> 519 </w:t>
      </w:r>
      <w:r w:rsidR="00FC2696">
        <w:rPr>
          <w:rtl/>
        </w:rPr>
        <w:t>/</w:t>
      </w:r>
      <w:r>
        <w:rPr>
          <w:rtl/>
        </w:rPr>
        <w:t xml:space="preserve"> 724.</w:t>
      </w:r>
    </w:p>
    <w:p w:rsidR="00597E2F" w:rsidRDefault="00597E2F" w:rsidP="00FC2696">
      <w:pPr>
        <w:pStyle w:val="libFootnote0"/>
        <w:rPr>
          <w:rtl/>
        </w:rPr>
      </w:pPr>
      <w:r>
        <w:rPr>
          <w:rtl/>
        </w:rPr>
        <w:t>8 - المحاسن</w:t>
      </w:r>
      <w:r w:rsidR="00A64B62">
        <w:rPr>
          <w:rtl/>
        </w:rPr>
        <w:t>:</w:t>
      </w:r>
      <w:r>
        <w:rPr>
          <w:rtl/>
        </w:rPr>
        <w:t xml:space="preserve"> 519 </w:t>
      </w:r>
      <w:r w:rsidR="00FC2696">
        <w:rPr>
          <w:rtl/>
        </w:rPr>
        <w:t>/</w:t>
      </w:r>
      <w:r>
        <w:rPr>
          <w:rtl/>
        </w:rPr>
        <w:t xml:space="preserve"> 725. </w:t>
      </w:r>
    </w:p>
    <w:p w:rsidR="00597E2F" w:rsidRPr="008F1C4E" w:rsidRDefault="00597E2F" w:rsidP="00FC2696">
      <w:pPr>
        <w:pStyle w:val="libFootnote0"/>
        <w:rPr>
          <w:rtl/>
        </w:rPr>
      </w:pPr>
      <w:r w:rsidRPr="008F1C4E">
        <w:rPr>
          <w:rtl/>
        </w:rPr>
        <w:t>(1) في المصدر</w:t>
      </w:r>
      <w:r w:rsidR="00A64B62">
        <w:rPr>
          <w:rtl/>
        </w:rPr>
        <w:t>:</w:t>
      </w:r>
      <w:r w:rsidRPr="008F1C4E">
        <w:rPr>
          <w:rtl/>
        </w:rPr>
        <w:t xml:space="preserve"> للبقل</w:t>
      </w:r>
      <w:r>
        <w:rPr>
          <w:rtl/>
        </w:rPr>
        <w:t>.</w:t>
      </w:r>
    </w:p>
    <w:p w:rsidR="00597E2F" w:rsidRDefault="00597E2F" w:rsidP="00FC2696">
      <w:pPr>
        <w:pStyle w:val="libFootnote0"/>
        <w:rPr>
          <w:rtl/>
        </w:rPr>
      </w:pPr>
      <w:r>
        <w:rPr>
          <w:rtl/>
        </w:rPr>
        <w:t>9 - المحاسن</w:t>
      </w:r>
      <w:r w:rsidR="00A64B62">
        <w:rPr>
          <w:rtl/>
        </w:rPr>
        <w:t>:</w:t>
      </w:r>
      <w:r>
        <w:rPr>
          <w:rtl/>
        </w:rPr>
        <w:t xml:space="preserve"> 520 </w:t>
      </w:r>
      <w:r w:rsidR="00FC2696">
        <w:rPr>
          <w:rtl/>
        </w:rPr>
        <w:t>/</w:t>
      </w:r>
      <w:r>
        <w:rPr>
          <w:rtl/>
        </w:rPr>
        <w:t xml:space="preserve"> ذيل 725. </w:t>
      </w:r>
    </w:p>
    <w:p w:rsidR="00597E2F" w:rsidRPr="008F1C4E" w:rsidRDefault="00597E2F" w:rsidP="00A537DF">
      <w:pPr>
        <w:pStyle w:val="libFootnote0"/>
        <w:rPr>
          <w:rtl/>
        </w:rPr>
      </w:pPr>
      <w:r w:rsidRPr="008F1C4E">
        <w:rPr>
          <w:rtl/>
        </w:rPr>
        <w:t>(</w:t>
      </w:r>
      <w:r w:rsidR="00A537DF">
        <w:rPr>
          <w:rFonts w:hint="cs"/>
          <w:rtl/>
        </w:rPr>
        <w:t>2</w:t>
      </w:r>
      <w:r w:rsidRPr="008F1C4E">
        <w:rPr>
          <w:rtl/>
        </w:rPr>
        <w:t xml:space="preserve">) تقدم في الحديث 1 من الباب 14 من هذه </w:t>
      </w:r>
      <w:r w:rsidR="0081231A">
        <w:rPr>
          <w:rtl/>
        </w:rPr>
        <w:t>الأبواب</w:t>
      </w:r>
      <w:r>
        <w:rPr>
          <w:rtl/>
        </w:rPr>
        <w:t>.</w:t>
      </w:r>
    </w:p>
    <w:p w:rsidR="00597E2F" w:rsidRDefault="00597E2F" w:rsidP="00FC2696">
      <w:pPr>
        <w:pStyle w:val="libNormal"/>
        <w:rPr>
          <w:rtl/>
        </w:rPr>
      </w:pPr>
      <w:r>
        <w:rPr>
          <w:rtl/>
        </w:rPr>
        <w:br w:type="page"/>
      </w:r>
    </w:p>
    <w:p w:rsidR="00597E2F" w:rsidRDefault="00597E2F" w:rsidP="00597E2F">
      <w:pPr>
        <w:pStyle w:val="Heading2Center"/>
      </w:pPr>
      <w:bookmarkStart w:id="403" w:name="_Toc307331353"/>
      <w:bookmarkStart w:id="404" w:name="_Toc380348018"/>
      <w:bookmarkStart w:id="405" w:name="_Toc185031750"/>
      <w:r>
        <w:rPr>
          <w:rtl/>
        </w:rPr>
        <w:lastRenderedPageBreak/>
        <w:t xml:space="preserve">118 - باب الكماة والحزاء </w:t>
      </w:r>
      <w:r w:rsidRPr="00821781">
        <w:rPr>
          <w:rStyle w:val="libFootnotenumChar"/>
          <w:rtl/>
        </w:rPr>
        <w:t>(*)</w:t>
      </w:r>
      <w:r>
        <w:rPr>
          <w:rtl/>
        </w:rPr>
        <w:t xml:space="preserve"> والكرنب.</w:t>
      </w:r>
      <w:bookmarkEnd w:id="403"/>
      <w:bookmarkEnd w:id="404"/>
      <w:bookmarkEnd w:id="405"/>
    </w:p>
    <w:p w:rsidR="00597E2F" w:rsidRDefault="00597E2F" w:rsidP="006C1B30">
      <w:pPr>
        <w:pStyle w:val="libNormal"/>
        <w:rPr>
          <w:rtl/>
        </w:rPr>
      </w:pPr>
      <w:r w:rsidRPr="00FC2696">
        <w:rPr>
          <w:rStyle w:val="libNormalChar"/>
          <w:rtl/>
        </w:rPr>
        <w:t xml:space="preserve">[ 31672 ] </w:t>
      </w:r>
      <w:r>
        <w:rPr>
          <w:rtl/>
        </w:rPr>
        <w:t>1 - محمد بن يعقوب، عن محمد بن يحيى، عن عبدالله بن محمد بن عيسى، عن علي</w:t>
      </w:r>
      <w:r w:rsidR="00CC1EB2">
        <w:rPr>
          <w:rFonts w:hint="cs"/>
          <w:rtl/>
        </w:rPr>
        <w:t>ِّ</w:t>
      </w:r>
      <w:r>
        <w:rPr>
          <w:rtl/>
        </w:rPr>
        <w:t xml:space="preserve"> بن الحكم، عن أبان بن عثمان، عن أبي بصير، عن فاطمة بنت علي، عن أمامة بنت أبي العاص بن ربيع، وامها زينب بنت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قالت</w:t>
      </w:r>
      <w:r w:rsidR="00A64B62">
        <w:rPr>
          <w:rtl/>
        </w:rPr>
        <w:t>:</w:t>
      </w:r>
      <w:r>
        <w:rPr>
          <w:rtl/>
        </w:rPr>
        <w:t xml:space="preserve"> أتاني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شهر رمضان، فا</w:t>
      </w:r>
      <w:r w:rsidR="00CC1EB2">
        <w:rPr>
          <w:rFonts w:hint="cs"/>
          <w:rtl/>
        </w:rPr>
        <w:t>ُ</w:t>
      </w:r>
      <w:r>
        <w:rPr>
          <w:rtl/>
        </w:rPr>
        <w:t xml:space="preserve">تى بعشاء وتمر وكماة، فأكل، وكان يحب الكماة. </w:t>
      </w:r>
    </w:p>
    <w:p w:rsidR="00597E2F" w:rsidRDefault="00597E2F" w:rsidP="006C1B30">
      <w:pPr>
        <w:pStyle w:val="libNormal"/>
        <w:rPr>
          <w:rtl/>
        </w:rPr>
      </w:pPr>
      <w:r w:rsidRPr="00FC2696">
        <w:rPr>
          <w:rStyle w:val="libNormalChar"/>
          <w:rtl/>
        </w:rPr>
        <w:t xml:space="preserve">[ 31673 ] </w:t>
      </w:r>
      <w:r>
        <w:rPr>
          <w:rtl/>
        </w:rPr>
        <w:t xml:space="preserve">2 - وعن </w:t>
      </w:r>
      <w:r w:rsidR="00E554CA">
        <w:rPr>
          <w:rtl/>
        </w:rPr>
        <w:t xml:space="preserve">عدَّة </w:t>
      </w:r>
      <w:r>
        <w:rPr>
          <w:rtl/>
        </w:rPr>
        <w:t xml:space="preserve">من أصحابنا، عن أحمد بن أبي عبدالله، عن محمد بن علي، عن محمد بن الفضيل، عن عبد الرحمن بن زيد،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الكماة من المنّ، والمنّ من الجنّة، وماؤها شفاء للعين.</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 مثله. وعن علي بن الحكم وذكر الذي قبله. </w:t>
      </w:r>
    </w:p>
    <w:p w:rsidR="00597E2F" w:rsidRDefault="00597E2F" w:rsidP="00412997">
      <w:pPr>
        <w:pStyle w:val="libNormal"/>
        <w:rPr>
          <w:rtl/>
        </w:rPr>
      </w:pPr>
      <w:r w:rsidRPr="00FC2696">
        <w:rPr>
          <w:rStyle w:val="libNormalChar"/>
          <w:rtl/>
        </w:rPr>
        <w:t xml:space="preserve">[ 31674 ] </w:t>
      </w:r>
      <w:r>
        <w:rPr>
          <w:rtl/>
        </w:rPr>
        <w:t xml:space="preserve">3 - وعن النوفلي، عن عيسى بن عبدالله </w:t>
      </w:r>
      <w:r w:rsidRPr="00821781">
        <w:rPr>
          <w:rStyle w:val="libFootnotenumChar"/>
          <w:rtl/>
        </w:rPr>
        <w:t>(</w:t>
      </w:r>
      <w:r w:rsidR="00412997">
        <w:rPr>
          <w:rStyle w:val="libFootnotenumChar"/>
          <w:rFonts w:hint="cs"/>
          <w:rtl/>
        </w:rPr>
        <w:t>2</w:t>
      </w:r>
      <w:r w:rsidRPr="00821781">
        <w:rPr>
          <w:rStyle w:val="libFootnotenumChar"/>
          <w:rtl/>
        </w:rPr>
        <w:t>)</w:t>
      </w:r>
      <w:r>
        <w:rPr>
          <w:rtl/>
        </w:rPr>
        <w:t xml:space="preserve">، عن إبراهيم بن علي الرافعي،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p>
    <w:p w:rsidR="00597E2F" w:rsidRDefault="00FC2696" w:rsidP="00FC2696">
      <w:pPr>
        <w:pStyle w:val="libLine"/>
        <w:rPr>
          <w:rtl/>
        </w:rPr>
      </w:pPr>
      <w:r>
        <w:rPr>
          <w:rtl/>
        </w:rPr>
        <w:t>____________________</w:t>
      </w:r>
    </w:p>
    <w:p w:rsidR="00597E2F" w:rsidRDefault="00597E2F" w:rsidP="00412997">
      <w:pPr>
        <w:pStyle w:val="libFootnoteCenterBold"/>
        <w:rPr>
          <w:rtl/>
        </w:rPr>
      </w:pPr>
      <w:r>
        <w:rPr>
          <w:rtl/>
        </w:rPr>
        <w:t>الباب 118</w:t>
      </w:r>
    </w:p>
    <w:p w:rsidR="00597E2F" w:rsidRDefault="00597E2F" w:rsidP="00412997">
      <w:pPr>
        <w:pStyle w:val="libFootnoteCenterBold"/>
        <w:rPr>
          <w:rtl/>
        </w:rPr>
      </w:pPr>
      <w:r>
        <w:rPr>
          <w:rtl/>
        </w:rPr>
        <w:t xml:space="preserve">فيه 5 أحاديث </w:t>
      </w:r>
    </w:p>
    <w:p w:rsidR="00597E2F" w:rsidRDefault="00597E2F" w:rsidP="00FC2696">
      <w:pPr>
        <w:pStyle w:val="libFootnote0"/>
        <w:rPr>
          <w:rtl/>
        </w:rPr>
      </w:pPr>
      <w:r>
        <w:rPr>
          <w:rtl/>
        </w:rPr>
        <w:t>* - الحزاء</w:t>
      </w:r>
      <w:r w:rsidR="00A64B62">
        <w:rPr>
          <w:rtl/>
        </w:rPr>
        <w:t>:</w:t>
      </w:r>
      <w:r>
        <w:rPr>
          <w:rtl/>
        </w:rPr>
        <w:t xml:space="preserve"> نبت بالبادية يشبه الكرفس</w:t>
      </w:r>
      <w:r w:rsidR="00481338">
        <w:rPr>
          <w:rtl/>
        </w:rPr>
        <w:t xml:space="preserve"> إلّا </w:t>
      </w:r>
      <w:r>
        <w:rPr>
          <w:rtl/>
        </w:rPr>
        <w:t xml:space="preserve">أنه أعرض ورقا </w:t>
      </w:r>
      <w:r w:rsidRPr="00412997">
        <w:rPr>
          <w:rtl/>
        </w:rPr>
        <w:t>منه. (</w:t>
      </w:r>
      <w:r w:rsidRPr="00FC2696">
        <w:rPr>
          <w:rStyle w:val="libNormalChar"/>
          <w:rtl/>
        </w:rPr>
        <w:t xml:space="preserve"> </w:t>
      </w:r>
      <w:r>
        <w:rPr>
          <w:rtl/>
        </w:rPr>
        <w:t>القاموس المحيط - حزا - 4</w:t>
      </w:r>
      <w:r w:rsidR="00A64B62">
        <w:rPr>
          <w:rtl/>
        </w:rPr>
        <w:t>:</w:t>
      </w:r>
      <w:r>
        <w:rPr>
          <w:rtl/>
        </w:rPr>
        <w:t xml:space="preserve"> </w:t>
      </w:r>
      <w:r w:rsidRPr="00412997">
        <w:rPr>
          <w:rtl/>
        </w:rPr>
        <w:t>317 ) و ( النهاية</w:t>
      </w:r>
      <w:r>
        <w:rPr>
          <w:rtl/>
        </w:rPr>
        <w:t xml:space="preserve"> 1</w:t>
      </w:r>
      <w:r w:rsidR="00A64B62">
        <w:rPr>
          <w:rtl/>
        </w:rPr>
        <w:t>:</w:t>
      </w:r>
      <w:r>
        <w:rPr>
          <w:rtl/>
        </w:rPr>
        <w:t xml:space="preserve"> </w:t>
      </w:r>
      <w:r w:rsidRPr="00412997">
        <w:rPr>
          <w:rtl/>
        </w:rPr>
        <w:t>381 ).</w:t>
      </w:r>
    </w:p>
    <w:p w:rsidR="00597E2F" w:rsidRDefault="00597E2F" w:rsidP="00FC2696">
      <w:pPr>
        <w:pStyle w:val="libFootnote0"/>
        <w:rPr>
          <w:rtl/>
        </w:rPr>
      </w:pPr>
      <w:r>
        <w:rPr>
          <w:rtl/>
        </w:rPr>
        <w:t>1 - الكافي 6</w:t>
      </w:r>
      <w:r w:rsidR="00A64B62">
        <w:rPr>
          <w:rtl/>
        </w:rPr>
        <w:t>:</w:t>
      </w:r>
      <w:r>
        <w:rPr>
          <w:rtl/>
        </w:rPr>
        <w:t xml:space="preserve"> 369 </w:t>
      </w:r>
      <w:r w:rsidR="00FC2696">
        <w:rPr>
          <w:rtl/>
        </w:rPr>
        <w:t>/</w:t>
      </w:r>
      <w:r>
        <w:rPr>
          <w:rtl/>
        </w:rPr>
        <w:t xml:space="preserve"> 1، المحاسن</w:t>
      </w:r>
      <w:r w:rsidR="00A64B62">
        <w:rPr>
          <w:rtl/>
        </w:rPr>
        <w:t>:</w:t>
      </w:r>
      <w:r>
        <w:rPr>
          <w:rtl/>
        </w:rPr>
        <w:t xml:space="preserve"> 527 </w:t>
      </w:r>
      <w:r w:rsidR="00FC2696">
        <w:rPr>
          <w:rtl/>
        </w:rPr>
        <w:t>/</w:t>
      </w:r>
      <w:r>
        <w:rPr>
          <w:rtl/>
        </w:rPr>
        <w:t xml:space="preserve"> 762.</w:t>
      </w:r>
    </w:p>
    <w:p w:rsidR="00597E2F" w:rsidRDefault="00597E2F" w:rsidP="00FC2696">
      <w:pPr>
        <w:pStyle w:val="libFootnote0"/>
        <w:rPr>
          <w:rtl/>
        </w:rPr>
      </w:pPr>
      <w:r>
        <w:rPr>
          <w:rtl/>
        </w:rPr>
        <w:t>2 - الكافي 6</w:t>
      </w:r>
      <w:r w:rsidR="00A64B62">
        <w:rPr>
          <w:rtl/>
        </w:rPr>
        <w:t>:</w:t>
      </w:r>
      <w:r>
        <w:rPr>
          <w:rtl/>
        </w:rPr>
        <w:t xml:space="preserve"> 370 </w:t>
      </w:r>
      <w:r w:rsidR="00FC2696">
        <w:rPr>
          <w:rtl/>
        </w:rPr>
        <w:t>/</w:t>
      </w:r>
      <w:r>
        <w:rPr>
          <w:rtl/>
        </w:rPr>
        <w:t xml:space="preserve"> 2. </w:t>
      </w:r>
    </w:p>
    <w:p w:rsidR="00597E2F" w:rsidRPr="008F1C4E" w:rsidRDefault="00597E2F" w:rsidP="00FC2696">
      <w:pPr>
        <w:pStyle w:val="libFootnote0"/>
        <w:rPr>
          <w:rtl/>
        </w:rPr>
      </w:pPr>
      <w:r w:rsidRPr="008F1C4E">
        <w:rPr>
          <w:rtl/>
        </w:rPr>
        <w:t>(1) المحاسن</w:t>
      </w:r>
      <w:r w:rsidR="00A64B62">
        <w:rPr>
          <w:rtl/>
        </w:rPr>
        <w:t>:</w:t>
      </w:r>
      <w:r w:rsidRPr="008F1C4E">
        <w:rPr>
          <w:rtl/>
        </w:rPr>
        <w:t xml:space="preserve"> 527 </w:t>
      </w:r>
      <w:r w:rsidR="00FC2696">
        <w:rPr>
          <w:rtl/>
        </w:rPr>
        <w:t>/</w:t>
      </w:r>
      <w:r w:rsidRPr="008F1C4E">
        <w:rPr>
          <w:rtl/>
        </w:rPr>
        <w:t xml:space="preserve"> 761</w:t>
      </w:r>
      <w:r>
        <w:rPr>
          <w:rtl/>
        </w:rPr>
        <w:t>.</w:t>
      </w:r>
    </w:p>
    <w:p w:rsidR="00597E2F" w:rsidRDefault="00597E2F" w:rsidP="00FC2696">
      <w:pPr>
        <w:pStyle w:val="libFootnote0"/>
        <w:rPr>
          <w:rtl/>
        </w:rPr>
      </w:pPr>
      <w:r>
        <w:rPr>
          <w:rtl/>
        </w:rPr>
        <w:t>3 - المحاسن</w:t>
      </w:r>
      <w:r w:rsidR="00A64B62">
        <w:rPr>
          <w:rtl/>
        </w:rPr>
        <w:t>:</w:t>
      </w:r>
      <w:r>
        <w:rPr>
          <w:rtl/>
        </w:rPr>
        <w:t xml:space="preserve"> 526 </w:t>
      </w:r>
      <w:r w:rsidR="00FC2696">
        <w:rPr>
          <w:rtl/>
        </w:rPr>
        <w:t>/</w:t>
      </w:r>
      <w:r>
        <w:rPr>
          <w:rtl/>
        </w:rPr>
        <w:t xml:space="preserve"> 760. </w:t>
      </w:r>
    </w:p>
    <w:p w:rsidR="00597E2F" w:rsidRPr="008F1C4E" w:rsidRDefault="00597E2F" w:rsidP="00412997">
      <w:pPr>
        <w:pStyle w:val="libFootnote0"/>
        <w:rPr>
          <w:rtl/>
        </w:rPr>
      </w:pPr>
      <w:r w:rsidRPr="008F1C4E">
        <w:rPr>
          <w:rtl/>
        </w:rPr>
        <w:t>(</w:t>
      </w:r>
      <w:r w:rsidR="00412997">
        <w:rPr>
          <w:rFonts w:hint="cs"/>
          <w:rtl/>
        </w:rPr>
        <w:t>2</w:t>
      </w:r>
      <w:r w:rsidRPr="008F1C4E">
        <w:rPr>
          <w:rtl/>
        </w:rPr>
        <w:t>) في المصدر زيادة</w:t>
      </w:r>
      <w:r w:rsidR="00A64B62">
        <w:rPr>
          <w:rtl/>
        </w:rPr>
        <w:t>:</w:t>
      </w:r>
      <w:r w:rsidRPr="008F1C4E">
        <w:rPr>
          <w:rtl/>
        </w:rPr>
        <w:t xml:space="preserve"> عن إبراهيم بن عبدالله الهاشمي</w:t>
      </w:r>
      <w:r>
        <w:rPr>
          <w:rtl/>
        </w:rPr>
        <w:t>.</w:t>
      </w:r>
      <w:r w:rsidRPr="008F1C4E">
        <w:rPr>
          <w:rtl/>
        </w:rPr>
        <w:t xml:space="preserve">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A64B62">
        <w:rPr>
          <w:rtl/>
        </w:rPr>
        <w:t>:</w:t>
      </w:r>
      <w:r w:rsidR="00597E2F">
        <w:rPr>
          <w:rtl/>
        </w:rPr>
        <w:t xml:space="preserve"> الكماة من الجن</w:t>
      </w:r>
      <w:r w:rsidR="009F4E05">
        <w:rPr>
          <w:rFonts w:hint="cs"/>
          <w:rtl/>
        </w:rPr>
        <w:t>ّ</w:t>
      </w:r>
      <w:r w:rsidR="00597E2F">
        <w:rPr>
          <w:rtl/>
        </w:rPr>
        <w:t xml:space="preserve">ة، وماؤها نافع من وجع العين. </w:t>
      </w:r>
    </w:p>
    <w:p w:rsidR="00597E2F" w:rsidRDefault="00597E2F" w:rsidP="006C1B30">
      <w:pPr>
        <w:pStyle w:val="libNormal"/>
        <w:rPr>
          <w:rtl/>
        </w:rPr>
      </w:pPr>
      <w:r w:rsidRPr="00FC2696">
        <w:rPr>
          <w:rStyle w:val="libNormalChar"/>
          <w:rtl/>
        </w:rPr>
        <w:t xml:space="preserve">[ 31675 ] </w:t>
      </w:r>
      <w:r>
        <w:rPr>
          <w:rtl/>
        </w:rPr>
        <w:t xml:space="preserve">4 - قال وروي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إن الحزاء جيد للم</w:t>
      </w:r>
      <w:r w:rsidR="00E554CA">
        <w:rPr>
          <w:rtl/>
        </w:rPr>
        <w:t xml:space="preserve">عدَّة </w:t>
      </w:r>
      <w:r>
        <w:rPr>
          <w:rtl/>
        </w:rPr>
        <w:t xml:space="preserve">بماء بارد. </w:t>
      </w:r>
    </w:p>
    <w:p w:rsidR="00597E2F" w:rsidRDefault="00597E2F" w:rsidP="006C1B30">
      <w:pPr>
        <w:pStyle w:val="libNormal"/>
        <w:rPr>
          <w:rtl/>
        </w:rPr>
      </w:pPr>
      <w:r w:rsidRPr="00FC2696">
        <w:rPr>
          <w:rStyle w:val="libNormalChar"/>
          <w:rtl/>
        </w:rPr>
        <w:t xml:space="preserve">[ 31676 ] </w:t>
      </w:r>
      <w:r>
        <w:rPr>
          <w:rtl/>
        </w:rPr>
        <w:t>5 - وعن أبيه، عن أبي البختري قال</w:t>
      </w:r>
      <w:r w:rsidR="00A64B62">
        <w:rPr>
          <w:rtl/>
        </w:rPr>
        <w:t>:</w:t>
      </w:r>
      <w:r>
        <w:rPr>
          <w:rtl/>
        </w:rPr>
        <w:t xml:space="preserve"> كان النبي</w:t>
      </w:r>
      <w:r w:rsidR="008D5C07">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يعجبه الكرنب.</w:t>
      </w:r>
    </w:p>
    <w:p w:rsidR="00597E2F" w:rsidRDefault="00597E2F" w:rsidP="00597E2F">
      <w:pPr>
        <w:pStyle w:val="Heading2Center"/>
        <w:rPr>
          <w:rtl/>
        </w:rPr>
      </w:pPr>
      <w:bookmarkStart w:id="406" w:name="_Toc307331354"/>
      <w:bookmarkStart w:id="407" w:name="_Toc380348019"/>
      <w:bookmarkStart w:id="408" w:name="_Toc185031751"/>
      <w:r>
        <w:rPr>
          <w:rtl/>
        </w:rPr>
        <w:t>119 - باب أن</w:t>
      </w:r>
      <w:r w:rsidR="008D5C07">
        <w:rPr>
          <w:rFonts w:hint="cs"/>
          <w:rtl/>
        </w:rPr>
        <w:t>ّ</w:t>
      </w:r>
      <w:r>
        <w:rPr>
          <w:rtl/>
        </w:rPr>
        <w:t>ه لا يجب ذبح القرع وذكاته، ولا يستحب.</w:t>
      </w:r>
      <w:bookmarkEnd w:id="406"/>
      <w:bookmarkEnd w:id="407"/>
      <w:bookmarkEnd w:id="408"/>
      <w:r>
        <w:rPr>
          <w:rtl/>
        </w:rPr>
        <w:t xml:space="preserve"> </w:t>
      </w:r>
    </w:p>
    <w:p w:rsidR="00597E2F" w:rsidRDefault="00597E2F" w:rsidP="006C1B30">
      <w:pPr>
        <w:pStyle w:val="libNormal"/>
        <w:rPr>
          <w:rtl/>
        </w:rPr>
      </w:pPr>
      <w:r w:rsidRPr="00FC2696">
        <w:rPr>
          <w:rStyle w:val="libNormalChar"/>
          <w:rtl/>
        </w:rPr>
        <w:t xml:space="preserve">[ 31677 ] </w:t>
      </w:r>
      <w:r>
        <w:rPr>
          <w:rtl/>
        </w:rPr>
        <w:t>1 - محمد بن يعقوب، عن علي</w:t>
      </w:r>
      <w:r w:rsidR="008D5C07">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سئل عن القرع يذبح، فقال</w:t>
      </w:r>
      <w:r w:rsidR="00A64B62">
        <w:rPr>
          <w:rtl/>
        </w:rPr>
        <w:t>:</w:t>
      </w:r>
      <w:r>
        <w:rPr>
          <w:rtl/>
        </w:rPr>
        <w:t xml:space="preserve"> القرع ليس يذكّى فكلوه ولا تذبحوه، ولا يستهوينّكم الشيطان.</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النوفلي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409" w:name="_Toc307331355"/>
      <w:bookmarkStart w:id="410" w:name="_Toc380348020"/>
      <w:bookmarkStart w:id="411" w:name="_Toc185031752"/>
      <w:r>
        <w:rPr>
          <w:rtl/>
        </w:rPr>
        <w:t>120 - باب القرع.</w:t>
      </w:r>
      <w:bookmarkEnd w:id="409"/>
      <w:bookmarkEnd w:id="410"/>
      <w:bookmarkEnd w:id="411"/>
      <w:r>
        <w:rPr>
          <w:rtl/>
        </w:rPr>
        <w:t xml:space="preserve"> </w:t>
      </w:r>
    </w:p>
    <w:p w:rsidR="00597E2F" w:rsidRDefault="00597E2F" w:rsidP="006C1B30">
      <w:pPr>
        <w:pStyle w:val="libNormal"/>
        <w:rPr>
          <w:rtl/>
        </w:rPr>
      </w:pPr>
      <w:r w:rsidRPr="00FC2696">
        <w:rPr>
          <w:rStyle w:val="libNormalChar"/>
          <w:rtl/>
        </w:rPr>
        <w:t xml:space="preserve">[ 31678 ] </w:t>
      </w:r>
      <w:r>
        <w:rPr>
          <w:rtl/>
        </w:rPr>
        <w:t xml:space="preserve">1 - محمد بن يعقوب، عن محمد بن يحيى، عن أحمد بن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المحاسن</w:t>
      </w:r>
      <w:r w:rsidR="00A64B62">
        <w:rPr>
          <w:rtl/>
        </w:rPr>
        <w:t>:</w:t>
      </w:r>
      <w:r>
        <w:rPr>
          <w:rtl/>
        </w:rPr>
        <w:t xml:space="preserve"> 516 </w:t>
      </w:r>
      <w:r w:rsidR="00FC2696">
        <w:rPr>
          <w:rtl/>
        </w:rPr>
        <w:t>/</w:t>
      </w:r>
      <w:r>
        <w:rPr>
          <w:rtl/>
        </w:rPr>
        <w:t xml:space="preserve"> 709.</w:t>
      </w:r>
    </w:p>
    <w:p w:rsidR="00597E2F" w:rsidRDefault="00597E2F" w:rsidP="00FC2696">
      <w:pPr>
        <w:pStyle w:val="libFootnote0"/>
        <w:rPr>
          <w:rtl/>
        </w:rPr>
      </w:pPr>
      <w:r>
        <w:rPr>
          <w:rtl/>
        </w:rPr>
        <w:t>5 - المحاسن</w:t>
      </w:r>
      <w:r w:rsidR="00A64B62">
        <w:rPr>
          <w:rtl/>
        </w:rPr>
        <w:t>:</w:t>
      </w:r>
      <w:r>
        <w:rPr>
          <w:rtl/>
        </w:rPr>
        <w:t xml:space="preserve"> 519 </w:t>
      </w:r>
      <w:r w:rsidR="00FC2696">
        <w:rPr>
          <w:rtl/>
        </w:rPr>
        <w:t>/</w:t>
      </w:r>
      <w:r>
        <w:rPr>
          <w:rtl/>
        </w:rPr>
        <w:t xml:space="preserve"> 720. تقدم ما </w:t>
      </w:r>
      <w:r w:rsidR="008D5C07">
        <w:rPr>
          <w:rtl/>
        </w:rPr>
        <w:t>يدل</w:t>
      </w:r>
      <w:r w:rsidR="00E554CA">
        <w:rPr>
          <w:rtl/>
        </w:rPr>
        <w:t xml:space="preserve"> </w:t>
      </w:r>
      <w:r>
        <w:rPr>
          <w:rtl/>
        </w:rPr>
        <w:t xml:space="preserve">على ذلك في الحديث 5 من الباب 94 من هذه </w:t>
      </w:r>
      <w:r w:rsidR="0081231A">
        <w:rPr>
          <w:rtl/>
        </w:rPr>
        <w:t>الأبواب</w:t>
      </w:r>
      <w:r>
        <w:rPr>
          <w:rtl/>
        </w:rPr>
        <w:t>.</w:t>
      </w:r>
    </w:p>
    <w:p w:rsidR="00597E2F" w:rsidRDefault="00597E2F" w:rsidP="008D5C07">
      <w:pPr>
        <w:pStyle w:val="libFootnoteCenterBold"/>
        <w:rPr>
          <w:rtl/>
        </w:rPr>
      </w:pPr>
      <w:r>
        <w:rPr>
          <w:rtl/>
        </w:rPr>
        <w:t>الباب 119</w:t>
      </w:r>
    </w:p>
    <w:p w:rsidR="00597E2F" w:rsidRDefault="00597E2F" w:rsidP="008D5C07">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370 </w:t>
      </w:r>
      <w:r w:rsidR="00FC2696">
        <w:rPr>
          <w:rtl/>
        </w:rPr>
        <w:t>/</w:t>
      </w:r>
      <w:r>
        <w:rPr>
          <w:rtl/>
        </w:rPr>
        <w:t xml:space="preserve"> 1. </w:t>
      </w:r>
    </w:p>
    <w:p w:rsidR="00597E2F" w:rsidRPr="008F1C4E" w:rsidRDefault="00597E2F" w:rsidP="00FC2696">
      <w:pPr>
        <w:pStyle w:val="libFootnote0"/>
        <w:rPr>
          <w:rtl/>
        </w:rPr>
      </w:pPr>
      <w:r w:rsidRPr="008F1C4E">
        <w:rPr>
          <w:rtl/>
        </w:rPr>
        <w:t>(1) المحاسن</w:t>
      </w:r>
      <w:r w:rsidR="00A64B62">
        <w:rPr>
          <w:rtl/>
        </w:rPr>
        <w:t>:</w:t>
      </w:r>
      <w:r w:rsidRPr="008F1C4E">
        <w:rPr>
          <w:rtl/>
        </w:rPr>
        <w:t xml:space="preserve"> 520 </w:t>
      </w:r>
      <w:r w:rsidR="00FC2696">
        <w:rPr>
          <w:rtl/>
        </w:rPr>
        <w:t>/</w:t>
      </w:r>
      <w:r w:rsidRPr="008F1C4E">
        <w:rPr>
          <w:rtl/>
        </w:rPr>
        <w:t xml:space="preserve"> 728</w:t>
      </w:r>
      <w:r>
        <w:rPr>
          <w:rtl/>
        </w:rPr>
        <w:t>.</w:t>
      </w:r>
      <w:r w:rsidRPr="008F1C4E">
        <w:rPr>
          <w:rtl/>
        </w:rPr>
        <w:t xml:space="preserve"> </w:t>
      </w:r>
    </w:p>
    <w:p w:rsidR="00597E2F" w:rsidRPr="008F1C4E" w:rsidRDefault="00597E2F" w:rsidP="00FC2696">
      <w:pPr>
        <w:pStyle w:val="libFootnote0"/>
        <w:rPr>
          <w:rtl/>
        </w:rPr>
      </w:pPr>
      <w:r w:rsidRPr="008F1C4E">
        <w:rPr>
          <w:rtl/>
        </w:rPr>
        <w:t xml:space="preserve">(2) يأتي في الباب 120 من هذه </w:t>
      </w:r>
      <w:r w:rsidR="0081231A">
        <w:rPr>
          <w:rtl/>
        </w:rPr>
        <w:t>الأبواب</w:t>
      </w:r>
      <w:r>
        <w:rPr>
          <w:rtl/>
        </w:rPr>
        <w:t>.</w:t>
      </w:r>
      <w:r w:rsidRPr="008F1C4E">
        <w:rPr>
          <w:rtl/>
        </w:rPr>
        <w:t xml:space="preserve"> </w:t>
      </w:r>
      <w:r w:rsidR="00E554CA">
        <w:rPr>
          <w:rtl/>
        </w:rPr>
        <w:t xml:space="preserve">وتقدّم </w:t>
      </w:r>
      <w:r w:rsidRPr="008F1C4E">
        <w:rPr>
          <w:rtl/>
        </w:rPr>
        <w:t xml:space="preserve">ما </w:t>
      </w:r>
      <w:r w:rsidR="00E554CA">
        <w:rPr>
          <w:rtl/>
        </w:rPr>
        <w:t xml:space="preserve">يدلّ </w:t>
      </w:r>
      <w:r w:rsidRPr="008F1C4E">
        <w:rPr>
          <w:rtl/>
        </w:rPr>
        <w:t xml:space="preserve">عليه في الاحاديث 12 و 13 و 33 و 49 من الباب 10 من هذه </w:t>
      </w:r>
      <w:r w:rsidR="0081231A">
        <w:rPr>
          <w:rtl/>
        </w:rPr>
        <w:t>الأبواب</w:t>
      </w:r>
      <w:r>
        <w:rPr>
          <w:rtl/>
        </w:rPr>
        <w:t>.</w:t>
      </w:r>
    </w:p>
    <w:p w:rsidR="00597E2F" w:rsidRDefault="00597E2F" w:rsidP="008D5C07">
      <w:pPr>
        <w:pStyle w:val="libFootnoteCenterBold"/>
        <w:rPr>
          <w:rtl/>
        </w:rPr>
      </w:pPr>
      <w:r>
        <w:rPr>
          <w:rtl/>
        </w:rPr>
        <w:t>الباب 120</w:t>
      </w:r>
    </w:p>
    <w:p w:rsidR="00597E2F" w:rsidRDefault="00597E2F" w:rsidP="008D5C07">
      <w:pPr>
        <w:pStyle w:val="libFootnoteCenterBold"/>
        <w:rPr>
          <w:rtl/>
        </w:rPr>
      </w:pPr>
      <w:r>
        <w:rPr>
          <w:rtl/>
        </w:rPr>
        <w:t>فيه 12 حديثا</w:t>
      </w:r>
      <w:r w:rsidR="008D5C07">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370 </w:t>
      </w:r>
      <w:r w:rsidR="00FC2696">
        <w:rPr>
          <w:rtl/>
        </w:rPr>
        <w:t>/</w:t>
      </w:r>
      <w:r>
        <w:rPr>
          <w:rtl/>
        </w:rPr>
        <w:t xml:space="preserve"> 3، المحاسن</w:t>
      </w:r>
      <w:r w:rsidR="00A64B62">
        <w:rPr>
          <w:rtl/>
        </w:rPr>
        <w:t>:</w:t>
      </w:r>
      <w:r>
        <w:rPr>
          <w:rtl/>
        </w:rPr>
        <w:t xml:space="preserve"> 521 </w:t>
      </w:r>
      <w:r w:rsidR="00FC2696">
        <w:rPr>
          <w:rtl/>
        </w:rPr>
        <w:t>/</w:t>
      </w:r>
      <w:r>
        <w:rPr>
          <w:rtl/>
        </w:rPr>
        <w:t xml:space="preserve"> 734.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محمد بن عيسى، عن ابن فض</w:t>
      </w:r>
      <w:r w:rsidR="008D5C07">
        <w:rPr>
          <w:rFonts w:hint="cs"/>
          <w:rtl/>
        </w:rPr>
        <w:t>ّ</w:t>
      </w:r>
      <w:r>
        <w:rPr>
          <w:rtl/>
        </w:rPr>
        <w:t xml:space="preserve">ال، عن عبدالله بن ميمون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كان </w:t>
      </w:r>
      <w:r w:rsidRPr="00FC2696">
        <w:rPr>
          <w:rStyle w:val="libNormalChar"/>
          <w:rtl/>
        </w:rPr>
        <w:t xml:space="preserve">( </w:t>
      </w:r>
      <w:r>
        <w:rPr>
          <w:rtl/>
        </w:rPr>
        <w:t xml:space="preserve">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Pr="00FC2696">
        <w:rPr>
          <w:rStyle w:val="libNormalChar"/>
          <w:rtl/>
        </w:rPr>
        <w:t xml:space="preserve"> )</w:t>
      </w:r>
      <w:r>
        <w:rPr>
          <w:rFonts w:hint="cs"/>
          <w:rtl/>
        </w:rPr>
        <w:t xml:space="preserve"> </w:t>
      </w:r>
      <w:r w:rsidRPr="00821781">
        <w:rPr>
          <w:rStyle w:val="libFootnotenumChar"/>
          <w:rtl/>
        </w:rPr>
        <w:t>(1)</w:t>
      </w:r>
      <w:r>
        <w:rPr>
          <w:rtl/>
        </w:rPr>
        <w:t xml:space="preserve"> يعجبه الدباء، ويلتقطه من الصحفة. </w:t>
      </w:r>
    </w:p>
    <w:p w:rsidR="00597E2F" w:rsidRDefault="00597E2F" w:rsidP="006C1B30">
      <w:pPr>
        <w:pStyle w:val="libNormal"/>
        <w:rPr>
          <w:rtl/>
        </w:rPr>
      </w:pPr>
      <w:r w:rsidRPr="00FC2696">
        <w:rPr>
          <w:rStyle w:val="libNormalChar"/>
          <w:rtl/>
        </w:rPr>
        <w:t xml:space="preserve">[ 31679 ] </w:t>
      </w:r>
      <w:r>
        <w:rPr>
          <w:rtl/>
        </w:rPr>
        <w:t xml:space="preserve">2 - وعن علي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إن</w:t>
      </w:r>
      <w:r w:rsidR="005F360F">
        <w:rPr>
          <w:rFonts w:hint="cs"/>
          <w:rtl/>
        </w:rPr>
        <w:t>َّ</w:t>
      </w:r>
      <w:r>
        <w:rPr>
          <w:rtl/>
        </w:rPr>
        <w:t xml:space="preserve"> النبي</w:t>
      </w:r>
      <w:r w:rsidR="005F360F">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كان يعجبه من القدور الدباء، وهو القرع. </w:t>
      </w:r>
    </w:p>
    <w:p w:rsidR="00597E2F" w:rsidRDefault="00597E2F" w:rsidP="006C1B30">
      <w:pPr>
        <w:pStyle w:val="libNormal"/>
        <w:rPr>
          <w:rtl/>
        </w:rPr>
      </w:pPr>
      <w:r w:rsidRPr="00FC2696">
        <w:rPr>
          <w:rStyle w:val="libNormalChar"/>
          <w:rtl/>
        </w:rPr>
        <w:t xml:space="preserve">[ 31680 ] </w:t>
      </w:r>
      <w:r>
        <w:rPr>
          <w:rtl/>
        </w:rPr>
        <w:t xml:space="preserve">3 - وعن </w:t>
      </w:r>
      <w:r w:rsidR="00E554CA">
        <w:rPr>
          <w:rtl/>
        </w:rPr>
        <w:t xml:space="preserve">عدَّة </w:t>
      </w:r>
      <w:r>
        <w:rPr>
          <w:rtl/>
        </w:rPr>
        <w:t xml:space="preserve">من أصحابنا، عن سهل بن زياد، عن أحمد بن محمد بن أبي نصر، عن عبدالله بن محمد الشامي، عن حسين بن حنظلة،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الدباء يزيد في الدماغ. </w:t>
      </w:r>
    </w:p>
    <w:p w:rsidR="00597E2F" w:rsidRDefault="00597E2F" w:rsidP="006C1B30">
      <w:pPr>
        <w:pStyle w:val="libNormal"/>
        <w:rPr>
          <w:rtl/>
        </w:rPr>
      </w:pPr>
      <w:r w:rsidRPr="00FC2696">
        <w:rPr>
          <w:rStyle w:val="libNormalChar"/>
          <w:rtl/>
        </w:rPr>
        <w:t xml:space="preserve">[ 31681 ] </w:t>
      </w:r>
      <w:r>
        <w:rPr>
          <w:rtl/>
        </w:rPr>
        <w:t>4 - وعنهم، عن سهل، عن علي</w:t>
      </w:r>
      <w:r w:rsidR="00040168">
        <w:rPr>
          <w:rFonts w:hint="cs"/>
          <w:rtl/>
        </w:rPr>
        <w:t>ِّ</w:t>
      </w:r>
      <w:r>
        <w:rPr>
          <w:rtl/>
        </w:rPr>
        <w:t xml:space="preserve"> بن حسان، عن موسى بن بكر قال</w:t>
      </w:r>
      <w:r w:rsidR="00A64B62">
        <w:rPr>
          <w:rtl/>
        </w:rPr>
        <w:t>:</w:t>
      </w:r>
      <w:r>
        <w:rPr>
          <w:rtl/>
        </w:rPr>
        <w:t xml:space="preserve"> سمعت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الدباء يزيد في العقل. </w:t>
      </w:r>
    </w:p>
    <w:p w:rsidR="00597E2F" w:rsidRDefault="00597E2F" w:rsidP="006C1B30">
      <w:pPr>
        <w:pStyle w:val="libNormal"/>
        <w:rPr>
          <w:rtl/>
        </w:rPr>
      </w:pPr>
      <w:r w:rsidRPr="00FC2696">
        <w:rPr>
          <w:rStyle w:val="libNormalChar"/>
          <w:rtl/>
        </w:rPr>
        <w:t xml:space="preserve">[ 31682 ] </w:t>
      </w:r>
      <w:r>
        <w:rPr>
          <w:rtl/>
        </w:rPr>
        <w:t xml:space="preserve">5 - وعنهم، عن أحمد بن أبي عبدالله، عن أبيه، عن بعض أصحابنا، عن أبي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فيما أوصى به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علي</w:t>
      </w:r>
      <w:r w:rsidR="00040168">
        <w:rPr>
          <w:rFonts w:hint="cs"/>
          <w:rtl/>
        </w:rPr>
        <w:t>ّ</w:t>
      </w:r>
      <w:r>
        <w:rPr>
          <w:rtl/>
        </w:rPr>
        <w:t>ا</w:t>
      </w:r>
      <w:r w:rsidR="00040168">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 قال</w:t>
      </w:r>
      <w:r w:rsidR="00A64B62">
        <w:rPr>
          <w:rtl/>
        </w:rPr>
        <w:t>:</w:t>
      </w:r>
      <w:r>
        <w:rPr>
          <w:rtl/>
        </w:rPr>
        <w:t xml:space="preserve"> يا علي! عليك بالدباء فكله، فإنّه يزيد في الدماغ والعقل. </w:t>
      </w:r>
      <w:r>
        <w:rPr>
          <w:rtl/>
        </w:rPr>
        <w:cr/>
      </w:r>
      <w:r w:rsidRPr="00FC2696">
        <w:rPr>
          <w:rStyle w:val="libNormalChar"/>
          <w:rtl/>
        </w:rPr>
        <w:t xml:space="preserve">[ 31683 ] </w:t>
      </w:r>
      <w:r>
        <w:rPr>
          <w:rtl/>
        </w:rPr>
        <w:t>6 - وعن الحسين بن محمد، عن السياري رفعه، قال</w:t>
      </w:r>
      <w:r w:rsidR="00A64B62">
        <w:rPr>
          <w:rtl/>
        </w:rPr>
        <w:t>:</w:t>
      </w:r>
      <w:r>
        <w:rPr>
          <w:rtl/>
        </w:rPr>
        <w:t xml:space="preserve"> كان النبي</w:t>
      </w:r>
      <w:r w:rsidR="00040168">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يعجبه الدباء، وكان يأمر نساءه إذا طبخن قدرا</w:t>
      </w:r>
      <w:r w:rsidR="00040168">
        <w:rPr>
          <w:rFonts w:hint="cs"/>
          <w:rtl/>
        </w:rPr>
        <w:t>ً</w:t>
      </w:r>
      <w:r>
        <w:rPr>
          <w:rtl/>
        </w:rPr>
        <w:t xml:space="preserve"> أن يكثرن فيها من الدباء، وهو القرع. </w:t>
      </w:r>
    </w:p>
    <w:p w:rsidR="00597E2F" w:rsidRDefault="00FC2696" w:rsidP="00FC2696">
      <w:pPr>
        <w:pStyle w:val="libLine"/>
        <w:rPr>
          <w:rtl/>
        </w:rPr>
      </w:pPr>
      <w:r>
        <w:rPr>
          <w:rtl/>
        </w:rPr>
        <w:t>____________________</w:t>
      </w:r>
    </w:p>
    <w:p w:rsidR="00597E2F" w:rsidRPr="00821781" w:rsidRDefault="00597E2F" w:rsidP="00FC2696">
      <w:pPr>
        <w:pStyle w:val="libFootnote0"/>
        <w:rPr>
          <w:rStyle w:val="libFootnoteChar"/>
          <w:rtl/>
        </w:rPr>
      </w:pPr>
      <w:r w:rsidRPr="00821781">
        <w:rPr>
          <w:rStyle w:val="libFootnoteChar"/>
          <w:rtl/>
        </w:rPr>
        <w:t>(1) في المصدر</w:t>
      </w:r>
      <w:r w:rsidR="00A64B62">
        <w:rPr>
          <w:rStyle w:val="libFootnoteChar"/>
          <w:rtl/>
        </w:rPr>
        <w:t>:</w:t>
      </w:r>
      <w:r w:rsidRPr="00821781">
        <w:rPr>
          <w:rStyle w:val="libFootnoteChar"/>
          <w:rtl/>
        </w:rPr>
        <w:t xml:space="preserve"> </w:t>
      </w:r>
      <w:r w:rsidRPr="00040168">
        <w:rPr>
          <w:rtl/>
        </w:rPr>
        <w:t xml:space="preserve">النبي </w:t>
      </w:r>
      <w:r w:rsidR="00FC2696" w:rsidRPr="00040168">
        <w:rPr>
          <w:rFonts w:hint="cs"/>
          <w:rtl/>
        </w:rPr>
        <w:t xml:space="preserve">( </w:t>
      </w:r>
      <w:r w:rsidR="00FC2696" w:rsidRPr="00040168">
        <w:rPr>
          <w:rStyle w:val="libFootnoteAlaemChar"/>
          <w:rFonts w:hint="cs"/>
          <w:rtl/>
        </w:rPr>
        <w:t xml:space="preserve">صلى‌الله‌عليه‌وآله‌ </w:t>
      </w:r>
      <w:r w:rsidR="00FC2696" w:rsidRPr="00040168">
        <w:rPr>
          <w:rFonts w:hint="cs"/>
          <w:rtl/>
        </w:rPr>
        <w:t xml:space="preserve">) </w:t>
      </w:r>
      <w:r w:rsidRPr="00821781">
        <w:rPr>
          <w:rStyle w:val="libFootnoteChar"/>
          <w:rtl/>
        </w:rPr>
        <w:t>.</w:t>
      </w:r>
    </w:p>
    <w:p w:rsidR="00597E2F" w:rsidRDefault="00597E2F" w:rsidP="00FC2696">
      <w:pPr>
        <w:pStyle w:val="libFootnote0"/>
        <w:rPr>
          <w:rtl/>
        </w:rPr>
      </w:pPr>
      <w:r>
        <w:rPr>
          <w:rtl/>
        </w:rPr>
        <w:t>2 - الكافي 6</w:t>
      </w:r>
      <w:r w:rsidR="00A64B62">
        <w:rPr>
          <w:rtl/>
        </w:rPr>
        <w:t>:</w:t>
      </w:r>
      <w:r>
        <w:rPr>
          <w:rtl/>
        </w:rPr>
        <w:t xml:space="preserve"> 370 </w:t>
      </w:r>
      <w:r w:rsidR="00FC2696">
        <w:rPr>
          <w:rtl/>
        </w:rPr>
        <w:t>/</w:t>
      </w:r>
      <w:r>
        <w:rPr>
          <w:rtl/>
        </w:rPr>
        <w:t xml:space="preserve"> 2، المحاسن</w:t>
      </w:r>
      <w:r w:rsidR="00A64B62">
        <w:rPr>
          <w:rtl/>
        </w:rPr>
        <w:t>:</w:t>
      </w:r>
      <w:r>
        <w:rPr>
          <w:rtl/>
        </w:rPr>
        <w:t xml:space="preserve"> 521 </w:t>
      </w:r>
      <w:r w:rsidR="00FC2696">
        <w:rPr>
          <w:rtl/>
        </w:rPr>
        <w:t>/</w:t>
      </w:r>
      <w:r>
        <w:rPr>
          <w:rtl/>
        </w:rPr>
        <w:t xml:space="preserve"> 733.</w:t>
      </w:r>
    </w:p>
    <w:p w:rsidR="00597E2F" w:rsidRDefault="00597E2F" w:rsidP="00FC2696">
      <w:pPr>
        <w:pStyle w:val="libFootnote0"/>
        <w:rPr>
          <w:rtl/>
        </w:rPr>
      </w:pPr>
      <w:r>
        <w:rPr>
          <w:rtl/>
        </w:rPr>
        <w:t>3 - الكافي 6</w:t>
      </w:r>
      <w:r w:rsidR="00A64B62">
        <w:rPr>
          <w:rtl/>
        </w:rPr>
        <w:t>:</w:t>
      </w:r>
      <w:r>
        <w:rPr>
          <w:rtl/>
        </w:rPr>
        <w:t xml:space="preserve"> 371 </w:t>
      </w:r>
      <w:r w:rsidR="00FC2696">
        <w:rPr>
          <w:rtl/>
        </w:rPr>
        <w:t>/</w:t>
      </w:r>
      <w:r>
        <w:rPr>
          <w:rtl/>
        </w:rPr>
        <w:t xml:space="preserve"> 4، المحاسن</w:t>
      </w:r>
      <w:r w:rsidR="00A64B62">
        <w:rPr>
          <w:rtl/>
        </w:rPr>
        <w:t>:</w:t>
      </w:r>
      <w:r>
        <w:rPr>
          <w:rtl/>
        </w:rPr>
        <w:t xml:space="preserve"> 520 </w:t>
      </w:r>
      <w:r w:rsidR="00FC2696">
        <w:rPr>
          <w:rtl/>
        </w:rPr>
        <w:t>/</w:t>
      </w:r>
      <w:r>
        <w:rPr>
          <w:rtl/>
        </w:rPr>
        <w:t xml:space="preserve"> 730 و 731.</w:t>
      </w:r>
    </w:p>
    <w:p w:rsidR="00597E2F" w:rsidRDefault="00597E2F" w:rsidP="00FC2696">
      <w:pPr>
        <w:pStyle w:val="libFootnote0"/>
        <w:rPr>
          <w:rtl/>
        </w:rPr>
      </w:pPr>
      <w:r>
        <w:rPr>
          <w:rtl/>
        </w:rPr>
        <w:t>4 - الكافي 6</w:t>
      </w:r>
      <w:r w:rsidR="00A64B62">
        <w:rPr>
          <w:rtl/>
        </w:rPr>
        <w:t>:</w:t>
      </w:r>
      <w:r>
        <w:rPr>
          <w:rtl/>
        </w:rPr>
        <w:t xml:space="preserve"> 371 </w:t>
      </w:r>
      <w:r w:rsidR="00FC2696">
        <w:rPr>
          <w:rtl/>
        </w:rPr>
        <w:t>/</w:t>
      </w:r>
      <w:r>
        <w:rPr>
          <w:rtl/>
        </w:rPr>
        <w:t xml:space="preserve"> 5، المحاسن</w:t>
      </w:r>
      <w:r w:rsidR="00A64B62">
        <w:rPr>
          <w:rtl/>
        </w:rPr>
        <w:t>:</w:t>
      </w:r>
      <w:r>
        <w:rPr>
          <w:rtl/>
        </w:rPr>
        <w:t xml:space="preserve"> 520 </w:t>
      </w:r>
      <w:r w:rsidR="00FC2696">
        <w:rPr>
          <w:rtl/>
        </w:rPr>
        <w:t>/</w:t>
      </w:r>
      <w:r>
        <w:rPr>
          <w:rtl/>
        </w:rPr>
        <w:t xml:space="preserve"> 729.</w:t>
      </w:r>
    </w:p>
    <w:p w:rsidR="00597E2F" w:rsidRDefault="00597E2F" w:rsidP="00FC2696">
      <w:pPr>
        <w:pStyle w:val="libFootnote0"/>
        <w:rPr>
          <w:rtl/>
        </w:rPr>
      </w:pPr>
      <w:r>
        <w:rPr>
          <w:rtl/>
        </w:rPr>
        <w:t>5 - الكافي 6</w:t>
      </w:r>
      <w:r w:rsidR="00A64B62">
        <w:rPr>
          <w:rtl/>
        </w:rPr>
        <w:t>:</w:t>
      </w:r>
      <w:r>
        <w:rPr>
          <w:rtl/>
        </w:rPr>
        <w:t xml:space="preserve"> 371 </w:t>
      </w:r>
      <w:r w:rsidR="00FC2696">
        <w:rPr>
          <w:rtl/>
        </w:rPr>
        <w:t>/</w:t>
      </w:r>
      <w:r>
        <w:rPr>
          <w:rtl/>
        </w:rPr>
        <w:t xml:space="preserve"> 7، المحاسن</w:t>
      </w:r>
      <w:r w:rsidR="00A64B62">
        <w:rPr>
          <w:rtl/>
        </w:rPr>
        <w:t>:</w:t>
      </w:r>
      <w:r>
        <w:rPr>
          <w:rtl/>
        </w:rPr>
        <w:t xml:space="preserve"> 521 </w:t>
      </w:r>
      <w:r w:rsidR="00FC2696">
        <w:rPr>
          <w:rtl/>
        </w:rPr>
        <w:t>/</w:t>
      </w:r>
      <w:r>
        <w:rPr>
          <w:rtl/>
        </w:rPr>
        <w:t xml:space="preserve"> 732.</w:t>
      </w:r>
    </w:p>
    <w:p w:rsidR="00597E2F" w:rsidRDefault="00597E2F" w:rsidP="00FC2696">
      <w:pPr>
        <w:pStyle w:val="libFootnote0"/>
        <w:rPr>
          <w:rtl/>
        </w:rPr>
      </w:pPr>
      <w:r>
        <w:rPr>
          <w:rtl/>
        </w:rPr>
        <w:t>6 - الكافي 6</w:t>
      </w:r>
      <w:r w:rsidR="00A64B62">
        <w:rPr>
          <w:rtl/>
        </w:rPr>
        <w:t>:</w:t>
      </w:r>
      <w:r>
        <w:rPr>
          <w:rtl/>
        </w:rPr>
        <w:t xml:space="preserve"> 371 </w:t>
      </w:r>
      <w:r w:rsidR="00FC2696">
        <w:rPr>
          <w:rtl/>
        </w:rPr>
        <w:t>/</w:t>
      </w:r>
      <w:r>
        <w:rPr>
          <w:rtl/>
        </w:rPr>
        <w:t xml:space="preserve"> 6.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السياري </w:t>
      </w:r>
      <w:r w:rsidRPr="00821781">
        <w:rPr>
          <w:rStyle w:val="libFootnotenumChar"/>
          <w:rtl/>
        </w:rPr>
        <w:t>(1)</w:t>
      </w:r>
      <w:r>
        <w:rPr>
          <w:rtl/>
        </w:rPr>
        <w:t xml:space="preserve"> والذي قبله عن أبيه، والذي قبلهما عن علي</w:t>
      </w:r>
      <w:r w:rsidR="00040168">
        <w:rPr>
          <w:rFonts w:hint="cs"/>
          <w:rtl/>
        </w:rPr>
        <w:t>ِّ</w:t>
      </w:r>
      <w:r w:rsidR="00040168">
        <w:rPr>
          <w:rtl/>
        </w:rPr>
        <w:t xml:space="preserve"> بن حسان، وال</w:t>
      </w:r>
      <w:r w:rsidR="00040168">
        <w:rPr>
          <w:rFonts w:hint="cs"/>
          <w:rtl/>
        </w:rPr>
        <w:t>أ</w:t>
      </w:r>
      <w:r>
        <w:rPr>
          <w:rtl/>
        </w:rPr>
        <w:t xml:space="preserve">ول عن ابن فضّال، والثاني عن النوفلي مثله. </w:t>
      </w:r>
    </w:p>
    <w:p w:rsidR="00597E2F" w:rsidRDefault="00597E2F" w:rsidP="006C1B30">
      <w:pPr>
        <w:pStyle w:val="libNormal"/>
        <w:rPr>
          <w:rtl/>
        </w:rPr>
      </w:pPr>
      <w:r w:rsidRPr="00FC2696">
        <w:rPr>
          <w:rStyle w:val="libNormalChar"/>
          <w:rtl/>
        </w:rPr>
        <w:t xml:space="preserve">[ 31684 ] </w:t>
      </w:r>
      <w:r>
        <w:rPr>
          <w:rtl/>
        </w:rPr>
        <w:t>7 - محمد بن علي</w:t>
      </w:r>
      <w:r w:rsidR="00040168">
        <w:rPr>
          <w:rFonts w:hint="cs"/>
          <w:rtl/>
        </w:rPr>
        <w:t>ِّ</w:t>
      </w:r>
      <w:r>
        <w:rPr>
          <w:rtl/>
        </w:rPr>
        <w:t xml:space="preserve"> بن الحسين بإسناده عن موسى بن بكر،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الدباء يزيد في الدماغ. </w:t>
      </w:r>
    </w:p>
    <w:p w:rsidR="00597E2F" w:rsidRDefault="00597E2F" w:rsidP="006C1B30">
      <w:pPr>
        <w:pStyle w:val="libNormal"/>
        <w:rPr>
          <w:rtl/>
        </w:rPr>
      </w:pPr>
      <w:r w:rsidRPr="00FC2696">
        <w:rPr>
          <w:rStyle w:val="libNormalChar"/>
          <w:rtl/>
        </w:rPr>
        <w:t xml:space="preserve">[ 31685 ] </w:t>
      </w:r>
      <w:r>
        <w:rPr>
          <w:rtl/>
        </w:rPr>
        <w:t xml:space="preserve">8 - أحمد بن أبي عبدالله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عيسى، عن محمد بن عرفة،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شجرة اليقطين هي الدباء وهي القرع. </w:t>
      </w:r>
    </w:p>
    <w:p w:rsidR="00597E2F" w:rsidRDefault="00597E2F" w:rsidP="00040168">
      <w:pPr>
        <w:pStyle w:val="libNormal"/>
        <w:rPr>
          <w:rtl/>
        </w:rPr>
      </w:pPr>
      <w:r w:rsidRPr="00FC2696">
        <w:rPr>
          <w:rStyle w:val="libNormalChar"/>
          <w:rtl/>
        </w:rPr>
        <w:t xml:space="preserve">[ 31686 ] </w:t>
      </w:r>
      <w:r>
        <w:rPr>
          <w:rtl/>
        </w:rPr>
        <w:t xml:space="preserve">9 - وعن أبي القاسم، ويعقوب بن يزيد، عن العبدي </w:t>
      </w:r>
      <w:r w:rsidRPr="00821781">
        <w:rPr>
          <w:rStyle w:val="libFootnotenumChar"/>
          <w:rtl/>
        </w:rPr>
        <w:t>(</w:t>
      </w:r>
      <w:r w:rsidR="00040168">
        <w:rPr>
          <w:rStyle w:val="libFootnotenumChar"/>
          <w:rFonts w:hint="cs"/>
          <w:rtl/>
        </w:rPr>
        <w:t>2</w:t>
      </w:r>
      <w:r w:rsidRPr="00821781">
        <w:rPr>
          <w:rStyle w:val="libFootnotenumChar"/>
          <w:rtl/>
        </w:rPr>
        <w:t>)</w:t>
      </w:r>
      <w:r>
        <w:rPr>
          <w:rtl/>
        </w:rPr>
        <w:t xml:space="preserve">، عن ابن سنان، وأبي حمزة،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الدباء يزيد في الدماغ. </w:t>
      </w:r>
    </w:p>
    <w:p w:rsidR="00597E2F" w:rsidRDefault="00597E2F" w:rsidP="006C1B30">
      <w:pPr>
        <w:pStyle w:val="libNormal"/>
        <w:rPr>
          <w:rtl/>
        </w:rPr>
      </w:pPr>
      <w:r w:rsidRPr="00FC2696">
        <w:rPr>
          <w:rStyle w:val="libNormalChar"/>
          <w:rtl/>
        </w:rPr>
        <w:t xml:space="preserve">[ 31687 ] </w:t>
      </w:r>
      <w:r>
        <w:rPr>
          <w:rtl/>
        </w:rPr>
        <w:t>10 - وعن ابن فض</w:t>
      </w:r>
      <w:r w:rsidR="00040168">
        <w:rPr>
          <w:rFonts w:hint="cs"/>
          <w:rtl/>
        </w:rPr>
        <w:t>ّ</w:t>
      </w:r>
      <w:r>
        <w:rPr>
          <w:rtl/>
        </w:rPr>
        <w:t xml:space="preserve">ال، عن ابن القداح، عن جعفر، عن أبيه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الدباء يزيد في الدماغ. </w:t>
      </w:r>
    </w:p>
    <w:p w:rsidR="00597E2F" w:rsidRDefault="00597E2F" w:rsidP="00040168">
      <w:pPr>
        <w:pStyle w:val="libNormal"/>
        <w:rPr>
          <w:rtl/>
        </w:rPr>
      </w:pPr>
      <w:r w:rsidRPr="00FC2696">
        <w:rPr>
          <w:rStyle w:val="libNormalChar"/>
          <w:rtl/>
        </w:rPr>
        <w:t xml:space="preserve">[ 31688 ] </w:t>
      </w:r>
      <w:r>
        <w:rPr>
          <w:rtl/>
        </w:rPr>
        <w:t xml:space="preserve">11 - وبإسناده قال </w:t>
      </w:r>
      <w:r w:rsidRPr="00821781">
        <w:rPr>
          <w:rStyle w:val="libFootnotenumChar"/>
          <w:rtl/>
        </w:rPr>
        <w:t>(</w:t>
      </w:r>
      <w:r w:rsidR="00040168">
        <w:rPr>
          <w:rStyle w:val="libFootnotenumChar"/>
          <w:rFonts w:hint="cs"/>
          <w:rtl/>
        </w:rPr>
        <w:t>3</w:t>
      </w:r>
      <w:r w:rsidRPr="00821781">
        <w:rPr>
          <w:rStyle w:val="libFootnotenumChar"/>
          <w:rtl/>
        </w:rPr>
        <w:t>)</w:t>
      </w:r>
      <w:r w:rsidR="00A64B62">
        <w:rPr>
          <w:rtl/>
        </w:rPr>
        <w:t>:</w:t>
      </w:r>
      <w:r>
        <w:rPr>
          <w:rtl/>
        </w:rPr>
        <w:t xml:space="preserve"> كان يعجب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من المرقة الدباء. </w:t>
      </w:r>
    </w:p>
    <w:p w:rsidR="00597E2F" w:rsidRDefault="00597E2F" w:rsidP="006C1B30">
      <w:pPr>
        <w:pStyle w:val="libNormal"/>
        <w:rPr>
          <w:rtl/>
        </w:rPr>
      </w:pPr>
      <w:r w:rsidRPr="00FC2696">
        <w:rPr>
          <w:rStyle w:val="libNormalChar"/>
          <w:rtl/>
        </w:rPr>
        <w:t xml:space="preserve">[ 31689 ] </w:t>
      </w:r>
      <w:r>
        <w:rPr>
          <w:rtl/>
        </w:rPr>
        <w:t xml:space="preserve">12 - وعن جعفر بن محمد، عن ابن القداح، عن أبي عبدالله </w:t>
      </w:r>
    </w:p>
    <w:p w:rsidR="00597E2F" w:rsidRDefault="00FC2696" w:rsidP="00FC2696">
      <w:pPr>
        <w:pStyle w:val="libLine"/>
        <w:rPr>
          <w:rtl/>
        </w:rPr>
      </w:pPr>
      <w:r>
        <w:rPr>
          <w:rtl/>
        </w:rPr>
        <w:t>____________________</w:t>
      </w:r>
    </w:p>
    <w:p w:rsidR="00597E2F" w:rsidRPr="004456CD" w:rsidRDefault="00597E2F" w:rsidP="00FC2696">
      <w:pPr>
        <w:pStyle w:val="libFootnote0"/>
        <w:rPr>
          <w:rtl/>
        </w:rPr>
      </w:pPr>
      <w:r w:rsidRPr="004456CD">
        <w:rPr>
          <w:rtl/>
        </w:rPr>
        <w:t>(1) المحاسن</w:t>
      </w:r>
      <w:r w:rsidR="00A64B62">
        <w:rPr>
          <w:rtl/>
        </w:rPr>
        <w:t>:</w:t>
      </w:r>
      <w:r w:rsidRPr="004456CD">
        <w:rPr>
          <w:rtl/>
        </w:rPr>
        <w:t xml:space="preserve"> 521 </w:t>
      </w:r>
      <w:r w:rsidR="00FC2696">
        <w:rPr>
          <w:rtl/>
        </w:rPr>
        <w:t>/</w:t>
      </w:r>
      <w:r w:rsidRPr="004456CD">
        <w:rPr>
          <w:rtl/>
        </w:rPr>
        <w:t xml:space="preserve"> 736</w:t>
      </w:r>
      <w:r>
        <w:rPr>
          <w:rtl/>
        </w:rPr>
        <w:t>.</w:t>
      </w:r>
    </w:p>
    <w:p w:rsidR="00597E2F" w:rsidRDefault="00597E2F" w:rsidP="00FC2696">
      <w:pPr>
        <w:pStyle w:val="libFootnote0"/>
        <w:rPr>
          <w:rtl/>
        </w:rPr>
      </w:pPr>
      <w:r>
        <w:rPr>
          <w:rtl/>
        </w:rPr>
        <w:t>7 - الفقيه 3</w:t>
      </w:r>
      <w:r w:rsidR="00A64B62">
        <w:rPr>
          <w:rtl/>
        </w:rPr>
        <w:t>:</w:t>
      </w:r>
      <w:r>
        <w:rPr>
          <w:rtl/>
        </w:rPr>
        <w:t xml:space="preserve"> 222 </w:t>
      </w:r>
      <w:r w:rsidR="00FC2696">
        <w:rPr>
          <w:rtl/>
        </w:rPr>
        <w:t>/</w:t>
      </w:r>
      <w:r>
        <w:rPr>
          <w:rtl/>
        </w:rPr>
        <w:t xml:space="preserve"> 1029.</w:t>
      </w:r>
    </w:p>
    <w:p w:rsidR="00597E2F" w:rsidRDefault="00597E2F" w:rsidP="00FC2696">
      <w:pPr>
        <w:pStyle w:val="libFootnote0"/>
        <w:rPr>
          <w:rtl/>
        </w:rPr>
      </w:pPr>
      <w:r>
        <w:rPr>
          <w:rtl/>
        </w:rPr>
        <w:t>8 - المحاسن</w:t>
      </w:r>
      <w:r w:rsidR="00A64B62">
        <w:rPr>
          <w:rtl/>
        </w:rPr>
        <w:t>:</w:t>
      </w:r>
      <w:r>
        <w:rPr>
          <w:rtl/>
        </w:rPr>
        <w:t xml:space="preserve"> 520 </w:t>
      </w:r>
      <w:r w:rsidR="00FC2696">
        <w:rPr>
          <w:rtl/>
        </w:rPr>
        <w:t>/</w:t>
      </w:r>
      <w:r>
        <w:rPr>
          <w:rtl/>
        </w:rPr>
        <w:t xml:space="preserve"> 727.</w:t>
      </w:r>
    </w:p>
    <w:p w:rsidR="00597E2F" w:rsidRDefault="00597E2F" w:rsidP="00FC2696">
      <w:pPr>
        <w:pStyle w:val="libFootnote0"/>
        <w:rPr>
          <w:rtl/>
        </w:rPr>
      </w:pPr>
      <w:r>
        <w:rPr>
          <w:rtl/>
        </w:rPr>
        <w:t>9 - المحاسن</w:t>
      </w:r>
      <w:r w:rsidR="00A64B62">
        <w:rPr>
          <w:rtl/>
        </w:rPr>
        <w:t>:</w:t>
      </w:r>
      <w:r>
        <w:rPr>
          <w:rtl/>
        </w:rPr>
        <w:t xml:space="preserve"> 520 </w:t>
      </w:r>
      <w:r w:rsidR="00FC2696">
        <w:rPr>
          <w:rtl/>
        </w:rPr>
        <w:t>/</w:t>
      </w:r>
      <w:r>
        <w:rPr>
          <w:rtl/>
        </w:rPr>
        <w:t xml:space="preserve"> 730. </w:t>
      </w:r>
    </w:p>
    <w:p w:rsidR="00597E2F" w:rsidRPr="004456CD" w:rsidRDefault="00597E2F" w:rsidP="00040168">
      <w:pPr>
        <w:pStyle w:val="libFootnote0"/>
        <w:rPr>
          <w:rtl/>
        </w:rPr>
      </w:pPr>
      <w:r w:rsidRPr="004456CD">
        <w:rPr>
          <w:rtl/>
        </w:rPr>
        <w:t>(</w:t>
      </w:r>
      <w:r w:rsidR="00040168">
        <w:rPr>
          <w:rFonts w:hint="cs"/>
          <w:rtl/>
        </w:rPr>
        <w:t>2</w:t>
      </w:r>
      <w:r w:rsidRPr="004456CD">
        <w:rPr>
          <w:rtl/>
        </w:rPr>
        <w:t>) في المصدر</w:t>
      </w:r>
      <w:r w:rsidR="00A64B62">
        <w:rPr>
          <w:rtl/>
        </w:rPr>
        <w:t>:</w:t>
      </w:r>
      <w:r w:rsidRPr="004456CD">
        <w:rPr>
          <w:rtl/>
        </w:rPr>
        <w:t xml:space="preserve"> عن القندي</w:t>
      </w:r>
      <w:r>
        <w:rPr>
          <w:rtl/>
        </w:rPr>
        <w:t>.</w:t>
      </w:r>
    </w:p>
    <w:p w:rsidR="00597E2F" w:rsidRDefault="00597E2F" w:rsidP="00FC2696">
      <w:pPr>
        <w:pStyle w:val="libFootnote0"/>
        <w:rPr>
          <w:rtl/>
        </w:rPr>
      </w:pPr>
      <w:r>
        <w:rPr>
          <w:rtl/>
        </w:rPr>
        <w:t>10 - المحاسن</w:t>
      </w:r>
      <w:r w:rsidR="00A64B62">
        <w:rPr>
          <w:rtl/>
        </w:rPr>
        <w:t>:</w:t>
      </w:r>
      <w:r>
        <w:rPr>
          <w:rtl/>
        </w:rPr>
        <w:t xml:space="preserve"> 520 </w:t>
      </w:r>
      <w:r w:rsidR="00FC2696">
        <w:rPr>
          <w:rtl/>
        </w:rPr>
        <w:t>/</w:t>
      </w:r>
      <w:r>
        <w:rPr>
          <w:rtl/>
        </w:rPr>
        <w:t xml:space="preserve"> 731.</w:t>
      </w:r>
    </w:p>
    <w:p w:rsidR="00597E2F" w:rsidRDefault="00597E2F" w:rsidP="00FC2696">
      <w:pPr>
        <w:pStyle w:val="libFootnote0"/>
        <w:rPr>
          <w:rtl/>
        </w:rPr>
      </w:pPr>
      <w:r>
        <w:rPr>
          <w:rtl/>
        </w:rPr>
        <w:t>11 - المحاسن</w:t>
      </w:r>
      <w:r w:rsidR="00A64B62">
        <w:rPr>
          <w:rtl/>
        </w:rPr>
        <w:t>:</w:t>
      </w:r>
      <w:r>
        <w:rPr>
          <w:rtl/>
        </w:rPr>
        <w:t xml:space="preserve"> 521 </w:t>
      </w:r>
      <w:r w:rsidR="00FC2696">
        <w:rPr>
          <w:rtl/>
        </w:rPr>
        <w:t>/</w:t>
      </w:r>
      <w:r>
        <w:rPr>
          <w:rtl/>
        </w:rPr>
        <w:t xml:space="preserve"> 734. </w:t>
      </w:r>
    </w:p>
    <w:p w:rsidR="00597E2F" w:rsidRPr="00821781" w:rsidRDefault="00597E2F" w:rsidP="00040168">
      <w:pPr>
        <w:pStyle w:val="libFootnote0"/>
        <w:rPr>
          <w:rStyle w:val="libFootnoteChar"/>
          <w:rtl/>
        </w:rPr>
      </w:pPr>
      <w:r w:rsidRPr="00821781">
        <w:rPr>
          <w:rStyle w:val="libFootnoteChar"/>
          <w:rtl/>
        </w:rPr>
        <w:t>(</w:t>
      </w:r>
      <w:r w:rsidR="00040168">
        <w:rPr>
          <w:rStyle w:val="libFootnoteChar"/>
          <w:rFonts w:hint="cs"/>
          <w:rtl/>
        </w:rPr>
        <w:t>3</w:t>
      </w:r>
      <w:r w:rsidRPr="00821781">
        <w:rPr>
          <w:rStyle w:val="libFootnoteChar"/>
          <w:rtl/>
        </w:rPr>
        <w:t>) في المصدر زيادة</w:t>
      </w:r>
      <w:r w:rsidR="00A64B62">
        <w:rPr>
          <w:rStyle w:val="libFootnoteChar"/>
          <w:rtl/>
        </w:rPr>
        <w:t>:</w:t>
      </w:r>
      <w:r w:rsidRPr="00821781">
        <w:rPr>
          <w:rStyle w:val="libFootnoteChar"/>
          <w:rtl/>
        </w:rPr>
        <w:t xml:space="preserve"> قال </w:t>
      </w:r>
      <w:r w:rsidRPr="00040168">
        <w:rPr>
          <w:rtl/>
        </w:rPr>
        <w:t xml:space="preserve">علي </w:t>
      </w:r>
      <w:r w:rsidR="00FC2696" w:rsidRPr="00040168">
        <w:rPr>
          <w:rFonts w:hint="cs"/>
          <w:rtl/>
        </w:rPr>
        <w:t xml:space="preserve">( </w:t>
      </w:r>
      <w:r w:rsidR="00FC2696" w:rsidRPr="00040168">
        <w:rPr>
          <w:rStyle w:val="libFootnoteAlaemChar"/>
          <w:rFonts w:hint="cs"/>
          <w:rtl/>
        </w:rPr>
        <w:t xml:space="preserve">عليه‌السلام </w:t>
      </w:r>
      <w:r w:rsidR="00FC2696" w:rsidRPr="00040168">
        <w:rPr>
          <w:rFonts w:hint="cs"/>
          <w:rtl/>
        </w:rPr>
        <w:t xml:space="preserve">) </w:t>
      </w:r>
      <w:r w:rsidRPr="00040168">
        <w:rPr>
          <w:rtl/>
        </w:rPr>
        <w:t>.</w:t>
      </w:r>
    </w:p>
    <w:p w:rsidR="00597E2F" w:rsidRDefault="00597E2F" w:rsidP="00FC2696">
      <w:pPr>
        <w:pStyle w:val="libFootnote0"/>
        <w:rPr>
          <w:rtl/>
        </w:rPr>
      </w:pPr>
      <w:r>
        <w:rPr>
          <w:rtl/>
        </w:rPr>
        <w:t>12 - المحاسن</w:t>
      </w:r>
      <w:r w:rsidR="00A64B62">
        <w:rPr>
          <w:rtl/>
        </w:rPr>
        <w:t>:</w:t>
      </w:r>
      <w:r>
        <w:rPr>
          <w:rtl/>
        </w:rPr>
        <w:t xml:space="preserve"> 521 </w:t>
      </w:r>
      <w:r w:rsidR="00FC2696">
        <w:rPr>
          <w:rtl/>
        </w:rPr>
        <w:t>/</w:t>
      </w:r>
      <w:r>
        <w:rPr>
          <w:rtl/>
        </w:rPr>
        <w:t xml:space="preserve"> 735. تقدم ما </w:t>
      </w:r>
      <w:r w:rsidR="00E554CA">
        <w:rPr>
          <w:rtl/>
        </w:rPr>
        <w:t xml:space="preserve">يدلّ </w:t>
      </w:r>
      <w:r>
        <w:rPr>
          <w:rtl/>
        </w:rPr>
        <w:t xml:space="preserve">على ذلك في الاحاديث 12 و 13 و 33 و 43 و 47 و 48 و 49 من الباب 10، وفي الباب 119 من هذه </w:t>
      </w:r>
      <w:r w:rsidR="0081231A">
        <w:rPr>
          <w:rtl/>
        </w:rPr>
        <w:t>الأبواب</w:t>
      </w:r>
      <w:r>
        <w:rPr>
          <w:rtl/>
        </w:rPr>
        <w:t xml:space="preserve">.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عليه‌السلام</w:t>
      </w:r>
      <w:r w:rsidRPr="00FC2696">
        <w:rPr>
          <w:rStyle w:val="libNormalChar"/>
          <w:rFonts w:hint="cs"/>
          <w:rtl/>
        </w:rPr>
        <w:t xml:space="preserve"> )</w:t>
      </w:r>
      <w:r>
        <w:rPr>
          <w:rStyle w:val="libAlaemChar"/>
          <w:rFonts w:hint="cs"/>
          <w:rtl/>
        </w:rPr>
        <w:t xml:space="preserve"> </w:t>
      </w:r>
      <w:r w:rsidR="00597E2F">
        <w:rPr>
          <w:rtl/>
        </w:rPr>
        <w:t>، قال</w:t>
      </w:r>
      <w:r w:rsidR="00A64B62">
        <w:rPr>
          <w:rtl/>
        </w:rPr>
        <w:t>:</w:t>
      </w:r>
      <w:r w:rsidR="00597E2F">
        <w:rPr>
          <w:rtl/>
        </w:rPr>
        <w:t xml:space="preserve"> كان رسول الله </w:t>
      </w:r>
      <w:r w:rsidRPr="00FC2696">
        <w:rPr>
          <w:rStyle w:val="libNormalChar"/>
          <w:rFonts w:hint="cs"/>
          <w:rtl/>
        </w:rPr>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597E2F">
        <w:rPr>
          <w:rtl/>
        </w:rPr>
        <w:t xml:space="preserve"> يعجبه الدباء، وهو القرع.</w:t>
      </w:r>
    </w:p>
    <w:p w:rsidR="00597E2F" w:rsidRDefault="00597E2F" w:rsidP="00597E2F">
      <w:pPr>
        <w:pStyle w:val="Heading2Center"/>
        <w:rPr>
          <w:rtl/>
        </w:rPr>
      </w:pPr>
      <w:bookmarkStart w:id="412" w:name="_Toc307331356"/>
      <w:bookmarkStart w:id="413" w:name="_Toc380348021"/>
      <w:bookmarkStart w:id="414" w:name="_Toc185031753"/>
      <w:r>
        <w:rPr>
          <w:rtl/>
        </w:rPr>
        <w:t xml:space="preserve">121 - باب الفجل </w:t>
      </w:r>
      <w:r w:rsidRPr="00821781">
        <w:rPr>
          <w:rStyle w:val="libFootnotenumChar"/>
          <w:rtl/>
        </w:rPr>
        <w:t>(*)</w:t>
      </w:r>
      <w:bookmarkEnd w:id="412"/>
      <w:bookmarkEnd w:id="413"/>
      <w:bookmarkEnd w:id="414"/>
      <w:r>
        <w:rPr>
          <w:rtl/>
        </w:rPr>
        <w:t xml:space="preserve"> </w:t>
      </w:r>
    </w:p>
    <w:p w:rsidR="00597E2F" w:rsidRDefault="00597E2F" w:rsidP="006C1B30">
      <w:pPr>
        <w:pStyle w:val="libNormal"/>
        <w:rPr>
          <w:rtl/>
        </w:rPr>
      </w:pPr>
      <w:r w:rsidRPr="00FC2696">
        <w:rPr>
          <w:rStyle w:val="libNormalChar"/>
          <w:rtl/>
        </w:rPr>
        <w:t xml:space="preserve">[ 31690 ] </w:t>
      </w:r>
      <w:r>
        <w:rPr>
          <w:rtl/>
        </w:rPr>
        <w:t>1 - محمد بن يعقوب، عن علي</w:t>
      </w:r>
      <w:r w:rsidR="00040168">
        <w:rPr>
          <w:rFonts w:hint="cs"/>
          <w:rtl/>
        </w:rPr>
        <w:t>ِّ</w:t>
      </w:r>
      <w:r>
        <w:rPr>
          <w:rtl/>
        </w:rPr>
        <w:t xml:space="preserve"> بن محمد بن بندار، عن أبيه، عن محمد بن علي الهمداني، عن حنان، قال</w:t>
      </w:r>
      <w:r w:rsidR="00A64B62">
        <w:rPr>
          <w:rtl/>
        </w:rPr>
        <w:t>:</w:t>
      </w:r>
      <w:r>
        <w:rPr>
          <w:rtl/>
        </w:rPr>
        <w:t xml:space="preserve"> كنت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على المائدة، فناولني فجلة، فقال</w:t>
      </w:r>
      <w:r w:rsidR="00A64B62">
        <w:rPr>
          <w:rtl/>
        </w:rPr>
        <w:t>:</w:t>
      </w:r>
      <w:r>
        <w:rPr>
          <w:rtl/>
        </w:rPr>
        <w:t xml:space="preserve"> يا حنان! كل الفجل، فإن</w:t>
      </w:r>
      <w:r w:rsidR="00040168">
        <w:rPr>
          <w:rFonts w:hint="cs"/>
          <w:rtl/>
        </w:rPr>
        <w:t>َّ</w:t>
      </w:r>
      <w:r>
        <w:rPr>
          <w:rtl/>
        </w:rPr>
        <w:t xml:space="preserve"> فيه ثلاث خصال</w:t>
      </w:r>
      <w:r w:rsidR="00A64B62">
        <w:rPr>
          <w:rtl/>
        </w:rPr>
        <w:t>:</w:t>
      </w:r>
      <w:r>
        <w:rPr>
          <w:rtl/>
        </w:rPr>
        <w:t xml:space="preserve"> ورقه يطرد الريح </w:t>
      </w:r>
      <w:r w:rsidRPr="00821781">
        <w:rPr>
          <w:rStyle w:val="libFootnotenumChar"/>
          <w:rtl/>
        </w:rPr>
        <w:t>(1)</w:t>
      </w:r>
      <w:r>
        <w:rPr>
          <w:rtl/>
        </w:rPr>
        <w:t>، ولب</w:t>
      </w:r>
      <w:r w:rsidR="00040168">
        <w:rPr>
          <w:rFonts w:hint="cs"/>
          <w:rtl/>
        </w:rPr>
        <w:t>ّ</w:t>
      </w:r>
      <w:r>
        <w:rPr>
          <w:rtl/>
        </w:rPr>
        <w:t>ه يسه</w:t>
      </w:r>
      <w:r w:rsidR="00040168">
        <w:rPr>
          <w:rFonts w:hint="cs"/>
          <w:rtl/>
        </w:rPr>
        <w:t>ّ</w:t>
      </w:r>
      <w:r>
        <w:rPr>
          <w:rtl/>
        </w:rPr>
        <w:t xml:space="preserve">ل </w:t>
      </w:r>
      <w:r w:rsidRPr="00821781">
        <w:rPr>
          <w:rStyle w:val="libFootnotenumChar"/>
          <w:rtl/>
        </w:rPr>
        <w:t>(2)</w:t>
      </w:r>
      <w:r>
        <w:rPr>
          <w:rtl/>
        </w:rPr>
        <w:t xml:space="preserve"> البول وأ</w:t>
      </w:r>
      <w:r w:rsidR="00040168">
        <w:rPr>
          <w:rFonts w:hint="cs"/>
          <w:rtl/>
        </w:rPr>
        <w:t>ُ</w:t>
      </w:r>
      <w:r>
        <w:rPr>
          <w:rtl/>
        </w:rPr>
        <w:t xml:space="preserve">صوله تقطع </w:t>
      </w:r>
      <w:r w:rsidRPr="00821781">
        <w:rPr>
          <w:rStyle w:val="libFootnotenumChar"/>
          <w:rtl/>
        </w:rPr>
        <w:t>(3)</w:t>
      </w:r>
      <w:r>
        <w:rPr>
          <w:rtl/>
        </w:rPr>
        <w:t xml:space="preserve"> البلغم.</w:t>
      </w:r>
    </w:p>
    <w:p w:rsidR="00597E2F" w:rsidRDefault="00597E2F" w:rsidP="00B351E8">
      <w:pPr>
        <w:pStyle w:val="libNormal"/>
        <w:rPr>
          <w:rtl/>
        </w:rPr>
      </w:pPr>
      <w:r>
        <w:rPr>
          <w:rtl/>
        </w:rPr>
        <w:t xml:space="preserve">ورواه الصدوق في </w:t>
      </w:r>
      <w:r w:rsidRPr="00FC2696">
        <w:rPr>
          <w:rStyle w:val="libNormalChar"/>
          <w:rtl/>
        </w:rPr>
        <w:t xml:space="preserve">( </w:t>
      </w:r>
      <w:r>
        <w:rPr>
          <w:rtl/>
        </w:rPr>
        <w:t>الخصال</w:t>
      </w:r>
      <w:r w:rsidRPr="00FC2696">
        <w:rPr>
          <w:rStyle w:val="libNormalChar"/>
          <w:rtl/>
        </w:rPr>
        <w:t xml:space="preserve"> )</w:t>
      </w:r>
      <w:r>
        <w:rPr>
          <w:rtl/>
        </w:rPr>
        <w:t xml:space="preserve"> عن أبيه، عن سعد، عن أحمد بن أبي عبدالله، عن </w:t>
      </w:r>
      <w:r w:rsidR="00E554CA">
        <w:rPr>
          <w:rtl/>
        </w:rPr>
        <w:t xml:space="preserve">عدَّة </w:t>
      </w:r>
      <w:r>
        <w:rPr>
          <w:rtl/>
        </w:rPr>
        <w:t xml:space="preserve">من أصحابنا، عن حنان بن سدير مثله </w:t>
      </w:r>
      <w:r w:rsidRPr="00821781">
        <w:rPr>
          <w:rStyle w:val="libFootnotenumChar"/>
          <w:rtl/>
        </w:rPr>
        <w:t>(4)</w:t>
      </w:r>
      <w:r>
        <w:rPr>
          <w:rtl/>
        </w:rPr>
        <w:t xml:space="preserve">. </w:t>
      </w:r>
    </w:p>
    <w:p w:rsidR="00597E2F" w:rsidRDefault="00597E2F" w:rsidP="006C1B30">
      <w:pPr>
        <w:pStyle w:val="libNormal"/>
        <w:rPr>
          <w:rtl/>
        </w:rPr>
      </w:pPr>
      <w:r w:rsidRPr="00FC2696">
        <w:rPr>
          <w:rStyle w:val="libNormalChar"/>
          <w:rtl/>
        </w:rPr>
        <w:t xml:space="preserve">[ 31691 ] </w:t>
      </w:r>
      <w:r>
        <w:rPr>
          <w:rtl/>
        </w:rPr>
        <w:t>2 - قال الكليني</w:t>
      </w:r>
      <w:r w:rsidR="00040168">
        <w:rPr>
          <w:rFonts w:hint="cs"/>
          <w:rtl/>
        </w:rPr>
        <w:t>ُّ</w:t>
      </w:r>
      <w:r w:rsidR="00A64B62">
        <w:rPr>
          <w:rtl/>
        </w:rPr>
        <w:t>:</w:t>
      </w:r>
      <w:r>
        <w:rPr>
          <w:rtl/>
        </w:rPr>
        <w:t xml:space="preserve"> وفي رواية ا</w:t>
      </w:r>
      <w:r w:rsidR="00040168">
        <w:rPr>
          <w:rFonts w:hint="cs"/>
          <w:rtl/>
        </w:rPr>
        <w:t>ُ</w:t>
      </w:r>
      <w:r>
        <w:rPr>
          <w:rtl/>
        </w:rPr>
        <w:t>خرى</w:t>
      </w:r>
      <w:r w:rsidR="00A64B62">
        <w:rPr>
          <w:rtl/>
        </w:rPr>
        <w:t>:</w:t>
      </w:r>
      <w:r>
        <w:rPr>
          <w:rtl/>
        </w:rPr>
        <w:t xml:space="preserve"> ورقه يمرئ. </w:t>
      </w:r>
    </w:p>
    <w:p w:rsidR="00597E2F" w:rsidRDefault="00597E2F" w:rsidP="00040168">
      <w:pPr>
        <w:pStyle w:val="libNormal"/>
        <w:rPr>
          <w:rtl/>
        </w:rPr>
      </w:pPr>
      <w:r w:rsidRPr="00FC2696">
        <w:rPr>
          <w:rStyle w:val="libNormalChar"/>
          <w:rtl/>
        </w:rPr>
        <w:t xml:space="preserve">[ 31692 ] </w:t>
      </w:r>
      <w:r>
        <w:rPr>
          <w:rtl/>
        </w:rPr>
        <w:t xml:space="preserve">3 - وعنه، عن السياري، عن محمد بن خالد </w:t>
      </w:r>
      <w:r w:rsidRPr="00821781">
        <w:rPr>
          <w:rStyle w:val="libFootnotenumChar"/>
          <w:rtl/>
        </w:rPr>
        <w:t>(</w:t>
      </w:r>
      <w:r w:rsidR="00040168">
        <w:rPr>
          <w:rStyle w:val="libFootnotenumChar"/>
          <w:rFonts w:hint="cs"/>
          <w:rtl/>
        </w:rPr>
        <w:t>5</w:t>
      </w:r>
      <w:r w:rsidRPr="00821781">
        <w:rPr>
          <w:rStyle w:val="libFootnotenumChar"/>
          <w:rtl/>
        </w:rPr>
        <w:t>)</w:t>
      </w:r>
      <w:r>
        <w:rPr>
          <w:rtl/>
        </w:rPr>
        <w:t xml:space="preserve">، عن أحمد ابن المبارك، عن أبي عثمان، عن درست، عن أبي عبدالله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Default="00597E2F" w:rsidP="00040168">
      <w:pPr>
        <w:pStyle w:val="libFootnoteCenterBold"/>
        <w:rPr>
          <w:rtl/>
        </w:rPr>
      </w:pPr>
      <w:r>
        <w:rPr>
          <w:rtl/>
        </w:rPr>
        <w:t>الباب 121</w:t>
      </w:r>
    </w:p>
    <w:p w:rsidR="00597E2F" w:rsidRDefault="00597E2F" w:rsidP="00040168">
      <w:pPr>
        <w:pStyle w:val="libFootnoteCenterBold"/>
        <w:rPr>
          <w:rtl/>
        </w:rPr>
      </w:pPr>
      <w:r>
        <w:rPr>
          <w:rtl/>
        </w:rPr>
        <w:t xml:space="preserve">فيه 3 أحاديث </w:t>
      </w:r>
    </w:p>
    <w:p w:rsidR="00597E2F" w:rsidRDefault="00597E2F" w:rsidP="00FC2696">
      <w:pPr>
        <w:pStyle w:val="libFootnote0"/>
        <w:rPr>
          <w:rtl/>
        </w:rPr>
      </w:pPr>
      <w:r>
        <w:rPr>
          <w:rtl/>
        </w:rPr>
        <w:t>* - الفجل</w:t>
      </w:r>
      <w:r w:rsidR="00A64B62">
        <w:rPr>
          <w:rtl/>
        </w:rPr>
        <w:t>:</w:t>
      </w:r>
      <w:r>
        <w:rPr>
          <w:rtl/>
        </w:rPr>
        <w:t xml:space="preserve"> بالضم</w:t>
      </w:r>
      <w:r w:rsidR="00040168">
        <w:rPr>
          <w:rFonts w:hint="cs"/>
          <w:rtl/>
        </w:rPr>
        <w:t>ّ</w:t>
      </w:r>
      <w:r>
        <w:rPr>
          <w:rtl/>
        </w:rPr>
        <w:t xml:space="preserve"> وضم</w:t>
      </w:r>
      <w:r w:rsidR="00040168">
        <w:rPr>
          <w:rFonts w:hint="cs"/>
          <w:rtl/>
        </w:rPr>
        <w:t>ّ</w:t>
      </w:r>
      <w:r>
        <w:rPr>
          <w:rtl/>
        </w:rPr>
        <w:t>تين. « القاموس المحيط 4</w:t>
      </w:r>
      <w:r w:rsidR="00A64B62">
        <w:rPr>
          <w:rtl/>
        </w:rPr>
        <w:t>:</w:t>
      </w:r>
      <w:r>
        <w:rPr>
          <w:rtl/>
        </w:rPr>
        <w:t xml:space="preserve"> 28 ».</w:t>
      </w:r>
    </w:p>
    <w:p w:rsidR="00597E2F" w:rsidRDefault="00597E2F" w:rsidP="00FC2696">
      <w:pPr>
        <w:pStyle w:val="libFootnote0"/>
        <w:rPr>
          <w:rtl/>
        </w:rPr>
      </w:pPr>
      <w:r>
        <w:rPr>
          <w:rtl/>
        </w:rPr>
        <w:t>1 - الكافي 6</w:t>
      </w:r>
      <w:r w:rsidR="00A64B62">
        <w:rPr>
          <w:rtl/>
        </w:rPr>
        <w:t>:</w:t>
      </w:r>
      <w:r>
        <w:rPr>
          <w:rtl/>
        </w:rPr>
        <w:t xml:space="preserve"> 371 </w:t>
      </w:r>
      <w:r w:rsidR="00FC2696">
        <w:rPr>
          <w:rtl/>
        </w:rPr>
        <w:t>/</w:t>
      </w:r>
      <w:r>
        <w:rPr>
          <w:rtl/>
        </w:rPr>
        <w:t xml:space="preserve"> 1، والمحاسن</w:t>
      </w:r>
      <w:r w:rsidR="00A64B62">
        <w:rPr>
          <w:rtl/>
        </w:rPr>
        <w:t>:</w:t>
      </w:r>
      <w:r>
        <w:rPr>
          <w:rtl/>
        </w:rPr>
        <w:t xml:space="preserve"> 524 </w:t>
      </w:r>
      <w:r w:rsidR="00FC2696">
        <w:rPr>
          <w:rtl/>
        </w:rPr>
        <w:t>/</w:t>
      </w:r>
      <w:r>
        <w:rPr>
          <w:rtl/>
        </w:rPr>
        <w:t xml:space="preserve"> 748. </w:t>
      </w:r>
    </w:p>
    <w:p w:rsidR="00597E2F" w:rsidRPr="004456CD" w:rsidRDefault="00597E2F" w:rsidP="00FC2696">
      <w:pPr>
        <w:pStyle w:val="libFootnote0"/>
        <w:rPr>
          <w:rtl/>
        </w:rPr>
      </w:pPr>
      <w:r w:rsidRPr="004456CD">
        <w:rPr>
          <w:rtl/>
        </w:rPr>
        <w:t>(1) في المصدر</w:t>
      </w:r>
      <w:r w:rsidR="00A64B62">
        <w:rPr>
          <w:rtl/>
        </w:rPr>
        <w:t>:</w:t>
      </w:r>
      <w:r w:rsidRPr="004456CD">
        <w:rPr>
          <w:rtl/>
        </w:rPr>
        <w:t xml:space="preserve"> الرياح</w:t>
      </w:r>
      <w:r>
        <w:rPr>
          <w:rtl/>
        </w:rPr>
        <w:t>.</w:t>
      </w:r>
      <w:r w:rsidRPr="004456CD">
        <w:rPr>
          <w:rtl/>
        </w:rPr>
        <w:t xml:space="preserve"> </w:t>
      </w:r>
    </w:p>
    <w:p w:rsidR="00597E2F" w:rsidRPr="004456CD" w:rsidRDefault="00597E2F" w:rsidP="00FC2696">
      <w:pPr>
        <w:pStyle w:val="libFootnote0"/>
        <w:rPr>
          <w:rtl/>
        </w:rPr>
      </w:pPr>
      <w:r w:rsidRPr="004456CD">
        <w:rPr>
          <w:rtl/>
        </w:rPr>
        <w:t>(2) في المصدر</w:t>
      </w:r>
      <w:r w:rsidR="00A64B62">
        <w:rPr>
          <w:rtl/>
        </w:rPr>
        <w:t>:</w:t>
      </w:r>
      <w:r w:rsidRPr="004456CD">
        <w:rPr>
          <w:rtl/>
        </w:rPr>
        <w:t xml:space="preserve"> يسربل</w:t>
      </w:r>
      <w:r>
        <w:rPr>
          <w:rtl/>
        </w:rPr>
        <w:t>.</w:t>
      </w:r>
      <w:r w:rsidRPr="004456CD">
        <w:rPr>
          <w:rtl/>
        </w:rPr>
        <w:t xml:space="preserve"> </w:t>
      </w:r>
    </w:p>
    <w:p w:rsidR="00597E2F" w:rsidRPr="004456CD" w:rsidRDefault="00597E2F" w:rsidP="00FC2696">
      <w:pPr>
        <w:pStyle w:val="libFootnote0"/>
        <w:rPr>
          <w:rtl/>
        </w:rPr>
      </w:pPr>
      <w:r w:rsidRPr="004456CD">
        <w:rPr>
          <w:rtl/>
        </w:rPr>
        <w:t>(3) في الكافي</w:t>
      </w:r>
      <w:r w:rsidR="00A64B62">
        <w:rPr>
          <w:rtl/>
        </w:rPr>
        <w:t>:</w:t>
      </w:r>
      <w:r w:rsidRPr="004456CD">
        <w:rPr>
          <w:rtl/>
        </w:rPr>
        <w:t xml:space="preserve"> وأصله يقطع</w:t>
      </w:r>
      <w:r>
        <w:rPr>
          <w:rtl/>
        </w:rPr>
        <w:t>.</w:t>
      </w:r>
      <w:r w:rsidRPr="004456CD">
        <w:rPr>
          <w:rtl/>
        </w:rPr>
        <w:t xml:space="preserve"> </w:t>
      </w:r>
    </w:p>
    <w:p w:rsidR="00597E2F" w:rsidRPr="004456CD" w:rsidRDefault="00597E2F" w:rsidP="00FC2696">
      <w:pPr>
        <w:pStyle w:val="libFootnote0"/>
        <w:rPr>
          <w:rtl/>
        </w:rPr>
      </w:pPr>
      <w:r w:rsidRPr="004456CD">
        <w:rPr>
          <w:rtl/>
        </w:rPr>
        <w:t>(4) الخصال</w:t>
      </w:r>
      <w:r w:rsidR="00A64B62">
        <w:rPr>
          <w:rtl/>
        </w:rPr>
        <w:t>:</w:t>
      </w:r>
      <w:r w:rsidRPr="004456CD">
        <w:rPr>
          <w:rtl/>
        </w:rPr>
        <w:t xml:space="preserve"> 144 </w:t>
      </w:r>
      <w:r w:rsidR="00FC2696">
        <w:rPr>
          <w:rtl/>
        </w:rPr>
        <w:t>/</w:t>
      </w:r>
      <w:r w:rsidRPr="004456CD">
        <w:rPr>
          <w:rtl/>
        </w:rPr>
        <w:t xml:space="preserve"> 168</w:t>
      </w:r>
      <w:r>
        <w:rPr>
          <w:rtl/>
        </w:rPr>
        <w:t>.</w:t>
      </w:r>
    </w:p>
    <w:p w:rsidR="00597E2F" w:rsidRDefault="00597E2F" w:rsidP="00FC2696">
      <w:pPr>
        <w:pStyle w:val="libFootnote0"/>
        <w:rPr>
          <w:rtl/>
        </w:rPr>
      </w:pPr>
      <w:r>
        <w:rPr>
          <w:rtl/>
        </w:rPr>
        <w:t>2 - الكافي 6</w:t>
      </w:r>
      <w:r w:rsidR="00A64B62">
        <w:rPr>
          <w:rtl/>
        </w:rPr>
        <w:t>:</w:t>
      </w:r>
      <w:r>
        <w:rPr>
          <w:rtl/>
        </w:rPr>
        <w:t xml:space="preserve"> 371 </w:t>
      </w:r>
      <w:r w:rsidR="00FC2696">
        <w:rPr>
          <w:rtl/>
        </w:rPr>
        <w:t>/</w:t>
      </w:r>
      <w:r>
        <w:rPr>
          <w:rtl/>
        </w:rPr>
        <w:t xml:space="preserve"> ذيل 1، والمحاسن</w:t>
      </w:r>
      <w:r w:rsidR="00A64B62">
        <w:rPr>
          <w:rtl/>
        </w:rPr>
        <w:t>:</w:t>
      </w:r>
      <w:r>
        <w:rPr>
          <w:rtl/>
        </w:rPr>
        <w:t xml:space="preserve"> 524 </w:t>
      </w:r>
      <w:r w:rsidR="00FC2696">
        <w:rPr>
          <w:rtl/>
        </w:rPr>
        <w:t>/</w:t>
      </w:r>
      <w:r>
        <w:rPr>
          <w:rtl/>
        </w:rPr>
        <w:t xml:space="preserve"> 750.</w:t>
      </w:r>
    </w:p>
    <w:p w:rsidR="00597E2F" w:rsidRDefault="00597E2F" w:rsidP="00FC2696">
      <w:pPr>
        <w:pStyle w:val="libFootnote0"/>
        <w:rPr>
          <w:rtl/>
        </w:rPr>
      </w:pPr>
      <w:r>
        <w:rPr>
          <w:rtl/>
        </w:rPr>
        <w:t>3 - الكافي 6</w:t>
      </w:r>
      <w:r w:rsidR="00A64B62">
        <w:rPr>
          <w:rtl/>
        </w:rPr>
        <w:t>:</w:t>
      </w:r>
      <w:r>
        <w:rPr>
          <w:rtl/>
        </w:rPr>
        <w:t xml:space="preserve"> 371 </w:t>
      </w:r>
      <w:r w:rsidR="00FC2696">
        <w:rPr>
          <w:rtl/>
        </w:rPr>
        <w:t>/</w:t>
      </w:r>
      <w:r>
        <w:rPr>
          <w:rtl/>
        </w:rPr>
        <w:t xml:space="preserve"> 2. </w:t>
      </w:r>
    </w:p>
    <w:p w:rsidR="00597E2F" w:rsidRPr="004456CD" w:rsidRDefault="00597E2F" w:rsidP="00040168">
      <w:pPr>
        <w:pStyle w:val="libFootnote0"/>
        <w:rPr>
          <w:rtl/>
        </w:rPr>
      </w:pPr>
      <w:r w:rsidRPr="004456CD">
        <w:rPr>
          <w:rtl/>
        </w:rPr>
        <w:t>(</w:t>
      </w:r>
      <w:r w:rsidR="00040168">
        <w:rPr>
          <w:rFonts w:hint="cs"/>
          <w:rtl/>
        </w:rPr>
        <w:t>5</w:t>
      </w:r>
      <w:r w:rsidRPr="004456CD">
        <w:rPr>
          <w:rtl/>
        </w:rPr>
        <w:t>) في المصدر</w:t>
      </w:r>
      <w:r w:rsidR="00A64B62">
        <w:rPr>
          <w:rtl/>
        </w:rPr>
        <w:t>:</w:t>
      </w:r>
      <w:r w:rsidRPr="004456CD">
        <w:rPr>
          <w:rtl/>
        </w:rPr>
        <w:t xml:space="preserve"> عن أحمد بن محمد بن خالد</w:t>
      </w:r>
      <w:r>
        <w:rPr>
          <w:rtl/>
        </w:rPr>
        <w:t>،</w:t>
      </w:r>
      <w:r w:rsidRPr="004456CD">
        <w:rPr>
          <w:rtl/>
        </w:rPr>
        <w:t xml:space="preserve"> وفي المحاسن</w:t>
      </w:r>
      <w:r w:rsidR="00A64B62">
        <w:rPr>
          <w:rtl/>
        </w:rPr>
        <w:t>:</w:t>
      </w:r>
      <w:r w:rsidRPr="004456CD">
        <w:rPr>
          <w:rtl/>
        </w:rPr>
        <w:t xml:space="preserve"> عن أحمد بن خالد</w:t>
      </w:r>
      <w:r>
        <w:rPr>
          <w:rtl/>
        </w:rPr>
        <w:t>.</w:t>
      </w:r>
      <w:r w:rsidRPr="004456CD">
        <w:rPr>
          <w:rtl/>
        </w:rPr>
        <w:t xml:space="preserve"> </w:t>
      </w:r>
    </w:p>
    <w:p w:rsidR="00597E2F" w:rsidRDefault="00597E2F" w:rsidP="00FC2696">
      <w:pPr>
        <w:pStyle w:val="libNormal"/>
        <w:rPr>
          <w:rtl/>
        </w:rPr>
      </w:pPr>
      <w:r>
        <w:rPr>
          <w:rtl/>
        </w:rPr>
        <w:br w:type="page"/>
      </w:r>
    </w:p>
    <w:p w:rsidR="00597E2F" w:rsidRDefault="00597E2F" w:rsidP="00040168">
      <w:pPr>
        <w:pStyle w:val="libNormal0"/>
        <w:rPr>
          <w:rtl/>
        </w:rPr>
      </w:pPr>
      <w:r>
        <w:rPr>
          <w:rtl/>
        </w:rPr>
        <w:lastRenderedPageBreak/>
        <w:t>السلام</w:t>
      </w:r>
      <w:r w:rsidRPr="00FC2696">
        <w:rPr>
          <w:rStyle w:val="libNormalChar"/>
          <w:rtl/>
        </w:rPr>
        <w:t xml:space="preserve"> )</w:t>
      </w:r>
      <w:r>
        <w:rPr>
          <w:rtl/>
        </w:rPr>
        <w:t>، قال</w:t>
      </w:r>
      <w:r w:rsidR="00A64B62">
        <w:rPr>
          <w:rtl/>
        </w:rPr>
        <w:t>:</w:t>
      </w:r>
      <w:r>
        <w:rPr>
          <w:rtl/>
        </w:rPr>
        <w:t xml:space="preserve"> الفجل أصوله تقطع </w:t>
      </w:r>
      <w:r w:rsidRPr="00821781">
        <w:rPr>
          <w:rStyle w:val="libFootnotenumChar"/>
          <w:rtl/>
        </w:rPr>
        <w:t>(</w:t>
      </w:r>
      <w:r w:rsidR="00040168">
        <w:rPr>
          <w:rStyle w:val="libFootnotenumChar"/>
          <w:rFonts w:hint="cs"/>
          <w:rtl/>
        </w:rPr>
        <w:t>1</w:t>
      </w:r>
      <w:r w:rsidRPr="00821781">
        <w:rPr>
          <w:rStyle w:val="libFootnotenumChar"/>
          <w:rtl/>
        </w:rPr>
        <w:t>)</w:t>
      </w:r>
      <w:r>
        <w:rPr>
          <w:rtl/>
        </w:rPr>
        <w:t xml:space="preserve"> البلغم، ولبّه يهضم، وورقه يحدر البول حدرا</w:t>
      </w:r>
      <w:r w:rsidR="00040168">
        <w:rPr>
          <w:rFonts w:hint="cs"/>
          <w:rtl/>
        </w:rPr>
        <w:t>ً</w:t>
      </w:r>
      <w:r>
        <w:rPr>
          <w:rtl/>
        </w:rPr>
        <w:t>.</w:t>
      </w:r>
    </w:p>
    <w:p w:rsidR="00597E2F" w:rsidRDefault="00597E2F" w:rsidP="0004016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السياري </w:t>
      </w:r>
      <w:r w:rsidRPr="00821781">
        <w:rPr>
          <w:rStyle w:val="libFootnotenumChar"/>
          <w:rtl/>
        </w:rPr>
        <w:t>(</w:t>
      </w:r>
      <w:r w:rsidR="00040168">
        <w:rPr>
          <w:rStyle w:val="libFootnotenumChar"/>
          <w:rFonts w:hint="cs"/>
          <w:rtl/>
        </w:rPr>
        <w:t>2</w:t>
      </w:r>
      <w:r w:rsidRPr="00821781">
        <w:rPr>
          <w:rStyle w:val="libFootnotenumChar"/>
          <w:rtl/>
        </w:rPr>
        <w:t>)</w:t>
      </w:r>
      <w:r>
        <w:rPr>
          <w:rtl/>
        </w:rPr>
        <w:t xml:space="preserve">، والذي قبله، عن </w:t>
      </w:r>
      <w:r w:rsidR="00E554CA">
        <w:rPr>
          <w:rtl/>
        </w:rPr>
        <w:t xml:space="preserve">عدَّة </w:t>
      </w:r>
      <w:r>
        <w:rPr>
          <w:rtl/>
        </w:rPr>
        <w:t>من أصحابنا، عن حنان مثله.</w:t>
      </w:r>
    </w:p>
    <w:p w:rsidR="00597E2F" w:rsidRDefault="00597E2F" w:rsidP="00B351E8">
      <w:pPr>
        <w:pStyle w:val="libNormal"/>
        <w:rPr>
          <w:rtl/>
        </w:rPr>
      </w:pPr>
      <w:r>
        <w:rPr>
          <w:rtl/>
        </w:rPr>
        <w:t>ورواه أيضا</w:t>
      </w:r>
      <w:r w:rsidR="00040168">
        <w:rPr>
          <w:rFonts w:hint="cs"/>
          <w:rtl/>
        </w:rPr>
        <w:t>ً</w:t>
      </w:r>
      <w:r>
        <w:rPr>
          <w:rtl/>
        </w:rPr>
        <w:t xml:space="preserve"> عن أبي القاسم، عن حنان بن سدير،</w:t>
      </w:r>
      <w:r w:rsidR="00481338">
        <w:rPr>
          <w:rtl/>
        </w:rPr>
        <w:t xml:space="preserve"> إلّا </w:t>
      </w:r>
      <w:r>
        <w:rPr>
          <w:rtl/>
        </w:rPr>
        <w:t>أنّه قال</w:t>
      </w:r>
      <w:r w:rsidR="00A64B62">
        <w:rPr>
          <w:rtl/>
        </w:rPr>
        <w:t>:</w:t>
      </w:r>
      <w:r>
        <w:rPr>
          <w:rtl/>
        </w:rPr>
        <w:t xml:space="preserve"> ورقه يمرئ.</w:t>
      </w:r>
    </w:p>
    <w:p w:rsidR="00597E2F" w:rsidRDefault="00597E2F" w:rsidP="00597E2F">
      <w:pPr>
        <w:pStyle w:val="Heading2Center"/>
        <w:rPr>
          <w:rtl/>
        </w:rPr>
      </w:pPr>
      <w:bookmarkStart w:id="415" w:name="_Toc307331357"/>
      <w:bookmarkStart w:id="416" w:name="_Toc380348022"/>
      <w:bookmarkStart w:id="417" w:name="_Toc185031754"/>
      <w:r>
        <w:rPr>
          <w:rtl/>
        </w:rPr>
        <w:t>122 - باب الجزر</w:t>
      </w:r>
      <w:bookmarkEnd w:id="415"/>
      <w:bookmarkEnd w:id="416"/>
      <w:bookmarkEnd w:id="417"/>
      <w:r>
        <w:rPr>
          <w:rtl/>
        </w:rPr>
        <w:t xml:space="preserve"> </w:t>
      </w:r>
    </w:p>
    <w:p w:rsidR="00597E2F" w:rsidRDefault="00597E2F" w:rsidP="00040168">
      <w:pPr>
        <w:pStyle w:val="libNormal"/>
        <w:rPr>
          <w:rtl/>
        </w:rPr>
      </w:pPr>
      <w:r w:rsidRPr="00FC2696">
        <w:rPr>
          <w:rStyle w:val="libNormalChar"/>
          <w:rtl/>
        </w:rPr>
        <w:t xml:space="preserve">[ 31693 ] </w:t>
      </w:r>
      <w:r>
        <w:rPr>
          <w:rtl/>
        </w:rPr>
        <w:t xml:space="preserve">1 - محمد بن يعقوب، عن محمد بن يحيى، عن أحمد بن محمد، عن الحسين </w:t>
      </w:r>
      <w:r w:rsidRPr="00821781">
        <w:rPr>
          <w:rStyle w:val="libFootnotenumChar"/>
          <w:rtl/>
        </w:rPr>
        <w:t>(</w:t>
      </w:r>
      <w:r w:rsidR="00040168">
        <w:rPr>
          <w:rStyle w:val="libFootnotenumChar"/>
          <w:rFonts w:hint="cs"/>
          <w:rtl/>
        </w:rPr>
        <w:t>3</w:t>
      </w:r>
      <w:r w:rsidRPr="00821781">
        <w:rPr>
          <w:rStyle w:val="libFootnotenumChar"/>
          <w:rtl/>
        </w:rPr>
        <w:t>)</w:t>
      </w:r>
      <w:r>
        <w:rPr>
          <w:rtl/>
        </w:rPr>
        <w:t xml:space="preserve"> بن عليّ، أو غيره، عن داود بن فرقد،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040168">
        <w:rPr>
          <w:rStyle w:val="libFootnotenumChar"/>
          <w:rFonts w:hint="cs"/>
          <w:rtl/>
        </w:rPr>
        <w:t>4</w:t>
      </w:r>
      <w:r w:rsidRPr="00821781">
        <w:rPr>
          <w:rStyle w:val="libFootnotenumChar"/>
          <w:rtl/>
        </w:rPr>
        <w:t>)</w:t>
      </w:r>
      <w:r>
        <w:rPr>
          <w:rtl/>
        </w:rPr>
        <w:t>، قال</w:t>
      </w:r>
      <w:r w:rsidR="00A64B62">
        <w:rPr>
          <w:rtl/>
        </w:rPr>
        <w:t>:</w:t>
      </w:r>
      <w:r>
        <w:rPr>
          <w:rtl/>
        </w:rPr>
        <w:t xml:space="preserve"> أكل الجزر يسخن الكليتين، ويقيم الذكر. </w:t>
      </w:r>
    </w:p>
    <w:p w:rsidR="00597E2F" w:rsidRDefault="00597E2F" w:rsidP="006C1B30">
      <w:pPr>
        <w:pStyle w:val="libNormal"/>
        <w:rPr>
          <w:rtl/>
        </w:rPr>
      </w:pPr>
      <w:r w:rsidRPr="00FC2696">
        <w:rPr>
          <w:rStyle w:val="libNormalChar"/>
          <w:rtl/>
        </w:rPr>
        <w:t xml:space="preserve">[ 31694 ] </w:t>
      </w:r>
      <w:r>
        <w:rPr>
          <w:rtl/>
        </w:rPr>
        <w:t>2 - وعنه، عن محمد بن موسى، عن أحمد بن الحسن الجلاب، عن موسى بن إسماعيل، عن ابن أبي عمير، عن بعض أصحابنا،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الجزر أمان من القولنج والبواسير، ويعين على الجماع. </w:t>
      </w:r>
    </w:p>
    <w:p w:rsidR="00597E2F" w:rsidRDefault="00597E2F" w:rsidP="006C1B30">
      <w:pPr>
        <w:pStyle w:val="libNormal"/>
        <w:rPr>
          <w:rtl/>
        </w:rPr>
      </w:pPr>
      <w:r w:rsidRPr="00FC2696">
        <w:rPr>
          <w:rStyle w:val="libNormalChar"/>
          <w:rtl/>
        </w:rPr>
        <w:t xml:space="preserve">[ 31695 ] </w:t>
      </w:r>
      <w:r>
        <w:rPr>
          <w:rtl/>
        </w:rPr>
        <w:t xml:space="preserve">3 - وعن </w:t>
      </w:r>
      <w:r w:rsidR="00E554CA">
        <w:rPr>
          <w:rtl/>
        </w:rPr>
        <w:t xml:space="preserve">عدَّة </w:t>
      </w:r>
      <w:r>
        <w:rPr>
          <w:rtl/>
        </w:rPr>
        <w:t xml:space="preserve">من أصحابنا، عن سهل بن زياد، عن إبراهيم بن </w:t>
      </w:r>
    </w:p>
    <w:p w:rsidR="00597E2F" w:rsidRDefault="00FC2696" w:rsidP="00FC2696">
      <w:pPr>
        <w:pStyle w:val="libLine"/>
        <w:rPr>
          <w:rtl/>
        </w:rPr>
      </w:pPr>
      <w:r>
        <w:rPr>
          <w:rtl/>
        </w:rPr>
        <w:t>____________________</w:t>
      </w:r>
    </w:p>
    <w:p w:rsidR="00597E2F" w:rsidRPr="004456CD" w:rsidRDefault="00597E2F" w:rsidP="00040168">
      <w:pPr>
        <w:pStyle w:val="libFootnote0"/>
        <w:rPr>
          <w:rtl/>
        </w:rPr>
      </w:pPr>
      <w:r w:rsidRPr="004456CD">
        <w:rPr>
          <w:rtl/>
        </w:rPr>
        <w:t>(</w:t>
      </w:r>
      <w:r w:rsidR="00040168">
        <w:rPr>
          <w:rFonts w:hint="cs"/>
          <w:rtl/>
        </w:rPr>
        <w:t>1</w:t>
      </w:r>
      <w:r w:rsidRPr="004456CD">
        <w:rPr>
          <w:rtl/>
        </w:rPr>
        <w:t>) في المصدر</w:t>
      </w:r>
      <w:r w:rsidR="00A64B62">
        <w:rPr>
          <w:rtl/>
        </w:rPr>
        <w:t>:</w:t>
      </w:r>
      <w:r w:rsidRPr="004456CD">
        <w:rPr>
          <w:rtl/>
        </w:rPr>
        <w:t xml:space="preserve"> أصله يقطع</w:t>
      </w:r>
      <w:r>
        <w:rPr>
          <w:rtl/>
        </w:rPr>
        <w:t>.</w:t>
      </w:r>
      <w:r w:rsidRPr="004456CD">
        <w:rPr>
          <w:rtl/>
        </w:rPr>
        <w:t xml:space="preserve"> </w:t>
      </w:r>
    </w:p>
    <w:p w:rsidR="00597E2F" w:rsidRPr="004456CD" w:rsidRDefault="00597E2F" w:rsidP="00040168">
      <w:pPr>
        <w:pStyle w:val="libFootnote0"/>
        <w:rPr>
          <w:rtl/>
        </w:rPr>
      </w:pPr>
      <w:r w:rsidRPr="004456CD">
        <w:rPr>
          <w:rtl/>
        </w:rPr>
        <w:t>(</w:t>
      </w:r>
      <w:r w:rsidR="00040168">
        <w:rPr>
          <w:rFonts w:hint="cs"/>
          <w:rtl/>
        </w:rPr>
        <w:t>2</w:t>
      </w:r>
      <w:r w:rsidRPr="004456CD">
        <w:rPr>
          <w:rtl/>
        </w:rPr>
        <w:t>) المحاسن</w:t>
      </w:r>
      <w:r w:rsidR="00A64B62">
        <w:rPr>
          <w:rtl/>
        </w:rPr>
        <w:t>:</w:t>
      </w:r>
      <w:r w:rsidRPr="004456CD">
        <w:rPr>
          <w:rtl/>
        </w:rPr>
        <w:t xml:space="preserve"> 524 </w:t>
      </w:r>
      <w:r w:rsidR="00FC2696">
        <w:rPr>
          <w:rtl/>
        </w:rPr>
        <w:t>/</w:t>
      </w:r>
      <w:r w:rsidRPr="004456CD">
        <w:rPr>
          <w:rtl/>
        </w:rPr>
        <w:t xml:space="preserve"> 749</w:t>
      </w:r>
      <w:r>
        <w:rPr>
          <w:rtl/>
        </w:rPr>
        <w:t>.</w:t>
      </w:r>
    </w:p>
    <w:p w:rsidR="00597E2F" w:rsidRDefault="00597E2F" w:rsidP="00040168">
      <w:pPr>
        <w:pStyle w:val="libFootnoteCenterBold"/>
        <w:rPr>
          <w:rtl/>
        </w:rPr>
      </w:pPr>
      <w:r>
        <w:rPr>
          <w:rtl/>
        </w:rPr>
        <w:t>الباب 122</w:t>
      </w:r>
    </w:p>
    <w:p w:rsidR="00597E2F" w:rsidRDefault="00597E2F" w:rsidP="00040168">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371 </w:t>
      </w:r>
      <w:r w:rsidR="00FC2696">
        <w:rPr>
          <w:rtl/>
        </w:rPr>
        <w:t>/</w:t>
      </w:r>
      <w:r>
        <w:rPr>
          <w:rtl/>
        </w:rPr>
        <w:t xml:space="preserve"> 1. </w:t>
      </w:r>
    </w:p>
    <w:p w:rsidR="00597E2F" w:rsidRPr="004456CD" w:rsidRDefault="00597E2F" w:rsidP="00040168">
      <w:pPr>
        <w:pStyle w:val="libFootnote0"/>
        <w:rPr>
          <w:rtl/>
        </w:rPr>
      </w:pPr>
      <w:r w:rsidRPr="004456CD">
        <w:rPr>
          <w:rtl/>
        </w:rPr>
        <w:t>(</w:t>
      </w:r>
      <w:r w:rsidR="00040168">
        <w:rPr>
          <w:rFonts w:hint="cs"/>
          <w:rtl/>
        </w:rPr>
        <w:t>3</w:t>
      </w:r>
      <w:r w:rsidRPr="004456CD">
        <w:rPr>
          <w:rtl/>
        </w:rPr>
        <w:t>) في المصدر</w:t>
      </w:r>
      <w:r w:rsidR="00A64B62">
        <w:rPr>
          <w:rtl/>
        </w:rPr>
        <w:t>:</w:t>
      </w:r>
      <w:r w:rsidRPr="004456CD">
        <w:rPr>
          <w:rtl/>
        </w:rPr>
        <w:t xml:space="preserve"> عن الحسن</w:t>
      </w:r>
      <w:r>
        <w:rPr>
          <w:rtl/>
        </w:rPr>
        <w:t>.</w:t>
      </w:r>
      <w:r w:rsidRPr="004456CD">
        <w:rPr>
          <w:rtl/>
        </w:rPr>
        <w:t xml:space="preserve"> </w:t>
      </w:r>
    </w:p>
    <w:p w:rsidR="00597E2F" w:rsidRPr="00821781" w:rsidRDefault="00597E2F" w:rsidP="00040168">
      <w:pPr>
        <w:pStyle w:val="libFootnote0"/>
        <w:rPr>
          <w:rStyle w:val="libFootnoteChar"/>
          <w:rtl/>
        </w:rPr>
      </w:pPr>
      <w:r w:rsidRPr="004456CD">
        <w:rPr>
          <w:rtl/>
        </w:rPr>
        <w:t>(</w:t>
      </w:r>
      <w:r w:rsidR="00040168">
        <w:rPr>
          <w:rFonts w:hint="cs"/>
          <w:rtl/>
        </w:rPr>
        <w:t>4</w:t>
      </w:r>
      <w:r w:rsidRPr="004456CD">
        <w:rPr>
          <w:rtl/>
        </w:rPr>
        <w:t>) في المصدر</w:t>
      </w:r>
      <w:r w:rsidR="00A64B62">
        <w:rPr>
          <w:rtl/>
        </w:rPr>
        <w:t>:</w:t>
      </w:r>
      <w:r w:rsidRPr="004456CD">
        <w:rPr>
          <w:rtl/>
        </w:rPr>
        <w:t xml:space="preserve"> عن أبي عبدالله </w:t>
      </w:r>
      <w:r w:rsidR="00FC2696" w:rsidRPr="00040168">
        <w:rPr>
          <w:rFonts w:hint="cs"/>
          <w:rtl/>
        </w:rPr>
        <w:t xml:space="preserve">( </w:t>
      </w:r>
      <w:r w:rsidR="00FC2696" w:rsidRPr="00040168">
        <w:rPr>
          <w:rStyle w:val="libFootnoteAlaemChar"/>
          <w:rFonts w:hint="cs"/>
          <w:rtl/>
        </w:rPr>
        <w:t xml:space="preserve">عليه‌السلام </w:t>
      </w:r>
      <w:r w:rsidR="00FC2696" w:rsidRPr="00040168">
        <w:rPr>
          <w:rFonts w:hint="cs"/>
          <w:rtl/>
        </w:rPr>
        <w:t>)</w:t>
      </w:r>
      <w:r w:rsidR="00FC2696">
        <w:rPr>
          <w:rStyle w:val="libAlaemChar"/>
          <w:rFonts w:hint="cs"/>
          <w:rtl/>
        </w:rPr>
        <w:t xml:space="preserve"> </w:t>
      </w:r>
      <w:r w:rsidRPr="00821781">
        <w:rPr>
          <w:rStyle w:val="libFootnoteChar"/>
          <w:rtl/>
        </w:rPr>
        <w:t>.</w:t>
      </w:r>
    </w:p>
    <w:p w:rsidR="00597E2F" w:rsidRDefault="00597E2F" w:rsidP="00FC2696">
      <w:pPr>
        <w:pStyle w:val="libFootnote0"/>
        <w:rPr>
          <w:rtl/>
        </w:rPr>
      </w:pPr>
      <w:r>
        <w:rPr>
          <w:rtl/>
        </w:rPr>
        <w:t>2 - الكافي 6</w:t>
      </w:r>
      <w:r w:rsidR="00A64B62">
        <w:rPr>
          <w:rtl/>
        </w:rPr>
        <w:t>:</w:t>
      </w:r>
      <w:r>
        <w:rPr>
          <w:rtl/>
        </w:rPr>
        <w:t xml:space="preserve"> 372 </w:t>
      </w:r>
      <w:r w:rsidR="00FC2696">
        <w:rPr>
          <w:rtl/>
        </w:rPr>
        <w:t>/</w:t>
      </w:r>
      <w:r>
        <w:rPr>
          <w:rtl/>
        </w:rPr>
        <w:t xml:space="preserve"> 2.</w:t>
      </w:r>
    </w:p>
    <w:p w:rsidR="00597E2F" w:rsidRDefault="00597E2F" w:rsidP="00FC2696">
      <w:pPr>
        <w:pStyle w:val="libFootnote0"/>
        <w:rPr>
          <w:rtl/>
        </w:rPr>
      </w:pPr>
      <w:r>
        <w:rPr>
          <w:rtl/>
        </w:rPr>
        <w:t>3 - الكافي 6</w:t>
      </w:r>
      <w:r w:rsidR="00A64B62">
        <w:rPr>
          <w:rtl/>
        </w:rPr>
        <w:t>:</w:t>
      </w:r>
      <w:r>
        <w:rPr>
          <w:rtl/>
        </w:rPr>
        <w:t xml:space="preserve"> 372 </w:t>
      </w:r>
      <w:r w:rsidR="00FC2696">
        <w:rPr>
          <w:rtl/>
        </w:rPr>
        <w:t>/</w:t>
      </w:r>
      <w:r>
        <w:rPr>
          <w:rtl/>
        </w:rPr>
        <w:t xml:space="preserve"> 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عبد الرحمن، عن أبيه، عن داود بن فرقد، قال</w:t>
      </w:r>
      <w:r w:rsidR="00A64B62">
        <w:rPr>
          <w:rtl/>
        </w:rPr>
        <w:t>:</w:t>
      </w:r>
      <w:r>
        <w:rPr>
          <w:rtl/>
        </w:rPr>
        <w:t xml:space="preserve"> سمعت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أكل الجزر يسخن الكليتين، ويقيم </w:t>
      </w:r>
      <w:r w:rsidRPr="00821781">
        <w:rPr>
          <w:rStyle w:val="libFootnotenumChar"/>
          <w:rtl/>
        </w:rPr>
        <w:t>(1)</w:t>
      </w:r>
      <w:r>
        <w:rPr>
          <w:rtl/>
        </w:rPr>
        <w:t xml:space="preserve"> الذكر، قال</w:t>
      </w:r>
      <w:r w:rsidR="00A64B62">
        <w:rPr>
          <w:rtl/>
        </w:rPr>
        <w:t>:</w:t>
      </w:r>
      <w:r>
        <w:rPr>
          <w:rtl/>
        </w:rPr>
        <w:t xml:space="preserve"> فقلت له</w:t>
      </w:r>
      <w:r w:rsidR="00A64B62">
        <w:rPr>
          <w:rtl/>
        </w:rPr>
        <w:t>:</w:t>
      </w:r>
      <w:r>
        <w:rPr>
          <w:rtl/>
        </w:rPr>
        <w:t xml:space="preserve"> جعلت فداك، كيف آكله وليس لي أسنان؟ قال </w:t>
      </w:r>
      <w:r w:rsidRPr="00821781">
        <w:rPr>
          <w:rStyle w:val="libFootnotenumChar"/>
          <w:rtl/>
        </w:rPr>
        <w:t>(2)</w:t>
      </w:r>
      <w:r w:rsidR="00A64B62">
        <w:rPr>
          <w:rtl/>
        </w:rPr>
        <w:t>:</w:t>
      </w:r>
      <w:r>
        <w:rPr>
          <w:rtl/>
        </w:rPr>
        <w:t xml:space="preserve"> مر الجارية تسلقه، وكله.</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بعض أصحابنا </w:t>
      </w:r>
      <w:r w:rsidRPr="00821781">
        <w:rPr>
          <w:rStyle w:val="libFootnotenumChar"/>
          <w:rtl/>
        </w:rPr>
        <w:t>(3)</w:t>
      </w:r>
      <w:r>
        <w:rPr>
          <w:rtl/>
        </w:rPr>
        <w:t xml:space="preserve">، عن داود </w:t>
      </w:r>
      <w:r w:rsidRPr="00821781">
        <w:rPr>
          <w:rStyle w:val="libFootnotenumChar"/>
          <w:rtl/>
        </w:rPr>
        <w:t>(4)</w:t>
      </w:r>
      <w:r>
        <w:rPr>
          <w:rtl/>
        </w:rPr>
        <w:t>.</w:t>
      </w:r>
    </w:p>
    <w:p w:rsidR="00597E2F" w:rsidRDefault="00597E2F" w:rsidP="00597E2F">
      <w:pPr>
        <w:pStyle w:val="Heading2Center"/>
        <w:rPr>
          <w:rtl/>
        </w:rPr>
      </w:pPr>
      <w:bookmarkStart w:id="418" w:name="_Toc307331358"/>
      <w:bookmarkStart w:id="419" w:name="_Toc380348023"/>
      <w:bookmarkStart w:id="420" w:name="_Toc185031755"/>
      <w:r>
        <w:rPr>
          <w:rtl/>
        </w:rPr>
        <w:t>123 - باب الشلجم، وهو اللفت، وإدمانه.</w:t>
      </w:r>
      <w:bookmarkEnd w:id="418"/>
      <w:bookmarkEnd w:id="419"/>
      <w:bookmarkEnd w:id="420"/>
      <w:r>
        <w:rPr>
          <w:rtl/>
        </w:rPr>
        <w:t xml:space="preserve"> </w:t>
      </w:r>
    </w:p>
    <w:p w:rsidR="00597E2F" w:rsidRDefault="00597E2F" w:rsidP="006C1B30">
      <w:pPr>
        <w:pStyle w:val="libNormal"/>
        <w:rPr>
          <w:rtl/>
        </w:rPr>
      </w:pPr>
      <w:r w:rsidRPr="00FC2696">
        <w:rPr>
          <w:rStyle w:val="libNormalChar"/>
          <w:rtl/>
        </w:rPr>
        <w:t xml:space="preserve">[ 31696 ] </w:t>
      </w:r>
      <w:r>
        <w:rPr>
          <w:rtl/>
        </w:rPr>
        <w:t>1 - محمد بن يعقوب، عن محمد بن يحيى، عن عبدالله بن جعفر، عن محمد بن عيسى، عن علي</w:t>
      </w:r>
      <w:r w:rsidR="00040168">
        <w:rPr>
          <w:rFonts w:hint="cs"/>
          <w:rtl/>
        </w:rPr>
        <w:t>ِّ</w:t>
      </w:r>
      <w:r>
        <w:rPr>
          <w:rtl/>
        </w:rPr>
        <w:t xml:space="preserve"> بن المسيّب، قال</w:t>
      </w:r>
      <w:r w:rsidR="00A64B62">
        <w:rPr>
          <w:rtl/>
        </w:rPr>
        <w:t>:</w:t>
      </w:r>
      <w:r>
        <w:rPr>
          <w:rtl/>
        </w:rPr>
        <w:t xml:space="preserve"> قال العبد الصالح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عليك باللفت فكله، يعني الشلجم، فانه ليس من أحد</w:t>
      </w:r>
      <w:r w:rsidR="00481338">
        <w:rPr>
          <w:rtl/>
        </w:rPr>
        <w:t xml:space="preserve"> إلّا </w:t>
      </w:r>
      <w:r>
        <w:rPr>
          <w:rtl/>
        </w:rPr>
        <w:t xml:space="preserve">وله عرق من الجذام، واللفت يذيبه. </w:t>
      </w:r>
    </w:p>
    <w:p w:rsidR="00597E2F" w:rsidRDefault="00597E2F" w:rsidP="00040168">
      <w:pPr>
        <w:pStyle w:val="libNormal"/>
        <w:rPr>
          <w:rtl/>
        </w:rPr>
      </w:pPr>
      <w:r w:rsidRPr="00FC2696">
        <w:rPr>
          <w:rStyle w:val="libNormalChar"/>
          <w:rtl/>
        </w:rPr>
        <w:t xml:space="preserve">[ 31697 ] </w:t>
      </w:r>
      <w:r>
        <w:rPr>
          <w:rtl/>
        </w:rPr>
        <w:t xml:space="preserve">2 - وعن </w:t>
      </w:r>
      <w:r w:rsidR="00E554CA">
        <w:rPr>
          <w:rtl/>
        </w:rPr>
        <w:t xml:space="preserve">عدَّة </w:t>
      </w:r>
      <w:r>
        <w:rPr>
          <w:rtl/>
        </w:rPr>
        <w:t xml:space="preserve">من أصحابنا، عن أحمد بن أبي عبدالله، عن العزيز بن المهتدي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من أحد</w:t>
      </w:r>
      <w:r w:rsidR="00481338">
        <w:rPr>
          <w:rtl/>
        </w:rPr>
        <w:t xml:space="preserve"> إلّا </w:t>
      </w:r>
      <w:r>
        <w:rPr>
          <w:rtl/>
        </w:rPr>
        <w:t xml:space="preserve">وفيه عرق من الجذام، فأذيبوه بالشلجم </w:t>
      </w:r>
      <w:r w:rsidRPr="00821781">
        <w:rPr>
          <w:rStyle w:val="libFootnotenumChar"/>
          <w:rtl/>
        </w:rPr>
        <w:t>(</w:t>
      </w:r>
      <w:r w:rsidR="00040168">
        <w:rPr>
          <w:rStyle w:val="libFootnotenumChar"/>
          <w:rFonts w:hint="cs"/>
          <w:rtl/>
        </w:rPr>
        <w:t>4</w:t>
      </w:r>
      <w:r w:rsidRPr="00821781">
        <w:rPr>
          <w:rStyle w:val="libFootnotenumChar"/>
          <w:rtl/>
        </w:rPr>
        <w:t>)</w:t>
      </w:r>
      <w:r>
        <w:rPr>
          <w:rtl/>
        </w:rPr>
        <w:t xml:space="preserve">. </w:t>
      </w:r>
    </w:p>
    <w:p w:rsidR="00597E2F" w:rsidRDefault="00597E2F" w:rsidP="00040168">
      <w:pPr>
        <w:pStyle w:val="libNormal"/>
        <w:rPr>
          <w:rtl/>
        </w:rPr>
      </w:pPr>
      <w:r w:rsidRPr="00FC2696">
        <w:rPr>
          <w:rStyle w:val="libNormalChar"/>
          <w:rtl/>
        </w:rPr>
        <w:t xml:space="preserve">[ 31698 ] </w:t>
      </w:r>
      <w:r>
        <w:rPr>
          <w:rtl/>
        </w:rPr>
        <w:t xml:space="preserve">3 - وعنهم، عن أحمد، عن يعقوب بن يزيد، عن يحيى بن المبارك عن عبدالله بن المبارك، </w:t>
      </w:r>
      <w:r w:rsidRPr="00FC2696">
        <w:rPr>
          <w:rStyle w:val="libNormalChar"/>
          <w:rtl/>
        </w:rPr>
        <w:t xml:space="preserve">( </w:t>
      </w:r>
      <w:r>
        <w:rPr>
          <w:rtl/>
        </w:rPr>
        <w:t>عن عبدالله بن جبلة، عن علي بن المبارك</w:t>
      </w:r>
      <w:r w:rsidRPr="00FC2696">
        <w:rPr>
          <w:rStyle w:val="libNormalChar"/>
          <w:rtl/>
        </w:rPr>
        <w:t xml:space="preserve"> )</w:t>
      </w:r>
      <w:r>
        <w:rPr>
          <w:rtl/>
        </w:rPr>
        <w:t xml:space="preserve"> </w:t>
      </w:r>
      <w:r w:rsidRPr="00821781">
        <w:rPr>
          <w:rStyle w:val="libFootnotenumChar"/>
          <w:rtl/>
        </w:rPr>
        <w:t>(</w:t>
      </w:r>
      <w:r w:rsidR="00040168">
        <w:rPr>
          <w:rStyle w:val="libFootnotenumChar"/>
          <w:rFonts w:hint="cs"/>
          <w:rtl/>
        </w:rPr>
        <w:t>5</w:t>
      </w:r>
      <w:r w:rsidRPr="00821781">
        <w:rPr>
          <w:rStyle w:val="libFootnotenumChar"/>
          <w:rtl/>
        </w:rPr>
        <w:t>)</w:t>
      </w:r>
      <w:r>
        <w:rPr>
          <w:rtl/>
        </w:rPr>
        <w:t xml:space="preserve">، وعن عبد الله بن جبلة، عن عليّ بن </w:t>
      </w:r>
    </w:p>
    <w:p w:rsidR="00597E2F" w:rsidRDefault="00FC2696" w:rsidP="00FC2696">
      <w:pPr>
        <w:pStyle w:val="libLine"/>
        <w:rPr>
          <w:rtl/>
        </w:rPr>
      </w:pPr>
      <w:r>
        <w:rPr>
          <w:rtl/>
        </w:rPr>
        <w:t>____________________</w:t>
      </w:r>
    </w:p>
    <w:p w:rsidR="00597E2F" w:rsidRPr="004456CD" w:rsidRDefault="00597E2F" w:rsidP="00FC2696">
      <w:pPr>
        <w:pStyle w:val="libFootnote0"/>
        <w:rPr>
          <w:rtl/>
        </w:rPr>
      </w:pPr>
      <w:r w:rsidRPr="004456CD">
        <w:rPr>
          <w:rtl/>
        </w:rPr>
        <w:t>(1) في المصدر</w:t>
      </w:r>
      <w:r w:rsidR="00A64B62">
        <w:rPr>
          <w:rtl/>
        </w:rPr>
        <w:t>:</w:t>
      </w:r>
      <w:r w:rsidRPr="004456CD">
        <w:rPr>
          <w:rtl/>
        </w:rPr>
        <w:t xml:space="preserve"> وينصب</w:t>
      </w:r>
      <w:r>
        <w:rPr>
          <w:rtl/>
        </w:rPr>
        <w:t>.</w:t>
      </w:r>
      <w:r w:rsidRPr="004456CD">
        <w:rPr>
          <w:rtl/>
        </w:rPr>
        <w:t xml:space="preserve"> </w:t>
      </w:r>
    </w:p>
    <w:p w:rsidR="00597E2F" w:rsidRPr="004456CD" w:rsidRDefault="00597E2F" w:rsidP="00FC2696">
      <w:pPr>
        <w:pStyle w:val="libFootnote0"/>
        <w:rPr>
          <w:rtl/>
        </w:rPr>
      </w:pPr>
      <w:r w:rsidRPr="004456CD">
        <w:rPr>
          <w:rtl/>
        </w:rPr>
        <w:t>(2) في المصدر</w:t>
      </w:r>
      <w:r w:rsidR="00A64B62">
        <w:rPr>
          <w:rtl/>
        </w:rPr>
        <w:t>:</w:t>
      </w:r>
      <w:r w:rsidRPr="004456CD">
        <w:rPr>
          <w:rtl/>
        </w:rPr>
        <w:t xml:space="preserve"> فقال لي</w:t>
      </w:r>
      <w:r>
        <w:rPr>
          <w:rtl/>
        </w:rPr>
        <w:t>.</w:t>
      </w:r>
      <w:r w:rsidRPr="004456CD">
        <w:rPr>
          <w:rtl/>
        </w:rPr>
        <w:t xml:space="preserve"> </w:t>
      </w:r>
    </w:p>
    <w:p w:rsidR="00597E2F" w:rsidRPr="004456CD" w:rsidRDefault="00597E2F" w:rsidP="00FC2696">
      <w:pPr>
        <w:pStyle w:val="libFootnote0"/>
        <w:rPr>
          <w:rtl/>
        </w:rPr>
      </w:pPr>
      <w:r w:rsidRPr="004456CD">
        <w:rPr>
          <w:rtl/>
        </w:rPr>
        <w:t>(3) في المحاسن زيادة</w:t>
      </w:r>
      <w:r w:rsidR="00A64B62">
        <w:rPr>
          <w:rtl/>
        </w:rPr>
        <w:t>:</w:t>
      </w:r>
      <w:r w:rsidRPr="004456CD">
        <w:rPr>
          <w:rtl/>
        </w:rPr>
        <w:t xml:space="preserve"> عمن ذكره</w:t>
      </w:r>
      <w:r>
        <w:rPr>
          <w:rtl/>
        </w:rPr>
        <w:t>.</w:t>
      </w:r>
      <w:r w:rsidRPr="004456CD">
        <w:rPr>
          <w:rtl/>
        </w:rPr>
        <w:t xml:space="preserve"> </w:t>
      </w:r>
    </w:p>
    <w:p w:rsidR="00597E2F" w:rsidRPr="004456CD" w:rsidRDefault="00597E2F" w:rsidP="00FC2696">
      <w:pPr>
        <w:pStyle w:val="libFootnote0"/>
        <w:rPr>
          <w:rtl/>
        </w:rPr>
      </w:pPr>
      <w:r w:rsidRPr="004456CD">
        <w:rPr>
          <w:rtl/>
        </w:rPr>
        <w:t>(4) المحاسن</w:t>
      </w:r>
      <w:r w:rsidR="00A64B62">
        <w:rPr>
          <w:rtl/>
        </w:rPr>
        <w:t>:</w:t>
      </w:r>
      <w:r w:rsidRPr="004456CD">
        <w:rPr>
          <w:rtl/>
        </w:rPr>
        <w:t xml:space="preserve"> 524 </w:t>
      </w:r>
      <w:r w:rsidR="00FC2696">
        <w:rPr>
          <w:rtl/>
        </w:rPr>
        <w:t>/</w:t>
      </w:r>
      <w:r w:rsidRPr="004456CD">
        <w:rPr>
          <w:rtl/>
        </w:rPr>
        <w:t xml:space="preserve"> 746</w:t>
      </w:r>
      <w:r>
        <w:rPr>
          <w:rtl/>
        </w:rPr>
        <w:t>.</w:t>
      </w:r>
    </w:p>
    <w:p w:rsidR="00597E2F" w:rsidRDefault="00597E2F" w:rsidP="00040168">
      <w:pPr>
        <w:pStyle w:val="libFootnoteCenterBold"/>
        <w:rPr>
          <w:rtl/>
        </w:rPr>
      </w:pPr>
      <w:r>
        <w:rPr>
          <w:rtl/>
        </w:rPr>
        <w:t>الباب 123</w:t>
      </w:r>
    </w:p>
    <w:p w:rsidR="00597E2F" w:rsidRDefault="00597E2F" w:rsidP="00040168">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372 </w:t>
      </w:r>
      <w:r w:rsidR="00FC2696">
        <w:rPr>
          <w:rtl/>
        </w:rPr>
        <w:t>/</w:t>
      </w:r>
      <w:r>
        <w:rPr>
          <w:rtl/>
        </w:rPr>
        <w:t xml:space="preserve"> 1.</w:t>
      </w:r>
    </w:p>
    <w:p w:rsidR="00597E2F" w:rsidRDefault="00597E2F" w:rsidP="00FC2696">
      <w:pPr>
        <w:pStyle w:val="libFootnote0"/>
        <w:rPr>
          <w:rtl/>
        </w:rPr>
      </w:pPr>
      <w:r>
        <w:rPr>
          <w:rtl/>
        </w:rPr>
        <w:t>2 - الكافي 6</w:t>
      </w:r>
      <w:r w:rsidR="00A64B62">
        <w:rPr>
          <w:rtl/>
        </w:rPr>
        <w:t>:</w:t>
      </w:r>
      <w:r>
        <w:rPr>
          <w:rtl/>
        </w:rPr>
        <w:t xml:space="preserve"> 372 </w:t>
      </w:r>
      <w:r w:rsidR="00FC2696">
        <w:rPr>
          <w:rtl/>
        </w:rPr>
        <w:t>/</w:t>
      </w:r>
      <w:r>
        <w:rPr>
          <w:rtl/>
        </w:rPr>
        <w:t xml:space="preserve"> 2، والمحاسن</w:t>
      </w:r>
      <w:r w:rsidR="00A64B62">
        <w:rPr>
          <w:rtl/>
        </w:rPr>
        <w:t>:</w:t>
      </w:r>
      <w:r>
        <w:rPr>
          <w:rtl/>
        </w:rPr>
        <w:t xml:space="preserve"> 525 </w:t>
      </w:r>
      <w:r w:rsidR="00FC2696">
        <w:rPr>
          <w:rtl/>
        </w:rPr>
        <w:t>/</w:t>
      </w:r>
      <w:r>
        <w:rPr>
          <w:rtl/>
        </w:rPr>
        <w:t xml:space="preserve"> 751. </w:t>
      </w:r>
    </w:p>
    <w:p w:rsidR="00597E2F" w:rsidRPr="004456CD" w:rsidRDefault="00597E2F" w:rsidP="00040168">
      <w:pPr>
        <w:pStyle w:val="libFootnote0"/>
        <w:rPr>
          <w:rtl/>
        </w:rPr>
      </w:pPr>
      <w:r w:rsidRPr="004456CD">
        <w:rPr>
          <w:rtl/>
        </w:rPr>
        <w:t>(</w:t>
      </w:r>
      <w:r w:rsidR="00040168">
        <w:rPr>
          <w:rFonts w:hint="cs"/>
          <w:rtl/>
        </w:rPr>
        <w:t>4</w:t>
      </w:r>
      <w:r w:rsidRPr="004456CD">
        <w:rPr>
          <w:rtl/>
        </w:rPr>
        <w:t>) في الكافي</w:t>
      </w:r>
      <w:r w:rsidR="00A64B62">
        <w:rPr>
          <w:rtl/>
        </w:rPr>
        <w:t>:</w:t>
      </w:r>
      <w:r w:rsidRPr="004456CD">
        <w:rPr>
          <w:rtl/>
        </w:rPr>
        <w:t xml:space="preserve"> السلجم</w:t>
      </w:r>
      <w:r>
        <w:rPr>
          <w:rtl/>
        </w:rPr>
        <w:t>.</w:t>
      </w:r>
    </w:p>
    <w:p w:rsidR="00597E2F" w:rsidRDefault="00597E2F" w:rsidP="00FC2696">
      <w:pPr>
        <w:pStyle w:val="libFootnote0"/>
        <w:rPr>
          <w:rtl/>
        </w:rPr>
      </w:pPr>
      <w:r>
        <w:rPr>
          <w:rtl/>
        </w:rPr>
        <w:t>3 - الكافي 6</w:t>
      </w:r>
      <w:r w:rsidR="00A64B62">
        <w:rPr>
          <w:rtl/>
        </w:rPr>
        <w:t>:</w:t>
      </w:r>
      <w:r>
        <w:rPr>
          <w:rtl/>
        </w:rPr>
        <w:t xml:space="preserve"> 372 </w:t>
      </w:r>
      <w:r w:rsidR="00FC2696">
        <w:rPr>
          <w:rtl/>
        </w:rPr>
        <w:t>/</w:t>
      </w:r>
      <w:r>
        <w:rPr>
          <w:rtl/>
        </w:rPr>
        <w:t xml:space="preserve"> 3، والمحاسن</w:t>
      </w:r>
      <w:r w:rsidR="00A64B62">
        <w:rPr>
          <w:rtl/>
        </w:rPr>
        <w:t>:</w:t>
      </w:r>
      <w:r>
        <w:rPr>
          <w:rtl/>
        </w:rPr>
        <w:t xml:space="preserve"> 525 </w:t>
      </w:r>
      <w:r w:rsidR="00FC2696">
        <w:rPr>
          <w:rtl/>
        </w:rPr>
        <w:t>/</w:t>
      </w:r>
      <w:r>
        <w:rPr>
          <w:rtl/>
        </w:rPr>
        <w:t xml:space="preserve"> 752. </w:t>
      </w:r>
    </w:p>
    <w:p w:rsidR="00597E2F" w:rsidRPr="004456CD" w:rsidRDefault="00597E2F" w:rsidP="00040168">
      <w:pPr>
        <w:pStyle w:val="libFootnote0"/>
        <w:rPr>
          <w:rtl/>
        </w:rPr>
      </w:pPr>
      <w:r w:rsidRPr="004456CD">
        <w:rPr>
          <w:rtl/>
        </w:rPr>
        <w:t>(</w:t>
      </w:r>
      <w:r w:rsidR="00040168">
        <w:rPr>
          <w:rFonts w:hint="cs"/>
          <w:rtl/>
        </w:rPr>
        <w:t>5</w:t>
      </w:r>
      <w:r w:rsidRPr="004456CD">
        <w:rPr>
          <w:rtl/>
        </w:rPr>
        <w:t>) ليس في المحاسن</w:t>
      </w:r>
      <w:r>
        <w:rPr>
          <w:rtl/>
        </w:rPr>
        <w:t>.</w:t>
      </w:r>
      <w:r w:rsidRPr="004456CD">
        <w:rPr>
          <w:rtl/>
        </w:rPr>
        <w:t xml:space="preserve"> </w:t>
      </w:r>
    </w:p>
    <w:p w:rsidR="00597E2F" w:rsidRDefault="00597E2F" w:rsidP="00FC2696">
      <w:pPr>
        <w:pStyle w:val="libNormal"/>
        <w:rPr>
          <w:rtl/>
        </w:rPr>
      </w:pPr>
      <w:r>
        <w:rPr>
          <w:rtl/>
        </w:rPr>
        <w:br w:type="page"/>
      </w:r>
    </w:p>
    <w:p w:rsidR="00597E2F" w:rsidRDefault="00597E2F" w:rsidP="00D05D64">
      <w:pPr>
        <w:pStyle w:val="libNormal0"/>
        <w:rPr>
          <w:rtl/>
        </w:rPr>
      </w:pPr>
      <w:r>
        <w:rPr>
          <w:rtl/>
        </w:rPr>
        <w:lastRenderedPageBreak/>
        <w:t xml:space="preserve">أبي حمزة، عن أبي الحسن، أو أبي عبدالله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من أحد</w:t>
      </w:r>
      <w:r w:rsidR="00481338">
        <w:rPr>
          <w:rtl/>
        </w:rPr>
        <w:t xml:space="preserve"> إلّا </w:t>
      </w:r>
      <w:r>
        <w:rPr>
          <w:rtl/>
        </w:rPr>
        <w:t xml:space="preserve">وبه عرق من الجذام، فأذيبوه بالشجلم </w:t>
      </w:r>
      <w:r w:rsidRPr="00821781">
        <w:rPr>
          <w:rStyle w:val="libFootnotenumChar"/>
          <w:rtl/>
        </w:rPr>
        <w:t>(</w:t>
      </w:r>
      <w:r w:rsidR="00D05D64">
        <w:rPr>
          <w:rStyle w:val="libFootnotenumChar"/>
          <w:rFonts w:hint="cs"/>
          <w:rtl/>
        </w:rPr>
        <w:t>1</w:t>
      </w:r>
      <w:r w:rsidRPr="00821781">
        <w:rPr>
          <w:rStyle w:val="libFootnotenumChar"/>
          <w:rtl/>
        </w:rPr>
        <w:t>)</w:t>
      </w:r>
      <w:r>
        <w:rPr>
          <w:rtl/>
        </w:rPr>
        <w:t xml:space="preserve">. </w:t>
      </w:r>
    </w:p>
    <w:p w:rsidR="00597E2F" w:rsidRDefault="00597E2F" w:rsidP="00D05D64">
      <w:pPr>
        <w:pStyle w:val="libNormal"/>
        <w:rPr>
          <w:rtl/>
        </w:rPr>
      </w:pPr>
      <w:r w:rsidRPr="00FC2696">
        <w:rPr>
          <w:rStyle w:val="libNormalChar"/>
          <w:rtl/>
        </w:rPr>
        <w:t xml:space="preserve">[ 31699 ] </w:t>
      </w:r>
      <w:r>
        <w:rPr>
          <w:rtl/>
        </w:rPr>
        <w:t>4 - وعنه، عن الحسن بن الحسين، عن محمد بن سنان، عم</w:t>
      </w:r>
      <w:r w:rsidR="00D05D64">
        <w:rPr>
          <w:rFonts w:hint="cs"/>
          <w:rtl/>
        </w:rPr>
        <w:t>ّ</w:t>
      </w:r>
      <w:r>
        <w:rPr>
          <w:rtl/>
        </w:rPr>
        <w:t xml:space="preserve">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عليكم بالشلجم </w:t>
      </w:r>
      <w:r w:rsidRPr="00821781">
        <w:rPr>
          <w:rStyle w:val="libFootnotenumChar"/>
          <w:rtl/>
        </w:rPr>
        <w:t>(</w:t>
      </w:r>
      <w:r w:rsidR="00D05D64">
        <w:rPr>
          <w:rStyle w:val="libFootnotenumChar"/>
          <w:rFonts w:hint="cs"/>
          <w:rtl/>
        </w:rPr>
        <w:t>2</w:t>
      </w:r>
      <w:r w:rsidRPr="00821781">
        <w:rPr>
          <w:rStyle w:val="libFootnotenumChar"/>
          <w:rtl/>
        </w:rPr>
        <w:t>)</w:t>
      </w:r>
      <w:r>
        <w:rPr>
          <w:rtl/>
        </w:rPr>
        <w:t xml:space="preserve"> فكلوه، وأديموا أكله واكتموه</w:t>
      </w:r>
      <w:r w:rsidR="00481338">
        <w:rPr>
          <w:rtl/>
        </w:rPr>
        <w:t xml:space="preserve"> إلّا </w:t>
      </w:r>
      <w:r>
        <w:rPr>
          <w:rtl/>
        </w:rPr>
        <w:t>عن أهله، فما من أحد</w:t>
      </w:r>
      <w:r w:rsidR="00481338">
        <w:rPr>
          <w:rtl/>
        </w:rPr>
        <w:t xml:space="preserve"> إلّا </w:t>
      </w:r>
      <w:r>
        <w:rPr>
          <w:rtl/>
        </w:rPr>
        <w:t>وبه عرق من الجذام فأذيبوه بأكله.</w:t>
      </w:r>
    </w:p>
    <w:p w:rsidR="00597E2F" w:rsidRDefault="00597E2F" w:rsidP="00D05D64">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حسن بن حسين مثله </w:t>
      </w:r>
      <w:r w:rsidRPr="00821781">
        <w:rPr>
          <w:rStyle w:val="libFootnotenumChar"/>
          <w:rtl/>
        </w:rPr>
        <w:t>(</w:t>
      </w:r>
      <w:r w:rsidR="00D05D64">
        <w:rPr>
          <w:rStyle w:val="libFootnotenumChar"/>
          <w:rFonts w:hint="cs"/>
          <w:rtl/>
        </w:rPr>
        <w:t>3</w:t>
      </w:r>
      <w:r w:rsidRPr="00821781">
        <w:rPr>
          <w:rStyle w:val="libFootnotenumChar"/>
          <w:rtl/>
        </w:rPr>
        <w:t>)</w:t>
      </w:r>
      <w:r>
        <w:rPr>
          <w:rtl/>
        </w:rPr>
        <w:t>. وعن أبي يوسف، عن يحيى بن المبارك، وذكر الذي قبله. وعن محمد بن ا</w:t>
      </w:r>
      <w:r w:rsidR="00D05D64">
        <w:rPr>
          <w:rFonts w:hint="cs"/>
          <w:rtl/>
        </w:rPr>
        <w:t>ُ</w:t>
      </w:r>
      <w:r>
        <w:rPr>
          <w:rtl/>
        </w:rPr>
        <w:t xml:space="preserve">ورمة رفعه، وذكر مثله. وعن عبد العزيز بن المهتدي وذكر الذي قبلهما نحوه. </w:t>
      </w:r>
    </w:p>
    <w:p w:rsidR="00597E2F" w:rsidRDefault="00597E2F" w:rsidP="00D05D64">
      <w:pPr>
        <w:pStyle w:val="libNormal"/>
        <w:rPr>
          <w:rtl/>
        </w:rPr>
      </w:pPr>
      <w:r w:rsidRPr="00FC2696">
        <w:rPr>
          <w:rStyle w:val="libNormalChar"/>
          <w:rtl/>
        </w:rPr>
        <w:t xml:space="preserve">[ 31700 ] </w:t>
      </w:r>
      <w:r>
        <w:rPr>
          <w:rtl/>
        </w:rPr>
        <w:t>5 - قال</w:t>
      </w:r>
      <w:r w:rsidR="00A64B62">
        <w:rPr>
          <w:rtl/>
        </w:rPr>
        <w:t>:</w:t>
      </w:r>
      <w:r>
        <w:rPr>
          <w:rtl/>
        </w:rPr>
        <w:t xml:space="preserve"> وفي حديث آخر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من أحد</w:t>
      </w:r>
      <w:r w:rsidR="00481338">
        <w:rPr>
          <w:rtl/>
        </w:rPr>
        <w:t xml:space="preserve"> إلّا </w:t>
      </w:r>
      <w:r>
        <w:rPr>
          <w:rtl/>
        </w:rPr>
        <w:t xml:space="preserve">وبه </w:t>
      </w:r>
      <w:r w:rsidRPr="00821781">
        <w:rPr>
          <w:rStyle w:val="libFootnotenumChar"/>
          <w:rtl/>
        </w:rPr>
        <w:t>(</w:t>
      </w:r>
      <w:r w:rsidR="00D05D64">
        <w:rPr>
          <w:rStyle w:val="libFootnotenumChar"/>
          <w:rFonts w:hint="cs"/>
          <w:rtl/>
        </w:rPr>
        <w:t>4</w:t>
      </w:r>
      <w:r w:rsidRPr="00821781">
        <w:rPr>
          <w:rStyle w:val="libFootnotenumChar"/>
          <w:rtl/>
        </w:rPr>
        <w:t>)</w:t>
      </w:r>
      <w:r>
        <w:rPr>
          <w:rtl/>
        </w:rPr>
        <w:t xml:space="preserve"> عرق من الجذام، فكلوا الشلجم في زمانه، يذهب به عنكم. </w:t>
      </w:r>
    </w:p>
    <w:p w:rsidR="00597E2F" w:rsidRDefault="00597E2F" w:rsidP="006C1B30">
      <w:pPr>
        <w:pStyle w:val="libNormal"/>
        <w:rPr>
          <w:rtl/>
        </w:rPr>
      </w:pPr>
      <w:r w:rsidRPr="00FC2696">
        <w:rPr>
          <w:rStyle w:val="libNormalChar"/>
          <w:rtl/>
        </w:rPr>
        <w:t xml:space="preserve">[ 31701 ] </w:t>
      </w:r>
      <w:r>
        <w:rPr>
          <w:rtl/>
        </w:rPr>
        <w:t>6 - قال</w:t>
      </w:r>
      <w:r w:rsidR="00A64B62">
        <w:rPr>
          <w:rtl/>
        </w:rPr>
        <w:t>:</w:t>
      </w:r>
      <w:r>
        <w:rPr>
          <w:rtl/>
        </w:rPr>
        <w:t xml:space="preserve"> وفي حديث آخر ما من أحد</w:t>
      </w:r>
      <w:r w:rsidR="00481338">
        <w:rPr>
          <w:rtl/>
        </w:rPr>
        <w:t xml:space="preserve"> إلّا </w:t>
      </w:r>
      <w:r>
        <w:rPr>
          <w:rtl/>
        </w:rPr>
        <w:t>وبه عرق من الجذام، وإن</w:t>
      </w:r>
      <w:r w:rsidR="00D05D64">
        <w:rPr>
          <w:rFonts w:hint="cs"/>
          <w:rtl/>
        </w:rPr>
        <w:t>َّ</w:t>
      </w:r>
      <w:r>
        <w:rPr>
          <w:rtl/>
        </w:rPr>
        <w:t xml:space="preserve"> اللفت وهو الشلجم يذيبه، فكلوه في زمانه، يذهب عنكم كل</w:t>
      </w:r>
      <w:r w:rsidR="00D05D64">
        <w:rPr>
          <w:rFonts w:hint="cs"/>
          <w:rtl/>
        </w:rPr>
        <w:t>ّ</w:t>
      </w:r>
      <w:r>
        <w:rPr>
          <w:rtl/>
        </w:rPr>
        <w:t xml:space="preserve"> داء. </w:t>
      </w:r>
    </w:p>
    <w:p w:rsidR="00597E2F" w:rsidRDefault="00597E2F" w:rsidP="006C1B30">
      <w:pPr>
        <w:pStyle w:val="libNormal"/>
        <w:rPr>
          <w:rtl/>
        </w:rPr>
      </w:pPr>
      <w:r w:rsidRPr="00FC2696">
        <w:rPr>
          <w:rStyle w:val="libNormalChar"/>
          <w:rtl/>
        </w:rPr>
        <w:t xml:space="preserve">[ 31702 ] </w:t>
      </w:r>
      <w:r>
        <w:rPr>
          <w:rtl/>
        </w:rPr>
        <w:t>7 - وعن السياري، عن العبيدي، عن علي</w:t>
      </w:r>
      <w:r w:rsidR="00D05D64">
        <w:rPr>
          <w:rFonts w:hint="cs"/>
          <w:rtl/>
        </w:rPr>
        <w:t>ِّ</w:t>
      </w:r>
      <w:r>
        <w:rPr>
          <w:rtl/>
        </w:rPr>
        <w:t xml:space="preserve"> بن المسي</w:t>
      </w:r>
      <w:r w:rsidR="00D05D64">
        <w:rPr>
          <w:rFonts w:hint="cs"/>
          <w:rtl/>
        </w:rPr>
        <w:t>ّ</w:t>
      </w:r>
      <w:r>
        <w:rPr>
          <w:rtl/>
        </w:rPr>
        <w:t xml:space="preserve">ب، عن زياد بن بلال،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ليس من أحد</w:t>
      </w:r>
      <w:r w:rsidR="00481338">
        <w:rPr>
          <w:rtl/>
        </w:rPr>
        <w:t xml:space="preserve"> إلّا </w:t>
      </w:r>
      <w:r>
        <w:rPr>
          <w:rtl/>
        </w:rPr>
        <w:t xml:space="preserve">وبه </w:t>
      </w:r>
    </w:p>
    <w:p w:rsidR="00597E2F" w:rsidRDefault="00FC2696" w:rsidP="00FC2696">
      <w:pPr>
        <w:pStyle w:val="libLine"/>
        <w:rPr>
          <w:rtl/>
        </w:rPr>
      </w:pPr>
      <w:r>
        <w:rPr>
          <w:rtl/>
        </w:rPr>
        <w:t>____________________</w:t>
      </w:r>
    </w:p>
    <w:p w:rsidR="00597E2F" w:rsidRPr="004456CD" w:rsidRDefault="00597E2F" w:rsidP="00D05D64">
      <w:pPr>
        <w:pStyle w:val="libFootnote0"/>
        <w:rPr>
          <w:rtl/>
        </w:rPr>
      </w:pPr>
      <w:r w:rsidRPr="004456CD">
        <w:rPr>
          <w:rtl/>
        </w:rPr>
        <w:t>(</w:t>
      </w:r>
      <w:r w:rsidR="00D05D64">
        <w:rPr>
          <w:rFonts w:hint="cs"/>
          <w:rtl/>
        </w:rPr>
        <w:t>1</w:t>
      </w:r>
      <w:r w:rsidRPr="004456CD">
        <w:rPr>
          <w:rtl/>
        </w:rPr>
        <w:t>) في الكافي</w:t>
      </w:r>
      <w:r w:rsidR="00A64B62">
        <w:rPr>
          <w:rtl/>
        </w:rPr>
        <w:t>:</w:t>
      </w:r>
      <w:r w:rsidRPr="004456CD">
        <w:rPr>
          <w:rtl/>
        </w:rPr>
        <w:t xml:space="preserve"> بأكل السلجم</w:t>
      </w:r>
      <w:r>
        <w:rPr>
          <w:rtl/>
        </w:rPr>
        <w:t>.</w:t>
      </w:r>
    </w:p>
    <w:p w:rsidR="00597E2F" w:rsidRDefault="00597E2F" w:rsidP="00FC2696">
      <w:pPr>
        <w:pStyle w:val="libFootnote0"/>
        <w:rPr>
          <w:rtl/>
        </w:rPr>
      </w:pPr>
      <w:r>
        <w:rPr>
          <w:rtl/>
        </w:rPr>
        <w:t>4 - الكافي 6</w:t>
      </w:r>
      <w:r w:rsidR="00A64B62">
        <w:rPr>
          <w:rtl/>
        </w:rPr>
        <w:t>:</w:t>
      </w:r>
      <w:r>
        <w:rPr>
          <w:rtl/>
        </w:rPr>
        <w:t xml:space="preserve"> 372 </w:t>
      </w:r>
      <w:r w:rsidR="00FC2696">
        <w:rPr>
          <w:rtl/>
        </w:rPr>
        <w:t>/</w:t>
      </w:r>
      <w:r>
        <w:rPr>
          <w:rtl/>
        </w:rPr>
        <w:t xml:space="preserve"> 4. </w:t>
      </w:r>
    </w:p>
    <w:p w:rsidR="00597E2F" w:rsidRPr="004456CD" w:rsidRDefault="00597E2F" w:rsidP="00D05D64">
      <w:pPr>
        <w:pStyle w:val="libFootnote0"/>
        <w:rPr>
          <w:rtl/>
        </w:rPr>
      </w:pPr>
      <w:r w:rsidRPr="004456CD">
        <w:rPr>
          <w:rtl/>
        </w:rPr>
        <w:t>(</w:t>
      </w:r>
      <w:r w:rsidR="00D05D64">
        <w:rPr>
          <w:rFonts w:hint="cs"/>
          <w:rtl/>
        </w:rPr>
        <w:t>2</w:t>
      </w:r>
      <w:r w:rsidRPr="004456CD">
        <w:rPr>
          <w:rtl/>
        </w:rPr>
        <w:t>) في الكافي</w:t>
      </w:r>
      <w:r w:rsidR="00A64B62">
        <w:rPr>
          <w:rtl/>
        </w:rPr>
        <w:t>:</w:t>
      </w:r>
      <w:r w:rsidRPr="004456CD">
        <w:rPr>
          <w:rtl/>
        </w:rPr>
        <w:t xml:space="preserve"> بالسلجم</w:t>
      </w:r>
      <w:r>
        <w:rPr>
          <w:rtl/>
        </w:rPr>
        <w:t>.</w:t>
      </w:r>
      <w:r w:rsidRPr="004456CD">
        <w:rPr>
          <w:rtl/>
        </w:rPr>
        <w:t xml:space="preserve"> </w:t>
      </w:r>
    </w:p>
    <w:p w:rsidR="00597E2F" w:rsidRPr="004456CD" w:rsidRDefault="00597E2F" w:rsidP="00D05D64">
      <w:pPr>
        <w:pStyle w:val="libFootnote0"/>
        <w:rPr>
          <w:rtl/>
        </w:rPr>
      </w:pPr>
      <w:r w:rsidRPr="004456CD">
        <w:rPr>
          <w:rtl/>
        </w:rPr>
        <w:t>(</w:t>
      </w:r>
      <w:r w:rsidR="00D05D64">
        <w:rPr>
          <w:rFonts w:hint="cs"/>
          <w:rtl/>
        </w:rPr>
        <w:t>3</w:t>
      </w:r>
      <w:r w:rsidRPr="004456CD">
        <w:rPr>
          <w:rtl/>
        </w:rPr>
        <w:t>) المحاسن</w:t>
      </w:r>
      <w:r w:rsidR="00A64B62">
        <w:rPr>
          <w:rtl/>
        </w:rPr>
        <w:t>:</w:t>
      </w:r>
      <w:r w:rsidRPr="004456CD">
        <w:rPr>
          <w:rtl/>
        </w:rPr>
        <w:t xml:space="preserve"> 525 </w:t>
      </w:r>
      <w:r w:rsidR="00FC2696">
        <w:rPr>
          <w:rtl/>
        </w:rPr>
        <w:t>/</w:t>
      </w:r>
      <w:r w:rsidRPr="004456CD">
        <w:rPr>
          <w:rtl/>
        </w:rPr>
        <w:t xml:space="preserve"> 753</w:t>
      </w:r>
      <w:r>
        <w:rPr>
          <w:rtl/>
        </w:rPr>
        <w:t>.</w:t>
      </w:r>
    </w:p>
    <w:p w:rsidR="00597E2F" w:rsidRDefault="00597E2F" w:rsidP="00FC2696">
      <w:pPr>
        <w:pStyle w:val="libFootnote0"/>
        <w:rPr>
          <w:rtl/>
        </w:rPr>
      </w:pPr>
      <w:r>
        <w:rPr>
          <w:rtl/>
        </w:rPr>
        <w:t>5 - المحاسن</w:t>
      </w:r>
      <w:r w:rsidR="00A64B62">
        <w:rPr>
          <w:rtl/>
        </w:rPr>
        <w:t>:</w:t>
      </w:r>
      <w:r>
        <w:rPr>
          <w:rtl/>
        </w:rPr>
        <w:t xml:space="preserve"> 525 </w:t>
      </w:r>
      <w:r w:rsidR="00FC2696">
        <w:rPr>
          <w:rtl/>
        </w:rPr>
        <w:t>/</w:t>
      </w:r>
      <w:r>
        <w:rPr>
          <w:rtl/>
        </w:rPr>
        <w:t xml:space="preserve"> ذيل 751. </w:t>
      </w:r>
    </w:p>
    <w:p w:rsidR="00597E2F" w:rsidRPr="004456CD" w:rsidRDefault="00597E2F" w:rsidP="00D05D64">
      <w:pPr>
        <w:pStyle w:val="libFootnote0"/>
        <w:rPr>
          <w:rtl/>
        </w:rPr>
      </w:pPr>
      <w:r w:rsidRPr="004456CD">
        <w:rPr>
          <w:rtl/>
        </w:rPr>
        <w:t>(</w:t>
      </w:r>
      <w:r w:rsidR="00D05D64">
        <w:rPr>
          <w:rFonts w:hint="cs"/>
          <w:rtl/>
        </w:rPr>
        <w:t>4</w:t>
      </w:r>
      <w:r w:rsidRPr="004456CD">
        <w:rPr>
          <w:rtl/>
        </w:rPr>
        <w:t>) في المصدر</w:t>
      </w:r>
      <w:r w:rsidR="00A64B62">
        <w:rPr>
          <w:rtl/>
        </w:rPr>
        <w:t>:</w:t>
      </w:r>
      <w:r w:rsidRPr="004456CD">
        <w:rPr>
          <w:rtl/>
        </w:rPr>
        <w:t xml:space="preserve"> وفيه</w:t>
      </w:r>
      <w:r>
        <w:rPr>
          <w:rtl/>
        </w:rPr>
        <w:t>.</w:t>
      </w:r>
    </w:p>
    <w:p w:rsidR="00597E2F" w:rsidRDefault="00597E2F" w:rsidP="00FC2696">
      <w:pPr>
        <w:pStyle w:val="libFootnote0"/>
        <w:rPr>
          <w:rtl/>
        </w:rPr>
      </w:pPr>
      <w:r>
        <w:rPr>
          <w:rtl/>
        </w:rPr>
        <w:t>6 - المحاسن</w:t>
      </w:r>
      <w:r w:rsidR="00A64B62">
        <w:rPr>
          <w:rtl/>
        </w:rPr>
        <w:t>:</w:t>
      </w:r>
      <w:r>
        <w:rPr>
          <w:rtl/>
        </w:rPr>
        <w:t xml:space="preserve"> 525 </w:t>
      </w:r>
      <w:r w:rsidR="00FC2696">
        <w:rPr>
          <w:rtl/>
        </w:rPr>
        <w:t>/</w:t>
      </w:r>
      <w:r>
        <w:rPr>
          <w:rtl/>
        </w:rPr>
        <w:t xml:space="preserve"> ذيل 751.</w:t>
      </w:r>
    </w:p>
    <w:p w:rsidR="00597E2F" w:rsidRDefault="00597E2F" w:rsidP="00FC2696">
      <w:pPr>
        <w:pStyle w:val="libFootnote0"/>
        <w:rPr>
          <w:rtl/>
        </w:rPr>
      </w:pPr>
      <w:r>
        <w:rPr>
          <w:rtl/>
        </w:rPr>
        <w:t>7 - المحاسن</w:t>
      </w:r>
      <w:r w:rsidR="00A64B62">
        <w:rPr>
          <w:rtl/>
        </w:rPr>
        <w:t>:</w:t>
      </w:r>
      <w:r>
        <w:rPr>
          <w:rtl/>
        </w:rPr>
        <w:t xml:space="preserve"> 525 </w:t>
      </w:r>
      <w:r w:rsidR="00FC2696">
        <w:rPr>
          <w:rtl/>
        </w:rPr>
        <w:t>/</w:t>
      </w:r>
      <w:r>
        <w:rPr>
          <w:rtl/>
        </w:rPr>
        <w:t xml:space="preserve"> 754.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عرق من الجذام، فأذيبوه بالشلجم.</w:t>
      </w:r>
    </w:p>
    <w:p w:rsidR="00597E2F" w:rsidRDefault="00597E2F" w:rsidP="00597E2F">
      <w:pPr>
        <w:pStyle w:val="Heading2Center"/>
        <w:rPr>
          <w:rtl/>
        </w:rPr>
      </w:pPr>
      <w:bookmarkStart w:id="421" w:name="_Toc307331359"/>
      <w:bookmarkStart w:id="422" w:name="_Toc380348024"/>
      <w:bookmarkStart w:id="423" w:name="_Toc185031756"/>
      <w:r>
        <w:rPr>
          <w:rtl/>
        </w:rPr>
        <w:t>124 - باب القثاء</w:t>
      </w:r>
      <w:bookmarkEnd w:id="421"/>
      <w:bookmarkEnd w:id="422"/>
      <w:bookmarkEnd w:id="423"/>
      <w:r>
        <w:rPr>
          <w:rtl/>
        </w:rPr>
        <w:t xml:space="preserve"> </w:t>
      </w:r>
    </w:p>
    <w:p w:rsidR="00597E2F" w:rsidRDefault="00597E2F" w:rsidP="006C1B30">
      <w:pPr>
        <w:pStyle w:val="libNormal"/>
        <w:rPr>
          <w:rtl/>
        </w:rPr>
      </w:pPr>
      <w:r w:rsidRPr="00FC2696">
        <w:rPr>
          <w:rStyle w:val="libNormalChar"/>
          <w:rtl/>
        </w:rPr>
        <w:t xml:space="preserve">[ 31703 ] </w:t>
      </w:r>
      <w:r>
        <w:rPr>
          <w:rtl/>
        </w:rPr>
        <w:t xml:space="preserve">1 - محمد بن يعقوب، عن </w:t>
      </w:r>
      <w:r w:rsidR="00E554CA">
        <w:rPr>
          <w:rtl/>
        </w:rPr>
        <w:t xml:space="preserve">عدَّة </w:t>
      </w:r>
      <w:r>
        <w:rPr>
          <w:rtl/>
        </w:rPr>
        <w:t>من أصحابنا، عن أحمد بن محمد، عن الحج</w:t>
      </w:r>
      <w:r w:rsidR="00A91F20">
        <w:rPr>
          <w:rFonts w:hint="cs"/>
          <w:rtl/>
        </w:rPr>
        <w:t>ّ</w:t>
      </w:r>
      <w:r>
        <w:rPr>
          <w:rtl/>
        </w:rPr>
        <w:t>ال عم</w:t>
      </w:r>
      <w:r w:rsidR="00A91F20">
        <w:rPr>
          <w:rFonts w:hint="cs"/>
          <w:rtl/>
        </w:rPr>
        <w:t>ّ</w:t>
      </w:r>
      <w:r>
        <w:rPr>
          <w:rtl/>
        </w:rPr>
        <w:t xml:space="preserve">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يأكل القث</w:t>
      </w:r>
      <w:r w:rsidR="00A91F20">
        <w:rPr>
          <w:rFonts w:hint="cs"/>
          <w:rtl/>
        </w:rPr>
        <w:t>ّ</w:t>
      </w:r>
      <w:r>
        <w:rPr>
          <w:rtl/>
        </w:rPr>
        <w:t xml:space="preserve">اء بالملح. </w:t>
      </w:r>
    </w:p>
    <w:p w:rsidR="00597E2F" w:rsidRDefault="00597E2F" w:rsidP="006C1B30">
      <w:pPr>
        <w:pStyle w:val="libNormal"/>
        <w:rPr>
          <w:rtl/>
        </w:rPr>
      </w:pPr>
      <w:r w:rsidRPr="00FC2696">
        <w:rPr>
          <w:rStyle w:val="libNormalChar"/>
          <w:rtl/>
        </w:rPr>
        <w:t xml:space="preserve">[ 31704 ] </w:t>
      </w:r>
      <w:r>
        <w:rPr>
          <w:rtl/>
        </w:rPr>
        <w:t>2 - وعن محمد بن يحيى، عن عبدالله بن جعفر، عن محمد ابن عيسى، عن عبيد الله الدهقان، عن درست الواسطي، عن عبدالله بن سنان،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إذا أكلتم القث</w:t>
      </w:r>
      <w:r w:rsidR="00A91F20">
        <w:rPr>
          <w:rFonts w:hint="cs"/>
          <w:rtl/>
        </w:rPr>
        <w:t>ّ</w:t>
      </w:r>
      <w:r>
        <w:rPr>
          <w:rtl/>
        </w:rPr>
        <w:t xml:space="preserve">اء فكلوه من أسفله، فإنه أعظم لبركته </w:t>
      </w:r>
      <w:r w:rsidRPr="00821781">
        <w:rPr>
          <w:rStyle w:val="libFootnotenumChar"/>
          <w:rtl/>
        </w:rPr>
        <w:t>(1)</w:t>
      </w:r>
      <w:r>
        <w:rPr>
          <w:rtl/>
        </w:rPr>
        <w:t>.</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عيسى </w:t>
      </w:r>
      <w:r w:rsidRPr="00821781">
        <w:rPr>
          <w:rStyle w:val="libFootnotenumChar"/>
          <w:rtl/>
        </w:rPr>
        <w:t>(2)</w:t>
      </w:r>
      <w:r>
        <w:rPr>
          <w:rtl/>
        </w:rPr>
        <w:t>، والذي قبله، عن الحجال.</w:t>
      </w:r>
    </w:p>
    <w:p w:rsidR="00597E2F" w:rsidRDefault="00597E2F" w:rsidP="00597E2F">
      <w:pPr>
        <w:pStyle w:val="Heading2Center"/>
        <w:rPr>
          <w:rtl/>
        </w:rPr>
      </w:pPr>
      <w:bookmarkStart w:id="424" w:name="_Toc307331360"/>
      <w:bookmarkStart w:id="425" w:name="_Toc380348025"/>
      <w:bookmarkStart w:id="426" w:name="_Toc185031757"/>
      <w:r>
        <w:rPr>
          <w:rtl/>
        </w:rPr>
        <w:t>125 - باب الباذنجان</w:t>
      </w:r>
      <w:bookmarkEnd w:id="424"/>
      <w:bookmarkEnd w:id="425"/>
      <w:bookmarkEnd w:id="426"/>
      <w:r>
        <w:rPr>
          <w:rtl/>
        </w:rPr>
        <w:t xml:space="preserve"> </w:t>
      </w:r>
    </w:p>
    <w:p w:rsidR="00597E2F" w:rsidRDefault="00597E2F" w:rsidP="006C1B30">
      <w:pPr>
        <w:pStyle w:val="libNormal"/>
        <w:rPr>
          <w:rtl/>
        </w:rPr>
      </w:pPr>
      <w:r w:rsidRPr="00FC2696">
        <w:rPr>
          <w:rStyle w:val="libNormalChar"/>
          <w:rtl/>
        </w:rPr>
        <w:t xml:space="preserve">[ 31705 ] </w:t>
      </w:r>
      <w:r>
        <w:rPr>
          <w:rtl/>
        </w:rPr>
        <w:t xml:space="preserve">1 - محمد بن يعقوب، عن </w:t>
      </w:r>
      <w:r w:rsidR="00E554CA">
        <w:rPr>
          <w:rtl/>
        </w:rPr>
        <w:t xml:space="preserve">عدَّة </w:t>
      </w:r>
      <w:r>
        <w:rPr>
          <w:rtl/>
        </w:rPr>
        <w:t>من أصحابنا، عن أحمد بن محمد، عن عبدالله بن علي</w:t>
      </w:r>
      <w:r w:rsidR="00A91F20">
        <w:rPr>
          <w:rFonts w:hint="cs"/>
          <w:rtl/>
        </w:rPr>
        <w:t>ِّ</w:t>
      </w:r>
      <w:r>
        <w:rPr>
          <w:rtl/>
        </w:rPr>
        <w:t xml:space="preserve"> بن عامر، عن إبراهيم بن الفضل، عن جعفر ابن يحيى، عن أبيه،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كلوا الباذنجان فإن</w:t>
      </w:r>
      <w:r w:rsidR="00A91F20">
        <w:rPr>
          <w:rFonts w:hint="cs"/>
          <w:rtl/>
        </w:rPr>
        <w:t>ّ</w:t>
      </w:r>
      <w:r>
        <w:rPr>
          <w:rtl/>
        </w:rPr>
        <w:t xml:space="preserve">ه يذهب بالداء، ولا داء له. </w:t>
      </w:r>
    </w:p>
    <w:p w:rsidR="00597E2F" w:rsidRDefault="00FC2696" w:rsidP="00FC2696">
      <w:pPr>
        <w:pStyle w:val="libLine"/>
        <w:rPr>
          <w:rtl/>
        </w:rPr>
      </w:pPr>
      <w:r>
        <w:rPr>
          <w:rtl/>
        </w:rPr>
        <w:t>____________________</w:t>
      </w:r>
    </w:p>
    <w:p w:rsidR="00597E2F" w:rsidRDefault="00597E2F" w:rsidP="00A91F20">
      <w:pPr>
        <w:pStyle w:val="libFootnoteCenterBold"/>
        <w:rPr>
          <w:rtl/>
        </w:rPr>
      </w:pPr>
      <w:r>
        <w:rPr>
          <w:rtl/>
        </w:rPr>
        <w:t>الباب 124</w:t>
      </w:r>
    </w:p>
    <w:p w:rsidR="00597E2F" w:rsidRDefault="00597E2F" w:rsidP="00A91F20">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373 </w:t>
      </w:r>
      <w:r w:rsidR="00FC2696">
        <w:rPr>
          <w:rtl/>
        </w:rPr>
        <w:t>/</w:t>
      </w:r>
      <w:r>
        <w:rPr>
          <w:rtl/>
        </w:rPr>
        <w:t xml:space="preserve"> 1، والمحاسن</w:t>
      </w:r>
      <w:r w:rsidR="00A64B62">
        <w:rPr>
          <w:rtl/>
        </w:rPr>
        <w:t>:</w:t>
      </w:r>
      <w:r>
        <w:rPr>
          <w:rtl/>
        </w:rPr>
        <w:t xml:space="preserve"> 558 </w:t>
      </w:r>
      <w:r w:rsidR="00FC2696">
        <w:rPr>
          <w:rtl/>
        </w:rPr>
        <w:t>/</w:t>
      </w:r>
      <w:r>
        <w:rPr>
          <w:rtl/>
        </w:rPr>
        <w:t xml:space="preserve"> 923.</w:t>
      </w:r>
    </w:p>
    <w:p w:rsidR="00597E2F" w:rsidRDefault="00597E2F" w:rsidP="00FC2696">
      <w:pPr>
        <w:pStyle w:val="libFootnote0"/>
        <w:rPr>
          <w:rtl/>
        </w:rPr>
      </w:pPr>
      <w:r>
        <w:rPr>
          <w:rtl/>
        </w:rPr>
        <w:t>2 - الكافي 6</w:t>
      </w:r>
      <w:r w:rsidR="00A64B62">
        <w:rPr>
          <w:rtl/>
        </w:rPr>
        <w:t>:</w:t>
      </w:r>
      <w:r>
        <w:rPr>
          <w:rtl/>
        </w:rPr>
        <w:t xml:space="preserve"> 373 </w:t>
      </w:r>
      <w:r w:rsidR="00FC2696">
        <w:rPr>
          <w:rtl/>
        </w:rPr>
        <w:t>/</w:t>
      </w:r>
      <w:r>
        <w:rPr>
          <w:rtl/>
        </w:rPr>
        <w:t xml:space="preserve"> 2. </w:t>
      </w:r>
    </w:p>
    <w:p w:rsidR="00597E2F" w:rsidRPr="004456CD" w:rsidRDefault="00597E2F" w:rsidP="00FC2696">
      <w:pPr>
        <w:pStyle w:val="libFootnote0"/>
        <w:rPr>
          <w:rtl/>
        </w:rPr>
      </w:pPr>
      <w:r w:rsidRPr="004456CD">
        <w:rPr>
          <w:rtl/>
        </w:rPr>
        <w:t>(1) في نسخة</w:t>
      </w:r>
      <w:r w:rsidR="00A64B62">
        <w:rPr>
          <w:rtl/>
        </w:rPr>
        <w:t>:</w:t>
      </w:r>
      <w:r w:rsidRPr="004456CD">
        <w:rPr>
          <w:rtl/>
        </w:rPr>
        <w:t xml:space="preserve"> </w:t>
      </w:r>
      <w:r w:rsidRPr="00A91F20">
        <w:rPr>
          <w:rtl/>
        </w:rPr>
        <w:t>بركة ( هامش</w:t>
      </w:r>
      <w:r w:rsidRPr="004456CD">
        <w:rPr>
          <w:rtl/>
        </w:rPr>
        <w:t xml:space="preserve"> المصححة </w:t>
      </w:r>
      <w:r w:rsidRPr="00A91F20">
        <w:rPr>
          <w:rtl/>
        </w:rPr>
        <w:t>الثانية ).</w:t>
      </w:r>
      <w:r w:rsidRPr="004456CD">
        <w:rPr>
          <w:rtl/>
        </w:rPr>
        <w:t xml:space="preserve"> </w:t>
      </w:r>
    </w:p>
    <w:p w:rsidR="00597E2F" w:rsidRPr="004456CD" w:rsidRDefault="00597E2F" w:rsidP="00FC2696">
      <w:pPr>
        <w:pStyle w:val="libFootnote0"/>
        <w:rPr>
          <w:rtl/>
        </w:rPr>
      </w:pPr>
      <w:r w:rsidRPr="004456CD">
        <w:rPr>
          <w:rtl/>
        </w:rPr>
        <w:t>(2) المحاسن</w:t>
      </w:r>
      <w:r w:rsidR="00A64B62">
        <w:rPr>
          <w:rtl/>
        </w:rPr>
        <w:t>:</w:t>
      </w:r>
      <w:r w:rsidRPr="004456CD">
        <w:rPr>
          <w:rtl/>
        </w:rPr>
        <w:t xml:space="preserve"> 557 </w:t>
      </w:r>
      <w:r w:rsidR="00FC2696">
        <w:rPr>
          <w:rtl/>
        </w:rPr>
        <w:t>/</w:t>
      </w:r>
      <w:r w:rsidRPr="004456CD">
        <w:rPr>
          <w:rtl/>
        </w:rPr>
        <w:t xml:space="preserve"> 922</w:t>
      </w:r>
      <w:r>
        <w:rPr>
          <w:rtl/>
        </w:rPr>
        <w:t>،</w:t>
      </w:r>
      <w:r w:rsidRPr="004456CD">
        <w:rPr>
          <w:rtl/>
        </w:rPr>
        <w:t xml:space="preserve"> </w:t>
      </w:r>
      <w:r w:rsidR="00E554CA">
        <w:rPr>
          <w:rtl/>
        </w:rPr>
        <w:t xml:space="preserve">وتقدّم </w:t>
      </w:r>
      <w:r w:rsidRPr="004456CD">
        <w:rPr>
          <w:rtl/>
        </w:rPr>
        <w:t xml:space="preserve">ما </w:t>
      </w:r>
      <w:r w:rsidR="00E554CA">
        <w:rPr>
          <w:rtl/>
        </w:rPr>
        <w:t xml:space="preserve">يدلّ </w:t>
      </w:r>
      <w:r w:rsidRPr="004456CD">
        <w:rPr>
          <w:rtl/>
        </w:rPr>
        <w:t xml:space="preserve">على ذلك في الحديث 57 من الباب 10 من هذه </w:t>
      </w:r>
      <w:r w:rsidR="0081231A">
        <w:rPr>
          <w:rtl/>
        </w:rPr>
        <w:t>الأبواب</w:t>
      </w:r>
      <w:r>
        <w:rPr>
          <w:rtl/>
        </w:rPr>
        <w:t>.</w:t>
      </w:r>
    </w:p>
    <w:p w:rsidR="00597E2F" w:rsidRDefault="00597E2F" w:rsidP="00A91F20">
      <w:pPr>
        <w:pStyle w:val="libFootnoteCenterBold"/>
        <w:rPr>
          <w:rtl/>
        </w:rPr>
      </w:pPr>
      <w:r>
        <w:rPr>
          <w:rtl/>
        </w:rPr>
        <w:t>الباب 125</w:t>
      </w:r>
    </w:p>
    <w:p w:rsidR="00597E2F" w:rsidRDefault="00597E2F" w:rsidP="00A91F20">
      <w:pPr>
        <w:pStyle w:val="libFootnoteCenterBold"/>
        <w:rPr>
          <w:rtl/>
        </w:rPr>
      </w:pPr>
      <w:r>
        <w:rPr>
          <w:rtl/>
        </w:rPr>
        <w:t xml:space="preserve">فيه 8 أحاديث </w:t>
      </w:r>
    </w:p>
    <w:p w:rsidR="00597E2F" w:rsidRDefault="00597E2F" w:rsidP="00FC2696">
      <w:pPr>
        <w:pStyle w:val="libFootnote0"/>
        <w:rPr>
          <w:rtl/>
        </w:rPr>
      </w:pPr>
      <w:r>
        <w:rPr>
          <w:rtl/>
        </w:rPr>
        <w:t>1 - الكافي 6</w:t>
      </w:r>
      <w:r w:rsidR="00A64B62">
        <w:rPr>
          <w:rtl/>
        </w:rPr>
        <w:t>:</w:t>
      </w:r>
      <w:r>
        <w:rPr>
          <w:rtl/>
        </w:rPr>
        <w:t xml:space="preserve"> 373 </w:t>
      </w:r>
      <w:r w:rsidR="00FC2696">
        <w:rPr>
          <w:rtl/>
        </w:rPr>
        <w:t>/</w:t>
      </w:r>
      <w:r>
        <w:rPr>
          <w:rtl/>
        </w:rPr>
        <w:t xml:space="preserve"> 1، والمحاسن</w:t>
      </w:r>
      <w:r w:rsidR="00A64B62">
        <w:rPr>
          <w:rtl/>
        </w:rPr>
        <w:t>:</w:t>
      </w:r>
      <w:r>
        <w:rPr>
          <w:rtl/>
        </w:rPr>
        <w:t xml:space="preserve"> 526 </w:t>
      </w:r>
      <w:r w:rsidR="00FC2696">
        <w:rPr>
          <w:rtl/>
        </w:rPr>
        <w:t>/</w:t>
      </w:r>
      <w:r>
        <w:rPr>
          <w:rtl/>
        </w:rPr>
        <w:t xml:space="preserve"> 757.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[ 31706 ] </w:t>
      </w:r>
      <w:r>
        <w:rPr>
          <w:rtl/>
        </w:rPr>
        <w:t>2 - وعنهم، عن سهل بن زياد، عن بعض أصحابه، قال</w:t>
      </w:r>
      <w:r w:rsidR="00A64B62">
        <w:rPr>
          <w:rtl/>
        </w:rPr>
        <w:t>:</w:t>
      </w:r>
      <w:r>
        <w:rPr>
          <w:rtl/>
        </w:rPr>
        <w:t xml:space="preserve"> قال أبوالحسن الثالث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لبعض قهارمته </w:t>
      </w:r>
      <w:r w:rsidRPr="00821781">
        <w:rPr>
          <w:rStyle w:val="libFootnotenumChar"/>
          <w:rtl/>
        </w:rPr>
        <w:t>(1)</w:t>
      </w:r>
      <w:r w:rsidR="00A64B62">
        <w:rPr>
          <w:rtl/>
        </w:rPr>
        <w:t>:</w:t>
      </w:r>
      <w:r>
        <w:rPr>
          <w:rtl/>
        </w:rPr>
        <w:t xml:space="preserve"> استكثروا لنا من الباذنجان، فإن</w:t>
      </w:r>
      <w:r w:rsidR="0011506F">
        <w:rPr>
          <w:rFonts w:hint="cs"/>
          <w:rtl/>
        </w:rPr>
        <w:t>ّ</w:t>
      </w:r>
      <w:r>
        <w:rPr>
          <w:rtl/>
        </w:rPr>
        <w:t>ه حار</w:t>
      </w:r>
      <w:r w:rsidR="0011506F">
        <w:rPr>
          <w:rFonts w:hint="cs"/>
          <w:rtl/>
        </w:rPr>
        <w:t>ّ</w:t>
      </w:r>
      <w:r>
        <w:rPr>
          <w:rtl/>
        </w:rPr>
        <w:t xml:space="preserve"> في وقت الحرارة، بارد في وقت البرودة، معتدل في الاوقات كلّها، جيّد على كلّ حال.</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السياري، عن رجل </w:t>
      </w:r>
      <w:r w:rsidRPr="00821781">
        <w:rPr>
          <w:rStyle w:val="libFootnotenumChar"/>
          <w:rtl/>
        </w:rPr>
        <w:t>(2)</w:t>
      </w:r>
      <w:r>
        <w:rPr>
          <w:rtl/>
        </w:rPr>
        <w:t xml:space="preserve">، عن أبي الحسن الثالث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(3)</w:t>
      </w:r>
      <w:r>
        <w:rPr>
          <w:rtl/>
        </w:rPr>
        <w:t xml:space="preserve">. </w:t>
      </w:r>
    </w:p>
    <w:p w:rsidR="00597E2F" w:rsidRDefault="00597E2F" w:rsidP="0011506F">
      <w:pPr>
        <w:pStyle w:val="libNormal"/>
        <w:rPr>
          <w:rtl/>
        </w:rPr>
      </w:pPr>
      <w:r w:rsidRPr="00FC2696">
        <w:rPr>
          <w:rStyle w:val="libNormalChar"/>
          <w:rtl/>
        </w:rPr>
        <w:t xml:space="preserve">[ 31707 ] </w:t>
      </w:r>
      <w:r>
        <w:rPr>
          <w:rtl/>
        </w:rPr>
        <w:t xml:space="preserve">3 - وعن الحسين بن محمد، عن معلى بن محمد، عن أحمد ابن محمد، عن </w:t>
      </w:r>
      <w:r w:rsidRPr="00821781">
        <w:rPr>
          <w:rStyle w:val="libFootnotenumChar"/>
          <w:rtl/>
        </w:rPr>
        <w:t>(</w:t>
      </w:r>
      <w:r w:rsidR="0011506F">
        <w:rPr>
          <w:rStyle w:val="libFootnotenumChar"/>
          <w:rFonts w:hint="cs"/>
          <w:rtl/>
        </w:rPr>
        <w:t>4</w:t>
      </w:r>
      <w:r w:rsidRPr="00821781">
        <w:rPr>
          <w:rStyle w:val="libFootnotenumChar"/>
          <w:rtl/>
        </w:rPr>
        <w:t>)</w:t>
      </w:r>
      <w:r>
        <w:rPr>
          <w:rtl/>
        </w:rPr>
        <w:t xml:space="preserve"> عبدالله بن القاسم، عن عبد الرحمن الهاشمي، قال</w:t>
      </w:r>
      <w:r w:rsidR="00A64B62">
        <w:rPr>
          <w:rtl/>
        </w:rPr>
        <w:t>:</w:t>
      </w:r>
      <w:r>
        <w:rPr>
          <w:rtl/>
        </w:rPr>
        <w:t xml:space="preserve"> قال لبعض مواليه</w:t>
      </w:r>
      <w:r w:rsidR="00A64B62">
        <w:rPr>
          <w:rtl/>
        </w:rPr>
        <w:t>:</w:t>
      </w:r>
      <w:r>
        <w:rPr>
          <w:rtl/>
        </w:rPr>
        <w:t xml:space="preserve"> أقل</w:t>
      </w:r>
      <w:r w:rsidR="0011506F">
        <w:rPr>
          <w:rFonts w:hint="cs"/>
          <w:rtl/>
        </w:rPr>
        <w:t>ّ</w:t>
      </w:r>
      <w:r>
        <w:rPr>
          <w:rtl/>
        </w:rPr>
        <w:t xml:space="preserve"> </w:t>
      </w:r>
      <w:r w:rsidRPr="00821781">
        <w:rPr>
          <w:rStyle w:val="libFootnotenumChar"/>
          <w:rtl/>
        </w:rPr>
        <w:t>(</w:t>
      </w:r>
      <w:r w:rsidR="0011506F">
        <w:rPr>
          <w:rStyle w:val="libFootnotenumChar"/>
          <w:rFonts w:hint="cs"/>
          <w:rtl/>
        </w:rPr>
        <w:t>5</w:t>
      </w:r>
      <w:r w:rsidRPr="00821781">
        <w:rPr>
          <w:rStyle w:val="libFootnotenumChar"/>
          <w:rtl/>
        </w:rPr>
        <w:t>)</w:t>
      </w:r>
      <w:r>
        <w:rPr>
          <w:rtl/>
        </w:rPr>
        <w:t xml:space="preserve"> لنا من البصل، وأكثر لنا من الباذنجان، فقال له مستفهما</w:t>
      </w:r>
      <w:r w:rsidR="0011506F">
        <w:rPr>
          <w:rFonts w:hint="cs"/>
          <w:rtl/>
        </w:rPr>
        <w:t>ً</w:t>
      </w:r>
      <w:r w:rsidR="00A64B62">
        <w:rPr>
          <w:rtl/>
        </w:rPr>
        <w:t>:</w:t>
      </w:r>
      <w:r>
        <w:rPr>
          <w:rtl/>
        </w:rPr>
        <w:t xml:space="preserve"> الباذنجان؟ قال نعم، الباذنجان جامع للطعم، منفي الداء، صالح للطبيعة، منصف في أحواله، صالح في مكان البرودة بارد في مكان الحرارة.</w:t>
      </w:r>
    </w:p>
    <w:p w:rsidR="00597E2F" w:rsidRDefault="00597E2F" w:rsidP="00B351E8">
      <w:pPr>
        <w:pStyle w:val="libNormal"/>
        <w:rPr>
          <w:rtl/>
        </w:rPr>
      </w:pPr>
      <w:r>
        <w:rPr>
          <w:rtl/>
        </w:rPr>
        <w:t>وفي نسخة</w:t>
      </w:r>
      <w:r w:rsidR="00A64B62">
        <w:rPr>
          <w:rtl/>
        </w:rPr>
        <w:t>:</w:t>
      </w:r>
      <w:r>
        <w:rPr>
          <w:rtl/>
        </w:rPr>
        <w:t xml:space="preserve"> صالح للشيخ والشاب، معتدل في حرارته وبرودته، حار</w:t>
      </w:r>
      <w:r w:rsidR="0011506F">
        <w:rPr>
          <w:rFonts w:hint="cs"/>
          <w:rtl/>
        </w:rPr>
        <w:t>ّ</w:t>
      </w:r>
      <w:r>
        <w:rPr>
          <w:rtl/>
        </w:rPr>
        <w:t xml:space="preserve"> في مكان الحرارة، بارد في مكان البرودة. </w:t>
      </w:r>
    </w:p>
    <w:p w:rsidR="00597E2F" w:rsidRDefault="00597E2F" w:rsidP="006C1B30">
      <w:pPr>
        <w:pStyle w:val="libNormal"/>
        <w:rPr>
          <w:rtl/>
        </w:rPr>
      </w:pPr>
      <w:r w:rsidRPr="00FC2696">
        <w:rPr>
          <w:rStyle w:val="libNormalChar"/>
          <w:rtl/>
        </w:rPr>
        <w:t xml:space="preserve">[ 31708 ] </w:t>
      </w:r>
      <w:r>
        <w:rPr>
          <w:rtl/>
        </w:rPr>
        <w:t xml:space="preserve">4 - محمد بن الحسن في </w:t>
      </w:r>
      <w:r w:rsidRPr="00FC2696">
        <w:rPr>
          <w:rStyle w:val="libNormalChar"/>
          <w:rtl/>
        </w:rPr>
        <w:t xml:space="preserve">( </w:t>
      </w:r>
      <w:r>
        <w:rPr>
          <w:rtl/>
        </w:rPr>
        <w:t>المجالس و</w:t>
      </w:r>
      <w:r w:rsidR="00BD58A8">
        <w:rPr>
          <w:rtl/>
        </w:rPr>
        <w:t xml:space="preserve">الأخبار </w:t>
      </w:r>
      <w:r w:rsidRPr="00FC2696">
        <w:rPr>
          <w:rStyle w:val="libNormalChar"/>
          <w:rtl/>
        </w:rPr>
        <w:t>)</w:t>
      </w:r>
      <w:r>
        <w:rPr>
          <w:rtl/>
        </w:rPr>
        <w:t xml:space="preserve"> عن الحسين بن إبراهيم، عن محمد بن وهبان، عن علي</w:t>
      </w:r>
      <w:r w:rsidR="0011506F">
        <w:rPr>
          <w:rFonts w:hint="cs"/>
          <w:rtl/>
        </w:rPr>
        <w:t>ِّ</w:t>
      </w:r>
      <w:r>
        <w:rPr>
          <w:rtl/>
        </w:rPr>
        <w:t xml:space="preserve"> بن حبشي، عن العب</w:t>
      </w:r>
      <w:r w:rsidR="0011506F">
        <w:rPr>
          <w:rFonts w:hint="cs"/>
          <w:rtl/>
        </w:rPr>
        <w:t>ّ</w:t>
      </w:r>
      <w:r>
        <w:rPr>
          <w:rtl/>
        </w:rPr>
        <w:t xml:space="preserve">اس بن محمد ابن الحسين، عن أبيه، عن صفوان بن يحيى، عن الحسين بن أبي غندر، عن أبي الحسن موسى، وأبي الحسن الرضا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373 </w:t>
      </w:r>
      <w:r w:rsidR="00FC2696">
        <w:rPr>
          <w:rtl/>
        </w:rPr>
        <w:t>/</w:t>
      </w:r>
      <w:r>
        <w:rPr>
          <w:rtl/>
        </w:rPr>
        <w:t xml:space="preserve"> 2. </w:t>
      </w:r>
    </w:p>
    <w:p w:rsidR="00597E2F" w:rsidRPr="004456CD" w:rsidRDefault="00597E2F" w:rsidP="00FC2696">
      <w:pPr>
        <w:pStyle w:val="libFootnote0"/>
        <w:rPr>
          <w:rtl/>
        </w:rPr>
      </w:pPr>
      <w:r w:rsidRPr="004456CD">
        <w:rPr>
          <w:rtl/>
        </w:rPr>
        <w:t>(1) القهرمان</w:t>
      </w:r>
      <w:r w:rsidR="00A64B62">
        <w:rPr>
          <w:rtl/>
        </w:rPr>
        <w:t>:</w:t>
      </w:r>
      <w:r w:rsidRPr="004456CD">
        <w:rPr>
          <w:rtl/>
        </w:rPr>
        <w:t xml:space="preserve"> الخازن والوكيل والقائم بأمور </w:t>
      </w:r>
      <w:r w:rsidRPr="0011506F">
        <w:rPr>
          <w:rtl/>
        </w:rPr>
        <w:t>الرجل. ( لسان</w:t>
      </w:r>
      <w:r w:rsidRPr="004456CD">
        <w:rPr>
          <w:rtl/>
        </w:rPr>
        <w:t xml:space="preserve"> العرب 12</w:t>
      </w:r>
      <w:r w:rsidR="00A64B62">
        <w:rPr>
          <w:rtl/>
        </w:rPr>
        <w:t>:</w:t>
      </w:r>
      <w:r w:rsidRPr="004456CD">
        <w:rPr>
          <w:rtl/>
        </w:rPr>
        <w:t xml:space="preserve"> </w:t>
      </w:r>
      <w:r w:rsidRPr="0011506F">
        <w:rPr>
          <w:rtl/>
        </w:rPr>
        <w:t>496 ).</w:t>
      </w:r>
      <w:r w:rsidRPr="004456CD">
        <w:rPr>
          <w:rtl/>
        </w:rPr>
        <w:t xml:space="preserve"> </w:t>
      </w:r>
    </w:p>
    <w:p w:rsidR="00597E2F" w:rsidRPr="004456CD" w:rsidRDefault="00597E2F" w:rsidP="00FC2696">
      <w:pPr>
        <w:pStyle w:val="libFootnote0"/>
        <w:rPr>
          <w:rtl/>
        </w:rPr>
      </w:pPr>
      <w:r w:rsidRPr="004456CD">
        <w:rPr>
          <w:rtl/>
        </w:rPr>
        <w:t>(2) في المحاسن</w:t>
      </w:r>
      <w:r w:rsidR="00A64B62">
        <w:rPr>
          <w:rtl/>
        </w:rPr>
        <w:t>:</w:t>
      </w:r>
      <w:r w:rsidRPr="004456CD">
        <w:rPr>
          <w:rtl/>
        </w:rPr>
        <w:t xml:space="preserve"> عن بعض البغداديين</w:t>
      </w:r>
      <w:r>
        <w:rPr>
          <w:rtl/>
        </w:rPr>
        <w:t>.</w:t>
      </w:r>
      <w:r w:rsidRPr="004456CD">
        <w:rPr>
          <w:rtl/>
        </w:rPr>
        <w:t xml:space="preserve"> </w:t>
      </w:r>
    </w:p>
    <w:p w:rsidR="00597E2F" w:rsidRPr="004456CD" w:rsidRDefault="00597E2F" w:rsidP="00FC2696">
      <w:pPr>
        <w:pStyle w:val="libFootnote0"/>
        <w:rPr>
          <w:rtl/>
        </w:rPr>
      </w:pPr>
      <w:r w:rsidRPr="004456CD">
        <w:rPr>
          <w:rtl/>
        </w:rPr>
        <w:t>(3) المحاسن</w:t>
      </w:r>
      <w:r w:rsidR="00A64B62">
        <w:rPr>
          <w:rtl/>
        </w:rPr>
        <w:t>:</w:t>
      </w:r>
      <w:r w:rsidRPr="004456CD">
        <w:rPr>
          <w:rtl/>
        </w:rPr>
        <w:t xml:space="preserve"> 526 </w:t>
      </w:r>
      <w:r w:rsidR="00FC2696">
        <w:rPr>
          <w:rtl/>
        </w:rPr>
        <w:t>/</w:t>
      </w:r>
      <w:r w:rsidRPr="004456CD">
        <w:rPr>
          <w:rtl/>
        </w:rPr>
        <w:t xml:space="preserve"> 759</w:t>
      </w:r>
      <w:r>
        <w:rPr>
          <w:rtl/>
        </w:rPr>
        <w:t>.</w:t>
      </w:r>
    </w:p>
    <w:p w:rsidR="00597E2F" w:rsidRDefault="00597E2F" w:rsidP="00FC2696">
      <w:pPr>
        <w:pStyle w:val="libFootnote0"/>
        <w:rPr>
          <w:rtl/>
        </w:rPr>
      </w:pPr>
      <w:r>
        <w:rPr>
          <w:rtl/>
        </w:rPr>
        <w:t>3 - الكافي 6</w:t>
      </w:r>
      <w:r w:rsidR="00A64B62">
        <w:rPr>
          <w:rtl/>
        </w:rPr>
        <w:t>:</w:t>
      </w:r>
      <w:r>
        <w:rPr>
          <w:rtl/>
        </w:rPr>
        <w:t xml:space="preserve"> 373 </w:t>
      </w:r>
      <w:r w:rsidR="00FC2696">
        <w:rPr>
          <w:rtl/>
        </w:rPr>
        <w:t>/</w:t>
      </w:r>
      <w:r>
        <w:rPr>
          <w:rtl/>
        </w:rPr>
        <w:t xml:space="preserve"> 3. </w:t>
      </w:r>
    </w:p>
    <w:p w:rsidR="00597E2F" w:rsidRPr="004456CD" w:rsidRDefault="00597E2F" w:rsidP="0011506F">
      <w:pPr>
        <w:pStyle w:val="libFootnote0"/>
        <w:rPr>
          <w:rtl/>
        </w:rPr>
      </w:pPr>
      <w:r w:rsidRPr="004456CD">
        <w:rPr>
          <w:rtl/>
        </w:rPr>
        <w:t>(</w:t>
      </w:r>
      <w:r w:rsidR="0011506F">
        <w:rPr>
          <w:rFonts w:hint="cs"/>
          <w:rtl/>
        </w:rPr>
        <w:t>4</w:t>
      </w:r>
      <w:r w:rsidRPr="004456CD">
        <w:rPr>
          <w:rtl/>
        </w:rPr>
        <w:t xml:space="preserve">) في </w:t>
      </w:r>
      <w:r w:rsidRPr="0011506F">
        <w:rPr>
          <w:rtl/>
        </w:rPr>
        <w:t>نسخة</w:t>
      </w:r>
      <w:r w:rsidR="00A64B62" w:rsidRPr="0011506F">
        <w:rPr>
          <w:rtl/>
        </w:rPr>
        <w:t>:</w:t>
      </w:r>
      <w:r w:rsidRPr="0011506F">
        <w:rPr>
          <w:rtl/>
        </w:rPr>
        <w:t xml:space="preserve"> و ( هامش</w:t>
      </w:r>
      <w:r w:rsidRPr="004456CD">
        <w:rPr>
          <w:rtl/>
        </w:rPr>
        <w:t xml:space="preserve"> </w:t>
      </w:r>
      <w:r w:rsidRPr="0011506F">
        <w:rPr>
          <w:rtl/>
        </w:rPr>
        <w:t>المخطوط ) وكذلك</w:t>
      </w:r>
      <w:r w:rsidRPr="004456CD">
        <w:rPr>
          <w:rtl/>
        </w:rPr>
        <w:t xml:space="preserve"> المصدر وقد كتب في المصححة الاولى على </w:t>
      </w:r>
      <w:r w:rsidRPr="0011506F">
        <w:rPr>
          <w:rtl/>
        </w:rPr>
        <w:t>( الواو ) علامة</w:t>
      </w:r>
      <w:r w:rsidRPr="004456CD">
        <w:rPr>
          <w:rtl/>
        </w:rPr>
        <w:t xml:space="preserve"> نسخة</w:t>
      </w:r>
      <w:r>
        <w:rPr>
          <w:rtl/>
        </w:rPr>
        <w:t>.</w:t>
      </w:r>
      <w:r w:rsidRPr="004456CD">
        <w:rPr>
          <w:rtl/>
        </w:rPr>
        <w:t xml:space="preserve"> </w:t>
      </w:r>
    </w:p>
    <w:p w:rsidR="00597E2F" w:rsidRPr="004456CD" w:rsidRDefault="00597E2F" w:rsidP="0011506F">
      <w:pPr>
        <w:pStyle w:val="libFootnote0"/>
        <w:rPr>
          <w:rtl/>
        </w:rPr>
      </w:pPr>
      <w:r w:rsidRPr="004456CD">
        <w:rPr>
          <w:rtl/>
        </w:rPr>
        <w:t>(</w:t>
      </w:r>
      <w:r w:rsidR="0011506F">
        <w:rPr>
          <w:rFonts w:hint="cs"/>
          <w:rtl/>
        </w:rPr>
        <w:t>5</w:t>
      </w:r>
      <w:r w:rsidRPr="004456CD">
        <w:rPr>
          <w:rtl/>
        </w:rPr>
        <w:t>) في المصدر</w:t>
      </w:r>
      <w:r w:rsidR="00A64B62">
        <w:rPr>
          <w:rtl/>
        </w:rPr>
        <w:t>:</w:t>
      </w:r>
      <w:r w:rsidRPr="004456CD">
        <w:rPr>
          <w:rtl/>
        </w:rPr>
        <w:t xml:space="preserve"> أقلل</w:t>
      </w:r>
      <w:r>
        <w:rPr>
          <w:rtl/>
        </w:rPr>
        <w:t>.</w:t>
      </w:r>
    </w:p>
    <w:p w:rsidR="00597E2F" w:rsidRDefault="00597E2F" w:rsidP="00FC2696">
      <w:pPr>
        <w:pStyle w:val="libFootnote0"/>
        <w:rPr>
          <w:rtl/>
        </w:rPr>
      </w:pPr>
      <w:r>
        <w:rPr>
          <w:rtl/>
        </w:rPr>
        <w:t>4 - أمالي الطوسي 2</w:t>
      </w:r>
      <w:r w:rsidR="00A64B62">
        <w:rPr>
          <w:rtl/>
        </w:rPr>
        <w:t>:</w:t>
      </w:r>
      <w:r>
        <w:rPr>
          <w:rtl/>
        </w:rPr>
        <w:t xml:space="preserve"> 281.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قالا</w:t>
      </w:r>
      <w:r w:rsidR="00A64B62">
        <w:rPr>
          <w:rtl/>
        </w:rPr>
        <w:t>:</w:t>
      </w:r>
      <w:r>
        <w:rPr>
          <w:rtl/>
        </w:rPr>
        <w:t xml:space="preserve"> الباذنجان عند جذاذ </w:t>
      </w:r>
      <w:r w:rsidRPr="00821781">
        <w:rPr>
          <w:rStyle w:val="libFootnotenumChar"/>
          <w:rtl/>
        </w:rPr>
        <w:t>(1)</w:t>
      </w:r>
      <w:r>
        <w:rPr>
          <w:rtl/>
        </w:rPr>
        <w:t xml:space="preserve"> النخل لا داء فيه. </w:t>
      </w:r>
    </w:p>
    <w:p w:rsidR="00597E2F" w:rsidRDefault="00597E2F" w:rsidP="006C1B30">
      <w:pPr>
        <w:pStyle w:val="libNormal"/>
        <w:rPr>
          <w:rtl/>
        </w:rPr>
      </w:pPr>
      <w:r w:rsidRPr="00FC2696">
        <w:rPr>
          <w:rStyle w:val="libNormalChar"/>
          <w:rtl/>
        </w:rPr>
        <w:t xml:space="preserve">[ 31709 ] </w:t>
      </w:r>
      <w:r>
        <w:rPr>
          <w:rtl/>
        </w:rPr>
        <w:t>5 - وبهذا الإ</w:t>
      </w:r>
      <w:r w:rsidR="0011506F">
        <w:rPr>
          <w:rFonts w:hint="cs"/>
          <w:rtl/>
        </w:rPr>
        <w:t>ِ</w:t>
      </w:r>
      <w:r>
        <w:rPr>
          <w:rtl/>
        </w:rPr>
        <w:t>سناد عن الحسين، عم</w:t>
      </w:r>
      <w:r w:rsidR="0007258F">
        <w:rPr>
          <w:rFonts w:hint="cs"/>
          <w:rtl/>
        </w:rPr>
        <w:t>ّ</w:t>
      </w:r>
      <w:r>
        <w:rPr>
          <w:rtl/>
        </w:rPr>
        <w:t xml:space="preserve">ن أخبره،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الباذنجان جي</w:t>
      </w:r>
      <w:r w:rsidR="0007258F">
        <w:rPr>
          <w:rFonts w:hint="cs"/>
          <w:rtl/>
        </w:rPr>
        <w:t>ّ</w:t>
      </w:r>
      <w:r>
        <w:rPr>
          <w:rtl/>
        </w:rPr>
        <w:t>د للمر</w:t>
      </w:r>
      <w:r w:rsidR="0007258F">
        <w:rPr>
          <w:rFonts w:hint="cs"/>
          <w:rtl/>
        </w:rPr>
        <w:t>ّ</w:t>
      </w:r>
      <w:r>
        <w:rPr>
          <w:rtl/>
        </w:rPr>
        <w:t xml:space="preserve">ة السوداء. </w:t>
      </w:r>
    </w:p>
    <w:p w:rsidR="00597E2F" w:rsidRDefault="00597E2F" w:rsidP="00EF2207">
      <w:pPr>
        <w:pStyle w:val="libNormal"/>
        <w:rPr>
          <w:rtl/>
        </w:rPr>
      </w:pPr>
      <w:r w:rsidRPr="00FC2696">
        <w:rPr>
          <w:rStyle w:val="libNormalChar"/>
          <w:rtl/>
        </w:rPr>
        <w:t xml:space="preserve">[ 31710 ] </w:t>
      </w:r>
      <w:r>
        <w:rPr>
          <w:rtl/>
        </w:rPr>
        <w:t xml:space="preserve">6 -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بعض أصحابنا،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إذا أدرك الرطب ونضج العنب </w:t>
      </w:r>
      <w:r w:rsidRPr="00821781">
        <w:rPr>
          <w:rStyle w:val="libFootnotenumChar"/>
          <w:rtl/>
        </w:rPr>
        <w:t>(</w:t>
      </w:r>
      <w:r w:rsidR="00EF2207">
        <w:rPr>
          <w:rStyle w:val="libFootnotenumChar"/>
          <w:rFonts w:hint="cs"/>
          <w:rtl/>
        </w:rPr>
        <w:t>2</w:t>
      </w:r>
      <w:r w:rsidRPr="00821781">
        <w:rPr>
          <w:rStyle w:val="libFootnotenumChar"/>
          <w:rtl/>
        </w:rPr>
        <w:t>)</w:t>
      </w:r>
      <w:r>
        <w:rPr>
          <w:rtl/>
        </w:rPr>
        <w:t xml:space="preserve"> ذهب ضرر الباذنجان. </w:t>
      </w:r>
    </w:p>
    <w:p w:rsidR="00597E2F" w:rsidRDefault="00597E2F" w:rsidP="006C1B30">
      <w:pPr>
        <w:pStyle w:val="libNormal"/>
        <w:rPr>
          <w:rtl/>
        </w:rPr>
      </w:pPr>
      <w:r w:rsidRPr="00FC2696">
        <w:rPr>
          <w:rStyle w:val="libNormalChar"/>
          <w:rtl/>
        </w:rPr>
        <w:t xml:space="preserve">[ 31711 ] </w:t>
      </w:r>
      <w:r>
        <w:rPr>
          <w:rtl/>
        </w:rPr>
        <w:t xml:space="preserve">7 - وعن السياري، وعن موسى بن هارون،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الباذنجان عند جذاذ النخل لاداء فيه. </w:t>
      </w:r>
    </w:p>
    <w:p w:rsidR="00597E2F" w:rsidRDefault="00597E2F" w:rsidP="006C1B30">
      <w:pPr>
        <w:pStyle w:val="libNormal"/>
        <w:rPr>
          <w:rtl/>
        </w:rPr>
      </w:pPr>
      <w:r w:rsidRPr="00FC2696">
        <w:rPr>
          <w:rStyle w:val="libNormalChar"/>
          <w:rtl/>
        </w:rPr>
        <w:t xml:space="preserve">[ 31712 ] </w:t>
      </w:r>
      <w:r>
        <w:rPr>
          <w:rtl/>
        </w:rPr>
        <w:t>8 - وعن عبدالله بن على</w:t>
      </w:r>
      <w:r w:rsidR="00EF2207">
        <w:rPr>
          <w:rFonts w:hint="cs"/>
          <w:rtl/>
        </w:rPr>
        <w:t>ِّ</w:t>
      </w:r>
      <w:r>
        <w:rPr>
          <w:rtl/>
        </w:rPr>
        <w:t xml:space="preserve"> بن عامر، عن إبراهيم بن الفضيل، عن جعفر بن يحيى، عن أبيه،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كلوا الباذنجان فإن</w:t>
      </w:r>
      <w:r w:rsidR="00EF2207">
        <w:rPr>
          <w:rFonts w:hint="cs"/>
          <w:rtl/>
        </w:rPr>
        <w:t>ّ</w:t>
      </w:r>
      <w:r>
        <w:rPr>
          <w:rtl/>
        </w:rPr>
        <w:t>ه جيد للمر</w:t>
      </w:r>
      <w:r w:rsidR="00EF2207">
        <w:rPr>
          <w:rFonts w:hint="cs"/>
          <w:rtl/>
        </w:rPr>
        <w:t>َّ</w:t>
      </w:r>
      <w:r>
        <w:rPr>
          <w:rtl/>
        </w:rPr>
        <w:t>ة السوداء.</w:t>
      </w:r>
    </w:p>
    <w:p w:rsidR="00597E2F" w:rsidRDefault="00597E2F" w:rsidP="00597E2F">
      <w:pPr>
        <w:pStyle w:val="Heading2Center"/>
        <w:rPr>
          <w:rtl/>
        </w:rPr>
      </w:pPr>
      <w:bookmarkStart w:id="427" w:name="_Toc307331361"/>
      <w:bookmarkStart w:id="428" w:name="_Toc380348026"/>
      <w:bookmarkStart w:id="429" w:name="_Toc185031758"/>
      <w:r>
        <w:rPr>
          <w:rtl/>
        </w:rPr>
        <w:t>126 - باب البصل</w:t>
      </w:r>
      <w:bookmarkEnd w:id="427"/>
      <w:bookmarkEnd w:id="428"/>
      <w:bookmarkEnd w:id="429"/>
      <w:r>
        <w:rPr>
          <w:rtl/>
        </w:rPr>
        <w:t xml:space="preserve"> </w:t>
      </w:r>
    </w:p>
    <w:p w:rsidR="00597E2F" w:rsidRDefault="00597E2F" w:rsidP="006C1B30">
      <w:pPr>
        <w:pStyle w:val="libNormal"/>
        <w:rPr>
          <w:rtl/>
        </w:rPr>
      </w:pPr>
      <w:r w:rsidRPr="00FC2696">
        <w:rPr>
          <w:rStyle w:val="libNormalChar"/>
          <w:rtl/>
        </w:rPr>
        <w:t xml:space="preserve">[ 31713 ] </w:t>
      </w:r>
      <w:r>
        <w:rPr>
          <w:rtl/>
        </w:rPr>
        <w:t>1 - محمد بن يعقوب، عن أبي علي</w:t>
      </w:r>
      <w:r w:rsidR="00EF2207">
        <w:rPr>
          <w:rFonts w:hint="cs"/>
          <w:rtl/>
        </w:rPr>
        <w:t>ّ</w:t>
      </w:r>
      <w:r w:rsidR="00EF2207">
        <w:rPr>
          <w:rtl/>
        </w:rPr>
        <w:t xml:space="preserve"> ال</w:t>
      </w:r>
      <w:r w:rsidR="00EF2207">
        <w:rPr>
          <w:rFonts w:hint="cs"/>
          <w:rtl/>
        </w:rPr>
        <w:t>أ</w:t>
      </w:r>
      <w:r>
        <w:rPr>
          <w:rtl/>
        </w:rPr>
        <w:t>شعري، عن محمد بن سالم، عن أحمد بن النضر، عن عمرو بن شمر، عن جابر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البصل يذهب بالنصب، ويشد العصب، ويزيد في </w:t>
      </w:r>
    </w:p>
    <w:p w:rsidR="00597E2F" w:rsidRDefault="00FC2696" w:rsidP="00FC2696">
      <w:pPr>
        <w:pStyle w:val="libLine"/>
        <w:rPr>
          <w:rtl/>
        </w:rPr>
      </w:pPr>
      <w:r>
        <w:rPr>
          <w:rtl/>
        </w:rPr>
        <w:t>____________________</w:t>
      </w:r>
    </w:p>
    <w:p w:rsidR="00597E2F" w:rsidRPr="004456CD" w:rsidRDefault="00597E2F" w:rsidP="00FC2696">
      <w:pPr>
        <w:pStyle w:val="libFootnote0"/>
        <w:rPr>
          <w:rtl/>
        </w:rPr>
      </w:pPr>
      <w:r w:rsidRPr="004456CD">
        <w:rPr>
          <w:rtl/>
        </w:rPr>
        <w:t>(1) في المصدر</w:t>
      </w:r>
      <w:r w:rsidR="00A64B62">
        <w:rPr>
          <w:rtl/>
        </w:rPr>
        <w:t>:</w:t>
      </w:r>
      <w:r w:rsidRPr="004456CD">
        <w:rPr>
          <w:rtl/>
        </w:rPr>
        <w:t xml:space="preserve"> جداد</w:t>
      </w:r>
      <w:r>
        <w:rPr>
          <w:rtl/>
        </w:rPr>
        <w:t>.</w:t>
      </w:r>
    </w:p>
    <w:p w:rsidR="00597E2F" w:rsidRDefault="00597E2F" w:rsidP="00FC2696">
      <w:pPr>
        <w:pStyle w:val="libFootnote0"/>
        <w:rPr>
          <w:rtl/>
        </w:rPr>
      </w:pPr>
      <w:r>
        <w:rPr>
          <w:rtl/>
        </w:rPr>
        <w:t>5 - أمالي الطوسي 2</w:t>
      </w:r>
      <w:r w:rsidR="00A64B62">
        <w:rPr>
          <w:rtl/>
        </w:rPr>
        <w:t>:</w:t>
      </w:r>
      <w:r>
        <w:rPr>
          <w:rtl/>
        </w:rPr>
        <w:t xml:space="preserve"> 281.</w:t>
      </w:r>
    </w:p>
    <w:p w:rsidR="00597E2F" w:rsidRDefault="00597E2F" w:rsidP="00FC2696">
      <w:pPr>
        <w:pStyle w:val="libFootnote0"/>
        <w:rPr>
          <w:rtl/>
        </w:rPr>
      </w:pPr>
      <w:r>
        <w:rPr>
          <w:rtl/>
        </w:rPr>
        <w:t>6 - المحاسن</w:t>
      </w:r>
      <w:r w:rsidR="00A64B62">
        <w:rPr>
          <w:rtl/>
        </w:rPr>
        <w:t>:</w:t>
      </w:r>
      <w:r>
        <w:rPr>
          <w:rtl/>
        </w:rPr>
        <w:t xml:space="preserve"> 525 </w:t>
      </w:r>
      <w:r w:rsidR="00FC2696">
        <w:rPr>
          <w:rtl/>
        </w:rPr>
        <w:t>/</w:t>
      </w:r>
      <w:r>
        <w:rPr>
          <w:rtl/>
        </w:rPr>
        <w:t xml:space="preserve"> 755. </w:t>
      </w:r>
    </w:p>
    <w:p w:rsidR="00597E2F" w:rsidRPr="004456CD" w:rsidRDefault="00597E2F" w:rsidP="00EF2207">
      <w:pPr>
        <w:pStyle w:val="libFootnote0"/>
        <w:rPr>
          <w:rtl/>
        </w:rPr>
      </w:pPr>
      <w:r w:rsidRPr="004456CD">
        <w:rPr>
          <w:rtl/>
        </w:rPr>
        <w:t>(</w:t>
      </w:r>
      <w:r w:rsidR="00EF2207">
        <w:rPr>
          <w:rFonts w:hint="cs"/>
          <w:rtl/>
        </w:rPr>
        <w:t>2</w:t>
      </w:r>
      <w:r w:rsidRPr="004456CD">
        <w:rPr>
          <w:rtl/>
        </w:rPr>
        <w:t>) ليس في المصدر</w:t>
      </w:r>
      <w:r>
        <w:rPr>
          <w:rtl/>
        </w:rPr>
        <w:t>.</w:t>
      </w:r>
    </w:p>
    <w:p w:rsidR="00597E2F" w:rsidRDefault="00597E2F" w:rsidP="00FC2696">
      <w:pPr>
        <w:pStyle w:val="libFootnote0"/>
        <w:rPr>
          <w:rtl/>
        </w:rPr>
      </w:pPr>
      <w:r>
        <w:rPr>
          <w:rtl/>
        </w:rPr>
        <w:t>7 - المحاسن</w:t>
      </w:r>
      <w:r w:rsidR="00A64B62">
        <w:rPr>
          <w:rtl/>
        </w:rPr>
        <w:t>:</w:t>
      </w:r>
      <w:r>
        <w:rPr>
          <w:rtl/>
        </w:rPr>
        <w:t xml:space="preserve"> 526 </w:t>
      </w:r>
      <w:r w:rsidR="00FC2696">
        <w:rPr>
          <w:rtl/>
        </w:rPr>
        <w:t>/</w:t>
      </w:r>
      <w:r>
        <w:rPr>
          <w:rtl/>
        </w:rPr>
        <w:t xml:space="preserve"> 756.</w:t>
      </w:r>
    </w:p>
    <w:p w:rsidR="00597E2F" w:rsidRDefault="00597E2F" w:rsidP="00FC2696">
      <w:pPr>
        <w:pStyle w:val="libFootnote0"/>
        <w:rPr>
          <w:rtl/>
        </w:rPr>
      </w:pPr>
      <w:r>
        <w:rPr>
          <w:rtl/>
        </w:rPr>
        <w:t>8 - المحاسن</w:t>
      </w:r>
      <w:r w:rsidR="00A64B62">
        <w:rPr>
          <w:rtl/>
        </w:rPr>
        <w:t>:</w:t>
      </w:r>
      <w:r>
        <w:rPr>
          <w:rtl/>
        </w:rPr>
        <w:t xml:space="preserve"> 526 </w:t>
      </w:r>
      <w:r w:rsidR="00FC2696">
        <w:rPr>
          <w:rtl/>
        </w:rPr>
        <w:t>/</w:t>
      </w:r>
      <w:r>
        <w:rPr>
          <w:rtl/>
        </w:rPr>
        <w:t xml:space="preserve"> 758، </w:t>
      </w:r>
      <w:r w:rsidRPr="00EF2207">
        <w:rPr>
          <w:rtl/>
        </w:rPr>
        <w:t>وسنده ( عن السياري،</w:t>
      </w:r>
      <w:r>
        <w:rPr>
          <w:rtl/>
        </w:rPr>
        <w:t xml:space="preserve"> عن القاسم بن عبد الرحمن الهاشمي، عمن أخبره، عن أبي عبدالله </w:t>
      </w:r>
      <w:r w:rsidR="00FC2696" w:rsidRPr="00EF2207">
        <w:rPr>
          <w:rFonts w:hint="cs"/>
          <w:rtl/>
        </w:rPr>
        <w:t xml:space="preserve">( </w:t>
      </w:r>
      <w:r w:rsidR="00FC2696" w:rsidRPr="00EF2207">
        <w:rPr>
          <w:rStyle w:val="libFootnoteAlaemChar"/>
          <w:rFonts w:hint="cs"/>
          <w:rtl/>
        </w:rPr>
        <w:t xml:space="preserve">عليه‌السلام </w:t>
      </w:r>
      <w:r w:rsidR="00FC2696" w:rsidRPr="00EF2207">
        <w:rPr>
          <w:rFonts w:hint="cs"/>
          <w:rtl/>
        </w:rPr>
        <w:t xml:space="preserve">) </w:t>
      </w:r>
      <w:r w:rsidRPr="00EF2207">
        <w:rPr>
          <w:rtl/>
        </w:rPr>
        <w:t>، قال</w:t>
      </w:r>
      <w:r w:rsidR="00A64B62" w:rsidRPr="00EF2207">
        <w:rPr>
          <w:rtl/>
        </w:rPr>
        <w:t>:</w:t>
      </w:r>
      <w:r w:rsidRPr="00EF2207">
        <w:rPr>
          <w:rtl/>
        </w:rPr>
        <w:t xml:space="preserve"> ... ) ولاحظ</w:t>
      </w:r>
      <w:r>
        <w:rPr>
          <w:rtl/>
        </w:rPr>
        <w:t xml:space="preserve"> الحديث 1 من هذا الباب.</w:t>
      </w:r>
    </w:p>
    <w:p w:rsidR="00597E2F" w:rsidRDefault="00597E2F" w:rsidP="00EF2207">
      <w:pPr>
        <w:pStyle w:val="libFootnoteCenterBold"/>
        <w:rPr>
          <w:rtl/>
        </w:rPr>
      </w:pPr>
      <w:r>
        <w:rPr>
          <w:rtl/>
        </w:rPr>
        <w:t>الباب 126</w:t>
      </w:r>
    </w:p>
    <w:p w:rsidR="00597E2F" w:rsidRDefault="00597E2F" w:rsidP="00EF2207">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374 </w:t>
      </w:r>
      <w:r w:rsidR="00FC2696">
        <w:rPr>
          <w:rtl/>
        </w:rPr>
        <w:t>/</w:t>
      </w:r>
      <w:r>
        <w:rPr>
          <w:rtl/>
        </w:rPr>
        <w:t xml:space="preserve"> 2، والمحاسن</w:t>
      </w:r>
      <w:r w:rsidR="00A64B62">
        <w:rPr>
          <w:rtl/>
        </w:rPr>
        <w:t>:</w:t>
      </w:r>
      <w:r>
        <w:rPr>
          <w:rtl/>
        </w:rPr>
        <w:t xml:space="preserve"> 522 </w:t>
      </w:r>
      <w:r w:rsidR="00FC2696">
        <w:rPr>
          <w:rtl/>
        </w:rPr>
        <w:t>/</w:t>
      </w:r>
      <w:r>
        <w:rPr>
          <w:rtl/>
        </w:rPr>
        <w:t xml:space="preserve"> 737.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الخطأ، ويزيد في الماء، ويذهب بالحم</w:t>
      </w:r>
      <w:r w:rsidR="008C7CC1">
        <w:rPr>
          <w:rFonts w:hint="cs"/>
          <w:rtl/>
        </w:rPr>
        <w:t>ّ</w:t>
      </w:r>
      <w:r>
        <w:rPr>
          <w:rtl/>
        </w:rPr>
        <w:t xml:space="preserve">ى. </w:t>
      </w:r>
    </w:p>
    <w:p w:rsidR="00597E2F" w:rsidRDefault="00597E2F" w:rsidP="006C1B30">
      <w:pPr>
        <w:pStyle w:val="libNormal"/>
        <w:rPr>
          <w:rtl/>
        </w:rPr>
      </w:pPr>
      <w:r w:rsidRPr="00FC2696">
        <w:rPr>
          <w:rStyle w:val="libNormalChar"/>
          <w:rtl/>
        </w:rPr>
        <w:t xml:space="preserve">[ 31714 ] </w:t>
      </w:r>
      <w:r>
        <w:rPr>
          <w:rtl/>
        </w:rPr>
        <w:t>2 - وعن علي</w:t>
      </w:r>
      <w:r w:rsidR="008C7CC1">
        <w:rPr>
          <w:rFonts w:hint="cs"/>
          <w:rtl/>
        </w:rPr>
        <w:t>ِّ</w:t>
      </w:r>
      <w:r>
        <w:rPr>
          <w:rtl/>
        </w:rPr>
        <w:t xml:space="preserve"> بن محمد بن بندار، عن أبيه، عن محمد بن عليّ الهمداني، عن الحسن بن علي</w:t>
      </w:r>
      <w:r w:rsidR="008C7CC1">
        <w:rPr>
          <w:rFonts w:hint="cs"/>
          <w:rtl/>
        </w:rPr>
        <w:t>ِّ</w:t>
      </w:r>
      <w:r>
        <w:rPr>
          <w:rtl/>
        </w:rPr>
        <w:t xml:space="preserve"> الكسلان </w:t>
      </w:r>
      <w:r w:rsidRPr="00821781">
        <w:rPr>
          <w:rStyle w:val="libFootnotenumChar"/>
          <w:rtl/>
        </w:rPr>
        <w:t>(1)</w:t>
      </w:r>
      <w:r>
        <w:rPr>
          <w:rtl/>
        </w:rPr>
        <w:t>، عن ميسر بياع الزطّي، وكان خاله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sidR="008C7CC1">
        <w:rPr>
          <w:rtl/>
        </w:rPr>
        <w:t xml:space="preserve"> كلوا البصل، ف</w:t>
      </w:r>
      <w:r w:rsidR="008C7CC1">
        <w:rPr>
          <w:rFonts w:hint="cs"/>
          <w:rtl/>
        </w:rPr>
        <w:t>إ</w:t>
      </w:r>
      <w:r>
        <w:rPr>
          <w:rtl/>
        </w:rPr>
        <w:t>ن</w:t>
      </w:r>
      <w:r w:rsidR="008C7CC1">
        <w:rPr>
          <w:rFonts w:hint="cs"/>
          <w:rtl/>
        </w:rPr>
        <w:t>ِّ</w:t>
      </w:r>
      <w:r>
        <w:rPr>
          <w:rtl/>
        </w:rPr>
        <w:t xml:space="preserve"> فيه ثلاث خصال</w:t>
      </w:r>
      <w:r w:rsidR="00A64B62">
        <w:rPr>
          <w:rtl/>
        </w:rPr>
        <w:t>:</w:t>
      </w:r>
      <w:r>
        <w:rPr>
          <w:rtl/>
        </w:rPr>
        <w:t xml:space="preserve"> يطيب النكهة، ويشدّ اللثّة، ويزيد في الماء والجماع. </w:t>
      </w:r>
    </w:p>
    <w:p w:rsidR="00597E2F" w:rsidRDefault="00597E2F" w:rsidP="00B351E8">
      <w:pPr>
        <w:pStyle w:val="libNormal"/>
        <w:rPr>
          <w:rtl/>
        </w:rPr>
      </w:pPr>
      <w:r>
        <w:rPr>
          <w:rtl/>
        </w:rPr>
        <w:t xml:space="preserve">ورواه الصدوق في </w:t>
      </w:r>
      <w:r w:rsidRPr="00FC2696">
        <w:rPr>
          <w:rStyle w:val="libNormalChar"/>
          <w:rtl/>
        </w:rPr>
        <w:t xml:space="preserve">( </w:t>
      </w:r>
      <w:r>
        <w:rPr>
          <w:rtl/>
        </w:rPr>
        <w:t>الخصال</w:t>
      </w:r>
      <w:r w:rsidRPr="00FC2696">
        <w:rPr>
          <w:rStyle w:val="libNormalChar"/>
          <w:rtl/>
        </w:rPr>
        <w:t xml:space="preserve"> )</w:t>
      </w:r>
      <w:r>
        <w:rPr>
          <w:rtl/>
        </w:rPr>
        <w:t xml:space="preserve"> عن محمد بن علي ماجيلويه، عن محمد بن يحيى، عن </w:t>
      </w:r>
      <w:r w:rsidRPr="00FC2696">
        <w:rPr>
          <w:rStyle w:val="libNormalChar"/>
          <w:rtl/>
        </w:rPr>
        <w:t xml:space="preserve">( </w:t>
      </w:r>
      <w:r>
        <w:rPr>
          <w:rtl/>
        </w:rPr>
        <w:t>محمد بن أحمد، عن محمد بن عليّ</w:t>
      </w:r>
      <w:r w:rsidRPr="00FC2696">
        <w:rPr>
          <w:rStyle w:val="libNormalChar"/>
          <w:rtl/>
        </w:rPr>
        <w:t xml:space="preserve"> )</w:t>
      </w:r>
      <w:r>
        <w:rPr>
          <w:rtl/>
        </w:rPr>
        <w:t xml:space="preserve"> </w:t>
      </w:r>
      <w:r w:rsidRPr="00821781">
        <w:rPr>
          <w:rStyle w:val="libFootnotenumChar"/>
          <w:rtl/>
        </w:rPr>
        <w:t>(2)</w:t>
      </w:r>
      <w:r>
        <w:rPr>
          <w:rtl/>
        </w:rPr>
        <w:t xml:space="preserve"> مثله </w:t>
      </w:r>
      <w:r w:rsidRPr="00821781">
        <w:rPr>
          <w:rStyle w:val="libFootnotenumChar"/>
          <w:rtl/>
        </w:rPr>
        <w:t>(3)</w:t>
      </w:r>
      <w:r>
        <w:rPr>
          <w:rtl/>
        </w:rPr>
        <w:t xml:space="preserve">. </w:t>
      </w:r>
    </w:p>
    <w:p w:rsidR="00597E2F" w:rsidRDefault="00597E2F" w:rsidP="00251A21">
      <w:pPr>
        <w:pStyle w:val="libNormal"/>
        <w:rPr>
          <w:rtl/>
        </w:rPr>
      </w:pPr>
      <w:r w:rsidRPr="00FC2696">
        <w:rPr>
          <w:rStyle w:val="libNormalChar"/>
          <w:rtl/>
        </w:rPr>
        <w:t xml:space="preserve">[ 31715 ] </w:t>
      </w:r>
      <w:r>
        <w:rPr>
          <w:rtl/>
        </w:rPr>
        <w:t xml:space="preserve">3 - وعنه، عن السياري، عن أحمد بن خالد، عن أحمد بن المبارك الدينوري، عن أبي عثمان، عن درست،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البصل يطيب الفم </w:t>
      </w:r>
      <w:r w:rsidRPr="00821781">
        <w:rPr>
          <w:rStyle w:val="libFootnotenumChar"/>
          <w:rtl/>
        </w:rPr>
        <w:t>(</w:t>
      </w:r>
      <w:r w:rsidR="00251A21">
        <w:rPr>
          <w:rStyle w:val="libFootnotenumChar"/>
          <w:rFonts w:hint="cs"/>
          <w:rtl/>
        </w:rPr>
        <w:t>4</w:t>
      </w:r>
      <w:r w:rsidRPr="00821781">
        <w:rPr>
          <w:rStyle w:val="libFootnotenumChar"/>
          <w:rtl/>
        </w:rPr>
        <w:t>)</w:t>
      </w:r>
      <w:r>
        <w:rPr>
          <w:rtl/>
        </w:rPr>
        <w:t>، ويشدّ الظهر، ويرق</w:t>
      </w:r>
      <w:r w:rsidR="008C7CC1">
        <w:rPr>
          <w:rFonts w:hint="cs"/>
          <w:rtl/>
        </w:rPr>
        <w:t>ّ</w:t>
      </w:r>
      <w:r>
        <w:rPr>
          <w:rtl/>
        </w:rPr>
        <w:t xml:space="preserve"> البشرة. </w:t>
      </w:r>
    </w:p>
    <w:p w:rsidR="00597E2F" w:rsidRDefault="00597E2F" w:rsidP="006C1B30">
      <w:pPr>
        <w:pStyle w:val="libNormal"/>
        <w:rPr>
          <w:rtl/>
        </w:rPr>
      </w:pPr>
      <w:r w:rsidRPr="00FC2696">
        <w:rPr>
          <w:rStyle w:val="libNormalChar"/>
          <w:rtl/>
        </w:rPr>
        <w:t xml:space="preserve">[ 31716 ] </w:t>
      </w:r>
      <w:r>
        <w:rPr>
          <w:rtl/>
        </w:rPr>
        <w:t xml:space="preserve">4 - وعن </w:t>
      </w:r>
      <w:r w:rsidR="00E554CA">
        <w:rPr>
          <w:rtl/>
        </w:rPr>
        <w:t xml:space="preserve">عدَّة </w:t>
      </w:r>
      <w:r>
        <w:rPr>
          <w:rtl/>
        </w:rPr>
        <w:t>من أصحابنا، عن سهل بن زياد، عن منصور بن العباس، عن عبد العزيز بن حس</w:t>
      </w:r>
      <w:r w:rsidR="008C7CC1">
        <w:rPr>
          <w:rFonts w:hint="cs"/>
          <w:rtl/>
        </w:rPr>
        <w:t>ّ</w:t>
      </w:r>
      <w:r>
        <w:rPr>
          <w:rtl/>
        </w:rPr>
        <w:t>ان البغدادي، عن صالح بن عقبة، عن عبدالله بن محمد الجعفي، قال</w:t>
      </w:r>
      <w:r w:rsidR="00A64B62">
        <w:rPr>
          <w:rtl/>
        </w:rPr>
        <w:t>:</w:t>
      </w:r>
      <w:r>
        <w:rPr>
          <w:rtl/>
        </w:rPr>
        <w:t xml:space="preserve"> ذكر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البصل، فقال</w:t>
      </w:r>
      <w:r w:rsidR="00A64B62">
        <w:rPr>
          <w:rtl/>
        </w:rPr>
        <w:t>:</w:t>
      </w:r>
      <w:r>
        <w:rPr>
          <w:rtl/>
        </w:rPr>
        <w:t xml:space="preserve"> يطيب النكهة، ويذهب بالبلغم، ويزيد في الجماع.</w:t>
      </w:r>
    </w:p>
    <w:p w:rsidR="00597E2F" w:rsidRDefault="00597E2F" w:rsidP="00251A21">
      <w:pPr>
        <w:pStyle w:val="libNormal"/>
        <w:rPr>
          <w:rtl/>
        </w:rPr>
      </w:pPr>
      <w:r>
        <w:rPr>
          <w:rtl/>
        </w:rPr>
        <w:t xml:space="preserve">أحمد بن محمد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أحمد بن النضر، وذكر الحديث ال</w:t>
      </w:r>
      <w:r w:rsidR="008C7CC1">
        <w:rPr>
          <w:rFonts w:hint="cs"/>
          <w:rtl/>
        </w:rPr>
        <w:t>أ</w:t>
      </w:r>
      <w:r>
        <w:rPr>
          <w:rtl/>
        </w:rPr>
        <w:t>و</w:t>
      </w:r>
      <w:r w:rsidR="008C7CC1">
        <w:rPr>
          <w:rFonts w:hint="cs"/>
          <w:rtl/>
        </w:rPr>
        <w:t>ّ</w:t>
      </w:r>
      <w:r>
        <w:rPr>
          <w:rtl/>
        </w:rPr>
        <w:t>ل. وروى الثاني مرسلا</w:t>
      </w:r>
      <w:r w:rsidR="008C7CC1">
        <w:rPr>
          <w:rFonts w:hint="cs"/>
          <w:rtl/>
        </w:rPr>
        <w:t>ً</w:t>
      </w:r>
      <w:r>
        <w:rPr>
          <w:rtl/>
        </w:rPr>
        <w:t>. وعن السياري وذكر الثالث. وعن منصور بن العب</w:t>
      </w:r>
      <w:r w:rsidR="008C7CC1">
        <w:rPr>
          <w:rFonts w:hint="cs"/>
          <w:rtl/>
        </w:rPr>
        <w:t>ّ</w:t>
      </w:r>
      <w:r>
        <w:rPr>
          <w:rtl/>
        </w:rPr>
        <w:t xml:space="preserve">اس </w:t>
      </w:r>
      <w:r w:rsidRPr="00821781">
        <w:rPr>
          <w:rStyle w:val="libFootnotenumChar"/>
          <w:rtl/>
        </w:rPr>
        <w:t>(</w:t>
      </w:r>
      <w:r w:rsidR="00251A21">
        <w:rPr>
          <w:rStyle w:val="libFootnotenumChar"/>
          <w:rFonts w:hint="cs"/>
          <w:rtl/>
        </w:rPr>
        <w:t>5</w:t>
      </w:r>
      <w:r w:rsidRPr="00821781">
        <w:rPr>
          <w:rStyle w:val="libFootnotenumChar"/>
          <w:rtl/>
        </w:rPr>
        <w:t>)</w:t>
      </w:r>
      <w:r>
        <w:rPr>
          <w:rtl/>
        </w:rPr>
        <w:t xml:space="preserve"> وذكر الرابع.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374 </w:t>
      </w:r>
      <w:r w:rsidR="00FC2696">
        <w:rPr>
          <w:rtl/>
        </w:rPr>
        <w:t>/</w:t>
      </w:r>
      <w:r>
        <w:rPr>
          <w:rtl/>
        </w:rPr>
        <w:t xml:space="preserve"> 3، والمحاسن</w:t>
      </w:r>
      <w:r w:rsidR="00A64B62">
        <w:rPr>
          <w:rtl/>
        </w:rPr>
        <w:t>:</w:t>
      </w:r>
      <w:r>
        <w:rPr>
          <w:rtl/>
        </w:rPr>
        <w:t xml:space="preserve"> 522 </w:t>
      </w:r>
      <w:r w:rsidR="00FC2696">
        <w:rPr>
          <w:rtl/>
        </w:rPr>
        <w:t>/</w:t>
      </w:r>
      <w:r>
        <w:rPr>
          <w:rtl/>
        </w:rPr>
        <w:t xml:space="preserve"> ذيل 739. </w:t>
      </w:r>
    </w:p>
    <w:p w:rsidR="00597E2F" w:rsidRPr="004456CD" w:rsidRDefault="00597E2F" w:rsidP="00FC2696">
      <w:pPr>
        <w:pStyle w:val="libFootnote0"/>
        <w:rPr>
          <w:rtl/>
        </w:rPr>
      </w:pPr>
      <w:r w:rsidRPr="004456CD">
        <w:rPr>
          <w:rtl/>
        </w:rPr>
        <w:t>(1) في الخصال</w:t>
      </w:r>
      <w:r w:rsidR="00A64B62">
        <w:rPr>
          <w:rtl/>
        </w:rPr>
        <w:t>:</w:t>
      </w:r>
      <w:r w:rsidRPr="004456CD">
        <w:rPr>
          <w:rtl/>
        </w:rPr>
        <w:t xml:space="preserve"> </w:t>
      </w:r>
      <w:r w:rsidRPr="00251A21">
        <w:rPr>
          <w:rtl/>
        </w:rPr>
        <w:t>الكسائي ( هامش المخطوط ).</w:t>
      </w:r>
      <w:r w:rsidRPr="004456CD">
        <w:rPr>
          <w:rtl/>
        </w:rPr>
        <w:t xml:space="preserve"> </w:t>
      </w:r>
    </w:p>
    <w:p w:rsidR="00597E2F" w:rsidRPr="004456CD" w:rsidRDefault="00597E2F" w:rsidP="00FC2696">
      <w:pPr>
        <w:pStyle w:val="libFootnote0"/>
        <w:rPr>
          <w:rtl/>
        </w:rPr>
      </w:pPr>
      <w:r w:rsidRPr="004456CD">
        <w:rPr>
          <w:rtl/>
        </w:rPr>
        <w:t>(2) في الخصال</w:t>
      </w:r>
      <w:r w:rsidR="00A64B62">
        <w:rPr>
          <w:rtl/>
        </w:rPr>
        <w:t>:</w:t>
      </w:r>
      <w:r w:rsidRPr="004456CD">
        <w:rPr>
          <w:rtl/>
        </w:rPr>
        <w:t xml:space="preserve"> محمد بن أحمد بن علي الهمداني</w:t>
      </w:r>
      <w:r>
        <w:rPr>
          <w:rtl/>
        </w:rPr>
        <w:t>.</w:t>
      </w:r>
      <w:r w:rsidRPr="004456CD">
        <w:rPr>
          <w:rtl/>
        </w:rPr>
        <w:t xml:space="preserve"> </w:t>
      </w:r>
    </w:p>
    <w:p w:rsidR="00597E2F" w:rsidRPr="004456CD" w:rsidRDefault="00597E2F" w:rsidP="00FC2696">
      <w:pPr>
        <w:pStyle w:val="libFootnote0"/>
        <w:rPr>
          <w:rtl/>
        </w:rPr>
      </w:pPr>
      <w:r w:rsidRPr="004456CD">
        <w:rPr>
          <w:rtl/>
        </w:rPr>
        <w:t>(3) الخصال</w:t>
      </w:r>
      <w:r w:rsidR="00A64B62">
        <w:rPr>
          <w:rtl/>
        </w:rPr>
        <w:t>:</w:t>
      </w:r>
      <w:r w:rsidRPr="004456CD">
        <w:rPr>
          <w:rtl/>
        </w:rPr>
        <w:t xml:space="preserve"> 157 </w:t>
      </w:r>
      <w:r w:rsidR="00FC2696">
        <w:rPr>
          <w:rtl/>
        </w:rPr>
        <w:t>/</w:t>
      </w:r>
      <w:r w:rsidRPr="004456CD">
        <w:rPr>
          <w:rtl/>
        </w:rPr>
        <w:t xml:space="preserve"> 200</w:t>
      </w:r>
      <w:r>
        <w:rPr>
          <w:rtl/>
        </w:rPr>
        <w:t>.</w:t>
      </w:r>
    </w:p>
    <w:p w:rsidR="00597E2F" w:rsidRDefault="00597E2F" w:rsidP="00FC2696">
      <w:pPr>
        <w:pStyle w:val="libFootnote0"/>
        <w:rPr>
          <w:rtl/>
        </w:rPr>
      </w:pPr>
      <w:r>
        <w:rPr>
          <w:rtl/>
        </w:rPr>
        <w:t>3 - الكافي 6</w:t>
      </w:r>
      <w:r w:rsidR="00A64B62">
        <w:rPr>
          <w:rtl/>
        </w:rPr>
        <w:t>:</w:t>
      </w:r>
      <w:r>
        <w:rPr>
          <w:rtl/>
        </w:rPr>
        <w:t xml:space="preserve"> 374 </w:t>
      </w:r>
      <w:r w:rsidR="00FC2696">
        <w:rPr>
          <w:rtl/>
        </w:rPr>
        <w:t>/</w:t>
      </w:r>
      <w:r>
        <w:rPr>
          <w:rtl/>
        </w:rPr>
        <w:t xml:space="preserve"> 4، والمحاسن</w:t>
      </w:r>
      <w:r w:rsidR="00A64B62">
        <w:rPr>
          <w:rtl/>
        </w:rPr>
        <w:t>:</w:t>
      </w:r>
      <w:r>
        <w:rPr>
          <w:rtl/>
        </w:rPr>
        <w:t xml:space="preserve"> 522 </w:t>
      </w:r>
      <w:r w:rsidR="00FC2696">
        <w:rPr>
          <w:rtl/>
        </w:rPr>
        <w:t>/</w:t>
      </w:r>
      <w:r>
        <w:rPr>
          <w:rtl/>
        </w:rPr>
        <w:t xml:space="preserve"> 738. </w:t>
      </w:r>
    </w:p>
    <w:p w:rsidR="00597E2F" w:rsidRPr="004456CD" w:rsidRDefault="00597E2F" w:rsidP="00251A21">
      <w:pPr>
        <w:pStyle w:val="libFootnote0"/>
        <w:rPr>
          <w:rtl/>
        </w:rPr>
      </w:pPr>
      <w:r w:rsidRPr="004456CD">
        <w:rPr>
          <w:rtl/>
        </w:rPr>
        <w:t>(</w:t>
      </w:r>
      <w:r w:rsidR="00251A21">
        <w:rPr>
          <w:rFonts w:hint="cs"/>
          <w:rtl/>
        </w:rPr>
        <w:t>4</w:t>
      </w:r>
      <w:r w:rsidRPr="004456CD">
        <w:rPr>
          <w:rtl/>
        </w:rPr>
        <w:t>) في الكافي</w:t>
      </w:r>
      <w:r w:rsidR="00A64B62">
        <w:rPr>
          <w:rtl/>
        </w:rPr>
        <w:t>:</w:t>
      </w:r>
      <w:r w:rsidRPr="004456CD">
        <w:rPr>
          <w:rtl/>
        </w:rPr>
        <w:t xml:space="preserve"> النكهة</w:t>
      </w:r>
      <w:r>
        <w:rPr>
          <w:rtl/>
        </w:rPr>
        <w:t>.</w:t>
      </w:r>
    </w:p>
    <w:p w:rsidR="00597E2F" w:rsidRDefault="00597E2F" w:rsidP="00FC2696">
      <w:pPr>
        <w:pStyle w:val="libFootnote0"/>
        <w:rPr>
          <w:rtl/>
        </w:rPr>
      </w:pPr>
      <w:r>
        <w:rPr>
          <w:rtl/>
        </w:rPr>
        <w:t>4 - الكافي 6</w:t>
      </w:r>
      <w:r w:rsidR="00A64B62">
        <w:rPr>
          <w:rtl/>
        </w:rPr>
        <w:t>:</w:t>
      </w:r>
      <w:r>
        <w:rPr>
          <w:rtl/>
        </w:rPr>
        <w:t xml:space="preserve"> 374 </w:t>
      </w:r>
      <w:r w:rsidR="00FC2696">
        <w:rPr>
          <w:rtl/>
        </w:rPr>
        <w:t>/</w:t>
      </w:r>
      <w:r>
        <w:rPr>
          <w:rtl/>
        </w:rPr>
        <w:t xml:space="preserve"> 1. </w:t>
      </w:r>
    </w:p>
    <w:p w:rsidR="00597E2F" w:rsidRPr="004456CD" w:rsidRDefault="00597E2F" w:rsidP="00251A21">
      <w:pPr>
        <w:pStyle w:val="libFootnote0"/>
        <w:rPr>
          <w:rtl/>
        </w:rPr>
      </w:pPr>
      <w:r w:rsidRPr="004456CD">
        <w:rPr>
          <w:rtl/>
        </w:rPr>
        <w:t>(</w:t>
      </w:r>
      <w:r w:rsidR="00251A21">
        <w:rPr>
          <w:rFonts w:hint="cs"/>
          <w:rtl/>
        </w:rPr>
        <w:t>5</w:t>
      </w:r>
      <w:r w:rsidRPr="004456CD">
        <w:rPr>
          <w:rtl/>
        </w:rPr>
        <w:t>) المحاسن</w:t>
      </w:r>
      <w:r w:rsidR="00A64B62">
        <w:rPr>
          <w:rtl/>
        </w:rPr>
        <w:t>:</w:t>
      </w:r>
      <w:r w:rsidRPr="004456CD">
        <w:rPr>
          <w:rtl/>
        </w:rPr>
        <w:t xml:space="preserve"> 522 </w:t>
      </w:r>
      <w:r w:rsidR="00FC2696">
        <w:rPr>
          <w:rtl/>
        </w:rPr>
        <w:t>/</w:t>
      </w:r>
      <w:r w:rsidRPr="004456CD">
        <w:rPr>
          <w:rtl/>
        </w:rPr>
        <w:t xml:space="preserve"> 739</w:t>
      </w:r>
      <w:r>
        <w:rPr>
          <w:rtl/>
        </w:rPr>
        <w:t>.</w:t>
      </w:r>
      <w:r w:rsidRPr="004456CD">
        <w:rPr>
          <w:rtl/>
        </w:rPr>
        <w:t xml:space="preserve"> </w:t>
      </w:r>
    </w:p>
    <w:p w:rsidR="00597E2F" w:rsidRDefault="00597E2F" w:rsidP="00FC2696">
      <w:pPr>
        <w:pStyle w:val="libNormal"/>
        <w:rPr>
          <w:rtl/>
        </w:rPr>
      </w:pPr>
      <w:r>
        <w:rPr>
          <w:rtl/>
        </w:rPr>
        <w:br w:type="page"/>
      </w:r>
    </w:p>
    <w:p w:rsidR="00597E2F" w:rsidRDefault="00597E2F" w:rsidP="00251A21">
      <w:pPr>
        <w:pStyle w:val="libNormal"/>
        <w:rPr>
          <w:rtl/>
        </w:rPr>
      </w:pPr>
      <w:r>
        <w:rPr>
          <w:rtl/>
        </w:rPr>
        <w:lastRenderedPageBreak/>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251A21">
        <w:rPr>
          <w:rStyle w:val="libFootnotenumChar"/>
          <w:rFonts w:hint="cs"/>
          <w:rtl/>
        </w:rPr>
        <w:t>1</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251A21">
        <w:rPr>
          <w:rStyle w:val="libFootnotenumChar"/>
          <w:rFonts w:hint="cs"/>
          <w:rtl/>
        </w:rPr>
        <w:t>2</w:t>
      </w:r>
      <w:r w:rsidRPr="00821781">
        <w:rPr>
          <w:rStyle w:val="libFootnotenumChar"/>
          <w:rtl/>
        </w:rPr>
        <w:t>)</w:t>
      </w:r>
      <w:r>
        <w:rPr>
          <w:rtl/>
        </w:rPr>
        <w:t xml:space="preserve">، ويأتي ما ظاهره المنافاة، ونبيّن وجهه </w:t>
      </w:r>
      <w:r w:rsidRPr="00821781">
        <w:rPr>
          <w:rStyle w:val="libFootnotenumChar"/>
          <w:rtl/>
        </w:rPr>
        <w:t>(</w:t>
      </w:r>
      <w:r w:rsidR="00251A21">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430" w:name="_Toc307331362"/>
      <w:bookmarkStart w:id="431" w:name="_Toc380348027"/>
      <w:bookmarkStart w:id="432" w:name="_Toc185031759"/>
      <w:r>
        <w:rPr>
          <w:rtl/>
        </w:rPr>
        <w:t>127 - باب أن من دخل بلادا</w:t>
      </w:r>
      <w:r w:rsidR="00251A21">
        <w:rPr>
          <w:rFonts w:hint="cs"/>
          <w:rtl/>
        </w:rPr>
        <w:t>ً</w:t>
      </w:r>
      <w:r>
        <w:rPr>
          <w:rtl/>
        </w:rPr>
        <w:t xml:space="preserve"> استحب له أن يأكل</w:t>
      </w:r>
      <w:bookmarkEnd w:id="430"/>
      <w:r w:rsidR="00907434">
        <w:rPr>
          <w:rtl/>
        </w:rPr>
        <w:t xml:space="preserve"> </w:t>
      </w:r>
      <w:bookmarkStart w:id="433" w:name="_Toc307331363"/>
      <w:r w:rsidR="00907434">
        <w:rPr>
          <w:rtl/>
        </w:rPr>
        <w:t>م</w:t>
      </w:r>
      <w:r>
        <w:rPr>
          <w:rtl/>
        </w:rPr>
        <w:t>ن بصلها.</w:t>
      </w:r>
      <w:bookmarkEnd w:id="431"/>
      <w:bookmarkEnd w:id="432"/>
      <w:bookmarkEnd w:id="433"/>
      <w:r>
        <w:rPr>
          <w:rtl/>
        </w:rPr>
        <w:t xml:space="preserve"> </w:t>
      </w:r>
    </w:p>
    <w:p w:rsidR="00597E2F" w:rsidRDefault="00597E2F" w:rsidP="006C1B30">
      <w:pPr>
        <w:pStyle w:val="libNormal"/>
        <w:rPr>
          <w:rtl/>
        </w:rPr>
      </w:pPr>
      <w:r w:rsidRPr="00FC2696">
        <w:rPr>
          <w:rStyle w:val="libNormalChar"/>
          <w:rtl/>
        </w:rPr>
        <w:t xml:space="preserve">[ 31717 ] </w:t>
      </w:r>
      <w:r>
        <w:rPr>
          <w:rtl/>
        </w:rPr>
        <w:t xml:space="preserve">1 - محمد بن يعقوب، عن </w:t>
      </w:r>
      <w:r w:rsidR="00E554CA">
        <w:rPr>
          <w:rtl/>
        </w:rPr>
        <w:t xml:space="preserve">عدَّة </w:t>
      </w:r>
      <w:r>
        <w:rPr>
          <w:rtl/>
        </w:rPr>
        <w:t xml:space="preserve">من أصحابنا، عن أحمد بن محمد بن خالد، عن محمد بن علي، عن عبد الرحمن بن زيد بن أسلم،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إذا دخلتم بلادا</w:t>
      </w:r>
      <w:r w:rsidR="00251A21">
        <w:rPr>
          <w:rFonts w:hint="cs"/>
          <w:rtl/>
        </w:rPr>
        <w:t>ً</w:t>
      </w:r>
      <w:r>
        <w:rPr>
          <w:rtl/>
        </w:rPr>
        <w:t xml:space="preserve"> فكلوا من بصلها، يطرد عنكم وباءها.</w:t>
      </w:r>
    </w:p>
    <w:p w:rsidR="00597E2F" w:rsidRDefault="00597E2F" w:rsidP="00251A21">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w:t>
      </w:r>
      <w:r w:rsidR="00251A21">
        <w:rPr>
          <w:rFonts w:hint="cs"/>
          <w:rtl/>
        </w:rPr>
        <w:t>ّ</w:t>
      </w:r>
      <w:r>
        <w:rPr>
          <w:rtl/>
        </w:rPr>
        <w:t xml:space="preserve"> </w:t>
      </w:r>
      <w:r w:rsidRPr="00821781">
        <w:rPr>
          <w:rStyle w:val="libFootnotenumChar"/>
          <w:rtl/>
        </w:rPr>
        <w:t>(</w:t>
      </w:r>
      <w:r w:rsidR="00251A21">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434" w:name="_Toc307331364"/>
      <w:bookmarkStart w:id="435" w:name="_Toc380348028"/>
      <w:bookmarkStart w:id="436" w:name="_Toc185031760"/>
      <w:r>
        <w:rPr>
          <w:rtl/>
        </w:rPr>
        <w:t>128 - باب أنه لا يكره أكل الثوم، ولا البصل، ولا</w:t>
      </w:r>
      <w:bookmarkEnd w:id="434"/>
      <w:r w:rsidR="00907434">
        <w:rPr>
          <w:rtl/>
        </w:rPr>
        <w:t xml:space="preserve"> </w:t>
      </w:r>
      <w:bookmarkStart w:id="437" w:name="_Toc307331365"/>
      <w:r w:rsidR="000A741F">
        <w:rPr>
          <w:rtl/>
        </w:rPr>
        <w:t xml:space="preserve">الكرّاث </w:t>
      </w:r>
      <w:r>
        <w:rPr>
          <w:rtl/>
        </w:rPr>
        <w:t>نيا، ولا مطبوخا</w:t>
      </w:r>
      <w:r w:rsidR="00251A21">
        <w:rPr>
          <w:rFonts w:hint="cs"/>
          <w:rtl/>
        </w:rPr>
        <w:t>ً</w:t>
      </w:r>
      <w:r>
        <w:rPr>
          <w:rtl/>
        </w:rPr>
        <w:t>، ولكن يكره دخول من في فيه</w:t>
      </w:r>
      <w:bookmarkEnd w:id="437"/>
      <w:r w:rsidR="00907434">
        <w:rPr>
          <w:rtl/>
        </w:rPr>
        <w:t xml:space="preserve"> </w:t>
      </w:r>
      <w:bookmarkStart w:id="438" w:name="_Toc307331366"/>
      <w:r w:rsidR="00907434">
        <w:rPr>
          <w:rtl/>
        </w:rPr>
        <w:t>ر</w:t>
      </w:r>
      <w:r>
        <w:rPr>
          <w:rtl/>
        </w:rPr>
        <w:t>ائحتها المسجد.</w:t>
      </w:r>
      <w:bookmarkEnd w:id="435"/>
      <w:bookmarkEnd w:id="436"/>
      <w:bookmarkEnd w:id="438"/>
      <w:r>
        <w:rPr>
          <w:rtl/>
        </w:rPr>
        <w:t xml:space="preserve"> </w:t>
      </w:r>
    </w:p>
    <w:p w:rsidR="00597E2F" w:rsidRDefault="00597E2F" w:rsidP="00251A21">
      <w:pPr>
        <w:pStyle w:val="libNormal"/>
        <w:rPr>
          <w:rtl/>
        </w:rPr>
      </w:pPr>
      <w:r w:rsidRPr="00FC2696">
        <w:rPr>
          <w:rStyle w:val="libNormalChar"/>
          <w:rtl/>
        </w:rPr>
        <w:t xml:space="preserve">[ 31718 ] </w:t>
      </w:r>
      <w:r>
        <w:rPr>
          <w:rtl/>
        </w:rPr>
        <w:t>1 - محمد بن يعقوب، عن علي</w:t>
      </w:r>
      <w:r w:rsidR="00251A21">
        <w:rPr>
          <w:rFonts w:hint="cs"/>
          <w:rtl/>
        </w:rPr>
        <w:t>ِّ</w:t>
      </w:r>
      <w:r>
        <w:rPr>
          <w:rtl/>
        </w:rPr>
        <w:t xml:space="preserve"> بن إبراهيم، عن أبيه، عن ابن أبي عمير</w:t>
      </w:r>
      <w:r w:rsidR="00251A21">
        <w:rPr>
          <w:rtl/>
        </w:rPr>
        <w:t xml:space="preserve">، عن عمر بن </w:t>
      </w:r>
      <w:r w:rsidR="00251A21">
        <w:rPr>
          <w:rFonts w:hint="cs"/>
          <w:rtl/>
        </w:rPr>
        <w:t>أُ</w:t>
      </w:r>
      <w:r>
        <w:rPr>
          <w:rtl/>
        </w:rPr>
        <w:t xml:space="preserve">ذينة، و </w:t>
      </w:r>
      <w:r w:rsidRPr="00821781">
        <w:rPr>
          <w:rStyle w:val="libFootnotenumChar"/>
          <w:rtl/>
        </w:rPr>
        <w:t>(</w:t>
      </w:r>
      <w:r w:rsidR="00251A21">
        <w:rPr>
          <w:rStyle w:val="libFootnotenumChar"/>
          <w:rFonts w:hint="cs"/>
          <w:rtl/>
        </w:rPr>
        <w:t>5</w:t>
      </w:r>
      <w:r w:rsidRPr="00821781">
        <w:rPr>
          <w:rStyle w:val="libFootnotenumChar"/>
          <w:rtl/>
        </w:rPr>
        <w:t>)</w:t>
      </w:r>
      <w:r>
        <w:rPr>
          <w:rtl/>
        </w:rPr>
        <w:t xml:space="preserve"> محمد بن مسلم، عن أبي جعفر </w:t>
      </w:r>
    </w:p>
    <w:p w:rsidR="00597E2F" w:rsidRDefault="00FC2696" w:rsidP="00FC2696">
      <w:pPr>
        <w:pStyle w:val="libLine"/>
        <w:rPr>
          <w:rtl/>
        </w:rPr>
      </w:pPr>
      <w:r>
        <w:rPr>
          <w:rtl/>
        </w:rPr>
        <w:t>____________________</w:t>
      </w:r>
    </w:p>
    <w:p w:rsidR="00597E2F" w:rsidRPr="00181B1C" w:rsidRDefault="00597E2F" w:rsidP="00251A21">
      <w:pPr>
        <w:pStyle w:val="libFootnote0"/>
        <w:rPr>
          <w:rtl/>
        </w:rPr>
      </w:pPr>
      <w:r w:rsidRPr="00181B1C">
        <w:rPr>
          <w:rtl/>
        </w:rPr>
        <w:t>(</w:t>
      </w:r>
      <w:r w:rsidR="00251A21">
        <w:rPr>
          <w:rFonts w:hint="cs"/>
          <w:rtl/>
        </w:rPr>
        <w:t>1</w:t>
      </w:r>
      <w:r w:rsidRPr="00181B1C">
        <w:rPr>
          <w:rtl/>
        </w:rPr>
        <w:t xml:space="preserve">) تقدم في الحديث 3 من الباب 125 من هذه </w:t>
      </w:r>
      <w:r w:rsidR="0081231A">
        <w:rPr>
          <w:rtl/>
        </w:rPr>
        <w:t>الأبواب</w:t>
      </w:r>
      <w:r>
        <w:rPr>
          <w:rtl/>
        </w:rPr>
        <w:t>.</w:t>
      </w:r>
      <w:r w:rsidRPr="00181B1C">
        <w:rPr>
          <w:rtl/>
        </w:rPr>
        <w:t xml:space="preserve"> </w:t>
      </w:r>
    </w:p>
    <w:p w:rsidR="00597E2F" w:rsidRPr="00181B1C" w:rsidRDefault="00597E2F" w:rsidP="00251A21">
      <w:pPr>
        <w:pStyle w:val="libFootnote0"/>
        <w:rPr>
          <w:rtl/>
        </w:rPr>
      </w:pPr>
      <w:r w:rsidRPr="00181B1C">
        <w:rPr>
          <w:rtl/>
        </w:rPr>
        <w:t>(</w:t>
      </w:r>
      <w:r w:rsidR="00251A21">
        <w:rPr>
          <w:rFonts w:hint="cs"/>
          <w:rtl/>
        </w:rPr>
        <w:t>2</w:t>
      </w:r>
      <w:r w:rsidRPr="00181B1C">
        <w:rPr>
          <w:rtl/>
        </w:rPr>
        <w:t xml:space="preserve">) يأتي في البابين 127 و 128 من هذه </w:t>
      </w:r>
      <w:r w:rsidR="0081231A">
        <w:rPr>
          <w:rtl/>
        </w:rPr>
        <w:t>الأبواب</w:t>
      </w:r>
      <w:r>
        <w:rPr>
          <w:rtl/>
        </w:rPr>
        <w:t>.</w:t>
      </w:r>
      <w:r w:rsidRPr="00181B1C">
        <w:rPr>
          <w:rtl/>
        </w:rPr>
        <w:t xml:space="preserve"> </w:t>
      </w:r>
    </w:p>
    <w:p w:rsidR="00597E2F" w:rsidRPr="00181B1C" w:rsidRDefault="00597E2F" w:rsidP="00251A21">
      <w:pPr>
        <w:pStyle w:val="libFootnote0"/>
        <w:rPr>
          <w:rtl/>
        </w:rPr>
      </w:pPr>
      <w:r w:rsidRPr="00181B1C">
        <w:rPr>
          <w:rtl/>
        </w:rPr>
        <w:t>(</w:t>
      </w:r>
      <w:r w:rsidR="00251A21">
        <w:rPr>
          <w:rFonts w:hint="cs"/>
          <w:rtl/>
        </w:rPr>
        <w:t>3</w:t>
      </w:r>
      <w:r w:rsidRPr="00181B1C">
        <w:rPr>
          <w:rtl/>
        </w:rPr>
        <w:t xml:space="preserve">) لاحظ عنوان الباب 128 من هذه </w:t>
      </w:r>
      <w:r w:rsidR="0081231A">
        <w:rPr>
          <w:rtl/>
        </w:rPr>
        <w:t>الأبواب</w:t>
      </w:r>
    </w:p>
    <w:p w:rsidR="00597E2F" w:rsidRDefault="00597E2F" w:rsidP="00251A21">
      <w:pPr>
        <w:pStyle w:val="libFootnoteCenterBold"/>
        <w:rPr>
          <w:rtl/>
        </w:rPr>
      </w:pPr>
      <w:r>
        <w:rPr>
          <w:rtl/>
        </w:rPr>
        <w:t>الباب 127</w:t>
      </w:r>
    </w:p>
    <w:p w:rsidR="00597E2F" w:rsidRDefault="00597E2F" w:rsidP="00251A21">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374 </w:t>
      </w:r>
      <w:r w:rsidR="00FC2696">
        <w:rPr>
          <w:rtl/>
        </w:rPr>
        <w:t>/</w:t>
      </w:r>
      <w:r>
        <w:rPr>
          <w:rtl/>
        </w:rPr>
        <w:t xml:space="preserve"> 5. </w:t>
      </w:r>
    </w:p>
    <w:p w:rsidR="00597E2F" w:rsidRPr="00181B1C" w:rsidRDefault="00597E2F" w:rsidP="00251A21">
      <w:pPr>
        <w:pStyle w:val="libFootnote0"/>
        <w:rPr>
          <w:rtl/>
        </w:rPr>
      </w:pPr>
      <w:r w:rsidRPr="00181B1C">
        <w:rPr>
          <w:rtl/>
        </w:rPr>
        <w:t>(</w:t>
      </w:r>
      <w:r w:rsidR="00251A21">
        <w:rPr>
          <w:rFonts w:hint="cs"/>
          <w:rtl/>
        </w:rPr>
        <w:t>4</w:t>
      </w:r>
      <w:r w:rsidRPr="00181B1C">
        <w:rPr>
          <w:rtl/>
        </w:rPr>
        <w:t>) المحاسن</w:t>
      </w:r>
      <w:r w:rsidR="00A64B62">
        <w:rPr>
          <w:rtl/>
        </w:rPr>
        <w:t>:</w:t>
      </w:r>
      <w:r w:rsidRPr="00181B1C">
        <w:rPr>
          <w:rtl/>
        </w:rPr>
        <w:t xml:space="preserve"> 522 </w:t>
      </w:r>
      <w:r w:rsidR="00FC2696">
        <w:rPr>
          <w:rtl/>
        </w:rPr>
        <w:t>/</w:t>
      </w:r>
      <w:r w:rsidRPr="00181B1C">
        <w:rPr>
          <w:rtl/>
        </w:rPr>
        <w:t xml:space="preserve"> 740 وفيه</w:t>
      </w:r>
      <w:r w:rsidR="00A64B62">
        <w:rPr>
          <w:rtl/>
        </w:rPr>
        <w:t>:</w:t>
      </w:r>
      <w:r w:rsidRPr="00181B1C">
        <w:rPr>
          <w:rtl/>
        </w:rPr>
        <w:t xml:space="preserve"> محمد بن علي</w:t>
      </w:r>
      <w:r>
        <w:rPr>
          <w:rtl/>
        </w:rPr>
        <w:t>،</w:t>
      </w:r>
      <w:r w:rsidRPr="00181B1C">
        <w:rPr>
          <w:rtl/>
        </w:rPr>
        <w:t xml:space="preserve"> عن محمد بن الفضيل</w:t>
      </w:r>
      <w:r>
        <w:rPr>
          <w:rtl/>
        </w:rPr>
        <w:t>،</w:t>
      </w:r>
      <w:r w:rsidRPr="00181B1C">
        <w:rPr>
          <w:rtl/>
        </w:rPr>
        <w:t xml:space="preserve"> عن عبد الرحمن ابن يزيد بن أسلم</w:t>
      </w:r>
      <w:r>
        <w:rPr>
          <w:rtl/>
        </w:rPr>
        <w:t xml:space="preserve"> ...</w:t>
      </w:r>
    </w:p>
    <w:p w:rsidR="00597E2F" w:rsidRDefault="00597E2F" w:rsidP="00251A21">
      <w:pPr>
        <w:pStyle w:val="libFootnoteCenterBold"/>
        <w:rPr>
          <w:rtl/>
        </w:rPr>
      </w:pPr>
      <w:r>
        <w:rPr>
          <w:rtl/>
        </w:rPr>
        <w:t>الباب 128</w:t>
      </w:r>
    </w:p>
    <w:p w:rsidR="00597E2F" w:rsidRDefault="00597E2F" w:rsidP="00251A21">
      <w:pPr>
        <w:pStyle w:val="libFootnoteCenterBold"/>
        <w:rPr>
          <w:rtl/>
        </w:rPr>
      </w:pPr>
      <w:r>
        <w:rPr>
          <w:rtl/>
        </w:rPr>
        <w:t xml:space="preserve">فيه 8 أحاديث </w:t>
      </w:r>
    </w:p>
    <w:p w:rsidR="00597E2F" w:rsidRDefault="00597E2F" w:rsidP="00FC2696">
      <w:pPr>
        <w:pStyle w:val="libFootnote0"/>
        <w:rPr>
          <w:rtl/>
        </w:rPr>
      </w:pPr>
      <w:r>
        <w:rPr>
          <w:rtl/>
        </w:rPr>
        <w:t>1 - الكافي 6</w:t>
      </w:r>
      <w:r w:rsidR="00A64B62">
        <w:rPr>
          <w:rtl/>
        </w:rPr>
        <w:t>:</w:t>
      </w:r>
      <w:r>
        <w:rPr>
          <w:rtl/>
        </w:rPr>
        <w:t xml:space="preserve"> 374 </w:t>
      </w:r>
      <w:r w:rsidR="00FC2696">
        <w:rPr>
          <w:rtl/>
        </w:rPr>
        <w:t>/</w:t>
      </w:r>
      <w:r>
        <w:rPr>
          <w:rtl/>
        </w:rPr>
        <w:t xml:space="preserve"> 1. </w:t>
      </w:r>
    </w:p>
    <w:p w:rsidR="00597E2F" w:rsidRPr="00181B1C" w:rsidRDefault="00597E2F" w:rsidP="00251A21">
      <w:pPr>
        <w:pStyle w:val="libFootnote0"/>
        <w:rPr>
          <w:rtl/>
        </w:rPr>
      </w:pPr>
      <w:r w:rsidRPr="00181B1C">
        <w:rPr>
          <w:rtl/>
        </w:rPr>
        <w:t>(</w:t>
      </w:r>
      <w:r w:rsidR="00251A21">
        <w:rPr>
          <w:rFonts w:hint="cs"/>
          <w:rtl/>
        </w:rPr>
        <w:t>5</w:t>
      </w:r>
      <w:r w:rsidRPr="00181B1C">
        <w:rPr>
          <w:rtl/>
        </w:rPr>
        <w:t>) في المصدر</w:t>
      </w:r>
      <w:r w:rsidR="00A64B62">
        <w:rPr>
          <w:rtl/>
        </w:rPr>
        <w:t>:</w:t>
      </w:r>
      <w:r w:rsidRPr="00181B1C">
        <w:rPr>
          <w:rtl/>
        </w:rPr>
        <w:t xml:space="preserve"> عن</w:t>
      </w:r>
      <w:r>
        <w:rPr>
          <w:rtl/>
        </w:rPr>
        <w:t>.</w:t>
      </w:r>
      <w:r w:rsidRPr="00181B1C">
        <w:rPr>
          <w:rtl/>
        </w:rPr>
        <w:t xml:space="preserve">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عليه‌السلام</w:t>
      </w:r>
      <w:r w:rsidRPr="00FC2696">
        <w:rPr>
          <w:rStyle w:val="libNormalChar"/>
          <w:rFonts w:hint="cs"/>
          <w:rtl/>
        </w:rPr>
        <w:t xml:space="preserve"> )</w:t>
      </w:r>
      <w:r>
        <w:rPr>
          <w:rStyle w:val="libAlaemChar"/>
          <w:rFonts w:hint="cs"/>
          <w:rtl/>
        </w:rPr>
        <w:t xml:space="preserve"> </w:t>
      </w:r>
      <w:r w:rsidR="00597E2F">
        <w:rPr>
          <w:rtl/>
        </w:rPr>
        <w:t>، قال</w:t>
      </w:r>
      <w:r w:rsidR="00A64B62">
        <w:rPr>
          <w:rtl/>
        </w:rPr>
        <w:t>:</w:t>
      </w:r>
      <w:r w:rsidR="00597E2F">
        <w:rPr>
          <w:rtl/>
        </w:rPr>
        <w:t xml:space="preserve"> سألته عن أكل الثوم؟ فقال</w:t>
      </w:r>
      <w:r w:rsidR="00A64B62">
        <w:rPr>
          <w:rtl/>
        </w:rPr>
        <w:t>:</w:t>
      </w:r>
      <w:r w:rsidR="00597E2F">
        <w:rPr>
          <w:rtl/>
        </w:rPr>
        <w:t xml:space="preserve"> إن</w:t>
      </w:r>
      <w:r w:rsidR="00251A21">
        <w:rPr>
          <w:rFonts w:hint="cs"/>
          <w:rtl/>
        </w:rPr>
        <w:t>ّ</w:t>
      </w:r>
      <w:r w:rsidR="00597E2F">
        <w:rPr>
          <w:rtl/>
        </w:rPr>
        <w:t xml:space="preserve">ما نهى عنه رسول الله </w:t>
      </w:r>
      <w:r w:rsidRPr="00FC2696">
        <w:rPr>
          <w:rStyle w:val="libNormalChar"/>
          <w:rFonts w:hint="cs"/>
          <w:rtl/>
        </w:rPr>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597E2F">
        <w:rPr>
          <w:rtl/>
        </w:rPr>
        <w:t xml:space="preserve"> لريحه، فقال</w:t>
      </w:r>
      <w:r w:rsidR="00A64B62">
        <w:rPr>
          <w:rtl/>
        </w:rPr>
        <w:t>:</w:t>
      </w:r>
      <w:r w:rsidR="00597E2F">
        <w:rPr>
          <w:rtl/>
        </w:rPr>
        <w:t xml:space="preserve"> من أكل هذه البقلة الخبيثة فلا يقرب مسجدنا، فأم</w:t>
      </w:r>
      <w:r w:rsidR="00251A21">
        <w:rPr>
          <w:rFonts w:hint="cs"/>
          <w:rtl/>
        </w:rPr>
        <w:t>ّ</w:t>
      </w:r>
      <w:r w:rsidR="00597E2F">
        <w:rPr>
          <w:rtl/>
        </w:rPr>
        <w:t>ا من أكله ولم يأت المسجد فلا بأس.</w:t>
      </w:r>
    </w:p>
    <w:p w:rsidR="00597E2F" w:rsidRDefault="00597E2F" w:rsidP="004563C6">
      <w:pPr>
        <w:pStyle w:val="libNormal"/>
        <w:rPr>
          <w:rtl/>
        </w:rPr>
      </w:pPr>
      <w:r>
        <w:rPr>
          <w:rtl/>
        </w:rPr>
        <w:t xml:space="preserve">ورواه الشيخ بإسناده عن الحسين بن سعيد، عن محمد بن أبي عمير </w:t>
      </w:r>
      <w:r w:rsidRPr="00821781">
        <w:rPr>
          <w:rStyle w:val="libFootnotenumChar"/>
          <w:rtl/>
        </w:rPr>
        <w:t>(</w:t>
      </w:r>
      <w:r w:rsidR="004563C6">
        <w:rPr>
          <w:rStyle w:val="libFootnotenumChar"/>
          <w:rFonts w:hint="cs"/>
          <w:rtl/>
        </w:rPr>
        <w:t>1</w:t>
      </w:r>
      <w:r w:rsidRPr="00821781">
        <w:rPr>
          <w:rStyle w:val="libFootnotenumChar"/>
          <w:rtl/>
        </w:rPr>
        <w:t>)</w:t>
      </w:r>
      <w:r>
        <w:rPr>
          <w:rtl/>
        </w:rPr>
        <w:t>.</w:t>
      </w:r>
    </w:p>
    <w:p w:rsidR="00597E2F" w:rsidRDefault="00597E2F" w:rsidP="004563C6">
      <w:pPr>
        <w:pStyle w:val="libNormal"/>
        <w:rPr>
          <w:rtl/>
        </w:rPr>
      </w:pPr>
      <w:r>
        <w:rPr>
          <w:rtl/>
        </w:rPr>
        <w:t>ورواه الصدوق بإسناده عن عمر بن ا</w:t>
      </w:r>
      <w:r w:rsidR="004563C6">
        <w:rPr>
          <w:rFonts w:hint="cs"/>
          <w:rtl/>
        </w:rPr>
        <w:t>ُ</w:t>
      </w:r>
      <w:r>
        <w:rPr>
          <w:rtl/>
        </w:rPr>
        <w:t xml:space="preserve">ذينة مثله </w:t>
      </w:r>
      <w:r w:rsidRPr="00821781">
        <w:rPr>
          <w:rStyle w:val="libFootnotenumChar"/>
          <w:rtl/>
        </w:rPr>
        <w:t>(</w:t>
      </w:r>
      <w:r w:rsidR="004563C6">
        <w:rPr>
          <w:rStyle w:val="libFootnotenumChar"/>
          <w:rFonts w:hint="cs"/>
          <w:rtl/>
        </w:rPr>
        <w:t>2</w:t>
      </w:r>
      <w:r w:rsidRPr="00821781">
        <w:rPr>
          <w:rStyle w:val="libFootnotenumChar"/>
          <w:rtl/>
        </w:rPr>
        <w:t>)</w:t>
      </w:r>
      <w:r>
        <w:rPr>
          <w:rtl/>
        </w:rPr>
        <w:t xml:space="preserve">. </w:t>
      </w:r>
    </w:p>
    <w:p w:rsidR="00597E2F" w:rsidRDefault="00597E2F" w:rsidP="004563C6">
      <w:pPr>
        <w:pStyle w:val="libNormal"/>
        <w:rPr>
          <w:rtl/>
        </w:rPr>
      </w:pPr>
      <w:r w:rsidRPr="00FC2696">
        <w:rPr>
          <w:rStyle w:val="libNormalChar"/>
          <w:rtl/>
        </w:rPr>
        <w:t xml:space="preserve">[ 31719 ] </w:t>
      </w:r>
      <w:r>
        <w:rPr>
          <w:rtl/>
        </w:rPr>
        <w:t xml:space="preserve">2 - وعن محمد بن يحيى، عن أحمد بن محمد، عن الحسين ابن سعيد، عن حماد، عن شعيب،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أنّه سئل عن أكل الثوم والبصل والكر</w:t>
      </w:r>
      <w:r w:rsidR="004563C6">
        <w:rPr>
          <w:rFonts w:hint="cs"/>
          <w:rtl/>
        </w:rPr>
        <w:t>ّ</w:t>
      </w:r>
      <w:r>
        <w:rPr>
          <w:rtl/>
        </w:rPr>
        <w:t>اث؟ فقال</w:t>
      </w:r>
      <w:r w:rsidR="00A64B62">
        <w:rPr>
          <w:rtl/>
        </w:rPr>
        <w:t>:</w:t>
      </w:r>
      <w:r>
        <w:rPr>
          <w:rtl/>
        </w:rPr>
        <w:t xml:space="preserve"> لا بأس بأكله ني</w:t>
      </w:r>
      <w:r w:rsidR="004563C6">
        <w:rPr>
          <w:rFonts w:hint="cs"/>
          <w:rtl/>
        </w:rPr>
        <w:t>ّ</w:t>
      </w:r>
      <w:r>
        <w:rPr>
          <w:rtl/>
        </w:rPr>
        <w:t>ا</w:t>
      </w:r>
      <w:r w:rsidR="004563C6">
        <w:rPr>
          <w:rFonts w:hint="cs"/>
          <w:rtl/>
        </w:rPr>
        <w:t>ً</w:t>
      </w:r>
      <w:r>
        <w:rPr>
          <w:rtl/>
        </w:rPr>
        <w:t xml:space="preserve"> وفي القدور، ولا بأس بأن يتداوى بالثوم، ولكن إذا أكل </w:t>
      </w:r>
      <w:r w:rsidRPr="00821781">
        <w:rPr>
          <w:rStyle w:val="libFootnotenumChar"/>
          <w:rtl/>
        </w:rPr>
        <w:t>(</w:t>
      </w:r>
      <w:r w:rsidR="004563C6">
        <w:rPr>
          <w:rStyle w:val="libFootnotenumChar"/>
          <w:rFonts w:hint="cs"/>
          <w:rtl/>
        </w:rPr>
        <w:t>3</w:t>
      </w:r>
      <w:r w:rsidRPr="00821781">
        <w:rPr>
          <w:rStyle w:val="libFootnotenumChar"/>
          <w:rtl/>
        </w:rPr>
        <w:t>)</w:t>
      </w:r>
      <w:r>
        <w:rPr>
          <w:rtl/>
        </w:rPr>
        <w:t xml:space="preserve"> ذلك </w:t>
      </w:r>
      <w:r w:rsidRPr="00821781">
        <w:rPr>
          <w:rStyle w:val="libFootnotenumChar"/>
          <w:rtl/>
        </w:rPr>
        <w:t>(</w:t>
      </w:r>
      <w:r w:rsidR="004563C6">
        <w:rPr>
          <w:rStyle w:val="libFootnotenumChar"/>
          <w:rFonts w:hint="cs"/>
          <w:rtl/>
        </w:rPr>
        <w:t>4</w:t>
      </w:r>
      <w:r w:rsidRPr="00821781">
        <w:rPr>
          <w:rStyle w:val="libFootnotenumChar"/>
          <w:rtl/>
        </w:rPr>
        <w:t>)</w:t>
      </w:r>
      <w:r>
        <w:rPr>
          <w:rtl/>
        </w:rPr>
        <w:t xml:space="preserve"> فلا يخرج إلى المسجد.</w:t>
      </w:r>
    </w:p>
    <w:p w:rsidR="00597E2F" w:rsidRDefault="00597E2F" w:rsidP="004563C6">
      <w:pPr>
        <w:pStyle w:val="libNormal"/>
        <w:rPr>
          <w:rtl/>
        </w:rPr>
      </w:pPr>
      <w:r>
        <w:rPr>
          <w:rtl/>
        </w:rPr>
        <w:t xml:space="preserve">ورواه الصدوق بإسناده عن شعيب </w:t>
      </w:r>
      <w:r w:rsidRPr="00821781">
        <w:rPr>
          <w:rStyle w:val="libFootnotenumChar"/>
          <w:rtl/>
        </w:rPr>
        <w:t>(</w:t>
      </w:r>
      <w:r w:rsidR="004563C6">
        <w:rPr>
          <w:rStyle w:val="libFootnotenumChar"/>
          <w:rFonts w:hint="cs"/>
          <w:rtl/>
        </w:rPr>
        <w:t>5</w:t>
      </w:r>
      <w:r w:rsidRPr="00821781">
        <w:rPr>
          <w:rStyle w:val="libFootnotenumChar"/>
          <w:rtl/>
        </w:rPr>
        <w:t>)</w:t>
      </w:r>
      <w:r>
        <w:rPr>
          <w:rtl/>
        </w:rPr>
        <w:t>.</w:t>
      </w:r>
    </w:p>
    <w:p w:rsidR="00597E2F" w:rsidRDefault="00597E2F" w:rsidP="004563C6">
      <w:pPr>
        <w:pStyle w:val="libNormal"/>
        <w:rPr>
          <w:rtl/>
        </w:rPr>
      </w:pPr>
      <w:r>
        <w:rPr>
          <w:rtl/>
        </w:rPr>
        <w:t xml:space="preserve">ورواه الشيخ بإسناده عن الحسين بن سعيد </w:t>
      </w:r>
      <w:r w:rsidRPr="00821781">
        <w:rPr>
          <w:rStyle w:val="libFootnotenumChar"/>
          <w:rtl/>
        </w:rPr>
        <w:t>(</w:t>
      </w:r>
      <w:r w:rsidR="004563C6">
        <w:rPr>
          <w:rStyle w:val="libFootnotenumChar"/>
          <w:rFonts w:hint="cs"/>
          <w:rtl/>
        </w:rPr>
        <w:t>6</w:t>
      </w:r>
      <w:r w:rsidRPr="00821781">
        <w:rPr>
          <w:rStyle w:val="libFootnotenumChar"/>
          <w:rtl/>
        </w:rPr>
        <w:t>)</w:t>
      </w:r>
      <w:r>
        <w:rPr>
          <w:rtl/>
        </w:rPr>
        <w:t>.</w:t>
      </w:r>
    </w:p>
    <w:p w:rsidR="00597E2F" w:rsidRDefault="00597E2F" w:rsidP="004563C6">
      <w:pPr>
        <w:pStyle w:val="libNormal"/>
        <w:rPr>
          <w:rtl/>
        </w:rPr>
      </w:pPr>
      <w:r>
        <w:rPr>
          <w:rtl/>
        </w:rPr>
        <w:t xml:space="preserve">ورواه البرقى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حم</w:t>
      </w:r>
      <w:r w:rsidR="004563C6">
        <w:rPr>
          <w:rFonts w:hint="cs"/>
          <w:rtl/>
        </w:rPr>
        <w:t>ّ</w:t>
      </w:r>
      <w:r>
        <w:rPr>
          <w:rtl/>
        </w:rPr>
        <w:t>اد بن عيسى إلى قوله</w:t>
      </w:r>
      <w:r w:rsidR="00A64B62">
        <w:rPr>
          <w:rtl/>
        </w:rPr>
        <w:t>:</w:t>
      </w:r>
      <w:r>
        <w:rPr>
          <w:rtl/>
        </w:rPr>
        <w:t xml:space="preserve"> وفي القدور </w:t>
      </w:r>
      <w:r w:rsidRPr="00821781">
        <w:rPr>
          <w:rStyle w:val="libFootnotenumChar"/>
          <w:rtl/>
        </w:rPr>
        <w:t>(</w:t>
      </w:r>
      <w:r w:rsidR="004563C6">
        <w:rPr>
          <w:rStyle w:val="libFootnotenumChar"/>
          <w:rFonts w:hint="cs"/>
          <w:rtl/>
        </w:rPr>
        <w:t>7</w:t>
      </w:r>
      <w:r w:rsidRPr="00821781">
        <w:rPr>
          <w:rStyle w:val="libFootnotenumChar"/>
          <w:rtl/>
        </w:rPr>
        <w:t>)</w:t>
      </w:r>
      <w:r>
        <w:rPr>
          <w:rtl/>
        </w:rPr>
        <w:t xml:space="preserve">. </w:t>
      </w:r>
    </w:p>
    <w:p w:rsidR="00597E2F" w:rsidRDefault="00597E2F" w:rsidP="00B351E8">
      <w:pPr>
        <w:pStyle w:val="libNormal"/>
        <w:rPr>
          <w:rtl/>
        </w:rPr>
      </w:pPr>
      <w:r>
        <w:rPr>
          <w:rtl/>
        </w:rPr>
        <w:t xml:space="preserve">ورواه عن محمد بن علي، عن عبيس بن هشام، عن عبد الكريم الخثعمي، عن سماعة،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وذكره </w:t>
      </w:r>
    </w:p>
    <w:p w:rsidR="00597E2F" w:rsidRDefault="00FC2696" w:rsidP="00FC2696">
      <w:pPr>
        <w:pStyle w:val="libLine"/>
        <w:rPr>
          <w:rtl/>
        </w:rPr>
      </w:pPr>
      <w:r>
        <w:rPr>
          <w:rtl/>
        </w:rPr>
        <w:t>____________________</w:t>
      </w:r>
    </w:p>
    <w:p w:rsidR="00597E2F" w:rsidRPr="00181B1C" w:rsidRDefault="00597E2F" w:rsidP="004563C6">
      <w:pPr>
        <w:pStyle w:val="libFootnote0"/>
        <w:rPr>
          <w:rtl/>
        </w:rPr>
      </w:pPr>
      <w:r w:rsidRPr="00181B1C">
        <w:rPr>
          <w:rtl/>
        </w:rPr>
        <w:t>(</w:t>
      </w:r>
      <w:r w:rsidR="004563C6">
        <w:rPr>
          <w:rFonts w:hint="cs"/>
          <w:rtl/>
        </w:rPr>
        <w:t>1</w:t>
      </w:r>
      <w:r w:rsidRPr="00181B1C">
        <w:rPr>
          <w:rtl/>
        </w:rPr>
        <w:t>) التهذيب 9</w:t>
      </w:r>
      <w:r w:rsidR="00A64B62">
        <w:rPr>
          <w:rtl/>
        </w:rPr>
        <w:t>:</w:t>
      </w:r>
      <w:r w:rsidRPr="00181B1C">
        <w:rPr>
          <w:rtl/>
        </w:rPr>
        <w:t xml:space="preserve"> 96 </w:t>
      </w:r>
      <w:r w:rsidR="00FC2696">
        <w:rPr>
          <w:rtl/>
        </w:rPr>
        <w:t>/</w:t>
      </w:r>
      <w:r w:rsidRPr="00181B1C">
        <w:rPr>
          <w:rtl/>
        </w:rPr>
        <w:t xml:space="preserve"> 419</w:t>
      </w:r>
      <w:r>
        <w:rPr>
          <w:rtl/>
        </w:rPr>
        <w:t>.</w:t>
      </w:r>
      <w:r w:rsidRPr="00181B1C">
        <w:rPr>
          <w:rtl/>
        </w:rPr>
        <w:t xml:space="preserve"> </w:t>
      </w:r>
    </w:p>
    <w:p w:rsidR="00597E2F" w:rsidRPr="00181B1C" w:rsidRDefault="00597E2F" w:rsidP="004563C6">
      <w:pPr>
        <w:pStyle w:val="libFootnote0"/>
        <w:rPr>
          <w:rtl/>
        </w:rPr>
      </w:pPr>
      <w:r w:rsidRPr="00181B1C">
        <w:rPr>
          <w:rtl/>
        </w:rPr>
        <w:t>(</w:t>
      </w:r>
      <w:r w:rsidR="004563C6">
        <w:rPr>
          <w:rFonts w:hint="cs"/>
          <w:rtl/>
        </w:rPr>
        <w:t>2</w:t>
      </w:r>
      <w:r w:rsidRPr="00181B1C">
        <w:rPr>
          <w:rtl/>
        </w:rPr>
        <w:t>) الفقيه 3</w:t>
      </w:r>
      <w:r w:rsidR="00A64B62">
        <w:rPr>
          <w:rtl/>
        </w:rPr>
        <w:t>:</w:t>
      </w:r>
      <w:r w:rsidRPr="00181B1C">
        <w:rPr>
          <w:rtl/>
        </w:rPr>
        <w:t xml:space="preserve"> 227 </w:t>
      </w:r>
      <w:r w:rsidR="00FC2696">
        <w:rPr>
          <w:rtl/>
        </w:rPr>
        <w:t>/</w:t>
      </w:r>
      <w:r w:rsidRPr="00181B1C">
        <w:rPr>
          <w:rtl/>
        </w:rPr>
        <w:t xml:space="preserve"> 1066</w:t>
      </w:r>
      <w:r>
        <w:rPr>
          <w:rtl/>
        </w:rPr>
        <w:t>.</w:t>
      </w:r>
    </w:p>
    <w:p w:rsidR="00597E2F" w:rsidRDefault="00597E2F" w:rsidP="00FC2696">
      <w:pPr>
        <w:pStyle w:val="libFootnote0"/>
        <w:rPr>
          <w:rtl/>
        </w:rPr>
      </w:pPr>
      <w:r>
        <w:rPr>
          <w:rtl/>
        </w:rPr>
        <w:t>2 - الكافي 6</w:t>
      </w:r>
      <w:r w:rsidR="00A64B62">
        <w:rPr>
          <w:rtl/>
        </w:rPr>
        <w:t>:</w:t>
      </w:r>
      <w:r>
        <w:rPr>
          <w:rtl/>
        </w:rPr>
        <w:t xml:space="preserve"> 375 </w:t>
      </w:r>
      <w:r w:rsidR="00FC2696">
        <w:rPr>
          <w:rtl/>
        </w:rPr>
        <w:t>/</w:t>
      </w:r>
      <w:r>
        <w:rPr>
          <w:rtl/>
        </w:rPr>
        <w:t xml:space="preserve"> 2. </w:t>
      </w:r>
    </w:p>
    <w:p w:rsidR="00597E2F" w:rsidRPr="00181B1C" w:rsidRDefault="00597E2F" w:rsidP="004563C6">
      <w:pPr>
        <w:pStyle w:val="libFootnote0"/>
        <w:rPr>
          <w:rtl/>
        </w:rPr>
      </w:pPr>
      <w:r w:rsidRPr="00181B1C">
        <w:rPr>
          <w:rtl/>
        </w:rPr>
        <w:t>(</w:t>
      </w:r>
      <w:r w:rsidR="004563C6">
        <w:rPr>
          <w:rFonts w:hint="cs"/>
          <w:rtl/>
        </w:rPr>
        <w:t>3</w:t>
      </w:r>
      <w:r w:rsidRPr="00181B1C">
        <w:rPr>
          <w:rtl/>
        </w:rPr>
        <w:t>) في الفقيه</w:t>
      </w:r>
      <w:r w:rsidR="00A64B62">
        <w:rPr>
          <w:rtl/>
        </w:rPr>
        <w:t>:</w:t>
      </w:r>
      <w:r w:rsidRPr="00181B1C">
        <w:rPr>
          <w:rtl/>
        </w:rPr>
        <w:t xml:space="preserve"> </w:t>
      </w:r>
      <w:r w:rsidRPr="004563C6">
        <w:rPr>
          <w:rtl/>
        </w:rPr>
        <w:t>كان ( هامش</w:t>
      </w:r>
      <w:r w:rsidRPr="00181B1C">
        <w:rPr>
          <w:rtl/>
        </w:rPr>
        <w:t xml:space="preserve"> </w:t>
      </w:r>
      <w:r w:rsidRPr="004563C6">
        <w:rPr>
          <w:rtl/>
        </w:rPr>
        <w:t>المخطوط ).</w:t>
      </w:r>
      <w:r w:rsidRPr="00181B1C">
        <w:rPr>
          <w:rtl/>
        </w:rPr>
        <w:t xml:space="preserve"> </w:t>
      </w:r>
    </w:p>
    <w:p w:rsidR="00597E2F" w:rsidRPr="00181B1C" w:rsidRDefault="00597E2F" w:rsidP="004563C6">
      <w:pPr>
        <w:pStyle w:val="libFootnote0"/>
        <w:rPr>
          <w:rtl/>
        </w:rPr>
      </w:pPr>
      <w:r w:rsidRPr="00181B1C">
        <w:rPr>
          <w:rtl/>
        </w:rPr>
        <w:t>(</w:t>
      </w:r>
      <w:r w:rsidR="004563C6">
        <w:rPr>
          <w:rFonts w:hint="cs"/>
          <w:rtl/>
        </w:rPr>
        <w:t>4</w:t>
      </w:r>
      <w:r w:rsidRPr="00181B1C">
        <w:rPr>
          <w:rtl/>
        </w:rPr>
        <w:t>) في الكافي زيادة</w:t>
      </w:r>
      <w:r w:rsidR="00A64B62">
        <w:rPr>
          <w:rtl/>
        </w:rPr>
        <w:t>:</w:t>
      </w:r>
      <w:r w:rsidRPr="00181B1C">
        <w:rPr>
          <w:rtl/>
        </w:rPr>
        <w:t xml:space="preserve"> أحدكم</w:t>
      </w:r>
      <w:r>
        <w:rPr>
          <w:rtl/>
        </w:rPr>
        <w:t>.</w:t>
      </w:r>
      <w:r w:rsidRPr="00181B1C">
        <w:rPr>
          <w:rtl/>
        </w:rPr>
        <w:t xml:space="preserve"> </w:t>
      </w:r>
    </w:p>
    <w:p w:rsidR="00597E2F" w:rsidRPr="00181B1C" w:rsidRDefault="00597E2F" w:rsidP="004563C6">
      <w:pPr>
        <w:pStyle w:val="libFootnote0"/>
        <w:rPr>
          <w:rtl/>
        </w:rPr>
      </w:pPr>
      <w:r w:rsidRPr="00181B1C">
        <w:rPr>
          <w:rtl/>
        </w:rPr>
        <w:t>(</w:t>
      </w:r>
      <w:r w:rsidR="004563C6">
        <w:rPr>
          <w:rFonts w:hint="cs"/>
          <w:rtl/>
        </w:rPr>
        <w:t>5</w:t>
      </w:r>
      <w:r w:rsidRPr="00181B1C">
        <w:rPr>
          <w:rtl/>
        </w:rPr>
        <w:t>) الفقيه 3</w:t>
      </w:r>
      <w:r w:rsidR="00A64B62">
        <w:rPr>
          <w:rtl/>
        </w:rPr>
        <w:t>:</w:t>
      </w:r>
      <w:r w:rsidRPr="00181B1C">
        <w:rPr>
          <w:rtl/>
        </w:rPr>
        <w:t xml:space="preserve"> 226 </w:t>
      </w:r>
      <w:r w:rsidR="00FC2696">
        <w:rPr>
          <w:rtl/>
        </w:rPr>
        <w:t>/</w:t>
      </w:r>
      <w:r w:rsidRPr="00181B1C">
        <w:rPr>
          <w:rtl/>
        </w:rPr>
        <w:t xml:space="preserve"> 1065</w:t>
      </w:r>
      <w:r>
        <w:rPr>
          <w:rtl/>
        </w:rPr>
        <w:t>.</w:t>
      </w:r>
      <w:r w:rsidRPr="00181B1C">
        <w:rPr>
          <w:rtl/>
        </w:rPr>
        <w:t xml:space="preserve"> </w:t>
      </w:r>
    </w:p>
    <w:p w:rsidR="00597E2F" w:rsidRPr="00181B1C" w:rsidRDefault="00597E2F" w:rsidP="004563C6">
      <w:pPr>
        <w:pStyle w:val="libFootnote0"/>
        <w:rPr>
          <w:rtl/>
        </w:rPr>
      </w:pPr>
      <w:r w:rsidRPr="00181B1C">
        <w:rPr>
          <w:rtl/>
        </w:rPr>
        <w:t>(</w:t>
      </w:r>
      <w:r w:rsidR="004563C6">
        <w:rPr>
          <w:rFonts w:hint="cs"/>
          <w:rtl/>
        </w:rPr>
        <w:t>6</w:t>
      </w:r>
      <w:r w:rsidRPr="00181B1C">
        <w:rPr>
          <w:rtl/>
        </w:rPr>
        <w:t>) التهذيب 9</w:t>
      </w:r>
      <w:r w:rsidR="00A64B62">
        <w:rPr>
          <w:rtl/>
        </w:rPr>
        <w:t>:</w:t>
      </w:r>
      <w:r w:rsidRPr="00181B1C">
        <w:rPr>
          <w:rtl/>
        </w:rPr>
        <w:t xml:space="preserve"> 97 </w:t>
      </w:r>
      <w:r w:rsidR="00FC2696">
        <w:rPr>
          <w:rtl/>
        </w:rPr>
        <w:t>/</w:t>
      </w:r>
      <w:r w:rsidRPr="00181B1C">
        <w:rPr>
          <w:rtl/>
        </w:rPr>
        <w:t xml:space="preserve"> 420</w:t>
      </w:r>
      <w:r>
        <w:rPr>
          <w:rtl/>
        </w:rPr>
        <w:t>،</w:t>
      </w:r>
      <w:r w:rsidRPr="00181B1C">
        <w:rPr>
          <w:rtl/>
        </w:rPr>
        <w:t xml:space="preserve"> والاستبصار 4</w:t>
      </w:r>
      <w:r w:rsidR="00A64B62">
        <w:rPr>
          <w:rtl/>
        </w:rPr>
        <w:t>:</w:t>
      </w:r>
      <w:r w:rsidRPr="00181B1C">
        <w:rPr>
          <w:rtl/>
        </w:rPr>
        <w:t xml:space="preserve"> 92 </w:t>
      </w:r>
      <w:r w:rsidR="00FC2696">
        <w:rPr>
          <w:rtl/>
        </w:rPr>
        <w:t>/</w:t>
      </w:r>
      <w:r w:rsidRPr="00181B1C">
        <w:rPr>
          <w:rtl/>
        </w:rPr>
        <w:t xml:space="preserve"> 351</w:t>
      </w:r>
      <w:r>
        <w:rPr>
          <w:rtl/>
        </w:rPr>
        <w:t>.</w:t>
      </w:r>
      <w:r w:rsidRPr="00181B1C">
        <w:rPr>
          <w:rtl/>
        </w:rPr>
        <w:t xml:space="preserve"> </w:t>
      </w:r>
    </w:p>
    <w:p w:rsidR="00597E2F" w:rsidRPr="00181B1C" w:rsidRDefault="00597E2F" w:rsidP="004563C6">
      <w:pPr>
        <w:pStyle w:val="libFootnote0"/>
        <w:rPr>
          <w:rtl/>
        </w:rPr>
      </w:pPr>
      <w:r w:rsidRPr="00181B1C">
        <w:rPr>
          <w:rtl/>
        </w:rPr>
        <w:t>(</w:t>
      </w:r>
      <w:r w:rsidR="004563C6">
        <w:rPr>
          <w:rFonts w:hint="cs"/>
          <w:rtl/>
        </w:rPr>
        <w:t>7</w:t>
      </w:r>
      <w:r w:rsidRPr="00181B1C">
        <w:rPr>
          <w:rtl/>
        </w:rPr>
        <w:t>) المحاسن</w:t>
      </w:r>
      <w:r w:rsidR="00A64B62">
        <w:rPr>
          <w:rtl/>
        </w:rPr>
        <w:t>:</w:t>
      </w:r>
      <w:r w:rsidRPr="00181B1C">
        <w:rPr>
          <w:rtl/>
        </w:rPr>
        <w:t xml:space="preserve"> 523 </w:t>
      </w:r>
      <w:r w:rsidR="00FC2696">
        <w:rPr>
          <w:rtl/>
        </w:rPr>
        <w:t>/</w:t>
      </w:r>
      <w:r w:rsidRPr="00181B1C">
        <w:rPr>
          <w:rtl/>
        </w:rPr>
        <w:t xml:space="preserve"> 742</w:t>
      </w:r>
      <w:r>
        <w:rPr>
          <w:rtl/>
        </w:rPr>
        <w:t>.</w:t>
      </w:r>
      <w:r w:rsidRPr="00181B1C">
        <w:rPr>
          <w:rtl/>
        </w:rPr>
        <w:t xml:space="preserve"> </w:t>
      </w:r>
    </w:p>
    <w:p w:rsidR="00597E2F" w:rsidRDefault="00597E2F" w:rsidP="00FC2696">
      <w:pPr>
        <w:pStyle w:val="libNormal"/>
        <w:rPr>
          <w:rtl/>
        </w:rPr>
      </w:pPr>
      <w:r>
        <w:rPr>
          <w:rtl/>
        </w:rPr>
        <w:br w:type="page"/>
      </w:r>
    </w:p>
    <w:p w:rsidR="00597E2F" w:rsidRDefault="00597E2F" w:rsidP="00F31201">
      <w:pPr>
        <w:pStyle w:val="libNormal0"/>
        <w:rPr>
          <w:rtl/>
        </w:rPr>
      </w:pPr>
      <w:r>
        <w:rPr>
          <w:rtl/>
        </w:rPr>
        <w:lastRenderedPageBreak/>
        <w:t xml:space="preserve">بتمامه </w:t>
      </w:r>
      <w:r w:rsidRPr="00821781">
        <w:rPr>
          <w:rStyle w:val="libFootnotenumChar"/>
          <w:rtl/>
        </w:rPr>
        <w:t>(</w:t>
      </w:r>
      <w:r w:rsidR="00F31201">
        <w:rPr>
          <w:rStyle w:val="libFootnotenumChar"/>
          <w:rFonts w:hint="cs"/>
          <w:rtl/>
        </w:rPr>
        <w:t>1</w:t>
      </w:r>
      <w:r w:rsidRPr="00821781">
        <w:rPr>
          <w:rStyle w:val="libFootnotenumChar"/>
          <w:rtl/>
        </w:rPr>
        <w:t>)</w:t>
      </w:r>
      <w:r>
        <w:rPr>
          <w:rtl/>
        </w:rPr>
        <w:t xml:space="preserve">. </w:t>
      </w:r>
    </w:p>
    <w:p w:rsidR="00597E2F" w:rsidRDefault="00597E2F" w:rsidP="00F31201">
      <w:pPr>
        <w:pStyle w:val="libNormal"/>
        <w:rPr>
          <w:rtl/>
        </w:rPr>
      </w:pPr>
      <w:r w:rsidRPr="00FC2696">
        <w:rPr>
          <w:rStyle w:val="libNormalChar"/>
          <w:rtl/>
        </w:rPr>
        <w:t xml:space="preserve">[ 31720 ] </w:t>
      </w:r>
      <w:r>
        <w:rPr>
          <w:rtl/>
        </w:rPr>
        <w:t xml:space="preserve">3 - وعن </w:t>
      </w:r>
      <w:r w:rsidR="00E554CA">
        <w:rPr>
          <w:rtl/>
        </w:rPr>
        <w:t xml:space="preserve">عدَّة </w:t>
      </w:r>
      <w:r>
        <w:rPr>
          <w:rtl/>
        </w:rPr>
        <w:t>من أصحابنا، عن أحمد بن محمد بن خالد، عن عثمان بن عيسى، عن عبدالله بن مسكان، عن الحسن الزيّات، قال</w:t>
      </w:r>
      <w:r w:rsidR="00A64B62">
        <w:rPr>
          <w:rtl/>
        </w:rPr>
        <w:t>:</w:t>
      </w:r>
      <w:r>
        <w:rPr>
          <w:rtl/>
        </w:rPr>
        <w:t xml:space="preserve"> لما أن قضيت نسكي مررت بالمدينة، فسألت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فقالوا</w:t>
      </w:r>
      <w:r w:rsidR="00A64B62">
        <w:rPr>
          <w:rtl/>
        </w:rPr>
        <w:t>:</w:t>
      </w:r>
      <w:r>
        <w:rPr>
          <w:rtl/>
        </w:rPr>
        <w:t xml:space="preserve"> هو بينبع، فأتيت ينبع، فقال لي</w:t>
      </w:r>
      <w:r w:rsidR="00A64B62">
        <w:rPr>
          <w:rtl/>
        </w:rPr>
        <w:t>:</w:t>
      </w:r>
      <w:r>
        <w:rPr>
          <w:rtl/>
        </w:rPr>
        <w:t xml:space="preserve"> يا حسن! أتيتني </w:t>
      </w:r>
      <w:r w:rsidRPr="00821781">
        <w:rPr>
          <w:rStyle w:val="libFootnotenumChar"/>
          <w:rtl/>
        </w:rPr>
        <w:t>(</w:t>
      </w:r>
      <w:r w:rsidR="00F31201">
        <w:rPr>
          <w:rStyle w:val="libFootnotenumChar"/>
          <w:rFonts w:hint="cs"/>
          <w:rtl/>
        </w:rPr>
        <w:t>2</w:t>
      </w:r>
      <w:r w:rsidRPr="00821781">
        <w:rPr>
          <w:rStyle w:val="libFootnotenumChar"/>
          <w:rtl/>
        </w:rPr>
        <w:t>)</w:t>
      </w:r>
      <w:r>
        <w:rPr>
          <w:rtl/>
        </w:rPr>
        <w:t xml:space="preserve"> إلى ههنا، قلت</w:t>
      </w:r>
      <w:r w:rsidR="00A64B62">
        <w:rPr>
          <w:rtl/>
        </w:rPr>
        <w:t>:</w:t>
      </w:r>
      <w:r>
        <w:rPr>
          <w:rtl/>
        </w:rPr>
        <w:t xml:space="preserve"> نعم كرهت أن أخرج ولا أراك، فقال </w:t>
      </w:r>
      <w:r w:rsidRPr="00821781">
        <w:rPr>
          <w:rStyle w:val="libFootnotenumChar"/>
          <w:rtl/>
        </w:rPr>
        <w:t>(</w:t>
      </w:r>
      <w:r w:rsidR="00F31201">
        <w:rPr>
          <w:rStyle w:val="libFootnotenumChar"/>
          <w:rFonts w:hint="cs"/>
          <w:rtl/>
        </w:rPr>
        <w:t>3</w:t>
      </w:r>
      <w:r w:rsidRPr="00821781">
        <w:rPr>
          <w:rStyle w:val="libFootnotenumChar"/>
          <w:rtl/>
        </w:rPr>
        <w:t>)</w:t>
      </w:r>
      <w:r w:rsidR="00A64B62">
        <w:rPr>
          <w:rtl/>
        </w:rPr>
        <w:t>:</w:t>
      </w:r>
      <w:r>
        <w:rPr>
          <w:rtl/>
        </w:rPr>
        <w:t xml:space="preserve"> إني أكلت من هذه البقلة، يعني</w:t>
      </w:r>
      <w:r w:rsidR="00A64B62">
        <w:rPr>
          <w:rtl/>
        </w:rPr>
        <w:t>:</w:t>
      </w:r>
      <w:r>
        <w:rPr>
          <w:rtl/>
        </w:rPr>
        <w:t xml:space="preserve"> الثوم، فأردت أن أتنحى عن مسجد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w:t>
      </w:r>
    </w:p>
    <w:p w:rsidR="00597E2F" w:rsidRDefault="00597E2F" w:rsidP="00F31201">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عثمان بن عيسى مثله </w:t>
      </w:r>
      <w:r w:rsidRPr="00821781">
        <w:rPr>
          <w:rStyle w:val="libFootnotenumChar"/>
          <w:rtl/>
        </w:rPr>
        <w:t>(</w:t>
      </w:r>
      <w:r w:rsidR="00F31201">
        <w:rPr>
          <w:rStyle w:val="libFootnotenumChar"/>
          <w:rFonts w:hint="cs"/>
          <w:rtl/>
        </w:rPr>
        <w:t>4</w:t>
      </w:r>
      <w:r w:rsidRPr="00821781">
        <w:rPr>
          <w:rStyle w:val="libFootnotenumChar"/>
          <w:rtl/>
        </w:rPr>
        <w:t>)</w:t>
      </w:r>
      <w:r>
        <w:rPr>
          <w:rtl/>
        </w:rPr>
        <w:t xml:space="preserve">. </w:t>
      </w:r>
    </w:p>
    <w:p w:rsidR="00597E2F" w:rsidRDefault="00597E2F" w:rsidP="00F31201">
      <w:pPr>
        <w:pStyle w:val="libNormal"/>
        <w:rPr>
          <w:rtl/>
        </w:rPr>
      </w:pPr>
      <w:r w:rsidRPr="00FC2696">
        <w:rPr>
          <w:rStyle w:val="libNormalChar"/>
          <w:rtl/>
        </w:rPr>
        <w:t xml:space="preserve">[ 31721 ] </w:t>
      </w:r>
      <w:r>
        <w:rPr>
          <w:rtl/>
        </w:rPr>
        <w:t xml:space="preserve">4 - وعن أبيه، عن محمد بن سنان، عن حماد اللحام، ويونس بن يعقوب قال </w:t>
      </w:r>
      <w:r w:rsidRPr="00821781">
        <w:rPr>
          <w:rStyle w:val="libFootnotenumChar"/>
          <w:rtl/>
        </w:rPr>
        <w:t>(</w:t>
      </w:r>
      <w:r w:rsidR="00F31201">
        <w:rPr>
          <w:rStyle w:val="libFootnotenumChar"/>
          <w:rFonts w:hint="cs"/>
          <w:rtl/>
        </w:rPr>
        <w:t>5</w:t>
      </w:r>
      <w:r w:rsidRPr="00821781">
        <w:rPr>
          <w:rStyle w:val="libFootnotenumChar"/>
          <w:rtl/>
        </w:rPr>
        <w:t>)</w:t>
      </w:r>
      <w:r w:rsidR="00A64B62">
        <w:rPr>
          <w:rtl/>
        </w:rPr>
        <w:t>:</w:t>
      </w:r>
      <w:r>
        <w:rPr>
          <w:rtl/>
        </w:rPr>
        <w:t xml:space="preserve"> كان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يعجبه الكرّاث، وكان إذا أراد أن يأكله خرج من المدينة إلى العريض. </w:t>
      </w:r>
    </w:p>
    <w:p w:rsidR="00597E2F" w:rsidRDefault="00597E2F" w:rsidP="006C1B30">
      <w:pPr>
        <w:pStyle w:val="libNormal"/>
        <w:rPr>
          <w:rtl/>
        </w:rPr>
      </w:pPr>
      <w:r w:rsidRPr="00FC2696">
        <w:rPr>
          <w:rStyle w:val="libNormalChar"/>
          <w:rtl/>
        </w:rPr>
        <w:t xml:space="preserve">[ 31722 ] </w:t>
      </w:r>
      <w:r>
        <w:rPr>
          <w:rtl/>
        </w:rPr>
        <w:t xml:space="preserve">5 - وعن أبيه، عن النضر بن سويد، عن القاسم بن سليمان، عمن أخبره،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إنا لنأكل البصل والثوم. </w:t>
      </w:r>
    </w:p>
    <w:p w:rsidR="00597E2F" w:rsidRDefault="00597E2F" w:rsidP="006C1B30">
      <w:pPr>
        <w:pStyle w:val="libNormal"/>
        <w:rPr>
          <w:rtl/>
        </w:rPr>
      </w:pPr>
      <w:r w:rsidRPr="00FC2696">
        <w:rPr>
          <w:rStyle w:val="libNormalChar"/>
          <w:rtl/>
        </w:rPr>
        <w:t xml:space="preserve">[ 31723 ] </w:t>
      </w:r>
      <w:r>
        <w:rPr>
          <w:rtl/>
        </w:rPr>
        <w:t xml:space="preserve">6 - عبدالله بن جعفر في </w:t>
      </w:r>
      <w:r w:rsidRPr="00FC2696">
        <w:rPr>
          <w:rStyle w:val="libNormalChar"/>
          <w:rtl/>
        </w:rPr>
        <w:t xml:space="preserve">( </w:t>
      </w:r>
      <w:r>
        <w:rPr>
          <w:rtl/>
        </w:rPr>
        <w:t>قرب الإسناد</w:t>
      </w:r>
      <w:r w:rsidRPr="00FC2696">
        <w:rPr>
          <w:rStyle w:val="libNormalChar"/>
          <w:rtl/>
        </w:rPr>
        <w:t xml:space="preserve"> )</w:t>
      </w:r>
      <w:r>
        <w:rPr>
          <w:rtl/>
        </w:rPr>
        <w:t xml:space="preserve"> عن عبدالله بن الحسن، عن علي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FC2696" w:rsidP="00FC2696">
      <w:pPr>
        <w:pStyle w:val="libLine"/>
        <w:rPr>
          <w:rtl/>
        </w:rPr>
      </w:pPr>
      <w:r>
        <w:rPr>
          <w:rtl/>
        </w:rPr>
        <w:t>____________________</w:t>
      </w:r>
    </w:p>
    <w:p w:rsidR="00597E2F" w:rsidRPr="00181B1C" w:rsidRDefault="00597E2F" w:rsidP="00F31201">
      <w:pPr>
        <w:pStyle w:val="libFootnote0"/>
        <w:rPr>
          <w:rtl/>
        </w:rPr>
      </w:pPr>
      <w:r w:rsidRPr="00181B1C">
        <w:rPr>
          <w:rtl/>
        </w:rPr>
        <w:t>(</w:t>
      </w:r>
      <w:r w:rsidR="00F31201">
        <w:rPr>
          <w:rFonts w:hint="cs"/>
          <w:rtl/>
        </w:rPr>
        <w:t>1</w:t>
      </w:r>
      <w:r w:rsidRPr="00181B1C">
        <w:rPr>
          <w:rtl/>
        </w:rPr>
        <w:t>) المحاسن</w:t>
      </w:r>
      <w:r w:rsidR="00A64B62">
        <w:rPr>
          <w:rtl/>
        </w:rPr>
        <w:t>:</w:t>
      </w:r>
      <w:r w:rsidRPr="00181B1C">
        <w:rPr>
          <w:rtl/>
        </w:rPr>
        <w:t xml:space="preserve"> 523 </w:t>
      </w:r>
      <w:r w:rsidR="00FC2696">
        <w:rPr>
          <w:rtl/>
        </w:rPr>
        <w:t>/</w:t>
      </w:r>
      <w:r w:rsidRPr="00181B1C">
        <w:rPr>
          <w:rtl/>
        </w:rPr>
        <w:t xml:space="preserve"> 743</w:t>
      </w:r>
      <w:r>
        <w:rPr>
          <w:rtl/>
        </w:rPr>
        <w:t>.</w:t>
      </w:r>
    </w:p>
    <w:p w:rsidR="00597E2F" w:rsidRDefault="00597E2F" w:rsidP="00FC2696">
      <w:pPr>
        <w:pStyle w:val="libFootnote0"/>
        <w:rPr>
          <w:rtl/>
        </w:rPr>
      </w:pPr>
      <w:r>
        <w:rPr>
          <w:rtl/>
        </w:rPr>
        <w:t>3 - الكافي 6</w:t>
      </w:r>
      <w:r w:rsidR="00A64B62">
        <w:rPr>
          <w:rtl/>
        </w:rPr>
        <w:t>:</w:t>
      </w:r>
      <w:r>
        <w:rPr>
          <w:rtl/>
        </w:rPr>
        <w:t xml:space="preserve"> 375 </w:t>
      </w:r>
      <w:r w:rsidR="00FC2696">
        <w:rPr>
          <w:rtl/>
        </w:rPr>
        <w:t>/</w:t>
      </w:r>
      <w:r>
        <w:rPr>
          <w:rtl/>
        </w:rPr>
        <w:t xml:space="preserve"> 3. </w:t>
      </w:r>
    </w:p>
    <w:p w:rsidR="00597E2F" w:rsidRPr="00181B1C" w:rsidRDefault="00597E2F" w:rsidP="00F31201">
      <w:pPr>
        <w:pStyle w:val="libFootnote0"/>
        <w:rPr>
          <w:rtl/>
        </w:rPr>
      </w:pPr>
      <w:r w:rsidRPr="00181B1C">
        <w:rPr>
          <w:rtl/>
        </w:rPr>
        <w:t>(</w:t>
      </w:r>
      <w:r w:rsidR="00F31201">
        <w:rPr>
          <w:rFonts w:hint="cs"/>
          <w:rtl/>
        </w:rPr>
        <w:t>2</w:t>
      </w:r>
      <w:r w:rsidRPr="00181B1C">
        <w:rPr>
          <w:rtl/>
        </w:rPr>
        <w:t>) في المصدر</w:t>
      </w:r>
      <w:r w:rsidR="00A64B62">
        <w:rPr>
          <w:rtl/>
        </w:rPr>
        <w:t>:</w:t>
      </w:r>
      <w:r w:rsidRPr="00181B1C">
        <w:rPr>
          <w:rtl/>
        </w:rPr>
        <w:t xml:space="preserve"> مشيت</w:t>
      </w:r>
      <w:r>
        <w:rPr>
          <w:rtl/>
        </w:rPr>
        <w:t>.</w:t>
      </w:r>
      <w:r w:rsidRPr="00181B1C">
        <w:rPr>
          <w:rtl/>
        </w:rPr>
        <w:t xml:space="preserve"> </w:t>
      </w:r>
    </w:p>
    <w:p w:rsidR="00597E2F" w:rsidRPr="00181B1C" w:rsidRDefault="00597E2F" w:rsidP="00F31201">
      <w:pPr>
        <w:pStyle w:val="libFootnote0"/>
        <w:rPr>
          <w:rtl/>
        </w:rPr>
      </w:pPr>
      <w:r w:rsidRPr="00181B1C">
        <w:rPr>
          <w:rtl/>
        </w:rPr>
        <w:t>(</w:t>
      </w:r>
      <w:r w:rsidR="00F31201">
        <w:rPr>
          <w:rFonts w:hint="cs"/>
          <w:rtl/>
        </w:rPr>
        <w:t>3</w:t>
      </w:r>
      <w:r w:rsidRPr="00181B1C">
        <w:rPr>
          <w:rtl/>
        </w:rPr>
        <w:t xml:space="preserve">) في المصدر </w:t>
      </w:r>
      <w:r w:rsidRPr="00F31201">
        <w:rPr>
          <w:rtl/>
        </w:rPr>
        <w:t>زيادة</w:t>
      </w:r>
      <w:r w:rsidR="00A64B62" w:rsidRPr="00F31201">
        <w:rPr>
          <w:rtl/>
        </w:rPr>
        <w:t>:</w:t>
      </w:r>
      <w:r w:rsidRPr="00F31201">
        <w:rPr>
          <w:rtl/>
        </w:rPr>
        <w:t xml:space="preserve"> </w:t>
      </w:r>
      <w:r w:rsidR="00FC2696" w:rsidRPr="00F31201">
        <w:rPr>
          <w:rFonts w:hint="cs"/>
          <w:rtl/>
        </w:rPr>
        <w:t xml:space="preserve">( </w:t>
      </w:r>
      <w:r w:rsidR="00FC2696" w:rsidRPr="00F31201">
        <w:rPr>
          <w:rStyle w:val="libFootnoteAlaemChar"/>
          <w:rFonts w:hint="cs"/>
          <w:rtl/>
        </w:rPr>
        <w:t xml:space="preserve">عليه‌السلام </w:t>
      </w:r>
      <w:r w:rsidR="00FC2696" w:rsidRPr="00F31201">
        <w:rPr>
          <w:rFonts w:hint="cs"/>
          <w:rtl/>
        </w:rPr>
        <w:t>)</w:t>
      </w:r>
      <w:r w:rsidR="00FC2696">
        <w:rPr>
          <w:rStyle w:val="libAlaemChar"/>
          <w:rFonts w:hint="cs"/>
          <w:rtl/>
        </w:rPr>
        <w:t xml:space="preserve"> </w:t>
      </w:r>
      <w:r>
        <w:rPr>
          <w:rtl/>
        </w:rPr>
        <w:t>.</w:t>
      </w:r>
      <w:r w:rsidRPr="00181B1C">
        <w:rPr>
          <w:rtl/>
        </w:rPr>
        <w:t xml:space="preserve"> </w:t>
      </w:r>
    </w:p>
    <w:p w:rsidR="00597E2F" w:rsidRPr="00181B1C" w:rsidRDefault="00597E2F" w:rsidP="00F31201">
      <w:pPr>
        <w:pStyle w:val="libFootnote0"/>
        <w:rPr>
          <w:rtl/>
        </w:rPr>
      </w:pPr>
      <w:r w:rsidRPr="00181B1C">
        <w:rPr>
          <w:rtl/>
        </w:rPr>
        <w:t>(</w:t>
      </w:r>
      <w:r w:rsidR="00F31201">
        <w:rPr>
          <w:rFonts w:hint="cs"/>
          <w:rtl/>
        </w:rPr>
        <w:t>4</w:t>
      </w:r>
      <w:r w:rsidRPr="00181B1C">
        <w:rPr>
          <w:rtl/>
        </w:rPr>
        <w:t>) المحاسن</w:t>
      </w:r>
      <w:r w:rsidR="00A64B62">
        <w:rPr>
          <w:rtl/>
        </w:rPr>
        <w:t>:</w:t>
      </w:r>
      <w:r w:rsidRPr="00181B1C">
        <w:rPr>
          <w:rtl/>
        </w:rPr>
        <w:t xml:space="preserve"> 523 </w:t>
      </w:r>
      <w:r w:rsidR="00FC2696">
        <w:rPr>
          <w:rtl/>
        </w:rPr>
        <w:t>/</w:t>
      </w:r>
      <w:r w:rsidRPr="00181B1C">
        <w:rPr>
          <w:rtl/>
        </w:rPr>
        <w:t xml:space="preserve"> 744</w:t>
      </w:r>
      <w:r>
        <w:rPr>
          <w:rtl/>
        </w:rPr>
        <w:t>.</w:t>
      </w:r>
    </w:p>
    <w:p w:rsidR="00597E2F" w:rsidRDefault="00597E2F" w:rsidP="00FC2696">
      <w:pPr>
        <w:pStyle w:val="libFootnote0"/>
        <w:rPr>
          <w:rtl/>
        </w:rPr>
      </w:pPr>
      <w:r>
        <w:rPr>
          <w:rtl/>
        </w:rPr>
        <w:t>4 - المحاسن</w:t>
      </w:r>
      <w:r w:rsidR="00A64B62">
        <w:rPr>
          <w:rtl/>
        </w:rPr>
        <w:t>:</w:t>
      </w:r>
      <w:r>
        <w:rPr>
          <w:rtl/>
        </w:rPr>
        <w:t xml:space="preserve"> 511 </w:t>
      </w:r>
      <w:r w:rsidR="00FC2696">
        <w:rPr>
          <w:rtl/>
        </w:rPr>
        <w:t>/</w:t>
      </w:r>
      <w:r>
        <w:rPr>
          <w:rtl/>
        </w:rPr>
        <w:t xml:space="preserve"> 682. </w:t>
      </w:r>
    </w:p>
    <w:p w:rsidR="00597E2F" w:rsidRPr="00181B1C" w:rsidRDefault="00597E2F" w:rsidP="00F31201">
      <w:pPr>
        <w:pStyle w:val="libFootnote0"/>
        <w:rPr>
          <w:rtl/>
        </w:rPr>
      </w:pPr>
      <w:r w:rsidRPr="00181B1C">
        <w:rPr>
          <w:rtl/>
        </w:rPr>
        <w:t>(</w:t>
      </w:r>
      <w:r w:rsidR="00F31201">
        <w:rPr>
          <w:rFonts w:hint="cs"/>
          <w:rtl/>
        </w:rPr>
        <w:t>5</w:t>
      </w:r>
      <w:r w:rsidRPr="00181B1C">
        <w:rPr>
          <w:rtl/>
        </w:rPr>
        <w:t>) في المصدر</w:t>
      </w:r>
      <w:r w:rsidR="00A64B62">
        <w:rPr>
          <w:rtl/>
        </w:rPr>
        <w:t>:</w:t>
      </w:r>
      <w:r w:rsidRPr="00181B1C">
        <w:rPr>
          <w:rtl/>
        </w:rPr>
        <w:t xml:space="preserve"> قالا</w:t>
      </w:r>
      <w:r>
        <w:rPr>
          <w:rtl/>
        </w:rPr>
        <w:t>.</w:t>
      </w:r>
    </w:p>
    <w:p w:rsidR="00597E2F" w:rsidRDefault="00597E2F" w:rsidP="00FC2696">
      <w:pPr>
        <w:pStyle w:val="libFootnote0"/>
        <w:rPr>
          <w:rtl/>
        </w:rPr>
      </w:pPr>
      <w:r>
        <w:rPr>
          <w:rtl/>
        </w:rPr>
        <w:t>5 - المحاسن</w:t>
      </w:r>
      <w:r w:rsidR="00A64B62">
        <w:rPr>
          <w:rtl/>
        </w:rPr>
        <w:t>:</w:t>
      </w:r>
      <w:r>
        <w:rPr>
          <w:rtl/>
        </w:rPr>
        <w:t xml:space="preserve"> 523 </w:t>
      </w:r>
      <w:r w:rsidR="00FC2696">
        <w:rPr>
          <w:rtl/>
        </w:rPr>
        <w:t>/</w:t>
      </w:r>
      <w:r>
        <w:rPr>
          <w:rtl/>
        </w:rPr>
        <w:t xml:space="preserve"> 741.</w:t>
      </w:r>
    </w:p>
    <w:p w:rsidR="00597E2F" w:rsidRDefault="00597E2F" w:rsidP="00FC2696">
      <w:pPr>
        <w:pStyle w:val="libFootnote0"/>
        <w:rPr>
          <w:rtl/>
        </w:rPr>
      </w:pPr>
      <w:r>
        <w:rPr>
          <w:rtl/>
        </w:rPr>
        <w:t>6 - قرب الإسناد</w:t>
      </w:r>
      <w:r w:rsidR="00A64B62">
        <w:rPr>
          <w:rtl/>
        </w:rPr>
        <w:t>:</w:t>
      </w:r>
      <w:r>
        <w:rPr>
          <w:rtl/>
        </w:rPr>
        <w:t xml:space="preserve"> 116.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قال</w:t>
      </w:r>
      <w:r w:rsidR="00A64B62">
        <w:rPr>
          <w:rtl/>
        </w:rPr>
        <w:t>:</w:t>
      </w:r>
      <w:r>
        <w:rPr>
          <w:rtl/>
        </w:rPr>
        <w:t xml:space="preserve"> سألته عن الثوم والبصل يجعل في الدواء قبل أن يطبخ، قال</w:t>
      </w:r>
      <w:r w:rsidR="00A64B62">
        <w:rPr>
          <w:rtl/>
        </w:rPr>
        <w:t>:</w:t>
      </w:r>
      <w:r>
        <w:rPr>
          <w:rtl/>
        </w:rPr>
        <w:t xml:space="preserve"> لا بأس.</w:t>
      </w:r>
    </w:p>
    <w:p w:rsidR="00597E2F" w:rsidRDefault="00597E2F" w:rsidP="00B351E8">
      <w:pPr>
        <w:pStyle w:val="libNormal"/>
        <w:rPr>
          <w:rtl/>
        </w:rPr>
      </w:pPr>
      <w:r>
        <w:rPr>
          <w:rtl/>
        </w:rPr>
        <w:t>وسألته عن أكل الثوم والبصل ب</w:t>
      </w:r>
      <w:r w:rsidR="00215531">
        <w:rPr>
          <w:rtl/>
        </w:rPr>
        <w:t xml:space="preserve">الخلّ </w:t>
      </w:r>
      <w:r w:rsidRPr="00821781">
        <w:rPr>
          <w:rStyle w:val="libFootnotenumChar"/>
          <w:rtl/>
        </w:rPr>
        <w:t>(1)</w:t>
      </w:r>
      <w:r>
        <w:rPr>
          <w:rtl/>
        </w:rPr>
        <w:t>، قال</w:t>
      </w:r>
      <w:r w:rsidR="00A64B62">
        <w:rPr>
          <w:rtl/>
        </w:rPr>
        <w:t>:</w:t>
      </w:r>
      <w:r>
        <w:rPr>
          <w:rtl/>
        </w:rPr>
        <w:t xml:space="preserve"> لا بأس. </w:t>
      </w:r>
    </w:p>
    <w:p w:rsidR="00597E2F" w:rsidRDefault="00597E2F" w:rsidP="006C1B30">
      <w:pPr>
        <w:pStyle w:val="libNormal"/>
        <w:rPr>
          <w:rtl/>
        </w:rPr>
      </w:pPr>
      <w:r w:rsidRPr="00FC2696">
        <w:rPr>
          <w:rStyle w:val="libNormalChar"/>
          <w:rtl/>
        </w:rPr>
        <w:t xml:space="preserve">[ 31724 ] </w:t>
      </w:r>
      <w:r>
        <w:rPr>
          <w:rtl/>
        </w:rPr>
        <w:t xml:space="preserve">7 - محمد بن الحسن بإسناده عن الحسين بن سعيد، عن فضالة ابن أيّوب، عن داود بن فرقد،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أكل من هذا الطعام فلا يدخل مسجدنا - يعني</w:t>
      </w:r>
      <w:r w:rsidR="00A64B62">
        <w:rPr>
          <w:rtl/>
        </w:rPr>
        <w:t>:</w:t>
      </w:r>
      <w:r>
        <w:rPr>
          <w:rtl/>
        </w:rPr>
        <w:t xml:space="preserve"> الثوم - ولم يقل</w:t>
      </w:r>
      <w:r w:rsidR="00A64B62">
        <w:rPr>
          <w:rtl/>
        </w:rPr>
        <w:t>:</w:t>
      </w:r>
      <w:r w:rsidR="00F31201">
        <w:rPr>
          <w:rtl/>
        </w:rPr>
        <w:t xml:space="preserve"> </w:t>
      </w:r>
      <w:r w:rsidR="00F31201">
        <w:rPr>
          <w:rFonts w:hint="cs"/>
          <w:rtl/>
        </w:rPr>
        <w:t>إ</w:t>
      </w:r>
      <w:r>
        <w:rPr>
          <w:rtl/>
        </w:rPr>
        <w:t>ن</w:t>
      </w:r>
      <w:r w:rsidR="00F31201">
        <w:rPr>
          <w:rFonts w:hint="cs"/>
          <w:rtl/>
        </w:rPr>
        <w:t>َّ</w:t>
      </w:r>
      <w:r>
        <w:rPr>
          <w:rtl/>
        </w:rPr>
        <w:t>ه حرام.</w:t>
      </w:r>
    </w:p>
    <w:p w:rsidR="00597E2F" w:rsidRDefault="00597E2F" w:rsidP="00AB7621">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فضالة مثله </w:t>
      </w:r>
      <w:r w:rsidRPr="00821781">
        <w:rPr>
          <w:rStyle w:val="libFootnotenumChar"/>
          <w:rtl/>
        </w:rPr>
        <w:t>(</w:t>
      </w:r>
      <w:r w:rsidR="00AB7621">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[ 31725 ] </w:t>
      </w:r>
      <w:r>
        <w:rPr>
          <w:rtl/>
        </w:rPr>
        <w:t>8 - وعنه، عن ابن أبي عمير، عن ابن اذينة، عن زرارة، قال</w:t>
      </w:r>
      <w:r w:rsidR="00A64B62">
        <w:rPr>
          <w:rtl/>
        </w:rPr>
        <w:t>:</w:t>
      </w:r>
      <w:r>
        <w:rPr>
          <w:rtl/>
        </w:rPr>
        <w:t xml:space="preserve"> حد</w:t>
      </w:r>
      <w:r w:rsidR="00082F58">
        <w:rPr>
          <w:rFonts w:hint="cs"/>
          <w:rtl/>
        </w:rPr>
        <w:t>َّ</w:t>
      </w:r>
      <w:r>
        <w:rPr>
          <w:rtl/>
        </w:rPr>
        <w:t>ثني من أ</w:t>
      </w:r>
      <w:r w:rsidR="00082F58">
        <w:rPr>
          <w:rFonts w:hint="cs"/>
          <w:rtl/>
        </w:rPr>
        <w:t>ُ</w:t>
      </w:r>
      <w:r>
        <w:rPr>
          <w:rtl/>
        </w:rPr>
        <w:t>صد</w:t>
      </w:r>
      <w:r w:rsidR="00082F58">
        <w:rPr>
          <w:rFonts w:hint="cs"/>
          <w:rtl/>
        </w:rPr>
        <w:t>ّ</w:t>
      </w:r>
      <w:r>
        <w:rPr>
          <w:rtl/>
        </w:rPr>
        <w:t>ق من أصحابنا، أن</w:t>
      </w:r>
      <w:r w:rsidR="00082F58">
        <w:rPr>
          <w:rFonts w:hint="cs"/>
          <w:rtl/>
        </w:rPr>
        <w:t>ّ</w:t>
      </w:r>
      <w:r>
        <w:rPr>
          <w:rtl/>
        </w:rPr>
        <w:t xml:space="preserve">ه سأل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ذلك، يعني أكل الثّوم، فقال</w:t>
      </w:r>
      <w:r w:rsidR="00A64B62">
        <w:rPr>
          <w:rtl/>
        </w:rPr>
        <w:t>:</w:t>
      </w:r>
      <w:r>
        <w:rPr>
          <w:rtl/>
        </w:rPr>
        <w:t xml:space="preserve"> أعد كل</w:t>
      </w:r>
      <w:r w:rsidR="00082F58">
        <w:rPr>
          <w:rFonts w:hint="cs"/>
          <w:rtl/>
        </w:rPr>
        <w:t>َّ</w:t>
      </w:r>
      <w:r>
        <w:rPr>
          <w:rtl/>
        </w:rPr>
        <w:t xml:space="preserve"> صلاة صل</w:t>
      </w:r>
      <w:r w:rsidR="00082F58">
        <w:rPr>
          <w:rFonts w:hint="cs"/>
          <w:rtl/>
        </w:rPr>
        <w:t>ّ</w:t>
      </w:r>
      <w:r>
        <w:rPr>
          <w:rtl/>
        </w:rPr>
        <w:t>يتها ما دمت تأكله.</w:t>
      </w:r>
    </w:p>
    <w:p w:rsidR="00597E2F" w:rsidRDefault="00597E2F" w:rsidP="00AB7621">
      <w:pPr>
        <w:pStyle w:val="libNormal"/>
        <w:rPr>
          <w:rtl/>
        </w:rPr>
      </w:pPr>
      <w:r>
        <w:rPr>
          <w:rtl/>
        </w:rPr>
        <w:t>أقول</w:t>
      </w:r>
      <w:r w:rsidR="00A64B62">
        <w:rPr>
          <w:rtl/>
        </w:rPr>
        <w:t>:</w:t>
      </w:r>
      <w:r>
        <w:rPr>
          <w:rtl/>
        </w:rPr>
        <w:t xml:space="preserve"> حمله الشيخ </w:t>
      </w:r>
      <w:r w:rsidRPr="00821781">
        <w:rPr>
          <w:rStyle w:val="libFootnotenumChar"/>
          <w:rtl/>
        </w:rPr>
        <w:t>(</w:t>
      </w:r>
      <w:r w:rsidR="00AB7621">
        <w:rPr>
          <w:rStyle w:val="libFootnotenumChar"/>
          <w:rFonts w:hint="cs"/>
          <w:rtl/>
        </w:rPr>
        <w:t>3</w:t>
      </w:r>
      <w:r w:rsidRPr="00821781">
        <w:rPr>
          <w:rStyle w:val="libFootnotenumChar"/>
          <w:rtl/>
        </w:rPr>
        <w:t>)</w:t>
      </w:r>
      <w:r>
        <w:rPr>
          <w:rtl/>
        </w:rPr>
        <w:t xml:space="preserve"> وغيره </w:t>
      </w:r>
      <w:r w:rsidRPr="00821781">
        <w:rPr>
          <w:rStyle w:val="libFootnotenumChar"/>
          <w:rtl/>
        </w:rPr>
        <w:t>(</w:t>
      </w:r>
      <w:r w:rsidR="00AB7621">
        <w:rPr>
          <w:rStyle w:val="libFootnotenumChar"/>
          <w:rFonts w:hint="cs"/>
          <w:rtl/>
        </w:rPr>
        <w:t>4</w:t>
      </w:r>
      <w:r w:rsidRPr="00821781">
        <w:rPr>
          <w:rStyle w:val="libFootnotenumChar"/>
          <w:rtl/>
        </w:rPr>
        <w:t>)</w:t>
      </w:r>
      <w:r w:rsidR="00082F58">
        <w:rPr>
          <w:rtl/>
        </w:rPr>
        <w:t xml:space="preserve"> على التغليظ، واستحباب ال</w:t>
      </w:r>
      <w:r w:rsidR="00082F58">
        <w:rPr>
          <w:rFonts w:hint="cs"/>
          <w:rtl/>
        </w:rPr>
        <w:t>إِ</w:t>
      </w:r>
      <w:r>
        <w:rPr>
          <w:rtl/>
        </w:rPr>
        <w:t>عادة، ونقلوا الاجماع على نفي وجوبها، وقد تقد</w:t>
      </w:r>
      <w:r w:rsidR="00082F58">
        <w:rPr>
          <w:rFonts w:hint="cs"/>
          <w:rtl/>
        </w:rPr>
        <w:t>َّ</w:t>
      </w:r>
      <w:r>
        <w:rPr>
          <w:rtl/>
        </w:rPr>
        <w:t xml:space="preserve">م ما </w:t>
      </w:r>
      <w:r w:rsidR="00E554CA">
        <w:rPr>
          <w:rtl/>
        </w:rPr>
        <w:t xml:space="preserve">يدلّ </w:t>
      </w:r>
      <w:r>
        <w:rPr>
          <w:rtl/>
        </w:rPr>
        <w:t xml:space="preserve">على بعض المقصود هنا </w:t>
      </w:r>
      <w:r w:rsidRPr="00821781">
        <w:rPr>
          <w:rStyle w:val="libFootnotenumChar"/>
          <w:rtl/>
        </w:rPr>
        <w:t>(</w:t>
      </w:r>
      <w:r w:rsidR="00AB7621">
        <w:rPr>
          <w:rStyle w:val="libFootnotenumChar"/>
          <w:rFonts w:hint="cs"/>
          <w:rtl/>
        </w:rPr>
        <w:t>5</w:t>
      </w:r>
      <w:r w:rsidRPr="00821781">
        <w:rPr>
          <w:rStyle w:val="libFootnotenumChar"/>
          <w:rtl/>
        </w:rPr>
        <w:t>)</w:t>
      </w:r>
      <w:r>
        <w:rPr>
          <w:rtl/>
        </w:rPr>
        <w:t xml:space="preserve"> وفي المساجد</w:t>
      </w:r>
      <w:r w:rsidR="00AB7621">
        <w:rPr>
          <w:rFonts w:hint="cs"/>
          <w:rtl/>
        </w:rPr>
        <w:t xml:space="preserve"> </w:t>
      </w:r>
      <w:r w:rsidR="00AB7621" w:rsidRPr="00821781">
        <w:rPr>
          <w:rStyle w:val="libFootnotenumChar"/>
          <w:rtl/>
        </w:rPr>
        <w:t>(</w:t>
      </w:r>
      <w:r w:rsidR="00AB7621">
        <w:rPr>
          <w:rStyle w:val="libFootnotenumChar"/>
          <w:rFonts w:hint="cs"/>
          <w:rtl/>
        </w:rPr>
        <w:t>6</w:t>
      </w:r>
      <w:r w:rsidR="00AB7621" w:rsidRPr="00821781">
        <w:rPr>
          <w:rStyle w:val="libFootnotenumChar"/>
          <w:rtl/>
        </w:rPr>
        <w:t>)</w:t>
      </w:r>
      <w:r>
        <w:rPr>
          <w:rtl/>
        </w:rPr>
        <w:t xml:space="preserve">، </w:t>
      </w:r>
      <w:r w:rsidR="00E554CA">
        <w:rPr>
          <w:rtl/>
        </w:rPr>
        <w:t>وتقدّ</w:t>
      </w:r>
      <w:r w:rsidR="00082F58">
        <w:rPr>
          <w:rFonts w:hint="cs"/>
          <w:rtl/>
        </w:rPr>
        <w:t>َ</w:t>
      </w:r>
      <w:r w:rsidR="00E554CA">
        <w:rPr>
          <w:rtl/>
        </w:rPr>
        <w:t xml:space="preserve">م </w:t>
      </w:r>
      <w:r w:rsidR="00082F58">
        <w:rPr>
          <w:rtl/>
        </w:rPr>
        <w:t>حصر قواطع الصلاة وموجبات ال</w:t>
      </w:r>
      <w:r w:rsidR="00082F58">
        <w:rPr>
          <w:rFonts w:hint="cs"/>
          <w:rtl/>
        </w:rPr>
        <w:t>إِ</w:t>
      </w:r>
      <w:r>
        <w:rPr>
          <w:rtl/>
        </w:rPr>
        <w:t xml:space="preserve">عادة </w:t>
      </w:r>
      <w:r w:rsidRPr="00821781">
        <w:rPr>
          <w:rStyle w:val="libFootnotenumChar"/>
          <w:rtl/>
        </w:rPr>
        <w:t>(</w:t>
      </w:r>
      <w:r w:rsidR="00AB7621">
        <w:rPr>
          <w:rStyle w:val="libFootnotenumChar"/>
          <w:rFonts w:hint="cs"/>
          <w:rtl/>
        </w:rPr>
        <w:t>7</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181B1C" w:rsidRDefault="00597E2F" w:rsidP="00FC2696">
      <w:pPr>
        <w:pStyle w:val="libFootnote0"/>
        <w:rPr>
          <w:rtl/>
        </w:rPr>
      </w:pPr>
      <w:r w:rsidRPr="00181B1C">
        <w:rPr>
          <w:rtl/>
        </w:rPr>
        <w:t>(1) ليس في المصدر</w:t>
      </w:r>
      <w:r>
        <w:rPr>
          <w:rtl/>
        </w:rPr>
        <w:t>.</w:t>
      </w:r>
    </w:p>
    <w:p w:rsidR="00597E2F" w:rsidRDefault="00597E2F" w:rsidP="00FC2696">
      <w:pPr>
        <w:pStyle w:val="libFootnote0"/>
        <w:rPr>
          <w:rtl/>
        </w:rPr>
      </w:pPr>
      <w:r>
        <w:rPr>
          <w:rtl/>
        </w:rPr>
        <w:t>7 - التهذيب 9</w:t>
      </w:r>
      <w:r w:rsidR="00A64B62">
        <w:rPr>
          <w:rtl/>
        </w:rPr>
        <w:t>:</w:t>
      </w:r>
      <w:r>
        <w:rPr>
          <w:rtl/>
        </w:rPr>
        <w:t xml:space="preserve"> 96 </w:t>
      </w:r>
      <w:r w:rsidR="00FC2696">
        <w:rPr>
          <w:rtl/>
        </w:rPr>
        <w:t>/</w:t>
      </w:r>
      <w:r>
        <w:rPr>
          <w:rtl/>
        </w:rPr>
        <w:t xml:space="preserve"> 418، والاستبصار 4</w:t>
      </w:r>
      <w:r w:rsidR="00A64B62">
        <w:rPr>
          <w:rtl/>
        </w:rPr>
        <w:t>:</w:t>
      </w:r>
      <w:r>
        <w:rPr>
          <w:rtl/>
        </w:rPr>
        <w:t xml:space="preserve"> 91 </w:t>
      </w:r>
      <w:r w:rsidR="00FC2696">
        <w:rPr>
          <w:rtl/>
        </w:rPr>
        <w:t>/</w:t>
      </w:r>
      <w:r>
        <w:rPr>
          <w:rtl/>
        </w:rPr>
        <w:t xml:space="preserve"> 349. </w:t>
      </w:r>
    </w:p>
    <w:p w:rsidR="00597E2F" w:rsidRPr="00181B1C" w:rsidRDefault="00597E2F" w:rsidP="00082F58">
      <w:pPr>
        <w:pStyle w:val="libFootnote0"/>
        <w:rPr>
          <w:rtl/>
        </w:rPr>
      </w:pPr>
      <w:r w:rsidRPr="00181B1C">
        <w:rPr>
          <w:rtl/>
        </w:rPr>
        <w:t>(</w:t>
      </w:r>
      <w:r w:rsidR="00082F58">
        <w:rPr>
          <w:rFonts w:hint="cs"/>
          <w:rtl/>
        </w:rPr>
        <w:t>2</w:t>
      </w:r>
      <w:r w:rsidRPr="00181B1C">
        <w:rPr>
          <w:rtl/>
        </w:rPr>
        <w:t>) المحاسن</w:t>
      </w:r>
      <w:r w:rsidR="00A64B62">
        <w:rPr>
          <w:rtl/>
        </w:rPr>
        <w:t>:</w:t>
      </w:r>
      <w:r w:rsidRPr="00181B1C">
        <w:rPr>
          <w:rtl/>
        </w:rPr>
        <w:t xml:space="preserve"> 523 </w:t>
      </w:r>
      <w:r w:rsidR="00FC2696">
        <w:rPr>
          <w:rtl/>
        </w:rPr>
        <w:t>/</w:t>
      </w:r>
      <w:r w:rsidRPr="00181B1C">
        <w:rPr>
          <w:rtl/>
        </w:rPr>
        <w:t xml:space="preserve"> 745</w:t>
      </w:r>
      <w:r>
        <w:rPr>
          <w:rtl/>
        </w:rPr>
        <w:t>.</w:t>
      </w:r>
    </w:p>
    <w:p w:rsidR="00597E2F" w:rsidRDefault="00597E2F" w:rsidP="00FC2696">
      <w:pPr>
        <w:pStyle w:val="libFootnote0"/>
        <w:rPr>
          <w:rtl/>
        </w:rPr>
      </w:pPr>
      <w:r>
        <w:rPr>
          <w:rtl/>
        </w:rPr>
        <w:t>8 - التهذيب 9</w:t>
      </w:r>
      <w:r w:rsidR="00A64B62">
        <w:rPr>
          <w:rtl/>
        </w:rPr>
        <w:t>:</w:t>
      </w:r>
      <w:r>
        <w:rPr>
          <w:rtl/>
        </w:rPr>
        <w:t xml:space="preserve"> 96 </w:t>
      </w:r>
      <w:r w:rsidR="00FC2696">
        <w:rPr>
          <w:rtl/>
        </w:rPr>
        <w:t>/</w:t>
      </w:r>
      <w:r>
        <w:rPr>
          <w:rtl/>
        </w:rPr>
        <w:t xml:space="preserve"> 419. </w:t>
      </w:r>
    </w:p>
    <w:p w:rsidR="00597E2F" w:rsidRPr="00181B1C" w:rsidRDefault="00597E2F" w:rsidP="00082F58">
      <w:pPr>
        <w:pStyle w:val="libFootnote0"/>
        <w:rPr>
          <w:rtl/>
        </w:rPr>
      </w:pPr>
      <w:r w:rsidRPr="00181B1C">
        <w:rPr>
          <w:rtl/>
        </w:rPr>
        <w:t>(</w:t>
      </w:r>
      <w:r w:rsidR="00082F58">
        <w:rPr>
          <w:rFonts w:hint="cs"/>
          <w:rtl/>
        </w:rPr>
        <w:t>3</w:t>
      </w:r>
      <w:r w:rsidRPr="00181B1C">
        <w:rPr>
          <w:rtl/>
        </w:rPr>
        <w:t>) راجع الاستبصار 4</w:t>
      </w:r>
      <w:r w:rsidR="00A64B62">
        <w:rPr>
          <w:rtl/>
        </w:rPr>
        <w:t>:</w:t>
      </w:r>
      <w:r w:rsidRPr="00181B1C">
        <w:rPr>
          <w:rtl/>
        </w:rPr>
        <w:t xml:space="preserve"> 92 </w:t>
      </w:r>
      <w:r w:rsidR="00FC2696">
        <w:rPr>
          <w:rtl/>
        </w:rPr>
        <w:t>/</w:t>
      </w:r>
      <w:r w:rsidRPr="00181B1C">
        <w:rPr>
          <w:rtl/>
        </w:rPr>
        <w:t xml:space="preserve"> ذيل 352</w:t>
      </w:r>
      <w:r>
        <w:rPr>
          <w:rtl/>
        </w:rPr>
        <w:t>.</w:t>
      </w:r>
      <w:r w:rsidRPr="00181B1C">
        <w:rPr>
          <w:rtl/>
        </w:rPr>
        <w:t xml:space="preserve"> </w:t>
      </w:r>
    </w:p>
    <w:p w:rsidR="00597E2F" w:rsidRPr="00181B1C" w:rsidRDefault="00597E2F" w:rsidP="00082F58">
      <w:pPr>
        <w:pStyle w:val="libFootnote0"/>
        <w:rPr>
          <w:rtl/>
        </w:rPr>
      </w:pPr>
      <w:r w:rsidRPr="00181B1C">
        <w:rPr>
          <w:rtl/>
        </w:rPr>
        <w:t>(</w:t>
      </w:r>
      <w:r w:rsidR="00082F58">
        <w:rPr>
          <w:rFonts w:hint="cs"/>
          <w:rtl/>
        </w:rPr>
        <w:t>4</w:t>
      </w:r>
      <w:r w:rsidRPr="00181B1C">
        <w:rPr>
          <w:rtl/>
        </w:rPr>
        <w:t>) راجع الوافي 3</w:t>
      </w:r>
      <w:r w:rsidR="00A64B62">
        <w:rPr>
          <w:rtl/>
        </w:rPr>
        <w:t>:</w:t>
      </w:r>
      <w:r w:rsidRPr="00181B1C">
        <w:rPr>
          <w:rtl/>
        </w:rPr>
        <w:t xml:space="preserve"> 58 من أنواع المطاعم</w:t>
      </w:r>
      <w:r>
        <w:rPr>
          <w:rtl/>
        </w:rPr>
        <w:t>.</w:t>
      </w:r>
      <w:r w:rsidRPr="00181B1C">
        <w:rPr>
          <w:rtl/>
        </w:rPr>
        <w:t xml:space="preserve"> </w:t>
      </w:r>
    </w:p>
    <w:p w:rsidR="00597E2F" w:rsidRPr="00181B1C" w:rsidRDefault="00597E2F" w:rsidP="00082F58">
      <w:pPr>
        <w:pStyle w:val="libFootnote0"/>
        <w:rPr>
          <w:rtl/>
        </w:rPr>
      </w:pPr>
      <w:r w:rsidRPr="00181B1C">
        <w:rPr>
          <w:rtl/>
        </w:rPr>
        <w:t>(</w:t>
      </w:r>
      <w:r w:rsidR="00082F58">
        <w:rPr>
          <w:rFonts w:hint="cs"/>
          <w:rtl/>
        </w:rPr>
        <w:t>5</w:t>
      </w:r>
      <w:r w:rsidRPr="00181B1C">
        <w:rPr>
          <w:rtl/>
        </w:rPr>
        <w:t xml:space="preserve">) تقدم في الباب 126 من هذه </w:t>
      </w:r>
      <w:r w:rsidR="0081231A">
        <w:rPr>
          <w:rtl/>
        </w:rPr>
        <w:t>الأبواب</w:t>
      </w:r>
      <w:r>
        <w:rPr>
          <w:rtl/>
        </w:rPr>
        <w:t>.</w:t>
      </w:r>
      <w:r w:rsidRPr="00181B1C">
        <w:rPr>
          <w:rtl/>
        </w:rPr>
        <w:t xml:space="preserve"> </w:t>
      </w:r>
    </w:p>
    <w:p w:rsidR="00597E2F" w:rsidRPr="00181B1C" w:rsidRDefault="00597E2F" w:rsidP="00082F58">
      <w:pPr>
        <w:pStyle w:val="libFootnote0"/>
        <w:rPr>
          <w:rtl/>
        </w:rPr>
      </w:pPr>
      <w:r w:rsidRPr="00181B1C">
        <w:rPr>
          <w:rtl/>
        </w:rPr>
        <w:t>(</w:t>
      </w:r>
      <w:r w:rsidR="00082F58">
        <w:rPr>
          <w:rFonts w:hint="cs"/>
          <w:rtl/>
        </w:rPr>
        <w:t>6</w:t>
      </w:r>
      <w:r w:rsidRPr="00181B1C">
        <w:rPr>
          <w:rtl/>
        </w:rPr>
        <w:t>) تقدم في الباب 22 من أبواب أحكام المساجد</w:t>
      </w:r>
      <w:r>
        <w:rPr>
          <w:rtl/>
        </w:rPr>
        <w:t>.</w:t>
      </w:r>
      <w:r w:rsidRPr="00181B1C">
        <w:rPr>
          <w:rtl/>
        </w:rPr>
        <w:t xml:space="preserve"> </w:t>
      </w:r>
    </w:p>
    <w:p w:rsidR="00597E2F" w:rsidRPr="00181B1C" w:rsidRDefault="00597E2F" w:rsidP="00082F58">
      <w:pPr>
        <w:pStyle w:val="libFootnote0"/>
        <w:rPr>
          <w:rtl/>
        </w:rPr>
      </w:pPr>
      <w:r w:rsidRPr="00181B1C">
        <w:rPr>
          <w:rtl/>
        </w:rPr>
        <w:t>(</w:t>
      </w:r>
      <w:r w:rsidR="00082F58">
        <w:rPr>
          <w:rFonts w:hint="cs"/>
          <w:rtl/>
        </w:rPr>
        <w:t>7</w:t>
      </w:r>
      <w:r w:rsidRPr="00181B1C">
        <w:rPr>
          <w:rtl/>
        </w:rPr>
        <w:t>) تقدم في الحديثين 2 و 4 من الباب 1 من أبواب قواطع الصلاة</w:t>
      </w:r>
      <w:r>
        <w:rPr>
          <w:rtl/>
        </w:rPr>
        <w:t>.</w:t>
      </w:r>
      <w:r w:rsidRPr="00181B1C">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439" w:name="_Toc307331367"/>
      <w:bookmarkStart w:id="440" w:name="_Toc380348029"/>
      <w:bookmarkStart w:id="441" w:name="_Toc185031761"/>
      <w:r>
        <w:rPr>
          <w:rtl/>
        </w:rPr>
        <w:lastRenderedPageBreak/>
        <w:t>129 - باب جواز جعل المسك والعنبر وسائر</w:t>
      </w:r>
      <w:bookmarkEnd w:id="439"/>
      <w:r w:rsidR="00907434">
        <w:rPr>
          <w:rtl/>
        </w:rPr>
        <w:t xml:space="preserve"> </w:t>
      </w:r>
      <w:bookmarkStart w:id="442" w:name="_Toc307331368"/>
      <w:r w:rsidR="00907434">
        <w:rPr>
          <w:rtl/>
        </w:rPr>
        <w:t>ا</w:t>
      </w:r>
      <w:r>
        <w:rPr>
          <w:rtl/>
        </w:rPr>
        <w:t>لطيب في الطعام</w:t>
      </w:r>
      <w:bookmarkEnd w:id="440"/>
      <w:bookmarkEnd w:id="441"/>
      <w:bookmarkEnd w:id="442"/>
      <w:r>
        <w:rPr>
          <w:rtl/>
        </w:rPr>
        <w:t xml:space="preserve"> </w:t>
      </w:r>
    </w:p>
    <w:p w:rsidR="00597E2F" w:rsidRDefault="00597E2F" w:rsidP="006C1B30">
      <w:pPr>
        <w:pStyle w:val="libNormal"/>
        <w:rPr>
          <w:rtl/>
        </w:rPr>
      </w:pPr>
      <w:r w:rsidRPr="00FC2696">
        <w:rPr>
          <w:rStyle w:val="libNormalChar"/>
          <w:rtl/>
        </w:rPr>
        <w:t xml:space="preserve">[ 31726 ] </w:t>
      </w:r>
      <w:r>
        <w:rPr>
          <w:rtl/>
        </w:rPr>
        <w:t>1 - علي</w:t>
      </w:r>
      <w:r w:rsidR="00AB7621">
        <w:rPr>
          <w:rFonts w:hint="cs"/>
          <w:rtl/>
        </w:rPr>
        <w:t>ُّ</w:t>
      </w:r>
      <w:r>
        <w:rPr>
          <w:rtl/>
        </w:rPr>
        <w:t xml:space="preserve"> بن جعفر في كتابه،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سألته عن المسك والعنبر وغيره من الطيب يجعل في الطعام، قال</w:t>
      </w:r>
      <w:r w:rsidR="00A64B62">
        <w:rPr>
          <w:rtl/>
        </w:rPr>
        <w:t>:</w:t>
      </w:r>
      <w:r>
        <w:rPr>
          <w:rtl/>
        </w:rPr>
        <w:t xml:space="preserve"> لا بأس.</w:t>
      </w:r>
    </w:p>
    <w:p w:rsidR="00597E2F" w:rsidRDefault="00597E2F" w:rsidP="00B351E8">
      <w:pPr>
        <w:pStyle w:val="libNormal"/>
        <w:rPr>
          <w:rtl/>
        </w:rPr>
      </w:pPr>
      <w:r>
        <w:rPr>
          <w:rtl/>
        </w:rPr>
        <w:t>أقول</w:t>
      </w:r>
      <w:r w:rsidR="00A64B62">
        <w:rPr>
          <w:rtl/>
        </w:rPr>
        <w:t>:</w:t>
      </w:r>
      <w:r>
        <w:rPr>
          <w:rtl/>
        </w:rPr>
        <w:t xml:space="preserve"> </w:t>
      </w:r>
      <w:r w:rsidR="00E554CA">
        <w:rPr>
          <w:rtl/>
        </w:rPr>
        <w:t>وتقدّ</w:t>
      </w:r>
      <w:r w:rsidR="00AB7621">
        <w:rPr>
          <w:rFonts w:hint="cs"/>
          <w:rtl/>
        </w:rPr>
        <w:t>َ</w:t>
      </w:r>
      <w:r w:rsidR="00E554CA">
        <w:rPr>
          <w:rtl/>
        </w:rPr>
        <w:t xml:space="preserve">م </w:t>
      </w:r>
      <w:r>
        <w:rPr>
          <w:rtl/>
        </w:rPr>
        <w:t xml:space="preserve">ما </w:t>
      </w:r>
      <w:r w:rsidR="00E554CA">
        <w:rPr>
          <w:rtl/>
        </w:rPr>
        <w:t xml:space="preserve">يدلّ </w:t>
      </w:r>
      <w:r>
        <w:rPr>
          <w:rtl/>
        </w:rPr>
        <w:t xml:space="preserve">على ذلك هنا </w:t>
      </w:r>
      <w:r w:rsidRPr="00821781">
        <w:rPr>
          <w:rStyle w:val="libFootnotenumChar"/>
          <w:rtl/>
        </w:rPr>
        <w:t>(1)</w:t>
      </w:r>
      <w:r>
        <w:rPr>
          <w:rtl/>
        </w:rPr>
        <w:t>، وفي آداب الحم</w:t>
      </w:r>
      <w:r w:rsidR="00AB7621">
        <w:rPr>
          <w:rFonts w:hint="cs"/>
          <w:rtl/>
        </w:rPr>
        <w:t>ّ</w:t>
      </w:r>
      <w:r>
        <w:rPr>
          <w:rtl/>
        </w:rPr>
        <w:t xml:space="preserve">ام </w:t>
      </w:r>
      <w:r w:rsidRPr="00821781">
        <w:rPr>
          <w:rStyle w:val="libFootnotenumChar"/>
          <w:rtl/>
        </w:rPr>
        <w:t>(2)</w:t>
      </w:r>
      <w:r>
        <w:rPr>
          <w:rtl/>
        </w:rPr>
        <w:t>.</w:t>
      </w:r>
    </w:p>
    <w:p w:rsidR="00597E2F" w:rsidRDefault="00597E2F" w:rsidP="00597E2F">
      <w:pPr>
        <w:pStyle w:val="Heading2Center"/>
        <w:rPr>
          <w:rtl/>
        </w:rPr>
      </w:pPr>
      <w:bookmarkStart w:id="443" w:name="_Toc307331369"/>
      <w:bookmarkStart w:id="444" w:name="_Toc380348030"/>
      <w:bookmarkStart w:id="445" w:name="_Toc185031762"/>
      <w:r>
        <w:rPr>
          <w:rtl/>
        </w:rPr>
        <w:t>130 - باب الصعتر</w:t>
      </w:r>
      <w:bookmarkEnd w:id="443"/>
      <w:bookmarkEnd w:id="444"/>
      <w:bookmarkEnd w:id="445"/>
      <w:r>
        <w:rPr>
          <w:rtl/>
        </w:rPr>
        <w:t xml:space="preserve"> </w:t>
      </w:r>
    </w:p>
    <w:p w:rsidR="00597E2F" w:rsidRDefault="00597E2F" w:rsidP="00AB7621">
      <w:pPr>
        <w:pStyle w:val="libNormal"/>
        <w:rPr>
          <w:rtl/>
        </w:rPr>
      </w:pPr>
      <w:r w:rsidRPr="00FC2696">
        <w:rPr>
          <w:rStyle w:val="libNormalChar"/>
          <w:rtl/>
        </w:rPr>
        <w:t xml:space="preserve">[ 31727 ] </w:t>
      </w:r>
      <w:r>
        <w:rPr>
          <w:rtl/>
        </w:rPr>
        <w:t xml:space="preserve">1 - محمد بن يعقوب، عن محمد بن يحيى، عن أحمد بن محمد بن عيسى، عن زياد القندي،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دواء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الصعتر </w:t>
      </w:r>
      <w:r w:rsidRPr="00821781">
        <w:rPr>
          <w:rStyle w:val="libFootnotenumChar"/>
          <w:rtl/>
        </w:rPr>
        <w:t>(</w:t>
      </w:r>
      <w:r w:rsidR="00AB7621">
        <w:rPr>
          <w:rStyle w:val="libFootnotenumChar"/>
          <w:rFonts w:hint="cs"/>
          <w:rtl/>
        </w:rPr>
        <w:t>3</w:t>
      </w:r>
      <w:r w:rsidRPr="00821781">
        <w:rPr>
          <w:rStyle w:val="libFootnotenumChar"/>
          <w:rtl/>
        </w:rPr>
        <w:t>)</w:t>
      </w:r>
      <w:r>
        <w:rPr>
          <w:rtl/>
        </w:rPr>
        <w:t>، وكان يقول</w:t>
      </w:r>
      <w:r w:rsidR="00A64B62">
        <w:rPr>
          <w:rtl/>
        </w:rPr>
        <w:t>:</w:t>
      </w:r>
      <w:r>
        <w:rPr>
          <w:rtl/>
        </w:rPr>
        <w:t xml:space="preserve"> إن</w:t>
      </w:r>
      <w:r w:rsidR="00AB7621">
        <w:rPr>
          <w:rFonts w:hint="cs"/>
          <w:rtl/>
        </w:rPr>
        <w:t>ّ</w:t>
      </w:r>
      <w:r>
        <w:rPr>
          <w:rtl/>
        </w:rPr>
        <w:t>ه يصير للم</w:t>
      </w:r>
      <w:r w:rsidR="00E554CA">
        <w:rPr>
          <w:rtl/>
        </w:rPr>
        <w:t xml:space="preserve">عدَّة </w:t>
      </w:r>
      <w:r>
        <w:rPr>
          <w:rtl/>
        </w:rPr>
        <w:t>خملا</w:t>
      </w:r>
      <w:r w:rsidR="00AB7621">
        <w:rPr>
          <w:rFonts w:hint="cs"/>
          <w:rtl/>
        </w:rPr>
        <w:t>ً</w:t>
      </w:r>
      <w:r>
        <w:rPr>
          <w:rtl/>
        </w:rPr>
        <w:t xml:space="preserve"> كخمل القطيفة.</w:t>
      </w:r>
    </w:p>
    <w:p w:rsidR="00597E2F" w:rsidRDefault="00597E2F" w:rsidP="00AB7621">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 يوسف، عن زياد بن مروان القندي مثله </w:t>
      </w:r>
      <w:r w:rsidRPr="00821781">
        <w:rPr>
          <w:rStyle w:val="libFootnotenumChar"/>
          <w:rtl/>
        </w:rPr>
        <w:t>(</w:t>
      </w:r>
      <w:r w:rsidR="00AB7621">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[ 31728 ] </w:t>
      </w:r>
      <w:r>
        <w:rPr>
          <w:rtl/>
        </w:rPr>
        <w:t>2 - وعنه، عن موسى بن الحسن، عن علي</w:t>
      </w:r>
      <w:r w:rsidR="00AB7621">
        <w:rPr>
          <w:rFonts w:hint="cs"/>
          <w:rtl/>
        </w:rPr>
        <w:t>ِّ</w:t>
      </w:r>
      <w:r>
        <w:rPr>
          <w:rtl/>
        </w:rPr>
        <w:t xml:space="preserve"> بن سليمان، عن </w:t>
      </w:r>
    </w:p>
    <w:p w:rsidR="00597E2F" w:rsidRDefault="00FC2696" w:rsidP="00FC2696">
      <w:pPr>
        <w:pStyle w:val="libLine"/>
        <w:rPr>
          <w:rtl/>
        </w:rPr>
      </w:pPr>
      <w:r>
        <w:rPr>
          <w:rtl/>
        </w:rPr>
        <w:t>____________________</w:t>
      </w:r>
    </w:p>
    <w:p w:rsidR="00597E2F" w:rsidRDefault="00597E2F" w:rsidP="00AB7621">
      <w:pPr>
        <w:pStyle w:val="libFootnoteCenterBold"/>
        <w:rPr>
          <w:rtl/>
        </w:rPr>
      </w:pPr>
      <w:r>
        <w:rPr>
          <w:rtl/>
        </w:rPr>
        <w:t>الباب 129</w:t>
      </w:r>
    </w:p>
    <w:p w:rsidR="00597E2F" w:rsidRDefault="00597E2F" w:rsidP="00AB7621">
      <w:pPr>
        <w:pStyle w:val="libFootnoteCenterBold"/>
        <w:rPr>
          <w:rtl/>
        </w:rPr>
      </w:pPr>
      <w:r>
        <w:rPr>
          <w:rtl/>
        </w:rPr>
        <w:t xml:space="preserve">فيه حديث واحد </w:t>
      </w:r>
    </w:p>
    <w:p w:rsidR="00597E2F" w:rsidRDefault="00597E2F" w:rsidP="00FC2696">
      <w:pPr>
        <w:pStyle w:val="libFootnote0"/>
        <w:rPr>
          <w:rtl/>
        </w:rPr>
      </w:pPr>
      <w:r>
        <w:rPr>
          <w:rtl/>
        </w:rPr>
        <w:t>1 - مسائل علي بن جعفر</w:t>
      </w:r>
      <w:r w:rsidR="00A64B62">
        <w:rPr>
          <w:rtl/>
        </w:rPr>
        <w:t>:</w:t>
      </w:r>
      <w:r>
        <w:rPr>
          <w:rtl/>
        </w:rPr>
        <w:t xml:space="preserve"> 176</w:t>
      </w:r>
      <w:r w:rsidR="00A64B62">
        <w:rPr>
          <w:rtl/>
        </w:rPr>
        <w:t>:</w:t>
      </w:r>
      <w:r>
        <w:rPr>
          <w:rtl/>
        </w:rPr>
        <w:t xml:space="preserve"> 317. </w:t>
      </w:r>
    </w:p>
    <w:p w:rsidR="00597E2F" w:rsidRPr="00181B1C" w:rsidRDefault="00597E2F" w:rsidP="00FC2696">
      <w:pPr>
        <w:pStyle w:val="libFootnote0"/>
        <w:rPr>
          <w:rtl/>
        </w:rPr>
      </w:pPr>
      <w:r w:rsidRPr="00181B1C">
        <w:rPr>
          <w:rtl/>
        </w:rPr>
        <w:t xml:space="preserve">(1) تقدم في الحديث 6 من الباب 1 والباب 42 من هذه </w:t>
      </w:r>
      <w:r w:rsidR="0081231A">
        <w:rPr>
          <w:rtl/>
        </w:rPr>
        <w:t>الأبواب</w:t>
      </w:r>
      <w:r>
        <w:rPr>
          <w:rtl/>
        </w:rPr>
        <w:t>،</w:t>
      </w:r>
      <w:r w:rsidRPr="00181B1C">
        <w:rPr>
          <w:rtl/>
        </w:rPr>
        <w:t xml:space="preserve"> وفي البابين 27 و 28 من أبواب آداب المائدة ما </w:t>
      </w:r>
      <w:r w:rsidR="00E554CA">
        <w:rPr>
          <w:rtl/>
        </w:rPr>
        <w:t>يدلّ</w:t>
      </w:r>
      <w:r w:rsidR="00AB7621">
        <w:rPr>
          <w:rFonts w:hint="cs"/>
          <w:rtl/>
        </w:rPr>
        <w:t>ُ</w:t>
      </w:r>
      <w:r w:rsidR="00E554CA">
        <w:rPr>
          <w:rtl/>
        </w:rPr>
        <w:t xml:space="preserve"> </w:t>
      </w:r>
      <w:r w:rsidRPr="00181B1C">
        <w:rPr>
          <w:rtl/>
        </w:rPr>
        <w:t>عليه بعمومه</w:t>
      </w:r>
      <w:r>
        <w:rPr>
          <w:rtl/>
        </w:rPr>
        <w:t>.</w:t>
      </w:r>
      <w:r w:rsidRPr="00181B1C">
        <w:rPr>
          <w:rtl/>
        </w:rPr>
        <w:t xml:space="preserve"> </w:t>
      </w:r>
    </w:p>
    <w:p w:rsidR="00597E2F" w:rsidRPr="00181B1C" w:rsidRDefault="00597E2F" w:rsidP="00FC2696">
      <w:pPr>
        <w:pStyle w:val="libFootnote0"/>
        <w:rPr>
          <w:rtl/>
        </w:rPr>
      </w:pPr>
      <w:r w:rsidRPr="00181B1C">
        <w:rPr>
          <w:rtl/>
        </w:rPr>
        <w:t>(2) تقدم في الحديثين 8 و 9 من الباب 95 من أبواب آداب الحمام</w:t>
      </w:r>
      <w:r>
        <w:rPr>
          <w:rtl/>
        </w:rPr>
        <w:t>.</w:t>
      </w:r>
    </w:p>
    <w:p w:rsidR="00597E2F" w:rsidRDefault="00597E2F" w:rsidP="00AB7621">
      <w:pPr>
        <w:pStyle w:val="libFootnoteCenterBold"/>
        <w:rPr>
          <w:rtl/>
        </w:rPr>
      </w:pPr>
      <w:r>
        <w:rPr>
          <w:rtl/>
        </w:rPr>
        <w:t>الباب 130</w:t>
      </w:r>
    </w:p>
    <w:p w:rsidR="00597E2F" w:rsidRDefault="00597E2F" w:rsidP="00AB7621">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375 </w:t>
      </w:r>
      <w:r w:rsidR="00FC2696">
        <w:rPr>
          <w:rtl/>
        </w:rPr>
        <w:t>/</w:t>
      </w:r>
      <w:r>
        <w:rPr>
          <w:rtl/>
        </w:rPr>
        <w:t xml:space="preserve"> 1. </w:t>
      </w:r>
    </w:p>
    <w:p w:rsidR="00597E2F" w:rsidRPr="00181B1C" w:rsidRDefault="00597E2F" w:rsidP="00AB7621">
      <w:pPr>
        <w:pStyle w:val="libFootnote0"/>
        <w:rPr>
          <w:rtl/>
        </w:rPr>
      </w:pPr>
      <w:r w:rsidRPr="00181B1C">
        <w:rPr>
          <w:rtl/>
        </w:rPr>
        <w:t>(</w:t>
      </w:r>
      <w:r w:rsidR="00AB7621">
        <w:rPr>
          <w:rFonts w:hint="cs"/>
          <w:rtl/>
        </w:rPr>
        <w:t>3</w:t>
      </w:r>
      <w:r w:rsidRPr="00181B1C">
        <w:rPr>
          <w:rtl/>
        </w:rPr>
        <w:t>) في المصدر</w:t>
      </w:r>
      <w:r w:rsidR="00A64B62">
        <w:rPr>
          <w:rtl/>
        </w:rPr>
        <w:t>:</w:t>
      </w:r>
      <w:r w:rsidRPr="00181B1C">
        <w:rPr>
          <w:rtl/>
        </w:rPr>
        <w:t xml:space="preserve"> السعتر</w:t>
      </w:r>
      <w:r>
        <w:rPr>
          <w:rtl/>
        </w:rPr>
        <w:t>.</w:t>
      </w:r>
      <w:r w:rsidRPr="00181B1C">
        <w:rPr>
          <w:rtl/>
        </w:rPr>
        <w:t xml:space="preserve"> </w:t>
      </w:r>
    </w:p>
    <w:p w:rsidR="00597E2F" w:rsidRPr="00181B1C" w:rsidRDefault="00597E2F" w:rsidP="00AB7621">
      <w:pPr>
        <w:pStyle w:val="libFootnote0"/>
        <w:rPr>
          <w:rtl/>
        </w:rPr>
      </w:pPr>
      <w:r w:rsidRPr="00181B1C">
        <w:rPr>
          <w:rtl/>
        </w:rPr>
        <w:t>(</w:t>
      </w:r>
      <w:r w:rsidR="00AB7621">
        <w:rPr>
          <w:rFonts w:hint="cs"/>
          <w:rtl/>
        </w:rPr>
        <w:t>4</w:t>
      </w:r>
      <w:r w:rsidRPr="00181B1C">
        <w:rPr>
          <w:rtl/>
        </w:rPr>
        <w:t>) المحاسن</w:t>
      </w:r>
      <w:r w:rsidR="00A64B62">
        <w:rPr>
          <w:rtl/>
        </w:rPr>
        <w:t>:</w:t>
      </w:r>
      <w:r w:rsidRPr="00181B1C">
        <w:rPr>
          <w:rtl/>
        </w:rPr>
        <w:t xml:space="preserve"> 594 </w:t>
      </w:r>
      <w:r w:rsidR="00FC2696">
        <w:rPr>
          <w:rtl/>
        </w:rPr>
        <w:t>/</w:t>
      </w:r>
      <w:r w:rsidRPr="00181B1C">
        <w:rPr>
          <w:rtl/>
        </w:rPr>
        <w:t xml:space="preserve"> 114</w:t>
      </w:r>
      <w:r>
        <w:rPr>
          <w:rtl/>
        </w:rPr>
        <w:t>.</w:t>
      </w:r>
    </w:p>
    <w:p w:rsidR="00597E2F" w:rsidRDefault="00597E2F" w:rsidP="00FC2696">
      <w:pPr>
        <w:pStyle w:val="libFootnote0"/>
        <w:rPr>
          <w:rtl/>
        </w:rPr>
      </w:pPr>
      <w:r>
        <w:rPr>
          <w:rtl/>
        </w:rPr>
        <w:t>2 - الكافي 6</w:t>
      </w:r>
      <w:r w:rsidR="00A64B62">
        <w:rPr>
          <w:rtl/>
        </w:rPr>
        <w:t>:</w:t>
      </w:r>
      <w:r>
        <w:rPr>
          <w:rtl/>
        </w:rPr>
        <w:t xml:space="preserve"> 375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بعض الواسطين،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أنّه شكا إليه الرطوبة، فأمره أن يستف</w:t>
      </w:r>
      <w:r w:rsidR="00AB7621">
        <w:rPr>
          <w:rFonts w:hint="cs"/>
          <w:rtl/>
        </w:rPr>
        <w:t>ّ</w:t>
      </w:r>
      <w:r>
        <w:rPr>
          <w:rtl/>
        </w:rPr>
        <w:t xml:space="preserve"> الصعتر </w:t>
      </w:r>
      <w:r w:rsidRPr="00821781">
        <w:rPr>
          <w:rStyle w:val="libFootnotenumChar"/>
          <w:rtl/>
        </w:rPr>
        <w:t>(1)</w:t>
      </w:r>
      <w:r>
        <w:rPr>
          <w:rtl/>
        </w:rPr>
        <w:t xml:space="preserve"> على الريق. </w:t>
      </w:r>
    </w:p>
    <w:p w:rsidR="00597E2F" w:rsidRDefault="00597E2F" w:rsidP="006C1B30">
      <w:pPr>
        <w:pStyle w:val="libNormal"/>
        <w:rPr>
          <w:rtl/>
        </w:rPr>
      </w:pPr>
      <w:r w:rsidRPr="00FC2696">
        <w:rPr>
          <w:rStyle w:val="libNormalChar"/>
          <w:rtl/>
        </w:rPr>
        <w:t xml:space="preserve">[ 31729 ] </w:t>
      </w:r>
      <w:r>
        <w:rPr>
          <w:rtl/>
        </w:rPr>
        <w:t xml:space="preserve">3 -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قال</w:t>
      </w:r>
      <w:r w:rsidR="00A64B62">
        <w:rPr>
          <w:rtl/>
        </w:rPr>
        <w:t>:</w:t>
      </w:r>
      <w:r>
        <w:rPr>
          <w:rtl/>
        </w:rPr>
        <w:t xml:space="preserve"> روي أن</w:t>
      </w:r>
      <w:r w:rsidR="00AB7621">
        <w:rPr>
          <w:rFonts w:hint="cs"/>
          <w:rtl/>
        </w:rPr>
        <w:t>ّ</w:t>
      </w:r>
      <w:r>
        <w:rPr>
          <w:rtl/>
        </w:rPr>
        <w:t xml:space="preserve"> الصعتر يدبغ المعدة.</w:t>
      </w:r>
    </w:p>
    <w:p w:rsidR="00597E2F" w:rsidRDefault="00597E2F" w:rsidP="00525F49">
      <w:pPr>
        <w:pStyle w:val="libNormal"/>
        <w:rPr>
          <w:rtl/>
        </w:rPr>
      </w:pPr>
      <w:r>
        <w:rPr>
          <w:rtl/>
        </w:rPr>
        <w:t>قال</w:t>
      </w:r>
      <w:r w:rsidR="00A64B62">
        <w:rPr>
          <w:rtl/>
        </w:rPr>
        <w:t>:</w:t>
      </w:r>
      <w:r>
        <w:rPr>
          <w:rtl/>
        </w:rPr>
        <w:t xml:space="preserve"> وفي حديث آخر</w:t>
      </w:r>
      <w:r w:rsidR="00A64B62">
        <w:rPr>
          <w:rtl/>
        </w:rPr>
        <w:t>:</w:t>
      </w:r>
      <w:r>
        <w:rPr>
          <w:rtl/>
        </w:rPr>
        <w:t xml:space="preserve"> انّ الصعتر ينبت بين </w:t>
      </w:r>
      <w:r w:rsidRPr="00821781">
        <w:rPr>
          <w:rStyle w:val="libFootnotenumChar"/>
          <w:rtl/>
        </w:rPr>
        <w:t>(</w:t>
      </w:r>
      <w:r w:rsidR="00525F49">
        <w:rPr>
          <w:rStyle w:val="libFootnotenumChar"/>
          <w:rFonts w:hint="cs"/>
          <w:rtl/>
        </w:rPr>
        <w:t>2</w:t>
      </w:r>
      <w:r w:rsidRPr="00821781">
        <w:rPr>
          <w:rStyle w:val="libFootnotenumChar"/>
          <w:rtl/>
        </w:rPr>
        <w:t>)</w:t>
      </w:r>
      <w:r>
        <w:rPr>
          <w:rtl/>
        </w:rPr>
        <w:t xml:space="preserve"> المعدة.</w:t>
      </w:r>
    </w:p>
    <w:p w:rsidR="00597E2F" w:rsidRDefault="00597E2F" w:rsidP="00597E2F">
      <w:pPr>
        <w:pStyle w:val="Heading2Center"/>
        <w:rPr>
          <w:rtl/>
        </w:rPr>
      </w:pPr>
      <w:bookmarkStart w:id="446" w:name="_Toc307331370"/>
      <w:bookmarkStart w:id="447" w:name="_Toc380348031"/>
      <w:bookmarkStart w:id="448" w:name="_Toc185031763"/>
      <w:r>
        <w:rPr>
          <w:rtl/>
        </w:rPr>
        <w:t>131 - باب جواز أكل لقمة خرجت من فم الغير، والشرب</w:t>
      </w:r>
      <w:bookmarkEnd w:id="446"/>
      <w:r w:rsidR="00907434">
        <w:rPr>
          <w:rtl/>
        </w:rPr>
        <w:t xml:space="preserve"> </w:t>
      </w:r>
      <w:bookmarkStart w:id="449" w:name="_Toc307331371"/>
      <w:r w:rsidR="00907434">
        <w:rPr>
          <w:rtl/>
        </w:rPr>
        <w:t>م</w:t>
      </w:r>
      <w:r>
        <w:rPr>
          <w:rtl/>
        </w:rPr>
        <w:t>ن إناء شرب منه، ومصّ أصابعه، ولسان</w:t>
      </w:r>
      <w:bookmarkEnd w:id="449"/>
      <w:r w:rsidR="00907434">
        <w:rPr>
          <w:rtl/>
        </w:rPr>
        <w:t xml:space="preserve"> </w:t>
      </w:r>
      <w:bookmarkStart w:id="450" w:name="_Toc307331372"/>
      <w:r w:rsidR="00907434">
        <w:rPr>
          <w:rtl/>
        </w:rPr>
        <w:t>ا</w:t>
      </w:r>
      <w:r>
        <w:rPr>
          <w:rtl/>
        </w:rPr>
        <w:t>لزوجة والبنت</w:t>
      </w:r>
      <w:bookmarkEnd w:id="447"/>
      <w:bookmarkEnd w:id="448"/>
      <w:bookmarkEnd w:id="450"/>
      <w:r>
        <w:rPr>
          <w:rtl/>
        </w:rPr>
        <w:t xml:space="preserve"> </w:t>
      </w:r>
    </w:p>
    <w:p w:rsidR="00597E2F" w:rsidRDefault="00597E2F" w:rsidP="00525F49">
      <w:pPr>
        <w:pStyle w:val="libNormal"/>
        <w:rPr>
          <w:rtl/>
        </w:rPr>
      </w:pPr>
      <w:r w:rsidRPr="00FC2696">
        <w:rPr>
          <w:rStyle w:val="libNormalChar"/>
          <w:rtl/>
        </w:rPr>
        <w:t xml:space="preserve">[ 31730 ] </w:t>
      </w:r>
      <w:r>
        <w:rPr>
          <w:rtl/>
        </w:rPr>
        <w:t>1 - محمد بن يعقوب، عن علي</w:t>
      </w:r>
      <w:r w:rsidR="005D7BB3">
        <w:rPr>
          <w:rFonts w:hint="cs"/>
          <w:rtl/>
        </w:rPr>
        <w:t>ِّ</w:t>
      </w:r>
      <w:r>
        <w:rPr>
          <w:rtl/>
        </w:rPr>
        <w:t xml:space="preserve"> بن إبراهيم، عن أبيه، عن صفوان، عن ابن مسكان، عن الحسن الصيقل،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w:t>
      </w:r>
      <w:r w:rsidR="00A64B62">
        <w:rPr>
          <w:rtl/>
        </w:rPr>
        <w:t>:</w:t>
      </w:r>
      <w:r>
        <w:rPr>
          <w:rtl/>
        </w:rPr>
        <w:t xml:space="preserve"> أن</w:t>
      </w:r>
      <w:r w:rsidR="005D7BB3">
        <w:rPr>
          <w:rFonts w:hint="cs"/>
          <w:rtl/>
        </w:rPr>
        <w:t>َّ</w:t>
      </w:r>
      <w:r>
        <w:rPr>
          <w:rtl/>
        </w:rPr>
        <w:t xml:space="preserve"> امرأة بذي</w:t>
      </w:r>
      <w:r w:rsidR="005D7BB3">
        <w:rPr>
          <w:rFonts w:hint="cs"/>
          <w:rtl/>
        </w:rPr>
        <w:t>ّ</w:t>
      </w:r>
      <w:r>
        <w:rPr>
          <w:rtl/>
        </w:rPr>
        <w:t xml:space="preserve">ة قالت </w:t>
      </w:r>
      <w:r w:rsidRPr="00FC2696">
        <w:rPr>
          <w:rStyle w:val="libNormalChar"/>
          <w:rtl/>
        </w:rPr>
        <w:t xml:space="preserve">( </w:t>
      </w:r>
      <w:r>
        <w:rPr>
          <w:rtl/>
        </w:rPr>
        <w:t>له</w:t>
      </w:r>
      <w:r w:rsidR="00A64B62">
        <w:rPr>
          <w:rtl/>
        </w:rPr>
        <w:t>:</w:t>
      </w:r>
      <w:r>
        <w:rPr>
          <w:rtl/>
        </w:rPr>
        <w:t xml:space="preserve"> ناولني</w:t>
      </w:r>
      <w:r w:rsidRPr="00FC2696">
        <w:rPr>
          <w:rStyle w:val="libNormalChar"/>
          <w:rtl/>
        </w:rPr>
        <w:t xml:space="preserve"> )</w:t>
      </w:r>
      <w:r>
        <w:rPr>
          <w:rtl/>
        </w:rPr>
        <w:t xml:space="preserve"> </w:t>
      </w:r>
      <w:r w:rsidRPr="00821781">
        <w:rPr>
          <w:rStyle w:val="libFootnotenumChar"/>
          <w:rtl/>
        </w:rPr>
        <w:t>(</w:t>
      </w:r>
      <w:r w:rsidR="00525F49">
        <w:rPr>
          <w:rStyle w:val="libFootnotenumChar"/>
          <w:rFonts w:hint="cs"/>
          <w:rtl/>
        </w:rPr>
        <w:t>3</w:t>
      </w:r>
      <w:r w:rsidRPr="00821781">
        <w:rPr>
          <w:rStyle w:val="libFootnotenumChar"/>
          <w:rtl/>
        </w:rPr>
        <w:t>)</w:t>
      </w:r>
      <w:r>
        <w:rPr>
          <w:rtl/>
        </w:rPr>
        <w:t xml:space="preserve"> من طعامك، فناولها، فقالت</w:t>
      </w:r>
      <w:r w:rsidR="00A64B62">
        <w:rPr>
          <w:rtl/>
        </w:rPr>
        <w:t>:</w:t>
      </w:r>
      <w:r>
        <w:rPr>
          <w:rtl/>
        </w:rPr>
        <w:t xml:space="preserve"> لا والله</w:t>
      </w:r>
      <w:r w:rsidR="00481338">
        <w:rPr>
          <w:rtl/>
        </w:rPr>
        <w:t xml:space="preserve"> إلّا </w:t>
      </w:r>
      <w:r>
        <w:rPr>
          <w:rtl/>
        </w:rPr>
        <w:t xml:space="preserve">الذي </w:t>
      </w:r>
      <w:r w:rsidRPr="00821781">
        <w:rPr>
          <w:rStyle w:val="libFootnotenumChar"/>
          <w:rtl/>
        </w:rPr>
        <w:t>(</w:t>
      </w:r>
      <w:r w:rsidR="00525F49">
        <w:rPr>
          <w:rStyle w:val="libFootnotenumChar"/>
          <w:rFonts w:hint="cs"/>
          <w:rtl/>
        </w:rPr>
        <w:t>4</w:t>
      </w:r>
      <w:r w:rsidRPr="00821781">
        <w:rPr>
          <w:rStyle w:val="libFootnotenumChar"/>
          <w:rtl/>
        </w:rPr>
        <w:t>)</w:t>
      </w:r>
      <w:r>
        <w:rPr>
          <w:rtl/>
        </w:rPr>
        <w:t xml:space="preserve"> في فيك فأخرج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اللقمة من فيه، فناولها إي</w:t>
      </w:r>
      <w:r w:rsidR="005D7BB3">
        <w:rPr>
          <w:rFonts w:hint="cs"/>
          <w:rtl/>
        </w:rPr>
        <w:t>ّ</w:t>
      </w:r>
      <w:r>
        <w:rPr>
          <w:rtl/>
        </w:rPr>
        <w:t xml:space="preserve">اها </w:t>
      </w:r>
      <w:r w:rsidRPr="00821781">
        <w:rPr>
          <w:rStyle w:val="libFootnotenumChar"/>
          <w:rtl/>
        </w:rPr>
        <w:t>(</w:t>
      </w:r>
      <w:r w:rsidR="00525F49">
        <w:rPr>
          <w:rStyle w:val="libFootnotenumChar"/>
          <w:rFonts w:hint="cs"/>
          <w:rtl/>
        </w:rPr>
        <w:t>5</w:t>
      </w:r>
      <w:r w:rsidRPr="00821781">
        <w:rPr>
          <w:rStyle w:val="libFootnotenumChar"/>
          <w:rtl/>
        </w:rPr>
        <w:t>)</w:t>
      </w:r>
      <w:r>
        <w:rPr>
          <w:rtl/>
        </w:rPr>
        <w:t xml:space="preserve">، فأكلتها </w:t>
      </w:r>
      <w:r w:rsidRPr="00821781">
        <w:rPr>
          <w:rStyle w:val="libFootnotenumChar"/>
          <w:rtl/>
        </w:rPr>
        <w:t>(</w:t>
      </w:r>
      <w:r w:rsidR="00525F49">
        <w:rPr>
          <w:rStyle w:val="libFootnotenumChar"/>
          <w:rFonts w:hint="cs"/>
          <w:rtl/>
        </w:rPr>
        <w:t>6</w:t>
      </w:r>
      <w:r w:rsidRPr="00821781">
        <w:rPr>
          <w:rStyle w:val="libFootnotenumChar"/>
          <w:rtl/>
        </w:rPr>
        <w:t>)</w:t>
      </w:r>
      <w:r>
        <w:rPr>
          <w:rtl/>
        </w:rPr>
        <w:t>.</w:t>
      </w:r>
    </w:p>
    <w:p w:rsidR="00597E2F" w:rsidRDefault="00597E2F" w:rsidP="00525F49">
      <w:pPr>
        <w:pStyle w:val="libNormal"/>
        <w:rPr>
          <w:rtl/>
        </w:rPr>
      </w:pPr>
      <w:r>
        <w:rPr>
          <w:rtl/>
        </w:rPr>
        <w:t xml:space="preserve">قال أبوعبدالله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فما أصابها بذاء </w:t>
      </w:r>
      <w:r w:rsidRPr="00821781">
        <w:rPr>
          <w:rStyle w:val="libFootnotenumChar"/>
          <w:rtl/>
        </w:rPr>
        <w:t>(</w:t>
      </w:r>
      <w:r w:rsidR="00525F49">
        <w:rPr>
          <w:rStyle w:val="libFootnotenumChar"/>
          <w:rFonts w:hint="cs"/>
          <w:rtl/>
        </w:rPr>
        <w:t>7</w:t>
      </w:r>
      <w:r w:rsidRPr="00821781">
        <w:rPr>
          <w:rStyle w:val="libFootnotenumChar"/>
          <w:rtl/>
        </w:rPr>
        <w:t>)</w:t>
      </w:r>
      <w:r>
        <w:rPr>
          <w:rtl/>
        </w:rPr>
        <w:t xml:space="preserve"> حتى فارقت الد</w:t>
      </w:r>
      <w:r w:rsidR="005D7BB3">
        <w:rPr>
          <w:rFonts w:hint="cs"/>
          <w:rtl/>
        </w:rPr>
        <w:t>ُ</w:t>
      </w:r>
      <w:r>
        <w:rPr>
          <w:rtl/>
        </w:rPr>
        <w:t xml:space="preserve">نيا. </w:t>
      </w:r>
    </w:p>
    <w:p w:rsidR="00597E2F" w:rsidRDefault="00FC2696" w:rsidP="00FC2696">
      <w:pPr>
        <w:pStyle w:val="libLine"/>
        <w:rPr>
          <w:rtl/>
        </w:rPr>
      </w:pPr>
      <w:r>
        <w:rPr>
          <w:rtl/>
        </w:rPr>
        <w:t>____________________</w:t>
      </w:r>
    </w:p>
    <w:p w:rsidR="00597E2F" w:rsidRPr="007A6754" w:rsidRDefault="00597E2F" w:rsidP="00FC2696">
      <w:pPr>
        <w:pStyle w:val="libFootnote0"/>
        <w:rPr>
          <w:rtl/>
        </w:rPr>
      </w:pPr>
      <w:r w:rsidRPr="007A6754">
        <w:rPr>
          <w:rtl/>
        </w:rPr>
        <w:t>(1) في المصدر</w:t>
      </w:r>
      <w:r w:rsidR="00A64B62">
        <w:rPr>
          <w:rtl/>
        </w:rPr>
        <w:t>:</w:t>
      </w:r>
      <w:r w:rsidRPr="007A6754">
        <w:rPr>
          <w:rtl/>
        </w:rPr>
        <w:t xml:space="preserve"> السعتر</w:t>
      </w:r>
      <w:r>
        <w:rPr>
          <w:rtl/>
        </w:rPr>
        <w:t>.</w:t>
      </w:r>
    </w:p>
    <w:p w:rsidR="00597E2F" w:rsidRDefault="00597E2F" w:rsidP="00FC2696">
      <w:pPr>
        <w:pStyle w:val="libFootnote0"/>
        <w:rPr>
          <w:rtl/>
        </w:rPr>
      </w:pPr>
      <w:r>
        <w:rPr>
          <w:rtl/>
        </w:rPr>
        <w:t>3 - المحاسن</w:t>
      </w:r>
      <w:r w:rsidR="00A64B62">
        <w:rPr>
          <w:rtl/>
        </w:rPr>
        <w:t>:</w:t>
      </w:r>
      <w:r>
        <w:rPr>
          <w:rtl/>
        </w:rPr>
        <w:t xml:space="preserve"> 516 </w:t>
      </w:r>
      <w:r w:rsidR="00FC2696">
        <w:rPr>
          <w:rtl/>
        </w:rPr>
        <w:t>/</w:t>
      </w:r>
      <w:r>
        <w:rPr>
          <w:rtl/>
        </w:rPr>
        <w:t xml:space="preserve"> 710. </w:t>
      </w:r>
    </w:p>
    <w:p w:rsidR="00597E2F" w:rsidRPr="007A6754" w:rsidRDefault="00597E2F" w:rsidP="005D7BB3">
      <w:pPr>
        <w:pStyle w:val="libFootnote0"/>
        <w:rPr>
          <w:rtl/>
        </w:rPr>
      </w:pPr>
      <w:r w:rsidRPr="007A6754">
        <w:rPr>
          <w:rtl/>
        </w:rPr>
        <w:t>(</w:t>
      </w:r>
      <w:r w:rsidR="005D7BB3">
        <w:rPr>
          <w:rFonts w:hint="cs"/>
          <w:rtl/>
        </w:rPr>
        <w:t>2</w:t>
      </w:r>
      <w:r w:rsidRPr="007A6754">
        <w:rPr>
          <w:rtl/>
        </w:rPr>
        <w:t>) في المصدر</w:t>
      </w:r>
      <w:r w:rsidR="00A64B62" w:rsidRPr="00525F49">
        <w:rPr>
          <w:rtl/>
        </w:rPr>
        <w:t>:</w:t>
      </w:r>
      <w:r w:rsidRPr="00525F49">
        <w:rPr>
          <w:rtl/>
        </w:rPr>
        <w:t xml:space="preserve"> ( زئبر ) بدل ( بين ).</w:t>
      </w:r>
    </w:p>
    <w:p w:rsidR="00597E2F" w:rsidRPr="007A6754" w:rsidRDefault="00597E2F" w:rsidP="00FC2696">
      <w:pPr>
        <w:pStyle w:val="libFootnote0"/>
        <w:rPr>
          <w:rtl/>
        </w:rPr>
      </w:pPr>
      <w:r w:rsidRPr="007A6754">
        <w:rPr>
          <w:rtl/>
        </w:rPr>
        <w:t>والزئير</w:t>
      </w:r>
      <w:r w:rsidR="00A64B62">
        <w:rPr>
          <w:rtl/>
        </w:rPr>
        <w:t>:</w:t>
      </w:r>
      <w:r w:rsidRPr="007A6754">
        <w:rPr>
          <w:rtl/>
        </w:rPr>
        <w:t xml:space="preserve"> ثنايا المعدة</w:t>
      </w:r>
      <w:r>
        <w:rPr>
          <w:rtl/>
        </w:rPr>
        <w:t>،</w:t>
      </w:r>
      <w:r w:rsidRPr="007A6754">
        <w:rPr>
          <w:rtl/>
        </w:rPr>
        <w:t xml:space="preserve"> ومنه زئير الثوب وهو ما يظهر من درز الثوب</w:t>
      </w:r>
      <w:r>
        <w:rPr>
          <w:rtl/>
        </w:rPr>
        <w:t>،</w:t>
      </w:r>
      <w:r w:rsidRPr="007A6754">
        <w:rPr>
          <w:rtl/>
        </w:rPr>
        <w:t xml:space="preserve"> انظر « القاموس المحيط 2</w:t>
      </w:r>
      <w:r w:rsidR="00A64B62">
        <w:rPr>
          <w:rtl/>
        </w:rPr>
        <w:t>:</w:t>
      </w:r>
      <w:r w:rsidRPr="007A6754">
        <w:rPr>
          <w:rtl/>
        </w:rPr>
        <w:t xml:space="preserve"> 36 »</w:t>
      </w:r>
      <w:r>
        <w:rPr>
          <w:rtl/>
        </w:rPr>
        <w:t>.</w:t>
      </w:r>
    </w:p>
    <w:p w:rsidR="00597E2F" w:rsidRDefault="00597E2F" w:rsidP="00525F49">
      <w:pPr>
        <w:pStyle w:val="libFootnoteCenterBold"/>
      </w:pPr>
      <w:r>
        <w:rPr>
          <w:rtl/>
        </w:rPr>
        <w:t>فيه 4 أحاديث</w:t>
      </w:r>
    </w:p>
    <w:p w:rsidR="00597E2F" w:rsidRDefault="00597E2F" w:rsidP="00FC2696">
      <w:pPr>
        <w:pStyle w:val="libFootnote0"/>
        <w:rPr>
          <w:rtl/>
        </w:rPr>
      </w:pPr>
      <w:r>
        <w:rPr>
          <w:rtl/>
        </w:rPr>
        <w:t>1 - الكافي 6</w:t>
      </w:r>
      <w:r w:rsidR="00A64B62">
        <w:rPr>
          <w:rtl/>
        </w:rPr>
        <w:t>:</w:t>
      </w:r>
      <w:r>
        <w:rPr>
          <w:rtl/>
        </w:rPr>
        <w:t xml:space="preserve"> 271 </w:t>
      </w:r>
      <w:r w:rsidR="00FC2696">
        <w:rPr>
          <w:rtl/>
        </w:rPr>
        <w:t>/</w:t>
      </w:r>
      <w:r>
        <w:rPr>
          <w:rtl/>
        </w:rPr>
        <w:t xml:space="preserve"> 2. </w:t>
      </w:r>
    </w:p>
    <w:p w:rsidR="00597E2F" w:rsidRPr="007A6754" w:rsidRDefault="00597E2F" w:rsidP="005D7BB3">
      <w:pPr>
        <w:pStyle w:val="libFootnote0"/>
        <w:rPr>
          <w:rtl/>
        </w:rPr>
      </w:pPr>
      <w:r w:rsidRPr="007A6754">
        <w:rPr>
          <w:rtl/>
        </w:rPr>
        <w:t>(</w:t>
      </w:r>
      <w:r w:rsidR="005D7BB3">
        <w:rPr>
          <w:rFonts w:hint="cs"/>
          <w:rtl/>
        </w:rPr>
        <w:t>3</w:t>
      </w:r>
      <w:r w:rsidRPr="007A6754">
        <w:rPr>
          <w:rtl/>
        </w:rPr>
        <w:t>) في المصدر</w:t>
      </w:r>
      <w:r w:rsidR="00A64B62">
        <w:rPr>
          <w:rtl/>
        </w:rPr>
        <w:t>:</w:t>
      </w:r>
      <w:r w:rsidRPr="007A6754">
        <w:rPr>
          <w:rtl/>
        </w:rPr>
        <w:t xml:space="preserve"> فناولني لقمة</w:t>
      </w:r>
      <w:r>
        <w:rPr>
          <w:rtl/>
        </w:rPr>
        <w:t>.</w:t>
      </w:r>
      <w:r w:rsidRPr="007A6754">
        <w:rPr>
          <w:rtl/>
        </w:rPr>
        <w:t xml:space="preserve"> </w:t>
      </w:r>
    </w:p>
    <w:p w:rsidR="00597E2F" w:rsidRPr="007A6754" w:rsidRDefault="00597E2F" w:rsidP="005D7BB3">
      <w:pPr>
        <w:pStyle w:val="libFootnote0"/>
        <w:rPr>
          <w:rtl/>
        </w:rPr>
      </w:pPr>
      <w:r w:rsidRPr="007A6754">
        <w:rPr>
          <w:rtl/>
        </w:rPr>
        <w:t>(</w:t>
      </w:r>
      <w:r w:rsidR="005D7BB3">
        <w:rPr>
          <w:rFonts w:hint="cs"/>
          <w:rtl/>
        </w:rPr>
        <w:t>4</w:t>
      </w:r>
      <w:r w:rsidRPr="007A6754">
        <w:rPr>
          <w:rtl/>
        </w:rPr>
        <w:t>) في المحاسن</w:t>
      </w:r>
      <w:r w:rsidR="00A64B62">
        <w:rPr>
          <w:rtl/>
        </w:rPr>
        <w:t>:</w:t>
      </w:r>
      <w:r w:rsidRPr="007A6754">
        <w:rPr>
          <w:rtl/>
        </w:rPr>
        <w:t xml:space="preserve"> </w:t>
      </w:r>
      <w:r w:rsidRPr="00525F49">
        <w:rPr>
          <w:rtl/>
        </w:rPr>
        <w:t>التي ( هامش</w:t>
      </w:r>
      <w:r w:rsidRPr="007A6754">
        <w:rPr>
          <w:rtl/>
        </w:rPr>
        <w:t xml:space="preserve"> </w:t>
      </w:r>
      <w:r w:rsidRPr="00525F49">
        <w:rPr>
          <w:rtl/>
        </w:rPr>
        <w:t>المخطوط ).</w:t>
      </w:r>
      <w:r w:rsidRPr="007A6754">
        <w:rPr>
          <w:rtl/>
        </w:rPr>
        <w:t xml:space="preserve"> </w:t>
      </w:r>
    </w:p>
    <w:p w:rsidR="00597E2F" w:rsidRPr="007A6754" w:rsidRDefault="00597E2F" w:rsidP="005D7BB3">
      <w:pPr>
        <w:pStyle w:val="libFootnote0"/>
        <w:rPr>
          <w:rtl/>
        </w:rPr>
      </w:pPr>
      <w:r w:rsidRPr="007A6754">
        <w:rPr>
          <w:rtl/>
        </w:rPr>
        <w:t>(</w:t>
      </w:r>
      <w:r w:rsidR="005D7BB3">
        <w:rPr>
          <w:rFonts w:hint="cs"/>
          <w:rtl/>
        </w:rPr>
        <w:t>5</w:t>
      </w:r>
      <w:r w:rsidRPr="007A6754">
        <w:rPr>
          <w:rtl/>
        </w:rPr>
        <w:t>) ليس في المصدر</w:t>
      </w:r>
      <w:r>
        <w:rPr>
          <w:rtl/>
        </w:rPr>
        <w:t>.</w:t>
      </w:r>
      <w:r w:rsidRPr="007A6754">
        <w:rPr>
          <w:rtl/>
        </w:rPr>
        <w:t xml:space="preserve"> </w:t>
      </w:r>
    </w:p>
    <w:p w:rsidR="00597E2F" w:rsidRPr="007A6754" w:rsidRDefault="00597E2F" w:rsidP="005D7BB3">
      <w:pPr>
        <w:pStyle w:val="libFootnote0"/>
        <w:rPr>
          <w:rtl/>
        </w:rPr>
      </w:pPr>
      <w:r w:rsidRPr="007A6754">
        <w:rPr>
          <w:rtl/>
        </w:rPr>
        <w:t>(</w:t>
      </w:r>
      <w:r w:rsidR="005D7BB3">
        <w:rPr>
          <w:rFonts w:hint="cs"/>
          <w:rtl/>
        </w:rPr>
        <w:t>6</w:t>
      </w:r>
      <w:r w:rsidRPr="007A6754">
        <w:rPr>
          <w:rtl/>
        </w:rPr>
        <w:t xml:space="preserve">) كتب في المصححة الاولى تحت هذه </w:t>
      </w:r>
      <w:r w:rsidRPr="00525F49">
        <w:rPr>
          <w:rtl/>
        </w:rPr>
        <w:t>الكلمة ( المحاسن ).</w:t>
      </w:r>
      <w:r w:rsidRPr="007A6754">
        <w:rPr>
          <w:rtl/>
        </w:rPr>
        <w:t xml:space="preserve"> </w:t>
      </w:r>
    </w:p>
    <w:p w:rsidR="00597E2F" w:rsidRPr="007A6754" w:rsidRDefault="00597E2F" w:rsidP="005D7BB3">
      <w:pPr>
        <w:pStyle w:val="libFootnote0"/>
        <w:rPr>
          <w:rtl/>
        </w:rPr>
      </w:pPr>
      <w:r w:rsidRPr="007A6754">
        <w:rPr>
          <w:rtl/>
        </w:rPr>
        <w:t>(</w:t>
      </w:r>
      <w:r w:rsidR="005D7BB3">
        <w:rPr>
          <w:rFonts w:hint="cs"/>
          <w:rtl/>
        </w:rPr>
        <w:t>7</w:t>
      </w:r>
      <w:r w:rsidRPr="007A6754">
        <w:rPr>
          <w:rtl/>
        </w:rPr>
        <w:t>) في المحاسن</w:t>
      </w:r>
      <w:r w:rsidR="00A64B62">
        <w:rPr>
          <w:rtl/>
        </w:rPr>
        <w:t>:</w:t>
      </w:r>
      <w:r w:rsidRPr="007A6754">
        <w:rPr>
          <w:rtl/>
        </w:rPr>
        <w:t xml:space="preserve"> </w:t>
      </w:r>
      <w:r w:rsidRPr="00525F49">
        <w:rPr>
          <w:rtl/>
        </w:rPr>
        <w:t>داء ( هامش المخطوط ).</w:t>
      </w:r>
      <w:r w:rsidRPr="007A6754">
        <w:rPr>
          <w:rtl/>
        </w:rPr>
        <w:t xml:space="preserve"> </w:t>
      </w:r>
    </w:p>
    <w:p w:rsidR="00597E2F" w:rsidRDefault="00597E2F" w:rsidP="00FC2696">
      <w:pPr>
        <w:pStyle w:val="libNormal"/>
        <w:rPr>
          <w:rtl/>
        </w:rPr>
      </w:pPr>
      <w:r>
        <w:rPr>
          <w:rtl/>
        </w:rPr>
        <w:br w:type="page"/>
      </w:r>
    </w:p>
    <w:p w:rsidR="00597E2F" w:rsidRDefault="00597E2F" w:rsidP="00525F49">
      <w:pPr>
        <w:pStyle w:val="libNormal"/>
        <w:rPr>
          <w:rtl/>
        </w:rPr>
      </w:pPr>
      <w:r>
        <w:rPr>
          <w:rtl/>
        </w:rPr>
        <w:lastRenderedPageBreak/>
        <w:t xml:space="preserve">ورواه البرقى في </w:t>
      </w:r>
      <w:r w:rsidRPr="00FC2696">
        <w:rPr>
          <w:rStyle w:val="libNormalChar"/>
          <w:rtl/>
        </w:rPr>
        <w:t xml:space="preserve">( </w:t>
      </w:r>
      <w:r>
        <w:rPr>
          <w:rtl/>
        </w:rPr>
        <w:t>المحاسن</w:t>
      </w:r>
      <w:r w:rsidRPr="00FC2696">
        <w:rPr>
          <w:rStyle w:val="libNormalChar"/>
          <w:rtl/>
        </w:rPr>
        <w:t xml:space="preserve"> )</w:t>
      </w:r>
      <w:r>
        <w:rPr>
          <w:rtl/>
        </w:rPr>
        <w:t xml:space="preserve"> عن صفوان </w:t>
      </w:r>
      <w:r w:rsidRPr="00821781">
        <w:rPr>
          <w:rStyle w:val="libFootnotenumChar"/>
          <w:rtl/>
        </w:rPr>
        <w:t>(</w:t>
      </w:r>
      <w:r w:rsidR="00525F49">
        <w:rPr>
          <w:rStyle w:val="libFootnotenumChar"/>
          <w:rFonts w:hint="cs"/>
          <w:rtl/>
        </w:rPr>
        <w:t>1</w:t>
      </w:r>
      <w:r w:rsidRPr="00821781">
        <w:rPr>
          <w:rStyle w:val="libFootnotenumChar"/>
          <w:rtl/>
        </w:rPr>
        <w:t>)</w:t>
      </w:r>
      <w:r>
        <w:rPr>
          <w:rtl/>
        </w:rPr>
        <w:t>.</w:t>
      </w:r>
    </w:p>
    <w:p w:rsidR="00597E2F" w:rsidRDefault="00597E2F" w:rsidP="00525F49">
      <w:pPr>
        <w:pStyle w:val="libNormal"/>
        <w:rPr>
          <w:rtl/>
        </w:rPr>
      </w:pPr>
      <w:r>
        <w:rPr>
          <w:rtl/>
        </w:rPr>
        <w:t xml:space="preserve">ورواه الحسين بن سعيد في كتاب </w:t>
      </w:r>
      <w:r w:rsidRPr="00FC2696">
        <w:rPr>
          <w:rStyle w:val="libNormalChar"/>
          <w:rtl/>
        </w:rPr>
        <w:t xml:space="preserve">( </w:t>
      </w:r>
      <w:r>
        <w:rPr>
          <w:rtl/>
        </w:rPr>
        <w:t>الزهد</w:t>
      </w:r>
      <w:r w:rsidRPr="00FC2696">
        <w:rPr>
          <w:rStyle w:val="libNormalChar"/>
          <w:rtl/>
        </w:rPr>
        <w:t xml:space="preserve"> )</w:t>
      </w:r>
      <w:r>
        <w:rPr>
          <w:rtl/>
        </w:rPr>
        <w:t xml:space="preserve"> عن محمد بن سنان، عن ابن مسكان مثله </w:t>
      </w:r>
      <w:r w:rsidRPr="00821781">
        <w:rPr>
          <w:rStyle w:val="libFootnotenumChar"/>
          <w:rtl/>
        </w:rPr>
        <w:t>(</w:t>
      </w:r>
      <w:r w:rsidR="00525F49">
        <w:rPr>
          <w:rStyle w:val="libFootnotenumChar"/>
          <w:rFonts w:hint="cs"/>
          <w:rtl/>
        </w:rPr>
        <w:t>2</w:t>
      </w:r>
      <w:r w:rsidRPr="00821781">
        <w:rPr>
          <w:rStyle w:val="libFootnotenumChar"/>
          <w:rtl/>
        </w:rPr>
        <w:t>)</w:t>
      </w:r>
      <w:r>
        <w:rPr>
          <w:rtl/>
        </w:rPr>
        <w:t xml:space="preserve">. </w:t>
      </w:r>
    </w:p>
    <w:p w:rsidR="00597E2F" w:rsidRDefault="00597E2F" w:rsidP="00525F49">
      <w:pPr>
        <w:pStyle w:val="libNormal"/>
        <w:rPr>
          <w:rtl/>
        </w:rPr>
      </w:pPr>
      <w:r w:rsidRPr="00FC2696">
        <w:rPr>
          <w:rStyle w:val="libNormalChar"/>
          <w:rtl/>
        </w:rPr>
        <w:t xml:space="preserve">[ 31731 ] </w:t>
      </w:r>
      <w:r>
        <w:rPr>
          <w:rtl/>
        </w:rPr>
        <w:t>2 - وعن أبي علي الاشعري، عن محمد بن عبد الجب</w:t>
      </w:r>
      <w:r w:rsidR="00525F49">
        <w:rPr>
          <w:rFonts w:hint="cs"/>
          <w:rtl/>
        </w:rPr>
        <w:t>ّ</w:t>
      </w:r>
      <w:r>
        <w:rPr>
          <w:rtl/>
        </w:rPr>
        <w:t>ار، عن ابن فضّال، عن ثعلبة بن ميمون، عن ع</w:t>
      </w:r>
      <w:r w:rsidR="00525F49">
        <w:rPr>
          <w:rFonts w:hint="cs"/>
          <w:rtl/>
        </w:rPr>
        <w:t>ّ</w:t>
      </w:r>
      <w:r>
        <w:rPr>
          <w:rtl/>
        </w:rPr>
        <w:t>مار الساباطي، قال</w:t>
      </w:r>
      <w:r w:rsidR="00A64B62">
        <w:rPr>
          <w:rtl/>
        </w:rPr>
        <w:t>:</w:t>
      </w:r>
      <w:r>
        <w:rPr>
          <w:rtl/>
        </w:rPr>
        <w:t xml:space="preserve"> كنت مع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فاتي برطب، فجعل يأكل منه، ويشرب الماء ويناولني </w:t>
      </w:r>
      <w:r w:rsidRPr="00821781">
        <w:rPr>
          <w:rStyle w:val="libFootnotenumChar"/>
          <w:rtl/>
        </w:rPr>
        <w:t>(</w:t>
      </w:r>
      <w:r w:rsidR="00525F49">
        <w:rPr>
          <w:rStyle w:val="libFootnotenumChar"/>
          <w:rFonts w:hint="cs"/>
          <w:rtl/>
        </w:rPr>
        <w:t>3</w:t>
      </w:r>
      <w:r w:rsidRPr="00821781">
        <w:rPr>
          <w:rStyle w:val="libFootnotenumChar"/>
          <w:rtl/>
        </w:rPr>
        <w:t>)</w:t>
      </w:r>
      <w:r>
        <w:rPr>
          <w:rtl/>
        </w:rPr>
        <w:t>، فأكره أن أرد</w:t>
      </w:r>
      <w:r w:rsidR="00525F49">
        <w:rPr>
          <w:rFonts w:hint="cs"/>
          <w:rtl/>
        </w:rPr>
        <w:t>ّ</w:t>
      </w:r>
      <w:r>
        <w:rPr>
          <w:rtl/>
        </w:rPr>
        <w:t xml:space="preserve">ه فأشرب، حتّى فعل ذلك </w:t>
      </w:r>
      <w:r w:rsidRPr="00FC2696">
        <w:rPr>
          <w:rStyle w:val="libNormalChar"/>
          <w:rtl/>
        </w:rPr>
        <w:t xml:space="preserve">( </w:t>
      </w:r>
      <w:r>
        <w:rPr>
          <w:rtl/>
        </w:rPr>
        <w:t>ثلاث مرّات</w:t>
      </w:r>
      <w:r w:rsidRPr="00FC2696">
        <w:rPr>
          <w:rStyle w:val="libNormalChar"/>
          <w:rtl/>
        </w:rPr>
        <w:t xml:space="preserve"> )</w:t>
      </w:r>
      <w:r>
        <w:rPr>
          <w:rtl/>
        </w:rPr>
        <w:t xml:space="preserve"> </w:t>
      </w:r>
      <w:r w:rsidRPr="00821781">
        <w:rPr>
          <w:rStyle w:val="libFootnotenumChar"/>
          <w:rtl/>
        </w:rPr>
        <w:t>(</w:t>
      </w:r>
      <w:r w:rsidR="00525F49">
        <w:rPr>
          <w:rStyle w:val="libFootnotenumChar"/>
          <w:rFonts w:hint="cs"/>
          <w:rtl/>
        </w:rPr>
        <w:t>4</w:t>
      </w:r>
      <w:r w:rsidRPr="00821781">
        <w:rPr>
          <w:rStyle w:val="libFootnotenumChar"/>
          <w:rtl/>
        </w:rPr>
        <w:t>)</w:t>
      </w:r>
      <w:r>
        <w:rPr>
          <w:rtl/>
        </w:rPr>
        <w:t xml:space="preserve">. الحديث. </w:t>
      </w:r>
    </w:p>
    <w:p w:rsidR="00597E2F" w:rsidRDefault="00597E2F" w:rsidP="00525F49">
      <w:pPr>
        <w:pStyle w:val="libNormal"/>
        <w:rPr>
          <w:rtl/>
        </w:rPr>
      </w:pPr>
      <w:r w:rsidRPr="00FC2696">
        <w:rPr>
          <w:rStyle w:val="libNormalChar"/>
          <w:rtl/>
        </w:rPr>
        <w:t xml:space="preserve">[ 31732 ] </w:t>
      </w:r>
      <w:r>
        <w:rPr>
          <w:rtl/>
        </w:rPr>
        <w:t xml:space="preserve">3 - وعن </w:t>
      </w:r>
      <w:r w:rsidR="00E554CA">
        <w:rPr>
          <w:rtl/>
        </w:rPr>
        <w:t xml:space="preserve">عدَّة </w:t>
      </w:r>
      <w:r>
        <w:rPr>
          <w:rtl/>
        </w:rPr>
        <w:t>من أصحابنا، عن أحمد بن محمد، عن ابن فض</w:t>
      </w:r>
      <w:r w:rsidR="00525F49">
        <w:rPr>
          <w:rFonts w:hint="cs"/>
          <w:rtl/>
        </w:rPr>
        <w:t>ّ</w:t>
      </w:r>
      <w:r>
        <w:rPr>
          <w:rtl/>
        </w:rPr>
        <w:t>ال، عن أبي المغرا، عن زيد الشح</w:t>
      </w:r>
      <w:r w:rsidR="00525F49">
        <w:rPr>
          <w:rFonts w:hint="cs"/>
          <w:rtl/>
        </w:rPr>
        <w:t>ّ</w:t>
      </w:r>
      <w:r>
        <w:rPr>
          <w:rtl/>
        </w:rPr>
        <w:t xml:space="preserve">ام،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أنّه كره أن يمسح </w:t>
      </w:r>
      <w:r w:rsidRPr="00821781">
        <w:rPr>
          <w:rStyle w:val="libFootnotenumChar"/>
          <w:rtl/>
        </w:rPr>
        <w:t>(</w:t>
      </w:r>
      <w:r w:rsidR="00525F49">
        <w:rPr>
          <w:rStyle w:val="libFootnotenumChar"/>
          <w:rFonts w:hint="cs"/>
          <w:rtl/>
        </w:rPr>
        <w:t>5</w:t>
      </w:r>
      <w:r w:rsidRPr="00821781">
        <w:rPr>
          <w:rStyle w:val="libFootnotenumChar"/>
          <w:rtl/>
        </w:rPr>
        <w:t>)</w:t>
      </w:r>
      <w:r>
        <w:rPr>
          <w:rtl/>
        </w:rPr>
        <w:t xml:space="preserve"> يده بالمنديل وفيها شيء من الطعام تعظيما</w:t>
      </w:r>
      <w:r w:rsidR="00525F49">
        <w:rPr>
          <w:rFonts w:hint="cs"/>
          <w:rtl/>
        </w:rPr>
        <w:t>ً</w:t>
      </w:r>
      <w:r>
        <w:rPr>
          <w:rtl/>
        </w:rPr>
        <w:t xml:space="preserve"> للطعام، حتّى يمصّها، أو يكون إلى جانبه صبي</w:t>
      </w:r>
      <w:r w:rsidR="00525F49">
        <w:rPr>
          <w:rFonts w:hint="cs"/>
          <w:rtl/>
        </w:rPr>
        <w:t>ّ</w:t>
      </w:r>
      <w:r>
        <w:rPr>
          <w:rtl/>
        </w:rPr>
        <w:t xml:space="preserve"> يمص</w:t>
      </w:r>
      <w:r w:rsidR="00525F49">
        <w:rPr>
          <w:rFonts w:hint="cs"/>
          <w:rtl/>
        </w:rPr>
        <w:t>ّ</w:t>
      </w:r>
      <w:r>
        <w:rPr>
          <w:rtl/>
        </w:rPr>
        <w:t xml:space="preserve">ها. </w:t>
      </w:r>
    </w:p>
    <w:p w:rsidR="00597E2F" w:rsidRDefault="00597E2F" w:rsidP="00525F49">
      <w:pPr>
        <w:pStyle w:val="libNormal"/>
        <w:rPr>
          <w:rtl/>
        </w:rPr>
      </w:pPr>
      <w:r w:rsidRPr="00FC2696">
        <w:rPr>
          <w:rStyle w:val="libNormalChar"/>
          <w:rtl/>
        </w:rPr>
        <w:t xml:space="preserve">[ 31733 ] </w:t>
      </w:r>
      <w:r>
        <w:rPr>
          <w:rtl/>
        </w:rPr>
        <w:t>4 - وعن علي</w:t>
      </w:r>
      <w:r w:rsidR="00525F49">
        <w:rPr>
          <w:rFonts w:hint="cs"/>
          <w:rtl/>
        </w:rPr>
        <w:t>ِّ</w:t>
      </w:r>
      <w:r>
        <w:rPr>
          <w:rtl/>
        </w:rPr>
        <w:t xml:space="preserve"> بن إبراهيم، عن أبيه، وعلي</w:t>
      </w:r>
      <w:r w:rsidR="00525F49">
        <w:rPr>
          <w:rFonts w:hint="cs"/>
          <w:rtl/>
        </w:rPr>
        <w:t>ِّ</w:t>
      </w:r>
      <w:r>
        <w:rPr>
          <w:rtl/>
        </w:rPr>
        <w:t xml:space="preserve"> بن محمد القاساني جميعاً، </w:t>
      </w:r>
      <w:r w:rsidRPr="00FC2696">
        <w:rPr>
          <w:rStyle w:val="libNormalChar"/>
          <w:rtl/>
        </w:rPr>
        <w:t xml:space="preserve">( </w:t>
      </w:r>
      <w:r>
        <w:rPr>
          <w:rtl/>
        </w:rPr>
        <w:t>عن زكري</w:t>
      </w:r>
      <w:r w:rsidR="00525F49">
        <w:rPr>
          <w:rFonts w:hint="cs"/>
          <w:rtl/>
        </w:rPr>
        <w:t>ّ</w:t>
      </w:r>
      <w:r>
        <w:rPr>
          <w:rtl/>
        </w:rPr>
        <w:t>ا بن يحيى، عن النعمان الصيرفي</w:t>
      </w:r>
      <w:r w:rsidRPr="00FC2696">
        <w:rPr>
          <w:rStyle w:val="libNormalChar"/>
          <w:rtl/>
        </w:rPr>
        <w:t xml:space="preserve"> )</w:t>
      </w:r>
      <w:r>
        <w:rPr>
          <w:rtl/>
        </w:rPr>
        <w:t xml:space="preserve"> </w:t>
      </w:r>
      <w:r w:rsidRPr="00821781">
        <w:rPr>
          <w:rStyle w:val="libFootnotenumChar"/>
          <w:rtl/>
        </w:rPr>
        <w:t>(</w:t>
      </w:r>
      <w:r w:rsidR="00525F49">
        <w:rPr>
          <w:rStyle w:val="libFootnotenumChar"/>
          <w:rFonts w:hint="cs"/>
          <w:rtl/>
        </w:rPr>
        <w:t>6</w:t>
      </w:r>
      <w:r w:rsidRPr="00821781">
        <w:rPr>
          <w:rStyle w:val="libFootnotenumChar"/>
          <w:rtl/>
        </w:rPr>
        <w:t>)</w:t>
      </w:r>
      <w:r>
        <w:rPr>
          <w:rtl/>
        </w:rPr>
        <w:t>، عن علي</w:t>
      </w:r>
      <w:r w:rsidR="00525F49">
        <w:rPr>
          <w:rFonts w:hint="cs"/>
          <w:rtl/>
        </w:rPr>
        <w:t>ِّ</w:t>
      </w:r>
      <w:r>
        <w:rPr>
          <w:rtl/>
        </w:rPr>
        <w:t xml:space="preserve"> بن جعفر - في حديث طويل - قال</w:t>
      </w:r>
      <w:r w:rsidR="00A64B62">
        <w:rPr>
          <w:rtl/>
        </w:rPr>
        <w:t>:</w:t>
      </w:r>
      <w:r>
        <w:rPr>
          <w:rtl/>
        </w:rPr>
        <w:t xml:space="preserve"> فقمت فمصصت ريق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يعني</w:t>
      </w:r>
      <w:r w:rsidR="00A64B62">
        <w:rPr>
          <w:rtl/>
        </w:rPr>
        <w:t>:</w:t>
      </w:r>
      <w:r>
        <w:rPr>
          <w:rtl/>
        </w:rPr>
        <w:t xml:space="preserve"> الجواد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ثمّ</w:t>
      </w:r>
      <w:r w:rsidR="00525F49">
        <w:rPr>
          <w:rFonts w:hint="cs"/>
          <w:rtl/>
        </w:rPr>
        <w:t>َ</w:t>
      </w:r>
      <w:r>
        <w:rPr>
          <w:rtl/>
        </w:rPr>
        <w:t xml:space="preserve"> قلت </w:t>
      </w:r>
      <w:r w:rsidRPr="00821781">
        <w:rPr>
          <w:rStyle w:val="libFootnotenumChar"/>
          <w:rtl/>
        </w:rPr>
        <w:t>(</w:t>
      </w:r>
      <w:r w:rsidR="00525F49">
        <w:rPr>
          <w:rStyle w:val="libFootnotenumChar"/>
          <w:rFonts w:hint="cs"/>
          <w:rtl/>
        </w:rPr>
        <w:t>7</w:t>
      </w:r>
      <w:r w:rsidRPr="00821781">
        <w:rPr>
          <w:rStyle w:val="libFootnotenumChar"/>
          <w:rtl/>
        </w:rPr>
        <w:t>)</w:t>
      </w:r>
      <w:r w:rsidR="00A64B62">
        <w:rPr>
          <w:rtl/>
        </w:rPr>
        <w:t>:</w:t>
      </w:r>
      <w:r>
        <w:rPr>
          <w:rtl/>
        </w:rPr>
        <w:t xml:space="preserve"> أشهد أن</w:t>
      </w:r>
      <w:r w:rsidR="00525F49">
        <w:rPr>
          <w:rFonts w:hint="cs"/>
          <w:rtl/>
        </w:rPr>
        <w:t>ّ</w:t>
      </w:r>
      <w:r>
        <w:rPr>
          <w:rtl/>
        </w:rPr>
        <w:t xml:space="preserve">ك إمامي </w:t>
      </w:r>
    </w:p>
    <w:p w:rsidR="00597E2F" w:rsidRDefault="00FC2696" w:rsidP="00FC2696">
      <w:pPr>
        <w:pStyle w:val="libLine"/>
        <w:rPr>
          <w:rtl/>
        </w:rPr>
      </w:pPr>
      <w:r>
        <w:rPr>
          <w:rtl/>
        </w:rPr>
        <w:t>____________________</w:t>
      </w:r>
    </w:p>
    <w:p w:rsidR="00597E2F" w:rsidRPr="007A6754" w:rsidRDefault="00597E2F" w:rsidP="00525F49">
      <w:pPr>
        <w:pStyle w:val="libFootnote0"/>
        <w:rPr>
          <w:rtl/>
        </w:rPr>
      </w:pPr>
      <w:r w:rsidRPr="007A6754">
        <w:rPr>
          <w:rtl/>
        </w:rPr>
        <w:t>(</w:t>
      </w:r>
      <w:r w:rsidR="00525F49">
        <w:rPr>
          <w:rFonts w:hint="cs"/>
          <w:rtl/>
        </w:rPr>
        <w:t>1</w:t>
      </w:r>
      <w:r w:rsidRPr="007A6754">
        <w:rPr>
          <w:rtl/>
        </w:rPr>
        <w:t>) المحاسن</w:t>
      </w:r>
      <w:r w:rsidR="00A64B62">
        <w:rPr>
          <w:rtl/>
        </w:rPr>
        <w:t>:</w:t>
      </w:r>
      <w:r w:rsidRPr="007A6754">
        <w:rPr>
          <w:rtl/>
        </w:rPr>
        <w:t xml:space="preserve"> 457 </w:t>
      </w:r>
      <w:r w:rsidR="00FC2696">
        <w:rPr>
          <w:rtl/>
        </w:rPr>
        <w:t>/</w:t>
      </w:r>
      <w:r w:rsidRPr="007A6754">
        <w:rPr>
          <w:rtl/>
        </w:rPr>
        <w:t xml:space="preserve"> 388</w:t>
      </w:r>
      <w:r>
        <w:rPr>
          <w:rtl/>
        </w:rPr>
        <w:t>.</w:t>
      </w:r>
      <w:r w:rsidRPr="007A6754">
        <w:rPr>
          <w:rtl/>
        </w:rPr>
        <w:t xml:space="preserve"> </w:t>
      </w:r>
    </w:p>
    <w:p w:rsidR="00597E2F" w:rsidRPr="007A6754" w:rsidRDefault="00597E2F" w:rsidP="00525F49">
      <w:pPr>
        <w:pStyle w:val="libFootnote0"/>
        <w:rPr>
          <w:rtl/>
        </w:rPr>
      </w:pPr>
      <w:r w:rsidRPr="007A6754">
        <w:rPr>
          <w:rtl/>
        </w:rPr>
        <w:t>(</w:t>
      </w:r>
      <w:r w:rsidR="00525F49">
        <w:rPr>
          <w:rFonts w:hint="cs"/>
          <w:rtl/>
        </w:rPr>
        <w:t>2</w:t>
      </w:r>
      <w:r w:rsidRPr="007A6754">
        <w:rPr>
          <w:rtl/>
        </w:rPr>
        <w:t>) الزهد</w:t>
      </w:r>
      <w:r w:rsidR="00A64B62">
        <w:rPr>
          <w:rtl/>
        </w:rPr>
        <w:t>:</w:t>
      </w:r>
      <w:r w:rsidRPr="007A6754">
        <w:rPr>
          <w:rtl/>
        </w:rPr>
        <w:t xml:space="preserve"> 11 </w:t>
      </w:r>
      <w:r w:rsidR="00FC2696">
        <w:rPr>
          <w:rtl/>
        </w:rPr>
        <w:t>/</w:t>
      </w:r>
      <w:r w:rsidRPr="007A6754">
        <w:rPr>
          <w:rtl/>
        </w:rPr>
        <w:t xml:space="preserve"> 22</w:t>
      </w:r>
      <w:r>
        <w:rPr>
          <w:rtl/>
        </w:rPr>
        <w:t>.</w:t>
      </w:r>
    </w:p>
    <w:p w:rsidR="00597E2F" w:rsidRDefault="00597E2F" w:rsidP="00FC2696">
      <w:pPr>
        <w:pStyle w:val="libFootnote0"/>
        <w:rPr>
          <w:rtl/>
        </w:rPr>
      </w:pPr>
      <w:r>
        <w:rPr>
          <w:rtl/>
        </w:rPr>
        <w:t>2 - الكافي 6</w:t>
      </w:r>
      <w:r w:rsidR="00A64B62">
        <w:rPr>
          <w:rtl/>
        </w:rPr>
        <w:t>:</w:t>
      </w:r>
      <w:r>
        <w:rPr>
          <w:rtl/>
        </w:rPr>
        <w:t xml:space="preserve"> 348 </w:t>
      </w:r>
      <w:r w:rsidR="00FC2696">
        <w:rPr>
          <w:rtl/>
        </w:rPr>
        <w:t>/</w:t>
      </w:r>
      <w:r>
        <w:rPr>
          <w:rtl/>
        </w:rPr>
        <w:t xml:space="preserve"> 18. </w:t>
      </w:r>
    </w:p>
    <w:p w:rsidR="00597E2F" w:rsidRPr="007A6754" w:rsidRDefault="00597E2F" w:rsidP="00525F49">
      <w:pPr>
        <w:pStyle w:val="libFootnote0"/>
        <w:rPr>
          <w:rtl/>
        </w:rPr>
      </w:pPr>
      <w:r w:rsidRPr="007A6754">
        <w:rPr>
          <w:rtl/>
        </w:rPr>
        <w:t>(</w:t>
      </w:r>
      <w:r w:rsidR="00525F49">
        <w:rPr>
          <w:rFonts w:hint="cs"/>
          <w:rtl/>
        </w:rPr>
        <w:t>3</w:t>
      </w:r>
      <w:r w:rsidRPr="007A6754">
        <w:rPr>
          <w:rtl/>
        </w:rPr>
        <w:t>) في المصدر زيادة</w:t>
      </w:r>
      <w:r w:rsidR="00A64B62">
        <w:rPr>
          <w:rtl/>
        </w:rPr>
        <w:t>:</w:t>
      </w:r>
      <w:r w:rsidRPr="007A6754">
        <w:rPr>
          <w:rtl/>
        </w:rPr>
        <w:t xml:space="preserve"> الاناء</w:t>
      </w:r>
      <w:r>
        <w:rPr>
          <w:rtl/>
        </w:rPr>
        <w:t>.</w:t>
      </w:r>
      <w:r w:rsidRPr="007A6754">
        <w:rPr>
          <w:rtl/>
        </w:rPr>
        <w:t xml:space="preserve"> </w:t>
      </w:r>
    </w:p>
    <w:p w:rsidR="00597E2F" w:rsidRPr="007A6754" w:rsidRDefault="00597E2F" w:rsidP="00525F49">
      <w:pPr>
        <w:pStyle w:val="libFootnote0"/>
        <w:rPr>
          <w:rtl/>
        </w:rPr>
      </w:pPr>
      <w:r w:rsidRPr="007A6754">
        <w:rPr>
          <w:rtl/>
        </w:rPr>
        <w:t>(</w:t>
      </w:r>
      <w:r w:rsidR="00525F49">
        <w:rPr>
          <w:rFonts w:hint="cs"/>
          <w:rtl/>
        </w:rPr>
        <w:t>4</w:t>
      </w:r>
      <w:r w:rsidRPr="007A6754">
        <w:rPr>
          <w:rtl/>
        </w:rPr>
        <w:t>) في المصدر</w:t>
      </w:r>
      <w:r w:rsidR="00A64B62">
        <w:rPr>
          <w:rtl/>
        </w:rPr>
        <w:t>:</w:t>
      </w:r>
      <w:r w:rsidRPr="007A6754">
        <w:rPr>
          <w:rtl/>
        </w:rPr>
        <w:t xml:space="preserve"> مرارا</w:t>
      </w:r>
      <w:r w:rsidR="00525F49">
        <w:rPr>
          <w:rFonts w:hint="cs"/>
          <w:rtl/>
        </w:rPr>
        <w:t>ً</w:t>
      </w:r>
      <w:r>
        <w:rPr>
          <w:rtl/>
        </w:rPr>
        <w:t>.</w:t>
      </w:r>
    </w:p>
    <w:p w:rsidR="00597E2F" w:rsidRDefault="00597E2F" w:rsidP="00FC2696">
      <w:pPr>
        <w:pStyle w:val="libFootnote0"/>
        <w:rPr>
          <w:rtl/>
        </w:rPr>
      </w:pPr>
      <w:r>
        <w:rPr>
          <w:rtl/>
        </w:rPr>
        <w:t>3 - الكافي 6</w:t>
      </w:r>
      <w:r w:rsidR="00A64B62">
        <w:rPr>
          <w:rtl/>
        </w:rPr>
        <w:t>:</w:t>
      </w:r>
      <w:r>
        <w:rPr>
          <w:rtl/>
        </w:rPr>
        <w:t xml:space="preserve"> 291 </w:t>
      </w:r>
      <w:r w:rsidR="00FC2696">
        <w:rPr>
          <w:rtl/>
        </w:rPr>
        <w:t>/</w:t>
      </w:r>
      <w:r>
        <w:rPr>
          <w:rtl/>
        </w:rPr>
        <w:t xml:space="preserve"> 3. </w:t>
      </w:r>
    </w:p>
    <w:p w:rsidR="00597E2F" w:rsidRPr="007A6754" w:rsidRDefault="00597E2F" w:rsidP="00525F49">
      <w:pPr>
        <w:pStyle w:val="libFootnote0"/>
        <w:rPr>
          <w:rtl/>
        </w:rPr>
      </w:pPr>
      <w:r w:rsidRPr="007A6754">
        <w:rPr>
          <w:rtl/>
        </w:rPr>
        <w:t>(</w:t>
      </w:r>
      <w:r w:rsidR="00525F49">
        <w:rPr>
          <w:rFonts w:hint="cs"/>
          <w:rtl/>
        </w:rPr>
        <w:t>5</w:t>
      </w:r>
      <w:r w:rsidRPr="007A6754">
        <w:rPr>
          <w:rtl/>
        </w:rPr>
        <w:t>) في المصدر زيادة</w:t>
      </w:r>
      <w:r w:rsidR="00A64B62">
        <w:rPr>
          <w:rtl/>
        </w:rPr>
        <w:t>:</w:t>
      </w:r>
      <w:r w:rsidRPr="007A6754">
        <w:rPr>
          <w:rtl/>
        </w:rPr>
        <w:t xml:space="preserve"> الرجل</w:t>
      </w:r>
      <w:r>
        <w:rPr>
          <w:rtl/>
        </w:rPr>
        <w:t>.</w:t>
      </w:r>
    </w:p>
    <w:p w:rsidR="00597E2F" w:rsidRDefault="00597E2F" w:rsidP="00FC2696">
      <w:pPr>
        <w:pStyle w:val="libFootnote0"/>
        <w:rPr>
          <w:rtl/>
        </w:rPr>
      </w:pPr>
      <w:r>
        <w:rPr>
          <w:rtl/>
        </w:rPr>
        <w:t>4 - الكافي 1</w:t>
      </w:r>
      <w:r w:rsidR="00A64B62">
        <w:rPr>
          <w:rtl/>
        </w:rPr>
        <w:t>:</w:t>
      </w:r>
      <w:r>
        <w:rPr>
          <w:rtl/>
        </w:rPr>
        <w:t xml:space="preserve"> 259 </w:t>
      </w:r>
      <w:r w:rsidR="00FC2696">
        <w:rPr>
          <w:rtl/>
        </w:rPr>
        <w:t>/</w:t>
      </w:r>
      <w:r>
        <w:rPr>
          <w:rtl/>
        </w:rPr>
        <w:t xml:space="preserve"> 14. </w:t>
      </w:r>
    </w:p>
    <w:p w:rsidR="00597E2F" w:rsidRPr="007A6754" w:rsidRDefault="00597E2F" w:rsidP="00525F49">
      <w:pPr>
        <w:pStyle w:val="libFootnote0"/>
        <w:rPr>
          <w:rtl/>
        </w:rPr>
      </w:pPr>
      <w:r w:rsidRPr="007A6754">
        <w:rPr>
          <w:rtl/>
        </w:rPr>
        <w:t>(</w:t>
      </w:r>
      <w:r w:rsidR="00525F49">
        <w:rPr>
          <w:rFonts w:hint="cs"/>
          <w:rtl/>
        </w:rPr>
        <w:t>6</w:t>
      </w:r>
      <w:r w:rsidRPr="007A6754">
        <w:rPr>
          <w:rtl/>
        </w:rPr>
        <w:t>) في المصدر</w:t>
      </w:r>
      <w:r w:rsidR="00A64B62">
        <w:rPr>
          <w:rtl/>
        </w:rPr>
        <w:t>:</w:t>
      </w:r>
      <w:r w:rsidRPr="007A6754">
        <w:rPr>
          <w:rtl/>
        </w:rPr>
        <w:t xml:space="preserve"> عن زكريا بن يحيى بن النعمان الصيرفي</w:t>
      </w:r>
      <w:r>
        <w:rPr>
          <w:rtl/>
        </w:rPr>
        <w:t>.</w:t>
      </w:r>
      <w:r w:rsidRPr="007A6754">
        <w:rPr>
          <w:rtl/>
        </w:rPr>
        <w:t xml:space="preserve"> </w:t>
      </w:r>
    </w:p>
    <w:p w:rsidR="00597E2F" w:rsidRPr="007A6754" w:rsidRDefault="00597E2F" w:rsidP="00525F49">
      <w:pPr>
        <w:pStyle w:val="libFootnote0"/>
        <w:rPr>
          <w:rtl/>
        </w:rPr>
      </w:pPr>
      <w:r w:rsidRPr="007A6754">
        <w:rPr>
          <w:rtl/>
        </w:rPr>
        <w:t>(</w:t>
      </w:r>
      <w:r w:rsidR="00525F49">
        <w:rPr>
          <w:rFonts w:hint="cs"/>
          <w:rtl/>
        </w:rPr>
        <w:t>7</w:t>
      </w:r>
      <w:r w:rsidRPr="007A6754">
        <w:rPr>
          <w:rtl/>
        </w:rPr>
        <w:t>) في المصدر زيادة</w:t>
      </w:r>
      <w:r w:rsidR="00A64B62">
        <w:rPr>
          <w:rtl/>
        </w:rPr>
        <w:t>:</w:t>
      </w:r>
      <w:r w:rsidRPr="007A6754">
        <w:rPr>
          <w:rtl/>
        </w:rPr>
        <w:t xml:space="preserve"> له</w:t>
      </w:r>
      <w:r>
        <w:rPr>
          <w:rtl/>
        </w:rPr>
        <w:t>.</w:t>
      </w:r>
      <w:r w:rsidRPr="007A6754">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عند الله، فبكى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الحديث، وليس فيه إنكار عليه.</w:t>
      </w:r>
    </w:p>
    <w:p w:rsidR="00597E2F" w:rsidRDefault="00597E2F" w:rsidP="00525F49">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على ذلك، وعلى بقي</w:t>
      </w:r>
      <w:r w:rsidR="00525F49">
        <w:rPr>
          <w:rFonts w:hint="cs"/>
          <w:rtl/>
        </w:rPr>
        <w:t>ّ</w:t>
      </w:r>
      <w:r>
        <w:rPr>
          <w:rtl/>
        </w:rPr>
        <w:t xml:space="preserve">ة المقصود في الصوم </w:t>
      </w:r>
      <w:r w:rsidRPr="00821781">
        <w:rPr>
          <w:rStyle w:val="libFootnotenumChar"/>
          <w:rtl/>
        </w:rPr>
        <w:t>(</w:t>
      </w:r>
      <w:r w:rsidR="00525F49">
        <w:rPr>
          <w:rStyle w:val="libFootnotenumChar"/>
          <w:rFonts w:hint="cs"/>
          <w:rtl/>
        </w:rPr>
        <w:t>1</w:t>
      </w:r>
      <w:r w:rsidRPr="00821781">
        <w:rPr>
          <w:rStyle w:val="libFootnotenumChar"/>
          <w:rtl/>
        </w:rPr>
        <w:t>)</w:t>
      </w:r>
      <w:r>
        <w:rPr>
          <w:rtl/>
        </w:rPr>
        <w:t xml:space="preserve"> فيما يمسك عنه الصائم، وفي صوم عاشوراء </w:t>
      </w:r>
      <w:r w:rsidRPr="00821781">
        <w:rPr>
          <w:rStyle w:val="libFootnotenumChar"/>
          <w:rtl/>
        </w:rPr>
        <w:t>(</w:t>
      </w:r>
      <w:r w:rsidR="00525F49">
        <w:rPr>
          <w:rStyle w:val="libFootnotenumChar"/>
          <w:rFonts w:hint="cs"/>
          <w:rtl/>
        </w:rPr>
        <w:t>2</w:t>
      </w:r>
      <w:r w:rsidRPr="00821781">
        <w:rPr>
          <w:rStyle w:val="libFootnotenumChar"/>
          <w:rtl/>
        </w:rPr>
        <w:t>)</w:t>
      </w:r>
      <w:r>
        <w:rPr>
          <w:rtl/>
        </w:rPr>
        <w:t xml:space="preserve"> وغير ذلك </w:t>
      </w:r>
      <w:r w:rsidRPr="00821781">
        <w:rPr>
          <w:rStyle w:val="libFootnotenumChar"/>
          <w:rtl/>
        </w:rPr>
        <w:t>(</w:t>
      </w:r>
      <w:r w:rsidR="00525F49">
        <w:rPr>
          <w:rStyle w:val="libFootnotenumChar"/>
          <w:rFonts w:hint="cs"/>
          <w:rtl/>
        </w:rPr>
        <w:t>3</w:t>
      </w:r>
      <w:r w:rsidRPr="00821781">
        <w:rPr>
          <w:rStyle w:val="libFootnotenumChar"/>
          <w:rtl/>
        </w:rPr>
        <w:t>)</w:t>
      </w:r>
      <w:r>
        <w:rPr>
          <w:rtl/>
        </w:rPr>
        <w:t xml:space="preserve">، ويأتي ما </w:t>
      </w:r>
      <w:r w:rsidR="00E554CA">
        <w:rPr>
          <w:rtl/>
        </w:rPr>
        <w:t xml:space="preserve">يدلّ </w:t>
      </w:r>
      <w:r>
        <w:rPr>
          <w:rtl/>
        </w:rPr>
        <w:t xml:space="preserve">عليه في أحاديث ما يثبت به الارتداد </w:t>
      </w:r>
      <w:r w:rsidRPr="00821781">
        <w:rPr>
          <w:rStyle w:val="libFootnotenumChar"/>
          <w:rtl/>
        </w:rPr>
        <w:t>(</w:t>
      </w:r>
      <w:r w:rsidR="00525F49">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451" w:name="_Toc307331373"/>
      <w:bookmarkStart w:id="452" w:name="_Toc380348032"/>
      <w:bookmarkStart w:id="453" w:name="_Toc185031764"/>
      <w:r>
        <w:rPr>
          <w:rtl/>
        </w:rPr>
        <w:t>132 - باب التداوى بالحلبة والتين.</w:t>
      </w:r>
      <w:bookmarkEnd w:id="451"/>
      <w:bookmarkEnd w:id="452"/>
      <w:bookmarkEnd w:id="453"/>
      <w:r>
        <w:rPr>
          <w:rtl/>
        </w:rPr>
        <w:t xml:space="preserve"> </w:t>
      </w:r>
    </w:p>
    <w:p w:rsidR="00597E2F" w:rsidRDefault="00597E2F" w:rsidP="00525F49">
      <w:pPr>
        <w:pStyle w:val="libNormal"/>
        <w:rPr>
          <w:rtl/>
        </w:rPr>
      </w:pPr>
      <w:r w:rsidRPr="00FC2696">
        <w:rPr>
          <w:rStyle w:val="libNormalChar"/>
          <w:rtl/>
        </w:rPr>
        <w:t xml:space="preserve">[ 31734 ] </w:t>
      </w:r>
      <w:r>
        <w:rPr>
          <w:rtl/>
        </w:rPr>
        <w:t>1 - محمد بن يعقوب، عن محمد بن يحيى، عن أحمد بن محمد بن عيسى، عن بكر بن صالح، قال</w:t>
      </w:r>
      <w:r w:rsidR="00A64B62">
        <w:rPr>
          <w:rtl/>
        </w:rPr>
        <w:t>:</w:t>
      </w:r>
      <w:r>
        <w:rPr>
          <w:rtl/>
        </w:rPr>
        <w:t xml:space="preserve"> سمعت أبا الحسن الاول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 من الريح الشابكة </w:t>
      </w:r>
      <w:r w:rsidRPr="00821781">
        <w:rPr>
          <w:rStyle w:val="libFootnotenumChar"/>
          <w:rtl/>
        </w:rPr>
        <w:t>(</w:t>
      </w:r>
      <w:r w:rsidR="00525F49">
        <w:rPr>
          <w:rStyle w:val="libFootnotenumChar"/>
          <w:rFonts w:hint="cs"/>
          <w:rtl/>
        </w:rPr>
        <w:t>5</w:t>
      </w:r>
      <w:r w:rsidRPr="00821781">
        <w:rPr>
          <w:rStyle w:val="libFootnotenumChar"/>
          <w:rtl/>
        </w:rPr>
        <w:t>)</w:t>
      </w:r>
      <w:r>
        <w:rPr>
          <w:rtl/>
        </w:rPr>
        <w:t xml:space="preserve"> والحام والابردة في المفاصل، تأخذ كفّ حلبة وكفّ تين يابس، تغمرهما بالماء، وتطبخهما في قدر نظيفة، ثم</w:t>
      </w:r>
      <w:r w:rsidR="00525F49">
        <w:rPr>
          <w:rFonts w:hint="cs"/>
          <w:rtl/>
        </w:rPr>
        <w:t>َّ</w:t>
      </w:r>
      <w:r>
        <w:rPr>
          <w:rtl/>
        </w:rPr>
        <w:t xml:space="preserve"> تصف</w:t>
      </w:r>
      <w:r w:rsidR="00525F49">
        <w:rPr>
          <w:rFonts w:hint="cs"/>
          <w:rtl/>
        </w:rPr>
        <w:t>ّ</w:t>
      </w:r>
      <w:r>
        <w:rPr>
          <w:rtl/>
        </w:rPr>
        <w:t>ى، ثم</w:t>
      </w:r>
      <w:r w:rsidR="00525F49">
        <w:rPr>
          <w:rFonts w:hint="cs"/>
          <w:rtl/>
        </w:rPr>
        <w:t>َّ</w:t>
      </w:r>
      <w:r>
        <w:rPr>
          <w:rtl/>
        </w:rPr>
        <w:t xml:space="preserve"> تبرد، ثم</w:t>
      </w:r>
      <w:r w:rsidR="00525F49">
        <w:rPr>
          <w:rFonts w:hint="cs"/>
          <w:rtl/>
        </w:rPr>
        <w:t>َّ</w:t>
      </w:r>
      <w:r>
        <w:rPr>
          <w:rtl/>
        </w:rPr>
        <w:t xml:space="preserve"> تشربه يوما</w:t>
      </w:r>
      <w:r w:rsidR="00525F49">
        <w:rPr>
          <w:rFonts w:hint="cs"/>
          <w:rtl/>
        </w:rPr>
        <w:t>ً</w:t>
      </w:r>
      <w:r>
        <w:rPr>
          <w:rtl/>
        </w:rPr>
        <w:t>، وتغب</w:t>
      </w:r>
      <w:r w:rsidR="00525F49">
        <w:rPr>
          <w:rFonts w:hint="cs"/>
          <w:rtl/>
        </w:rPr>
        <w:t>ّ</w:t>
      </w:r>
      <w:r>
        <w:rPr>
          <w:rtl/>
        </w:rPr>
        <w:t xml:space="preserve"> يوماً، حتّى تشرب منه تمام أيامك قدر قدح روي</w:t>
      </w:r>
      <w:r w:rsidR="00525F49">
        <w:rPr>
          <w:rFonts w:hint="cs"/>
          <w:rtl/>
        </w:rPr>
        <w:t>ّ</w:t>
      </w:r>
      <w:r>
        <w:rPr>
          <w:rtl/>
        </w:rPr>
        <w:t>.</w:t>
      </w:r>
    </w:p>
    <w:p w:rsidR="00597E2F" w:rsidRDefault="00597E2F" w:rsidP="00597E2F">
      <w:pPr>
        <w:pStyle w:val="Heading2Center"/>
        <w:rPr>
          <w:rtl/>
        </w:rPr>
      </w:pPr>
      <w:bookmarkStart w:id="454" w:name="_Toc307331374"/>
      <w:bookmarkStart w:id="455" w:name="_Toc380348033"/>
      <w:bookmarkStart w:id="456" w:name="_Toc185031765"/>
      <w:r>
        <w:rPr>
          <w:rtl/>
        </w:rPr>
        <w:t>133 - باب مداواة الرطوبة بالطريفل.</w:t>
      </w:r>
      <w:bookmarkEnd w:id="454"/>
      <w:bookmarkEnd w:id="455"/>
      <w:bookmarkEnd w:id="456"/>
      <w:r>
        <w:rPr>
          <w:rtl/>
        </w:rPr>
        <w:t xml:space="preserve"> </w:t>
      </w:r>
    </w:p>
    <w:p w:rsidR="00597E2F" w:rsidRDefault="00597E2F" w:rsidP="006C1B30">
      <w:pPr>
        <w:pStyle w:val="libNormal"/>
        <w:rPr>
          <w:rtl/>
        </w:rPr>
      </w:pPr>
      <w:r w:rsidRPr="00FC2696">
        <w:rPr>
          <w:rStyle w:val="libNormalChar"/>
          <w:rtl/>
        </w:rPr>
        <w:t xml:space="preserve">[ 31735 ] </w:t>
      </w:r>
      <w:r>
        <w:rPr>
          <w:rtl/>
        </w:rPr>
        <w:t xml:space="preserve">1 - محمد بن يعقوب، عن محمد بن يحيى، عن أحمد بن محمد بن عيسى، عن سعيد بن جناح، عن رجل، عن أبي عبدالله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Pr="007A6754" w:rsidRDefault="00597E2F" w:rsidP="00525F49">
      <w:pPr>
        <w:pStyle w:val="libFootnote0"/>
        <w:rPr>
          <w:rtl/>
        </w:rPr>
      </w:pPr>
      <w:r w:rsidRPr="007A6754">
        <w:rPr>
          <w:rtl/>
        </w:rPr>
        <w:t>(</w:t>
      </w:r>
      <w:r w:rsidR="00525F49">
        <w:rPr>
          <w:rFonts w:hint="cs"/>
          <w:rtl/>
        </w:rPr>
        <w:t>1</w:t>
      </w:r>
      <w:r w:rsidRPr="007A6754">
        <w:rPr>
          <w:rtl/>
        </w:rPr>
        <w:t>) تقدم في الباب 34 من أبواب ما يمسك عنه الصائم</w:t>
      </w:r>
      <w:r>
        <w:rPr>
          <w:rtl/>
        </w:rPr>
        <w:t>.</w:t>
      </w:r>
      <w:r w:rsidRPr="007A6754">
        <w:rPr>
          <w:rtl/>
        </w:rPr>
        <w:t xml:space="preserve"> </w:t>
      </w:r>
    </w:p>
    <w:p w:rsidR="00597E2F" w:rsidRPr="007A6754" w:rsidRDefault="00597E2F" w:rsidP="00525F49">
      <w:pPr>
        <w:pStyle w:val="libFootnote0"/>
        <w:rPr>
          <w:rtl/>
        </w:rPr>
      </w:pPr>
      <w:r w:rsidRPr="007A6754">
        <w:rPr>
          <w:rtl/>
        </w:rPr>
        <w:t>(</w:t>
      </w:r>
      <w:r w:rsidR="00525F49">
        <w:rPr>
          <w:rFonts w:hint="cs"/>
          <w:rtl/>
        </w:rPr>
        <w:t>2</w:t>
      </w:r>
      <w:r w:rsidRPr="007A6754">
        <w:rPr>
          <w:rtl/>
        </w:rPr>
        <w:t>) تقدم في الحديث 4 من الباب 20 من أبواب الصوم المندوب</w:t>
      </w:r>
      <w:r>
        <w:rPr>
          <w:rtl/>
        </w:rPr>
        <w:t>.</w:t>
      </w:r>
      <w:r w:rsidRPr="007A6754">
        <w:rPr>
          <w:rtl/>
        </w:rPr>
        <w:t xml:space="preserve"> </w:t>
      </w:r>
    </w:p>
    <w:p w:rsidR="00597E2F" w:rsidRPr="007A6754" w:rsidRDefault="00597E2F" w:rsidP="00525F49">
      <w:pPr>
        <w:pStyle w:val="libFootnote0"/>
        <w:rPr>
          <w:rtl/>
        </w:rPr>
      </w:pPr>
      <w:r w:rsidRPr="007A6754">
        <w:rPr>
          <w:rtl/>
        </w:rPr>
        <w:t>(</w:t>
      </w:r>
      <w:r w:rsidR="00525F49">
        <w:rPr>
          <w:rFonts w:hint="cs"/>
          <w:rtl/>
        </w:rPr>
        <w:t>3</w:t>
      </w:r>
      <w:r w:rsidRPr="007A6754">
        <w:rPr>
          <w:rtl/>
        </w:rPr>
        <w:t xml:space="preserve">) تقدم ما </w:t>
      </w:r>
      <w:r w:rsidR="00525F49">
        <w:rPr>
          <w:rtl/>
        </w:rPr>
        <w:t>يدل</w:t>
      </w:r>
      <w:r w:rsidR="00E554CA">
        <w:rPr>
          <w:rtl/>
        </w:rPr>
        <w:t xml:space="preserve"> </w:t>
      </w:r>
      <w:r w:rsidRPr="007A6754">
        <w:rPr>
          <w:rtl/>
        </w:rPr>
        <w:t>على بعض المقصود في الحديث 1 من الباب 84 من أبواب أحكام العشرة</w:t>
      </w:r>
      <w:r>
        <w:rPr>
          <w:rtl/>
        </w:rPr>
        <w:t>.</w:t>
      </w:r>
      <w:r w:rsidRPr="007A6754">
        <w:rPr>
          <w:rtl/>
        </w:rPr>
        <w:t xml:space="preserve"> </w:t>
      </w:r>
    </w:p>
    <w:p w:rsidR="00597E2F" w:rsidRPr="007A6754" w:rsidRDefault="00597E2F" w:rsidP="00525F49">
      <w:pPr>
        <w:pStyle w:val="libFootnote0"/>
        <w:rPr>
          <w:rtl/>
        </w:rPr>
      </w:pPr>
      <w:r w:rsidRPr="007A6754">
        <w:rPr>
          <w:rtl/>
        </w:rPr>
        <w:t>(</w:t>
      </w:r>
      <w:r w:rsidR="00525F49">
        <w:rPr>
          <w:rFonts w:hint="cs"/>
          <w:rtl/>
        </w:rPr>
        <w:t>4</w:t>
      </w:r>
      <w:r w:rsidRPr="007A6754">
        <w:rPr>
          <w:rtl/>
        </w:rPr>
        <w:t>) يأتي في الحديث 2 من الباب 10 من أبواب حد المرتد</w:t>
      </w:r>
      <w:r>
        <w:rPr>
          <w:rtl/>
        </w:rPr>
        <w:t>،</w:t>
      </w:r>
      <w:r w:rsidRPr="007A6754">
        <w:rPr>
          <w:rtl/>
        </w:rPr>
        <w:t xml:space="preserve"> وفي الباب 18 من أبواب الاشربة المباحة</w:t>
      </w:r>
      <w:r>
        <w:rPr>
          <w:rtl/>
        </w:rPr>
        <w:t>.</w:t>
      </w:r>
    </w:p>
    <w:p w:rsidR="00597E2F" w:rsidRDefault="00597E2F" w:rsidP="00525F49">
      <w:pPr>
        <w:pStyle w:val="libFootnoteCenterBold"/>
        <w:rPr>
          <w:rtl/>
        </w:rPr>
      </w:pPr>
      <w:r>
        <w:rPr>
          <w:rtl/>
        </w:rPr>
        <w:t>الباب 132</w:t>
      </w:r>
    </w:p>
    <w:p w:rsidR="00597E2F" w:rsidRDefault="00597E2F" w:rsidP="00525F49">
      <w:pPr>
        <w:pStyle w:val="libFootnoteCenterBold"/>
        <w:rPr>
          <w:rtl/>
        </w:rPr>
      </w:pPr>
      <w:r>
        <w:rPr>
          <w:rtl/>
        </w:rPr>
        <w:t xml:space="preserve">فيه حديث واحد </w:t>
      </w:r>
    </w:p>
    <w:p w:rsidR="00597E2F" w:rsidRDefault="00597E2F" w:rsidP="00FC2696">
      <w:pPr>
        <w:pStyle w:val="libFootnote0"/>
        <w:rPr>
          <w:rtl/>
        </w:rPr>
      </w:pPr>
      <w:r>
        <w:rPr>
          <w:rtl/>
        </w:rPr>
        <w:t>1 - الكافي 8</w:t>
      </w:r>
      <w:r w:rsidR="00A64B62">
        <w:rPr>
          <w:rtl/>
        </w:rPr>
        <w:t>:</w:t>
      </w:r>
      <w:r>
        <w:rPr>
          <w:rtl/>
        </w:rPr>
        <w:t xml:space="preserve"> 191 </w:t>
      </w:r>
      <w:r w:rsidR="00FC2696">
        <w:rPr>
          <w:rtl/>
        </w:rPr>
        <w:t>/</w:t>
      </w:r>
      <w:r>
        <w:rPr>
          <w:rtl/>
        </w:rPr>
        <w:t xml:space="preserve"> 221. </w:t>
      </w:r>
    </w:p>
    <w:p w:rsidR="00597E2F" w:rsidRPr="00C601C7" w:rsidRDefault="00597E2F" w:rsidP="00525F49">
      <w:pPr>
        <w:pStyle w:val="libFootnote0"/>
        <w:rPr>
          <w:rtl/>
        </w:rPr>
      </w:pPr>
      <w:r w:rsidRPr="007A6754">
        <w:rPr>
          <w:rtl/>
        </w:rPr>
        <w:t>(</w:t>
      </w:r>
      <w:r w:rsidR="00525F49">
        <w:rPr>
          <w:rFonts w:hint="cs"/>
          <w:rtl/>
        </w:rPr>
        <w:t>5</w:t>
      </w:r>
      <w:r w:rsidRPr="007A6754">
        <w:rPr>
          <w:rtl/>
        </w:rPr>
        <w:t>) في نسخة</w:t>
      </w:r>
      <w:r w:rsidR="00A64B62">
        <w:rPr>
          <w:rtl/>
        </w:rPr>
        <w:t>:</w:t>
      </w:r>
      <w:r w:rsidRPr="007A6754">
        <w:rPr>
          <w:rtl/>
        </w:rPr>
        <w:t xml:space="preserve"> الشاكية </w:t>
      </w:r>
      <w:r w:rsidRPr="00525F49">
        <w:rPr>
          <w:rtl/>
        </w:rPr>
        <w:t>( هامش المخطوط ).</w:t>
      </w:r>
    </w:p>
    <w:p w:rsidR="00597E2F" w:rsidRDefault="00597E2F" w:rsidP="00525F49">
      <w:pPr>
        <w:pStyle w:val="libFootnoteCenterBold"/>
        <w:rPr>
          <w:rtl/>
        </w:rPr>
      </w:pPr>
      <w:r>
        <w:rPr>
          <w:rtl/>
        </w:rPr>
        <w:t>الباب 133</w:t>
      </w:r>
    </w:p>
    <w:p w:rsidR="00597E2F" w:rsidRDefault="00597E2F" w:rsidP="00525F49">
      <w:pPr>
        <w:pStyle w:val="libFootnoteCenterBold"/>
        <w:rPr>
          <w:rtl/>
        </w:rPr>
      </w:pPr>
      <w:r>
        <w:rPr>
          <w:rtl/>
        </w:rPr>
        <w:t xml:space="preserve">فيه حديث واحد </w:t>
      </w:r>
    </w:p>
    <w:p w:rsidR="00597E2F" w:rsidRDefault="00597E2F" w:rsidP="00FC2696">
      <w:pPr>
        <w:pStyle w:val="libFootnote0"/>
        <w:rPr>
          <w:rtl/>
        </w:rPr>
      </w:pPr>
      <w:r>
        <w:rPr>
          <w:rtl/>
        </w:rPr>
        <w:t>1 - الكافي 8</w:t>
      </w:r>
      <w:r w:rsidR="00A64B62">
        <w:rPr>
          <w:rtl/>
        </w:rPr>
        <w:t>:</w:t>
      </w:r>
      <w:r>
        <w:rPr>
          <w:rtl/>
        </w:rPr>
        <w:t xml:space="preserve"> 193 </w:t>
      </w:r>
      <w:r w:rsidR="00FC2696">
        <w:rPr>
          <w:rtl/>
        </w:rPr>
        <w:t>/</w:t>
      </w:r>
      <w:r>
        <w:rPr>
          <w:rtl/>
        </w:rPr>
        <w:t xml:space="preserve"> 228.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السلام</w:t>
      </w:r>
      <w:r w:rsidRPr="00FC2696">
        <w:rPr>
          <w:rStyle w:val="libNormalChar"/>
          <w:rtl/>
        </w:rPr>
        <w:t xml:space="preserve"> )</w:t>
      </w:r>
      <w:r>
        <w:rPr>
          <w:rtl/>
        </w:rPr>
        <w:t>، قال</w:t>
      </w:r>
      <w:r w:rsidR="00A64B62">
        <w:rPr>
          <w:rtl/>
        </w:rPr>
        <w:t>:</w:t>
      </w:r>
      <w:r>
        <w:rPr>
          <w:rtl/>
        </w:rPr>
        <w:t xml:space="preserve"> إن</w:t>
      </w:r>
      <w:r w:rsidR="001A025D">
        <w:rPr>
          <w:rFonts w:hint="cs"/>
          <w:rtl/>
        </w:rPr>
        <w:t>ّ</w:t>
      </w:r>
      <w:r>
        <w:rPr>
          <w:rtl/>
        </w:rPr>
        <w:t xml:space="preserve"> موسى بن عمران شكا إلى رب</w:t>
      </w:r>
      <w:r w:rsidR="001A025D">
        <w:rPr>
          <w:rFonts w:hint="cs"/>
          <w:rtl/>
        </w:rPr>
        <w:t>ّ</w:t>
      </w:r>
      <w:r>
        <w:rPr>
          <w:rtl/>
        </w:rPr>
        <w:t>ه عزّ وجلّ البل</w:t>
      </w:r>
      <w:r w:rsidR="001A025D">
        <w:rPr>
          <w:rFonts w:hint="cs"/>
          <w:rtl/>
        </w:rPr>
        <w:t>ّ</w:t>
      </w:r>
      <w:r>
        <w:rPr>
          <w:rtl/>
        </w:rPr>
        <w:t xml:space="preserve">ة والرطوبة، فأمره </w:t>
      </w:r>
      <w:r w:rsidRPr="00821781">
        <w:rPr>
          <w:rStyle w:val="libFootnotenumChar"/>
          <w:rtl/>
        </w:rPr>
        <w:t>(1)</w:t>
      </w:r>
      <w:r>
        <w:rPr>
          <w:rtl/>
        </w:rPr>
        <w:t xml:space="preserve"> الله ان يأخذ الهليلج </w:t>
      </w:r>
      <w:r w:rsidRPr="00821781">
        <w:rPr>
          <w:rStyle w:val="libFootnotenumChar"/>
          <w:rtl/>
        </w:rPr>
        <w:t>(2)</w:t>
      </w:r>
      <w:r>
        <w:rPr>
          <w:rtl/>
        </w:rPr>
        <w:t xml:space="preserve"> والبليلج </w:t>
      </w:r>
      <w:r w:rsidRPr="00821781">
        <w:rPr>
          <w:rStyle w:val="libFootnotenumChar"/>
          <w:rtl/>
        </w:rPr>
        <w:t>(3)</w:t>
      </w:r>
      <w:r>
        <w:rPr>
          <w:rtl/>
        </w:rPr>
        <w:t xml:space="preserve"> والاملج </w:t>
      </w:r>
      <w:r w:rsidRPr="00821781">
        <w:rPr>
          <w:rStyle w:val="libFootnotenumChar"/>
          <w:rtl/>
        </w:rPr>
        <w:t>(4)</w:t>
      </w:r>
      <w:r>
        <w:rPr>
          <w:rtl/>
        </w:rPr>
        <w:t>، فيعجنه بالعسل، ويأخذه، ثم</w:t>
      </w:r>
      <w:r w:rsidR="001A025D">
        <w:rPr>
          <w:rFonts w:hint="cs"/>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هو الذي يسم</w:t>
      </w:r>
      <w:r w:rsidR="001A025D">
        <w:rPr>
          <w:rFonts w:hint="cs"/>
          <w:rtl/>
        </w:rPr>
        <w:t>ّ</w:t>
      </w:r>
      <w:r>
        <w:rPr>
          <w:rtl/>
        </w:rPr>
        <w:t>ونه عندكم الطريفل.</w:t>
      </w:r>
    </w:p>
    <w:p w:rsidR="00597E2F" w:rsidRDefault="00597E2F" w:rsidP="00597E2F">
      <w:pPr>
        <w:pStyle w:val="Heading2Center"/>
        <w:rPr>
          <w:rtl/>
        </w:rPr>
      </w:pPr>
      <w:bookmarkStart w:id="457" w:name="_Toc307331375"/>
      <w:bookmarkStart w:id="458" w:name="_Toc380348034"/>
      <w:bookmarkStart w:id="459" w:name="_Toc185031766"/>
      <w:r>
        <w:rPr>
          <w:rtl/>
        </w:rPr>
        <w:t>134 - باب جواز التداوى بغير الحرام لا به، وجواز بط</w:t>
      </w:r>
      <w:bookmarkEnd w:id="457"/>
      <w:r w:rsidR="00907434">
        <w:rPr>
          <w:rtl/>
        </w:rPr>
        <w:t xml:space="preserve"> </w:t>
      </w:r>
      <w:bookmarkStart w:id="460" w:name="_Toc307331376"/>
      <w:r w:rsidR="00907434">
        <w:rPr>
          <w:rtl/>
        </w:rPr>
        <w:t>ا</w:t>
      </w:r>
      <w:r>
        <w:rPr>
          <w:rtl/>
        </w:rPr>
        <w:t>لجرح، والكى بالنار، وسقي الدواء من السموم</w:t>
      </w:r>
      <w:bookmarkEnd w:id="460"/>
      <w:r w:rsidR="00907434">
        <w:rPr>
          <w:rtl/>
        </w:rPr>
        <w:t xml:space="preserve"> </w:t>
      </w:r>
      <w:bookmarkStart w:id="461" w:name="_Toc307331377"/>
      <w:r w:rsidR="00907434">
        <w:rPr>
          <w:rtl/>
        </w:rPr>
        <w:t>ك</w:t>
      </w:r>
      <w:r>
        <w:rPr>
          <w:rtl/>
        </w:rPr>
        <w:t>الا سمحيقون والغاريقون وان احتمل الموت منه، وكذا</w:t>
      </w:r>
      <w:bookmarkEnd w:id="461"/>
      <w:r w:rsidR="00907434">
        <w:rPr>
          <w:rtl/>
        </w:rPr>
        <w:t xml:space="preserve"> </w:t>
      </w:r>
      <w:bookmarkStart w:id="462" w:name="_Toc307331378"/>
      <w:r w:rsidR="00907434">
        <w:rPr>
          <w:rtl/>
        </w:rPr>
        <w:t>ق</w:t>
      </w:r>
      <w:r>
        <w:rPr>
          <w:rtl/>
        </w:rPr>
        <w:t>طع العرق والسعوط والحجامة والنورة والحقنة.</w:t>
      </w:r>
      <w:bookmarkEnd w:id="458"/>
      <w:bookmarkEnd w:id="459"/>
      <w:bookmarkEnd w:id="462"/>
      <w:r>
        <w:rPr>
          <w:rtl/>
        </w:rPr>
        <w:t xml:space="preserve"> </w:t>
      </w:r>
    </w:p>
    <w:p w:rsidR="00597E2F" w:rsidRDefault="00597E2F" w:rsidP="006C1B30">
      <w:pPr>
        <w:pStyle w:val="libNormal"/>
        <w:rPr>
          <w:rtl/>
        </w:rPr>
      </w:pPr>
      <w:r w:rsidRPr="00FC2696">
        <w:rPr>
          <w:rStyle w:val="libNormalChar"/>
          <w:rtl/>
        </w:rPr>
        <w:t xml:space="preserve">[ 31736 ] </w:t>
      </w:r>
      <w:r>
        <w:rPr>
          <w:rtl/>
        </w:rPr>
        <w:t>1 - محمد بن يعقوب، عن محمد بن يحيى، عن أحمد بن محمد، عن علي</w:t>
      </w:r>
      <w:r w:rsidR="001A025D">
        <w:rPr>
          <w:rFonts w:hint="cs"/>
          <w:rtl/>
        </w:rPr>
        <w:t>ِّ</w:t>
      </w:r>
      <w:r>
        <w:rPr>
          <w:rtl/>
        </w:rPr>
        <w:t xml:space="preserve"> بن الحكم، عن زياد بن أبي الحلال،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يا رب</w:t>
      </w:r>
      <w:r w:rsidR="001A025D">
        <w:rPr>
          <w:rFonts w:hint="cs"/>
          <w:rtl/>
        </w:rPr>
        <w:t>ّ</w:t>
      </w:r>
      <w:r>
        <w:rPr>
          <w:rtl/>
        </w:rPr>
        <w:t xml:space="preserve"> من أين الداء؟ قال</w:t>
      </w:r>
      <w:r w:rsidR="00A64B62">
        <w:rPr>
          <w:rtl/>
        </w:rPr>
        <w:t>:</w:t>
      </w:r>
      <w:r>
        <w:rPr>
          <w:rtl/>
        </w:rPr>
        <w:t xml:space="preserve"> من</w:t>
      </w:r>
      <w:r w:rsidR="001A025D">
        <w:rPr>
          <w:rFonts w:hint="cs"/>
          <w:rtl/>
        </w:rPr>
        <w:t>ّ</w:t>
      </w:r>
      <w:r>
        <w:rPr>
          <w:rtl/>
        </w:rPr>
        <w:t>ي، قال</w:t>
      </w:r>
      <w:r w:rsidR="00A64B62">
        <w:rPr>
          <w:rtl/>
        </w:rPr>
        <w:t>:</w:t>
      </w:r>
      <w:r>
        <w:rPr>
          <w:rtl/>
        </w:rPr>
        <w:t xml:space="preserve"> فالشفاء؟ قال</w:t>
      </w:r>
      <w:r w:rsidR="00A64B62">
        <w:rPr>
          <w:rtl/>
        </w:rPr>
        <w:t>:</w:t>
      </w:r>
      <w:r>
        <w:rPr>
          <w:rtl/>
        </w:rPr>
        <w:t xml:space="preserve"> من</w:t>
      </w:r>
      <w:r w:rsidR="001A025D">
        <w:rPr>
          <w:rFonts w:hint="cs"/>
          <w:rtl/>
        </w:rPr>
        <w:t>ّ</w:t>
      </w:r>
      <w:r>
        <w:rPr>
          <w:rtl/>
        </w:rPr>
        <w:t>ي، قال</w:t>
      </w:r>
      <w:r w:rsidR="00A64B62">
        <w:rPr>
          <w:rtl/>
        </w:rPr>
        <w:t>:</w:t>
      </w:r>
      <w:r>
        <w:rPr>
          <w:rtl/>
        </w:rPr>
        <w:t xml:space="preserve"> فما تصنع عبادك بالمعالج؟ قال</w:t>
      </w:r>
      <w:r w:rsidR="00A64B62">
        <w:rPr>
          <w:rtl/>
        </w:rPr>
        <w:t>:</w:t>
      </w:r>
      <w:r>
        <w:rPr>
          <w:rtl/>
        </w:rPr>
        <w:t xml:space="preserve"> يط</w:t>
      </w:r>
      <w:r w:rsidR="001A025D">
        <w:rPr>
          <w:rFonts w:hint="cs"/>
          <w:rtl/>
        </w:rPr>
        <w:t>ّ</w:t>
      </w:r>
      <w:r>
        <w:rPr>
          <w:rtl/>
        </w:rPr>
        <w:t>بب بأنفسهم، فيومئذ</w:t>
      </w:r>
      <w:r w:rsidR="001A025D">
        <w:rPr>
          <w:rFonts w:hint="cs"/>
          <w:rtl/>
        </w:rPr>
        <w:t>ٍ</w:t>
      </w:r>
      <w:r>
        <w:rPr>
          <w:rtl/>
        </w:rPr>
        <w:t xml:space="preserve"> سم</w:t>
      </w:r>
      <w:r w:rsidR="001A025D">
        <w:rPr>
          <w:rFonts w:hint="cs"/>
          <w:rtl/>
        </w:rPr>
        <w:t>ّ</w:t>
      </w:r>
      <w:r>
        <w:rPr>
          <w:rtl/>
        </w:rPr>
        <w:t>ي المعالج</w:t>
      </w:r>
      <w:r w:rsidR="00A64B62">
        <w:rPr>
          <w:rtl/>
        </w:rPr>
        <w:t>:</w:t>
      </w:r>
      <w:r>
        <w:rPr>
          <w:rtl/>
        </w:rPr>
        <w:t xml:space="preserve"> الطبيب. </w:t>
      </w:r>
    </w:p>
    <w:p w:rsidR="00597E2F" w:rsidRDefault="00597E2F" w:rsidP="001A025D">
      <w:pPr>
        <w:pStyle w:val="libNormal"/>
        <w:rPr>
          <w:rtl/>
        </w:rPr>
      </w:pPr>
      <w:r w:rsidRPr="00FC2696">
        <w:rPr>
          <w:rStyle w:val="libNormalChar"/>
          <w:rtl/>
        </w:rPr>
        <w:t xml:space="preserve">[ 31737 ] </w:t>
      </w:r>
      <w:r>
        <w:rPr>
          <w:rtl/>
        </w:rPr>
        <w:t>2 - وعنه، عن أحمد، عن محمد بن خالد، عن محمد بن يحيى، عن أخيه العلاء، عن إسماعيل بن الحسن المتطبّ</w:t>
      </w:r>
      <w:r w:rsidR="001A025D">
        <w:rPr>
          <w:rFonts w:hint="cs"/>
          <w:rtl/>
        </w:rPr>
        <w:t>ِ</w:t>
      </w:r>
      <w:r>
        <w:rPr>
          <w:rtl/>
        </w:rPr>
        <w:t>ب،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1A025D">
        <w:rPr>
          <w:rFonts w:hint="cs"/>
          <w:rtl/>
        </w:rPr>
        <w:t>ّ</w:t>
      </w:r>
      <w:r>
        <w:rPr>
          <w:rtl/>
        </w:rPr>
        <w:t>ي رجل من العرب، ولي بالطب</w:t>
      </w:r>
      <w:r w:rsidR="001A025D">
        <w:rPr>
          <w:rFonts w:hint="cs"/>
          <w:rtl/>
        </w:rPr>
        <w:t>ّ</w:t>
      </w:r>
      <w:r>
        <w:rPr>
          <w:rtl/>
        </w:rPr>
        <w:t xml:space="preserve"> بصر، وطب</w:t>
      </w:r>
      <w:r w:rsidR="001A025D">
        <w:rPr>
          <w:rFonts w:hint="cs"/>
          <w:rtl/>
        </w:rPr>
        <w:t>ّ</w:t>
      </w:r>
      <w:r>
        <w:rPr>
          <w:rtl/>
        </w:rPr>
        <w:t>ي طب</w:t>
      </w:r>
      <w:r w:rsidR="001A025D">
        <w:rPr>
          <w:rFonts w:hint="cs"/>
          <w:rtl/>
        </w:rPr>
        <w:t>ّ</w:t>
      </w:r>
      <w:r>
        <w:rPr>
          <w:rtl/>
        </w:rPr>
        <w:t xml:space="preserve"> عربي، ولست آخذ عليه صفدا </w:t>
      </w:r>
      <w:r w:rsidRPr="00821781">
        <w:rPr>
          <w:rStyle w:val="libFootnotenumChar"/>
          <w:rtl/>
        </w:rPr>
        <w:t>(</w:t>
      </w:r>
      <w:r w:rsidR="001A025D">
        <w:rPr>
          <w:rStyle w:val="libFootnotenumChar"/>
          <w:rFonts w:hint="cs"/>
          <w:rtl/>
        </w:rPr>
        <w:t>5</w:t>
      </w:r>
      <w:r w:rsidRPr="00821781">
        <w:rPr>
          <w:rStyle w:val="libFootnotenumChar"/>
          <w:rtl/>
        </w:rPr>
        <w:t>)</w:t>
      </w:r>
      <w:r>
        <w:rPr>
          <w:rtl/>
        </w:rPr>
        <w:t>، قال</w:t>
      </w:r>
      <w:r w:rsidR="00A64B62">
        <w:rPr>
          <w:rtl/>
        </w:rPr>
        <w:t>:</w:t>
      </w:r>
      <w:r>
        <w:rPr>
          <w:rtl/>
        </w:rPr>
        <w:t xml:space="preserve"> لا بأس، قلت</w:t>
      </w:r>
      <w:r w:rsidR="00A64B62">
        <w:rPr>
          <w:rtl/>
        </w:rPr>
        <w:t>:</w:t>
      </w:r>
      <w:r>
        <w:rPr>
          <w:rtl/>
        </w:rPr>
        <w:t xml:space="preserve"> إنا </w:t>
      </w:r>
    </w:p>
    <w:p w:rsidR="00597E2F" w:rsidRDefault="00FC2696" w:rsidP="00FC2696">
      <w:pPr>
        <w:pStyle w:val="libLine"/>
        <w:rPr>
          <w:rtl/>
        </w:rPr>
      </w:pPr>
      <w:r>
        <w:rPr>
          <w:rtl/>
        </w:rPr>
        <w:t>____________________</w:t>
      </w:r>
    </w:p>
    <w:p w:rsidR="00597E2F" w:rsidRPr="007A6754" w:rsidRDefault="00597E2F" w:rsidP="00FC2696">
      <w:pPr>
        <w:pStyle w:val="libFootnote0"/>
        <w:rPr>
          <w:rtl/>
        </w:rPr>
      </w:pPr>
      <w:r w:rsidRPr="007A6754">
        <w:rPr>
          <w:rtl/>
        </w:rPr>
        <w:t>(1) في المصدر</w:t>
      </w:r>
      <w:r w:rsidR="00A64B62">
        <w:rPr>
          <w:rtl/>
        </w:rPr>
        <w:t>:</w:t>
      </w:r>
      <w:r w:rsidRPr="007A6754">
        <w:rPr>
          <w:rtl/>
        </w:rPr>
        <w:t xml:space="preserve"> فأمر</w:t>
      </w:r>
      <w:r>
        <w:rPr>
          <w:rtl/>
        </w:rPr>
        <w:t>.</w:t>
      </w:r>
      <w:r w:rsidRPr="007A6754">
        <w:rPr>
          <w:rtl/>
        </w:rPr>
        <w:t xml:space="preserve"> </w:t>
      </w:r>
    </w:p>
    <w:p w:rsidR="00597E2F" w:rsidRPr="007A6754" w:rsidRDefault="00597E2F" w:rsidP="00FC2696">
      <w:pPr>
        <w:pStyle w:val="libFootnote0"/>
        <w:rPr>
          <w:rtl/>
        </w:rPr>
      </w:pPr>
      <w:r w:rsidRPr="007A6754">
        <w:rPr>
          <w:rtl/>
        </w:rPr>
        <w:t>(2) الاهليلج</w:t>
      </w:r>
      <w:r w:rsidR="00A64B62">
        <w:rPr>
          <w:rtl/>
        </w:rPr>
        <w:t>:</w:t>
      </w:r>
      <w:r w:rsidRPr="007A6754">
        <w:rPr>
          <w:rtl/>
        </w:rPr>
        <w:t xml:space="preserve"> ثمر منه أصفر ومنه أسود يتداوى به</w:t>
      </w:r>
      <w:r w:rsidRPr="004D25AB">
        <w:rPr>
          <w:rtl/>
        </w:rPr>
        <w:t>. ( القاموس المحيط 1</w:t>
      </w:r>
      <w:r w:rsidR="00A64B62" w:rsidRPr="004D25AB">
        <w:rPr>
          <w:rtl/>
        </w:rPr>
        <w:t>:</w:t>
      </w:r>
      <w:r w:rsidRPr="004D25AB">
        <w:rPr>
          <w:rtl/>
        </w:rPr>
        <w:t xml:space="preserve"> 213 ).</w:t>
      </w:r>
      <w:r w:rsidRPr="007A6754">
        <w:rPr>
          <w:rtl/>
        </w:rPr>
        <w:t xml:space="preserve"> </w:t>
      </w:r>
    </w:p>
    <w:p w:rsidR="00597E2F" w:rsidRPr="007A6754" w:rsidRDefault="00597E2F" w:rsidP="00FC2696">
      <w:pPr>
        <w:pStyle w:val="libFootnote0"/>
        <w:rPr>
          <w:rtl/>
        </w:rPr>
      </w:pPr>
      <w:r w:rsidRPr="007A6754">
        <w:rPr>
          <w:rtl/>
        </w:rPr>
        <w:t>(3) البليلج</w:t>
      </w:r>
      <w:r w:rsidR="00A64B62">
        <w:rPr>
          <w:rtl/>
        </w:rPr>
        <w:t>:</w:t>
      </w:r>
      <w:r w:rsidRPr="007A6754">
        <w:rPr>
          <w:rtl/>
        </w:rPr>
        <w:t xml:space="preserve"> دواء هندي معروف يتداوى</w:t>
      </w:r>
      <w:r w:rsidRPr="004D25AB">
        <w:rPr>
          <w:rtl/>
        </w:rPr>
        <w:t xml:space="preserve"> به. ( مجمع</w:t>
      </w:r>
      <w:r w:rsidRPr="007A6754">
        <w:rPr>
          <w:rtl/>
        </w:rPr>
        <w:t xml:space="preserve"> البحرين</w:t>
      </w:r>
      <w:r>
        <w:rPr>
          <w:rtl/>
        </w:rPr>
        <w:t xml:space="preserve"> - </w:t>
      </w:r>
      <w:r w:rsidRPr="007A6754">
        <w:rPr>
          <w:rtl/>
        </w:rPr>
        <w:t>بلج</w:t>
      </w:r>
      <w:r>
        <w:rPr>
          <w:rtl/>
        </w:rPr>
        <w:t xml:space="preserve"> - </w:t>
      </w:r>
      <w:r w:rsidRPr="007A6754">
        <w:rPr>
          <w:rtl/>
        </w:rPr>
        <w:t>2</w:t>
      </w:r>
      <w:r w:rsidR="00A64B62">
        <w:rPr>
          <w:rtl/>
        </w:rPr>
        <w:t>:</w:t>
      </w:r>
      <w:r w:rsidRPr="007A6754">
        <w:rPr>
          <w:rtl/>
        </w:rPr>
        <w:t xml:space="preserve"> 279</w:t>
      </w:r>
      <w:r w:rsidRPr="004D25AB">
        <w:rPr>
          <w:rtl/>
        </w:rPr>
        <w:t xml:space="preserve"> ).</w:t>
      </w:r>
      <w:r w:rsidRPr="007A6754">
        <w:rPr>
          <w:rtl/>
        </w:rPr>
        <w:t xml:space="preserve"> </w:t>
      </w:r>
    </w:p>
    <w:p w:rsidR="00597E2F" w:rsidRPr="007A6754" w:rsidRDefault="00597E2F" w:rsidP="00FC2696">
      <w:pPr>
        <w:pStyle w:val="libFootnote0"/>
        <w:rPr>
          <w:rtl/>
        </w:rPr>
      </w:pPr>
      <w:r w:rsidRPr="007A6754">
        <w:rPr>
          <w:rtl/>
        </w:rPr>
        <w:t>(4) الاملج</w:t>
      </w:r>
      <w:r w:rsidR="00A64B62">
        <w:rPr>
          <w:rtl/>
        </w:rPr>
        <w:t>:</w:t>
      </w:r>
      <w:r w:rsidRPr="007A6754">
        <w:rPr>
          <w:rtl/>
        </w:rPr>
        <w:t xml:space="preserve"> دواء مسهل مقو </w:t>
      </w:r>
      <w:r w:rsidRPr="004D25AB">
        <w:rPr>
          <w:rtl/>
        </w:rPr>
        <w:t>للقلب. ( القاموس</w:t>
      </w:r>
      <w:r w:rsidRPr="007A6754">
        <w:rPr>
          <w:rtl/>
        </w:rPr>
        <w:t xml:space="preserve"> المحيط 1</w:t>
      </w:r>
      <w:r w:rsidR="00A64B62">
        <w:rPr>
          <w:rtl/>
        </w:rPr>
        <w:t>:</w:t>
      </w:r>
      <w:r w:rsidRPr="007A6754">
        <w:rPr>
          <w:rtl/>
        </w:rPr>
        <w:t xml:space="preserve"> </w:t>
      </w:r>
      <w:r w:rsidRPr="004D25AB">
        <w:rPr>
          <w:rtl/>
        </w:rPr>
        <w:t>208 ).</w:t>
      </w:r>
    </w:p>
    <w:p w:rsidR="00597E2F" w:rsidRDefault="00597E2F" w:rsidP="001A025D">
      <w:pPr>
        <w:pStyle w:val="libFootnoteCenterBold"/>
        <w:rPr>
          <w:rtl/>
        </w:rPr>
      </w:pPr>
      <w:r>
        <w:rPr>
          <w:rtl/>
        </w:rPr>
        <w:t>الباب 134</w:t>
      </w:r>
    </w:p>
    <w:p w:rsidR="00597E2F" w:rsidRDefault="00597E2F" w:rsidP="001A025D">
      <w:pPr>
        <w:pStyle w:val="libFootnoteCenterBold"/>
        <w:rPr>
          <w:rtl/>
        </w:rPr>
      </w:pPr>
      <w:r>
        <w:rPr>
          <w:rtl/>
        </w:rPr>
        <w:t xml:space="preserve">فيه 10 أحاديث </w:t>
      </w:r>
    </w:p>
    <w:p w:rsidR="00597E2F" w:rsidRDefault="00597E2F" w:rsidP="00FC2696">
      <w:pPr>
        <w:pStyle w:val="libFootnote0"/>
        <w:rPr>
          <w:rtl/>
        </w:rPr>
      </w:pPr>
      <w:r>
        <w:rPr>
          <w:rtl/>
        </w:rPr>
        <w:t>1 - الكافي 8</w:t>
      </w:r>
      <w:r w:rsidR="00A64B62">
        <w:rPr>
          <w:rtl/>
        </w:rPr>
        <w:t>:</w:t>
      </w:r>
      <w:r>
        <w:rPr>
          <w:rtl/>
        </w:rPr>
        <w:t xml:space="preserve"> 88 </w:t>
      </w:r>
      <w:r w:rsidR="00FC2696">
        <w:rPr>
          <w:rtl/>
        </w:rPr>
        <w:t>/</w:t>
      </w:r>
      <w:r>
        <w:rPr>
          <w:rtl/>
        </w:rPr>
        <w:t xml:space="preserve"> 52، ورواه الصدوق في علل الشرائع</w:t>
      </w:r>
      <w:r w:rsidR="00A64B62">
        <w:rPr>
          <w:rtl/>
        </w:rPr>
        <w:t>:</w:t>
      </w:r>
      <w:r>
        <w:rPr>
          <w:rtl/>
        </w:rPr>
        <w:t xml:space="preserve"> 525 </w:t>
      </w:r>
      <w:r w:rsidR="00FC2696">
        <w:rPr>
          <w:rtl/>
        </w:rPr>
        <w:t>/</w:t>
      </w:r>
      <w:r>
        <w:rPr>
          <w:rtl/>
        </w:rPr>
        <w:t xml:space="preserve"> 1.</w:t>
      </w:r>
    </w:p>
    <w:p w:rsidR="00597E2F" w:rsidRDefault="00597E2F" w:rsidP="00FC2696">
      <w:pPr>
        <w:pStyle w:val="libFootnote0"/>
        <w:rPr>
          <w:rtl/>
        </w:rPr>
      </w:pPr>
      <w:r>
        <w:rPr>
          <w:rtl/>
        </w:rPr>
        <w:t>2 - الكافي 8</w:t>
      </w:r>
      <w:r w:rsidR="00A64B62">
        <w:rPr>
          <w:rtl/>
        </w:rPr>
        <w:t>:</w:t>
      </w:r>
      <w:r>
        <w:rPr>
          <w:rtl/>
        </w:rPr>
        <w:t xml:space="preserve"> 193 </w:t>
      </w:r>
      <w:r w:rsidR="00FC2696">
        <w:rPr>
          <w:rtl/>
        </w:rPr>
        <w:t>/</w:t>
      </w:r>
      <w:r>
        <w:rPr>
          <w:rtl/>
        </w:rPr>
        <w:t xml:space="preserve"> 229. </w:t>
      </w:r>
    </w:p>
    <w:p w:rsidR="00597E2F" w:rsidRPr="007A6754" w:rsidRDefault="00597E2F" w:rsidP="001A025D">
      <w:pPr>
        <w:pStyle w:val="libFootnote0"/>
        <w:rPr>
          <w:rtl/>
        </w:rPr>
      </w:pPr>
      <w:r w:rsidRPr="007A6754">
        <w:rPr>
          <w:rtl/>
        </w:rPr>
        <w:t>(</w:t>
      </w:r>
      <w:r w:rsidR="001A025D">
        <w:rPr>
          <w:rFonts w:hint="cs"/>
          <w:rtl/>
        </w:rPr>
        <w:t>5</w:t>
      </w:r>
      <w:r w:rsidRPr="007A6754">
        <w:rPr>
          <w:rtl/>
        </w:rPr>
        <w:t>) الصفد</w:t>
      </w:r>
      <w:r w:rsidR="00A64B62">
        <w:rPr>
          <w:rtl/>
        </w:rPr>
        <w:t>:</w:t>
      </w:r>
      <w:r w:rsidRPr="007A6754">
        <w:rPr>
          <w:rtl/>
        </w:rPr>
        <w:t xml:space="preserve"> العطاء</w:t>
      </w:r>
      <w:r>
        <w:rPr>
          <w:rtl/>
        </w:rPr>
        <w:t>.</w:t>
      </w:r>
      <w:r w:rsidRPr="007A6754">
        <w:rPr>
          <w:rtl/>
        </w:rPr>
        <w:t xml:space="preserve"> </w:t>
      </w:r>
      <w:r w:rsidRPr="001A025D">
        <w:rPr>
          <w:rtl/>
        </w:rPr>
        <w:t>( الصحاح - صفد - 2</w:t>
      </w:r>
      <w:r w:rsidR="00A64B62" w:rsidRPr="001A025D">
        <w:rPr>
          <w:rtl/>
        </w:rPr>
        <w:t>:</w:t>
      </w:r>
      <w:r w:rsidRPr="001A025D">
        <w:rPr>
          <w:rtl/>
        </w:rPr>
        <w:t xml:space="preserve"> 498 ).</w:t>
      </w:r>
      <w:r w:rsidRPr="007A6754">
        <w:rPr>
          <w:rtl/>
        </w:rPr>
        <w:t xml:space="preserve"> </w:t>
      </w:r>
    </w:p>
    <w:p w:rsidR="00597E2F" w:rsidRDefault="00597E2F" w:rsidP="00FC2696">
      <w:pPr>
        <w:pStyle w:val="libNormal"/>
        <w:rPr>
          <w:rtl/>
        </w:rPr>
      </w:pPr>
      <w:r>
        <w:rPr>
          <w:rtl/>
        </w:rPr>
        <w:br w:type="page"/>
      </w:r>
    </w:p>
    <w:p w:rsidR="00597E2F" w:rsidRDefault="00597E2F" w:rsidP="004D25AB">
      <w:pPr>
        <w:pStyle w:val="libNormal0"/>
        <w:rPr>
          <w:rtl/>
        </w:rPr>
      </w:pPr>
      <w:r>
        <w:rPr>
          <w:rtl/>
        </w:rPr>
        <w:lastRenderedPageBreak/>
        <w:t>نبط</w:t>
      </w:r>
      <w:r w:rsidR="004D25AB">
        <w:rPr>
          <w:rFonts w:hint="cs"/>
          <w:rtl/>
        </w:rPr>
        <w:t>ّ</w:t>
      </w:r>
      <w:r>
        <w:rPr>
          <w:rtl/>
        </w:rPr>
        <w:t xml:space="preserve"> </w:t>
      </w:r>
      <w:r w:rsidRPr="00821781">
        <w:rPr>
          <w:rStyle w:val="libFootnotenumChar"/>
          <w:rtl/>
        </w:rPr>
        <w:t>(</w:t>
      </w:r>
      <w:r w:rsidR="004D25AB">
        <w:rPr>
          <w:rStyle w:val="libFootnotenumChar"/>
          <w:rFonts w:hint="cs"/>
          <w:rtl/>
        </w:rPr>
        <w:t>1</w:t>
      </w:r>
      <w:r w:rsidRPr="00821781">
        <w:rPr>
          <w:rStyle w:val="libFootnotenumChar"/>
          <w:rtl/>
        </w:rPr>
        <w:t>)</w:t>
      </w:r>
      <w:r>
        <w:rPr>
          <w:rtl/>
        </w:rPr>
        <w:t xml:space="preserve"> الجرح، ونكوي بالنار، قال</w:t>
      </w:r>
      <w:r w:rsidR="00A64B62">
        <w:rPr>
          <w:rtl/>
        </w:rPr>
        <w:t>:</w:t>
      </w:r>
      <w:r>
        <w:rPr>
          <w:rtl/>
        </w:rPr>
        <w:t xml:space="preserve"> لا بأس، قلت</w:t>
      </w:r>
      <w:r w:rsidR="00A64B62">
        <w:rPr>
          <w:rtl/>
        </w:rPr>
        <w:t>:</w:t>
      </w:r>
      <w:r>
        <w:rPr>
          <w:rtl/>
        </w:rPr>
        <w:t xml:space="preserve"> ونسقي السموم الاسمحيقون والغاريقون، قال</w:t>
      </w:r>
      <w:r w:rsidR="00A64B62">
        <w:rPr>
          <w:rtl/>
        </w:rPr>
        <w:t>:</w:t>
      </w:r>
      <w:r>
        <w:rPr>
          <w:rtl/>
        </w:rPr>
        <w:t xml:space="preserve"> لا بأس، قلت</w:t>
      </w:r>
      <w:r w:rsidR="00A64B62">
        <w:rPr>
          <w:rtl/>
        </w:rPr>
        <w:t>:</w:t>
      </w:r>
      <w:r>
        <w:rPr>
          <w:rtl/>
        </w:rPr>
        <w:t xml:space="preserve"> إن</w:t>
      </w:r>
      <w:r w:rsidR="004D25AB">
        <w:rPr>
          <w:rFonts w:hint="cs"/>
          <w:rtl/>
        </w:rPr>
        <w:t>ّ</w:t>
      </w:r>
      <w:r>
        <w:rPr>
          <w:rtl/>
        </w:rPr>
        <w:t>ه ربما مات، قال</w:t>
      </w:r>
      <w:r w:rsidR="00A64B62">
        <w:rPr>
          <w:rtl/>
        </w:rPr>
        <w:t>:</w:t>
      </w:r>
      <w:r>
        <w:rPr>
          <w:rtl/>
        </w:rPr>
        <w:t xml:space="preserve"> وإن مات، قلت</w:t>
      </w:r>
      <w:r w:rsidR="00A64B62">
        <w:rPr>
          <w:rtl/>
        </w:rPr>
        <w:t>:</w:t>
      </w:r>
      <w:r>
        <w:rPr>
          <w:rtl/>
        </w:rPr>
        <w:t xml:space="preserve"> نسقي عليه النبيذ، قال</w:t>
      </w:r>
      <w:r w:rsidR="00A64B62">
        <w:rPr>
          <w:rtl/>
        </w:rPr>
        <w:t>:</w:t>
      </w:r>
      <w:r>
        <w:rPr>
          <w:rtl/>
        </w:rPr>
        <w:t xml:space="preserve"> ليس في حرام شفاء. الحديث. </w:t>
      </w:r>
    </w:p>
    <w:p w:rsidR="00597E2F" w:rsidRDefault="00597E2F" w:rsidP="006C1B30">
      <w:pPr>
        <w:pStyle w:val="libNormal"/>
        <w:rPr>
          <w:rtl/>
        </w:rPr>
      </w:pPr>
      <w:r w:rsidRPr="00FC2696">
        <w:rPr>
          <w:rStyle w:val="libNormalChar"/>
          <w:rtl/>
        </w:rPr>
        <w:t xml:space="preserve">[ 31738 ] </w:t>
      </w:r>
      <w:r>
        <w:rPr>
          <w:rtl/>
        </w:rPr>
        <w:t>3 - وعن علي</w:t>
      </w:r>
      <w:r w:rsidR="004D25AB">
        <w:rPr>
          <w:rFonts w:hint="cs"/>
          <w:rtl/>
        </w:rPr>
        <w:t>ِّ</w:t>
      </w:r>
      <w:r>
        <w:rPr>
          <w:rtl/>
        </w:rPr>
        <w:t xml:space="preserve"> بن إبراهيم، عن أبيه، عن ابن أبي عمير، عن يونس بن يعقوب،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الرجل يشرب الدواء، ويقطع العرق، وربّما انتفع به، وربّما قتله، قال</w:t>
      </w:r>
      <w:r w:rsidR="00A64B62">
        <w:rPr>
          <w:rtl/>
        </w:rPr>
        <w:t>:</w:t>
      </w:r>
      <w:r>
        <w:rPr>
          <w:rtl/>
        </w:rPr>
        <w:t xml:space="preserve"> يقطع، ويشرب. </w:t>
      </w:r>
    </w:p>
    <w:p w:rsidR="00597E2F" w:rsidRDefault="00597E2F" w:rsidP="006C1B30">
      <w:pPr>
        <w:pStyle w:val="libNormal"/>
        <w:rPr>
          <w:rtl/>
        </w:rPr>
      </w:pPr>
      <w:r w:rsidRPr="00FC2696">
        <w:rPr>
          <w:rStyle w:val="libNormalChar"/>
          <w:rtl/>
        </w:rPr>
        <w:t xml:space="preserve">[ 31739 ] </w:t>
      </w:r>
      <w:r>
        <w:rPr>
          <w:rtl/>
        </w:rPr>
        <w:t xml:space="preserve">4 - وعن محمد بن يحيى، عن أحمد بن محمد، عن الحسن تبن علي، عن أبي سلمة، عن معتب،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الدواء أربعة</w:t>
      </w:r>
      <w:r w:rsidR="00A64B62">
        <w:rPr>
          <w:rtl/>
        </w:rPr>
        <w:t>:</w:t>
      </w:r>
      <w:r>
        <w:rPr>
          <w:rtl/>
        </w:rPr>
        <w:t xml:space="preserve"> السعوط، والحجامة، والنورة، والحقنة.</w:t>
      </w:r>
    </w:p>
    <w:p w:rsidR="00597E2F" w:rsidRDefault="00597E2F" w:rsidP="00B351E8">
      <w:pPr>
        <w:pStyle w:val="libNormal"/>
        <w:rPr>
          <w:rtl/>
        </w:rPr>
      </w:pPr>
      <w:r>
        <w:rPr>
          <w:rtl/>
        </w:rPr>
        <w:t>أقول</w:t>
      </w:r>
      <w:r w:rsidR="00A64B62">
        <w:rPr>
          <w:rtl/>
        </w:rPr>
        <w:t>:</w:t>
      </w:r>
      <w:r>
        <w:rPr>
          <w:rtl/>
        </w:rPr>
        <w:t xml:space="preserve"> الظاهر أن</w:t>
      </w:r>
      <w:r w:rsidR="004D25AB">
        <w:rPr>
          <w:rFonts w:hint="cs"/>
          <w:rtl/>
        </w:rPr>
        <w:t>َّ</w:t>
      </w:r>
      <w:r>
        <w:rPr>
          <w:rtl/>
        </w:rPr>
        <w:t xml:space="preserve"> المراد</w:t>
      </w:r>
      <w:r w:rsidR="00A64B62">
        <w:rPr>
          <w:rtl/>
        </w:rPr>
        <w:t>:</w:t>
      </w:r>
      <w:r>
        <w:rPr>
          <w:rtl/>
        </w:rPr>
        <w:t xml:space="preserve"> حصر أنفع الادوية. </w:t>
      </w:r>
    </w:p>
    <w:p w:rsidR="00597E2F" w:rsidRDefault="00597E2F" w:rsidP="006C1B30">
      <w:pPr>
        <w:pStyle w:val="libNormal"/>
        <w:rPr>
          <w:rtl/>
        </w:rPr>
      </w:pPr>
      <w:r w:rsidRPr="00FC2696">
        <w:rPr>
          <w:rStyle w:val="libNormalChar"/>
          <w:rtl/>
        </w:rPr>
        <w:t xml:space="preserve">[ 31740 ] </w:t>
      </w:r>
      <w:r>
        <w:rPr>
          <w:rtl/>
        </w:rPr>
        <w:t>5 - محمد بن علي</w:t>
      </w:r>
      <w:r w:rsidR="004D25AB">
        <w:rPr>
          <w:rFonts w:hint="cs"/>
          <w:rtl/>
        </w:rPr>
        <w:t>ِّ</w:t>
      </w:r>
      <w:r>
        <w:rPr>
          <w:rtl/>
        </w:rPr>
        <w:t xml:space="preserve">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عن محمد بن الحسن، عن الصفّار، عن يعقوب بن يزيد، عن ابن أبي عمير، عن حفص ابن البختري،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الدواء أربعة</w:t>
      </w:r>
      <w:r w:rsidR="00A64B62">
        <w:rPr>
          <w:rtl/>
        </w:rPr>
        <w:t>:</w:t>
      </w:r>
      <w:r>
        <w:rPr>
          <w:rtl/>
        </w:rPr>
        <w:t xml:space="preserve"> الحجامة، والسعوط، والحقنة، والقئ. </w:t>
      </w:r>
    </w:p>
    <w:p w:rsidR="00597E2F" w:rsidRDefault="00597E2F" w:rsidP="006C1B30">
      <w:pPr>
        <w:pStyle w:val="libNormal"/>
        <w:rPr>
          <w:rtl/>
        </w:rPr>
      </w:pPr>
      <w:r w:rsidRPr="00FC2696">
        <w:rPr>
          <w:rStyle w:val="libNormalChar"/>
          <w:rtl/>
        </w:rPr>
        <w:t xml:space="preserve">[ 31741 ] </w:t>
      </w:r>
      <w:r>
        <w:rPr>
          <w:rtl/>
        </w:rPr>
        <w:t xml:space="preserve">6 - وعنه، عن أحمد بن إدريس، عن السياري، عن محمد بن أسلم، عن نوح بن شعيب، عن عبد العزيز بن المهتدي، يرفعه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أربع يعدلن الطبائع</w:t>
      </w:r>
      <w:r w:rsidR="00A64B62">
        <w:rPr>
          <w:rtl/>
        </w:rPr>
        <w:t>:</w:t>
      </w:r>
      <w:r>
        <w:rPr>
          <w:rtl/>
        </w:rPr>
        <w:t xml:space="preserve"> الرم</w:t>
      </w:r>
      <w:r w:rsidR="004D25AB">
        <w:rPr>
          <w:rFonts w:hint="cs"/>
          <w:rtl/>
        </w:rPr>
        <w:t>ّ</w:t>
      </w:r>
      <w:r>
        <w:rPr>
          <w:rtl/>
        </w:rPr>
        <w:t xml:space="preserve">ان السورانى، </w:t>
      </w:r>
    </w:p>
    <w:p w:rsidR="00597E2F" w:rsidRDefault="00FC2696" w:rsidP="00FC2696">
      <w:pPr>
        <w:pStyle w:val="libLine"/>
        <w:rPr>
          <w:rtl/>
        </w:rPr>
      </w:pPr>
      <w:r>
        <w:rPr>
          <w:rtl/>
        </w:rPr>
        <w:t>____________________</w:t>
      </w:r>
    </w:p>
    <w:p w:rsidR="00597E2F" w:rsidRPr="007A6754" w:rsidRDefault="00597E2F" w:rsidP="004D25AB">
      <w:pPr>
        <w:pStyle w:val="libFootnote0"/>
        <w:rPr>
          <w:rtl/>
        </w:rPr>
      </w:pPr>
      <w:r w:rsidRPr="007A6754">
        <w:rPr>
          <w:rtl/>
        </w:rPr>
        <w:t>(</w:t>
      </w:r>
      <w:r w:rsidR="004D25AB">
        <w:rPr>
          <w:rFonts w:hint="cs"/>
          <w:rtl/>
        </w:rPr>
        <w:t>1</w:t>
      </w:r>
      <w:r w:rsidRPr="007A6754">
        <w:rPr>
          <w:rtl/>
        </w:rPr>
        <w:t>) البط</w:t>
      </w:r>
      <w:r w:rsidR="004D25AB">
        <w:rPr>
          <w:rFonts w:hint="cs"/>
          <w:rtl/>
        </w:rPr>
        <w:t>ّ</w:t>
      </w:r>
      <w:r w:rsidR="00A64B62">
        <w:rPr>
          <w:rtl/>
        </w:rPr>
        <w:t>:</w:t>
      </w:r>
      <w:r w:rsidRPr="007A6754">
        <w:rPr>
          <w:rtl/>
        </w:rPr>
        <w:t xml:space="preserve"> الشق</w:t>
      </w:r>
      <w:r>
        <w:rPr>
          <w:rtl/>
        </w:rPr>
        <w:t>،</w:t>
      </w:r>
      <w:r w:rsidRPr="007A6754">
        <w:rPr>
          <w:rtl/>
        </w:rPr>
        <w:t xml:space="preserve"> والمراد هنا العمليات الجراحية</w:t>
      </w:r>
      <w:r>
        <w:rPr>
          <w:rtl/>
        </w:rPr>
        <w:t>.</w:t>
      </w:r>
    </w:p>
    <w:p w:rsidR="00597E2F" w:rsidRDefault="00597E2F" w:rsidP="00FC2696">
      <w:pPr>
        <w:pStyle w:val="libFootnote0"/>
        <w:rPr>
          <w:rtl/>
        </w:rPr>
      </w:pPr>
      <w:r>
        <w:rPr>
          <w:rtl/>
        </w:rPr>
        <w:t>3 - الكافي 8</w:t>
      </w:r>
      <w:r w:rsidR="00A64B62">
        <w:rPr>
          <w:rtl/>
        </w:rPr>
        <w:t>:</w:t>
      </w:r>
      <w:r>
        <w:rPr>
          <w:rtl/>
        </w:rPr>
        <w:t xml:space="preserve"> 194 </w:t>
      </w:r>
      <w:r w:rsidR="00FC2696">
        <w:rPr>
          <w:rtl/>
        </w:rPr>
        <w:t>/</w:t>
      </w:r>
      <w:r>
        <w:rPr>
          <w:rtl/>
        </w:rPr>
        <w:t xml:space="preserve"> 230.</w:t>
      </w:r>
    </w:p>
    <w:p w:rsidR="00597E2F" w:rsidRDefault="00597E2F" w:rsidP="00FC2696">
      <w:pPr>
        <w:pStyle w:val="libFootnote0"/>
        <w:rPr>
          <w:rtl/>
        </w:rPr>
      </w:pPr>
      <w:r>
        <w:rPr>
          <w:rtl/>
        </w:rPr>
        <w:t>4 - الكافي 8</w:t>
      </w:r>
      <w:r w:rsidR="00A64B62">
        <w:rPr>
          <w:rtl/>
        </w:rPr>
        <w:t>:</w:t>
      </w:r>
      <w:r>
        <w:rPr>
          <w:rtl/>
        </w:rPr>
        <w:t xml:space="preserve"> 192 </w:t>
      </w:r>
      <w:r w:rsidR="00FC2696">
        <w:rPr>
          <w:rtl/>
        </w:rPr>
        <w:t>/</w:t>
      </w:r>
      <w:r>
        <w:rPr>
          <w:rtl/>
        </w:rPr>
        <w:t xml:space="preserve"> 226.</w:t>
      </w:r>
    </w:p>
    <w:p w:rsidR="00597E2F" w:rsidRDefault="00597E2F" w:rsidP="00FC2696">
      <w:pPr>
        <w:pStyle w:val="libFootnote0"/>
        <w:rPr>
          <w:rtl/>
        </w:rPr>
      </w:pPr>
      <w:r>
        <w:rPr>
          <w:rtl/>
        </w:rPr>
        <w:t>5 - الخصال</w:t>
      </w:r>
      <w:r w:rsidR="00A64B62">
        <w:rPr>
          <w:rtl/>
        </w:rPr>
        <w:t>:</w:t>
      </w:r>
      <w:r>
        <w:rPr>
          <w:rtl/>
        </w:rPr>
        <w:t xml:space="preserve"> 249 </w:t>
      </w:r>
      <w:r w:rsidR="00FC2696">
        <w:rPr>
          <w:rtl/>
        </w:rPr>
        <w:t>/</w:t>
      </w:r>
      <w:r>
        <w:rPr>
          <w:rtl/>
        </w:rPr>
        <w:t xml:space="preserve"> 112.</w:t>
      </w:r>
    </w:p>
    <w:p w:rsidR="00597E2F" w:rsidRDefault="00597E2F" w:rsidP="00FC2696">
      <w:pPr>
        <w:pStyle w:val="libFootnote0"/>
        <w:rPr>
          <w:rtl/>
        </w:rPr>
      </w:pPr>
      <w:r>
        <w:rPr>
          <w:rtl/>
        </w:rPr>
        <w:t>6 - الخصال</w:t>
      </w:r>
      <w:r w:rsidR="00A64B62">
        <w:rPr>
          <w:rtl/>
        </w:rPr>
        <w:t>:</w:t>
      </w:r>
      <w:r>
        <w:rPr>
          <w:rtl/>
        </w:rPr>
        <w:t xml:space="preserve"> 249 </w:t>
      </w:r>
      <w:r w:rsidR="00FC2696">
        <w:rPr>
          <w:rtl/>
        </w:rPr>
        <w:t>/</w:t>
      </w:r>
      <w:r>
        <w:rPr>
          <w:rtl/>
        </w:rPr>
        <w:t xml:space="preserve"> 113.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والبسر </w:t>
      </w:r>
      <w:r w:rsidRPr="00821781">
        <w:rPr>
          <w:rStyle w:val="libFootnotenumChar"/>
          <w:rtl/>
        </w:rPr>
        <w:t>(1)</w:t>
      </w:r>
      <w:r>
        <w:rPr>
          <w:rtl/>
        </w:rPr>
        <w:t xml:space="preserve"> المطبوخ، والبنفسج، والهندباء. </w:t>
      </w:r>
    </w:p>
    <w:p w:rsidR="00597E2F" w:rsidRDefault="00597E2F" w:rsidP="0049323C">
      <w:pPr>
        <w:pStyle w:val="libNormal"/>
        <w:rPr>
          <w:rtl/>
        </w:rPr>
      </w:pPr>
      <w:r w:rsidRPr="00FC2696">
        <w:rPr>
          <w:rStyle w:val="libNormalChar"/>
          <w:rtl/>
        </w:rPr>
        <w:t xml:space="preserve">[ 31742 ] </w:t>
      </w:r>
      <w:r>
        <w:rPr>
          <w:rtl/>
        </w:rPr>
        <w:t xml:space="preserve">7 - الحسين بن بسطام، وأخوه في </w:t>
      </w:r>
      <w:r w:rsidRPr="00FC2696">
        <w:rPr>
          <w:rStyle w:val="libNormalChar"/>
          <w:rtl/>
        </w:rPr>
        <w:t xml:space="preserve">( </w:t>
      </w:r>
      <w:r>
        <w:rPr>
          <w:rtl/>
        </w:rPr>
        <w:t>طب</w:t>
      </w:r>
      <w:r w:rsidR="0049323C">
        <w:rPr>
          <w:rFonts w:hint="cs"/>
          <w:rtl/>
        </w:rPr>
        <w:t>ّ</w:t>
      </w:r>
      <w:r w:rsidR="0049323C">
        <w:rPr>
          <w:rtl/>
        </w:rPr>
        <w:t xml:space="preserve"> ال</w:t>
      </w:r>
      <w:r w:rsidR="0049323C">
        <w:rPr>
          <w:rFonts w:hint="cs"/>
          <w:rtl/>
        </w:rPr>
        <w:t>أ</w:t>
      </w:r>
      <w:r>
        <w:rPr>
          <w:rtl/>
        </w:rPr>
        <w:t>ئم</w:t>
      </w:r>
      <w:r w:rsidR="0049323C">
        <w:rPr>
          <w:rFonts w:hint="cs"/>
          <w:rtl/>
        </w:rPr>
        <w:t>ّ</w:t>
      </w:r>
      <w:r>
        <w:rPr>
          <w:rtl/>
        </w:rPr>
        <w:t>ة</w:t>
      </w:r>
      <w:r w:rsidRPr="00FC2696">
        <w:rPr>
          <w:rStyle w:val="libNormalChar"/>
          <w:rtl/>
        </w:rPr>
        <w:t xml:space="preserve"> )</w:t>
      </w:r>
      <w:r>
        <w:rPr>
          <w:rtl/>
        </w:rPr>
        <w:t xml:space="preserve">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xml:space="preserve"> عن محمد بن إبراهيم العلوي، عن أبيه إبراهيم بن محمد، عن أبي الحسن العسكري، عن آبائه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قيل للصادق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الرجل يكتوي </w:t>
      </w:r>
      <w:r w:rsidRPr="00821781">
        <w:rPr>
          <w:rStyle w:val="libFootnotenumChar"/>
          <w:rtl/>
        </w:rPr>
        <w:t>(</w:t>
      </w:r>
      <w:r w:rsidR="0049323C">
        <w:rPr>
          <w:rStyle w:val="libFootnotenumChar"/>
          <w:rFonts w:hint="cs"/>
          <w:rtl/>
        </w:rPr>
        <w:t>2</w:t>
      </w:r>
      <w:r w:rsidRPr="00821781">
        <w:rPr>
          <w:rStyle w:val="libFootnotenumChar"/>
          <w:rtl/>
        </w:rPr>
        <w:t>)</w:t>
      </w:r>
      <w:r>
        <w:rPr>
          <w:rtl/>
        </w:rPr>
        <w:t xml:space="preserve"> بالنار، وربما قتل، وربما تخلّص،</w:t>
      </w:r>
      <w:r w:rsidR="00A64B62">
        <w:rPr>
          <w:rtl/>
        </w:rPr>
        <w:t>:</w:t>
      </w:r>
      <w:r>
        <w:rPr>
          <w:rtl/>
        </w:rPr>
        <w:t xml:space="preserve"> قال قد </w:t>
      </w:r>
      <w:r w:rsidRPr="00821781">
        <w:rPr>
          <w:rStyle w:val="libFootnotenumChar"/>
          <w:rtl/>
        </w:rPr>
        <w:t>(</w:t>
      </w:r>
      <w:r w:rsidR="0049323C">
        <w:rPr>
          <w:rStyle w:val="libFootnotenumChar"/>
          <w:rFonts w:hint="cs"/>
          <w:rtl/>
        </w:rPr>
        <w:t>3</w:t>
      </w:r>
      <w:r w:rsidRPr="00821781">
        <w:rPr>
          <w:rStyle w:val="libFootnotenumChar"/>
          <w:rtl/>
        </w:rPr>
        <w:t>)</w:t>
      </w:r>
      <w:r>
        <w:rPr>
          <w:rtl/>
        </w:rPr>
        <w:t xml:space="preserve"> اكتوى رجل على عهد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وهو قائم على رأسه. </w:t>
      </w:r>
    </w:p>
    <w:p w:rsidR="00597E2F" w:rsidRDefault="00597E2F" w:rsidP="006C1B30">
      <w:pPr>
        <w:pStyle w:val="libNormal"/>
        <w:rPr>
          <w:rtl/>
        </w:rPr>
      </w:pPr>
      <w:r w:rsidRPr="00FC2696">
        <w:rPr>
          <w:rStyle w:val="libNormalChar"/>
          <w:rtl/>
        </w:rPr>
        <w:t xml:space="preserve">[ 31743 ] </w:t>
      </w:r>
      <w:r>
        <w:rPr>
          <w:rtl/>
        </w:rPr>
        <w:t>8 - وعن جعفر بن عبد الواحد، عن النضر بن سويد، عن عاصم بن حميد، عن محمد بن مسلم، قال</w:t>
      </w:r>
      <w:r w:rsidR="00A64B62">
        <w:rPr>
          <w:rtl/>
        </w:rPr>
        <w:t>:</w:t>
      </w:r>
      <w:r>
        <w:rPr>
          <w:rtl/>
        </w:rPr>
        <w:t xml:space="preserve"> سألت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هل يعالج بالكي؟ فقال</w:t>
      </w:r>
      <w:r w:rsidR="00A64B62">
        <w:rPr>
          <w:rtl/>
        </w:rPr>
        <w:t>:</w:t>
      </w:r>
      <w:r>
        <w:rPr>
          <w:rtl/>
        </w:rPr>
        <w:t xml:space="preserve"> نعم إن</w:t>
      </w:r>
      <w:r w:rsidR="0049323C">
        <w:rPr>
          <w:rFonts w:hint="cs"/>
          <w:rtl/>
        </w:rPr>
        <w:t>َّ</w:t>
      </w:r>
      <w:r>
        <w:rPr>
          <w:rtl/>
        </w:rPr>
        <w:t xml:space="preserve"> الله جعل في الدواء بركة وشفاء وخيرا</w:t>
      </w:r>
      <w:r w:rsidR="0049323C">
        <w:rPr>
          <w:rFonts w:hint="cs"/>
          <w:rtl/>
        </w:rPr>
        <w:t>ً</w:t>
      </w:r>
      <w:r>
        <w:rPr>
          <w:rtl/>
        </w:rPr>
        <w:t xml:space="preserve"> كثيراً، وما على الرجل أن يتداوى، ولا بأس به. </w:t>
      </w:r>
    </w:p>
    <w:p w:rsidR="00597E2F" w:rsidRDefault="00597E2F" w:rsidP="0049323C">
      <w:pPr>
        <w:pStyle w:val="libNormal"/>
        <w:rPr>
          <w:rtl/>
        </w:rPr>
      </w:pPr>
      <w:r w:rsidRPr="00FC2696">
        <w:rPr>
          <w:rStyle w:val="libNormalChar"/>
          <w:rtl/>
        </w:rPr>
        <w:t xml:space="preserve">[ 31744 ] </w:t>
      </w:r>
      <w:r>
        <w:rPr>
          <w:rtl/>
        </w:rPr>
        <w:t>9 - وعن إبراهيم بن مسلم، عن عبد الرحمن بن أبي نجران، عن يونس بن يعقوب،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w:t>
      </w:r>
      <w:r w:rsidR="0049323C">
        <w:rPr>
          <w:rFonts w:hint="cs"/>
          <w:rtl/>
        </w:rPr>
        <w:t>ّ</w:t>
      </w:r>
      <w:r>
        <w:rPr>
          <w:rtl/>
        </w:rPr>
        <w:t xml:space="preserve">جل يشرب الدواء، وربما قتل </w:t>
      </w:r>
      <w:r w:rsidRPr="00821781">
        <w:rPr>
          <w:rStyle w:val="libFootnotenumChar"/>
          <w:rtl/>
        </w:rPr>
        <w:t>(</w:t>
      </w:r>
      <w:r w:rsidR="0049323C">
        <w:rPr>
          <w:rStyle w:val="libFootnotenumChar"/>
          <w:rFonts w:hint="cs"/>
          <w:rtl/>
        </w:rPr>
        <w:t>4</w:t>
      </w:r>
      <w:r w:rsidRPr="00821781">
        <w:rPr>
          <w:rStyle w:val="libFootnotenumChar"/>
          <w:rtl/>
        </w:rPr>
        <w:t>)</w:t>
      </w:r>
      <w:r>
        <w:rPr>
          <w:rtl/>
        </w:rPr>
        <w:t xml:space="preserve">، وربما سلم </w:t>
      </w:r>
      <w:r w:rsidRPr="00821781">
        <w:rPr>
          <w:rStyle w:val="libFootnotenumChar"/>
          <w:rtl/>
        </w:rPr>
        <w:t>(</w:t>
      </w:r>
      <w:r w:rsidR="0049323C">
        <w:rPr>
          <w:rStyle w:val="libFootnotenumChar"/>
          <w:rFonts w:hint="cs"/>
          <w:rtl/>
        </w:rPr>
        <w:t>5</w:t>
      </w:r>
      <w:r w:rsidRPr="00821781">
        <w:rPr>
          <w:rStyle w:val="libFootnotenumChar"/>
          <w:rtl/>
        </w:rPr>
        <w:t>)</w:t>
      </w:r>
      <w:r>
        <w:rPr>
          <w:rtl/>
        </w:rPr>
        <w:t xml:space="preserve"> منه، وما يسلم منه أكثر، قال</w:t>
      </w:r>
      <w:r w:rsidR="00A64B62">
        <w:rPr>
          <w:rtl/>
        </w:rPr>
        <w:t>:</w:t>
      </w:r>
      <w:r>
        <w:rPr>
          <w:rtl/>
        </w:rPr>
        <w:t xml:space="preserve"> فقال</w:t>
      </w:r>
      <w:r w:rsidR="00A64B62">
        <w:rPr>
          <w:rtl/>
        </w:rPr>
        <w:t>:</w:t>
      </w:r>
      <w:r>
        <w:rPr>
          <w:rtl/>
        </w:rPr>
        <w:t xml:space="preserve"> أنزل الله الدواء </w:t>
      </w:r>
      <w:r w:rsidRPr="00821781">
        <w:rPr>
          <w:rStyle w:val="libFootnotenumChar"/>
          <w:rtl/>
        </w:rPr>
        <w:t>(</w:t>
      </w:r>
      <w:r w:rsidR="0049323C">
        <w:rPr>
          <w:rStyle w:val="libFootnotenumChar"/>
          <w:rFonts w:hint="cs"/>
          <w:rtl/>
        </w:rPr>
        <w:t>6</w:t>
      </w:r>
      <w:r w:rsidRPr="00821781">
        <w:rPr>
          <w:rStyle w:val="libFootnotenumChar"/>
          <w:rtl/>
        </w:rPr>
        <w:t>)</w:t>
      </w:r>
      <w:r>
        <w:rPr>
          <w:rtl/>
        </w:rPr>
        <w:t>، وأنزل الشفاء، وما خلق الله داء</w:t>
      </w:r>
      <w:r w:rsidR="0049323C">
        <w:rPr>
          <w:rFonts w:hint="cs"/>
          <w:rtl/>
        </w:rPr>
        <w:t>ً</w:t>
      </w:r>
      <w:r w:rsidR="00481338">
        <w:rPr>
          <w:rtl/>
        </w:rPr>
        <w:t xml:space="preserve"> إلّا </w:t>
      </w:r>
      <w:r>
        <w:rPr>
          <w:rtl/>
        </w:rPr>
        <w:t>وجعل له دواء، فاشرب وسم</w:t>
      </w:r>
      <w:r w:rsidR="0049323C">
        <w:rPr>
          <w:rFonts w:hint="cs"/>
          <w:rtl/>
        </w:rPr>
        <w:t>ّ</w:t>
      </w:r>
      <w:r>
        <w:rPr>
          <w:rtl/>
        </w:rPr>
        <w:t xml:space="preserve"> الله تعالى.</w:t>
      </w:r>
    </w:p>
    <w:p w:rsidR="00597E2F" w:rsidRDefault="00597E2F" w:rsidP="006C1B30">
      <w:pPr>
        <w:pStyle w:val="libNormal"/>
        <w:rPr>
          <w:rtl/>
        </w:rPr>
      </w:pPr>
      <w:r w:rsidRPr="00FC2696">
        <w:rPr>
          <w:rStyle w:val="libNormalChar"/>
          <w:rtl/>
        </w:rPr>
        <w:t xml:space="preserve">[ 31745 ] </w:t>
      </w:r>
      <w:r>
        <w:rPr>
          <w:rtl/>
        </w:rPr>
        <w:t xml:space="preserve">1 - عبدالله بن جعفر في </w:t>
      </w:r>
      <w:r w:rsidRPr="00FC2696">
        <w:rPr>
          <w:rStyle w:val="libNormalChar"/>
          <w:rtl/>
        </w:rPr>
        <w:t xml:space="preserve">( </w:t>
      </w:r>
      <w:r>
        <w:rPr>
          <w:rtl/>
        </w:rPr>
        <w:t>قرب الإ</w:t>
      </w:r>
      <w:r w:rsidR="0049323C">
        <w:rPr>
          <w:rFonts w:hint="cs"/>
          <w:rtl/>
        </w:rPr>
        <w:t>ِ</w:t>
      </w:r>
      <w:r>
        <w:rPr>
          <w:rtl/>
        </w:rPr>
        <w:t>سناد</w:t>
      </w:r>
      <w:r w:rsidRPr="00FC2696">
        <w:rPr>
          <w:rStyle w:val="libNormalChar"/>
          <w:rtl/>
        </w:rPr>
        <w:t xml:space="preserve"> )</w:t>
      </w:r>
      <w:r>
        <w:rPr>
          <w:rtl/>
        </w:rPr>
        <w:t xml:space="preserve"> عن الحسن بن </w:t>
      </w:r>
    </w:p>
    <w:p w:rsidR="00597E2F" w:rsidRDefault="00FC2696" w:rsidP="00FC2696">
      <w:pPr>
        <w:pStyle w:val="libLine"/>
        <w:rPr>
          <w:rtl/>
        </w:rPr>
      </w:pPr>
      <w:r>
        <w:rPr>
          <w:rtl/>
        </w:rPr>
        <w:t>____________________</w:t>
      </w:r>
    </w:p>
    <w:p w:rsidR="00597E2F" w:rsidRPr="007A6754" w:rsidRDefault="00597E2F" w:rsidP="00FC2696">
      <w:pPr>
        <w:pStyle w:val="libFootnote0"/>
        <w:rPr>
          <w:rtl/>
        </w:rPr>
      </w:pPr>
      <w:r w:rsidRPr="007A6754">
        <w:rPr>
          <w:rtl/>
        </w:rPr>
        <w:t>(1) البسر</w:t>
      </w:r>
      <w:r w:rsidR="00A64B62">
        <w:rPr>
          <w:rtl/>
        </w:rPr>
        <w:t>:</w:t>
      </w:r>
      <w:r w:rsidRPr="007A6754">
        <w:rPr>
          <w:rtl/>
        </w:rPr>
        <w:t xml:space="preserve"> ثمر النخل قبل أن </w:t>
      </w:r>
      <w:r w:rsidRPr="0049323C">
        <w:rPr>
          <w:rtl/>
        </w:rPr>
        <w:t>يصير رطبا. ( الصحاح</w:t>
      </w:r>
      <w:r>
        <w:rPr>
          <w:rtl/>
        </w:rPr>
        <w:t xml:space="preserve"> - </w:t>
      </w:r>
      <w:r w:rsidRPr="007A6754">
        <w:rPr>
          <w:rtl/>
        </w:rPr>
        <w:t>بسر</w:t>
      </w:r>
      <w:r>
        <w:rPr>
          <w:rtl/>
        </w:rPr>
        <w:t xml:space="preserve"> - </w:t>
      </w:r>
      <w:r w:rsidRPr="007A6754">
        <w:rPr>
          <w:rtl/>
        </w:rPr>
        <w:t>2</w:t>
      </w:r>
      <w:r w:rsidR="00A64B62">
        <w:rPr>
          <w:rtl/>
        </w:rPr>
        <w:t>:</w:t>
      </w:r>
      <w:r w:rsidRPr="007A6754">
        <w:rPr>
          <w:rtl/>
        </w:rPr>
        <w:t xml:space="preserve"> 58</w:t>
      </w:r>
      <w:r w:rsidRPr="0049323C">
        <w:rPr>
          <w:rtl/>
        </w:rPr>
        <w:t>9 ).</w:t>
      </w:r>
    </w:p>
    <w:p w:rsidR="00597E2F" w:rsidRDefault="00597E2F" w:rsidP="00FC2696">
      <w:pPr>
        <w:pStyle w:val="libFootnote0"/>
        <w:rPr>
          <w:rtl/>
        </w:rPr>
      </w:pPr>
      <w:r>
        <w:rPr>
          <w:rtl/>
        </w:rPr>
        <w:t>7 - طب الائمة</w:t>
      </w:r>
      <w:r w:rsidR="00A64B62">
        <w:rPr>
          <w:rtl/>
        </w:rPr>
        <w:t>:</w:t>
      </w:r>
      <w:r>
        <w:rPr>
          <w:rtl/>
        </w:rPr>
        <w:t xml:space="preserve"> 54. </w:t>
      </w:r>
    </w:p>
    <w:p w:rsidR="00597E2F" w:rsidRPr="007A6754" w:rsidRDefault="00597E2F" w:rsidP="0049323C">
      <w:pPr>
        <w:pStyle w:val="libFootnote0"/>
        <w:rPr>
          <w:rtl/>
        </w:rPr>
      </w:pPr>
      <w:r w:rsidRPr="007A6754">
        <w:rPr>
          <w:rtl/>
        </w:rPr>
        <w:t>(</w:t>
      </w:r>
      <w:r w:rsidR="0049323C">
        <w:rPr>
          <w:rFonts w:hint="cs"/>
          <w:rtl/>
        </w:rPr>
        <w:t>2</w:t>
      </w:r>
      <w:r w:rsidRPr="007A6754">
        <w:rPr>
          <w:rtl/>
        </w:rPr>
        <w:t>) في المصدر</w:t>
      </w:r>
      <w:r w:rsidR="00A64B62">
        <w:rPr>
          <w:rtl/>
        </w:rPr>
        <w:t>:</w:t>
      </w:r>
      <w:r w:rsidRPr="007A6754">
        <w:rPr>
          <w:rtl/>
        </w:rPr>
        <w:t xml:space="preserve"> يتكوى</w:t>
      </w:r>
      <w:r>
        <w:rPr>
          <w:rtl/>
        </w:rPr>
        <w:t>.</w:t>
      </w:r>
      <w:r w:rsidRPr="007A6754">
        <w:rPr>
          <w:rtl/>
        </w:rPr>
        <w:t xml:space="preserve"> </w:t>
      </w:r>
    </w:p>
    <w:p w:rsidR="00597E2F" w:rsidRPr="007A6754" w:rsidRDefault="00597E2F" w:rsidP="0049323C">
      <w:pPr>
        <w:pStyle w:val="libFootnote0"/>
        <w:rPr>
          <w:rtl/>
        </w:rPr>
      </w:pPr>
      <w:r w:rsidRPr="007A6754">
        <w:rPr>
          <w:rtl/>
        </w:rPr>
        <w:t>(</w:t>
      </w:r>
      <w:r w:rsidR="0049323C">
        <w:rPr>
          <w:rFonts w:hint="cs"/>
          <w:rtl/>
        </w:rPr>
        <w:t>3</w:t>
      </w:r>
      <w:r w:rsidRPr="007A6754">
        <w:rPr>
          <w:rtl/>
        </w:rPr>
        <w:t>) ليس في المصدر</w:t>
      </w:r>
      <w:r>
        <w:rPr>
          <w:rtl/>
        </w:rPr>
        <w:t>.</w:t>
      </w:r>
    </w:p>
    <w:p w:rsidR="00597E2F" w:rsidRDefault="00597E2F" w:rsidP="00FC2696">
      <w:pPr>
        <w:pStyle w:val="libFootnote0"/>
        <w:rPr>
          <w:rtl/>
        </w:rPr>
      </w:pPr>
      <w:r>
        <w:rPr>
          <w:rtl/>
        </w:rPr>
        <w:t>8 - طب الائمة</w:t>
      </w:r>
      <w:r w:rsidR="00A64B62">
        <w:rPr>
          <w:rtl/>
        </w:rPr>
        <w:t>:</w:t>
      </w:r>
      <w:r>
        <w:rPr>
          <w:rtl/>
        </w:rPr>
        <w:t xml:space="preserve"> 54.</w:t>
      </w:r>
    </w:p>
    <w:p w:rsidR="00597E2F" w:rsidRDefault="00597E2F" w:rsidP="00FC2696">
      <w:pPr>
        <w:pStyle w:val="libFootnote0"/>
        <w:rPr>
          <w:rtl/>
        </w:rPr>
      </w:pPr>
      <w:r>
        <w:rPr>
          <w:rtl/>
        </w:rPr>
        <w:t>9 - طب الائمة</w:t>
      </w:r>
      <w:r w:rsidR="00A64B62">
        <w:rPr>
          <w:rtl/>
        </w:rPr>
        <w:t>:</w:t>
      </w:r>
      <w:r>
        <w:rPr>
          <w:rtl/>
        </w:rPr>
        <w:t xml:space="preserve"> 63. </w:t>
      </w:r>
    </w:p>
    <w:p w:rsidR="00597E2F" w:rsidRPr="007A6754" w:rsidRDefault="00597E2F" w:rsidP="0049323C">
      <w:pPr>
        <w:pStyle w:val="libFootnote0"/>
        <w:rPr>
          <w:rtl/>
        </w:rPr>
      </w:pPr>
      <w:r w:rsidRPr="007A6754">
        <w:rPr>
          <w:rtl/>
        </w:rPr>
        <w:t>(</w:t>
      </w:r>
      <w:r w:rsidR="0049323C">
        <w:rPr>
          <w:rFonts w:hint="cs"/>
          <w:rtl/>
        </w:rPr>
        <w:t>4</w:t>
      </w:r>
      <w:r w:rsidRPr="007A6754">
        <w:rPr>
          <w:rtl/>
        </w:rPr>
        <w:t>) في المصدر</w:t>
      </w:r>
      <w:r w:rsidR="00A64B62">
        <w:rPr>
          <w:rtl/>
        </w:rPr>
        <w:t>:</w:t>
      </w:r>
      <w:r w:rsidRPr="007A6754">
        <w:rPr>
          <w:rtl/>
        </w:rPr>
        <w:t xml:space="preserve"> قتله</w:t>
      </w:r>
      <w:r>
        <w:rPr>
          <w:rtl/>
        </w:rPr>
        <w:t>.</w:t>
      </w:r>
      <w:r w:rsidRPr="007A6754">
        <w:rPr>
          <w:rtl/>
        </w:rPr>
        <w:t xml:space="preserve"> </w:t>
      </w:r>
    </w:p>
    <w:p w:rsidR="00597E2F" w:rsidRPr="007A6754" w:rsidRDefault="00597E2F" w:rsidP="0049323C">
      <w:pPr>
        <w:pStyle w:val="libFootnote0"/>
        <w:rPr>
          <w:rtl/>
        </w:rPr>
      </w:pPr>
      <w:r w:rsidRPr="007A6754">
        <w:rPr>
          <w:rtl/>
        </w:rPr>
        <w:t>(</w:t>
      </w:r>
      <w:r w:rsidR="0049323C">
        <w:rPr>
          <w:rFonts w:hint="cs"/>
          <w:rtl/>
        </w:rPr>
        <w:t>5</w:t>
      </w:r>
      <w:r w:rsidRPr="007A6754">
        <w:rPr>
          <w:rtl/>
        </w:rPr>
        <w:t>) في المصدر</w:t>
      </w:r>
      <w:r w:rsidR="00A64B62">
        <w:rPr>
          <w:rtl/>
        </w:rPr>
        <w:t>:</w:t>
      </w:r>
      <w:r w:rsidRPr="007A6754">
        <w:rPr>
          <w:rtl/>
        </w:rPr>
        <w:t xml:space="preserve"> يسلم</w:t>
      </w:r>
      <w:r>
        <w:rPr>
          <w:rtl/>
        </w:rPr>
        <w:t>.</w:t>
      </w:r>
      <w:r w:rsidRPr="007A6754">
        <w:rPr>
          <w:rtl/>
        </w:rPr>
        <w:t xml:space="preserve"> </w:t>
      </w:r>
    </w:p>
    <w:p w:rsidR="00597E2F" w:rsidRPr="007A6754" w:rsidRDefault="00597E2F" w:rsidP="0049323C">
      <w:pPr>
        <w:pStyle w:val="libFootnote0"/>
        <w:rPr>
          <w:rtl/>
        </w:rPr>
      </w:pPr>
      <w:r w:rsidRPr="007A6754">
        <w:rPr>
          <w:rtl/>
        </w:rPr>
        <w:t>(</w:t>
      </w:r>
      <w:r w:rsidR="0049323C">
        <w:rPr>
          <w:rFonts w:hint="cs"/>
          <w:rtl/>
        </w:rPr>
        <w:t>6</w:t>
      </w:r>
      <w:r w:rsidRPr="007A6754">
        <w:rPr>
          <w:rtl/>
        </w:rPr>
        <w:t>) في المصدر</w:t>
      </w:r>
      <w:r w:rsidR="00A64B62">
        <w:rPr>
          <w:rtl/>
        </w:rPr>
        <w:t>:</w:t>
      </w:r>
      <w:r w:rsidRPr="007A6754">
        <w:rPr>
          <w:rtl/>
        </w:rPr>
        <w:t xml:space="preserve"> الداء</w:t>
      </w:r>
      <w:r>
        <w:rPr>
          <w:rtl/>
        </w:rPr>
        <w:t>.</w:t>
      </w:r>
    </w:p>
    <w:p w:rsidR="00597E2F" w:rsidRDefault="00597E2F" w:rsidP="00FC2696">
      <w:pPr>
        <w:pStyle w:val="libFootnote0"/>
        <w:rPr>
          <w:rtl/>
        </w:rPr>
      </w:pPr>
      <w:r>
        <w:rPr>
          <w:rtl/>
        </w:rPr>
        <w:t>10 - قرب الإسناد</w:t>
      </w:r>
      <w:r w:rsidR="00A64B62">
        <w:rPr>
          <w:rtl/>
        </w:rPr>
        <w:t>:</w:t>
      </w:r>
      <w:r>
        <w:rPr>
          <w:rtl/>
        </w:rPr>
        <w:t xml:space="preserve"> 52.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ظريف، عن الحسين بن علوان، عن جعفر، عن أبيه، عن جابر، قال</w:t>
      </w:r>
      <w:r w:rsidR="00A64B62">
        <w:rPr>
          <w:rtl/>
        </w:rPr>
        <w:t>:</w:t>
      </w:r>
      <w:r>
        <w:rPr>
          <w:rtl/>
        </w:rPr>
        <w:t xml:space="preserve"> قيل</w:t>
      </w:r>
      <w:r w:rsidR="00A64B62">
        <w:rPr>
          <w:rtl/>
        </w:rPr>
        <w:t>:</w:t>
      </w:r>
      <w:r>
        <w:rPr>
          <w:rtl/>
        </w:rPr>
        <w:t xml:space="preserve"> يا رسول الله أنتداوى؟ قال</w:t>
      </w:r>
      <w:r w:rsidR="00A64B62">
        <w:rPr>
          <w:rtl/>
        </w:rPr>
        <w:t>:</w:t>
      </w:r>
      <w:r>
        <w:rPr>
          <w:rtl/>
        </w:rPr>
        <w:t xml:space="preserve"> نعم فتداووا، فإنّ الله لم ينزل داء</w:t>
      </w:r>
      <w:r w:rsidR="00481338">
        <w:rPr>
          <w:rtl/>
        </w:rPr>
        <w:t xml:space="preserve"> إلّا </w:t>
      </w:r>
      <w:r>
        <w:rPr>
          <w:rtl/>
        </w:rPr>
        <w:t>وقد أنزل له دواء، وعليكم بألبان البقر، فإن</w:t>
      </w:r>
      <w:r w:rsidR="0049323C">
        <w:rPr>
          <w:rFonts w:hint="cs"/>
          <w:rtl/>
        </w:rPr>
        <w:t>َّ</w:t>
      </w:r>
      <w:r>
        <w:rPr>
          <w:rtl/>
        </w:rPr>
        <w:t xml:space="preserve">ها ترعى </w:t>
      </w:r>
      <w:r w:rsidRPr="00821781">
        <w:rPr>
          <w:rStyle w:val="libFootnotenumChar"/>
          <w:rtl/>
        </w:rPr>
        <w:t>(1)</w:t>
      </w:r>
      <w:r>
        <w:rPr>
          <w:rtl/>
        </w:rPr>
        <w:t xml:space="preserve"> من كل</w:t>
      </w:r>
      <w:r w:rsidR="0049323C">
        <w:rPr>
          <w:rFonts w:hint="cs"/>
          <w:rtl/>
        </w:rPr>
        <w:t>ّ</w:t>
      </w:r>
      <w:r>
        <w:rPr>
          <w:rtl/>
        </w:rPr>
        <w:t xml:space="preserve"> الشجر.</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يدلّ</w:t>
      </w:r>
      <w:r w:rsidR="0049323C">
        <w:rPr>
          <w:rFonts w:hint="cs"/>
          <w:rtl/>
        </w:rPr>
        <w:t>ُ</w:t>
      </w:r>
      <w:r w:rsidR="00E554CA">
        <w:rPr>
          <w:rtl/>
        </w:rPr>
        <w:t xml:space="preserve"> </w:t>
      </w:r>
      <w:r>
        <w:rPr>
          <w:rtl/>
        </w:rPr>
        <w:t xml:space="preserve">على بعض المقصود </w:t>
      </w:r>
      <w:r w:rsidRPr="00821781">
        <w:rPr>
          <w:rStyle w:val="libFootnotenumChar"/>
          <w:rtl/>
        </w:rPr>
        <w:t>(2)</w:t>
      </w:r>
      <w:r>
        <w:rPr>
          <w:rtl/>
        </w:rPr>
        <w:t xml:space="preserve">، ويأتي ما </w:t>
      </w:r>
      <w:r w:rsidR="00E554CA">
        <w:rPr>
          <w:rtl/>
        </w:rPr>
        <w:t xml:space="preserve">يدلّ </w:t>
      </w:r>
      <w:r>
        <w:rPr>
          <w:rtl/>
        </w:rPr>
        <w:t xml:space="preserve">عليه </w:t>
      </w:r>
      <w:r w:rsidRPr="00821781">
        <w:rPr>
          <w:rStyle w:val="libFootnotenumChar"/>
          <w:rtl/>
        </w:rPr>
        <w:t>(3)</w:t>
      </w:r>
      <w:r>
        <w:rPr>
          <w:rtl/>
        </w:rPr>
        <w:t>.</w:t>
      </w:r>
    </w:p>
    <w:p w:rsidR="00597E2F" w:rsidRDefault="00597E2F" w:rsidP="00597E2F">
      <w:pPr>
        <w:pStyle w:val="Heading2Center"/>
        <w:rPr>
          <w:rtl/>
        </w:rPr>
      </w:pPr>
      <w:bookmarkStart w:id="463" w:name="_Toc307331379"/>
      <w:bookmarkStart w:id="464" w:name="_Toc380348035"/>
      <w:bookmarkStart w:id="465" w:name="_Toc185031767"/>
      <w:r>
        <w:rPr>
          <w:rtl/>
        </w:rPr>
        <w:t xml:space="preserve">135 - باب التداوى بالعناب </w:t>
      </w:r>
      <w:r w:rsidRPr="00821781">
        <w:rPr>
          <w:rStyle w:val="libFootnotenumChar"/>
          <w:rtl/>
        </w:rPr>
        <w:t>(*)</w:t>
      </w:r>
      <w:r>
        <w:rPr>
          <w:rtl/>
        </w:rPr>
        <w:t>، وأكله.</w:t>
      </w:r>
      <w:bookmarkEnd w:id="463"/>
      <w:bookmarkEnd w:id="464"/>
      <w:bookmarkEnd w:id="465"/>
      <w:r>
        <w:rPr>
          <w:rtl/>
        </w:rPr>
        <w:t xml:space="preserve"> </w:t>
      </w:r>
    </w:p>
    <w:p w:rsidR="00597E2F" w:rsidRDefault="00597E2F" w:rsidP="006C1B30">
      <w:pPr>
        <w:pStyle w:val="libNormal"/>
        <w:rPr>
          <w:rtl/>
        </w:rPr>
      </w:pPr>
      <w:r w:rsidRPr="00FC2696">
        <w:rPr>
          <w:rStyle w:val="libNormalChar"/>
          <w:rtl/>
        </w:rPr>
        <w:t xml:space="preserve">[ 31746 ] </w:t>
      </w:r>
      <w:r>
        <w:rPr>
          <w:rtl/>
        </w:rPr>
        <w:t xml:space="preserve">1 - الحسن الطبرسي في </w:t>
      </w:r>
      <w:r w:rsidRPr="00FC2696">
        <w:rPr>
          <w:rStyle w:val="libNormalChar"/>
          <w:rtl/>
        </w:rPr>
        <w:t xml:space="preserve">( </w:t>
      </w:r>
      <w:r w:rsidR="0049323C">
        <w:rPr>
          <w:rtl/>
        </w:rPr>
        <w:t>مكارم ال</w:t>
      </w:r>
      <w:r w:rsidR="0049323C">
        <w:rPr>
          <w:rFonts w:hint="cs"/>
          <w:rtl/>
        </w:rPr>
        <w:t>أ</w:t>
      </w:r>
      <w:r>
        <w:rPr>
          <w:rtl/>
        </w:rPr>
        <w:t>خلاق</w:t>
      </w:r>
      <w:r w:rsidRPr="00FC2696">
        <w:rPr>
          <w:rStyle w:val="libNormalChar"/>
          <w:rtl/>
        </w:rPr>
        <w:t xml:space="preserve"> )</w:t>
      </w:r>
      <w:r>
        <w:rPr>
          <w:rtl/>
        </w:rPr>
        <w:t xml:space="preserve"> عن علي</w:t>
      </w:r>
      <w:r w:rsidR="0049323C">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العناب يذهب بالحم</w:t>
      </w:r>
      <w:r w:rsidR="0049323C">
        <w:rPr>
          <w:rFonts w:hint="cs"/>
          <w:rtl/>
        </w:rPr>
        <w:t>ّ</w:t>
      </w:r>
      <w:r>
        <w:rPr>
          <w:rtl/>
        </w:rPr>
        <w:t xml:space="preserve">ى. </w:t>
      </w:r>
    </w:p>
    <w:p w:rsidR="00597E2F" w:rsidRDefault="00597E2F" w:rsidP="00755605">
      <w:pPr>
        <w:pStyle w:val="libNormal"/>
        <w:rPr>
          <w:rtl/>
        </w:rPr>
      </w:pPr>
      <w:r w:rsidRPr="00FC2696">
        <w:rPr>
          <w:rStyle w:val="libNormalChar"/>
          <w:rtl/>
        </w:rPr>
        <w:t xml:space="preserve">[ 31747 ] </w:t>
      </w:r>
      <w:r>
        <w:rPr>
          <w:rtl/>
        </w:rPr>
        <w:t>2 - قال</w:t>
      </w:r>
      <w:r w:rsidR="00A64B62">
        <w:rPr>
          <w:rtl/>
        </w:rPr>
        <w:t>:</w:t>
      </w:r>
      <w:r>
        <w:rPr>
          <w:rtl/>
        </w:rPr>
        <w:t xml:space="preserve"> وقال </w:t>
      </w:r>
      <w:r w:rsidR="00755605" w:rsidRPr="00821781">
        <w:rPr>
          <w:rStyle w:val="libFootnotenumChar"/>
          <w:rtl/>
        </w:rPr>
        <w:t>(</w:t>
      </w:r>
      <w:r w:rsidR="00755605">
        <w:rPr>
          <w:rStyle w:val="libFootnotenumChar"/>
          <w:rFonts w:hint="cs"/>
          <w:rtl/>
        </w:rPr>
        <w:t>4</w:t>
      </w:r>
      <w:r w:rsidR="00755605" w:rsidRPr="00821781">
        <w:rPr>
          <w:rStyle w:val="libFootnotenumChar"/>
          <w:rtl/>
        </w:rPr>
        <w:t>)</w:t>
      </w:r>
      <w:r w:rsidR="00755605">
        <w:rPr>
          <w:rFonts w:hint="cs"/>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فضل العناب على الفاكهة كفضلنا على الناس.</w:t>
      </w:r>
    </w:p>
    <w:p w:rsidR="00597E2F" w:rsidRDefault="00597E2F" w:rsidP="00597E2F">
      <w:pPr>
        <w:pStyle w:val="Heading2Center"/>
        <w:rPr>
          <w:rtl/>
        </w:rPr>
      </w:pPr>
      <w:bookmarkStart w:id="466" w:name="_Toc307331380"/>
      <w:bookmarkStart w:id="467" w:name="_Toc380348036"/>
      <w:bookmarkStart w:id="468" w:name="_Toc185031768"/>
      <w:r>
        <w:rPr>
          <w:rtl/>
        </w:rPr>
        <w:t>136 - باب نبذة مما ينبغي التداوي به، وما يجوز منه.</w:t>
      </w:r>
      <w:bookmarkEnd w:id="466"/>
      <w:bookmarkEnd w:id="467"/>
      <w:bookmarkEnd w:id="468"/>
      <w:r>
        <w:rPr>
          <w:rtl/>
        </w:rPr>
        <w:t xml:space="preserve"> </w:t>
      </w:r>
    </w:p>
    <w:p w:rsidR="00597E2F" w:rsidRDefault="00597E2F" w:rsidP="006C1B30">
      <w:pPr>
        <w:pStyle w:val="libNormal"/>
        <w:rPr>
          <w:rtl/>
        </w:rPr>
      </w:pPr>
      <w:r w:rsidRPr="00FC2696">
        <w:rPr>
          <w:rStyle w:val="libNormalChar"/>
          <w:rtl/>
        </w:rPr>
        <w:t xml:space="preserve">[ 31748 ] </w:t>
      </w:r>
      <w:r>
        <w:rPr>
          <w:rtl/>
        </w:rPr>
        <w:t>1 - محمد بن يعقوب، عن أحمد بن محمد الكوفي، عن علي</w:t>
      </w:r>
      <w:r w:rsidR="0049323C">
        <w:rPr>
          <w:rFonts w:hint="cs"/>
          <w:rtl/>
        </w:rPr>
        <w:t>ِّ</w:t>
      </w:r>
      <w:r>
        <w:rPr>
          <w:rtl/>
        </w:rPr>
        <w:t xml:space="preserve"> ابن الحسن بن علي</w:t>
      </w:r>
      <w:r w:rsidR="0049323C">
        <w:rPr>
          <w:rFonts w:hint="cs"/>
          <w:rtl/>
        </w:rPr>
        <w:t>ِّ</w:t>
      </w:r>
      <w:r>
        <w:rPr>
          <w:rtl/>
        </w:rPr>
        <w:t xml:space="preserve"> بن فض</w:t>
      </w:r>
      <w:r w:rsidR="0049323C">
        <w:rPr>
          <w:rFonts w:hint="cs"/>
          <w:rtl/>
        </w:rPr>
        <w:t>ّ</w:t>
      </w:r>
      <w:r>
        <w:rPr>
          <w:rtl/>
        </w:rPr>
        <w:t>ال، عن محمد بن عبد الحميد، عن الحكم بن مسكين، عن حمزة بن الطيّار قال</w:t>
      </w:r>
      <w:r w:rsidR="00A64B62">
        <w:rPr>
          <w:rtl/>
        </w:rPr>
        <w:t>:</w:t>
      </w:r>
      <w:r w:rsidR="0049323C">
        <w:rPr>
          <w:rtl/>
        </w:rPr>
        <w:t xml:space="preserve"> كنت عند أبي الحسن ال</w:t>
      </w:r>
      <w:r w:rsidR="0049323C">
        <w:rPr>
          <w:rFonts w:hint="cs"/>
          <w:rtl/>
        </w:rPr>
        <w:t>أ</w:t>
      </w:r>
      <w:r>
        <w:rPr>
          <w:rtl/>
        </w:rPr>
        <w:t>و</w:t>
      </w:r>
      <w:r w:rsidR="0049323C">
        <w:rPr>
          <w:rFonts w:hint="cs"/>
          <w:rtl/>
        </w:rPr>
        <w:t>ّ</w:t>
      </w:r>
      <w:r>
        <w:rPr>
          <w:rtl/>
        </w:rPr>
        <w:t xml:space="preserve">ل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Pr="007A6754" w:rsidRDefault="00597E2F" w:rsidP="00FC2696">
      <w:pPr>
        <w:pStyle w:val="libFootnote0"/>
        <w:rPr>
          <w:rtl/>
        </w:rPr>
      </w:pPr>
      <w:r w:rsidRPr="007A6754">
        <w:rPr>
          <w:rtl/>
        </w:rPr>
        <w:t>(1) في المصدر</w:t>
      </w:r>
      <w:r w:rsidR="00A64B62">
        <w:rPr>
          <w:rtl/>
        </w:rPr>
        <w:t>:</w:t>
      </w:r>
      <w:r w:rsidRPr="007A6754">
        <w:rPr>
          <w:rtl/>
        </w:rPr>
        <w:t xml:space="preserve"> ترق</w:t>
      </w:r>
      <w:r>
        <w:rPr>
          <w:rtl/>
        </w:rPr>
        <w:t>.</w:t>
      </w:r>
      <w:r w:rsidRPr="007A6754">
        <w:rPr>
          <w:rtl/>
        </w:rPr>
        <w:t xml:space="preserve"> </w:t>
      </w:r>
    </w:p>
    <w:p w:rsidR="00597E2F" w:rsidRPr="007A6754" w:rsidRDefault="00597E2F" w:rsidP="00FC2696">
      <w:pPr>
        <w:pStyle w:val="libFootnote0"/>
        <w:rPr>
          <w:rtl/>
        </w:rPr>
      </w:pPr>
      <w:r w:rsidRPr="007A6754">
        <w:rPr>
          <w:rtl/>
        </w:rPr>
        <w:t xml:space="preserve">(2) تقدم ما </w:t>
      </w:r>
      <w:r w:rsidR="00E554CA">
        <w:rPr>
          <w:rtl/>
        </w:rPr>
        <w:t xml:space="preserve">يدلّ </w:t>
      </w:r>
      <w:r w:rsidRPr="007A6754">
        <w:rPr>
          <w:rtl/>
        </w:rPr>
        <w:t xml:space="preserve">على بعض المقصود في </w:t>
      </w:r>
      <w:r w:rsidR="0081231A">
        <w:rPr>
          <w:rtl/>
        </w:rPr>
        <w:t>الأبواب</w:t>
      </w:r>
      <w:r w:rsidRPr="007A6754">
        <w:rPr>
          <w:rtl/>
        </w:rPr>
        <w:t xml:space="preserve"> 56 و 59 و 60 و 66 و 71 و 90 و 106 و 110 من هذه </w:t>
      </w:r>
      <w:r w:rsidR="0081231A">
        <w:rPr>
          <w:rtl/>
        </w:rPr>
        <w:t>الأبواب</w:t>
      </w:r>
      <w:r>
        <w:rPr>
          <w:rtl/>
        </w:rPr>
        <w:t>.</w:t>
      </w:r>
      <w:r w:rsidRPr="007A6754">
        <w:rPr>
          <w:rtl/>
        </w:rPr>
        <w:t xml:space="preserve"> </w:t>
      </w:r>
    </w:p>
    <w:p w:rsidR="00597E2F" w:rsidRPr="007A6754" w:rsidRDefault="00597E2F" w:rsidP="00FC2696">
      <w:pPr>
        <w:pStyle w:val="libFootnote0"/>
        <w:rPr>
          <w:rtl/>
        </w:rPr>
      </w:pPr>
      <w:r w:rsidRPr="007A6754">
        <w:rPr>
          <w:rtl/>
        </w:rPr>
        <w:t xml:space="preserve">(3) يأتي في </w:t>
      </w:r>
      <w:r w:rsidR="0081231A">
        <w:rPr>
          <w:rtl/>
        </w:rPr>
        <w:t>الأبواب</w:t>
      </w:r>
      <w:r w:rsidRPr="007A6754">
        <w:rPr>
          <w:rtl/>
        </w:rPr>
        <w:t xml:space="preserve"> 135 و 136 و 137 و 139 من هذه </w:t>
      </w:r>
      <w:r w:rsidR="0081231A">
        <w:rPr>
          <w:rtl/>
        </w:rPr>
        <w:t>الأبواب</w:t>
      </w:r>
      <w:r>
        <w:rPr>
          <w:rtl/>
        </w:rPr>
        <w:t>.</w:t>
      </w:r>
    </w:p>
    <w:p w:rsidR="00597E2F" w:rsidRDefault="00597E2F" w:rsidP="007115F5">
      <w:pPr>
        <w:pStyle w:val="libFootnoteCenterBold"/>
        <w:rPr>
          <w:rtl/>
        </w:rPr>
      </w:pPr>
      <w:r>
        <w:rPr>
          <w:rtl/>
        </w:rPr>
        <w:t>الباب 135</w:t>
      </w:r>
    </w:p>
    <w:p w:rsidR="00597E2F" w:rsidRDefault="00597E2F" w:rsidP="007115F5">
      <w:pPr>
        <w:pStyle w:val="libFootnoteCenterBold"/>
        <w:rPr>
          <w:rtl/>
        </w:rPr>
      </w:pPr>
      <w:r>
        <w:rPr>
          <w:rtl/>
        </w:rPr>
        <w:t xml:space="preserve">فيه حديثان </w:t>
      </w:r>
    </w:p>
    <w:p w:rsidR="00597E2F" w:rsidRDefault="00597E2F" w:rsidP="00FC2696">
      <w:pPr>
        <w:pStyle w:val="libFootnote0"/>
        <w:rPr>
          <w:rtl/>
        </w:rPr>
      </w:pPr>
      <w:r>
        <w:rPr>
          <w:rtl/>
        </w:rPr>
        <w:t>* - الع</w:t>
      </w:r>
      <w:r w:rsidR="007115F5">
        <w:rPr>
          <w:rFonts w:hint="cs"/>
          <w:rtl/>
        </w:rPr>
        <w:t>ُ</w:t>
      </w:r>
      <w:r>
        <w:rPr>
          <w:rtl/>
        </w:rPr>
        <w:t>ن</w:t>
      </w:r>
      <w:r w:rsidR="007115F5">
        <w:rPr>
          <w:rFonts w:hint="cs"/>
          <w:rtl/>
        </w:rPr>
        <w:t>ّ</w:t>
      </w:r>
      <w:r>
        <w:rPr>
          <w:rtl/>
        </w:rPr>
        <w:t>اب</w:t>
      </w:r>
      <w:r w:rsidR="00A64B62">
        <w:rPr>
          <w:rtl/>
        </w:rPr>
        <w:t>:</w:t>
      </w:r>
      <w:r w:rsidR="007115F5">
        <w:rPr>
          <w:rtl/>
        </w:rPr>
        <w:t xml:space="preserve"> ثمر، وثمر ال</w:t>
      </w:r>
      <w:r w:rsidR="007115F5">
        <w:rPr>
          <w:rFonts w:hint="cs"/>
          <w:rtl/>
        </w:rPr>
        <w:t>أ</w:t>
      </w:r>
      <w:r>
        <w:rPr>
          <w:rtl/>
        </w:rPr>
        <w:t>راك</w:t>
      </w:r>
      <w:r w:rsidRPr="007115F5">
        <w:rPr>
          <w:rtl/>
        </w:rPr>
        <w:t>. ( القاموس</w:t>
      </w:r>
      <w:r>
        <w:rPr>
          <w:rtl/>
        </w:rPr>
        <w:t xml:space="preserve"> المحيط - عنب - 1</w:t>
      </w:r>
      <w:r w:rsidR="00A64B62">
        <w:rPr>
          <w:rtl/>
        </w:rPr>
        <w:t>:</w:t>
      </w:r>
      <w:r>
        <w:rPr>
          <w:rtl/>
        </w:rPr>
        <w:t xml:space="preserve"> </w:t>
      </w:r>
      <w:r w:rsidRPr="007115F5">
        <w:rPr>
          <w:rtl/>
        </w:rPr>
        <w:t>108 ).</w:t>
      </w:r>
    </w:p>
    <w:p w:rsidR="00597E2F" w:rsidRDefault="000E2192" w:rsidP="00FC2696">
      <w:pPr>
        <w:pStyle w:val="libFootnote0"/>
        <w:rPr>
          <w:rtl/>
        </w:rPr>
      </w:pPr>
      <w:r>
        <w:rPr>
          <w:rtl/>
        </w:rPr>
        <w:t>1 - مكارم ال</w:t>
      </w:r>
      <w:r>
        <w:rPr>
          <w:rFonts w:hint="cs"/>
          <w:rtl/>
        </w:rPr>
        <w:t>أ</w:t>
      </w:r>
      <w:r w:rsidR="00597E2F">
        <w:rPr>
          <w:rtl/>
        </w:rPr>
        <w:t>خلاق</w:t>
      </w:r>
      <w:r w:rsidR="00A64B62">
        <w:rPr>
          <w:rtl/>
        </w:rPr>
        <w:t>:</w:t>
      </w:r>
      <w:r w:rsidR="00597E2F">
        <w:rPr>
          <w:rtl/>
        </w:rPr>
        <w:t xml:space="preserve"> 175.</w:t>
      </w:r>
    </w:p>
    <w:p w:rsidR="00597E2F" w:rsidRDefault="000E2192" w:rsidP="00FC2696">
      <w:pPr>
        <w:pStyle w:val="libFootnote0"/>
        <w:rPr>
          <w:rtl/>
        </w:rPr>
      </w:pPr>
      <w:r>
        <w:rPr>
          <w:rtl/>
        </w:rPr>
        <w:t>2 - مكارم ال</w:t>
      </w:r>
      <w:r>
        <w:rPr>
          <w:rFonts w:hint="cs"/>
          <w:rtl/>
        </w:rPr>
        <w:t>أ</w:t>
      </w:r>
      <w:r w:rsidR="00597E2F">
        <w:rPr>
          <w:rtl/>
        </w:rPr>
        <w:t>خلاق</w:t>
      </w:r>
      <w:r w:rsidR="00A64B62">
        <w:rPr>
          <w:rtl/>
        </w:rPr>
        <w:t>:</w:t>
      </w:r>
      <w:r w:rsidR="00597E2F">
        <w:rPr>
          <w:rtl/>
        </w:rPr>
        <w:t xml:space="preserve"> 176. </w:t>
      </w:r>
    </w:p>
    <w:p w:rsidR="00597E2F" w:rsidRPr="00C601C7" w:rsidRDefault="00597E2F" w:rsidP="007115F5">
      <w:pPr>
        <w:pStyle w:val="libFootnote0"/>
        <w:rPr>
          <w:rtl/>
        </w:rPr>
      </w:pPr>
      <w:r w:rsidRPr="007A6754">
        <w:rPr>
          <w:rtl/>
        </w:rPr>
        <w:t>(</w:t>
      </w:r>
      <w:r w:rsidR="007115F5">
        <w:rPr>
          <w:rFonts w:hint="cs"/>
          <w:rtl/>
        </w:rPr>
        <w:t>4</w:t>
      </w:r>
      <w:r w:rsidRPr="007A6754">
        <w:rPr>
          <w:rtl/>
        </w:rPr>
        <w:t>) في المصدر زيادة</w:t>
      </w:r>
      <w:r w:rsidR="00A64B62">
        <w:rPr>
          <w:rtl/>
        </w:rPr>
        <w:t>:</w:t>
      </w:r>
      <w:r w:rsidRPr="007A6754">
        <w:rPr>
          <w:rtl/>
        </w:rPr>
        <w:t xml:space="preserve"> الصادق</w:t>
      </w:r>
      <w:r>
        <w:rPr>
          <w:rtl/>
        </w:rPr>
        <w:t>.</w:t>
      </w:r>
    </w:p>
    <w:p w:rsidR="00597E2F" w:rsidRDefault="00597E2F" w:rsidP="007115F5">
      <w:pPr>
        <w:pStyle w:val="libFootnoteCenterBold"/>
        <w:rPr>
          <w:rtl/>
        </w:rPr>
      </w:pPr>
      <w:r>
        <w:rPr>
          <w:rtl/>
        </w:rPr>
        <w:t>الباب 136</w:t>
      </w:r>
    </w:p>
    <w:p w:rsidR="00597E2F" w:rsidRDefault="00597E2F" w:rsidP="007115F5">
      <w:pPr>
        <w:pStyle w:val="libFootnoteCenterBold"/>
        <w:rPr>
          <w:rtl/>
        </w:rPr>
      </w:pPr>
      <w:r>
        <w:rPr>
          <w:rtl/>
        </w:rPr>
        <w:t xml:space="preserve">فيه 10 أحاديث </w:t>
      </w:r>
    </w:p>
    <w:p w:rsidR="00597E2F" w:rsidRDefault="00597E2F" w:rsidP="00FC2696">
      <w:pPr>
        <w:pStyle w:val="libFootnote0"/>
        <w:rPr>
          <w:rtl/>
        </w:rPr>
      </w:pPr>
      <w:r>
        <w:rPr>
          <w:rtl/>
        </w:rPr>
        <w:t>1 - الكافي 8</w:t>
      </w:r>
      <w:r w:rsidR="00A64B62">
        <w:rPr>
          <w:rtl/>
        </w:rPr>
        <w:t>:</w:t>
      </w:r>
      <w:r>
        <w:rPr>
          <w:rtl/>
        </w:rPr>
        <w:t xml:space="preserve"> 194 </w:t>
      </w:r>
      <w:r w:rsidR="00FC2696">
        <w:rPr>
          <w:rtl/>
        </w:rPr>
        <w:t>/</w:t>
      </w:r>
      <w:r>
        <w:rPr>
          <w:rtl/>
        </w:rPr>
        <w:t xml:space="preserve"> 231.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السلام</w:t>
      </w:r>
      <w:r w:rsidRPr="00FC2696">
        <w:rPr>
          <w:rStyle w:val="libNormalChar"/>
          <w:rtl/>
        </w:rPr>
        <w:t xml:space="preserve"> )</w:t>
      </w:r>
      <w:r>
        <w:rPr>
          <w:rtl/>
        </w:rPr>
        <w:t xml:space="preserve"> فرآني أ</w:t>
      </w:r>
      <w:r w:rsidR="000E2192">
        <w:rPr>
          <w:rFonts w:hint="cs"/>
          <w:rtl/>
        </w:rPr>
        <w:t>َ</w:t>
      </w:r>
      <w:r>
        <w:rPr>
          <w:rtl/>
        </w:rPr>
        <w:t>ت</w:t>
      </w:r>
      <w:r w:rsidR="000E2192">
        <w:rPr>
          <w:rFonts w:hint="cs"/>
          <w:rtl/>
        </w:rPr>
        <w:t>َ</w:t>
      </w:r>
      <w:r>
        <w:rPr>
          <w:rtl/>
        </w:rPr>
        <w:t>أ</w:t>
      </w:r>
      <w:r w:rsidR="000E2192">
        <w:rPr>
          <w:rFonts w:hint="cs"/>
          <w:rtl/>
        </w:rPr>
        <w:t>َ</w:t>
      </w:r>
      <w:r>
        <w:rPr>
          <w:rtl/>
        </w:rPr>
        <w:t>و</w:t>
      </w:r>
      <w:r w:rsidR="000E2192">
        <w:rPr>
          <w:rFonts w:hint="cs"/>
          <w:rtl/>
        </w:rPr>
        <w:t>َّ</w:t>
      </w:r>
      <w:r>
        <w:rPr>
          <w:rtl/>
        </w:rPr>
        <w:t>ه</w:t>
      </w:r>
      <w:r w:rsidR="000E2192">
        <w:rPr>
          <w:rFonts w:hint="cs"/>
          <w:rtl/>
        </w:rPr>
        <w:t>ُ</w:t>
      </w:r>
      <w:r>
        <w:rPr>
          <w:rtl/>
        </w:rPr>
        <w:t>، فقال</w:t>
      </w:r>
      <w:r w:rsidR="00A64B62">
        <w:rPr>
          <w:rtl/>
        </w:rPr>
        <w:t>:</w:t>
      </w:r>
      <w:r>
        <w:rPr>
          <w:rtl/>
        </w:rPr>
        <w:t xml:space="preserve"> ما لك؟ قلت</w:t>
      </w:r>
      <w:r w:rsidR="00A64B62">
        <w:rPr>
          <w:rtl/>
        </w:rPr>
        <w:t>:</w:t>
      </w:r>
      <w:r>
        <w:rPr>
          <w:rtl/>
        </w:rPr>
        <w:t xml:space="preserve"> ضرسي، فقال</w:t>
      </w:r>
      <w:r w:rsidR="00A64B62">
        <w:rPr>
          <w:rtl/>
        </w:rPr>
        <w:t>:</w:t>
      </w:r>
      <w:r>
        <w:rPr>
          <w:rtl/>
        </w:rPr>
        <w:t xml:space="preserve"> لو احتجمت، فاحتجمت فسكن، وأعلمته، فقال</w:t>
      </w:r>
      <w:r w:rsidR="00A64B62">
        <w:rPr>
          <w:rtl/>
        </w:rPr>
        <w:t>:</w:t>
      </w:r>
      <w:r>
        <w:rPr>
          <w:rtl/>
        </w:rPr>
        <w:t xml:space="preserve"> ما تداوى الناس بشيء خير من مصة دم أو مزعة عسل، فقلت</w:t>
      </w:r>
      <w:r w:rsidR="00A64B62">
        <w:rPr>
          <w:rtl/>
        </w:rPr>
        <w:t>:</w:t>
      </w:r>
      <w:r>
        <w:rPr>
          <w:rtl/>
        </w:rPr>
        <w:t xml:space="preserve"> ما المزعة عسلا</w:t>
      </w:r>
      <w:r w:rsidR="00BE4E2A">
        <w:rPr>
          <w:rFonts w:hint="cs"/>
          <w:rtl/>
        </w:rPr>
        <w:t>ً</w:t>
      </w:r>
      <w:r>
        <w:rPr>
          <w:rtl/>
        </w:rPr>
        <w:t xml:space="preserve"> </w:t>
      </w:r>
      <w:r w:rsidRPr="00FC2696">
        <w:rPr>
          <w:rStyle w:val="libNormalChar"/>
          <w:rtl/>
        </w:rPr>
        <w:t xml:space="preserve">( </w:t>
      </w:r>
      <w:r>
        <w:rPr>
          <w:rtl/>
        </w:rPr>
        <w:t>عسل</w:t>
      </w:r>
      <w:r w:rsidRPr="00FC2696">
        <w:rPr>
          <w:rStyle w:val="libNormalChar"/>
          <w:rtl/>
        </w:rPr>
        <w:t xml:space="preserve"> )</w:t>
      </w:r>
      <w:r>
        <w:rPr>
          <w:rtl/>
        </w:rPr>
        <w:t>؟ قال</w:t>
      </w:r>
      <w:r w:rsidR="00A64B62">
        <w:rPr>
          <w:rtl/>
        </w:rPr>
        <w:t>:</w:t>
      </w:r>
      <w:r>
        <w:rPr>
          <w:rtl/>
        </w:rPr>
        <w:t xml:space="preserve"> لعقة عسل. </w:t>
      </w:r>
    </w:p>
    <w:p w:rsidR="00597E2F" w:rsidRDefault="00597E2F" w:rsidP="006C1B30">
      <w:pPr>
        <w:pStyle w:val="libNormal"/>
        <w:rPr>
          <w:rtl/>
        </w:rPr>
      </w:pPr>
      <w:r w:rsidRPr="00FC2696">
        <w:rPr>
          <w:rStyle w:val="libNormalChar"/>
          <w:rtl/>
        </w:rPr>
        <w:t xml:space="preserve">[ 31749 ] </w:t>
      </w:r>
      <w:r>
        <w:rPr>
          <w:rtl/>
        </w:rPr>
        <w:t xml:space="preserve">2 - وعن </w:t>
      </w:r>
      <w:r w:rsidR="00E554CA">
        <w:rPr>
          <w:rtl/>
        </w:rPr>
        <w:t xml:space="preserve">عدَّة </w:t>
      </w:r>
      <w:r>
        <w:rPr>
          <w:rtl/>
        </w:rPr>
        <w:t>من أصحابنا، عن سهل بن زياد، عن بكر بن صالح، عن سليمان بن جعفر الجعفري قال</w:t>
      </w:r>
      <w:r w:rsidR="00A64B62">
        <w:rPr>
          <w:rtl/>
        </w:rPr>
        <w:t>:</w:t>
      </w:r>
      <w:r>
        <w:rPr>
          <w:rtl/>
        </w:rPr>
        <w:t xml:space="preserve"> سمعت أبا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دواء الضرس</w:t>
      </w:r>
      <w:r w:rsidR="00A64B62">
        <w:rPr>
          <w:rtl/>
        </w:rPr>
        <w:t>:</w:t>
      </w:r>
      <w:r>
        <w:rPr>
          <w:rtl/>
        </w:rPr>
        <w:t xml:space="preserve"> تأخذ حنظلة فتقشرها، ثم</w:t>
      </w:r>
      <w:r w:rsidR="00BE4E2A">
        <w:rPr>
          <w:rFonts w:hint="cs"/>
          <w:rtl/>
        </w:rPr>
        <w:t>َّ</w:t>
      </w:r>
      <w:r>
        <w:rPr>
          <w:rtl/>
        </w:rPr>
        <w:t xml:space="preserve"> تستخرج دهنها، فإن كان الضرس مأكولا</w:t>
      </w:r>
      <w:r w:rsidR="00BE4E2A">
        <w:rPr>
          <w:rFonts w:hint="cs"/>
          <w:rtl/>
        </w:rPr>
        <w:t>ً</w:t>
      </w:r>
      <w:r>
        <w:rPr>
          <w:rtl/>
        </w:rPr>
        <w:t xml:space="preserve"> منحفرا</w:t>
      </w:r>
      <w:r w:rsidR="00BE4E2A">
        <w:rPr>
          <w:rFonts w:hint="cs"/>
          <w:rtl/>
        </w:rPr>
        <w:t>ً</w:t>
      </w:r>
      <w:r>
        <w:rPr>
          <w:rtl/>
        </w:rPr>
        <w:t xml:space="preserve"> تقطر فيه قطرات، وتجعل منه في قطنة شيئاً، وتجعل في جوف الضرس، وينام صاحبه مستلقياً، يأخذه ثلاث ليال، فإن كان الضرس لا أكل فيه وكانت ريحاً، قطر في الا</w:t>
      </w:r>
      <w:r w:rsidR="00BE4E2A">
        <w:rPr>
          <w:rFonts w:hint="cs"/>
          <w:rtl/>
        </w:rPr>
        <w:t>ُ</w:t>
      </w:r>
      <w:r>
        <w:rPr>
          <w:rtl/>
        </w:rPr>
        <w:t xml:space="preserve">ذن التي تلي تلك </w:t>
      </w:r>
      <w:r w:rsidRPr="00821781">
        <w:rPr>
          <w:rStyle w:val="libFootnotenumChar"/>
          <w:rtl/>
        </w:rPr>
        <w:t>(1)</w:t>
      </w:r>
      <w:r>
        <w:rPr>
          <w:rtl/>
        </w:rPr>
        <w:t xml:space="preserve"> الضرس ليالي، كل</w:t>
      </w:r>
      <w:r w:rsidR="00BE4E2A">
        <w:rPr>
          <w:rFonts w:hint="cs"/>
          <w:rtl/>
        </w:rPr>
        <w:t>ّ</w:t>
      </w:r>
      <w:r>
        <w:rPr>
          <w:rtl/>
        </w:rPr>
        <w:t xml:space="preserve"> ليلة قطرتين أو ثلاث قطرات، يبرأ بإذن الله.</w:t>
      </w:r>
    </w:p>
    <w:p w:rsidR="00597E2F" w:rsidRDefault="00597E2F" w:rsidP="00B351E8">
      <w:pPr>
        <w:pStyle w:val="libNormal"/>
        <w:rPr>
          <w:rtl/>
        </w:rPr>
      </w:pPr>
      <w:r>
        <w:rPr>
          <w:rtl/>
        </w:rPr>
        <w:t>قال</w:t>
      </w:r>
      <w:r w:rsidR="00A64B62">
        <w:rPr>
          <w:rtl/>
        </w:rPr>
        <w:t>:</w:t>
      </w:r>
      <w:r>
        <w:rPr>
          <w:rtl/>
        </w:rPr>
        <w:t xml:space="preserve"> وسمعته يقول لوجع الفم</w:t>
      </w:r>
      <w:r w:rsidR="00BE4E2A">
        <w:rPr>
          <w:rtl/>
        </w:rPr>
        <w:t>، والدم الذي يخرج من ال</w:t>
      </w:r>
      <w:r w:rsidR="00BE4E2A">
        <w:rPr>
          <w:rFonts w:hint="cs"/>
          <w:rtl/>
        </w:rPr>
        <w:t>أ</w:t>
      </w:r>
      <w:r>
        <w:rPr>
          <w:rtl/>
        </w:rPr>
        <w:t xml:space="preserve">سنان، والضربان </w:t>
      </w:r>
      <w:r w:rsidRPr="00821781">
        <w:rPr>
          <w:rStyle w:val="libFootnotenumChar"/>
          <w:rtl/>
        </w:rPr>
        <w:t>(2)</w:t>
      </w:r>
      <w:r>
        <w:rPr>
          <w:rtl/>
        </w:rPr>
        <w:t xml:space="preserve">، والحمرة التي تقع في الفم، أن </w:t>
      </w:r>
      <w:r w:rsidRPr="00821781">
        <w:rPr>
          <w:rStyle w:val="libFootnotenumChar"/>
          <w:rtl/>
        </w:rPr>
        <w:t>(3)</w:t>
      </w:r>
      <w:r>
        <w:rPr>
          <w:rtl/>
        </w:rPr>
        <w:t xml:space="preserve"> تأخذ حنظلة رطبة قد اصفرّت فتجعل عليها قالبا</w:t>
      </w:r>
      <w:r w:rsidR="00BE4E2A">
        <w:rPr>
          <w:rFonts w:hint="cs"/>
          <w:rtl/>
        </w:rPr>
        <w:t>ً</w:t>
      </w:r>
      <w:r>
        <w:rPr>
          <w:rtl/>
        </w:rPr>
        <w:t xml:space="preserve"> من طين، ثم</w:t>
      </w:r>
      <w:r w:rsidR="00BE4E2A">
        <w:rPr>
          <w:rFonts w:hint="cs"/>
          <w:rtl/>
        </w:rPr>
        <w:t>َّ</w:t>
      </w:r>
      <w:r>
        <w:rPr>
          <w:rtl/>
        </w:rPr>
        <w:t xml:space="preserve"> تثقب رأسها، وتدخل سك</w:t>
      </w:r>
      <w:r w:rsidR="00BE4E2A">
        <w:rPr>
          <w:rFonts w:hint="cs"/>
          <w:rtl/>
        </w:rPr>
        <w:t>ّ</w:t>
      </w:r>
      <w:r>
        <w:rPr>
          <w:rtl/>
        </w:rPr>
        <w:t>ينا</w:t>
      </w:r>
      <w:r w:rsidR="00BE4E2A">
        <w:rPr>
          <w:rFonts w:hint="cs"/>
          <w:rtl/>
        </w:rPr>
        <w:t>ً</w:t>
      </w:r>
      <w:r>
        <w:rPr>
          <w:rtl/>
        </w:rPr>
        <w:t xml:space="preserve"> جوفها، فتحك جوانبها برفق، ثم</w:t>
      </w:r>
      <w:r w:rsidR="005F59E8">
        <w:rPr>
          <w:rFonts w:hint="cs"/>
          <w:rtl/>
        </w:rPr>
        <w:t>َّ</w:t>
      </w:r>
      <w:r>
        <w:rPr>
          <w:rtl/>
        </w:rPr>
        <w:t xml:space="preserve"> تصب</w:t>
      </w:r>
      <w:r w:rsidR="005F59E8">
        <w:rPr>
          <w:rFonts w:hint="cs"/>
          <w:rtl/>
        </w:rPr>
        <w:t>ّ</w:t>
      </w:r>
      <w:r>
        <w:rPr>
          <w:rtl/>
        </w:rPr>
        <w:t xml:space="preserve"> عليها خل</w:t>
      </w:r>
      <w:r w:rsidR="005F59E8">
        <w:rPr>
          <w:rFonts w:hint="cs"/>
          <w:rtl/>
        </w:rPr>
        <w:t>ّ</w:t>
      </w:r>
      <w:r>
        <w:rPr>
          <w:rtl/>
        </w:rPr>
        <w:t xml:space="preserve"> خمر </w:t>
      </w:r>
      <w:r w:rsidRPr="00821781">
        <w:rPr>
          <w:rStyle w:val="libFootnotenumChar"/>
          <w:rtl/>
        </w:rPr>
        <w:t>(4)</w:t>
      </w:r>
      <w:r>
        <w:rPr>
          <w:rtl/>
        </w:rPr>
        <w:t xml:space="preserve"> حامضا</w:t>
      </w:r>
      <w:r w:rsidR="005F59E8">
        <w:rPr>
          <w:rFonts w:hint="cs"/>
          <w:rtl/>
        </w:rPr>
        <w:t>ً</w:t>
      </w:r>
      <w:r>
        <w:rPr>
          <w:rtl/>
        </w:rPr>
        <w:t xml:space="preserve"> شديد الحموضة، ثم</w:t>
      </w:r>
      <w:r w:rsidR="005F59E8">
        <w:rPr>
          <w:rFonts w:hint="cs"/>
          <w:rtl/>
        </w:rPr>
        <w:t>َّ</w:t>
      </w:r>
      <w:r>
        <w:rPr>
          <w:rtl/>
        </w:rPr>
        <w:t xml:space="preserve"> تضعها على النار فتغليها غليانا</w:t>
      </w:r>
      <w:r w:rsidR="005F59E8">
        <w:rPr>
          <w:rFonts w:hint="cs"/>
          <w:rtl/>
        </w:rPr>
        <w:t>ً</w:t>
      </w:r>
      <w:r>
        <w:rPr>
          <w:rtl/>
        </w:rPr>
        <w:t xml:space="preserve"> شديدا</w:t>
      </w:r>
      <w:r w:rsidR="005F59E8">
        <w:rPr>
          <w:rFonts w:hint="cs"/>
          <w:rtl/>
        </w:rPr>
        <w:t>ً</w:t>
      </w:r>
      <w:r>
        <w:rPr>
          <w:rtl/>
        </w:rPr>
        <w:t>، ثم</w:t>
      </w:r>
      <w:r w:rsidR="005F59E8">
        <w:rPr>
          <w:rFonts w:hint="cs"/>
          <w:rtl/>
        </w:rPr>
        <w:t>َّ</w:t>
      </w:r>
      <w:r>
        <w:rPr>
          <w:rtl/>
        </w:rPr>
        <w:t xml:space="preserve"> يأخذ صاحبه منه كلما احتمل ظفره، فيدلك به فيه، ويتمضمض بخلّ، وإن أحب</w:t>
      </w:r>
      <w:r w:rsidR="005F59E8">
        <w:rPr>
          <w:rFonts w:hint="cs"/>
          <w:rtl/>
        </w:rPr>
        <w:t>ّ</w:t>
      </w:r>
      <w:r>
        <w:rPr>
          <w:rtl/>
        </w:rPr>
        <w:t xml:space="preserve"> أن يحول ما في الحنظلة في زجاجة أو بستوقة فعل، وكل</w:t>
      </w:r>
      <w:r w:rsidR="005F59E8">
        <w:rPr>
          <w:rFonts w:hint="cs"/>
          <w:rtl/>
        </w:rPr>
        <w:t>ّ</w:t>
      </w:r>
      <w:r>
        <w:rPr>
          <w:rtl/>
        </w:rPr>
        <w:t>ما فنى خل</w:t>
      </w:r>
      <w:r w:rsidR="005F59E8">
        <w:rPr>
          <w:rFonts w:hint="cs"/>
          <w:rtl/>
        </w:rPr>
        <w:t>ّ</w:t>
      </w:r>
      <w:r>
        <w:rPr>
          <w:rtl/>
        </w:rPr>
        <w:t>ه أعاد مكانه، وكل</w:t>
      </w:r>
      <w:r w:rsidR="005F59E8">
        <w:rPr>
          <w:rFonts w:hint="cs"/>
          <w:rtl/>
        </w:rPr>
        <w:t>ّ</w:t>
      </w:r>
      <w:r>
        <w:rPr>
          <w:rtl/>
        </w:rPr>
        <w:t>ما عتق كان خيرا</w:t>
      </w:r>
      <w:r w:rsidR="005F59E8">
        <w:rPr>
          <w:rFonts w:hint="cs"/>
          <w:rtl/>
        </w:rPr>
        <w:t>ً</w:t>
      </w:r>
      <w:r>
        <w:rPr>
          <w:rtl/>
        </w:rPr>
        <w:t xml:space="preserve"> له إن شاء الله. </w:t>
      </w:r>
    </w:p>
    <w:p w:rsidR="00597E2F" w:rsidRDefault="00597E2F" w:rsidP="006C1B30">
      <w:pPr>
        <w:pStyle w:val="libNormal"/>
        <w:rPr>
          <w:rtl/>
        </w:rPr>
      </w:pPr>
      <w:r w:rsidRPr="00FC2696">
        <w:rPr>
          <w:rStyle w:val="libNormalChar"/>
          <w:rtl/>
        </w:rPr>
        <w:t xml:space="preserve">[ 31750 ] </w:t>
      </w:r>
      <w:r>
        <w:rPr>
          <w:rtl/>
        </w:rPr>
        <w:t xml:space="preserve">3 - الحسين بن بسطام في </w:t>
      </w:r>
      <w:r w:rsidRPr="00FC2696">
        <w:rPr>
          <w:rStyle w:val="libNormalChar"/>
          <w:rtl/>
        </w:rPr>
        <w:t xml:space="preserve">( </w:t>
      </w:r>
      <w:r>
        <w:rPr>
          <w:rtl/>
        </w:rPr>
        <w:t>طب</w:t>
      </w:r>
      <w:r w:rsidR="005F59E8">
        <w:rPr>
          <w:rFonts w:hint="cs"/>
          <w:rtl/>
        </w:rPr>
        <w:t>ّ</w:t>
      </w:r>
      <w:r w:rsidR="005F59E8">
        <w:rPr>
          <w:rtl/>
        </w:rPr>
        <w:t xml:space="preserve"> ال</w:t>
      </w:r>
      <w:r w:rsidR="005F59E8">
        <w:rPr>
          <w:rFonts w:hint="cs"/>
          <w:rtl/>
        </w:rPr>
        <w:t>أ</w:t>
      </w:r>
      <w:r>
        <w:rPr>
          <w:rtl/>
        </w:rPr>
        <w:t>ئم</w:t>
      </w:r>
      <w:r w:rsidR="005F59E8">
        <w:rPr>
          <w:rFonts w:hint="cs"/>
          <w:rtl/>
        </w:rPr>
        <w:t>ّ</w:t>
      </w:r>
      <w:r>
        <w:rPr>
          <w:rtl/>
        </w:rPr>
        <w:t>ة</w:t>
      </w:r>
      <w:r w:rsidRPr="00FC2696">
        <w:rPr>
          <w:rStyle w:val="libNormalChar"/>
          <w:rtl/>
        </w:rPr>
        <w:t xml:space="preserve"> )</w:t>
      </w:r>
      <w:r>
        <w:rPr>
          <w:rtl/>
        </w:rPr>
        <w:t xml:space="preserve"> عن حفص بن عمر،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8</w:t>
      </w:r>
      <w:r w:rsidR="00A64B62">
        <w:rPr>
          <w:rtl/>
        </w:rPr>
        <w:t>:</w:t>
      </w:r>
      <w:r>
        <w:rPr>
          <w:rtl/>
        </w:rPr>
        <w:t xml:space="preserve"> 194 </w:t>
      </w:r>
      <w:r w:rsidR="00FC2696">
        <w:rPr>
          <w:rtl/>
        </w:rPr>
        <w:t>/</w:t>
      </w:r>
      <w:r>
        <w:rPr>
          <w:rtl/>
        </w:rPr>
        <w:t xml:space="preserve"> 232. </w:t>
      </w:r>
    </w:p>
    <w:p w:rsidR="00597E2F" w:rsidRPr="007A6754" w:rsidRDefault="00597E2F" w:rsidP="00FC2696">
      <w:pPr>
        <w:pStyle w:val="libFootnote0"/>
        <w:rPr>
          <w:rtl/>
        </w:rPr>
      </w:pPr>
      <w:r w:rsidRPr="007A6754">
        <w:rPr>
          <w:rtl/>
        </w:rPr>
        <w:t>(1) في المصدر</w:t>
      </w:r>
      <w:r w:rsidR="00A64B62">
        <w:rPr>
          <w:rtl/>
        </w:rPr>
        <w:t>:</w:t>
      </w:r>
      <w:r w:rsidRPr="007A6754">
        <w:rPr>
          <w:rtl/>
        </w:rPr>
        <w:t xml:space="preserve"> ذلك</w:t>
      </w:r>
      <w:r>
        <w:rPr>
          <w:rtl/>
        </w:rPr>
        <w:t>.</w:t>
      </w:r>
      <w:r w:rsidRPr="007A6754">
        <w:rPr>
          <w:rtl/>
        </w:rPr>
        <w:t xml:space="preserve"> </w:t>
      </w:r>
    </w:p>
    <w:p w:rsidR="00597E2F" w:rsidRPr="007A6754" w:rsidRDefault="00597E2F" w:rsidP="00FC2696">
      <w:pPr>
        <w:pStyle w:val="libFootnote0"/>
        <w:rPr>
          <w:rtl/>
        </w:rPr>
      </w:pPr>
      <w:r w:rsidRPr="007A6754">
        <w:rPr>
          <w:rtl/>
        </w:rPr>
        <w:t>(2) الضربان</w:t>
      </w:r>
      <w:r w:rsidR="00A64B62">
        <w:rPr>
          <w:rtl/>
        </w:rPr>
        <w:t>:</w:t>
      </w:r>
      <w:r w:rsidRPr="007A6754">
        <w:rPr>
          <w:rtl/>
        </w:rPr>
        <w:t xml:space="preserve"> الالم النابض</w:t>
      </w:r>
      <w:r w:rsidRPr="00240ADA">
        <w:rPr>
          <w:rtl/>
        </w:rPr>
        <w:t>. ( لسان</w:t>
      </w:r>
      <w:r w:rsidRPr="007A6754">
        <w:rPr>
          <w:rtl/>
        </w:rPr>
        <w:t xml:space="preserve"> العرب</w:t>
      </w:r>
      <w:r>
        <w:rPr>
          <w:rtl/>
        </w:rPr>
        <w:t xml:space="preserve"> - </w:t>
      </w:r>
      <w:r w:rsidRPr="007A6754">
        <w:rPr>
          <w:rtl/>
        </w:rPr>
        <w:t>ضرب</w:t>
      </w:r>
      <w:r>
        <w:rPr>
          <w:rtl/>
        </w:rPr>
        <w:t xml:space="preserve"> - </w:t>
      </w:r>
      <w:r w:rsidRPr="007A6754">
        <w:rPr>
          <w:rtl/>
        </w:rPr>
        <w:t>1</w:t>
      </w:r>
      <w:r w:rsidR="00A64B62">
        <w:rPr>
          <w:rtl/>
        </w:rPr>
        <w:t>:</w:t>
      </w:r>
      <w:r w:rsidRPr="007A6754">
        <w:rPr>
          <w:rtl/>
        </w:rPr>
        <w:t xml:space="preserve"> </w:t>
      </w:r>
      <w:r w:rsidRPr="00240ADA">
        <w:rPr>
          <w:rtl/>
        </w:rPr>
        <w:t>543 ).</w:t>
      </w:r>
      <w:r w:rsidRPr="007A6754">
        <w:rPr>
          <w:rtl/>
        </w:rPr>
        <w:t xml:space="preserve"> </w:t>
      </w:r>
    </w:p>
    <w:p w:rsidR="00597E2F" w:rsidRPr="007A6754" w:rsidRDefault="00597E2F" w:rsidP="00FC2696">
      <w:pPr>
        <w:pStyle w:val="libFootnote0"/>
        <w:rPr>
          <w:rtl/>
        </w:rPr>
      </w:pPr>
      <w:r w:rsidRPr="007A6754">
        <w:rPr>
          <w:rtl/>
        </w:rPr>
        <w:t>(3) ليس في المصدر</w:t>
      </w:r>
      <w:r>
        <w:rPr>
          <w:rtl/>
        </w:rPr>
        <w:t>.</w:t>
      </w:r>
      <w:r w:rsidRPr="007A6754">
        <w:rPr>
          <w:rtl/>
        </w:rPr>
        <w:t xml:space="preserve"> </w:t>
      </w:r>
    </w:p>
    <w:p w:rsidR="00597E2F" w:rsidRPr="007A6754" w:rsidRDefault="00597E2F" w:rsidP="00FC2696">
      <w:pPr>
        <w:pStyle w:val="libFootnote0"/>
        <w:rPr>
          <w:rtl/>
        </w:rPr>
      </w:pPr>
      <w:r w:rsidRPr="007A6754">
        <w:rPr>
          <w:rtl/>
        </w:rPr>
        <w:t>(4) في المصدر</w:t>
      </w:r>
      <w:r w:rsidR="00A64B62">
        <w:rPr>
          <w:rtl/>
        </w:rPr>
        <w:t>:</w:t>
      </w:r>
      <w:r w:rsidRPr="007A6754">
        <w:rPr>
          <w:rtl/>
        </w:rPr>
        <w:t xml:space="preserve"> تمر</w:t>
      </w:r>
      <w:r>
        <w:rPr>
          <w:rtl/>
        </w:rPr>
        <w:t>.</w:t>
      </w:r>
    </w:p>
    <w:p w:rsidR="00597E2F" w:rsidRDefault="00597E2F" w:rsidP="00FC2696">
      <w:pPr>
        <w:pStyle w:val="libFootnote0"/>
        <w:rPr>
          <w:rtl/>
        </w:rPr>
      </w:pPr>
      <w:r>
        <w:rPr>
          <w:rtl/>
        </w:rPr>
        <w:t>3 - طب الائمة</w:t>
      </w:r>
      <w:r w:rsidR="00A64B62">
        <w:rPr>
          <w:rtl/>
        </w:rPr>
        <w:t>:</w:t>
      </w:r>
      <w:r>
        <w:rPr>
          <w:rtl/>
        </w:rPr>
        <w:t xml:space="preserve"> 54، وفيه</w:t>
      </w:r>
      <w:r w:rsidR="00A64B62">
        <w:rPr>
          <w:rtl/>
        </w:rPr>
        <w:t>:</w:t>
      </w:r>
      <w:r>
        <w:rPr>
          <w:rtl/>
        </w:rPr>
        <w:t xml:space="preserve"> حفص بن عمر قال حد</w:t>
      </w:r>
      <w:r w:rsidR="00240ADA">
        <w:rPr>
          <w:rFonts w:hint="cs"/>
          <w:rtl/>
        </w:rPr>
        <w:t>ّ</w:t>
      </w:r>
      <w:r>
        <w:rPr>
          <w:rtl/>
        </w:rPr>
        <w:t>ثنا القاسم بن محمد عن إسماعيل بن أبي الحسن عن حفص بن عمر - وهو بي</w:t>
      </w:r>
      <w:r w:rsidR="00240ADA">
        <w:rPr>
          <w:rFonts w:hint="cs"/>
          <w:rtl/>
        </w:rPr>
        <w:t>ّ</w:t>
      </w:r>
      <w:r>
        <w:rPr>
          <w:rtl/>
        </w:rPr>
        <w:t>اع السابري - قال</w:t>
      </w:r>
      <w:r w:rsidR="00A64B62">
        <w:rPr>
          <w:rtl/>
        </w:rPr>
        <w:t>:</w:t>
      </w:r>
      <w:r>
        <w:rPr>
          <w:rtl/>
        </w:rPr>
        <w:t xml:space="preserve"> قال أبو عبدالله </w:t>
      </w:r>
      <w:r w:rsidR="00FC2696" w:rsidRPr="00240ADA">
        <w:rPr>
          <w:rFonts w:hint="cs"/>
          <w:rtl/>
        </w:rPr>
        <w:t xml:space="preserve">( </w:t>
      </w:r>
      <w:r w:rsidR="00FC2696" w:rsidRPr="00240ADA">
        <w:rPr>
          <w:rStyle w:val="libFootnoteAlaemChar"/>
          <w:rFonts w:hint="cs"/>
          <w:rtl/>
        </w:rPr>
        <w:t xml:space="preserve">عليه‌السلام </w:t>
      </w:r>
      <w:r w:rsidR="00FC2696" w:rsidRPr="00240ADA">
        <w:rPr>
          <w:rFonts w:hint="cs"/>
          <w:rtl/>
        </w:rPr>
        <w:t xml:space="preserve">) </w:t>
      </w:r>
      <w:r w:rsidRPr="00240ADA">
        <w:rPr>
          <w:rtl/>
        </w:rPr>
        <w:t>.</w:t>
      </w:r>
      <w:r>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أبي القاسم بن محمد، عن إسماعيل بن أبي الحسن،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خير ما تداويتم به الحجامة والس</w:t>
      </w:r>
      <w:r w:rsidR="00240ADA">
        <w:rPr>
          <w:rFonts w:hint="cs"/>
          <w:rtl/>
        </w:rPr>
        <w:t>ّ</w:t>
      </w:r>
      <w:r>
        <w:rPr>
          <w:rtl/>
        </w:rPr>
        <w:t>عوط والحم</w:t>
      </w:r>
      <w:r w:rsidR="00240ADA">
        <w:rPr>
          <w:rFonts w:hint="cs"/>
          <w:rtl/>
        </w:rPr>
        <w:t>ّ</w:t>
      </w:r>
      <w:r>
        <w:rPr>
          <w:rtl/>
        </w:rPr>
        <w:t xml:space="preserve">ام والحقنة. </w:t>
      </w:r>
    </w:p>
    <w:p w:rsidR="00597E2F" w:rsidRDefault="00597E2F" w:rsidP="006C1B30">
      <w:pPr>
        <w:pStyle w:val="libNormal"/>
        <w:rPr>
          <w:rtl/>
        </w:rPr>
      </w:pPr>
      <w:r w:rsidRPr="00FC2696">
        <w:rPr>
          <w:rStyle w:val="libNormalChar"/>
          <w:rtl/>
        </w:rPr>
        <w:t xml:space="preserve">[ 31751 ] </w:t>
      </w:r>
      <w:r>
        <w:rPr>
          <w:rtl/>
        </w:rPr>
        <w:t>4 - وعن المنذر بن عبدالله، عن حم</w:t>
      </w:r>
      <w:r w:rsidR="00240ADA">
        <w:rPr>
          <w:rFonts w:hint="cs"/>
          <w:rtl/>
        </w:rPr>
        <w:t>ّ</w:t>
      </w:r>
      <w:r>
        <w:rPr>
          <w:rtl/>
        </w:rPr>
        <w:t xml:space="preserve">اد بن عيسى، عن حريز ابن عبدالله، عن جعفر بن محمد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الدواء أربعة</w:t>
      </w:r>
      <w:r w:rsidR="00A64B62">
        <w:rPr>
          <w:rtl/>
        </w:rPr>
        <w:t>:</w:t>
      </w:r>
      <w:r>
        <w:rPr>
          <w:rtl/>
        </w:rPr>
        <w:t xml:space="preserve"> الحجامة، والطلا، والقيء، والحقنة. </w:t>
      </w:r>
    </w:p>
    <w:p w:rsidR="00597E2F" w:rsidRDefault="00597E2F" w:rsidP="006C1B30">
      <w:pPr>
        <w:pStyle w:val="libNormal"/>
        <w:rPr>
          <w:rtl/>
        </w:rPr>
      </w:pPr>
      <w:r w:rsidRPr="00FC2696">
        <w:rPr>
          <w:rStyle w:val="libNormalChar"/>
          <w:rtl/>
        </w:rPr>
        <w:t xml:space="preserve">[ 31752 ] </w:t>
      </w:r>
      <w:r>
        <w:rPr>
          <w:rtl/>
        </w:rPr>
        <w:t xml:space="preserve">5 - وعن إبراهيم بن عبد الرحمن، عن إسحاق بن حسان، عن عيسى بن بشر، عن ابن مسكان، عن زرارة </w:t>
      </w:r>
      <w:r w:rsidRPr="00821781">
        <w:rPr>
          <w:rStyle w:val="libFootnotenumChar"/>
          <w:rtl/>
        </w:rPr>
        <w:t>(1)</w:t>
      </w:r>
      <w:r>
        <w:rPr>
          <w:rtl/>
        </w:rPr>
        <w:t xml:space="preserve">،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طب</w:t>
      </w:r>
      <w:r w:rsidR="00240ADA">
        <w:rPr>
          <w:rFonts w:hint="cs"/>
          <w:rtl/>
        </w:rPr>
        <w:t>ُّ</w:t>
      </w:r>
      <w:r>
        <w:rPr>
          <w:rtl/>
        </w:rPr>
        <w:t xml:space="preserve"> العرب في ثلاثة</w:t>
      </w:r>
      <w:r w:rsidR="00A64B62">
        <w:rPr>
          <w:rtl/>
        </w:rPr>
        <w:t>:</w:t>
      </w:r>
      <w:r>
        <w:rPr>
          <w:rtl/>
        </w:rPr>
        <w:t xml:space="preserve"> شرطة الحج</w:t>
      </w:r>
      <w:r w:rsidR="00451AA0">
        <w:rPr>
          <w:rFonts w:hint="cs"/>
          <w:rtl/>
        </w:rPr>
        <w:t>ّ</w:t>
      </w:r>
      <w:r>
        <w:rPr>
          <w:rtl/>
        </w:rPr>
        <w:t>ام، والحقنة، وآخر الدواء الكي</w:t>
      </w:r>
      <w:r w:rsidR="00451AA0">
        <w:rPr>
          <w:rFonts w:hint="cs"/>
          <w:rtl/>
        </w:rPr>
        <w:t>ّ</w:t>
      </w:r>
      <w:r>
        <w:rPr>
          <w:rtl/>
        </w:rPr>
        <w:t xml:space="preserve">. </w:t>
      </w:r>
    </w:p>
    <w:p w:rsidR="00597E2F" w:rsidRDefault="00597E2F" w:rsidP="006C1B30">
      <w:pPr>
        <w:pStyle w:val="libNormal"/>
        <w:rPr>
          <w:rtl/>
        </w:rPr>
      </w:pPr>
      <w:r w:rsidRPr="00FC2696">
        <w:rPr>
          <w:rStyle w:val="libNormalChar"/>
          <w:rtl/>
        </w:rPr>
        <w:t xml:space="preserve">[ 31753 ] </w:t>
      </w:r>
      <w:r>
        <w:rPr>
          <w:rtl/>
        </w:rPr>
        <w:t xml:space="preserve">6 - وعن أبي جعفر الباقر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طب</w:t>
      </w:r>
      <w:r w:rsidR="00451AA0">
        <w:rPr>
          <w:rFonts w:hint="cs"/>
          <w:rtl/>
        </w:rPr>
        <w:t>ُّ</w:t>
      </w:r>
      <w:r>
        <w:rPr>
          <w:rtl/>
        </w:rPr>
        <w:t xml:space="preserve"> العرب في سبع</w:t>
      </w:r>
      <w:r w:rsidR="00A64B62">
        <w:rPr>
          <w:rtl/>
        </w:rPr>
        <w:t>:</w:t>
      </w:r>
      <w:r>
        <w:rPr>
          <w:rtl/>
        </w:rPr>
        <w:t xml:space="preserve"> شرطة الحجامة، والحقنة، والحمام، والسعوط، والقيء، وشربة عسل، وآخر الدواء الكي</w:t>
      </w:r>
      <w:r w:rsidR="00451AA0">
        <w:rPr>
          <w:rFonts w:hint="cs"/>
          <w:rtl/>
        </w:rPr>
        <w:t>ّ</w:t>
      </w:r>
      <w:r>
        <w:rPr>
          <w:rtl/>
        </w:rPr>
        <w:t>، ورب</w:t>
      </w:r>
      <w:r w:rsidR="00451AA0">
        <w:rPr>
          <w:rFonts w:hint="cs"/>
          <w:rtl/>
        </w:rPr>
        <w:t>ّ</w:t>
      </w:r>
      <w:r>
        <w:rPr>
          <w:rtl/>
        </w:rPr>
        <w:t xml:space="preserve">ما يزاد فيه النورة. </w:t>
      </w:r>
    </w:p>
    <w:p w:rsidR="00597E2F" w:rsidRDefault="00597E2F" w:rsidP="006C1B30">
      <w:pPr>
        <w:pStyle w:val="libNormal"/>
        <w:rPr>
          <w:rtl/>
        </w:rPr>
      </w:pPr>
      <w:r w:rsidRPr="00FC2696">
        <w:rPr>
          <w:rStyle w:val="libNormalChar"/>
          <w:rtl/>
        </w:rPr>
        <w:t xml:space="preserve">[ 31754 ] </w:t>
      </w:r>
      <w:r>
        <w:rPr>
          <w:rtl/>
        </w:rPr>
        <w:t>7 - وعن مرزوق بن محمد، عن فضالة بن أي</w:t>
      </w:r>
      <w:r w:rsidR="00451AA0">
        <w:rPr>
          <w:rFonts w:hint="cs"/>
          <w:rtl/>
        </w:rPr>
        <w:t>ّ</w:t>
      </w:r>
      <w:r>
        <w:rPr>
          <w:rtl/>
        </w:rPr>
        <w:t xml:space="preserve">وب، عن العلا، عن محمد بن مسلم،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الرجل يداويه النصراني واليهوديّ، ويتّخذ له الادوية؟ فقال</w:t>
      </w:r>
      <w:r w:rsidR="00A64B62">
        <w:rPr>
          <w:rtl/>
        </w:rPr>
        <w:t>:</w:t>
      </w:r>
      <w:r>
        <w:rPr>
          <w:rtl/>
        </w:rPr>
        <w:t xml:space="preserve"> لا بأس بذلك، إنّما الشفاء بيد الله.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طب الائمة</w:t>
      </w:r>
      <w:r w:rsidR="00A64B62">
        <w:rPr>
          <w:rtl/>
        </w:rPr>
        <w:t>:</w:t>
      </w:r>
      <w:r>
        <w:rPr>
          <w:rtl/>
        </w:rPr>
        <w:t xml:space="preserve"> 55.</w:t>
      </w:r>
    </w:p>
    <w:p w:rsidR="00597E2F" w:rsidRDefault="00597E2F" w:rsidP="00FC2696">
      <w:pPr>
        <w:pStyle w:val="libFootnote0"/>
        <w:rPr>
          <w:rtl/>
        </w:rPr>
      </w:pPr>
      <w:r>
        <w:rPr>
          <w:rtl/>
        </w:rPr>
        <w:t>5 - طب الائمة</w:t>
      </w:r>
      <w:r w:rsidR="00A64B62">
        <w:rPr>
          <w:rtl/>
        </w:rPr>
        <w:t>:</w:t>
      </w:r>
      <w:r>
        <w:rPr>
          <w:rtl/>
        </w:rPr>
        <w:t xml:space="preserve"> 55. </w:t>
      </w:r>
    </w:p>
    <w:p w:rsidR="00597E2F" w:rsidRPr="007A6754" w:rsidRDefault="00597E2F" w:rsidP="00FC2696">
      <w:pPr>
        <w:pStyle w:val="libFootnote0"/>
        <w:rPr>
          <w:rtl/>
        </w:rPr>
      </w:pPr>
      <w:r w:rsidRPr="007A6754">
        <w:rPr>
          <w:rtl/>
        </w:rPr>
        <w:t>(1) في المصدر</w:t>
      </w:r>
      <w:r w:rsidR="00A64B62">
        <w:rPr>
          <w:rtl/>
        </w:rPr>
        <w:t>:</w:t>
      </w:r>
      <w:r w:rsidRPr="007A6754">
        <w:rPr>
          <w:rtl/>
        </w:rPr>
        <w:t xml:space="preserve"> وزرارة</w:t>
      </w:r>
      <w:r>
        <w:rPr>
          <w:rtl/>
        </w:rPr>
        <w:t>.</w:t>
      </w:r>
    </w:p>
    <w:p w:rsidR="00597E2F" w:rsidRDefault="00597E2F" w:rsidP="00FC2696">
      <w:pPr>
        <w:pStyle w:val="libFootnote0"/>
        <w:rPr>
          <w:rtl/>
        </w:rPr>
      </w:pPr>
      <w:r>
        <w:rPr>
          <w:rtl/>
        </w:rPr>
        <w:t>6 - طب الائمة</w:t>
      </w:r>
      <w:r w:rsidR="00A64B62">
        <w:rPr>
          <w:rtl/>
        </w:rPr>
        <w:t>:</w:t>
      </w:r>
      <w:r>
        <w:rPr>
          <w:rtl/>
        </w:rPr>
        <w:t xml:space="preserve"> 55.</w:t>
      </w:r>
    </w:p>
    <w:p w:rsidR="00597E2F" w:rsidRDefault="00597E2F" w:rsidP="00FC2696">
      <w:pPr>
        <w:pStyle w:val="libFootnote0"/>
        <w:rPr>
          <w:rtl/>
        </w:rPr>
      </w:pPr>
      <w:r>
        <w:rPr>
          <w:rtl/>
        </w:rPr>
        <w:t>7 - طب الائمة</w:t>
      </w:r>
      <w:r w:rsidR="00A64B62">
        <w:rPr>
          <w:rtl/>
        </w:rPr>
        <w:t>:</w:t>
      </w:r>
      <w:r>
        <w:rPr>
          <w:rtl/>
        </w:rPr>
        <w:t xml:space="preserve"> 63.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[ 31755 ] </w:t>
      </w:r>
      <w:r>
        <w:rPr>
          <w:rtl/>
        </w:rPr>
        <w:t>8 - وعن محمد بن عبدالله الاجلح، عن صفوان بن يحيى، عن عبد الرحمن بن الحجّاج، قال</w:t>
      </w:r>
      <w:r w:rsidR="00A64B62">
        <w:rPr>
          <w:rtl/>
        </w:rPr>
        <w:t>:</w:t>
      </w:r>
      <w:r>
        <w:rPr>
          <w:rtl/>
        </w:rPr>
        <w:t xml:space="preserve"> سأل رجل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الترياق؟ قال</w:t>
      </w:r>
      <w:r w:rsidR="00A64B62">
        <w:rPr>
          <w:rtl/>
        </w:rPr>
        <w:t>:</w:t>
      </w:r>
      <w:r>
        <w:rPr>
          <w:rtl/>
        </w:rPr>
        <w:t xml:space="preserve"> ليس به بأس، قلت</w:t>
      </w:r>
      <w:r w:rsidR="00A64B62">
        <w:rPr>
          <w:rtl/>
        </w:rPr>
        <w:t>:</w:t>
      </w:r>
      <w:r>
        <w:rPr>
          <w:rtl/>
        </w:rPr>
        <w:t xml:space="preserve"> يا ابن رسول الله </w:t>
      </w:r>
      <w:r w:rsidRPr="00821781">
        <w:rPr>
          <w:rStyle w:val="libFootnotenumChar"/>
          <w:rtl/>
        </w:rPr>
        <w:t>(1)</w:t>
      </w:r>
      <w:r>
        <w:rPr>
          <w:rtl/>
        </w:rPr>
        <w:t xml:space="preserve"> فيه لحوم ال</w:t>
      </w:r>
      <w:r w:rsidR="000A73BC">
        <w:rPr>
          <w:rFonts w:hint="cs"/>
          <w:rtl/>
        </w:rPr>
        <w:t>أ</w:t>
      </w:r>
      <w:r>
        <w:rPr>
          <w:rtl/>
        </w:rPr>
        <w:t>فاعي، قال</w:t>
      </w:r>
      <w:r w:rsidR="00A64B62">
        <w:rPr>
          <w:rtl/>
        </w:rPr>
        <w:t>:</w:t>
      </w:r>
      <w:r>
        <w:rPr>
          <w:rtl/>
        </w:rPr>
        <w:t xml:space="preserve"> </w:t>
      </w:r>
      <w:r w:rsidRPr="00FC2696">
        <w:rPr>
          <w:rStyle w:val="libNormalChar"/>
          <w:rtl/>
        </w:rPr>
        <w:t xml:space="preserve">( </w:t>
      </w:r>
      <w:r>
        <w:rPr>
          <w:rtl/>
        </w:rPr>
        <w:t>لا تقذره</w:t>
      </w:r>
      <w:r w:rsidRPr="00FC2696">
        <w:rPr>
          <w:rStyle w:val="libNormalChar"/>
          <w:rtl/>
        </w:rPr>
        <w:t xml:space="preserve"> )</w:t>
      </w:r>
      <w:r>
        <w:rPr>
          <w:rtl/>
        </w:rPr>
        <w:t xml:space="preserve"> </w:t>
      </w:r>
      <w:r w:rsidRPr="00821781">
        <w:rPr>
          <w:rStyle w:val="libFootnotenumChar"/>
          <w:rtl/>
        </w:rPr>
        <w:t>(2)</w:t>
      </w:r>
      <w:r>
        <w:rPr>
          <w:rtl/>
        </w:rPr>
        <w:t xml:space="preserve"> علينا. </w:t>
      </w:r>
    </w:p>
    <w:p w:rsidR="00597E2F" w:rsidRDefault="00597E2F" w:rsidP="006C1B30">
      <w:pPr>
        <w:pStyle w:val="libNormal"/>
        <w:rPr>
          <w:rtl/>
        </w:rPr>
      </w:pPr>
      <w:r w:rsidRPr="00FC2696">
        <w:rPr>
          <w:rStyle w:val="libNormalChar"/>
          <w:rtl/>
        </w:rPr>
        <w:t xml:space="preserve">[ 31756 ] </w:t>
      </w:r>
      <w:r>
        <w:rPr>
          <w:rtl/>
        </w:rPr>
        <w:t>9 - أقول</w:t>
      </w:r>
      <w:r w:rsidR="00A64B62">
        <w:rPr>
          <w:rtl/>
        </w:rPr>
        <w:t>:</w:t>
      </w:r>
      <w:r>
        <w:rPr>
          <w:rtl/>
        </w:rPr>
        <w:t xml:space="preserve"> وروى صاحب كتاب </w:t>
      </w:r>
      <w:r w:rsidRPr="00FC2696">
        <w:rPr>
          <w:rStyle w:val="libNormalChar"/>
          <w:rtl/>
        </w:rPr>
        <w:t xml:space="preserve">( </w:t>
      </w:r>
      <w:r>
        <w:rPr>
          <w:rtl/>
        </w:rPr>
        <w:t>طب</w:t>
      </w:r>
      <w:r w:rsidR="000A73BC">
        <w:rPr>
          <w:rFonts w:hint="cs"/>
          <w:rtl/>
        </w:rPr>
        <w:t>ّ</w:t>
      </w:r>
      <w:r w:rsidR="000A73BC">
        <w:rPr>
          <w:rtl/>
        </w:rPr>
        <w:t xml:space="preserve"> ال</w:t>
      </w:r>
      <w:r w:rsidR="000A73BC">
        <w:rPr>
          <w:rFonts w:hint="cs"/>
          <w:rtl/>
        </w:rPr>
        <w:t>أ</w:t>
      </w:r>
      <w:r>
        <w:rPr>
          <w:rtl/>
        </w:rPr>
        <w:t>ئم</w:t>
      </w:r>
      <w:r w:rsidR="000A73BC">
        <w:rPr>
          <w:rFonts w:hint="cs"/>
          <w:rtl/>
        </w:rPr>
        <w:t>ّ</w:t>
      </w:r>
      <w:r>
        <w:rPr>
          <w:rtl/>
        </w:rPr>
        <w:t>ة</w:t>
      </w:r>
      <w:r w:rsidRPr="00FC2696">
        <w:rPr>
          <w:rStyle w:val="libNormalChar"/>
          <w:rtl/>
        </w:rPr>
        <w:t xml:space="preserve"> )</w:t>
      </w:r>
      <w:r>
        <w:rPr>
          <w:rtl/>
        </w:rPr>
        <w:t xml:space="preserve"> عنهم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xml:space="preserve"> أحاديث كثيرة جد</w:t>
      </w:r>
      <w:r w:rsidR="001B3B06">
        <w:rPr>
          <w:rFonts w:hint="cs"/>
          <w:rtl/>
        </w:rPr>
        <w:t>ّ</w:t>
      </w:r>
      <w:r>
        <w:rPr>
          <w:rtl/>
        </w:rPr>
        <w:t>ا</w:t>
      </w:r>
      <w:r w:rsidR="001B3B06">
        <w:rPr>
          <w:rFonts w:hint="cs"/>
          <w:rtl/>
        </w:rPr>
        <w:t>ً</w:t>
      </w:r>
      <w:r>
        <w:rPr>
          <w:rtl/>
        </w:rPr>
        <w:t xml:space="preserve"> تتضم</w:t>
      </w:r>
      <w:r w:rsidR="001B3B06">
        <w:rPr>
          <w:rFonts w:hint="cs"/>
          <w:rtl/>
        </w:rPr>
        <w:t>ّ</w:t>
      </w:r>
      <w:r>
        <w:rPr>
          <w:rtl/>
        </w:rPr>
        <w:t>ن الاذن والرخصة في التداوي بأشياء كثيرة، والامر بالتداوي بأكثرها، فمنها</w:t>
      </w:r>
      <w:r w:rsidR="00A64B62">
        <w:rPr>
          <w:rtl/>
        </w:rPr>
        <w:t>:</w:t>
      </w:r>
      <w:r>
        <w:rPr>
          <w:rtl/>
        </w:rPr>
        <w:t xml:space="preserve"> علك رومي، كندر، صعتر، نانخواه، شونيز، عسل، اهليلج، خردل، عاقر قرحا، كاسم، زعفران، </w:t>
      </w:r>
      <w:r w:rsidR="006B04C7">
        <w:rPr>
          <w:rtl/>
        </w:rPr>
        <w:t>كرّاث</w:t>
      </w:r>
      <w:r>
        <w:rPr>
          <w:rtl/>
        </w:rPr>
        <w:t xml:space="preserve">، شحم، أبهل، شيرج، طين قبر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سك</w:t>
      </w:r>
      <w:r w:rsidR="00424EF0">
        <w:rPr>
          <w:rFonts w:hint="cs"/>
          <w:rtl/>
        </w:rPr>
        <w:t>ّ</w:t>
      </w:r>
      <w:r>
        <w:rPr>
          <w:rtl/>
        </w:rPr>
        <w:t>ر، رازيانج، مصطكى، حبة سوداء، ماء زمزم، الرم</w:t>
      </w:r>
      <w:r w:rsidR="00424EF0">
        <w:rPr>
          <w:rFonts w:hint="cs"/>
          <w:rtl/>
        </w:rPr>
        <w:t>ّ</w:t>
      </w:r>
      <w:r>
        <w:rPr>
          <w:rtl/>
        </w:rPr>
        <w:t>ان بشحمه كاثم، أبوال الابل والبقر والغنم والاتن، ترياق، كزبرة، سماق، طين أرمني، خربق، بزر قطونا، صمغ عربي، لبان، حرمل، بليلج، أملج، كم</w:t>
      </w:r>
      <w:r w:rsidR="00424EF0">
        <w:rPr>
          <w:rFonts w:hint="cs"/>
          <w:rtl/>
        </w:rPr>
        <w:t>ّ</w:t>
      </w:r>
      <w:r>
        <w:rPr>
          <w:rtl/>
        </w:rPr>
        <w:t xml:space="preserve">ون، فلفل، دار فلفل، دار صيني، زنجبيل، شقاقل، وج، انيسون، خولنجان، فانيد، بادرنج، سقمونيا، قاقلة، سنبل، بلسان، عودة، حبة، نارمسك، سليخة، خيار شنبر، قرفة، جوز بوه، هندباء، ترنج، بساسة، شبه، سادج، جوز طيب، اساديون، خشخاش، بنج، ابرفيون، حلتيث، مقل، وأكثر </w:t>
      </w:r>
      <w:r w:rsidR="003555E3">
        <w:rPr>
          <w:rtl/>
        </w:rPr>
        <w:t xml:space="preserve">الأطعمة </w:t>
      </w:r>
      <w:r>
        <w:rPr>
          <w:rtl/>
        </w:rPr>
        <w:t>المعتادة وغير ذلك، هذا ما ذكره مم</w:t>
      </w:r>
      <w:r w:rsidR="00424EF0">
        <w:rPr>
          <w:rFonts w:hint="cs"/>
          <w:rtl/>
        </w:rPr>
        <w:t>ّ</w:t>
      </w:r>
      <w:r>
        <w:rPr>
          <w:rtl/>
        </w:rPr>
        <w:t>ا يتداوى به أكلا</w:t>
      </w:r>
      <w:r w:rsidR="00424EF0">
        <w:rPr>
          <w:rFonts w:hint="cs"/>
          <w:rtl/>
        </w:rPr>
        <w:t>ً</w:t>
      </w:r>
      <w:r>
        <w:rPr>
          <w:rtl/>
        </w:rPr>
        <w:t xml:space="preserve"> وشربا</w:t>
      </w:r>
      <w:r w:rsidR="00424EF0">
        <w:rPr>
          <w:rFonts w:hint="cs"/>
          <w:rtl/>
        </w:rPr>
        <w:t>ً</w:t>
      </w:r>
      <w:r>
        <w:rPr>
          <w:rtl/>
        </w:rPr>
        <w:t xml:space="preserve">. </w:t>
      </w:r>
    </w:p>
    <w:p w:rsidR="00597E2F" w:rsidRDefault="00597E2F" w:rsidP="00424EF0">
      <w:pPr>
        <w:pStyle w:val="libNormal"/>
        <w:rPr>
          <w:rtl/>
        </w:rPr>
      </w:pPr>
      <w:r w:rsidRPr="00FC2696">
        <w:rPr>
          <w:rStyle w:val="libNormalChar"/>
          <w:rtl/>
        </w:rPr>
        <w:t xml:space="preserve">[ 31757 ] </w:t>
      </w:r>
      <w:r>
        <w:rPr>
          <w:rtl/>
        </w:rPr>
        <w:t xml:space="preserve">10 - وقد روى أكثر هذه الاشياء الكليني والصدوق </w:t>
      </w:r>
      <w:r w:rsidRPr="00821781">
        <w:rPr>
          <w:rStyle w:val="libFootnotenumChar"/>
          <w:rtl/>
        </w:rPr>
        <w:t>(</w:t>
      </w:r>
      <w:r w:rsidR="00424EF0">
        <w:rPr>
          <w:rStyle w:val="libFootnotenumChar"/>
          <w:rFonts w:hint="cs"/>
          <w:rtl/>
        </w:rPr>
        <w:t>3</w:t>
      </w:r>
      <w:r w:rsidRPr="00821781">
        <w:rPr>
          <w:rStyle w:val="libFootnotenumChar"/>
          <w:rtl/>
        </w:rPr>
        <w:t>)</w:t>
      </w:r>
      <w:r>
        <w:rPr>
          <w:rtl/>
        </w:rPr>
        <w:t xml:space="preserve"> وغيرهما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8 - طب الائمة</w:t>
      </w:r>
      <w:r w:rsidR="00A64B62">
        <w:rPr>
          <w:rtl/>
        </w:rPr>
        <w:t>:</w:t>
      </w:r>
      <w:r>
        <w:rPr>
          <w:rtl/>
        </w:rPr>
        <w:t xml:space="preserve"> 63. </w:t>
      </w:r>
    </w:p>
    <w:p w:rsidR="00597E2F" w:rsidRPr="007A6754" w:rsidRDefault="00597E2F" w:rsidP="00FC2696">
      <w:pPr>
        <w:pStyle w:val="libFootnote0"/>
        <w:rPr>
          <w:rtl/>
        </w:rPr>
      </w:pPr>
      <w:r w:rsidRPr="007A6754">
        <w:rPr>
          <w:rtl/>
        </w:rPr>
        <w:t>(1) في المصدر زيادة</w:t>
      </w:r>
      <w:r w:rsidR="00A64B62">
        <w:rPr>
          <w:rtl/>
        </w:rPr>
        <w:t>:</w:t>
      </w:r>
      <w:r w:rsidRPr="007A6754">
        <w:rPr>
          <w:rtl/>
        </w:rPr>
        <w:t xml:space="preserve"> إنه يجعل</w:t>
      </w:r>
      <w:r>
        <w:rPr>
          <w:rtl/>
        </w:rPr>
        <w:t>.</w:t>
      </w:r>
      <w:r w:rsidRPr="007A6754">
        <w:rPr>
          <w:rtl/>
        </w:rPr>
        <w:t xml:space="preserve"> </w:t>
      </w:r>
    </w:p>
    <w:p w:rsidR="00597E2F" w:rsidRPr="007A6754" w:rsidRDefault="00597E2F" w:rsidP="00FC2696">
      <w:pPr>
        <w:pStyle w:val="libFootnote0"/>
        <w:rPr>
          <w:rtl/>
        </w:rPr>
      </w:pPr>
      <w:r w:rsidRPr="007A6754">
        <w:rPr>
          <w:rtl/>
        </w:rPr>
        <w:t>(2) في المصدر</w:t>
      </w:r>
      <w:r w:rsidR="00A64B62">
        <w:rPr>
          <w:rtl/>
        </w:rPr>
        <w:t>:</w:t>
      </w:r>
      <w:r w:rsidRPr="007A6754">
        <w:rPr>
          <w:rtl/>
        </w:rPr>
        <w:t xml:space="preserve"> لا تقدر</w:t>
      </w:r>
      <w:r>
        <w:rPr>
          <w:rtl/>
        </w:rPr>
        <w:t>.</w:t>
      </w:r>
    </w:p>
    <w:p w:rsidR="00597E2F" w:rsidRDefault="00597E2F" w:rsidP="00FC2696">
      <w:pPr>
        <w:pStyle w:val="libFootnote0"/>
        <w:rPr>
          <w:rtl/>
        </w:rPr>
      </w:pPr>
      <w:r>
        <w:rPr>
          <w:rtl/>
        </w:rPr>
        <w:t>9 - طب الائمة</w:t>
      </w:r>
      <w:r w:rsidR="00A64B62">
        <w:rPr>
          <w:rtl/>
        </w:rPr>
        <w:t>:</w:t>
      </w:r>
      <w:r>
        <w:rPr>
          <w:rtl/>
        </w:rPr>
        <w:t xml:space="preserve"> راجع من 51 - 94.</w:t>
      </w:r>
    </w:p>
    <w:p w:rsidR="00597E2F" w:rsidRDefault="00597E2F" w:rsidP="00FC2696">
      <w:pPr>
        <w:pStyle w:val="libFootnote0"/>
        <w:rPr>
          <w:rtl/>
        </w:rPr>
      </w:pPr>
      <w:r>
        <w:rPr>
          <w:rtl/>
        </w:rPr>
        <w:t>10 - الكافي 6</w:t>
      </w:r>
      <w:r w:rsidR="00A64B62">
        <w:rPr>
          <w:rtl/>
        </w:rPr>
        <w:t>:</w:t>
      </w:r>
      <w:r>
        <w:rPr>
          <w:rtl/>
        </w:rPr>
        <w:t xml:space="preserve"> 299 - 379، و 8</w:t>
      </w:r>
      <w:r w:rsidR="00A64B62">
        <w:rPr>
          <w:rtl/>
        </w:rPr>
        <w:t>:</w:t>
      </w:r>
      <w:r>
        <w:rPr>
          <w:rtl/>
        </w:rPr>
        <w:t xml:space="preserve"> 191 - 194. </w:t>
      </w:r>
    </w:p>
    <w:p w:rsidR="00597E2F" w:rsidRPr="008A2DF7" w:rsidRDefault="00597E2F" w:rsidP="00424EF0">
      <w:pPr>
        <w:pStyle w:val="libFootnote0"/>
        <w:rPr>
          <w:rtl/>
        </w:rPr>
      </w:pPr>
      <w:r w:rsidRPr="008A2DF7">
        <w:rPr>
          <w:rtl/>
        </w:rPr>
        <w:t>(</w:t>
      </w:r>
      <w:r w:rsidR="00424EF0">
        <w:rPr>
          <w:rFonts w:hint="cs"/>
          <w:rtl/>
        </w:rPr>
        <w:t>3</w:t>
      </w:r>
      <w:r w:rsidRPr="008A2DF7">
        <w:rPr>
          <w:rtl/>
        </w:rPr>
        <w:t>) راجع الفقيه 3</w:t>
      </w:r>
      <w:r w:rsidR="00A64B62">
        <w:rPr>
          <w:rtl/>
        </w:rPr>
        <w:t>:</w:t>
      </w:r>
      <w:r w:rsidRPr="008A2DF7">
        <w:rPr>
          <w:rtl/>
        </w:rPr>
        <w:t xml:space="preserve"> 225</w:t>
      </w:r>
      <w:r>
        <w:rPr>
          <w:rtl/>
        </w:rPr>
        <w:t xml:space="preserve"> - </w:t>
      </w:r>
      <w:r w:rsidRPr="008A2DF7">
        <w:rPr>
          <w:rtl/>
        </w:rPr>
        <w:t>227</w:t>
      </w:r>
      <w:r>
        <w:rPr>
          <w:rtl/>
        </w:rPr>
        <w:t>،</w:t>
      </w:r>
      <w:r w:rsidRPr="008A2DF7">
        <w:rPr>
          <w:rtl/>
        </w:rPr>
        <w:t xml:space="preserve"> وعيون أخبار الرضا</w:t>
      </w:r>
      <w:r w:rsidR="00424EF0">
        <w:rPr>
          <w:rFonts w:hint="cs"/>
          <w:rtl/>
        </w:rPr>
        <w:t xml:space="preserve"> (</w:t>
      </w:r>
      <w:r w:rsidRPr="008A2DF7">
        <w:rPr>
          <w:rtl/>
        </w:rPr>
        <w:t xml:space="preserve"> </w:t>
      </w:r>
      <w:r w:rsidR="00424EF0" w:rsidRPr="00240ADA">
        <w:rPr>
          <w:rStyle w:val="libFootnoteAlaemChar"/>
          <w:rFonts w:hint="cs"/>
          <w:rtl/>
        </w:rPr>
        <w:t>عليه‌السلام</w:t>
      </w:r>
      <w:r w:rsidR="00424EF0">
        <w:rPr>
          <w:rFonts w:hint="cs"/>
          <w:rtl/>
        </w:rPr>
        <w:t xml:space="preserve">) </w:t>
      </w:r>
      <w:r w:rsidRPr="008A2DF7">
        <w:rPr>
          <w:rtl/>
        </w:rPr>
        <w:t>2</w:t>
      </w:r>
      <w:r w:rsidR="00A64B62">
        <w:rPr>
          <w:rtl/>
        </w:rPr>
        <w:t>:</w:t>
      </w:r>
      <w:r w:rsidRPr="008A2DF7">
        <w:rPr>
          <w:rtl/>
        </w:rPr>
        <w:t xml:space="preserve"> 34</w:t>
      </w:r>
      <w:r>
        <w:rPr>
          <w:rtl/>
        </w:rPr>
        <w:t xml:space="preserve"> - </w:t>
      </w:r>
      <w:r w:rsidRPr="008A2DF7">
        <w:rPr>
          <w:rtl/>
        </w:rPr>
        <w:t>36 و 40</w:t>
      </w:r>
      <w:r>
        <w:rPr>
          <w:rtl/>
        </w:rPr>
        <w:t xml:space="preserve"> - </w:t>
      </w:r>
      <w:r w:rsidRPr="008A2DF7">
        <w:rPr>
          <w:rtl/>
        </w:rPr>
        <w:t xml:space="preserve">43. </w:t>
      </w:r>
    </w:p>
    <w:p w:rsidR="00597E2F" w:rsidRDefault="00597E2F" w:rsidP="00FC2696">
      <w:pPr>
        <w:pStyle w:val="libNormal"/>
        <w:rPr>
          <w:rtl/>
        </w:rPr>
      </w:pPr>
      <w:r>
        <w:rPr>
          <w:rtl/>
        </w:rPr>
        <w:br w:type="page"/>
      </w:r>
    </w:p>
    <w:p w:rsidR="00597E2F" w:rsidRDefault="00597E2F" w:rsidP="00D316DB">
      <w:pPr>
        <w:pStyle w:val="libNormal0"/>
        <w:rPr>
          <w:rtl/>
        </w:rPr>
      </w:pPr>
      <w:r>
        <w:rPr>
          <w:rtl/>
        </w:rPr>
        <w:lastRenderedPageBreak/>
        <w:t xml:space="preserve">في كتبهم </w:t>
      </w:r>
      <w:r w:rsidRPr="00821781">
        <w:rPr>
          <w:rStyle w:val="libFootnotenumChar"/>
          <w:rtl/>
        </w:rPr>
        <w:t>(</w:t>
      </w:r>
      <w:r w:rsidR="00D316DB">
        <w:rPr>
          <w:rStyle w:val="libFootnotenumChar"/>
          <w:rFonts w:hint="cs"/>
          <w:rtl/>
        </w:rPr>
        <w:t>1</w:t>
      </w:r>
      <w:r w:rsidRPr="00821781">
        <w:rPr>
          <w:rStyle w:val="libFootnotenumChar"/>
          <w:rtl/>
        </w:rPr>
        <w:t>)</w:t>
      </w:r>
      <w:r>
        <w:rPr>
          <w:rtl/>
        </w:rPr>
        <w:t>.</w:t>
      </w:r>
    </w:p>
    <w:p w:rsidR="00597E2F" w:rsidRDefault="00597E2F" w:rsidP="00597E2F">
      <w:pPr>
        <w:pStyle w:val="Heading2Center"/>
        <w:rPr>
          <w:rtl/>
        </w:rPr>
      </w:pPr>
      <w:bookmarkStart w:id="469" w:name="_Toc307331381"/>
      <w:bookmarkStart w:id="470" w:name="_Toc380348037"/>
      <w:bookmarkStart w:id="471" w:name="_Toc185031769"/>
      <w:r>
        <w:rPr>
          <w:rtl/>
        </w:rPr>
        <w:t>137 - باب الحمية للمريض.</w:t>
      </w:r>
      <w:bookmarkEnd w:id="469"/>
      <w:bookmarkEnd w:id="470"/>
      <w:bookmarkEnd w:id="471"/>
      <w:r>
        <w:rPr>
          <w:rtl/>
        </w:rPr>
        <w:t xml:space="preserve"> </w:t>
      </w:r>
    </w:p>
    <w:p w:rsidR="00597E2F" w:rsidRDefault="00597E2F" w:rsidP="006C1B30">
      <w:pPr>
        <w:pStyle w:val="libNormal"/>
        <w:rPr>
          <w:rtl/>
        </w:rPr>
      </w:pPr>
      <w:r w:rsidRPr="00FC2696">
        <w:rPr>
          <w:rStyle w:val="libNormalChar"/>
          <w:rtl/>
        </w:rPr>
        <w:t xml:space="preserve">[ 31758 ] </w:t>
      </w:r>
      <w:r>
        <w:rPr>
          <w:rtl/>
        </w:rPr>
        <w:t>1 - محمد بن يعقوب، عن محمد بن يحيى، عن أحمد بن محمد بن عيسى، عن عبد الرحمن بن حم</w:t>
      </w:r>
      <w:r w:rsidR="00D316DB">
        <w:rPr>
          <w:rFonts w:hint="cs"/>
          <w:rtl/>
        </w:rPr>
        <w:t>ّ</w:t>
      </w:r>
      <w:r>
        <w:rPr>
          <w:rtl/>
        </w:rPr>
        <w:t>اد، عن محمد بن إسحاق، عن محمد بن الفيض،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يمرض من</w:t>
      </w:r>
      <w:r w:rsidR="00D316DB">
        <w:rPr>
          <w:rFonts w:hint="cs"/>
          <w:rtl/>
        </w:rPr>
        <w:t>ّ</w:t>
      </w:r>
      <w:r>
        <w:rPr>
          <w:rtl/>
        </w:rPr>
        <w:t>ا المريض فيأمره المعالجون بالحمية، فقال</w:t>
      </w:r>
      <w:r w:rsidR="00A64B62">
        <w:rPr>
          <w:rtl/>
        </w:rPr>
        <w:t>:</w:t>
      </w:r>
      <w:r>
        <w:rPr>
          <w:rtl/>
        </w:rPr>
        <w:t xml:space="preserve"> لكنا أهل بيت لا نحتمي</w:t>
      </w:r>
      <w:r w:rsidR="00481338">
        <w:rPr>
          <w:rtl/>
        </w:rPr>
        <w:t xml:space="preserve"> إلّا </w:t>
      </w:r>
      <w:r>
        <w:rPr>
          <w:rtl/>
        </w:rPr>
        <w:t>من التمر ونتداوى ب</w:t>
      </w:r>
      <w:r w:rsidR="00A40493">
        <w:rPr>
          <w:rtl/>
        </w:rPr>
        <w:t>التفّاح</w:t>
      </w:r>
      <w:r>
        <w:rPr>
          <w:rtl/>
        </w:rPr>
        <w:t xml:space="preserve"> والماء البارد، قلت</w:t>
      </w:r>
      <w:r w:rsidR="00A64B62">
        <w:rPr>
          <w:rtl/>
        </w:rPr>
        <w:t>:</w:t>
      </w:r>
      <w:r>
        <w:rPr>
          <w:rtl/>
        </w:rPr>
        <w:t xml:space="preserve"> و</w:t>
      </w:r>
      <w:r w:rsidR="00D316DB">
        <w:rPr>
          <w:rFonts w:hint="cs"/>
          <w:rtl/>
        </w:rPr>
        <w:t>َ</w:t>
      </w:r>
      <w:r>
        <w:rPr>
          <w:rtl/>
        </w:rPr>
        <w:t>ل</w:t>
      </w:r>
      <w:r w:rsidR="00D316DB">
        <w:rPr>
          <w:rFonts w:hint="cs"/>
          <w:rtl/>
        </w:rPr>
        <w:t>ِ</w:t>
      </w:r>
      <w:r>
        <w:rPr>
          <w:rtl/>
        </w:rPr>
        <w:t>م</w:t>
      </w:r>
      <w:r w:rsidR="00D316DB">
        <w:rPr>
          <w:rFonts w:hint="cs"/>
          <w:rtl/>
        </w:rPr>
        <w:t>َ</w:t>
      </w:r>
      <w:r>
        <w:rPr>
          <w:rtl/>
        </w:rPr>
        <w:t xml:space="preserve"> تحتمون من التمر؟ قال</w:t>
      </w:r>
      <w:r w:rsidR="00A64B62">
        <w:rPr>
          <w:rtl/>
        </w:rPr>
        <w:t>:</w:t>
      </w:r>
      <w:r w:rsidR="00D316DB">
        <w:rPr>
          <w:rtl/>
        </w:rPr>
        <w:t xml:space="preserve"> ل</w:t>
      </w:r>
      <w:r w:rsidR="00D316DB">
        <w:rPr>
          <w:rFonts w:hint="cs"/>
          <w:rtl/>
        </w:rPr>
        <w:t>أ</w:t>
      </w:r>
      <w:r>
        <w:rPr>
          <w:rtl/>
        </w:rPr>
        <w:t>ن</w:t>
      </w:r>
      <w:r w:rsidR="00D316DB">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حمى علي</w:t>
      </w:r>
      <w:r w:rsidR="00D316DB">
        <w:rPr>
          <w:rFonts w:hint="cs"/>
          <w:rtl/>
        </w:rPr>
        <w:t>ّ</w:t>
      </w:r>
      <w:r>
        <w:rPr>
          <w:rtl/>
        </w:rPr>
        <w:t>ا</w:t>
      </w:r>
      <w:r w:rsidR="00D316DB">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منه في مرضه.</w:t>
      </w:r>
    </w:p>
    <w:p w:rsidR="00597E2F" w:rsidRDefault="00597E2F" w:rsidP="00B67F74">
      <w:pPr>
        <w:pStyle w:val="libNormal"/>
        <w:rPr>
          <w:rtl/>
        </w:rPr>
      </w:pPr>
      <w:r>
        <w:rPr>
          <w:rtl/>
        </w:rPr>
        <w:t xml:space="preserve">ورواه الصدوق في </w:t>
      </w:r>
      <w:r w:rsidRPr="00FC2696">
        <w:rPr>
          <w:rStyle w:val="libNormalChar"/>
          <w:rtl/>
        </w:rPr>
        <w:t xml:space="preserve">( </w:t>
      </w:r>
      <w:r>
        <w:rPr>
          <w:rtl/>
        </w:rPr>
        <w:t>العلل</w:t>
      </w:r>
      <w:r w:rsidRPr="00FC2696">
        <w:rPr>
          <w:rStyle w:val="libNormalChar"/>
          <w:rtl/>
        </w:rPr>
        <w:t xml:space="preserve"> )</w:t>
      </w:r>
      <w:r>
        <w:rPr>
          <w:rtl/>
        </w:rPr>
        <w:t xml:space="preserve"> عن محمد بن علي ماجيلويه </w:t>
      </w:r>
      <w:r w:rsidRPr="00821781">
        <w:rPr>
          <w:rStyle w:val="libFootnotenumChar"/>
          <w:rtl/>
        </w:rPr>
        <w:t>(</w:t>
      </w:r>
      <w:r w:rsidR="00B67F74">
        <w:rPr>
          <w:rStyle w:val="libFootnotenumChar"/>
          <w:rFonts w:hint="cs"/>
          <w:rtl/>
        </w:rPr>
        <w:t>2</w:t>
      </w:r>
      <w:r w:rsidRPr="00821781">
        <w:rPr>
          <w:rStyle w:val="libFootnotenumChar"/>
          <w:rtl/>
        </w:rPr>
        <w:t>)</w:t>
      </w:r>
      <w:r>
        <w:rPr>
          <w:rtl/>
        </w:rPr>
        <w:t xml:space="preserve"> عن محمد ابن يحيى، عن الحسين بن الحسن بن أبان، عن الحسين بن سعيد </w:t>
      </w:r>
      <w:r w:rsidRPr="00821781">
        <w:rPr>
          <w:rStyle w:val="libFootnotenumChar"/>
          <w:rtl/>
        </w:rPr>
        <w:t>(</w:t>
      </w:r>
      <w:r w:rsidR="00B67F74">
        <w:rPr>
          <w:rStyle w:val="libFootnotenumChar"/>
          <w:rFonts w:hint="cs"/>
          <w:rtl/>
        </w:rPr>
        <w:t>3</w:t>
      </w:r>
      <w:r w:rsidRPr="00821781">
        <w:rPr>
          <w:rStyle w:val="libFootnotenumChar"/>
          <w:rtl/>
        </w:rPr>
        <w:t>)</w:t>
      </w:r>
      <w:r>
        <w:rPr>
          <w:rtl/>
        </w:rPr>
        <w:t xml:space="preserve">، عن محمد بن إسحاق مثله </w:t>
      </w:r>
      <w:r w:rsidRPr="00821781">
        <w:rPr>
          <w:rStyle w:val="libFootnotenumChar"/>
          <w:rtl/>
        </w:rPr>
        <w:t>(</w:t>
      </w:r>
      <w:r w:rsidR="00B67F74">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[ 31759 ] </w:t>
      </w:r>
      <w:r>
        <w:rPr>
          <w:rtl/>
        </w:rPr>
        <w:t>2 - وعنه، عن أحمد، عن ابن محبوب، عن ابن رئاب، عن الحلبي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لا تنفع الحمية للمريض بعد سبعة أيام. </w:t>
      </w:r>
    </w:p>
    <w:p w:rsidR="00597E2F" w:rsidRDefault="00FC2696" w:rsidP="00FC2696">
      <w:pPr>
        <w:pStyle w:val="libLine"/>
        <w:rPr>
          <w:rtl/>
        </w:rPr>
      </w:pPr>
      <w:r>
        <w:rPr>
          <w:rtl/>
        </w:rPr>
        <w:t>____________________</w:t>
      </w:r>
    </w:p>
    <w:p w:rsidR="00597E2F" w:rsidRPr="007A6754" w:rsidRDefault="00597E2F" w:rsidP="00B67F74">
      <w:pPr>
        <w:pStyle w:val="libFootnote0"/>
        <w:rPr>
          <w:rtl/>
        </w:rPr>
      </w:pPr>
      <w:r w:rsidRPr="007A6754">
        <w:rPr>
          <w:rtl/>
        </w:rPr>
        <w:t>(</w:t>
      </w:r>
      <w:r w:rsidR="00B67F74">
        <w:rPr>
          <w:rFonts w:hint="cs"/>
          <w:rtl/>
        </w:rPr>
        <w:t>1</w:t>
      </w:r>
      <w:r w:rsidRPr="007A6754">
        <w:rPr>
          <w:rtl/>
        </w:rPr>
        <w:t>) راجع المحاسن</w:t>
      </w:r>
      <w:r w:rsidR="00A64B62">
        <w:rPr>
          <w:rtl/>
        </w:rPr>
        <w:t>:</w:t>
      </w:r>
      <w:r w:rsidRPr="007A6754">
        <w:rPr>
          <w:rtl/>
        </w:rPr>
        <w:t xml:space="preserve"> 401</w:t>
      </w:r>
      <w:r>
        <w:rPr>
          <w:rtl/>
        </w:rPr>
        <w:t xml:space="preserve"> - </w:t>
      </w:r>
      <w:r w:rsidRPr="007A6754">
        <w:rPr>
          <w:rtl/>
        </w:rPr>
        <w:t>594</w:t>
      </w:r>
      <w:r>
        <w:rPr>
          <w:rtl/>
        </w:rPr>
        <w:t>.</w:t>
      </w:r>
    </w:p>
    <w:p w:rsidR="00597E2F" w:rsidRDefault="00597E2F" w:rsidP="00B67F74">
      <w:pPr>
        <w:pStyle w:val="libFootnoteCenterBold"/>
        <w:rPr>
          <w:rtl/>
        </w:rPr>
      </w:pPr>
      <w:r>
        <w:rPr>
          <w:rtl/>
        </w:rPr>
        <w:t>الباب 137</w:t>
      </w:r>
    </w:p>
    <w:p w:rsidR="00597E2F" w:rsidRDefault="00597E2F" w:rsidP="00B67F74">
      <w:pPr>
        <w:pStyle w:val="libFootnoteCenterBold"/>
        <w:rPr>
          <w:rtl/>
        </w:rPr>
      </w:pPr>
      <w:r>
        <w:rPr>
          <w:rtl/>
        </w:rPr>
        <w:t xml:space="preserve">فيه 3 أحاديث </w:t>
      </w:r>
    </w:p>
    <w:p w:rsidR="00597E2F" w:rsidRDefault="00597E2F" w:rsidP="00FC2696">
      <w:pPr>
        <w:pStyle w:val="libFootnote0"/>
        <w:rPr>
          <w:rtl/>
        </w:rPr>
      </w:pPr>
      <w:r>
        <w:rPr>
          <w:rtl/>
        </w:rPr>
        <w:t>1 - الكافي 8</w:t>
      </w:r>
      <w:r w:rsidR="00A64B62">
        <w:rPr>
          <w:rtl/>
        </w:rPr>
        <w:t>:</w:t>
      </w:r>
      <w:r>
        <w:rPr>
          <w:rtl/>
        </w:rPr>
        <w:t xml:space="preserve"> 291 </w:t>
      </w:r>
      <w:r w:rsidR="00FC2696">
        <w:rPr>
          <w:rtl/>
        </w:rPr>
        <w:t>/</w:t>
      </w:r>
      <w:r>
        <w:rPr>
          <w:rtl/>
        </w:rPr>
        <w:t xml:space="preserve"> 441. </w:t>
      </w:r>
    </w:p>
    <w:p w:rsidR="00597E2F" w:rsidRPr="007A6754" w:rsidRDefault="00597E2F" w:rsidP="00B67F74">
      <w:pPr>
        <w:pStyle w:val="libFootnote0"/>
        <w:rPr>
          <w:rtl/>
        </w:rPr>
      </w:pPr>
      <w:r w:rsidRPr="007A6754">
        <w:rPr>
          <w:rtl/>
        </w:rPr>
        <w:t>(</w:t>
      </w:r>
      <w:r w:rsidR="00B67F74">
        <w:rPr>
          <w:rFonts w:hint="cs"/>
          <w:rtl/>
        </w:rPr>
        <w:t>2</w:t>
      </w:r>
      <w:r w:rsidRPr="007A6754">
        <w:rPr>
          <w:rtl/>
        </w:rPr>
        <w:t>) علق في المصححة الاولى</w:t>
      </w:r>
      <w:r w:rsidR="00A64B62">
        <w:rPr>
          <w:rtl/>
        </w:rPr>
        <w:t>:</w:t>
      </w:r>
      <w:r w:rsidRPr="007A6754">
        <w:rPr>
          <w:rtl/>
        </w:rPr>
        <w:t xml:space="preserve"> وفي خطه</w:t>
      </w:r>
      <w:r w:rsidR="00A64B62">
        <w:rPr>
          <w:rtl/>
        </w:rPr>
        <w:t>:</w:t>
      </w:r>
      <w:r w:rsidRPr="007A6754">
        <w:rPr>
          <w:rtl/>
        </w:rPr>
        <w:t xml:space="preserve"> ابن </w:t>
      </w:r>
      <w:r w:rsidRPr="00B67F74">
        <w:rPr>
          <w:rtl/>
        </w:rPr>
        <w:t>ماجيلويه ( الرضوي ).</w:t>
      </w:r>
      <w:r w:rsidRPr="007A6754">
        <w:rPr>
          <w:rtl/>
        </w:rPr>
        <w:t xml:space="preserve"> </w:t>
      </w:r>
    </w:p>
    <w:p w:rsidR="00597E2F" w:rsidRPr="007A6754" w:rsidRDefault="00597E2F" w:rsidP="00B67F74">
      <w:pPr>
        <w:pStyle w:val="libFootnote0"/>
        <w:rPr>
          <w:rtl/>
        </w:rPr>
      </w:pPr>
      <w:r w:rsidRPr="007A6754">
        <w:rPr>
          <w:rtl/>
        </w:rPr>
        <w:t>(</w:t>
      </w:r>
      <w:r w:rsidR="00B67F74">
        <w:rPr>
          <w:rFonts w:hint="cs"/>
          <w:rtl/>
        </w:rPr>
        <w:t>3</w:t>
      </w:r>
      <w:r w:rsidRPr="007A6754">
        <w:rPr>
          <w:rtl/>
        </w:rPr>
        <w:t>) في علل الشرائع</w:t>
      </w:r>
      <w:r w:rsidR="00A64B62">
        <w:rPr>
          <w:rtl/>
        </w:rPr>
        <w:t>:</w:t>
      </w:r>
      <w:r w:rsidRPr="007A6754">
        <w:rPr>
          <w:rtl/>
        </w:rPr>
        <w:t xml:space="preserve"> عن محمد بن أورمة</w:t>
      </w:r>
      <w:r>
        <w:rPr>
          <w:rtl/>
        </w:rPr>
        <w:t>،</w:t>
      </w:r>
      <w:r w:rsidRPr="007A6754">
        <w:rPr>
          <w:rtl/>
        </w:rPr>
        <w:t xml:space="preserve"> عن الحسن بن سعيد</w:t>
      </w:r>
      <w:r>
        <w:rPr>
          <w:rtl/>
        </w:rPr>
        <w:t>.</w:t>
      </w:r>
      <w:r w:rsidRPr="007A6754">
        <w:rPr>
          <w:rtl/>
        </w:rPr>
        <w:t xml:space="preserve"> </w:t>
      </w:r>
    </w:p>
    <w:p w:rsidR="00597E2F" w:rsidRPr="007A6754" w:rsidRDefault="00597E2F" w:rsidP="00B67F74">
      <w:pPr>
        <w:pStyle w:val="libFootnote0"/>
        <w:rPr>
          <w:rtl/>
        </w:rPr>
      </w:pPr>
      <w:r w:rsidRPr="007A6754">
        <w:rPr>
          <w:rtl/>
        </w:rPr>
        <w:t>(</w:t>
      </w:r>
      <w:r w:rsidR="00B67F74">
        <w:rPr>
          <w:rFonts w:hint="cs"/>
          <w:rtl/>
        </w:rPr>
        <w:t>4</w:t>
      </w:r>
      <w:r w:rsidRPr="007A6754">
        <w:rPr>
          <w:rtl/>
        </w:rPr>
        <w:t>) علل الشرائع</w:t>
      </w:r>
      <w:r w:rsidR="00A64B62">
        <w:rPr>
          <w:rtl/>
        </w:rPr>
        <w:t>:</w:t>
      </w:r>
      <w:r w:rsidRPr="007A6754">
        <w:rPr>
          <w:rtl/>
        </w:rPr>
        <w:t xml:space="preserve"> 464 </w:t>
      </w:r>
      <w:r w:rsidR="00FC2696">
        <w:rPr>
          <w:rtl/>
        </w:rPr>
        <w:t>/</w:t>
      </w:r>
      <w:r w:rsidRPr="007A6754">
        <w:rPr>
          <w:rtl/>
        </w:rPr>
        <w:t xml:space="preserve"> 11</w:t>
      </w:r>
      <w:r>
        <w:rPr>
          <w:rtl/>
        </w:rPr>
        <w:t>.</w:t>
      </w:r>
    </w:p>
    <w:p w:rsidR="00597E2F" w:rsidRDefault="00597E2F" w:rsidP="00FC2696">
      <w:pPr>
        <w:pStyle w:val="libFootnote0"/>
        <w:rPr>
          <w:rtl/>
        </w:rPr>
      </w:pPr>
      <w:r>
        <w:rPr>
          <w:rtl/>
        </w:rPr>
        <w:t>2 - الكافي 8</w:t>
      </w:r>
      <w:r w:rsidR="00A64B62">
        <w:rPr>
          <w:rtl/>
        </w:rPr>
        <w:t>:</w:t>
      </w:r>
      <w:r>
        <w:rPr>
          <w:rtl/>
        </w:rPr>
        <w:t xml:space="preserve"> 291 </w:t>
      </w:r>
      <w:r w:rsidR="00FC2696">
        <w:rPr>
          <w:rtl/>
        </w:rPr>
        <w:t>/</w:t>
      </w:r>
      <w:r>
        <w:rPr>
          <w:rtl/>
        </w:rPr>
        <w:t xml:space="preserve"> 442. </w:t>
      </w:r>
    </w:p>
    <w:p w:rsidR="00597E2F" w:rsidRDefault="00597E2F" w:rsidP="00FC2696">
      <w:pPr>
        <w:pStyle w:val="libNormal"/>
        <w:rPr>
          <w:rtl/>
        </w:rPr>
      </w:pPr>
      <w:r>
        <w:rPr>
          <w:rtl/>
        </w:rPr>
        <w:br w:type="page"/>
      </w:r>
    </w:p>
    <w:p w:rsidR="00597E2F" w:rsidRDefault="00597E2F" w:rsidP="006A6035">
      <w:pPr>
        <w:pStyle w:val="libNormal"/>
        <w:rPr>
          <w:rtl/>
        </w:rPr>
      </w:pPr>
      <w:r w:rsidRPr="00FC2696">
        <w:rPr>
          <w:rStyle w:val="libNormalChar"/>
          <w:rtl/>
        </w:rPr>
        <w:lastRenderedPageBreak/>
        <w:t xml:space="preserve">[ 31760 ] </w:t>
      </w:r>
      <w:r>
        <w:rPr>
          <w:rtl/>
        </w:rPr>
        <w:t xml:space="preserve">3 - وعن </w:t>
      </w:r>
      <w:r w:rsidR="00E554CA">
        <w:rPr>
          <w:rtl/>
        </w:rPr>
        <w:t xml:space="preserve">عدَّة </w:t>
      </w:r>
      <w:r>
        <w:rPr>
          <w:rtl/>
        </w:rPr>
        <w:t xml:space="preserve">من أصحابنا، عن أحمد بن محمد بن خالد، عن علي بن الحكم، عن موسى بن بكر، عن أبي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ليس الحمية أن تدع الشيء أصلا</w:t>
      </w:r>
      <w:r w:rsidR="00B67F74">
        <w:rPr>
          <w:rFonts w:hint="cs"/>
          <w:rtl/>
        </w:rPr>
        <w:t>ً</w:t>
      </w:r>
      <w:r>
        <w:rPr>
          <w:rtl/>
        </w:rPr>
        <w:t xml:space="preserve"> </w:t>
      </w:r>
      <w:r w:rsidRPr="00821781">
        <w:rPr>
          <w:rStyle w:val="libFootnotenumChar"/>
          <w:rtl/>
        </w:rPr>
        <w:t>(1)</w:t>
      </w:r>
      <w:r>
        <w:rPr>
          <w:rtl/>
        </w:rPr>
        <w:t>، ولكن الحمية أن تأكل من الشيء، وتخف</w:t>
      </w:r>
      <w:r w:rsidR="00B67F74">
        <w:rPr>
          <w:rFonts w:hint="cs"/>
          <w:rtl/>
        </w:rPr>
        <w:t>ّ</w:t>
      </w:r>
      <w:r>
        <w:rPr>
          <w:rtl/>
        </w:rPr>
        <w:t>ف.</w:t>
      </w:r>
    </w:p>
    <w:p w:rsidR="00597E2F" w:rsidRDefault="00597E2F" w:rsidP="00597E2F">
      <w:pPr>
        <w:pStyle w:val="Heading2Center"/>
        <w:rPr>
          <w:rtl/>
        </w:rPr>
      </w:pPr>
      <w:bookmarkStart w:id="472" w:name="_Toc307331382"/>
      <w:bookmarkStart w:id="473" w:name="_Toc380348038"/>
      <w:bookmarkStart w:id="474" w:name="_Toc185031770"/>
      <w:r>
        <w:rPr>
          <w:rtl/>
        </w:rPr>
        <w:t>138 - باب استحباب ترك التداوي من الزكام والدماميل</w:t>
      </w:r>
      <w:bookmarkEnd w:id="472"/>
      <w:r w:rsidR="00907434">
        <w:rPr>
          <w:rtl/>
        </w:rPr>
        <w:t xml:space="preserve"> </w:t>
      </w:r>
      <w:bookmarkStart w:id="475" w:name="_Toc307331383"/>
      <w:r w:rsidR="00907434">
        <w:rPr>
          <w:rtl/>
        </w:rPr>
        <w:t>و</w:t>
      </w:r>
      <w:r w:rsidR="006A6035">
        <w:rPr>
          <w:rtl/>
        </w:rPr>
        <w:t>الرمد والسعال مع ال</w:t>
      </w:r>
      <w:r w:rsidR="006A6035">
        <w:rPr>
          <w:rFonts w:hint="cs"/>
          <w:rtl/>
        </w:rPr>
        <w:t>إِ</w:t>
      </w:r>
      <w:r>
        <w:rPr>
          <w:rtl/>
        </w:rPr>
        <w:t>مكان.</w:t>
      </w:r>
      <w:bookmarkEnd w:id="473"/>
      <w:bookmarkEnd w:id="474"/>
      <w:bookmarkEnd w:id="475"/>
      <w:r>
        <w:rPr>
          <w:rtl/>
        </w:rPr>
        <w:t xml:space="preserve"> </w:t>
      </w:r>
    </w:p>
    <w:p w:rsidR="00597E2F" w:rsidRDefault="00597E2F" w:rsidP="00D30C38">
      <w:pPr>
        <w:pStyle w:val="libNormal"/>
        <w:rPr>
          <w:rtl/>
        </w:rPr>
      </w:pPr>
      <w:r w:rsidRPr="00FC2696">
        <w:rPr>
          <w:rStyle w:val="libNormalChar"/>
          <w:rtl/>
        </w:rPr>
        <w:t xml:space="preserve">[ 31761 ] </w:t>
      </w:r>
      <w:r>
        <w:rPr>
          <w:rtl/>
        </w:rPr>
        <w:t xml:space="preserve">1 - محمد بن يعقوب، عن محمد بن يحيى، عن أحمد بن محمد بن عيسى عن ابن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الزكام جند من جنود الله عزّ وجلّ، يبعثه </w:t>
      </w:r>
      <w:r w:rsidRPr="00821781">
        <w:rPr>
          <w:rStyle w:val="libFootnotenumChar"/>
          <w:rtl/>
        </w:rPr>
        <w:t>(</w:t>
      </w:r>
      <w:r w:rsidR="00D30C38">
        <w:rPr>
          <w:rStyle w:val="libFootnotenumChar"/>
          <w:rFonts w:hint="cs"/>
          <w:rtl/>
        </w:rPr>
        <w:t>2</w:t>
      </w:r>
      <w:r w:rsidRPr="00821781">
        <w:rPr>
          <w:rStyle w:val="libFootnotenumChar"/>
          <w:rtl/>
        </w:rPr>
        <w:t>)</w:t>
      </w:r>
      <w:r>
        <w:rPr>
          <w:rtl/>
        </w:rPr>
        <w:t xml:space="preserve"> على الداء فينزله </w:t>
      </w:r>
      <w:r w:rsidRPr="00821781">
        <w:rPr>
          <w:rStyle w:val="libFootnotenumChar"/>
          <w:rtl/>
        </w:rPr>
        <w:t>(</w:t>
      </w:r>
      <w:r w:rsidR="00D30C38">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[ 31762 ] </w:t>
      </w:r>
      <w:r>
        <w:rPr>
          <w:rtl/>
        </w:rPr>
        <w:t xml:space="preserve">2 - وعن </w:t>
      </w:r>
      <w:r w:rsidR="00E554CA">
        <w:rPr>
          <w:rtl/>
        </w:rPr>
        <w:t xml:space="preserve">عدَّة </w:t>
      </w:r>
      <w:r>
        <w:rPr>
          <w:rtl/>
        </w:rPr>
        <w:t xml:space="preserve">من أصحابنا، عن سهل بن زياد، عن بكر بن صالح، والنوفليّ، وغيرهما يرفعونه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لا يتداوى من الزكام، ويقول</w:t>
      </w:r>
      <w:r w:rsidR="00A64B62">
        <w:rPr>
          <w:rtl/>
        </w:rPr>
        <w:t>:</w:t>
      </w:r>
      <w:r>
        <w:rPr>
          <w:rtl/>
        </w:rPr>
        <w:t xml:space="preserve"> ما من أحد</w:t>
      </w:r>
      <w:r w:rsidR="00481338">
        <w:rPr>
          <w:rtl/>
        </w:rPr>
        <w:t xml:space="preserve"> إلّا </w:t>
      </w:r>
      <w:r>
        <w:rPr>
          <w:rtl/>
        </w:rPr>
        <w:t xml:space="preserve">وبه عرق من الجذام، فاذا أصابه الزكام قمعه. </w:t>
      </w:r>
    </w:p>
    <w:p w:rsidR="00597E2F" w:rsidRDefault="00597E2F" w:rsidP="006C1B30">
      <w:pPr>
        <w:pStyle w:val="libNormal"/>
        <w:rPr>
          <w:rtl/>
        </w:rPr>
      </w:pPr>
      <w:r w:rsidRPr="00FC2696">
        <w:rPr>
          <w:rStyle w:val="libNormalChar"/>
          <w:rtl/>
        </w:rPr>
        <w:t xml:space="preserve">[ 31763 ] </w:t>
      </w:r>
      <w:r>
        <w:rPr>
          <w:rtl/>
        </w:rPr>
        <w:t xml:space="preserve">3 - وعن محمد بن يحيى، عن موسى بن الحسن، عن محمد ابن عبد الحميد بإسناده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من أحد من ولد آدم</w:t>
      </w:r>
      <w:r w:rsidR="00481338">
        <w:rPr>
          <w:rtl/>
        </w:rPr>
        <w:t xml:space="preserve"> إلّا </w:t>
      </w:r>
      <w:r>
        <w:rPr>
          <w:rtl/>
        </w:rPr>
        <w:t>وفيه عرقان</w:t>
      </w:r>
      <w:r w:rsidR="00A64B62">
        <w:rP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8</w:t>
      </w:r>
      <w:r w:rsidR="00A64B62">
        <w:rPr>
          <w:rtl/>
        </w:rPr>
        <w:t>:</w:t>
      </w:r>
      <w:r>
        <w:rPr>
          <w:rtl/>
        </w:rPr>
        <w:t xml:space="preserve"> 291 </w:t>
      </w:r>
      <w:r w:rsidR="00FC2696">
        <w:rPr>
          <w:rtl/>
        </w:rPr>
        <w:t>/</w:t>
      </w:r>
      <w:r>
        <w:rPr>
          <w:rtl/>
        </w:rPr>
        <w:t xml:space="preserve"> 443. </w:t>
      </w:r>
    </w:p>
    <w:p w:rsidR="00597E2F" w:rsidRPr="007A6754" w:rsidRDefault="00597E2F" w:rsidP="00FC2696">
      <w:pPr>
        <w:pStyle w:val="libFootnote0"/>
        <w:rPr>
          <w:rtl/>
        </w:rPr>
      </w:pPr>
      <w:r w:rsidRPr="007A6754">
        <w:rPr>
          <w:rtl/>
        </w:rPr>
        <w:t>(1) في المصدر زيادة</w:t>
      </w:r>
      <w:r w:rsidR="00A64B62">
        <w:rPr>
          <w:rtl/>
        </w:rPr>
        <w:t>:</w:t>
      </w:r>
      <w:r w:rsidRPr="007A6754">
        <w:rPr>
          <w:rtl/>
        </w:rPr>
        <w:t xml:space="preserve"> لا تأكله</w:t>
      </w:r>
      <w:r>
        <w:rPr>
          <w:rtl/>
        </w:rPr>
        <w:t>.</w:t>
      </w:r>
    </w:p>
    <w:p w:rsidR="00597E2F" w:rsidRDefault="00597E2F" w:rsidP="006A6035">
      <w:pPr>
        <w:pStyle w:val="libFootnoteCenterBold"/>
        <w:rPr>
          <w:rtl/>
        </w:rPr>
      </w:pPr>
      <w:r>
        <w:rPr>
          <w:rtl/>
        </w:rPr>
        <w:t>الباب 138</w:t>
      </w:r>
    </w:p>
    <w:p w:rsidR="00597E2F" w:rsidRDefault="00597E2F" w:rsidP="006A6035">
      <w:pPr>
        <w:pStyle w:val="libFootnoteCenterBold"/>
        <w:rPr>
          <w:rtl/>
        </w:rPr>
      </w:pPr>
      <w:r>
        <w:rPr>
          <w:rtl/>
        </w:rPr>
        <w:t xml:space="preserve">فيه 6 أحاديث </w:t>
      </w:r>
    </w:p>
    <w:p w:rsidR="00597E2F" w:rsidRDefault="00597E2F" w:rsidP="00FC2696">
      <w:pPr>
        <w:pStyle w:val="libFootnote0"/>
        <w:rPr>
          <w:rtl/>
        </w:rPr>
      </w:pPr>
      <w:r>
        <w:rPr>
          <w:rtl/>
        </w:rPr>
        <w:t>1 - الكافي 8</w:t>
      </w:r>
      <w:r w:rsidR="00A64B62">
        <w:rPr>
          <w:rtl/>
        </w:rPr>
        <w:t>:</w:t>
      </w:r>
      <w:r>
        <w:rPr>
          <w:rtl/>
        </w:rPr>
        <w:t xml:space="preserve"> 382 </w:t>
      </w:r>
      <w:r w:rsidR="00FC2696">
        <w:rPr>
          <w:rtl/>
        </w:rPr>
        <w:t>/</w:t>
      </w:r>
      <w:r>
        <w:rPr>
          <w:rtl/>
        </w:rPr>
        <w:t xml:space="preserve"> 578. </w:t>
      </w:r>
    </w:p>
    <w:p w:rsidR="00597E2F" w:rsidRPr="007A6754" w:rsidRDefault="00597E2F" w:rsidP="006A6035">
      <w:pPr>
        <w:pStyle w:val="libFootnote0"/>
        <w:rPr>
          <w:rtl/>
        </w:rPr>
      </w:pPr>
      <w:r w:rsidRPr="007A6754">
        <w:rPr>
          <w:rtl/>
        </w:rPr>
        <w:t>(</w:t>
      </w:r>
      <w:r w:rsidR="006A6035">
        <w:rPr>
          <w:rFonts w:hint="cs"/>
          <w:rtl/>
        </w:rPr>
        <w:t>2</w:t>
      </w:r>
      <w:r w:rsidRPr="007A6754">
        <w:rPr>
          <w:rtl/>
        </w:rPr>
        <w:t>) في المصدر زيادة</w:t>
      </w:r>
      <w:r w:rsidR="00A64B62">
        <w:rPr>
          <w:rtl/>
        </w:rPr>
        <w:t>:</w:t>
      </w:r>
      <w:r w:rsidRPr="007A6754">
        <w:rPr>
          <w:rtl/>
        </w:rPr>
        <w:t xml:space="preserve"> الله عز</w:t>
      </w:r>
      <w:r w:rsidR="006A6035">
        <w:rPr>
          <w:rFonts w:hint="cs"/>
          <w:rtl/>
        </w:rPr>
        <w:t xml:space="preserve">ّ </w:t>
      </w:r>
      <w:r w:rsidRPr="007A6754">
        <w:rPr>
          <w:rtl/>
        </w:rPr>
        <w:t>وجل</w:t>
      </w:r>
      <w:r w:rsidR="006A6035">
        <w:rPr>
          <w:rFonts w:hint="cs"/>
          <w:rtl/>
        </w:rPr>
        <w:t>ّ</w:t>
      </w:r>
      <w:r>
        <w:rPr>
          <w:rtl/>
        </w:rPr>
        <w:t>.</w:t>
      </w:r>
      <w:r w:rsidRPr="007A6754">
        <w:rPr>
          <w:rtl/>
        </w:rPr>
        <w:t xml:space="preserve"> </w:t>
      </w:r>
    </w:p>
    <w:p w:rsidR="00597E2F" w:rsidRPr="007A6754" w:rsidRDefault="00597E2F" w:rsidP="006A6035">
      <w:pPr>
        <w:pStyle w:val="libFootnote0"/>
        <w:rPr>
          <w:rtl/>
        </w:rPr>
      </w:pPr>
      <w:r w:rsidRPr="007A6754">
        <w:rPr>
          <w:rtl/>
        </w:rPr>
        <w:t>(</w:t>
      </w:r>
      <w:r w:rsidR="006A6035">
        <w:rPr>
          <w:rFonts w:hint="cs"/>
          <w:rtl/>
        </w:rPr>
        <w:t>3</w:t>
      </w:r>
      <w:r w:rsidRPr="007A6754">
        <w:rPr>
          <w:rtl/>
        </w:rPr>
        <w:t>) في المصدر</w:t>
      </w:r>
      <w:r w:rsidR="00A64B62">
        <w:rPr>
          <w:rtl/>
        </w:rPr>
        <w:t>:</w:t>
      </w:r>
      <w:r w:rsidRPr="007A6754">
        <w:rPr>
          <w:rtl/>
        </w:rPr>
        <w:t xml:space="preserve"> فيزيله</w:t>
      </w:r>
      <w:r>
        <w:rPr>
          <w:rtl/>
        </w:rPr>
        <w:t>.</w:t>
      </w:r>
    </w:p>
    <w:p w:rsidR="00597E2F" w:rsidRDefault="00597E2F" w:rsidP="00FC2696">
      <w:pPr>
        <w:pStyle w:val="libFootnote0"/>
        <w:rPr>
          <w:rtl/>
        </w:rPr>
      </w:pPr>
      <w:r>
        <w:rPr>
          <w:rtl/>
        </w:rPr>
        <w:t>2 - الكافي 8</w:t>
      </w:r>
      <w:r w:rsidR="00A64B62">
        <w:rPr>
          <w:rtl/>
        </w:rPr>
        <w:t>:</w:t>
      </w:r>
      <w:r>
        <w:rPr>
          <w:rtl/>
        </w:rPr>
        <w:t xml:space="preserve"> 382 </w:t>
      </w:r>
      <w:r w:rsidR="00FC2696">
        <w:rPr>
          <w:rtl/>
        </w:rPr>
        <w:t>/</w:t>
      </w:r>
      <w:r>
        <w:rPr>
          <w:rtl/>
        </w:rPr>
        <w:t xml:space="preserve"> 577.</w:t>
      </w:r>
    </w:p>
    <w:p w:rsidR="00597E2F" w:rsidRDefault="00597E2F" w:rsidP="00FC2696">
      <w:pPr>
        <w:pStyle w:val="libFootnote0"/>
        <w:rPr>
          <w:rtl/>
        </w:rPr>
      </w:pPr>
      <w:r>
        <w:rPr>
          <w:rtl/>
        </w:rPr>
        <w:t>3 - الكافي 8</w:t>
      </w:r>
      <w:r w:rsidR="00A64B62">
        <w:rPr>
          <w:rtl/>
        </w:rPr>
        <w:t>:</w:t>
      </w:r>
      <w:r>
        <w:rPr>
          <w:rtl/>
        </w:rPr>
        <w:t xml:space="preserve"> 382 </w:t>
      </w:r>
      <w:r w:rsidR="00FC2696">
        <w:rPr>
          <w:rtl/>
        </w:rPr>
        <w:t>/</w:t>
      </w:r>
      <w:r>
        <w:rPr>
          <w:rtl/>
        </w:rPr>
        <w:t xml:space="preserve"> 579.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عرق في رأسه يهيج الجذام، وعرق في بدنه يهيج البرص، فإذا هاج العرق الذي في الرأس سلط الله عزّ وجلّ عليه الزكام، حتى يسيل ما فيه من الداء، وإذا هاج العرق الذي في الجسد سل</w:t>
      </w:r>
      <w:r w:rsidR="00D30C38">
        <w:rPr>
          <w:rFonts w:hint="cs"/>
          <w:rtl/>
        </w:rPr>
        <w:t>ّ</w:t>
      </w:r>
      <w:r>
        <w:rPr>
          <w:rtl/>
        </w:rPr>
        <w:t>ط الله عزّ وجلّ عليه الدمّاميل، حتى يسيل ما فيه من الداء، فاذا رأى أحدكم به زكاما</w:t>
      </w:r>
      <w:r w:rsidR="00D30C38">
        <w:rPr>
          <w:rFonts w:hint="cs"/>
          <w:rtl/>
        </w:rPr>
        <w:t>ً</w:t>
      </w:r>
      <w:r>
        <w:rPr>
          <w:rtl/>
        </w:rPr>
        <w:t xml:space="preserve"> أو دماميل فليحمد الله عزّ وجلّ على العافية.</w:t>
      </w:r>
    </w:p>
    <w:p w:rsidR="00597E2F" w:rsidRDefault="00597E2F" w:rsidP="00B351E8">
      <w:pPr>
        <w:pStyle w:val="libNormal"/>
        <w:rPr>
          <w:rtl/>
        </w:rPr>
      </w:pPr>
      <w:r>
        <w:rPr>
          <w:rtl/>
        </w:rPr>
        <w:t>وقال</w:t>
      </w:r>
      <w:r w:rsidR="00A64B62">
        <w:rPr>
          <w:rtl/>
        </w:rPr>
        <w:t>:</w:t>
      </w:r>
      <w:r>
        <w:rPr>
          <w:rtl/>
        </w:rPr>
        <w:t xml:space="preserve"> الزكام فضول في الرأس. </w:t>
      </w:r>
    </w:p>
    <w:p w:rsidR="00597E2F" w:rsidRDefault="00597E2F" w:rsidP="006C1B30">
      <w:pPr>
        <w:pStyle w:val="libNormal"/>
        <w:rPr>
          <w:rtl/>
        </w:rPr>
      </w:pPr>
      <w:r w:rsidRPr="00FC2696">
        <w:rPr>
          <w:rStyle w:val="libNormalChar"/>
          <w:rtl/>
        </w:rPr>
        <w:t xml:space="preserve">[ 31764 ] </w:t>
      </w:r>
      <w:r>
        <w:rPr>
          <w:rtl/>
        </w:rPr>
        <w:t>4 - محمد بن علي</w:t>
      </w:r>
      <w:r w:rsidR="00D30C38">
        <w:rPr>
          <w:rFonts w:hint="cs"/>
          <w:rtl/>
        </w:rPr>
        <w:t>ِّ</w:t>
      </w:r>
      <w:r>
        <w:rPr>
          <w:rtl/>
        </w:rPr>
        <w:t xml:space="preserve">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عن أحمد بن زياد بن جعفر الهمداني، عن علي</w:t>
      </w:r>
      <w:r w:rsidR="00D30C38">
        <w:rPr>
          <w:rFonts w:hint="cs"/>
          <w:rtl/>
        </w:rPr>
        <w:t>ِّ</w:t>
      </w:r>
      <w:r>
        <w:rPr>
          <w:rtl/>
        </w:rPr>
        <w:t xml:space="preserve"> بن إبراهيم، عن أبيه، عن محمد بن أبي عمير، عن غياث بن إبراهيم، عن جعفر بن محمد، عن آبائه، عن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تكرهوا أربعة، فإن</w:t>
      </w:r>
      <w:r w:rsidR="00D30C38">
        <w:rPr>
          <w:rFonts w:hint="cs"/>
          <w:rtl/>
        </w:rPr>
        <w:t>ّ</w:t>
      </w:r>
      <w:r>
        <w:rPr>
          <w:rtl/>
        </w:rPr>
        <w:t>ها لاربعة، لا تكرهوا الزكام، فان</w:t>
      </w:r>
      <w:r w:rsidR="00D30C38">
        <w:rPr>
          <w:rFonts w:hint="cs"/>
          <w:rtl/>
        </w:rPr>
        <w:t>ّ</w:t>
      </w:r>
      <w:r>
        <w:rPr>
          <w:rtl/>
        </w:rPr>
        <w:t>ه أمان من الجذام، ولا تكرهوا الدماميل، فان</w:t>
      </w:r>
      <w:r w:rsidR="00D30C38">
        <w:rPr>
          <w:rFonts w:hint="cs"/>
          <w:rtl/>
        </w:rPr>
        <w:t>ّ</w:t>
      </w:r>
      <w:r>
        <w:rPr>
          <w:rtl/>
        </w:rPr>
        <w:t xml:space="preserve">ها أمان من البرص، ولا تكرهوا الرمد، فانّه أمان من العمى، ولا تكرهوا السعال، فإنه أمان من الفالج. </w:t>
      </w:r>
    </w:p>
    <w:p w:rsidR="00597E2F" w:rsidRDefault="00597E2F" w:rsidP="006C1B30">
      <w:pPr>
        <w:pStyle w:val="libNormal"/>
        <w:rPr>
          <w:rtl/>
        </w:rPr>
      </w:pPr>
      <w:r w:rsidRPr="00FC2696">
        <w:rPr>
          <w:rStyle w:val="libNormalChar"/>
          <w:rtl/>
        </w:rPr>
        <w:t xml:space="preserve">[ 31765 ] </w:t>
      </w:r>
      <w:r>
        <w:rPr>
          <w:rtl/>
        </w:rPr>
        <w:t xml:space="preserve">5 - الحسين بن بسطام، وأخوه عبدالله في </w:t>
      </w:r>
      <w:r w:rsidRPr="00FC2696">
        <w:rPr>
          <w:rStyle w:val="libNormalChar"/>
          <w:rtl/>
        </w:rPr>
        <w:t xml:space="preserve">( </w:t>
      </w:r>
      <w:r>
        <w:rPr>
          <w:rtl/>
        </w:rPr>
        <w:t>طب</w:t>
      </w:r>
      <w:r w:rsidR="00D30C38">
        <w:rPr>
          <w:rFonts w:hint="cs"/>
          <w:rtl/>
        </w:rPr>
        <w:t>ّ</w:t>
      </w:r>
      <w:r w:rsidR="00D30C38">
        <w:rPr>
          <w:rtl/>
        </w:rPr>
        <w:t xml:space="preserve"> ال</w:t>
      </w:r>
      <w:r w:rsidR="00D30C38">
        <w:rPr>
          <w:rFonts w:hint="cs"/>
          <w:rtl/>
        </w:rPr>
        <w:t>أ</w:t>
      </w:r>
      <w:r>
        <w:rPr>
          <w:rtl/>
        </w:rPr>
        <w:t>ئم</w:t>
      </w:r>
      <w:r w:rsidR="00D30C38">
        <w:rPr>
          <w:rFonts w:hint="cs"/>
          <w:rtl/>
        </w:rPr>
        <w:t>ّ</w:t>
      </w:r>
      <w:r>
        <w:rPr>
          <w:rtl/>
        </w:rPr>
        <w:t>ة</w:t>
      </w:r>
      <w:r w:rsidRPr="00FC2696">
        <w:rPr>
          <w:rStyle w:val="libNormalChar"/>
          <w:rtl/>
        </w:rPr>
        <w:t xml:space="preserve"> )</w:t>
      </w:r>
      <w:r>
        <w:rPr>
          <w:rtl/>
        </w:rPr>
        <w:t xml:space="preserve"> عن سعيد بن منصور، عن زكريا بن يحيى، عن إبراهيم بن أبي يحيى،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شكوت إليه الزكام، فقال</w:t>
      </w:r>
      <w:r w:rsidR="00A64B62">
        <w:rPr>
          <w:rtl/>
        </w:rPr>
        <w:t>:</w:t>
      </w:r>
      <w:r>
        <w:rPr>
          <w:rtl/>
        </w:rPr>
        <w:t xml:space="preserve"> صنع من صنع الله، وجند من جنود الله بعثه الله إلى عل</w:t>
      </w:r>
      <w:r w:rsidR="002464E7">
        <w:rPr>
          <w:rFonts w:hint="cs"/>
          <w:rtl/>
        </w:rPr>
        <w:t>ّ</w:t>
      </w:r>
      <w:r>
        <w:rPr>
          <w:rtl/>
        </w:rPr>
        <w:t>ة في بدنك ليقلعها، فاذا قلعها فعليك بوزن دانق شونيز ونصف دانق كندس، يدق</w:t>
      </w:r>
      <w:r w:rsidR="002464E7">
        <w:rPr>
          <w:rFonts w:hint="cs"/>
          <w:rtl/>
        </w:rPr>
        <w:t>ّ</w:t>
      </w:r>
      <w:r>
        <w:rPr>
          <w:rtl/>
        </w:rPr>
        <w:t xml:space="preserve"> وينفخ في الأنف، فانّه يذهب بالزكام، وإن أمكنك أن لا تعالجه بشيء فافعل، فإن فيه منافع كثيرة. </w:t>
      </w:r>
    </w:p>
    <w:p w:rsidR="00597E2F" w:rsidRDefault="00597E2F" w:rsidP="006C1B30">
      <w:pPr>
        <w:pStyle w:val="libNormal"/>
        <w:rPr>
          <w:rtl/>
        </w:rPr>
      </w:pPr>
      <w:r w:rsidRPr="00FC2696">
        <w:rPr>
          <w:rStyle w:val="libNormalChar"/>
          <w:rtl/>
        </w:rPr>
        <w:t xml:space="preserve">[ 31766 ] </w:t>
      </w:r>
      <w:r>
        <w:rPr>
          <w:rtl/>
        </w:rPr>
        <w:t>6 - وعن علي</w:t>
      </w:r>
      <w:r w:rsidR="002464E7">
        <w:rPr>
          <w:rFonts w:hint="cs"/>
          <w:rtl/>
        </w:rPr>
        <w:t>ِّ</w:t>
      </w:r>
      <w:r>
        <w:rPr>
          <w:rtl/>
        </w:rPr>
        <w:t xml:space="preserve"> بن الخليل، عن عبد العزيز بن حسان عن حم</w:t>
      </w:r>
      <w:r w:rsidR="002464E7">
        <w:rPr>
          <w:rFonts w:hint="cs"/>
          <w:rtl/>
        </w:rPr>
        <w:t>ّ</w:t>
      </w:r>
      <w:r>
        <w:rPr>
          <w:rtl/>
        </w:rPr>
        <w:t xml:space="preserve">اد بن عيسى عن حريز،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أنه قال لمؤدب</w:t>
      </w:r>
      <w:r w:rsidR="00FA35A6">
        <w:rPr>
          <w:rFonts w:hint="cs"/>
          <w:rtl/>
        </w:rPr>
        <w:t>ّ</w:t>
      </w:r>
      <w:r>
        <w:rPr>
          <w:rtl/>
        </w:rPr>
        <w:t xml:space="preserve"> أولاده</w:t>
      </w:r>
      <w:r w:rsidR="00A64B62">
        <w:rPr>
          <w:rtl/>
        </w:rPr>
        <w:t>:</w:t>
      </w:r>
      <w:r>
        <w:rPr>
          <w:rtl/>
        </w:rPr>
        <w:t xml:space="preserve"> إذا زكم أحد من أولادي فأعلمني، فكان المؤد</w:t>
      </w:r>
      <w:r w:rsidR="00FA35A6">
        <w:rPr>
          <w:rFonts w:hint="cs"/>
          <w:rtl/>
        </w:rPr>
        <w:t>ِّ</w:t>
      </w:r>
      <w:r>
        <w:rPr>
          <w:rtl/>
        </w:rPr>
        <w:t xml:space="preserve">ب يعلمه،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الخصال</w:t>
      </w:r>
      <w:r w:rsidR="00A64B62">
        <w:rPr>
          <w:rtl/>
        </w:rPr>
        <w:t>:</w:t>
      </w:r>
      <w:r>
        <w:rPr>
          <w:rtl/>
        </w:rPr>
        <w:t xml:space="preserve"> 210 </w:t>
      </w:r>
      <w:r w:rsidR="00FC2696">
        <w:rPr>
          <w:rtl/>
        </w:rPr>
        <w:t>/</w:t>
      </w:r>
      <w:r>
        <w:rPr>
          <w:rtl/>
        </w:rPr>
        <w:t xml:space="preserve"> 32.</w:t>
      </w:r>
    </w:p>
    <w:p w:rsidR="00597E2F" w:rsidRDefault="00597E2F" w:rsidP="00FC2696">
      <w:pPr>
        <w:pStyle w:val="libFootnote0"/>
        <w:rPr>
          <w:rtl/>
        </w:rPr>
      </w:pPr>
      <w:r>
        <w:rPr>
          <w:rtl/>
        </w:rPr>
        <w:t>5 - طب الائمة</w:t>
      </w:r>
      <w:r w:rsidR="00A64B62">
        <w:rPr>
          <w:rtl/>
        </w:rPr>
        <w:t>:</w:t>
      </w:r>
      <w:r>
        <w:rPr>
          <w:rtl/>
        </w:rPr>
        <w:t xml:space="preserve"> 64.</w:t>
      </w:r>
    </w:p>
    <w:p w:rsidR="00597E2F" w:rsidRDefault="00597E2F" w:rsidP="00FC2696">
      <w:pPr>
        <w:pStyle w:val="libFootnote0"/>
        <w:rPr>
          <w:rtl/>
        </w:rPr>
      </w:pPr>
      <w:r>
        <w:rPr>
          <w:rtl/>
        </w:rPr>
        <w:t>6 - طب الائمة</w:t>
      </w:r>
      <w:r w:rsidR="00A64B62">
        <w:rPr>
          <w:rtl/>
        </w:rPr>
        <w:t>:</w:t>
      </w:r>
      <w:r>
        <w:rPr>
          <w:rtl/>
        </w:rPr>
        <w:t xml:space="preserve"> 107.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فلا يرد</w:t>
      </w:r>
      <w:r w:rsidR="00FA35A6">
        <w:rPr>
          <w:rFonts w:hint="cs"/>
          <w:rtl/>
        </w:rPr>
        <w:t>ّ</w:t>
      </w:r>
      <w:r>
        <w:rPr>
          <w:rtl/>
        </w:rPr>
        <w:t xml:space="preserve"> عليه شيئا</w:t>
      </w:r>
      <w:r w:rsidR="00FA35A6">
        <w:rPr>
          <w:rFonts w:hint="cs"/>
          <w:rtl/>
        </w:rPr>
        <w:t>ً</w:t>
      </w:r>
      <w:r>
        <w:rPr>
          <w:rtl/>
        </w:rPr>
        <w:t>، فيقول المؤد</w:t>
      </w:r>
      <w:r w:rsidR="00FA35A6">
        <w:rPr>
          <w:rFonts w:hint="cs"/>
          <w:rtl/>
        </w:rPr>
        <w:t>َّ</w:t>
      </w:r>
      <w:r>
        <w:rPr>
          <w:rtl/>
        </w:rPr>
        <w:t>ب</w:t>
      </w:r>
      <w:r w:rsidR="00A64B62">
        <w:rPr>
          <w:rtl/>
        </w:rPr>
        <w:t>:</w:t>
      </w:r>
      <w:r>
        <w:rPr>
          <w:rtl/>
        </w:rPr>
        <w:t xml:space="preserve"> أمرتني أن ا</w:t>
      </w:r>
      <w:r w:rsidR="00FA35A6">
        <w:rPr>
          <w:rFonts w:hint="cs"/>
          <w:rtl/>
        </w:rPr>
        <w:t>ُ</w:t>
      </w:r>
      <w:r>
        <w:rPr>
          <w:rtl/>
        </w:rPr>
        <w:t>علمك، وقد أعلمتك، فلم ترد</w:t>
      </w:r>
      <w:r w:rsidR="00FA35A6">
        <w:rPr>
          <w:rFonts w:hint="cs"/>
          <w:rtl/>
        </w:rPr>
        <w:t>ّ</w:t>
      </w:r>
      <w:r>
        <w:rPr>
          <w:rtl/>
        </w:rPr>
        <w:t xml:space="preserve"> علي</w:t>
      </w:r>
      <w:r w:rsidR="00FA35A6">
        <w:rPr>
          <w:rFonts w:hint="cs"/>
          <w:rtl/>
        </w:rPr>
        <w:t>َّ</w:t>
      </w:r>
      <w:r>
        <w:rPr>
          <w:rtl/>
        </w:rPr>
        <w:t xml:space="preserve"> شيئا</w:t>
      </w:r>
      <w:r w:rsidR="00FA35A6">
        <w:rPr>
          <w:rFonts w:hint="cs"/>
          <w:rtl/>
        </w:rPr>
        <w:t>ً</w:t>
      </w:r>
      <w:r>
        <w:rPr>
          <w:rtl/>
        </w:rPr>
        <w:t>، فقال</w:t>
      </w:r>
      <w:r w:rsidR="00A64B62">
        <w:rPr>
          <w:rtl/>
        </w:rPr>
        <w:t>:</w:t>
      </w:r>
      <w:r>
        <w:rPr>
          <w:rtl/>
        </w:rPr>
        <w:t xml:space="preserve"> إن</w:t>
      </w:r>
      <w:r w:rsidR="00FA35A6">
        <w:rPr>
          <w:rFonts w:hint="cs"/>
          <w:rtl/>
        </w:rPr>
        <w:t>ّ</w:t>
      </w:r>
      <w:r>
        <w:rPr>
          <w:rtl/>
        </w:rPr>
        <w:t>ه ليس من أحد</w:t>
      </w:r>
      <w:r w:rsidR="00481338">
        <w:rPr>
          <w:rtl/>
        </w:rPr>
        <w:t xml:space="preserve"> إلّا </w:t>
      </w:r>
      <w:r>
        <w:rPr>
          <w:rtl/>
        </w:rPr>
        <w:t>وبه عرق من الجذام، فاذا هاج قمعه الله بالزكام.</w:t>
      </w:r>
    </w:p>
    <w:p w:rsidR="00597E2F" w:rsidRDefault="00597E2F" w:rsidP="00597E2F">
      <w:pPr>
        <w:pStyle w:val="Heading2Center"/>
        <w:rPr>
          <w:rtl/>
        </w:rPr>
      </w:pPr>
      <w:bookmarkStart w:id="476" w:name="_Toc307331384"/>
      <w:bookmarkStart w:id="477" w:name="_Toc380348039"/>
      <w:bookmarkStart w:id="478" w:name="_Toc185031771"/>
      <w:r>
        <w:rPr>
          <w:rtl/>
        </w:rPr>
        <w:t>139 - باب ما تداوى به العين من ضعف البصر</w:t>
      </w:r>
      <w:bookmarkEnd w:id="476"/>
      <w:bookmarkEnd w:id="477"/>
      <w:bookmarkEnd w:id="478"/>
      <w:r>
        <w:rPr>
          <w:rtl/>
        </w:rPr>
        <w:t xml:space="preserve"> </w:t>
      </w:r>
    </w:p>
    <w:p w:rsidR="00597E2F" w:rsidRDefault="00597E2F" w:rsidP="006C1B30">
      <w:pPr>
        <w:pStyle w:val="libNormal"/>
        <w:rPr>
          <w:rtl/>
        </w:rPr>
      </w:pPr>
      <w:r w:rsidRPr="00FC2696">
        <w:rPr>
          <w:rStyle w:val="libNormalChar"/>
          <w:rtl/>
        </w:rPr>
        <w:t xml:space="preserve">[ 31767 ] </w:t>
      </w:r>
      <w:r>
        <w:rPr>
          <w:rtl/>
        </w:rPr>
        <w:t>1 - محمد بن يعقوب، عن محمد بن يحيى، عن أحمد بن محمد، عن ابن محبوب عن جميل بن صالح،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FA35A6">
        <w:rPr>
          <w:rFonts w:hint="cs"/>
          <w:rtl/>
        </w:rPr>
        <w:t>َّ</w:t>
      </w:r>
      <w:r>
        <w:rPr>
          <w:rtl/>
        </w:rPr>
        <w:t xml:space="preserve"> لنا فتاة كانت ترى الكوكب مثل الجرّة، قال</w:t>
      </w:r>
      <w:r w:rsidR="00A64B62">
        <w:rPr>
          <w:rtl/>
        </w:rPr>
        <w:t>:</w:t>
      </w:r>
      <w:r>
        <w:rPr>
          <w:rtl/>
        </w:rPr>
        <w:t xml:space="preserve"> نعم، وتراه مثل الحب</w:t>
      </w:r>
      <w:r w:rsidR="00FA35A6">
        <w:rPr>
          <w:rFonts w:hint="cs"/>
          <w:rtl/>
        </w:rPr>
        <w:t>ّ</w:t>
      </w:r>
      <w:r>
        <w:rPr>
          <w:rtl/>
        </w:rPr>
        <w:t>، قلت</w:t>
      </w:r>
      <w:r w:rsidR="00A64B62">
        <w:rPr>
          <w:rtl/>
        </w:rPr>
        <w:t>:</w:t>
      </w:r>
      <w:r>
        <w:rPr>
          <w:rtl/>
        </w:rPr>
        <w:t xml:space="preserve"> إن</w:t>
      </w:r>
      <w:r w:rsidR="00FA35A6">
        <w:rPr>
          <w:rFonts w:hint="cs"/>
          <w:rtl/>
        </w:rPr>
        <w:t>َّ</w:t>
      </w:r>
      <w:r>
        <w:rPr>
          <w:rtl/>
        </w:rPr>
        <w:t xml:space="preserve"> بصرها ضعف، قال</w:t>
      </w:r>
      <w:r w:rsidR="00A64B62">
        <w:rPr>
          <w:rtl/>
        </w:rPr>
        <w:t>:</w:t>
      </w:r>
      <w:r>
        <w:rPr>
          <w:rtl/>
        </w:rPr>
        <w:t xml:space="preserve"> اكحلها بالصبر والمر والكافور أجزاء سواء، قال</w:t>
      </w:r>
      <w:r w:rsidR="00A64B62">
        <w:rPr>
          <w:rtl/>
        </w:rPr>
        <w:t>:</w:t>
      </w:r>
      <w:r>
        <w:rPr>
          <w:rtl/>
        </w:rPr>
        <w:t xml:space="preserve"> فكحلناها به فنفعها. </w:t>
      </w:r>
    </w:p>
    <w:p w:rsidR="00597E2F" w:rsidRDefault="00597E2F" w:rsidP="006C1B30">
      <w:pPr>
        <w:pStyle w:val="libNormal"/>
        <w:rPr>
          <w:rtl/>
        </w:rPr>
      </w:pPr>
      <w:r w:rsidRPr="00FC2696">
        <w:rPr>
          <w:rStyle w:val="libNormalChar"/>
          <w:rtl/>
        </w:rPr>
        <w:t xml:space="preserve">[ 31768 ] </w:t>
      </w:r>
      <w:r>
        <w:rPr>
          <w:rtl/>
        </w:rPr>
        <w:t>2 - وعنه، عن أحمد، عن الحسن بن محبوب، عن رجل قال</w:t>
      </w:r>
      <w:r w:rsidR="00A64B62">
        <w:rPr>
          <w:rtl/>
        </w:rPr>
        <w:t>:</w:t>
      </w:r>
      <w:r>
        <w:rPr>
          <w:rtl/>
        </w:rPr>
        <w:t xml:space="preserve"> دخل </w:t>
      </w:r>
      <w:r w:rsidRPr="00821781">
        <w:rPr>
          <w:rStyle w:val="libFootnotenumChar"/>
          <w:rtl/>
        </w:rPr>
        <w:t>(1)</w:t>
      </w:r>
      <w:r>
        <w:rPr>
          <w:rtl/>
        </w:rPr>
        <w:t xml:space="preserve">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وهو يشتكي عينيه، فقال</w:t>
      </w:r>
      <w:r w:rsidR="00A64B62">
        <w:rPr>
          <w:rtl/>
        </w:rPr>
        <w:t>:</w:t>
      </w:r>
      <w:r>
        <w:rPr>
          <w:rtl/>
        </w:rPr>
        <w:t xml:space="preserve"> أين أنت عن هذه الاجزاء الثلاثة</w:t>
      </w:r>
      <w:r w:rsidR="00A64B62">
        <w:rPr>
          <w:rtl/>
        </w:rPr>
        <w:t>:</w:t>
      </w:r>
      <w:r>
        <w:rPr>
          <w:rtl/>
        </w:rPr>
        <w:t xml:space="preserve"> الصبر، والكافور، والمر؟ ففعل ذلك الرجل فذهب عنه. </w:t>
      </w:r>
    </w:p>
    <w:p w:rsidR="00597E2F" w:rsidRDefault="00597E2F" w:rsidP="00894C4D">
      <w:pPr>
        <w:pStyle w:val="libNormal"/>
        <w:rPr>
          <w:rtl/>
        </w:rPr>
      </w:pPr>
      <w:r w:rsidRPr="00FC2696">
        <w:rPr>
          <w:rStyle w:val="libNormalChar"/>
          <w:rtl/>
        </w:rPr>
        <w:t xml:space="preserve">[ 31769 ] </w:t>
      </w:r>
      <w:r>
        <w:rPr>
          <w:rtl/>
        </w:rPr>
        <w:t>3 - وعن علي</w:t>
      </w:r>
      <w:r w:rsidR="00FA35A6">
        <w:rPr>
          <w:rFonts w:hint="cs"/>
          <w:rtl/>
        </w:rPr>
        <w:t>ِّ</w:t>
      </w:r>
      <w:r>
        <w:rPr>
          <w:rtl/>
        </w:rPr>
        <w:t xml:space="preserve"> بن إبراهيم، عن أبيه، عن ابن أبي عمير، عن سليم مولى علي</w:t>
      </w:r>
      <w:r w:rsidR="00FA35A6">
        <w:rPr>
          <w:rFonts w:hint="cs"/>
          <w:rtl/>
        </w:rPr>
        <w:t>ِّ</w:t>
      </w:r>
      <w:r>
        <w:rPr>
          <w:rtl/>
        </w:rPr>
        <w:t xml:space="preserve"> بن يقطين، أن</w:t>
      </w:r>
      <w:r w:rsidR="00FA35A6">
        <w:rPr>
          <w:rFonts w:hint="cs"/>
          <w:rtl/>
        </w:rPr>
        <w:t>ّ</w:t>
      </w:r>
      <w:r>
        <w:rPr>
          <w:rtl/>
        </w:rPr>
        <w:t xml:space="preserve">ه كان يلقى من </w:t>
      </w:r>
      <w:r w:rsidRPr="00821781">
        <w:rPr>
          <w:rStyle w:val="libFootnotenumChar"/>
          <w:rtl/>
        </w:rPr>
        <w:t>(</w:t>
      </w:r>
      <w:r w:rsidR="00894C4D">
        <w:rPr>
          <w:rStyle w:val="libFootnotenumChar"/>
          <w:rFonts w:hint="cs"/>
          <w:rtl/>
        </w:rPr>
        <w:t>2</w:t>
      </w:r>
      <w:r w:rsidRPr="00821781">
        <w:rPr>
          <w:rStyle w:val="libFootnotenumChar"/>
          <w:rtl/>
        </w:rPr>
        <w:t>)</w:t>
      </w:r>
      <w:r>
        <w:rPr>
          <w:rtl/>
        </w:rPr>
        <w:t xml:space="preserve"> عينيه أذى، قال</w:t>
      </w:r>
      <w:r w:rsidR="00A64B62">
        <w:rPr>
          <w:rtl/>
        </w:rPr>
        <w:t>:</w:t>
      </w:r>
      <w:r>
        <w:rPr>
          <w:rtl/>
        </w:rPr>
        <w:t xml:space="preserve"> فكتب إليه أبوالحسن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ابتداء</w:t>
      </w:r>
      <w:r w:rsidR="00FA35A6">
        <w:rPr>
          <w:rFonts w:hint="cs"/>
          <w:rtl/>
        </w:rPr>
        <w:t>ً</w:t>
      </w:r>
      <w:r>
        <w:rPr>
          <w:rtl/>
        </w:rPr>
        <w:t xml:space="preserve"> من عنده</w:t>
      </w:r>
      <w:r w:rsidR="00A64B62">
        <w:rPr>
          <w:rtl/>
        </w:rPr>
        <w:t>:</w:t>
      </w:r>
      <w:r>
        <w:rPr>
          <w:rtl/>
        </w:rPr>
        <w:t xml:space="preserve"> ما يمنعك من كحل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جزء كافور رياحي </w:t>
      </w:r>
      <w:r w:rsidRPr="00821781">
        <w:rPr>
          <w:rStyle w:val="libFootnotenumChar"/>
          <w:rtl/>
        </w:rPr>
        <w:t>(</w:t>
      </w:r>
      <w:r w:rsidR="00894C4D">
        <w:rPr>
          <w:rStyle w:val="libFootnotenumChar"/>
          <w:rFonts w:hint="cs"/>
          <w:rtl/>
        </w:rPr>
        <w:t>3</w:t>
      </w:r>
      <w:r w:rsidRPr="00821781">
        <w:rPr>
          <w:rStyle w:val="libFootnotenumChar"/>
          <w:rtl/>
        </w:rPr>
        <w:t>)</w:t>
      </w:r>
      <w:r>
        <w:rPr>
          <w:rtl/>
        </w:rPr>
        <w:t xml:space="preserve">، وجزء صبر سقطري </w:t>
      </w:r>
      <w:r w:rsidRPr="00821781">
        <w:rPr>
          <w:rStyle w:val="libFootnotenumChar"/>
          <w:rtl/>
        </w:rPr>
        <w:t>(</w:t>
      </w:r>
      <w:r w:rsidR="00F47894">
        <w:rPr>
          <w:rStyle w:val="libFootnotenumChar"/>
          <w:rFonts w:hint="cs"/>
          <w:rtl/>
        </w:rPr>
        <w:t>4</w:t>
      </w:r>
      <w:r w:rsidRPr="00821781">
        <w:rPr>
          <w:rStyle w:val="libFootnotenumChar"/>
          <w:rtl/>
        </w:rPr>
        <w:t>)</w:t>
      </w:r>
      <w:r>
        <w:rPr>
          <w:rtl/>
        </w:rPr>
        <w:t>، يدق</w:t>
      </w:r>
      <w:r w:rsidR="00FA35A6">
        <w:rPr>
          <w:rFonts w:hint="cs"/>
          <w:rtl/>
        </w:rPr>
        <w:t>ّ</w:t>
      </w:r>
      <w:r>
        <w:rPr>
          <w:rtl/>
        </w:rPr>
        <w:t xml:space="preserve">ان </w:t>
      </w:r>
    </w:p>
    <w:p w:rsidR="00597E2F" w:rsidRDefault="00FC2696" w:rsidP="00FC2696">
      <w:pPr>
        <w:pStyle w:val="libLine"/>
        <w:rPr>
          <w:rtl/>
        </w:rPr>
      </w:pPr>
      <w:r>
        <w:rPr>
          <w:rtl/>
        </w:rPr>
        <w:t>____________________</w:t>
      </w:r>
    </w:p>
    <w:p w:rsidR="00597E2F" w:rsidRDefault="00597E2F" w:rsidP="00F47894">
      <w:pPr>
        <w:pStyle w:val="libFootnoteCenterBold"/>
        <w:rPr>
          <w:rtl/>
        </w:rPr>
      </w:pPr>
      <w:r>
        <w:rPr>
          <w:rtl/>
        </w:rPr>
        <w:t>الباب 139</w:t>
      </w:r>
    </w:p>
    <w:p w:rsidR="00597E2F" w:rsidRDefault="00597E2F" w:rsidP="00F47894">
      <w:pPr>
        <w:pStyle w:val="libFootnoteCenterBold"/>
        <w:rPr>
          <w:rtl/>
        </w:rPr>
      </w:pPr>
      <w:r>
        <w:rPr>
          <w:rtl/>
        </w:rPr>
        <w:t xml:space="preserve">فيه 3 أحاديث </w:t>
      </w:r>
    </w:p>
    <w:p w:rsidR="00597E2F" w:rsidRDefault="00597E2F" w:rsidP="00FC2696">
      <w:pPr>
        <w:pStyle w:val="libFootnote0"/>
        <w:rPr>
          <w:rtl/>
        </w:rPr>
      </w:pPr>
      <w:r>
        <w:rPr>
          <w:rtl/>
        </w:rPr>
        <w:t>1 - الكافي 8</w:t>
      </w:r>
      <w:r w:rsidR="00A64B62">
        <w:rPr>
          <w:rtl/>
        </w:rPr>
        <w:t>:</w:t>
      </w:r>
      <w:r>
        <w:rPr>
          <w:rtl/>
        </w:rPr>
        <w:t xml:space="preserve"> 383 </w:t>
      </w:r>
      <w:r w:rsidR="00FC2696">
        <w:rPr>
          <w:rtl/>
        </w:rPr>
        <w:t>/</w:t>
      </w:r>
      <w:r>
        <w:rPr>
          <w:rtl/>
        </w:rPr>
        <w:t xml:space="preserve"> 581.</w:t>
      </w:r>
    </w:p>
    <w:p w:rsidR="00597E2F" w:rsidRDefault="00597E2F" w:rsidP="00FC2696">
      <w:pPr>
        <w:pStyle w:val="libFootnote0"/>
        <w:rPr>
          <w:rtl/>
        </w:rPr>
      </w:pPr>
      <w:r>
        <w:rPr>
          <w:rtl/>
        </w:rPr>
        <w:t>2 - الكافي 8</w:t>
      </w:r>
      <w:r w:rsidR="00A64B62">
        <w:rPr>
          <w:rtl/>
        </w:rPr>
        <w:t>:</w:t>
      </w:r>
      <w:r>
        <w:rPr>
          <w:rtl/>
        </w:rPr>
        <w:t xml:space="preserve"> 383 </w:t>
      </w:r>
      <w:r w:rsidR="00FC2696">
        <w:rPr>
          <w:rtl/>
        </w:rPr>
        <w:t>/</w:t>
      </w:r>
      <w:r>
        <w:rPr>
          <w:rtl/>
        </w:rPr>
        <w:t xml:space="preserve"> 580. </w:t>
      </w:r>
    </w:p>
    <w:p w:rsidR="00597E2F" w:rsidRPr="007A6754" w:rsidRDefault="00597E2F" w:rsidP="00FC2696">
      <w:pPr>
        <w:pStyle w:val="libFootnote0"/>
        <w:rPr>
          <w:rtl/>
        </w:rPr>
      </w:pPr>
      <w:r w:rsidRPr="007A6754">
        <w:rPr>
          <w:rtl/>
        </w:rPr>
        <w:t>(1) في المصدر زيادة</w:t>
      </w:r>
      <w:r w:rsidR="00A64B62">
        <w:rPr>
          <w:rtl/>
        </w:rPr>
        <w:t>:</w:t>
      </w:r>
      <w:r w:rsidRPr="007A6754">
        <w:rPr>
          <w:rtl/>
        </w:rPr>
        <w:t xml:space="preserve"> رجل</w:t>
      </w:r>
      <w:r>
        <w:rPr>
          <w:rtl/>
        </w:rPr>
        <w:t>.</w:t>
      </w:r>
    </w:p>
    <w:p w:rsidR="00597E2F" w:rsidRDefault="00597E2F" w:rsidP="00FC2696">
      <w:pPr>
        <w:pStyle w:val="libFootnote0"/>
        <w:rPr>
          <w:rtl/>
        </w:rPr>
      </w:pPr>
      <w:r>
        <w:rPr>
          <w:rtl/>
        </w:rPr>
        <w:t>3 - الكافي 8</w:t>
      </w:r>
      <w:r w:rsidR="00A64B62">
        <w:rPr>
          <w:rtl/>
        </w:rPr>
        <w:t>:</w:t>
      </w:r>
      <w:r>
        <w:rPr>
          <w:rtl/>
        </w:rPr>
        <w:t xml:space="preserve"> 383 </w:t>
      </w:r>
      <w:r w:rsidR="00FC2696">
        <w:rPr>
          <w:rtl/>
        </w:rPr>
        <w:t>/</w:t>
      </w:r>
      <w:r>
        <w:rPr>
          <w:rtl/>
        </w:rPr>
        <w:t xml:space="preserve"> 583. </w:t>
      </w:r>
    </w:p>
    <w:p w:rsidR="00597E2F" w:rsidRPr="007A6754" w:rsidRDefault="00597E2F" w:rsidP="00F47894">
      <w:pPr>
        <w:pStyle w:val="libFootnote0"/>
        <w:rPr>
          <w:rtl/>
        </w:rPr>
      </w:pPr>
      <w:r w:rsidRPr="007A6754">
        <w:rPr>
          <w:rtl/>
        </w:rPr>
        <w:t>(</w:t>
      </w:r>
      <w:r w:rsidR="00F47894">
        <w:rPr>
          <w:rFonts w:hint="cs"/>
          <w:rtl/>
        </w:rPr>
        <w:t>2</w:t>
      </w:r>
      <w:r w:rsidRPr="007A6754">
        <w:rPr>
          <w:rtl/>
        </w:rPr>
        <w:t>) في المصدر زيادة</w:t>
      </w:r>
      <w:r w:rsidR="00A64B62">
        <w:rPr>
          <w:rtl/>
        </w:rPr>
        <w:t>:</w:t>
      </w:r>
      <w:r w:rsidRPr="007A6754">
        <w:rPr>
          <w:rtl/>
        </w:rPr>
        <w:t xml:space="preserve"> رمد</w:t>
      </w:r>
      <w:r>
        <w:rPr>
          <w:rtl/>
        </w:rPr>
        <w:t>.</w:t>
      </w:r>
      <w:r w:rsidRPr="007A6754">
        <w:rPr>
          <w:rtl/>
        </w:rPr>
        <w:t xml:space="preserve"> </w:t>
      </w:r>
    </w:p>
    <w:p w:rsidR="00597E2F" w:rsidRPr="007A6754" w:rsidRDefault="00597E2F" w:rsidP="00F47894">
      <w:pPr>
        <w:pStyle w:val="libFootnote0"/>
        <w:rPr>
          <w:rtl/>
        </w:rPr>
      </w:pPr>
      <w:r w:rsidRPr="007A6754">
        <w:rPr>
          <w:rtl/>
        </w:rPr>
        <w:t>(</w:t>
      </w:r>
      <w:r w:rsidR="00F47894">
        <w:rPr>
          <w:rFonts w:hint="cs"/>
          <w:rtl/>
        </w:rPr>
        <w:t>3</w:t>
      </w:r>
      <w:r w:rsidRPr="007A6754">
        <w:rPr>
          <w:rtl/>
        </w:rPr>
        <w:t>) في المصدر</w:t>
      </w:r>
      <w:r w:rsidR="00A64B62">
        <w:rPr>
          <w:rtl/>
        </w:rPr>
        <w:t>:</w:t>
      </w:r>
      <w:r w:rsidRPr="007A6754">
        <w:rPr>
          <w:rtl/>
        </w:rPr>
        <w:t xml:space="preserve"> رباحي</w:t>
      </w:r>
      <w:r>
        <w:rPr>
          <w:rtl/>
        </w:rPr>
        <w:t>،</w:t>
      </w:r>
      <w:r w:rsidRPr="007A6754">
        <w:rPr>
          <w:rtl/>
        </w:rPr>
        <w:t xml:space="preserve"> وهو جنس من </w:t>
      </w:r>
      <w:r w:rsidRPr="00F47894">
        <w:rPr>
          <w:rtl/>
        </w:rPr>
        <w:t>الكافور، ( القاموس</w:t>
      </w:r>
      <w:r w:rsidRPr="007A6754">
        <w:rPr>
          <w:rtl/>
        </w:rPr>
        <w:t xml:space="preserve"> المحيط</w:t>
      </w:r>
      <w:r>
        <w:rPr>
          <w:rtl/>
        </w:rPr>
        <w:t xml:space="preserve"> - </w:t>
      </w:r>
      <w:r w:rsidRPr="007A6754">
        <w:rPr>
          <w:rtl/>
        </w:rPr>
        <w:t>ربح</w:t>
      </w:r>
      <w:r>
        <w:rPr>
          <w:rtl/>
        </w:rPr>
        <w:t xml:space="preserve"> - </w:t>
      </w:r>
      <w:r w:rsidRPr="007A6754">
        <w:rPr>
          <w:rtl/>
        </w:rPr>
        <w:t>1</w:t>
      </w:r>
      <w:r w:rsidR="00A64B62">
        <w:rPr>
          <w:rtl/>
        </w:rPr>
        <w:t>:</w:t>
      </w:r>
      <w:r w:rsidRPr="007A6754">
        <w:rPr>
          <w:rtl/>
        </w:rPr>
        <w:t xml:space="preserve"> 22</w:t>
      </w:r>
      <w:r w:rsidRPr="00F47894">
        <w:rPr>
          <w:rtl/>
        </w:rPr>
        <w:t>1 ).</w:t>
      </w:r>
      <w:r w:rsidRPr="007A6754">
        <w:rPr>
          <w:rtl/>
        </w:rPr>
        <w:t xml:space="preserve"> </w:t>
      </w:r>
    </w:p>
    <w:p w:rsidR="00597E2F" w:rsidRPr="007A6754" w:rsidRDefault="00597E2F" w:rsidP="00F47894">
      <w:pPr>
        <w:pStyle w:val="libFootnote0"/>
        <w:rPr>
          <w:rtl/>
        </w:rPr>
      </w:pPr>
      <w:r w:rsidRPr="007A6754">
        <w:rPr>
          <w:rtl/>
        </w:rPr>
        <w:t>(</w:t>
      </w:r>
      <w:r w:rsidR="00F47894">
        <w:rPr>
          <w:rFonts w:hint="cs"/>
          <w:rtl/>
        </w:rPr>
        <w:t>4</w:t>
      </w:r>
      <w:r w:rsidRPr="007A6754">
        <w:rPr>
          <w:rtl/>
        </w:rPr>
        <w:t>) في المصدر</w:t>
      </w:r>
      <w:r w:rsidR="00A64B62">
        <w:rPr>
          <w:rtl/>
        </w:rPr>
        <w:t>:</w:t>
      </w:r>
      <w:r w:rsidRPr="007A6754">
        <w:rPr>
          <w:rtl/>
        </w:rPr>
        <w:t xml:space="preserve"> اصقوطري</w:t>
      </w:r>
      <w:r>
        <w:rPr>
          <w:rtl/>
        </w:rPr>
        <w:t>.</w:t>
      </w:r>
      <w:r w:rsidRPr="007A6754">
        <w:rPr>
          <w:rtl/>
        </w:rPr>
        <w:t xml:space="preserve"> </w:t>
      </w:r>
    </w:p>
    <w:p w:rsidR="00597E2F" w:rsidRDefault="00597E2F" w:rsidP="00FC2696">
      <w:pPr>
        <w:pStyle w:val="libNormal"/>
        <w:rPr>
          <w:rtl/>
        </w:rPr>
      </w:pPr>
      <w:r>
        <w:rPr>
          <w:rtl/>
        </w:rPr>
        <w:br w:type="page"/>
      </w:r>
    </w:p>
    <w:p w:rsidR="00597E2F" w:rsidRDefault="00597E2F" w:rsidP="00894C4D">
      <w:pPr>
        <w:pStyle w:val="libNormal0"/>
        <w:rPr>
          <w:rtl/>
        </w:rPr>
      </w:pPr>
      <w:r>
        <w:rPr>
          <w:rtl/>
        </w:rPr>
        <w:lastRenderedPageBreak/>
        <w:t>جميعا</w:t>
      </w:r>
      <w:r w:rsidR="00894C4D">
        <w:rPr>
          <w:rFonts w:hint="cs"/>
          <w:rtl/>
        </w:rPr>
        <w:t>ً</w:t>
      </w:r>
      <w:r>
        <w:rPr>
          <w:rtl/>
        </w:rPr>
        <w:t xml:space="preserve"> وينخلان بحريرة، يكتحل منه مثل ما يكتحل من الاثمد، الكحلة في الشهر يحدر </w:t>
      </w:r>
      <w:r w:rsidRPr="00821781">
        <w:rPr>
          <w:rStyle w:val="libFootnotenumChar"/>
          <w:rtl/>
        </w:rPr>
        <w:t>(</w:t>
      </w:r>
      <w:r w:rsidR="00894C4D">
        <w:rPr>
          <w:rStyle w:val="libFootnotenumChar"/>
          <w:rFonts w:hint="cs"/>
          <w:rtl/>
        </w:rPr>
        <w:t>1</w:t>
      </w:r>
      <w:r w:rsidRPr="00821781">
        <w:rPr>
          <w:rStyle w:val="libFootnotenumChar"/>
          <w:rtl/>
        </w:rPr>
        <w:t>)</w:t>
      </w:r>
      <w:r>
        <w:rPr>
          <w:rtl/>
        </w:rPr>
        <w:t xml:space="preserve"> كل</w:t>
      </w:r>
      <w:r w:rsidR="00894C4D">
        <w:rPr>
          <w:rFonts w:hint="cs"/>
          <w:rtl/>
        </w:rPr>
        <w:t>ّ</w:t>
      </w:r>
      <w:r>
        <w:rPr>
          <w:rtl/>
        </w:rPr>
        <w:t xml:space="preserve"> داء في الرأس، ويخرجه من البدن، قال</w:t>
      </w:r>
      <w:r w:rsidR="00A64B62">
        <w:rPr>
          <w:rtl/>
        </w:rPr>
        <w:t>:</w:t>
      </w:r>
      <w:r>
        <w:rPr>
          <w:rtl/>
        </w:rPr>
        <w:t xml:space="preserve"> وكان يكتحل به، فما اشتكى عينيه حت</w:t>
      </w:r>
      <w:r w:rsidR="00894C4D">
        <w:rPr>
          <w:rFonts w:hint="cs"/>
          <w:rtl/>
        </w:rPr>
        <w:t>ّ</w:t>
      </w:r>
      <w:r>
        <w:rPr>
          <w:rtl/>
        </w:rPr>
        <w:t xml:space="preserve">ى مات </w:t>
      </w:r>
      <w:r w:rsidRPr="00821781">
        <w:rPr>
          <w:rStyle w:val="libFootnotenumChar"/>
          <w:rtl/>
        </w:rPr>
        <w:t>(</w:t>
      </w:r>
      <w:r w:rsidR="00894C4D">
        <w:rPr>
          <w:rStyle w:val="libFootnotenumChar"/>
          <w:rFonts w:hint="cs"/>
          <w:rtl/>
        </w:rPr>
        <w:t>2</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7A6754" w:rsidRDefault="00597E2F" w:rsidP="00894C4D">
      <w:pPr>
        <w:pStyle w:val="libFootnote0"/>
        <w:rPr>
          <w:rtl/>
        </w:rPr>
      </w:pPr>
      <w:r w:rsidRPr="007A6754">
        <w:rPr>
          <w:rtl/>
        </w:rPr>
        <w:t>(</w:t>
      </w:r>
      <w:r w:rsidR="00894C4D">
        <w:rPr>
          <w:rFonts w:hint="cs"/>
          <w:rtl/>
        </w:rPr>
        <w:t>1</w:t>
      </w:r>
      <w:r w:rsidRPr="007A6754">
        <w:rPr>
          <w:rtl/>
        </w:rPr>
        <w:t>) في المصدر</w:t>
      </w:r>
      <w:r w:rsidR="00A64B62">
        <w:rPr>
          <w:rtl/>
        </w:rPr>
        <w:t>:</w:t>
      </w:r>
      <w:r w:rsidRPr="007A6754">
        <w:rPr>
          <w:rtl/>
        </w:rPr>
        <w:t xml:space="preserve"> تحدر</w:t>
      </w:r>
      <w:r>
        <w:rPr>
          <w:rtl/>
        </w:rPr>
        <w:t>.</w:t>
      </w:r>
      <w:r w:rsidRPr="007A6754">
        <w:rPr>
          <w:rtl/>
        </w:rPr>
        <w:t xml:space="preserve"> </w:t>
      </w:r>
    </w:p>
    <w:p w:rsidR="00597E2F" w:rsidRPr="007A6754" w:rsidRDefault="00597E2F" w:rsidP="00894C4D">
      <w:pPr>
        <w:pStyle w:val="libFootnote0"/>
        <w:rPr>
          <w:rtl/>
        </w:rPr>
      </w:pPr>
      <w:r w:rsidRPr="007A6754">
        <w:rPr>
          <w:rtl/>
        </w:rPr>
        <w:t>(</w:t>
      </w:r>
      <w:r w:rsidR="00894C4D">
        <w:rPr>
          <w:rFonts w:hint="cs"/>
          <w:rtl/>
        </w:rPr>
        <w:t>2</w:t>
      </w:r>
      <w:r w:rsidRPr="007A6754">
        <w:rPr>
          <w:rtl/>
        </w:rPr>
        <w:t>) إلى هنا ينتهي التصحيح في المصححة الا</w:t>
      </w:r>
      <w:r w:rsidR="00894C4D">
        <w:rPr>
          <w:rFonts w:hint="cs"/>
          <w:rtl/>
        </w:rPr>
        <w:t>ُ</w:t>
      </w:r>
      <w:r w:rsidRPr="007A6754">
        <w:rPr>
          <w:rtl/>
        </w:rPr>
        <w:t>ولى</w:t>
      </w:r>
      <w:r>
        <w:rPr>
          <w:rtl/>
        </w:rPr>
        <w:t>،</w:t>
      </w:r>
      <w:r w:rsidRPr="007A6754">
        <w:rPr>
          <w:rtl/>
        </w:rPr>
        <w:t xml:space="preserve"> ثم تبدأ التصحيحات فيها من أول كتاب الغصب</w:t>
      </w:r>
      <w:r>
        <w:rPr>
          <w:rtl/>
        </w:rPr>
        <w:t>.</w:t>
      </w:r>
    </w:p>
    <w:p w:rsidR="00597E2F" w:rsidRDefault="00597E2F" w:rsidP="00FC2696">
      <w:pPr>
        <w:pStyle w:val="libNormal"/>
        <w:rPr>
          <w:rtl/>
        </w:rPr>
      </w:pPr>
      <w:r>
        <w:rPr>
          <w:rtl/>
        </w:rPr>
        <w:br w:type="page"/>
      </w:r>
    </w:p>
    <w:p w:rsidR="00597E2F" w:rsidRDefault="00894C4D" w:rsidP="00597E2F">
      <w:pPr>
        <w:pStyle w:val="Heading1Center"/>
        <w:rPr>
          <w:rtl/>
        </w:rPr>
      </w:pPr>
      <w:bookmarkStart w:id="479" w:name="_Toc307331385"/>
      <w:bookmarkStart w:id="480" w:name="_Toc380348040"/>
      <w:bookmarkStart w:id="481" w:name="_Toc185031772"/>
      <w:r>
        <w:rPr>
          <w:rtl/>
        </w:rPr>
        <w:lastRenderedPageBreak/>
        <w:t>أبواب ال</w:t>
      </w:r>
      <w:r>
        <w:rPr>
          <w:rFonts w:hint="cs"/>
          <w:rtl/>
        </w:rPr>
        <w:t>أ</w:t>
      </w:r>
      <w:r w:rsidR="00597E2F">
        <w:rPr>
          <w:rtl/>
        </w:rPr>
        <w:t>شربة المباحة</w:t>
      </w:r>
      <w:bookmarkEnd w:id="479"/>
      <w:bookmarkEnd w:id="480"/>
      <w:bookmarkEnd w:id="481"/>
      <w:r w:rsidR="00597E2F">
        <w:rPr>
          <w:rtl/>
        </w:rPr>
        <w:t xml:space="preserve"> </w:t>
      </w:r>
    </w:p>
    <w:p w:rsidR="00597E2F" w:rsidRDefault="00597E2F" w:rsidP="00597E2F">
      <w:pPr>
        <w:pStyle w:val="Heading2Center"/>
        <w:rPr>
          <w:rtl/>
        </w:rPr>
      </w:pPr>
      <w:bookmarkStart w:id="482" w:name="_Toc307331386"/>
      <w:bookmarkStart w:id="483" w:name="_Toc380348041"/>
      <w:bookmarkStart w:id="484" w:name="_Toc185031773"/>
      <w:r>
        <w:rPr>
          <w:rtl/>
        </w:rPr>
        <w:t>1 - باب استحباب اختيار الماء للشرب.</w:t>
      </w:r>
      <w:bookmarkEnd w:id="482"/>
      <w:bookmarkEnd w:id="483"/>
      <w:bookmarkEnd w:id="484"/>
      <w:r>
        <w:rPr>
          <w:rtl/>
        </w:rPr>
        <w:t xml:space="preserve"> </w:t>
      </w:r>
    </w:p>
    <w:p w:rsidR="00597E2F" w:rsidRDefault="00597E2F" w:rsidP="006C1B30">
      <w:pPr>
        <w:pStyle w:val="libNormal"/>
        <w:rPr>
          <w:rtl/>
        </w:rPr>
      </w:pPr>
      <w:r w:rsidRPr="00FC2696">
        <w:rPr>
          <w:rStyle w:val="libNormalChar"/>
          <w:rtl/>
        </w:rPr>
        <w:t xml:space="preserve">[ 31770 ] </w:t>
      </w:r>
      <w:r>
        <w:rPr>
          <w:rtl/>
        </w:rPr>
        <w:t xml:space="preserve">1 - محمد بن يعقوب، عن أبي علي الاشعري، عن محمد بن عبد الجبار، وعن محمد بن يحيى، عن أحمد بن محمد </w:t>
      </w:r>
      <w:r w:rsidR="00894C4D">
        <w:rPr>
          <w:rtl/>
        </w:rPr>
        <w:t>جميعاً</w:t>
      </w:r>
      <w:r>
        <w:rPr>
          <w:rtl/>
        </w:rPr>
        <w:t>، عن ابن فضال، عن ثعلبة بن ميمون، عن عبيد بن زرارة،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 وذكر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اللهم</w:t>
      </w:r>
      <w:r w:rsidR="00894C4D">
        <w:rPr>
          <w:rFonts w:hint="cs"/>
          <w:rtl/>
        </w:rPr>
        <w:t>ّ</w:t>
      </w:r>
      <w:r>
        <w:rPr>
          <w:rtl/>
        </w:rPr>
        <w:t xml:space="preserve"> ان</w:t>
      </w:r>
      <w:r w:rsidR="00894C4D">
        <w:rPr>
          <w:rFonts w:hint="cs"/>
          <w:rtl/>
        </w:rPr>
        <w:t>ّ</w:t>
      </w:r>
      <w:r>
        <w:rPr>
          <w:rtl/>
        </w:rPr>
        <w:t>ك تعلم أن</w:t>
      </w:r>
      <w:r w:rsidR="00894C4D">
        <w:rPr>
          <w:rFonts w:hint="cs"/>
          <w:rtl/>
        </w:rPr>
        <w:t>ّ</w:t>
      </w:r>
      <w:r>
        <w:rPr>
          <w:rtl/>
        </w:rPr>
        <w:t>ه أحب</w:t>
      </w:r>
      <w:r w:rsidR="00894C4D">
        <w:rPr>
          <w:rFonts w:hint="cs"/>
          <w:rtl/>
        </w:rPr>
        <w:t>ّ</w:t>
      </w:r>
      <w:r>
        <w:rPr>
          <w:rtl/>
        </w:rPr>
        <w:t xml:space="preserve"> إلينا من الآباء والا</w:t>
      </w:r>
      <w:r w:rsidR="00894C4D">
        <w:rPr>
          <w:rFonts w:hint="cs"/>
          <w:rtl/>
        </w:rPr>
        <w:t>ُ</w:t>
      </w:r>
      <w:r>
        <w:rPr>
          <w:rtl/>
        </w:rPr>
        <w:t>م</w:t>
      </w:r>
      <w:r w:rsidR="00894C4D">
        <w:rPr>
          <w:rFonts w:hint="cs"/>
          <w:rtl/>
        </w:rPr>
        <w:t>ّ</w:t>
      </w:r>
      <w:r>
        <w:rPr>
          <w:rtl/>
        </w:rPr>
        <w:t xml:space="preserve">هات والماء البارد. </w:t>
      </w:r>
    </w:p>
    <w:p w:rsidR="00597E2F" w:rsidRDefault="00597E2F" w:rsidP="006C1B30">
      <w:pPr>
        <w:pStyle w:val="libNormal"/>
        <w:rPr>
          <w:rtl/>
        </w:rPr>
      </w:pPr>
      <w:r w:rsidRPr="00FC2696">
        <w:rPr>
          <w:rStyle w:val="libNormalChar"/>
          <w:rtl/>
        </w:rPr>
        <w:t xml:space="preserve">[ 31771 ] </w:t>
      </w:r>
      <w:r>
        <w:rPr>
          <w:rtl/>
        </w:rPr>
        <w:t>2 - وعن محمد بن يحيى، عن غير واحد، عن العب</w:t>
      </w:r>
      <w:r w:rsidR="00894C4D">
        <w:rPr>
          <w:rFonts w:hint="cs"/>
          <w:rtl/>
        </w:rPr>
        <w:t>ّ</w:t>
      </w:r>
      <w:r>
        <w:rPr>
          <w:rtl/>
        </w:rPr>
        <w:t>اس بن معروف، عن سعدان بن مسلم، عن عبد الرحمن بن الحج</w:t>
      </w:r>
      <w:r w:rsidR="00894C4D">
        <w:rPr>
          <w:rFonts w:hint="cs"/>
          <w:rtl/>
        </w:rPr>
        <w:t>ّ</w:t>
      </w:r>
      <w:r>
        <w:rPr>
          <w:rtl/>
        </w:rPr>
        <w:t xml:space="preserve">اج،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أول مايسأل الرب </w:t>
      </w:r>
      <w:r w:rsidRPr="00821781">
        <w:rPr>
          <w:rStyle w:val="libFootnotenumChar"/>
          <w:rtl/>
        </w:rPr>
        <w:t>(1)</w:t>
      </w:r>
      <w:r>
        <w:rPr>
          <w:rtl/>
        </w:rPr>
        <w:t xml:space="preserve"> العبد أن يقول له</w:t>
      </w:r>
      <w:r w:rsidR="00A64B62">
        <w:rPr>
          <w:rtl/>
        </w:rPr>
        <w:t>:</w:t>
      </w:r>
      <w:r w:rsidR="00894C4D">
        <w:rPr>
          <w:rtl/>
        </w:rPr>
        <w:t xml:space="preserve"> أ</w:t>
      </w:r>
      <w:r w:rsidR="00894C4D">
        <w:rPr>
          <w:rFonts w:hint="cs"/>
          <w:rtl/>
        </w:rPr>
        <w:t>َ</w:t>
      </w:r>
      <w:r w:rsidR="00894C4D">
        <w:rPr>
          <w:rtl/>
        </w:rPr>
        <w:t>و</w:t>
      </w:r>
      <w:r w:rsidR="00894C4D">
        <w:rPr>
          <w:rFonts w:hint="cs"/>
          <w:rtl/>
        </w:rPr>
        <w:t>َ</w:t>
      </w:r>
      <w:r>
        <w:rPr>
          <w:rtl/>
        </w:rPr>
        <w:t>ل</w:t>
      </w:r>
      <w:r w:rsidR="00894C4D">
        <w:rPr>
          <w:rFonts w:hint="cs"/>
          <w:rtl/>
        </w:rPr>
        <w:t>َ</w:t>
      </w:r>
      <w:r>
        <w:rPr>
          <w:rtl/>
        </w:rPr>
        <w:t>م</w:t>
      </w:r>
      <w:r w:rsidR="00894C4D">
        <w:rPr>
          <w:rFonts w:hint="cs"/>
          <w:rtl/>
        </w:rPr>
        <w:t>ْ</w:t>
      </w:r>
      <w:r>
        <w:rPr>
          <w:rtl/>
        </w:rPr>
        <w:t xml:space="preserve"> أروك من عذب الفرات. </w:t>
      </w:r>
    </w:p>
    <w:p w:rsidR="00597E2F" w:rsidRDefault="00597E2F" w:rsidP="006C1B30">
      <w:pPr>
        <w:pStyle w:val="libNormal"/>
        <w:rPr>
          <w:rtl/>
        </w:rPr>
      </w:pPr>
      <w:r w:rsidRPr="00FC2696">
        <w:rPr>
          <w:rStyle w:val="libNormalChar"/>
          <w:rtl/>
        </w:rPr>
        <w:t xml:space="preserve">[ 31772 ] </w:t>
      </w:r>
      <w:r>
        <w:rPr>
          <w:rtl/>
        </w:rPr>
        <w:t xml:space="preserve">3 - وعنه، عن أحمد بن محمد بن عيسى، عن بكر بن صالح، عن عيسى بن عبدالله بن محمد بن عمر بن علي، عن أبيه، عن </w:t>
      </w:r>
    </w:p>
    <w:p w:rsidR="00597E2F" w:rsidRDefault="00FC2696" w:rsidP="00FC2696">
      <w:pPr>
        <w:pStyle w:val="libLine"/>
        <w:rPr>
          <w:rtl/>
        </w:rPr>
      </w:pPr>
      <w:r>
        <w:rPr>
          <w:rtl/>
        </w:rPr>
        <w:t>____________________</w:t>
      </w:r>
    </w:p>
    <w:p w:rsidR="00597E2F" w:rsidRDefault="00894C4D" w:rsidP="00894C4D">
      <w:pPr>
        <w:pStyle w:val="libFootnoteCenterBold"/>
        <w:rPr>
          <w:rtl/>
        </w:rPr>
      </w:pPr>
      <w:r>
        <w:rPr>
          <w:rtl/>
        </w:rPr>
        <w:t>أبواب ال</w:t>
      </w:r>
      <w:r>
        <w:rPr>
          <w:rFonts w:hint="cs"/>
          <w:rtl/>
        </w:rPr>
        <w:t>أ</w:t>
      </w:r>
      <w:r w:rsidR="00597E2F">
        <w:rPr>
          <w:rtl/>
        </w:rPr>
        <w:t>شربة المباحة</w:t>
      </w:r>
    </w:p>
    <w:p w:rsidR="00597E2F" w:rsidRDefault="00597E2F" w:rsidP="00894C4D">
      <w:pPr>
        <w:pStyle w:val="libFootnoteCenterBold"/>
        <w:rPr>
          <w:rtl/>
        </w:rPr>
      </w:pPr>
      <w:r>
        <w:rPr>
          <w:rtl/>
        </w:rPr>
        <w:t>الباب 1</w:t>
      </w:r>
    </w:p>
    <w:p w:rsidR="00597E2F" w:rsidRDefault="00597E2F" w:rsidP="00894C4D">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380 </w:t>
      </w:r>
      <w:r w:rsidR="00FC2696">
        <w:rPr>
          <w:rtl/>
        </w:rPr>
        <w:t>/</w:t>
      </w:r>
      <w:r>
        <w:rPr>
          <w:rtl/>
        </w:rPr>
        <w:t xml:space="preserve"> 2، المحاسن</w:t>
      </w:r>
      <w:r w:rsidR="00A64B62">
        <w:rPr>
          <w:rtl/>
        </w:rPr>
        <w:t>:</w:t>
      </w:r>
      <w:r>
        <w:rPr>
          <w:rtl/>
        </w:rPr>
        <w:t xml:space="preserve"> 571 </w:t>
      </w:r>
      <w:r w:rsidR="00FC2696">
        <w:rPr>
          <w:rtl/>
        </w:rPr>
        <w:t>/</w:t>
      </w:r>
      <w:r>
        <w:rPr>
          <w:rtl/>
        </w:rPr>
        <w:t xml:space="preserve"> 10.</w:t>
      </w:r>
    </w:p>
    <w:p w:rsidR="00597E2F" w:rsidRDefault="00597E2F" w:rsidP="00FC2696">
      <w:pPr>
        <w:pStyle w:val="libFootnote0"/>
        <w:rPr>
          <w:rtl/>
        </w:rPr>
      </w:pPr>
      <w:r>
        <w:rPr>
          <w:rtl/>
        </w:rPr>
        <w:t>2 - الكافي 6</w:t>
      </w:r>
      <w:r w:rsidR="00A64B62">
        <w:rPr>
          <w:rtl/>
        </w:rPr>
        <w:t>:</w:t>
      </w:r>
      <w:r>
        <w:rPr>
          <w:rtl/>
        </w:rPr>
        <w:t xml:space="preserve"> 380 </w:t>
      </w:r>
      <w:r w:rsidR="00FC2696">
        <w:rPr>
          <w:rtl/>
        </w:rPr>
        <w:t>/</w:t>
      </w:r>
      <w:r>
        <w:rPr>
          <w:rtl/>
        </w:rPr>
        <w:t xml:space="preserve"> 3. </w:t>
      </w:r>
    </w:p>
    <w:p w:rsidR="00597E2F" w:rsidRPr="00072B6D" w:rsidRDefault="00597E2F" w:rsidP="00FC2696">
      <w:pPr>
        <w:pStyle w:val="libFootnote0"/>
        <w:rPr>
          <w:rtl/>
        </w:rPr>
      </w:pPr>
      <w:r w:rsidRPr="00072B6D">
        <w:rPr>
          <w:rtl/>
        </w:rPr>
        <w:t>(1) في المصدر</w:t>
      </w:r>
      <w:r w:rsidR="00A64B62">
        <w:rPr>
          <w:rtl/>
        </w:rPr>
        <w:t>:</w:t>
      </w:r>
      <w:r w:rsidRPr="00072B6D">
        <w:rPr>
          <w:rtl/>
        </w:rPr>
        <w:t xml:space="preserve"> الله جل</w:t>
      </w:r>
      <w:r w:rsidR="00894C4D">
        <w:rPr>
          <w:rFonts w:hint="cs"/>
          <w:rtl/>
        </w:rPr>
        <w:t>ّ</w:t>
      </w:r>
      <w:r w:rsidRPr="00072B6D">
        <w:rPr>
          <w:rtl/>
        </w:rPr>
        <w:t xml:space="preserve"> ذكره</w:t>
      </w:r>
      <w:r>
        <w:rPr>
          <w:rtl/>
        </w:rPr>
        <w:t>.</w:t>
      </w:r>
    </w:p>
    <w:p w:rsidR="00597E2F" w:rsidRDefault="00597E2F" w:rsidP="00FC2696">
      <w:pPr>
        <w:pStyle w:val="libFootnote0"/>
        <w:rPr>
          <w:rtl/>
        </w:rPr>
      </w:pPr>
      <w:r>
        <w:rPr>
          <w:rtl/>
        </w:rPr>
        <w:t>3 - الكافي 6</w:t>
      </w:r>
      <w:r w:rsidR="00A64B62">
        <w:rPr>
          <w:rtl/>
        </w:rPr>
        <w:t>:</w:t>
      </w:r>
      <w:r>
        <w:rPr>
          <w:rtl/>
        </w:rPr>
        <w:t xml:space="preserve"> 380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جدّه،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الماء سي</w:t>
      </w:r>
      <w:r w:rsidR="009205E3">
        <w:rPr>
          <w:rFonts w:hint="cs"/>
          <w:rtl/>
        </w:rPr>
        <w:t>ّ</w:t>
      </w:r>
      <w:r>
        <w:rPr>
          <w:rtl/>
        </w:rPr>
        <w:t>د الشراب في الدنيا والآخرة.</w:t>
      </w:r>
    </w:p>
    <w:p w:rsidR="00597E2F" w:rsidRDefault="00597E2F" w:rsidP="00B351E8">
      <w:pPr>
        <w:pStyle w:val="libNormal"/>
        <w:rPr>
          <w:rtl/>
        </w:rPr>
      </w:pPr>
      <w:r>
        <w:rPr>
          <w:rtl/>
        </w:rPr>
        <w:t xml:space="preserve">وعن </w:t>
      </w:r>
      <w:r w:rsidR="00E554CA">
        <w:rPr>
          <w:rtl/>
        </w:rPr>
        <w:t xml:space="preserve">عدَّة </w:t>
      </w:r>
      <w:r>
        <w:rPr>
          <w:rtl/>
        </w:rPr>
        <w:t xml:space="preserve">من أصحابنا، عن أحمد بن أبي عبدالله، عن محمد بن علي، عن عيسى بن عبدالله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[ 31773 ] </w:t>
      </w:r>
      <w:r>
        <w:rPr>
          <w:rtl/>
        </w:rPr>
        <w:t>4 - وعنهم، عن أحمد، عن علي</w:t>
      </w:r>
      <w:r w:rsidR="009205E3">
        <w:rPr>
          <w:rFonts w:hint="cs"/>
          <w:rtl/>
        </w:rPr>
        <w:t>ِّ</w:t>
      </w:r>
      <w:r>
        <w:rPr>
          <w:rtl/>
        </w:rPr>
        <w:t xml:space="preserve"> بن الري</w:t>
      </w:r>
      <w:r w:rsidR="009205E3">
        <w:rPr>
          <w:rFonts w:hint="cs"/>
          <w:rtl/>
        </w:rPr>
        <w:t>ّ</w:t>
      </w:r>
      <w:r>
        <w:rPr>
          <w:rtl/>
        </w:rPr>
        <w:t>ان بن الصلت،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سيّد شراب الجنّة الماء. </w:t>
      </w:r>
    </w:p>
    <w:p w:rsidR="00597E2F" w:rsidRDefault="00597E2F" w:rsidP="006C1B30">
      <w:pPr>
        <w:pStyle w:val="libNormal"/>
        <w:rPr>
          <w:rtl/>
        </w:rPr>
      </w:pPr>
      <w:r w:rsidRPr="00FC2696">
        <w:rPr>
          <w:rStyle w:val="libNormalChar"/>
          <w:rtl/>
        </w:rPr>
        <w:t xml:space="preserve">[ 31774 ] </w:t>
      </w:r>
      <w:r>
        <w:rPr>
          <w:rtl/>
        </w:rPr>
        <w:t>5 - وعنهم، عن أحمد، عن محمد بن علي، عن عيسى بن عبدالله العلوي، عن أبيه، عن جدّ</w:t>
      </w:r>
      <w:r w:rsidR="009205E3">
        <w:rPr>
          <w:rFonts w:hint="cs"/>
          <w:rtl/>
        </w:rPr>
        <w:t>ِ</w:t>
      </w:r>
      <w:r>
        <w:rPr>
          <w:rtl/>
        </w:rPr>
        <w:t>ه،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الماء سي</w:t>
      </w:r>
      <w:r w:rsidR="009205E3">
        <w:rPr>
          <w:rFonts w:hint="cs"/>
          <w:rtl/>
        </w:rPr>
        <w:t>ّ</w:t>
      </w:r>
      <w:r>
        <w:rPr>
          <w:rtl/>
        </w:rPr>
        <w:t>د الشراب في الدنيا والآخرة.</w:t>
      </w:r>
    </w:p>
    <w:p w:rsidR="00597E2F" w:rsidRDefault="00597E2F" w:rsidP="001077E7">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علي مثله </w:t>
      </w:r>
      <w:r w:rsidRPr="00821781">
        <w:rPr>
          <w:rStyle w:val="libFootnotenumChar"/>
          <w:rtl/>
        </w:rPr>
        <w:t>(</w:t>
      </w:r>
      <w:r w:rsidR="001077E7">
        <w:rPr>
          <w:rStyle w:val="libFootnotenumChar"/>
          <w:rFonts w:hint="cs"/>
          <w:rtl/>
        </w:rPr>
        <w:t>2</w:t>
      </w:r>
      <w:r w:rsidRPr="00821781">
        <w:rPr>
          <w:rStyle w:val="libFootnotenumChar"/>
          <w:rtl/>
        </w:rPr>
        <w:t>)</w:t>
      </w:r>
      <w:r>
        <w:rPr>
          <w:rtl/>
        </w:rPr>
        <w:t>. وعن علي</w:t>
      </w:r>
      <w:r w:rsidR="009205E3">
        <w:rPr>
          <w:rFonts w:hint="cs"/>
          <w:rtl/>
        </w:rPr>
        <w:t>ِّ</w:t>
      </w:r>
      <w:r>
        <w:rPr>
          <w:rtl/>
        </w:rPr>
        <w:t xml:space="preserve"> ابن الري</w:t>
      </w:r>
      <w:r w:rsidR="009205E3">
        <w:rPr>
          <w:rFonts w:hint="cs"/>
          <w:rtl/>
        </w:rPr>
        <w:t>ّ</w:t>
      </w:r>
      <w:r>
        <w:rPr>
          <w:rtl/>
        </w:rPr>
        <w:t>ان وذكر الذي قبله. وعن ابن فض</w:t>
      </w:r>
      <w:r w:rsidR="009205E3">
        <w:rPr>
          <w:rFonts w:hint="cs"/>
          <w:rtl/>
        </w:rPr>
        <w:t>ّ</w:t>
      </w:r>
      <w:r w:rsidR="009205E3">
        <w:rPr>
          <w:rtl/>
        </w:rPr>
        <w:t>ال وذكر ال</w:t>
      </w:r>
      <w:r w:rsidR="009205E3">
        <w:rPr>
          <w:rFonts w:hint="cs"/>
          <w:rtl/>
        </w:rPr>
        <w:t>أ</w:t>
      </w:r>
      <w:r>
        <w:rPr>
          <w:rtl/>
        </w:rPr>
        <w:t xml:space="preserve">ول. </w:t>
      </w:r>
    </w:p>
    <w:p w:rsidR="00597E2F" w:rsidRDefault="00597E2F" w:rsidP="001077E7">
      <w:pPr>
        <w:pStyle w:val="libNormal"/>
        <w:rPr>
          <w:rtl/>
        </w:rPr>
      </w:pPr>
      <w:r w:rsidRPr="00FC2696">
        <w:rPr>
          <w:rStyle w:val="libNormalChar"/>
          <w:rtl/>
        </w:rPr>
        <w:t xml:space="preserve">[ 31775 ] </w:t>
      </w:r>
      <w:r>
        <w:rPr>
          <w:rtl/>
        </w:rPr>
        <w:t>6 - وعن أحمد بن محمد الكوفي، عن علي</w:t>
      </w:r>
      <w:r w:rsidR="001077E7">
        <w:rPr>
          <w:rFonts w:hint="cs"/>
          <w:rtl/>
        </w:rPr>
        <w:t>ِّ</w:t>
      </w:r>
      <w:r>
        <w:rPr>
          <w:rtl/>
        </w:rPr>
        <w:t xml:space="preserve"> بن الحسن التيمي </w:t>
      </w:r>
      <w:r w:rsidRPr="00821781">
        <w:rPr>
          <w:rStyle w:val="libFootnotenumChar"/>
          <w:rtl/>
        </w:rPr>
        <w:t>(</w:t>
      </w:r>
      <w:r w:rsidR="001077E7">
        <w:rPr>
          <w:rStyle w:val="libFootnotenumChar"/>
          <w:rFonts w:hint="cs"/>
          <w:rtl/>
        </w:rPr>
        <w:t>3</w:t>
      </w:r>
      <w:r w:rsidRPr="00821781">
        <w:rPr>
          <w:rStyle w:val="libFootnotenumChar"/>
          <w:rtl/>
        </w:rPr>
        <w:t>)</w:t>
      </w:r>
      <w:r>
        <w:rPr>
          <w:rtl/>
        </w:rPr>
        <w:t>، عن علي بن أسباط، عن عبد الصمد بن بندار، عن حسين بن علوان، قال</w:t>
      </w:r>
      <w:r w:rsidR="00A64B62">
        <w:rPr>
          <w:rtl/>
        </w:rPr>
        <w:t>:</w:t>
      </w:r>
      <w:r>
        <w:rPr>
          <w:rtl/>
        </w:rPr>
        <w:t xml:space="preserve"> سأل رجل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طعم الماء، فقال</w:t>
      </w:r>
      <w:r w:rsidR="00A64B62">
        <w:rPr>
          <w:rtl/>
        </w:rPr>
        <w:t>:</w:t>
      </w:r>
      <w:r>
        <w:rPr>
          <w:rtl/>
        </w:rPr>
        <w:t xml:space="preserve"> سل تفق</w:t>
      </w:r>
      <w:r w:rsidR="001077E7">
        <w:rPr>
          <w:rFonts w:hint="cs"/>
          <w:rtl/>
        </w:rPr>
        <w:t>ّ</w:t>
      </w:r>
      <w:r>
        <w:rPr>
          <w:rtl/>
        </w:rPr>
        <w:t>ها</w:t>
      </w:r>
      <w:r w:rsidR="001077E7">
        <w:rPr>
          <w:rFonts w:hint="cs"/>
          <w:rtl/>
        </w:rPr>
        <w:t>ً</w:t>
      </w:r>
      <w:r>
        <w:rPr>
          <w:rtl/>
        </w:rPr>
        <w:t>، ولا تسأل تعنّتاً، طعم الماء طعم الحياة.</w:t>
      </w:r>
    </w:p>
    <w:p w:rsidR="00597E2F" w:rsidRDefault="00597E2F" w:rsidP="001077E7">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w:t>
      </w:r>
      <w:r w:rsidR="001077E7">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072B6D" w:rsidRDefault="00597E2F" w:rsidP="00FC2696">
      <w:pPr>
        <w:pStyle w:val="libFootnote0"/>
        <w:rPr>
          <w:rtl/>
        </w:rPr>
      </w:pPr>
      <w:r w:rsidRPr="00072B6D">
        <w:rPr>
          <w:rtl/>
        </w:rPr>
        <w:t>(1) الكافي 6</w:t>
      </w:r>
      <w:r w:rsidR="00A64B62">
        <w:rPr>
          <w:rtl/>
        </w:rPr>
        <w:t>:</w:t>
      </w:r>
      <w:r w:rsidRPr="00072B6D">
        <w:rPr>
          <w:rtl/>
        </w:rPr>
        <w:t xml:space="preserve"> 380 </w:t>
      </w:r>
      <w:r w:rsidR="00FC2696">
        <w:rPr>
          <w:rtl/>
        </w:rPr>
        <w:t>/</w:t>
      </w:r>
      <w:r w:rsidRPr="00072B6D">
        <w:rPr>
          <w:rtl/>
        </w:rPr>
        <w:t xml:space="preserve"> ذيل 1</w:t>
      </w:r>
      <w:r>
        <w:rPr>
          <w:rtl/>
        </w:rPr>
        <w:t>.</w:t>
      </w:r>
    </w:p>
    <w:p w:rsidR="00597E2F" w:rsidRDefault="00597E2F" w:rsidP="00FC2696">
      <w:pPr>
        <w:pStyle w:val="libFootnote0"/>
        <w:rPr>
          <w:rtl/>
        </w:rPr>
      </w:pPr>
      <w:r>
        <w:rPr>
          <w:rtl/>
        </w:rPr>
        <w:t>4 - الكافي 6</w:t>
      </w:r>
      <w:r w:rsidR="00A64B62">
        <w:rPr>
          <w:rtl/>
        </w:rPr>
        <w:t>:</w:t>
      </w:r>
      <w:r>
        <w:rPr>
          <w:rtl/>
        </w:rPr>
        <w:t xml:space="preserve"> 380 </w:t>
      </w:r>
      <w:r w:rsidR="00FC2696">
        <w:rPr>
          <w:rtl/>
        </w:rPr>
        <w:t>/</w:t>
      </w:r>
      <w:r>
        <w:rPr>
          <w:rtl/>
        </w:rPr>
        <w:t xml:space="preserve"> 4، والمحاسن</w:t>
      </w:r>
      <w:r w:rsidR="00A64B62">
        <w:rPr>
          <w:rtl/>
        </w:rPr>
        <w:t>:</w:t>
      </w:r>
      <w:r>
        <w:rPr>
          <w:rtl/>
        </w:rPr>
        <w:t xml:space="preserve"> 570 </w:t>
      </w:r>
      <w:r w:rsidR="00FC2696">
        <w:rPr>
          <w:rtl/>
        </w:rPr>
        <w:t>/</w:t>
      </w:r>
      <w:r>
        <w:rPr>
          <w:rtl/>
        </w:rPr>
        <w:t xml:space="preserve"> 3.</w:t>
      </w:r>
    </w:p>
    <w:p w:rsidR="00597E2F" w:rsidRDefault="00597E2F" w:rsidP="00FC2696">
      <w:pPr>
        <w:pStyle w:val="libFootnote0"/>
        <w:rPr>
          <w:rtl/>
        </w:rPr>
      </w:pPr>
      <w:r>
        <w:rPr>
          <w:rtl/>
        </w:rPr>
        <w:t>5 - الكافي 6</w:t>
      </w:r>
      <w:r w:rsidR="00A64B62">
        <w:rPr>
          <w:rtl/>
        </w:rPr>
        <w:t>:</w:t>
      </w:r>
      <w:r>
        <w:rPr>
          <w:rtl/>
        </w:rPr>
        <w:t xml:space="preserve"> 380 </w:t>
      </w:r>
      <w:r w:rsidR="00FC2696">
        <w:rPr>
          <w:rtl/>
        </w:rPr>
        <w:t>/</w:t>
      </w:r>
      <w:r>
        <w:rPr>
          <w:rtl/>
        </w:rPr>
        <w:t xml:space="preserve"> 5. </w:t>
      </w:r>
    </w:p>
    <w:p w:rsidR="00597E2F" w:rsidRPr="00072B6D" w:rsidRDefault="00597E2F" w:rsidP="001077E7">
      <w:pPr>
        <w:pStyle w:val="libFootnote0"/>
        <w:rPr>
          <w:rtl/>
        </w:rPr>
      </w:pPr>
      <w:r w:rsidRPr="00072B6D">
        <w:rPr>
          <w:rtl/>
        </w:rPr>
        <w:t>(</w:t>
      </w:r>
      <w:r w:rsidR="001077E7">
        <w:rPr>
          <w:rFonts w:hint="cs"/>
          <w:rtl/>
        </w:rPr>
        <w:t>2</w:t>
      </w:r>
      <w:r w:rsidRPr="00072B6D">
        <w:rPr>
          <w:rtl/>
        </w:rPr>
        <w:t>) المحاسن</w:t>
      </w:r>
      <w:r w:rsidR="00A64B62">
        <w:rPr>
          <w:rtl/>
        </w:rPr>
        <w:t>:</w:t>
      </w:r>
      <w:r w:rsidRPr="00072B6D">
        <w:rPr>
          <w:rtl/>
        </w:rPr>
        <w:t xml:space="preserve"> 570 </w:t>
      </w:r>
      <w:r w:rsidR="00FC2696">
        <w:rPr>
          <w:rtl/>
        </w:rPr>
        <w:t>/</w:t>
      </w:r>
      <w:r w:rsidRPr="00072B6D">
        <w:rPr>
          <w:rtl/>
        </w:rPr>
        <w:t xml:space="preserve"> 2 وفيه</w:t>
      </w:r>
      <w:r w:rsidR="00A64B62">
        <w:rPr>
          <w:rtl/>
        </w:rPr>
        <w:t>:</w:t>
      </w:r>
      <w:r w:rsidRPr="00072B6D">
        <w:rPr>
          <w:rtl/>
        </w:rPr>
        <w:t xml:space="preserve"> عن محمد بن علي</w:t>
      </w:r>
      <w:r>
        <w:rPr>
          <w:rtl/>
        </w:rPr>
        <w:t>،</w:t>
      </w:r>
      <w:r w:rsidRPr="00072B6D">
        <w:rPr>
          <w:rtl/>
        </w:rPr>
        <w:t xml:space="preserve"> عن موسى بن عبدالله بن عمر بن علي ابن أبي طالب</w:t>
      </w:r>
      <w:r>
        <w:rPr>
          <w:rtl/>
        </w:rPr>
        <w:t xml:space="preserve"> ...</w:t>
      </w:r>
    </w:p>
    <w:p w:rsidR="00597E2F" w:rsidRDefault="00597E2F" w:rsidP="00FC2696">
      <w:pPr>
        <w:pStyle w:val="libFootnote0"/>
        <w:rPr>
          <w:rtl/>
        </w:rPr>
      </w:pPr>
      <w:r>
        <w:rPr>
          <w:rtl/>
        </w:rPr>
        <w:t>6 - الكافي 6</w:t>
      </w:r>
      <w:r w:rsidR="00A64B62">
        <w:rPr>
          <w:rtl/>
        </w:rPr>
        <w:t>:</w:t>
      </w:r>
      <w:r>
        <w:rPr>
          <w:rtl/>
        </w:rPr>
        <w:t xml:space="preserve"> 381 </w:t>
      </w:r>
      <w:r w:rsidR="00FC2696">
        <w:rPr>
          <w:rtl/>
        </w:rPr>
        <w:t>/</w:t>
      </w:r>
      <w:r>
        <w:rPr>
          <w:rtl/>
        </w:rPr>
        <w:t xml:space="preserve"> 7. </w:t>
      </w:r>
    </w:p>
    <w:p w:rsidR="00597E2F" w:rsidRPr="00072B6D" w:rsidRDefault="00597E2F" w:rsidP="001077E7">
      <w:pPr>
        <w:pStyle w:val="libFootnote0"/>
        <w:rPr>
          <w:rtl/>
        </w:rPr>
      </w:pPr>
      <w:r w:rsidRPr="00072B6D">
        <w:rPr>
          <w:rtl/>
        </w:rPr>
        <w:t>(</w:t>
      </w:r>
      <w:r w:rsidR="001077E7">
        <w:rPr>
          <w:rFonts w:hint="cs"/>
          <w:rtl/>
        </w:rPr>
        <w:t>3</w:t>
      </w:r>
      <w:r w:rsidRPr="00072B6D">
        <w:rPr>
          <w:rtl/>
        </w:rPr>
        <w:t>) في المصدر</w:t>
      </w:r>
      <w:r w:rsidR="00A64B62">
        <w:rPr>
          <w:rtl/>
        </w:rPr>
        <w:t>:</w:t>
      </w:r>
      <w:r w:rsidRPr="00072B6D">
        <w:rPr>
          <w:rtl/>
        </w:rPr>
        <w:t xml:space="preserve"> علي بن الحسن الميثمي</w:t>
      </w:r>
      <w:r>
        <w:rPr>
          <w:rtl/>
        </w:rPr>
        <w:t>.</w:t>
      </w:r>
      <w:r w:rsidRPr="00072B6D">
        <w:rPr>
          <w:rtl/>
        </w:rPr>
        <w:t xml:space="preserve"> </w:t>
      </w:r>
    </w:p>
    <w:p w:rsidR="00597E2F" w:rsidRPr="00072B6D" w:rsidRDefault="00597E2F" w:rsidP="001077E7">
      <w:pPr>
        <w:pStyle w:val="libFootnote0"/>
        <w:rPr>
          <w:rtl/>
        </w:rPr>
      </w:pPr>
      <w:r w:rsidRPr="00072B6D">
        <w:rPr>
          <w:rtl/>
        </w:rPr>
        <w:t>(</w:t>
      </w:r>
      <w:r w:rsidR="001077E7">
        <w:rPr>
          <w:rFonts w:hint="cs"/>
          <w:rtl/>
        </w:rPr>
        <w:t>4</w:t>
      </w:r>
      <w:r w:rsidRPr="00072B6D">
        <w:rPr>
          <w:rtl/>
        </w:rPr>
        <w:t xml:space="preserve">) يأتي في الباب 2 من هذه </w:t>
      </w:r>
      <w:r w:rsidR="0081231A">
        <w:rPr>
          <w:rtl/>
        </w:rPr>
        <w:t>الأبواب</w:t>
      </w:r>
      <w:r>
        <w:rPr>
          <w:rtl/>
        </w:rPr>
        <w:t>.</w:t>
      </w:r>
      <w:r w:rsidRPr="00072B6D">
        <w:rPr>
          <w:rtl/>
        </w:rPr>
        <w:t xml:space="preserve"> </w:t>
      </w:r>
    </w:p>
    <w:p w:rsidR="00597E2F" w:rsidRDefault="00597E2F" w:rsidP="00FC2696">
      <w:pPr>
        <w:pStyle w:val="libNormal"/>
        <w:rPr>
          <w:rtl/>
        </w:rPr>
      </w:pPr>
      <w:r>
        <w:rPr>
          <w:rtl/>
        </w:rPr>
        <w:br w:type="page"/>
      </w:r>
    </w:p>
    <w:p w:rsidR="00597E2F" w:rsidRDefault="00597E2F" w:rsidP="00821781">
      <w:pPr>
        <w:pStyle w:val="Heading2Center"/>
      </w:pPr>
      <w:bookmarkStart w:id="485" w:name="_Toc380348042"/>
      <w:bookmarkStart w:id="486" w:name="_Toc185031774"/>
      <w:r>
        <w:rPr>
          <w:rtl/>
        </w:rPr>
        <w:lastRenderedPageBreak/>
        <w:t>2 - باب استحباب التلذذ بشرب الماء</w:t>
      </w:r>
      <w:bookmarkEnd w:id="485"/>
      <w:bookmarkEnd w:id="486"/>
    </w:p>
    <w:p w:rsidR="00597E2F" w:rsidRDefault="00597E2F" w:rsidP="006C1B30">
      <w:pPr>
        <w:pStyle w:val="libNormal"/>
        <w:rPr>
          <w:rtl/>
        </w:rPr>
      </w:pPr>
      <w:r w:rsidRPr="00FC2696">
        <w:rPr>
          <w:rStyle w:val="libNormalChar"/>
          <w:rtl/>
        </w:rPr>
        <w:t xml:space="preserve">[ 31776 ] </w:t>
      </w:r>
      <w:r>
        <w:rPr>
          <w:rtl/>
        </w:rPr>
        <w:t>1 - محمد بن يعقوب، عن علي</w:t>
      </w:r>
      <w:r w:rsidR="001077E7">
        <w:rPr>
          <w:rFonts w:hint="cs"/>
          <w:rtl/>
        </w:rPr>
        <w:t>ِّ</w:t>
      </w:r>
      <w:r>
        <w:rPr>
          <w:rtl/>
        </w:rPr>
        <w:t xml:space="preserve"> بن إبراهيم، عن أبيه، عن ابن أبي عمير عن هشام بن الحكم، قال</w:t>
      </w:r>
      <w:r w:rsidR="00A64B62">
        <w:rPr>
          <w:rtl/>
        </w:rPr>
        <w:t>:</w:t>
      </w:r>
      <w:r>
        <w:rPr>
          <w:rtl/>
        </w:rPr>
        <w:t xml:space="preserve"> قال أبوالحسن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D31595">
        <w:rPr>
          <w:rFonts w:hint="cs"/>
          <w:rtl/>
        </w:rPr>
        <w:t>ّ</w:t>
      </w:r>
      <w:r>
        <w:rPr>
          <w:rtl/>
        </w:rPr>
        <w:t xml:space="preserve"> شرب الماء البارد</w:t>
      </w:r>
      <w:r w:rsidR="00D31595">
        <w:rPr>
          <w:rFonts w:hint="cs"/>
          <w:rtl/>
        </w:rPr>
        <w:t xml:space="preserve"> (</w:t>
      </w:r>
      <w:r>
        <w:rPr>
          <w:rtl/>
        </w:rPr>
        <w:t xml:space="preserve"> أكثره تلذ</w:t>
      </w:r>
      <w:r w:rsidR="00D31595">
        <w:rPr>
          <w:rFonts w:hint="cs"/>
          <w:rtl/>
        </w:rPr>
        <w:t>ّ</w:t>
      </w:r>
      <w:r>
        <w:rPr>
          <w:rtl/>
        </w:rPr>
        <w:t xml:space="preserve">ذ </w:t>
      </w:r>
      <w:r w:rsidR="00D31595">
        <w:rPr>
          <w:rFonts w:hint="cs"/>
          <w:rtl/>
        </w:rPr>
        <w:t xml:space="preserve">)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[ 31777 ] </w:t>
      </w:r>
      <w:r>
        <w:rPr>
          <w:rtl/>
        </w:rPr>
        <w:t>2 - وعن محمد بن يحيى، عن محمد بن أحمد، عن يعقوب ابن يزيد، عن ابن فض</w:t>
      </w:r>
      <w:r w:rsidR="00D31595">
        <w:rPr>
          <w:rFonts w:hint="cs"/>
          <w:rtl/>
        </w:rPr>
        <w:t>ّ</w:t>
      </w:r>
      <w:r>
        <w:rPr>
          <w:rtl/>
        </w:rPr>
        <w:t>ال، عم</w:t>
      </w:r>
      <w:r w:rsidR="00D31595">
        <w:rPr>
          <w:rFonts w:hint="cs"/>
          <w:rtl/>
        </w:rPr>
        <w:t>ّ</w:t>
      </w:r>
      <w:r>
        <w:rPr>
          <w:rtl/>
        </w:rPr>
        <w:t xml:space="preserve">ن أخبره،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تلذ</w:t>
      </w:r>
      <w:r w:rsidR="00D31595">
        <w:rPr>
          <w:rFonts w:hint="cs"/>
          <w:rtl/>
        </w:rPr>
        <w:t>َّ</w:t>
      </w:r>
      <w:r>
        <w:rPr>
          <w:rtl/>
        </w:rPr>
        <w:t>ذ بالماء في الدنيا لذ</w:t>
      </w:r>
      <w:r w:rsidR="00D31595">
        <w:rPr>
          <w:rFonts w:hint="cs"/>
          <w:rtl/>
        </w:rPr>
        <w:t>َّ</w:t>
      </w:r>
      <w:r>
        <w:rPr>
          <w:rtl/>
        </w:rPr>
        <w:t>ذه الله من أشربة الجن</w:t>
      </w:r>
      <w:r w:rsidR="00D31595">
        <w:rPr>
          <w:rFonts w:hint="cs"/>
          <w:rtl/>
        </w:rPr>
        <w:t>ّ</w:t>
      </w:r>
      <w:r>
        <w:rPr>
          <w:rtl/>
        </w:rPr>
        <w:t>ة.</w:t>
      </w:r>
    </w:p>
    <w:p w:rsidR="00597E2F" w:rsidRDefault="00597E2F" w:rsidP="00B351E8">
      <w:pPr>
        <w:pStyle w:val="libNormal"/>
        <w:rPr>
          <w:rtl/>
        </w:rPr>
      </w:pPr>
      <w:r>
        <w:rPr>
          <w:rtl/>
        </w:rPr>
        <w:t xml:space="preserve">ورواه الصدوق في </w:t>
      </w:r>
      <w:r w:rsidRPr="00FC2696">
        <w:rPr>
          <w:rStyle w:val="libNormalChar"/>
          <w:rtl/>
        </w:rPr>
        <w:t xml:space="preserve">( </w:t>
      </w:r>
      <w:r w:rsidR="00D31595">
        <w:rPr>
          <w:rtl/>
        </w:rPr>
        <w:t>ثواب ال</w:t>
      </w:r>
      <w:r w:rsidR="00D31595">
        <w:rPr>
          <w:rFonts w:hint="cs"/>
          <w:rtl/>
        </w:rPr>
        <w:t>أ</w:t>
      </w:r>
      <w:r>
        <w:rPr>
          <w:rtl/>
        </w:rPr>
        <w:t>عمال</w:t>
      </w:r>
      <w:r w:rsidRPr="00FC2696">
        <w:rPr>
          <w:rStyle w:val="libNormalChar"/>
          <w:rtl/>
        </w:rPr>
        <w:t xml:space="preserve"> )</w:t>
      </w:r>
      <w:r>
        <w:rPr>
          <w:rtl/>
        </w:rPr>
        <w:t xml:space="preserve"> عن أبيه، عن سعد، عن يعقوب ابن يزيد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[ 31778 ] </w:t>
      </w:r>
      <w:r>
        <w:rPr>
          <w:rtl/>
        </w:rPr>
        <w:t xml:space="preserve">3 -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ابن أبي عمير، عن هشام بن الحكم، عن هشام بن أحمد </w:t>
      </w:r>
      <w:r w:rsidRPr="00821781">
        <w:rPr>
          <w:rStyle w:val="libFootnotenumChar"/>
          <w:rtl/>
        </w:rPr>
        <w:t>(1)</w:t>
      </w:r>
      <w:r>
        <w:rPr>
          <w:rtl/>
        </w:rPr>
        <w:t xml:space="preserve"> قال</w:t>
      </w:r>
      <w:r w:rsidR="00A64B62">
        <w:rPr>
          <w:rtl/>
        </w:rPr>
        <w:t>:</w:t>
      </w:r>
      <w:r>
        <w:rPr>
          <w:rtl/>
        </w:rPr>
        <w:t xml:space="preserve"> قال أبو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D31595">
        <w:rPr>
          <w:rFonts w:hint="cs"/>
          <w:rtl/>
        </w:rPr>
        <w:t>ّ</w:t>
      </w:r>
      <w:r>
        <w:rPr>
          <w:rtl/>
        </w:rPr>
        <w:t>ي أكثر شرب الماء تلذ</w:t>
      </w:r>
      <w:r w:rsidR="00D31595">
        <w:rPr>
          <w:rFonts w:hint="cs"/>
          <w:rtl/>
        </w:rPr>
        <w:t>ّ</w:t>
      </w:r>
      <w:r>
        <w:rPr>
          <w:rtl/>
        </w:rPr>
        <w:t>ذا</w:t>
      </w:r>
      <w:r w:rsidR="00D31595">
        <w:rPr>
          <w:rFonts w:hint="cs"/>
          <w:rtl/>
        </w:rPr>
        <w:t>ً</w:t>
      </w:r>
      <w:r>
        <w:rPr>
          <w:rtl/>
        </w:rPr>
        <w:t>.</w:t>
      </w:r>
    </w:p>
    <w:p w:rsidR="00597E2F" w:rsidRDefault="00597E2F" w:rsidP="00597E2F">
      <w:pPr>
        <w:pStyle w:val="Heading2Center"/>
        <w:rPr>
          <w:rtl/>
        </w:rPr>
      </w:pPr>
      <w:bookmarkStart w:id="487" w:name="_Toc307331387"/>
      <w:bookmarkStart w:id="488" w:name="_Toc380348043"/>
      <w:bookmarkStart w:id="489" w:name="_Toc185031775"/>
      <w:r>
        <w:rPr>
          <w:rtl/>
        </w:rPr>
        <w:t>3 - باب استحباب شرب الماء مصّاً، وكراهة شربه عبّاً</w:t>
      </w:r>
      <w:bookmarkEnd w:id="487"/>
      <w:bookmarkEnd w:id="488"/>
      <w:bookmarkEnd w:id="489"/>
      <w:r>
        <w:rPr>
          <w:rtl/>
        </w:rPr>
        <w:t xml:space="preserve"> </w:t>
      </w:r>
    </w:p>
    <w:p w:rsidR="00597E2F" w:rsidRDefault="00597E2F" w:rsidP="006C1B30">
      <w:pPr>
        <w:pStyle w:val="libNormal"/>
        <w:rPr>
          <w:rtl/>
        </w:rPr>
      </w:pPr>
      <w:r w:rsidRPr="00FC2696">
        <w:rPr>
          <w:rStyle w:val="libNormalChar"/>
          <w:rtl/>
        </w:rPr>
        <w:t xml:space="preserve">[ 31779 ] </w:t>
      </w:r>
      <w:r>
        <w:rPr>
          <w:rtl/>
        </w:rPr>
        <w:t xml:space="preserve">1 - محمد بن يعقوب، عن </w:t>
      </w:r>
      <w:r w:rsidR="00E554CA">
        <w:rPr>
          <w:rtl/>
        </w:rPr>
        <w:t xml:space="preserve">عدَّة </w:t>
      </w:r>
      <w:r>
        <w:rPr>
          <w:rtl/>
        </w:rPr>
        <w:t xml:space="preserve">من أصحابنا، عن سهل بن </w:t>
      </w:r>
    </w:p>
    <w:p w:rsidR="00597E2F" w:rsidRDefault="00FC2696" w:rsidP="00FC2696">
      <w:pPr>
        <w:pStyle w:val="libLine"/>
        <w:rPr>
          <w:rtl/>
        </w:rPr>
      </w:pPr>
      <w:r>
        <w:rPr>
          <w:rtl/>
        </w:rPr>
        <w:t>____________________</w:t>
      </w:r>
    </w:p>
    <w:p w:rsidR="00597E2F" w:rsidRDefault="00597E2F" w:rsidP="00D31595">
      <w:pPr>
        <w:pStyle w:val="libFootnoteCenterBold"/>
        <w:rPr>
          <w:rtl/>
        </w:rPr>
      </w:pPr>
      <w:r>
        <w:rPr>
          <w:rtl/>
        </w:rPr>
        <w:t>الباب 2</w:t>
      </w:r>
    </w:p>
    <w:p w:rsidR="00597E2F" w:rsidRDefault="00597E2F" w:rsidP="00D31595">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382 </w:t>
      </w:r>
      <w:r w:rsidR="00FC2696">
        <w:rPr>
          <w:rtl/>
        </w:rPr>
        <w:t>/</w:t>
      </w:r>
      <w:r>
        <w:rPr>
          <w:rtl/>
        </w:rPr>
        <w:t xml:space="preserve"> 1. </w:t>
      </w:r>
    </w:p>
    <w:p w:rsidR="00597E2F" w:rsidRPr="00072B6D" w:rsidRDefault="00597E2F" w:rsidP="00FC2696">
      <w:pPr>
        <w:pStyle w:val="libFootnote0"/>
        <w:rPr>
          <w:rtl/>
        </w:rPr>
      </w:pPr>
      <w:r w:rsidRPr="00072B6D">
        <w:rPr>
          <w:rtl/>
        </w:rPr>
        <w:t>(1) في المصدر</w:t>
      </w:r>
      <w:r w:rsidR="00A64B62">
        <w:rPr>
          <w:rtl/>
        </w:rPr>
        <w:t>:</w:t>
      </w:r>
      <w:r w:rsidRPr="00072B6D">
        <w:rPr>
          <w:rtl/>
        </w:rPr>
        <w:t xml:space="preserve"> أكثر تلذذا</w:t>
      </w:r>
      <w:r>
        <w:rPr>
          <w:rtl/>
        </w:rPr>
        <w:t>.</w:t>
      </w:r>
    </w:p>
    <w:p w:rsidR="00597E2F" w:rsidRDefault="00597E2F" w:rsidP="00FC2696">
      <w:pPr>
        <w:pStyle w:val="libFootnote0"/>
        <w:rPr>
          <w:rtl/>
        </w:rPr>
      </w:pPr>
      <w:r>
        <w:rPr>
          <w:rtl/>
        </w:rPr>
        <w:t>2 - الكافي 6</w:t>
      </w:r>
      <w:r w:rsidR="00A64B62">
        <w:rPr>
          <w:rtl/>
        </w:rPr>
        <w:t>:</w:t>
      </w:r>
      <w:r>
        <w:rPr>
          <w:rtl/>
        </w:rPr>
        <w:t xml:space="preserve"> 381 </w:t>
      </w:r>
      <w:r w:rsidR="00FC2696">
        <w:rPr>
          <w:rtl/>
        </w:rPr>
        <w:t>/</w:t>
      </w:r>
      <w:r>
        <w:rPr>
          <w:rtl/>
        </w:rPr>
        <w:t xml:space="preserve"> 6. </w:t>
      </w:r>
    </w:p>
    <w:p w:rsidR="00597E2F" w:rsidRPr="00072B6D" w:rsidRDefault="00597E2F" w:rsidP="00D31595">
      <w:pPr>
        <w:pStyle w:val="libFootnote0"/>
        <w:rPr>
          <w:rtl/>
        </w:rPr>
      </w:pPr>
      <w:r w:rsidRPr="00072B6D">
        <w:rPr>
          <w:rtl/>
        </w:rPr>
        <w:t>(</w:t>
      </w:r>
      <w:r w:rsidR="00D31595">
        <w:rPr>
          <w:rFonts w:hint="cs"/>
          <w:rtl/>
        </w:rPr>
        <w:t>2</w:t>
      </w:r>
      <w:r w:rsidRPr="00072B6D">
        <w:rPr>
          <w:rtl/>
        </w:rPr>
        <w:t>) ثواب الاعمال</w:t>
      </w:r>
      <w:r w:rsidR="00A64B62">
        <w:rPr>
          <w:rtl/>
        </w:rPr>
        <w:t>:</w:t>
      </w:r>
      <w:r w:rsidRPr="00072B6D">
        <w:rPr>
          <w:rtl/>
        </w:rPr>
        <w:t xml:space="preserve"> 219 </w:t>
      </w:r>
      <w:r w:rsidR="00FC2696">
        <w:rPr>
          <w:rtl/>
        </w:rPr>
        <w:t>/</w:t>
      </w:r>
      <w:r w:rsidRPr="00072B6D">
        <w:rPr>
          <w:rtl/>
        </w:rPr>
        <w:t xml:space="preserve"> 1</w:t>
      </w:r>
      <w:r>
        <w:rPr>
          <w:rtl/>
        </w:rPr>
        <w:t>.</w:t>
      </w:r>
    </w:p>
    <w:p w:rsidR="00597E2F" w:rsidRDefault="00597E2F" w:rsidP="00FC2696">
      <w:pPr>
        <w:pStyle w:val="libFootnote0"/>
        <w:rPr>
          <w:rtl/>
        </w:rPr>
      </w:pPr>
      <w:r>
        <w:rPr>
          <w:rtl/>
        </w:rPr>
        <w:t>3 - المحاسن</w:t>
      </w:r>
      <w:r w:rsidR="00A64B62">
        <w:rPr>
          <w:rtl/>
        </w:rPr>
        <w:t>:</w:t>
      </w:r>
      <w:r>
        <w:rPr>
          <w:rtl/>
        </w:rPr>
        <w:t xml:space="preserve"> 570 </w:t>
      </w:r>
      <w:r w:rsidR="00FC2696">
        <w:rPr>
          <w:rtl/>
        </w:rPr>
        <w:t>/</w:t>
      </w:r>
      <w:r>
        <w:rPr>
          <w:rtl/>
        </w:rPr>
        <w:t xml:space="preserve"> 6. </w:t>
      </w:r>
    </w:p>
    <w:p w:rsidR="00597E2F" w:rsidRPr="00072B6D" w:rsidRDefault="00597E2F" w:rsidP="00D31595">
      <w:pPr>
        <w:pStyle w:val="libFootnote0"/>
        <w:rPr>
          <w:rtl/>
        </w:rPr>
      </w:pPr>
      <w:r w:rsidRPr="00072B6D">
        <w:rPr>
          <w:rtl/>
        </w:rPr>
        <w:t>(</w:t>
      </w:r>
      <w:r w:rsidR="00D31595">
        <w:rPr>
          <w:rFonts w:hint="cs"/>
          <w:rtl/>
        </w:rPr>
        <w:t>3</w:t>
      </w:r>
      <w:r w:rsidRPr="00072B6D">
        <w:rPr>
          <w:rtl/>
        </w:rPr>
        <w:t>) في نسخة</w:t>
      </w:r>
      <w:r w:rsidR="00A64B62">
        <w:rPr>
          <w:rtl/>
        </w:rPr>
        <w:t>:</w:t>
      </w:r>
      <w:r w:rsidRPr="00072B6D">
        <w:rPr>
          <w:rtl/>
        </w:rPr>
        <w:t xml:space="preserve"> هشام بن </w:t>
      </w:r>
      <w:r w:rsidRPr="00D31595">
        <w:rPr>
          <w:rtl/>
        </w:rPr>
        <w:t>أحمر ( هامش</w:t>
      </w:r>
      <w:r w:rsidRPr="00072B6D">
        <w:rPr>
          <w:rtl/>
        </w:rPr>
        <w:t xml:space="preserve"> المصححة </w:t>
      </w:r>
      <w:r w:rsidRPr="00D31595">
        <w:rPr>
          <w:rtl/>
        </w:rPr>
        <w:t>الثانية ).</w:t>
      </w:r>
    </w:p>
    <w:p w:rsidR="00597E2F" w:rsidRDefault="00597E2F" w:rsidP="00691377">
      <w:pPr>
        <w:pStyle w:val="libFootnoteCenterBold"/>
        <w:rPr>
          <w:rtl/>
        </w:rPr>
      </w:pPr>
      <w:r>
        <w:rPr>
          <w:rtl/>
        </w:rPr>
        <w:t>الباب 3</w:t>
      </w:r>
    </w:p>
    <w:p w:rsidR="00597E2F" w:rsidRDefault="00597E2F" w:rsidP="00691377">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381 </w:t>
      </w:r>
      <w:r w:rsidR="00FC2696">
        <w:rPr>
          <w:rtl/>
        </w:rPr>
        <w:t>/</w:t>
      </w:r>
      <w:r>
        <w:rPr>
          <w:rtl/>
        </w:rPr>
        <w:t xml:space="preserve"> 1. </w:t>
      </w:r>
    </w:p>
    <w:p w:rsidR="00597E2F" w:rsidRDefault="00597E2F" w:rsidP="00FC2696">
      <w:pPr>
        <w:pStyle w:val="libNormal"/>
        <w:rPr>
          <w:rtl/>
        </w:rPr>
      </w:pPr>
      <w:r>
        <w:rPr>
          <w:rtl/>
        </w:rPr>
        <w:br w:type="page"/>
      </w:r>
    </w:p>
    <w:p w:rsidR="00597E2F" w:rsidRDefault="00691377" w:rsidP="00821781">
      <w:pPr>
        <w:pStyle w:val="libNormal0"/>
        <w:rPr>
          <w:rtl/>
        </w:rPr>
      </w:pPr>
      <w:r>
        <w:rPr>
          <w:rtl/>
        </w:rPr>
        <w:lastRenderedPageBreak/>
        <w:t>زياد، عن جعفر بن محمد ال</w:t>
      </w:r>
      <w:r>
        <w:rPr>
          <w:rFonts w:hint="cs"/>
          <w:rtl/>
        </w:rPr>
        <w:t>أ</w:t>
      </w:r>
      <w:r w:rsidR="00597E2F">
        <w:rPr>
          <w:rtl/>
        </w:rPr>
        <w:t xml:space="preserve">شعري،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597E2F">
        <w:rPr>
          <w:rtl/>
        </w:rPr>
        <w:t>، قال</w:t>
      </w:r>
      <w:r w:rsidR="00A64B62">
        <w:rPr>
          <w:rtl/>
        </w:rPr>
        <w:t>:</w:t>
      </w:r>
      <w:r w:rsidR="00597E2F">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sidR="00597E2F">
        <w:rPr>
          <w:rtl/>
        </w:rPr>
        <w:t xml:space="preserve"> مص</w:t>
      </w:r>
      <w:r>
        <w:rPr>
          <w:rFonts w:hint="cs"/>
          <w:rtl/>
        </w:rPr>
        <w:t>ّ</w:t>
      </w:r>
      <w:r w:rsidR="00597E2F">
        <w:rPr>
          <w:rtl/>
        </w:rPr>
        <w:t>وا الماء مص</w:t>
      </w:r>
      <w:r>
        <w:rPr>
          <w:rFonts w:hint="cs"/>
          <w:rtl/>
        </w:rPr>
        <w:t>ّ</w:t>
      </w:r>
      <w:r w:rsidR="00597E2F">
        <w:rPr>
          <w:rtl/>
        </w:rPr>
        <w:t>ا</w:t>
      </w:r>
      <w:r>
        <w:rPr>
          <w:rFonts w:hint="cs"/>
          <w:rtl/>
        </w:rPr>
        <w:t>ً</w:t>
      </w:r>
      <w:r w:rsidR="00597E2F">
        <w:rPr>
          <w:rtl/>
        </w:rPr>
        <w:t>، ولا تعب</w:t>
      </w:r>
      <w:r>
        <w:rPr>
          <w:rFonts w:hint="cs"/>
          <w:rtl/>
        </w:rPr>
        <w:t>ّ</w:t>
      </w:r>
      <w:r w:rsidR="00597E2F">
        <w:rPr>
          <w:rtl/>
        </w:rPr>
        <w:t>وه عبّاً، فإن</w:t>
      </w:r>
      <w:r>
        <w:rPr>
          <w:rFonts w:hint="cs"/>
          <w:rtl/>
        </w:rPr>
        <w:t>َّ</w:t>
      </w:r>
      <w:r w:rsidR="00597E2F">
        <w:rPr>
          <w:rtl/>
        </w:rPr>
        <w:t>ه يوجد منه الكباد.</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جعفر بن محمد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490" w:name="_Toc307331388"/>
      <w:bookmarkStart w:id="491" w:name="_Toc380348044"/>
      <w:bookmarkStart w:id="492" w:name="_Toc185031776"/>
      <w:r>
        <w:rPr>
          <w:rtl/>
        </w:rPr>
        <w:t>4 - باب شرب الماء بعد الطعام، ووجوب شربه</w:t>
      </w:r>
      <w:bookmarkEnd w:id="490"/>
      <w:r w:rsidR="00907434">
        <w:rPr>
          <w:rtl/>
        </w:rPr>
        <w:t xml:space="preserve"> </w:t>
      </w:r>
      <w:bookmarkStart w:id="493" w:name="_Toc307331389"/>
      <w:r w:rsidR="00907434">
        <w:rPr>
          <w:rtl/>
        </w:rPr>
        <w:t>ع</w:t>
      </w:r>
      <w:r>
        <w:rPr>
          <w:rtl/>
        </w:rPr>
        <w:t>ند الضرورة.</w:t>
      </w:r>
      <w:bookmarkEnd w:id="491"/>
      <w:bookmarkEnd w:id="492"/>
      <w:bookmarkEnd w:id="493"/>
      <w:r>
        <w:rPr>
          <w:rtl/>
        </w:rPr>
        <w:t xml:space="preserve"> </w:t>
      </w:r>
    </w:p>
    <w:p w:rsidR="00597E2F" w:rsidRDefault="00597E2F" w:rsidP="00691377">
      <w:pPr>
        <w:pStyle w:val="libNormal"/>
        <w:rPr>
          <w:rtl/>
        </w:rPr>
      </w:pPr>
      <w:r w:rsidRPr="00FC2696">
        <w:rPr>
          <w:rStyle w:val="libNormalChar"/>
          <w:rtl/>
        </w:rPr>
        <w:t xml:space="preserve">[ 31780 ] </w:t>
      </w:r>
      <w:r>
        <w:rPr>
          <w:rtl/>
        </w:rPr>
        <w:t xml:space="preserve">1 - محمد بن يعقوب، عن علي بن إبراهيم </w:t>
      </w:r>
      <w:r w:rsidRPr="00821781">
        <w:rPr>
          <w:rStyle w:val="libFootnotenumChar"/>
          <w:rtl/>
        </w:rPr>
        <w:t>(</w:t>
      </w:r>
      <w:r w:rsidR="00691377">
        <w:rPr>
          <w:rStyle w:val="libFootnotenumChar"/>
          <w:rFonts w:hint="cs"/>
          <w:rtl/>
        </w:rPr>
        <w:t>3</w:t>
      </w:r>
      <w:r w:rsidRPr="00821781">
        <w:rPr>
          <w:rStyle w:val="libFootnotenumChar"/>
          <w:rtl/>
        </w:rPr>
        <w:t>)</w:t>
      </w:r>
      <w:r>
        <w:rPr>
          <w:rtl/>
        </w:rPr>
        <w:t xml:space="preserve">، عن ياسر الخادم،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بأس بكثرة شرب الماء على الطعام، ولا تكثر منه على غيره، وقال</w:t>
      </w:r>
      <w:r w:rsidR="00A64B62">
        <w:rPr>
          <w:rtl/>
        </w:rPr>
        <w:t>:</w:t>
      </w:r>
      <w:r w:rsidR="00691377">
        <w:rPr>
          <w:rFonts w:hint="cs"/>
          <w:rtl/>
        </w:rPr>
        <w:t xml:space="preserve"> (</w:t>
      </w:r>
      <w:r>
        <w:rPr>
          <w:rtl/>
        </w:rPr>
        <w:t xml:space="preserve"> لو رأيت </w:t>
      </w:r>
      <w:r w:rsidR="00B738A8">
        <w:rPr>
          <w:rtl/>
        </w:rPr>
        <w:t xml:space="preserve">رجلاً </w:t>
      </w:r>
      <w:r w:rsidR="00691377">
        <w:rPr>
          <w:rFonts w:hint="cs"/>
          <w:rtl/>
        </w:rPr>
        <w:t xml:space="preserve">) </w:t>
      </w:r>
      <w:r w:rsidRPr="00821781">
        <w:rPr>
          <w:rStyle w:val="libFootnotenumChar"/>
          <w:rtl/>
        </w:rPr>
        <w:t>(</w:t>
      </w:r>
      <w:r w:rsidR="00691377">
        <w:rPr>
          <w:rStyle w:val="libFootnotenumChar"/>
          <w:rFonts w:hint="cs"/>
          <w:rtl/>
        </w:rPr>
        <w:t>4</w:t>
      </w:r>
      <w:r w:rsidRPr="00821781">
        <w:rPr>
          <w:rStyle w:val="libFootnotenumChar"/>
          <w:rtl/>
        </w:rPr>
        <w:t>)</w:t>
      </w:r>
      <w:r>
        <w:rPr>
          <w:rtl/>
        </w:rPr>
        <w:t xml:space="preserve"> أكل مثل ذا - وجمع يديه كلتيهما </w:t>
      </w:r>
      <w:r w:rsidRPr="00821781">
        <w:rPr>
          <w:rStyle w:val="libFootnotenumChar"/>
          <w:rtl/>
        </w:rPr>
        <w:t>(</w:t>
      </w:r>
      <w:r w:rsidR="00691377">
        <w:rPr>
          <w:rStyle w:val="libFootnotenumChar"/>
          <w:rFonts w:hint="cs"/>
          <w:rtl/>
        </w:rPr>
        <w:t>5</w:t>
      </w:r>
      <w:r w:rsidRPr="00821781">
        <w:rPr>
          <w:rStyle w:val="libFootnotenumChar"/>
          <w:rtl/>
        </w:rPr>
        <w:t>)</w:t>
      </w:r>
      <w:r>
        <w:rPr>
          <w:rtl/>
        </w:rPr>
        <w:t xml:space="preserve"> ولم يفر</w:t>
      </w:r>
      <w:r w:rsidR="00691377">
        <w:rPr>
          <w:rFonts w:hint="cs"/>
          <w:rtl/>
        </w:rPr>
        <w:t>ِّ</w:t>
      </w:r>
      <w:r>
        <w:rPr>
          <w:rtl/>
        </w:rPr>
        <w:t>قهما - ثم</w:t>
      </w:r>
      <w:r w:rsidR="00691377">
        <w:rPr>
          <w:rFonts w:hint="cs"/>
          <w:rtl/>
        </w:rPr>
        <w:t>َّ</w:t>
      </w:r>
      <w:r>
        <w:rPr>
          <w:rtl/>
        </w:rPr>
        <w:t xml:space="preserve"> لم يشرب عليه الماء، كان تنشق</w:t>
      </w:r>
      <w:r w:rsidR="00691377">
        <w:rPr>
          <w:rFonts w:hint="cs"/>
          <w:rtl/>
        </w:rPr>
        <w:t>ّ</w:t>
      </w:r>
      <w:r>
        <w:rPr>
          <w:rtl/>
        </w:rPr>
        <w:t xml:space="preserve"> معدته. </w:t>
      </w:r>
    </w:p>
    <w:p w:rsidR="00597E2F" w:rsidRDefault="00597E2F" w:rsidP="006C1B30">
      <w:pPr>
        <w:pStyle w:val="libNormal"/>
        <w:rPr>
          <w:rtl/>
        </w:rPr>
      </w:pPr>
      <w:r w:rsidRPr="00FC2696">
        <w:rPr>
          <w:rStyle w:val="libNormalChar"/>
          <w:rtl/>
        </w:rPr>
        <w:t xml:space="preserve">[ 31781 ] </w:t>
      </w:r>
      <w:r>
        <w:rPr>
          <w:rtl/>
        </w:rPr>
        <w:t>2 - وعن علي</w:t>
      </w:r>
      <w:r w:rsidR="00691377">
        <w:rPr>
          <w:rFonts w:hint="cs"/>
          <w:rtl/>
        </w:rPr>
        <w:t>ِّ</w:t>
      </w:r>
      <w:r>
        <w:rPr>
          <w:rtl/>
        </w:rPr>
        <w:t xml:space="preserve"> بن محمد، عن بعض أصحابه، عن ياسر، قال</w:t>
      </w:r>
      <w:r w:rsidR="00A64B62">
        <w:rPr>
          <w:rtl/>
        </w:rPr>
        <w:t>:</w:t>
      </w:r>
      <w:r>
        <w:rPr>
          <w:rtl/>
        </w:rPr>
        <w:t xml:space="preserve"> قال أبوالحسن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عجبا</w:t>
      </w:r>
      <w:r w:rsidR="00691377">
        <w:rPr>
          <w:rFonts w:hint="cs"/>
          <w:rtl/>
        </w:rPr>
        <w:t>ً</w:t>
      </w:r>
      <w:r>
        <w:rPr>
          <w:rtl/>
        </w:rPr>
        <w:t xml:space="preserve"> لمن أكل مثل ذا - وأشار بكفّه - ولم يشرب عليه الماء، كيف لا تنشق</w:t>
      </w:r>
      <w:r w:rsidR="00691377">
        <w:rPr>
          <w:rFonts w:hint="cs"/>
          <w:rtl/>
        </w:rPr>
        <w:t>ّ</w:t>
      </w:r>
      <w:r>
        <w:rPr>
          <w:rtl/>
        </w:rPr>
        <w:t xml:space="preserve"> معدته. </w:t>
      </w:r>
    </w:p>
    <w:p w:rsidR="00597E2F" w:rsidRDefault="00597E2F" w:rsidP="006C1B30">
      <w:pPr>
        <w:pStyle w:val="libNormal"/>
        <w:rPr>
          <w:rtl/>
        </w:rPr>
      </w:pPr>
      <w:r w:rsidRPr="00FC2696">
        <w:rPr>
          <w:rStyle w:val="libNormalChar"/>
          <w:rtl/>
        </w:rPr>
        <w:t xml:space="preserve">[ 31782 ] </w:t>
      </w:r>
      <w:r>
        <w:rPr>
          <w:rtl/>
        </w:rPr>
        <w:t xml:space="preserve">3 - وعن </w:t>
      </w:r>
      <w:r w:rsidR="00E554CA">
        <w:rPr>
          <w:rtl/>
        </w:rPr>
        <w:t xml:space="preserve">عدَّة </w:t>
      </w:r>
      <w:r>
        <w:rPr>
          <w:rtl/>
        </w:rPr>
        <w:t xml:space="preserve">من أصحابنا، عن سهل بن زياد، عن محمد بن </w:t>
      </w:r>
    </w:p>
    <w:p w:rsidR="00597E2F" w:rsidRDefault="00FC2696" w:rsidP="00FC2696">
      <w:pPr>
        <w:pStyle w:val="libLine"/>
        <w:rPr>
          <w:rtl/>
        </w:rPr>
      </w:pPr>
      <w:r>
        <w:rPr>
          <w:rtl/>
        </w:rPr>
        <w:t>____________________</w:t>
      </w:r>
    </w:p>
    <w:p w:rsidR="00597E2F" w:rsidRPr="00072B6D" w:rsidRDefault="00597E2F" w:rsidP="00FC2696">
      <w:pPr>
        <w:pStyle w:val="libFootnote0"/>
        <w:rPr>
          <w:rtl/>
        </w:rPr>
      </w:pPr>
      <w:r w:rsidRPr="00072B6D">
        <w:rPr>
          <w:rtl/>
        </w:rPr>
        <w:t>(1) المحاسن</w:t>
      </w:r>
      <w:r w:rsidR="00A64B62">
        <w:rPr>
          <w:rtl/>
        </w:rPr>
        <w:t>:</w:t>
      </w:r>
      <w:r w:rsidRPr="00072B6D">
        <w:rPr>
          <w:rtl/>
        </w:rPr>
        <w:t xml:space="preserve"> 575 </w:t>
      </w:r>
      <w:r w:rsidR="00FC2696">
        <w:rPr>
          <w:rtl/>
        </w:rPr>
        <w:t>/</w:t>
      </w:r>
      <w:r w:rsidRPr="00072B6D">
        <w:rPr>
          <w:rtl/>
        </w:rPr>
        <w:t xml:space="preserve"> 27</w:t>
      </w:r>
      <w:r>
        <w:rPr>
          <w:rtl/>
        </w:rPr>
        <w:t>.</w:t>
      </w:r>
      <w:r w:rsidRPr="00072B6D">
        <w:rPr>
          <w:rtl/>
        </w:rPr>
        <w:t xml:space="preserve"> </w:t>
      </w:r>
    </w:p>
    <w:p w:rsidR="00597E2F" w:rsidRPr="00072B6D" w:rsidRDefault="00597E2F" w:rsidP="00FC2696">
      <w:pPr>
        <w:pStyle w:val="libFootnote0"/>
        <w:rPr>
          <w:rtl/>
        </w:rPr>
      </w:pPr>
      <w:r w:rsidRPr="00072B6D">
        <w:rPr>
          <w:rtl/>
        </w:rPr>
        <w:t xml:space="preserve">(2) يأتي في الباب 9 من هذه </w:t>
      </w:r>
      <w:r w:rsidR="0081231A">
        <w:rPr>
          <w:rtl/>
        </w:rPr>
        <w:t>الأبواب</w:t>
      </w:r>
      <w:r>
        <w:rPr>
          <w:rtl/>
        </w:rPr>
        <w:t>.</w:t>
      </w:r>
    </w:p>
    <w:p w:rsidR="00597E2F" w:rsidRDefault="00597E2F" w:rsidP="00691377">
      <w:pPr>
        <w:pStyle w:val="libFootnoteCenterBold"/>
        <w:rPr>
          <w:rtl/>
        </w:rPr>
      </w:pPr>
      <w:r>
        <w:rPr>
          <w:rtl/>
        </w:rPr>
        <w:t>الباب 4</w:t>
      </w:r>
    </w:p>
    <w:p w:rsidR="00597E2F" w:rsidRDefault="00597E2F" w:rsidP="00691377">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382 </w:t>
      </w:r>
      <w:r w:rsidR="00FC2696">
        <w:rPr>
          <w:rtl/>
        </w:rPr>
        <w:t>/</w:t>
      </w:r>
      <w:r>
        <w:rPr>
          <w:rtl/>
        </w:rPr>
        <w:t xml:space="preserve"> 3، والمحاسن</w:t>
      </w:r>
      <w:r w:rsidR="00A64B62">
        <w:rPr>
          <w:rtl/>
        </w:rPr>
        <w:t>:</w:t>
      </w:r>
      <w:r>
        <w:rPr>
          <w:rtl/>
        </w:rPr>
        <w:t xml:space="preserve"> 572 </w:t>
      </w:r>
      <w:r w:rsidR="00FC2696">
        <w:rPr>
          <w:rtl/>
        </w:rPr>
        <w:t>/</w:t>
      </w:r>
      <w:r>
        <w:rPr>
          <w:rtl/>
        </w:rPr>
        <w:t xml:space="preserve"> 16. </w:t>
      </w:r>
    </w:p>
    <w:p w:rsidR="00597E2F" w:rsidRPr="00072B6D" w:rsidRDefault="00597E2F" w:rsidP="00691377">
      <w:pPr>
        <w:pStyle w:val="libFootnote0"/>
        <w:rPr>
          <w:rtl/>
        </w:rPr>
      </w:pPr>
      <w:r w:rsidRPr="00072B6D">
        <w:rPr>
          <w:rtl/>
        </w:rPr>
        <w:t>(</w:t>
      </w:r>
      <w:r w:rsidR="00691377">
        <w:rPr>
          <w:rFonts w:hint="cs"/>
          <w:rtl/>
        </w:rPr>
        <w:t>3</w:t>
      </w:r>
      <w:r w:rsidRPr="00072B6D">
        <w:rPr>
          <w:rtl/>
        </w:rPr>
        <w:t>) في الكافي زيادة</w:t>
      </w:r>
      <w:r w:rsidR="00A64B62">
        <w:rPr>
          <w:rtl/>
        </w:rPr>
        <w:t>:</w:t>
      </w:r>
      <w:r w:rsidRPr="00072B6D">
        <w:rPr>
          <w:rtl/>
        </w:rPr>
        <w:t xml:space="preserve"> عن أبيه</w:t>
      </w:r>
      <w:r>
        <w:rPr>
          <w:rtl/>
        </w:rPr>
        <w:t>.</w:t>
      </w:r>
      <w:r w:rsidRPr="00072B6D">
        <w:rPr>
          <w:rtl/>
        </w:rPr>
        <w:t xml:space="preserve"> </w:t>
      </w:r>
    </w:p>
    <w:p w:rsidR="00597E2F" w:rsidRPr="00072B6D" w:rsidRDefault="00597E2F" w:rsidP="00691377">
      <w:pPr>
        <w:pStyle w:val="libFootnote0"/>
        <w:rPr>
          <w:rtl/>
        </w:rPr>
      </w:pPr>
      <w:r w:rsidRPr="00072B6D">
        <w:rPr>
          <w:rtl/>
        </w:rPr>
        <w:t>(</w:t>
      </w:r>
      <w:r w:rsidR="00691377">
        <w:rPr>
          <w:rFonts w:hint="cs"/>
          <w:rtl/>
        </w:rPr>
        <w:t>4</w:t>
      </w:r>
      <w:r w:rsidRPr="00072B6D">
        <w:rPr>
          <w:rtl/>
        </w:rPr>
        <w:t>) في المصدر</w:t>
      </w:r>
      <w:r w:rsidR="00A64B62">
        <w:rPr>
          <w:rtl/>
        </w:rPr>
        <w:t>:</w:t>
      </w:r>
      <w:r w:rsidRPr="00072B6D">
        <w:rPr>
          <w:rtl/>
        </w:rPr>
        <w:t xml:space="preserve"> أرأيت لو أن</w:t>
      </w:r>
      <w:r>
        <w:rPr>
          <w:rtl/>
        </w:rPr>
        <w:t>.</w:t>
      </w:r>
      <w:r w:rsidRPr="00072B6D">
        <w:rPr>
          <w:rtl/>
        </w:rPr>
        <w:t xml:space="preserve"> </w:t>
      </w:r>
    </w:p>
    <w:p w:rsidR="00597E2F" w:rsidRPr="00072B6D" w:rsidRDefault="00597E2F" w:rsidP="00691377">
      <w:pPr>
        <w:pStyle w:val="libFootnote0"/>
        <w:rPr>
          <w:rtl/>
        </w:rPr>
      </w:pPr>
      <w:r w:rsidRPr="00072B6D">
        <w:rPr>
          <w:rtl/>
        </w:rPr>
        <w:t>(</w:t>
      </w:r>
      <w:r w:rsidR="00691377">
        <w:rPr>
          <w:rFonts w:hint="cs"/>
          <w:rtl/>
        </w:rPr>
        <w:t>5</w:t>
      </w:r>
      <w:r w:rsidRPr="00072B6D">
        <w:rPr>
          <w:rtl/>
        </w:rPr>
        <w:t>) في المصدر زيادة</w:t>
      </w:r>
      <w:r w:rsidR="00A64B62">
        <w:rPr>
          <w:rtl/>
        </w:rPr>
        <w:t>:</w:t>
      </w:r>
      <w:r w:rsidRPr="00072B6D">
        <w:rPr>
          <w:rtl/>
        </w:rPr>
        <w:t xml:space="preserve"> لم يضمهما</w:t>
      </w:r>
      <w:r>
        <w:rPr>
          <w:rtl/>
        </w:rPr>
        <w:t>.</w:t>
      </w:r>
    </w:p>
    <w:p w:rsidR="00597E2F" w:rsidRDefault="00597E2F" w:rsidP="00FC2696">
      <w:pPr>
        <w:pStyle w:val="libFootnote0"/>
        <w:rPr>
          <w:rtl/>
        </w:rPr>
      </w:pPr>
      <w:r>
        <w:rPr>
          <w:rtl/>
        </w:rPr>
        <w:t>2 - الكافي 6</w:t>
      </w:r>
      <w:r w:rsidR="00A64B62">
        <w:rPr>
          <w:rtl/>
        </w:rPr>
        <w:t>:</w:t>
      </w:r>
      <w:r>
        <w:rPr>
          <w:rtl/>
        </w:rPr>
        <w:t xml:space="preserve"> 382 </w:t>
      </w:r>
      <w:r w:rsidR="00FC2696">
        <w:rPr>
          <w:rtl/>
        </w:rPr>
        <w:t>/</w:t>
      </w:r>
      <w:r>
        <w:rPr>
          <w:rtl/>
        </w:rPr>
        <w:t xml:space="preserve"> 4.</w:t>
      </w:r>
    </w:p>
    <w:p w:rsidR="00597E2F" w:rsidRDefault="00597E2F" w:rsidP="00FC2696">
      <w:pPr>
        <w:pStyle w:val="libFootnote0"/>
        <w:rPr>
          <w:rtl/>
        </w:rPr>
      </w:pPr>
      <w:r>
        <w:rPr>
          <w:rtl/>
        </w:rPr>
        <w:t>3 - الكافي 6</w:t>
      </w:r>
      <w:r w:rsidR="00A64B62">
        <w:rPr>
          <w:rtl/>
        </w:rPr>
        <w:t>:</w:t>
      </w:r>
      <w:r>
        <w:rPr>
          <w:rtl/>
        </w:rPr>
        <w:t xml:space="preserve"> 381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الحسن بن شمون، عن ابن أبي طيفور المتطبب </w:t>
      </w:r>
      <w:r w:rsidRPr="00821781">
        <w:rPr>
          <w:rStyle w:val="libFootnotenumChar"/>
          <w:rtl/>
        </w:rPr>
        <w:t>(1)</w:t>
      </w:r>
      <w:r>
        <w:rPr>
          <w:rtl/>
        </w:rPr>
        <w:t>، قال</w:t>
      </w:r>
      <w:r w:rsidR="00A64B62">
        <w:rPr>
          <w:rtl/>
        </w:rPr>
        <w:t>:</w:t>
      </w:r>
      <w:r>
        <w:rPr>
          <w:rtl/>
        </w:rPr>
        <w:t xml:space="preserve"> دخلت على أبي الحسن الماضي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فنهيته عن شرب الماء، فقال</w:t>
      </w:r>
      <w:r w:rsidR="00A64B62">
        <w:rPr>
          <w:rtl/>
        </w:rPr>
        <w:t>:</w:t>
      </w:r>
      <w:r>
        <w:rPr>
          <w:rtl/>
        </w:rPr>
        <w:t xml:space="preserve"> وما بأس بالماء وهو يدير الطعام في المعدة، ويسكن الغضب، ويزيد في اللبّ، ويطفئ المرار.</w:t>
      </w:r>
    </w:p>
    <w:p w:rsidR="00597E2F" w:rsidRDefault="00597E2F" w:rsidP="00B351E8">
      <w:pPr>
        <w:pStyle w:val="libNormal"/>
        <w:rPr>
          <w:rtl/>
        </w:rPr>
      </w:pPr>
      <w:r>
        <w:rPr>
          <w:rtl/>
        </w:rPr>
        <w:t xml:space="preserve">أحمد بن أبي عبدالله في </w:t>
      </w:r>
      <w:r w:rsidRPr="00FC2696">
        <w:rPr>
          <w:rStyle w:val="libNormalChar"/>
          <w:rtl/>
        </w:rPr>
        <w:t xml:space="preserve">( </w:t>
      </w:r>
      <w:r>
        <w:rPr>
          <w:rtl/>
        </w:rPr>
        <w:t>المحاسن</w:t>
      </w:r>
      <w:r w:rsidRPr="00FC2696">
        <w:rPr>
          <w:rStyle w:val="libNormalChar"/>
          <w:rtl/>
        </w:rPr>
        <w:t xml:space="preserve"> )</w:t>
      </w:r>
      <w:r>
        <w:rPr>
          <w:rtl/>
        </w:rPr>
        <w:t xml:space="preserve"> عن محمد بن الحسن بن شمون مثله </w:t>
      </w:r>
      <w:r w:rsidRPr="00821781">
        <w:rPr>
          <w:rStyle w:val="libFootnotenumChar"/>
          <w:rtl/>
        </w:rPr>
        <w:t>(2)</w:t>
      </w:r>
      <w:r w:rsidR="00691377">
        <w:rPr>
          <w:rtl/>
        </w:rPr>
        <w:t>. وعن ياسر وذكر ال</w:t>
      </w:r>
      <w:r w:rsidR="00691377">
        <w:rPr>
          <w:rFonts w:hint="cs"/>
          <w:rtl/>
        </w:rPr>
        <w:t>أ</w:t>
      </w:r>
      <w:r>
        <w:rPr>
          <w:rtl/>
        </w:rPr>
        <w:t>و</w:t>
      </w:r>
      <w:r w:rsidR="00691377">
        <w:rPr>
          <w:rFonts w:hint="cs"/>
          <w:rtl/>
        </w:rPr>
        <w:t>ّ</w:t>
      </w:r>
      <w:r>
        <w:rPr>
          <w:rtl/>
        </w:rPr>
        <w:t>ل نحوه.</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(3)</w:t>
      </w:r>
      <w:r>
        <w:rPr>
          <w:rtl/>
        </w:rPr>
        <w:t xml:space="preserve">، ويأتي ما </w:t>
      </w:r>
      <w:r w:rsidR="00E554CA">
        <w:rPr>
          <w:rtl/>
        </w:rPr>
        <w:t xml:space="preserve">يدلّ </w:t>
      </w:r>
      <w:r>
        <w:rPr>
          <w:rtl/>
        </w:rPr>
        <w:t xml:space="preserve">عليه </w:t>
      </w:r>
      <w:r w:rsidRPr="00821781">
        <w:rPr>
          <w:rStyle w:val="libFootnotenumChar"/>
          <w:rtl/>
        </w:rPr>
        <w:t>(4)</w:t>
      </w:r>
      <w:r>
        <w:rPr>
          <w:rtl/>
        </w:rPr>
        <w:t>.</w:t>
      </w:r>
    </w:p>
    <w:p w:rsidR="00597E2F" w:rsidRDefault="00597E2F" w:rsidP="00597E2F">
      <w:pPr>
        <w:pStyle w:val="Heading2Center"/>
        <w:rPr>
          <w:rtl/>
        </w:rPr>
      </w:pPr>
      <w:bookmarkStart w:id="494" w:name="_Toc307331390"/>
      <w:bookmarkStart w:id="495" w:name="_Toc380348045"/>
      <w:bookmarkStart w:id="496" w:name="_Toc185031777"/>
      <w:r>
        <w:rPr>
          <w:rtl/>
        </w:rPr>
        <w:t>5 - باب شرب الماء بعد أكل التمر</w:t>
      </w:r>
      <w:bookmarkEnd w:id="494"/>
      <w:bookmarkEnd w:id="495"/>
      <w:bookmarkEnd w:id="496"/>
      <w:r>
        <w:rPr>
          <w:rtl/>
        </w:rPr>
        <w:t xml:space="preserve"> </w:t>
      </w:r>
    </w:p>
    <w:p w:rsidR="00597E2F" w:rsidRDefault="00597E2F" w:rsidP="00D65665">
      <w:pPr>
        <w:pStyle w:val="libNormal"/>
        <w:rPr>
          <w:rtl/>
        </w:rPr>
      </w:pPr>
      <w:r w:rsidRPr="00FC2696">
        <w:rPr>
          <w:rStyle w:val="libNormalChar"/>
          <w:rtl/>
        </w:rPr>
        <w:t xml:space="preserve">[ 31783 ] </w:t>
      </w:r>
      <w:r>
        <w:rPr>
          <w:rtl/>
        </w:rPr>
        <w:t>1 - محمد بن يعقوب، عن الحسين بن محمد، عن معل</w:t>
      </w:r>
      <w:r w:rsidR="006725E6">
        <w:rPr>
          <w:rFonts w:hint="cs"/>
          <w:rtl/>
        </w:rPr>
        <w:t>ّ</w:t>
      </w:r>
      <w:r>
        <w:rPr>
          <w:rtl/>
        </w:rPr>
        <w:t>ى بن محمد، عن أبي داود المسترق، عم</w:t>
      </w:r>
      <w:r w:rsidR="006725E6">
        <w:rPr>
          <w:rFonts w:hint="cs"/>
          <w:rtl/>
        </w:rPr>
        <w:t>ّ</w:t>
      </w:r>
      <w:r>
        <w:rPr>
          <w:rtl/>
        </w:rPr>
        <w:t>ن حد</w:t>
      </w:r>
      <w:r w:rsidR="006725E6">
        <w:rPr>
          <w:rFonts w:hint="cs"/>
          <w:rtl/>
        </w:rPr>
        <w:t>ّ</w:t>
      </w:r>
      <w:r>
        <w:rPr>
          <w:rtl/>
        </w:rPr>
        <w:t>ثه،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فدعا بتمر </w:t>
      </w:r>
      <w:r w:rsidRPr="00821781">
        <w:rPr>
          <w:rStyle w:val="libFootnotenumChar"/>
          <w:rtl/>
        </w:rPr>
        <w:t>(</w:t>
      </w:r>
      <w:r w:rsidR="00D65665">
        <w:rPr>
          <w:rStyle w:val="libFootnotenumChar"/>
          <w:rFonts w:hint="cs"/>
          <w:rtl/>
        </w:rPr>
        <w:t>5</w:t>
      </w:r>
      <w:r w:rsidRPr="00821781">
        <w:rPr>
          <w:rStyle w:val="libFootnotenumChar"/>
          <w:rtl/>
        </w:rPr>
        <w:t>)</w:t>
      </w:r>
      <w:r>
        <w:rPr>
          <w:rtl/>
        </w:rPr>
        <w:t xml:space="preserve"> وأقبل يشرب عليه الماء، فقلت له</w:t>
      </w:r>
      <w:r w:rsidR="00A64B62">
        <w:rPr>
          <w:rtl/>
        </w:rPr>
        <w:t>:</w:t>
      </w:r>
      <w:r>
        <w:rPr>
          <w:rtl/>
        </w:rPr>
        <w:t xml:space="preserve"> جعلت فداك لو أمسكت عن الماء، فقال</w:t>
      </w:r>
      <w:r w:rsidR="00A64B62">
        <w:rPr>
          <w:rtl/>
        </w:rPr>
        <w:t>:</w:t>
      </w:r>
      <w:r>
        <w:rPr>
          <w:rtl/>
        </w:rPr>
        <w:t xml:space="preserve"> إن</w:t>
      </w:r>
      <w:r w:rsidR="006725E6">
        <w:rPr>
          <w:rFonts w:hint="cs"/>
          <w:rtl/>
        </w:rPr>
        <w:t>ّ</w:t>
      </w:r>
      <w:r>
        <w:rPr>
          <w:rtl/>
        </w:rPr>
        <w:t>ما آكل التمر لاستطيب عليه الماء.</w:t>
      </w:r>
    </w:p>
    <w:p w:rsidR="00597E2F" w:rsidRDefault="00597E2F" w:rsidP="00D65665">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نوح بن شعيب، عن أبي داود </w:t>
      </w:r>
      <w:r w:rsidRPr="00821781">
        <w:rPr>
          <w:rStyle w:val="libFootnotenumChar"/>
          <w:rtl/>
        </w:rPr>
        <w:t>(</w:t>
      </w:r>
      <w:r w:rsidR="00D65665">
        <w:rPr>
          <w:rStyle w:val="libFootnotenumChar"/>
          <w:rFonts w:hint="cs"/>
          <w:rtl/>
        </w:rPr>
        <w:t>6</w:t>
      </w:r>
      <w:r w:rsidRPr="00821781">
        <w:rPr>
          <w:rStyle w:val="libFootnotenumChar"/>
          <w:rtl/>
        </w:rPr>
        <w:t>)</w:t>
      </w:r>
      <w:r>
        <w:rPr>
          <w:rtl/>
        </w:rPr>
        <w:t>.</w:t>
      </w:r>
    </w:p>
    <w:p w:rsidR="00597E2F" w:rsidRDefault="00597E2F" w:rsidP="00D65665">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w:t>
      </w:r>
      <w:r w:rsidR="003555E3">
        <w:rPr>
          <w:rtl/>
        </w:rPr>
        <w:t xml:space="preserve">الأطعمة </w:t>
      </w:r>
      <w:r>
        <w:rPr>
          <w:rtl/>
        </w:rPr>
        <w:t xml:space="preserve">المباحة </w:t>
      </w:r>
      <w:r w:rsidRPr="00821781">
        <w:rPr>
          <w:rStyle w:val="libFootnotenumChar"/>
          <w:rtl/>
        </w:rPr>
        <w:t>(</w:t>
      </w:r>
      <w:r w:rsidR="00D65665">
        <w:rPr>
          <w:rStyle w:val="libFootnotenumChar"/>
          <w:rFonts w:hint="cs"/>
          <w:rtl/>
        </w:rPr>
        <w:t>7</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072B6D" w:rsidRDefault="00597E2F" w:rsidP="00FC2696">
      <w:pPr>
        <w:pStyle w:val="libFootnote0"/>
        <w:rPr>
          <w:rtl/>
        </w:rPr>
      </w:pPr>
      <w:r w:rsidRPr="00072B6D">
        <w:rPr>
          <w:rtl/>
        </w:rPr>
        <w:t>(1) في الكافي والمحاسن</w:t>
      </w:r>
      <w:r w:rsidR="00A64B62">
        <w:rPr>
          <w:rtl/>
        </w:rPr>
        <w:t>:</w:t>
      </w:r>
      <w:r w:rsidRPr="00072B6D">
        <w:rPr>
          <w:rtl/>
        </w:rPr>
        <w:t xml:space="preserve"> أبي طيفور المتطبب</w:t>
      </w:r>
      <w:r>
        <w:rPr>
          <w:rtl/>
        </w:rPr>
        <w:t>.</w:t>
      </w:r>
      <w:r w:rsidRPr="00072B6D">
        <w:rPr>
          <w:rtl/>
        </w:rPr>
        <w:t xml:space="preserve"> </w:t>
      </w:r>
    </w:p>
    <w:p w:rsidR="00597E2F" w:rsidRPr="00072B6D" w:rsidRDefault="00597E2F" w:rsidP="00FC2696">
      <w:pPr>
        <w:pStyle w:val="libFootnote0"/>
        <w:rPr>
          <w:rtl/>
        </w:rPr>
      </w:pPr>
      <w:r w:rsidRPr="00072B6D">
        <w:rPr>
          <w:rtl/>
        </w:rPr>
        <w:t>(2) المحاسن</w:t>
      </w:r>
      <w:r w:rsidR="00A64B62">
        <w:rPr>
          <w:rtl/>
        </w:rPr>
        <w:t>:</w:t>
      </w:r>
      <w:r w:rsidRPr="00072B6D">
        <w:rPr>
          <w:rtl/>
        </w:rPr>
        <w:t xml:space="preserve"> 572 </w:t>
      </w:r>
      <w:r w:rsidR="00FC2696">
        <w:rPr>
          <w:rtl/>
        </w:rPr>
        <w:t>/</w:t>
      </w:r>
      <w:r w:rsidRPr="00072B6D">
        <w:rPr>
          <w:rtl/>
        </w:rPr>
        <w:t xml:space="preserve"> 15</w:t>
      </w:r>
      <w:r>
        <w:rPr>
          <w:rtl/>
        </w:rPr>
        <w:t>.</w:t>
      </w:r>
      <w:r w:rsidRPr="00072B6D">
        <w:rPr>
          <w:rtl/>
        </w:rPr>
        <w:t xml:space="preserve"> </w:t>
      </w:r>
    </w:p>
    <w:p w:rsidR="00597E2F" w:rsidRPr="00072B6D" w:rsidRDefault="00597E2F" w:rsidP="00FC2696">
      <w:pPr>
        <w:pStyle w:val="libFootnote0"/>
        <w:rPr>
          <w:rtl/>
        </w:rPr>
      </w:pPr>
      <w:r w:rsidRPr="00072B6D">
        <w:rPr>
          <w:rtl/>
        </w:rPr>
        <w:t xml:space="preserve">(3) تقدم ما </w:t>
      </w:r>
      <w:r w:rsidR="00D65665">
        <w:rPr>
          <w:rtl/>
        </w:rPr>
        <w:t>يدل</w:t>
      </w:r>
      <w:r w:rsidR="00E554CA">
        <w:rPr>
          <w:rtl/>
        </w:rPr>
        <w:t xml:space="preserve"> </w:t>
      </w:r>
      <w:r w:rsidRPr="00072B6D">
        <w:rPr>
          <w:rtl/>
        </w:rPr>
        <w:t xml:space="preserve">على بعض المقصود في الباب 76 من أبواب </w:t>
      </w:r>
      <w:r w:rsidR="003555E3">
        <w:rPr>
          <w:rtl/>
        </w:rPr>
        <w:t xml:space="preserve">الأطعمة </w:t>
      </w:r>
      <w:r w:rsidRPr="00072B6D">
        <w:rPr>
          <w:rtl/>
        </w:rPr>
        <w:t>المباحة</w:t>
      </w:r>
      <w:r>
        <w:rPr>
          <w:rtl/>
        </w:rPr>
        <w:t>.</w:t>
      </w:r>
      <w:r w:rsidRPr="00072B6D">
        <w:rPr>
          <w:rtl/>
        </w:rPr>
        <w:t xml:space="preserve"> </w:t>
      </w:r>
      <w:r w:rsidR="00E554CA">
        <w:rPr>
          <w:rtl/>
        </w:rPr>
        <w:t xml:space="preserve">وتقدّم </w:t>
      </w:r>
      <w:r w:rsidRPr="00072B6D">
        <w:rPr>
          <w:rtl/>
        </w:rPr>
        <w:t xml:space="preserve">ما </w:t>
      </w:r>
      <w:r w:rsidR="00E554CA">
        <w:rPr>
          <w:rtl/>
        </w:rPr>
        <w:t xml:space="preserve">يدلّ </w:t>
      </w:r>
      <w:r w:rsidRPr="00072B6D">
        <w:rPr>
          <w:rtl/>
        </w:rPr>
        <w:t>على الحكم الثاني في الحديث 5 من الباب 42 من أبواب آداب المائدة</w:t>
      </w:r>
      <w:r>
        <w:rPr>
          <w:rtl/>
        </w:rPr>
        <w:t>.</w:t>
      </w:r>
      <w:r w:rsidRPr="00072B6D">
        <w:rPr>
          <w:rtl/>
        </w:rPr>
        <w:t xml:space="preserve"> </w:t>
      </w:r>
    </w:p>
    <w:p w:rsidR="00597E2F" w:rsidRPr="00072B6D" w:rsidRDefault="00597E2F" w:rsidP="00FC2696">
      <w:pPr>
        <w:pStyle w:val="libFootnote0"/>
        <w:rPr>
          <w:rtl/>
        </w:rPr>
      </w:pPr>
      <w:r w:rsidRPr="00072B6D">
        <w:rPr>
          <w:rtl/>
        </w:rPr>
        <w:t xml:space="preserve">(4) يأتي ما </w:t>
      </w:r>
      <w:r w:rsidR="00D65665">
        <w:rPr>
          <w:rtl/>
        </w:rPr>
        <w:t>يدل</w:t>
      </w:r>
      <w:r w:rsidR="00E554CA">
        <w:rPr>
          <w:rtl/>
        </w:rPr>
        <w:t xml:space="preserve"> </w:t>
      </w:r>
      <w:r w:rsidRPr="00072B6D">
        <w:rPr>
          <w:rtl/>
        </w:rPr>
        <w:t xml:space="preserve">على بعض المقصود في الباب الآتي من هذه </w:t>
      </w:r>
      <w:r w:rsidR="0081231A">
        <w:rPr>
          <w:rtl/>
        </w:rPr>
        <w:t>الأبواب</w:t>
      </w:r>
      <w:r>
        <w:rPr>
          <w:rtl/>
        </w:rPr>
        <w:t>.</w:t>
      </w:r>
    </w:p>
    <w:p w:rsidR="00597E2F" w:rsidRDefault="00597E2F" w:rsidP="006725E6">
      <w:pPr>
        <w:pStyle w:val="libFootnoteCenterBold"/>
        <w:rPr>
          <w:rtl/>
        </w:rPr>
      </w:pPr>
      <w:r>
        <w:rPr>
          <w:rtl/>
        </w:rPr>
        <w:t>الباب 5</w:t>
      </w:r>
    </w:p>
    <w:p w:rsidR="00597E2F" w:rsidRDefault="00597E2F" w:rsidP="006725E6">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381 </w:t>
      </w:r>
      <w:r w:rsidR="00FC2696">
        <w:rPr>
          <w:rtl/>
        </w:rPr>
        <w:t>/</w:t>
      </w:r>
      <w:r>
        <w:rPr>
          <w:rtl/>
        </w:rPr>
        <w:t xml:space="preserve"> 3. </w:t>
      </w:r>
    </w:p>
    <w:p w:rsidR="00597E2F" w:rsidRPr="00072B6D" w:rsidRDefault="00597E2F" w:rsidP="006725E6">
      <w:pPr>
        <w:pStyle w:val="libFootnote0"/>
        <w:rPr>
          <w:rtl/>
        </w:rPr>
      </w:pPr>
      <w:r w:rsidRPr="00072B6D">
        <w:rPr>
          <w:rtl/>
        </w:rPr>
        <w:t>(</w:t>
      </w:r>
      <w:r w:rsidR="006725E6">
        <w:rPr>
          <w:rFonts w:hint="cs"/>
          <w:rtl/>
        </w:rPr>
        <w:t>5</w:t>
      </w:r>
      <w:r w:rsidRPr="00072B6D">
        <w:rPr>
          <w:rtl/>
        </w:rPr>
        <w:t>) في المصدر زيادة</w:t>
      </w:r>
      <w:r w:rsidR="00A64B62">
        <w:rPr>
          <w:rtl/>
        </w:rPr>
        <w:t>:</w:t>
      </w:r>
      <w:r w:rsidRPr="00072B6D">
        <w:rPr>
          <w:rtl/>
        </w:rPr>
        <w:t xml:space="preserve"> فأكل</w:t>
      </w:r>
      <w:r>
        <w:rPr>
          <w:rtl/>
        </w:rPr>
        <w:t>.</w:t>
      </w:r>
      <w:r w:rsidRPr="00072B6D">
        <w:rPr>
          <w:rtl/>
        </w:rPr>
        <w:t xml:space="preserve"> </w:t>
      </w:r>
    </w:p>
    <w:p w:rsidR="00597E2F" w:rsidRPr="00072B6D" w:rsidRDefault="00597E2F" w:rsidP="006725E6">
      <w:pPr>
        <w:pStyle w:val="libFootnote0"/>
        <w:rPr>
          <w:rtl/>
        </w:rPr>
      </w:pPr>
      <w:r w:rsidRPr="00072B6D">
        <w:rPr>
          <w:rtl/>
        </w:rPr>
        <w:t>(</w:t>
      </w:r>
      <w:r w:rsidR="006725E6">
        <w:rPr>
          <w:rFonts w:hint="cs"/>
          <w:rtl/>
        </w:rPr>
        <w:t>6</w:t>
      </w:r>
      <w:r w:rsidRPr="00072B6D">
        <w:rPr>
          <w:rtl/>
        </w:rPr>
        <w:t>) المحاسن</w:t>
      </w:r>
      <w:r w:rsidR="00A64B62">
        <w:rPr>
          <w:rtl/>
        </w:rPr>
        <w:t>:</w:t>
      </w:r>
      <w:r w:rsidRPr="00072B6D">
        <w:rPr>
          <w:rtl/>
        </w:rPr>
        <w:t xml:space="preserve"> 571 </w:t>
      </w:r>
      <w:r w:rsidR="00FC2696">
        <w:rPr>
          <w:rtl/>
        </w:rPr>
        <w:t>/</w:t>
      </w:r>
      <w:r w:rsidRPr="00072B6D">
        <w:rPr>
          <w:rtl/>
        </w:rPr>
        <w:t xml:space="preserve"> 7</w:t>
      </w:r>
      <w:r>
        <w:rPr>
          <w:rtl/>
        </w:rPr>
        <w:t>.</w:t>
      </w:r>
      <w:r w:rsidRPr="00072B6D">
        <w:rPr>
          <w:rtl/>
        </w:rPr>
        <w:t xml:space="preserve"> </w:t>
      </w:r>
    </w:p>
    <w:p w:rsidR="00597E2F" w:rsidRPr="00072B6D" w:rsidRDefault="00597E2F" w:rsidP="006725E6">
      <w:pPr>
        <w:pStyle w:val="libFootnote0"/>
        <w:rPr>
          <w:rtl/>
        </w:rPr>
      </w:pPr>
      <w:r w:rsidRPr="00072B6D">
        <w:rPr>
          <w:rtl/>
        </w:rPr>
        <w:t>(</w:t>
      </w:r>
      <w:r w:rsidR="006725E6">
        <w:rPr>
          <w:rFonts w:hint="cs"/>
          <w:rtl/>
        </w:rPr>
        <w:t>7</w:t>
      </w:r>
      <w:r w:rsidRPr="00072B6D">
        <w:rPr>
          <w:rtl/>
        </w:rPr>
        <w:t xml:space="preserve">) تقدم في الباب 76 من أبواب </w:t>
      </w:r>
      <w:r w:rsidR="003555E3">
        <w:rPr>
          <w:rtl/>
        </w:rPr>
        <w:t xml:space="preserve">الأطعمة </w:t>
      </w:r>
      <w:r w:rsidRPr="00072B6D">
        <w:rPr>
          <w:rtl/>
        </w:rPr>
        <w:t>المباحة</w:t>
      </w:r>
      <w:r>
        <w:rPr>
          <w:rtl/>
        </w:rPr>
        <w:t>.</w:t>
      </w:r>
      <w:r w:rsidRPr="00072B6D">
        <w:rPr>
          <w:rtl/>
        </w:rPr>
        <w:t xml:space="preserve"> </w:t>
      </w:r>
    </w:p>
    <w:p w:rsidR="00597E2F" w:rsidRDefault="00597E2F" w:rsidP="00FC2696">
      <w:pPr>
        <w:pStyle w:val="libNormal"/>
        <w:rPr>
          <w:rtl/>
        </w:rPr>
      </w:pPr>
      <w:r>
        <w:rPr>
          <w:rtl/>
        </w:rPr>
        <w:br w:type="page"/>
      </w:r>
    </w:p>
    <w:p w:rsidR="00597E2F" w:rsidRDefault="00597E2F" w:rsidP="00597E2F">
      <w:pPr>
        <w:pStyle w:val="Heading2Center"/>
      </w:pPr>
      <w:bookmarkStart w:id="497" w:name="_Toc307331391"/>
      <w:bookmarkStart w:id="498" w:name="_Toc380348046"/>
      <w:bookmarkStart w:id="499" w:name="_Toc185031778"/>
      <w:r>
        <w:rPr>
          <w:rtl/>
        </w:rPr>
        <w:lastRenderedPageBreak/>
        <w:t>6 - باب كراهة كثرة شرب الماء خصوصا</w:t>
      </w:r>
      <w:r w:rsidR="00683895">
        <w:rPr>
          <w:rFonts w:hint="cs"/>
          <w:rtl/>
        </w:rPr>
        <w:t>ً</w:t>
      </w:r>
      <w:r>
        <w:rPr>
          <w:rtl/>
        </w:rPr>
        <w:t xml:space="preserve"> بعد أكل الدسم.</w:t>
      </w:r>
      <w:bookmarkEnd w:id="497"/>
      <w:bookmarkEnd w:id="498"/>
      <w:bookmarkEnd w:id="499"/>
    </w:p>
    <w:p w:rsidR="00597E2F" w:rsidRDefault="00597E2F" w:rsidP="006C1B30">
      <w:pPr>
        <w:pStyle w:val="libNormal"/>
        <w:rPr>
          <w:rtl/>
        </w:rPr>
      </w:pPr>
      <w:r w:rsidRPr="00FC2696">
        <w:rPr>
          <w:rStyle w:val="libNormalChar"/>
          <w:rtl/>
        </w:rPr>
        <w:t xml:space="preserve">[ 31784 ] </w:t>
      </w:r>
      <w:r>
        <w:rPr>
          <w:rtl/>
        </w:rPr>
        <w:t xml:space="preserve">1 - محمد بن يعقوب، عن </w:t>
      </w:r>
      <w:r w:rsidR="00E554CA">
        <w:rPr>
          <w:rtl/>
        </w:rPr>
        <w:t xml:space="preserve">عدَّة </w:t>
      </w:r>
      <w:r>
        <w:rPr>
          <w:rtl/>
        </w:rPr>
        <w:t xml:space="preserve">من أصحابنا، عن سهل بن زياد، عن سعيد بن جناح، </w:t>
      </w:r>
      <w:r w:rsidRPr="00FC2696">
        <w:rPr>
          <w:rStyle w:val="libNormalChar"/>
          <w:rtl/>
        </w:rPr>
        <w:t xml:space="preserve">( </w:t>
      </w:r>
      <w:r>
        <w:rPr>
          <w:rtl/>
        </w:rPr>
        <w:t>عن أحمد بن عمر الحلبي</w:t>
      </w:r>
      <w:r w:rsidRPr="00FC2696">
        <w:rPr>
          <w:rStyle w:val="libNormalChar"/>
          <w:rtl/>
        </w:rPr>
        <w:t xml:space="preserve"> )</w:t>
      </w:r>
      <w:r>
        <w:rPr>
          <w:rtl/>
        </w:rPr>
        <w:t xml:space="preserve"> </w:t>
      </w:r>
      <w:r w:rsidRPr="00821781">
        <w:rPr>
          <w:rStyle w:val="libFootnotenumChar"/>
          <w:rtl/>
        </w:rPr>
        <w:t>(1)</w:t>
      </w:r>
      <w:r>
        <w:rPr>
          <w:rtl/>
        </w:rPr>
        <w:t xml:space="preserve">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وهو يوصي رجلاً، فقال له</w:t>
      </w:r>
      <w:r w:rsidR="00A64B62">
        <w:rPr>
          <w:rtl/>
        </w:rPr>
        <w:t>:</w:t>
      </w:r>
      <w:r>
        <w:rPr>
          <w:rtl/>
        </w:rPr>
        <w:t xml:space="preserve"> أقل</w:t>
      </w:r>
      <w:r w:rsidR="00683895">
        <w:rPr>
          <w:rFonts w:hint="cs"/>
          <w:rtl/>
        </w:rPr>
        <w:t>ّ</w:t>
      </w:r>
      <w:r>
        <w:rPr>
          <w:rtl/>
        </w:rPr>
        <w:t xml:space="preserve"> </w:t>
      </w:r>
      <w:r w:rsidRPr="00821781">
        <w:rPr>
          <w:rStyle w:val="libFootnotenumChar"/>
          <w:rtl/>
        </w:rPr>
        <w:t>(2)</w:t>
      </w:r>
      <w:r>
        <w:rPr>
          <w:rtl/>
        </w:rPr>
        <w:t xml:space="preserve"> شرب الماء، فإن</w:t>
      </w:r>
      <w:r w:rsidR="00683895">
        <w:rPr>
          <w:rFonts w:hint="cs"/>
          <w:rtl/>
        </w:rPr>
        <w:t>ّ</w:t>
      </w:r>
      <w:r>
        <w:rPr>
          <w:rtl/>
        </w:rPr>
        <w:t>ه يمد</w:t>
      </w:r>
      <w:r w:rsidR="00683895">
        <w:rPr>
          <w:rFonts w:hint="cs"/>
          <w:rtl/>
        </w:rPr>
        <w:t>ّ</w:t>
      </w:r>
      <w:r>
        <w:rPr>
          <w:rtl/>
        </w:rPr>
        <w:t xml:space="preserve"> كل</w:t>
      </w:r>
      <w:r w:rsidR="00683895">
        <w:rPr>
          <w:rFonts w:hint="cs"/>
          <w:rtl/>
        </w:rPr>
        <w:t>ّ</w:t>
      </w:r>
      <w:r>
        <w:rPr>
          <w:rtl/>
        </w:rPr>
        <w:t xml:space="preserve"> داء، واجتنب الدواء ما احتمل بدنك الداء. </w:t>
      </w:r>
    </w:p>
    <w:p w:rsidR="00597E2F" w:rsidRDefault="00597E2F" w:rsidP="006C1B30">
      <w:pPr>
        <w:pStyle w:val="libNormal"/>
        <w:rPr>
          <w:rtl/>
        </w:rPr>
      </w:pPr>
      <w:r w:rsidRPr="00FC2696">
        <w:rPr>
          <w:rStyle w:val="libNormalChar"/>
          <w:rtl/>
        </w:rPr>
        <w:t xml:space="preserve">[ 31785 ] </w:t>
      </w:r>
      <w:r>
        <w:rPr>
          <w:rtl/>
        </w:rPr>
        <w:t>2 - وعنهم، عن سهل، عن علي</w:t>
      </w:r>
      <w:r w:rsidR="00683895">
        <w:rPr>
          <w:rFonts w:hint="cs"/>
          <w:rtl/>
        </w:rPr>
        <w:t>ِّ</w:t>
      </w:r>
      <w:r>
        <w:rPr>
          <w:rtl/>
        </w:rPr>
        <w:t xml:space="preserve"> بن حس</w:t>
      </w:r>
      <w:r w:rsidR="00683895">
        <w:rPr>
          <w:rFonts w:hint="cs"/>
          <w:rtl/>
        </w:rPr>
        <w:t>ّ</w:t>
      </w:r>
      <w:r>
        <w:rPr>
          <w:rtl/>
        </w:rPr>
        <w:t xml:space="preserve">ان، عن موسى بن بكر،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تكثر من شرب الماء، فانّه ماد</w:t>
      </w:r>
      <w:r w:rsidR="00683895">
        <w:rPr>
          <w:rFonts w:hint="cs"/>
          <w:rtl/>
        </w:rPr>
        <w:t>َ</w:t>
      </w:r>
      <w:r>
        <w:rPr>
          <w:rtl/>
        </w:rPr>
        <w:t>ّة لكلّ</w:t>
      </w:r>
      <w:r w:rsidR="00683895">
        <w:rPr>
          <w:rFonts w:hint="cs"/>
          <w:rtl/>
        </w:rPr>
        <w:t>ِ</w:t>
      </w:r>
      <w:r>
        <w:rPr>
          <w:rtl/>
        </w:rPr>
        <w:t xml:space="preserve"> داء.</w:t>
      </w:r>
    </w:p>
    <w:p w:rsidR="00597E2F" w:rsidRDefault="00597E2F" w:rsidP="00683895">
      <w:pPr>
        <w:pStyle w:val="libNormal"/>
        <w:rPr>
          <w:rtl/>
        </w:rPr>
      </w:pPr>
      <w:r>
        <w:rPr>
          <w:rtl/>
        </w:rPr>
        <w:t>أحمد بن محمد البرقي</w:t>
      </w:r>
      <w:r w:rsidR="00683895">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علي</w:t>
      </w:r>
      <w:r w:rsidR="00683895">
        <w:rPr>
          <w:rFonts w:hint="cs"/>
          <w:rtl/>
        </w:rPr>
        <w:t>ِّ</w:t>
      </w:r>
      <w:r>
        <w:rPr>
          <w:rtl/>
        </w:rPr>
        <w:t xml:space="preserve"> بن حسان مثله </w:t>
      </w:r>
      <w:r w:rsidRPr="00821781">
        <w:rPr>
          <w:rStyle w:val="libFootnotenumChar"/>
          <w:rtl/>
        </w:rPr>
        <w:t>(</w:t>
      </w:r>
      <w:r w:rsidR="00683895">
        <w:rPr>
          <w:rStyle w:val="libFootnotenumChar"/>
          <w:rFonts w:hint="cs"/>
          <w:rtl/>
        </w:rPr>
        <w:t>3</w:t>
      </w:r>
      <w:r w:rsidRPr="00821781">
        <w:rPr>
          <w:rStyle w:val="libFootnotenumChar"/>
          <w:rtl/>
        </w:rPr>
        <w:t>)</w:t>
      </w:r>
      <w:r>
        <w:rPr>
          <w:rtl/>
        </w:rPr>
        <w:t xml:space="preserve">. وعن منصور بن العباس، عن سعيد بن جناح، عن أحمد بن عمر الحلبي، وذكر الذي قبله. </w:t>
      </w:r>
    </w:p>
    <w:p w:rsidR="00597E2F" w:rsidRDefault="00597E2F" w:rsidP="00683895">
      <w:pPr>
        <w:pStyle w:val="libNormal"/>
        <w:rPr>
          <w:rtl/>
        </w:rPr>
      </w:pPr>
      <w:r w:rsidRPr="00FC2696">
        <w:rPr>
          <w:rStyle w:val="libNormalChar"/>
          <w:rtl/>
        </w:rPr>
        <w:t xml:space="preserve">[ 31786 ] </w:t>
      </w:r>
      <w:r>
        <w:rPr>
          <w:rtl/>
        </w:rPr>
        <w:t xml:space="preserve">3 - وعن أبيه، عن محمد بن سليمان، عن أبيه </w:t>
      </w:r>
      <w:r w:rsidRPr="00821781">
        <w:rPr>
          <w:rStyle w:val="libFootnotenumChar"/>
          <w:rtl/>
        </w:rPr>
        <w:t>(</w:t>
      </w:r>
      <w:r w:rsidR="00683895">
        <w:rPr>
          <w:rStyle w:val="libFootnotenumChar"/>
          <w:rFonts w:hint="cs"/>
          <w:rtl/>
        </w:rPr>
        <w:t>4</w:t>
      </w:r>
      <w:r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يشرب أحدكم الماء حت</w:t>
      </w:r>
      <w:r w:rsidR="00683895">
        <w:rPr>
          <w:rFonts w:hint="cs"/>
          <w:rtl/>
        </w:rPr>
        <w:t>ّ</w:t>
      </w:r>
      <w:r>
        <w:rPr>
          <w:rtl/>
        </w:rPr>
        <w:t>ى يشتهيه، فاذا اشتهاه فليقل</w:t>
      </w:r>
      <w:r w:rsidR="00683895">
        <w:rPr>
          <w:rFonts w:hint="cs"/>
          <w:rtl/>
        </w:rPr>
        <w:t>ّ</w:t>
      </w:r>
      <w:r>
        <w:rPr>
          <w:rtl/>
        </w:rPr>
        <w:t xml:space="preserve"> منه. </w:t>
      </w:r>
    </w:p>
    <w:p w:rsidR="00597E2F" w:rsidRDefault="00FC2696" w:rsidP="00FC2696">
      <w:pPr>
        <w:pStyle w:val="libLine"/>
        <w:rPr>
          <w:rtl/>
        </w:rPr>
      </w:pPr>
      <w:r>
        <w:rPr>
          <w:rtl/>
        </w:rPr>
        <w:t>____________________</w:t>
      </w:r>
    </w:p>
    <w:p w:rsidR="00597E2F" w:rsidRDefault="00597E2F" w:rsidP="00683895">
      <w:pPr>
        <w:pStyle w:val="libFootnoteCenterBold"/>
        <w:rPr>
          <w:rtl/>
        </w:rPr>
      </w:pPr>
      <w:r>
        <w:rPr>
          <w:rtl/>
        </w:rPr>
        <w:t>الباب 6</w:t>
      </w:r>
    </w:p>
    <w:p w:rsidR="00597E2F" w:rsidRDefault="00597E2F" w:rsidP="00683895">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382 </w:t>
      </w:r>
      <w:r w:rsidR="00FC2696">
        <w:rPr>
          <w:rtl/>
        </w:rPr>
        <w:t>/</w:t>
      </w:r>
      <w:r>
        <w:rPr>
          <w:rtl/>
        </w:rPr>
        <w:t xml:space="preserve"> 2، والمحاسن</w:t>
      </w:r>
      <w:r w:rsidR="00A64B62">
        <w:rPr>
          <w:rtl/>
        </w:rPr>
        <w:t>:</w:t>
      </w:r>
      <w:r>
        <w:rPr>
          <w:rtl/>
        </w:rPr>
        <w:t xml:space="preserve"> 571 </w:t>
      </w:r>
      <w:r w:rsidR="00FC2696">
        <w:rPr>
          <w:rtl/>
        </w:rPr>
        <w:t>/</w:t>
      </w:r>
      <w:r>
        <w:rPr>
          <w:rtl/>
        </w:rPr>
        <w:t xml:space="preserve"> 11. </w:t>
      </w:r>
    </w:p>
    <w:p w:rsidR="00597E2F" w:rsidRPr="00072B6D" w:rsidRDefault="00597E2F" w:rsidP="00FC2696">
      <w:pPr>
        <w:pStyle w:val="libFootnote0"/>
        <w:rPr>
          <w:rtl/>
        </w:rPr>
      </w:pPr>
      <w:r w:rsidRPr="00072B6D">
        <w:rPr>
          <w:rtl/>
        </w:rPr>
        <w:t>(1) في المحاسن</w:t>
      </w:r>
      <w:r w:rsidR="00A64B62">
        <w:rPr>
          <w:rtl/>
        </w:rPr>
        <w:t>:</w:t>
      </w:r>
      <w:r w:rsidRPr="00072B6D">
        <w:rPr>
          <w:rtl/>
        </w:rPr>
        <w:t xml:space="preserve"> عن أحمد بن عمر</w:t>
      </w:r>
      <w:r>
        <w:rPr>
          <w:rtl/>
        </w:rPr>
        <w:t>،</w:t>
      </w:r>
      <w:r w:rsidRPr="00072B6D">
        <w:rPr>
          <w:rtl/>
        </w:rPr>
        <w:t xml:space="preserve"> عن الحلبي</w:t>
      </w:r>
      <w:r>
        <w:rPr>
          <w:rtl/>
        </w:rPr>
        <w:t>.</w:t>
      </w:r>
      <w:r w:rsidRPr="00072B6D">
        <w:rPr>
          <w:rtl/>
        </w:rPr>
        <w:t xml:space="preserve"> </w:t>
      </w:r>
    </w:p>
    <w:p w:rsidR="00597E2F" w:rsidRPr="00072B6D" w:rsidRDefault="00597E2F" w:rsidP="00FC2696">
      <w:pPr>
        <w:pStyle w:val="libFootnote0"/>
        <w:rPr>
          <w:rtl/>
        </w:rPr>
      </w:pPr>
      <w:r w:rsidRPr="00072B6D">
        <w:rPr>
          <w:rtl/>
        </w:rPr>
        <w:t>(2) في المصدر</w:t>
      </w:r>
      <w:r w:rsidR="00A64B62">
        <w:rPr>
          <w:rtl/>
        </w:rPr>
        <w:t>:</w:t>
      </w:r>
      <w:r>
        <w:rPr>
          <w:rtl/>
        </w:rPr>
        <w:t xml:space="preserve"> ...</w:t>
      </w:r>
      <w:r w:rsidRPr="00072B6D">
        <w:rPr>
          <w:rtl/>
        </w:rPr>
        <w:t xml:space="preserve"> له</w:t>
      </w:r>
      <w:r w:rsidR="00A64B62">
        <w:rPr>
          <w:rtl/>
        </w:rPr>
        <w:t>:</w:t>
      </w:r>
      <w:r w:rsidRPr="00072B6D">
        <w:rPr>
          <w:rtl/>
        </w:rPr>
        <w:t xml:space="preserve"> أقلل</w:t>
      </w:r>
      <w:r>
        <w:rPr>
          <w:rtl/>
        </w:rPr>
        <w:t>.</w:t>
      </w:r>
    </w:p>
    <w:p w:rsidR="00597E2F" w:rsidRDefault="00597E2F" w:rsidP="00FC2696">
      <w:pPr>
        <w:pStyle w:val="libFootnote0"/>
        <w:rPr>
          <w:rtl/>
        </w:rPr>
      </w:pPr>
      <w:r>
        <w:rPr>
          <w:rtl/>
        </w:rPr>
        <w:t>2 - الكافي 6</w:t>
      </w:r>
      <w:r w:rsidR="00A64B62">
        <w:rPr>
          <w:rtl/>
        </w:rPr>
        <w:t>:</w:t>
      </w:r>
      <w:r>
        <w:rPr>
          <w:rtl/>
        </w:rPr>
        <w:t xml:space="preserve"> 382 </w:t>
      </w:r>
      <w:r w:rsidR="00FC2696">
        <w:rPr>
          <w:rtl/>
        </w:rPr>
        <w:t>/</w:t>
      </w:r>
      <w:r>
        <w:rPr>
          <w:rtl/>
        </w:rPr>
        <w:t xml:space="preserve"> 4. </w:t>
      </w:r>
    </w:p>
    <w:p w:rsidR="00597E2F" w:rsidRPr="00821781" w:rsidRDefault="00597E2F" w:rsidP="00683895">
      <w:pPr>
        <w:pStyle w:val="libFootnote0"/>
        <w:rPr>
          <w:rStyle w:val="libFootnoteChar"/>
          <w:rtl/>
        </w:rPr>
      </w:pPr>
      <w:r w:rsidRPr="00821781">
        <w:rPr>
          <w:rStyle w:val="libFootnoteChar"/>
          <w:rtl/>
        </w:rPr>
        <w:t>(</w:t>
      </w:r>
      <w:r w:rsidR="00683895">
        <w:rPr>
          <w:rStyle w:val="libFootnoteChar"/>
          <w:rFonts w:hint="cs"/>
          <w:rtl/>
        </w:rPr>
        <w:t>3</w:t>
      </w:r>
      <w:r w:rsidRPr="00821781">
        <w:rPr>
          <w:rStyle w:val="libFootnoteChar"/>
          <w:rtl/>
        </w:rPr>
        <w:t>) المحاسن</w:t>
      </w:r>
      <w:r w:rsidR="00A64B62">
        <w:rPr>
          <w:rStyle w:val="libFootnoteChar"/>
          <w:rtl/>
        </w:rPr>
        <w:t>:</w:t>
      </w:r>
      <w:r w:rsidRPr="00821781">
        <w:rPr>
          <w:rStyle w:val="libFootnoteChar"/>
          <w:rtl/>
        </w:rPr>
        <w:t xml:space="preserve"> 571 </w:t>
      </w:r>
      <w:r w:rsidR="00FC2696">
        <w:rPr>
          <w:rStyle w:val="libFootnoteChar"/>
          <w:rtl/>
        </w:rPr>
        <w:t>/</w:t>
      </w:r>
      <w:r w:rsidRPr="00821781">
        <w:rPr>
          <w:rStyle w:val="libFootnoteChar"/>
          <w:rtl/>
        </w:rPr>
        <w:t xml:space="preserve"> 9 وفيه</w:t>
      </w:r>
      <w:r w:rsidR="00A64B62">
        <w:rPr>
          <w:rStyle w:val="libFootnoteChar"/>
          <w:rtl/>
        </w:rPr>
        <w:t>:</w:t>
      </w:r>
      <w:r w:rsidRPr="00821781">
        <w:rPr>
          <w:rStyle w:val="libFootnoteChar"/>
          <w:rtl/>
        </w:rPr>
        <w:t xml:space="preserve"> عن علي بن حسان، عمن ذكره ... عن أبي </w:t>
      </w:r>
      <w:r w:rsidRPr="00EB7982">
        <w:rPr>
          <w:rtl/>
        </w:rPr>
        <w:t xml:space="preserve">عبدالله </w:t>
      </w:r>
      <w:r w:rsidR="00FC2696" w:rsidRPr="00EB7982">
        <w:rPr>
          <w:rFonts w:hint="cs"/>
          <w:rtl/>
        </w:rPr>
        <w:t xml:space="preserve">( </w:t>
      </w:r>
      <w:r w:rsidR="00FC2696" w:rsidRPr="00EB7982">
        <w:rPr>
          <w:rStyle w:val="libFootnoteAlaemChar"/>
          <w:rFonts w:hint="cs"/>
          <w:rtl/>
        </w:rPr>
        <w:t xml:space="preserve">عليه‌السلام </w:t>
      </w:r>
      <w:r w:rsidR="00FC2696" w:rsidRPr="00EB7982">
        <w:rPr>
          <w:rFonts w:hint="cs"/>
          <w:rtl/>
        </w:rPr>
        <w:t>)</w:t>
      </w:r>
      <w:r w:rsidR="00FC2696">
        <w:rPr>
          <w:rStyle w:val="libAlaemChar"/>
          <w:rFonts w:hint="cs"/>
          <w:rtl/>
        </w:rPr>
        <w:t xml:space="preserve"> </w:t>
      </w:r>
      <w:r w:rsidRPr="00821781">
        <w:rPr>
          <w:rStyle w:val="libFootnoteChar"/>
          <w:rtl/>
        </w:rPr>
        <w:t>.</w:t>
      </w:r>
    </w:p>
    <w:p w:rsidR="00597E2F" w:rsidRDefault="00597E2F" w:rsidP="00FC2696">
      <w:pPr>
        <w:pStyle w:val="libFootnote0"/>
        <w:rPr>
          <w:rtl/>
        </w:rPr>
      </w:pPr>
      <w:r>
        <w:rPr>
          <w:rtl/>
        </w:rPr>
        <w:t>3 - المحاسن</w:t>
      </w:r>
      <w:r w:rsidR="00A64B62">
        <w:rPr>
          <w:rtl/>
        </w:rPr>
        <w:t>:</w:t>
      </w:r>
      <w:r>
        <w:rPr>
          <w:rtl/>
        </w:rPr>
        <w:t xml:space="preserve"> 571 </w:t>
      </w:r>
      <w:r w:rsidR="00FC2696">
        <w:rPr>
          <w:rtl/>
        </w:rPr>
        <w:t>/</w:t>
      </w:r>
      <w:r>
        <w:rPr>
          <w:rtl/>
        </w:rPr>
        <w:t xml:space="preserve"> 8. </w:t>
      </w:r>
    </w:p>
    <w:p w:rsidR="00597E2F" w:rsidRPr="00072B6D" w:rsidRDefault="00597E2F" w:rsidP="00683895">
      <w:pPr>
        <w:pStyle w:val="libFootnote0"/>
        <w:rPr>
          <w:rtl/>
        </w:rPr>
      </w:pPr>
      <w:r w:rsidRPr="00072B6D">
        <w:rPr>
          <w:rtl/>
        </w:rPr>
        <w:t>(</w:t>
      </w:r>
      <w:r w:rsidR="00683895">
        <w:rPr>
          <w:rFonts w:hint="cs"/>
          <w:rtl/>
        </w:rPr>
        <w:t>4</w:t>
      </w:r>
      <w:r w:rsidRPr="00072B6D">
        <w:rPr>
          <w:rtl/>
        </w:rPr>
        <w:t>) ليس في المصدر</w:t>
      </w:r>
      <w:r>
        <w:rPr>
          <w:rtl/>
        </w:rPr>
        <w:t>.</w:t>
      </w:r>
      <w:r w:rsidRPr="00072B6D">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[ 31787 ] </w:t>
      </w:r>
      <w:r>
        <w:rPr>
          <w:rtl/>
        </w:rPr>
        <w:t>4 - قال</w:t>
      </w:r>
      <w:r w:rsidR="00A64B62">
        <w:rPr>
          <w:rtl/>
        </w:rPr>
        <w:t>:</w:t>
      </w:r>
      <w:r>
        <w:rPr>
          <w:rtl/>
        </w:rPr>
        <w:t xml:space="preserve"> وفي حديث آخر لو أن</w:t>
      </w:r>
      <w:r w:rsidR="00EB7982">
        <w:rPr>
          <w:rFonts w:hint="cs"/>
          <w:rtl/>
        </w:rPr>
        <w:t>ّ</w:t>
      </w:r>
      <w:r>
        <w:rPr>
          <w:rtl/>
        </w:rPr>
        <w:t xml:space="preserve"> الناس أقل</w:t>
      </w:r>
      <w:r w:rsidR="00EB7982">
        <w:rPr>
          <w:rFonts w:hint="cs"/>
          <w:rtl/>
        </w:rPr>
        <w:t>ّ</w:t>
      </w:r>
      <w:r>
        <w:rPr>
          <w:rtl/>
        </w:rPr>
        <w:t xml:space="preserve">وا من شرب الماء لاستقامت أبدانهم. </w:t>
      </w:r>
    </w:p>
    <w:p w:rsidR="00597E2F" w:rsidRDefault="00597E2F" w:rsidP="006C1B30">
      <w:pPr>
        <w:pStyle w:val="libNormal"/>
        <w:rPr>
          <w:rtl/>
        </w:rPr>
      </w:pPr>
      <w:r w:rsidRPr="00FC2696">
        <w:rPr>
          <w:rStyle w:val="libNormalChar"/>
          <w:rtl/>
        </w:rPr>
        <w:t xml:space="preserve">[ 31788 ] </w:t>
      </w:r>
      <w:r>
        <w:rPr>
          <w:rtl/>
        </w:rPr>
        <w:t xml:space="preserve">5 - وعن أبيه، عن محمد بن سليمان الديلمي، عن عثمان بن اشيم، عن معاوية بن عمار،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أقل</w:t>
      </w:r>
      <w:r w:rsidR="00EB7982">
        <w:rPr>
          <w:rFonts w:hint="cs"/>
          <w:rtl/>
        </w:rPr>
        <w:t>ّ</w:t>
      </w:r>
      <w:r>
        <w:rPr>
          <w:rtl/>
        </w:rPr>
        <w:t xml:space="preserve"> </w:t>
      </w:r>
      <w:r w:rsidRPr="00821781">
        <w:rPr>
          <w:rStyle w:val="libFootnotenumChar"/>
          <w:rtl/>
        </w:rPr>
        <w:t>(1)</w:t>
      </w:r>
      <w:r>
        <w:rPr>
          <w:rtl/>
        </w:rPr>
        <w:t xml:space="preserve"> شرب الماء صح</w:t>
      </w:r>
      <w:r w:rsidR="00EB7982">
        <w:rPr>
          <w:rFonts w:hint="cs"/>
          <w:rtl/>
        </w:rPr>
        <w:t>ّ</w:t>
      </w:r>
      <w:r>
        <w:rPr>
          <w:rtl/>
        </w:rPr>
        <w:t xml:space="preserve"> بدنه. </w:t>
      </w:r>
    </w:p>
    <w:p w:rsidR="00597E2F" w:rsidRDefault="00597E2F" w:rsidP="006C1B30">
      <w:pPr>
        <w:pStyle w:val="libNormal"/>
        <w:rPr>
          <w:rtl/>
        </w:rPr>
      </w:pPr>
      <w:r w:rsidRPr="00FC2696">
        <w:rPr>
          <w:rStyle w:val="libNormalChar"/>
          <w:rtl/>
        </w:rPr>
        <w:t xml:space="preserve">[ 31789 ] </w:t>
      </w:r>
      <w:r>
        <w:rPr>
          <w:rtl/>
        </w:rPr>
        <w:t xml:space="preserve">6 - وعن النوفلي، </w:t>
      </w:r>
      <w:r w:rsidRPr="00FC2696">
        <w:rPr>
          <w:rStyle w:val="libNormalChar"/>
          <w:rtl/>
        </w:rPr>
        <w:t xml:space="preserve">( </w:t>
      </w:r>
      <w:r>
        <w:rPr>
          <w:rtl/>
        </w:rPr>
        <w:t xml:space="preserve">عن السكوني، عن جعفر، عن آبائه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sidRPr="00FC2696">
        <w:rPr>
          <w:rStyle w:val="libNormalChar"/>
          <w:rtl/>
        </w:rPr>
        <w:t xml:space="preserve"> )</w:t>
      </w:r>
      <w:r>
        <w:rPr>
          <w:rFonts w:hint="cs"/>
          <w:rtl/>
        </w:rPr>
        <w:t xml:space="preserve"> </w:t>
      </w:r>
      <w:r w:rsidRPr="00821781">
        <w:rPr>
          <w:rStyle w:val="libFootnotenumChar"/>
          <w:rtl/>
        </w:rPr>
        <w:t>(1)</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إذا أكل الدسم أقل</w:t>
      </w:r>
      <w:r w:rsidR="00EB7982">
        <w:rPr>
          <w:rFonts w:hint="cs"/>
          <w:rtl/>
        </w:rPr>
        <w:t>ّ</w:t>
      </w:r>
      <w:r>
        <w:rPr>
          <w:rtl/>
        </w:rPr>
        <w:t xml:space="preserve"> شرب الماء، فقيل له</w:t>
      </w:r>
      <w:r w:rsidR="00A64B62">
        <w:rPr>
          <w:rtl/>
        </w:rPr>
        <w:t>:</w:t>
      </w:r>
      <w:r>
        <w:rPr>
          <w:rtl/>
        </w:rPr>
        <w:t xml:space="preserve"> يا رسول الله إنّك لتقل</w:t>
      </w:r>
      <w:r w:rsidR="00EB7982">
        <w:rPr>
          <w:rFonts w:hint="cs"/>
          <w:rtl/>
        </w:rPr>
        <w:t>ّ</w:t>
      </w:r>
      <w:r>
        <w:rPr>
          <w:rtl/>
        </w:rPr>
        <w:t xml:space="preserve"> </w:t>
      </w:r>
      <w:r w:rsidRPr="00821781">
        <w:rPr>
          <w:rStyle w:val="libFootnotenumChar"/>
          <w:rtl/>
        </w:rPr>
        <w:t>(2)</w:t>
      </w:r>
      <w:r>
        <w:rPr>
          <w:rtl/>
        </w:rPr>
        <w:t xml:space="preserve"> شرب الماء، قال</w:t>
      </w:r>
      <w:r w:rsidR="00A64B62">
        <w:rPr>
          <w:rtl/>
        </w:rPr>
        <w:t>:</w:t>
      </w:r>
      <w:r>
        <w:rPr>
          <w:rtl/>
        </w:rPr>
        <w:t xml:space="preserve"> هو أمرأ لطعامي. </w:t>
      </w:r>
    </w:p>
    <w:p w:rsidR="00597E2F" w:rsidRDefault="00597E2F" w:rsidP="006C1B30">
      <w:pPr>
        <w:pStyle w:val="libNormal"/>
        <w:rPr>
          <w:rtl/>
        </w:rPr>
      </w:pPr>
      <w:r w:rsidRPr="00FC2696">
        <w:rPr>
          <w:rStyle w:val="libNormalChar"/>
          <w:rtl/>
        </w:rPr>
        <w:t xml:space="preserve">[ 31790 ] </w:t>
      </w:r>
      <w:r>
        <w:rPr>
          <w:rtl/>
        </w:rPr>
        <w:t>7 - وعن بعض أصحابنا رفعه قال</w:t>
      </w:r>
      <w:r w:rsidR="00A64B62">
        <w:rPr>
          <w:rtl/>
        </w:rPr>
        <w:t>:</w:t>
      </w:r>
      <w:r>
        <w:rPr>
          <w:rtl/>
        </w:rPr>
        <w:t xml:space="preserve"> شرب الماء على أثر الدسم يهيج</w:t>
      </w:r>
      <w:r w:rsidR="00EB7982">
        <w:rPr>
          <w:rFonts w:hint="cs"/>
          <w:rtl/>
        </w:rPr>
        <w:t>ّ</w:t>
      </w:r>
      <w:r>
        <w:rPr>
          <w:rtl/>
        </w:rPr>
        <w:t xml:space="preserve"> الداء.</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w:t>
      </w:r>
    </w:p>
    <w:p w:rsidR="00597E2F" w:rsidRDefault="00597E2F" w:rsidP="00597E2F">
      <w:pPr>
        <w:pStyle w:val="Heading2Center"/>
      </w:pPr>
      <w:bookmarkStart w:id="500" w:name="_Toc307331392"/>
      <w:bookmarkStart w:id="501" w:name="_Toc380348047"/>
      <w:bookmarkStart w:id="502" w:name="_Toc185031779"/>
      <w:r>
        <w:rPr>
          <w:rtl/>
        </w:rPr>
        <w:t>7 - باب استحباب الشرب من قيام نهاراً، وكراهته ليلا</w:t>
      </w:r>
      <w:bookmarkEnd w:id="500"/>
      <w:bookmarkEnd w:id="501"/>
      <w:r w:rsidR="00EB7982">
        <w:rPr>
          <w:rFonts w:hint="cs"/>
          <w:rtl/>
        </w:rPr>
        <w:t>ً</w:t>
      </w:r>
      <w:bookmarkEnd w:id="502"/>
    </w:p>
    <w:p w:rsidR="00597E2F" w:rsidRDefault="00597E2F" w:rsidP="006C1B30">
      <w:pPr>
        <w:pStyle w:val="libNormal"/>
        <w:rPr>
          <w:rtl/>
        </w:rPr>
      </w:pPr>
      <w:r w:rsidRPr="00FC2696">
        <w:rPr>
          <w:rStyle w:val="libNormalChar"/>
          <w:rtl/>
        </w:rPr>
        <w:t xml:space="preserve">[ 31791 ] </w:t>
      </w:r>
      <w:r>
        <w:rPr>
          <w:rtl/>
        </w:rPr>
        <w:t>1 - محمد بن يعقوب، عن علي</w:t>
      </w:r>
      <w:r w:rsidR="00F74958">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شرب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المحاسن</w:t>
      </w:r>
      <w:r w:rsidR="00A64B62">
        <w:rPr>
          <w:rtl/>
        </w:rPr>
        <w:t>:</w:t>
      </w:r>
      <w:r>
        <w:rPr>
          <w:rtl/>
        </w:rPr>
        <w:t xml:space="preserve"> 571 </w:t>
      </w:r>
      <w:r w:rsidR="00FC2696">
        <w:rPr>
          <w:rtl/>
        </w:rPr>
        <w:t>/</w:t>
      </w:r>
      <w:r>
        <w:rPr>
          <w:rtl/>
        </w:rPr>
        <w:t xml:space="preserve"> ذيل 9.</w:t>
      </w:r>
    </w:p>
    <w:p w:rsidR="00597E2F" w:rsidRDefault="00597E2F" w:rsidP="00FC2696">
      <w:pPr>
        <w:pStyle w:val="libFootnote0"/>
        <w:rPr>
          <w:rtl/>
        </w:rPr>
      </w:pPr>
      <w:r>
        <w:rPr>
          <w:rtl/>
        </w:rPr>
        <w:t>5 - المحاسن</w:t>
      </w:r>
      <w:r w:rsidR="00A64B62">
        <w:rPr>
          <w:rtl/>
        </w:rPr>
        <w:t>:</w:t>
      </w:r>
      <w:r>
        <w:rPr>
          <w:rtl/>
        </w:rPr>
        <w:t xml:space="preserve"> 572 </w:t>
      </w:r>
      <w:r w:rsidR="00FC2696">
        <w:rPr>
          <w:rtl/>
        </w:rPr>
        <w:t>/</w:t>
      </w:r>
      <w:r>
        <w:rPr>
          <w:rtl/>
        </w:rPr>
        <w:t xml:space="preserve"> 12. </w:t>
      </w:r>
    </w:p>
    <w:p w:rsidR="00597E2F" w:rsidRPr="00072B6D" w:rsidRDefault="00597E2F" w:rsidP="00FC2696">
      <w:pPr>
        <w:pStyle w:val="libFootnote0"/>
        <w:rPr>
          <w:rtl/>
        </w:rPr>
      </w:pPr>
      <w:r w:rsidRPr="00072B6D">
        <w:rPr>
          <w:rtl/>
        </w:rPr>
        <w:t>(1) في المصدر زيادة</w:t>
      </w:r>
      <w:r w:rsidR="00A64B62">
        <w:rPr>
          <w:rtl/>
        </w:rPr>
        <w:t>:</w:t>
      </w:r>
      <w:r w:rsidRPr="00072B6D">
        <w:rPr>
          <w:rtl/>
        </w:rPr>
        <w:t xml:space="preserve"> من</w:t>
      </w:r>
      <w:r>
        <w:rPr>
          <w:rtl/>
        </w:rPr>
        <w:t>.</w:t>
      </w:r>
    </w:p>
    <w:p w:rsidR="00597E2F" w:rsidRDefault="00597E2F" w:rsidP="00FC2696">
      <w:pPr>
        <w:pStyle w:val="libFootnote0"/>
        <w:rPr>
          <w:rtl/>
        </w:rPr>
      </w:pPr>
      <w:r>
        <w:rPr>
          <w:rtl/>
        </w:rPr>
        <w:t>6 - المحاسن</w:t>
      </w:r>
      <w:r w:rsidR="00A64B62">
        <w:rPr>
          <w:rtl/>
        </w:rPr>
        <w:t>:</w:t>
      </w:r>
      <w:r>
        <w:rPr>
          <w:rtl/>
        </w:rPr>
        <w:t xml:space="preserve"> 572 </w:t>
      </w:r>
      <w:r w:rsidR="00FC2696">
        <w:rPr>
          <w:rtl/>
        </w:rPr>
        <w:t>/</w:t>
      </w:r>
      <w:r>
        <w:rPr>
          <w:rtl/>
        </w:rPr>
        <w:t xml:space="preserve"> 13. </w:t>
      </w:r>
    </w:p>
    <w:p w:rsidR="00597E2F" w:rsidRPr="00072B6D" w:rsidRDefault="00597E2F" w:rsidP="00F74958">
      <w:pPr>
        <w:pStyle w:val="libFootnote0"/>
        <w:rPr>
          <w:rtl/>
        </w:rPr>
      </w:pPr>
      <w:r w:rsidRPr="00072B6D">
        <w:rPr>
          <w:rtl/>
        </w:rPr>
        <w:t>(</w:t>
      </w:r>
      <w:r w:rsidR="00F74958">
        <w:rPr>
          <w:rFonts w:hint="cs"/>
          <w:rtl/>
        </w:rPr>
        <w:t>2</w:t>
      </w:r>
      <w:r w:rsidRPr="00072B6D">
        <w:rPr>
          <w:rtl/>
        </w:rPr>
        <w:t>) في المصدر</w:t>
      </w:r>
      <w:r w:rsidR="00A64B62">
        <w:rPr>
          <w:rtl/>
        </w:rPr>
        <w:t>:</w:t>
      </w:r>
      <w:r w:rsidRPr="00072B6D">
        <w:rPr>
          <w:rtl/>
        </w:rPr>
        <w:t xml:space="preserve"> بإسناده</w:t>
      </w:r>
      <w:r>
        <w:rPr>
          <w:rtl/>
        </w:rPr>
        <w:t>.</w:t>
      </w:r>
      <w:r w:rsidRPr="00072B6D">
        <w:rPr>
          <w:rtl/>
        </w:rPr>
        <w:t xml:space="preserve"> </w:t>
      </w:r>
    </w:p>
    <w:p w:rsidR="00597E2F" w:rsidRPr="00072B6D" w:rsidRDefault="00597E2F" w:rsidP="00F74958">
      <w:pPr>
        <w:pStyle w:val="libFootnote0"/>
        <w:rPr>
          <w:rtl/>
        </w:rPr>
      </w:pPr>
      <w:r w:rsidRPr="00072B6D">
        <w:rPr>
          <w:rtl/>
        </w:rPr>
        <w:t>(</w:t>
      </w:r>
      <w:r w:rsidR="00F74958">
        <w:rPr>
          <w:rFonts w:hint="cs"/>
          <w:rtl/>
        </w:rPr>
        <w:t>3</w:t>
      </w:r>
      <w:r w:rsidRPr="00072B6D">
        <w:rPr>
          <w:rtl/>
        </w:rPr>
        <w:t>) في المصدر زيادة</w:t>
      </w:r>
      <w:r w:rsidR="00A64B62">
        <w:rPr>
          <w:rtl/>
        </w:rPr>
        <w:t>:</w:t>
      </w:r>
      <w:r w:rsidRPr="00072B6D">
        <w:rPr>
          <w:rtl/>
        </w:rPr>
        <w:t xml:space="preserve"> من</w:t>
      </w:r>
      <w:r>
        <w:rPr>
          <w:rtl/>
        </w:rPr>
        <w:t>.</w:t>
      </w:r>
    </w:p>
    <w:p w:rsidR="00597E2F" w:rsidRDefault="00597E2F" w:rsidP="00FC2696">
      <w:pPr>
        <w:pStyle w:val="libFootnote0"/>
        <w:rPr>
          <w:rtl/>
        </w:rPr>
      </w:pPr>
      <w:r>
        <w:rPr>
          <w:rtl/>
        </w:rPr>
        <w:t>7 - المحاسن</w:t>
      </w:r>
      <w:r w:rsidR="00A64B62">
        <w:rPr>
          <w:rtl/>
        </w:rPr>
        <w:t>:</w:t>
      </w:r>
      <w:r>
        <w:rPr>
          <w:rtl/>
        </w:rPr>
        <w:t xml:space="preserve"> 572 </w:t>
      </w:r>
      <w:r w:rsidR="00FC2696">
        <w:rPr>
          <w:rtl/>
        </w:rPr>
        <w:t>/</w:t>
      </w:r>
      <w:r>
        <w:rPr>
          <w:rtl/>
        </w:rPr>
        <w:t xml:space="preserve"> 14. </w:t>
      </w:r>
    </w:p>
    <w:p w:rsidR="00597E2F" w:rsidRPr="00072B6D" w:rsidRDefault="00597E2F" w:rsidP="00F74958">
      <w:pPr>
        <w:pStyle w:val="libFootnote0"/>
        <w:rPr>
          <w:rtl/>
        </w:rPr>
      </w:pPr>
      <w:r w:rsidRPr="00072B6D">
        <w:rPr>
          <w:rtl/>
        </w:rPr>
        <w:t>(</w:t>
      </w:r>
      <w:r w:rsidR="00F74958">
        <w:rPr>
          <w:rFonts w:hint="cs"/>
          <w:rtl/>
        </w:rPr>
        <w:t>4</w:t>
      </w:r>
      <w:r w:rsidRPr="00072B6D">
        <w:rPr>
          <w:rtl/>
        </w:rPr>
        <w:t xml:space="preserve">) تقدم في الحديث 1 من الباب 4 من هذه </w:t>
      </w:r>
      <w:r w:rsidR="0081231A">
        <w:rPr>
          <w:rtl/>
        </w:rPr>
        <w:t>الأبواب</w:t>
      </w:r>
      <w:r>
        <w:rPr>
          <w:rtl/>
        </w:rPr>
        <w:t>.</w:t>
      </w:r>
    </w:p>
    <w:p w:rsidR="00597E2F" w:rsidRDefault="00597E2F" w:rsidP="00F74958">
      <w:pPr>
        <w:pStyle w:val="libFootnoteCenterBold"/>
        <w:rPr>
          <w:rtl/>
        </w:rPr>
      </w:pPr>
      <w:r>
        <w:rPr>
          <w:rtl/>
        </w:rPr>
        <w:t>الباب 7</w:t>
      </w:r>
    </w:p>
    <w:p w:rsidR="00597E2F" w:rsidRDefault="00597E2F" w:rsidP="00F74958">
      <w:pPr>
        <w:pStyle w:val="libFootnoteCenterBold"/>
        <w:rPr>
          <w:rtl/>
        </w:rPr>
      </w:pPr>
      <w:r>
        <w:rPr>
          <w:rtl/>
        </w:rPr>
        <w:t>فيه 12 حديثا</w:t>
      </w:r>
      <w:r w:rsidR="00F74958">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382 </w:t>
      </w:r>
      <w:r w:rsidR="00FC2696">
        <w:rPr>
          <w:rtl/>
        </w:rPr>
        <w:t>/</w:t>
      </w:r>
      <w:r>
        <w:rPr>
          <w:rtl/>
        </w:rPr>
        <w:t xml:space="preserve"> 1، والمحاسن</w:t>
      </w:r>
      <w:r w:rsidR="00A64B62">
        <w:rPr>
          <w:rtl/>
        </w:rPr>
        <w:t>:</w:t>
      </w:r>
      <w:r>
        <w:rPr>
          <w:rtl/>
        </w:rPr>
        <w:t xml:space="preserve"> 581 </w:t>
      </w:r>
      <w:r w:rsidR="00FC2696">
        <w:rPr>
          <w:rtl/>
        </w:rPr>
        <w:t>/</w:t>
      </w:r>
      <w:r>
        <w:rPr>
          <w:rtl/>
        </w:rPr>
        <w:t xml:space="preserve"> 57. </w:t>
      </w:r>
    </w:p>
    <w:p w:rsidR="00597E2F" w:rsidRDefault="00597E2F" w:rsidP="00FC2696">
      <w:pPr>
        <w:pStyle w:val="libNormal"/>
        <w:rPr>
          <w:rtl/>
        </w:rPr>
      </w:pPr>
      <w:r>
        <w:rPr>
          <w:rtl/>
        </w:rPr>
        <w:br w:type="page"/>
      </w:r>
    </w:p>
    <w:p w:rsidR="00597E2F" w:rsidRDefault="00597E2F" w:rsidP="000F3FF6">
      <w:pPr>
        <w:pStyle w:val="libNormal0"/>
        <w:rPr>
          <w:rtl/>
        </w:rPr>
      </w:pPr>
      <w:r>
        <w:rPr>
          <w:rtl/>
        </w:rPr>
        <w:lastRenderedPageBreak/>
        <w:t>الماء من قيام بالنهار أقوى وأصح</w:t>
      </w:r>
      <w:r w:rsidR="000F3FF6">
        <w:rPr>
          <w:rFonts w:hint="cs"/>
          <w:rtl/>
        </w:rPr>
        <w:t>ّ</w:t>
      </w:r>
      <w:r>
        <w:rPr>
          <w:rtl/>
        </w:rPr>
        <w:t xml:space="preserve"> للبدن. </w:t>
      </w:r>
    </w:p>
    <w:p w:rsidR="00597E2F" w:rsidRDefault="00597E2F" w:rsidP="006C1B30">
      <w:pPr>
        <w:pStyle w:val="libNormal"/>
        <w:rPr>
          <w:rtl/>
        </w:rPr>
      </w:pPr>
      <w:r w:rsidRPr="00FC2696">
        <w:rPr>
          <w:rStyle w:val="libNormalChar"/>
          <w:rtl/>
        </w:rPr>
        <w:t xml:space="preserve">[ 31792 ] </w:t>
      </w:r>
      <w:r>
        <w:rPr>
          <w:rtl/>
        </w:rPr>
        <w:t>2 - وعن علي</w:t>
      </w:r>
      <w:r w:rsidR="000F3FF6">
        <w:rPr>
          <w:rFonts w:hint="cs"/>
          <w:rtl/>
        </w:rPr>
        <w:t>ِّ</w:t>
      </w:r>
      <w:r>
        <w:rPr>
          <w:rtl/>
        </w:rPr>
        <w:t xml:space="preserve"> بن محمد، عن محمد بن أحمد بن أبي محمود 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شرب الماء من قيام بالنهار يمرئ الطعام، وشرب الماء بالل</w:t>
      </w:r>
      <w:r w:rsidR="000F3FF6">
        <w:rPr>
          <w:rFonts w:hint="cs"/>
          <w:rtl/>
        </w:rPr>
        <w:t>ّ</w:t>
      </w:r>
      <w:r>
        <w:rPr>
          <w:rtl/>
        </w:rPr>
        <w:t>يل من قيام يورث الماء الاصفر.</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ابن محبوب، عن أبيه أو غيره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وذكر مثله، وزاد</w:t>
      </w:r>
      <w:r w:rsidR="00A64B62">
        <w:rPr>
          <w:rtl/>
        </w:rPr>
        <w:t>:</w:t>
      </w:r>
      <w:r>
        <w:rPr>
          <w:rtl/>
        </w:rPr>
        <w:t xml:space="preserve"> من شرب الماء باللّيل، وقال</w:t>
      </w:r>
      <w:r w:rsidR="00A64B62">
        <w:rPr>
          <w:rtl/>
        </w:rPr>
        <w:t>:</w:t>
      </w:r>
      <w:r>
        <w:rPr>
          <w:rtl/>
        </w:rPr>
        <w:t xml:space="preserve"> يا ماء عليك السلام من ماء زمزم وماء الفرات، لم يضر</w:t>
      </w:r>
      <w:r w:rsidR="000F3FF6">
        <w:rPr>
          <w:rFonts w:hint="cs"/>
          <w:rtl/>
        </w:rPr>
        <w:t>ّ</w:t>
      </w:r>
      <w:r>
        <w:rPr>
          <w:rtl/>
        </w:rPr>
        <w:t xml:space="preserve">ه شرب الماء بالليل </w:t>
      </w:r>
      <w:r w:rsidRPr="00821781">
        <w:rPr>
          <w:rStyle w:val="libFootnotenumChar"/>
          <w:rtl/>
        </w:rPr>
        <w:t>(1)</w:t>
      </w:r>
      <w:r>
        <w:rPr>
          <w:rtl/>
        </w:rPr>
        <w:t>. وروى الذي قبله عن النوفلي مثله وأسقط قوله</w:t>
      </w:r>
      <w:r w:rsidR="00A64B62">
        <w:rPr>
          <w:rtl/>
        </w:rPr>
        <w:t>:</w:t>
      </w:r>
      <w:r>
        <w:rPr>
          <w:rtl/>
        </w:rPr>
        <w:t xml:space="preserve"> بالنهار. </w:t>
      </w:r>
    </w:p>
    <w:p w:rsidR="00597E2F" w:rsidRDefault="00597E2F" w:rsidP="006C1B30">
      <w:pPr>
        <w:pStyle w:val="libNormal"/>
        <w:rPr>
          <w:rtl/>
        </w:rPr>
      </w:pPr>
      <w:r w:rsidRPr="00FC2696">
        <w:rPr>
          <w:rStyle w:val="libNormalChar"/>
          <w:rtl/>
        </w:rPr>
        <w:t xml:space="preserve">[ 31793 ] </w:t>
      </w:r>
      <w:r>
        <w:rPr>
          <w:rtl/>
        </w:rPr>
        <w:t xml:space="preserve">3 - وعن محمد بن يحيى، عن أحمد بن محمد، عن ابن محبوب، عن العلاء بن رزين، عن محمد بن مسلم،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تخل</w:t>
      </w:r>
      <w:r w:rsidR="000F3FF6">
        <w:rPr>
          <w:rFonts w:hint="cs"/>
          <w:rtl/>
        </w:rPr>
        <w:t>ّ</w:t>
      </w:r>
      <w:r>
        <w:rPr>
          <w:rtl/>
        </w:rPr>
        <w:t>ى على قبر - إلى أن قال</w:t>
      </w:r>
      <w:r w:rsidR="00A64B62">
        <w:rPr>
          <w:rtl/>
        </w:rPr>
        <w:t>:</w:t>
      </w:r>
      <w:r>
        <w:rPr>
          <w:rtl/>
        </w:rPr>
        <w:t xml:space="preserve"> - أو شرب قائما</w:t>
      </w:r>
      <w:r w:rsidR="000F3FF6">
        <w:rPr>
          <w:rFonts w:hint="cs"/>
          <w:rtl/>
        </w:rPr>
        <w:t>ً</w:t>
      </w:r>
      <w:r>
        <w:rPr>
          <w:rtl/>
        </w:rPr>
        <w:t xml:space="preserve"> فأصابه شيء من الشيطان لم يدعه</w:t>
      </w:r>
      <w:r w:rsidR="00481338">
        <w:rPr>
          <w:rtl/>
        </w:rPr>
        <w:t xml:space="preserve"> إلّا </w:t>
      </w:r>
      <w:r>
        <w:rPr>
          <w:rtl/>
        </w:rPr>
        <w:t>أن يشاء ال</w:t>
      </w:r>
      <w:r w:rsidR="000F3FF6">
        <w:rPr>
          <w:rtl/>
        </w:rPr>
        <w:t>له، وأسرع مايكون الشيطان إلى ال</w:t>
      </w:r>
      <w:r w:rsidR="000F3FF6">
        <w:rPr>
          <w:rFonts w:hint="cs"/>
          <w:rtl/>
        </w:rPr>
        <w:t>إِ</w:t>
      </w:r>
      <w:r>
        <w:rPr>
          <w:rtl/>
        </w:rPr>
        <w:t>نسان وهو على بعض هذه الحالات. الحديث.</w:t>
      </w:r>
    </w:p>
    <w:p w:rsidR="00597E2F" w:rsidRDefault="00597E2F" w:rsidP="000F3FF6">
      <w:pPr>
        <w:pStyle w:val="libNormal"/>
        <w:rPr>
          <w:rtl/>
        </w:rPr>
      </w:pPr>
      <w:r>
        <w:rPr>
          <w:rtl/>
        </w:rPr>
        <w:t>أقول</w:t>
      </w:r>
      <w:r w:rsidR="00A64B62">
        <w:rPr>
          <w:rtl/>
        </w:rPr>
        <w:t>:</w:t>
      </w:r>
      <w:r>
        <w:rPr>
          <w:rtl/>
        </w:rPr>
        <w:t xml:space="preserve"> هذا مخصوص بالليل، لما مضى </w:t>
      </w:r>
      <w:r w:rsidRPr="00821781">
        <w:rPr>
          <w:rStyle w:val="libFootnotenumChar"/>
          <w:rtl/>
        </w:rPr>
        <w:t>(</w:t>
      </w:r>
      <w:r w:rsidR="000F3FF6">
        <w:rPr>
          <w:rStyle w:val="libFootnotenumChar"/>
          <w:rFonts w:hint="cs"/>
          <w:rtl/>
        </w:rPr>
        <w:t>2</w:t>
      </w:r>
      <w:r w:rsidRPr="00821781">
        <w:rPr>
          <w:rStyle w:val="libFootnotenumChar"/>
          <w:rtl/>
        </w:rPr>
        <w:t>)</w:t>
      </w:r>
      <w:r>
        <w:rPr>
          <w:rtl/>
        </w:rPr>
        <w:t xml:space="preserve"> ويأتي </w:t>
      </w:r>
      <w:r w:rsidRPr="00821781">
        <w:rPr>
          <w:rStyle w:val="libFootnotenumChar"/>
          <w:rtl/>
        </w:rPr>
        <w:t>(</w:t>
      </w:r>
      <w:r w:rsidR="000F3FF6">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[ 31794 ] </w:t>
      </w:r>
      <w:r>
        <w:rPr>
          <w:rtl/>
        </w:rPr>
        <w:t xml:space="preserve">4 - وعن </w:t>
      </w:r>
      <w:r w:rsidR="00E554CA">
        <w:rPr>
          <w:rtl/>
        </w:rPr>
        <w:t xml:space="preserve">عدَّة </w:t>
      </w:r>
      <w:r>
        <w:rPr>
          <w:rtl/>
        </w:rPr>
        <w:t xml:space="preserve">من أصحابنا، عن سهل بن زياد، عن أحمد بن محمد بن أبي نصر، عن صفوان، عن العلاء، عن محمد بن مسلم،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تشرب وأنت قائم، ولا تبل في ماء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383 </w:t>
      </w:r>
      <w:r w:rsidR="00FC2696">
        <w:rPr>
          <w:rtl/>
        </w:rPr>
        <w:t>/</w:t>
      </w:r>
      <w:r>
        <w:rPr>
          <w:rtl/>
        </w:rPr>
        <w:t xml:space="preserve"> 2. </w:t>
      </w:r>
    </w:p>
    <w:p w:rsidR="00597E2F" w:rsidRPr="00072B6D" w:rsidRDefault="00597E2F" w:rsidP="00FC2696">
      <w:pPr>
        <w:pStyle w:val="libFootnote0"/>
        <w:rPr>
          <w:rtl/>
        </w:rPr>
      </w:pPr>
      <w:r w:rsidRPr="00072B6D">
        <w:rPr>
          <w:rtl/>
        </w:rPr>
        <w:t>(1) المحاسن</w:t>
      </w:r>
      <w:r w:rsidR="00A64B62">
        <w:rPr>
          <w:rtl/>
        </w:rPr>
        <w:t>:</w:t>
      </w:r>
      <w:r w:rsidRPr="00072B6D">
        <w:rPr>
          <w:rtl/>
        </w:rPr>
        <w:t xml:space="preserve"> 572 </w:t>
      </w:r>
      <w:r w:rsidR="00FC2696">
        <w:rPr>
          <w:rtl/>
        </w:rPr>
        <w:t>/</w:t>
      </w:r>
      <w:r w:rsidRPr="00072B6D">
        <w:rPr>
          <w:rtl/>
        </w:rPr>
        <w:t xml:space="preserve"> 17</w:t>
      </w:r>
      <w:r>
        <w:rPr>
          <w:rtl/>
        </w:rPr>
        <w:t>.</w:t>
      </w:r>
    </w:p>
    <w:p w:rsidR="00597E2F" w:rsidRDefault="00597E2F" w:rsidP="00FC2696">
      <w:pPr>
        <w:pStyle w:val="libFootnote0"/>
        <w:rPr>
          <w:rtl/>
        </w:rPr>
      </w:pPr>
      <w:r>
        <w:rPr>
          <w:rtl/>
        </w:rPr>
        <w:t>3 - الكافي 6</w:t>
      </w:r>
      <w:r w:rsidR="00A64B62">
        <w:rPr>
          <w:rtl/>
        </w:rPr>
        <w:t>:</w:t>
      </w:r>
      <w:r>
        <w:rPr>
          <w:rtl/>
        </w:rPr>
        <w:t xml:space="preserve"> 533 </w:t>
      </w:r>
      <w:r w:rsidR="00FC2696">
        <w:rPr>
          <w:rtl/>
        </w:rPr>
        <w:t>/</w:t>
      </w:r>
      <w:r>
        <w:rPr>
          <w:rtl/>
        </w:rPr>
        <w:t xml:space="preserve"> 2. </w:t>
      </w:r>
    </w:p>
    <w:p w:rsidR="00597E2F" w:rsidRPr="00072B6D" w:rsidRDefault="00597E2F" w:rsidP="000F3FF6">
      <w:pPr>
        <w:pStyle w:val="libFootnote0"/>
        <w:rPr>
          <w:rtl/>
        </w:rPr>
      </w:pPr>
      <w:r w:rsidRPr="00072B6D">
        <w:rPr>
          <w:rtl/>
        </w:rPr>
        <w:t>(</w:t>
      </w:r>
      <w:r w:rsidR="000F3FF6">
        <w:rPr>
          <w:rFonts w:hint="cs"/>
          <w:rtl/>
        </w:rPr>
        <w:t>2</w:t>
      </w:r>
      <w:r w:rsidRPr="00072B6D">
        <w:rPr>
          <w:rtl/>
        </w:rPr>
        <w:t>) مضى في الحديثين 1 و 2 من هذا الباب</w:t>
      </w:r>
      <w:r>
        <w:rPr>
          <w:rtl/>
        </w:rPr>
        <w:t>.</w:t>
      </w:r>
      <w:r w:rsidRPr="00072B6D">
        <w:rPr>
          <w:rtl/>
        </w:rPr>
        <w:t xml:space="preserve"> </w:t>
      </w:r>
    </w:p>
    <w:p w:rsidR="00597E2F" w:rsidRPr="00072B6D" w:rsidRDefault="00597E2F" w:rsidP="000F3FF6">
      <w:pPr>
        <w:pStyle w:val="libFootnote0"/>
        <w:rPr>
          <w:rtl/>
        </w:rPr>
      </w:pPr>
      <w:r w:rsidRPr="00072B6D">
        <w:rPr>
          <w:rtl/>
        </w:rPr>
        <w:t>(</w:t>
      </w:r>
      <w:r w:rsidR="000F3FF6">
        <w:rPr>
          <w:rFonts w:hint="cs"/>
          <w:rtl/>
        </w:rPr>
        <w:t>3</w:t>
      </w:r>
      <w:r w:rsidRPr="00072B6D">
        <w:rPr>
          <w:rtl/>
        </w:rPr>
        <w:t>) يأتي في الاحاديث 5 و 7 و 8 و 9 من هذا الباب</w:t>
      </w:r>
      <w:r>
        <w:rPr>
          <w:rtl/>
        </w:rPr>
        <w:t>.</w:t>
      </w:r>
    </w:p>
    <w:p w:rsidR="00597E2F" w:rsidRDefault="00597E2F" w:rsidP="00FC2696">
      <w:pPr>
        <w:pStyle w:val="libFootnote0"/>
        <w:rPr>
          <w:rtl/>
        </w:rPr>
      </w:pPr>
      <w:r>
        <w:rPr>
          <w:rtl/>
        </w:rPr>
        <w:t>4 - الكافي 6</w:t>
      </w:r>
      <w:r w:rsidR="00A64B62">
        <w:rPr>
          <w:rtl/>
        </w:rPr>
        <w:t>:</w:t>
      </w:r>
      <w:r>
        <w:rPr>
          <w:rtl/>
        </w:rPr>
        <w:t xml:space="preserve"> 534 </w:t>
      </w:r>
      <w:r w:rsidR="00FC2696">
        <w:rPr>
          <w:rtl/>
        </w:rPr>
        <w:t>/</w:t>
      </w:r>
      <w:r>
        <w:rPr>
          <w:rtl/>
        </w:rPr>
        <w:t xml:space="preserve"> 8، وأورد قطعة منه في الحديث 4 من الباب 44 من أبواب الملابس، وفي الحديث 2 من الباب 21 من أبواب المساكن، وفي الحديث 2 من الباب 92 من أبواب المزار. وأورده بتمامه في الحديث 1 من الباب 24 من أبواب أحكام الخلوة.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نقيع - إلى أن قال -</w:t>
      </w:r>
      <w:r w:rsidR="00A64B62">
        <w:rPr>
          <w:rtl/>
        </w:rPr>
        <w:t>:</w:t>
      </w:r>
      <w:r>
        <w:rPr>
          <w:rtl/>
        </w:rPr>
        <w:t xml:space="preserve"> فإن الشيطان أسرع ما يكون إلى العبد إذا كان على بعض هذه الاحوال، وقال</w:t>
      </w:r>
      <w:r w:rsidR="00A64B62">
        <w:rPr>
          <w:rtl/>
        </w:rPr>
        <w:t>:</w:t>
      </w:r>
      <w:r>
        <w:rPr>
          <w:rtl/>
        </w:rPr>
        <w:t xml:space="preserve"> إن</w:t>
      </w:r>
      <w:r w:rsidR="00B44EF8">
        <w:rPr>
          <w:rFonts w:hint="cs"/>
          <w:rtl/>
        </w:rPr>
        <w:t>ّ</w:t>
      </w:r>
      <w:r>
        <w:rPr>
          <w:rtl/>
        </w:rPr>
        <w:t>ه ما أصاب أحدا</w:t>
      </w:r>
      <w:r w:rsidR="00B44EF8">
        <w:rPr>
          <w:rFonts w:hint="cs"/>
          <w:rtl/>
        </w:rPr>
        <w:t>ً</w:t>
      </w:r>
      <w:r>
        <w:rPr>
          <w:rtl/>
        </w:rPr>
        <w:t xml:space="preserve"> شيء على هذه الحال فكاد يفارقه</w:t>
      </w:r>
      <w:r w:rsidR="00481338">
        <w:rPr>
          <w:rtl/>
        </w:rPr>
        <w:t xml:space="preserve"> إلّا </w:t>
      </w:r>
      <w:r>
        <w:rPr>
          <w:rtl/>
        </w:rPr>
        <w:t>أن يشاء الله.</w:t>
      </w:r>
    </w:p>
    <w:p w:rsidR="00597E2F" w:rsidRDefault="00597E2F" w:rsidP="00B351E8">
      <w:pPr>
        <w:pStyle w:val="libNormal"/>
        <w:rPr>
          <w:rtl/>
        </w:rPr>
      </w:pPr>
      <w:r>
        <w:rPr>
          <w:rtl/>
        </w:rPr>
        <w:t>أقول</w:t>
      </w:r>
      <w:r w:rsidR="00A64B62">
        <w:rPr>
          <w:rtl/>
        </w:rPr>
        <w:t>:</w:t>
      </w:r>
      <w:r>
        <w:rPr>
          <w:rtl/>
        </w:rPr>
        <w:t xml:space="preserve"> تقد</w:t>
      </w:r>
      <w:r w:rsidR="00B44EF8">
        <w:rPr>
          <w:rFonts w:hint="cs"/>
          <w:rtl/>
        </w:rPr>
        <w:t>ّ</w:t>
      </w:r>
      <w:r>
        <w:rPr>
          <w:rtl/>
        </w:rPr>
        <w:t xml:space="preserve">م وجهه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[ 31795 ] </w:t>
      </w:r>
      <w:r>
        <w:rPr>
          <w:rtl/>
        </w:rPr>
        <w:t xml:space="preserve">5 - محمد بن الحسن بإسناده عن الحسين بن سعيد، عن فضالة ابن أيّوب عن إسماعيل بن أبي زياد،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أبيه، قال</w:t>
      </w:r>
      <w:r w:rsidR="00A64B62">
        <w:rPr>
          <w:rtl/>
        </w:rPr>
        <w:t>:</w:t>
      </w:r>
      <w:r>
        <w:rPr>
          <w:rtl/>
        </w:rPr>
        <w:t xml:space="preserve"> الشرب قائما</w:t>
      </w:r>
      <w:r w:rsidR="00B44EF8">
        <w:rPr>
          <w:rFonts w:hint="cs"/>
          <w:rtl/>
        </w:rPr>
        <w:t>ً</w:t>
      </w:r>
      <w:r>
        <w:rPr>
          <w:rtl/>
        </w:rPr>
        <w:t xml:space="preserve"> أقوى وأصح</w:t>
      </w:r>
      <w:r w:rsidR="00B44EF8">
        <w:rPr>
          <w:rFonts w:hint="cs"/>
          <w:rtl/>
        </w:rPr>
        <w:t>ّ</w:t>
      </w:r>
      <w:r>
        <w:rPr>
          <w:rtl/>
        </w:rPr>
        <w:t xml:space="preserve">. </w:t>
      </w:r>
    </w:p>
    <w:p w:rsidR="00597E2F" w:rsidRDefault="00597E2F" w:rsidP="006C1B30">
      <w:pPr>
        <w:pStyle w:val="libNormal"/>
        <w:rPr>
          <w:rtl/>
        </w:rPr>
      </w:pPr>
      <w:r w:rsidRPr="00FC2696">
        <w:rPr>
          <w:rStyle w:val="libNormalChar"/>
          <w:rtl/>
        </w:rPr>
        <w:t xml:space="preserve">[ 31796 ] </w:t>
      </w:r>
      <w:r>
        <w:rPr>
          <w:rtl/>
        </w:rPr>
        <w:t>6 - وعنه، عن النضر، عن القاسم بن سليمان، عن جر</w:t>
      </w:r>
      <w:r w:rsidR="00B44EF8">
        <w:rPr>
          <w:rFonts w:hint="cs"/>
          <w:rtl/>
        </w:rPr>
        <w:t>ّ</w:t>
      </w:r>
      <w:r>
        <w:rPr>
          <w:rtl/>
        </w:rPr>
        <w:t xml:space="preserve">اح المدايني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يشرب الرجل وهو قائم.</w:t>
      </w:r>
    </w:p>
    <w:p w:rsidR="00597E2F" w:rsidRDefault="00597E2F" w:rsidP="00B351E8">
      <w:pPr>
        <w:pStyle w:val="libNormal"/>
        <w:rPr>
          <w:rtl/>
        </w:rPr>
      </w:pPr>
      <w:r>
        <w:rPr>
          <w:rtl/>
        </w:rPr>
        <w:t>أقول</w:t>
      </w:r>
      <w:r w:rsidR="00A64B62">
        <w:rPr>
          <w:rtl/>
        </w:rPr>
        <w:t>:</w:t>
      </w:r>
      <w:r>
        <w:rPr>
          <w:rtl/>
        </w:rPr>
        <w:t xml:space="preserve"> حمله الشيخ على الكراهة، والتفصيل أقرب. </w:t>
      </w:r>
    </w:p>
    <w:p w:rsidR="00597E2F" w:rsidRDefault="00597E2F" w:rsidP="006C1B30">
      <w:pPr>
        <w:pStyle w:val="libNormal"/>
        <w:rPr>
          <w:rtl/>
        </w:rPr>
      </w:pPr>
      <w:r w:rsidRPr="00FC2696">
        <w:rPr>
          <w:rStyle w:val="libNormalChar"/>
          <w:rtl/>
        </w:rPr>
        <w:t xml:space="preserve">[ 31797 ] </w:t>
      </w:r>
      <w:r>
        <w:rPr>
          <w:rtl/>
        </w:rPr>
        <w:t>7 - محمد بن علي</w:t>
      </w:r>
      <w:r w:rsidR="00B44EF8">
        <w:rPr>
          <w:rFonts w:hint="cs"/>
          <w:rtl/>
        </w:rPr>
        <w:t>ِّ</w:t>
      </w:r>
      <w:r>
        <w:rPr>
          <w:rtl/>
        </w:rPr>
        <w:t xml:space="preserve"> بن الحسين، قال</w:t>
      </w:r>
      <w:r w:rsidR="00A64B62">
        <w:rPr>
          <w:rtl/>
        </w:rPr>
        <w:t>:</w:t>
      </w:r>
      <w:r>
        <w:rPr>
          <w:rtl/>
        </w:rPr>
        <w:t xml:space="preserve"> قال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شرب الماء من قيام بالنهار أدر</w:t>
      </w:r>
      <w:r w:rsidR="00B44EF8">
        <w:rPr>
          <w:rFonts w:hint="cs"/>
          <w:rtl/>
        </w:rPr>
        <w:t>ّ</w:t>
      </w:r>
      <w:r>
        <w:rPr>
          <w:rtl/>
        </w:rPr>
        <w:t xml:space="preserve"> للعرق، وأقوى للبدن. </w:t>
      </w:r>
    </w:p>
    <w:p w:rsidR="00597E2F" w:rsidRDefault="00597E2F" w:rsidP="006C1B30">
      <w:pPr>
        <w:pStyle w:val="libNormal"/>
        <w:rPr>
          <w:rtl/>
        </w:rPr>
      </w:pPr>
      <w:r w:rsidRPr="00FC2696">
        <w:rPr>
          <w:rStyle w:val="libNormalChar"/>
          <w:rtl/>
        </w:rPr>
        <w:t xml:space="preserve">[ 31798 ] </w:t>
      </w:r>
      <w:r>
        <w:rPr>
          <w:rtl/>
        </w:rPr>
        <w:t>8 - قال</w:t>
      </w:r>
      <w:r w:rsidR="00A64B62">
        <w:rPr>
          <w:rtl/>
        </w:rPr>
        <w:t>:</w:t>
      </w:r>
      <w:r>
        <w:rPr>
          <w:rtl/>
        </w:rPr>
        <w:t xml:space="preserve"> وقال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شرب الماء بالليل من قيام يورث الماء الاصفر. </w:t>
      </w:r>
    </w:p>
    <w:p w:rsidR="00597E2F" w:rsidRDefault="00597E2F" w:rsidP="006C1B30">
      <w:pPr>
        <w:pStyle w:val="libNormal"/>
        <w:rPr>
          <w:rtl/>
        </w:rPr>
      </w:pPr>
      <w:r w:rsidRPr="00FC2696">
        <w:rPr>
          <w:rStyle w:val="libNormalChar"/>
          <w:rtl/>
        </w:rPr>
        <w:t xml:space="preserve">[ 31799 ] </w:t>
      </w:r>
      <w:r>
        <w:rPr>
          <w:rtl/>
        </w:rPr>
        <w:t xml:space="preserve">9 - وفي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عن محمد بن عمر الجعابي، عن الحسن بن عبدالله بن محمد الرازي، عن الرضا، عن آبائه، عن علي</w:t>
      </w:r>
      <w:r w:rsidR="00B44EF8">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أنه شرب قائماً، وقال</w:t>
      </w:r>
      <w:r w:rsidR="00A64B62">
        <w:rPr>
          <w:rtl/>
        </w:rPr>
        <w:t>:</w:t>
      </w:r>
      <w:r>
        <w:rPr>
          <w:rtl/>
        </w:rPr>
        <w:t xml:space="preserve"> هكذا رأيت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يفعل. </w:t>
      </w:r>
    </w:p>
    <w:p w:rsidR="00597E2F" w:rsidRDefault="00FC2696" w:rsidP="00FC2696">
      <w:pPr>
        <w:pStyle w:val="libLine"/>
        <w:rPr>
          <w:rtl/>
        </w:rPr>
      </w:pPr>
      <w:r>
        <w:rPr>
          <w:rtl/>
        </w:rPr>
        <w:t>____________________</w:t>
      </w:r>
    </w:p>
    <w:p w:rsidR="00597E2F" w:rsidRPr="00072B6D" w:rsidRDefault="00597E2F" w:rsidP="00FC2696">
      <w:pPr>
        <w:pStyle w:val="libFootnote0"/>
        <w:rPr>
          <w:rtl/>
        </w:rPr>
      </w:pPr>
      <w:r w:rsidRPr="00072B6D">
        <w:rPr>
          <w:rtl/>
        </w:rPr>
        <w:t>(1) تقدم في ذيل الحديث 3 من هذا الباب</w:t>
      </w:r>
      <w:r>
        <w:rPr>
          <w:rtl/>
        </w:rPr>
        <w:t>.</w:t>
      </w:r>
    </w:p>
    <w:p w:rsidR="00597E2F" w:rsidRDefault="00597E2F" w:rsidP="00FC2696">
      <w:pPr>
        <w:pStyle w:val="libFootnote0"/>
        <w:rPr>
          <w:rtl/>
        </w:rPr>
      </w:pPr>
      <w:r>
        <w:rPr>
          <w:rtl/>
        </w:rPr>
        <w:t>5 - التهذيب 9</w:t>
      </w:r>
      <w:r w:rsidR="00A64B62">
        <w:rPr>
          <w:rtl/>
        </w:rPr>
        <w:t>:</w:t>
      </w:r>
      <w:r>
        <w:rPr>
          <w:rtl/>
        </w:rPr>
        <w:t xml:space="preserve"> 94 </w:t>
      </w:r>
      <w:r w:rsidR="00FC2696">
        <w:rPr>
          <w:rtl/>
        </w:rPr>
        <w:t>/</w:t>
      </w:r>
      <w:r>
        <w:rPr>
          <w:rtl/>
        </w:rPr>
        <w:t xml:space="preserve"> 409، والاستبصار 4</w:t>
      </w:r>
      <w:r w:rsidR="00A64B62">
        <w:rPr>
          <w:rtl/>
        </w:rPr>
        <w:t>:</w:t>
      </w:r>
      <w:r>
        <w:rPr>
          <w:rtl/>
        </w:rPr>
        <w:t xml:space="preserve"> 93 </w:t>
      </w:r>
      <w:r w:rsidR="00FC2696">
        <w:rPr>
          <w:rtl/>
        </w:rPr>
        <w:t>/</w:t>
      </w:r>
      <w:r>
        <w:rPr>
          <w:rtl/>
        </w:rPr>
        <w:t xml:space="preserve"> 354.</w:t>
      </w:r>
    </w:p>
    <w:p w:rsidR="00597E2F" w:rsidRDefault="00597E2F" w:rsidP="00FC2696">
      <w:pPr>
        <w:pStyle w:val="libFootnote0"/>
        <w:rPr>
          <w:rtl/>
        </w:rPr>
      </w:pPr>
      <w:r>
        <w:rPr>
          <w:rtl/>
        </w:rPr>
        <w:t>6 - التهذيب 9</w:t>
      </w:r>
      <w:r w:rsidR="00A64B62">
        <w:rPr>
          <w:rtl/>
        </w:rPr>
        <w:t>:</w:t>
      </w:r>
      <w:r>
        <w:rPr>
          <w:rtl/>
        </w:rPr>
        <w:t xml:space="preserve"> 95 </w:t>
      </w:r>
      <w:r w:rsidR="00FC2696">
        <w:rPr>
          <w:rtl/>
        </w:rPr>
        <w:t>/</w:t>
      </w:r>
      <w:r>
        <w:rPr>
          <w:rtl/>
        </w:rPr>
        <w:t xml:space="preserve"> 412، والاستبصار 4</w:t>
      </w:r>
      <w:r w:rsidR="00A64B62">
        <w:rPr>
          <w:rtl/>
        </w:rPr>
        <w:t>:</w:t>
      </w:r>
      <w:r>
        <w:rPr>
          <w:rtl/>
        </w:rPr>
        <w:t xml:space="preserve"> 92 </w:t>
      </w:r>
      <w:r w:rsidR="00FC2696">
        <w:rPr>
          <w:rtl/>
        </w:rPr>
        <w:t>/</w:t>
      </w:r>
      <w:r>
        <w:rPr>
          <w:rtl/>
        </w:rPr>
        <w:t xml:space="preserve"> 353.</w:t>
      </w:r>
    </w:p>
    <w:p w:rsidR="00597E2F" w:rsidRDefault="00597E2F" w:rsidP="00FC2696">
      <w:pPr>
        <w:pStyle w:val="libFootnote0"/>
        <w:rPr>
          <w:rtl/>
        </w:rPr>
      </w:pPr>
      <w:r>
        <w:rPr>
          <w:rtl/>
        </w:rPr>
        <w:t>7 - الفقيه 3</w:t>
      </w:r>
      <w:r w:rsidR="00A64B62">
        <w:rPr>
          <w:rtl/>
        </w:rPr>
        <w:t>:</w:t>
      </w:r>
      <w:r>
        <w:rPr>
          <w:rtl/>
        </w:rPr>
        <w:t xml:space="preserve"> 223 </w:t>
      </w:r>
      <w:r w:rsidR="00FC2696">
        <w:rPr>
          <w:rtl/>
        </w:rPr>
        <w:t>/</w:t>
      </w:r>
      <w:r>
        <w:rPr>
          <w:rtl/>
        </w:rPr>
        <w:t xml:space="preserve"> 1037.</w:t>
      </w:r>
    </w:p>
    <w:p w:rsidR="00597E2F" w:rsidRDefault="00597E2F" w:rsidP="00FC2696">
      <w:pPr>
        <w:pStyle w:val="libFootnote0"/>
        <w:rPr>
          <w:rtl/>
        </w:rPr>
      </w:pPr>
      <w:r>
        <w:rPr>
          <w:rtl/>
        </w:rPr>
        <w:t>8 - الفقيه 3</w:t>
      </w:r>
      <w:r w:rsidR="00A64B62">
        <w:rPr>
          <w:rtl/>
        </w:rPr>
        <w:t>:</w:t>
      </w:r>
      <w:r>
        <w:rPr>
          <w:rtl/>
        </w:rPr>
        <w:t xml:space="preserve"> 223 </w:t>
      </w:r>
      <w:r w:rsidR="00FC2696">
        <w:rPr>
          <w:rtl/>
        </w:rPr>
        <w:t>/</w:t>
      </w:r>
      <w:r>
        <w:rPr>
          <w:rtl/>
        </w:rPr>
        <w:t xml:space="preserve"> 1038.</w:t>
      </w:r>
    </w:p>
    <w:p w:rsidR="00597E2F" w:rsidRPr="00B44EF8" w:rsidRDefault="00597E2F" w:rsidP="00FC2696">
      <w:pPr>
        <w:pStyle w:val="libFootnote0"/>
        <w:rPr>
          <w:rtl/>
        </w:rPr>
      </w:pPr>
      <w:r>
        <w:rPr>
          <w:rtl/>
        </w:rPr>
        <w:t xml:space="preserve">9 - عيون أخبار </w:t>
      </w:r>
      <w:r w:rsidRPr="00B44EF8">
        <w:rPr>
          <w:rtl/>
        </w:rPr>
        <w:t xml:space="preserve">الرضا </w:t>
      </w:r>
      <w:r w:rsidR="00FC2696" w:rsidRPr="00B44EF8">
        <w:rPr>
          <w:rFonts w:hint="cs"/>
          <w:rtl/>
        </w:rPr>
        <w:t xml:space="preserve">( </w:t>
      </w:r>
      <w:r w:rsidR="00FC2696" w:rsidRPr="00B44EF8">
        <w:rPr>
          <w:rStyle w:val="libFootnoteAlaemChar"/>
          <w:rFonts w:hint="cs"/>
          <w:rtl/>
        </w:rPr>
        <w:t xml:space="preserve">عليه‌السلام </w:t>
      </w:r>
      <w:r w:rsidR="00FC2696" w:rsidRPr="00B44EF8">
        <w:rPr>
          <w:rFonts w:hint="cs"/>
          <w:rtl/>
        </w:rPr>
        <w:t xml:space="preserve">) </w:t>
      </w:r>
      <w:r w:rsidRPr="00B44EF8">
        <w:rPr>
          <w:rtl/>
        </w:rPr>
        <w:t xml:space="preserve"> 2</w:t>
      </w:r>
      <w:r w:rsidR="00A64B62" w:rsidRPr="00B44EF8">
        <w:rPr>
          <w:rtl/>
        </w:rPr>
        <w:t>:</w:t>
      </w:r>
      <w:r w:rsidRPr="00B44EF8">
        <w:rPr>
          <w:rtl/>
        </w:rPr>
        <w:t xml:space="preserve"> 66 </w:t>
      </w:r>
      <w:r w:rsidR="00FC2696" w:rsidRPr="00B44EF8">
        <w:rPr>
          <w:rtl/>
        </w:rPr>
        <w:t>/</w:t>
      </w:r>
      <w:r w:rsidRPr="00B44EF8">
        <w:rPr>
          <w:rtl/>
        </w:rPr>
        <w:t xml:space="preserve"> 294.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[ 31800 ] </w:t>
      </w:r>
      <w:r>
        <w:rPr>
          <w:rtl/>
        </w:rPr>
        <w:t xml:space="preserve">10 - وفي </w:t>
      </w:r>
      <w:r w:rsidRPr="00FC2696">
        <w:rPr>
          <w:rStyle w:val="libNormalChar"/>
          <w:rtl/>
        </w:rPr>
        <w:t xml:space="preserve">( </w:t>
      </w:r>
      <w:r>
        <w:rPr>
          <w:rtl/>
        </w:rPr>
        <w:t>العلل</w:t>
      </w:r>
      <w:r w:rsidRPr="00FC2696">
        <w:rPr>
          <w:rStyle w:val="libNormalChar"/>
          <w:rtl/>
        </w:rPr>
        <w:t xml:space="preserve"> )</w:t>
      </w:r>
      <w:r>
        <w:rPr>
          <w:rtl/>
        </w:rPr>
        <w:t xml:space="preserve"> عن أبيه، عن سعد، عن محمد بن عيسى، عن القاسم بن يحيى، عن جده الحسن بن راشد،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إياكم وشرب الماء قياما على أرجلكم، فانّه يورث الداء الذي لا دواء له،</w:t>
      </w:r>
      <w:r w:rsidR="00481338">
        <w:rPr>
          <w:rtl/>
        </w:rPr>
        <w:t xml:space="preserve"> إلّا </w:t>
      </w:r>
      <w:r>
        <w:rPr>
          <w:rtl/>
        </w:rPr>
        <w:t xml:space="preserve">أن يعافى الله عزوجل. </w:t>
      </w:r>
    </w:p>
    <w:p w:rsidR="00597E2F" w:rsidRDefault="00597E2F" w:rsidP="006C1B30">
      <w:pPr>
        <w:pStyle w:val="libNormal"/>
        <w:rPr>
          <w:rtl/>
        </w:rPr>
      </w:pPr>
      <w:r w:rsidRPr="00FC2696">
        <w:rPr>
          <w:rStyle w:val="libNormalChar"/>
          <w:rtl/>
        </w:rPr>
        <w:t xml:space="preserve">[ 31801 ] </w:t>
      </w:r>
      <w:r>
        <w:rPr>
          <w:rtl/>
        </w:rPr>
        <w:t xml:space="preserve">11 - ورواه في </w:t>
      </w:r>
      <w:r w:rsidRPr="00FC2696">
        <w:rPr>
          <w:rStyle w:val="libNormalChar"/>
          <w:rtl/>
        </w:rPr>
        <w:t xml:space="preserve">( </w:t>
      </w:r>
      <w:r>
        <w:rPr>
          <w:rtl/>
        </w:rPr>
        <w:t>الخصال</w:t>
      </w:r>
      <w:r w:rsidRPr="00FC2696">
        <w:rPr>
          <w:rStyle w:val="libNormalChar"/>
          <w:rtl/>
        </w:rPr>
        <w:t xml:space="preserve"> )</w:t>
      </w:r>
      <w:r>
        <w:rPr>
          <w:rtl/>
        </w:rPr>
        <w:t xml:space="preserve"> بإسناده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الاربعمائة -.</w:t>
      </w:r>
    </w:p>
    <w:p w:rsidR="00597E2F" w:rsidRDefault="00597E2F" w:rsidP="00B351E8">
      <w:pPr>
        <w:pStyle w:val="libNormal"/>
        <w:rPr>
          <w:rtl/>
        </w:rPr>
      </w:pPr>
      <w:r>
        <w:rPr>
          <w:rtl/>
        </w:rPr>
        <w:t>قال الصدوق</w:t>
      </w:r>
      <w:r w:rsidR="00A64B62">
        <w:rPr>
          <w:rtl/>
        </w:rPr>
        <w:t>:</w:t>
      </w:r>
      <w:r>
        <w:rPr>
          <w:rtl/>
        </w:rPr>
        <w:t xml:space="preserve"> يعني بالليل، فأما بالنهار فإن شرب الماء من قيام أدر للعروق، وأقوى للبدن كما قال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(1)</w:t>
      </w:r>
      <w:r>
        <w:rPr>
          <w:rtl/>
        </w:rPr>
        <w:t xml:space="preserve">. </w:t>
      </w:r>
    </w:p>
    <w:p w:rsidR="00597E2F" w:rsidRDefault="00597E2F" w:rsidP="002E4D03">
      <w:pPr>
        <w:pStyle w:val="libNormal"/>
        <w:rPr>
          <w:rtl/>
        </w:rPr>
      </w:pPr>
      <w:r w:rsidRPr="00FC2696">
        <w:rPr>
          <w:rStyle w:val="libNormalChar"/>
          <w:rtl/>
        </w:rPr>
        <w:t xml:space="preserve">[ 31802 ] </w:t>
      </w:r>
      <w:r>
        <w:rPr>
          <w:rtl/>
        </w:rPr>
        <w:t xml:space="preserve">12 -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القاسم ابن يحيى، عن </w:t>
      </w:r>
      <w:r w:rsidRPr="00821781">
        <w:rPr>
          <w:rStyle w:val="libFootnotenumChar"/>
          <w:rtl/>
        </w:rPr>
        <w:t>(</w:t>
      </w:r>
      <w:r w:rsidR="002E4D03">
        <w:rPr>
          <w:rStyle w:val="libFootnotenumChar"/>
          <w:rFonts w:hint="cs"/>
          <w:rtl/>
        </w:rPr>
        <w:t>2</w:t>
      </w:r>
      <w:r w:rsidRPr="00821781">
        <w:rPr>
          <w:rStyle w:val="libFootnotenumChar"/>
          <w:rtl/>
        </w:rPr>
        <w:t>)</w:t>
      </w:r>
      <w:r>
        <w:rPr>
          <w:rtl/>
        </w:rPr>
        <w:t xml:space="preserve"> الحسن بن راشد، عن محمد بن مسلم،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تشربوا الماء قائما.</w:t>
      </w:r>
    </w:p>
    <w:p w:rsidR="00597E2F" w:rsidRDefault="00597E2F" w:rsidP="002E4D03">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الجواز </w:t>
      </w:r>
      <w:r w:rsidRPr="00821781">
        <w:rPr>
          <w:rStyle w:val="libFootnotenumChar"/>
          <w:rtl/>
        </w:rPr>
        <w:t>(</w:t>
      </w:r>
      <w:r w:rsidR="002E4D03">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503" w:name="_Toc307331393"/>
      <w:bookmarkStart w:id="504" w:name="_Toc380348048"/>
      <w:bookmarkStart w:id="505" w:name="_Toc185031780"/>
      <w:r>
        <w:rPr>
          <w:rtl/>
        </w:rPr>
        <w:t>8 - باب جواز الشرب من قيام مطلقا.</w:t>
      </w:r>
      <w:bookmarkEnd w:id="503"/>
      <w:bookmarkEnd w:id="504"/>
      <w:bookmarkEnd w:id="505"/>
      <w:r>
        <w:rPr>
          <w:rtl/>
        </w:rPr>
        <w:t xml:space="preserve"> </w:t>
      </w:r>
    </w:p>
    <w:p w:rsidR="00597E2F" w:rsidRDefault="00597E2F" w:rsidP="006C1B30">
      <w:pPr>
        <w:pStyle w:val="libNormal"/>
        <w:rPr>
          <w:rtl/>
        </w:rPr>
      </w:pPr>
      <w:r w:rsidRPr="00FC2696">
        <w:rPr>
          <w:rStyle w:val="libNormalChar"/>
          <w:rtl/>
        </w:rPr>
        <w:t xml:space="preserve">[ 31803 ] </w:t>
      </w:r>
      <w:r>
        <w:rPr>
          <w:rtl/>
        </w:rPr>
        <w:t xml:space="preserve">1 - محمد بن يعقوب، عن علي بن إبراهيم، عن أبيه، وعن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10 - علل الشرائع</w:t>
      </w:r>
      <w:r w:rsidR="00A64B62">
        <w:rPr>
          <w:rtl/>
        </w:rPr>
        <w:t>:</w:t>
      </w:r>
      <w:r>
        <w:rPr>
          <w:rtl/>
        </w:rPr>
        <w:t xml:space="preserve"> 464 </w:t>
      </w:r>
      <w:r w:rsidR="00FC2696">
        <w:rPr>
          <w:rtl/>
        </w:rPr>
        <w:t>/</w:t>
      </w:r>
      <w:r>
        <w:rPr>
          <w:rtl/>
        </w:rPr>
        <w:t xml:space="preserve"> 14.</w:t>
      </w:r>
    </w:p>
    <w:p w:rsidR="00597E2F" w:rsidRDefault="00597E2F" w:rsidP="00FC2696">
      <w:pPr>
        <w:pStyle w:val="libFootnote0"/>
        <w:rPr>
          <w:rtl/>
        </w:rPr>
      </w:pPr>
      <w:r>
        <w:rPr>
          <w:rtl/>
        </w:rPr>
        <w:t>11 - الخصال</w:t>
      </w:r>
      <w:r w:rsidR="00A64B62">
        <w:rPr>
          <w:rtl/>
        </w:rPr>
        <w:t>:</w:t>
      </w:r>
      <w:r>
        <w:rPr>
          <w:rtl/>
        </w:rPr>
        <w:t xml:space="preserve"> 634 </w:t>
      </w:r>
      <w:r w:rsidR="00FC2696">
        <w:rPr>
          <w:rtl/>
        </w:rPr>
        <w:t>/</w:t>
      </w:r>
      <w:r>
        <w:rPr>
          <w:rtl/>
        </w:rPr>
        <w:t xml:space="preserve"> 10. </w:t>
      </w:r>
    </w:p>
    <w:p w:rsidR="00597E2F" w:rsidRPr="00072B6D" w:rsidRDefault="00597E2F" w:rsidP="00FC2696">
      <w:pPr>
        <w:pStyle w:val="libFootnote0"/>
        <w:rPr>
          <w:rtl/>
        </w:rPr>
      </w:pPr>
      <w:r w:rsidRPr="00072B6D">
        <w:rPr>
          <w:rtl/>
        </w:rPr>
        <w:t>(1) علل الشرائع</w:t>
      </w:r>
      <w:r w:rsidR="00A64B62">
        <w:rPr>
          <w:rtl/>
        </w:rPr>
        <w:t>:</w:t>
      </w:r>
      <w:r w:rsidRPr="00072B6D">
        <w:rPr>
          <w:rtl/>
        </w:rPr>
        <w:t xml:space="preserve"> 465 </w:t>
      </w:r>
      <w:r w:rsidR="00FC2696">
        <w:rPr>
          <w:rtl/>
        </w:rPr>
        <w:t>/</w:t>
      </w:r>
      <w:r w:rsidRPr="00072B6D">
        <w:rPr>
          <w:rtl/>
        </w:rPr>
        <w:t xml:space="preserve"> ذيل 14</w:t>
      </w:r>
      <w:r>
        <w:rPr>
          <w:rtl/>
        </w:rPr>
        <w:t>.</w:t>
      </w:r>
    </w:p>
    <w:p w:rsidR="00597E2F" w:rsidRDefault="00597E2F" w:rsidP="00FC2696">
      <w:pPr>
        <w:pStyle w:val="libFootnote0"/>
        <w:rPr>
          <w:rtl/>
        </w:rPr>
      </w:pPr>
      <w:r>
        <w:rPr>
          <w:rtl/>
        </w:rPr>
        <w:t>12 - المحاسن</w:t>
      </w:r>
      <w:r w:rsidR="00A64B62">
        <w:rPr>
          <w:rtl/>
        </w:rPr>
        <w:t>:</w:t>
      </w:r>
      <w:r>
        <w:rPr>
          <w:rtl/>
        </w:rPr>
        <w:t xml:space="preserve"> 581 </w:t>
      </w:r>
      <w:r w:rsidR="00FC2696">
        <w:rPr>
          <w:rtl/>
        </w:rPr>
        <w:t>/</w:t>
      </w:r>
      <w:r>
        <w:rPr>
          <w:rtl/>
        </w:rPr>
        <w:t xml:space="preserve"> 58. </w:t>
      </w:r>
    </w:p>
    <w:p w:rsidR="00597E2F" w:rsidRPr="00072B6D" w:rsidRDefault="00597E2F" w:rsidP="002E4D03">
      <w:pPr>
        <w:pStyle w:val="libFootnote0"/>
        <w:rPr>
          <w:rtl/>
        </w:rPr>
      </w:pPr>
      <w:r w:rsidRPr="00072B6D">
        <w:rPr>
          <w:rtl/>
        </w:rPr>
        <w:t>(</w:t>
      </w:r>
      <w:r w:rsidR="002E4D03">
        <w:rPr>
          <w:rFonts w:hint="cs"/>
          <w:rtl/>
        </w:rPr>
        <w:t>2</w:t>
      </w:r>
      <w:r w:rsidRPr="00072B6D">
        <w:rPr>
          <w:rtl/>
        </w:rPr>
        <w:t>) في المصدر زيادة</w:t>
      </w:r>
      <w:r w:rsidR="00A64B62">
        <w:rPr>
          <w:rtl/>
        </w:rPr>
        <w:t>:</w:t>
      </w:r>
      <w:r w:rsidRPr="00072B6D">
        <w:rPr>
          <w:rtl/>
        </w:rPr>
        <w:t xml:space="preserve"> جده</w:t>
      </w:r>
      <w:r>
        <w:rPr>
          <w:rtl/>
        </w:rPr>
        <w:t>.</w:t>
      </w:r>
      <w:r w:rsidRPr="00072B6D">
        <w:rPr>
          <w:rtl/>
        </w:rPr>
        <w:t xml:space="preserve"> </w:t>
      </w:r>
    </w:p>
    <w:p w:rsidR="00597E2F" w:rsidRPr="00C601C7" w:rsidRDefault="00597E2F" w:rsidP="002E4D03">
      <w:pPr>
        <w:pStyle w:val="libFootnote0"/>
        <w:rPr>
          <w:rtl/>
        </w:rPr>
      </w:pPr>
      <w:r w:rsidRPr="00072B6D">
        <w:rPr>
          <w:rtl/>
        </w:rPr>
        <w:t>(</w:t>
      </w:r>
      <w:r w:rsidR="002E4D03">
        <w:rPr>
          <w:rFonts w:hint="cs"/>
          <w:rtl/>
        </w:rPr>
        <w:t>3</w:t>
      </w:r>
      <w:r w:rsidRPr="00072B6D">
        <w:rPr>
          <w:rtl/>
        </w:rPr>
        <w:t xml:space="preserve">) يأتي في الباب الاتي من هذه </w:t>
      </w:r>
      <w:r w:rsidR="0081231A">
        <w:rPr>
          <w:rtl/>
        </w:rPr>
        <w:t>الأبواب</w:t>
      </w:r>
      <w:r>
        <w:rPr>
          <w:rtl/>
        </w:rPr>
        <w:t>.</w:t>
      </w:r>
    </w:p>
    <w:p w:rsidR="00597E2F" w:rsidRDefault="00597E2F" w:rsidP="002E4D03">
      <w:pPr>
        <w:pStyle w:val="libFootnoteCenterBold"/>
        <w:rPr>
          <w:rtl/>
        </w:rPr>
      </w:pPr>
      <w:r>
        <w:rPr>
          <w:rtl/>
        </w:rPr>
        <w:t>الباب 8</w:t>
      </w:r>
    </w:p>
    <w:p w:rsidR="00597E2F" w:rsidRDefault="00597E2F" w:rsidP="002E4D03">
      <w:pPr>
        <w:pStyle w:val="libFootnoteCenterBold"/>
        <w:rPr>
          <w:rtl/>
        </w:rPr>
      </w:pPr>
      <w:r>
        <w:rPr>
          <w:rtl/>
        </w:rPr>
        <w:t xml:space="preserve">فيه 8 أحاديث </w:t>
      </w:r>
    </w:p>
    <w:p w:rsidR="00597E2F" w:rsidRDefault="00597E2F" w:rsidP="00FC2696">
      <w:pPr>
        <w:pStyle w:val="libFootnote0"/>
        <w:rPr>
          <w:rtl/>
        </w:rPr>
      </w:pPr>
      <w:r>
        <w:rPr>
          <w:rtl/>
        </w:rPr>
        <w:t>1 - الكافي 6</w:t>
      </w:r>
      <w:r w:rsidR="00A64B62">
        <w:rPr>
          <w:rtl/>
        </w:rPr>
        <w:t>:</w:t>
      </w:r>
      <w:r>
        <w:rPr>
          <w:rtl/>
        </w:rPr>
        <w:t xml:space="preserve"> 383 </w:t>
      </w:r>
      <w:r w:rsidR="00FC2696">
        <w:rPr>
          <w:rtl/>
        </w:rPr>
        <w:t>/</w:t>
      </w:r>
      <w:r>
        <w:rPr>
          <w:rtl/>
        </w:rPr>
        <w:t xml:space="preserve"> 4، والمحاسن</w:t>
      </w:r>
      <w:r w:rsidR="00A64B62">
        <w:rPr>
          <w:rtl/>
        </w:rPr>
        <w:t>:</w:t>
      </w:r>
      <w:r>
        <w:rPr>
          <w:rtl/>
        </w:rPr>
        <w:t xml:space="preserve"> 581 </w:t>
      </w:r>
      <w:r w:rsidR="00FC2696">
        <w:rPr>
          <w:rtl/>
        </w:rPr>
        <w:t>/</w:t>
      </w:r>
      <w:r>
        <w:rPr>
          <w:rtl/>
        </w:rPr>
        <w:t xml:space="preserve"> 55، وأورد قطعة منه في الحديث 16 من الباب 9 من هذه </w:t>
      </w:r>
      <w:r w:rsidR="0081231A">
        <w:rPr>
          <w:rtl/>
        </w:rPr>
        <w:t>الأبواب</w:t>
      </w:r>
      <w:r>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محمد بن إسماعيل، عن الفضل بن شاذان </w:t>
      </w:r>
      <w:r w:rsidR="00894C4D">
        <w:rPr>
          <w:rtl/>
        </w:rPr>
        <w:t>جميعاً</w:t>
      </w:r>
      <w:r>
        <w:rPr>
          <w:rtl/>
        </w:rPr>
        <w:t>، عن ابن أبي عمير، عن عبد الرحمن بن الحج</w:t>
      </w:r>
      <w:r w:rsidR="002E4D03">
        <w:rPr>
          <w:rFonts w:hint="cs"/>
          <w:rtl/>
        </w:rPr>
        <w:t>ّ</w:t>
      </w:r>
      <w:r>
        <w:rPr>
          <w:rtl/>
        </w:rPr>
        <w:t>اج،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إذ دخل عليه عبد الملك القمي، فقال له</w:t>
      </w:r>
      <w:r w:rsidR="00A64B62">
        <w:rPr>
          <w:rtl/>
        </w:rPr>
        <w:t>:</w:t>
      </w:r>
      <w:r>
        <w:rPr>
          <w:rtl/>
        </w:rPr>
        <w:t xml:space="preserve"> أشرب </w:t>
      </w:r>
      <w:r w:rsidRPr="00821781">
        <w:rPr>
          <w:rStyle w:val="libFootnotenumChar"/>
          <w:rtl/>
        </w:rPr>
        <w:t>(1)</w:t>
      </w:r>
      <w:r>
        <w:rPr>
          <w:rtl/>
        </w:rPr>
        <w:t xml:space="preserve"> وأنا قائم؟ فقال </w:t>
      </w:r>
      <w:r w:rsidRPr="00821781">
        <w:rPr>
          <w:rStyle w:val="libFootnotenumChar"/>
          <w:rtl/>
        </w:rPr>
        <w:t>(2)</w:t>
      </w:r>
      <w:r w:rsidR="00A64B62">
        <w:rPr>
          <w:rtl/>
        </w:rPr>
        <w:t>:</w:t>
      </w:r>
      <w:r>
        <w:rPr>
          <w:rtl/>
        </w:rPr>
        <w:t xml:space="preserve"> إن شئت، فقال</w:t>
      </w:r>
      <w:r w:rsidR="00A64B62">
        <w:rPr>
          <w:rtl/>
        </w:rPr>
        <w:t>:</w:t>
      </w:r>
      <w:r>
        <w:rPr>
          <w:rtl/>
        </w:rPr>
        <w:t xml:space="preserve"> أشرب </w:t>
      </w:r>
      <w:r w:rsidRPr="00821781">
        <w:rPr>
          <w:rStyle w:val="libFootnotenumChar"/>
          <w:rtl/>
        </w:rPr>
        <w:t>(3)</w:t>
      </w:r>
      <w:r>
        <w:rPr>
          <w:rtl/>
        </w:rPr>
        <w:t xml:space="preserve"> بنفس واحد حت</w:t>
      </w:r>
      <w:r w:rsidR="002E4D03">
        <w:rPr>
          <w:rFonts w:hint="cs"/>
          <w:rtl/>
        </w:rPr>
        <w:t>ّ</w:t>
      </w:r>
      <w:r>
        <w:rPr>
          <w:rtl/>
        </w:rPr>
        <w:t>ى أروى؟ قال</w:t>
      </w:r>
      <w:r w:rsidR="00A64B62">
        <w:rPr>
          <w:rtl/>
        </w:rPr>
        <w:t>:</w:t>
      </w:r>
      <w:r>
        <w:rPr>
          <w:rtl/>
        </w:rPr>
        <w:t xml:space="preserve"> إن شئت قال</w:t>
      </w:r>
      <w:r w:rsidR="00A64B62">
        <w:rPr>
          <w:rtl/>
        </w:rPr>
        <w:t>:</w:t>
      </w:r>
      <w:r>
        <w:rPr>
          <w:rtl/>
        </w:rPr>
        <w:t xml:space="preserve"> فأسجد ويدي في ثوبي؟ قال</w:t>
      </w:r>
      <w:r w:rsidR="00A64B62">
        <w:rPr>
          <w:rtl/>
        </w:rPr>
        <w:t>:</w:t>
      </w:r>
      <w:r>
        <w:rPr>
          <w:rtl/>
        </w:rPr>
        <w:t xml:space="preserve"> إن شئت، ثم</w:t>
      </w:r>
      <w:r w:rsidR="002E4D03">
        <w:rPr>
          <w:rFonts w:hint="cs"/>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أما والله ما من هذا وشبهه أخاف عليكم. </w:t>
      </w:r>
    </w:p>
    <w:p w:rsidR="00597E2F" w:rsidRDefault="00597E2F" w:rsidP="003875C9">
      <w:pPr>
        <w:pStyle w:val="libNormal"/>
        <w:rPr>
          <w:rtl/>
        </w:rPr>
      </w:pPr>
      <w:r w:rsidRPr="00FC2696">
        <w:rPr>
          <w:rStyle w:val="libNormalChar"/>
          <w:rtl/>
        </w:rPr>
        <w:t xml:space="preserve">[ 31804 ] </w:t>
      </w:r>
      <w:r>
        <w:rPr>
          <w:rtl/>
        </w:rPr>
        <w:t xml:space="preserve">2 - وعن </w:t>
      </w:r>
      <w:r w:rsidR="00E554CA">
        <w:rPr>
          <w:rtl/>
        </w:rPr>
        <w:t xml:space="preserve">عدَّة </w:t>
      </w:r>
      <w:r>
        <w:rPr>
          <w:rtl/>
        </w:rPr>
        <w:t xml:space="preserve">من أصحابنا، عن أحمد بن أبي عبدالله، عن أبيه </w:t>
      </w:r>
      <w:r w:rsidRPr="00821781">
        <w:rPr>
          <w:rStyle w:val="libFootnotenumChar"/>
          <w:rtl/>
        </w:rPr>
        <w:t>(</w:t>
      </w:r>
      <w:r w:rsidR="003875C9">
        <w:rPr>
          <w:rStyle w:val="libFootnotenumChar"/>
          <w:rFonts w:hint="cs"/>
          <w:rtl/>
        </w:rPr>
        <w:t>4</w:t>
      </w:r>
      <w:r w:rsidRPr="00821781">
        <w:rPr>
          <w:rStyle w:val="libFootnotenumChar"/>
          <w:rtl/>
        </w:rPr>
        <w:t>)</w:t>
      </w:r>
      <w:r>
        <w:rPr>
          <w:rtl/>
        </w:rPr>
        <w:t>، عن عبدالله بن المغيرة، عن عمرو بن أبي المقدام، قال</w:t>
      </w:r>
      <w:r w:rsidR="00A64B62">
        <w:rPr>
          <w:rtl/>
        </w:rPr>
        <w:t>:</w:t>
      </w:r>
      <w:r>
        <w:rPr>
          <w:rtl/>
        </w:rPr>
        <w:t xml:space="preserve"> كنت عند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أنا وأبي، فأ</w:t>
      </w:r>
      <w:r w:rsidR="00B95D63">
        <w:rPr>
          <w:rFonts w:hint="cs"/>
          <w:rtl/>
        </w:rPr>
        <w:t>ُ</w:t>
      </w:r>
      <w:r>
        <w:rPr>
          <w:rtl/>
        </w:rPr>
        <w:t>تي بقدح من خزف فيه ماء، فشرب وهو قائم، ثم</w:t>
      </w:r>
      <w:r w:rsidR="00B95D63">
        <w:rPr>
          <w:rFonts w:hint="cs"/>
          <w:rtl/>
        </w:rPr>
        <w:t>َّ</w:t>
      </w:r>
      <w:r>
        <w:rPr>
          <w:rtl/>
        </w:rPr>
        <w:t xml:space="preserve"> ناوله أبي، فشرب وهو قائم، ثم</w:t>
      </w:r>
      <w:r w:rsidR="00B95D63">
        <w:rPr>
          <w:rFonts w:hint="cs"/>
          <w:rtl/>
        </w:rPr>
        <w:t>َّ</w:t>
      </w:r>
      <w:r>
        <w:rPr>
          <w:rtl/>
        </w:rPr>
        <w:t xml:space="preserve"> ناولني، فشربت وأنا قائم. </w:t>
      </w:r>
    </w:p>
    <w:p w:rsidR="00597E2F" w:rsidRDefault="00597E2F" w:rsidP="003875C9">
      <w:pPr>
        <w:pStyle w:val="libNormal"/>
        <w:rPr>
          <w:rtl/>
        </w:rPr>
      </w:pPr>
      <w:r w:rsidRPr="00B95D63">
        <w:rPr>
          <w:rtl/>
        </w:rPr>
        <w:t>[ 31805 ]3</w:t>
      </w:r>
      <w:r>
        <w:rPr>
          <w:rtl/>
        </w:rPr>
        <w:t xml:space="preserve"> - وعنهم، عن أحمد، عن محمد بن علي، عن عبد الرحمن ابن أبي هاشم، عن أبي هاشم </w:t>
      </w:r>
      <w:r w:rsidRPr="00821781">
        <w:rPr>
          <w:rStyle w:val="libFootnotenumChar"/>
          <w:rtl/>
        </w:rPr>
        <w:t>(</w:t>
      </w:r>
      <w:r w:rsidR="003875C9">
        <w:rPr>
          <w:rStyle w:val="libFootnotenumChar"/>
          <w:rFonts w:hint="cs"/>
          <w:rtl/>
        </w:rPr>
        <w:t>5</w:t>
      </w:r>
      <w:r w:rsidRPr="00821781">
        <w:rPr>
          <w:rStyle w:val="libFootnotenumChar"/>
          <w:rtl/>
        </w:rPr>
        <w:t>)</w:t>
      </w:r>
      <w:r>
        <w:rPr>
          <w:rtl/>
        </w:rPr>
        <w:t xml:space="preserve"> بن يحيى المدني</w:t>
      </w:r>
      <w:r w:rsidR="003875C9">
        <w:rPr>
          <w:rFonts w:hint="cs"/>
          <w:rtl/>
        </w:rPr>
        <w:t xml:space="preserve"> </w:t>
      </w:r>
      <w:r w:rsidR="003875C9" w:rsidRPr="00821781">
        <w:rPr>
          <w:rStyle w:val="libFootnotenumChar"/>
          <w:rtl/>
        </w:rPr>
        <w:t>(</w:t>
      </w:r>
      <w:r w:rsidR="003875C9">
        <w:rPr>
          <w:rStyle w:val="libFootnotenumChar"/>
          <w:rFonts w:hint="cs"/>
          <w:rtl/>
        </w:rPr>
        <w:t>6</w:t>
      </w:r>
      <w:r w:rsidR="003875C9"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قام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إلى إداوة، فشرب منها وهو قائم. </w:t>
      </w:r>
    </w:p>
    <w:p w:rsidR="00597E2F" w:rsidRDefault="00597E2F" w:rsidP="006C1B30">
      <w:pPr>
        <w:pStyle w:val="libNormal"/>
        <w:rPr>
          <w:rtl/>
        </w:rPr>
      </w:pPr>
      <w:r w:rsidRPr="00FC2696">
        <w:rPr>
          <w:rStyle w:val="libNormalChar"/>
          <w:rtl/>
        </w:rPr>
        <w:t xml:space="preserve">[ 31806 ] </w:t>
      </w:r>
      <w:r>
        <w:rPr>
          <w:rtl/>
        </w:rPr>
        <w:t xml:space="preserve">4 - وعنهم، عن أحمد، عن ابن العرزمي، عن حاتم بن إسماعيل المديني،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B95D63">
        <w:rPr>
          <w:rtl/>
        </w:rPr>
        <w:t xml:space="preserve"> </w:t>
      </w:r>
      <w:r w:rsidR="00B95D63">
        <w:rPr>
          <w:rFonts w:hint="cs"/>
          <w:rtl/>
        </w:rPr>
        <w:t>أ</w:t>
      </w:r>
      <w:r>
        <w:rPr>
          <w:rtl/>
        </w:rPr>
        <w:t>ن</w:t>
      </w:r>
      <w:r w:rsidR="00B95D63">
        <w:rPr>
          <w:rFonts w:hint="cs"/>
          <w:rtl/>
        </w:rPr>
        <w:t>َّ</w:t>
      </w:r>
      <w:r>
        <w:rPr>
          <w:rtl/>
        </w:rPr>
        <w:t xml:space="preserve"> أمير المؤمنين </w:t>
      </w:r>
    </w:p>
    <w:p w:rsidR="00597E2F" w:rsidRDefault="00FC2696" w:rsidP="00FC2696">
      <w:pPr>
        <w:pStyle w:val="libLine"/>
        <w:rPr>
          <w:rtl/>
        </w:rPr>
      </w:pPr>
      <w:r>
        <w:rPr>
          <w:rtl/>
        </w:rPr>
        <w:t>____________________</w:t>
      </w:r>
    </w:p>
    <w:p w:rsidR="00597E2F" w:rsidRPr="00072B6D" w:rsidRDefault="00597E2F" w:rsidP="00FC2696">
      <w:pPr>
        <w:pStyle w:val="libFootnote0"/>
        <w:rPr>
          <w:rtl/>
        </w:rPr>
      </w:pPr>
      <w:r w:rsidRPr="00072B6D">
        <w:rPr>
          <w:rtl/>
        </w:rPr>
        <w:t>(1) في الكافي زيادة</w:t>
      </w:r>
      <w:r w:rsidR="00A64B62">
        <w:rPr>
          <w:rtl/>
        </w:rPr>
        <w:t>:</w:t>
      </w:r>
      <w:r w:rsidRPr="00072B6D">
        <w:rPr>
          <w:rtl/>
        </w:rPr>
        <w:t xml:space="preserve"> الماء</w:t>
      </w:r>
      <w:r>
        <w:rPr>
          <w:rtl/>
        </w:rPr>
        <w:t>.</w:t>
      </w:r>
      <w:r w:rsidRPr="00072B6D">
        <w:rPr>
          <w:rtl/>
        </w:rPr>
        <w:t xml:space="preserve"> </w:t>
      </w:r>
    </w:p>
    <w:p w:rsidR="00597E2F" w:rsidRPr="00072B6D" w:rsidRDefault="00597E2F" w:rsidP="00FC2696">
      <w:pPr>
        <w:pStyle w:val="libFootnote0"/>
        <w:rPr>
          <w:rtl/>
        </w:rPr>
      </w:pPr>
      <w:r w:rsidRPr="00072B6D">
        <w:rPr>
          <w:rtl/>
        </w:rPr>
        <w:t>(2) في الكافي زيادة</w:t>
      </w:r>
      <w:r w:rsidR="00A64B62">
        <w:rPr>
          <w:rtl/>
        </w:rPr>
        <w:t>:</w:t>
      </w:r>
      <w:r w:rsidRPr="00072B6D">
        <w:rPr>
          <w:rtl/>
        </w:rPr>
        <w:t xml:space="preserve"> له</w:t>
      </w:r>
      <w:r>
        <w:rPr>
          <w:rtl/>
        </w:rPr>
        <w:t>.</w:t>
      </w:r>
      <w:r w:rsidRPr="00072B6D">
        <w:rPr>
          <w:rtl/>
        </w:rPr>
        <w:t xml:space="preserve"> </w:t>
      </w:r>
    </w:p>
    <w:p w:rsidR="00597E2F" w:rsidRPr="00072B6D" w:rsidRDefault="00597E2F" w:rsidP="00FC2696">
      <w:pPr>
        <w:pStyle w:val="libFootnote0"/>
        <w:rPr>
          <w:rtl/>
        </w:rPr>
      </w:pPr>
      <w:r w:rsidRPr="00072B6D">
        <w:rPr>
          <w:rtl/>
        </w:rPr>
        <w:t>(3) في الكافي</w:t>
      </w:r>
      <w:r w:rsidR="00A64B62">
        <w:rPr>
          <w:rtl/>
        </w:rPr>
        <w:t>:</w:t>
      </w:r>
      <w:r w:rsidRPr="00072B6D">
        <w:rPr>
          <w:rtl/>
        </w:rPr>
        <w:t xml:space="preserve"> أفأشرب</w:t>
      </w:r>
      <w:r>
        <w:rPr>
          <w:rtl/>
        </w:rPr>
        <w:t>.</w:t>
      </w:r>
    </w:p>
    <w:p w:rsidR="00597E2F" w:rsidRDefault="00597E2F" w:rsidP="00FC2696">
      <w:pPr>
        <w:pStyle w:val="libFootnote0"/>
        <w:rPr>
          <w:rtl/>
        </w:rPr>
      </w:pPr>
      <w:r>
        <w:rPr>
          <w:rtl/>
        </w:rPr>
        <w:t>2 - الكافي 6</w:t>
      </w:r>
      <w:r w:rsidR="00A64B62">
        <w:rPr>
          <w:rtl/>
        </w:rPr>
        <w:t>:</w:t>
      </w:r>
      <w:r>
        <w:rPr>
          <w:rtl/>
        </w:rPr>
        <w:t xml:space="preserve"> 383 </w:t>
      </w:r>
      <w:r w:rsidR="00FC2696">
        <w:rPr>
          <w:rtl/>
        </w:rPr>
        <w:t>/</w:t>
      </w:r>
      <w:r>
        <w:rPr>
          <w:rtl/>
        </w:rPr>
        <w:t xml:space="preserve"> 5، والمحاسن</w:t>
      </w:r>
      <w:r w:rsidR="00A64B62">
        <w:rPr>
          <w:rtl/>
        </w:rPr>
        <w:t>:</w:t>
      </w:r>
      <w:r>
        <w:rPr>
          <w:rtl/>
        </w:rPr>
        <w:t xml:space="preserve"> 580 </w:t>
      </w:r>
      <w:r w:rsidR="00FC2696">
        <w:rPr>
          <w:rtl/>
        </w:rPr>
        <w:t>/</w:t>
      </w:r>
      <w:r>
        <w:rPr>
          <w:rtl/>
        </w:rPr>
        <w:t xml:space="preserve"> 54. </w:t>
      </w:r>
    </w:p>
    <w:p w:rsidR="00597E2F" w:rsidRPr="00072B6D" w:rsidRDefault="00597E2F" w:rsidP="003875C9">
      <w:pPr>
        <w:pStyle w:val="libFootnote0"/>
        <w:rPr>
          <w:rtl/>
        </w:rPr>
      </w:pPr>
      <w:r w:rsidRPr="00072B6D">
        <w:rPr>
          <w:rtl/>
        </w:rPr>
        <w:t>(</w:t>
      </w:r>
      <w:r w:rsidR="003875C9">
        <w:rPr>
          <w:rFonts w:hint="cs"/>
          <w:rtl/>
        </w:rPr>
        <w:t>4</w:t>
      </w:r>
      <w:r w:rsidRPr="00072B6D">
        <w:rPr>
          <w:rtl/>
        </w:rPr>
        <w:t>) في الكافي زيادة</w:t>
      </w:r>
      <w:r w:rsidR="00A64B62">
        <w:rPr>
          <w:rtl/>
        </w:rPr>
        <w:t>:</w:t>
      </w:r>
      <w:r w:rsidRPr="00072B6D">
        <w:rPr>
          <w:rtl/>
        </w:rPr>
        <w:t xml:space="preserve"> عن جده</w:t>
      </w:r>
      <w:r>
        <w:rPr>
          <w:rtl/>
        </w:rPr>
        <w:t>.</w:t>
      </w:r>
    </w:p>
    <w:p w:rsidR="00597E2F" w:rsidRDefault="00597E2F" w:rsidP="00FC2696">
      <w:pPr>
        <w:pStyle w:val="libFootnote0"/>
        <w:rPr>
          <w:rtl/>
        </w:rPr>
      </w:pPr>
      <w:r>
        <w:rPr>
          <w:rtl/>
        </w:rPr>
        <w:t>3 - الكافي 6</w:t>
      </w:r>
      <w:r w:rsidR="00A64B62">
        <w:rPr>
          <w:rtl/>
        </w:rPr>
        <w:t>:</w:t>
      </w:r>
      <w:r>
        <w:rPr>
          <w:rtl/>
        </w:rPr>
        <w:t xml:space="preserve"> 383 </w:t>
      </w:r>
      <w:r w:rsidR="00FC2696">
        <w:rPr>
          <w:rtl/>
        </w:rPr>
        <w:t>/</w:t>
      </w:r>
      <w:r>
        <w:rPr>
          <w:rtl/>
        </w:rPr>
        <w:t xml:space="preserve"> 3، والمحاسن</w:t>
      </w:r>
      <w:r w:rsidR="00A64B62">
        <w:rPr>
          <w:rtl/>
        </w:rPr>
        <w:t>:</w:t>
      </w:r>
      <w:r>
        <w:rPr>
          <w:rtl/>
        </w:rPr>
        <w:t xml:space="preserve"> 580 </w:t>
      </w:r>
      <w:r w:rsidR="00FC2696">
        <w:rPr>
          <w:rtl/>
        </w:rPr>
        <w:t>/</w:t>
      </w:r>
      <w:r>
        <w:rPr>
          <w:rtl/>
        </w:rPr>
        <w:t xml:space="preserve"> 49. </w:t>
      </w:r>
    </w:p>
    <w:p w:rsidR="00597E2F" w:rsidRPr="003875C9" w:rsidRDefault="00597E2F" w:rsidP="003875C9">
      <w:pPr>
        <w:pStyle w:val="libFootnote0"/>
        <w:rPr>
          <w:rtl/>
        </w:rPr>
      </w:pPr>
      <w:r w:rsidRPr="00072B6D">
        <w:rPr>
          <w:rtl/>
        </w:rPr>
        <w:t>(</w:t>
      </w:r>
      <w:r w:rsidR="003875C9">
        <w:rPr>
          <w:rFonts w:hint="cs"/>
          <w:rtl/>
        </w:rPr>
        <w:t>5</w:t>
      </w:r>
      <w:r w:rsidRPr="00072B6D">
        <w:rPr>
          <w:rtl/>
        </w:rPr>
        <w:t>) في المحاسن</w:t>
      </w:r>
      <w:r w:rsidR="00A64B62">
        <w:rPr>
          <w:rtl/>
        </w:rPr>
        <w:t>:</w:t>
      </w:r>
      <w:r w:rsidRPr="00072B6D">
        <w:rPr>
          <w:rtl/>
        </w:rPr>
        <w:t xml:space="preserve"> </w:t>
      </w:r>
      <w:r w:rsidRPr="003875C9">
        <w:rPr>
          <w:rtl/>
        </w:rPr>
        <w:t xml:space="preserve">إبراهيم ( هامش المخطوط ). </w:t>
      </w:r>
    </w:p>
    <w:p w:rsidR="00597E2F" w:rsidRPr="00072B6D" w:rsidRDefault="00597E2F" w:rsidP="003875C9">
      <w:pPr>
        <w:pStyle w:val="libFootnote0"/>
        <w:rPr>
          <w:rtl/>
        </w:rPr>
      </w:pPr>
      <w:r w:rsidRPr="00072B6D">
        <w:rPr>
          <w:rtl/>
        </w:rPr>
        <w:t>(</w:t>
      </w:r>
      <w:r w:rsidR="003875C9">
        <w:rPr>
          <w:rFonts w:hint="cs"/>
          <w:rtl/>
        </w:rPr>
        <w:t>6</w:t>
      </w:r>
      <w:r w:rsidRPr="00072B6D">
        <w:rPr>
          <w:rtl/>
        </w:rPr>
        <w:t>) في الكافي</w:t>
      </w:r>
      <w:r w:rsidR="00A64B62">
        <w:rPr>
          <w:rtl/>
        </w:rPr>
        <w:t>:</w:t>
      </w:r>
      <w:r w:rsidRPr="00072B6D">
        <w:rPr>
          <w:rtl/>
        </w:rPr>
        <w:t xml:space="preserve"> المدائني</w:t>
      </w:r>
      <w:r>
        <w:rPr>
          <w:rtl/>
        </w:rPr>
        <w:t>،</w:t>
      </w:r>
      <w:r w:rsidRPr="00072B6D">
        <w:rPr>
          <w:rtl/>
        </w:rPr>
        <w:t xml:space="preserve"> وفي المحاسن</w:t>
      </w:r>
      <w:r w:rsidR="00A64B62">
        <w:rPr>
          <w:rtl/>
        </w:rPr>
        <w:t>:</w:t>
      </w:r>
      <w:r w:rsidRPr="00072B6D">
        <w:rPr>
          <w:rtl/>
        </w:rPr>
        <w:t xml:space="preserve"> المديني</w:t>
      </w:r>
      <w:r>
        <w:rPr>
          <w:rtl/>
        </w:rPr>
        <w:t>.</w:t>
      </w:r>
    </w:p>
    <w:p w:rsidR="00597E2F" w:rsidRDefault="00597E2F" w:rsidP="00FC2696">
      <w:pPr>
        <w:pStyle w:val="libFootnote0"/>
        <w:rPr>
          <w:rtl/>
        </w:rPr>
      </w:pPr>
      <w:r>
        <w:rPr>
          <w:rtl/>
        </w:rPr>
        <w:t>4 - الكافي 6</w:t>
      </w:r>
      <w:r w:rsidR="00A64B62">
        <w:rPr>
          <w:rtl/>
        </w:rPr>
        <w:t>:</w:t>
      </w:r>
      <w:r>
        <w:rPr>
          <w:rtl/>
        </w:rPr>
        <w:t xml:space="preserve"> 383 </w:t>
      </w:r>
      <w:r w:rsidR="00FC2696">
        <w:rPr>
          <w:rtl/>
        </w:rPr>
        <w:t>/</w:t>
      </w:r>
      <w:r>
        <w:rPr>
          <w:rtl/>
        </w:rPr>
        <w:t xml:space="preserve"> 6.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عليه‌السلام</w:t>
      </w:r>
      <w:r w:rsidRPr="00FC2696">
        <w:rPr>
          <w:rStyle w:val="libNormalChar"/>
          <w:rFonts w:hint="cs"/>
          <w:rtl/>
        </w:rPr>
        <w:t xml:space="preserve"> )</w:t>
      </w:r>
      <w:r>
        <w:rPr>
          <w:rStyle w:val="libAlaemChar"/>
          <w:rFonts w:hint="cs"/>
          <w:rtl/>
        </w:rPr>
        <w:t xml:space="preserve"> </w:t>
      </w:r>
      <w:r w:rsidR="00597E2F">
        <w:rPr>
          <w:rtl/>
        </w:rPr>
        <w:t xml:space="preserve"> كان يشرب </w:t>
      </w:r>
      <w:r w:rsidR="00597E2F" w:rsidRPr="00821781">
        <w:rPr>
          <w:rStyle w:val="libFootnotenumChar"/>
          <w:rtl/>
        </w:rPr>
        <w:t>(1)</w:t>
      </w:r>
      <w:r w:rsidR="00597E2F">
        <w:rPr>
          <w:rtl/>
        </w:rPr>
        <w:t xml:space="preserve"> وهو قائم، ثم</w:t>
      </w:r>
      <w:r w:rsidR="00D353C4">
        <w:rPr>
          <w:rFonts w:hint="cs"/>
          <w:rtl/>
        </w:rPr>
        <w:t>َّ</w:t>
      </w:r>
      <w:r w:rsidR="00597E2F">
        <w:rPr>
          <w:rtl/>
        </w:rPr>
        <w:t xml:space="preserve"> شرب من فضل وضوئه قائما</w:t>
      </w:r>
      <w:r w:rsidR="00F445AF">
        <w:rPr>
          <w:rFonts w:hint="cs"/>
          <w:rtl/>
        </w:rPr>
        <w:t>ً</w:t>
      </w:r>
      <w:r w:rsidR="00597E2F">
        <w:rPr>
          <w:rtl/>
        </w:rPr>
        <w:t xml:space="preserve">، ثم التفت إلى الحسين </w:t>
      </w:r>
      <w:r w:rsidRPr="00FC2696">
        <w:rPr>
          <w:rStyle w:val="libNormalChar"/>
          <w:rFonts w:hint="cs"/>
          <w:rtl/>
        </w:rPr>
        <w:t xml:space="preserve">( </w:t>
      </w:r>
      <w:r>
        <w:rPr>
          <w:rStyle w:val="libAlaemChar"/>
          <w:rFonts w:hint="cs"/>
          <w:rtl/>
        </w:rPr>
        <w:t>عليه‌السلام</w:t>
      </w:r>
      <w:r w:rsidRPr="00FC2696">
        <w:rPr>
          <w:rStyle w:val="libNormalChar"/>
          <w:rFonts w:hint="cs"/>
          <w:rtl/>
        </w:rPr>
        <w:t xml:space="preserve"> )</w:t>
      </w:r>
      <w:r>
        <w:rPr>
          <w:rStyle w:val="libAlaemChar"/>
          <w:rFonts w:hint="cs"/>
          <w:rtl/>
        </w:rPr>
        <w:t xml:space="preserve"> </w:t>
      </w:r>
      <w:r w:rsidR="00597E2F">
        <w:rPr>
          <w:rtl/>
        </w:rPr>
        <w:t>، فقال له</w:t>
      </w:r>
      <w:r w:rsidR="00A64B62">
        <w:rPr>
          <w:rtl/>
        </w:rPr>
        <w:t>:</w:t>
      </w:r>
      <w:r w:rsidR="00597E2F">
        <w:rPr>
          <w:rtl/>
        </w:rPr>
        <w:t xml:space="preserve"> يا بني</w:t>
      </w:r>
      <w:r w:rsidR="00F445AF">
        <w:rPr>
          <w:rFonts w:hint="cs"/>
          <w:rtl/>
        </w:rPr>
        <w:t>ّ</w:t>
      </w:r>
      <w:r w:rsidR="00597E2F">
        <w:rPr>
          <w:rtl/>
        </w:rPr>
        <w:t xml:space="preserve"> إني رأيت جد</w:t>
      </w:r>
      <w:r w:rsidR="00F445AF">
        <w:rPr>
          <w:rFonts w:hint="cs"/>
          <w:rtl/>
        </w:rPr>
        <w:t>ّ</w:t>
      </w:r>
      <w:r w:rsidR="00597E2F">
        <w:rPr>
          <w:rtl/>
        </w:rPr>
        <w:t xml:space="preserve">ك رسول الله </w:t>
      </w:r>
      <w:r w:rsidRPr="00FC2696">
        <w:rPr>
          <w:rStyle w:val="libNormalChar"/>
          <w:rFonts w:hint="cs"/>
          <w:rtl/>
        </w:rPr>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597E2F">
        <w:rPr>
          <w:rtl/>
        </w:rPr>
        <w:t xml:space="preserve"> صنع هكذا.</w:t>
      </w:r>
    </w:p>
    <w:p w:rsidR="00597E2F" w:rsidRDefault="00597E2F" w:rsidP="00B351E8">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مثله </w:t>
      </w:r>
      <w:r w:rsidRPr="00821781">
        <w:rPr>
          <w:rStyle w:val="libFootnotenumChar"/>
          <w:rtl/>
        </w:rPr>
        <w:t>(2)</w:t>
      </w:r>
      <w:r>
        <w:rPr>
          <w:rtl/>
        </w:rPr>
        <w:t xml:space="preserve">. وكذا الحديثان قبله. وعنه عن أبيه، عن ابن أبي عمير وذكر الاول. </w:t>
      </w:r>
    </w:p>
    <w:p w:rsidR="00597E2F" w:rsidRDefault="00597E2F" w:rsidP="006C1B30">
      <w:pPr>
        <w:pStyle w:val="libNormal"/>
        <w:rPr>
          <w:rtl/>
        </w:rPr>
      </w:pPr>
      <w:r w:rsidRPr="00FC2696">
        <w:rPr>
          <w:rStyle w:val="libNormalChar"/>
          <w:rtl/>
        </w:rPr>
        <w:t xml:space="preserve">[ 31807 ] </w:t>
      </w:r>
      <w:r>
        <w:rPr>
          <w:rtl/>
        </w:rPr>
        <w:t>5 - وعن محمد بن إسماعيل، عن محمد بن عذافر، عن عقبة ابن شريك، عن عبدالله بن شريك العامري، عن بشير بن غالب، قال</w:t>
      </w:r>
      <w:r w:rsidR="00A64B62">
        <w:rPr>
          <w:rtl/>
        </w:rPr>
        <w:t>:</w:t>
      </w:r>
      <w:r>
        <w:rPr>
          <w:rtl/>
        </w:rPr>
        <w:t xml:space="preserve"> سألت الحسين بن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وأنا أ</w:t>
      </w:r>
      <w:r w:rsidR="00F445AF">
        <w:rPr>
          <w:rFonts w:hint="cs"/>
          <w:rtl/>
        </w:rPr>
        <w:t>ُ</w:t>
      </w:r>
      <w:r>
        <w:rPr>
          <w:rtl/>
        </w:rPr>
        <w:t>سايره عن الشرب قائما</w:t>
      </w:r>
      <w:r w:rsidR="00F445AF">
        <w:rPr>
          <w:rFonts w:hint="cs"/>
          <w:rtl/>
        </w:rPr>
        <w:t>ً</w:t>
      </w:r>
      <w:r>
        <w:rPr>
          <w:rtl/>
        </w:rPr>
        <w:t>؟ فلم يجبني، حت</w:t>
      </w:r>
      <w:r w:rsidR="00F445AF">
        <w:rPr>
          <w:rFonts w:hint="cs"/>
          <w:rtl/>
        </w:rPr>
        <w:t>ّ</w:t>
      </w:r>
      <w:r>
        <w:rPr>
          <w:rtl/>
        </w:rPr>
        <w:t>ى إذا نزل أتى ناقة فحلبها، ثمّ</w:t>
      </w:r>
      <w:r w:rsidR="00F445AF">
        <w:rPr>
          <w:rFonts w:hint="cs"/>
          <w:rtl/>
        </w:rPr>
        <w:t>َ</w:t>
      </w:r>
      <w:r>
        <w:rPr>
          <w:rtl/>
        </w:rPr>
        <w:t xml:space="preserve"> دعاني، فشرب وهو قائم. </w:t>
      </w:r>
    </w:p>
    <w:p w:rsidR="00597E2F" w:rsidRDefault="00597E2F" w:rsidP="006C1B30">
      <w:pPr>
        <w:pStyle w:val="libNormal"/>
        <w:rPr>
          <w:rtl/>
        </w:rPr>
      </w:pPr>
      <w:r w:rsidRPr="00FC2696">
        <w:rPr>
          <w:rStyle w:val="libNormalChar"/>
          <w:rtl/>
        </w:rPr>
        <w:t xml:space="preserve">[ 31808 ] </w:t>
      </w:r>
      <w:r>
        <w:rPr>
          <w:rtl/>
        </w:rPr>
        <w:t xml:space="preserve">6 - وعن </w:t>
      </w:r>
      <w:r w:rsidR="00E554CA">
        <w:rPr>
          <w:rtl/>
        </w:rPr>
        <w:t xml:space="preserve">عدَّة </w:t>
      </w:r>
      <w:r>
        <w:rPr>
          <w:rtl/>
        </w:rPr>
        <w:t>من أصحابه، عن حنان بن سدير، عن أبيه قال</w:t>
      </w:r>
      <w:r w:rsidR="00A64B62">
        <w:rPr>
          <w:rtl/>
        </w:rPr>
        <w:t>:</w:t>
      </w:r>
      <w:r>
        <w:rPr>
          <w:rtl/>
        </w:rPr>
        <w:t xml:space="preserve"> سألت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الشرب قائما</w:t>
      </w:r>
      <w:r w:rsidR="00F445AF">
        <w:rPr>
          <w:rFonts w:hint="cs"/>
          <w:rtl/>
        </w:rPr>
        <w:t>ً</w:t>
      </w:r>
      <w:r>
        <w:rPr>
          <w:rtl/>
        </w:rPr>
        <w:t>؟ قال</w:t>
      </w:r>
      <w:r w:rsidR="00A64B62">
        <w:rPr>
          <w:rtl/>
        </w:rPr>
        <w:t>:</w:t>
      </w:r>
      <w:r>
        <w:rPr>
          <w:rtl/>
        </w:rPr>
        <w:t xml:space="preserve"> وما بأس بذلك، قد شرب الحسين بن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وهو قائم. </w:t>
      </w:r>
    </w:p>
    <w:p w:rsidR="00597E2F" w:rsidRDefault="00597E2F" w:rsidP="006C1B30">
      <w:pPr>
        <w:pStyle w:val="libNormal"/>
        <w:rPr>
          <w:rtl/>
        </w:rPr>
      </w:pPr>
      <w:r w:rsidRPr="00FC2696">
        <w:rPr>
          <w:rStyle w:val="libNormalChar"/>
          <w:rtl/>
        </w:rPr>
        <w:t xml:space="preserve">[ 31809 ] </w:t>
      </w:r>
      <w:r>
        <w:rPr>
          <w:rtl/>
        </w:rPr>
        <w:t>7 - وعن محمد بن علي</w:t>
      </w:r>
      <w:r w:rsidR="00F445AF">
        <w:rPr>
          <w:rFonts w:hint="cs"/>
          <w:rtl/>
        </w:rPr>
        <w:t>ّ</w:t>
      </w:r>
      <w:r>
        <w:rPr>
          <w:rtl/>
        </w:rPr>
        <w:t>، عن عبد الرحمن الاسدي، عن عمرو ابن أبي المقدام، قال</w:t>
      </w:r>
      <w:r w:rsidR="00A64B62">
        <w:rPr>
          <w:rtl/>
        </w:rPr>
        <w:t>:</w:t>
      </w:r>
      <w:r>
        <w:rPr>
          <w:rtl/>
        </w:rPr>
        <w:t xml:space="preserve"> رأيت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يشرب وهو قائم في قدح خزف. </w:t>
      </w:r>
    </w:p>
    <w:p w:rsidR="00597E2F" w:rsidRDefault="00597E2F" w:rsidP="006C1B30">
      <w:pPr>
        <w:pStyle w:val="libNormal"/>
        <w:rPr>
          <w:rtl/>
        </w:rPr>
      </w:pPr>
      <w:r w:rsidRPr="00FC2696">
        <w:rPr>
          <w:rStyle w:val="libNormalChar"/>
          <w:rtl/>
        </w:rPr>
        <w:t xml:space="preserve">[ 31810 ] </w:t>
      </w:r>
      <w:r>
        <w:rPr>
          <w:rtl/>
        </w:rPr>
        <w:t>8 - وعن الحسن بن علي</w:t>
      </w:r>
      <w:r w:rsidR="00F445AF">
        <w:rPr>
          <w:rFonts w:hint="cs"/>
          <w:rtl/>
        </w:rPr>
        <w:t>ِّ</w:t>
      </w:r>
      <w:r>
        <w:rPr>
          <w:rtl/>
        </w:rPr>
        <w:t xml:space="preserve"> بن يقطين، عن أخيه الحسين، عن أبيه علي</w:t>
      </w:r>
      <w:r w:rsidR="00F445AF">
        <w:rPr>
          <w:rFonts w:hint="cs"/>
          <w:rtl/>
        </w:rPr>
        <w:t>ِّ</w:t>
      </w:r>
      <w:r>
        <w:rPr>
          <w:rtl/>
        </w:rPr>
        <w:t xml:space="preserve"> بن يقطين، عن أبي الحسن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الرجل يشرب الماء وهو قائم، قال</w:t>
      </w:r>
      <w:r w:rsidR="00A64B62">
        <w:rPr>
          <w:rtl/>
        </w:rPr>
        <w:t>:</w:t>
      </w:r>
      <w:r>
        <w:rPr>
          <w:rtl/>
        </w:rPr>
        <w:t xml:space="preserve"> لا بأس بذلك. </w:t>
      </w:r>
    </w:p>
    <w:p w:rsidR="00597E2F" w:rsidRDefault="00597E2F" w:rsidP="00F445AF">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بعض المقصود </w:t>
      </w:r>
      <w:r w:rsidRPr="00821781">
        <w:rPr>
          <w:rStyle w:val="libFootnotenumChar"/>
          <w:rtl/>
        </w:rPr>
        <w:t>(</w:t>
      </w:r>
      <w:r w:rsidR="00F445AF">
        <w:rPr>
          <w:rStyle w:val="libFootnotenumChar"/>
          <w:rFonts w:hint="cs"/>
          <w:rtl/>
        </w:rPr>
        <w:t>3</w:t>
      </w:r>
      <w:r w:rsidRPr="00821781">
        <w:rPr>
          <w:rStyle w:val="libFootnotenumChar"/>
          <w:rtl/>
        </w:rPr>
        <w:t>)</w:t>
      </w:r>
      <w:r>
        <w:rPr>
          <w:rtl/>
        </w:rPr>
        <w:t xml:space="preserve">، </w:t>
      </w:r>
      <w:r w:rsidR="00E554CA">
        <w:rPr>
          <w:rtl/>
        </w:rPr>
        <w:t xml:space="preserve">وتقدّم </w:t>
      </w:r>
      <w:r>
        <w:rPr>
          <w:rtl/>
        </w:rPr>
        <w:t xml:space="preserve">ما ظاهره </w:t>
      </w:r>
    </w:p>
    <w:p w:rsidR="00597E2F" w:rsidRDefault="00FC2696" w:rsidP="00FC2696">
      <w:pPr>
        <w:pStyle w:val="libLine"/>
        <w:rPr>
          <w:rtl/>
        </w:rPr>
      </w:pPr>
      <w:r>
        <w:rPr>
          <w:rtl/>
        </w:rPr>
        <w:t>____________________</w:t>
      </w:r>
    </w:p>
    <w:p w:rsidR="00597E2F" w:rsidRPr="00072B6D" w:rsidRDefault="00597E2F" w:rsidP="00FC2696">
      <w:pPr>
        <w:pStyle w:val="libFootnote0"/>
        <w:rPr>
          <w:rtl/>
        </w:rPr>
      </w:pPr>
      <w:r w:rsidRPr="00072B6D">
        <w:rPr>
          <w:rtl/>
        </w:rPr>
        <w:t>(1) في المصدر زيادة</w:t>
      </w:r>
      <w:r w:rsidR="00A64B62">
        <w:rPr>
          <w:rtl/>
        </w:rPr>
        <w:t>:</w:t>
      </w:r>
      <w:r w:rsidRPr="00072B6D">
        <w:rPr>
          <w:rtl/>
        </w:rPr>
        <w:t xml:space="preserve"> الماء</w:t>
      </w:r>
      <w:r>
        <w:rPr>
          <w:rtl/>
        </w:rPr>
        <w:t>.</w:t>
      </w:r>
      <w:r w:rsidRPr="00072B6D">
        <w:rPr>
          <w:rtl/>
        </w:rPr>
        <w:t xml:space="preserve"> </w:t>
      </w:r>
    </w:p>
    <w:p w:rsidR="00597E2F" w:rsidRPr="00072B6D" w:rsidRDefault="00597E2F" w:rsidP="00FC2696">
      <w:pPr>
        <w:pStyle w:val="libFootnote0"/>
        <w:rPr>
          <w:rtl/>
        </w:rPr>
      </w:pPr>
      <w:r w:rsidRPr="00072B6D">
        <w:rPr>
          <w:rtl/>
        </w:rPr>
        <w:t>(2) المحاسن</w:t>
      </w:r>
      <w:r w:rsidR="00A64B62">
        <w:rPr>
          <w:rtl/>
        </w:rPr>
        <w:t>:</w:t>
      </w:r>
      <w:r w:rsidRPr="00072B6D">
        <w:rPr>
          <w:rtl/>
        </w:rPr>
        <w:t xml:space="preserve"> 580 </w:t>
      </w:r>
      <w:r w:rsidR="00FC2696">
        <w:rPr>
          <w:rtl/>
        </w:rPr>
        <w:t>/</w:t>
      </w:r>
      <w:r w:rsidRPr="00072B6D">
        <w:rPr>
          <w:rtl/>
        </w:rPr>
        <w:t xml:space="preserve"> 50</w:t>
      </w:r>
      <w:r>
        <w:rPr>
          <w:rtl/>
        </w:rPr>
        <w:t>.</w:t>
      </w:r>
    </w:p>
    <w:p w:rsidR="00597E2F" w:rsidRDefault="00597E2F" w:rsidP="00FC2696">
      <w:pPr>
        <w:pStyle w:val="libFootnote0"/>
        <w:rPr>
          <w:rtl/>
        </w:rPr>
      </w:pPr>
      <w:r>
        <w:rPr>
          <w:rtl/>
        </w:rPr>
        <w:t>5 - المحاسن</w:t>
      </w:r>
      <w:r w:rsidR="00A64B62">
        <w:rPr>
          <w:rtl/>
        </w:rPr>
        <w:t>:</w:t>
      </w:r>
      <w:r>
        <w:rPr>
          <w:rtl/>
        </w:rPr>
        <w:t xml:space="preserve"> 580 </w:t>
      </w:r>
      <w:r w:rsidR="00FC2696">
        <w:rPr>
          <w:rtl/>
        </w:rPr>
        <w:t>/</w:t>
      </w:r>
      <w:r>
        <w:rPr>
          <w:rtl/>
        </w:rPr>
        <w:t xml:space="preserve"> 51.</w:t>
      </w:r>
    </w:p>
    <w:p w:rsidR="00597E2F" w:rsidRDefault="00597E2F" w:rsidP="00FC2696">
      <w:pPr>
        <w:pStyle w:val="libFootnote0"/>
        <w:rPr>
          <w:rtl/>
        </w:rPr>
      </w:pPr>
      <w:r>
        <w:rPr>
          <w:rtl/>
        </w:rPr>
        <w:t xml:space="preserve">6 - المحاسن 580 </w:t>
      </w:r>
      <w:r w:rsidR="00FC2696">
        <w:rPr>
          <w:rtl/>
        </w:rPr>
        <w:t>/</w:t>
      </w:r>
      <w:r>
        <w:rPr>
          <w:rtl/>
        </w:rPr>
        <w:t xml:space="preserve"> 52.</w:t>
      </w:r>
    </w:p>
    <w:p w:rsidR="00597E2F" w:rsidRDefault="00597E2F" w:rsidP="00FC2696">
      <w:pPr>
        <w:pStyle w:val="libFootnote0"/>
        <w:rPr>
          <w:rtl/>
        </w:rPr>
      </w:pPr>
      <w:r>
        <w:rPr>
          <w:rtl/>
        </w:rPr>
        <w:t>7 - المحاسن</w:t>
      </w:r>
      <w:r w:rsidR="00A64B62">
        <w:rPr>
          <w:rtl/>
        </w:rPr>
        <w:t>:</w:t>
      </w:r>
      <w:r>
        <w:rPr>
          <w:rtl/>
        </w:rPr>
        <w:t xml:space="preserve"> 580 </w:t>
      </w:r>
      <w:r w:rsidR="00FC2696">
        <w:rPr>
          <w:rtl/>
        </w:rPr>
        <w:t>/</w:t>
      </w:r>
      <w:r>
        <w:rPr>
          <w:rtl/>
        </w:rPr>
        <w:t xml:space="preserve"> 53.</w:t>
      </w:r>
    </w:p>
    <w:p w:rsidR="00597E2F" w:rsidRDefault="00597E2F" w:rsidP="00FC2696">
      <w:pPr>
        <w:pStyle w:val="libFootnote0"/>
        <w:rPr>
          <w:rtl/>
        </w:rPr>
      </w:pPr>
      <w:r>
        <w:rPr>
          <w:rtl/>
        </w:rPr>
        <w:t>8 - المحاسن</w:t>
      </w:r>
      <w:r w:rsidR="00A64B62">
        <w:rPr>
          <w:rtl/>
        </w:rPr>
        <w:t>:</w:t>
      </w:r>
      <w:r>
        <w:rPr>
          <w:rtl/>
        </w:rPr>
        <w:t xml:space="preserve"> 581 </w:t>
      </w:r>
      <w:r w:rsidR="00FC2696">
        <w:rPr>
          <w:rtl/>
        </w:rPr>
        <w:t>/</w:t>
      </w:r>
      <w:r>
        <w:rPr>
          <w:rtl/>
        </w:rPr>
        <w:t xml:space="preserve"> 56. </w:t>
      </w:r>
    </w:p>
    <w:p w:rsidR="00597E2F" w:rsidRPr="00072B6D" w:rsidRDefault="00597E2F" w:rsidP="00F445AF">
      <w:pPr>
        <w:pStyle w:val="libFootnote0"/>
        <w:rPr>
          <w:rtl/>
        </w:rPr>
      </w:pPr>
      <w:r w:rsidRPr="00072B6D">
        <w:rPr>
          <w:rtl/>
        </w:rPr>
        <w:t>(</w:t>
      </w:r>
      <w:r w:rsidR="00F445AF">
        <w:rPr>
          <w:rFonts w:hint="cs"/>
          <w:rtl/>
        </w:rPr>
        <w:t>3</w:t>
      </w:r>
      <w:r w:rsidRPr="00072B6D">
        <w:rPr>
          <w:rtl/>
        </w:rPr>
        <w:t xml:space="preserve">) تقدم في الباب 7 من هذه </w:t>
      </w:r>
      <w:r w:rsidR="0081231A">
        <w:rPr>
          <w:rtl/>
        </w:rPr>
        <w:t>الأبواب</w:t>
      </w:r>
      <w:r>
        <w:rPr>
          <w:rtl/>
        </w:rPr>
        <w:t>.</w:t>
      </w:r>
      <w:r w:rsidRPr="00072B6D">
        <w:rPr>
          <w:rtl/>
        </w:rPr>
        <w:t xml:space="preserve"> </w:t>
      </w:r>
    </w:p>
    <w:p w:rsidR="00597E2F" w:rsidRDefault="00597E2F" w:rsidP="00FC2696">
      <w:pPr>
        <w:pStyle w:val="libNormal"/>
        <w:rPr>
          <w:rtl/>
        </w:rPr>
      </w:pPr>
      <w:r>
        <w:rPr>
          <w:rtl/>
        </w:rPr>
        <w:br w:type="page"/>
      </w:r>
    </w:p>
    <w:p w:rsidR="00597E2F" w:rsidRDefault="00597E2F" w:rsidP="00DA65C4">
      <w:pPr>
        <w:pStyle w:val="libNormal0"/>
        <w:rPr>
          <w:rtl/>
        </w:rPr>
      </w:pPr>
      <w:r>
        <w:rPr>
          <w:rtl/>
        </w:rPr>
        <w:lastRenderedPageBreak/>
        <w:t xml:space="preserve">المنافاة، وانه مخصوص بالليل على وجه الكراهة </w:t>
      </w:r>
      <w:r w:rsidRPr="00821781">
        <w:rPr>
          <w:rStyle w:val="libFootnotenumChar"/>
          <w:rtl/>
        </w:rPr>
        <w:t>(</w:t>
      </w:r>
      <w:r w:rsidR="00DA65C4">
        <w:rPr>
          <w:rStyle w:val="libFootnotenumChar"/>
          <w:rFonts w:hint="cs"/>
          <w:rtl/>
        </w:rPr>
        <w:t>1</w:t>
      </w:r>
      <w:r w:rsidRPr="00821781">
        <w:rPr>
          <w:rStyle w:val="libFootnotenumChar"/>
          <w:rtl/>
        </w:rPr>
        <w:t>)</w:t>
      </w:r>
      <w:r>
        <w:rPr>
          <w:rtl/>
        </w:rPr>
        <w:t>.</w:t>
      </w:r>
    </w:p>
    <w:p w:rsidR="00597E2F" w:rsidRDefault="00597E2F" w:rsidP="00597E2F">
      <w:pPr>
        <w:pStyle w:val="Heading2Center"/>
        <w:rPr>
          <w:rtl/>
        </w:rPr>
      </w:pPr>
      <w:bookmarkStart w:id="506" w:name="_Toc307331394"/>
      <w:bookmarkStart w:id="507" w:name="_Toc380348049"/>
      <w:bookmarkStart w:id="508" w:name="_Toc185031781"/>
      <w:r>
        <w:rPr>
          <w:rtl/>
        </w:rPr>
        <w:t>9 - باب كراهة الشرب بنفس واحد، واستحباب الشرب</w:t>
      </w:r>
      <w:bookmarkEnd w:id="506"/>
      <w:r w:rsidR="00907434">
        <w:rPr>
          <w:rtl/>
        </w:rPr>
        <w:t xml:space="preserve"> </w:t>
      </w:r>
      <w:bookmarkStart w:id="509" w:name="_Toc307331395"/>
      <w:r w:rsidR="00907434">
        <w:rPr>
          <w:rtl/>
        </w:rPr>
        <w:t>ب</w:t>
      </w:r>
      <w:r>
        <w:rPr>
          <w:rtl/>
        </w:rPr>
        <w:t>ثلاثة أنفاس إن ناوله مملوك، وإن ناوله حر</w:t>
      </w:r>
      <w:r w:rsidR="00DA65C4">
        <w:rPr>
          <w:rFonts w:hint="cs"/>
          <w:rtl/>
        </w:rPr>
        <w:t>ّ</w:t>
      </w:r>
      <w:r>
        <w:rPr>
          <w:rtl/>
        </w:rPr>
        <w:t xml:space="preserve"> فبنفس واحد</w:t>
      </w:r>
      <w:bookmarkEnd w:id="507"/>
      <w:bookmarkEnd w:id="508"/>
      <w:bookmarkEnd w:id="509"/>
      <w:r>
        <w:rPr>
          <w:rtl/>
        </w:rPr>
        <w:t xml:space="preserve"> </w:t>
      </w:r>
    </w:p>
    <w:p w:rsidR="00597E2F" w:rsidRDefault="00597E2F" w:rsidP="00DA65C4">
      <w:pPr>
        <w:pStyle w:val="libNormal"/>
        <w:rPr>
          <w:rtl/>
        </w:rPr>
      </w:pPr>
      <w:r w:rsidRPr="00FC2696">
        <w:rPr>
          <w:rStyle w:val="libNormalChar"/>
          <w:rtl/>
        </w:rPr>
        <w:t xml:space="preserve">[ 31811 ] </w:t>
      </w:r>
      <w:r>
        <w:rPr>
          <w:rtl/>
        </w:rPr>
        <w:t>1 - محم</w:t>
      </w:r>
      <w:r w:rsidR="00DA65C4">
        <w:rPr>
          <w:rFonts w:hint="cs"/>
          <w:rtl/>
        </w:rPr>
        <w:t>ّ</w:t>
      </w:r>
      <w:r>
        <w:rPr>
          <w:rtl/>
        </w:rPr>
        <w:t xml:space="preserve">د بن الحسن بإسناده عن الحسين بن سعيد، عن النضر ابن سويد، </w:t>
      </w:r>
      <w:r w:rsidRPr="00FC2696">
        <w:rPr>
          <w:rStyle w:val="libNormalChar"/>
          <w:rtl/>
        </w:rPr>
        <w:t xml:space="preserve">( </w:t>
      </w:r>
      <w:r>
        <w:rPr>
          <w:rtl/>
        </w:rPr>
        <w:t>عن هشام بن سالم، عن سليمان بن خالد</w:t>
      </w:r>
      <w:r w:rsidRPr="00FC2696">
        <w:rPr>
          <w:rStyle w:val="libNormalChar"/>
          <w:rtl/>
        </w:rPr>
        <w:t xml:space="preserve"> )</w:t>
      </w:r>
      <w:r>
        <w:rPr>
          <w:rtl/>
        </w:rPr>
        <w:t xml:space="preserve"> </w:t>
      </w:r>
      <w:r w:rsidRPr="00821781">
        <w:rPr>
          <w:rStyle w:val="libFootnotenumChar"/>
          <w:rtl/>
        </w:rPr>
        <w:t>(</w:t>
      </w:r>
      <w:r w:rsidR="00DA65C4">
        <w:rPr>
          <w:rStyle w:val="libFootnotenumChar"/>
          <w:rFonts w:hint="cs"/>
          <w:rtl/>
        </w:rPr>
        <w:t>2</w:t>
      </w:r>
      <w:r w:rsidRPr="00821781">
        <w:rPr>
          <w:rStyle w:val="libFootnotenumChar"/>
          <w:rtl/>
        </w:rPr>
        <w:t>)</w:t>
      </w:r>
      <w:r>
        <w:rPr>
          <w:rtl/>
        </w:rPr>
        <w:t>،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يشرب بالنفس الواحد؟ قال</w:t>
      </w:r>
      <w:r w:rsidR="00A64B62">
        <w:rPr>
          <w:rtl/>
        </w:rPr>
        <w:t>:</w:t>
      </w:r>
      <w:r>
        <w:rPr>
          <w:rtl/>
        </w:rPr>
        <w:t xml:space="preserve"> يكره ذلك، وذاك شرب الهيم، قلت</w:t>
      </w:r>
      <w:r w:rsidR="00A64B62">
        <w:rPr>
          <w:rtl/>
        </w:rPr>
        <w:t>:</w:t>
      </w:r>
      <w:r>
        <w:rPr>
          <w:rtl/>
        </w:rPr>
        <w:t xml:space="preserve"> وما الهيم؟ قال</w:t>
      </w:r>
      <w:r w:rsidR="00A64B62">
        <w:rPr>
          <w:rtl/>
        </w:rPr>
        <w:t>:</w:t>
      </w:r>
      <w:r w:rsidR="00DA65C4">
        <w:rPr>
          <w:rtl/>
        </w:rPr>
        <w:t xml:space="preserve"> ال</w:t>
      </w:r>
      <w:r w:rsidR="00DA65C4">
        <w:rPr>
          <w:rFonts w:hint="cs"/>
          <w:rtl/>
        </w:rPr>
        <w:t>إِ</w:t>
      </w:r>
      <w:r>
        <w:rPr>
          <w:rtl/>
        </w:rPr>
        <w:t>بل.</w:t>
      </w:r>
    </w:p>
    <w:p w:rsidR="00597E2F" w:rsidRDefault="00597E2F" w:rsidP="00DA65C4">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النضر بن سويد مثله </w:t>
      </w:r>
      <w:r w:rsidRPr="00821781">
        <w:rPr>
          <w:rStyle w:val="libFootnotenumChar"/>
          <w:rtl/>
        </w:rPr>
        <w:t>(</w:t>
      </w:r>
      <w:r w:rsidR="00DA65C4">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[ 31812 ] </w:t>
      </w:r>
      <w:r>
        <w:rPr>
          <w:rtl/>
        </w:rPr>
        <w:t>2 - وعنه، عن النضر، عن عاصم بن حميد، عن أبي بصير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ثلاثة أنفاس أفضل في الشرب من نفس واحد، وكان يكره أن يتشب</w:t>
      </w:r>
      <w:r w:rsidR="00DA65C4">
        <w:rPr>
          <w:rFonts w:hint="cs"/>
          <w:rtl/>
        </w:rPr>
        <w:t>ّ</w:t>
      </w:r>
      <w:r>
        <w:rPr>
          <w:rtl/>
        </w:rPr>
        <w:t>ه بالهيم وقال</w:t>
      </w:r>
      <w:r w:rsidR="00A64B62">
        <w:rPr>
          <w:rtl/>
        </w:rPr>
        <w:t>:</w:t>
      </w:r>
      <w:r>
        <w:rPr>
          <w:rtl/>
        </w:rPr>
        <w:t xml:space="preserve"> الهيم النيب. </w:t>
      </w:r>
    </w:p>
    <w:p w:rsidR="00597E2F" w:rsidRDefault="00597E2F" w:rsidP="00DA65C4">
      <w:pPr>
        <w:pStyle w:val="libNormal"/>
        <w:rPr>
          <w:rtl/>
        </w:rPr>
      </w:pPr>
      <w:r w:rsidRPr="00FC2696">
        <w:rPr>
          <w:rStyle w:val="libNormalChar"/>
          <w:rtl/>
        </w:rPr>
        <w:t xml:space="preserve">[ 31813 ] </w:t>
      </w:r>
      <w:r>
        <w:rPr>
          <w:rtl/>
        </w:rPr>
        <w:t>3 - محمد بن علي</w:t>
      </w:r>
      <w:r w:rsidR="00DA65C4">
        <w:rPr>
          <w:rFonts w:hint="cs"/>
          <w:rtl/>
        </w:rPr>
        <w:t>ِّ</w:t>
      </w:r>
      <w:r>
        <w:rPr>
          <w:rtl/>
        </w:rPr>
        <w:t xml:space="preserve"> بن الحسين، قال</w:t>
      </w:r>
      <w:r w:rsidR="00A64B62">
        <w:rPr>
          <w:rtl/>
        </w:rPr>
        <w:t>:</w:t>
      </w:r>
      <w:r>
        <w:rPr>
          <w:rtl/>
        </w:rPr>
        <w:t xml:space="preserve"> سأل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بعض أصحابه عن الشرب بنفس واحد، فقال</w:t>
      </w:r>
      <w:r w:rsidR="00A64B62">
        <w:rPr>
          <w:rtl/>
        </w:rPr>
        <w:t>:</w:t>
      </w:r>
      <w:r>
        <w:rPr>
          <w:rtl/>
        </w:rPr>
        <w:t xml:space="preserve"> إن </w:t>
      </w:r>
      <w:r w:rsidRPr="00821781">
        <w:rPr>
          <w:rStyle w:val="libFootnotenumChar"/>
          <w:rtl/>
        </w:rPr>
        <w:t>(</w:t>
      </w:r>
      <w:r w:rsidR="00DA65C4">
        <w:rPr>
          <w:rStyle w:val="libFootnotenumChar"/>
          <w:rFonts w:hint="cs"/>
          <w:rtl/>
        </w:rPr>
        <w:t>4</w:t>
      </w:r>
      <w:r w:rsidRPr="00821781">
        <w:rPr>
          <w:rStyle w:val="libFootnotenumChar"/>
          <w:rtl/>
        </w:rPr>
        <w:t>)</w:t>
      </w:r>
      <w:r>
        <w:rPr>
          <w:rtl/>
        </w:rPr>
        <w:t xml:space="preserve"> كان الذي يناولك الماء مملوكا</w:t>
      </w:r>
      <w:r w:rsidR="00DA65C4">
        <w:rPr>
          <w:rFonts w:hint="cs"/>
          <w:rtl/>
        </w:rPr>
        <w:t>ً</w:t>
      </w:r>
      <w:r>
        <w:rPr>
          <w:rtl/>
        </w:rPr>
        <w:t xml:space="preserve"> فاشرب في ثلاثة أنفاس، وإن كان حرّاً فاشربه بنفس واحد. </w:t>
      </w:r>
    </w:p>
    <w:p w:rsidR="00597E2F" w:rsidRDefault="00FC2696" w:rsidP="00FC2696">
      <w:pPr>
        <w:pStyle w:val="libLine"/>
        <w:rPr>
          <w:rtl/>
        </w:rPr>
      </w:pPr>
      <w:r>
        <w:rPr>
          <w:rtl/>
        </w:rPr>
        <w:t>____________________</w:t>
      </w:r>
    </w:p>
    <w:p w:rsidR="00597E2F" w:rsidRPr="00072B6D" w:rsidRDefault="00597E2F" w:rsidP="00DA65C4">
      <w:pPr>
        <w:pStyle w:val="libFootnote0"/>
        <w:rPr>
          <w:rtl/>
        </w:rPr>
      </w:pPr>
      <w:r w:rsidRPr="00072B6D">
        <w:rPr>
          <w:rtl/>
        </w:rPr>
        <w:t>(</w:t>
      </w:r>
      <w:r w:rsidR="00DA65C4">
        <w:rPr>
          <w:rFonts w:hint="cs"/>
          <w:rtl/>
        </w:rPr>
        <w:t>1</w:t>
      </w:r>
      <w:r w:rsidRPr="00072B6D">
        <w:rPr>
          <w:rtl/>
        </w:rPr>
        <w:t xml:space="preserve">) تقدم في الاحاديث 3 و 4 و 6 و 10 و 12 من الباب 7 من هذه </w:t>
      </w:r>
      <w:r w:rsidR="0081231A">
        <w:rPr>
          <w:rtl/>
        </w:rPr>
        <w:t>الأبواب</w:t>
      </w:r>
      <w:r>
        <w:rPr>
          <w:rtl/>
        </w:rPr>
        <w:t>.</w:t>
      </w:r>
    </w:p>
    <w:p w:rsidR="00597E2F" w:rsidRDefault="00597E2F" w:rsidP="00DA65C4">
      <w:pPr>
        <w:pStyle w:val="libFootnoteCenterBold"/>
        <w:rPr>
          <w:rtl/>
        </w:rPr>
      </w:pPr>
      <w:r>
        <w:rPr>
          <w:rtl/>
        </w:rPr>
        <w:t>الباب 9</w:t>
      </w:r>
    </w:p>
    <w:p w:rsidR="00597E2F" w:rsidRDefault="00597E2F" w:rsidP="00DA65C4">
      <w:pPr>
        <w:pStyle w:val="libFootnoteCenterBold"/>
        <w:rPr>
          <w:rtl/>
        </w:rPr>
      </w:pPr>
      <w:r>
        <w:rPr>
          <w:rtl/>
        </w:rPr>
        <w:t>فيه 19 حديثا</w:t>
      </w:r>
      <w:r w:rsidR="00DA65C4">
        <w:rPr>
          <w:rFonts w:hint="cs"/>
          <w:rtl/>
        </w:rPr>
        <w:t>ً</w:t>
      </w:r>
      <w:r>
        <w:rPr>
          <w:rtl/>
        </w:rPr>
        <w:t xml:space="preserve"> </w:t>
      </w:r>
    </w:p>
    <w:p w:rsidR="00597E2F" w:rsidRDefault="00597E2F" w:rsidP="00FC2696">
      <w:pPr>
        <w:pStyle w:val="libFootnote0"/>
        <w:rPr>
          <w:rtl/>
        </w:rPr>
      </w:pPr>
      <w:r>
        <w:rPr>
          <w:rtl/>
        </w:rPr>
        <w:t>1 - التهذيب 9</w:t>
      </w:r>
      <w:r w:rsidR="00A64B62">
        <w:rPr>
          <w:rtl/>
        </w:rPr>
        <w:t>:</w:t>
      </w:r>
      <w:r>
        <w:rPr>
          <w:rtl/>
        </w:rPr>
        <w:t xml:space="preserve"> 94 </w:t>
      </w:r>
      <w:r w:rsidR="00FC2696">
        <w:rPr>
          <w:rtl/>
        </w:rPr>
        <w:t>/</w:t>
      </w:r>
      <w:r>
        <w:rPr>
          <w:rtl/>
        </w:rPr>
        <w:t xml:space="preserve"> 410. </w:t>
      </w:r>
    </w:p>
    <w:p w:rsidR="00597E2F" w:rsidRPr="00072B6D" w:rsidRDefault="00597E2F" w:rsidP="00DA65C4">
      <w:pPr>
        <w:pStyle w:val="libFootnote0"/>
        <w:rPr>
          <w:rtl/>
        </w:rPr>
      </w:pPr>
      <w:r w:rsidRPr="00072B6D">
        <w:rPr>
          <w:rtl/>
        </w:rPr>
        <w:t>(</w:t>
      </w:r>
      <w:r w:rsidR="00DA65C4">
        <w:rPr>
          <w:rFonts w:hint="cs"/>
          <w:rtl/>
        </w:rPr>
        <w:t>2</w:t>
      </w:r>
      <w:r w:rsidRPr="00072B6D">
        <w:rPr>
          <w:rtl/>
        </w:rPr>
        <w:t>) في المحاسن</w:t>
      </w:r>
      <w:r w:rsidR="00A64B62">
        <w:rPr>
          <w:rtl/>
        </w:rPr>
        <w:t>:</w:t>
      </w:r>
      <w:r w:rsidRPr="00072B6D">
        <w:rPr>
          <w:rtl/>
        </w:rPr>
        <w:t xml:space="preserve"> عن هشام بن سليمان بن خالد</w:t>
      </w:r>
      <w:r>
        <w:rPr>
          <w:rtl/>
        </w:rPr>
        <w:t>.</w:t>
      </w:r>
      <w:r w:rsidRPr="00072B6D">
        <w:rPr>
          <w:rtl/>
        </w:rPr>
        <w:t xml:space="preserve"> </w:t>
      </w:r>
    </w:p>
    <w:p w:rsidR="00597E2F" w:rsidRPr="00072B6D" w:rsidRDefault="00597E2F" w:rsidP="00DA65C4">
      <w:pPr>
        <w:pStyle w:val="libFootnote0"/>
        <w:rPr>
          <w:rtl/>
        </w:rPr>
      </w:pPr>
      <w:r w:rsidRPr="00072B6D">
        <w:rPr>
          <w:rtl/>
        </w:rPr>
        <w:t>(</w:t>
      </w:r>
      <w:r w:rsidR="00DA65C4">
        <w:rPr>
          <w:rFonts w:hint="cs"/>
          <w:rtl/>
        </w:rPr>
        <w:t>3</w:t>
      </w:r>
      <w:r w:rsidRPr="00072B6D">
        <w:rPr>
          <w:rtl/>
        </w:rPr>
        <w:t>) المحاسن</w:t>
      </w:r>
      <w:r w:rsidR="00A64B62">
        <w:rPr>
          <w:rtl/>
        </w:rPr>
        <w:t>:</w:t>
      </w:r>
      <w:r w:rsidRPr="00072B6D">
        <w:rPr>
          <w:rtl/>
        </w:rPr>
        <w:t xml:space="preserve"> 576 </w:t>
      </w:r>
      <w:r w:rsidR="00FC2696">
        <w:rPr>
          <w:rtl/>
        </w:rPr>
        <w:t>/</w:t>
      </w:r>
      <w:r w:rsidRPr="00072B6D">
        <w:rPr>
          <w:rtl/>
        </w:rPr>
        <w:t xml:space="preserve"> 33</w:t>
      </w:r>
      <w:r>
        <w:rPr>
          <w:rtl/>
        </w:rPr>
        <w:t>.</w:t>
      </w:r>
    </w:p>
    <w:p w:rsidR="00597E2F" w:rsidRDefault="00597E2F" w:rsidP="00FC2696">
      <w:pPr>
        <w:pStyle w:val="libFootnote0"/>
        <w:rPr>
          <w:rtl/>
        </w:rPr>
      </w:pPr>
      <w:r>
        <w:rPr>
          <w:rtl/>
        </w:rPr>
        <w:t>2 - التهذيب 9</w:t>
      </w:r>
      <w:r w:rsidR="00A64B62">
        <w:rPr>
          <w:rtl/>
        </w:rPr>
        <w:t>:</w:t>
      </w:r>
      <w:r>
        <w:rPr>
          <w:rtl/>
        </w:rPr>
        <w:t xml:space="preserve"> 94 </w:t>
      </w:r>
      <w:r w:rsidR="00FC2696">
        <w:rPr>
          <w:rtl/>
        </w:rPr>
        <w:t>/</w:t>
      </w:r>
      <w:r>
        <w:rPr>
          <w:rtl/>
        </w:rPr>
        <w:t xml:space="preserve"> 411.</w:t>
      </w:r>
    </w:p>
    <w:p w:rsidR="00597E2F" w:rsidRDefault="00597E2F" w:rsidP="00FC2696">
      <w:pPr>
        <w:pStyle w:val="libFootnote0"/>
        <w:rPr>
          <w:rtl/>
        </w:rPr>
      </w:pPr>
      <w:r>
        <w:rPr>
          <w:rtl/>
        </w:rPr>
        <w:t>3 - الفقيه 3</w:t>
      </w:r>
      <w:r w:rsidR="00A64B62">
        <w:rPr>
          <w:rtl/>
        </w:rPr>
        <w:t>:</w:t>
      </w:r>
      <w:r>
        <w:rPr>
          <w:rtl/>
        </w:rPr>
        <w:t xml:space="preserve"> 223 </w:t>
      </w:r>
      <w:r w:rsidR="00FC2696">
        <w:rPr>
          <w:rtl/>
        </w:rPr>
        <w:t>/</w:t>
      </w:r>
      <w:r>
        <w:rPr>
          <w:rtl/>
        </w:rPr>
        <w:t xml:space="preserve"> 1039. </w:t>
      </w:r>
    </w:p>
    <w:p w:rsidR="00597E2F" w:rsidRPr="00072B6D" w:rsidRDefault="00597E2F" w:rsidP="00DA65C4">
      <w:pPr>
        <w:pStyle w:val="libFootnote0"/>
        <w:rPr>
          <w:rtl/>
        </w:rPr>
      </w:pPr>
      <w:r w:rsidRPr="00072B6D">
        <w:rPr>
          <w:rtl/>
        </w:rPr>
        <w:t>(</w:t>
      </w:r>
      <w:r w:rsidR="00DA65C4">
        <w:rPr>
          <w:rFonts w:hint="cs"/>
          <w:rtl/>
        </w:rPr>
        <w:t>4</w:t>
      </w:r>
      <w:r w:rsidRPr="00072B6D">
        <w:rPr>
          <w:rtl/>
        </w:rPr>
        <w:t>) في المصدر</w:t>
      </w:r>
      <w:r w:rsidR="00A64B62">
        <w:rPr>
          <w:rtl/>
        </w:rPr>
        <w:t>:</w:t>
      </w:r>
      <w:r w:rsidRPr="00072B6D">
        <w:rPr>
          <w:rtl/>
        </w:rPr>
        <w:t xml:space="preserve"> إذا</w:t>
      </w:r>
      <w:r>
        <w:rPr>
          <w:rtl/>
        </w:rPr>
        <w:t>.</w:t>
      </w:r>
      <w:r w:rsidRPr="00072B6D">
        <w:rPr>
          <w:rtl/>
        </w:rPr>
        <w:t xml:space="preserve">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قال الصدوق</w:t>
      </w:r>
      <w:r w:rsidR="00A64B62">
        <w:rPr>
          <w:rtl/>
        </w:rPr>
        <w:t>:</w:t>
      </w:r>
      <w:r>
        <w:rPr>
          <w:rtl/>
        </w:rPr>
        <w:t xml:space="preserve"> وهذا الحديث في روايات محمد بن يعقوب الكليني. </w:t>
      </w:r>
    </w:p>
    <w:p w:rsidR="00597E2F" w:rsidRDefault="00597E2F" w:rsidP="006C1B30">
      <w:pPr>
        <w:pStyle w:val="libNormal"/>
        <w:rPr>
          <w:rtl/>
        </w:rPr>
      </w:pPr>
      <w:r w:rsidRPr="00FC2696">
        <w:rPr>
          <w:rStyle w:val="libNormalChar"/>
          <w:rtl/>
        </w:rPr>
        <w:t xml:space="preserve">[ 31814 ] </w:t>
      </w:r>
      <w:r>
        <w:rPr>
          <w:rtl/>
        </w:rPr>
        <w:t>4 - وبإسناده عن حم</w:t>
      </w:r>
      <w:r w:rsidR="00FE41BF">
        <w:rPr>
          <w:rFonts w:hint="cs"/>
          <w:rtl/>
        </w:rPr>
        <w:t>ّ</w:t>
      </w:r>
      <w:r>
        <w:rPr>
          <w:rtl/>
        </w:rPr>
        <w:t xml:space="preserve">اد، عن الحلبي،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ثلاثة أنفاس في الشرب أفضل من شرب بنفس واحد، وكان يكره أن يتشب</w:t>
      </w:r>
      <w:r w:rsidR="00FE41BF">
        <w:rPr>
          <w:rFonts w:hint="cs"/>
          <w:rtl/>
        </w:rPr>
        <w:t>ّ</w:t>
      </w:r>
      <w:r>
        <w:rPr>
          <w:rtl/>
        </w:rPr>
        <w:t xml:space="preserve">ه بالهيم </w:t>
      </w:r>
      <w:r w:rsidRPr="00821781">
        <w:rPr>
          <w:rStyle w:val="libFootnotenumChar"/>
          <w:rtl/>
        </w:rPr>
        <w:t>(1)</w:t>
      </w:r>
      <w:r>
        <w:rPr>
          <w:rtl/>
        </w:rPr>
        <w:t>، قلت</w:t>
      </w:r>
      <w:r w:rsidR="00A64B62">
        <w:rPr>
          <w:rtl/>
        </w:rPr>
        <w:t>:</w:t>
      </w:r>
      <w:r>
        <w:rPr>
          <w:rtl/>
        </w:rPr>
        <w:t xml:space="preserve"> وما الهيم؟ قال</w:t>
      </w:r>
      <w:r w:rsidR="00A64B62">
        <w:rPr>
          <w:rtl/>
        </w:rPr>
        <w:t>:</w:t>
      </w:r>
      <w:r>
        <w:rPr>
          <w:rtl/>
        </w:rPr>
        <w:t xml:space="preserve"> الزمل </w:t>
      </w:r>
      <w:r w:rsidRPr="00821781">
        <w:rPr>
          <w:rStyle w:val="libFootnotenumChar"/>
          <w:rtl/>
        </w:rPr>
        <w:t>(2)</w:t>
      </w:r>
      <w:r>
        <w:rPr>
          <w:rtl/>
        </w:rPr>
        <w:t>.</w:t>
      </w:r>
    </w:p>
    <w:p w:rsidR="00597E2F" w:rsidRDefault="00597E2F" w:rsidP="00B351E8">
      <w:pPr>
        <w:pStyle w:val="libNormal"/>
        <w:rPr>
          <w:rtl/>
        </w:rPr>
      </w:pPr>
      <w:r>
        <w:rPr>
          <w:rtl/>
        </w:rPr>
        <w:t>وفي نسخة</w:t>
      </w:r>
      <w:r w:rsidR="00A64B62">
        <w:rPr>
          <w:rtl/>
        </w:rPr>
        <w:t>:</w:t>
      </w:r>
      <w:r>
        <w:rPr>
          <w:rtl/>
        </w:rPr>
        <w:t xml:space="preserve"> ا</w:t>
      </w:r>
      <w:r w:rsidR="00FE41BF">
        <w:rPr>
          <w:rFonts w:hint="cs"/>
          <w:rtl/>
        </w:rPr>
        <w:t>ُ</w:t>
      </w:r>
      <w:r>
        <w:rPr>
          <w:rtl/>
        </w:rPr>
        <w:t xml:space="preserve">خرى الرفل </w:t>
      </w:r>
      <w:r w:rsidRPr="00821781">
        <w:rPr>
          <w:rStyle w:val="libFootnotenumChar"/>
          <w:rtl/>
        </w:rPr>
        <w:t>(3)</w:t>
      </w:r>
      <w:r>
        <w:rPr>
          <w:rtl/>
        </w:rPr>
        <w:t xml:space="preserve">. </w:t>
      </w:r>
    </w:p>
    <w:p w:rsidR="00597E2F" w:rsidRDefault="00597E2F" w:rsidP="006C1B30">
      <w:pPr>
        <w:pStyle w:val="libNormal"/>
        <w:rPr>
          <w:rtl/>
        </w:rPr>
      </w:pPr>
      <w:r w:rsidRPr="00FC2696">
        <w:rPr>
          <w:rStyle w:val="libNormalChar"/>
          <w:rtl/>
        </w:rPr>
        <w:t xml:space="preserve">[ 31815 ] </w:t>
      </w:r>
      <w:r>
        <w:rPr>
          <w:rtl/>
        </w:rPr>
        <w:t>5 - قال</w:t>
      </w:r>
      <w:r w:rsidR="00A64B62">
        <w:rPr>
          <w:rtl/>
        </w:rPr>
        <w:t>:</w:t>
      </w:r>
      <w:r>
        <w:rPr>
          <w:rtl/>
        </w:rPr>
        <w:t xml:space="preserve"> وفي حديث آخر</w:t>
      </w:r>
      <w:r w:rsidR="00A64B62">
        <w:rPr>
          <w:rtl/>
        </w:rPr>
        <w:t>:</w:t>
      </w:r>
      <w:r>
        <w:rPr>
          <w:rtl/>
        </w:rPr>
        <w:t xml:space="preserve"> الابل. </w:t>
      </w:r>
    </w:p>
    <w:p w:rsidR="00597E2F" w:rsidRDefault="00597E2F" w:rsidP="00FE41BF">
      <w:pPr>
        <w:pStyle w:val="libNormal"/>
        <w:rPr>
          <w:rtl/>
        </w:rPr>
      </w:pPr>
      <w:r w:rsidRPr="00FC2696">
        <w:rPr>
          <w:rStyle w:val="libNormalChar"/>
          <w:rtl/>
        </w:rPr>
        <w:t xml:space="preserve">[ 31816 ] </w:t>
      </w:r>
      <w:r>
        <w:rPr>
          <w:rtl/>
        </w:rPr>
        <w:t>6 - قال</w:t>
      </w:r>
      <w:r w:rsidR="00A64B62">
        <w:rPr>
          <w:rtl/>
        </w:rPr>
        <w:t>:</w:t>
      </w:r>
      <w:r>
        <w:rPr>
          <w:rtl/>
        </w:rPr>
        <w:t xml:space="preserve"> وروي أن</w:t>
      </w:r>
      <w:r w:rsidR="00FE41BF">
        <w:rPr>
          <w:rFonts w:hint="cs"/>
          <w:rtl/>
        </w:rPr>
        <w:t>ّ</w:t>
      </w:r>
      <w:r>
        <w:rPr>
          <w:rtl/>
        </w:rPr>
        <w:t xml:space="preserve"> الهيم الثلث </w:t>
      </w:r>
      <w:r w:rsidRPr="00821781">
        <w:rPr>
          <w:rStyle w:val="libFootnotenumChar"/>
          <w:rtl/>
        </w:rPr>
        <w:t>(</w:t>
      </w:r>
      <w:r w:rsidR="00FE41BF">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[ 31817 ] </w:t>
      </w:r>
      <w:r>
        <w:rPr>
          <w:rtl/>
        </w:rPr>
        <w:t>7 - قال</w:t>
      </w:r>
      <w:r w:rsidR="00A64B62">
        <w:rPr>
          <w:rtl/>
        </w:rPr>
        <w:t>:</w:t>
      </w:r>
      <w:r>
        <w:rPr>
          <w:rtl/>
        </w:rPr>
        <w:t xml:space="preserve"> وروي أن</w:t>
      </w:r>
      <w:r w:rsidR="00FE41BF">
        <w:rPr>
          <w:rFonts w:hint="cs"/>
          <w:rtl/>
        </w:rPr>
        <w:t>ّ</w:t>
      </w:r>
      <w:r>
        <w:rPr>
          <w:rtl/>
        </w:rPr>
        <w:t xml:space="preserve"> الهيم ما لم يذكر اسم الله عليه. </w:t>
      </w:r>
    </w:p>
    <w:p w:rsidR="00597E2F" w:rsidRDefault="00597E2F" w:rsidP="00FE41BF">
      <w:pPr>
        <w:pStyle w:val="libNormal"/>
        <w:rPr>
          <w:rtl/>
        </w:rPr>
      </w:pPr>
      <w:r w:rsidRPr="00FC2696">
        <w:rPr>
          <w:rStyle w:val="libNormalChar"/>
          <w:rtl/>
        </w:rPr>
        <w:t xml:space="preserve">[ 31818 ] </w:t>
      </w:r>
      <w:r>
        <w:rPr>
          <w:rtl/>
        </w:rPr>
        <w:t xml:space="preserve">8 - وفي </w:t>
      </w:r>
      <w:r w:rsidRPr="00FC2696">
        <w:rPr>
          <w:rStyle w:val="libNormalChar"/>
          <w:rtl/>
        </w:rPr>
        <w:t xml:space="preserve">( </w:t>
      </w:r>
      <w:r>
        <w:rPr>
          <w:rtl/>
        </w:rPr>
        <w:t xml:space="preserve">معاني </w:t>
      </w:r>
      <w:r w:rsidR="00BD58A8">
        <w:rPr>
          <w:rtl/>
        </w:rPr>
        <w:t xml:space="preserve">الأخبار </w:t>
      </w:r>
      <w:r w:rsidRPr="00FC2696">
        <w:rPr>
          <w:rStyle w:val="libNormalChar"/>
          <w:rtl/>
        </w:rPr>
        <w:t>)</w:t>
      </w:r>
      <w:r>
        <w:rPr>
          <w:rtl/>
        </w:rPr>
        <w:t xml:space="preserve"> عن محمد بن الحسن، عن الصف</w:t>
      </w:r>
      <w:r w:rsidR="00FE41BF">
        <w:rPr>
          <w:rFonts w:hint="cs"/>
          <w:rtl/>
        </w:rPr>
        <w:t>ّ</w:t>
      </w:r>
      <w:r>
        <w:rPr>
          <w:rtl/>
        </w:rPr>
        <w:t>ار، عن أحمد وعبدالله ابني محمد بن عيسى، عن محمد بن أبي عمير، عن حم</w:t>
      </w:r>
      <w:r w:rsidR="00FE41BF">
        <w:rPr>
          <w:rFonts w:hint="cs"/>
          <w:rtl/>
        </w:rPr>
        <w:t>ّ</w:t>
      </w:r>
      <w:r>
        <w:rPr>
          <w:rtl/>
        </w:rPr>
        <w:t>اد بن عثمان، عن عبيد الله بن علي</w:t>
      </w:r>
      <w:r w:rsidR="00FE41BF">
        <w:rPr>
          <w:rFonts w:hint="cs"/>
          <w:rtl/>
        </w:rPr>
        <w:t>ّ</w:t>
      </w:r>
      <w:r>
        <w:rPr>
          <w:rtl/>
        </w:rPr>
        <w:t xml:space="preserve"> الحلبي </w:t>
      </w:r>
      <w:r w:rsidRPr="00821781">
        <w:rPr>
          <w:rStyle w:val="libFootnotenumChar"/>
          <w:rtl/>
        </w:rPr>
        <w:t>(</w:t>
      </w:r>
      <w:r w:rsidR="00FE41BF">
        <w:rPr>
          <w:rStyle w:val="libFootnotenumChar"/>
          <w:rFonts w:hint="cs"/>
          <w:rtl/>
        </w:rPr>
        <w:t>5</w:t>
      </w:r>
      <w:r w:rsidRPr="00821781">
        <w:rPr>
          <w:rStyle w:val="libFootnotenumChar"/>
          <w:rtl/>
        </w:rPr>
        <w:t>)</w:t>
      </w:r>
      <w:r>
        <w:rPr>
          <w:rtl/>
        </w:rPr>
        <w:t xml:space="preserve"> مثله إلى قوله</w:t>
      </w:r>
      <w:r w:rsidR="00A64B62">
        <w:rPr>
          <w:rtl/>
        </w:rPr>
        <w:t>:</w:t>
      </w:r>
      <w:r>
        <w:rPr>
          <w:rtl/>
        </w:rPr>
        <w:t xml:space="preserve"> قال</w:t>
      </w:r>
      <w:r w:rsidR="00A64B62">
        <w:rPr>
          <w:rtl/>
        </w:rPr>
        <w:t>:</w:t>
      </w:r>
      <w:r>
        <w:rPr>
          <w:rtl/>
        </w:rPr>
        <w:t xml:space="preserve"> الزمل </w:t>
      </w:r>
      <w:r w:rsidRPr="00821781">
        <w:rPr>
          <w:rStyle w:val="libFootnotenumChar"/>
          <w:rtl/>
        </w:rPr>
        <w:t>(</w:t>
      </w:r>
      <w:r w:rsidR="00FE41BF">
        <w:rPr>
          <w:rStyle w:val="libFootnotenumChar"/>
          <w:rFonts w:hint="cs"/>
          <w:rtl/>
        </w:rPr>
        <w:t>6</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[ 31819 ] </w:t>
      </w:r>
      <w:r>
        <w:rPr>
          <w:rtl/>
        </w:rPr>
        <w:t>9 - قال</w:t>
      </w:r>
      <w:r w:rsidR="00A64B62">
        <w:rPr>
          <w:rtl/>
        </w:rPr>
        <w:t>:</w:t>
      </w:r>
      <w:r>
        <w:rPr>
          <w:rtl/>
        </w:rPr>
        <w:t xml:space="preserve"> وفي حديث </w:t>
      </w:r>
      <w:r w:rsidR="00FE41BF">
        <w:rPr>
          <w:rtl/>
        </w:rPr>
        <w:t>آخر وهي ال</w:t>
      </w:r>
      <w:r w:rsidR="00FE41BF">
        <w:rPr>
          <w:rFonts w:hint="cs"/>
          <w:rtl/>
        </w:rPr>
        <w:t>إِ</w:t>
      </w:r>
      <w:r>
        <w:rPr>
          <w:rtl/>
        </w:rPr>
        <w:t xml:space="preserve">بل.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الفقيه 3</w:t>
      </w:r>
      <w:r w:rsidR="00A64B62">
        <w:rPr>
          <w:rtl/>
        </w:rPr>
        <w:t>:</w:t>
      </w:r>
      <w:r>
        <w:rPr>
          <w:rtl/>
        </w:rPr>
        <w:t xml:space="preserve"> 223 </w:t>
      </w:r>
      <w:r w:rsidR="00FC2696">
        <w:rPr>
          <w:rtl/>
        </w:rPr>
        <w:t>/</w:t>
      </w:r>
      <w:r>
        <w:rPr>
          <w:rtl/>
        </w:rPr>
        <w:t xml:space="preserve"> 1040. </w:t>
      </w:r>
    </w:p>
    <w:p w:rsidR="00597E2F" w:rsidRPr="00072B6D" w:rsidRDefault="00597E2F" w:rsidP="00FC2696">
      <w:pPr>
        <w:pStyle w:val="libFootnote0"/>
        <w:rPr>
          <w:rtl/>
        </w:rPr>
      </w:pPr>
      <w:r w:rsidRPr="00072B6D">
        <w:rPr>
          <w:rtl/>
        </w:rPr>
        <w:t>(1) الهيم</w:t>
      </w:r>
      <w:r w:rsidR="00A64B62">
        <w:rPr>
          <w:rtl/>
        </w:rPr>
        <w:t>:</w:t>
      </w:r>
      <w:r w:rsidRPr="00072B6D">
        <w:rPr>
          <w:rtl/>
        </w:rPr>
        <w:t xml:space="preserve"> بالكسر</w:t>
      </w:r>
      <w:r>
        <w:rPr>
          <w:rtl/>
        </w:rPr>
        <w:t>،</w:t>
      </w:r>
      <w:r w:rsidRPr="00072B6D">
        <w:rPr>
          <w:rtl/>
        </w:rPr>
        <w:t xml:space="preserve"> الابل العطاش</w:t>
      </w:r>
      <w:r>
        <w:rPr>
          <w:rtl/>
        </w:rPr>
        <w:t>.</w:t>
      </w:r>
      <w:r w:rsidRPr="00072B6D">
        <w:rPr>
          <w:rtl/>
        </w:rPr>
        <w:t xml:space="preserve"> « الصحاح 5</w:t>
      </w:r>
      <w:r w:rsidR="00A64B62">
        <w:rPr>
          <w:rtl/>
        </w:rPr>
        <w:t>:</w:t>
      </w:r>
      <w:r w:rsidRPr="00072B6D">
        <w:rPr>
          <w:rtl/>
        </w:rPr>
        <w:t xml:space="preserve"> 2063 »</w:t>
      </w:r>
      <w:r>
        <w:rPr>
          <w:rtl/>
        </w:rPr>
        <w:t>.</w:t>
      </w:r>
      <w:r w:rsidRPr="00072B6D">
        <w:rPr>
          <w:rtl/>
        </w:rPr>
        <w:t xml:space="preserve"> </w:t>
      </w:r>
    </w:p>
    <w:p w:rsidR="00597E2F" w:rsidRPr="00072B6D" w:rsidRDefault="00597E2F" w:rsidP="00FC2696">
      <w:pPr>
        <w:pStyle w:val="libFootnote0"/>
        <w:rPr>
          <w:rtl/>
        </w:rPr>
      </w:pPr>
      <w:r w:rsidRPr="00072B6D">
        <w:rPr>
          <w:rtl/>
        </w:rPr>
        <w:t>(2) الزاملة</w:t>
      </w:r>
      <w:r w:rsidR="00A64B62">
        <w:rPr>
          <w:rtl/>
        </w:rPr>
        <w:t>:</w:t>
      </w:r>
      <w:r w:rsidRPr="00072B6D">
        <w:rPr>
          <w:rtl/>
        </w:rPr>
        <w:t xml:space="preserve"> بعير يحمل عليه الطعام والمتاع</w:t>
      </w:r>
      <w:r>
        <w:rPr>
          <w:rtl/>
        </w:rPr>
        <w:t>.</w:t>
      </w:r>
      <w:r w:rsidRPr="00072B6D">
        <w:rPr>
          <w:rtl/>
        </w:rPr>
        <w:t xml:space="preserve"> « الصحاح 4</w:t>
      </w:r>
      <w:r w:rsidR="00A64B62">
        <w:rPr>
          <w:rtl/>
        </w:rPr>
        <w:t>:</w:t>
      </w:r>
      <w:r w:rsidRPr="00072B6D">
        <w:rPr>
          <w:rtl/>
        </w:rPr>
        <w:t xml:space="preserve"> 1718 »</w:t>
      </w:r>
      <w:r>
        <w:rPr>
          <w:rtl/>
        </w:rPr>
        <w:t>.</w:t>
      </w:r>
      <w:r w:rsidRPr="00072B6D">
        <w:rPr>
          <w:rtl/>
        </w:rPr>
        <w:t xml:space="preserve"> </w:t>
      </w:r>
    </w:p>
    <w:p w:rsidR="00597E2F" w:rsidRPr="00072B6D" w:rsidRDefault="00597E2F" w:rsidP="00FC2696">
      <w:pPr>
        <w:pStyle w:val="libFootnote0"/>
        <w:rPr>
          <w:rtl/>
        </w:rPr>
      </w:pPr>
      <w:r w:rsidRPr="00072B6D">
        <w:rPr>
          <w:rtl/>
        </w:rPr>
        <w:t>(3) بعير رفل</w:t>
      </w:r>
      <w:r w:rsidR="00A64B62">
        <w:rPr>
          <w:rtl/>
        </w:rPr>
        <w:t>:</w:t>
      </w:r>
      <w:r w:rsidRPr="00072B6D">
        <w:rPr>
          <w:rtl/>
        </w:rPr>
        <w:t xml:space="preserve"> أي طويل الذنب</w:t>
      </w:r>
      <w:r>
        <w:rPr>
          <w:rtl/>
        </w:rPr>
        <w:t>.</w:t>
      </w:r>
      <w:r w:rsidRPr="00072B6D">
        <w:rPr>
          <w:rtl/>
        </w:rPr>
        <w:t xml:space="preserve"> « الصحاح 4</w:t>
      </w:r>
      <w:r w:rsidR="00A64B62">
        <w:rPr>
          <w:rtl/>
        </w:rPr>
        <w:t>:</w:t>
      </w:r>
      <w:r w:rsidRPr="00072B6D">
        <w:rPr>
          <w:rtl/>
        </w:rPr>
        <w:t xml:space="preserve"> 1711 »</w:t>
      </w:r>
      <w:r>
        <w:rPr>
          <w:rtl/>
        </w:rPr>
        <w:t>.</w:t>
      </w:r>
    </w:p>
    <w:p w:rsidR="00597E2F" w:rsidRDefault="00597E2F" w:rsidP="00FC2696">
      <w:pPr>
        <w:pStyle w:val="libFootnote0"/>
        <w:rPr>
          <w:rtl/>
        </w:rPr>
      </w:pPr>
      <w:r>
        <w:rPr>
          <w:rtl/>
        </w:rPr>
        <w:t>5 - الفقيه 3</w:t>
      </w:r>
      <w:r w:rsidR="00A64B62">
        <w:rPr>
          <w:rtl/>
        </w:rPr>
        <w:t>:</w:t>
      </w:r>
      <w:r>
        <w:rPr>
          <w:rtl/>
        </w:rPr>
        <w:t xml:space="preserve"> 223 </w:t>
      </w:r>
      <w:r w:rsidR="00FC2696">
        <w:rPr>
          <w:rtl/>
        </w:rPr>
        <w:t>/</w:t>
      </w:r>
      <w:r>
        <w:rPr>
          <w:rtl/>
        </w:rPr>
        <w:t xml:space="preserve"> 1041.</w:t>
      </w:r>
    </w:p>
    <w:p w:rsidR="00597E2F" w:rsidRDefault="00597E2F" w:rsidP="00FC2696">
      <w:pPr>
        <w:pStyle w:val="libFootnote0"/>
        <w:rPr>
          <w:rtl/>
        </w:rPr>
      </w:pPr>
      <w:r>
        <w:rPr>
          <w:rtl/>
        </w:rPr>
        <w:t>6 - الفقيه 3</w:t>
      </w:r>
      <w:r w:rsidR="00A64B62">
        <w:rPr>
          <w:rtl/>
        </w:rPr>
        <w:t>:</w:t>
      </w:r>
      <w:r>
        <w:rPr>
          <w:rtl/>
        </w:rPr>
        <w:t xml:space="preserve"> 223 </w:t>
      </w:r>
      <w:r w:rsidR="00FC2696">
        <w:rPr>
          <w:rtl/>
        </w:rPr>
        <w:t>/</w:t>
      </w:r>
      <w:r>
        <w:rPr>
          <w:rtl/>
        </w:rPr>
        <w:t xml:space="preserve"> 1042. </w:t>
      </w:r>
    </w:p>
    <w:p w:rsidR="00597E2F" w:rsidRPr="00072B6D" w:rsidRDefault="00597E2F" w:rsidP="00FE41BF">
      <w:pPr>
        <w:pStyle w:val="libFootnote0"/>
        <w:rPr>
          <w:rtl/>
        </w:rPr>
      </w:pPr>
      <w:r w:rsidRPr="00072B6D">
        <w:rPr>
          <w:rtl/>
        </w:rPr>
        <w:t>(</w:t>
      </w:r>
      <w:r w:rsidR="00FE41BF">
        <w:rPr>
          <w:rFonts w:hint="cs"/>
          <w:rtl/>
        </w:rPr>
        <w:t>4</w:t>
      </w:r>
      <w:r w:rsidRPr="00072B6D">
        <w:rPr>
          <w:rtl/>
        </w:rPr>
        <w:t>) في نسخة</w:t>
      </w:r>
      <w:r w:rsidR="00A64B62">
        <w:rPr>
          <w:rtl/>
        </w:rPr>
        <w:t>:</w:t>
      </w:r>
      <w:r w:rsidRPr="00072B6D">
        <w:rPr>
          <w:rtl/>
        </w:rPr>
        <w:t xml:space="preserve"> </w:t>
      </w:r>
      <w:r w:rsidRPr="00FE41BF">
        <w:rPr>
          <w:rtl/>
        </w:rPr>
        <w:t>النيب ( هامش المخطوط ) وكذلك المصدر</w:t>
      </w:r>
      <w:r>
        <w:rPr>
          <w:rtl/>
        </w:rPr>
        <w:t>.</w:t>
      </w:r>
    </w:p>
    <w:p w:rsidR="00597E2F" w:rsidRDefault="00597E2F" w:rsidP="00FC2696">
      <w:pPr>
        <w:pStyle w:val="libFootnote0"/>
        <w:rPr>
          <w:rtl/>
        </w:rPr>
      </w:pPr>
      <w:r>
        <w:rPr>
          <w:rtl/>
        </w:rPr>
        <w:t>7 - الفقيه 3</w:t>
      </w:r>
      <w:r w:rsidR="00A64B62">
        <w:rPr>
          <w:rtl/>
        </w:rPr>
        <w:t>:</w:t>
      </w:r>
      <w:r>
        <w:rPr>
          <w:rtl/>
        </w:rPr>
        <w:t xml:space="preserve"> 223 </w:t>
      </w:r>
      <w:r w:rsidR="00FC2696">
        <w:rPr>
          <w:rtl/>
        </w:rPr>
        <w:t>/</w:t>
      </w:r>
      <w:r>
        <w:rPr>
          <w:rtl/>
        </w:rPr>
        <w:t xml:space="preserve"> 1043.</w:t>
      </w:r>
    </w:p>
    <w:p w:rsidR="00597E2F" w:rsidRDefault="00597E2F" w:rsidP="00FC2696">
      <w:pPr>
        <w:pStyle w:val="libFootnote0"/>
        <w:rPr>
          <w:rtl/>
        </w:rPr>
      </w:pPr>
      <w:r>
        <w:rPr>
          <w:rtl/>
        </w:rPr>
        <w:t>8 - معاني الاخبار</w:t>
      </w:r>
      <w:r w:rsidR="00A64B62">
        <w:rPr>
          <w:rtl/>
        </w:rPr>
        <w:t>:</w:t>
      </w:r>
      <w:r>
        <w:rPr>
          <w:rtl/>
        </w:rPr>
        <w:t xml:space="preserve"> 149 </w:t>
      </w:r>
      <w:r w:rsidR="00FC2696">
        <w:rPr>
          <w:rtl/>
        </w:rPr>
        <w:t>/</w:t>
      </w:r>
      <w:r>
        <w:rPr>
          <w:rtl/>
        </w:rPr>
        <w:t xml:space="preserve"> 3. </w:t>
      </w:r>
    </w:p>
    <w:p w:rsidR="00597E2F" w:rsidRPr="00072B6D" w:rsidRDefault="00597E2F" w:rsidP="00FE41BF">
      <w:pPr>
        <w:pStyle w:val="libFootnote0"/>
        <w:rPr>
          <w:rtl/>
        </w:rPr>
      </w:pPr>
      <w:r w:rsidRPr="00072B6D">
        <w:rPr>
          <w:rtl/>
        </w:rPr>
        <w:t>(</w:t>
      </w:r>
      <w:r w:rsidR="00FE41BF">
        <w:rPr>
          <w:rFonts w:hint="cs"/>
          <w:rtl/>
        </w:rPr>
        <w:t>5</w:t>
      </w:r>
      <w:r w:rsidRPr="00072B6D">
        <w:rPr>
          <w:rtl/>
        </w:rPr>
        <w:t>) في المصدر</w:t>
      </w:r>
      <w:r w:rsidR="00A64B62">
        <w:rPr>
          <w:rtl/>
        </w:rPr>
        <w:t>:</w:t>
      </w:r>
      <w:r w:rsidRPr="00072B6D">
        <w:rPr>
          <w:rtl/>
        </w:rPr>
        <w:t xml:space="preserve"> عبدالله بن علي الحلبي</w:t>
      </w:r>
      <w:r>
        <w:rPr>
          <w:rtl/>
        </w:rPr>
        <w:t>.</w:t>
      </w:r>
      <w:r w:rsidRPr="00072B6D">
        <w:rPr>
          <w:rtl/>
        </w:rPr>
        <w:t xml:space="preserve"> </w:t>
      </w:r>
    </w:p>
    <w:p w:rsidR="00597E2F" w:rsidRPr="00072B6D" w:rsidRDefault="00597E2F" w:rsidP="00FE41BF">
      <w:pPr>
        <w:pStyle w:val="libFootnote0"/>
        <w:rPr>
          <w:rtl/>
        </w:rPr>
      </w:pPr>
      <w:r w:rsidRPr="00072B6D">
        <w:rPr>
          <w:rtl/>
        </w:rPr>
        <w:t>(</w:t>
      </w:r>
      <w:r w:rsidR="00FE41BF">
        <w:rPr>
          <w:rFonts w:hint="cs"/>
          <w:rtl/>
        </w:rPr>
        <w:t>6</w:t>
      </w:r>
      <w:r w:rsidRPr="00072B6D">
        <w:rPr>
          <w:rtl/>
        </w:rPr>
        <w:t>) في المصدر</w:t>
      </w:r>
      <w:r w:rsidR="00A64B62">
        <w:rPr>
          <w:rtl/>
        </w:rPr>
        <w:t>:</w:t>
      </w:r>
      <w:r w:rsidRPr="00072B6D">
        <w:rPr>
          <w:rtl/>
        </w:rPr>
        <w:t xml:space="preserve"> الرمل</w:t>
      </w:r>
      <w:r>
        <w:rPr>
          <w:rtl/>
        </w:rPr>
        <w:t>.</w:t>
      </w:r>
    </w:p>
    <w:p w:rsidR="00597E2F" w:rsidRDefault="00597E2F" w:rsidP="00FC2696">
      <w:pPr>
        <w:pStyle w:val="libFootnote0"/>
        <w:rPr>
          <w:rtl/>
        </w:rPr>
      </w:pPr>
      <w:r>
        <w:rPr>
          <w:rtl/>
        </w:rPr>
        <w:t>9 - معاني الاخبار</w:t>
      </w:r>
      <w:r w:rsidR="00A64B62">
        <w:rPr>
          <w:rtl/>
        </w:rPr>
        <w:t>:</w:t>
      </w:r>
      <w:r>
        <w:rPr>
          <w:rtl/>
        </w:rPr>
        <w:t xml:space="preserve"> 150 ذيل 3.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قال الصدوق</w:t>
      </w:r>
      <w:r w:rsidR="00A64B62">
        <w:rPr>
          <w:rtl/>
        </w:rPr>
        <w:t>:</w:t>
      </w:r>
      <w:r>
        <w:rPr>
          <w:rtl/>
        </w:rPr>
        <w:t xml:space="preserve"> قال الصف</w:t>
      </w:r>
      <w:r w:rsidR="00FE41BF">
        <w:rPr>
          <w:rFonts w:hint="cs"/>
          <w:rtl/>
        </w:rPr>
        <w:t>ّ</w:t>
      </w:r>
      <w:r>
        <w:rPr>
          <w:rtl/>
        </w:rPr>
        <w:t>ار</w:t>
      </w:r>
      <w:r w:rsidR="00A64B62">
        <w:rPr>
          <w:rtl/>
        </w:rPr>
        <w:t>:</w:t>
      </w:r>
      <w:r>
        <w:rPr>
          <w:rtl/>
        </w:rPr>
        <w:t xml:space="preserve"> كل</w:t>
      </w:r>
      <w:r w:rsidR="00FE41BF">
        <w:rPr>
          <w:rFonts w:hint="cs"/>
          <w:rtl/>
        </w:rPr>
        <w:t>ّ</w:t>
      </w:r>
      <w:r>
        <w:rPr>
          <w:rtl/>
        </w:rPr>
        <w:t xml:space="preserve"> ما كان في كتاب الحلبي</w:t>
      </w:r>
      <w:r w:rsidR="00A64B62">
        <w:rPr>
          <w:rtl/>
        </w:rPr>
        <w:t>:</w:t>
      </w:r>
      <w:r>
        <w:rPr>
          <w:rtl/>
        </w:rPr>
        <w:t xml:space="preserve"> « وفي حديث آخر » فذلك قول محمد بن أبي عمير.</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 أي</w:t>
      </w:r>
      <w:r w:rsidR="00FE41BF">
        <w:rPr>
          <w:rFonts w:hint="cs"/>
          <w:rtl/>
        </w:rPr>
        <w:t>ّ</w:t>
      </w:r>
      <w:r>
        <w:rPr>
          <w:rtl/>
        </w:rPr>
        <w:t>وب المديني، عن ابن أبي عمير مثله،</w:t>
      </w:r>
      <w:r w:rsidR="00481338">
        <w:rPr>
          <w:rtl/>
        </w:rPr>
        <w:t xml:space="preserve"> إلّا </w:t>
      </w:r>
      <w:r>
        <w:rPr>
          <w:rtl/>
        </w:rPr>
        <w:t xml:space="preserve">أنّه ترك حكم ثلاثة أنفاس </w:t>
      </w:r>
      <w:r w:rsidRPr="00821781">
        <w:rPr>
          <w:rStyle w:val="libFootnotenumChar"/>
          <w:rtl/>
        </w:rPr>
        <w:t>(1)</w:t>
      </w:r>
      <w:r>
        <w:rPr>
          <w:rtl/>
        </w:rPr>
        <w:t xml:space="preserve">. </w:t>
      </w:r>
    </w:p>
    <w:p w:rsidR="00597E2F" w:rsidRDefault="00597E2F" w:rsidP="00055B87">
      <w:pPr>
        <w:pStyle w:val="libNormal"/>
        <w:rPr>
          <w:rtl/>
        </w:rPr>
      </w:pPr>
      <w:r w:rsidRPr="00FC2696">
        <w:rPr>
          <w:rStyle w:val="libNormalChar"/>
          <w:rtl/>
        </w:rPr>
        <w:t xml:space="preserve">[ 31820 ] </w:t>
      </w:r>
      <w:r>
        <w:rPr>
          <w:rtl/>
        </w:rPr>
        <w:t xml:space="preserve">10 - وفي </w:t>
      </w:r>
      <w:r w:rsidRPr="00FC2696">
        <w:rPr>
          <w:rStyle w:val="libNormalChar"/>
          <w:rtl/>
        </w:rPr>
        <w:t xml:space="preserve">( </w:t>
      </w:r>
      <w:r>
        <w:rPr>
          <w:rtl/>
        </w:rPr>
        <w:t xml:space="preserve">معاني </w:t>
      </w:r>
      <w:r w:rsidR="00BD58A8">
        <w:rPr>
          <w:rtl/>
        </w:rPr>
        <w:t xml:space="preserve">الأخبار </w:t>
      </w:r>
      <w:r w:rsidRPr="00FC2696">
        <w:rPr>
          <w:rStyle w:val="libNormalChar"/>
          <w:rtl/>
        </w:rPr>
        <w:t>)</w:t>
      </w:r>
      <w:r>
        <w:rPr>
          <w:rtl/>
        </w:rPr>
        <w:t xml:space="preserve"> عن أبيه، عن محمد بن أبي القاسم الكوفي </w:t>
      </w:r>
      <w:r w:rsidR="00055B87" w:rsidRPr="00821781">
        <w:rPr>
          <w:rStyle w:val="libFootnotenumChar"/>
          <w:rtl/>
        </w:rPr>
        <w:t>(</w:t>
      </w:r>
      <w:r w:rsidR="00055B87">
        <w:rPr>
          <w:rStyle w:val="libFootnotenumChar"/>
          <w:rFonts w:hint="cs"/>
          <w:rtl/>
        </w:rPr>
        <w:t>2</w:t>
      </w:r>
      <w:r w:rsidR="00055B87" w:rsidRPr="00821781">
        <w:rPr>
          <w:rStyle w:val="libFootnotenumChar"/>
          <w:rtl/>
        </w:rPr>
        <w:t>)</w:t>
      </w:r>
      <w:r w:rsidR="00055B87">
        <w:rPr>
          <w:rStyle w:val="libFootnotenumChar"/>
          <w:rFonts w:hint="cs"/>
          <w:rtl/>
        </w:rPr>
        <w:t xml:space="preserve"> </w:t>
      </w:r>
      <w:r w:rsidR="00055B87">
        <w:rPr>
          <w:rtl/>
        </w:rPr>
        <w:t>،</w:t>
      </w:r>
      <w:r>
        <w:rPr>
          <w:rtl/>
        </w:rPr>
        <w:t xml:space="preserve">رفعه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قيل له</w:t>
      </w:r>
      <w:r w:rsidR="00A64B62">
        <w:rPr>
          <w:rtl/>
        </w:rPr>
        <w:t>:</w:t>
      </w:r>
      <w:r>
        <w:rPr>
          <w:rtl/>
        </w:rPr>
        <w:t xml:space="preserve"> الرجل يشرب بنفس واحد، قال</w:t>
      </w:r>
      <w:r w:rsidR="00A64B62">
        <w:rPr>
          <w:rtl/>
        </w:rPr>
        <w:t>:</w:t>
      </w:r>
      <w:r>
        <w:rPr>
          <w:rtl/>
        </w:rPr>
        <w:t xml:space="preserve"> لا بأس، قلت</w:t>
      </w:r>
      <w:r w:rsidR="00A64B62">
        <w:rPr>
          <w:rtl/>
        </w:rPr>
        <w:t>:</w:t>
      </w:r>
      <w:r>
        <w:rPr>
          <w:rtl/>
        </w:rPr>
        <w:t xml:space="preserve"> فإن</w:t>
      </w:r>
      <w:r w:rsidR="00FE41BF">
        <w:rPr>
          <w:rFonts w:hint="cs"/>
          <w:rtl/>
        </w:rPr>
        <w:t>ّ</w:t>
      </w:r>
      <w:r>
        <w:rPr>
          <w:rtl/>
        </w:rPr>
        <w:t xml:space="preserve"> من قبلنا يقولون</w:t>
      </w:r>
      <w:r w:rsidR="00A64B62">
        <w:rPr>
          <w:rtl/>
        </w:rPr>
        <w:t>:</w:t>
      </w:r>
      <w:r>
        <w:rPr>
          <w:rtl/>
        </w:rPr>
        <w:t xml:space="preserve"> ذلك شرب الهيم، قال </w:t>
      </w:r>
      <w:r w:rsidRPr="00821781">
        <w:rPr>
          <w:rStyle w:val="libFootnotenumChar"/>
          <w:rtl/>
        </w:rPr>
        <w:t>(</w:t>
      </w:r>
      <w:r w:rsidR="00055B87">
        <w:rPr>
          <w:rStyle w:val="libFootnotenumChar"/>
          <w:rFonts w:hint="cs"/>
          <w:rtl/>
        </w:rPr>
        <w:t>3</w:t>
      </w:r>
      <w:r w:rsidRPr="00821781">
        <w:rPr>
          <w:rStyle w:val="libFootnotenumChar"/>
          <w:rtl/>
        </w:rPr>
        <w:t>)</w:t>
      </w:r>
      <w:r w:rsidR="00A64B62">
        <w:rPr>
          <w:rtl/>
        </w:rPr>
        <w:t>:</w:t>
      </w:r>
      <w:r>
        <w:rPr>
          <w:rtl/>
        </w:rPr>
        <w:t xml:space="preserve"> شرب الهيم ما لم يذكر اسم الله عليه. </w:t>
      </w:r>
    </w:p>
    <w:p w:rsidR="00597E2F" w:rsidRDefault="00597E2F" w:rsidP="00055B87">
      <w:pPr>
        <w:pStyle w:val="libNormal"/>
        <w:rPr>
          <w:rtl/>
        </w:rPr>
      </w:pPr>
      <w:r w:rsidRPr="00FC2696">
        <w:rPr>
          <w:rStyle w:val="libNormalChar"/>
          <w:rtl/>
        </w:rPr>
        <w:t xml:space="preserve">[ 31821 ] </w:t>
      </w:r>
      <w:r>
        <w:rPr>
          <w:rtl/>
        </w:rPr>
        <w:t>11 - أحمد بن محمد البرقي</w:t>
      </w:r>
      <w:r w:rsidR="00FE41BF">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sidR="00FE41BF">
        <w:rPr>
          <w:rtl/>
        </w:rPr>
        <w:t xml:space="preserve"> عن بعض أصحابنا، عن ابن اخت ال</w:t>
      </w:r>
      <w:r w:rsidR="00FE41BF">
        <w:rPr>
          <w:rFonts w:hint="cs"/>
          <w:rtl/>
        </w:rPr>
        <w:t>أ</w:t>
      </w:r>
      <w:r>
        <w:rPr>
          <w:rtl/>
        </w:rPr>
        <w:t>وزاعي، عن مس</w:t>
      </w:r>
      <w:r w:rsidR="00E554CA">
        <w:rPr>
          <w:rtl/>
        </w:rPr>
        <w:t xml:space="preserve">عدَّة </w:t>
      </w:r>
      <w:r>
        <w:rPr>
          <w:rtl/>
        </w:rPr>
        <w:t xml:space="preserve">بن اليسع،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نهى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055B87">
        <w:rPr>
          <w:rStyle w:val="libFootnotenumChar"/>
          <w:rFonts w:hint="cs"/>
          <w:rtl/>
        </w:rPr>
        <w:t>4</w:t>
      </w:r>
      <w:r w:rsidRPr="00821781">
        <w:rPr>
          <w:rStyle w:val="libFootnotenumChar"/>
          <w:rtl/>
        </w:rPr>
        <w:t>)</w:t>
      </w:r>
      <w:r>
        <w:rPr>
          <w:rtl/>
        </w:rPr>
        <w:t xml:space="preserve"> عن العب</w:t>
      </w:r>
      <w:r w:rsidR="00FE41BF">
        <w:rPr>
          <w:rFonts w:hint="cs"/>
          <w:rtl/>
        </w:rPr>
        <w:t>ّ</w:t>
      </w:r>
      <w:r>
        <w:rPr>
          <w:rtl/>
        </w:rPr>
        <w:t>ة الواحدة في الشرب، وقال</w:t>
      </w:r>
      <w:r w:rsidR="00A64B62">
        <w:rPr>
          <w:rtl/>
        </w:rPr>
        <w:t>:</w:t>
      </w:r>
      <w:r>
        <w:rPr>
          <w:rtl/>
        </w:rPr>
        <w:t xml:space="preserve"> ثلاثاً أو اثنتين. </w:t>
      </w:r>
    </w:p>
    <w:p w:rsidR="00597E2F" w:rsidRDefault="00597E2F" w:rsidP="006C1B30">
      <w:pPr>
        <w:pStyle w:val="libNormal"/>
        <w:rPr>
          <w:rtl/>
        </w:rPr>
      </w:pPr>
      <w:r w:rsidRPr="00FC2696">
        <w:rPr>
          <w:rStyle w:val="libNormalChar"/>
          <w:rtl/>
        </w:rPr>
        <w:t xml:space="preserve">[ 31822 ] </w:t>
      </w:r>
      <w:r>
        <w:rPr>
          <w:rtl/>
        </w:rPr>
        <w:t xml:space="preserve">12 - وعن أبيه، عن محمد بن يحيى، عن غياث بن إبراهيم،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كان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يكره النفس الواحد في الشرب، وقال</w:t>
      </w:r>
      <w:r w:rsidR="00A64B62">
        <w:rPr>
          <w:rtl/>
        </w:rPr>
        <w:t>:</w:t>
      </w:r>
      <w:r>
        <w:rPr>
          <w:rtl/>
        </w:rPr>
        <w:t xml:space="preserve"> ثلاثة أنفاس أو اثنتين. </w:t>
      </w:r>
    </w:p>
    <w:p w:rsidR="00597E2F" w:rsidRDefault="00597E2F" w:rsidP="006C1B30">
      <w:pPr>
        <w:pStyle w:val="libNormal"/>
        <w:rPr>
          <w:rtl/>
        </w:rPr>
      </w:pPr>
      <w:r w:rsidRPr="00FC2696">
        <w:rPr>
          <w:rStyle w:val="libNormalChar"/>
          <w:rtl/>
        </w:rPr>
        <w:t xml:space="preserve">[ 31823 ] </w:t>
      </w:r>
      <w:r>
        <w:rPr>
          <w:rtl/>
        </w:rPr>
        <w:t xml:space="preserve">13 - وعن جعفر بن محمد،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أنّه شرب، وتنفّس ثلاث مر</w:t>
      </w:r>
      <w:r w:rsidR="0099775F">
        <w:rPr>
          <w:rFonts w:hint="cs"/>
          <w:rtl/>
        </w:rPr>
        <w:t>ّ</w:t>
      </w:r>
      <w:r>
        <w:rPr>
          <w:rtl/>
        </w:rPr>
        <w:t>ات، يرتوي في الثالثة، ثم قال</w:t>
      </w:r>
      <w:r w:rsidR="00A64B62">
        <w:rPr>
          <w:rtl/>
        </w:rPr>
        <w:t>:</w:t>
      </w:r>
      <w:r>
        <w:rPr>
          <w:rtl/>
        </w:rPr>
        <w:t xml:space="preserve"> قال أبي</w:t>
      </w:r>
      <w:r w:rsidR="00A64B62">
        <w:rPr>
          <w:rtl/>
        </w:rPr>
        <w:t>:</w:t>
      </w:r>
      <w:r>
        <w:rPr>
          <w:rtl/>
        </w:rPr>
        <w:t xml:space="preserve"> من </w:t>
      </w:r>
    </w:p>
    <w:p w:rsidR="00597E2F" w:rsidRDefault="00FC2696" w:rsidP="00FC2696">
      <w:pPr>
        <w:pStyle w:val="libLine"/>
        <w:rPr>
          <w:rtl/>
        </w:rPr>
      </w:pPr>
      <w:r>
        <w:rPr>
          <w:rtl/>
        </w:rPr>
        <w:t>____________________</w:t>
      </w:r>
    </w:p>
    <w:p w:rsidR="00597E2F" w:rsidRPr="00072B6D" w:rsidRDefault="00597E2F" w:rsidP="00FC2696">
      <w:pPr>
        <w:pStyle w:val="libFootnote0"/>
        <w:rPr>
          <w:rtl/>
        </w:rPr>
      </w:pPr>
      <w:r w:rsidRPr="00072B6D">
        <w:rPr>
          <w:rtl/>
        </w:rPr>
        <w:t>(1) المحاسن</w:t>
      </w:r>
      <w:r w:rsidR="00A64B62">
        <w:rPr>
          <w:rtl/>
        </w:rPr>
        <w:t>:</w:t>
      </w:r>
      <w:r w:rsidRPr="00072B6D">
        <w:rPr>
          <w:rtl/>
        </w:rPr>
        <w:t xml:space="preserve"> 576 </w:t>
      </w:r>
      <w:r w:rsidR="00FC2696">
        <w:rPr>
          <w:rtl/>
        </w:rPr>
        <w:t>/</w:t>
      </w:r>
      <w:r w:rsidRPr="00072B6D">
        <w:rPr>
          <w:rtl/>
        </w:rPr>
        <w:t xml:space="preserve"> 29</w:t>
      </w:r>
      <w:r>
        <w:rPr>
          <w:rtl/>
        </w:rPr>
        <w:t>.</w:t>
      </w:r>
    </w:p>
    <w:p w:rsidR="00597E2F" w:rsidRDefault="00597E2F" w:rsidP="00FC2696">
      <w:pPr>
        <w:pStyle w:val="libFootnote0"/>
        <w:rPr>
          <w:rtl/>
        </w:rPr>
      </w:pPr>
      <w:r>
        <w:rPr>
          <w:rtl/>
        </w:rPr>
        <w:t>10 - معاني الاخبار</w:t>
      </w:r>
      <w:r w:rsidR="00A64B62">
        <w:rPr>
          <w:rtl/>
        </w:rPr>
        <w:t>:</w:t>
      </w:r>
      <w:r>
        <w:rPr>
          <w:rtl/>
        </w:rPr>
        <w:t xml:space="preserve"> 149 </w:t>
      </w:r>
      <w:r w:rsidR="00FC2696">
        <w:rPr>
          <w:rtl/>
        </w:rPr>
        <w:t>/</w:t>
      </w:r>
      <w:r>
        <w:rPr>
          <w:rtl/>
        </w:rPr>
        <w:t xml:space="preserve"> 1. </w:t>
      </w:r>
    </w:p>
    <w:p w:rsidR="00597E2F" w:rsidRPr="00072B6D" w:rsidRDefault="00597E2F" w:rsidP="0099775F">
      <w:pPr>
        <w:pStyle w:val="libFootnote0"/>
        <w:rPr>
          <w:rtl/>
        </w:rPr>
      </w:pPr>
      <w:r w:rsidRPr="00072B6D">
        <w:rPr>
          <w:rtl/>
        </w:rPr>
        <w:t>(</w:t>
      </w:r>
      <w:r w:rsidR="0099775F">
        <w:rPr>
          <w:rFonts w:hint="cs"/>
          <w:rtl/>
        </w:rPr>
        <w:t>2</w:t>
      </w:r>
      <w:r w:rsidRPr="00072B6D">
        <w:rPr>
          <w:rtl/>
        </w:rPr>
        <w:t>) في المصدر زيادة</w:t>
      </w:r>
      <w:r w:rsidR="00A64B62">
        <w:rPr>
          <w:rtl/>
        </w:rPr>
        <w:t>:</w:t>
      </w:r>
      <w:r w:rsidRPr="00072B6D">
        <w:rPr>
          <w:rtl/>
        </w:rPr>
        <w:t xml:space="preserve"> عن محمد بن علي الكوفي بإسناده</w:t>
      </w:r>
      <w:r>
        <w:rPr>
          <w:rtl/>
        </w:rPr>
        <w:t>.</w:t>
      </w:r>
      <w:r w:rsidRPr="00072B6D">
        <w:rPr>
          <w:rtl/>
        </w:rPr>
        <w:t xml:space="preserve"> </w:t>
      </w:r>
    </w:p>
    <w:p w:rsidR="00597E2F" w:rsidRPr="00072B6D" w:rsidRDefault="00597E2F" w:rsidP="0099775F">
      <w:pPr>
        <w:pStyle w:val="libFootnote0"/>
        <w:rPr>
          <w:rtl/>
        </w:rPr>
      </w:pPr>
      <w:r w:rsidRPr="00072B6D">
        <w:rPr>
          <w:rtl/>
        </w:rPr>
        <w:t>(</w:t>
      </w:r>
      <w:r w:rsidR="0099775F">
        <w:rPr>
          <w:rFonts w:hint="cs"/>
          <w:rtl/>
        </w:rPr>
        <w:t>3</w:t>
      </w:r>
      <w:r w:rsidRPr="00072B6D">
        <w:rPr>
          <w:rtl/>
        </w:rPr>
        <w:t>) في المصدر</w:t>
      </w:r>
      <w:r w:rsidR="00A64B62">
        <w:rPr>
          <w:rtl/>
        </w:rPr>
        <w:t>:</w:t>
      </w:r>
      <w:r w:rsidRPr="00072B6D">
        <w:rPr>
          <w:rtl/>
        </w:rPr>
        <w:t xml:space="preserve"> فقال</w:t>
      </w:r>
      <w:r w:rsidR="00A64B62">
        <w:rPr>
          <w:rtl/>
        </w:rPr>
        <w:t>:</w:t>
      </w:r>
      <w:r w:rsidRPr="00072B6D">
        <w:rPr>
          <w:rtl/>
        </w:rPr>
        <w:t xml:space="preserve"> إن</w:t>
      </w:r>
      <w:r w:rsidR="0099775F">
        <w:rPr>
          <w:rFonts w:hint="cs"/>
          <w:rtl/>
        </w:rPr>
        <w:t>ّ</w:t>
      </w:r>
      <w:r w:rsidRPr="00072B6D">
        <w:rPr>
          <w:rtl/>
        </w:rPr>
        <w:t>ما</w:t>
      </w:r>
      <w:r>
        <w:rPr>
          <w:rtl/>
        </w:rPr>
        <w:t>.</w:t>
      </w:r>
    </w:p>
    <w:p w:rsidR="00597E2F" w:rsidRDefault="00597E2F" w:rsidP="00FC2696">
      <w:pPr>
        <w:pStyle w:val="libFootnote0"/>
        <w:rPr>
          <w:rtl/>
        </w:rPr>
      </w:pPr>
      <w:r>
        <w:rPr>
          <w:rtl/>
        </w:rPr>
        <w:t>11 - المحاسن</w:t>
      </w:r>
      <w:r w:rsidR="00A64B62">
        <w:rPr>
          <w:rtl/>
        </w:rPr>
        <w:t>:</w:t>
      </w:r>
      <w:r>
        <w:rPr>
          <w:rtl/>
        </w:rPr>
        <w:t xml:space="preserve"> 576 </w:t>
      </w:r>
      <w:r w:rsidR="00FC2696">
        <w:rPr>
          <w:rtl/>
        </w:rPr>
        <w:t>/</w:t>
      </w:r>
      <w:r>
        <w:rPr>
          <w:rtl/>
        </w:rPr>
        <w:t xml:space="preserve"> 30. </w:t>
      </w:r>
    </w:p>
    <w:p w:rsidR="00597E2F" w:rsidRPr="00821781" w:rsidRDefault="00597E2F" w:rsidP="0099775F">
      <w:pPr>
        <w:pStyle w:val="libFootnote0"/>
        <w:rPr>
          <w:rStyle w:val="libFootnoteChar"/>
          <w:rtl/>
        </w:rPr>
      </w:pPr>
      <w:r w:rsidRPr="00821781">
        <w:rPr>
          <w:rStyle w:val="libFootnoteChar"/>
          <w:rtl/>
        </w:rPr>
        <w:t>(</w:t>
      </w:r>
      <w:r w:rsidR="0099775F">
        <w:rPr>
          <w:rStyle w:val="libFootnoteChar"/>
          <w:rFonts w:hint="cs"/>
          <w:rtl/>
        </w:rPr>
        <w:t>4</w:t>
      </w:r>
      <w:r w:rsidRPr="00821781">
        <w:rPr>
          <w:rStyle w:val="libFootnoteChar"/>
          <w:rtl/>
        </w:rPr>
        <w:t>) في المصدر</w:t>
      </w:r>
      <w:r w:rsidR="00A64B62">
        <w:rPr>
          <w:rStyle w:val="libFootnoteChar"/>
          <w:rtl/>
        </w:rPr>
        <w:t>:</w:t>
      </w:r>
      <w:r w:rsidRPr="00821781">
        <w:rPr>
          <w:rStyle w:val="libFootnoteChar"/>
          <w:rtl/>
        </w:rPr>
        <w:t xml:space="preserve"> عن </w:t>
      </w:r>
      <w:r w:rsidRPr="0099775F">
        <w:rPr>
          <w:rtl/>
        </w:rPr>
        <w:t xml:space="preserve">آبائه </w:t>
      </w:r>
      <w:r w:rsidR="00FC2696" w:rsidRPr="0099775F">
        <w:rPr>
          <w:rFonts w:hint="cs"/>
          <w:rtl/>
        </w:rPr>
        <w:t xml:space="preserve">( </w:t>
      </w:r>
      <w:r w:rsidR="00FC2696" w:rsidRPr="0099775F">
        <w:rPr>
          <w:rStyle w:val="libFootnoteAlaemChar"/>
          <w:rFonts w:hint="cs"/>
          <w:rtl/>
        </w:rPr>
        <w:t xml:space="preserve">عليهم‌السلام </w:t>
      </w:r>
      <w:r w:rsidR="00FC2696" w:rsidRPr="0099775F">
        <w:rPr>
          <w:rFonts w:hint="cs"/>
          <w:rtl/>
        </w:rPr>
        <w:t xml:space="preserve">) </w:t>
      </w:r>
      <w:r w:rsidRPr="0099775F">
        <w:rPr>
          <w:rtl/>
        </w:rPr>
        <w:t>، قال</w:t>
      </w:r>
      <w:r w:rsidR="00A64B62">
        <w:rPr>
          <w:rStyle w:val="libFootnoteChar"/>
          <w:rtl/>
        </w:rPr>
        <w:t>:</w:t>
      </w:r>
      <w:r w:rsidRPr="00821781">
        <w:rPr>
          <w:rStyle w:val="libFootnoteChar"/>
          <w:rtl/>
        </w:rPr>
        <w:t xml:space="preserve"> نهى </w:t>
      </w:r>
      <w:r w:rsidRPr="0099775F">
        <w:rPr>
          <w:rtl/>
        </w:rPr>
        <w:t xml:space="preserve">علي </w:t>
      </w:r>
      <w:r w:rsidR="00FC2696" w:rsidRPr="0099775F">
        <w:rPr>
          <w:rFonts w:hint="cs"/>
          <w:rtl/>
        </w:rPr>
        <w:t xml:space="preserve">( </w:t>
      </w:r>
      <w:r w:rsidR="00FC2696" w:rsidRPr="0099775F">
        <w:rPr>
          <w:rStyle w:val="libFootnoteAlaemChar"/>
          <w:rFonts w:hint="cs"/>
          <w:rtl/>
        </w:rPr>
        <w:t xml:space="preserve">عليه‌السلام </w:t>
      </w:r>
      <w:r w:rsidR="00FC2696" w:rsidRPr="0099775F">
        <w:rPr>
          <w:rFonts w:hint="cs"/>
          <w:rtl/>
        </w:rPr>
        <w:t xml:space="preserve">) </w:t>
      </w:r>
      <w:r w:rsidRPr="0099775F">
        <w:rPr>
          <w:rtl/>
        </w:rPr>
        <w:t>.</w:t>
      </w:r>
    </w:p>
    <w:p w:rsidR="00597E2F" w:rsidRDefault="00597E2F" w:rsidP="00FC2696">
      <w:pPr>
        <w:pStyle w:val="libFootnote0"/>
        <w:rPr>
          <w:rtl/>
        </w:rPr>
      </w:pPr>
      <w:r>
        <w:rPr>
          <w:rtl/>
        </w:rPr>
        <w:t>12 - المحاسن</w:t>
      </w:r>
      <w:r w:rsidR="00A64B62">
        <w:rPr>
          <w:rtl/>
        </w:rPr>
        <w:t>:</w:t>
      </w:r>
      <w:r>
        <w:rPr>
          <w:rtl/>
        </w:rPr>
        <w:t xml:space="preserve"> 576 </w:t>
      </w:r>
      <w:r w:rsidR="00FC2696">
        <w:rPr>
          <w:rtl/>
        </w:rPr>
        <w:t>/</w:t>
      </w:r>
      <w:r>
        <w:rPr>
          <w:rtl/>
        </w:rPr>
        <w:t xml:space="preserve"> 31.</w:t>
      </w:r>
    </w:p>
    <w:p w:rsidR="00597E2F" w:rsidRDefault="00597E2F" w:rsidP="00FC2696">
      <w:pPr>
        <w:pStyle w:val="libFootnote0"/>
        <w:rPr>
          <w:rtl/>
        </w:rPr>
      </w:pPr>
      <w:r>
        <w:rPr>
          <w:rtl/>
        </w:rPr>
        <w:t>13 - المحاسن</w:t>
      </w:r>
      <w:r w:rsidR="00A64B62">
        <w:rPr>
          <w:rtl/>
        </w:rPr>
        <w:t>:</w:t>
      </w:r>
      <w:r>
        <w:rPr>
          <w:rtl/>
        </w:rPr>
        <w:t xml:space="preserve"> 576 </w:t>
      </w:r>
      <w:r w:rsidR="00FC2696">
        <w:rPr>
          <w:rtl/>
        </w:rPr>
        <w:t>/</w:t>
      </w:r>
      <w:r>
        <w:rPr>
          <w:rtl/>
        </w:rPr>
        <w:t xml:space="preserve"> 32.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شرب ثلاث مر</w:t>
      </w:r>
      <w:r w:rsidR="00964CC2">
        <w:rPr>
          <w:rFonts w:hint="cs"/>
          <w:rtl/>
        </w:rPr>
        <w:t>ّ</w:t>
      </w:r>
      <w:r>
        <w:rPr>
          <w:rtl/>
        </w:rPr>
        <w:t>ات فذلك شرب الهيم، قلنا</w:t>
      </w:r>
      <w:r w:rsidR="00A64B62">
        <w:rPr>
          <w:rtl/>
        </w:rPr>
        <w:t>:</w:t>
      </w:r>
      <w:r>
        <w:rPr>
          <w:rtl/>
        </w:rPr>
        <w:t xml:space="preserve"> وما الهيم؟ قال</w:t>
      </w:r>
      <w:r w:rsidR="00A64B62">
        <w:rPr>
          <w:rtl/>
        </w:rPr>
        <w:t>:</w:t>
      </w:r>
      <w:r w:rsidR="00964CC2">
        <w:rPr>
          <w:rtl/>
        </w:rPr>
        <w:t xml:space="preserve"> ال</w:t>
      </w:r>
      <w:r w:rsidR="00964CC2">
        <w:rPr>
          <w:rFonts w:hint="cs"/>
          <w:rtl/>
        </w:rPr>
        <w:t>إِ</w:t>
      </w:r>
      <w:r>
        <w:rPr>
          <w:rtl/>
        </w:rPr>
        <w:t xml:space="preserve">بل. </w:t>
      </w:r>
    </w:p>
    <w:p w:rsidR="00597E2F" w:rsidRDefault="00597E2F" w:rsidP="006C1B30">
      <w:pPr>
        <w:pStyle w:val="libNormal"/>
        <w:rPr>
          <w:rtl/>
        </w:rPr>
      </w:pPr>
      <w:r w:rsidRPr="00FC2696">
        <w:rPr>
          <w:rStyle w:val="libNormalChar"/>
          <w:rtl/>
        </w:rPr>
        <w:t xml:space="preserve">[ 31824 ] </w:t>
      </w:r>
      <w:r>
        <w:rPr>
          <w:rtl/>
        </w:rPr>
        <w:t xml:space="preserve">14 - وعن ابن محبوب، عن معاوية بن وهب،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الشرب بنفس واحد فكرهه؟ وقال</w:t>
      </w:r>
      <w:r w:rsidR="00A64B62">
        <w:rPr>
          <w:rtl/>
        </w:rPr>
        <w:t>:</w:t>
      </w:r>
      <w:r>
        <w:rPr>
          <w:rtl/>
        </w:rPr>
        <w:t xml:space="preserve"> ذلك شرب الهيم، قلت</w:t>
      </w:r>
      <w:r w:rsidR="00A64B62">
        <w:rPr>
          <w:rtl/>
        </w:rPr>
        <w:t>:</w:t>
      </w:r>
      <w:r>
        <w:rPr>
          <w:rtl/>
        </w:rPr>
        <w:t xml:space="preserve"> وما الهيم قال</w:t>
      </w:r>
      <w:r w:rsidR="00A64B62">
        <w:rPr>
          <w:rtl/>
        </w:rPr>
        <w:t>:</w:t>
      </w:r>
      <w:r w:rsidR="00F8207C">
        <w:rPr>
          <w:rtl/>
        </w:rPr>
        <w:t xml:space="preserve"> ال</w:t>
      </w:r>
      <w:r w:rsidR="00F8207C">
        <w:rPr>
          <w:rFonts w:hint="cs"/>
          <w:rtl/>
        </w:rPr>
        <w:t>إِ</w:t>
      </w:r>
      <w:r>
        <w:rPr>
          <w:rtl/>
        </w:rPr>
        <w:t xml:space="preserve">بل. </w:t>
      </w:r>
    </w:p>
    <w:p w:rsidR="00597E2F" w:rsidRDefault="00597E2F" w:rsidP="006C1B30">
      <w:pPr>
        <w:pStyle w:val="libNormal"/>
        <w:rPr>
          <w:rtl/>
        </w:rPr>
      </w:pPr>
      <w:r w:rsidRPr="00FC2696">
        <w:rPr>
          <w:rStyle w:val="libNormalChar"/>
          <w:rtl/>
        </w:rPr>
        <w:t xml:space="preserve">[ 31825 ] </w:t>
      </w:r>
      <w:r>
        <w:rPr>
          <w:rtl/>
        </w:rPr>
        <w:t>15 - وعن ابن فضّال، عن غالب بن عيسى، عن روح بن عبد الرحيم قال</w:t>
      </w:r>
      <w:r w:rsidR="00A64B62">
        <w:rPr>
          <w:rtl/>
        </w:rPr>
        <w:t>:</w:t>
      </w:r>
      <w:r>
        <w:rPr>
          <w:rtl/>
        </w:rPr>
        <w:t xml:space="preserve"> كان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يكره أن يتشب</w:t>
      </w:r>
      <w:r w:rsidR="00F8207C">
        <w:rPr>
          <w:rFonts w:hint="cs"/>
          <w:rtl/>
        </w:rPr>
        <w:t>ّ</w:t>
      </w:r>
      <w:r>
        <w:rPr>
          <w:rtl/>
        </w:rPr>
        <w:t>ه بالهيم، قلت</w:t>
      </w:r>
      <w:r w:rsidR="00A64B62">
        <w:rPr>
          <w:rtl/>
        </w:rPr>
        <w:t>:</w:t>
      </w:r>
      <w:r>
        <w:rPr>
          <w:rtl/>
        </w:rPr>
        <w:t xml:space="preserve"> وما الهيم؟ قال</w:t>
      </w:r>
      <w:r w:rsidR="00A64B62">
        <w:rPr>
          <w:rtl/>
        </w:rPr>
        <w:t>:</w:t>
      </w:r>
      <w:r>
        <w:rPr>
          <w:rtl/>
        </w:rPr>
        <w:t xml:space="preserve"> النيب </w:t>
      </w:r>
      <w:r w:rsidRPr="00821781">
        <w:rPr>
          <w:rStyle w:val="libFootnotenumChar"/>
          <w:rtl/>
        </w:rPr>
        <w:t>(1)</w:t>
      </w:r>
      <w:r>
        <w:rPr>
          <w:rtl/>
        </w:rPr>
        <w:t xml:space="preserve">. </w:t>
      </w:r>
    </w:p>
    <w:p w:rsidR="00597E2F" w:rsidRDefault="00597E2F" w:rsidP="00734974">
      <w:pPr>
        <w:pStyle w:val="libNormal"/>
        <w:rPr>
          <w:rtl/>
        </w:rPr>
      </w:pPr>
      <w:r w:rsidRPr="00FC2696">
        <w:rPr>
          <w:rStyle w:val="libNormalChar"/>
          <w:rtl/>
        </w:rPr>
        <w:t xml:space="preserve">[ 31826 ] </w:t>
      </w:r>
      <w:r>
        <w:rPr>
          <w:rtl/>
        </w:rPr>
        <w:t>16 - محمد بن يعقوب، عن علي</w:t>
      </w:r>
      <w:r w:rsidR="00F8207C">
        <w:rPr>
          <w:rFonts w:hint="cs"/>
          <w:rtl/>
        </w:rPr>
        <w:t>ِّ</w:t>
      </w:r>
      <w:r>
        <w:rPr>
          <w:rtl/>
        </w:rPr>
        <w:t xml:space="preserve"> بن إبراهيم، عن أبيه، عن ابن أبي عمير، عن عبد الرحمن بن الحجاج،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أن</w:t>
      </w:r>
      <w:r w:rsidR="00F8207C">
        <w:rPr>
          <w:rFonts w:hint="cs"/>
          <w:rtl/>
        </w:rPr>
        <w:t>ّ</w:t>
      </w:r>
      <w:r>
        <w:rPr>
          <w:rtl/>
        </w:rPr>
        <w:t>ه قيل له</w:t>
      </w:r>
      <w:r w:rsidR="00A64B62">
        <w:rPr>
          <w:rtl/>
        </w:rPr>
        <w:t>:</w:t>
      </w:r>
      <w:r>
        <w:rPr>
          <w:rtl/>
        </w:rPr>
        <w:t xml:space="preserve"> أشرب </w:t>
      </w:r>
      <w:r w:rsidRPr="00821781">
        <w:rPr>
          <w:rStyle w:val="libFootnotenumChar"/>
          <w:rtl/>
        </w:rPr>
        <w:t>(</w:t>
      </w:r>
      <w:r w:rsidR="00734974">
        <w:rPr>
          <w:rStyle w:val="libFootnotenumChar"/>
          <w:rFonts w:hint="cs"/>
          <w:rtl/>
        </w:rPr>
        <w:t>2</w:t>
      </w:r>
      <w:r w:rsidRPr="00821781">
        <w:rPr>
          <w:rStyle w:val="libFootnotenumChar"/>
          <w:rtl/>
        </w:rPr>
        <w:t>)</w:t>
      </w:r>
      <w:r>
        <w:rPr>
          <w:rtl/>
        </w:rPr>
        <w:t xml:space="preserve"> بنفس واحد حت</w:t>
      </w:r>
      <w:r w:rsidR="00F8207C">
        <w:rPr>
          <w:rFonts w:hint="cs"/>
          <w:rtl/>
        </w:rPr>
        <w:t>ّ</w:t>
      </w:r>
      <w:r>
        <w:rPr>
          <w:rtl/>
        </w:rPr>
        <w:t>ى أروى؟ قال</w:t>
      </w:r>
      <w:r w:rsidR="00A64B62">
        <w:rPr>
          <w:rtl/>
        </w:rPr>
        <w:t>:</w:t>
      </w:r>
      <w:r>
        <w:rPr>
          <w:rtl/>
        </w:rPr>
        <w:t xml:space="preserve"> إن شئت. </w:t>
      </w:r>
    </w:p>
    <w:p w:rsidR="00597E2F" w:rsidRDefault="00597E2F" w:rsidP="006C1B30">
      <w:pPr>
        <w:pStyle w:val="libNormal"/>
        <w:rPr>
          <w:rtl/>
        </w:rPr>
      </w:pPr>
      <w:r w:rsidRPr="00FC2696">
        <w:rPr>
          <w:rStyle w:val="libNormalChar"/>
          <w:rtl/>
        </w:rPr>
        <w:t xml:space="preserve">[ 31827 ] </w:t>
      </w:r>
      <w:r>
        <w:rPr>
          <w:rtl/>
        </w:rPr>
        <w:t xml:space="preserve">17 - وعنه، عن أبيه، عن ابن أبي عمير، عن حماد، عن الحلبي،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ثلاثة أنفاس في الشرب أفضل من نفس واحد. </w:t>
      </w:r>
    </w:p>
    <w:p w:rsidR="00597E2F" w:rsidRDefault="00597E2F" w:rsidP="006C1B30">
      <w:pPr>
        <w:pStyle w:val="libNormal"/>
        <w:rPr>
          <w:rtl/>
        </w:rPr>
      </w:pPr>
      <w:r w:rsidRPr="00FC2696">
        <w:rPr>
          <w:rStyle w:val="libNormalChar"/>
          <w:rtl/>
        </w:rPr>
        <w:t xml:space="preserve">[ 31828 ] </w:t>
      </w:r>
      <w:r w:rsidR="00F8207C">
        <w:rPr>
          <w:rtl/>
        </w:rPr>
        <w:t>18 - وعن أبي عليّ ال</w:t>
      </w:r>
      <w:r w:rsidR="00F8207C">
        <w:rPr>
          <w:rFonts w:hint="cs"/>
          <w:rtl/>
        </w:rPr>
        <w:t>أ</w:t>
      </w:r>
      <w:r>
        <w:rPr>
          <w:rtl/>
        </w:rPr>
        <w:t>شعري، عن محمد بن عبد الجب</w:t>
      </w:r>
      <w:r w:rsidR="00734974">
        <w:rPr>
          <w:rFonts w:hint="cs"/>
          <w:rtl/>
        </w:rPr>
        <w:t>ّ</w:t>
      </w:r>
      <w:r>
        <w:rPr>
          <w:rtl/>
        </w:rPr>
        <w:t>ار، عن صفوان بن يحيى، عن معل</w:t>
      </w:r>
      <w:r w:rsidR="00734974">
        <w:rPr>
          <w:rFonts w:hint="cs"/>
          <w:rtl/>
        </w:rPr>
        <w:t>ّ</w:t>
      </w:r>
      <w:r>
        <w:rPr>
          <w:rtl/>
        </w:rPr>
        <w:t>ى أبي عثمان، عن معل</w:t>
      </w:r>
      <w:r w:rsidR="00734974">
        <w:rPr>
          <w:rFonts w:hint="cs"/>
          <w:rtl/>
        </w:rPr>
        <w:t>ّ</w:t>
      </w:r>
      <w:r>
        <w:rPr>
          <w:rtl/>
        </w:rPr>
        <w:t xml:space="preserve">ى بن خنيس، عن أبي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14 - المحاسن</w:t>
      </w:r>
      <w:r w:rsidR="00A64B62">
        <w:rPr>
          <w:rtl/>
        </w:rPr>
        <w:t>:</w:t>
      </w:r>
      <w:r>
        <w:rPr>
          <w:rtl/>
        </w:rPr>
        <w:t xml:space="preserve"> 576 </w:t>
      </w:r>
      <w:r w:rsidR="00FC2696">
        <w:rPr>
          <w:rtl/>
        </w:rPr>
        <w:t>/</w:t>
      </w:r>
      <w:r>
        <w:rPr>
          <w:rtl/>
        </w:rPr>
        <w:t xml:space="preserve"> 34.</w:t>
      </w:r>
    </w:p>
    <w:p w:rsidR="00597E2F" w:rsidRDefault="00597E2F" w:rsidP="00FC2696">
      <w:pPr>
        <w:pStyle w:val="libFootnote0"/>
        <w:rPr>
          <w:rtl/>
        </w:rPr>
      </w:pPr>
      <w:r>
        <w:rPr>
          <w:rtl/>
        </w:rPr>
        <w:t>15 - المحاسن</w:t>
      </w:r>
      <w:r w:rsidR="00A64B62">
        <w:rPr>
          <w:rtl/>
        </w:rPr>
        <w:t>:</w:t>
      </w:r>
      <w:r>
        <w:rPr>
          <w:rtl/>
        </w:rPr>
        <w:t xml:space="preserve"> 576 </w:t>
      </w:r>
      <w:r w:rsidR="00FC2696">
        <w:rPr>
          <w:rtl/>
        </w:rPr>
        <w:t>/</w:t>
      </w:r>
      <w:r>
        <w:rPr>
          <w:rtl/>
        </w:rPr>
        <w:t xml:space="preserve"> 35. </w:t>
      </w:r>
    </w:p>
    <w:p w:rsidR="00597E2F" w:rsidRPr="000405CE" w:rsidRDefault="00597E2F" w:rsidP="00FC2696">
      <w:pPr>
        <w:pStyle w:val="libFootnote0"/>
        <w:rPr>
          <w:rtl/>
        </w:rPr>
      </w:pPr>
      <w:r w:rsidRPr="000405CE">
        <w:rPr>
          <w:rtl/>
        </w:rPr>
        <w:t>(1) في المصدر</w:t>
      </w:r>
      <w:r w:rsidR="00A64B62">
        <w:rPr>
          <w:rtl/>
        </w:rPr>
        <w:t>:</w:t>
      </w:r>
      <w:r w:rsidRPr="000405CE">
        <w:rPr>
          <w:rtl/>
        </w:rPr>
        <w:t xml:space="preserve"> الكثيب</w:t>
      </w:r>
      <w:r>
        <w:rPr>
          <w:rtl/>
        </w:rPr>
        <w:t>.</w:t>
      </w:r>
    </w:p>
    <w:p w:rsidR="00597E2F" w:rsidRDefault="00597E2F" w:rsidP="00FC2696">
      <w:pPr>
        <w:pStyle w:val="libFootnote0"/>
        <w:rPr>
          <w:rtl/>
        </w:rPr>
      </w:pPr>
      <w:r>
        <w:rPr>
          <w:rtl/>
        </w:rPr>
        <w:t>16 - الكافي 6</w:t>
      </w:r>
      <w:r w:rsidR="00A64B62">
        <w:rPr>
          <w:rtl/>
        </w:rPr>
        <w:t>:</w:t>
      </w:r>
      <w:r>
        <w:rPr>
          <w:rtl/>
        </w:rPr>
        <w:t xml:space="preserve"> 383 </w:t>
      </w:r>
      <w:r w:rsidR="00FC2696">
        <w:rPr>
          <w:rtl/>
        </w:rPr>
        <w:t>/</w:t>
      </w:r>
      <w:r>
        <w:rPr>
          <w:rtl/>
        </w:rPr>
        <w:t xml:space="preserve"> 4، وأورده بتمامه في الحديث 1 من الباب 8 من هذه </w:t>
      </w:r>
      <w:r w:rsidR="0081231A">
        <w:rPr>
          <w:rtl/>
        </w:rPr>
        <w:t>الأبواب</w:t>
      </w:r>
      <w:r>
        <w:rPr>
          <w:rtl/>
        </w:rPr>
        <w:t xml:space="preserve">. </w:t>
      </w:r>
    </w:p>
    <w:p w:rsidR="00597E2F" w:rsidRPr="000405CE" w:rsidRDefault="00597E2F" w:rsidP="00734974">
      <w:pPr>
        <w:pStyle w:val="libFootnote0"/>
        <w:rPr>
          <w:rtl/>
        </w:rPr>
      </w:pPr>
      <w:r w:rsidRPr="000405CE">
        <w:rPr>
          <w:rtl/>
        </w:rPr>
        <w:t>(</w:t>
      </w:r>
      <w:r w:rsidR="00734974">
        <w:rPr>
          <w:rFonts w:hint="cs"/>
          <w:rtl/>
        </w:rPr>
        <w:t>2</w:t>
      </w:r>
      <w:r w:rsidRPr="000405CE">
        <w:rPr>
          <w:rtl/>
        </w:rPr>
        <w:t>) في المصدر</w:t>
      </w:r>
      <w:r w:rsidR="00A64B62">
        <w:rPr>
          <w:rtl/>
        </w:rPr>
        <w:t>:</w:t>
      </w:r>
      <w:r w:rsidRPr="000405CE">
        <w:rPr>
          <w:rtl/>
        </w:rPr>
        <w:t xml:space="preserve"> أفأشرب</w:t>
      </w:r>
      <w:r>
        <w:rPr>
          <w:rtl/>
        </w:rPr>
        <w:t>.</w:t>
      </w:r>
    </w:p>
    <w:p w:rsidR="00597E2F" w:rsidRDefault="00597E2F" w:rsidP="00FC2696">
      <w:pPr>
        <w:pStyle w:val="libFootnote0"/>
        <w:rPr>
          <w:rtl/>
        </w:rPr>
      </w:pPr>
      <w:r>
        <w:rPr>
          <w:rtl/>
        </w:rPr>
        <w:t>17 - الكافي 6</w:t>
      </w:r>
      <w:r w:rsidR="00A64B62">
        <w:rPr>
          <w:rtl/>
        </w:rPr>
        <w:t>:</w:t>
      </w:r>
      <w:r>
        <w:rPr>
          <w:rtl/>
        </w:rPr>
        <w:t xml:space="preserve"> 383 </w:t>
      </w:r>
      <w:r w:rsidR="00FC2696">
        <w:rPr>
          <w:rtl/>
        </w:rPr>
        <w:t>/</w:t>
      </w:r>
      <w:r>
        <w:rPr>
          <w:rtl/>
        </w:rPr>
        <w:t xml:space="preserve"> 7، والمحاسن</w:t>
      </w:r>
      <w:r w:rsidR="00A64B62">
        <w:rPr>
          <w:rtl/>
        </w:rPr>
        <w:t>:</w:t>
      </w:r>
      <w:r>
        <w:rPr>
          <w:rtl/>
        </w:rPr>
        <w:t xml:space="preserve"> 576 </w:t>
      </w:r>
      <w:r w:rsidR="00FC2696">
        <w:rPr>
          <w:rtl/>
        </w:rPr>
        <w:t>/</w:t>
      </w:r>
      <w:r>
        <w:rPr>
          <w:rtl/>
        </w:rPr>
        <w:t xml:space="preserve"> 29.</w:t>
      </w:r>
    </w:p>
    <w:p w:rsidR="00597E2F" w:rsidRDefault="00597E2F" w:rsidP="00FC2696">
      <w:pPr>
        <w:pStyle w:val="libFootnote0"/>
        <w:rPr>
          <w:rtl/>
        </w:rPr>
      </w:pPr>
      <w:r>
        <w:rPr>
          <w:rtl/>
        </w:rPr>
        <w:t>18 - الكافي 6</w:t>
      </w:r>
      <w:r w:rsidR="00A64B62">
        <w:rPr>
          <w:rtl/>
        </w:rPr>
        <w:t>:</w:t>
      </w:r>
      <w:r>
        <w:rPr>
          <w:rtl/>
        </w:rPr>
        <w:t xml:space="preserve"> 383 </w:t>
      </w:r>
      <w:r w:rsidR="00FC2696">
        <w:rPr>
          <w:rtl/>
        </w:rPr>
        <w:t>/</w:t>
      </w:r>
      <w:r>
        <w:rPr>
          <w:rtl/>
        </w:rPr>
        <w:t xml:space="preserve"> 8.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ثلاثة أنفاس أفضل من نفس </w:t>
      </w:r>
      <w:r w:rsidRPr="00821781">
        <w:rPr>
          <w:rStyle w:val="libFootnotenumChar"/>
          <w:rtl/>
        </w:rPr>
        <w:t>(1)</w:t>
      </w:r>
      <w:r>
        <w:rPr>
          <w:rtl/>
        </w:rPr>
        <w:t>.</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صفوان </w:t>
      </w:r>
      <w:r w:rsidRPr="00821781">
        <w:rPr>
          <w:rStyle w:val="libFootnotenumChar"/>
          <w:rtl/>
        </w:rPr>
        <w:t>(2)</w:t>
      </w:r>
      <w:r>
        <w:rPr>
          <w:rtl/>
        </w:rPr>
        <w:t>، والذي قبله عن أبي أي</w:t>
      </w:r>
      <w:r w:rsidR="00734974">
        <w:rPr>
          <w:rFonts w:hint="cs"/>
          <w:rtl/>
        </w:rPr>
        <w:t>ّ</w:t>
      </w:r>
      <w:r>
        <w:rPr>
          <w:rtl/>
        </w:rPr>
        <w:t xml:space="preserve">وب المديني، عن ابن أبي عمير مثله. </w:t>
      </w:r>
    </w:p>
    <w:p w:rsidR="00597E2F" w:rsidRDefault="00597E2F" w:rsidP="006C1B30">
      <w:pPr>
        <w:pStyle w:val="libNormal"/>
        <w:rPr>
          <w:rtl/>
        </w:rPr>
      </w:pPr>
      <w:r w:rsidRPr="00FC2696">
        <w:rPr>
          <w:rStyle w:val="libNormalChar"/>
          <w:rtl/>
        </w:rPr>
        <w:t xml:space="preserve">[ 31829 ] </w:t>
      </w:r>
      <w:r>
        <w:rPr>
          <w:rtl/>
        </w:rPr>
        <w:t>19 - وعن محمد بن يحيى، عن بعض أصحابه، عن عثمان ابن عيسى، عن شيخ من أهل المدينة،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يشرب الماء، فلا يقطع نفسه حت</w:t>
      </w:r>
      <w:r w:rsidR="00734974">
        <w:rPr>
          <w:rFonts w:hint="cs"/>
          <w:rtl/>
        </w:rPr>
        <w:t>ّ</w:t>
      </w:r>
      <w:r>
        <w:rPr>
          <w:rtl/>
        </w:rPr>
        <w:t>ى يروى، قال</w:t>
      </w:r>
      <w:r w:rsidR="00A64B62">
        <w:rPr>
          <w:rtl/>
        </w:rPr>
        <w:t>:</w:t>
      </w:r>
      <w:r>
        <w:rPr>
          <w:rtl/>
        </w:rPr>
        <w:t xml:space="preserve"> فقال</w:t>
      </w:r>
      <w:r w:rsidR="00A64B62">
        <w:rPr>
          <w:rtl/>
        </w:rPr>
        <w:t>:</w:t>
      </w:r>
      <w:r>
        <w:rPr>
          <w:rtl/>
        </w:rPr>
        <w:t xml:space="preserve"> وهل اللذة</w:t>
      </w:r>
      <w:r w:rsidR="00481338">
        <w:rPr>
          <w:rtl/>
        </w:rPr>
        <w:t xml:space="preserve"> إلّا </w:t>
      </w:r>
      <w:r>
        <w:rPr>
          <w:rtl/>
        </w:rPr>
        <w:t>ذاك، قلت</w:t>
      </w:r>
      <w:r w:rsidR="00A64B62">
        <w:rPr>
          <w:rtl/>
        </w:rPr>
        <w:t>:</w:t>
      </w:r>
      <w:r>
        <w:rPr>
          <w:rtl/>
        </w:rPr>
        <w:t xml:space="preserve"> فإن</w:t>
      </w:r>
      <w:r w:rsidR="00734974">
        <w:rPr>
          <w:rFonts w:hint="cs"/>
          <w:rtl/>
        </w:rPr>
        <w:t>ّ</w:t>
      </w:r>
      <w:r>
        <w:rPr>
          <w:rtl/>
        </w:rPr>
        <w:t>هم يقولون إن</w:t>
      </w:r>
      <w:r w:rsidR="00734974">
        <w:rPr>
          <w:rFonts w:hint="cs"/>
          <w:rtl/>
        </w:rPr>
        <w:t>ّ</w:t>
      </w:r>
      <w:r>
        <w:rPr>
          <w:rtl/>
        </w:rPr>
        <w:t>ه شرب الهيم، فقال</w:t>
      </w:r>
      <w:r w:rsidR="00A64B62">
        <w:rPr>
          <w:rtl/>
        </w:rPr>
        <w:t>:</w:t>
      </w:r>
      <w:r>
        <w:rPr>
          <w:rtl/>
        </w:rPr>
        <w:t xml:space="preserve"> كذبوا، إن</w:t>
      </w:r>
      <w:r w:rsidR="00734974">
        <w:rPr>
          <w:rFonts w:hint="cs"/>
          <w:rtl/>
        </w:rPr>
        <w:t>ّ</w:t>
      </w:r>
      <w:r>
        <w:rPr>
          <w:rtl/>
        </w:rPr>
        <w:t>ما شرب الهيم ما لم يذكر اسم الله عليه.</w:t>
      </w:r>
    </w:p>
    <w:p w:rsidR="00597E2F" w:rsidRDefault="00597E2F" w:rsidP="00734974">
      <w:pPr>
        <w:pStyle w:val="libNormal"/>
        <w:rPr>
          <w:rtl/>
        </w:rPr>
      </w:pPr>
      <w:r>
        <w:rPr>
          <w:rtl/>
        </w:rPr>
        <w:t xml:space="preserve">ورواه الصدوق في </w:t>
      </w:r>
      <w:r w:rsidRPr="00FC2696">
        <w:rPr>
          <w:rStyle w:val="libNormalChar"/>
          <w:rtl/>
        </w:rPr>
        <w:t xml:space="preserve">( </w:t>
      </w:r>
      <w:r>
        <w:rPr>
          <w:rtl/>
        </w:rPr>
        <w:t xml:space="preserve">معاني </w:t>
      </w:r>
      <w:r w:rsidR="00BD58A8">
        <w:rPr>
          <w:rtl/>
        </w:rPr>
        <w:t xml:space="preserve">الأخبار </w:t>
      </w:r>
      <w:r w:rsidRPr="00FC2696">
        <w:rPr>
          <w:rStyle w:val="libNormalChar"/>
          <w:rtl/>
        </w:rPr>
        <w:t>)</w:t>
      </w:r>
      <w:r>
        <w:rPr>
          <w:rtl/>
        </w:rPr>
        <w:t xml:space="preserve"> عن أبيه، عن عبدالله بن جعفر الحميري، عن أحمد بن محمد بن خالد، عن عثمان بن عيسى مثله، وأسقط لفظ « نفسه » </w:t>
      </w:r>
      <w:r w:rsidRPr="00821781">
        <w:rPr>
          <w:rStyle w:val="libFootnotenumChar"/>
          <w:rtl/>
        </w:rPr>
        <w:t>(</w:t>
      </w:r>
      <w:r w:rsidR="00734974">
        <w:rPr>
          <w:rStyle w:val="libFootnotenumChar"/>
          <w:rFonts w:hint="cs"/>
          <w:rtl/>
        </w:rPr>
        <w:t>3</w:t>
      </w:r>
      <w:r w:rsidRPr="00821781">
        <w:rPr>
          <w:rStyle w:val="libFootnotenumChar"/>
          <w:rtl/>
        </w:rPr>
        <w:t>)</w:t>
      </w:r>
      <w:r>
        <w:rPr>
          <w:rtl/>
        </w:rPr>
        <w:t>.</w:t>
      </w:r>
    </w:p>
    <w:p w:rsidR="00597E2F" w:rsidRDefault="00597E2F" w:rsidP="00734974">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734974">
        <w:rPr>
          <w:rStyle w:val="libFootnotenumChar"/>
          <w:rFonts w:hint="cs"/>
          <w:rtl/>
        </w:rPr>
        <w:t>4</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734974">
        <w:rPr>
          <w:rStyle w:val="libFootnotenumChar"/>
          <w:rFonts w:hint="cs"/>
          <w:rtl/>
        </w:rPr>
        <w:t>5</w:t>
      </w:r>
      <w:r w:rsidRPr="00821781">
        <w:rPr>
          <w:rStyle w:val="libFootnotenumChar"/>
          <w:rtl/>
        </w:rPr>
        <w:t>)</w:t>
      </w:r>
      <w:r>
        <w:rPr>
          <w:rtl/>
        </w:rPr>
        <w:t>.</w:t>
      </w:r>
    </w:p>
    <w:p w:rsidR="00597E2F" w:rsidRDefault="00597E2F" w:rsidP="00597E2F">
      <w:pPr>
        <w:pStyle w:val="Heading2Center"/>
        <w:rPr>
          <w:rtl/>
        </w:rPr>
      </w:pPr>
      <w:bookmarkStart w:id="510" w:name="_Toc307331396"/>
      <w:bookmarkStart w:id="511" w:name="_Toc380348050"/>
      <w:bookmarkStart w:id="512" w:name="_Toc185031782"/>
      <w:r>
        <w:rPr>
          <w:rtl/>
        </w:rPr>
        <w:t>10 - باب استحباب التسمية قبل الشرب، والتحميد بعده،</w:t>
      </w:r>
      <w:bookmarkEnd w:id="510"/>
      <w:r w:rsidR="00907434">
        <w:rPr>
          <w:rtl/>
        </w:rPr>
        <w:t xml:space="preserve"> </w:t>
      </w:r>
      <w:bookmarkStart w:id="513" w:name="_Toc307331397"/>
      <w:r w:rsidR="00907434">
        <w:rPr>
          <w:rtl/>
        </w:rPr>
        <w:t>و</w:t>
      </w:r>
      <w:r>
        <w:rPr>
          <w:rtl/>
        </w:rPr>
        <w:t>الدعاء بالمأثور، وكذا في كل نفس</w:t>
      </w:r>
      <w:bookmarkEnd w:id="511"/>
      <w:bookmarkEnd w:id="512"/>
      <w:bookmarkEnd w:id="513"/>
      <w:r>
        <w:rPr>
          <w:rtl/>
        </w:rPr>
        <w:t xml:space="preserve"> </w:t>
      </w:r>
    </w:p>
    <w:p w:rsidR="00597E2F" w:rsidRDefault="00597E2F" w:rsidP="006C1B30">
      <w:pPr>
        <w:pStyle w:val="libNormal"/>
        <w:rPr>
          <w:rtl/>
        </w:rPr>
      </w:pPr>
      <w:r w:rsidRPr="00FC2696">
        <w:rPr>
          <w:rStyle w:val="libNormalChar"/>
          <w:rtl/>
        </w:rPr>
        <w:t xml:space="preserve">[ 31830 ] </w:t>
      </w:r>
      <w:r>
        <w:rPr>
          <w:rtl/>
        </w:rPr>
        <w:t>1 - محم</w:t>
      </w:r>
      <w:r w:rsidR="00734974">
        <w:rPr>
          <w:rFonts w:hint="cs"/>
          <w:rtl/>
        </w:rPr>
        <w:t>ّ</w:t>
      </w:r>
      <w:r>
        <w:rPr>
          <w:rtl/>
        </w:rPr>
        <w:t>د بن يعقوب، عن محمد بن يحيى، عن أحمد بن محمد، عن ابن محبوب، عن عبدالله بن سنان، قال</w:t>
      </w:r>
      <w:r w:rsidR="00A64B62">
        <w:rPr>
          <w:rtl/>
        </w:rPr>
        <w:t>:</w:t>
      </w:r>
      <w:r>
        <w:rPr>
          <w:rtl/>
        </w:rPr>
        <w:t xml:space="preserve"> سمعت أبا عبدالله </w:t>
      </w:r>
    </w:p>
    <w:p w:rsidR="00597E2F" w:rsidRDefault="00FC2696" w:rsidP="00FC2696">
      <w:pPr>
        <w:pStyle w:val="libLine"/>
        <w:rPr>
          <w:rtl/>
        </w:rPr>
      </w:pPr>
      <w:r>
        <w:rPr>
          <w:rtl/>
        </w:rPr>
        <w:t>____________________</w:t>
      </w:r>
    </w:p>
    <w:p w:rsidR="00597E2F" w:rsidRPr="000405CE" w:rsidRDefault="00597E2F" w:rsidP="00FC2696">
      <w:pPr>
        <w:pStyle w:val="libFootnote0"/>
        <w:rPr>
          <w:rtl/>
        </w:rPr>
      </w:pPr>
      <w:r w:rsidRPr="000405CE">
        <w:rPr>
          <w:rtl/>
        </w:rPr>
        <w:t>(1) في المصدر زيادة</w:t>
      </w:r>
      <w:r w:rsidR="00A64B62">
        <w:rPr>
          <w:rtl/>
        </w:rPr>
        <w:t>:</w:t>
      </w:r>
      <w:r w:rsidRPr="000405CE">
        <w:rPr>
          <w:rtl/>
        </w:rPr>
        <w:t xml:space="preserve"> واحد</w:t>
      </w:r>
      <w:r>
        <w:rPr>
          <w:rtl/>
        </w:rPr>
        <w:t>.</w:t>
      </w:r>
      <w:r w:rsidRPr="000405CE">
        <w:rPr>
          <w:rtl/>
        </w:rPr>
        <w:t xml:space="preserve"> </w:t>
      </w:r>
    </w:p>
    <w:p w:rsidR="00597E2F" w:rsidRPr="000405CE" w:rsidRDefault="00597E2F" w:rsidP="00FC2696">
      <w:pPr>
        <w:pStyle w:val="libFootnote0"/>
        <w:rPr>
          <w:rtl/>
        </w:rPr>
      </w:pPr>
      <w:r w:rsidRPr="000405CE">
        <w:rPr>
          <w:rtl/>
        </w:rPr>
        <w:t>(2) المحاسن</w:t>
      </w:r>
      <w:r w:rsidR="00A64B62">
        <w:rPr>
          <w:rtl/>
        </w:rPr>
        <w:t>:</w:t>
      </w:r>
      <w:r w:rsidRPr="000405CE">
        <w:rPr>
          <w:rtl/>
        </w:rPr>
        <w:t xml:space="preserve"> 575 </w:t>
      </w:r>
      <w:r w:rsidR="00FC2696">
        <w:rPr>
          <w:rtl/>
        </w:rPr>
        <w:t>/</w:t>
      </w:r>
      <w:r w:rsidRPr="000405CE">
        <w:rPr>
          <w:rtl/>
        </w:rPr>
        <w:t xml:space="preserve"> 28</w:t>
      </w:r>
      <w:r>
        <w:rPr>
          <w:rtl/>
        </w:rPr>
        <w:t>.</w:t>
      </w:r>
    </w:p>
    <w:p w:rsidR="00597E2F" w:rsidRDefault="00597E2F" w:rsidP="00FC2696">
      <w:pPr>
        <w:pStyle w:val="libFootnote0"/>
        <w:rPr>
          <w:rtl/>
        </w:rPr>
      </w:pPr>
      <w:r>
        <w:rPr>
          <w:rtl/>
        </w:rPr>
        <w:t>19 - الكافي 6</w:t>
      </w:r>
      <w:r w:rsidR="00A64B62">
        <w:rPr>
          <w:rtl/>
        </w:rPr>
        <w:t>:</w:t>
      </w:r>
      <w:r>
        <w:rPr>
          <w:rtl/>
        </w:rPr>
        <w:t xml:space="preserve"> 383 </w:t>
      </w:r>
      <w:r w:rsidR="00FC2696">
        <w:rPr>
          <w:rtl/>
        </w:rPr>
        <w:t>/</w:t>
      </w:r>
      <w:r>
        <w:rPr>
          <w:rtl/>
        </w:rPr>
        <w:t xml:space="preserve"> 9. </w:t>
      </w:r>
    </w:p>
    <w:p w:rsidR="00597E2F" w:rsidRPr="000405CE" w:rsidRDefault="00597E2F" w:rsidP="00734974">
      <w:pPr>
        <w:pStyle w:val="libFootnote0"/>
        <w:rPr>
          <w:rtl/>
        </w:rPr>
      </w:pPr>
      <w:r w:rsidRPr="000405CE">
        <w:rPr>
          <w:rtl/>
        </w:rPr>
        <w:t>(</w:t>
      </w:r>
      <w:r w:rsidR="00734974">
        <w:rPr>
          <w:rFonts w:hint="cs"/>
          <w:rtl/>
        </w:rPr>
        <w:t>3</w:t>
      </w:r>
      <w:r w:rsidRPr="000405CE">
        <w:rPr>
          <w:rtl/>
        </w:rPr>
        <w:t>) معاني الاخبار</w:t>
      </w:r>
      <w:r w:rsidR="00A64B62">
        <w:rPr>
          <w:rtl/>
        </w:rPr>
        <w:t>:</w:t>
      </w:r>
      <w:r w:rsidRPr="000405CE">
        <w:rPr>
          <w:rtl/>
        </w:rPr>
        <w:t xml:space="preserve"> 149 </w:t>
      </w:r>
      <w:r w:rsidR="00FC2696">
        <w:rPr>
          <w:rtl/>
        </w:rPr>
        <w:t>/</w:t>
      </w:r>
      <w:r w:rsidRPr="000405CE">
        <w:rPr>
          <w:rtl/>
        </w:rPr>
        <w:t xml:space="preserve"> 2</w:t>
      </w:r>
      <w:r>
        <w:rPr>
          <w:rtl/>
        </w:rPr>
        <w:t>.</w:t>
      </w:r>
      <w:r w:rsidRPr="000405CE">
        <w:rPr>
          <w:rtl/>
        </w:rPr>
        <w:t xml:space="preserve"> </w:t>
      </w:r>
    </w:p>
    <w:p w:rsidR="00597E2F" w:rsidRPr="000405CE" w:rsidRDefault="00597E2F" w:rsidP="00734974">
      <w:pPr>
        <w:pStyle w:val="libFootnote0"/>
        <w:rPr>
          <w:rtl/>
        </w:rPr>
      </w:pPr>
      <w:r w:rsidRPr="000405CE">
        <w:rPr>
          <w:rtl/>
        </w:rPr>
        <w:t>(</w:t>
      </w:r>
      <w:r w:rsidR="00734974">
        <w:rPr>
          <w:rFonts w:hint="cs"/>
          <w:rtl/>
        </w:rPr>
        <w:t>4</w:t>
      </w:r>
      <w:r w:rsidRPr="000405CE">
        <w:rPr>
          <w:rtl/>
        </w:rPr>
        <w:t>) تقدم في الباب 3</w:t>
      </w:r>
      <w:r>
        <w:rPr>
          <w:rtl/>
        </w:rPr>
        <w:t>،</w:t>
      </w:r>
      <w:r w:rsidRPr="000405CE">
        <w:rPr>
          <w:rtl/>
        </w:rPr>
        <w:t xml:space="preserve"> وفي الحديث 1 من الباب 8 من هذه </w:t>
      </w:r>
      <w:r w:rsidR="0081231A">
        <w:rPr>
          <w:rtl/>
        </w:rPr>
        <w:t>الأبواب</w:t>
      </w:r>
      <w:r>
        <w:rPr>
          <w:rtl/>
        </w:rPr>
        <w:t>.</w:t>
      </w:r>
      <w:r w:rsidRPr="000405CE">
        <w:rPr>
          <w:rtl/>
        </w:rPr>
        <w:t xml:space="preserve"> </w:t>
      </w:r>
    </w:p>
    <w:p w:rsidR="00597E2F" w:rsidRPr="000405CE" w:rsidRDefault="00597E2F" w:rsidP="00734974">
      <w:pPr>
        <w:pStyle w:val="libFootnote0"/>
        <w:rPr>
          <w:rtl/>
        </w:rPr>
      </w:pPr>
      <w:r w:rsidRPr="000405CE">
        <w:rPr>
          <w:rtl/>
        </w:rPr>
        <w:t>(</w:t>
      </w:r>
      <w:r w:rsidR="00734974">
        <w:rPr>
          <w:rFonts w:hint="cs"/>
          <w:rtl/>
        </w:rPr>
        <w:t>5</w:t>
      </w:r>
      <w:r w:rsidRPr="000405CE">
        <w:rPr>
          <w:rtl/>
        </w:rPr>
        <w:t>) يأتي في الاحاديث 1 و 3 و 4 من الباب 10</w:t>
      </w:r>
      <w:r>
        <w:rPr>
          <w:rtl/>
        </w:rPr>
        <w:t>،</w:t>
      </w:r>
      <w:r w:rsidRPr="000405CE">
        <w:rPr>
          <w:rtl/>
        </w:rPr>
        <w:t xml:space="preserve"> وفي الحديث 7 من الباب 14</w:t>
      </w:r>
      <w:r>
        <w:rPr>
          <w:rtl/>
        </w:rPr>
        <w:t>،</w:t>
      </w:r>
      <w:r w:rsidRPr="000405CE">
        <w:rPr>
          <w:rtl/>
        </w:rPr>
        <w:t xml:space="preserve"> وفي الحديث 2 من الباب 25 من هذه </w:t>
      </w:r>
      <w:r w:rsidR="0081231A">
        <w:rPr>
          <w:rtl/>
        </w:rPr>
        <w:t>الأبواب</w:t>
      </w:r>
      <w:r>
        <w:rPr>
          <w:rtl/>
        </w:rPr>
        <w:t>.</w:t>
      </w:r>
    </w:p>
    <w:p w:rsidR="00597E2F" w:rsidRDefault="00597E2F" w:rsidP="00734974">
      <w:pPr>
        <w:pStyle w:val="libFootnoteCenterBold"/>
        <w:rPr>
          <w:rtl/>
        </w:rPr>
      </w:pPr>
      <w:r>
        <w:rPr>
          <w:rtl/>
        </w:rPr>
        <w:t>الباب 10</w:t>
      </w:r>
    </w:p>
    <w:p w:rsidR="00597E2F" w:rsidRDefault="00597E2F" w:rsidP="00734974">
      <w:pPr>
        <w:pStyle w:val="libFootnoteCenterBold"/>
        <w:rPr>
          <w:rtl/>
        </w:rPr>
      </w:pPr>
      <w:r>
        <w:rPr>
          <w:rtl/>
        </w:rPr>
        <w:t xml:space="preserve">فيه 10 أحاديث </w:t>
      </w:r>
    </w:p>
    <w:p w:rsidR="00597E2F" w:rsidRDefault="00597E2F" w:rsidP="00FC2696">
      <w:pPr>
        <w:pStyle w:val="libFootnote0"/>
        <w:rPr>
          <w:rtl/>
        </w:rPr>
      </w:pPr>
      <w:r>
        <w:rPr>
          <w:rtl/>
        </w:rPr>
        <w:t>1 - الكافي 6</w:t>
      </w:r>
      <w:r w:rsidR="00A64B62">
        <w:rPr>
          <w:rtl/>
        </w:rPr>
        <w:t>:</w:t>
      </w:r>
      <w:r>
        <w:rPr>
          <w:rtl/>
        </w:rPr>
        <w:t xml:space="preserve"> 384 </w:t>
      </w:r>
      <w:r w:rsidR="00FC2696">
        <w:rPr>
          <w:rtl/>
        </w:rPr>
        <w:t>/</w:t>
      </w:r>
      <w:r>
        <w:rPr>
          <w:rtl/>
        </w:rPr>
        <w:t xml:space="preserve"> 1، والمحاسن</w:t>
      </w:r>
      <w:r w:rsidR="00A64B62">
        <w:rPr>
          <w:rtl/>
        </w:rPr>
        <w:t>:</w:t>
      </w:r>
      <w:r>
        <w:rPr>
          <w:rtl/>
        </w:rPr>
        <w:t xml:space="preserve"> 578 </w:t>
      </w:r>
      <w:r w:rsidR="00FC2696">
        <w:rPr>
          <w:rtl/>
        </w:rPr>
        <w:t>/</w:t>
      </w:r>
      <w:r>
        <w:rPr>
          <w:rtl/>
        </w:rPr>
        <w:t xml:space="preserve"> 44.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عليه‌السلام</w:t>
      </w:r>
      <w:r w:rsidRPr="00FC2696">
        <w:rPr>
          <w:rStyle w:val="libNormalChar"/>
          <w:rFonts w:hint="cs"/>
          <w:rtl/>
        </w:rPr>
        <w:t xml:space="preserve"> )</w:t>
      </w:r>
      <w:r>
        <w:rPr>
          <w:rStyle w:val="libAlaemChar"/>
          <w:rFonts w:hint="cs"/>
          <w:rtl/>
        </w:rPr>
        <w:t xml:space="preserve"> </w:t>
      </w:r>
      <w:r w:rsidR="00597E2F">
        <w:rPr>
          <w:rtl/>
        </w:rPr>
        <w:t xml:space="preserve"> يقول</w:t>
      </w:r>
      <w:r w:rsidR="00A64B62">
        <w:rPr>
          <w:rtl/>
        </w:rPr>
        <w:t>:</w:t>
      </w:r>
      <w:r w:rsidR="00597E2F">
        <w:rPr>
          <w:rtl/>
        </w:rPr>
        <w:t xml:space="preserve"> إن</w:t>
      </w:r>
      <w:r w:rsidR="00734974">
        <w:rPr>
          <w:rFonts w:hint="cs"/>
          <w:rtl/>
        </w:rPr>
        <w:t>َّ</w:t>
      </w:r>
      <w:r w:rsidR="00597E2F">
        <w:rPr>
          <w:rtl/>
        </w:rPr>
        <w:t xml:space="preserve"> الرجل ليشرب الشربة </w:t>
      </w:r>
      <w:r w:rsidR="00597E2F" w:rsidRPr="00821781">
        <w:rPr>
          <w:rStyle w:val="libFootnotenumChar"/>
          <w:rtl/>
        </w:rPr>
        <w:t>(1)</w:t>
      </w:r>
      <w:r w:rsidR="00597E2F">
        <w:rPr>
          <w:rtl/>
        </w:rPr>
        <w:t xml:space="preserve"> فيدخله الله بها الجنّة، قلت</w:t>
      </w:r>
      <w:r w:rsidR="00A64B62">
        <w:rPr>
          <w:rtl/>
        </w:rPr>
        <w:t>:</w:t>
      </w:r>
      <w:r w:rsidR="00597E2F">
        <w:rPr>
          <w:rtl/>
        </w:rPr>
        <w:t xml:space="preserve"> وكيف ذاك </w:t>
      </w:r>
      <w:r w:rsidR="00597E2F" w:rsidRPr="00821781">
        <w:rPr>
          <w:rStyle w:val="libFootnotenumChar"/>
          <w:rtl/>
        </w:rPr>
        <w:t>(2)</w:t>
      </w:r>
      <w:r w:rsidR="00597E2F">
        <w:rPr>
          <w:rtl/>
        </w:rPr>
        <w:t xml:space="preserve"> قال</w:t>
      </w:r>
      <w:r w:rsidR="00A64B62">
        <w:rPr>
          <w:rtl/>
        </w:rPr>
        <w:t>:</w:t>
      </w:r>
      <w:r w:rsidR="00597E2F">
        <w:rPr>
          <w:rtl/>
        </w:rPr>
        <w:t xml:space="preserve"> إن</w:t>
      </w:r>
      <w:r w:rsidR="00FC2745">
        <w:rPr>
          <w:rFonts w:hint="cs"/>
          <w:rtl/>
        </w:rPr>
        <w:t>َّ</w:t>
      </w:r>
      <w:r w:rsidR="00597E2F">
        <w:rPr>
          <w:rtl/>
        </w:rPr>
        <w:t xml:space="preserve"> الرجل ليشرب الماء فيقطعه، ثم</w:t>
      </w:r>
      <w:r w:rsidR="00FC2745">
        <w:rPr>
          <w:rFonts w:hint="cs"/>
          <w:rtl/>
        </w:rPr>
        <w:t>َّ</w:t>
      </w:r>
      <w:r w:rsidR="00597E2F">
        <w:rPr>
          <w:rtl/>
        </w:rPr>
        <w:t xml:space="preserve"> ينحّي الماء </w:t>
      </w:r>
      <w:r w:rsidR="00597E2F" w:rsidRPr="00821781">
        <w:rPr>
          <w:rStyle w:val="libFootnotenumChar"/>
          <w:rtl/>
        </w:rPr>
        <w:t>(3)</w:t>
      </w:r>
      <w:r w:rsidR="00597E2F">
        <w:rPr>
          <w:rtl/>
        </w:rPr>
        <w:t xml:space="preserve"> وهو يشتهيه، فيحمد الله، ثم</w:t>
      </w:r>
      <w:r w:rsidR="00FC2745">
        <w:rPr>
          <w:rFonts w:hint="cs"/>
          <w:rtl/>
        </w:rPr>
        <w:t>َّ</w:t>
      </w:r>
      <w:r w:rsidR="00597E2F">
        <w:rPr>
          <w:rtl/>
        </w:rPr>
        <w:t xml:space="preserve"> يعود فيه فيشرب، ثم ينحيه وهو يشتهيه، فيحمد الله عزّ وجلّ، ثم يعود فيشرب، فيوجب الله عزّ وجلّ له بذلك الجن</w:t>
      </w:r>
      <w:r w:rsidR="00FC2745">
        <w:rPr>
          <w:rFonts w:hint="cs"/>
          <w:rtl/>
        </w:rPr>
        <w:t>ّ</w:t>
      </w:r>
      <w:r w:rsidR="00597E2F">
        <w:rPr>
          <w:rtl/>
        </w:rPr>
        <w:t>ة.</w:t>
      </w:r>
    </w:p>
    <w:p w:rsidR="00597E2F" w:rsidRDefault="00597E2F" w:rsidP="00B351E8">
      <w:pPr>
        <w:pStyle w:val="libNormal"/>
        <w:rPr>
          <w:rtl/>
        </w:rPr>
      </w:pPr>
      <w:r>
        <w:rPr>
          <w:rtl/>
        </w:rPr>
        <w:t xml:space="preserve">ورواه الصدوق في </w:t>
      </w:r>
      <w:r w:rsidRPr="00FC2696">
        <w:rPr>
          <w:rStyle w:val="libNormalChar"/>
          <w:rtl/>
        </w:rPr>
        <w:t xml:space="preserve">( </w:t>
      </w:r>
      <w:r>
        <w:rPr>
          <w:rtl/>
        </w:rPr>
        <w:t xml:space="preserve">معاني </w:t>
      </w:r>
      <w:r w:rsidR="00BD58A8">
        <w:rPr>
          <w:rtl/>
        </w:rPr>
        <w:t xml:space="preserve">الأخبار </w:t>
      </w:r>
      <w:r w:rsidRPr="00FC2696">
        <w:rPr>
          <w:rStyle w:val="libNormalChar"/>
          <w:rtl/>
        </w:rPr>
        <w:t>)</w:t>
      </w:r>
      <w:r>
        <w:rPr>
          <w:rtl/>
        </w:rPr>
        <w:t xml:space="preserve"> عن محمد بن موسى بن المتوك</w:t>
      </w:r>
      <w:r w:rsidR="00FC2745">
        <w:rPr>
          <w:rFonts w:hint="cs"/>
          <w:rtl/>
        </w:rPr>
        <w:t>ّ</w:t>
      </w:r>
      <w:r>
        <w:rPr>
          <w:rtl/>
        </w:rPr>
        <w:t xml:space="preserve">ل، عن عبدالله بن جعفر، عن أحمد بن محمد مثله </w:t>
      </w:r>
      <w:r w:rsidRPr="00821781">
        <w:rPr>
          <w:rStyle w:val="libFootnotenumChar"/>
          <w:rtl/>
        </w:rPr>
        <w:t>(4)</w:t>
      </w:r>
      <w:r>
        <w:rPr>
          <w:rtl/>
        </w:rPr>
        <w:t xml:space="preserve">. </w:t>
      </w:r>
    </w:p>
    <w:p w:rsidR="00597E2F" w:rsidRDefault="00597E2F" w:rsidP="006C1B30">
      <w:pPr>
        <w:pStyle w:val="libNormal"/>
        <w:rPr>
          <w:rtl/>
        </w:rPr>
      </w:pPr>
      <w:r w:rsidRPr="00FC2696">
        <w:rPr>
          <w:rStyle w:val="libNormalChar"/>
          <w:rtl/>
        </w:rPr>
        <w:t xml:space="preserve">[ 31831 ] </w:t>
      </w:r>
      <w:r>
        <w:rPr>
          <w:rtl/>
        </w:rPr>
        <w:t>2</w:t>
      </w:r>
      <w:r>
        <w:rPr>
          <w:rFonts w:hint="cs"/>
          <w:rtl/>
          <w:lang w:bidi="fa-IR"/>
        </w:rPr>
        <w:t>.</w:t>
      </w:r>
      <w:r>
        <w:rPr>
          <w:rtl/>
        </w:rPr>
        <w:t xml:space="preserve"> وعنه، عن </w:t>
      </w:r>
      <w:r w:rsidR="00FC2745">
        <w:rPr>
          <w:rtl/>
        </w:rPr>
        <w:t>سهل بن زياد، عن جعفر بن محمد ال</w:t>
      </w:r>
      <w:r w:rsidR="00FC2745">
        <w:rPr>
          <w:rFonts w:hint="cs"/>
          <w:rtl/>
        </w:rPr>
        <w:t>أ</w:t>
      </w:r>
      <w:r>
        <w:rPr>
          <w:rtl/>
        </w:rPr>
        <w:t>شعري، عن ابن القد</w:t>
      </w:r>
      <w:r w:rsidR="00FC2745">
        <w:rPr>
          <w:rFonts w:hint="cs"/>
          <w:rtl/>
        </w:rPr>
        <w:t>ّ</w:t>
      </w:r>
      <w:r>
        <w:rPr>
          <w:rtl/>
        </w:rPr>
        <w:t xml:space="preserve">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إذا شرب الماء قال</w:t>
      </w:r>
      <w:r w:rsidR="00A64B62">
        <w:rPr>
          <w:rtl/>
        </w:rPr>
        <w:t>:</w:t>
      </w:r>
      <w:r>
        <w:rPr>
          <w:rtl/>
        </w:rPr>
        <w:t xml:space="preserve"> الحمد لله الذي سقانا عذبا</w:t>
      </w:r>
      <w:r w:rsidR="00FC2745">
        <w:rPr>
          <w:rFonts w:hint="cs"/>
          <w:rtl/>
        </w:rPr>
        <w:t>ً</w:t>
      </w:r>
      <w:r>
        <w:rPr>
          <w:rtl/>
        </w:rPr>
        <w:t xml:space="preserve"> زلالا</w:t>
      </w:r>
      <w:r w:rsidR="00FC2745">
        <w:rPr>
          <w:rFonts w:hint="cs"/>
          <w:rtl/>
        </w:rPr>
        <w:t>ً</w:t>
      </w:r>
      <w:r>
        <w:rPr>
          <w:rtl/>
        </w:rPr>
        <w:t>، ولم يسقنا ملحا</w:t>
      </w:r>
      <w:r w:rsidR="00FC2745">
        <w:rPr>
          <w:rFonts w:hint="cs"/>
          <w:rtl/>
        </w:rPr>
        <w:t>ً</w:t>
      </w:r>
      <w:r>
        <w:rPr>
          <w:rtl/>
        </w:rPr>
        <w:t xml:space="preserve"> اجاجا</w:t>
      </w:r>
      <w:r w:rsidR="00FC2745">
        <w:rPr>
          <w:rFonts w:hint="cs"/>
          <w:rtl/>
        </w:rPr>
        <w:t>ً</w:t>
      </w:r>
      <w:r>
        <w:rPr>
          <w:rtl/>
        </w:rPr>
        <w:t>، ولم يؤاخذنا بذنوبنا.</w:t>
      </w:r>
    </w:p>
    <w:p w:rsidR="00597E2F" w:rsidRDefault="00597E2F" w:rsidP="00AB714B">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جعفر بن محمد </w:t>
      </w:r>
      <w:r w:rsidRPr="00821781">
        <w:rPr>
          <w:rStyle w:val="libFootnotenumChar"/>
          <w:rtl/>
        </w:rPr>
        <w:t>(</w:t>
      </w:r>
      <w:r w:rsidR="00AB714B">
        <w:rPr>
          <w:rStyle w:val="libFootnotenumChar"/>
          <w:rFonts w:hint="cs"/>
          <w:rtl/>
        </w:rPr>
        <w:t>5</w:t>
      </w:r>
      <w:r w:rsidRPr="00821781">
        <w:rPr>
          <w:rStyle w:val="libFootnotenumChar"/>
          <w:rtl/>
        </w:rPr>
        <w:t>)</w:t>
      </w:r>
      <w:r>
        <w:rPr>
          <w:rtl/>
        </w:rPr>
        <w:t>، والذي قبله عن ابن محبوب، وزاد</w:t>
      </w:r>
      <w:r w:rsidR="00A64B62">
        <w:rPr>
          <w:rtl/>
        </w:rPr>
        <w:t>:</w:t>
      </w:r>
      <w:r>
        <w:rPr>
          <w:rtl/>
        </w:rPr>
        <w:t xml:space="preserve"> ويقول</w:t>
      </w:r>
      <w:r w:rsidR="00A64B62">
        <w:rPr>
          <w:rtl/>
        </w:rPr>
        <w:t>:</w:t>
      </w:r>
      <w:r>
        <w:rPr>
          <w:rtl/>
        </w:rPr>
        <w:t xml:space="preserve"> بسم الله في أو</w:t>
      </w:r>
      <w:r w:rsidR="00FC2745">
        <w:rPr>
          <w:rFonts w:hint="cs"/>
          <w:rtl/>
        </w:rPr>
        <w:t>ّ</w:t>
      </w:r>
      <w:r>
        <w:rPr>
          <w:rtl/>
        </w:rPr>
        <w:t>ل كل</w:t>
      </w:r>
      <w:r w:rsidR="00FC2745">
        <w:rPr>
          <w:rFonts w:hint="cs"/>
          <w:rtl/>
        </w:rPr>
        <w:t>ِّ</w:t>
      </w:r>
      <w:r>
        <w:rPr>
          <w:rtl/>
        </w:rPr>
        <w:t xml:space="preserve"> مر</w:t>
      </w:r>
      <w:r w:rsidR="00FC2745">
        <w:rPr>
          <w:rFonts w:hint="cs"/>
          <w:rtl/>
        </w:rPr>
        <w:t>ّ</w:t>
      </w:r>
      <w:r>
        <w:rPr>
          <w:rtl/>
        </w:rPr>
        <w:t>ة.</w:t>
      </w:r>
    </w:p>
    <w:p w:rsidR="00597E2F" w:rsidRDefault="00597E2F" w:rsidP="00B351E8">
      <w:pPr>
        <w:pStyle w:val="libNormal"/>
        <w:rPr>
          <w:rtl/>
        </w:rPr>
      </w:pPr>
      <w:r>
        <w:rPr>
          <w:rtl/>
        </w:rPr>
        <w:t>ورواه أيضا</w:t>
      </w:r>
      <w:r w:rsidR="00FC2745">
        <w:rPr>
          <w:rFonts w:hint="cs"/>
          <w:rtl/>
        </w:rPr>
        <w:t>ً</w:t>
      </w:r>
      <w:r>
        <w:rPr>
          <w:rtl/>
        </w:rPr>
        <w:t xml:space="preserve"> عن محمد بن إسماعيل، عن منصور بن يونس،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w:t>
      </w:r>
    </w:p>
    <w:p w:rsidR="00597E2F" w:rsidRDefault="00597E2F" w:rsidP="00AB714B">
      <w:pPr>
        <w:pStyle w:val="libNormal"/>
        <w:rPr>
          <w:rtl/>
        </w:rPr>
      </w:pPr>
      <w:r>
        <w:rPr>
          <w:rtl/>
        </w:rPr>
        <w:t xml:space="preserve">ورواه الحميري في </w:t>
      </w:r>
      <w:r w:rsidRPr="00FC2696">
        <w:rPr>
          <w:rStyle w:val="libNormalChar"/>
          <w:rtl/>
        </w:rPr>
        <w:t xml:space="preserve">( </w:t>
      </w:r>
      <w:r>
        <w:rPr>
          <w:rtl/>
        </w:rPr>
        <w:t>قرب الإ</w:t>
      </w:r>
      <w:r w:rsidR="009B3B81">
        <w:rPr>
          <w:rFonts w:hint="cs"/>
          <w:rtl/>
        </w:rPr>
        <w:t>ِ</w:t>
      </w:r>
      <w:r>
        <w:rPr>
          <w:rtl/>
        </w:rPr>
        <w:t>سناد</w:t>
      </w:r>
      <w:r w:rsidRPr="00FC2696">
        <w:rPr>
          <w:rStyle w:val="libNormalChar"/>
          <w:rtl/>
        </w:rPr>
        <w:t xml:space="preserve"> )</w:t>
      </w:r>
      <w:r>
        <w:rPr>
          <w:rtl/>
        </w:rPr>
        <w:t xml:space="preserve"> عن محمد بن عيسى، عن عبدالله بن ميمون القداح مثله،</w:t>
      </w:r>
      <w:r w:rsidR="00481338">
        <w:rPr>
          <w:rtl/>
        </w:rPr>
        <w:t xml:space="preserve"> إلّا </w:t>
      </w:r>
      <w:r>
        <w:rPr>
          <w:rtl/>
        </w:rPr>
        <w:t xml:space="preserve">أنّه أسقط قوله ولم يؤاخذنا </w:t>
      </w:r>
      <w:r w:rsidRPr="00821781">
        <w:rPr>
          <w:rStyle w:val="libFootnotenumChar"/>
          <w:rtl/>
        </w:rPr>
        <w:t>(</w:t>
      </w:r>
      <w:r w:rsidR="00AB714B">
        <w:rPr>
          <w:rStyle w:val="libFootnotenumChar"/>
          <w:rFonts w:hint="cs"/>
          <w:rtl/>
        </w:rPr>
        <w:t>6</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0405CE" w:rsidRDefault="00597E2F" w:rsidP="00FC2696">
      <w:pPr>
        <w:pStyle w:val="libFootnote0"/>
        <w:rPr>
          <w:rtl/>
        </w:rPr>
      </w:pPr>
      <w:r w:rsidRPr="000405CE">
        <w:rPr>
          <w:rtl/>
        </w:rPr>
        <w:t>(1) في المصدر زيادة</w:t>
      </w:r>
      <w:r w:rsidR="00A64B62">
        <w:rPr>
          <w:rtl/>
        </w:rPr>
        <w:t>:</w:t>
      </w:r>
      <w:r w:rsidRPr="000405CE">
        <w:rPr>
          <w:rtl/>
        </w:rPr>
        <w:t xml:space="preserve"> من الماء</w:t>
      </w:r>
      <w:r>
        <w:rPr>
          <w:rtl/>
        </w:rPr>
        <w:t>.</w:t>
      </w:r>
      <w:r w:rsidRPr="000405CE">
        <w:rPr>
          <w:rtl/>
        </w:rPr>
        <w:t xml:space="preserve"> </w:t>
      </w:r>
    </w:p>
    <w:p w:rsidR="00597E2F" w:rsidRPr="000405CE" w:rsidRDefault="00597E2F" w:rsidP="00FC2696">
      <w:pPr>
        <w:pStyle w:val="libFootnote0"/>
        <w:rPr>
          <w:rtl/>
        </w:rPr>
      </w:pPr>
      <w:r w:rsidRPr="000405CE">
        <w:rPr>
          <w:rtl/>
        </w:rPr>
        <w:t>(2) في المصدر زيادة</w:t>
      </w:r>
      <w:r w:rsidR="00A64B62">
        <w:rPr>
          <w:rtl/>
        </w:rPr>
        <w:t>:</w:t>
      </w:r>
      <w:r w:rsidRPr="000405CE">
        <w:rPr>
          <w:rtl/>
        </w:rPr>
        <w:t xml:space="preserve"> يا ابن رسول الله</w:t>
      </w:r>
      <w:r>
        <w:rPr>
          <w:rtl/>
        </w:rPr>
        <w:t>.</w:t>
      </w:r>
      <w:r w:rsidRPr="000405CE">
        <w:rPr>
          <w:rtl/>
        </w:rPr>
        <w:t xml:space="preserve"> </w:t>
      </w:r>
    </w:p>
    <w:p w:rsidR="00597E2F" w:rsidRPr="000405CE" w:rsidRDefault="00597E2F" w:rsidP="00FC2696">
      <w:pPr>
        <w:pStyle w:val="libFootnote0"/>
        <w:rPr>
          <w:rtl/>
        </w:rPr>
      </w:pPr>
      <w:r w:rsidRPr="000405CE">
        <w:rPr>
          <w:rtl/>
        </w:rPr>
        <w:t>(3) في المصدر والمعاني</w:t>
      </w:r>
      <w:r w:rsidR="00A64B62">
        <w:rPr>
          <w:rtl/>
        </w:rPr>
        <w:t>:</w:t>
      </w:r>
      <w:r w:rsidR="009B3B81">
        <w:rPr>
          <w:rtl/>
        </w:rPr>
        <w:t xml:space="preserve"> ال</w:t>
      </w:r>
      <w:r w:rsidR="009B3B81">
        <w:rPr>
          <w:rFonts w:hint="cs"/>
          <w:rtl/>
        </w:rPr>
        <w:t>إِ</w:t>
      </w:r>
      <w:r w:rsidRPr="000405CE">
        <w:rPr>
          <w:rtl/>
        </w:rPr>
        <w:t>ناء</w:t>
      </w:r>
      <w:r>
        <w:rPr>
          <w:rtl/>
        </w:rPr>
        <w:t>.</w:t>
      </w:r>
      <w:r w:rsidRPr="000405CE">
        <w:rPr>
          <w:rtl/>
        </w:rPr>
        <w:t xml:space="preserve"> </w:t>
      </w:r>
    </w:p>
    <w:p w:rsidR="00597E2F" w:rsidRPr="000405CE" w:rsidRDefault="00597E2F" w:rsidP="00FC2696">
      <w:pPr>
        <w:pStyle w:val="libFootnote0"/>
        <w:rPr>
          <w:rtl/>
        </w:rPr>
      </w:pPr>
      <w:r w:rsidRPr="000405CE">
        <w:rPr>
          <w:rtl/>
        </w:rPr>
        <w:t>(4) معاني الاخبار</w:t>
      </w:r>
      <w:r w:rsidR="00A64B62">
        <w:rPr>
          <w:rtl/>
        </w:rPr>
        <w:t>:</w:t>
      </w:r>
      <w:r w:rsidRPr="000405CE">
        <w:rPr>
          <w:rtl/>
        </w:rPr>
        <w:t xml:space="preserve"> 385 </w:t>
      </w:r>
      <w:r w:rsidR="00FC2696">
        <w:rPr>
          <w:rtl/>
        </w:rPr>
        <w:t>/</w:t>
      </w:r>
      <w:r w:rsidRPr="000405CE">
        <w:rPr>
          <w:rtl/>
        </w:rPr>
        <w:t xml:space="preserve"> 17</w:t>
      </w:r>
      <w:r>
        <w:rPr>
          <w:rtl/>
        </w:rPr>
        <w:t>.</w:t>
      </w:r>
    </w:p>
    <w:p w:rsidR="00597E2F" w:rsidRDefault="00597E2F" w:rsidP="00FC2696">
      <w:pPr>
        <w:pStyle w:val="libFootnote0"/>
        <w:rPr>
          <w:rtl/>
        </w:rPr>
      </w:pPr>
      <w:r>
        <w:rPr>
          <w:rtl/>
        </w:rPr>
        <w:t>2 - الكافي 6</w:t>
      </w:r>
      <w:r w:rsidR="00A64B62">
        <w:rPr>
          <w:rtl/>
        </w:rPr>
        <w:t>:</w:t>
      </w:r>
      <w:r>
        <w:rPr>
          <w:rtl/>
        </w:rPr>
        <w:t xml:space="preserve"> 384 </w:t>
      </w:r>
      <w:r w:rsidR="00FC2696">
        <w:rPr>
          <w:rtl/>
        </w:rPr>
        <w:t>/</w:t>
      </w:r>
      <w:r>
        <w:rPr>
          <w:rtl/>
        </w:rPr>
        <w:t xml:space="preserve"> 2. </w:t>
      </w:r>
    </w:p>
    <w:p w:rsidR="00597E2F" w:rsidRPr="000405CE" w:rsidRDefault="00597E2F" w:rsidP="009B3B81">
      <w:pPr>
        <w:pStyle w:val="libFootnote0"/>
        <w:rPr>
          <w:rtl/>
        </w:rPr>
      </w:pPr>
      <w:r w:rsidRPr="000405CE">
        <w:rPr>
          <w:rtl/>
        </w:rPr>
        <w:t>(</w:t>
      </w:r>
      <w:r w:rsidR="009B3B81">
        <w:rPr>
          <w:rFonts w:hint="cs"/>
          <w:rtl/>
        </w:rPr>
        <w:t>5</w:t>
      </w:r>
      <w:r w:rsidRPr="000405CE">
        <w:rPr>
          <w:rtl/>
        </w:rPr>
        <w:t>) المحاسن</w:t>
      </w:r>
      <w:r w:rsidR="00A64B62">
        <w:rPr>
          <w:rtl/>
        </w:rPr>
        <w:t>:</w:t>
      </w:r>
      <w:r w:rsidRPr="000405CE">
        <w:rPr>
          <w:rtl/>
        </w:rPr>
        <w:t xml:space="preserve"> 578 </w:t>
      </w:r>
      <w:r w:rsidR="00FC2696">
        <w:rPr>
          <w:rtl/>
        </w:rPr>
        <w:t>/</w:t>
      </w:r>
      <w:r w:rsidRPr="000405CE">
        <w:rPr>
          <w:rtl/>
        </w:rPr>
        <w:t xml:space="preserve"> 43 وفيه</w:t>
      </w:r>
      <w:r w:rsidR="00A64B62">
        <w:rPr>
          <w:rtl/>
        </w:rPr>
        <w:t>:</w:t>
      </w:r>
      <w:r w:rsidRPr="000405CE">
        <w:rPr>
          <w:rtl/>
        </w:rPr>
        <w:t xml:space="preserve"> جعفر بن القد</w:t>
      </w:r>
      <w:r w:rsidR="009B3B81">
        <w:rPr>
          <w:rFonts w:hint="cs"/>
          <w:rtl/>
        </w:rPr>
        <w:t>ّ</w:t>
      </w:r>
      <w:r w:rsidRPr="000405CE">
        <w:rPr>
          <w:rtl/>
        </w:rPr>
        <w:t>اح</w:t>
      </w:r>
      <w:r>
        <w:rPr>
          <w:rtl/>
        </w:rPr>
        <w:t>.</w:t>
      </w:r>
      <w:r w:rsidRPr="000405CE">
        <w:rPr>
          <w:rtl/>
        </w:rPr>
        <w:t xml:space="preserve"> </w:t>
      </w:r>
    </w:p>
    <w:p w:rsidR="00597E2F" w:rsidRPr="000405CE" w:rsidRDefault="00597E2F" w:rsidP="009B3B81">
      <w:pPr>
        <w:pStyle w:val="libFootnote0"/>
        <w:rPr>
          <w:rtl/>
        </w:rPr>
      </w:pPr>
      <w:r w:rsidRPr="000405CE">
        <w:rPr>
          <w:rtl/>
        </w:rPr>
        <w:t>(</w:t>
      </w:r>
      <w:r w:rsidR="009B3B81">
        <w:rPr>
          <w:rFonts w:hint="cs"/>
          <w:rtl/>
        </w:rPr>
        <w:t>6</w:t>
      </w:r>
      <w:r w:rsidRPr="000405CE">
        <w:rPr>
          <w:rtl/>
        </w:rPr>
        <w:t>) قرب الإ</w:t>
      </w:r>
      <w:r w:rsidR="009B3B81">
        <w:rPr>
          <w:rFonts w:hint="cs"/>
          <w:rtl/>
        </w:rPr>
        <w:t>ِ</w:t>
      </w:r>
      <w:r w:rsidRPr="000405CE">
        <w:rPr>
          <w:rtl/>
        </w:rPr>
        <w:t>سناد</w:t>
      </w:r>
      <w:r w:rsidR="00A64B62">
        <w:rPr>
          <w:rtl/>
        </w:rPr>
        <w:t>:</w:t>
      </w:r>
      <w:r w:rsidRPr="000405CE">
        <w:rPr>
          <w:rtl/>
        </w:rPr>
        <w:t xml:space="preserve"> 12</w:t>
      </w:r>
      <w:r>
        <w:rPr>
          <w:rtl/>
        </w:rPr>
        <w:t>.</w:t>
      </w:r>
      <w:r w:rsidRPr="000405CE">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[ 31832 ] </w:t>
      </w:r>
      <w:r>
        <w:rPr>
          <w:rtl/>
        </w:rPr>
        <w:t>3 - وعن علي</w:t>
      </w:r>
      <w:r w:rsidR="00472C4F">
        <w:rPr>
          <w:rFonts w:hint="cs"/>
          <w:rtl/>
        </w:rPr>
        <w:t>ِّ</w:t>
      </w:r>
      <w:r>
        <w:rPr>
          <w:rtl/>
        </w:rPr>
        <w:t xml:space="preserve"> بن إبراهيم، عن أبيه، عن ابن أبي عمير، عن منصور بن يونس، عن أبي بصير،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472C4F">
        <w:rPr>
          <w:rFonts w:hint="cs"/>
          <w:rtl/>
        </w:rPr>
        <w:t>ّ</w:t>
      </w:r>
      <w:r>
        <w:rPr>
          <w:rtl/>
        </w:rPr>
        <w:t xml:space="preserve"> الرجل منكم ليشرب الشربة من الماء، فيوجب الله له بها الجنّة، ثم</w:t>
      </w:r>
      <w:r w:rsidR="00472C4F">
        <w:rPr>
          <w:rFonts w:hint="cs"/>
          <w:rtl/>
        </w:rPr>
        <w:t>َّ</w:t>
      </w:r>
      <w:r>
        <w:rPr>
          <w:rtl/>
        </w:rPr>
        <w:t xml:space="preserve"> قال</w:t>
      </w:r>
      <w:r w:rsidR="00A64B62">
        <w:rPr>
          <w:rtl/>
        </w:rPr>
        <w:t>:</w:t>
      </w:r>
      <w:r>
        <w:rPr>
          <w:rtl/>
        </w:rPr>
        <w:t xml:space="preserve"> إن</w:t>
      </w:r>
      <w:r w:rsidR="00472C4F">
        <w:rPr>
          <w:rFonts w:hint="cs"/>
          <w:rtl/>
        </w:rPr>
        <w:t>ّ</w:t>
      </w:r>
      <w:r w:rsidR="00472C4F">
        <w:rPr>
          <w:rtl/>
        </w:rPr>
        <w:t>ه ليأخذ ال</w:t>
      </w:r>
      <w:r w:rsidR="00472C4F">
        <w:rPr>
          <w:rFonts w:hint="cs"/>
          <w:rtl/>
        </w:rPr>
        <w:t>إِ</w:t>
      </w:r>
      <w:r>
        <w:rPr>
          <w:rtl/>
        </w:rPr>
        <w:t>ناء فيضعه على فيه ويسم</w:t>
      </w:r>
      <w:r w:rsidR="00DA174E">
        <w:rPr>
          <w:rFonts w:hint="cs"/>
          <w:rtl/>
        </w:rPr>
        <w:t>ّ</w:t>
      </w:r>
      <w:r>
        <w:rPr>
          <w:rtl/>
        </w:rPr>
        <w:t>ي ثم يشرب، فينح</w:t>
      </w:r>
      <w:r w:rsidR="00DA174E">
        <w:rPr>
          <w:rFonts w:hint="cs"/>
          <w:rtl/>
        </w:rPr>
        <w:t>ّ</w:t>
      </w:r>
      <w:r>
        <w:rPr>
          <w:rtl/>
        </w:rPr>
        <w:t>يه وهو يشتهيه فيحمد الله، ثم</w:t>
      </w:r>
      <w:r w:rsidR="00DA174E">
        <w:rPr>
          <w:rFonts w:hint="cs"/>
          <w:rtl/>
        </w:rPr>
        <w:t>َّ</w:t>
      </w:r>
      <w:r>
        <w:rPr>
          <w:rtl/>
        </w:rPr>
        <w:t xml:space="preserve"> يعود يشرب، ثم ينح</w:t>
      </w:r>
      <w:r w:rsidR="0080114F">
        <w:rPr>
          <w:rFonts w:hint="cs"/>
          <w:rtl/>
        </w:rPr>
        <w:t>ّ</w:t>
      </w:r>
      <w:r>
        <w:rPr>
          <w:rtl/>
        </w:rPr>
        <w:t>يه فيحمد الله، ثم</w:t>
      </w:r>
      <w:r w:rsidR="0080114F">
        <w:rPr>
          <w:rFonts w:hint="cs"/>
          <w:rtl/>
        </w:rPr>
        <w:t>َّ</w:t>
      </w:r>
      <w:r>
        <w:rPr>
          <w:rtl/>
        </w:rPr>
        <w:t xml:space="preserve"> يعود فيشرب، ثم</w:t>
      </w:r>
      <w:r w:rsidR="0080114F">
        <w:rPr>
          <w:rFonts w:hint="cs"/>
          <w:rtl/>
        </w:rPr>
        <w:t>َّ</w:t>
      </w:r>
      <w:r>
        <w:rPr>
          <w:rtl/>
        </w:rPr>
        <w:t xml:space="preserve"> ينح</w:t>
      </w:r>
      <w:r w:rsidR="0080114F">
        <w:rPr>
          <w:rFonts w:hint="cs"/>
          <w:rtl/>
        </w:rPr>
        <w:t>ّ</w:t>
      </w:r>
      <w:r>
        <w:rPr>
          <w:rtl/>
        </w:rPr>
        <w:t>يه فيحمد الله، فيوجب له عزّ وجلّ بها الجن</w:t>
      </w:r>
      <w:r w:rsidR="0080114F">
        <w:rPr>
          <w:rFonts w:hint="cs"/>
          <w:rtl/>
        </w:rPr>
        <w:t>ّ</w:t>
      </w:r>
      <w:r>
        <w:rPr>
          <w:rtl/>
        </w:rPr>
        <w:t xml:space="preserve">ة. </w:t>
      </w:r>
    </w:p>
    <w:p w:rsidR="00597E2F" w:rsidRDefault="00597E2F" w:rsidP="006C1B30">
      <w:pPr>
        <w:pStyle w:val="libNormal"/>
        <w:rPr>
          <w:rtl/>
        </w:rPr>
      </w:pPr>
      <w:r w:rsidRPr="00FC2696">
        <w:rPr>
          <w:rStyle w:val="libNormalChar"/>
          <w:rtl/>
        </w:rPr>
        <w:t xml:space="preserve">[ 31833 ] </w:t>
      </w:r>
      <w:r>
        <w:rPr>
          <w:rtl/>
        </w:rPr>
        <w:t xml:space="preserve">4 - وعن </w:t>
      </w:r>
      <w:r w:rsidR="00E554CA">
        <w:rPr>
          <w:rtl/>
        </w:rPr>
        <w:t xml:space="preserve">عدَّة </w:t>
      </w:r>
      <w:r>
        <w:rPr>
          <w:rtl/>
        </w:rPr>
        <w:t>من أصحابنا، عن أحمد بن أبي عبدالله، عن يعقوب بن يزيد، عن ابن عم</w:t>
      </w:r>
      <w:r w:rsidR="0080114F">
        <w:rPr>
          <w:rFonts w:hint="cs"/>
          <w:rtl/>
        </w:rPr>
        <w:t>ّ</w:t>
      </w:r>
      <w:r>
        <w:rPr>
          <w:rtl/>
        </w:rPr>
        <w:t xml:space="preserve"> لعمر بن يزيد، عن ابنة عمر بن يزيد، عن أبيها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إذا شرب أحدكم الماء فقال</w:t>
      </w:r>
      <w:r w:rsidR="00A64B62">
        <w:rPr>
          <w:rtl/>
        </w:rPr>
        <w:t>:</w:t>
      </w:r>
      <w:r>
        <w:rPr>
          <w:rtl/>
        </w:rPr>
        <w:t xml:space="preserve"> بسم الله، ثم</w:t>
      </w:r>
      <w:r w:rsidR="0080114F">
        <w:rPr>
          <w:rFonts w:hint="cs"/>
          <w:rtl/>
        </w:rPr>
        <w:t>َّ</w:t>
      </w:r>
      <w:r>
        <w:rPr>
          <w:rtl/>
        </w:rPr>
        <w:t xml:space="preserve"> قطعه، فقال</w:t>
      </w:r>
      <w:r w:rsidR="00A64B62">
        <w:rPr>
          <w:rtl/>
        </w:rPr>
        <w:t>:</w:t>
      </w:r>
      <w:r>
        <w:rPr>
          <w:rtl/>
        </w:rPr>
        <w:t xml:space="preserve"> الحمد لله، ثم</w:t>
      </w:r>
      <w:r w:rsidR="0080114F">
        <w:rPr>
          <w:rFonts w:hint="cs"/>
          <w:rtl/>
        </w:rPr>
        <w:t>َّ</w:t>
      </w:r>
      <w:r>
        <w:rPr>
          <w:rtl/>
        </w:rPr>
        <w:t xml:space="preserve"> شرب، فقال</w:t>
      </w:r>
      <w:r w:rsidR="00A64B62">
        <w:rPr>
          <w:rtl/>
        </w:rPr>
        <w:t>:</w:t>
      </w:r>
      <w:r>
        <w:rPr>
          <w:rtl/>
        </w:rPr>
        <w:t xml:space="preserve"> بسم الله، ثم</w:t>
      </w:r>
      <w:r w:rsidR="0080114F">
        <w:rPr>
          <w:rFonts w:hint="cs"/>
          <w:rtl/>
        </w:rPr>
        <w:t>َّ</w:t>
      </w:r>
      <w:r>
        <w:rPr>
          <w:rtl/>
        </w:rPr>
        <w:t xml:space="preserve"> قطعه، فقال</w:t>
      </w:r>
      <w:r w:rsidR="00A64B62">
        <w:rPr>
          <w:rtl/>
        </w:rPr>
        <w:t>:</w:t>
      </w:r>
      <w:r>
        <w:rPr>
          <w:rtl/>
        </w:rPr>
        <w:t xml:space="preserve"> الحمد لله، ثم شرب، فقال</w:t>
      </w:r>
      <w:r w:rsidR="00A64B62">
        <w:rPr>
          <w:rtl/>
        </w:rPr>
        <w:t>:</w:t>
      </w:r>
      <w:r>
        <w:rPr>
          <w:rtl/>
        </w:rPr>
        <w:t xml:space="preserve"> بسم الله، ثم قطعه، فقال</w:t>
      </w:r>
      <w:r w:rsidR="00A64B62">
        <w:rPr>
          <w:rtl/>
        </w:rPr>
        <w:t>:</w:t>
      </w:r>
      <w:r>
        <w:rPr>
          <w:rtl/>
        </w:rPr>
        <w:t xml:space="preserve"> الحمد لله، سب</w:t>
      </w:r>
      <w:r w:rsidR="0080114F">
        <w:rPr>
          <w:rFonts w:hint="cs"/>
          <w:rtl/>
        </w:rPr>
        <w:t>ّ</w:t>
      </w:r>
      <w:r>
        <w:rPr>
          <w:rtl/>
        </w:rPr>
        <w:t>ح ذلك الماء له ما دام في بطنه إلى أن يخرج.</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يعقوب بن يزيد مثله </w:t>
      </w:r>
      <w:r w:rsidRPr="00821781">
        <w:rPr>
          <w:rStyle w:val="libFootnotenumChar"/>
          <w:rtl/>
        </w:rPr>
        <w:t>(2)</w:t>
      </w:r>
      <w:r>
        <w:rPr>
          <w:rtl/>
        </w:rPr>
        <w:t xml:space="preserve">. </w:t>
      </w:r>
    </w:p>
    <w:p w:rsidR="00597E2F" w:rsidRDefault="00597E2F" w:rsidP="0042052F">
      <w:pPr>
        <w:pStyle w:val="libNormal"/>
        <w:rPr>
          <w:rtl/>
        </w:rPr>
      </w:pPr>
      <w:r w:rsidRPr="00FC2696">
        <w:rPr>
          <w:rStyle w:val="libNormalChar"/>
          <w:rtl/>
        </w:rPr>
        <w:t xml:space="preserve">[ 31834 ] </w:t>
      </w:r>
      <w:r>
        <w:rPr>
          <w:rtl/>
        </w:rPr>
        <w:t>5 - وعن علي</w:t>
      </w:r>
      <w:r w:rsidR="0042052F">
        <w:rPr>
          <w:rFonts w:hint="cs"/>
          <w:rtl/>
        </w:rPr>
        <w:t>ِّ</w:t>
      </w:r>
      <w:r>
        <w:rPr>
          <w:rtl/>
        </w:rPr>
        <w:t xml:space="preserve"> بن محمد 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إذا أردت أن تشرب الماء بالليل فحرك الاناء </w:t>
      </w:r>
      <w:r w:rsidRPr="00821781">
        <w:rPr>
          <w:rStyle w:val="libFootnotenumChar"/>
          <w:rtl/>
        </w:rPr>
        <w:t>(</w:t>
      </w:r>
      <w:r w:rsidR="0042052F">
        <w:rPr>
          <w:rStyle w:val="libFootnotenumChar"/>
          <w:rFonts w:hint="cs"/>
          <w:rtl/>
        </w:rPr>
        <w:t>3</w:t>
      </w:r>
      <w:r w:rsidRPr="00821781">
        <w:rPr>
          <w:rStyle w:val="libFootnotenumChar"/>
          <w:rtl/>
        </w:rPr>
        <w:t>)</w:t>
      </w:r>
      <w:r>
        <w:rPr>
          <w:rtl/>
        </w:rPr>
        <w:t>، وقل</w:t>
      </w:r>
      <w:r w:rsidR="00A64B62">
        <w:rPr>
          <w:rtl/>
        </w:rPr>
        <w:t>:</w:t>
      </w:r>
      <w:r>
        <w:rPr>
          <w:rtl/>
        </w:rPr>
        <w:t xml:space="preserve"> يا ماء ماء زمزم وماء الفرات يقرئانك السلام.</w:t>
      </w:r>
    </w:p>
    <w:p w:rsidR="00597E2F" w:rsidRDefault="00597E2F" w:rsidP="0042052F">
      <w:pPr>
        <w:pStyle w:val="libNormal"/>
        <w:rPr>
          <w:rtl/>
        </w:rPr>
      </w:pPr>
      <w:r>
        <w:rPr>
          <w:rtl/>
        </w:rPr>
        <w:t xml:space="preserve">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w:t>
      </w:r>
      <w:r w:rsidR="0077305A">
        <w:rPr>
          <w:rtl/>
        </w:rPr>
        <w:t xml:space="preserve">مرسلاً </w:t>
      </w:r>
      <w:r>
        <w:rPr>
          <w:rtl/>
        </w:rPr>
        <w:t xml:space="preserve">مثله </w:t>
      </w:r>
      <w:r w:rsidRPr="00821781">
        <w:rPr>
          <w:rStyle w:val="libFootnotenumChar"/>
          <w:rtl/>
        </w:rPr>
        <w:t>(</w:t>
      </w:r>
      <w:r w:rsidR="0042052F">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[ 31835 ] </w:t>
      </w:r>
      <w:r>
        <w:rPr>
          <w:rtl/>
        </w:rPr>
        <w:t>6 - وعن أبيه، عن حم</w:t>
      </w:r>
      <w:r w:rsidR="0042052F">
        <w:rPr>
          <w:rFonts w:hint="cs"/>
          <w:rtl/>
        </w:rPr>
        <w:t>ّ</w:t>
      </w:r>
      <w:r>
        <w:rPr>
          <w:rtl/>
        </w:rPr>
        <w:t xml:space="preserve">اد بن عيسى، عن ربعي بن عبدالله،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2</w:t>
      </w:r>
      <w:r w:rsidR="00A64B62">
        <w:rPr>
          <w:rtl/>
        </w:rPr>
        <w:t>:</w:t>
      </w:r>
      <w:r>
        <w:rPr>
          <w:rtl/>
        </w:rPr>
        <w:t xml:space="preserve"> 79 </w:t>
      </w:r>
      <w:r w:rsidR="00FC2696">
        <w:rPr>
          <w:rtl/>
        </w:rPr>
        <w:t>/</w:t>
      </w:r>
      <w:r>
        <w:rPr>
          <w:rtl/>
        </w:rPr>
        <w:t xml:space="preserve"> 16.</w:t>
      </w:r>
    </w:p>
    <w:p w:rsidR="00597E2F" w:rsidRDefault="00597E2F" w:rsidP="00FC2696">
      <w:pPr>
        <w:pStyle w:val="libFootnote0"/>
        <w:rPr>
          <w:rtl/>
        </w:rPr>
      </w:pPr>
      <w:r>
        <w:rPr>
          <w:rtl/>
        </w:rPr>
        <w:t>4 - الكافي 6</w:t>
      </w:r>
      <w:r w:rsidR="00A64B62">
        <w:rPr>
          <w:rtl/>
        </w:rPr>
        <w:t>:</w:t>
      </w:r>
      <w:r>
        <w:rPr>
          <w:rtl/>
        </w:rPr>
        <w:t xml:space="preserve"> 384 </w:t>
      </w:r>
      <w:r w:rsidR="00FC2696">
        <w:rPr>
          <w:rtl/>
        </w:rPr>
        <w:t>/</w:t>
      </w:r>
      <w:r>
        <w:rPr>
          <w:rtl/>
        </w:rPr>
        <w:t xml:space="preserve"> 3. </w:t>
      </w:r>
    </w:p>
    <w:p w:rsidR="00597E2F" w:rsidRPr="000405CE" w:rsidRDefault="00597E2F" w:rsidP="00FC2696">
      <w:pPr>
        <w:pStyle w:val="libFootnote0"/>
        <w:rPr>
          <w:rtl/>
        </w:rPr>
      </w:pPr>
      <w:r w:rsidRPr="000405CE">
        <w:rPr>
          <w:rtl/>
        </w:rPr>
        <w:t>(1) في نسخة</w:t>
      </w:r>
      <w:r w:rsidR="00A64B62">
        <w:rPr>
          <w:rtl/>
        </w:rPr>
        <w:t>:</w:t>
      </w:r>
      <w:r w:rsidRPr="000405CE">
        <w:rPr>
          <w:rtl/>
        </w:rPr>
        <w:t xml:space="preserve"> </w:t>
      </w:r>
      <w:r w:rsidRPr="0042052F">
        <w:rPr>
          <w:rtl/>
        </w:rPr>
        <w:t>عمر ( هامش</w:t>
      </w:r>
      <w:r w:rsidRPr="000405CE">
        <w:rPr>
          <w:rtl/>
        </w:rPr>
        <w:t xml:space="preserve"> المصححة </w:t>
      </w:r>
      <w:r w:rsidRPr="0042052F">
        <w:rPr>
          <w:rtl/>
        </w:rPr>
        <w:t>الثانية ).</w:t>
      </w:r>
      <w:r w:rsidRPr="000405CE">
        <w:rPr>
          <w:rtl/>
        </w:rPr>
        <w:t xml:space="preserve"> </w:t>
      </w:r>
    </w:p>
    <w:p w:rsidR="00597E2F" w:rsidRPr="000405CE" w:rsidRDefault="00597E2F" w:rsidP="00FC2696">
      <w:pPr>
        <w:pStyle w:val="libFootnote0"/>
        <w:rPr>
          <w:rtl/>
        </w:rPr>
      </w:pPr>
      <w:r w:rsidRPr="000405CE">
        <w:rPr>
          <w:rtl/>
        </w:rPr>
        <w:t xml:space="preserve">(2) المحاسن 578 </w:t>
      </w:r>
      <w:r w:rsidR="00FC2696">
        <w:rPr>
          <w:rtl/>
        </w:rPr>
        <w:t>/</w:t>
      </w:r>
      <w:r w:rsidRPr="000405CE">
        <w:rPr>
          <w:rtl/>
        </w:rPr>
        <w:t xml:space="preserve"> 45</w:t>
      </w:r>
      <w:r>
        <w:rPr>
          <w:rtl/>
        </w:rPr>
        <w:t>.</w:t>
      </w:r>
    </w:p>
    <w:p w:rsidR="00597E2F" w:rsidRDefault="00597E2F" w:rsidP="00FC2696">
      <w:pPr>
        <w:pStyle w:val="libFootnote0"/>
        <w:rPr>
          <w:rtl/>
        </w:rPr>
      </w:pPr>
      <w:r>
        <w:rPr>
          <w:rtl/>
        </w:rPr>
        <w:t>5 - الكافي 6</w:t>
      </w:r>
      <w:r w:rsidR="00A64B62">
        <w:rPr>
          <w:rtl/>
        </w:rPr>
        <w:t>:</w:t>
      </w:r>
      <w:r>
        <w:rPr>
          <w:rtl/>
        </w:rPr>
        <w:t xml:space="preserve"> 384 </w:t>
      </w:r>
      <w:r w:rsidR="00FC2696">
        <w:rPr>
          <w:rtl/>
        </w:rPr>
        <w:t>/</w:t>
      </w:r>
      <w:r>
        <w:rPr>
          <w:rtl/>
        </w:rPr>
        <w:t xml:space="preserve"> 4. </w:t>
      </w:r>
    </w:p>
    <w:p w:rsidR="00597E2F" w:rsidRPr="000405CE" w:rsidRDefault="00597E2F" w:rsidP="0042052F">
      <w:pPr>
        <w:pStyle w:val="libFootnote0"/>
        <w:rPr>
          <w:rtl/>
        </w:rPr>
      </w:pPr>
      <w:r w:rsidRPr="000405CE">
        <w:rPr>
          <w:rtl/>
        </w:rPr>
        <w:t>(</w:t>
      </w:r>
      <w:r w:rsidR="0042052F">
        <w:rPr>
          <w:rFonts w:hint="cs"/>
          <w:rtl/>
        </w:rPr>
        <w:t>3</w:t>
      </w:r>
      <w:r w:rsidRPr="000405CE">
        <w:rPr>
          <w:rtl/>
        </w:rPr>
        <w:t>) في المصدر</w:t>
      </w:r>
      <w:r w:rsidR="00A64B62">
        <w:rPr>
          <w:rtl/>
        </w:rPr>
        <w:t>:</w:t>
      </w:r>
      <w:r w:rsidRPr="000405CE">
        <w:rPr>
          <w:rtl/>
        </w:rPr>
        <w:t xml:space="preserve"> الماء</w:t>
      </w:r>
      <w:r>
        <w:rPr>
          <w:rtl/>
        </w:rPr>
        <w:t>.</w:t>
      </w:r>
      <w:r w:rsidRPr="000405CE">
        <w:rPr>
          <w:rtl/>
        </w:rPr>
        <w:t xml:space="preserve"> </w:t>
      </w:r>
    </w:p>
    <w:p w:rsidR="00597E2F" w:rsidRPr="000405CE" w:rsidRDefault="00597E2F" w:rsidP="0042052F">
      <w:pPr>
        <w:pStyle w:val="libFootnote0"/>
        <w:rPr>
          <w:rtl/>
        </w:rPr>
      </w:pPr>
      <w:r w:rsidRPr="000405CE">
        <w:rPr>
          <w:rtl/>
        </w:rPr>
        <w:t>(</w:t>
      </w:r>
      <w:r w:rsidR="0042052F">
        <w:rPr>
          <w:rFonts w:hint="cs"/>
          <w:rtl/>
        </w:rPr>
        <w:t>4</w:t>
      </w:r>
      <w:r w:rsidRPr="000405CE">
        <w:rPr>
          <w:rtl/>
        </w:rPr>
        <w:t>) المحاسن</w:t>
      </w:r>
      <w:r w:rsidR="00A64B62">
        <w:rPr>
          <w:rtl/>
        </w:rPr>
        <w:t>:</w:t>
      </w:r>
      <w:r w:rsidRPr="000405CE">
        <w:rPr>
          <w:rtl/>
        </w:rPr>
        <w:t xml:space="preserve"> 572 </w:t>
      </w:r>
      <w:r w:rsidR="00FC2696">
        <w:rPr>
          <w:rtl/>
        </w:rPr>
        <w:t>/</w:t>
      </w:r>
      <w:r w:rsidRPr="000405CE">
        <w:rPr>
          <w:rtl/>
        </w:rPr>
        <w:t xml:space="preserve"> 17 نحوه</w:t>
      </w:r>
      <w:r>
        <w:rPr>
          <w:rtl/>
        </w:rPr>
        <w:t>.</w:t>
      </w:r>
    </w:p>
    <w:p w:rsidR="00597E2F" w:rsidRDefault="00597E2F" w:rsidP="00FC2696">
      <w:pPr>
        <w:pStyle w:val="libFootnote0"/>
        <w:rPr>
          <w:rtl/>
        </w:rPr>
      </w:pPr>
      <w:r>
        <w:rPr>
          <w:rtl/>
        </w:rPr>
        <w:t>6 - المحاسن</w:t>
      </w:r>
      <w:r w:rsidR="00A64B62">
        <w:rPr>
          <w:rtl/>
        </w:rPr>
        <w:t>:</w:t>
      </w:r>
      <w:r>
        <w:rPr>
          <w:rtl/>
        </w:rPr>
        <w:t xml:space="preserve"> 434 </w:t>
      </w:r>
      <w:r w:rsidR="00FC2696">
        <w:rPr>
          <w:rtl/>
        </w:rPr>
        <w:t>/</w:t>
      </w:r>
      <w:r>
        <w:rPr>
          <w:rtl/>
        </w:rPr>
        <w:t xml:space="preserve"> 267.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فضيل بن يسار،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إذا أكلت أو شربت فقل</w:t>
      </w:r>
      <w:r w:rsidR="00A64B62">
        <w:rPr>
          <w:rtl/>
        </w:rPr>
        <w:t>:</w:t>
      </w:r>
      <w:r>
        <w:rPr>
          <w:rtl/>
        </w:rPr>
        <w:t xml:space="preserve"> الحمد لله.</w:t>
      </w:r>
    </w:p>
    <w:p w:rsidR="00597E2F" w:rsidRDefault="00597E2F" w:rsidP="00B351E8">
      <w:pPr>
        <w:pStyle w:val="libNormal"/>
        <w:rPr>
          <w:rtl/>
        </w:rPr>
      </w:pPr>
      <w:r>
        <w:rPr>
          <w:rtl/>
        </w:rPr>
        <w:t xml:space="preserve">وعن محمد بن عيسى، ومحمد بن سنان </w:t>
      </w:r>
      <w:r w:rsidR="00894C4D">
        <w:rPr>
          <w:rtl/>
        </w:rPr>
        <w:t>جميعاً</w:t>
      </w:r>
      <w:r>
        <w:rPr>
          <w:rtl/>
        </w:rPr>
        <w:t xml:space="preserve">، عن العلاء بن الفضيل،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[ 31836 ] </w:t>
      </w:r>
      <w:r>
        <w:rPr>
          <w:rtl/>
        </w:rPr>
        <w:t>7 - وعن أبيه، عن النضر بن سويد، عن القاسم بن سليمان، عن جر</w:t>
      </w:r>
      <w:r w:rsidR="00CF78F9">
        <w:rPr>
          <w:rFonts w:hint="cs"/>
          <w:rtl/>
        </w:rPr>
        <w:t>ّ</w:t>
      </w:r>
      <w:r>
        <w:rPr>
          <w:rtl/>
        </w:rPr>
        <w:t xml:space="preserve">اح المدايني،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اذكر اسم الله على الطعام والشراب، فإذا فرغت فقل</w:t>
      </w:r>
      <w:r w:rsidR="00A64B62">
        <w:rPr>
          <w:rtl/>
        </w:rPr>
        <w:t>:</w:t>
      </w:r>
      <w:r>
        <w:rPr>
          <w:rtl/>
        </w:rPr>
        <w:t xml:space="preserve"> الحمد لله الذي ي</w:t>
      </w:r>
      <w:r w:rsidR="00CF78F9">
        <w:rPr>
          <w:rFonts w:hint="cs"/>
          <w:rtl/>
        </w:rPr>
        <w:t>ُ</w:t>
      </w:r>
      <w:r>
        <w:rPr>
          <w:rtl/>
        </w:rPr>
        <w:t>طع</w:t>
      </w:r>
      <w:r w:rsidR="00CF78F9">
        <w:rPr>
          <w:rFonts w:hint="cs"/>
          <w:rtl/>
        </w:rPr>
        <w:t>ِ</w:t>
      </w:r>
      <w:r>
        <w:rPr>
          <w:rtl/>
        </w:rPr>
        <w:t>م ولا ي</w:t>
      </w:r>
      <w:r w:rsidR="00CF78F9">
        <w:rPr>
          <w:rFonts w:hint="cs"/>
          <w:rtl/>
        </w:rPr>
        <w:t>ُ</w:t>
      </w:r>
      <w:r>
        <w:rPr>
          <w:rtl/>
        </w:rPr>
        <w:t>طع</w:t>
      </w:r>
      <w:r w:rsidR="00CF78F9">
        <w:rPr>
          <w:rFonts w:hint="cs"/>
          <w:rtl/>
        </w:rPr>
        <w:t>َ</w:t>
      </w:r>
      <w:r>
        <w:rPr>
          <w:rtl/>
        </w:rPr>
        <w:t xml:space="preserve">م. </w:t>
      </w:r>
    </w:p>
    <w:p w:rsidR="00597E2F" w:rsidRDefault="00597E2F" w:rsidP="00C40247">
      <w:pPr>
        <w:pStyle w:val="libNormal"/>
        <w:rPr>
          <w:rtl/>
        </w:rPr>
      </w:pPr>
      <w:r w:rsidRPr="00FC2696">
        <w:rPr>
          <w:rStyle w:val="libNormalChar"/>
          <w:rtl/>
        </w:rPr>
        <w:t xml:space="preserve">[ 31837 ] </w:t>
      </w:r>
      <w:r w:rsidR="00D56A64">
        <w:rPr>
          <w:rtl/>
        </w:rPr>
        <w:t>8 - وعن أبيه</w:t>
      </w:r>
      <w:r w:rsidR="00D56A64">
        <w:rPr>
          <w:rFonts w:hint="cs"/>
          <w:rtl/>
        </w:rPr>
        <w:t xml:space="preserve"> (</w:t>
      </w:r>
      <w:r>
        <w:rPr>
          <w:rtl/>
        </w:rPr>
        <w:t xml:space="preserve"> عم</w:t>
      </w:r>
      <w:r w:rsidR="00D56A64">
        <w:rPr>
          <w:rFonts w:hint="cs"/>
          <w:rtl/>
        </w:rPr>
        <w:t>ّ</w:t>
      </w:r>
      <w:r>
        <w:rPr>
          <w:rtl/>
        </w:rPr>
        <w:t>ن حد</w:t>
      </w:r>
      <w:r w:rsidR="00D56A64">
        <w:rPr>
          <w:rFonts w:hint="cs"/>
          <w:rtl/>
        </w:rPr>
        <w:t>ّ</w:t>
      </w:r>
      <w:r>
        <w:rPr>
          <w:rtl/>
        </w:rPr>
        <w:t xml:space="preserve">ثه </w:t>
      </w:r>
      <w:r w:rsidR="00D56A64">
        <w:rPr>
          <w:rFonts w:hint="cs"/>
          <w:rtl/>
        </w:rPr>
        <w:t xml:space="preserve">) </w:t>
      </w:r>
      <w:r w:rsidRPr="00821781">
        <w:rPr>
          <w:rStyle w:val="libFootnotenumChar"/>
          <w:rtl/>
        </w:rPr>
        <w:t>(</w:t>
      </w:r>
      <w:r w:rsidR="00C40247">
        <w:rPr>
          <w:rStyle w:val="libFootnotenumChar"/>
          <w:rFonts w:hint="cs"/>
          <w:rtl/>
        </w:rPr>
        <w:t>2</w:t>
      </w:r>
      <w:r w:rsidRPr="00821781">
        <w:rPr>
          <w:rStyle w:val="libFootnotenumChar"/>
          <w:rtl/>
        </w:rPr>
        <w:t>)</w:t>
      </w:r>
      <w:r>
        <w:rPr>
          <w:rtl/>
        </w:rPr>
        <w:t xml:space="preserve">، عن عبدالله العرزمي،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ذكر اسم الله على طعام أو شراب في أوّله، وحمد الله في آخره لم يسأل عن نعيم ذلك الط</w:t>
      </w:r>
      <w:r w:rsidR="00CA2EED">
        <w:rPr>
          <w:rFonts w:hint="cs"/>
          <w:rtl/>
        </w:rPr>
        <w:t>ّ</w:t>
      </w:r>
      <w:r>
        <w:rPr>
          <w:rtl/>
        </w:rPr>
        <w:t>عام أبدا</w:t>
      </w:r>
      <w:r w:rsidR="00CA2EED">
        <w:rPr>
          <w:rFonts w:hint="cs"/>
          <w:rtl/>
        </w:rPr>
        <w:t>ً</w:t>
      </w:r>
      <w:r>
        <w:rPr>
          <w:rtl/>
        </w:rPr>
        <w:t xml:space="preserve">. </w:t>
      </w:r>
    </w:p>
    <w:p w:rsidR="00597E2F" w:rsidRDefault="00597E2F" w:rsidP="006C1B30">
      <w:pPr>
        <w:pStyle w:val="libNormal"/>
        <w:rPr>
          <w:rtl/>
        </w:rPr>
      </w:pPr>
      <w:r w:rsidRPr="00FC2696">
        <w:rPr>
          <w:rStyle w:val="libNormalChar"/>
          <w:rtl/>
        </w:rPr>
        <w:t xml:space="preserve">[ 31838 ] </w:t>
      </w:r>
      <w:r>
        <w:rPr>
          <w:rtl/>
        </w:rPr>
        <w:t>9 - وعن ابن فض</w:t>
      </w:r>
      <w:r w:rsidR="00C40247">
        <w:rPr>
          <w:rFonts w:hint="cs"/>
          <w:rtl/>
        </w:rPr>
        <w:t>ّ</w:t>
      </w:r>
      <w:r>
        <w:rPr>
          <w:rtl/>
        </w:rPr>
        <w:t xml:space="preserve">ال،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الطاعم الشاكر أفضل من الصائم الص</w:t>
      </w:r>
      <w:r w:rsidR="00C40247">
        <w:rPr>
          <w:rFonts w:hint="cs"/>
          <w:rtl/>
        </w:rPr>
        <w:t>ّ</w:t>
      </w:r>
      <w:r>
        <w:rPr>
          <w:rtl/>
        </w:rPr>
        <w:t xml:space="preserve">امت. </w:t>
      </w:r>
    </w:p>
    <w:p w:rsidR="00597E2F" w:rsidRDefault="00597E2F" w:rsidP="006C1B30">
      <w:pPr>
        <w:pStyle w:val="libNormal"/>
        <w:rPr>
          <w:rtl/>
        </w:rPr>
      </w:pPr>
      <w:r w:rsidRPr="00FC2696">
        <w:rPr>
          <w:rStyle w:val="libNormalChar"/>
          <w:rtl/>
        </w:rPr>
        <w:t xml:space="preserve">[ 31839 ] </w:t>
      </w:r>
      <w:r>
        <w:rPr>
          <w:rtl/>
        </w:rPr>
        <w:t xml:space="preserve">10 - وعن محمد بن علي، عن أبي جميلة، عن جابر الجعفي،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C40247">
        <w:rPr>
          <w:rFonts w:hint="cs"/>
          <w:rtl/>
        </w:rPr>
        <w:t>َّ</w:t>
      </w:r>
      <w:r>
        <w:rPr>
          <w:rtl/>
        </w:rPr>
        <w:t xml:space="preserve"> المؤمن ليشبع من الطعام والشراب، فيحمد الله، فيعطيه الله من الاجر ما لا يعطي الصائم، إن</w:t>
      </w:r>
      <w:r w:rsidR="00C40247">
        <w:rPr>
          <w:rFonts w:hint="cs"/>
          <w:rtl/>
        </w:rPr>
        <w:t>ّ</w:t>
      </w:r>
      <w:r>
        <w:rPr>
          <w:rtl/>
        </w:rPr>
        <w:t xml:space="preserve"> الله شاكر عليم يحب</w:t>
      </w:r>
      <w:r w:rsidR="00C40247">
        <w:rPr>
          <w:rFonts w:hint="cs"/>
          <w:rtl/>
        </w:rPr>
        <w:t>ُّ</w:t>
      </w:r>
      <w:r>
        <w:rPr>
          <w:rtl/>
        </w:rPr>
        <w:t xml:space="preserve"> أن يحمد. </w:t>
      </w:r>
    </w:p>
    <w:p w:rsidR="00597E2F" w:rsidRDefault="00FC2696" w:rsidP="00FC2696">
      <w:pPr>
        <w:pStyle w:val="libLine"/>
        <w:rPr>
          <w:rtl/>
        </w:rPr>
      </w:pPr>
      <w:r>
        <w:rPr>
          <w:rtl/>
        </w:rPr>
        <w:t>____________________</w:t>
      </w:r>
    </w:p>
    <w:p w:rsidR="00597E2F" w:rsidRPr="000405CE" w:rsidRDefault="00597E2F" w:rsidP="00FC2696">
      <w:pPr>
        <w:pStyle w:val="libFootnote0"/>
        <w:rPr>
          <w:rtl/>
        </w:rPr>
      </w:pPr>
      <w:r w:rsidRPr="000405CE">
        <w:rPr>
          <w:rtl/>
        </w:rPr>
        <w:t>(1) المحاسن</w:t>
      </w:r>
      <w:r w:rsidR="00A64B62">
        <w:rPr>
          <w:rtl/>
        </w:rPr>
        <w:t>:</w:t>
      </w:r>
      <w:r w:rsidRPr="000405CE">
        <w:rPr>
          <w:rtl/>
        </w:rPr>
        <w:t xml:space="preserve"> 434 </w:t>
      </w:r>
      <w:r w:rsidR="00FC2696">
        <w:rPr>
          <w:rtl/>
        </w:rPr>
        <w:t>/</w:t>
      </w:r>
      <w:r w:rsidRPr="000405CE">
        <w:rPr>
          <w:rtl/>
        </w:rPr>
        <w:t xml:space="preserve"> ذيل 267 وفيه</w:t>
      </w:r>
      <w:r w:rsidR="00A64B62">
        <w:rPr>
          <w:rtl/>
        </w:rPr>
        <w:t>:</w:t>
      </w:r>
      <w:r w:rsidRPr="000405CE">
        <w:rPr>
          <w:rtl/>
        </w:rPr>
        <w:t xml:space="preserve"> عن ابن سنان ومحمد بن عيسى</w:t>
      </w:r>
      <w:r>
        <w:rPr>
          <w:rtl/>
        </w:rPr>
        <w:t>،</w:t>
      </w:r>
      <w:r w:rsidRPr="000405CE">
        <w:rPr>
          <w:rtl/>
        </w:rPr>
        <w:t xml:space="preserve"> عن محمد بن سنان</w:t>
      </w:r>
      <w:r>
        <w:rPr>
          <w:rtl/>
        </w:rPr>
        <w:t>،</w:t>
      </w:r>
      <w:r w:rsidRPr="000405CE">
        <w:rPr>
          <w:rtl/>
        </w:rPr>
        <w:t xml:space="preserve"> عن العلاء</w:t>
      </w:r>
      <w:r>
        <w:rPr>
          <w:rtl/>
        </w:rPr>
        <w:t>،</w:t>
      </w:r>
      <w:r w:rsidRPr="000405CE">
        <w:rPr>
          <w:rtl/>
        </w:rPr>
        <w:t xml:space="preserve"> عن الفضيل</w:t>
      </w:r>
      <w:r>
        <w:rPr>
          <w:rtl/>
        </w:rPr>
        <w:t>، ...</w:t>
      </w:r>
    </w:p>
    <w:p w:rsidR="00597E2F" w:rsidRDefault="00597E2F" w:rsidP="00FC2696">
      <w:pPr>
        <w:pStyle w:val="libFootnote0"/>
        <w:rPr>
          <w:rtl/>
        </w:rPr>
      </w:pPr>
      <w:r>
        <w:rPr>
          <w:rtl/>
        </w:rPr>
        <w:t>7 - المحاسن</w:t>
      </w:r>
      <w:r w:rsidR="00A64B62">
        <w:rPr>
          <w:rtl/>
        </w:rPr>
        <w:t>:</w:t>
      </w:r>
      <w:r>
        <w:rPr>
          <w:rtl/>
        </w:rPr>
        <w:t xml:space="preserve"> 434 </w:t>
      </w:r>
      <w:r w:rsidR="00FC2696">
        <w:rPr>
          <w:rtl/>
        </w:rPr>
        <w:t>/</w:t>
      </w:r>
      <w:r>
        <w:rPr>
          <w:rtl/>
        </w:rPr>
        <w:t xml:space="preserve"> 268.</w:t>
      </w:r>
    </w:p>
    <w:p w:rsidR="00597E2F" w:rsidRDefault="00597E2F" w:rsidP="00FC2696">
      <w:pPr>
        <w:pStyle w:val="libFootnote0"/>
        <w:rPr>
          <w:rtl/>
        </w:rPr>
      </w:pPr>
      <w:r>
        <w:rPr>
          <w:rtl/>
        </w:rPr>
        <w:t>8 - المحاسن</w:t>
      </w:r>
      <w:r w:rsidR="00A64B62">
        <w:rPr>
          <w:rtl/>
        </w:rPr>
        <w:t>:</w:t>
      </w:r>
      <w:r>
        <w:rPr>
          <w:rtl/>
        </w:rPr>
        <w:t xml:space="preserve"> 434 </w:t>
      </w:r>
      <w:r w:rsidR="00FC2696">
        <w:rPr>
          <w:rtl/>
        </w:rPr>
        <w:t>/</w:t>
      </w:r>
      <w:r>
        <w:rPr>
          <w:rtl/>
        </w:rPr>
        <w:t xml:space="preserve"> 270. </w:t>
      </w:r>
    </w:p>
    <w:p w:rsidR="00597E2F" w:rsidRPr="000405CE" w:rsidRDefault="00597E2F" w:rsidP="00C40247">
      <w:pPr>
        <w:pStyle w:val="libFootnote0"/>
        <w:rPr>
          <w:rtl/>
        </w:rPr>
      </w:pPr>
      <w:r w:rsidRPr="000405CE">
        <w:rPr>
          <w:rtl/>
        </w:rPr>
        <w:t>(</w:t>
      </w:r>
      <w:r w:rsidR="00C40247">
        <w:rPr>
          <w:rFonts w:hint="cs"/>
          <w:rtl/>
        </w:rPr>
        <w:t>2</w:t>
      </w:r>
      <w:r w:rsidRPr="000405CE">
        <w:rPr>
          <w:rtl/>
        </w:rPr>
        <w:t>) ليس في المصدر</w:t>
      </w:r>
      <w:r>
        <w:rPr>
          <w:rtl/>
        </w:rPr>
        <w:t>.</w:t>
      </w:r>
    </w:p>
    <w:p w:rsidR="00597E2F" w:rsidRDefault="00597E2F" w:rsidP="00FC2696">
      <w:pPr>
        <w:pStyle w:val="libFootnote0"/>
        <w:rPr>
          <w:rtl/>
        </w:rPr>
      </w:pPr>
      <w:r>
        <w:rPr>
          <w:rtl/>
        </w:rPr>
        <w:t>9 - المحاسن</w:t>
      </w:r>
      <w:r w:rsidR="00A64B62">
        <w:rPr>
          <w:rtl/>
        </w:rPr>
        <w:t>:</w:t>
      </w:r>
      <w:r>
        <w:rPr>
          <w:rtl/>
        </w:rPr>
        <w:t xml:space="preserve"> 435 </w:t>
      </w:r>
      <w:r w:rsidR="00FC2696">
        <w:rPr>
          <w:rtl/>
        </w:rPr>
        <w:t>/</w:t>
      </w:r>
      <w:r>
        <w:rPr>
          <w:rtl/>
        </w:rPr>
        <w:t xml:space="preserve"> 271.</w:t>
      </w:r>
    </w:p>
    <w:p w:rsidR="00597E2F" w:rsidRDefault="00597E2F" w:rsidP="00FC2696">
      <w:pPr>
        <w:pStyle w:val="libFootnote0"/>
        <w:rPr>
          <w:rtl/>
        </w:rPr>
      </w:pPr>
      <w:r>
        <w:rPr>
          <w:rtl/>
        </w:rPr>
        <w:t>10 - المحاسن</w:t>
      </w:r>
      <w:r w:rsidR="00A64B62">
        <w:rPr>
          <w:rtl/>
        </w:rPr>
        <w:t>:</w:t>
      </w:r>
      <w:r>
        <w:rPr>
          <w:rtl/>
        </w:rPr>
        <w:t xml:space="preserve"> 435 </w:t>
      </w:r>
      <w:r w:rsidR="00FC2696">
        <w:rPr>
          <w:rtl/>
        </w:rPr>
        <w:t>/</w:t>
      </w:r>
      <w:r>
        <w:rPr>
          <w:rtl/>
        </w:rPr>
        <w:t xml:space="preserve"> 272.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 xml:space="preserve">. </w:t>
      </w:r>
    </w:p>
    <w:p w:rsidR="00597E2F" w:rsidRDefault="00597E2F" w:rsidP="00597E2F">
      <w:pPr>
        <w:pStyle w:val="Heading2Center"/>
        <w:rPr>
          <w:rtl/>
        </w:rPr>
      </w:pPr>
      <w:bookmarkStart w:id="514" w:name="_Toc307331398"/>
      <w:bookmarkStart w:id="515" w:name="_Toc380348051"/>
      <w:bookmarkStart w:id="516" w:name="_Toc185031783"/>
      <w:r>
        <w:rPr>
          <w:rtl/>
        </w:rPr>
        <w:t>11 - باب استحباب سقي المؤمنين الماء حيث يوجد الماء،</w:t>
      </w:r>
      <w:bookmarkEnd w:id="514"/>
      <w:r w:rsidR="00907434">
        <w:rPr>
          <w:rtl/>
        </w:rPr>
        <w:t xml:space="preserve"> </w:t>
      </w:r>
      <w:bookmarkStart w:id="517" w:name="_Toc307331399"/>
      <w:r w:rsidR="00907434">
        <w:rPr>
          <w:rtl/>
        </w:rPr>
        <w:t>و</w:t>
      </w:r>
      <w:r>
        <w:rPr>
          <w:rtl/>
        </w:rPr>
        <w:t>حيث لا يوجد.</w:t>
      </w:r>
      <w:bookmarkEnd w:id="515"/>
      <w:bookmarkEnd w:id="516"/>
      <w:bookmarkEnd w:id="517"/>
      <w:r>
        <w:rPr>
          <w:rtl/>
        </w:rPr>
        <w:t xml:space="preserve"> </w:t>
      </w:r>
    </w:p>
    <w:p w:rsidR="00597E2F" w:rsidRDefault="00597E2F" w:rsidP="006C1B30">
      <w:pPr>
        <w:pStyle w:val="libNormal"/>
        <w:rPr>
          <w:rtl/>
        </w:rPr>
      </w:pPr>
      <w:r w:rsidRPr="00FC2696">
        <w:rPr>
          <w:rStyle w:val="libNormalChar"/>
          <w:rtl/>
        </w:rPr>
        <w:t xml:space="preserve">[ 31840 ] </w:t>
      </w:r>
      <w:r>
        <w:rPr>
          <w:rtl/>
        </w:rPr>
        <w:t>1 - محمد بن يعقوب، عن علي بن إبراهيم، عن أبيه، عن حم</w:t>
      </w:r>
      <w:r w:rsidR="00C40247">
        <w:rPr>
          <w:rFonts w:hint="cs"/>
          <w:rtl/>
        </w:rPr>
        <w:t>ّ</w:t>
      </w:r>
      <w:r>
        <w:rPr>
          <w:rtl/>
        </w:rPr>
        <w:t xml:space="preserve">اد بن عيسى، عن إبراهيم بن عمر اليماني، عن أبي حمزة، </w:t>
      </w:r>
      <w:r w:rsidRPr="00FC2696">
        <w:rPr>
          <w:rStyle w:val="libNormalChar"/>
          <w:rtl/>
        </w:rPr>
        <w:t xml:space="preserve">( </w:t>
      </w:r>
      <w:r>
        <w:rPr>
          <w:rtl/>
        </w:rPr>
        <w:t xml:space="preserve">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Pr="00FC2696">
        <w:rPr>
          <w:rStyle w:val="libNormalChar"/>
          <w:rtl/>
        </w:rPr>
        <w:t xml:space="preserve"> )</w:t>
      </w:r>
      <w:r>
        <w:rPr>
          <w:rFonts w:hint="cs"/>
          <w:rtl/>
        </w:rPr>
        <w:t xml:space="preserve"> </w:t>
      </w:r>
      <w:r w:rsidRPr="00821781">
        <w:rPr>
          <w:rStyle w:val="libFootnotenumChar"/>
          <w:rtl/>
        </w:rPr>
        <w:t>(1)</w:t>
      </w:r>
      <w:r>
        <w:rPr>
          <w:rtl/>
        </w:rPr>
        <w:t xml:space="preserve"> - في حديث - قال</w:t>
      </w:r>
      <w:r w:rsidR="00A64B62">
        <w:rPr>
          <w:rtl/>
        </w:rPr>
        <w:t>:</w:t>
      </w:r>
      <w:r>
        <w:rPr>
          <w:rtl/>
        </w:rPr>
        <w:t xml:space="preserve"> ومن سقى مؤمنا</w:t>
      </w:r>
      <w:r w:rsidR="006A3D1B">
        <w:rPr>
          <w:rFonts w:hint="cs"/>
          <w:rtl/>
        </w:rPr>
        <w:t>ً</w:t>
      </w:r>
      <w:r>
        <w:rPr>
          <w:rtl/>
        </w:rPr>
        <w:t xml:space="preserve"> من ظمأ سقاه الله من الرحيق المختوم. </w:t>
      </w:r>
    </w:p>
    <w:p w:rsidR="00597E2F" w:rsidRDefault="00597E2F" w:rsidP="006C1B30">
      <w:pPr>
        <w:pStyle w:val="libNormal"/>
        <w:rPr>
          <w:rtl/>
        </w:rPr>
      </w:pPr>
      <w:r w:rsidRPr="00FC2696">
        <w:rPr>
          <w:rStyle w:val="libNormalChar"/>
          <w:rtl/>
        </w:rPr>
        <w:t xml:space="preserve">[ 31841 ] </w:t>
      </w:r>
      <w:r>
        <w:rPr>
          <w:rtl/>
        </w:rPr>
        <w:t xml:space="preserve">2 - وعنه،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سقى مؤمنا</w:t>
      </w:r>
      <w:r w:rsidR="006A3D1B">
        <w:rPr>
          <w:rFonts w:hint="cs"/>
          <w:rtl/>
        </w:rPr>
        <w:t>ً</w:t>
      </w:r>
      <w:r>
        <w:rPr>
          <w:rtl/>
        </w:rPr>
        <w:t xml:space="preserve"> شربة من ماء من حيث يقدر على الماء أعطاه الله بكل</w:t>
      </w:r>
      <w:r w:rsidR="006A3D1B">
        <w:rPr>
          <w:rFonts w:hint="cs"/>
          <w:rtl/>
        </w:rPr>
        <w:t>ّ</w:t>
      </w:r>
      <w:r>
        <w:rPr>
          <w:rtl/>
        </w:rPr>
        <w:t xml:space="preserve"> شربة سبعين ألف حسنة، وإن سقاه من حيث لا يقدر على الماء فكأن</w:t>
      </w:r>
      <w:r w:rsidR="006A3D1B">
        <w:rPr>
          <w:rFonts w:hint="cs"/>
          <w:rtl/>
        </w:rPr>
        <w:t>ّ</w:t>
      </w:r>
      <w:r>
        <w:rPr>
          <w:rtl/>
        </w:rPr>
        <w:t xml:space="preserve">ما أعتق عشر رقاب من ولد إسماعيل. </w:t>
      </w:r>
    </w:p>
    <w:p w:rsidR="00597E2F" w:rsidRDefault="00597E2F" w:rsidP="006C1B30">
      <w:pPr>
        <w:pStyle w:val="libNormal"/>
        <w:rPr>
          <w:rtl/>
        </w:rPr>
      </w:pPr>
      <w:r w:rsidRPr="00FC2696">
        <w:rPr>
          <w:rStyle w:val="libNormalChar"/>
          <w:rtl/>
        </w:rPr>
        <w:t xml:space="preserve">[ 31842 ] </w:t>
      </w:r>
      <w:r>
        <w:rPr>
          <w:rtl/>
        </w:rPr>
        <w:t>3 - محمد بن علي</w:t>
      </w:r>
      <w:r w:rsidR="006A3D1B">
        <w:rPr>
          <w:rFonts w:hint="cs"/>
          <w:rtl/>
        </w:rPr>
        <w:t>ِّ</w:t>
      </w:r>
      <w:r>
        <w:rPr>
          <w:rtl/>
        </w:rPr>
        <w:t xml:space="preserve"> بن الحسين في </w:t>
      </w:r>
      <w:r w:rsidRPr="00FC2696">
        <w:rPr>
          <w:rStyle w:val="libNormalChar"/>
          <w:rtl/>
        </w:rPr>
        <w:t xml:space="preserve">( </w:t>
      </w:r>
      <w:r w:rsidR="006A3D1B">
        <w:rPr>
          <w:rtl/>
        </w:rPr>
        <w:t>ال</w:t>
      </w:r>
      <w:r w:rsidR="006A3D1B">
        <w:rPr>
          <w:rFonts w:hint="cs"/>
          <w:rtl/>
        </w:rPr>
        <w:t>أ</w:t>
      </w:r>
      <w:r>
        <w:rPr>
          <w:rtl/>
        </w:rPr>
        <w:t>مالي</w:t>
      </w:r>
      <w:r w:rsidRPr="00FC2696">
        <w:rPr>
          <w:rStyle w:val="libNormalChar"/>
          <w:rtl/>
        </w:rPr>
        <w:t xml:space="preserve"> )</w:t>
      </w:r>
      <w:r>
        <w:rPr>
          <w:rtl/>
        </w:rPr>
        <w:t xml:space="preserve"> عن محمد بن موسى بن المتوكّل، عن السعد آبادي، عن أحمد بن محمد البرقي، عن أبيه، عن وهب بن وهب، عن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آبائه، عن رسول الله </w:t>
      </w:r>
    </w:p>
    <w:p w:rsidR="00597E2F" w:rsidRDefault="00FC2696" w:rsidP="00FC2696">
      <w:pPr>
        <w:pStyle w:val="libLine"/>
        <w:rPr>
          <w:rtl/>
        </w:rPr>
      </w:pPr>
      <w:r>
        <w:rPr>
          <w:rtl/>
        </w:rPr>
        <w:t>____________________</w:t>
      </w:r>
    </w:p>
    <w:p w:rsidR="00597E2F" w:rsidRPr="000405CE" w:rsidRDefault="00597E2F" w:rsidP="00FC2696">
      <w:pPr>
        <w:pStyle w:val="libFootnote0"/>
        <w:rPr>
          <w:rtl/>
        </w:rPr>
      </w:pPr>
      <w:r w:rsidRPr="000405CE">
        <w:rPr>
          <w:rtl/>
        </w:rPr>
        <w:t>(1) تقدم في الباب 57 من أبواب آداب المائدة</w:t>
      </w:r>
      <w:r>
        <w:rPr>
          <w:rtl/>
        </w:rPr>
        <w:t>.</w:t>
      </w:r>
    </w:p>
    <w:p w:rsidR="00597E2F" w:rsidRPr="000405CE" w:rsidRDefault="006A3D1B" w:rsidP="00FC2696">
      <w:pPr>
        <w:pStyle w:val="libFootnote0"/>
        <w:rPr>
          <w:rtl/>
        </w:rPr>
      </w:pPr>
      <w:r>
        <w:rPr>
          <w:rtl/>
        </w:rPr>
        <w:t>وتقد</w:t>
      </w:r>
      <w:r w:rsidR="00E554CA">
        <w:rPr>
          <w:rtl/>
        </w:rPr>
        <w:t xml:space="preserve">م </w:t>
      </w:r>
      <w:r w:rsidR="00597E2F" w:rsidRPr="000405CE">
        <w:rPr>
          <w:rtl/>
        </w:rPr>
        <w:t xml:space="preserve">ما </w:t>
      </w:r>
      <w:r>
        <w:rPr>
          <w:rtl/>
        </w:rPr>
        <w:t>يدل</w:t>
      </w:r>
      <w:r w:rsidR="00E554CA">
        <w:rPr>
          <w:rtl/>
        </w:rPr>
        <w:t xml:space="preserve"> </w:t>
      </w:r>
      <w:r w:rsidR="00597E2F" w:rsidRPr="000405CE">
        <w:rPr>
          <w:rtl/>
        </w:rPr>
        <w:t xml:space="preserve">على بعض المقصود في الحديثين 10 و 19 من الباب 9 من هذه </w:t>
      </w:r>
      <w:r w:rsidR="0081231A">
        <w:rPr>
          <w:rtl/>
        </w:rPr>
        <w:t>الأبواب</w:t>
      </w:r>
      <w:r w:rsidR="00597E2F">
        <w:rPr>
          <w:rtl/>
        </w:rPr>
        <w:t>.</w:t>
      </w:r>
    </w:p>
    <w:p w:rsidR="00597E2F" w:rsidRDefault="00597E2F" w:rsidP="006A3D1B">
      <w:pPr>
        <w:pStyle w:val="libFootnoteCenterBold"/>
        <w:rPr>
          <w:rtl/>
        </w:rPr>
      </w:pPr>
      <w:r>
        <w:rPr>
          <w:rtl/>
        </w:rPr>
        <w:t>الباب 11</w:t>
      </w:r>
    </w:p>
    <w:p w:rsidR="00597E2F" w:rsidRDefault="00597E2F" w:rsidP="006A3D1B">
      <w:pPr>
        <w:pStyle w:val="libFootnoteCenterBold"/>
        <w:rPr>
          <w:rtl/>
        </w:rPr>
      </w:pPr>
      <w:r>
        <w:rPr>
          <w:rtl/>
        </w:rPr>
        <w:t xml:space="preserve">فيه 5 أحاديث </w:t>
      </w:r>
    </w:p>
    <w:p w:rsidR="00597E2F" w:rsidRDefault="00597E2F" w:rsidP="00FC2696">
      <w:pPr>
        <w:pStyle w:val="libFootnote0"/>
        <w:rPr>
          <w:rtl/>
        </w:rPr>
      </w:pPr>
      <w:r>
        <w:rPr>
          <w:rtl/>
        </w:rPr>
        <w:t>1 - الكافي 2</w:t>
      </w:r>
      <w:r w:rsidR="00A64B62">
        <w:rPr>
          <w:rtl/>
        </w:rPr>
        <w:t>:</w:t>
      </w:r>
      <w:r>
        <w:rPr>
          <w:rtl/>
        </w:rPr>
        <w:t xml:space="preserve"> 161 </w:t>
      </w:r>
      <w:r w:rsidR="00FC2696">
        <w:rPr>
          <w:rtl/>
        </w:rPr>
        <w:t>/</w:t>
      </w:r>
      <w:r>
        <w:rPr>
          <w:rtl/>
        </w:rPr>
        <w:t xml:space="preserve"> 5. </w:t>
      </w:r>
    </w:p>
    <w:p w:rsidR="00597E2F" w:rsidRPr="00821781" w:rsidRDefault="00597E2F" w:rsidP="006A3D1B">
      <w:pPr>
        <w:pStyle w:val="libFootnote0"/>
        <w:rPr>
          <w:rStyle w:val="libFootnoteChar"/>
          <w:rtl/>
        </w:rPr>
      </w:pPr>
      <w:r w:rsidRPr="00821781">
        <w:rPr>
          <w:rStyle w:val="libFootnoteChar"/>
          <w:rtl/>
        </w:rPr>
        <w:t>(</w:t>
      </w:r>
      <w:r w:rsidR="006A3D1B">
        <w:rPr>
          <w:rStyle w:val="libFootnoteChar"/>
          <w:rFonts w:hint="cs"/>
          <w:rtl/>
        </w:rPr>
        <w:t>2</w:t>
      </w:r>
      <w:r w:rsidRPr="00821781">
        <w:rPr>
          <w:rStyle w:val="libFootnoteChar"/>
          <w:rtl/>
        </w:rPr>
        <w:t>) في المصدر</w:t>
      </w:r>
      <w:r w:rsidR="00A64B62">
        <w:rPr>
          <w:rStyle w:val="libFootnoteChar"/>
          <w:rtl/>
        </w:rPr>
        <w:t>:</w:t>
      </w:r>
      <w:r w:rsidRPr="00821781">
        <w:rPr>
          <w:rStyle w:val="libFootnoteChar"/>
          <w:rtl/>
        </w:rPr>
        <w:t xml:space="preserve"> عن علي بن الحسين </w:t>
      </w:r>
      <w:r w:rsidR="00FC2696" w:rsidRPr="006A3D1B">
        <w:rPr>
          <w:rFonts w:hint="cs"/>
          <w:rtl/>
        </w:rPr>
        <w:t xml:space="preserve">( </w:t>
      </w:r>
      <w:r w:rsidR="00FC2696" w:rsidRPr="006A3D1B">
        <w:rPr>
          <w:rStyle w:val="libFootnoteAlaemChar"/>
          <w:rFonts w:hint="cs"/>
          <w:rtl/>
        </w:rPr>
        <w:t xml:space="preserve">عليهما‌السلام </w:t>
      </w:r>
      <w:r w:rsidR="00FC2696" w:rsidRPr="006A3D1B">
        <w:rPr>
          <w:rFonts w:hint="cs"/>
          <w:rtl/>
        </w:rPr>
        <w:t>)</w:t>
      </w:r>
      <w:r w:rsidR="00FC2696">
        <w:rPr>
          <w:rStyle w:val="libAlaemChar"/>
          <w:rFonts w:hint="cs"/>
          <w:rtl/>
        </w:rPr>
        <w:t xml:space="preserve"> </w:t>
      </w:r>
      <w:r w:rsidRPr="00821781">
        <w:rPr>
          <w:rStyle w:val="libFootnoteChar"/>
          <w:rtl/>
        </w:rPr>
        <w:t>.</w:t>
      </w:r>
    </w:p>
    <w:p w:rsidR="00597E2F" w:rsidRDefault="00597E2F" w:rsidP="00FC2696">
      <w:pPr>
        <w:pStyle w:val="libFootnote0"/>
        <w:rPr>
          <w:rtl/>
        </w:rPr>
      </w:pPr>
      <w:r>
        <w:rPr>
          <w:rtl/>
        </w:rPr>
        <w:t>2 - الكافي 2</w:t>
      </w:r>
      <w:r w:rsidR="00A64B62">
        <w:rPr>
          <w:rtl/>
        </w:rPr>
        <w:t>:</w:t>
      </w:r>
      <w:r>
        <w:rPr>
          <w:rtl/>
        </w:rPr>
        <w:t xml:space="preserve"> 161 </w:t>
      </w:r>
      <w:r w:rsidR="00FC2696">
        <w:rPr>
          <w:rtl/>
        </w:rPr>
        <w:t>/</w:t>
      </w:r>
      <w:r>
        <w:rPr>
          <w:rtl/>
        </w:rPr>
        <w:t xml:space="preserve"> 7.</w:t>
      </w:r>
    </w:p>
    <w:p w:rsidR="00597E2F" w:rsidRDefault="00597E2F" w:rsidP="00FC2696">
      <w:pPr>
        <w:pStyle w:val="libFootnote0"/>
        <w:rPr>
          <w:rtl/>
        </w:rPr>
      </w:pPr>
      <w:r>
        <w:rPr>
          <w:rtl/>
        </w:rPr>
        <w:t>3 - أمالي الصدوق</w:t>
      </w:r>
      <w:r w:rsidR="00A64B62">
        <w:rPr>
          <w:rtl/>
        </w:rPr>
        <w:t>:</w:t>
      </w:r>
      <w:r>
        <w:rPr>
          <w:rtl/>
        </w:rPr>
        <w:t xml:space="preserve"> 233.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597E2F">
        <w:rPr>
          <w:rtl/>
        </w:rPr>
        <w:t>، قال</w:t>
      </w:r>
      <w:r w:rsidR="00A64B62">
        <w:rPr>
          <w:rtl/>
        </w:rPr>
        <w:t>:</w:t>
      </w:r>
      <w:r w:rsidR="00597E2F">
        <w:rPr>
          <w:rtl/>
        </w:rPr>
        <w:t xml:space="preserve"> من أطعم مؤمنا</w:t>
      </w:r>
      <w:r w:rsidR="006A3D1B">
        <w:rPr>
          <w:rFonts w:hint="cs"/>
          <w:rtl/>
        </w:rPr>
        <w:t>ً</w:t>
      </w:r>
      <w:r w:rsidR="00597E2F">
        <w:rPr>
          <w:rtl/>
        </w:rPr>
        <w:t xml:space="preserve"> من جوع أطعمه الله من ثمار الجن</w:t>
      </w:r>
      <w:r w:rsidR="000D3BB9">
        <w:rPr>
          <w:rFonts w:hint="cs"/>
          <w:rtl/>
        </w:rPr>
        <w:t>ّ</w:t>
      </w:r>
      <w:r w:rsidR="00597E2F">
        <w:rPr>
          <w:rtl/>
        </w:rPr>
        <w:t xml:space="preserve">ة، ومن كساه من عري كساه الله من استبرق وحرير، ومن سقاه شربة من </w:t>
      </w:r>
      <w:r w:rsidR="00597E2F" w:rsidRPr="00821781">
        <w:rPr>
          <w:rStyle w:val="libFootnotenumChar"/>
          <w:rtl/>
        </w:rPr>
        <w:t>(1)</w:t>
      </w:r>
      <w:r w:rsidR="00597E2F">
        <w:rPr>
          <w:rtl/>
        </w:rPr>
        <w:t xml:space="preserve"> عطش سقاه الله من الرحيق المختوم، ومن أعانه أو كشف كربته أظل</w:t>
      </w:r>
      <w:r w:rsidR="000D3BB9">
        <w:rPr>
          <w:rFonts w:hint="cs"/>
          <w:rtl/>
        </w:rPr>
        <w:t>ّ</w:t>
      </w:r>
      <w:r w:rsidR="00597E2F">
        <w:rPr>
          <w:rtl/>
        </w:rPr>
        <w:t>ه الله في ظل</w:t>
      </w:r>
      <w:r w:rsidR="000D3BB9">
        <w:rPr>
          <w:rFonts w:hint="cs"/>
          <w:rtl/>
        </w:rPr>
        <w:t>ّ</w:t>
      </w:r>
      <w:r w:rsidR="00597E2F">
        <w:rPr>
          <w:rtl/>
        </w:rPr>
        <w:t xml:space="preserve"> عرشه يوم لا ظل</w:t>
      </w:r>
      <w:r w:rsidR="000D3BB9">
        <w:rPr>
          <w:rFonts w:hint="cs"/>
          <w:rtl/>
        </w:rPr>
        <w:t>َّ</w:t>
      </w:r>
      <w:r w:rsidR="00481338">
        <w:rPr>
          <w:rtl/>
        </w:rPr>
        <w:t xml:space="preserve"> إلّا </w:t>
      </w:r>
      <w:r w:rsidR="00597E2F">
        <w:rPr>
          <w:rtl/>
        </w:rPr>
        <w:t>ظل</w:t>
      </w:r>
      <w:r w:rsidR="000D3BB9">
        <w:rPr>
          <w:rFonts w:hint="cs"/>
          <w:rtl/>
        </w:rPr>
        <w:t>ّ</w:t>
      </w:r>
      <w:r w:rsidR="00597E2F">
        <w:rPr>
          <w:rtl/>
        </w:rPr>
        <w:t xml:space="preserve">ه. </w:t>
      </w:r>
    </w:p>
    <w:p w:rsidR="00597E2F" w:rsidRDefault="00597E2F" w:rsidP="006C1B30">
      <w:pPr>
        <w:pStyle w:val="libNormal"/>
        <w:rPr>
          <w:rtl/>
        </w:rPr>
      </w:pPr>
      <w:r w:rsidRPr="00FC2696">
        <w:rPr>
          <w:rStyle w:val="libNormalChar"/>
          <w:rtl/>
        </w:rPr>
        <w:t xml:space="preserve">[ 31843 ] </w:t>
      </w:r>
      <w:r>
        <w:rPr>
          <w:rtl/>
        </w:rPr>
        <w:t xml:space="preserve">4 -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سعدان بن مسلم، عن أبي حمزة،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من مؤمن يطعم مؤمنا</w:t>
      </w:r>
      <w:r w:rsidR="006362E4">
        <w:rPr>
          <w:rFonts w:hint="cs"/>
          <w:rtl/>
        </w:rPr>
        <w:t>ً</w:t>
      </w:r>
      <w:r>
        <w:rPr>
          <w:rtl/>
        </w:rPr>
        <w:t xml:space="preserve"> شبعه من طعام</w:t>
      </w:r>
      <w:r w:rsidR="00481338">
        <w:rPr>
          <w:rtl/>
        </w:rPr>
        <w:t xml:space="preserve"> إلّا </w:t>
      </w:r>
      <w:r>
        <w:rPr>
          <w:rtl/>
        </w:rPr>
        <w:t>أطعمه الله من طعام الجن</w:t>
      </w:r>
      <w:r w:rsidR="006362E4">
        <w:rPr>
          <w:rFonts w:hint="cs"/>
          <w:rtl/>
        </w:rPr>
        <w:t>ّ</w:t>
      </w:r>
      <w:r>
        <w:rPr>
          <w:rtl/>
        </w:rPr>
        <w:t>ة، ولا سقاه ري</w:t>
      </w:r>
      <w:r w:rsidR="006362E4">
        <w:rPr>
          <w:rFonts w:hint="cs"/>
          <w:rtl/>
        </w:rPr>
        <w:t>ّ</w:t>
      </w:r>
      <w:r>
        <w:rPr>
          <w:rtl/>
        </w:rPr>
        <w:t>ة</w:t>
      </w:r>
      <w:r w:rsidR="00481338">
        <w:rPr>
          <w:rtl/>
        </w:rPr>
        <w:t xml:space="preserve"> إلّا </w:t>
      </w:r>
      <w:r>
        <w:rPr>
          <w:rtl/>
        </w:rPr>
        <w:t xml:space="preserve">سقاه الله من الرحيق المختوم. </w:t>
      </w:r>
    </w:p>
    <w:p w:rsidR="00597E2F" w:rsidRDefault="00597E2F" w:rsidP="006C1B30">
      <w:pPr>
        <w:pStyle w:val="libNormal"/>
        <w:rPr>
          <w:rtl/>
        </w:rPr>
      </w:pPr>
      <w:r w:rsidRPr="00FC2696">
        <w:rPr>
          <w:rStyle w:val="libNormalChar"/>
          <w:rtl/>
        </w:rPr>
        <w:t xml:space="preserve">[ 31844 ] </w:t>
      </w:r>
      <w:r>
        <w:rPr>
          <w:rtl/>
        </w:rPr>
        <w:t>5 - وعن محمد بن علي، عن الحسن بن علي بن يوسف، عن سيف بن عميرة، عن حسان بن مهران، عن صالح بن ميثم، قال</w:t>
      </w:r>
      <w:r w:rsidR="00A64B62">
        <w:rPr>
          <w:rtl/>
        </w:rPr>
        <w:t>:</w:t>
      </w:r>
      <w:r>
        <w:rPr>
          <w:rtl/>
        </w:rPr>
        <w:t xml:space="preserve"> سأل رجل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عمل يعدل عتق رقبة؟ فقال</w:t>
      </w:r>
      <w:r w:rsidR="00A64B62">
        <w:rPr>
          <w:rtl/>
        </w:rPr>
        <w:t>:</w:t>
      </w:r>
      <w:r>
        <w:rPr>
          <w:rtl/>
        </w:rPr>
        <w:t xml:space="preserve"> لئن أدعو ثلاثة نفر من المسلمين فا</w:t>
      </w:r>
      <w:r w:rsidR="00152DF2">
        <w:rPr>
          <w:rFonts w:hint="cs"/>
          <w:rtl/>
        </w:rPr>
        <w:t>ُ</w:t>
      </w:r>
      <w:r>
        <w:rPr>
          <w:rtl/>
        </w:rPr>
        <w:t>طعمهم حت</w:t>
      </w:r>
      <w:r w:rsidR="00152DF2">
        <w:rPr>
          <w:rFonts w:hint="cs"/>
          <w:rtl/>
        </w:rPr>
        <w:t>ّ</w:t>
      </w:r>
      <w:r>
        <w:rPr>
          <w:rtl/>
        </w:rPr>
        <w:t>ى يشبعوا، وأسقيهم حت</w:t>
      </w:r>
      <w:r w:rsidR="00152DF2">
        <w:rPr>
          <w:rFonts w:hint="cs"/>
          <w:rtl/>
        </w:rPr>
        <w:t>ّ</w:t>
      </w:r>
      <w:r>
        <w:rPr>
          <w:rtl/>
        </w:rPr>
        <w:t>ى يرووا أحب</w:t>
      </w:r>
      <w:r w:rsidR="00152DF2">
        <w:rPr>
          <w:rFonts w:hint="cs"/>
          <w:rtl/>
        </w:rPr>
        <w:t>ّ</w:t>
      </w:r>
      <w:r>
        <w:rPr>
          <w:rtl/>
        </w:rPr>
        <w:t xml:space="preserve"> إلي</w:t>
      </w:r>
      <w:r w:rsidR="00152DF2">
        <w:rPr>
          <w:rFonts w:hint="cs"/>
          <w:rtl/>
        </w:rPr>
        <w:t>َّ</w:t>
      </w:r>
      <w:r>
        <w:rPr>
          <w:rtl/>
        </w:rPr>
        <w:t xml:space="preserve"> من أن أعتق نسمة ونسمة، حتّى عدّ سبعا</w:t>
      </w:r>
      <w:r w:rsidR="00152DF2">
        <w:rPr>
          <w:rFonts w:hint="cs"/>
          <w:rtl/>
        </w:rPr>
        <w:t>ً</w:t>
      </w:r>
      <w:r>
        <w:rPr>
          <w:rtl/>
        </w:rPr>
        <w:t xml:space="preserve"> أو أكثر.</w:t>
      </w:r>
    </w:p>
    <w:p w:rsidR="00597E2F" w:rsidRDefault="00597E2F" w:rsidP="008F4BBB">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الصدقة </w:t>
      </w:r>
      <w:r w:rsidRPr="00821781">
        <w:rPr>
          <w:rStyle w:val="libFootnotenumChar"/>
          <w:rtl/>
        </w:rPr>
        <w:t>(</w:t>
      </w:r>
      <w:r w:rsidR="008F4BBB">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518" w:name="_Toc307331400"/>
      <w:bookmarkStart w:id="519" w:name="_Toc380348052"/>
      <w:bookmarkStart w:id="520" w:name="_Toc185031784"/>
      <w:r>
        <w:rPr>
          <w:rtl/>
        </w:rPr>
        <w:t>12 - باب استحباب الشرب في الاقداح الشامية، وكراهة</w:t>
      </w:r>
      <w:bookmarkEnd w:id="518"/>
      <w:r w:rsidR="00907434">
        <w:rPr>
          <w:rtl/>
        </w:rPr>
        <w:t xml:space="preserve"> </w:t>
      </w:r>
      <w:bookmarkStart w:id="521" w:name="_Toc307331401"/>
      <w:r w:rsidR="00907434">
        <w:rPr>
          <w:rtl/>
        </w:rPr>
        <w:t>ا</w:t>
      </w:r>
      <w:r>
        <w:rPr>
          <w:rtl/>
        </w:rPr>
        <w:t>لاكل في فخار مصر.</w:t>
      </w:r>
      <w:bookmarkEnd w:id="519"/>
      <w:bookmarkEnd w:id="520"/>
      <w:bookmarkEnd w:id="521"/>
      <w:r>
        <w:rPr>
          <w:rtl/>
        </w:rPr>
        <w:t xml:space="preserve"> </w:t>
      </w:r>
    </w:p>
    <w:p w:rsidR="00597E2F" w:rsidRDefault="00597E2F" w:rsidP="006C1B30">
      <w:pPr>
        <w:pStyle w:val="libNormal"/>
        <w:rPr>
          <w:rtl/>
        </w:rPr>
      </w:pPr>
      <w:r w:rsidRPr="00FC2696">
        <w:rPr>
          <w:rStyle w:val="libNormalChar"/>
          <w:rtl/>
        </w:rPr>
        <w:t xml:space="preserve">[ 31845 ] </w:t>
      </w:r>
      <w:r>
        <w:rPr>
          <w:rtl/>
        </w:rPr>
        <w:t xml:space="preserve">1 - محمد بن يعقوب، عن محمد بن يحيى، عن أحمد بن محمد، عن ابن محبوب، عن إبراهيم الكرخي، عن طلحة بن زيد، عن </w:t>
      </w:r>
    </w:p>
    <w:p w:rsidR="00597E2F" w:rsidRDefault="00FC2696" w:rsidP="00FC2696">
      <w:pPr>
        <w:pStyle w:val="libLine"/>
        <w:rPr>
          <w:rtl/>
        </w:rPr>
      </w:pPr>
      <w:r>
        <w:rPr>
          <w:rtl/>
        </w:rPr>
        <w:t>____________________</w:t>
      </w:r>
    </w:p>
    <w:p w:rsidR="00597E2F" w:rsidRPr="000405CE" w:rsidRDefault="00597E2F" w:rsidP="00FC2696">
      <w:pPr>
        <w:pStyle w:val="libFootnote0"/>
        <w:rPr>
          <w:rtl/>
        </w:rPr>
      </w:pPr>
      <w:r w:rsidRPr="000405CE">
        <w:rPr>
          <w:rtl/>
        </w:rPr>
        <w:t xml:space="preserve">(1) في </w:t>
      </w:r>
      <w:r w:rsidRPr="00B01975">
        <w:rPr>
          <w:rtl/>
        </w:rPr>
        <w:t>المصدر</w:t>
      </w:r>
      <w:r w:rsidR="00A64B62" w:rsidRPr="00B01975">
        <w:rPr>
          <w:rtl/>
        </w:rPr>
        <w:t>:</w:t>
      </w:r>
      <w:r w:rsidRPr="00B01975">
        <w:rPr>
          <w:rtl/>
        </w:rPr>
        <w:t xml:space="preserve"> ( على )</w:t>
      </w:r>
      <w:r w:rsidRPr="008F4BBB">
        <w:rPr>
          <w:rtl/>
        </w:rPr>
        <w:t xml:space="preserve"> بدل ( من ).</w:t>
      </w:r>
    </w:p>
    <w:p w:rsidR="00597E2F" w:rsidRDefault="00597E2F" w:rsidP="00FC2696">
      <w:pPr>
        <w:pStyle w:val="libFootnote0"/>
        <w:rPr>
          <w:rtl/>
        </w:rPr>
      </w:pPr>
      <w:r>
        <w:rPr>
          <w:rtl/>
        </w:rPr>
        <w:t>4 - المحاسن</w:t>
      </w:r>
      <w:r w:rsidR="00A64B62">
        <w:rPr>
          <w:rtl/>
        </w:rPr>
        <w:t>:</w:t>
      </w:r>
      <w:r>
        <w:rPr>
          <w:rtl/>
        </w:rPr>
        <w:t xml:space="preserve"> 393 </w:t>
      </w:r>
      <w:r w:rsidR="00FC2696">
        <w:rPr>
          <w:rtl/>
        </w:rPr>
        <w:t>/</w:t>
      </w:r>
      <w:r>
        <w:rPr>
          <w:rtl/>
        </w:rPr>
        <w:t xml:space="preserve"> 42.</w:t>
      </w:r>
    </w:p>
    <w:p w:rsidR="00597E2F" w:rsidRDefault="00597E2F" w:rsidP="00FC2696">
      <w:pPr>
        <w:pStyle w:val="libFootnote0"/>
        <w:rPr>
          <w:rtl/>
        </w:rPr>
      </w:pPr>
      <w:r>
        <w:rPr>
          <w:rtl/>
        </w:rPr>
        <w:t>5 - المحاسن</w:t>
      </w:r>
      <w:r w:rsidR="00A64B62">
        <w:rPr>
          <w:rtl/>
        </w:rPr>
        <w:t>:</w:t>
      </w:r>
      <w:r>
        <w:rPr>
          <w:rtl/>
        </w:rPr>
        <w:t xml:space="preserve"> 395 </w:t>
      </w:r>
      <w:r w:rsidR="00FC2696">
        <w:rPr>
          <w:rtl/>
        </w:rPr>
        <w:t>/</w:t>
      </w:r>
      <w:r>
        <w:rPr>
          <w:rtl/>
        </w:rPr>
        <w:t xml:space="preserve"> 57. </w:t>
      </w:r>
    </w:p>
    <w:p w:rsidR="00597E2F" w:rsidRPr="000405CE" w:rsidRDefault="00597E2F" w:rsidP="008F4BBB">
      <w:pPr>
        <w:pStyle w:val="libFootnote0"/>
        <w:rPr>
          <w:rtl/>
        </w:rPr>
      </w:pPr>
      <w:r w:rsidRPr="000405CE">
        <w:rPr>
          <w:rtl/>
        </w:rPr>
        <w:t>(</w:t>
      </w:r>
      <w:r w:rsidR="008F4BBB">
        <w:rPr>
          <w:rFonts w:hint="cs"/>
          <w:rtl/>
        </w:rPr>
        <w:t>2</w:t>
      </w:r>
      <w:r w:rsidRPr="000405CE">
        <w:rPr>
          <w:rtl/>
        </w:rPr>
        <w:t>) تقدم في الباب 49 من أبواب الصدقة</w:t>
      </w:r>
      <w:r>
        <w:rPr>
          <w:rtl/>
        </w:rPr>
        <w:t>.</w:t>
      </w:r>
    </w:p>
    <w:p w:rsidR="00597E2F" w:rsidRDefault="00597E2F" w:rsidP="008F4BBB">
      <w:pPr>
        <w:pStyle w:val="libFootnoteCenterBold"/>
        <w:rPr>
          <w:rtl/>
        </w:rPr>
      </w:pPr>
      <w:r>
        <w:rPr>
          <w:rtl/>
        </w:rPr>
        <w:t>الباب 12</w:t>
      </w:r>
    </w:p>
    <w:p w:rsidR="00597E2F" w:rsidRDefault="00597E2F" w:rsidP="008F4BBB">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385 </w:t>
      </w:r>
      <w:r w:rsidR="00FC2696">
        <w:rPr>
          <w:rtl/>
        </w:rPr>
        <w:t>/</w:t>
      </w:r>
      <w:r>
        <w:rPr>
          <w:rtl/>
        </w:rPr>
        <w:t xml:space="preserve"> 1، والمحاسن</w:t>
      </w:r>
      <w:r w:rsidR="00A64B62">
        <w:rPr>
          <w:rtl/>
        </w:rPr>
        <w:t>:</w:t>
      </w:r>
      <w:r>
        <w:rPr>
          <w:rtl/>
        </w:rPr>
        <w:t xml:space="preserve"> 577 </w:t>
      </w:r>
      <w:r w:rsidR="00FC2696">
        <w:rPr>
          <w:rtl/>
        </w:rPr>
        <w:t>/</w:t>
      </w:r>
      <w:r>
        <w:rPr>
          <w:rtl/>
        </w:rPr>
        <w:t xml:space="preserve"> 40.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يشرب في الاقداح الشاميّة، يجاء بها من الشام، وتهدى له </w:t>
      </w:r>
      <w:r w:rsidRPr="00821781">
        <w:rPr>
          <w:rStyle w:val="libFootnotenumChar"/>
          <w:rtl/>
        </w:rPr>
        <w:t>(1)</w:t>
      </w:r>
      <w:r>
        <w:rPr>
          <w:rtl/>
        </w:rPr>
        <w:t xml:space="preserve">. </w:t>
      </w:r>
    </w:p>
    <w:p w:rsidR="00597E2F" w:rsidRDefault="00597E2F" w:rsidP="00B01975">
      <w:pPr>
        <w:pStyle w:val="libNormal"/>
        <w:rPr>
          <w:rtl/>
        </w:rPr>
      </w:pPr>
      <w:r w:rsidRPr="00FC2696">
        <w:rPr>
          <w:rStyle w:val="libNormalChar"/>
          <w:rtl/>
        </w:rPr>
        <w:t xml:space="preserve">[ 31846 ] </w:t>
      </w:r>
      <w:r>
        <w:rPr>
          <w:rtl/>
        </w:rPr>
        <w:t>2 - وبهذا الإسناد قال</w:t>
      </w:r>
      <w:r w:rsidR="00A64B62">
        <w:rPr>
          <w:rtl/>
        </w:rPr>
        <w:t>:</w:t>
      </w:r>
      <w:r>
        <w:rPr>
          <w:rtl/>
        </w:rPr>
        <w:t xml:space="preserve"> كان النبي</w:t>
      </w:r>
      <w:r w:rsidR="00B01975">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يعجبه أن يشرب في القدح </w:t>
      </w:r>
      <w:r w:rsidRPr="00821781">
        <w:rPr>
          <w:rStyle w:val="libFootnotenumChar"/>
          <w:rtl/>
        </w:rPr>
        <w:t>(</w:t>
      </w:r>
      <w:r w:rsidR="00B01975">
        <w:rPr>
          <w:rStyle w:val="libFootnotenumChar"/>
          <w:rFonts w:hint="cs"/>
          <w:rtl/>
        </w:rPr>
        <w:t>2</w:t>
      </w:r>
      <w:r w:rsidRPr="00821781">
        <w:rPr>
          <w:rStyle w:val="libFootnotenumChar"/>
          <w:rtl/>
        </w:rPr>
        <w:t>)</w:t>
      </w:r>
      <w:r>
        <w:rPr>
          <w:rtl/>
        </w:rPr>
        <w:t xml:space="preserve"> الشامي، وكان يقول</w:t>
      </w:r>
      <w:r w:rsidR="00A64B62">
        <w:rPr>
          <w:rtl/>
        </w:rPr>
        <w:t>:</w:t>
      </w:r>
      <w:r>
        <w:rPr>
          <w:rtl/>
        </w:rPr>
        <w:t xml:space="preserve"> هي </w:t>
      </w:r>
      <w:r w:rsidRPr="00821781">
        <w:rPr>
          <w:rStyle w:val="libFootnotenumChar"/>
          <w:rtl/>
        </w:rPr>
        <w:t>(</w:t>
      </w:r>
      <w:r w:rsidR="00B01975">
        <w:rPr>
          <w:rStyle w:val="libFootnotenumChar"/>
          <w:rFonts w:hint="cs"/>
          <w:rtl/>
        </w:rPr>
        <w:t>3</w:t>
      </w:r>
      <w:r w:rsidRPr="00821781">
        <w:rPr>
          <w:rStyle w:val="libFootnotenumChar"/>
          <w:rtl/>
        </w:rPr>
        <w:t>)</w:t>
      </w:r>
      <w:r>
        <w:rPr>
          <w:rtl/>
        </w:rPr>
        <w:t xml:space="preserve"> أنظف آنيتكم.</w:t>
      </w:r>
    </w:p>
    <w:p w:rsidR="00597E2F" w:rsidRDefault="00597E2F" w:rsidP="00B01975">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ابن محبوب </w:t>
      </w:r>
      <w:r w:rsidRPr="00821781">
        <w:rPr>
          <w:rStyle w:val="libFootnotenumChar"/>
          <w:rtl/>
        </w:rPr>
        <w:t>(</w:t>
      </w:r>
      <w:r w:rsidR="00B01975">
        <w:rPr>
          <w:rStyle w:val="libFootnotenumChar"/>
          <w:rFonts w:hint="cs"/>
          <w:rtl/>
        </w:rPr>
        <w:t>4</w:t>
      </w:r>
      <w:r w:rsidRPr="00821781">
        <w:rPr>
          <w:rStyle w:val="libFootnotenumChar"/>
          <w:rtl/>
        </w:rPr>
        <w:t>)</w:t>
      </w:r>
      <w:r>
        <w:rPr>
          <w:rtl/>
        </w:rPr>
        <w:t xml:space="preserve">، والذي قبله عن ابن فضال،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p>
    <w:p w:rsidR="00597E2F" w:rsidRDefault="00597E2F" w:rsidP="006C1B30">
      <w:pPr>
        <w:pStyle w:val="libNormal"/>
        <w:rPr>
          <w:rtl/>
        </w:rPr>
      </w:pPr>
      <w:r w:rsidRPr="00FC2696">
        <w:rPr>
          <w:rStyle w:val="libNormalChar"/>
          <w:rtl/>
        </w:rPr>
        <w:t xml:space="preserve">[ 31847 ] </w:t>
      </w:r>
      <w:r>
        <w:rPr>
          <w:rtl/>
        </w:rPr>
        <w:t>3 - وعن علي</w:t>
      </w:r>
      <w:r w:rsidR="00B01975">
        <w:rPr>
          <w:rFonts w:hint="cs"/>
          <w:rtl/>
        </w:rPr>
        <w:t>ِّ</w:t>
      </w:r>
      <w:r>
        <w:rPr>
          <w:rtl/>
        </w:rPr>
        <w:t xml:space="preserve"> بن إبراهيم، عن أبيه، وعن الحسين بن محمد، عن معلى بن محمد </w:t>
      </w:r>
      <w:r w:rsidR="00894C4D">
        <w:rPr>
          <w:rtl/>
        </w:rPr>
        <w:t>جميعاً</w:t>
      </w:r>
      <w:r>
        <w:rPr>
          <w:rtl/>
        </w:rPr>
        <w:t>، عن علي</w:t>
      </w:r>
      <w:r w:rsidR="00B01975">
        <w:rPr>
          <w:rFonts w:hint="cs"/>
          <w:rtl/>
        </w:rPr>
        <w:t>ِّ</w:t>
      </w:r>
      <w:r>
        <w:rPr>
          <w:rtl/>
        </w:rPr>
        <w:t xml:space="preserve"> بن أسباط،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سمعته يقول، وذكر مصر</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تأكلوا في فخارها، ولا تغسلوا رؤوسكم بطينها، فإنّه يذهب بالغيرة، ويورث الدياثة.</w:t>
      </w:r>
    </w:p>
    <w:p w:rsidR="00597E2F" w:rsidRDefault="00597E2F" w:rsidP="00B01975">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الطهارة </w:t>
      </w:r>
      <w:r w:rsidRPr="00821781">
        <w:rPr>
          <w:rStyle w:val="libFootnotenumChar"/>
          <w:rtl/>
        </w:rPr>
        <w:t>(</w:t>
      </w:r>
      <w:r w:rsidR="00B01975">
        <w:rPr>
          <w:rStyle w:val="libFootnotenumChar"/>
          <w:rFonts w:hint="cs"/>
          <w:rtl/>
        </w:rPr>
        <w:t>5</w:t>
      </w:r>
      <w:r w:rsidRPr="00821781">
        <w:rPr>
          <w:rStyle w:val="libFootnotenumChar"/>
          <w:rtl/>
        </w:rPr>
        <w:t>)</w:t>
      </w:r>
      <w:r>
        <w:rPr>
          <w:rtl/>
        </w:rPr>
        <w:t>.</w:t>
      </w:r>
    </w:p>
    <w:p w:rsidR="00597E2F" w:rsidRDefault="00597E2F" w:rsidP="00597E2F">
      <w:pPr>
        <w:pStyle w:val="Heading2Center"/>
        <w:rPr>
          <w:rtl/>
        </w:rPr>
      </w:pPr>
      <w:bookmarkStart w:id="522" w:name="_Toc307331402"/>
      <w:bookmarkStart w:id="523" w:name="_Toc380348053"/>
      <w:bookmarkStart w:id="524" w:name="_Toc185031785"/>
      <w:r>
        <w:rPr>
          <w:rtl/>
        </w:rPr>
        <w:t>13 - باب الشرب في الصفر والخزف وأواني</w:t>
      </w:r>
      <w:bookmarkEnd w:id="522"/>
      <w:r w:rsidR="00907434">
        <w:rPr>
          <w:rtl/>
        </w:rPr>
        <w:t xml:space="preserve"> </w:t>
      </w:r>
      <w:bookmarkStart w:id="525" w:name="_Toc307331403"/>
      <w:r w:rsidR="00907434">
        <w:rPr>
          <w:rtl/>
        </w:rPr>
        <w:t>ا</w:t>
      </w:r>
      <w:r>
        <w:rPr>
          <w:rtl/>
        </w:rPr>
        <w:t>لذهب والفضّة.</w:t>
      </w:r>
      <w:bookmarkEnd w:id="523"/>
      <w:bookmarkEnd w:id="524"/>
      <w:bookmarkEnd w:id="525"/>
      <w:r>
        <w:rPr>
          <w:rtl/>
        </w:rPr>
        <w:t xml:space="preserve"> </w:t>
      </w:r>
    </w:p>
    <w:p w:rsidR="00597E2F" w:rsidRDefault="00597E2F" w:rsidP="006C1B30">
      <w:pPr>
        <w:pStyle w:val="libNormal"/>
        <w:rPr>
          <w:rtl/>
        </w:rPr>
      </w:pPr>
      <w:r w:rsidRPr="00FC2696">
        <w:rPr>
          <w:rStyle w:val="libNormalChar"/>
          <w:rtl/>
        </w:rPr>
        <w:t xml:space="preserve">[ 31848 ] </w:t>
      </w:r>
      <w:r>
        <w:rPr>
          <w:rtl/>
        </w:rPr>
        <w:t>1 - محمد بن يعقوب، عن أبي علي</w:t>
      </w:r>
      <w:r w:rsidR="00B01975">
        <w:rPr>
          <w:rFonts w:hint="cs"/>
          <w:rtl/>
        </w:rPr>
        <w:t>ّ</w:t>
      </w:r>
      <w:r w:rsidR="00B01975">
        <w:rPr>
          <w:rtl/>
        </w:rPr>
        <w:t xml:space="preserve"> ال</w:t>
      </w:r>
      <w:r w:rsidR="00B01975">
        <w:rPr>
          <w:rFonts w:hint="cs"/>
          <w:rtl/>
        </w:rPr>
        <w:t>أ</w:t>
      </w:r>
      <w:r>
        <w:rPr>
          <w:rtl/>
        </w:rPr>
        <w:t>شعري، عن محمد بن عبد الجب</w:t>
      </w:r>
      <w:r w:rsidR="00B01975">
        <w:rPr>
          <w:rFonts w:hint="cs"/>
          <w:rtl/>
        </w:rPr>
        <w:t>ّ</w:t>
      </w:r>
      <w:r>
        <w:rPr>
          <w:rtl/>
        </w:rPr>
        <w:t xml:space="preserve">ار، عن محمد بن سالم، عن أحمد بن النضر، عن عمرو بن أبي </w:t>
      </w:r>
    </w:p>
    <w:p w:rsidR="00597E2F" w:rsidRDefault="00FC2696" w:rsidP="00FC2696">
      <w:pPr>
        <w:pStyle w:val="libLine"/>
        <w:rPr>
          <w:rtl/>
        </w:rPr>
      </w:pPr>
      <w:r>
        <w:rPr>
          <w:rtl/>
        </w:rPr>
        <w:t>____________________</w:t>
      </w:r>
    </w:p>
    <w:p w:rsidR="00597E2F" w:rsidRPr="00821781" w:rsidRDefault="00597E2F" w:rsidP="00FC2696">
      <w:pPr>
        <w:pStyle w:val="libFootnote0"/>
        <w:rPr>
          <w:rStyle w:val="libFootnoteChar"/>
          <w:rtl/>
        </w:rPr>
      </w:pPr>
      <w:r w:rsidRPr="00821781">
        <w:rPr>
          <w:rStyle w:val="libFootnoteChar"/>
          <w:rtl/>
        </w:rPr>
        <w:t>(1) في الكافي</w:t>
      </w:r>
      <w:r w:rsidR="00A64B62" w:rsidRPr="00B01975">
        <w:rPr>
          <w:rtl/>
        </w:rPr>
        <w:t>:</w:t>
      </w:r>
      <w:r w:rsidRPr="00B01975">
        <w:rPr>
          <w:rtl/>
        </w:rPr>
        <w:t xml:space="preserve"> إليه </w:t>
      </w:r>
      <w:r w:rsidR="00FC2696" w:rsidRPr="00B01975">
        <w:rPr>
          <w:rFonts w:hint="cs"/>
          <w:rtl/>
        </w:rPr>
        <w:t xml:space="preserve">( </w:t>
      </w:r>
      <w:r w:rsidR="00FC2696" w:rsidRPr="00B01975">
        <w:rPr>
          <w:rStyle w:val="libFootnoteAlaemChar"/>
          <w:rFonts w:hint="cs"/>
          <w:rtl/>
        </w:rPr>
        <w:t xml:space="preserve">صلى‌الله‌عليه‌وآله‌ </w:t>
      </w:r>
      <w:r w:rsidR="00FC2696" w:rsidRPr="00B01975">
        <w:rPr>
          <w:rFonts w:hint="cs"/>
          <w:rtl/>
        </w:rPr>
        <w:t xml:space="preserve">) </w:t>
      </w:r>
      <w:r w:rsidRPr="00B01975">
        <w:rPr>
          <w:rtl/>
        </w:rPr>
        <w:t>.</w:t>
      </w:r>
    </w:p>
    <w:p w:rsidR="00597E2F" w:rsidRDefault="00597E2F" w:rsidP="00FC2696">
      <w:pPr>
        <w:pStyle w:val="libFootnote0"/>
        <w:rPr>
          <w:rtl/>
        </w:rPr>
      </w:pPr>
      <w:r>
        <w:rPr>
          <w:rtl/>
        </w:rPr>
        <w:t>2 - الكافي 6</w:t>
      </w:r>
      <w:r w:rsidR="00A64B62">
        <w:rPr>
          <w:rtl/>
        </w:rPr>
        <w:t>:</w:t>
      </w:r>
      <w:r>
        <w:rPr>
          <w:rtl/>
        </w:rPr>
        <w:t xml:space="preserve"> 386 </w:t>
      </w:r>
      <w:r w:rsidR="00FC2696">
        <w:rPr>
          <w:rtl/>
        </w:rPr>
        <w:t>/</w:t>
      </w:r>
      <w:r>
        <w:rPr>
          <w:rtl/>
        </w:rPr>
        <w:t xml:space="preserve"> 8. </w:t>
      </w:r>
    </w:p>
    <w:p w:rsidR="00597E2F" w:rsidRPr="000405CE" w:rsidRDefault="00597E2F" w:rsidP="00B01975">
      <w:pPr>
        <w:pStyle w:val="libFootnote0"/>
        <w:rPr>
          <w:rtl/>
        </w:rPr>
      </w:pPr>
      <w:r w:rsidRPr="000405CE">
        <w:rPr>
          <w:rtl/>
        </w:rPr>
        <w:t>(</w:t>
      </w:r>
      <w:r w:rsidR="00B01975">
        <w:rPr>
          <w:rFonts w:hint="cs"/>
          <w:rtl/>
        </w:rPr>
        <w:t>2</w:t>
      </w:r>
      <w:r w:rsidRPr="000405CE">
        <w:rPr>
          <w:rtl/>
        </w:rPr>
        <w:t>) في المصدر</w:t>
      </w:r>
      <w:r w:rsidR="00A64B62">
        <w:rPr>
          <w:rtl/>
        </w:rPr>
        <w:t>:</w:t>
      </w:r>
      <w:r w:rsidR="00B01975">
        <w:rPr>
          <w:rtl/>
        </w:rPr>
        <w:t xml:space="preserve"> ال</w:t>
      </w:r>
      <w:r w:rsidR="00B01975">
        <w:rPr>
          <w:rFonts w:hint="cs"/>
          <w:rtl/>
        </w:rPr>
        <w:t>إِ</w:t>
      </w:r>
      <w:r w:rsidRPr="000405CE">
        <w:rPr>
          <w:rtl/>
        </w:rPr>
        <w:t>ناء</w:t>
      </w:r>
      <w:r>
        <w:rPr>
          <w:rtl/>
        </w:rPr>
        <w:t>.</w:t>
      </w:r>
      <w:r w:rsidRPr="000405CE">
        <w:rPr>
          <w:rtl/>
        </w:rPr>
        <w:t xml:space="preserve"> </w:t>
      </w:r>
    </w:p>
    <w:p w:rsidR="00597E2F" w:rsidRPr="000405CE" w:rsidRDefault="00597E2F" w:rsidP="00B01975">
      <w:pPr>
        <w:pStyle w:val="libFootnote0"/>
        <w:rPr>
          <w:rtl/>
        </w:rPr>
      </w:pPr>
      <w:r w:rsidRPr="000405CE">
        <w:rPr>
          <w:rtl/>
        </w:rPr>
        <w:t>(</w:t>
      </w:r>
      <w:r w:rsidR="00B01975">
        <w:rPr>
          <w:rFonts w:hint="cs"/>
          <w:rtl/>
        </w:rPr>
        <w:t>3</w:t>
      </w:r>
      <w:r w:rsidRPr="000405CE">
        <w:rPr>
          <w:rtl/>
        </w:rPr>
        <w:t>) في المحاسن زيادة</w:t>
      </w:r>
      <w:r w:rsidR="00A64B62" w:rsidRPr="00B01975">
        <w:rPr>
          <w:rtl/>
        </w:rPr>
        <w:t>:</w:t>
      </w:r>
      <w:r w:rsidRPr="00B01975">
        <w:rPr>
          <w:rtl/>
        </w:rPr>
        <w:t xml:space="preserve"> من ( هامش</w:t>
      </w:r>
      <w:r w:rsidRPr="000405CE">
        <w:rPr>
          <w:rtl/>
        </w:rPr>
        <w:t xml:space="preserve"> المخطو</w:t>
      </w:r>
      <w:r w:rsidRPr="00B01975">
        <w:rPr>
          <w:rtl/>
        </w:rPr>
        <w:t>ط ).</w:t>
      </w:r>
      <w:r w:rsidRPr="000405CE">
        <w:rPr>
          <w:rtl/>
        </w:rPr>
        <w:t xml:space="preserve"> </w:t>
      </w:r>
    </w:p>
    <w:p w:rsidR="00597E2F" w:rsidRPr="000405CE" w:rsidRDefault="00597E2F" w:rsidP="00B01975">
      <w:pPr>
        <w:pStyle w:val="libFootnote0"/>
        <w:rPr>
          <w:rtl/>
        </w:rPr>
      </w:pPr>
      <w:r w:rsidRPr="000405CE">
        <w:rPr>
          <w:rtl/>
        </w:rPr>
        <w:t>(</w:t>
      </w:r>
      <w:r w:rsidR="00B01975">
        <w:rPr>
          <w:rFonts w:hint="cs"/>
          <w:rtl/>
        </w:rPr>
        <w:t>4</w:t>
      </w:r>
      <w:r w:rsidRPr="000405CE">
        <w:rPr>
          <w:rtl/>
        </w:rPr>
        <w:t>) المحاسن</w:t>
      </w:r>
      <w:r w:rsidR="00A64B62">
        <w:rPr>
          <w:rtl/>
        </w:rPr>
        <w:t>:</w:t>
      </w:r>
      <w:r w:rsidRPr="000405CE">
        <w:rPr>
          <w:rtl/>
        </w:rPr>
        <w:t xml:space="preserve"> 577 </w:t>
      </w:r>
      <w:r w:rsidR="00FC2696">
        <w:rPr>
          <w:rtl/>
        </w:rPr>
        <w:t>/</w:t>
      </w:r>
      <w:r w:rsidRPr="000405CE">
        <w:rPr>
          <w:rtl/>
        </w:rPr>
        <w:t xml:space="preserve"> 38</w:t>
      </w:r>
      <w:r>
        <w:rPr>
          <w:rtl/>
        </w:rPr>
        <w:t>.</w:t>
      </w:r>
    </w:p>
    <w:p w:rsidR="00597E2F" w:rsidRDefault="00597E2F" w:rsidP="00FC2696">
      <w:pPr>
        <w:pStyle w:val="libFootnote0"/>
        <w:rPr>
          <w:rtl/>
        </w:rPr>
      </w:pPr>
      <w:r>
        <w:rPr>
          <w:rtl/>
        </w:rPr>
        <w:t>3 - الكافي 6</w:t>
      </w:r>
      <w:r w:rsidR="00A64B62">
        <w:rPr>
          <w:rtl/>
        </w:rPr>
        <w:t>:</w:t>
      </w:r>
      <w:r>
        <w:rPr>
          <w:rtl/>
        </w:rPr>
        <w:t xml:space="preserve"> 386 </w:t>
      </w:r>
      <w:r w:rsidR="00FC2696">
        <w:rPr>
          <w:rtl/>
        </w:rPr>
        <w:t>/</w:t>
      </w:r>
      <w:r>
        <w:rPr>
          <w:rtl/>
        </w:rPr>
        <w:t xml:space="preserve"> 9. </w:t>
      </w:r>
    </w:p>
    <w:p w:rsidR="00597E2F" w:rsidRPr="00C601C7" w:rsidRDefault="00597E2F" w:rsidP="00B01975">
      <w:pPr>
        <w:pStyle w:val="libFootnote0"/>
        <w:rPr>
          <w:rtl/>
        </w:rPr>
      </w:pPr>
      <w:r w:rsidRPr="000405CE">
        <w:rPr>
          <w:rtl/>
        </w:rPr>
        <w:t>(</w:t>
      </w:r>
      <w:r w:rsidR="00B01975">
        <w:rPr>
          <w:rFonts w:hint="cs"/>
          <w:rtl/>
        </w:rPr>
        <w:t>5</w:t>
      </w:r>
      <w:r w:rsidRPr="000405CE">
        <w:rPr>
          <w:rtl/>
        </w:rPr>
        <w:t>) تقدم في الباب 76 من أبواب النجاسات</w:t>
      </w:r>
      <w:r>
        <w:rPr>
          <w:rtl/>
        </w:rPr>
        <w:t>.</w:t>
      </w:r>
    </w:p>
    <w:p w:rsidR="00597E2F" w:rsidRDefault="00597E2F" w:rsidP="00B01975">
      <w:pPr>
        <w:pStyle w:val="libFootnoteCenterBold"/>
        <w:rPr>
          <w:rtl/>
        </w:rPr>
      </w:pPr>
      <w:r>
        <w:rPr>
          <w:rtl/>
        </w:rPr>
        <w:t>الباب 13</w:t>
      </w:r>
    </w:p>
    <w:p w:rsidR="00597E2F" w:rsidRDefault="00597E2F" w:rsidP="00B01975">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385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المقدام، قال</w:t>
      </w:r>
      <w:r w:rsidR="00A64B62">
        <w:rPr>
          <w:rtl/>
        </w:rPr>
        <w:t>:</w:t>
      </w:r>
      <w:r>
        <w:rPr>
          <w:rtl/>
        </w:rPr>
        <w:t xml:space="preserve"> رأيت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وهو يشرب في قدح من خزف.</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أحمد بن النضر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الطهارة </w:t>
      </w:r>
      <w:r w:rsidRPr="00821781">
        <w:rPr>
          <w:rStyle w:val="libFootnotenumChar"/>
          <w:rtl/>
        </w:rPr>
        <w:t>(2)</w:t>
      </w:r>
      <w:r>
        <w:rPr>
          <w:rtl/>
        </w:rPr>
        <w:t>.</w:t>
      </w:r>
    </w:p>
    <w:p w:rsidR="00597E2F" w:rsidRDefault="00B01975" w:rsidP="00597E2F">
      <w:pPr>
        <w:pStyle w:val="Heading2Center"/>
        <w:rPr>
          <w:rtl/>
        </w:rPr>
      </w:pPr>
      <w:bookmarkStart w:id="526" w:name="_Toc307331404"/>
      <w:bookmarkStart w:id="527" w:name="_Toc380348054"/>
      <w:bookmarkStart w:id="528" w:name="_Toc185031786"/>
      <w:r>
        <w:rPr>
          <w:rtl/>
        </w:rPr>
        <w:t>14 - باب كراهة الشرب من ثلمة ال</w:t>
      </w:r>
      <w:r>
        <w:rPr>
          <w:rFonts w:hint="cs"/>
          <w:rtl/>
        </w:rPr>
        <w:t>إِ</w:t>
      </w:r>
      <w:r w:rsidR="00597E2F">
        <w:rPr>
          <w:rtl/>
        </w:rPr>
        <w:t>ناء وعروته واذنه وكسر</w:t>
      </w:r>
      <w:bookmarkEnd w:id="526"/>
      <w:r w:rsidR="00907434">
        <w:rPr>
          <w:rtl/>
        </w:rPr>
        <w:t xml:space="preserve"> </w:t>
      </w:r>
      <w:bookmarkStart w:id="529" w:name="_Toc307331405"/>
      <w:r w:rsidR="00907434">
        <w:rPr>
          <w:rtl/>
        </w:rPr>
        <w:t>ف</w:t>
      </w:r>
      <w:r w:rsidR="00597E2F">
        <w:rPr>
          <w:rtl/>
        </w:rPr>
        <w:t>يه، بل يشرب من شفته الوسطى، وكراهة الوضوء</w:t>
      </w:r>
      <w:bookmarkEnd w:id="529"/>
      <w:r w:rsidR="00907434">
        <w:rPr>
          <w:rtl/>
        </w:rPr>
        <w:t xml:space="preserve"> </w:t>
      </w:r>
      <w:bookmarkStart w:id="530" w:name="_Toc307331406"/>
      <w:r w:rsidR="00907434">
        <w:rPr>
          <w:rtl/>
        </w:rPr>
        <w:t>م</w:t>
      </w:r>
      <w:r w:rsidR="00597E2F">
        <w:rPr>
          <w:rtl/>
        </w:rPr>
        <w:t>ن قبل العروة.</w:t>
      </w:r>
      <w:bookmarkEnd w:id="527"/>
      <w:bookmarkEnd w:id="528"/>
      <w:bookmarkEnd w:id="530"/>
      <w:r w:rsidR="00597E2F">
        <w:rPr>
          <w:rtl/>
        </w:rPr>
        <w:t xml:space="preserve"> </w:t>
      </w:r>
    </w:p>
    <w:p w:rsidR="00597E2F" w:rsidRDefault="00597E2F" w:rsidP="006C1B30">
      <w:pPr>
        <w:pStyle w:val="libNormal"/>
        <w:rPr>
          <w:rtl/>
        </w:rPr>
      </w:pPr>
      <w:r w:rsidRPr="00FC2696">
        <w:rPr>
          <w:rStyle w:val="libNormalChar"/>
          <w:rtl/>
        </w:rPr>
        <w:t xml:space="preserve">[ 31849 ] </w:t>
      </w:r>
      <w:r>
        <w:rPr>
          <w:rtl/>
        </w:rPr>
        <w:t xml:space="preserve">1 - محمد بن يعقوب، عن محمد بن يحيى، عن أحمد بن محمد، عن محمد بن يحيى، عن غياث بن إبراهيم،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B01975">
        <w:rPr>
          <w:rtl/>
        </w:rPr>
        <w:t xml:space="preserve"> لا تشربوا الماء من ثلمة ال</w:t>
      </w:r>
      <w:r w:rsidR="00B01975">
        <w:rPr>
          <w:rFonts w:hint="cs"/>
          <w:rtl/>
        </w:rPr>
        <w:t>إِ</w:t>
      </w:r>
      <w:r>
        <w:rPr>
          <w:rtl/>
        </w:rPr>
        <w:t>ناء ولا من عروته، فإن</w:t>
      </w:r>
      <w:r w:rsidR="00B01975">
        <w:rPr>
          <w:rFonts w:hint="cs"/>
          <w:rtl/>
        </w:rPr>
        <w:t>َّ</w:t>
      </w:r>
      <w:r>
        <w:rPr>
          <w:rtl/>
        </w:rPr>
        <w:t xml:space="preserve"> الشيطان يقعد على العروة والثلمة.</w:t>
      </w:r>
    </w:p>
    <w:p w:rsidR="00597E2F" w:rsidRDefault="00597E2F" w:rsidP="00B01975">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محمد بن يحيى مثله،</w:t>
      </w:r>
      <w:r w:rsidR="00481338">
        <w:rPr>
          <w:rtl/>
        </w:rPr>
        <w:t xml:space="preserve"> إلّا </w:t>
      </w:r>
      <w:r>
        <w:rPr>
          <w:rtl/>
        </w:rPr>
        <w:t>أن</w:t>
      </w:r>
      <w:r w:rsidR="00B01975">
        <w:rPr>
          <w:rFonts w:hint="cs"/>
          <w:rtl/>
        </w:rPr>
        <w:t>ّ</w:t>
      </w:r>
      <w:r>
        <w:rPr>
          <w:rtl/>
        </w:rPr>
        <w:t>ه ترك من آخره</w:t>
      </w:r>
      <w:r w:rsidR="00A64B62">
        <w:rPr>
          <w:rtl/>
        </w:rPr>
        <w:t>:</w:t>
      </w:r>
      <w:r>
        <w:rPr>
          <w:rtl/>
        </w:rPr>
        <w:t xml:space="preserve"> والثلمة </w:t>
      </w:r>
      <w:r w:rsidRPr="00821781">
        <w:rPr>
          <w:rStyle w:val="libFootnotenumChar"/>
          <w:rtl/>
        </w:rPr>
        <w:t>(</w:t>
      </w:r>
      <w:r w:rsidR="00B01975">
        <w:rPr>
          <w:rStyle w:val="libFootnotenumChar"/>
          <w:rFonts w:hint="cs"/>
          <w:rtl/>
        </w:rPr>
        <w:t>3</w:t>
      </w:r>
      <w:r w:rsidRPr="00821781">
        <w:rPr>
          <w:rStyle w:val="libFootnotenumChar"/>
          <w:rtl/>
        </w:rPr>
        <w:t>)</w:t>
      </w:r>
      <w:r>
        <w:rPr>
          <w:rtl/>
        </w:rPr>
        <w:t xml:space="preserve">. </w:t>
      </w:r>
    </w:p>
    <w:p w:rsidR="00597E2F" w:rsidRDefault="00597E2F" w:rsidP="00B01975">
      <w:pPr>
        <w:pStyle w:val="libNormal"/>
        <w:rPr>
          <w:rtl/>
        </w:rPr>
      </w:pPr>
      <w:r w:rsidRPr="00FC2696">
        <w:rPr>
          <w:rStyle w:val="libNormalChar"/>
          <w:rtl/>
        </w:rPr>
        <w:t xml:space="preserve">[ 31850 ] </w:t>
      </w:r>
      <w:r>
        <w:rPr>
          <w:rtl/>
        </w:rPr>
        <w:t xml:space="preserve">2 - وعنه، عن محمد بن الحسين، عن عبد الرحمن بن أبي هاشم، عن سالم بن مكرم،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أبي في حديث</w:t>
      </w:r>
      <w:r w:rsidR="00A64B62">
        <w:rPr>
          <w:rtl/>
        </w:rPr>
        <w:t>:</w:t>
      </w:r>
      <w:r>
        <w:rPr>
          <w:rtl/>
        </w:rPr>
        <w:t xml:space="preserve"> ولا تشرب </w:t>
      </w:r>
      <w:r w:rsidRPr="00821781">
        <w:rPr>
          <w:rStyle w:val="libFootnotenumChar"/>
          <w:rtl/>
        </w:rPr>
        <w:t>(</w:t>
      </w:r>
      <w:r w:rsidR="00B01975">
        <w:rPr>
          <w:rStyle w:val="libFootnotenumChar"/>
          <w:rFonts w:hint="cs"/>
          <w:rtl/>
        </w:rPr>
        <w:t>4</w:t>
      </w:r>
      <w:r w:rsidRPr="00821781">
        <w:rPr>
          <w:rStyle w:val="libFootnotenumChar"/>
          <w:rtl/>
        </w:rPr>
        <w:t>)</w:t>
      </w:r>
      <w:r>
        <w:rPr>
          <w:rtl/>
        </w:rPr>
        <w:t xml:space="preserve"> من اذن الكوز، ولا من كسر </w:t>
      </w:r>
      <w:r w:rsidRPr="00821781">
        <w:rPr>
          <w:rStyle w:val="libFootnotenumChar"/>
          <w:rtl/>
        </w:rPr>
        <w:t>(</w:t>
      </w:r>
      <w:r w:rsidR="00B01975">
        <w:rPr>
          <w:rStyle w:val="libFootnotenumChar"/>
          <w:rFonts w:hint="cs"/>
          <w:rtl/>
        </w:rPr>
        <w:t>5</w:t>
      </w:r>
      <w:r w:rsidRPr="00821781">
        <w:rPr>
          <w:rStyle w:val="libFootnotenumChar"/>
          <w:rtl/>
        </w:rPr>
        <w:t>)</w:t>
      </w:r>
      <w:r>
        <w:rPr>
          <w:rtl/>
        </w:rPr>
        <w:t xml:space="preserve"> ان كان فيه </w:t>
      </w:r>
    </w:p>
    <w:p w:rsidR="00597E2F" w:rsidRDefault="00FC2696" w:rsidP="00FC2696">
      <w:pPr>
        <w:pStyle w:val="libLine"/>
        <w:rPr>
          <w:rtl/>
        </w:rPr>
      </w:pPr>
      <w:r>
        <w:rPr>
          <w:rtl/>
        </w:rPr>
        <w:t>____________________</w:t>
      </w:r>
    </w:p>
    <w:p w:rsidR="00597E2F" w:rsidRPr="000405CE" w:rsidRDefault="00597E2F" w:rsidP="00FC2696">
      <w:pPr>
        <w:pStyle w:val="libFootnote0"/>
        <w:rPr>
          <w:rtl/>
        </w:rPr>
      </w:pPr>
      <w:r w:rsidRPr="000405CE">
        <w:rPr>
          <w:rtl/>
        </w:rPr>
        <w:t>(1) المحاسن</w:t>
      </w:r>
      <w:r w:rsidR="00A64B62">
        <w:rPr>
          <w:rtl/>
        </w:rPr>
        <w:t>:</w:t>
      </w:r>
      <w:r w:rsidRPr="000405CE">
        <w:rPr>
          <w:rtl/>
        </w:rPr>
        <w:t xml:space="preserve"> 583 </w:t>
      </w:r>
      <w:r w:rsidR="00FC2696">
        <w:rPr>
          <w:rtl/>
        </w:rPr>
        <w:t>/</w:t>
      </w:r>
      <w:r w:rsidRPr="000405CE">
        <w:rPr>
          <w:rtl/>
        </w:rPr>
        <w:t xml:space="preserve"> 71</w:t>
      </w:r>
      <w:r>
        <w:rPr>
          <w:rtl/>
        </w:rPr>
        <w:t>.</w:t>
      </w:r>
      <w:r w:rsidRPr="000405CE">
        <w:rPr>
          <w:rtl/>
        </w:rPr>
        <w:t xml:space="preserve"> </w:t>
      </w:r>
    </w:p>
    <w:p w:rsidR="00597E2F" w:rsidRPr="000405CE" w:rsidRDefault="00597E2F" w:rsidP="00FC2696">
      <w:pPr>
        <w:pStyle w:val="libFootnote0"/>
        <w:rPr>
          <w:rtl/>
        </w:rPr>
      </w:pPr>
      <w:r w:rsidRPr="000405CE">
        <w:rPr>
          <w:rtl/>
        </w:rPr>
        <w:t xml:space="preserve">(2) تقدم ما </w:t>
      </w:r>
      <w:r w:rsidR="00E554CA">
        <w:rPr>
          <w:rtl/>
        </w:rPr>
        <w:t xml:space="preserve">يدلّ </w:t>
      </w:r>
      <w:r w:rsidRPr="000405CE">
        <w:rPr>
          <w:rtl/>
        </w:rPr>
        <w:t>على بعض المقصود في الباب 65 وفي الحديثين 3 و 5 من الباب 76 من أبواب النجاسات</w:t>
      </w:r>
      <w:r>
        <w:rPr>
          <w:rtl/>
        </w:rPr>
        <w:t>.</w:t>
      </w:r>
    </w:p>
    <w:p w:rsidR="00597E2F" w:rsidRDefault="00597E2F" w:rsidP="00B01975">
      <w:pPr>
        <w:pStyle w:val="libFootnoteCenterBold"/>
        <w:rPr>
          <w:rtl/>
        </w:rPr>
      </w:pPr>
      <w:r>
        <w:rPr>
          <w:rtl/>
        </w:rPr>
        <w:t>الباب 14</w:t>
      </w:r>
    </w:p>
    <w:p w:rsidR="00597E2F" w:rsidRDefault="00597E2F" w:rsidP="00B01975">
      <w:pPr>
        <w:pStyle w:val="libFootnoteCenterBold"/>
        <w:rPr>
          <w:rtl/>
        </w:rPr>
      </w:pPr>
      <w:r>
        <w:rPr>
          <w:rtl/>
        </w:rPr>
        <w:t xml:space="preserve">فيه 9 أحاديث </w:t>
      </w:r>
    </w:p>
    <w:p w:rsidR="00597E2F" w:rsidRDefault="00597E2F" w:rsidP="00FC2696">
      <w:pPr>
        <w:pStyle w:val="libFootnote0"/>
        <w:rPr>
          <w:rtl/>
        </w:rPr>
      </w:pPr>
      <w:r>
        <w:rPr>
          <w:rtl/>
        </w:rPr>
        <w:t>1 - الكافي 6</w:t>
      </w:r>
      <w:r w:rsidR="00A64B62">
        <w:rPr>
          <w:rtl/>
        </w:rPr>
        <w:t>:</w:t>
      </w:r>
      <w:r>
        <w:rPr>
          <w:rtl/>
        </w:rPr>
        <w:t xml:space="preserve"> 385 </w:t>
      </w:r>
      <w:r w:rsidR="00FC2696">
        <w:rPr>
          <w:rtl/>
        </w:rPr>
        <w:t>/</w:t>
      </w:r>
      <w:r>
        <w:rPr>
          <w:rtl/>
        </w:rPr>
        <w:t xml:space="preserve"> 5. </w:t>
      </w:r>
    </w:p>
    <w:p w:rsidR="00597E2F" w:rsidRPr="000405CE" w:rsidRDefault="00597E2F" w:rsidP="00B01975">
      <w:pPr>
        <w:pStyle w:val="libFootnote0"/>
        <w:rPr>
          <w:rtl/>
        </w:rPr>
      </w:pPr>
      <w:r w:rsidRPr="000405CE">
        <w:rPr>
          <w:rtl/>
        </w:rPr>
        <w:t>(</w:t>
      </w:r>
      <w:r w:rsidR="00B01975">
        <w:rPr>
          <w:rFonts w:hint="cs"/>
          <w:rtl/>
        </w:rPr>
        <w:t>3</w:t>
      </w:r>
      <w:r w:rsidRPr="000405CE">
        <w:rPr>
          <w:rtl/>
        </w:rPr>
        <w:t>) المحاسن</w:t>
      </w:r>
      <w:r w:rsidR="00A64B62">
        <w:rPr>
          <w:rtl/>
        </w:rPr>
        <w:t>:</w:t>
      </w:r>
      <w:r w:rsidRPr="000405CE">
        <w:rPr>
          <w:rtl/>
        </w:rPr>
        <w:t xml:space="preserve"> 578 </w:t>
      </w:r>
      <w:r w:rsidR="00FC2696">
        <w:rPr>
          <w:rtl/>
        </w:rPr>
        <w:t>/</w:t>
      </w:r>
      <w:r w:rsidRPr="000405CE">
        <w:rPr>
          <w:rtl/>
        </w:rPr>
        <w:t xml:space="preserve"> 42</w:t>
      </w:r>
      <w:r>
        <w:rPr>
          <w:rtl/>
        </w:rPr>
        <w:t>.</w:t>
      </w:r>
    </w:p>
    <w:p w:rsidR="00597E2F" w:rsidRDefault="00597E2F" w:rsidP="00FC2696">
      <w:pPr>
        <w:pStyle w:val="libFootnote0"/>
        <w:rPr>
          <w:rtl/>
        </w:rPr>
      </w:pPr>
      <w:r>
        <w:rPr>
          <w:rtl/>
        </w:rPr>
        <w:t>2 - الكافي 6</w:t>
      </w:r>
      <w:r w:rsidR="00A64B62">
        <w:rPr>
          <w:rtl/>
        </w:rPr>
        <w:t>:</w:t>
      </w:r>
      <w:r>
        <w:rPr>
          <w:rtl/>
        </w:rPr>
        <w:t xml:space="preserve"> 385 </w:t>
      </w:r>
      <w:r w:rsidR="00FC2696">
        <w:rPr>
          <w:rtl/>
        </w:rPr>
        <w:t>/</w:t>
      </w:r>
      <w:r>
        <w:rPr>
          <w:rtl/>
        </w:rPr>
        <w:t xml:space="preserve"> 6. </w:t>
      </w:r>
    </w:p>
    <w:p w:rsidR="00597E2F" w:rsidRPr="000405CE" w:rsidRDefault="00597E2F" w:rsidP="00B01975">
      <w:pPr>
        <w:pStyle w:val="libFootnote0"/>
        <w:rPr>
          <w:rtl/>
        </w:rPr>
      </w:pPr>
      <w:r w:rsidRPr="000405CE">
        <w:rPr>
          <w:rtl/>
        </w:rPr>
        <w:t>(</w:t>
      </w:r>
      <w:r w:rsidR="00B01975">
        <w:rPr>
          <w:rFonts w:hint="cs"/>
          <w:rtl/>
        </w:rPr>
        <w:t>4</w:t>
      </w:r>
      <w:r w:rsidRPr="000405CE">
        <w:rPr>
          <w:rtl/>
        </w:rPr>
        <w:t>) في المصدر</w:t>
      </w:r>
      <w:r w:rsidR="00A64B62">
        <w:rPr>
          <w:rtl/>
        </w:rPr>
        <w:t>:</w:t>
      </w:r>
      <w:r w:rsidRPr="000405CE">
        <w:rPr>
          <w:rtl/>
        </w:rPr>
        <w:t xml:space="preserve"> ولا يشرب</w:t>
      </w:r>
      <w:r>
        <w:rPr>
          <w:rtl/>
        </w:rPr>
        <w:t>.</w:t>
      </w:r>
      <w:r w:rsidRPr="000405CE">
        <w:rPr>
          <w:rtl/>
        </w:rPr>
        <w:t xml:space="preserve"> </w:t>
      </w:r>
    </w:p>
    <w:p w:rsidR="00597E2F" w:rsidRPr="000405CE" w:rsidRDefault="00597E2F" w:rsidP="00B01975">
      <w:pPr>
        <w:pStyle w:val="libFootnote0"/>
        <w:rPr>
          <w:rtl/>
        </w:rPr>
      </w:pPr>
      <w:r w:rsidRPr="000405CE">
        <w:rPr>
          <w:rtl/>
        </w:rPr>
        <w:t>(</w:t>
      </w:r>
      <w:r w:rsidR="00B01975">
        <w:rPr>
          <w:rFonts w:hint="cs"/>
          <w:rtl/>
        </w:rPr>
        <w:t>5</w:t>
      </w:r>
      <w:r w:rsidRPr="000405CE">
        <w:rPr>
          <w:rtl/>
        </w:rPr>
        <w:t>) في المصدر</w:t>
      </w:r>
      <w:r w:rsidR="00A64B62">
        <w:rPr>
          <w:rtl/>
        </w:rPr>
        <w:t>:</w:t>
      </w:r>
      <w:r w:rsidRPr="000405CE">
        <w:rPr>
          <w:rtl/>
        </w:rPr>
        <w:t xml:space="preserve"> كسره</w:t>
      </w:r>
      <w:r>
        <w:rPr>
          <w:rtl/>
        </w:rPr>
        <w:t>.</w:t>
      </w:r>
      <w:r w:rsidRPr="000405CE">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فإن</w:t>
      </w:r>
      <w:r w:rsidR="00386B91">
        <w:rPr>
          <w:rFonts w:hint="cs"/>
          <w:rtl/>
        </w:rPr>
        <w:t>ّ</w:t>
      </w:r>
      <w:r>
        <w:rPr>
          <w:rtl/>
        </w:rPr>
        <w:t xml:space="preserve">ه مشرب الشياطين. </w:t>
      </w:r>
    </w:p>
    <w:p w:rsidR="00597E2F" w:rsidRDefault="00597E2F" w:rsidP="006C1B30">
      <w:pPr>
        <w:pStyle w:val="libNormal"/>
        <w:rPr>
          <w:rtl/>
        </w:rPr>
      </w:pPr>
      <w:r w:rsidRPr="00FC2696">
        <w:rPr>
          <w:rStyle w:val="libNormalChar"/>
          <w:rtl/>
        </w:rPr>
        <w:t xml:space="preserve">[ 31851 ] </w:t>
      </w:r>
      <w:r>
        <w:rPr>
          <w:rtl/>
        </w:rPr>
        <w:t>3 - محمد بن علي</w:t>
      </w:r>
      <w:r w:rsidR="00386B91">
        <w:rPr>
          <w:rFonts w:hint="cs"/>
          <w:rtl/>
        </w:rPr>
        <w:t>ِّ</w:t>
      </w:r>
      <w:r>
        <w:rPr>
          <w:rtl/>
        </w:rPr>
        <w:t xml:space="preserve"> بن الحسين بإسناده عن عمرو بن قيس الماصر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حديث قال</w:t>
      </w:r>
      <w:r w:rsidR="00A64B62">
        <w:rPr>
          <w:rtl/>
        </w:rPr>
        <w:t>:</w:t>
      </w:r>
      <w:r>
        <w:rPr>
          <w:rtl/>
        </w:rPr>
        <w:t xml:space="preserve"> قلت له</w:t>
      </w:r>
      <w:r w:rsidR="00A64B62">
        <w:rPr>
          <w:rtl/>
        </w:rPr>
        <w:t>:</w:t>
      </w:r>
      <w:r>
        <w:rPr>
          <w:rtl/>
        </w:rPr>
        <w:t xml:space="preserve"> ما حد الكوز؟ فقال</w:t>
      </w:r>
      <w:r w:rsidR="00A64B62">
        <w:rPr>
          <w:rtl/>
        </w:rPr>
        <w:t>:</w:t>
      </w:r>
      <w:r>
        <w:rPr>
          <w:rtl/>
        </w:rPr>
        <w:t xml:space="preserve"> اشرب مما يلي شفتيه وسم</w:t>
      </w:r>
      <w:r w:rsidR="00386B91">
        <w:rPr>
          <w:rFonts w:hint="cs"/>
          <w:rtl/>
        </w:rPr>
        <w:t>ّ</w:t>
      </w:r>
      <w:r>
        <w:rPr>
          <w:rtl/>
        </w:rPr>
        <w:t xml:space="preserve"> الله عزّ وجلّ، فإذا رفعته عن فيك فاحمد الله، وإياك وموضع العروة أن تشرب منها، فإن</w:t>
      </w:r>
      <w:r w:rsidR="00386B91">
        <w:rPr>
          <w:rFonts w:hint="cs"/>
          <w:rtl/>
        </w:rPr>
        <w:t>ّ</w:t>
      </w:r>
      <w:r>
        <w:rPr>
          <w:rtl/>
        </w:rPr>
        <w:t>ها مقعد الشيطان، فهذا حد</w:t>
      </w:r>
      <w:r w:rsidR="00386B91">
        <w:rPr>
          <w:rFonts w:hint="cs"/>
          <w:rtl/>
        </w:rPr>
        <w:t>ّ</w:t>
      </w:r>
      <w:r>
        <w:rPr>
          <w:rtl/>
        </w:rPr>
        <w:t>ه.</w:t>
      </w:r>
    </w:p>
    <w:p w:rsidR="00597E2F" w:rsidRDefault="00597E2F" w:rsidP="006C1B30">
      <w:pPr>
        <w:pStyle w:val="libNormal"/>
        <w:rPr>
          <w:rtl/>
        </w:rPr>
      </w:pPr>
      <w:r w:rsidRPr="00FC2696">
        <w:rPr>
          <w:rStyle w:val="libNormalChar"/>
          <w:rtl/>
        </w:rPr>
        <w:t xml:space="preserve">[ 31852 ] </w:t>
      </w:r>
      <w:r>
        <w:rPr>
          <w:rtl/>
        </w:rPr>
        <w:t xml:space="preserve">4 - وبإسناده، عن شعيب بن واقد، عن الحسين بن زيد، عن الصادق عن آبائه، عن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 في حديث المناهي - قال</w:t>
      </w:r>
      <w:r w:rsidR="00A64B62">
        <w:rPr>
          <w:rtl/>
        </w:rPr>
        <w:t>:</w:t>
      </w:r>
      <w:r>
        <w:rPr>
          <w:rtl/>
        </w:rPr>
        <w:t xml:space="preserve"> ولا يشربن</w:t>
      </w:r>
      <w:r w:rsidR="00386B91">
        <w:rPr>
          <w:rFonts w:hint="cs"/>
          <w:rtl/>
        </w:rPr>
        <w:t>ّ</w:t>
      </w:r>
      <w:r w:rsidR="00386B91">
        <w:rPr>
          <w:rtl/>
        </w:rPr>
        <w:t xml:space="preserve"> أحدكم الماء من عند عروة ال</w:t>
      </w:r>
      <w:r w:rsidR="00386B91">
        <w:rPr>
          <w:rFonts w:hint="cs"/>
          <w:rtl/>
        </w:rPr>
        <w:t>إِ</w:t>
      </w:r>
      <w:r>
        <w:rPr>
          <w:rtl/>
        </w:rPr>
        <w:t>ناء، فإن</w:t>
      </w:r>
      <w:r w:rsidR="00386B91">
        <w:rPr>
          <w:rFonts w:hint="cs"/>
          <w:rtl/>
        </w:rPr>
        <w:t>ّ</w:t>
      </w:r>
      <w:r>
        <w:rPr>
          <w:rtl/>
        </w:rPr>
        <w:t xml:space="preserve">ه مجتمع الوسخ. </w:t>
      </w:r>
    </w:p>
    <w:p w:rsidR="00597E2F" w:rsidRDefault="00597E2F" w:rsidP="006C1B30">
      <w:pPr>
        <w:pStyle w:val="libNormal"/>
        <w:rPr>
          <w:rtl/>
        </w:rPr>
      </w:pPr>
      <w:r w:rsidRPr="00FC2696">
        <w:rPr>
          <w:rStyle w:val="libNormalChar"/>
          <w:rtl/>
        </w:rPr>
        <w:t xml:space="preserve">[ 31853 ] </w:t>
      </w:r>
      <w:r>
        <w:rPr>
          <w:rtl/>
        </w:rPr>
        <w:t>5 - قال</w:t>
      </w:r>
      <w:r w:rsidR="00A64B62">
        <w:rPr>
          <w:rtl/>
        </w:rPr>
        <w:t>:</w:t>
      </w:r>
      <w:r>
        <w:rPr>
          <w:rtl/>
        </w:rPr>
        <w:t xml:space="preserve"> ونهى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أن يشرب الماء كما تشرب البهائم، قال</w:t>
      </w:r>
      <w:r w:rsidR="00A64B62">
        <w:rPr>
          <w:rtl/>
        </w:rPr>
        <w:t>:</w:t>
      </w:r>
      <w:r>
        <w:rPr>
          <w:rtl/>
        </w:rPr>
        <w:t xml:space="preserve"> وقال اشربو</w:t>
      </w:r>
      <w:r w:rsidR="00386B91">
        <w:rPr>
          <w:rtl/>
        </w:rPr>
        <w:t>ا بأيديكم، ف</w:t>
      </w:r>
      <w:r w:rsidR="00386B91">
        <w:rPr>
          <w:rFonts w:hint="cs"/>
          <w:rtl/>
        </w:rPr>
        <w:t>إ</w:t>
      </w:r>
      <w:r>
        <w:rPr>
          <w:rtl/>
        </w:rPr>
        <w:t>ن</w:t>
      </w:r>
      <w:r w:rsidR="00386B91">
        <w:rPr>
          <w:rFonts w:hint="cs"/>
          <w:rtl/>
        </w:rPr>
        <w:t>َّ</w:t>
      </w:r>
      <w:r>
        <w:rPr>
          <w:rtl/>
        </w:rPr>
        <w:t xml:space="preserve">ها </w:t>
      </w:r>
      <w:r w:rsidRPr="00FC2696">
        <w:rPr>
          <w:rStyle w:val="libNormalChar"/>
          <w:rtl/>
        </w:rPr>
        <w:t xml:space="preserve">( </w:t>
      </w:r>
      <w:r>
        <w:rPr>
          <w:rtl/>
        </w:rPr>
        <w:t xml:space="preserve">من خير أوانيكم </w:t>
      </w:r>
      <w:r w:rsidRPr="00821781">
        <w:rPr>
          <w:rStyle w:val="libFootnotenumChar"/>
          <w:rtl/>
        </w:rPr>
        <w:t>(1)</w:t>
      </w:r>
      <w:r>
        <w:rPr>
          <w:rtl/>
        </w:rPr>
        <w:t xml:space="preserve">، ونهى عن البزاق في البئر التي يشرب منها. </w:t>
      </w:r>
    </w:p>
    <w:p w:rsidR="00597E2F" w:rsidRDefault="00597E2F" w:rsidP="006C1B30">
      <w:pPr>
        <w:pStyle w:val="libNormal"/>
        <w:rPr>
          <w:rtl/>
        </w:rPr>
      </w:pPr>
      <w:r w:rsidRPr="00FC2696">
        <w:rPr>
          <w:rStyle w:val="libNormalChar"/>
          <w:rtl/>
        </w:rPr>
        <w:t xml:space="preserve">[ 31854 ] </w:t>
      </w:r>
      <w:r>
        <w:rPr>
          <w:rtl/>
        </w:rPr>
        <w:t xml:space="preserve">6 -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يعقوب ابن يزيد، عن ابن أبي عمير، عن أبي سلمة،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أبيه - في حديث - ان</w:t>
      </w:r>
      <w:r w:rsidR="00386B91">
        <w:rPr>
          <w:rFonts w:hint="cs"/>
          <w:rtl/>
        </w:rPr>
        <w:t>ّ</w:t>
      </w:r>
      <w:r>
        <w:rPr>
          <w:rtl/>
        </w:rPr>
        <w:t>ه قال</w:t>
      </w:r>
      <w:r w:rsidR="00A64B62">
        <w:rPr>
          <w:rtl/>
        </w:rPr>
        <w:t>:</w:t>
      </w:r>
      <w:r>
        <w:rPr>
          <w:rtl/>
        </w:rPr>
        <w:t xml:space="preserve"> إن</w:t>
      </w:r>
      <w:r w:rsidR="00386B91">
        <w:rPr>
          <w:rFonts w:hint="cs"/>
          <w:rtl/>
        </w:rPr>
        <w:t>ّ</w:t>
      </w:r>
      <w:r>
        <w:rPr>
          <w:rtl/>
        </w:rPr>
        <w:t xml:space="preserve"> لكل شيء حد</w:t>
      </w:r>
      <w:r w:rsidR="00386B91">
        <w:rPr>
          <w:rFonts w:hint="cs"/>
          <w:rtl/>
        </w:rPr>
        <w:t>ّ</w:t>
      </w:r>
      <w:r>
        <w:rPr>
          <w:rtl/>
        </w:rPr>
        <w:t>ا</w:t>
      </w:r>
      <w:r w:rsidR="00386B91">
        <w:rPr>
          <w:rFonts w:hint="cs"/>
          <w:rtl/>
        </w:rPr>
        <w:t>ً</w:t>
      </w:r>
      <w:r>
        <w:rPr>
          <w:rtl/>
        </w:rPr>
        <w:t xml:space="preserve"> ينتهي إليه، وما من شيء</w:t>
      </w:r>
      <w:r w:rsidR="00481338">
        <w:rPr>
          <w:rtl/>
        </w:rPr>
        <w:t xml:space="preserve"> إلّا </w:t>
      </w:r>
      <w:r>
        <w:rPr>
          <w:rtl/>
        </w:rPr>
        <w:t>وله حدّ - إلى أن قال</w:t>
      </w:r>
      <w:r w:rsidR="00A64B62">
        <w:rPr>
          <w:rtl/>
        </w:rPr>
        <w:t>:</w:t>
      </w:r>
      <w:r>
        <w:rPr>
          <w:rtl/>
        </w:rPr>
        <w:t xml:space="preserve"> - فدعا بماء يشربون، فقالوا</w:t>
      </w:r>
      <w:r w:rsidR="00A64B62">
        <w:rPr>
          <w:rtl/>
        </w:rPr>
        <w:t>:</w:t>
      </w:r>
      <w:r>
        <w:rPr>
          <w:rtl/>
        </w:rPr>
        <w:t xml:space="preserve"> ما حده؟ فقال</w:t>
      </w:r>
      <w:r w:rsidR="00A64B62">
        <w:rPr>
          <w:rtl/>
        </w:rPr>
        <w:t>:</w:t>
      </w:r>
      <w:r>
        <w:rPr>
          <w:rtl/>
        </w:rPr>
        <w:t xml:space="preserve"> حد</w:t>
      </w:r>
      <w:r w:rsidR="00386B91">
        <w:rPr>
          <w:rFonts w:hint="cs"/>
          <w:rtl/>
        </w:rPr>
        <w:t>ّ</w:t>
      </w:r>
      <w:r>
        <w:rPr>
          <w:rtl/>
        </w:rPr>
        <w:t>ه أن يشرب من شفته الوسطى، ويذكر اسم الله عليه، ولا يشرب من اذن الكوز، فإن</w:t>
      </w:r>
      <w:r w:rsidR="00386B91">
        <w:rPr>
          <w:rFonts w:hint="cs"/>
          <w:rtl/>
        </w:rPr>
        <w:t>ّ</w:t>
      </w:r>
      <w:r>
        <w:rPr>
          <w:rtl/>
        </w:rPr>
        <w:t>ه مشرب الشيطان، ويقول</w:t>
      </w:r>
      <w:r w:rsidR="00A64B62">
        <w:rPr>
          <w:rtl/>
        </w:rPr>
        <w:t>:</w:t>
      </w:r>
      <w:r>
        <w:rPr>
          <w:rtl/>
        </w:rPr>
        <w:t xml:space="preserve"> الحمد الله الذي سقاني عذبا</w:t>
      </w:r>
      <w:r w:rsidR="00386B91">
        <w:rPr>
          <w:rFonts w:hint="cs"/>
          <w:rtl/>
        </w:rPr>
        <w:t>ً</w:t>
      </w:r>
      <w:r>
        <w:rPr>
          <w:rtl/>
        </w:rPr>
        <w:t xml:space="preserve"> فراتاً، ولم يجعله ملحا اجاجا بذنوبي.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الفقيه 3</w:t>
      </w:r>
      <w:r w:rsidR="00A64B62">
        <w:rPr>
          <w:rtl/>
        </w:rPr>
        <w:t>:</w:t>
      </w:r>
      <w:r>
        <w:rPr>
          <w:rtl/>
        </w:rPr>
        <w:t xml:space="preserve"> 225 </w:t>
      </w:r>
      <w:r w:rsidR="00FC2696">
        <w:rPr>
          <w:rtl/>
        </w:rPr>
        <w:t>/</w:t>
      </w:r>
      <w:r>
        <w:rPr>
          <w:rtl/>
        </w:rPr>
        <w:t xml:space="preserve"> 1053.</w:t>
      </w:r>
    </w:p>
    <w:p w:rsidR="00597E2F" w:rsidRDefault="00597E2F" w:rsidP="00FC2696">
      <w:pPr>
        <w:pStyle w:val="libFootnote0"/>
        <w:rPr>
          <w:rtl/>
        </w:rPr>
      </w:pPr>
      <w:r>
        <w:rPr>
          <w:rtl/>
        </w:rPr>
        <w:t>4 - الفقيه 4</w:t>
      </w:r>
      <w:r w:rsidR="00A64B62">
        <w:rPr>
          <w:rtl/>
        </w:rPr>
        <w:t>:</w:t>
      </w:r>
      <w:r>
        <w:rPr>
          <w:rtl/>
        </w:rPr>
        <w:t xml:space="preserve"> 2 </w:t>
      </w:r>
      <w:r w:rsidR="00FC2696">
        <w:rPr>
          <w:rtl/>
        </w:rPr>
        <w:t>/</w:t>
      </w:r>
      <w:r>
        <w:rPr>
          <w:rtl/>
        </w:rPr>
        <w:t xml:space="preserve"> 1.</w:t>
      </w:r>
    </w:p>
    <w:p w:rsidR="00597E2F" w:rsidRDefault="00597E2F" w:rsidP="00FC2696">
      <w:pPr>
        <w:pStyle w:val="libFootnote0"/>
        <w:rPr>
          <w:rtl/>
        </w:rPr>
      </w:pPr>
      <w:r>
        <w:rPr>
          <w:rtl/>
        </w:rPr>
        <w:t>5 - الفقيه 4</w:t>
      </w:r>
      <w:r w:rsidR="00A64B62">
        <w:rPr>
          <w:rtl/>
        </w:rPr>
        <w:t>:</w:t>
      </w:r>
      <w:r>
        <w:rPr>
          <w:rtl/>
        </w:rPr>
        <w:t xml:space="preserve"> 5 </w:t>
      </w:r>
      <w:r w:rsidR="00FC2696">
        <w:rPr>
          <w:rtl/>
        </w:rPr>
        <w:t>/</w:t>
      </w:r>
      <w:r>
        <w:rPr>
          <w:rtl/>
        </w:rPr>
        <w:t xml:space="preserve"> 1. </w:t>
      </w:r>
    </w:p>
    <w:p w:rsidR="00597E2F" w:rsidRPr="000405CE" w:rsidRDefault="00597E2F" w:rsidP="00FC2696">
      <w:pPr>
        <w:pStyle w:val="libFootnote0"/>
        <w:rPr>
          <w:rtl/>
        </w:rPr>
      </w:pPr>
      <w:r w:rsidRPr="000405CE">
        <w:rPr>
          <w:rtl/>
        </w:rPr>
        <w:t>(1) في المصدر</w:t>
      </w:r>
      <w:r w:rsidR="00A64B62">
        <w:rPr>
          <w:rtl/>
        </w:rPr>
        <w:t>:</w:t>
      </w:r>
      <w:r w:rsidRPr="000405CE">
        <w:rPr>
          <w:rtl/>
        </w:rPr>
        <w:t xml:space="preserve"> أفضل أوانيكم</w:t>
      </w:r>
      <w:r>
        <w:rPr>
          <w:rtl/>
        </w:rPr>
        <w:t>.</w:t>
      </w:r>
      <w:r w:rsidRPr="000405CE">
        <w:rPr>
          <w:rtl/>
        </w:rPr>
        <w:t xml:space="preserve"> وفي نسخة</w:t>
      </w:r>
      <w:r w:rsidR="00A64B62">
        <w:rPr>
          <w:rtl/>
        </w:rPr>
        <w:t>:</w:t>
      </w:r>
      <w:r w:rsidRPr="000405CE">
        <w:rPr>
          <w:rtl/>
        </w:rPr>
        <w:t xml:space="preserve"> فانها خير آنيتكم</w:t>
      </w:r>
      <w:r>
        <w:rPr>
          <w:rtl/>
        </w:rPr>
        <w:t>.</w:t>
      </w:r>
    </w:p>
    <w:p w:rsidR="00597E2F" w:rsidRDefault="00597E2F" w:rsidP="00FC2696">
      <w:pPr>
        <w:pStyle w:val="libFootnote0"/>
        <w:rPr>
          <w:rtl/>
        </w:rPr>
      </w:pPr>
      <w:r>
        <w:rPr>
          <w:rtl/>
        </w:rPr>
        <w:t>6 - المحاسن</w:t>
      </w:r>
      <w:r w:rsidR="00A64B62">
        <w:rPr>
          <w:rtl/>
        </w:rPr>
        <w:t>:</w:t>
      </w:r>
      <w:r>
        <w:rPr>
          <w:rtl/>
        </w:rPr>
        <w:t xml:space="preserve"> 448 </w:t>
      </w:r>
      <w:r w:rsidR="00FC2696">
        <w:rPr>
          <w:rtl/>
        </w:rPr>
        <w:t>/</w:t>
      </w:r>
      <w:r>
        <w:rPr>
          <w:rtl/>
        </w:rPr>
        <w:t xml:space="preserve"> 350.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وعن محمد بن علي، عن عبد الرحمن بن محمد، عن سالم بن مكرم،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[ 31855 ] </w:t>
      </w:r>
      <w:r>
        <w:rPr>
          <w:rtl/>
        </w:rPr>
        <w:t>7 - وعن محمد بن إسماعيل، عن أبي إسماعيل السر</w:t>
      </w:r>
      <w:r w:rsidR="00386B91">
        <w:rPr>
          <w:rFonts w:hint="cs"/>
          <w:rtl/>
        </w:rPr>
        <w:t>ّ</w:t>
      </w:r>
      <w:r>
        <w:rPr>
          <w:rtl/>
        </w:rPr>
        <w:t xml:space="preserve">اج، عن </w:t>
      </w:r>
      <w:r w:rsidRPr="00FC2696">
        <w:rPr>
          <w:rStyle w:val="libNormalChar"/>
          <w:rtl/>
        </w:rPr>
        <w:t xml:space="preserve">( </w:t>
      </w:r>
      <w:r>
        <w:rPr>
          <w:rtl/>
        </w:rPr>
        <w:t>خيثمة بن عبد الرحمن، عن أبي الوليد البحراني</w:t>
      </w:r>
      <w:r w:rsidRPr="00FC2696">
        <w:rPr>
          <w:rStyle w:val="libNormalChar"/>
          <w:rtl/>
        </w:rPr>
        <w:t xml:space="preserve"> )</w:t>
      </w:r>
      <w:r>
        <w:rPr>
          <w:rtl/>
        </w:rPr>
        <w:t xml:space="preserve"> </w:t>
      </w:r>
      <w:r w:rsidRPr="00821781">
        <w:rPr>
          <w:rStyle w:val="libFootnotenumChar"/>
          <w:rtl/>
        </w:rPr>
        <w:t>(1)</w:t>
      </w:r>
      <w:r>
        <w:rPr>
          <w:rtl/>
        </w:rPr>
        <w:t xml:space="preserve">،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من شيء خلق الله صغير ولا كبير</w:t>
      </w:r>
      <w:r w:rsidR="00481338">
        <w:rPr>
          <w:rtl/>
        </w:rPr>
        <w:t xml:space="preserve"> إلّا </w:t>
      </w:r>
      <w:r>
        <w:rPr>
          <w:rtl/>
        </w:rPr>
        <w:t>وقد جعل الله له حد</w:t>
      </w:r>
      <w:r w:rsidR="00007043">
        <w:rPr>
          <w:rFonts w:hint="cs"/>
          <w:rtl/>
        </w:rPr>
        <w:t>ّ</w:t>
      </w:r>
      <w:r>
        <w:rPr>
          <w:rtl/>
        </w:rPr>
        <w:t>ا</w:t>
      </w:r>
      <w:r w:rsidR="00007043">
        <w:rPr>
          <w:rFonts w:hint="cs"/>
          <w:rtl/>
        </w:rPr>
        <w:t>ً</w:t>
      </w:r>
      <w:r>
        <w:rPr>
          <w:rtl/>
        </w:rPr>
        <w:t xml:space="preserve"> إذا جوز به ذلك الحد</w:t>
      </w:r>
      <w:r w:rsidR="00007043">
        <w:rPr>
          <w:rFonts w:hint="cs"/>
          <w:rtl/>
        </w:rPr>
        <w:t>ّ</w:t>
      </w:r>
      <w:r>
        <w:rPr>
          <w:rtl/>
        </w:rPr>
        <w:t xml:space="preserve"> فقد تعد</w:t>
      </w:r>
      <w:r w:rsidR="00007043">
        <w:rPr>
          <w:rFonts w:hint="cs"/>
          <w:rtl/>
        </w:rPr>
        <w:t>ّ</w:t>
      </w:r>
      <w:r>
        <w:rPr>
          <w:rtl/>
        </w:rPr>
        <w:t xml:space="preserve">ى حدود </w:t>
      </w:r>
      <w:r w:rsidRPr="00821781">
        <w:rPr>
          <w:rStyle w:val="libFootnotenumChar"/>
          <w:rtl/>
        </w:rPr>
        <w:t>(2)</w:t>
      </w:r>
      <w:r>
        <w:rPr>
          <w:rtl/>
        </w:rPr>
        <w:t xml:space="preserve"> الله فيه - إلى أن قال</w:t>
      </w:r>
      <w:r w:rsidR="00A64B62">
        <w:rPr>
          <w:rtl/>
        </w:rPr>
        <w:t>:</w:t>
      </w:r>
      <w:r>
        <w:rPr>
          <w:rtl/>
        </w:rPr>
        <w:t xml:space="preserve"> - قلت</w:t>
      </w:r>
      <w:r w:rsidR="00A64B62">
        <w:rPr>
          <w:rtl/>
        </w:rPr>
        <w:t>:</w:t>
      </w:r>
      <w:r>
        <w:rPr>
          <w:rtl/>
        </w:rPr>
        <w:t xml:space="preserve"> فما حد</w:t>
      </w:r>
      <w:r w:rsidR="00007043">
        <w:rPr>
          <w:rFonts w:hint="cs"/>
          <w:rtl/>
        </w:rPr>
        <w:t>ّ</w:t>
      </w:r>
      <w:r>
        <w:rPr>
          <w:rtl/>
        </w:rPr>
        <w:t xml:space="preserve"> كوزك هذا؟ قال</w:t>
      </w:r>
      <w:r w:rsidR="00A64B62">
        <w:rPr>
          <w:rtl/>
        </w:rPr>
        <w:t>:</w:t>
      </w:r>
      <w:r>
        <w:rPr>
          <w:rtl/>
        </w:rPr>
        <w:t xml:space="preserve"> لا تشرب من موضع أذنه، ولا من موضع كسره، فإنّه مقعد الشيطان، وإذا وضعته على فيك فاذكر اسم الله، وإذا رفعته عن فيك فاحمد الله، وتنف</w:t>
      </w:r>
      <w:r w:rsidR="00007043">
        <w:rPr>
          <w:rFonts w:hint="cs"/>
          <w:rtl/>
        </w:rPr>
        <w:t>ّ</w:t>
      </w:r>
      <w:r>
        <w:rPr>
          <w:rtl/>
        </w:rPr>
        <w:t>س فيه ثلاثة أنفاس فإن</w:t>
      </w:r>
      <w:r w:rsidR="00007043">
        <w:rPr>
          <w:rFonts w:hint="cs"/>
          <w:rtl/>
        </w:rPr>
        <w:t>َّ</w:t>
      </w:r>
      <w:r>
        <w:rPr>
          <w:rtl/>
        </w:rPr>
        <w:t xml:space="preserve"> النفس الواحد يكره. </w:t>
      </w:r>
    </w:p>
    <w:p w:rsidR="00597E2F" w:rsidRDefault="00597E2F" w:rsidP="006C1B30">
      <w:pPr>
        <w:pStyle w:val="libNormal"/>
        <w:rPr>
          <w:rtl/>
        </w:rPr>
      </w:pPr>
      <w:r w:rsidRPr="00FC2696">
        <w:rPr>
          <w:rStyle w:val="libNormalChar"/>
          <w:rtl/>
        </w:rPr>
        <w:t xml:space="preserve">[ 31856 ] </w:t>
      </w:r>
      <w:r>
        <w:rPr>
          <w:rtl/>
        </w:rPr>
        <w:t>8 - علي</w:t>
      </w:r>
      <w:r w:rsidR="00007043">
        <w:rPr>
          <w:rFonts w:hint="cs"/>
          <w:rtl/>
        </w:rPr>
        <w:t>ُّ</w:t>
      </w:r>
      <w:r>
        <w:rPr>
          <w:rtl/>
        </w:rPr>
        <w:t xml:space="preserve"> بن جعفر في كتابه،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الكوز والدورق والقدح والزجاج والعيدان، أيشرب منه من قبل عروته؟ قال</w:t>
      </w:r>
      <w:r w:rsidR="00A64B62">
        <w:rPr>
          <w:rtl/>
        </w:rPr>
        <w:t>:</w:t>
      </w:r>
      <w:r>
        <w:rPr>
          <w:rtl/>
        </w:rPr>
        <w:t xml:space="preserve"> لا تشرب من قبل عروة كوز ولا ابريق ولا قدح، ولا تتوضّأ من قبل عروته. </w:t>
      </w:r>
    </w:p>
    <w:p w:rsidR="00597E2F" w:rsidRDefault="00597E2F" w:rsidP="0067746F">
      <w:pPr>
        <w:pStyle w:val="libNormal"/>
        <w:rPr>
          <w:rtl/>
        </w:rPr>
      </w:pPr>
      <w:r w:rsidRPr="00FC2696">
        <w:rPr>
          <w:rStyle w:val="libNormalChar"/>
          <w:rtl/>
        </w:rPr>
        <w:t xml:space="preserve">[ 31857 ] </w:t>
      </w:r>
      <w:r>
        <w:rPr>
          <w:rtl/>
        </w:rPr>
        <w:t xml:space="preserve">9 - محمد بن عمر بن عبد العزيز الكشي في </w:t>
      </w:r>
      <w:r w:rsidRPr="00FC2696">
        <w:rPr>
          <w:rStyle w:val="libNormalChar"/>
          <w:rtl/>
        </w:rPr>
        <w:t xml:space="preserve">( </w:t>
      </w:r>
      <w:r>
        <w:rPr>
          <w:rtl/>
        </w:rPr>
        <w:t>كتاب الرجال</w:t>
      </w:r>
      <w:r w:rsidRPr="00FC2696">
        <w:rPr>
          <w:rStyle w:val="libNormalChar"/>
          <w:rtl/>
        </w:rPr>
        <w:t xml:space="preserve"> )</w:t>
      </w:r>
      <w:r>
        <w:rPr>
          <w:rtl/>
        </w:rPr>
        <w:t xml:space="preserve"> عن محمد بن قولويه، عن محمد بن عباد، عن سوير بن أبي فاختة،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أنّه قال لجاريته وعنده جماعة</w:t>
      </w:r>
      <w:r w:rsidR="00A64B62">
        <w:rPr>
          <w:rtl/>
        </w:rPr>
        <w:t>:</w:t>
      </w:r>
      <w:r>
        <w:rPr>
          <w:rtl/>
        </w:rPr>
        <w:t xml:space="preserve"> هاتي الخوان </w:t>
      </w:r>
      <w:r w:rsidRPr="00821781">
        <w:rPr>
          <w:rStyle w:val="libFootnotenumChar"/>
          <w:rtl/>
        </w:rPr>
        <w:t>(1)</w:t>
      </w:r>
      <w:r>
        <w:rPr>
          <w:rtl/>
        </w:rPr>
        <w:t xml:space="preserve"> فوضعته فقال </w:t>
      </w:r>
      <w:r w:rsidRPr="00821781">
        <w:rPr>
          <w:rStyle w:val="libFootnotenumChar"/>
          <w:rtl/>
        </w:rPr>
        <w:t>(</w:t>
      </w:r>
      <w:r w:rsidR="0067746F">
        <w:rPr>
          <w:rStyle w:val="libFootnotenumChar"/>
          <w:rFonts w:hint="cs"/>
          <w:rtl/>
        </w:rPr>
        <w:t>5</w:t>
      </w:r>
      <w:r w:rsidRPr="00821781">
        <w:rPr>
          <w:rStyle w:val="libFootnotenumChar"/>
          <w:rtl/>
        </w:rPr>
        <w:t>)</w:t>
      </w:r>
      <w:r w:rsidR="00A64B62">
        <w:rPr>
          <w:rtl/>
        </w:rPr>
        <w:t>:</w:t>
      </w:r>
      <w:r>
        <w:rPr>
          <w:rtl/>
        </w:rPr>
        <w:t xml:space="preserve"> الحمد لله الذي جعل لكل شيء حد</w:t>
      </w:r>
      <w:r w:rsidR="00007043">
        <w:rPr>
          <w:rFonts w:hint="cs"/>
          <w:rtl/>
        </w:rPr>
        <w:t>ّ</w:t>
      </w:r>
      <w:r>
        <w:rPr>
          <w:rtl/>
        </w:rPr>
        <w:t>ا</w:t>
      </w:r>
      <w:r w:rsidR="00007043">
        <w:rPr>
          <w:rFonts w:hint="cs"/>
          <w:rtl/>
        </w:rPr>
        <w:t>ً</w:t>
      </w:r>
      <w:r>
        <w:rPr>
          <w:rtl/>
        </w:rPr>
        <w:t xml:space="preserve"> ينتهي </w:t>
      </w:r>
    </w:p>
    <w:p w:rsidR="00597E2F" w:rsidRDefault="00FC2696" w:rsidP="00FC2696">
      <w:pPr>
        <w:pStyle w:val="libLine"/>
        <w:rPr>
          <w:rtl/>
        </w:rPr>
      </w:pPr>
      <w:r>
        <w:rPr>
          <w:rtl/>
        </w:rPr>
        <w:t>____________________</w:t>
      </w:r>
    </w:p>
    <w:p w:rsidR="00597E2F" w:rsidRPr="000405CE" w:rsidRDefault="00597E2F" w:rsidP="00FC2696">
      <w:pPr>
        <w:pStyle w:val="libFootnote0"/>
        <w:rPr>
          <w:rtl/>
        </w:rPr>
      </w:pPr>
      <w:r w:rsidRPr="000405CE">
        <w:rPr>
          <w:rtl/>
        </w:rPr>
        <w:t>(1) المحاسن</w:t>
      </w:r>
      <w:r w:rsidR="00A64B62">
        <w:rPr>
          <w:rtl/>
        </w:rPr>
        <w:t>:</w:t>
      </w:r>
      <w:r w:rsidRPr="000405CE">
        <w:rPr>
          <w:rtl/>
        </w:rPr>
        <w:t xml:space="preserve"> 577 </w:t>
      </w:r>
      <w:r w:rsidR="00FC2696">
        <w:rPr>
          <w:rtl/>
        </w:rPr>
        <w:t>/</w:t>
      </w:r>
      <w:r w:rsidRPr="000405CE">
        <w:rPr>
          <w:rtl/>
        </w:rPr>
        <w:t xml:space="preserve"> 41</w:t>
      </w:r>
      <w:r>
        <w:rPr>
          <w:rtl/>
        </w:rPr>
        <w:t>.</w:t>
      </w:r>
    </w:p>
    <w:p w:rsidR="00597E2F" w:rsidRDefault="00597E2F" w:rsidP="00FC2696">
      <w:pPr>
        <w:pStyle w:val="libFootnote0"/>
        <w:rPr>
          <w:rtl/>
        </w:rPr>
      </w:pPr>
      <w:r>
        <w:rPr>
          <w:rtl/>
        </w:rPr>
        <w:t>7 - المحاسن</w:t>
      </w:r>
      <w:r w:rsidR="00A64B62">
        <w:rPr>
          <w:rtl/>
        </w:rPr>
        <w:t>:</w:t>
      </w:r>
      <w:r>
        <w:rPr>
          <w:rtl/>
        </w:rPr>
        <w:t xml:space="preserve"> 274 </w:t>
      </w:r>
      <w:r w:rsidR="00FC2696">
        <w:rPr>
          <w:rtl/>
        </w:rPr>
        <w:t>/</w:t>
      </w:r>
      <w:r>
        <w:rPr>
          <w:rtl/>
        </w:rPr>
        <w:t xml:space="preserve"> 383. </w:t>
      </w:r>
    </w:p>
    <w:p w:rsidR="00597E2F" w:rsidRPr="000405CE" w:rsidRDefault="00597E2F" w:rsidP="0067746F">
      <w:pPr>
        <w:pStyle w:val="libFootnote0"/>
        <w:rPr>
          <w:rtl/>
        </w:rPr>
      </w:pPr>
      <w:r w:rsidRPr="000405CE">
        <w:rPr>
          <w:rtl/>
        </w:rPr>
        <w:t>(</w:t>
      </w:r>
      <w:r w:rsidR="0067746F">
        <w:rPr>
          <w:rFonts w:hint="cs"/>
          <w:rtl/>
        </w:rPr>
        <w:t>2</w:t>
      </w:r>
      <w:r w:rsidRPr="000405CE">
        <w:rPr>
          <w:rtl/>
        </w:rPr>
        <w:t>) في المصدر</w:t>
      </w:r>
      <w:r w:rsidR="00A64B62">
        <w:rPr>
          <w:rtl/>
        </w:rPr>
        <w:t>:</w:t>
      </w:r>
      <w:r w:rsidRPr="000405CE">
        <w:rPr>
          <w:rtl/>
        </w:rPr>
        <w:t xml:space="preserve"> أبو الوليد النجراني</w:t>
      </w:r>
      <w:r>
        <w:rPr>
          <w:rtl/>
        </w:rPr>
        <w:t>.</w:t>
      </w:r>
      <w:r w:rsidRPr="000405CE">
        <w:rPr>
          <w:rtl/>
        </w:rPr>
        <w:t xml:space="preserve"> </w:t>
      </w:r>
    </w:p>
    <w:p w:rsidR="00597E2F" w:rsidRPr="000405CE" w:rsidRDefault="00597E2F" w:rsidP="0067746F">
      <w:pPr>
        <w:pStyle w:val="libFootnote0"/>
        <w:rPr>
          <w:rtl/>
        </w:rPr>
      </w:pPr>
      <w:r w:rsidRPr="000405CE">
        <w:rPr>
          <w:rtl/>
        </w:rPr>
        <w:t>(</w:t>
      </w:r>
      <w:r w:rsidR="0067746F">
        <w:rPr>
          <w:rFonts w:hint="cs"/>
          <w:rtl/>
        </w:rPr>
        <w:t>3</w:t>
      </w:r>
      <w:r w:rsidRPr="000405CE">
        <w:rPr>
          <w:rtl/>
        </w:rPr>
        <w:t>) في المصدر</w:t>
      </w:r>
      <w:r w:rsidR="00A64B62">
        <w:rPr>
          <w:rtl/>
        </w:rPr>
        <w:t>:</w:t>
      </w:r>
      <w:r w:rsidRPr="000405CE">
        <w:rPr>
          <w:rtl/>
        </w:rPr>
        <w:t xml:space="preserve"> حد</w:t>
      </w:r>
      <w:r w:rsidR="00A43490">
        <w:rPr>
          <w:rFonts w:hint="cs"/>
          <w:rtl/>
        </w:rPr>
        <w:t>ّ</w:t>
      </w:r>
      <w:r>
        <w:rPr>
          <w:rtl/>
        </w:rPr>
        <w:t>.</w:t>
      </w:r>
    </w:p>
    <w:p w:rsidR="00597E2F" w:rsidRDefault="00597E2F" w:rsidP="00FC2696">
      <w:pPr>
        <w:pStyle w:val="libFootnote0"/>
        <w:rPr>
          <w:rtl/>
        </w:rPr>
      </w:pPr>
      <w:r>
        <w:rPr>
          <w:rtl/>
        </w:rPr>
        <w:t>8 - مسائل علي بن جعفر</w:t>
      </w:r>
      <w:r w:rsidR="00A64B62">
        <w:rPr>
          <w:rtl/>
        </w:rPr>
        <w:t>:</w:t>
      </w:r>
      <w:r>
        <w:rPr>
          <w:rtl/>
        </w:rPr>
        <w:t xml:space="preserve"> 171 </w:t>
      </w:r>
      <w:r w:rsidR="00FC2696">
        <w:rPr>
          <w:rtl/>
        </w:rPr>
        <w:t>/</w:t>
      </w:r>
      <w:r>
        <w:rPr>
          <w:rtl/>
        </w:rPr>
        <w:t xml:space="preserve"> 293.</w:t>
      </w:r>
    </w:p>
    <w:p w:rsidR="00597E2F" w:rsidRDefault="00597E2F" w:rsidP="00FC2696">
      <w:pPr>
        <w:pStyle w:val="libFootnote0"/>
        <w:rPr>
          <w:rtl/>
        </w:rPr>
      </w:pPr>
      <w:r>
        <w:rPr>
          <w:rtl/>
        </w:rPr>
        <w:t>9 - رجال الكشي 2</w:t>
      </w:r>
      <w:r w:rsidR="00A64B62">
        <w:rPr>
          <w:rtl/>
        </w:rPr>
        <w:t>:</w:t>
      </w:r>
      <w:r>
        <w:rPr>
          <w:rtl/>
        </w:rPr>
        <w:t xml:space="preserve"> 219 </w:t>
      </w:r>
      <w:r w:rsidR="00FC2696">
        <w:rPr>
          <w:rtl/>
        </w:rPr>
        <w:t>/</w:t>
      </w:r>
      <w:r>
        <w:rPr>
          <w:rtl/>
        </w:rPr>
        <w:t xml:space="preserve"> 394. </w:t>
      </w:r>
    </w:p>
    <w:p w:rsidR="00597E2F" w:rsidRPr="000405CE" w:rsidRDefault="00597E2F" w:rsidP="0067746F">
      <w:pPr>
        <w:pStyle w:val="libFootnote0"/>
        <w:rPr>
          <w:rtl/>
        </w:rPr>
      </w:pPr>
      <w:r w:rsidRPr="000405CE">
        <w:rPr>
          <w:rtl/>
        </w:rPr>
        <w:t>(</w:t>
      </w:r>
      <w:r w:rsidR="0067746F">
        <w:rPr>
          <w:rFonts w:hint="cs"/>
          <w:rtl/>
        </w:rPr>
        <w:t>4</w:t>
      </w:r>
      <w:r w:rsidRPr="000405CE">
        <w:rPr>
          <w:rtl/>
        </w:rPr>
        <w:t>) في المصدر زيادة</w:t>
      </w:r>
      <w:r w:rsidR="00A64B62">
        <w:rPr>
          <w:rtl/>
        </w:rPr>
        <w:t>:</w:t>
      </w:r>
      <w:r w:rsidRPr="000405CE">
        <w:rPr>
          <w:rtl/>
        </w:rPr>
        <w:t xml:space="preserve"> ف</w:t>
      </w:r>
      <w:r w:rsidR="0067746F">
        <w:rPr>
          <w:rFonts w:hint="cs"/>
          <w:rtl/>
        </w:rPr>
        <w:t>ل</w:t>
      </w:r>
      <w:r w:rsidRPr="000405CE">
        <w:rPr>
          <w:rtl/>
        </w:rPr>
        <w:t>م</w:t>
      </w:r>
      <w:r w:rsidR="0067746F">
        <w:rPr>
          <w:rFonts w:hint="cs"/>
          <w:rtl/>
        </w:rPr>
        <w:t>ّ</w:t>
      </w:r>
      <w:r w:rsidRPr="000405CE">
        <w:rPr>
          <w:rtl/>
        </w:rPr>
        <w:t>ا جاءت به</w:t>
      </w:r>
      <w:r>
        <w:rPr>
          <w:rtl/>
        </w:rPr>
        <w:t>.</w:t>
      </w:r>
      <w:r w:rsidRPr="000405CE">
        <w:rPr>
          <w:rtl/>
        </w:rPr>
        <w:t xml:space="preserve"> </w:t>
      </w:r>
    </w:p>
    <w:p w:rsidR="00597E2F" w:rsidRPr="00821781" w:rsidRDefault="00597E2F" w:rsidP="0067746F">
      <w:pPr>
        <w:pStyle w:val="libFootnote0"/>
        <w:rPr>
          <w:rStyle w:val="libFootnoteChar"/>
          <w:rtl/>
        </w:rPr>
      </w:pPr>
      <w:r w:rsidRPr="0067746F">
        <w:rPr>
          <w:rtl/>
        </w:rPr>
        <w:t>(</w:t>
      </w:r>
      <w:r w:rsidR="0067746F" w:rsidRPr="0067746F">
        <w:rPr>
          <w:rFonts w:hint="cs"/>
          <w:rtl/>
        </w:rPr>
        <w:t>5</w:t>
      </w:r>
      <w:r w:rsidRPr="0067746F">
        <w:rPr>
          <w:rtl/>
        </w:rPr>
        <w:t>) في المصدر زيادة</w:t>
      </w:r>
      <w:r w:rsidR="00A64B62" w:rsidRPr="0067746F">
        <w:rPr>
          <w:rtl/>
        </w:rPr>
        <w:t>:</w:t>
      </w:r>
      <w:r w:rsidRPr="0067746F">
        <w:rPr>
          <w:rtl/>
        </w:rPr>
        <w:t xml:space="preserve"> أبو جعفر </w:t>
      </w:r>
      <w:r w:rsidR="00FC2696" w:rsidRPr="0067746F">
        <w:rPr>
          <w:rFonts w:hint="cs"/>
          <w:rtl/>
        </w:rPr>
        <w:t xml:space="preserve">( </w:t>
      </w:r>
      <w:r w:rsidR="00FC2696" w:rsidRPr="0067746F">
        <w:rPr>
          <w:rStyle w:val="libFootnoteAlaemChar"/>
          <w:rFonts w:hint="cs"/>
          <w:rtl/>
        </w:rPr>
        <w:t xml:space="preserve">عليه‌السلام </w:t>
      </w:r>
      <w:r w:rsidR="00FC2696" w:rsidRPr="0067746F">
        <w:rPr>
          <w:rFonts w:hint="cs"/>
          <w:rtl/>
        </w:rPr>
        <w:t xml:space="preserve">) </w:t>
      </w:r>
      <w:r w:rsidRPr="00821781">
        <w:rPr>
          <w:rStyle w:val="libFootnoteCha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إليه، حت</w:t>
      </w:r>
      <w:r w:rsidR="00A43490">
        <w:rPr>
          <w:rFonts w:hint="cs"/>
          <w:rtl/>
        </w:rPr>
        <w:t>ّ</w:t>
      </w:r>
      <w:r>
        <w:rPr>
          <w:rtl/>
        </w:rPr>
        <w:t>ى أن لهذا الخوان، حد</w:t>
      </w:r>
      <w:r w:rsidR="00A43490">
        <w:rPr>
          <w:rFonts w:hint="cs"/>
          <w:rtl/>
        </w:rPr>
        <w:t>ّ</w:t>
      </w:r>
      <w:r>
        <w:rPr>
          <w:rtl/>
        </w:rPr>
        <w:t>ا</w:t>
      </w:r>
      <w:r w:rsidR="00A43490">
        <w:rPr>
          <w:rFonts w:hint="cs"/>
          <w:rtl/>
        </w:rPr>
        <w:t>ً</w:t>
      </w:r>
      <w:r>
        <w:rPr>
          <w:rtl/>
        </w:rPr>
        <w:t xml:space="preserve"> ينتهي إليه، فقال ابن ذر</w:t>
      </w:r>
      <w:r w:rsidR="00A43490">
        <w:rPr>
          <w:rFonts w:hint="cs"/>
          <w:rtl/>
        </w:rPr>
        <w:t>ّ</w:t>
      </w:r>
      <w:r w:rsidR="00A64B62">
        <w:rPr>
          <w:rtl/>
        </w:rPr>
        <w:t>:</w:t>
      </w:r>
      <w:r>
        <w:rPr>
          <w:rtl/>
        </w:rPr>
        <w:t xml:space="preserve"> وما حد</w:t>
      </w:r>
      <w:r w:rsidR="00A43490">
        <w:rPr>
          <w:rFonts w:hint="cs"/>
          <w:rtl/>
        </w:rPr>
        <w:t>ّ</w:t>
      </w:r>
      <w:r>
        <w:rPr>
          <w:rtl/>
        </w:rPr>
        <w:t>ه؟ قال</w:t>
      </w:r>
      <w:r w:rsidR="00A64B62">
        <w:rPr>
          <w:rtl/>
        </w:rPr>
        <w:t>:</w:t>
      </w:r>
      <w:r>
        <w:rPr>
          <w:rtl/>
        </w:rPr>
        <w:t xml:space="preserve"> إذا وضع ذكر اسم الله عليه، وإذا رفع حمد الله، قال</w:t>
      </w:r>
      <w:r w:rsidR="00A64B62">
        <w:rPr>
          <w:rtl/>
        </w:rPr>
        <w:t>:</w:t>
      </w:r>
      <w:r>
        <w:rPr>
          <w:rtl/>
        </w:rPr>
        <w:t xml:space="preserve"> ثم</w:t>
      </w:r>
      <w:r w:rsidR="00A43490">
        <w:rPr>
          <w:rFonts w:hint="cs"/>
          <w:rtl/>
        </w:rPr>
        <w:t>َّ</w:t>
      </w:r>
      <w:r>
        <w:rPr>
          <w:rtl/>
        </w:rPr>
        <w:t xml:space="preserve"> أكلوا، ثم</w:t>
      </w:r>
      <w:r w:rsidR="00A43490">
        <w:rPr>
          <w:rFonts w:hint="cs"/>
          <w:rtl/>
        </w:rPr>
        <w:t>َّ</w:t>
      </w:r>
      <w:r>
        <w:rPr>
          <w:rtl/>
        </w:rPr>
        <w:t xml:space="preserve"> قال أبوجعفر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اسقيني، فجاءته بكوز من ادم، فلما صار في يده قال</w:t>
      </w:r>
      <w:r w:rsidR="00A64B62">
        <w:rPr>
          <w:rtl/>
        </w:rPr>
        <w:t>:</w:t>
      </w:r>
      <w:r>
        <w:rPr>
          <w:rtl/>
        </w:rPr>
        <w:t xml:space="preserve"> الحمد لله الذي جعل لكل</w:t>
      </w:r>
      <w:r w:rsidR="00A43490">
        <w:rPr>
          <w:rFonts w:hint="cs"/>
          <w:rtl/>
        </w:rPr>
        <w:t>ّ</w:t>
      </w:r>
      <w:r>
        <w:rPr>
          <w:rtl/>
        </w:rPr>
        <w:t xml:space="preserve"> شيء حد</w:t>
      </w:r>
      <w:r w:rsidR="00A43490">
        <w:rPr>
          <w:rFonts w:hint="cs"/>
          <w:rtl/>
        </w:rPr>
        <w:t>ّ</w:t>
      </w:r>
      <w:r>
        <w:rPr>
          <w:rtl/>
        </w:rPr>
        <w:t>ا</w:t>
      </w:r>
      <w:r w:rsidR="00A43490">
        <w:rPr>
          <w:rFonts w:hint="cs"/>
          <w:rtl/>
        </w:rPr>
        <w:t>ً</w:t>
      </w:r>
      <w:r>
        <w:rPr>
          <w:rtl/>
        </w:rPr>
        <w:t xml:space="preserve"> ينتهي إليه، حتى أن لهذا الكوز حدا ينتهي إليه، فقال ابن ذر</w:t>
      </w:r>
      <w:r w:rsidR="00A64B62">
        <w:rPr>
          <w:rtl/>
        </w:rPr>
        <w:t>:</w:t>
      </w:r>
      <w:r>
        <w:rPr>
          <w:rtl/>
        </w:rPr>
        <w:t xml:space="preserve"> وما حده؟ قال</w:t>
      </w:r>
      <w:r w:rsidR="00A64B62">
        <w:rPr>
          <w:rtl/>
        </w:rPr>
        <w:t>:</w:t>
      </w:r>
      <w:r>
        <w:rPr>
          <w:rtl/>
        </w:rPr>
        <w:t xml:space="preserve"> يذكر اسم الله عليه إذا شرب، ويحمد الله إذا فرغ، ولا يشرب من عند عروته، ولا من كسر إن كان فيه.</w:t>
      </w:r>
    </w:p>
    <w:p w:rsidR="00597E2F" w:rsidRDefault="00597E2F" w:rsidP="00F2481D">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w:t>
      </w:r>
      <w:r w:rsidR="00F2481D">
        <w:rPr>
          <w:rStyle w:val="libFootnotenumChar"/>
          <w:rFonts w:hint="cs"/>
          <w:rtl/>
        </w:rPr>
        <w:t>1</w:t>
      </w:r>
      <w:r w:rsidRPr="00821781">
        <w:rPr>
          <w:rStyle w:val="libFootnotenumChar"/>
          <w:rtl/>
        </w:rPr>
        <w:t>)</w:t>
      </w:r>
      <w:r>
        <w:rPr>
          <w:rtl/>
        </w:rPr>
        <w:t xml:space="preserve">. </w:t>
      </w:r>
    </w:p>
    <w:p w:rsidR="00597E2F" w:rsidRDefault="00597E2F" w:rsidP="00597E2F">
      <w:pPr>
        <w:pStyle w:val="Heading2Center"/>
        <w:rPr>
          <w:rtl/>
        </w:rPr>
      </w:pPr>
      <w:bookmarkStart w:id="531" w:name="_Toc307331407"/>
      <w:bookmarkStart w:id="532" w:name="_Toc380348055"/>
      <w:bookmarkStart w:id="533" w:name="_Toc185031787"/>
      <w:r>
        <w:rPr>
          <w:rtl/>
        </w:rPr>
        <w:t>15 - باب كراهة الشرب بالأفواه، واستحباب</w:t>
      </w:r>
      <w:bookmarkEnd w:id="531"/>
      <w:r w:rsidR="00907434">
        <w:rPr>
          <w:rtl/>
        </w:rPr>
        <w:t xml:space="preserve"> </w:t>
      </w:r>
      <w:bookmarkStart w:id="534" w:name="_Toc307331408"/>
      <w:r w:rsidR="00907434">
        <w:rPr>
          <w:rtl/>
        </w:rPr>
        <w:t>ا</w:t>
      </w:r>
      <w:r>
        <w:rPr>
          <w:rtl/>
        </w:rPr>
        <w:t>لشرب بالايدى.</w:t>
      </w:r>
      <w:bookmarkEnd w:id="532"/>
      <w:bookmarkEnd w:id="533"/>
      <w:bookmarkEnd w:id="534"/>
      <w:r>
        <w:rPr>
          <w:rtl/>
        </w:rPr>
        <w:t xml:space="preserve"> </w:t>
      </w:r>
    </w:p>
    <w:p w:rsidR="00597E2F" w:rsidRDefault="00597E2F" w:rsidP="00F2481D">
      <w:pPr>
        <w:pStyle w:val="libNormal"/>
        <w:rPr>
          <w:rtl/>
        </w:rPr>
      </w:pPr>
      <w:r w:rsidRPr="00FC2696">
        <w:rPr>
          <w:rStyle w:val="libNormalChar"/>
          <w:rtl/>
        </w:rPr>
        <w:t xml:space="preserve">[ 31858 ] </w:t>
      </w:r>
      <w:r>
        <w:rPr>
          <w:rtl/>
        </w:rPr>
        <w:t xml:space="preserve">1 - محمد بن يعقوب، عن </w:t>
      </w:r>
      <w:r w:rsidR="00E554CA">
        <w:rPr>
          <w:rtl/>
        </w:rPr>
        <w:t xml:space="preserve">عدَّة </w:t>
      </w:r>
      <w:r>
        <w:rPr>
          <w:rtl/>
        </w:rPr>
        <w:t xml:space="preserve">من أصحابنا، عن سهل بن زياد، عن جعفر بن محمد الاشعري،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مرّ النبيّ</w:t>
      </w:r>
      <w:r w:rsidR="00A43490">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بقوم يشربون الماء بأفواههم في غزوة تبوك، فقال </w:t>
      </w:r>
      <w:r w:rsidRPr="00821781">
        <w:rPr>
          <w:rStyle w:val="libFootnotenumChar"/>
          <w:rtl/>
        </w:rPr>
        <w:t>(</w:t>
      </w:r>
      <w:r w:rsidR="00F2481D">
        <w:rPr>
          <w:rStyle w:val="libFootnotenumChar"/>
          <w:rFonts w:hint="cs"/>
          <w:rtl/>
        </w:rPr>
        <w:t>2</w:t>
      </w:r>
      <w:r w:rsidRPr="00821781">
        <w:rPr>
          <w:rStyle w:val="libFootnotenumChar"/>
          <w:rtl/>
        </w:rPr>
        <w:t>)</w:t>
      </w:r>
      <w:r>
        <w:rPr>
          <w:rtl/>
        </w:rPr>
        <w:t xml:space="preserve"> النبي</w:t>
      </w:r>
      <w:r w:rsidR="00A43490">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اشربوا </w:t>
      </w:r>
      <w:r w:rsidRPr="00FC2696">
        <w:rPr>
          <w:rStyle w:val="libNormalChar"/>
          <w:rtl/>
        </w:rPr>
        <w:t xml:space="preserve">( </w:t>
      </w:r>
      <w:r>
        <w:rPr>
          <w:rtl/>
        </w:rPr>
        <w:t>في أيديكم</w:t>
      </w:r>
      <w:r w:rsidRPr="00FC2696">
        <w:rPr>
          <w:rStyle w:val="libNormalChar"/>
          <w:rtl/>
        </w:rPr>
        <w:t xml:space="preserve"> )</w:t>
      </w:r>
      <w:r>
        <w:rPr>
          <w:rtl/>
        </w:rPr>
        <w:t xml:space="preserve"> </w:t>
      </w:r>
      <w:r w:rsidRPr="00821781">
        <w:rPr>
          <w:rStyle w:val="libFootnotenumChar"/>
          <w:rtl/>
        </w:rPr>
        <w:t>(</w:t>
      </w:r>
      <w:r w:rsidR="00F2481D">
        <w:rPr>
          <w:rStyle w:val="libFootnotenumChar"/>
          <w:rFonts w:hint="cs"/>
          <w:rtl/>
        </w:rPr>
        <w:t>3</w:t>
      </w:r>
      <w:r w:rsidRPr="00821781">
        <w:rPr>
          <w:rStyle w:val="libFootnotenumChar"/>
          <w:rtl/>
        </w:rPr>
        <w:t>)</w:t>
      </w:r>
      <w:r>
        <w:rPr>
          <w:rtl/>
        </w:rPr>
        <w:t>، فإن</w:t>
      </w:r>
      <w:r w:rsidR="00A43490">
        <w:rPr>
          <w:rFonts w:hint="cs"/>
          <w:rtl/>
        </w:rPr>
        <w:t>ّ</w:t>
      </w:r>
      <w:r>
        <w:rPr>
          <w:rtl/>
        </w:rPr>
        <w:t xml:space="preserve">ها من خير آنيتكم </w:t>
      </w:r>
      <w:r w:rsidRPr="00821781">
        <w:rPr>
          <w:rStyle w:val="libFootnotenumChar"/>
          <w:rtl/>
        </w:rPr>
        <w:t>(</w:t>
      </w:r>
      <w:r w:rsidR="00F2481D">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[ 31859 ] </w:t>
      </w:r>
      <w:r>
        <w:rPr>
          <w:rtl/>
        </w:rPr>
        <w:t>2 - محمد بن علي</w:t>
      </w:r>
      <w:r w:rsidR="00A43490">
        <w:rPr>
          <w:rFonts w:hint="cs"/>
          <w:rtl/>
        </w:rPr>
        <w:t>ِّ</w:t>
      </w:r>
      <w:r>
        <w:rPr>
          <w:rtl/>
        </w:rPr>
        <w:t xml:space="preserve"> بن الحسين بإسناده عن عبدالله بن ميمون،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أبيه، قال كان أصحاب رسول الله </w:t>
      </w:r>
    </w:p>
    <w:p w:rsidR="00597E2F" w:rsidRDefault="00FC2696" w:rsidP="00FC2696">
      <w:pPr>
        <w:pStyle w:val="libLine"/>
        <w:rPr>
          <w:rtl/>
        </w:rPr>
      </w:pPr>
      <w:r>
        <w:rPr>
          <w:rtl/>
        </w:rPr>
        <w:t>____________________</w:t>
      </w:r>
    </w:p>
    <w:p w:rsidR="00597E2F" w:rsidRPr="000405CE" w:rsidRDefault="00597E2F" w:rsidP="00F2481D">
      <w:pPr>
        <w:pStyle w:val="libFootnote0"/>
        <w:rPr>
          <w:rtl/>
        </w:rPr>
      </w:pPr>
      <w:r w:rsidRPr="000405CE">
        <w:rPr>
          <w:rtl/>
        </w:rPr>
        <w:t>(</w:t>
      </w:r>
      <w:r w:rsidR="00F2481D">
        <w:rPr>
          <w:rFonts w:hint="cs"/>
          <w:rtl/>
        </w:rPr>
        <w:t>1</w:t>
      </w:r>
      <w:r w:rsidRPr="000405CE">
        <w:rPr>
          <w:rtl/>
        </w:rPr>
        <w:t xml:space="preserve">) يأتي في الباب 19 من هذه </w:t>
      </w:r>
      <w:r w:rsidR="0081231A">
        <w:rPr>
          <w:rtl/>
        </w:rPr>
        <w:t>الأبواب</w:t>
      </w:r>
      <w:r>
        <w:rPr>
          <w:rtl/>
        </w:rPr>
        <w:t>.</w:t>
      </w:r>
    </w:p>
    <w:p w:rsidR="00597E2F" w:rsidRDefault="00597E2F" w:rsidP="00F2481D">
      <w:pPr>
        <w:pStyle w:val="libFootnoteCenterBold"/>
        <w:rPr>
          <w:rtl/>
        </w:rPr>
      </w:pPr>
      <w:r>
        <w:rPr>
          <w:rtl/>
        </w:rPr>
        <w:t>الباب 15</w:t>
      </w:r>
    </w:p>
    <w:p w:rsidR="00597E2F" w:rsidRDefault="00597E2F" w:rsidP="00F2481D">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385 </w:t>
      </w:r>
      <w:r w:rsidR="00FC2696">
        <w:rPr>
          <w:rtl/>
        </w:rPr>
        <w:t>/</w:t>
      </w:r>
      <w:r>
        <w:rPr>
          <w:rtl/>
        </w:rPr>
        <w:t xml:space="preserve"> 7، والمحاسن</w:t>
      </w:r>
      <w:r w:rsidR="00A64B62">
        <w:rPr>
          <w:rtl/>
        </w:rPr>
        <w:t>:</w:t>
      </w:r>
      <w:r>
        <w:rPr>
          <w:rtl/>
        </w:rPr>
        <w:t xml:space="preserve"> 577 </w:t>
      </w:r>
      <w:r w:rsidR="00FC2696">
        <w:rPr>
          <w:rtl/>
        </w:rPr>
        <w:t>/</w:t>
      </w:r>
      <w:r>
        <w:rPr>
          <w:rtl/>
        </w:rPr>
        <w:t xml:space="preserve"> 39. </w:t>
      </w:r>
    </w:p>
    <w:p w:rsidR="00597E2F" w:rsidRPr="000405CE" w:rsidRDefault="00597E2F" w:rsidP="00F2481D">
      <w:pPr>
        <w:pStyle w:val="libFootnote0"/>
        <w:rPr>
          <w:rtl/>
        </w:rPr>
      </w:pPr>
      <w:r w:rsidRPr="000405CE">
        <w:rPr>
          <w:rtl/>
        </w:rPr>
        <w:t>(</w:t>
      </w:r>
      <w:r w:rsidR="00F2481D">
        <w:rPr>
          <w:rFonts w:hint="cs"/>
          <w:rtl/>
        </w:rPr>
        <w:t>2</w:t>
      </w:r>
      <w:r w:rsidRPr="000405CE">
        <w:rPr>
          <w:rtl/>
        </w:rPr>
        <w:t>) في الكافي زيادة</w:t>
      </w:r>
      <w:r w:rsidR="00A64B62">
        <w:rPr>
          <w:rtl/>
        </w:rPr>
        <w:t>:</w:t>
      </w:r>
      <w:r w:rsidRPr="000405CE">
        <w:rPr>
          <w:rtl/>
        </w:rPr>
        <w:t xml:space="preserve"> لهم</w:t>
      </w:r>
      <w:r>
        <w:rPr>
          <w:rtl/>
        </w:rPr>
        <w:t>.</w:t>
      </w:r>
      <w:r w:rsidRPr="000405CE">
        <w:rPr>
          <w:rtl/>
        </w:rPr>
        <w:t xml:space="preserve"> </w:t>
      </w:r>
    </w:p>
    <w:p w:rsidR="00597E2F" w:rsidRPr="000405CE" w:rsidRDefault="00597E2F" w:rsidP="00F2481D">
      <w:pPr>
        <w:pStyle w:val="libFootnote0"/>
        <w:rPr>
          <w:rtl/>
        </w:rPr>
      </w:pPr>
      <w:r w:rsidRPr="000405CE">
        <w:rPr>
          <w:rtl/>
        </w:rPr>
        <w:t>(</w:t>
      </w:r>
      <w:r w:rsidR="00F2481D">
        <w:rPr>
          <w:rFonts w:hint="cs"/>
          <w:rtl/>
        </w:rPr>
        <w:t>3</w:t>
      </w:r>
      <w:r w:rsidRPr="000405CE">
        <w:rPr>
          <w:rtl/>
        </w:rPr>
        <w:t>) في الكافي</w:t>
      </w:r>
      <w:r w:rsidR="00A64B62">
        <w:rPr>
          <w:rtl/>
        </w:rPr>
        <w:t>:</w:t>
      </w:r>
      <w:r w:rsidRPr="000405CE">
        <w:rPr>
          <w:rtl/>
        </w:rPr>
        <w:t xml:space="preserve"> بأيديكم</w:t>
      </w:r>
      <w:r>
        <w:rPr>
          <w:rtl/>
        </w:rPr>
        <w:t>.</w:t>
      </w:r>
      <w:r w:rsidRPr="000405CE">
        <w:rPr>
          <w:rtl/>
        </w:rPr>
        <w:t xml:space="preserve"> </w:t>
      </w:r>
    </w:p>
    <w:p w:rsidR="00597E2F" w:rsidRPr="000405CE" w:rsidRDefault="00597E2F" w:rsidP="00F2481D">
      <w:pPr>
        <w:pStyle w:val="libFootnote0"/>
        <w:rPr>
          <w:rtl/>
        </w:rPr>
      </w:pPr>
      <w:r w:rsidRPr="000405CE">
        <w:rPr>
          <w:rtl/>
        </w:rPr>
        <w:t>(</w:t>
      </w:r>
      <w:r w:rsidR="00F2481D">
        <w:rPr>
          <w:rFonts w:hint="cs"/>
          <w:rtl/>
        </w:rPr>
        <w:t>4</w:t>
      </w:r>
      <w:r w:rsidRPr="000405CE">
        <w:rPr>
          <w:rtl/>
        </w:rPr>
        <w:t>) في الكافي</w:t>
      </w:r>
      <w:r w:rsidR="00A64B62">
        <w:rPr>
          <w:rtl/>
        </w:rPr>
        <w:t>:</w:t>
      </w:r>
      <w:r w:rsidRPr="000405CE">
        <w:rPr>
          <w:rtl/>
        </w:rPr>
        <w:t xml:space="preserve"> أوانيكم</w:t>
      </w:r>
      <w:r>
        <w:rPr>
          <w:rtl/>
        </w:rPr>
        <w:t>.</w:t>
      </w:r>
    </w:p>
    <w:p w:rsidR="00597E2F" w:rsidRDefault="00597E2F" w:rsidP="00FC2696">
      <w:pPr>
        <w:pStyle w:val="libFootnote0"/>
        <w:rPr>
          <w:rtl/>
        </w:rPr>
      </w:pPr>
      <w:r>
        <w:rPr>
          <w:rtl/>
        </w:rPr>
        <w:t>2 - الفقيه 3</w:t>
      </w:r>
      <w:r w:rsidR="00A64B62">
        <w:rPr>
          <w:rtl/>
        </w:rPr>
        <w:t>:</w:t>
      </w:r>
      <w:r>
        <w:rPr>
          <w:rtl/>
        </w:rPr>
        <w:t xml:space="preserve"> 223 </w:t>
      </w:r>
      <w:r w:rsidR="00FC2696">
        <w:rPr>
          <w:rtl/>
        </w:rPr>
        <w:t>/</w:t>
      </w:r>
      <w:r>
        <w:rPr>
          <w:rtl/>
        </w:rPr>
        <w:t xml:space="preserve"> 1036.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597E2F">
        <w:rPr>
          <w:rtl/>
        </w:rPr>
        <w:t xml:space="preserve"> بتبوك يعب</w:t>
      </w:r>
      <w:r w:rsidR="00F2481D">
        <w:rPr>
          <w:rFonts w:hint="cs"/>
          <w:rtl/>
        </w:rPr>
        <w:t>ّ</w:t>
      </w:r>
      <w:r w:rsidR="00597E2F">
        <w:rPr>
          <w:rtl/>
        </w:rPr>
        <w:t xml:space="preserve">ون الماء، فقال </w:t>
      </w:r>
      <w:r w:rsidR="00597E2F" w:rsidRPr="00821781">
        <w:rPr>
          <w:rStyle w:val="libFootnotenumChar"/>
          <w:rtl/>
        </w:rPr>
        <w:t>(1)</w:t>
      </w:r>
      <w:r w:rsidR="00A64B62">
        <w:rPr>
          <w:rtl/>
        </w:rPr>
        <w:t>:</w:t>
      </w:r>
      <w:r w:rsidR="00597E2F">
        <w:rPr>
          <w:rtl/>
        </w:rPr>
        <w:t xml:space="preserve"> اشربوا في أيديكم فإن</w:t>
      </w:r>
      <w:r w:rsidR="00F2481D">
        <w:rPr>
          <w:rFonts w:hint="cs"/>
          <w:rtl/>
        </w:rPr>
        <w:t>ّ</w:t>
      </w:r>
      <w:r w:rsidR="00597E2F">
        <w:rPr>
          <w:rtl/>
        </w:rPr>
        <w:t>ها من خير آنيتكم.</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جعفر بن محمد، عن عبدالله بن ميمون </w:t>
      </w:r>
      <w:r w:rsidRPr="00821781">
        <w:rPr>
          <w:rStyle w:val="libFootnotenumChar"/>
          <w:rtl/>
        </w:rPr>
        <w:t>(2)</w:t>
      </w:r>
      <w:r>
        <w:rPr>
          <w:rtl/>
        </w:rPr>
        <w:t>، والذي قبله عن جعفر بن محمد وعن ابن فض</w:t>
      </w:r>
      <w:r w:rsidR="00F2481D">
        <w:rPr>
          <w:rFonts w:hint="cs"/>
          <w:rtl/>
        </w:rPr>
        <w:t>ّ</w:t>
      </w:r>
      <w:r>
        <w:rPr>
          <w:rtl/>
        </w:rPr>
        <w:t xml:space="preserve">ال، عن ابن القداح مثله </w:t>
      </w:r>
      <w:r w:rsidRPr="00821781">
        <w:rPr>
          <w:rStyle w:val="libFootnotenumChar"/>
          <w:rtl/>
        </w:rPr>
        <w:t>(3)</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(4)</w:t>
      </w:r>
      <w:r>
        <w:rPr>
          <w:rtl/>
        </w:rPr>
        <w:t>.</w:t>
      </w:r>
    </w:p>
    <w:p w:rsidR="00597E2F" w:rsidRDefault="00597E2F" w:rsidP="00597E2F">
      <w:pPr>
        <w:pStyle w:val="Heading2Center"/>
        <w:rPr>
          <w:rtl/>
        </w:rPr>
      </w:pPr>
      <w:bookmarkStart w:id="535" w:name="_Toc307331409"/>
      <w:bookmarkStart w:id="536" w:name="_Toc380348056"/>
      <w:bookmarkStart w:id="537" w:name="_Toc185031788"/>
      <w:r>
        <w:rPr>
          <w:rtl/>
        </w:rPr>
        <w:t>16 - باب استحباب الشرب من ماء زمزم، والاستشفاء به</w:t>
      </w:r>
      <w:bookmarkEnd w:id="535"/>
      <w:r w:rsidR="00907434">
        <w:rPr>
          <w:rtl/>
        </w:rPr>
        <w:t xml:space="preserve"> </w:t>
      </w:r>
      <w:bookmarkStart w:id="538" w:name="_Toc307331410"/>
      <w:r w:rsidR="00907434">
        <w:rPr>
          <w:rtl/>
        </w:rPr>
        <w:t>م</w:t>
      </w:r>
      <w:r>
        <w:rPr>
          <w:rtl/>
        </w:rPr>
        <w:t>ن كل داء، وكراهة الشرب من ماء برهوت</w:t>
      </w:r>
      <w:bookmarkEnd w:id="538"/>
      <w:r w:rsidR="00907434">
        <w:rPr>
          <w:rtl/>
        </w:rPr>
        <w:t xml:space="preserve"> </w:t>
      </w:r>
      <w:bookmarkStart w:id="539" w:name="_Toc307331411"/>
      <w:r w:rsidR="00907434">
        <w:rPr>
          <w:rtl/>
        </w:rPr>
        <w:t>ا</w:t>
      </w:r>
      <w:r>
        <w:rPr>
          <w:rtl/>
        </w:rPr>
        <w:t>لذي بحضرموت.</w:t>
      </w:r>
      <w:bookmarkEnd w:id="536"/>
      <w:bookmarkEnd w:id="537"/>
      <w:bookmarkEnd w:id="539"/>
      <w:r>
        <w:rPr>
          <w:rtl/>
        </w:rPr>
        <w:t xml:space="preserve"> </w:t>
      </w:r>
    </w:p>
    <w:p w:rsidR="00597E2F" w:rsidRDefault="00597E2F" w:rsidP="00F2481D">
      <w:pPr>
        <w:pStyle w:val="libNormal"/>
        <w:rPr>
          <w:rtl/>
        </w:rPr>
      </w:pPr>
      <w:r w:rsidRPr="00FC2696">
        <w:rPr>
          <w:rStyle w:val="libNormalChar"/>
          <w:rtl/>
        </w:rPr>
        <w:t xml:space="preserve">[ 31860 ] </w:t>
      </w:r>
      <w:r>
        <w:rPr>
          <w:rtl/>
        </w:rPr>
        <w:t xml:space="preserve">1 - محمد بن يعقوب، عن </w:t>
      </w:r>
      <w:r w:rsidR="00E554CA">
        <w:rPr>
          <w:rtl/>
        </w:rPr>
        <w:t xml:space="preserve">عدَّة </w:t>
      </w:r>
      <w:r>
        <w:rPr>
          <w:rtl/>
        </w:rPr>
        <w:t xml:space="preserve">من أصحابنا، عن سهل بن زياد، عن جعفر بن محمد الاشعري، عن عبدالله بن ميمون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ماء زمزم خير ماء على وجه الارض، وشر</w:t>
      </w:r>
      <w:r w:rsidR="00F2481D">
        <w:rPr>
          <w:rFonts w:hint="cs"/>
          <w:rtl/>
        </w:rPr>
        <w:t>ّ</w:t>
      </w:r>
      <w:r>
        <w:rPr>
          <w:rtl/>
        </w:rPr>
        <w:t xml:space="preserve"> ماء على وجه الارض ماء برهوت الذي بحضرموت، ترده هام</w:t>
      </w:r>
      <w:r w:rsidR="00F2481D">
        <w:rPr>
          <w:rFonts w:hint="cs"/>
          <w:rtl/>
        </w:rPr>
        <w:t>ّ</w:t>
      </w:r>
      <w:r>
        <w:rPr>
          <w:rtl/>
        </w:rPr>
        <w:t xml:space="preserve"> </w:t>
      </w:r>
      <w:r w:rsidRPr="00821781">
        <w:rPr>
          <w:rStyle w:val="libFootnotenumChar"/>
          <w:rtl/>
        </w:rPr>
        <w:t>(</w:t>
      </w:r>
      <w:r w:rsidR="00F2481D">
        <w:rPr>
          <w:rStyle w:val="libFootnotenumChar"/>
          <w:rFonts w:hint="cs"/>
          <w:rtl/>
        </w:rPr>
        <w:t>5</w:t>
      </w:r>
      <w:r w:rsidRPr="00821781">
        <w:rPr>
          <w:rStyle w:val="libFootnotenumChar"/>
          <w:rtl/>
        </w:rPr>
        <w:t>)</w:t>
      </w:r>
      <w:r>
        <w:rPr>
          <w:rtl/>
        </w:rPr>
        <w:t xml:space="preserve"> الكف</w:t>
      </w:r>
      <w:r w:rsidR="00F2481D">
        <w:rPr>
          <w:rFonts w:hint="cs"/>
          <w:rtl/>
        </w:rPr>
        <w:t>ّ</w:t>
      </w:r>
      <w:r>
        <w:rPr>
          <w:rtl/>
        </w:rPr>
        <w:t xml:space="preserve">ار بالليل. </w:t>
      </w:r>
    </w:p>
    <w:p w:rsidR="00597E2F" w:rsidRDefault="00597E2F" w:rsidP="006C1B30">
      <w:pPr>
        <w:pStyle w:val="libNormal"/>
        <w:rPr>
          <w:rtl/>
        </w:rPr>
      </w:pPr>
      <w:r w:rsidRPr="00FC2696">
        <w:rPr>
          <w:rStyle w:val="libNormalChar"/>
          <w:rtl/>
        </w:rPr>
        <w:t xml:space="preserve">[ 31861 ] </w:t>
      </w:r>
      <w:r>
        <w:rPr>
          <w:rtl/>
        </w:rPr>
        <w:t>2 - وبهذا الإ</w:t>
      </w:r>
      <w:r w:rsidR="00F2481D">
        <w:rPr>
          <w:rFonts w:hint="cs"/>
          <w:rtl/>
        </w:rPr>
        <w:t>ِ</w:t>
      </w:r>
      <w:r>
        <w:rPr>
          <w:rtl/>
        </w:rPr>
        <w:t>سناد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قال </w:t>
      </w:r>
    </w:p>
    <w:p w:rsidR="00597E2F" w:rsidRDefault="00FC2696" w:rsidP="00FC2696">
      <w:pPr>
        <w:pStyle w:val="libLine"/>
        <w:rPr>
          <w:rtl/>
        </w:rPr>
      </w:pPr>
      <w:r>
        <w:rPr>
          <w:rtl/>
        </w:rPr>
        <w:t>____________________</w:t>
      </w:r>
    </w:p>
    <w:p w:rsidR="00597E2F" w:rsidRPr="000405CE" w:rsidRDefault="00597E2F" w:rsidP="00FC2696">
      <w:pPr>
        <w:pStyle w:val="libFootnote0"/>
        <w:rPr>
          <w:rtl/>
        </w:rPr>
      </w:pPr>
      <w:r w:rsidRPr="00821781">
        <w:rPr>
          <w:rtl/>
        </w:rPr>
        <w:t>(1) في المصدر زيادة</w:t>
      </w:r>
      <w:r w:rsidR="00A64B62">
        <w:rPr>
          <w:rtl/>
        </w:rPr>
        <w:t>:</w:t>
      </w:r>
      <w:r w:rsidRPr="00821781">
        <w:rPr>
          <w:rtl/>
        </w:rPr>
        <w:t xml:space="preserve"> رسول </w:t>
      </w:r>
      <w:r w:rsidRPr="00F2481D">
        <w:rPr>
          <w:rtl/>
        </w:rPr>
        <w:t xml:space="preserve">الله </w:t>
      </w:r>
      <w:r w:rsidR="00FC2696" w:rsidRPr="00F2481D">
        <w:rPr>
          <w:rFonts w:hint="cs"/>
          <w:rtl/>
        </w:rPr>
        <w:t xml:space="preserve">( </w:t>
      </w:r>
      <w:r w:rsidR="00FC2696" w:rsidRPr="00F2481D">
        <w:rPr>
          <w:rStyle w:val="libFootnoteAlaemChar"/>
          <w:rFonts w:hint="cs"/>
          <w:rtl/>
        </w:rPr>
        <w:t xml:space="preserve">صلى‌الله‌عليه‌وآله‌ </w:t>
      </w:r>
      <w:r w:rsidR="00FC2696" w:rsidRPr="00F2481D">
        <w:rPr>
          <w:rFonts w:hint="cs"/>
          <w:rtl/>
        </w:rPr>
        <w:t xml:space="preserve">) </w:t>
      </w:r>
      <w:r w:rsidRPr="00F2481D">
        <w:rPr>
          <w:rtl/>
        </w:rPr>
        <w:t>.</w:t>
      </w:r>
      <w:r w:rsidRPr="000405CE">
        <w:rPr>
          <w:rtl/>
        </w:rPr>
        <w:t xml:space="preserve"> </w:t>
      </w:r>
    </w:p>
    <w:p w:rsidR="00597E2F" w:rsidRPr="000405CE" w:rsidRDefault="00597E2F" w:rsidP="00FC2696">
      <w:pPr>
        <w:pStyle w:val="libFootnote0"/>
        <w:rPr>
          <w:rtl/>
        </w:rPr>
      </w:pPr>
      <w:r w:rsidRPr="000405CE">
        <w:rPr>
          <w:rtl/>
        </w:rPr>
        <w:t>(2) المحاسن</w:t>
      </w:r>
      <w:r w:rsidR="00A64B62">
        <w:rPr>
          <w:rtl/>
        </w:rPr>
        <w:t>:</w:t>
      </w:r>
      <w:r w:rsidRPr="000405CE">
        <w:rPr>
          <w:rtl/>
        </w:rPr>
        <w:t xml:space="preserve"> 577 </w:t>
      </w:r>
      <w:r w:rsidR="00FC2696">
        <w:rPr>
          <w:rtl/>
        </w:rPr>
        <w:t>/</w:t>
      </w:r>
      <w:r w:rsidRPr="000405CE">
        <w:rPr>
          <w:rtl/>
        </w:rPr>
        <w:t xml:space="preserve"> 37</w:t>
      </w:r>
      <w:r>
        <w:rPr>
          <w:rtl/>
        </w:rPr>
        <w:t>،</w:t>
      </w:r>
      <w:r w:rsidRPr="000405CE">
        <w:rPr>
          <w:rtl/>
        </w:rPr>
        <w:t xml:space="preserve"> وفيه</w:t>
      </w:r>
      <w:r w:rsidR="00A64B62">
        <w:rPr>
          <w:rtl/>
        </w:rPr>
        <w:t>:</w:t>
      </w:r>
      <w:r w:rsidRPr="000405CE">
        <w:rPr>
          <w:rtl/>
        </w:rPr>
        <w:t xml:space="preserve"> عن ابن فضال</w:t>
      </w:r>
      <w:r>
        <w:rPr>
          <w:rtl/>
        </w:rPr>
        <w:t>،</w:t>
      </w:r>
      <w:r w:rsidRPr="000405CE">
        <w:rPr>
          <w:rtl/>
        </w:rPr>
        <w:t xml:space="preserve"> عن ابن القداح</w:t>
      </w:r>
      <w:r>
        <w:rPr>
          <w:rtl/>
        </w:rPr>
        <w:t>،</w:t>
      </w:r>
      <w:r w:rsidRPr="000405CE">
        <w:rPr>
          <w:rtl/>
        </w:rPr>
        <w:t xml:space="preserve"> عن أبي </w:t>
      </w:r>
      <w:r w:rsidRPr="00F2481D">
        <w:rPr>
          <w:rtl/>
        </w:rPr>
        <w:t xml:space="preserve">عبدالله </w:t>
      </w:r>
      <w:r w:rsidR="00FC2696" w:rsidRPr="00F2481D">
        <w:rPr>
          <w:rFonts w:hint="cs"/>
          <w:rtl/>
        </w:rPr>
        <w:t xml:space="preserve">( </w:t>
      </w:r>
      <w:r w:rsidR="00FC2696" w:rsidRPr="00F2481D">
        <w:rPr>
          <w:rStyle w:val="libFootnoteAlaemChar"/>
          <w:rFonts w:hint="cs"/>
          <w:rtl/>
        </w:rPr>
        <w:t xml:space="preserve">عليه‌السلام </w:t>
      </w:r>
      <w:r w:rsidR="00FC2696" w:rsidRPr="00F2481D">
        <w:rPr>
          <w:rFonts w:hint="cs"/>
          <w:rtl/>
        </w:rPr>
        <w:t xml:space="preserve">) </w:t>
      </w:r>
      <w:r w:rsidRPr="00F2481D">
        <w:rPr>
          <w:rtl/>
        </w:rPr>
        <w:t xml:space="preserve"> ...</w:t>
      </w:r>
      <w:r w:rsidRPr="000405CE">
        <w:rPr>
          <w:rtl/>
        </w:rPr>
        <w:t xml:space="preserve"> </w:t>
      </w:r>
    </w:p>
    <w:p w:rsidR="00597E2F" w:rsidRPr="000405CE" w:rsidRDefault="00597E2F" w:rsidP="00FC2696">
      <w:pPr>
        <w:pStyle w:val="libFootnote0"/>
        <w:rPr>
          <w:rtl/>
        </w:rPr>
      </w:pPr>
      <w:r w:rsidRPr="000405CE">
        <w:rPr>
          <w:rtl/>
        </w:rPr>
        <w:t xml:space="preserve">(3) في المحاسن 577 </w:t>
      </w:r>
      <w:r w:rsidR="00FC2696">
        <w:rPr>
          <w:rtl/>
        </w:rPr>
        <w:t>/</w:t>
      </w:r>
      <w:r w:rsidRPr="000405CE">
        <w:rPr>
          <w:rtl/>
        </w:rPr>
        <w:t xml:space="preserve"> 39 عن جعفر بن القداح</w:t>
      </w:r>
      <w:r>
        <w:rPr>
          <w:rtl/>
        </w:rPr>
        <w:t>،</w:t>
      </w:r>
      <w:r w:rsidRPr="000405CE">
        <w:rPr>
          <w:rtl/>
        </w:rPr>
        <w:t xml:space="preserve"> عن أبي </w:t>
      </w:r>
      <w:r w:rsidRPr="00F2481D">
        <w:rPr>
          <w:rtl/>
        </w:rPr>
        <w:t xml:space="preserve">عبدالله </w:t>
      </w:r>
      <w:r w:rsidR="00FC2696" w:rsidRPr="00F2481D">
        <w:rPr>
          <w:rFonts w:hint="cs"/>
          <w:rtl/>
        </w:rPr>
        <w:t xml:space="preserve">( </w:t>
      </w:r>
      <w:r w:rsidR="00FC2696" w:rsidRPr="00F2481D">
        <w:rPr>
          <w:rStyle w:val="libFootnoteAlaemChar"/>
          <w:rFonts w:hint="cs"/>
          <w:rtl/>
        </w:rPr>
        <w:t xml:space="preserve">عليه‌السلام </w:t>
      </w:r>
      <w:r w:rsidR="00FC2696" w:rsidRPr="00F2481D">
        <w:rPr>
          <w:rFonts w:hint="cs"/>
          <w:rtl/>
        </w:rPr>
        <w:t xml:space="preserve">) </w:t>
      </w:r>
      <w:r w:rsidRPr="00F2481D">
        <w:rPr>
          <w:rtl/>
        </w:rPr>
        <w:t>.</w:t>
      </w:r>
      <w:r w:rsidRPr="000405CE">
        <w:rPr>
          <w:rtl/>
        </w:rPr>
        <w:t xml:space="preserve"> </w:t>
      </w:r>
    </w:p>
    <w:p w:rsidR="00597E2F" w:rsidRPr="000405CE" w:rsidRDefault="00597E2F" w:rsidP="00FC2696">
      <w:pPr>
        <w:pStyle w:val="libFootnote0"/>
        <w:rPr>
          <w:rtl/>
        </w:rPr>
      </w:pPr>
      <w:r w:rsidRPr="000405CE">
        <w:rPr>
          <w:rtl/>
        </w:rPr>
        <w:t xml:space="preserve">(4) تقدم في الحديث 5 من الباب 14 من هذه </w:t>
      </w:r>
      <w:r w:rsidR="0081231A">
        <w:rPr>
          <w:rtl/>
        </w:rPr>
        <w:t>الأبواب</w:t>
      </w:r>
      <w:r>
        <w:rPr>
          <w:rtl/>
        </w:rPr>
        <w:t>.</w:t>
      </w:r>
    </w:p>
    <w:p w:rsidR="00597E2F" w:rsidRDefault="00597E2F" w:rsidP="00F2481D">
      <w:pPr>
        <w:pStyle w:val="libFootnoteCenterBold"/>
        <w:rPr>
          <w:rtl/>
        </w:rPr>
      </w:pPr>
      <w:r>
        <w:rPr>
          <w:rtl/>
        </w:rPr>
        <w:t>الباب 16</w:t>
      </w:r>
    </w:p>
    <w:p w:rsidR="00597E2F" w:rsidRDefault="00597E2F" w:rsidP="00F2481D">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386 </w:t>
      </w:r>
      <w:r w:rsidR="00FC2696">
        <w:rPr>
          <w:rtl/>
        </w:rPr>
        <w:t>/</w:t>
      </w:r>
      <w:r>
        <w:rPr>
          <w:rtl/>
        </w:rPr>
        <w:t xml:space="preserve"> 3، والمحاسن</w:t>
      </w:r>
      <w:r w:rsidR="00A64B62">
        <w:rPr>
          <w:rtl/>
        </w:rPr>
        <w:t>:</w:t>
      </w:r>
      <w:r>
        <w:rPr>
          <w:rtl/>
        </w:rPr>
        <w:t xml:space="preserve"> 573 </w:t>
      </w:r>
      <w:r w:rsidR="00FC2696">
        <w:rPr>
          <w:rtl/>
        </w:rPr>
        <w:t>/</w:t>
      </w:r>
      <w:r>
        <w:rPr>
          <w:rtl/>
        </w:rPr>
        <w:t xml:space="preserve"> 18. </w:t>
      </w:r>
    </w:p>
    <w:p w:rsidR="00597E2F" w:rsidRPr="000405CE" w:rsidRDefault="00597E2F" w:rsidP="00F2481D">
      <w:pPr>
        <w:pStyle w:val="libFootnote0"/>
        <w:rPr>
          <w:rtl/>
        </w:rPr>
      </w:pPr>
      <w:r w:rsidRPr="000405CE">
        <w:rPr>
          <w:rtl/>
        </w:rPr>
        <w:t>(</w:t>
      </w:r>
      <w:r w:rsidR="00F2481D">
        <w:rPr>
          <w:rFonts w:hint="cs"/>
          <w:rtl/>
        </w:rPr>
        <w:t>5</w:t>
      </w:r>
      <w:r w:rsidRPr="000405CE">
        <w:rPr>
          <w:rtl/>
        </w:rPr>
        <w:t>) الهام</w:t>
      </w:r>
      <w:r w:rsidR="00A64B62">
        <w:rPr>
          <w:rtl/>
        </w:rPr>
        <w:t>:</w:t>
      </w:r>
      <w:r w:rsidRPr="000405CE">
        <w:rPr>
          <w:rtl/>
        </w:rPr>
        <w:t xml:space="preserve"> جمع هامة</w:t>
      </w:r>
      <w:r>
        <w:rPr>
          <w:rtl/>
        </w:rPr>
        <w:t>،</w:t>
      </w:r>
      <w:r w:rsidRPr="000405CE">
        <w:rPr>
          <w:rtl/>
        </w:rPr>
        <w:t xml:space="preserve"> وهي روح الميت « الصحاح 5</w:t>
      </w:r>
      <w:r w:rsidR="00A64B62">
        <w:rPr>
          <w:rtl/>
        </w:rPr>
        <w:t>:</w:t>
      </w:r>
      <w:r w:rsidRPr="000405CE">
        <w:rPr>
          <w:rtl/>
        </w:rPr>
        <w:t xml:space="preserve"> 2063 »</w:t>
      </w:r>
      <w:r>
        <w:rPr>
          <w:rtl/>
        </w:rPr>
        <w:t>.</w:t>
      </w:r>
    </w:p>
    <w:p w:rsidR="00597E2F" w:rsidRDefault="00597E2F" w:rsidP="00FC2696">
      <w:pPr>
        <w:pStyle w:val="libFootnote0"/>
        <w:rPr>
          <w:rtl/>
        </w:rPr>
      </w:pPr>
      <w:r>
        <w:rPr>
          <w:rtl/>
        </w:rPr>
        <w:t>2 - الكافي 6</w:t>
      </w:r>
      <w:r w:rsidR="00A64B62">
        <w:rPr>
          <w:rtl/>
        </w:rPr>
        <w:t>:</w:t>
      </w:r>
      <w:r>
        <w:rPr>
          <w:rtl/>
        </w:rPr>
        <w:t xml:space="preserve"> 387 </w:t>
      </w:r>
      <w:r w:rsidR="00FC2696">
        <w:rPr>
          <w:rtl/>
        </w:rPr>
        <w:t>/</w:t>
      </w:r>
      <w:r>
        <w:rPr>
          <w:rtl/>
        </w:rPr>
        <w:t xml:space="preserve"> 5، والمحاسن</w:t>
      </w:r>
      <w:r w:rsidR="00A64B62">
        <w:rPr>
          <w:rtl/>
        </w:rPr>
        <w:t>:</w:t>
      </w:r>
      <w:r>
        <w:rPr>
          <w:rtl/>
        </w:rPr>
        <w:t xml:space="preserve"> 573 </w:t>
      </w:r>
      <w:r w:rsidR="00FC2696">
        <w:rPr>
          <w:rtl/>
        </w:rPr>
        <w:t>/</w:t>
      </w:r>
      <w:r>
        <w:rPr>
          <w:rtl/>
        </w:rPr>
        <w:t xml:space="preserve"> 19.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ماء زمزم دواء مم</w:t>
      </w:r>
      <w:r w:rsidR="00F2481D">
        <w:rPr>
          <w:rFonts w:hint="cs"/>
          <w:rtl/>
        </w:rPr>
        <w:t>ّ</w:t>
      </w:r>
      <w:r>
        <w:rPr>
          <w:rtl/>
        </w:rPr>
        <w:t xml:space="preserve">ا شرب له. </w:t>
      </w:r>
    </w:p>
    <w:p w:rsidR="00597E2F" w:rsidRDefault="00597E2F" w:rsidP="006C1B30">
      <w:pPr>
        <w:pStyle w:val="libNormal"/>
        <w:rPr>
          <w:rtl/>
        </w:rPr>
      </w:pPr>
      <w:r w:rsidRPr="00FC2696">
        <w:rPr>
          <w:rStyle w:val="libNormalChar"/>
          <w:rtl/>
        </w:rPr>
        <w:t xml:space="preserve">[ 31862 ] </w:t>
      </w:r>
      <w:r>
        <w:rPr>
          <w:rtl/>
        </w:rPr>
        <w:t>3 - وعن محمد بن يحيى، عن أحمد بن محمد بن عيسى، عن محمد بن سنان، عن إسماعيل بن جابر،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ماء زمزم شفاء من كل</w:t>
      </w:r>
      <w:r w:rsidR="00F2481D">
        <w:rPr>
          <w:rFonts w:hint="cs"/>
          <w:rtl/>
        </w:rPr>
        <w:t>ِّ</w:t>
      </w:r>
      <w:r>
        <w:rPr>
          <w:rtl/>
        </w:rPr>
        <w:t xml:space="preserve"> داء وأظن</w:t>
      </w:r>
      <w:r w:rsidR="00F2481D">
        <w:rPr>
          <w:rFonts w:hint="cs"/>
          <w:rtl/>
        </w:rPr>
        <w:t>ّ</w:t>
      </w:r>
      <w:r>
        <w:rPr>
          <w:rtl/>
        </w:rPr>
        <w:t>ه قال</w:t>
      </w:r>
      <w:r w:rsidR="00A64B62">
        <w:rPr>
          <w:rtl/>
        </w:rPr>
        <w:t>:</w:t>
      </w:r>
      <w:r>
        <w:rPr>
          <w:rtl/>
        </w:rPr>
        <w:t xml:space="preserve"> كائنا</w:t>
      </w:r>
      <w:r w:rsidR="00F2481D">
        <w:rPr>
          <w:rFonts w:hint="cs"/>
          <w:rtl/>
        </w:rPr>
        <w:t>ً</w:t>
      </w:r>
      <w:r>
        <w:rPr>
          <w:rtl/>
        </w:rPr>
        <w:t xml:space="preserve"> ما كان. </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محمد بن سنان </w:t>
      </w:r>
      <w:r w:rsidRPr="00821781">
        <w:rPr>
          <w:rStyle w:val="libFootnotenumChar"/>
          <w:rtl/>
        </w:rPr>
        <w:t>(1)</w:t>
      </w:r>
      <w:r>
        <w:rPr>
          <w:rtl/>
        </w:rPr>
        <w:t>، والذي</w:t>
      </w:r>
      <w:r w:rsidR="00F2481D">
        <w:rPr>
          <w:rtl/>
        </w:rPr>
        <w:t xml:space="preserve"> قبله، عن جعفر بن محمد، وكذا ال</w:t>
      </w:r>
      <w:r w:rsidR="00F2481D">
        <w:rPr>
          <w:rFonts w:hint="cs"/>
          <w:rtl/>
        </w:rPr>
        <w:t>أ</w:t>
      </w:r>
      <w:r>
        <w:rPr>
          <w:rtl/>
        </w:rPr>
        <w:t xml:space="preserve">ول. </w:t>
      </w:r>
    </w:p>
    <w:p w:rsidR="00597E2F" w:rsidRDefault="00597E2F" w:rsidP="006C1B30">
      <w:pPr>
        <w:pStyle w:val="libNormal"/>
        <w:rPr>
          <w:rtl/>
        </w:rPr>
      </w:pPr>
      <w:r w:rsidRPr="00FC2696">
        <w:rPr>
          <w:rStyle w:val="libNormalChar"/>
          <w:rtl/>
        </w:rPr>
        <w:t xml:space="preserve">[ 31863 ] </w:t>
      </w:r>
      <w:r>
        <w:rPr>
          <w:rtl/>
        </w:rPr>
        <w:t xml:space="preserve">4 - وعن </w:t>
      </w:r>
      <w:r w:rsidR="00E554CA">
        <w:rPr>
          <w:rtl/>
        </w:rPr>
        <w:t xml:space="preserve">عدَّة </w:t>
      </w:r>
      <w:r>
        <w:rPr>
          <w:rtl/>
        </w:rPr>
        <w:t xml:space="preserve">من أصحابنا، عن أحمد بن محمد، عن محمد ابن إسماعيل، عن منصور بن يونس، عن العرزمي،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تفج</w:t>
      </w:r>
      <w:r w:rsidR="00F2481D">
        <w:rPr>
          <w:rFonts w:hint="cs"/>
          <w:rtl/>
        </w:rPr>
        <w:t>ّ</w:t>
      </w:r>
      <w:r>
        <w:rPr>
          <w:rtl/>
        </w:rPr>
        <w:t xml:space="preserve">رت العيون من تحت الكعبة. </w:t>
      </w:r>
    </w:p>
    <w:p w:rsidR="00597E2F" w:rsidRDefault="00597E2F" w:rsidP="00F2481D">
      <w:pPr>
        <w:pStyle w:val="libNormal"/>
        <w:rPr>
          <w:rtl/>
        </w:rPr>
      </w:pPr>
      <w:r w:rsidRPr="00FC2696">
        <w:rPr>
          <w:rStyle w:val="libNormalChar"/>
          <w:rtl/>
        </w:rPr>
        <w:t xml:space="preserve">[ 31864 ] </w:t>
      </w:r>
      <w:r>
        <w:rPr>
          <w:rtl/>
        </w:rPr>
        <w:t>5 - وعن محمد بن يحيى، عن محمد بن عيسى، عن زكريا المؤمن، عن أبي سعيد المكاري، عن أبي حمزة، قال</w:t>
      </w:r>
      <w:r w:rsidR="00A64B62">
        <w:rPr>
          <w:rtl/>
        </w:rPr>
        <w:t>:</w:t>
      </w:r>
      <w:r>
        <w:rPr>
          <w:rtl/>
        </w:rPr>
        <w:t xml:space="preserve"> كنت عند حوض زمزم، </w:t>
      </w:r>
      <w:r w:rsidRPr="00FC2696">
        <w:rPr>
          <w:rStyle w:val="libNormalChar"/>
          <w:rtl/>
        </w:rPr>
        <w:t xml:space="preserve">( </w:t>
      </w:r>
      <w:r>
        <w:rPr>
          <w:rtl/>
        </w:rPr>
        <w:t>فأتى رجل فقال</w:t>
      </w:r>
      <w:r w:rsidRPr="00FC2696">
        <w:rPr>
          <w:rStyle w:val="libNormalChar"/>
          <w:rtl/>
        </w:rPr>
        <w:t xml:space="preserve"> )</w:t>
      </w:r>
      <w:r>
        <w:rPr>
          <w:rtl/>
        </w:rPr>
        <w:t xml:space="preserve"> </w:t>
      </w:r>
      <w:r w:rsidRPr="00821781">
        <w:rPr>
          <w:rStyle w:val="libFootnotenumChar"/>
          <w:rtl/>
        </w:rPr>
        <w:t>(</w:t>
      </w:r>
      <w:r w:rsidR="00F2481D">
        <w:rPr>
          <w:rStyle w:val="libFootnotenumChar"/>
          <w:rFonts w:hint="cs"/>
          <w:rtl/>
        </w:rPr>
        <w:t>2</w:t>
      </w:r>
      <w:r w:rsidRPr="00821781">
        <w:rPr>
          <w:rStyle w:val="libFootnotenumChar"/>
          <w:rtl/>
        </w:rPr>
        <w:t>)</w:t>
      </w:r>
      <w:r w:rsidR="00A64B62">
        <w:rPr>
          <w:rtl/>
        </w:rPr>
        <w:t>:</w:t>
      </w:r>
      <w:r>
        <w:rPr>
          <w:rtl/>
        </w:rPr>
        <w:t xml:space="preserve"> لا تشرب من هذا </w:t>
      </w:r>
      <w:r w:rsidRPr="00821781">
        <w:rPr>
          <w:rStyle w:val="libFootnotenumChar"/>
          <w:rtl/>
        </w:rPr>
        <w:t>(</w:t>
      </w:r>
      <w:r w:rsidR="00F2481D">
        <w:rPr>
          <w:rStyle w:val="libFootnotenumChar"/>
          <w:rFonts w:hint="cs"/>
          <w:rtl/>
        </w:rPr>
        <w:t>3</w:t>
      </w:r>
      <w:r w:rsidRPr="00821781">
        <w:rPr>
          <w:rStyle w:val="libFootnotenumChar"/>
          <w:rtl/>
        </w:rPr>
        <w:t>)</w:t>
      </w:r>
      <w:r>
        <w:rPr>
          <w:rtl/>
        </w:rPr>
        <w:t xml:space="preserve"> يا با حمزة! فإن هذا يشرك </w:t>
      </w:r>
      <w:r w:rsidRPr="00821781">
        <w:rPr>
          <w:rStyle w:val="libFootnotenumChar"/>
          <w:rtl/>
        </w:rPr>
        <w:t>(</w:t>
      </w:r>
      <w:r w:rsidR="00F2481D">
        <w:rPr>
          <w:rStyle w:val="libFootnotenumChar"/>
          <w:rFonts w:hint="cs"/>
          <w:rtl/>
        </w:rPr>
        <w:t>4</w:t>
      </w:r>
      <w:r w:rsidRPr="00821781">
        <w:rPr>
          <w:rStyle w:val="libFootnotenumChar"/>
          <w:rtl/>
        </w:rPr>
        <w:t>)</w:t>
      </w:r>
      <w:r>
        <w:rPr>
          <w:rtl/>
        </w:rPr>
        <w:t xml:space="preserve"> فيه الجن</w:t>
      </w:r>
      <w:r w:rsidR="00F2481D">
        <w:rPr>
          <w:rFonts w:hint="cs"/>
          <w:rtl/>
        </w:rPr>
        <w:t>ّ</w:t>
      </w:r>
      <w:r w:rsidR="00F2481D">
        <w:rPr>
          <w:rtl/>
        </w:rPr>
        <w:t xml:space="preserve"> وال</w:t>
      </w:r>
      <w:r w:rsidR="00F2481D">
        <w:rPr>
          <w:rFonts w:hint="cs"/>
          <w:rtl/>
        </w:rPr>
        <w:t>إِ</w:t>
      </w:r>
      <w:r>
        <w:rPr>
          <w:rtl/>
        </w:rPr>
        <w:t xml:space="preserve">نس، وهذا لا يشرك </w:t>
      </w:r>
      <w:r w:rsidRPr="00821781">
        <w:rPr>
          <w:rStyle w:val="libFootnotenumChar"/>
          <w:rtl/>
        </w:rPr>
        <w:t>(</w:t>
      </w:r>
      <w:r w:rsidR="00F2481D">
        <w:rPr>
          <w:rStyle w:val="libFootnotenumChar"/>
          <w:rFonts w:hint="cs"/>
          <w:rtl/>
        </w:rPr>
        <w:t>5</w:t>
      </w:r>
      <w:r w:rsidRPr="00821781">
        <w:rPr>
          <w:rStyle w:val="libFootnotenumChar"/>
          <w:rtl/>
        </w:rPr>
        <w:t>)</w:t>
      </w:r>
      <w:r>
        <w:rPr>
          <w:rtl/>
        </w:rPr>
        <w:t xml:space="preserve"> فيه</w:t>
      </w:r>
      <w:r w:rsidR="00481338">
        <w:rPr>
          <w:rtl/>
        </w:rPr>
        <w:t xml:space="preserve"> إلّا </w:t>
      </w:r>
      <w:r>
        <w:rPr>
          <w:rtl/>
        </w:rPr>
        <w:t>الانس، قال</w:t>
      </w:r>
      <w:r w:rsidR="00A64B62">
        <w:rPr>
          <w:rtl/>
        </w:rPr>
        <w:t>:</w:t>
      </w:r>
      <w:r>
        <w:rPr>
          <w:rtl/>
        </w:rPr>
        <w:t xml:space="preserve"> فتعج</w:t>
      </w:r>
      <w:r w:rsidR="00F2481D">
        <w:rPr>
          <w:rFonts w:hint="cs"/>
          <w:rtl/>
        </w:rPr>
        <w:t>ّ</w:t>
      </w:r>
      <w:r>
        <w:rPr>
          <w:rtl/>
        </w:rPr>
        <w:t>بت منه وقلت</w:t>
      </w:r>
      <w:r w:rsidR="00A64B62">
        <w:rPr>
          <w:rtl/>
        </w:rPr>
        <w:t>:</w:t>
      </w:r>
      <w:r>
        <w:rPr>
          <w:rtl/>
        </w:rPr>
        <w:t xml:space="preserve"> من أين علم ذا؟ ثم</w:t>
      </w:r>
      <w:r w:rsidR="00F2481D">
        <w:rPr>
          <w:rFonts w:hint="cs"/>
          <w:rtl/>
        </w:rPr>
        <w:t>َّ</w:t>
      </w:r>
      <w:r>
        <w:rPr>
          <w:rtl/>
        </w:rPr>
        <w:t xml:space="preserve"> قلت لابي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ما كان من </w:t>
      </w:r>
      <w:r w:rsidRPr="00821781">
        <w:rPr>
          <w:rStyle w:val="libFootnotenumChar"/>
          <w:rtl/>
        </w:rPr>
        <w:t>(</w:t>
      </w:r>
      <w:r w:rsidR="00F2481D">
        <w:rPr>
          <w:rStyle w:val="libFootnotenumChar"/>
          <w:rFonts w:hint="cs"/>
          <w:rtl/>
        </w:rPr>
        <w:t>6</w:t>
      </w:r>
      <w:r w:rsidRPr="00821781">
        <w:rPr>
          <w:rStyle w:val="libFootnotenumChar"/>
          <w:rtl/>
        </w:rPr>
        <w:t>)</w:t>
      </w:r>
      <w:r>
        <w:rPr>
          <w:rtl/>
        </w:rPr>
        <w:t xml:space="preserve"> الرجل، فقال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ذاك </w:t>
      </w:r>
      <w:r w:rsidRPr="00821781">
        <w:rPr>
          <w:rStyle w:val="libFootnotenumChar"/>
          <w:rtl/>
        </w:rPr>
        <w:t>(</w:t>
      </w:r>
      <w:r w:rsidR="00F2481D">
        <w:rPr>
          <w:rStyle w:val="libFootnotenumChar"/>
          <w:rFonts w:hint="cs"/>
          <w:rtl/>
        </w:rPr>
        <w:t>7</w:t>
      </w:r>
      <w:r w:rsidRPr="00821781">
        <w:rPr>
          <w:rStyle w:val="libFootnotenumChar"/>
          <w:rtl/>
        </w:rPr>
        <w:t>)</w:t>
      </w:r>
      <w:r>
        <w:rPr>
          <w:rtl/>
        </w:rPr>
        <w:t xml:space="preserve"> رجل من الجنّ، أراد إرشادك.</w:t>
      </w:r>
    </w:p>
    <w:p w:rsidR="00597E2F" w:rsidRDefault="00597E2F" w:rsidP="00B351E8">
      <w:pPr>
        <w:pStyle w:val="libNormal"/>
        <w:rPr>
          <w:rtl/>
        </w:rPr>
      </w:pPr>
      <w:r>
        <w:rPr>
          <w:rtl/>
        </w:rPr>
        <w:t>أقول</w:t>
      </w:r>
      <w:r w:rsidR="00A64B62">
        <w:rPr>
          <w:rtl/>
        </w:rPr>
        <w:t>:</w:t>
      </w:r>
      <w:r>
        <w:rPr>
          <w:rtl/>
        </w:rPr>
        <w:t xml:space="preserve"> الظاهر أن</w:t>
      </w:r>
      <w:r w:rsidR="00F2481D">
        <w:rPr>
          <w:rFonts w:hint="cs"/>
          <w:rtl/>
        </w:rPr>
        <w:t>ّ</w:t>
      </w:r>
      <w:r>
        <w:rPr>
          <w:rtl/>
        </w:rPr>
        <w:t xml:space="preserve"> المأمور به هو الدلو المقابل للحجر، والمنهيّ عنه هو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386 </w:t>
      </w:r>
      <w:r w:rsidR="00FC2696">
        <w:rPr>
          <w:rtl/>
        </w:rPr>
        <w:t>/</w:t>
      </w:r>
      <w:r>
        <w:rPr>
          <w:rtl/>
        </w:rPr>
        <w:t xml:space="preserve"> 4. </w:t>
      </w:r>
    </w:p>
    <w:p w:rsidR="00597E2F" w:rsidRPr="00C42CB3" w:rsidRDefault="00597E2F" w:rsidP="00FC2696">
      <w:pPr>
        <w:pStyle w:val="libFootnote0"/>
        <w:rPr>
          <w:rtl/>
        </w:rPr>
      </w:pPr>
      <w:r w:rsidRPr="00C42CB3">
        <w:rPr>
          <w:rtl/>
        </w:rPr>
        <w:t>(1) المحاسن</w:t>
      </w:r>
      <w:r w:rsidR="00A64B62">
        <w:rPr>
          <w:rtl/>
        </w:rPr>
        <w:t>:</w:t>
      </w:r>
      <w:r w:rsidRPr="00C42CB3">
        <w:rPr>
          <w:rtl/>
        </w:rPr>
        <w:t xml:space="preserve"> 573 </w:t>
      </w:r>
      <w:r w:rsidR="00FC2696">
        <w:rPr>
          <w:rtl/>
        </w:rPr>
        <w:t>/</w:t>
      </w:r>
      <w:r w:rsidRPr="00C42CB3">
        <w:rPr>
          <w:rtl/>
        </w:rPr>
        <w:t xml:space="preserve"> 20</w:t>
      </w:r>
      <w:r>
        <w:rPr>
          <w:rtl/>
        </w:rPr>
        <w:t>.</w:t>
      </w:r>
    </w:p>
    <w:p w:rsidR="00597E2F" w:rsidRDefault="00597E2F" w:rsidP="00FC2696">
      <w:pPr>
        <w:pStyle w:val="libFootnote0"/>
        <w:rPr>
          <w:rtl/>
        </w:rPr>
      </w:pPr>
      <w:r>
        <w:rPr>
          <w:rtl/>
        </w:rPr>
        <w:t>4 - الكافي 6</w:t>
      </w:r>
      <w:r w:rsidR="00A64B62">
        <w:rPr>
          <w:rtl/>
        </w:rPr>
        <w:t>:</w:t>
      </w:r>
      <w:r>
        <w:rPr>
          <w:rtl/>
        </w:rPr>
        <w:t xml:space="preserve"> 390 </w:t>
      </w:r>
      <w:r w:rsidR="00FC2696">
        <w:rPr>
          <w:rtl/>
        </w:rPr>
        <w:t>/</w:t>
      </w:r>
      <w:r>
        <w:rPr>
          <w:rtl/>
        </w:rPr>
        <w:t xml:space="preserve"> 1، والمحاسن</w:t>
      </w:r>
      <w:r w:rsidR="00A64B62">
        <w:rPr>
          <w:rtl/>
        </w:rPr>
        <w:t>:</w:t>
      </w:r>
      <w:r>
        <w:rPr>
          <w:rtl/>
        </w:rPr>
        <w:t xml:space="preserve"> 570 </w:t>
      </w:r>
      <w:r w:rsidR="00FC2696">
        <w:rPr>
          <w:rtl/>
        </w:rPr>
        <w:t>/</w:t>
      </w:r>
      <w:r>
        <w:rPr>
          <w:rtl/>
        </w:rPr>
        <w:t xml:space="preserve"> 1.</w:t>
      </w:r>
    </w:p>
    <w:p w:rsidR="00597E2F" w:rsidRDefault="00597E2F" w:rsidP="00FC2696">
      <w:pPr>
        <w:pStyle w:val="libFootnote0"/>
        <w:rPr>
          <w:rtl/>
        </w:rPr>
      </w:pPr>
      <w:r>
        <w:rPr>
          <w:rtl/>
        </w:rPr>
        <w:t>5 - الكافي 6</w:t>
      </w:r>
      <w:r w:rsidR="00A64B62">
        <w:rPr>
          <w:rtl/>
        </w:rPr>
        <w:t>:</w:t>
      </w:r>
      <w:r>
        <w:rPr>
          <w:rtl/>
        </w:rPr>
        <w:t xml:space="preserve"> 390 </w:t>
      </w:r>
      <w:r w:rsidR="00FC2696">
        <w:rPr>
          <w:rtl/>
        </w:rPr>
        <w:t>/</w:t>
      </w:r>
      <w:r>
        <w:rPr>
          <w:rtl/>
        </w:rPr>
        <w:t xml:space="preserve"> 2. </w:t>
      </w:r>
    </w:p>
    <w:p w:rsidR="00597E2F" w:rsidRPr="00C42CB3" w:rsidRDefault="00597E2F" w:rsidP="00F2481D">
      <w:pPr>
        <w:pStyle w:val="libFootnote0"/>
        <w:rPr>
          <w:rtl/>
        </w:rPr>
      </w:pPr>
      <w:r w:rsidRPr="00C42CB3">
        <w:rPr>
          <w:rtl/>
        </w:rPr>
        <w:t>(</w:t>
      </w:r>
      <w:r w:rsidR="00F2481D">
        <w:rPr>
          <w:rFonts w:hint="cs"/>
          <w:rtl/>
        </w:rPr>
        <w:t>2</w:t>
      </w:r>
      <w:r w:rsidRPr="00C42CB3">
        <w:rPr>
          <w:rtl/>
        </w:rPr>
        <w:t>) في المصدر</w:t>
      </w:r>
      <w:r w:rsidR="00A64B62">
        <w:rPr>
          <w:rtl/>
        </w:rPr>
        <w:t>:</w:t>
      </w:r>
      <w:r w:rsidRPr="00C42CB3">
        <w:rPr>
          <w:rtl/>
        </w:rPr>
        <w:t xml:space="preserve"> فأتاني رجل</w:t>
      </w:r>
      <w:r>
        <w:rPr>
          <w:rtl/>
        </w:rPr>
        <w:t>،</w:t>
      </w:r>
      <w:r w:rsidRPr="00C42CB3">
        <w:rPr>
          <w:rtl/>
        </w:rPr>
        <w:t xml:space="preserve"> فقال لي</w:t>
      </w:r>
      <w:r w:rsidR="00A64B62">
        <w:rPr>
          <w:rtl/>
        </w:rPr>
        <w:t>:</w:t>
      </w:r>
      <w:r>
        <w:rPr>
          <w:rtl/>
        </w:rPr>
        <w:t>.</w:t>
      </w:r>
      <w:r w:rsidRPr="00C42CB3">
        <w:rPr>
          <w:rtl/>
        </w:rPr>
        <w:t xml:space="preserve"> </w:t>
      </w:r>
    </w:p>
    <w:p w:rsidR="00597E2F" w:rsidRPr="00C42CB3" w:rsidRDefault="00597E2F" w:rsidP="00F2481D">
      <w:pPr>
        <w:pStyle w:val="libFootnote0"/>
        <w:rPr>
          <w:rtl/>
        </w:rPr>
      </w:pPr>
      <w:r w:rsidRPr="00C42CB3">
        <w:rPr>
          <w:rtl/>
        </w:rPr>
        <w:t>(</w:t>
      </w:r>
      <w:r w:rsidR="00F2481D">
        <w:rPr>
          <w:rFonts w:hint="cs"/>
          <w:rtl/>
        </w:rPr>
        <w:t>3</w:t>
      </w:r>
      <w:r w:rsidRPr="00C42CB3">
        <w:rPr>
          <w:rtl/>
        </w:rPr>
        <w:t>) في المصدر زيادة</w:t>
      </w:r>
      <w:r w:rsidR="00A64B62">
        <w:rPr>
          <w:rtl/>
        </w:rPr>
        <w:t>:</w:t>
      </w:r>
      <w:r w:rsidRPr="00C42CB3">
        <w:rPr>
          <w:rtl/>
        </w:rPr>
        <w:t xml:space="preserve"> الماء</w:t>
      </w:r>
      <w:r>
        <w:rPr>
          <w:rtl/>
        </w:rPr>
        <w:t>.</w:t>
      </w:r>
      <w:r w:rsidRPr="00C42CB3">
        <w:rPr>
          <w:rtl/>
        </w:rPr>
        <w:t xml:space="preserve"> </w:t>
      </w:r>
    </w:p>
    <w:p w:rsidR="00597E2F" w:rsidRPr="00C42CB3" w:rsidRDefault="00597E2F" w:rsidP="00F2481D">
      <w:pPr>
        <w:pStyle w:val="libFootnote0"/>
        <w:rPr>
          <w:rtl/>
        </w:rPr>
      </w:pPr>
      <w:r w:rsidRPr="00C42CB3">
        <w:rPr>
          <w:rtl/>
        </w:rPr>
        <w:t>(</w:t>
      </w:r>
      <w:r w:rsidR="00F2481D">
        <w:rPr>
          <w:rFonts w:hint="cs"/>
          <w:rtl/>
        </w:rPr>
        <w:t>4</w:t>
      </w:r>
      <w:r w:rsidRPr="00C42CB3">
        <w:rPr>
          <w:rtl/>
        </w:rPr>
        <w:t xml:space="preserve"> و </w:t>
      </w:r>
      <w:r w:rsidR="00F2481D">
        <w:rPr>
          <w:rFonts w:hint="cs"/>
          <w:rtl/>
        </w:rPr>
        <w:t>5</w:t>
      </w:r>
      <w:r w:rsidRPr="00C42CB3">
        <w:rPr>
          <w:rtl/>
        </w:rPr>
        <w:t>) في المصدر</w:t>
      </w:r>
      <w:r w:rsidR="00A64B62">
        <w:rPr>
          <w:rtl/>
        </w:rPr>
        <w:t>:</w:t>
      </w:r>
      <w:r w:rsidRPr="00C42CB3">
        <w:rPr>
          <w:rtl/>
        </w:rPr>
        <w:t xml:space="preserve"> يشترك</w:t>
      </w:r>
      <w:r>
        <w:rPr>
          <w:rtl/>
        </w:rPr>
        <w:t>.</w:t>
      </w:r>
      <w:r w:rsidRPr="00C42CB3">
        <w:rPr>
          <w:rtl/>
        </w:rPr>
        <w:t xml:space="preserve"> </w:t>
      </w:r>
    </w:p>
    <w:p w:rsidR="00597E2F" w:rsidRPr="00C42CB3" w:rsidRDefault="00597E2F" w:rsidP="00F2481D">
      <w:pPr>
        <w:pStyle w:val="libFootnote0"/>
        <w:rPr>
          <w:rtl/>
        </w:rPr>
      </w:pPr>
      <w:r w:rsidRPr="00C42CB3">
        <w:rPr>
          <w:rtl/>
        </w:rPr>
        <w:t>(</w:t>
      </w:r>
      <w:r w:rsidR="00F2481D">
        <w:rPr>
          <w:rFonts w:hint="cs"/>
          <w:rtl/>
        </w:rPr>
        <w:t>6</w:t>
      </w:r>
      <w:r w:rsidRPr="00C42CB3">
        <w:rPr>
          <w:rtl/>
        </w:rPr>
        <w:t>) في المصدر زيادة</w:t>
      </w:r>
      <w:r w:rsidR="00A64B62">
        <w:rPr>
          <w:rtl/>
        </w:rPr>
        <w:t>:</w:t>
      </w:r>
      <w:r w:rsidRPr="00C42CB3">
        <w:rPr>
          <w:rtl/>
        </w:rPr>
        <w:t xml:space="preserve"> قول</w:t>
      </w:r>
      <w:r>
        <w:rPr>
          <w:rtl/>
        </w:rPr>
        <w:t>.</w:t>
      </w:r>
      <w:r w:rsidRPr="00C42CB3">
        <w:rPr>
          <w:rtl/>
        </w:rPr>
        <w:t xml:space="preserve"> </w:t>
      </w:r>
    </w:p>
    <w:p w:rsidR="00597E2F" w:rsidRPr="00C42CB3" w:rsidRDefault="00597E2F" w:rsidP="00F2481D">
      <w:pPr>
        <w:pStyle w:val="libFootnote0"/>
        <w:rPr>
          <w:rtl/>
        </w:rPr>
      </w:pPr>
      <w:r w:rsidRPr="00C42CB3">
        <w:rPr>
          <w:rtl/>
        </w:rPr>
        <w:t>(</w:t>
      </w:r>
      <w:r w:rsidR="00F2481D">
        <w:rPr>
          <w:rFonts w:hint="cs"/>
          <w:rtl/>
        </w:rPr>
        <w:t>7</w:t>
      </w:r>
      <w:r w:rsidRPr="00C42CB3">
        <w:rPr>
          <w:rtl/>
        </w:rPr>
        <w:t>) في المصدر</w:t>
      </w:r>
      <w:r w:rsidR="00A64B62">
        <w:rPr>
          <w:rtl/>
        </w:rPr>
        <w:t>:</w:t>
      </w:r>
      <w:r w:rsidRPr="00C42CB3">
        <w:rPr>
          <w:rtl/>
        </w:rPr>
        <w:t xml:space="preserve"> لي</w:t>
      </w:r>
      <w:r w:rsidR="00A64B62">
        <w:rPr>
          <w:rtl/>
        </w:rPr>
        <w:t>:</w:t>
      </w:r>
      <w:r w:rsidRPr="00C42CB3">
        <w:rPr>
          <w:rtl/>
        </w:rPr>
        <w:t xml:space="preserve"> ن ذلك</w:t>
      </w:r>
      <w:r>
        <w:rPr>
          <w:rtl/>
        </w:rPr>
        <w:t>.</w:t>
      </w:r>
      <w:r w:rsidRPr="00C42CB3">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البعيد عنه، والله أعلم. </w:t>
      </w:r>
    </w:p>
    <w:p w:rsidR="00597E2F" w:rsidRDefault="00597E2F" w:rsidP="006C1B30">
      <w:pPr>
        <w:pStyle w:val="libNormal"/>
        <w:rPr>
          <w:rtl/>
        </w:rPr>
      </w:pPr>
      <w:r w:rsidRPr="00FC2696">
        <w:rPr>
          <w:rStyle w:val="libNormalChar"/>
          <w:rtl/>
        </w:rPr>
        <w:t xml:space="preserve">[ 31865 ] </w:t>
      </w:r>
      <w:r>
        <w:rPr>
          <w:rtl/>
        </w:rPr>
        <w:t>6 - أحمد بن محمد البرقي</w:t>
      </w:r>
      <w:r w:rsidR="00F2481D">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جعفر بن محمد، عن ابن القداح،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w:t>
      </w:r>
      <w:r w:rsidR="00F2481D">
        <w:rPr>
          <w:rFonts w:hint="cs"/>
          <w:rtl/>
        </w:rPr>
        <w:t>َّ</w:t>
      </w:r>
      <w:r>
        <w:rPr>
          <w:rtl/>
        </w:rPr>
        <w:t xml:space="preserve"> النبي</w:t>
      </w:r>
      <w:r w:rsidR="00F2481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كان يستهدي ماء زمزم وهو بالمدينة.</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على ذلك في الحج</w:t>
      </w:r>
      <w:r w:rsidR="00F2481D">
        <w:rPr>
          <w:rFonts w:hint="cs"/>
          <w:rtl/>
        </w:rPr>
        <w:t>ّ</w:t>
      </w:r>
      <w:r>
        <w:rPr>
          <w:rtl/>
        </w:rPr>
        <w:t xml:space="preserve"> </w:t>
      </w:r>
      <w:r w:rsidRPr="00821781">
        <w:rPr>
          <w:rStyle w:val="libFootnotenumChar"/>
          <w:rtl/>
        </w:rPr>
        <w:t>(1)</w:t>
      </w:r>
      <w:r>
        <w:rPr>
          <w:rtl/>
        </w:rPr>
        <w:t>.</w:t>
      </w:r>
    </w:p>
    <w:p w:rsidR="00597E2F" w:rsidRDefault="00597E2F" w:rsidP="00597E2F">
      <w:pPr>
        <w:pStyle w:val="Heading2Center"/>
        <w:rPr>
          <w:rtl/>
        </w:rPr>
      </w:pPr>
      <w:bookmarkStart w:id="540" w:name="_Toc307331412"/>
      <w:bookmarkStart w:id="541" w:name="_Toc380348057"/>
      <w:bookmarkStart w:id="542" w:name="_Toc185031789"/>
      <w:r>
        <w:rPr>
          <w:rtl/>
        </w:rPr>
        <w:t>17 - باب استحباب شرب ماء الميزاب والاستشفاء به.</w:t>
      </w:r>
      <w:bookmarkEnd w:id="540"/>
      <w:bookmarkEnd w:id="541"/>
      <w:bookmarkEnd w:id="542"/>
      <w:r>
        <w:rPr>
          <w:rtl/>
        </w:rPr>
        <w:t xml:space="preserve"> </w:t>
      </w:r>
    </w:p>
    <w:p w:rsidR="00597E2F" w:rsidRDefault="00597E2F" w:rsidP="00F2481D">
      <w:pPr>
        <w:pStyle w:val="libNormal"/>
        <w:rPr>
          <w:rtl/>
        </w:rPr>
      </w:pPr>
      <w:r w:rsidRPr="00FC2696">
        <w:rPr>
          <w:rStyle w:val="libNormalChar"/>
          <w:rtl/>
        </w:rPr>
        <w:t xml:space="preserve">[ 31866 ] </w:t>
      </w:r>
      <w:r>
        <w:rPr>
          <w:rtl/>
        </w:rPr>
        <w:t xml:space="preserve">1 - محمد بن يعقوب، عن محمد بن يحيى، عن عبدالله بن جعفر، وغيره، وعن </w:t>
      </w:r>
      <w:r w:rsidR="00E554CA">
        <w:rPr>
          <w:rtl/>
        </w:rPr>
        <w:t xml:space="preserve">عدَّة </w:t>
      </w:r>
      <w:r>
        <w:rPr>
          <w:rtl/>
        </w:rPr>
        <w:t xml:space="preserve">من أصحابنا، عن أحمد بن أبي عبدالله </w:t>
      </w:r>
      <w:r w:rsidR="00894C4D">
        <w:rPr>
          <w:rtl/>
        </w:rPr>
        <w:t>جميعاً</w:t>
      </w:r>
      <w:r>
        <w:rPr>
          <w:rtl/>
        </w:rPr>
        <w:t xml:space="preserve">، عن يعقوب بن يزيد، عن يحيى بن المبارك، عن عبدالله بن جبلة، عن صارم </w:t>
      </w:r>
      <w:r w:rsidRPr="00821781">
        <w:rPr>
          <w:rStyle w:val="libFootnotenumChar"/>
          <w:rtl/>
        </w:rPr>
        <w:t>(</w:t>
      </w:r>
      <w:r w:rsidR="00F2481D">
        <w:rPr>
          <w:rStyle w:val="libFootnotenumChar"/>
          <w:rFonts w:hint="cs"/>
          <w:rtl/>
        </w:rPr>
        <w:t>2</w:t>
      </w:r>
      <w:r w:rsidRPr="00821781">
        <w:rPr>
          <w:rStyle w:val="libFootnotenumChar"/>
          <w:rtl/>
        </w:rPr>
        <w:t>)</w:t>
      </w:r>
      <w:r>
        <w:rPr>
          <w:rtl/>
        </w:rPr>
        <w:t>، قال</w:t>
      </w:r>
      <w:r w:rsidR="00A64B62">
        <w:rPr>
          <w:rtl/>
        </w:rPr>
        <w:t>:</w:t>
      </w:r>
      <w:r>
        <w:rPr>
          <w:rtl/>
        </w:rPr>
        <w:t xml:space="preserve"> اشتكى رجل من إخواننا بمك</w:t>
      </w:r>
      <w:r w:rsidR="00F2481D">
        <w:rPr>
          <w:rFonts w:hint="cs"/>
          <w:rtl/>
        </w:rPr>
        <w:t>ّ</w:t>
      </w:r>
      <w:r>
        <w:rPr>
          <w:rtl/>
        </w:rPr>
        <w:t xml:space="preserve">ة حتى </w:t>
      </w:r>
      <w:r w:rsidRPr="00FC2696">
        <w:rPr>
          <w:rStyle w:val="libNormalChar"/>
          <w:rtl/>
        </w:rPr>
        <w:t xml:space="preserve">( </w:t>
      </w:r>
      <w:r>
        <w:rPr>
          <w:rtl/>
        </w:rPr>
        <w:t>سقط في الموت، فلقيت</w:t>
      </w:r>
      <w:r w:rsidRPr="00FC2696">
        <w:rPr>
          <w:rStyle w:val="libNormalChar"/>
          <w:rtl/>
        </w:rPr>
        <w:t xml:space="preserve"> )</w:t>
      </w:r>
      <w:r>
        <w:rPr>
          <w:rtl/>
        </w:rPr>
        <w:t xml:space="preserve"> </w:t>
      </w:r>
      <w:r w:rsidRPr="00821781">
        <w:rPr>
          <w:rStyle w:val="libFootnotenumChar"/>
          <w:rtl/>
        </w:rPr>
        <w:t>(</w:t>
      </w:r>
      <w:r w:rsidR="00F2481D">
        <w:rPr>
          <w:rStyle w:val="libFootnotenumChar"/>
          <w:rFonts w:hint="cs"/>
          <w:rtl/>
        </w:rPr>
        <w:t>3</w:t>
      </w:r>
      <w:r w:rsidRPr="00821781">
        <w:rPr>
          <w:rStyle w:val="libFootnotenumChar"/>
          <w:rtl/>
        </w:rPr>
        <w:t>)</w:t>
      </w:r>
      <w:r>
        <w:rPr>
          <w:rtl/>
        </w:rPr>
        <w:t xml:space="preserve">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الطريق، فقال</w:t>
      </w:r>
      <w:r w:rsidR="00A64B62">
        <w:rPr>
          <w:rtl/>
        </w:rPr>
        <w:t>:</w:t>
      </w:r>
      <w:r>
        <w:rPr>
          <w:rtl/>
        </w:rPr>
        <w:t xml:space="preserve"> يا صارم </w:t>
      </w:r>
      <w:r w:rsidRPr="00821781">
        <w:rPr>
          <w:rStyle w:val="libFootnotenumChar"/>
          <w:rtl/>
        </w:rPr>
        <w:t>(</w:t>
      </w:r>
      <w:r w:rsidR="00F2481D">
        <w:rPr>
          <w:rStyle w:val="libFootnotenumChar"/>
          <w:rFonts w:hint="cs"/>
          <w:rtl/>
        </w:rPr>
        <w:t>4</w:t>
      </w:r>
      <w:r w:rsidRPr="00821781">
        <w:rPr>
          <w:rStyle w:val="libFootnotenumChar"/>
          <w:rtl/>
        </w:rPr>
        <w:t>)</w:t>
      </w:r>
      <w:r>
        <w:rPr>
          <w:rtl/>
        </w:rPr>
        <w:t xml:space="preserve"> ما فعل فلان؟ قلت</w:t>
      </w:r>
      <w:r w:rsidR="00A64B62">
        <w:rPr>
          <w:rtl/>
        </w:rPr>
        <w:t>:</w:t>
      </w:r>
      <w:r>
        <w:rPr>
          <w:rtl/>
        </w:rPr>
        <w:t xml:space="preserve"> تركته بالموت جعلت فداك، فقال</w:t>
      </w:r>
      <w:r w:rsidR="00A64B62">
        <w:rPr>
          <w:rtl/>
        </w:rPr>
        <w:t>:</w:t>
      </w:r>
      <w:r>
        <w:rPr>
          <w:rtl/>
        </w:rPr>
        <w:t xml:space="preserve"> أما لو كنت مكانكم لسقيته من ماء الميزاب، فطلبنا عند كل</w:t>
      </w:r>
      <w:r w:rsidR="00F2481D">
        <w:rPr>
          <w:rFonts w:hint="cs"/>
          <w:rtl/>
        </w:rPr>
        <w:t>ّ</w:t>
      </w:r>
      <w:r>
        <w:rPr>
          <w:rtl/>
        </w:rPr>
        <w:t xml:space="preserve"> أحد فلم نجده، فبينما نحن كذلك إذا ارتفعت سحابة، ثم ارعدت وأبرقت وأمطرت، فجئت إلى بعض من في المسجد، وأعطيته درهما</w:t>
      </w:r>
      <w:r w:rsidR="00F2481D">
        <w:rPr>
          <w:rFonts w:hint="cs"/>
          <w:rtl/>
        </w:rPr>
        <w:t>ً</w:t>
      </w:r>
      <w:r>
        <w:rPr>
          <w:rtl/>
        </w:rPr>
        <w:t>، وأخذت قدحه، ثم</w:t>
      </w:r>
      <w:r w:rsidR="00F2481D">
        <w:rPr>
          <w:rFonts w:hint="cs"/>
          <w:rtl/>
        </w:rPr>
        <w:t>َّ</w:t>
      </w:r>
      <w:r>
        <w:rPr>
          <w:rtl/>
        </w:rPr>
        <w:t xml:space="preserve"> أخذت من ماء الميزاب فأتيته به فسقيته منه، فلم أبرح من عنده حت</w:t>
      </w:r>
      <w:r w:rsidR="00F2481D">
        <w:rPr>
          <w:rFonts w:hint="cs"/>
          <w:rtl/>
        </w:rPr>
        <w:t>ّ</w:t>
      </w:r>
      <w:r>
        <w:rPr>
          <w:rtl/>
        </w:rPr>
        <w:t>ى شرب سويقا</w:t>
      </w:r>
      <w:r w:rsidR="00F2481D">
        <w:rPr>
          <w:rFonts w:hint="cs"/>
          <w:rtl/>
        </w:rPr>
        <w:t>ً</w:t>
      </w:r>
      <w:r>
        <w:rPr>
          <w:rtl/>
        </w:rPr>
        <w:t xml:space="preserve"> وصلح وبرئ </w:t>
      </w:r>
      <w:r w:rsidRPr="00821781">
        <w:rPr>
          <w:rStyle w:val="libFootnotenumChar"/>
          <w:rtl/>
        </w:rPr>
        <w:t>(</w:t>
      </w:r>
      <w:r w:rsidR="00F2481D">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6 - المحاسن</w:t>
      </w:r>
      <w:r w:rsidR="00A64B62">
        <w:rPr>
          <w:rtl/>
        </w:rPr>
        <w:t>:</w:t>
      </w:r>
      <w:r>
        <w:rPr>
          <w:rtl/>
        </w:rPr>
        <w:t xml:space="preserve"> 574 </w:t>
      </w:r>
      <w:r w:rsidR="00FC2696">
        <w:rPr>
          <w:rtl/>
        </w:rPr>
        <w:t>/</w:t>
      </w:r>
      <w:r>
        <w:rPr>
          <w:rtl/>
        </w:rPr>
        <w:t xml:space="preserve"> 22. </w:t>
      </w:r>
    </w:p>
    <w:p w:rsidR="00597E2F" w:rsidRPr="00C42CB3" w:rsidRDefault="00597E2F" w:rsidP="00FC2696">
      <w:pPr>
        <w:pStyle w:val="libFootnote0"/>
        <w:rPr>
          <w:rtl/>
        </w:rPr>
      </w:pPr>
      <w:r w:rsidRPr="00C42CB3">
        <w:rPr>
          <w:rtl/>
        </w:rPr>
        <w:t>(1) تقدم في الباب 20 من أبواب مقدمات الطواف</w:t>
      </w:r>
      <w:r>
        <w:rPr>
          <w:rtl/>
        </w:rPr>
        <w:t>.</w:t>
      </w:r>
    </w:p>
    <w:p w:rsidR="00597E2F" w:rsidRDefault="00597E2F" w:rsidP="00F2481D">
      <w:pPr>
        <w:pStyle w:val="libFootnoteCenterBold"/>
        <w:rPr>
          <w:rtl/>
        </w:rPr>
      </w:pPr>
      <w:r>
        <w:rPr>
          <w:rtl/>
        </w:rPr>
        <w:t>الباب 17</w:t>
      </w:r>
    </w:p>
    <w:p w:rsidR="00597E2F" w:rsidRDefault="00597E2F" w:rsidP="00F2481D">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387 </w:t>
      </w:r>
      <w:r w:rsidR="00FC2696">
        <w:rPr>
          <w:rtl/>
        </w:rPr>
        <w:t>/</w:t>
      </w:r>
      <w:r>
        <w:rPr>
          <w:rtl/>
        </w:rPr>
        <w:t xml:space="preserve"> 6. </w:t>
      </w:r>
    </w:p>
    <w:p w:rsidR="00597E2F" w:rsidRPr="00C42CB3" w:rsidRDefault="00597E2F" w:rsidP="00F2481D">
      <w:pPr>
        <w:pStyle w:val="libFootnote0"/>
        <w:rPr>
          <w:rtl/>
        </w:rPr>
      </w:pPr>
      <w:r w:rsidRPr="00C42CB3">
        <w:rPr>
          <w:rtl/>
        </w:rPr>
        <w:t>(</w:t>
      </w:r>
      <w:r w:rsidR="00F2481D">
        <w:rPr>
          <w:rFonts w:hint="cs"/>
          <w:rtl/>
        </w:rPr>
        <w:t>2</w:t>
      </w:r>
      <w:r w:rsidRPr="00C42CB3">
        <w:rPr>
          <w:rtl/>
        </w:rPr>
        <w:t>) كذا في المحاسن</w:t>
      </w:r>
      <w:r>
        <w:rPr>
          <w:rtl/>
        </w:rPr>
        <w:t>،</w:t>
      </w:r>
      <w:r w:rsidRPr="00C42CB3">
        <w:rPr>
          <w:rtl/>
        </w:rPr>
        <w:t xml:space="preserve"> وفي نسخة</w:t>
      </w:r>
      <w:r w:rsidR="00A64B62">
        <w:rPr>
          <w:rtl/>
        </w:rPr>
        <w:t>:</w:t>
      </w:r>
      <w:r w:rsidRPr="00C42CB3">
        <w:rPr>
          <w:rtl/>
        </w:rPr>
        <w:t xml:space="preserve"> </w:t>
      </w:r>
      <w:r w:rsidRPr="00F2481D">
        <w:rPr>
          <w:rtl/>
        </w:rPr>
        <w:t>مصادف ( هامش المخطوط ) وكذلك</w:t>
      </w:r>
      <w:r w:rsidRPr="00C42CB3">
        <w:rPr>
          <w:rtl/>
        </w:rPr>
        <w:t xml:space="preserve"> المصدر</w:t>
      </w:r>
      <w:r>
        <w:rPr>
          <w:rtl/>
        </w:rPr>
        <w:t>.</w:t>
      </w:r>
      <w:r w:rsidRPr="00C42CB3">
        <w:rPr>
          <w:rtl/>
        </w:rPr>
        <w:t xml:space="preserve"> </w:t>
      </w:r>
    </w:p>
    <w:p w:rsidR="00597E2F" w:rsidRPr="00C42CB3" w:rsidRDefault="00597E2F" w:rsidP="00F2481D">
      <w:pPr>
        <w:pStyle w:val="libFootnote0"/>
        <w:rPr>
          <w:rtl/>
        </w:rPr>
      </w:pPr>
      <w:r w:rsidRPr="00C42CB3">
        <w:rPr>
          <w:rtl/>
        </w:rPr>
        <w:t>(</w:t>
      </w:r>
      <w:r w:rsidR="00F2481D">
        <w:rPr>
          <w:rFonts w:hint="cs"/>
          <w:rtl/>
        </w:rPr>
        <w:t>3</w:t>
      </w:r>
      <w:r w:rsidRPr="00C42CB3">
        <w:rPr>
          <w:rtl/>
        </w:rPr>
        <w:t>) في المصدر</w:t>
      </w:r>
      <w:r w:rsidR="00A64B62">
        <w:rPr>
          <w:rtl/>
        </w:rPr>
        <w:t>:</w:t>
      </w:r>
      <w:r w:rsidRPr="00C42CB3">
        <w:rPr>
          <w:rtl/>
        </w:rPr>
        <w:t xml:space="preserve"> سقط للموت فلقينا</w:t>
      </w:r>
      <w:r>
        <w:rPr>
          <w:rtl/>
        </w:rPr>
        <w:t>.</w:t>
      </w:r>
      <w:r w:rsidRPr="00C42CB3">
        <w:rPr>
          <w:rtl/>
        </w:rPr>
        <w:t xml:space="preserve"> </w:t>
      </w:r>
    </w:p>
    <w:p w:rsidR="00597E2F" w:rsidRPr="00C42CB3" w:rsidRDefault="00597E2F" w:rsidP="00F2481D">
      <w:pPr>
        <w:pStyle w:val="libFootnote0"/>
        <w:rPr>
          <w:rtl/>
        </w:rPr>
      </w:pPr>
      <w:r w:rsidRPr="00C42CB3">
        <w:rPr>
          <w:rtl/>
        </w:rPr>
        <w:t>(</w:t>
      </w:r>
      <w:r w:rsidR="00F2481D">
        <w:rPr>
          <w:rFonts w:hint="cs"/>
          <w:rtl/>
        </w:rPr>
        <w:t>4</w:t>
      </w:r>
      <w:r w:rsidRPr="00C42CB3">
        <w:rPr>
          <w:rtl/>
        </w:rPr>
        <w:t>) في المصدر</w:t>
      </w:r>
      <w:r w:rsidR="00A64B62">
        <w:rPr>
          <w:rtl/>
        </w:rPr>
        <w:t>:</w:t>
      </w:r>
      <w:r w:rsidRPr="00C42CB3">
        <w:rPr>
          <w:rtl/>
        </w:rPr>
        <w:t xml:space="preserve"> يامصادف</w:t>
      </w:r>
      <w:r>
        <w:rPr>
          <w:rtl/>
        </w:rPr>
        <w:t>.</w:t>
      </w:r>
      <w:r w:rsidRPr="00C42CB3">
        <w:rPr>
          <w:rtl/>
        </w:rPr>
        <w:t xml:space="preserve"> </w:t>
      </w:r>
    </w:p>
    <w:p w:rsidR="00597E2F" w:rsidRPr="00C42CB3" w:rsidRDefault="00597E2F" w:rsidP="00F2481D">
      <w:pPr>
        <w:pStyle w:val="libFootnote0"/>
        <w:rPr>
          <w:rtl/>
        </w:rPr>
      </w:pPr>
      <w:r w:rsidRPr="00C42CB3">
        <w:rPr>
          <w:rtl/>
        </w:rPr>
        <w:t>(</w:t>
      </w:r>
      <w:r w:rsidR="00F2481D">
        <w:rPr>
          <w:rFonts w:hint="cs"/>
          <w:rtl/>
        </w:rPr>
        <w:t>5</w:t>
      </w:r>
      <w:r w:rsidRPr="00C42CB3">
        <w:rPr>
          <w:rtl/>
        </w:rPr>
        <w:t>) في المصدر زيادة</w:t>
      </w:r>
      <w:r w:rsidR="00A64B62">
        <w:rPr>
          <w:rtl/>
        </w:rPr>
        <w:t>:</w:t>
      </w:r>
      <w:r w:rsidRPr="00C42CB3">
        <w:rPr>
          <w:rtl/>
        </w:rPr>
        <w:t xml:space="preserve"> بعد ذلك</w:t>
      </w:r>
      <w:r>
        <w:rPr>
          <w:rtl/>
        </w:rPr>
        <w:t>.</w:t>
      </w:r>
      <w:r w:rsidRPr="00C42CB3">
        <w:rPr>
          <w:rtl/>
        </w:rPr>
        <w:t xml:space="preserve"> </w:t>
      </w:r>
    </w:p>
    <w:p w:rsidR="00597E2F" w:rsidRDefault="00597E2F" w:rsidP="00FC2696">
      <w:pPr>
        <w:pStyle w:val="libNormal"/>
        <w:rPr>
          <w:rtl/>
        </w:rPr>
      </w:pPr>
      <w:r>
        <w:rPr>
          <w:rtl/>
        </w:rPr>
        <w:br w:type="page"/>
      </w:r>
    </w:p>
    <w:p w:rsidR="00597E2F" w:rsidRDefault="00597E2F" w:rsidP="00886B11">
      <w:pPr>
        <w:pStyle w:val="libNormal"/>
        <w:rPr>
          <w:rtl/>
        </w:rPr>
      </w:pPr>
      <w:r>
        <w:rPr>
          <w:rtl/>
        </w:rPr>
        <w:lastRenderedPageBreak/>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مثله </w:t>
      </w:r>
      <w:r w:rsidRPr="00821781">
        <w:rPr>
          <w:rStyle w:val="libFootnotenumChar"/>
          <w:rtl/>
        </w:rPr>
        <w:t>(</w:t>
      </w:r>
      <w:r w:rsidR="00886B11">
        <w:rPr>
          <w:rStyle w:val="libFootnotenumChar"/>
          <w:rFonts w:hint="cs"/>
          <w:rtl/>
        </w:rPr>
        <w:t>1</w:t>
      </w:r>
      <w:r w:rsidRPr="00821781">
        <w:rPr>
          <w:rStyle w:val="libFootnotenumChar"/>
          <w:rtl/>
        </w:rPr>
        <w:t>)</w:t>
      </w:r>
      <w:r>
        <w:rPr>
          <w:rtl/>
        </w:rPr>
        <w:t>.</w:t>
      </w:r>
    </w:p>
    <w:p w:rsidR="00597E2F" w:rsidRDefault="00597E2F" w:rsidP="00597E2F">
      <w:pPr>
        <w:pStyle w:val="Heading2Center"/>
        <w:rPr>
          <w:rtl/>
        </w:rPr>
      </w:pPr>
      <w:bookmarkStart w:id="543" w:name="_Toc307331413"/>
      <w:bookmarkStart w:id="544" w:name="_Toc380348058"/>
      <w:bookmarkStart w:id="545" w:name="_Toc185031790"/>
      <w:r>
        <w:rPr>
          <w:rtl/>
        </w:rPr>
        <w:t>18 - باب استحباب الشرب من سؤر المؤمن تبركا.</w:t>
      </w:r>
      <w:bookmarkEnd w:id="543"/>
      <w:bookmarkEnd w:id="544"/>
      <w:bookmarkEnd w:id="545"/>
      <w:r>
        <w:rPr>
          <w:rtl/>
        </w:rPr>
        <w:t xml:space="preserve"> </w:t>
      </w:r>
    </w:p>
    <w:p w:rsidR="00597E2F" w:rsidRDefault="00597E2F" w:rsidP="006C1B30">
      <w:pPr>
        <w:pStyle w:val="libNormal"/>
        <w:rPr>
          <w:rtl/>
        </w:rPr>
      </w:pPr>
      <w:r w:rsidRPr="00FC2696">
        <w:rPr>
          <w:rStyle w:val="libNormalChar"/>
          <w:rtl/>
        </w:rPr>
        <w:t xml:space="preserve">[ 31867 ] </w:t>
      </w:r>
      <w:r>
        <w:rPr>
          <w:rtl/>
        </w:rPr>
        <w:t xml:space="preserve">1 - محمد بن علي بن الحسين في </w:t>
      </w:r>
      <w:r w:rsidRPr="00FC2696">
        <w:rPr>
          <w:rStyle w:val="libNormalChar"/>
          <w:rtl/>
        </w:rPr>
        <w:t xml:space="preserve">( </w:t>
      </w:r>
      <w:r>
        <w:rPr>
          <w:rtl/>
        </w:rPr>
        <w:t>ثواب الاعمال</w:t>
      </w:r>
      <w:r w:rsidRPr="00FC2696">
        <w:rPr>
          <w:rStyle w:val="libNormalChar"/>
          <w:rtl/>
        </w:rPr>
        <w:t xml:space="preserve"> )</w:t>
      </w:r>
      <w:r>
        <w:rPr>
          <w:rtl/>
        </w:rPr>
        <w:t xml:space="preserve"> عن أبيه، عن سعد بن عبدالله، عن محمد بن عيسى، عن الحسن بن علي</w:t>
      </w:r>
      <w:r w:rsidR="00E30C55">
        <w:rPr>
          <w:rFonts w:hint="cs"/>
          <w:rtl/>
        </w:rPr>
        <w:t>ّ</w:t>
      </w:r>
      <w:r>
        <w:rPr>
          <w:rtl/>
        </w:rPr>
        <w:t xml:space="preserve"> الوشّاء، عن عبدالله بن سنان،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في سؤر المؤمن شفاء من سبعين داء. </w:t>
      </w:r>
    </w:p>
    <w:p w:rsidR="00597E2F" w:rsidRDefault="00597E2F" w:rsidP="00886B11">
      <w:pPr>
        <w:pStyle w:val="libNormal"/>
        <w:rPr>
          <w:rtl/>
        </w:rPr>
      </w:pPr>
      <w:r w:rsidRPr="00FC2696">
        <w:rPr>
          <w:rStyle w:val="libNormalChar"/>
          <w:rtl/>
        </w:rPr>
        <w:t xml:space="preserve">[ 31868 ] </w:t>
      </w:r>
      <w:r>
        <w:rPr>
          <w:rtl/>
        </w:rPr>
        <w:t>2 - وعن محمد بن الحسن، عن أحمد بن إدريس، عن محمد ابن أحمد عن السياري، عن محمد بن إسماعيل رفعه، قال</w:t>
      </w:r>
      <w:r w:rsidR="00A64B62">
        <w:rPr>
          <w:rtl/>
        </w:rPr>
        <w:t>:</w:t>
      </w:r>
      <w:r>
        <w:rPr>
          <w:rtl/>
        </w:rPr>
        <w:t xml:space="preserve"> من شرب سؤر </w:t>
      </w:r>
      <w:r w:rsidRPr="00821781">
        <w:rPr>
          <w:rStyle w:val="libFootnotenumChar"/>
          <w:rtl/>
        </w:rPr>
        <w:t>(</w:t>
      </w:r>
      <w:r w:rsidR="00886B11">
        <w:rPr>
          <w:rStyle w:val="libFootnotenumChar"/>
          <w:rFonts w:hint="cs"/>
          <w:rtl/>
        </w:rPr>
        <w:t>2</w:t>
      </w:r>
      <w:r w:rsidRPr="00821781">
        <w:rPr>
          <w:rStyle w:val="libFootnotenumChar"/>
          <w:rtl/>
        </w:rPr>
        <w:t>)</w:t>
      </w:r>
      <w:r>
        <w:rPr>
          <w:rtl/>
        </w:rPr>
        <w:t xml:space="preserve"> المؤمن تبركا</w:t>
      </w:r>
      <w:r w:rsidR="00E30C55">
        <w:rPr>
          <w:rFonts w:hint="cs"/>
          <w:rtl/>
        </w:rPr>
        <w:t>ً</w:t>
      </w:r>
      <w:r>
        <w:rPr>
          <w:rtl/>
        </w:rPr>
        <w:t xml:space="preserve"> به خلق الله بينهما ملكاً، يستغفر لهما حت</w:t>
      </w:r>
      <w:r w:rsidR="00E30C55">
        <w:rPr>
          <w:rFonts w:hint="cs"/>
          <w:rtl/>
        </w:rPr>
        <w:t>ّ</w:t>
      </w:r>
      <w:r>
        <w:rPr>
          <w:rtl/>
        </w:rPr>
        <w:t>ى تقوم الساعة.</w:t>
      </w:r>
    </w:p>
    <w:p w:rsidR="00597E2F" w:rsidRDefault="00597E2F" w:rsidP="00886B11">
      <w:pPr>
        <w:pStyle w:val="libNormal"/>
        <w:rPr>
          <w:rtl/>
        </w:rPr>
      </w:pPr>
      <w:r>
        <w:rPr>
          <w:rtl/>
        </w:rPr>
        <w:t xml:space="preserve">ورواه ابن إدريس في </w:t>
      </w:r>
      <w:r w:rsidRPr="00FC2696">
        <w:rPr>
          <w:rStyle w:val="libNormalChar"/>
          <w:rtl/>
        </w:rPr>
        <w:t xml:space="preserve">( </w:t>
      </w:r>
      <w:r>
        <w:rPr>
          <w:rtl/>
        </w:rPr>
        <w:t>آخر السرائر</w:t>
      </w:r>
      <w:r w:rsidRPr="00FC2696">
        <w:rPr>
          <w:rStyle w:val="libNormalChar"/>
          <w:rtl/>
        </w:rPr>
        <w:t xml:space="preserve"> )</w:t>
      </w:r>
      <w:r>
        <w:rPr>
          <w:rtl/>
        </w:rPr>
        <w:t xml:space="preserve"> نقلا</w:t>
      </w:r>
      <w:r w:rsidR="00E30C55">
        <w:rPr>
          <w:rFonts w:hint="cs"/>
          <w:rtl/>
        </w:rPr>
        <w:t>ً</w:t>
      </w:r>
      <w:r>
        <w:rPr>
          <w:rtl/>
        </w:rPr>
        <w:t xml:space="preserve"> من كتاب أبي عبدالله السياري، عن محمد بن إسماعيل مثله </w:t>
      </w:r>
      <w:r w:rsidRPr="00821781">
        <w:rPr>
          <w:rStyle w:val="libFootnotenumChar"/>
          <w:rtl/>
        </w:rPr>
        <w:t>(</w:t>
      </w:r>
      <w:r w:rsidR="00886B11">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[ 31869 ] </w:t>
      </w:r>
      <w:r>
        <w:rPr>
          <w:rtl/>
        </w:rPr>
        <w:t xml:space="preserve">3 - وفي </w:t>
      </w:r>
      <w:r w:rsidRPr="00FC2696">
        <w:rPr>
          <w:rStyle w:val="libNormalChar"/>
          <w:rtl/>
        </w:rPr>
        <w:t xml:space="preserve">( </w:t>
      </w:r>
      <w:r>
        <w:rPr>
          <w:rtl/>
        </w:rPr>
        <w:t>الخصال</w:t>
      </w:r>
      <w:r w:rsidRPr="00FC2696">
        <w:rPr>
          <w:rStyle w:val="libNormalChar"/>
          <w:rtl/>
        </w:rPr>
        <w:t xml:space="preserve"> )</w:t>
      </w:r>
      <w:r>
        <w:rPr>
          <w:rtl/>
        </w:rPr>
        <w:t xml:space="preserve"> بإسناده عن علي</w:t>
      </w:r>
      <w:r w:rsidR="00E30C55">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E30C55">
        <w:rPr>
          <w:rtl/>
        </w:rPr>
        <w:t xml:space="preserve"> - في حديث ال</w:t>
      </w:r>
      <w:r w:rsidR="00E30C55">
        <w:rPr>
          <w:rFonts w:hint="cs"/>
          <w:rtl/>
        </w:rPr>
        <w:t>أ</w:t>
      </w:r>
      <w:r>
        <w:rPr>
          <w:rtl/>
        </w:rPr>
        <w:t>ربعمائة - قال</w:t>
      </w:r>
      <w:r w:rsidR="00A64B62">
        <w:rPr>
          <w:rtl/>
        </w:rPr>
        <w:t>:</w:t>
      </w:r>
      <w:r>
        <w:rPr>
          <w:rtl/>
        </w:rPr>
        <w:t xml:space="preserve"> سؤر المؤمن شفاء. </w:t>
      </w:r>
    </w:p>
    <w:p w:rsidR="00597E2F" w:rsidRDefault="00FC2696" w:rsidP="00FC2696">
      <w:pPr>
        <w:pStyle w:val="libLine"/>
        <w:rPr>
          <w:rtl/>
        </w:rPr>
      </w:pPr>
      <w:r>
        <w:rPr>
          <w:rtl/>
        </w:rPr>
        <w:t>____________________</w:t>
      </w:r>
    </w:p>
    <w:p w:rsidR="00597E2F" w:rsidRPr="00C42CB3" w:rsidRDefault="00597E2F" w:rsidP="00886B11">
      <w:pPr>
        <w:pStyle w:val="libFootnote0"/>
        <w:rPr>
          <w:rtl/>
        </w:rPr>
      </w:pPr>
      <w:r w:rsidRPr="00C42CB3">
        <w:rPr>
          <w:rtl/>
        </w:rPr>
        <w:t>(</w:t>
      </w:r>
      <w:r w:rsidR="00886B11">
        <w:rPr>
          <w:rFonts w:hint="cs"/>
          <w:rtl/>
        </w:rPr>
        <w:t>1</w:t>
      </w:r>
      <w:r w:rsidRPr="00C42CB3">
        <w:rPr>
          <w:rtl/>
        </w:rPr>
        <w:t>) المحاسن</w:t>
      </w:r>
      <w:r w:rsidR="00A64B62">
        <w:rPr>
          <w:rtl/>
        </w:rPr>
        <w:t>:</w:t>
      </w:r>
      <w:r w:rsidRPr="00C42CB3">
        <w:rPr>
          <w:rtl/>
        </w:rPr>
        <w:t xml:space="preserve"> 574 </w:t>
      </w:r>
      <w:r w:rsidR="00FC2696">
        <w:rPr>
          <w:rtl/>
        </w:rPr>
        <w:t>/</w:t>
      </w:r>
      <w:r w:rsidRPr="00C42CB3">
        <w:rPr>
          <w:rtl/>
        </w:rPr>
        <w:t xml:space="preserve"> 24</w:t>
      </w:r>
      <w:r>
        <w:rPr>
          <w:rtl/>
        </w:rPr>
        <w:t>.</w:t>
      </w:r>
    </w:p>
    <w:p w:rsidR="00597E2F" w:rsidRDefault="00597E2F" w:rsidP="00886B11">
      <w:pPr>
        <w:pStyle w:val="libFootnoteCenterBold"/>
        <w:rPr>
          <w:rtl/>
        </w:rPr>
      </w:pPr>
      <w:r>
        <w:rPr>
          <w:rtl/>
        </w:rPr>
        <w:t>الباب 18</w:t>
      </w:r>
    </w:p>
    <w:p w:rsidR="00597E2F" w:rsidRDefault="00597E2F" w:rsidP="00886B11">
      <w:pPr>
        <w:pStyle w:val="libFootnoteCenterBold"/>
        <w:rPr>
          <w:rtl/>
        </w:rPr>
      </w:pPr>
      <w:r>
        <w:rPr>
          <w:rtl/>
        </w:rPr>
        <w:t xml:space="preserve">فيه 3 أحاديث </w:t>
      </w:r>
    </w:p>
    <w:p w:rsidR="00597E2F" w:rsidRDefault="00597E2F" w:rsidP="00FC2696">
      <w:pPr>
        <w:pStyle w:val="libFootnote0"/>
        <w:rPr>
          <w:rtl/>
        </w:rPr>
      </w:pPr>
      <w:r>
        <w:rPr>
          <w:rtl/>
        </w:rPr>
        <w:t>1 - ثواب الاعمال</w:t>
      </w:r>
      <w:r w:rsidR="00A64B62">
        <w:rPr>
          <w:rtl/>
        </w:rPr>
        <w:t>:</w:t>
      </w:r>
      <w:r>
        <w:rPr>
          <w:rtl/>
        </w:rPr>
        <w:t xml:space="preserve"> 181 </w:t>
      </w:r>
      <w:r w:rsidR="00FC2696">
        <w:rPr>
          <w:rtl/>
        </w:rPr>
        <w:t>/</w:t>
      </w:r>
      <w:r>
        <w:rPr>
          <w:rtl/>
        </w:rPr>
        <w:t xml:space="preserve"> 2.</w:t>
      </w:r>
    </w:p>
    <w:p w:rsidR="00597E2F" w:rsidRDefault="00597E2F" w:rsidP="00FC2696">
      <w:pPr>
        <w:pStyle w:val="libFootnote0"/>
        <w:rPr>
          <w:rtl/>
        </w:rPr>
      </w:pPr>
      <w:r>
        <w:rPr>
          <w:rtl/>
        </w:rPr>
        <w:t>2 - ثواب الاعمال</w:t>
      </w:r>
      <w:r w:rsidR="00A64B62">
        <w:rPr>
          <w:rtl/>
        </w:rPr>
        <w:t>:</w:t>
      </w:r>
      <w:r>
        <w:rPr>
          <w:rtl/>
        </w:rPr>
        <w:t xml:space="preserve"> 181 </w:t>
      </w:r>
      <w:r w:rsidR="00FC2696">
        <w:rPr>
          <w:rtl/>
        </w:rPr>
        <w:t>/</w:t>
      </w:r>
      <w:r>
        <w:rPr>
          <w:rtl/>
        </w:rPr>
        <w:t xml:space="preserve"> 1. </w:t>
      </w:r>
    </w:p>
    <w:p w:rsidR="00597E2F" w:rsidRPr="00C42CB3" w:rsidRDefault="00597E2F" w:rsidP="00886B11">
      <w:pPr>
        <w:pStyle w:val="libFootnote0"/>
        <w:rPr>
          <w:rtl/>
        </w:rPr>
      </w:pPr>
      <w:r w:rsidRPr="00C42CB3">
        <w:rPr>
          <w:rtl/>
        </w:rPr>
        <w:t>(</w:t>
      </w:r>
      <w:r w:rsidR="00886B11">
        <w:rPr>
          <w:rFonts w:hint="cs"/>
          <w:rtl/>
        </w:rPr>
        <w:t>2</w:t>
      </w:r>
      <w:r w:rsidRPr="00C42CB3">
        <w:rPr>
          <w:rtl/>
        </w:rPr>
        <w:t>) في المصدر زيادة</w:t>
      </w:r>
      <w:r w:rsidR="00A64B62">
        <w:rPr>
          <w:rtl/>
        </w:rPr>
        <w:t>:</w:t>
      </w:r>
      <w:r w:rsidRPr="00C42CB3">
        <w:rPr>
          <w:rtl/>
        </w:rPr>
        <w:t xml:space="preserve"> أخيه</w:t>
      </w:r>
      <w:r>
        <w:rPr>
          <w:rtl/>
        </w:rPr>
        <w:t>.</w:t>
      </w:r>
      <w:r w:rsidRPr="00C42CB3">
        <w:rPr>
          <w:rtl/>
        </w:rPr>
        <w:t xml:space="preserve"> </w:t>
      </w:r>
    </w:p>
    <w:p w:rsidR="00597E2F" w:rsidRPr="00C42CB3" w:rsidRDefault="00597E2F" w:rsidP="00886B11">
      <w:pPr>
        <w:pStyle w:val="libFootnote0"/>
        <w:rPr>
          <w:rtl/>
        </w:rPr>
      </w:pPr>
      <w:r w:rsidRPr="00C42CB3">
        <w:rPr>
          <w:rtl/>
        </w:rPr>
        <w:t>(</w:t>
      </w:r>
      <w:r w:rsidR="00886B11">
        <w:rPr>
          <w:rFonts w:hint="cs"/>
          <w:rtl/>
        </w:rPr>
        <w:t>3</w:t>
      </w:r>
      <w:r w:rsidRPr="00C42CB3">
        <w:rPr>
          <w:rtl/>
        </w:rPr>
        <w:t>) السرائر</w:t>
      </w:r>
      <w:r w:rsidR="00A64B62">
        <w:rPr>
          <w:rtl/>
        </w:rPr>
        <w:t>:</w:t>
      </w:r>
      <w:r w:rsidRPr="00C42CB3">
        <w:rPr>
          <w:rtl/>
        </w:rPr>
        <w:t xml:space="preserve"> 48 </w:t>
      </w:r>
      <w:r w:rsidR="00FC2696">
        <w:rPr>
          <w:rtl/>
        </w:rPr>
        <w:t>/</w:t>
      </w:r>
      <w:r w:rsidRPr="00C42CB3">
        <w:rPr>
          <w:rtl/>
        </w:rPr>
        <w:t xml:space="preserve"> 6</w:t>
      </w:r>
      <w:r>
        <w:rPr>
          <w:rtl/>
        </w:rPr>
        <w:t>.</w:t>
      </w:r>
    </w:p>
    <w:p w:rsidR="00597E2F" w:rsidRDefault="00597E2F" w:rsidP="00FC2696">
      <w:pPr>
        <w:pStyle w:val="libFootnote0"/>
        <w:rPr>
          <w:rtl/>
        </w:rPr>
      </w:pPr>
      <w:r>
        <w:rPr>
          <w:rtl/>
        </w:rPr>
        <w:t>3 - لم نعثر عليه في الخصال المطبوع.</w:t>
      </w:r>
    </w:p>
    <w:p w:rsidR="00597E2F" w:rsidRDefault="00597E2F" w:rsidP="00FC2696">
      <w:pPr>
        <w:pStyle w:val="libNormal"/>
        <w:rPr>
          <w:rtl/>
        </w:rPr>
      </w:pPr>
      <w:r>
        <w:rPr>
          <w:rtl/>
        </w:rPr>
        <w:br w:type="page"/>
      </w:r>
    </w:p>
    <w:p w:rsidR="00597E2F" w:rsidRDefault="00597E2F" w:rsidP="00597E2F">
      <w:pPr>
        <w:pStyle w:val="Heading2Center"/>
        <w:rPr>
          <w:rtl/>
        </w:rPr>
      </w:pPr>
      <w:bookmarkStart w:id="546" w:name="_Toc307331414"/>
      <w:bookmarkStart w:id="547" w:name="_Toc380348059"/>
      <w:bookmarkStart w:id="548" w:name="_Toc185031791"/>
      <w:r>
        <w:rPr>
          <w:rtl/>
        </w:rPr>
        <w:lastRenderedPageBreak/>
        <w:t>19 - باب كراهة الشرب من أفواه الاسقية،</w:t>
      </w:r>
      <w:bookmarkEnd w:id="546"/>
      <w:r w:rsidR="00907434">
        <w:rPr>
          <w:rtl/>
        </w:rPr>
        <w:t xml:space="preserve"> </w:t>
      </w:r>
      <w:bookmarkStart w:id="549" w:name="_Toc307331415"/>
      <w:r w:rsidR="00907434">
        <w:rPr>
          <w:rtl/>
        </w:rPr>
        <w:t>و</w:t>
      </w:r>
      <w:r>
        <w:rPr>
          <w:rtl/>
        </w:rPr>
        <w:t>النفخ في القدح.</w:t>
      </w:r>
      <w:bookmarkEnd w:id="547"/>
      <w:bookmarkEnd w:id="548"/>
      <w:bookmarkEnd w:id="549"/>
      <w:r>
        <w:rPr>
          <w:rtl/>
        </w:rPr>
        <w:t xml:space="preserve"> </w:t>
      </w:r>
    </w:p>
    <w:p w:rsidR="00597E2F" w:rsidRDefault="00597E2F" w:rsidP="006C1B30">
      <w:pPr>
        <w:pStyle w:val="libNormal"/>
        <w:rPr>
          <w:rtl/>
        </w:rPr>
      </w:pPr>
      <w:r w:rsidRPr="00FC2696">
        <w:rPr>
          <w:rStyle w:val="libNormalChar"/>
          <w:rtl/>
        </w:rPr>
        <w:t xml:space="preserve">[ 31870 ] </w:t>
      </w:r>
      <w:r>
        <w:rPr>
          <w:rtl/>
        </w:rPr>
        <w:t>1 - محمد بن علي</w:t>
      </w:r>
      <w:r w:rsidR="008068F5">
        <w:rPr>
          <w:rFonts w:hint="cs"/>
          <w:rtl/>
        </w:rPr>
        <w:t>ِّ</w:t>
      </w:r>
      <w:r>
        <w:rPr>
          <w:rtl/>
        </w:rPr>
        <w:t xml:space="preserve"> بن الحسين في </w:t>
      </w:r>
      <w:r w:rsidRPr="00FC2696">
        <w:rPr>
          <w:rStyle w:val="libNormalChar"/>
          <w:rtl/>
        </w:rPr>
        <w:t xml:space="preserve">( </w:t>
      </w:r>
      <w:r>
        <w:rPr>
          <w:rtl/>
        </w:rPr>
        <w:t xml:space="preserve">معاني </w:t>
      </w:r>
      <w:r w:rsidR="00BD58A8">
        <w:rPr>
          <w:rtl/>
        </w:rPr>
        <w:t xml:space="preserve">الأخبار </w:t>
      </w:r>
      <w:r w:rsidRPr="00FC2696">
        <w:rPr>
          <w:rStyle w:val="libNormalChar"/>
          <w:rtl/>
        </w:rPr>
        <w:t>)</w:t>
      </w:r>
      <w:r>
        <w:rPr>
          <w:rtl/>
        </w:rPr>
        <w:t xml:space="preserve"> عن محمد ابن هارون الزنجاني، عن علي</w:t>
      </w:r>
      <w:r w:rsidR="008068F5">
        <w:rPr>
          <w:rFonts w:hint="cs"/>
          <w:rtl/>
        </w:rPr>
        <w:t>ِّ</w:t>
      </w:r>
      <w:r>
        <w:rPr>
          <w:rtl/>
        </w:rPr>
        <w:t xml:space="preserve"> بن عبد العزيز، عن القاسم بن سلام، رفعه عن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أن</w:t>
      </w:r>
      <w:r w:rsidR="008068F5">
        <w:rPr>
          <w:rFonts w:hint="cs"/>
          <w:rtl/>
        </w:rPr>
        <w:t>ّ</w:t>
      </w:r>
      <w:r>
        <w:rPr>
          <w:rtl/>
        </w:rPr>
        <w:t>ه نهى عن اختناث الاسقية، قال</w:t>
      </w:r>
      <w:r w:rsidR="00A64B62">
        <w:rPr>
          <w:rtl/>
        </w:rPr>
        <w:t>:</w:t>
      </w:r>
      <w:r>
        <w:rPr>
          <w:rtl/>
        </w:rPr>
        <w:t xml:space="preserve"> ومعنى الاختناث</w:t>
      </w:r>
      <w:r w:rsidR="00A64B62">
        <w:rPr>
          <w:rtl/>
        </w:rPr>
        <w:t>:</w:t>
      </w:r>
      <w:r>
        <w:rPr>
          <w:rtl/>
        </w:rPr>
        <w:t xml:space="preserve"> أن تثني أفواهها، ثم</w:t>
      </w:r>
      <w:r w:rsidR="008068F5">
        <w:rPr>
          <w:rFonts w:hint="cs"/>
          <w:rtl/>
        </w:rPr>
        <w:t>َّ</w:t>
      </w:r>
      <w:r>
        <w:rPr>
          <w:rtl/>
        </w:rPr>
        <w:t xml:space="preserve"> تشرب منها </w:t>
      </w:r>
      <w:r w:rsidRPr="00821781">
        <w:rPr>
          <w:rStyle w:val="libFootnotenumChar"/>
          <w:rtl/>
        </w:rPr>
        <w:t>(1)</w:t>
      </w:r>
      <w:r>
        <w:rPr>
          <w:rtl/>
        </w:rPr>
        <w:t>.</w:t>
      </w:r>
      <w:r>
        <w:rPr>
          <w:rtl/>
        </w:rPr>
        <w:c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كراهة النفخ في القدح </w:t>
      </w:r>
      <w:r w:rsidRPr="00821781">
        <w:rPr>
          <w:rStyle w:val="libFootnotenumChar"/>
          <w:rtl/>
        </w:rPr>
        <w:t>(2)</w:t>
      </w:r>
      <w:r>
        <w:rPr>
          <w:rtl/>
        </w:rPr>
        <w:t>.</w:t>
      </w:r>
    </w:p>
    <w:p w:rsidR="00597E2F" w:rsidRDefault="00597E2F" w:rsidP="00597E2F">
      <w:pPr>
        <w:pStyle w:val="Heading2Center"/>
        <w:rPr>
          <w:rtl/>
        </w:rPr>
      </w:pPr>
      <w:bookmarkStart w:id="550" w:name="_Toc307331416"/>
      <w:bookmarkStart w:id="551" w:name="_Toc380348060"/>
      <w:bookmarkStart w:id="552" w:name="_Toc185031792"/>
      <w:r>
        <w:rPr>
          <w:rtl/>
        </w:rPr>
        <w:t>20 - باب استحباب شرب صاحب الرحل أولاً، وساقي</w:t>
      </w:r>
      <w:bookmarkEnd w:id="550"/>
      <w:r w:rsidR="00907434">
        <w:rPr>
          <w:rtl/>
        </w:rPr>
        <w:t xml:space="preserve"> </w:t>
      </w:r>
      <w:bookmarkStart w:id="553" w:name="_Toc307331417"/>
      <w:r w:rsidR="00907434">
        <w:rPr>
          <w:rtl/>
        </w:rPr>
        <w:t>ا</w:t>
      </w:r>
      <w:r>
        <w:rPr>
          <w:rtl/>
        </w:rPr>
        <w:t>لماء آخراً.</w:t>
      </w:r>
      <w:bookmarkEnd w:id="551"/>
      <w:bookmarkEnd w:id="552"/>
      <w:bookmarkEnd w:id="553"/>
      <w:r>
        <w:rPr>
          <w:rtl/>
        </w:rPr>
        <w:t xml:space="preserve"> </w:t>
      </w:r>
    </w:p>
    <w:p w:rsidR="00597E2F" w:rsidRDefault="00597E2F" w:rsidP="00932F92">
      <w:pPr>
        <w:pStyle w:val="libNormal"/>
        <w:rPr>
          <w:rtl/>
        </w:rPr>
      </w:pPr>
      <w:r w:rsidRPr="00FC2696">
        <w:rPr>
          <w:rStyle w:val="libNormalChar"/>
          <w:rtl/>
        </w:rPr>
        <w:t xml:space="preserve">[ 31871 ] </w:t>
      </w:r>
      <w:r>
        <w:rPr>
          <w:rtl/>
        </w:rPr>
        <w:t xml:space="preserve">1 -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النوفلي، </w:t>
      </w:r>
      <w:r w:rsidRPr="00FC2696">
        <w:rPr>
          <w:rStyle w:val="libNormalChar"/>
          <w:rtl/>
        </w:rPr>
        <w:t xml:space="preserve">( </w:t>
      </w:r>
      <w:r>
        <w:rPr>
          <w:rtl/>
        </w:rPr>
        <w:t>عن السكوني، عن جعفر، عن آبائه</w:t>
      </w:r>
      <w:r w:rsidRPr="00FC2696">
        <w:rPr>
          <w:rStyle w:val="libNormalChar"/>
          <w:rtl/>
        </w:rPr>
        <w:t xml:space="preserve"> )</w:t>
      </w:r>
      <w:r>
        <w:rPr>
          <w:rtl/>
        </w:rPr>
        <w:t xml:space="preserve"> </w:t>
      </w:r>
      <w:r w:rsidRPr="00821781">
        <w:rPr>
          <w:rStyle w:val="libFootnotenumChar"/>
          <w:rtl/>
        </w:rPr>
        <w:t>(</w:t>
      </w:r>
      <w:r w:rsidR="00932F92">
        <w:rPr>
          <w:rStyle w:val="libFootnotenumChar"/>
          <w:rFonts w:hint="cs"/>
          <w:rtl/>
        </w:rPr>
        <w:t>3</w:t>
      </w:r>
      <w:r w:rsidRPr="00821781">
        <w:rPr>
          <w:rStyle w:val="libFootnotenumChar"/>
          <w:rtl/>
        </w:rPr>
        <w:t>)</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صاحب الرحل يشرب أول القوم، ويتوضأ آخرهم.</w:t>
      </w:r>
    </w:p>
    <w:p w:rsidR="00597E2F" w:rsidRDefault="00597E2F" w:rsidP="00932F92">
      <w:pPr>
        <w:pStyle w:val="libNormal"/>
        <w:rPr>
          <w:rtl/>
        </w:rPr>
      </w:pPr>
      <w:r>
        <w:rPr>
          <w:rtl/>
        </w:rPr>
        <w:t xml:space="preserve">ورواه الصدوق </w:t>
      </w:r>
      <w:r w:rsidR="0077305A">
        <w:rPr>
          <w:rtl/>
        </w:rPr>
        <w:t xml:space="preserve">مرسلاً </w:t>
      </w:r>
      <w:r w:rsidRPr="00821781">
        <w:rPr>
          <w:rStyle w:val="libFootnotenumChar"/>
          <w:rtl/>
        </w:rPr>
        <w:t>(</w:t>
      </w:r>
      <w:r w:rsidR="00932F92">
        <w:rPr>
          <w:rStyle w:val="libFootnotenumChar"/>
          <w:rFonts w:hint="cs"/>
          <w:rtl/>
        </w:rPr>
        <w:t>4</w:t>
      </w:r>
      <w:r w:rsidRPr="00821781">
        <w:rPr>
          <w:rStyle w:val="libFootnotenumChar"/>
          <w:rtl/>
        </w:rPr>
        <w:t>)</w:t>
      </w:r>
      <w:r>
        <w:rPr>
          <w:rtl/>
        </w:rPr>
        <w:t>.</w:t>
      </w:r>
    </w:p>
    <w:p w:rsidR="00597E2F" w:rsidRDefault="00597E2F" w:rsidP="006C1B30">
      <w:pPr>
        <w:pStyle w:val="libNormal"/>
        <w:rPr>
          <w:rtl/>
        </w:rPr>
      </w:pPr>
      <w:r w:rsidRPr="00FC2696">
        <w:rPr>
          <w:rStyle w:val="libNormalChar"/>
          <w:rtl/>
        </w:rPr>
        <w:t xml:space="preserve">[ 31872 ] </w:t>
      </w:r>
      <w:r>
        <w:rPr>
          <w:rtl/>
        </w:rPr>
        <w:t xml:space="preserve">2 - وعن جعفر، عن ابن القداح، عن أبي عبدالله، عن آبائه </w:t>
      </w:r>
    </w:p>
    <w:p w:rsidR="00597E2F" w:rsidRDefault="00FC2696" w:rsidP="00FC2696">
      <w:pPr>
        <w:pStyle w:val="libLine"/>
        <w:rPr>
          <w:rtl/>
        </w:rPr>
      </w:pPr>
      <w:r>
        <w:rPr>
          <w:rtl/>
        </w:rPr>
        <w:t>____________________</w:t>
      </w:r>
    </w:p>
    <w:p w:rsidR="00597E2F" w:rsidRDefault="00597E2F" w:rsidP="008068F5">
      <w:pPr>
        <w:pStyle w:val="libFootnoteCenterBold"/>
        <w:rPr>
          <w:rtl/>
        </w:rPr>
      </w:pPr>
      <w:r>
        <w:rPr>
          <w:rtl/>
        </w:rPr>
        <w:t>الباب 19</w:t>
      </w:r>
    </w:p>
    <w:p w:rsidR="00597E2F" w:rsidRDefault="00597E2F" w:rsidP="008068F5">
      <w:pPr>
        <w:pStyle w:val="libFootnoteCenterBold"/>
        <w:rPr>
          <w:rtl/>
        </w:rPr>
      </w:pPr>
      <w:r>
        <w:rPr>
          <w:rtl/>
        </w:rPr>
        <w:t xml:space="preserve">فيه حديث واحد </w:t>
      </w:r>
    </w:p>
    <w:p w:rsidR="00597E2F" w:rsidRDefault="00597E2F" w:rsidP="00FC2696">
      <w:pPr>
        <w:pStyle w:val="libFootnote0"/>
        <w:rPr>
          <w:rtl/>
        </w:rPr>
      </w:pPr>
      <w:r>
        <w:rPr>
          <w:rtl/>
        </w:rPr>
        <w:t>1 - معاني الاخبار</w:t>
      </w:r>
      <w:r w:rsidR="00A64B62">
        <w:rPr>
          <w:rtl/>
        </w:rPr>
        <w:t>:</w:t>
      </w:r>
      <w:r>
        <w:rPr>
          <w:rtl/>
        </w:rPr>
        <w:t xml:space="preserve"> 281. </w:t>
      </w:r>
    </w:p>
    <w:p w:rsidR="00597E2F" w:rsidRPr="00C42CB3" w:rsidRDefault="00597E2F" w:rsidP="00FC2696">
      <w:pPr>
        <w:pStyle w:val="libFootnote0"/>
        <w:rPr>
          <w:rtl/>
        </w:rPr>
      </w:pPr>
      <w:r w:rsidRPr="00C42CB3">
        <w:rPr>
          <w:rtl/>
        </w:rPr>
        <w:t>(1) في المصدر</w:t>
      </w:r>
      <w:r w:rsidR="00A64B62">
        <w:rPr>
          <w:rtl/>
        </w:rPr>
        <w:t>:</w:t>
      </w:r>
      <w:r w:rsidRPr="00C42CB3">
        <w:rPr>
          <w:rtl/>
        </w:rPr>
        <w:t xml:space="preserve"> أن يثنى أفواهها ثم</w:t>
      </w:r>
      <w:r w:rsidR="00932F92">
        <w:rPr>
          <w:rFonts w:hint="cs"/>
          <w:rtl/>
        </w:rPr>
        <w:t>َّ</w:t>
      </w:r>
      <w:r w:rsidRPr="00C42CB3">
        <w:rPr>
          <w:rtl/>
        </w:rPr>
        <w:t xml:space="preserve"> يشرب منها</w:t>
      </w:r>
      <w:r>
        <w:rPr>
          <w:rtl/>
        </w:rPr>
        <w:t>.</w:t>
      </w:r>
      <w:r w:rsidRPr="00C42CB3">
        <w:rPr>
          <w:rtl/>
        </w:rPr>
        <w:t xml:space="preserve"> </w:t>
      </w:r>
    </w:p>
    <w:p w:rsidR="00597E2F" w:rsidRPr="00C42CB3" w:rsidRDefault="00597E2F" w:rsidP="00FC2696">
      <w:pPr>
        <w:pStyle w:val="libFootnote0"/>
        <w:rPr>
          <w:rtl/>
        </w:rPr>
      </w:pPr>
      <w:r w:rsidRPr="00C42CB3">
        <w:rPr>
          <w:rtl/>
        </w:rPr>
        <w:t>(2) تقدم في الباب 92 من أبواب آداب المائدة</w:t>
      </w:r>
      <w:r>
        <w:rPr>
          <w:rtl/>
        </w:rPr>
        <w:t>،</w:t>
      </w:r>
      <w:r w:rsidRPr="00C42CB3">
        <w:rPr>
          <w:rtl/>
        </w:rPr>
        <w:t xml:space="preserve"> وفي الحديث 43 من الباب 10 من أبواب </w:t>
      </w:r>
      <w:r w:rsidR="003555E3">
        <w:rPr>
          <w:rtl/>
        </w:rPr>
        <w:t xml:space="preserve">الأطعمة </w:t>
      </w:r>
      <w:r w:rsidRPr="00C42CB3">
        <w:rPr>
          <w:rtl/>
        </w:rPr>
        <w:t>المباحة</w:t>
      </w:r>
      <w:r>
        <w:rPr>
          <w:rtl/>
        </w:rPr>
        <w:t>.</w:t>
      </w:r>
    </w:p>
    <w:p w:rsidR="00597E2F" w:rsidRDefault="00597E2F" w:rsidP="008068F5">
      <w:pPr>
        <w:pStyle w:val="libFootnoteCenterBold"/>
        <w:rPr>
          <w:rtl/>
        </w:rPr>
      </w:pPr>
      <w:r>
        <w:rPr>
          <w:rtl/>
        </w:rPr>
        <w:t>الباب 20</w:t>
      </w:r>
    </w:p>
    <w:p w:rsidR="00597E2F" w:rsidRDefault="00597E2F" w:rsidP="008068F5">
      <w:pPr>
        <w:pStyle w:val="libFootnoteCenterBold"/>
        <w:rPr>
          <w:rtl/>
        </w:rPr>
      </w:pPr>
      <w:r>
        <w:rPr>
          <w:rtl/>
        </w:rPr>
        <w:t xml:space="preserve">فيه حديثان </w:t>
      </w:r>
    </w:p>
    <w:p w:rsidR="00597E2F" w:rsidRDefault="00597E2F" w:rsidP="00FC2696">
      <w:pPr>
        <w:pStyle w:val="libFootnote0"/>
        <w:rPr>
          <w:rtl/>
        </w:rPr>
      </w:pPr>
      <w:r>
        <w:rPr>
          <w:rtl/>
        </w:rPr>
        <w:t>1 - المحاسن</w:t>
      </w:r>
      <w:r w:rsidR="00A64B62">
        <w:rPr>
          <w:rtl/>
        </w:rPr>
        <w:t>:</w:t>
      </w:r>
      <w:r>
        <w:rPr>
          <w:rtl/>
        </w:rPr>
        <w:t xml:space="preserve"> 452 </w:t>
      </w:r>
      <w:r w:rsidR="00FC2696">
        <w:rPr>
          <w:rtl/>
        </w:rPr>
        <w:t>/</w:t>
      </w:r>
      <w:r>
        <w:rPr>
          <w:rtl/>
        </w:rPr>
        <w:t xml:space="preserve"> 367. </w:t>
      </w:r>
    </w:p>
    <w:p w:rsidR="00597E2F" w:rsidRPr="00C42CB3" w:rsidRDefault="00597E2F" w:rsidP="008068F5">
      <w:pPr>
        <w:pStyle w:val="libFootnote0"/>
        <w:rPr>
          <w:rtl/>
        </w:rPr>
      </w:pPr>
      <w:r w:rsidRPr="00C42CB3">
        <w:rPr>
          <w:rtl/>
        </w:rPr>
        <w:t>(</w:t>
      </w:r>
      <w:r w:rsidR="008068F5">
        <w:rPr>
          <w:rFonts w:hint="cs"/>
          <w:rtl/>
        </w:rPr>
        <w:t>3</w:t>
      </w:r>
      <w:r w:rsidRPr="00C42CB3">
        <w:rPr>
          <w:rtl/>
        </w:rPr>
        <w:t>) في المصدر</w:t>
      </w:r>
      <w:r w:rsidR="00A64B62">
        <w:rPr>
          <w:rtl/>
        </w:rPr>
        <w:t>:</w:t>
      </w:r>
      <w:r w:rsidRPr="00C42CB3">
        <w:rPr>
          <w:rtl/>
        </w:rPr>
        <w:t xml:space="preserve"> بإسناده</w:t>
      </w:r>
      <w:r>
        <w:rPr>
          <w:rtl/>
        </w:rPr>
        <w:t>.</w:t>
      </w:r>
      <w:r w:rsidRPr="00C42CB3">
        <w:rPr>
          <w:rtl/>
        </w:rPr>
        <w:t xml:space="preserve"> </w:t>
      </w:r>
    </w:p>
    <w:p w:rsidR="00597E2F" w:rsidRPr="00C42CB3" w:rsidRDefault="00597E2F" w:rsidP="008068F5">
      <w:pPr>
        <w:pStyle w:val="libFootnote0"/>
        <w:rPr>
          <w:rtl/>
        </w:rPr>
      </w:pPr>
      <w:r w:rsidRPr="00C42CB3">
        <w:rPr>
          <w:rtl/>
        </w:rPr>
        <w:t>(</w:t>
      </w:r>
      <w:r w:rsidR="008068F5">
        <w:rPr>
          <w:rFonts w:hint="cs"/>
          <w:rtl/>
        </w:rPr>
        <w:t>4</w:t>
      </w:r>
      <w:r w:rsidRPr="00C42CB3">
        <w:rPr>
          <w:rtl/>
        </w:rPr>
        <w:t>) الفقيه 3</w:t>
      </w:r>
      <w:r w:rsidR="00A64B62">
        <w:rPr>
          <w:rtl/>
        </w:rPr>
        <w:t>:</w:t>
      </w:r>
      <w:r w:rsidRPr="00C42CB3">
        <w:rPr>
          <w:rtl/>
        </w:rPr>
        <w:t xml:space="preserve"> 224 </w:t>
      </w:r>
      <w:r w:rsidR="00FC2696">
        <w:rPr>
          <w:rtl/>
        </w:rPr>
        <w:t>/</w:t>
      </w:r>
      <w:r w:rsidRPr="00C42CB3">
        <w:rPr>
          <w:rtl/>
        </w:rPr>
        <w:t xml:space="preserve"> 1048</w:t>
      </w:r>
      <w:r>
        <w:rPr>
          <w:rtl/>
        </w:rPr>
        <w:t>.</w:t>
      </w:r>
    </w:p>
    <w:p w:rsidR="00597E2F" w:rsidRDefault="00597E2F" w:rsidP="00FC2696">
      <w:pPr>
        <w:pStyle w:val="libFootnote0"/>
        <w:rPr>
          <w:rtl/>
        </w:rPr>
      </w:pPr>
      <w:r>
        <w:rPr>
          <w:rtl/>
        </w:rPr>
        <w:t>2 - المحاسن</w:t>
      </w:r>
      <w:r w:rsidR="00A64B62">
        <w:rPr>
          <w:rtl/>
        </w:rPr>
        <w:t>:</w:t>
      </w:r>
      <w:r>
        <w:rPr>
          <w:rtl/>
        </w:rPr>
        <w:t xml:space="preserve"> 452 </w:t>
      </w:r>
      <w:r w:rsidR="00FC2696">
        <w:rPr>
          <w:rtl/>
        </w:rPr>
        <w:t>/</w:t>
      </w:r>
      <w:r>
        <w:rPr>
          <w:rtl/>
        </w:rPr>
        <w:t xml:space="preserve"> 368.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عليهم‌السلام</w:t>
      </w:r>
      <w:r w:rsidRPr="00FC2696">
        <w:rPr>
          <w:rStyle w:val="libNormalChar"/>
          <w:rFonts w:hint="cs"/>
          <w:rtl/>
        </w:rPr>
        <w:t xml:space="preserve"> )</w:t>
      </w:r>
      <w:r>
        <w:rPr>
          <w:rStyle w:val="libAlaemChar"/>
          <w:rFonts w:hint="cs"/>
          <w:rtl/>
        </w:rPr>
        <w:t xml:space="preserve"> </w:t>
      </w:r>
      <w:r w:rsidR="00597E2F">
        <w:rPr>
          <w:rtl/>
        </w:rPr>
        <w:t>، قال</w:t>
      </w:r>
      <w:r w:rsidR="00A64B62">
        <w:rPr>
          <w:rtl/>
        </w:rPr>
        <w:t>:</w:t>
      </w:r>
      <w:r w:rsidR="00597E2F">
        <w:rPr>
          <w:rtl/>
        </w:rPr>
        <w:t xml:space="preserve"> قال رسول الله </w:t>
      </w:r>
      <w:r w:rsidRPr="00FC2696">
        <w:rPr>
          <w:rStyle w:val="libNormalChar"/>
          <w:rFonts w:hint="cs"/>
          <w:rtl/>
        </w:rPr>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A64B62">
        <w:rPr>
          <w:rtl/>
        </w:rPr>
        <w:t>:</w:t>
      </w:r>
      <w:r w:rsidR="00597E2F">
        <w:rPr>
          <w:rtl/>
        </w:rPr>
        <w:t xml:space="preserve"> ليشرب ساقي القوم آخرهم.</w:t>
      </w:r>
    </w:p>
    <w:p w:rsidR="00597E2F" w:rsidRDefault="00597E2F" w:rsidP="00597E2F">
      <w:pPr>
        <w:pStyle w:val="Heading2Center"/>
        <w:rPr>
          <w:rtl/>
        </w:rPr>
      </w:pPr>
      <w:bookmarkStart w:id="554" w:name="_Toc307331418"/>
      <w:bookmarkStart w:id="555" w:name="_Toc380348061"/>
      <w:bookmarkStart w:id="556" w:name="_Toc185031793"/>
      <w:r>
        <w:rPr>
          <w:rtl/>
        </w:rPr>
        <w:t>21 - باب استحباب قرا</w:t>
      </w:r>
      <w:r w:rsidR="00932F92">
        <w:rPr>
          <w:rtl/>
        </w:rPr>
        <w:t>ءة الحمد وال</w:t>
      </w:r>
      <w:r w:rsidR="00932F92">
        <w:rPr>
          <w:rFonts w:hint="cs"/>
          <w:rtl/>
        </w:rPr>
        <w:t>إِ</w:t>
      </w:r>
      <w:r>
        <w:rPr>
          <w:rtl/>
        </w:rPr>
        <w:t>خلاص والمعوذتين</w:t>
      </w:r>
      <w:bookmarkEnd w:id="554"/>
      <w:r w:rsidR="00907434">
        <w:rPr>
          <w:rtl/>
        </w:rPr>
        <w:t xml:space="preserve"> </w:t>
      </w:r>
      <w:bookmarkStart w:id="557" w:name="_Toc307331419"/>
      <w:r w:rsidR="00907434">
        <w:rPr>
          <w:rtl/>
        </w:rPr>
        <w:t>س</w:t>
      </w:r>
      <w:r>
        <w:rPr>
          <w:rtl/>
        </w:rPr>
        <w:t>بعين مر</w:t>
      </w:r>
      <w:r w:rsidR="00932F92">
        <w:rPr>
          <w:rFonts w:hint="cs"/>
          <w:rtl/>
        </w:rPr>
        <w:t>ّ</w:t>
      </w:r>
      <w:r>
        <w:rPr>
          <w:rtl/>
        </w:rPr>
        <w:t>ة على ماء السماء قبل وصوله إلى الارض، وشربه</w:t>
      </w:r>
      <w:bookmarkEnd w:id="557"/>
      <w:r w:rsidR="00907434">
        <w:rPr>
          <w:rtl/>
        </w:rPr>
        <w:t xml:space="preserve"> </w:t>
      </w:r>
      <w:bookmarkStart w:id="558" w:name="_Toc307331420"/>
      <w:r w:rsidR="00907434">
        <w:rPr>
          <w:rtl/>
        </w:rPr>
        <w:t>ل</w:t>
      </w:r>
      <w:r>
        <w:rPr>
          <w:rtl/>
        </w:rPr>
        <w:t>لاستشفاء به.</w:t>
      </w:r>
      <w:bookmarkEnd w:id="555"/>
      <w:bookmarkEnd w:id="556"/>
      <w:bookmarkEnd w:id="558"/>
      <w:r>
        <w:rPr>
          <w:rtl/>
        </w:rPr>
        <w:t xml:space="preserve"> </w:t>
      </w:r>
    </w:p>
    <w:p w:rsidR="00597E2F" w:rsidRDefault="00597E2F" w:rsidP="006C1B30">
      <w:pPr>
        <w:pStyle w:val="libNormal"/>
        <w:rPr>
          <w:rtl/>
        </w:rPr>
      </w:pPr>
      <w:r w:rsidRPr="00FC2696">
        <w:rPr>
          <w:rStyle w:val="libNormalChar"/>
          <w:rtl/>
        </w:rPr>
        <w:t xml:space="preserve">[ 31873 ] </w:t>
      </w:r>
      <w:r>
        <w:rPr>
          <w:rtl/>
        </w:rPr>
        <w:t xml:space="preserve">1 - الحسن بن الفضل الطبرسي في </w:t>
      </w:r>
      <w:r w:rsidRPr="00FC2696">
        <w:rPr>
          <w:rStyle w:val="libNormalChar"/>
          <w:rtl/>
        </w:rPr>
        <w:t xml:space="preserve">( </w:t>
      </w:r>
      <w:r>
        <w:rPr>
          <w:rtl/>
        </w:rPr>
        <w:t>مكارم الاخلاق</w:t>
      </w:r>
      <w:r w:rsidRPr="00FC2696">
        <w:rPr>
          <w:rStyle w:val="libNormalChar"/>
          <w:rtl/>
        </w:rPr>
        <w:t xml:space="preserve"> )</w:t>
      </w:r>
      <w:r>
        <w:rPr>
          <w:rtl/>
        </w:rPr>
        <w:t xml:space="preserve"> عن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أن</w:t>
      </w:r>
      <w:r w:rsidR="00932F92">
        <w:rPr>
          <w:rFonts w:hint="cs"/>
          <w:rtl/>
        </w:rPr>
        <w:t>ّ</w:t>
      </w:r>
      <w:r>
        <w:rPr>
          <w:rtl/>
        </w:rPr>
        <w:t>ه قال</w:t>
      </w:r>
      <w:r w:rsidR="00A64B62">
        <w:rPr>
          <w:rtl/>
        </w:rPr>
        <w:t>:</w:t>
      </w:r>
      <w:r>
        <w:rPr>
          <w:rtl/>
        </w:rPr>
        <w:t xml:space="preserve"> عل</w:t>
      </w:r>
      <w:r w:rsidR="00932F92">
        <w:rPr>
          <w:rFonts w:hint="cs"/>
          <w:rtl/>
        </w:rPr>
        <w:t>ّ</w:t>
      </w:r>
      <w:r>
        <w:rPr>
          <w:rtl/>
        </w:rPr>
        <w:t>مني جبرئيل دواء لا أحتاج معه إلى دواء، قيل</w:t>
      </w:r>
      <w:r w:rsidR="00A64B62">
        <w:rPr>
          <w:rtl/>
        </w:rPr>
        <w:t>:</w:t>
      </w:r>
      <w:r>
        <w:rPr>
          <w:rtl/>
        </w:rPr>
        <w:t xml:space="preserve"> يا رسول الله وما ذلك الدواء؟ قال</w:t>
      </w:r>
      <w:r w:rsidR="00A64B62">
        <w:rPr>
          <w:rtl/>
        </w:rPr>
        <w:t>:</w:t>
      </w:r>
      <w:r>
        <w:rPr>
          <w:rtl/>
        </w:rPr>
        <w:t xml:space="preserve"> يؤخذ </w:t>
      </w:r>
      <w:r w:rsidRPr="00821781">
        <w:rPr>
          <w:rStyle w:val="libFootnotenumChar"/>
          <w:rtl/>
        </w:rPr>
        <w:t>(1)</w:t>
      </w:r>
      <w:r>
        <w:rPr>
          <w:rtl/>
        </w:rPr>
        <w:t xml:space="preserve"> ماء المطر قبل أن ينزل إلى الارض، ثم</w:t>
      </w:r>
      <w:r w:rsidR="00932F92">
        <w:rPr>
          <w:rFonts w:hint="cs"/>
          <w:rtl/>
        </w:rPr>
        <w:t>َّ</w:t>
      </w:r>
      <w:r>
        <w:rPr>
          <w:rtl/>
        </w:rPr>
        <w:t xml:space="preserve"> يجعل في إناء نظيف، ويقرأ عليه الحمد إلى آخرها سبعين مر</w:t>
      </w:r>
      <w:r w:rsidR="00932F92">
        <w:rPr>
          <w:rFonts w:hint="cs"/>
          <w:rtl/>
        </w:rPr>
        <w:t>َّ</w:t>
      </w:r>
      <w:r>
        <w:rPr>
          <w:rtl/>
        </w:rPr>
        <w:t>ة، وقل هو الله أحد والمعوذتين سبعين مرّة، ثم</w:t>
      </w:r>
      <w:r w:rsidR="00932F92">
        <w:rPr>
          <w:rFonts w:hint="cs"/>
          <w:rtl/>
        </w:rPr>
        <w:t>َّ</w:t>
      </w:r>
      <w:r>
        <w:rPr>
          <w:rtl/>
        </w:rPr>
        <w:t xml:space="preserve"> يشرب منه قدحا</w:t>
      </w:r>
      <w:r w:rsidR="00932F92">
        <w:rPr>
          <w:rFonts w:hint="cs"/>
          <w:rtl/>
        </w:rPr>
        <w:t>ً</w:t>
      </w:r>
      <w:r>
        <w:rPr>
          <w:rtl/>
        </w:rPr>
        <w:t xml:space="preserve"> بالغداة، وقدحا بالعشيّ، فوالذي بعثني بالحق لينزعن</w:t>
      </w:r>
      <w:r w:rsidR="00932F92">
        <w:rPr>
          <w:rFonts w:hint="cs"/>
          <w:rtl/>
        </w:rPr>
        <w:t>ّ</w:t>
      </w:r>
      <w:r>
        <w:rPr>
          <w:rtl/>
        </w:rPr>
        <w:t xml:space="preserve"> الله بذلك الداء من بدنه وعظامه ومخخته </w:t>
      </w:r>
      <w:r w:rsidRPr="00821781">
        <w:rPr>
          <w:rStyle w:val="libFootnotenumChar"/>
          <w:rtl/>
        </w:rPr>
        <w:t>(2)</w:t>
      </w:r>
      <w:r>
        <w:rPr>
          <w:rtl/>
        </w:rPr>
        <w:t xml:space="preserve"> وعروقه.</w:t>
      </w:r>
    </w:p>
    <w:p w:rsidR="00597E2F" w:rsidRDefault="00597E2F" w:rsidP="00597E2F">
      <w:pPr>
        <w:pStyle w:val="Heading2Center"/>
        <w:rPr>
          <w:rtl/>
        </w:rPr>
      </w:pPr>
      <w:bookmarkStart w:id="559" w:name="_Toc307331421"/>
      <w:bookmarkStart w:id="560" w:name="_Toc380348062"/>
      <w:bookmarkStart w:id="561" w:name="_Toc185031794"/>
      <w:r>
        <w:rPr>
          <w:rtl/>
        </w:rPr>
        <w:t>22 - باب استحباب شرب ماء السماء، وكراهة أكل البرد.</w:t>
      </w:r>
      <w:bookmarkEnd w:id="559"/>
      <w:bookmarkEnd w:id="560"/>
      <w:bookmarkEnd w:id="561"/>
      <w:r>
        <w:rPr>
          <w:rtl/>
        </w:rPr>
        <w:t xml:space="preserve"> </w:t>
      </w:r>
    </w:p>
    <w:p w:rsidR="00597E2F" w:rsidRDefault="00597E2F" w:rsidP="006C1B30">
      <w:pPr>
        <w:pStyle w:val="libNormal"/>
        <w:rPr>
          <w:rtl/>
        </w:rPr>
      </w:pPr>
      <w:r w:rsidRPr="00FC2696">
        <w:rPr>
          <w:rStyle w:val="libNormalChar"/>
          <w:rtl/>
        </w:rPr>
        <w:t xml:space="preserve">[ 31874 ] </w:t>
      </w:r>
      <w:r>
        <w:rPr>
          <w:rtl/>
        </w:rPr>
        <w:t>1 - محمد بن يعقوب، عن محمد بن يحيى، عن محمد بن أحمد، عن يعقوب بن يزيد، عن علي</w:t>
      </w:r>
      <w:r w:rsidR="00932F92">
        <w:rPr>
          <w:rFonts w:hint="cs"/>
          <w:rtl/>
        </w:rPr>
        <w:t>ِّ</w:t>
      </w:r>
      <w:r>
        <w:rPr>
          <w:rtl/>
        </w:rPr>
        <w:t xml:space="preserve"> بن يقطين، عن عمرو بن إبراهيم، عن خلف بن حم</w:t>
      </w:r>
      <w:r w:rsidR="00932F92">
        <w:rPr>
          <w:rFonts w:hint="cs"/>
          <w:rtl/>
        </w:rPr>
        <w:t>ّ</w:t>
      </w:r>
      <w:r>
        <w:rPr>
          <w:rtl/>
        </w:rPr>
        <w:t>اد، عن محمد بن مسلم، قال</w:t>
      </w:r>
      <w:r w:rsidR="00A64B62">
        <w:rPr>
          <w:rtl/>
        </w:rPr>
        <w:t>:</w:t>
      </w:r>
      <w:r>
        <w:rPr>
          <w:rtl/>
        </w:rPr>
        <w:t xml:space="preserve"> سمعت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قال الله عزّ وجلّ</w:t>
      </w:r>
      <w:r w:rsidR="00A64B62">
        <w:rPr>
          <w:rtl/>
        </w:rPr>
        <w:t>:</w:t>
      </w:r>
      <w:r>
        <w:rPr>
          <w:rtl/>
        </w:rPr>
        <w:t xml:space="preserve"> </w:t>
      </w:r>
    </w:p>
    <w:p w:rsidR="00597E2F" w:rsidRDefault="00FC2696" w:rsidP="00FC2696">
      <w:pPr>
        <w:pStyle w:val="libLine"/>
        <w:rPr>
          <w:rtl/>
        </w:rPr>
      </w:pPr>
      <w:r>
        <w:rPr>
          <w:rtl/>
        </w:rPr>
        <w:t>____________________</w:t>
      </w:r>
    </w:p>
    <w:p w:rsidR="00597E2F" w:rsidRDefault="00597E2F" w:rsidP="00932F92">
      <w:pPr>
        <w:pStyle w:val="libFootnoteCenterBold"/>
        <w:rPr>
          <w:rtl/>
        </w:rPr>
      </w:pPr>
      <w:r>
        <w:rPr>
          <w:rtl/>
        </w:rPr>
        <w:t>الباب 21</w:t>
      </w:r>
    </w:p>
    <w:p w:rsidR="00597E2F" w:rsidRDefault="00597E2F" w:rsidP="00932F92">
      <w:pPr>
        <w:pStyle w:val="libFootnoteCenterBold"/>
        <w:rPr>
          <w:rtl/>
        </w:rPr>
      </w:pPr>
      <w:r>
        <w:rPr>
          <w:rtl/>
        </w:rPr>
        <w:t xml:space="preserve">فيه حديث واحد </w:t>
      </w:r>
    </w:p>
    <w:p w:rsidR="00597E2F" w:rsidRDefault="00597E2F" w:rsidP="00FC2696">
      <w:pPr>
        <w:pStyle w:val="libFootnote0"/>
        <w:rPr>
          <w:rtl/>
        </w:rPr>
      </w:pPr>
      <w:r>
        <w:rPr>
          <w:rtl/>
        </w:rPr>
        <w:t>1 - مكارم الاخلاق</w:t>
      </w:r>
      <w:r w:rsidR="00A64B62">
        <w:rPr>
          <w:rtl/>
        </w:rPr>
        <w:t>:</w:t>
      </w:r>
      <w:r>
        <w:rPr>
          <w:rtl/>
        </w:rPr>
        <w:t xml:space="preserve"> 387. </w:t>
      </w:r>
    </w:p>
    <w:p w:rsidR="00597E2F" w:rsidRPr="00C42CB3" w:rsidRDefault="00597E2F" w:rsidP="00FC2696">
      <w:pPr>
        <w:pStyle w:val="libFootnote0"/>
        <w:rPr>
          <w:rtl/>
        </w:rPr>
      </w:pPr>
      <w:r w:rsidRPr="00C42CB3">
        <w:rPr>
          <w:rtl/>
        </w:rPr>
        <w:t>(1) في نسخة</w:t>
      </w:r>
      <w:r w:rsidR="00A64B62">
        <w:rPr>
          <w:rtl/>
        </w:rPr>
        <w:t>:</w:t>
      </w:r>
      <w:r w:rsidRPr="00C42CB3">
        <w:rPr>
          <w:rtl/>
        </w:rPr>
        <w:t xml:space="preserve"> تأخذ </w:t>
      </w:r>
      <w:r w:rsidRPr="00932F92">
        <w:rPr>
          <w:rtl/>
        </w:rPr>
        <w:t>( هامش المصححة الثانية ).</w:t>
      </w:r>
      <w:r w:rsidRPr="00C42CB3">
        <w:rPr>
          <w:rtl/>
        </w:rPr>
        <w:t xml:space="preserve"> </w:t>
      </w:r>
    </w:p>
    <w:p w:rsidR="00597E2F" w:rsidRPr="00C42CB3" w:rsidRDefault="00597E2F" w:rsidP="00FC2696">
      <w:pPr>
        <w:pStyle w:val="libFootnote0"/>
        <w:rPr>
          <w:rtl/>
        </w:rPr>
      </w:pPr>
      <w:r w:rsidRPr="00C42CB3">
        <w:rPr>
          <w:rtl/>
        </w:rPr>
        <w:t>(2) ال</w:t>
      </w:r>
      <w:r w:rsidR="00932F92">
        <w:rPr>
          <w:rFonts w:hint="cs"/>
          <w:rtl/>
        </w:rPr>
        <w:t>ـ</w:t>
      </w:r>
      <w:r w:rsidRPr="00C42CB3">
        <w:rPr>
          <w:rtl/>
        </w:rPr>
        <w:t>م</w:t>
      </w:r>
      <w:r w:rsidR="00932F92">
        <w:rPr>
          <w:rFonts w:hint="cs"/>
          <w:rtl/>
        </w:rPr>
        <w:t>ِ</w:t>
      </w:r>
      <w:r w:rsidRPr="00C42CB3">
        <w:rPr>
          <w:rtl/>
        </w:rPr>
        <w:t>خ</w:t>
      </w:r>
      <w:r w:rsidR="00932F92">
        <w:rPr>
          <w:rFonts w:hint="cs"/>
          <w:rtl/>
        </w:rPr>
        <w:t>َ</w:t>
      </w:r>
      <w:r w:rsidRPr="00C42CB3">
        <w:rPr>
          <w:rtl/>
        </w:rPr>
        <w:t>خ</w:t>
      </w:r>
      <w:r w:rsidR="00932F92">
        <w:rPr>
          <w:rFonts w:hint="cs"/>
          <w:rtl/>
        </w:rPr>
        <w:t>َ</w:t>
      </w:r>
      <w:r w:rsidRPr="00C42CB3">
        <w:rPr>
          <w:rtl/>
        </w:rPr>
        <w:t>ة</w:t>
      </w:r>
      <w:r w:rsidR="00A64B62">
        <w:rPr>
          <w:rtl/>
        </w:rPr>
        <w:t>:</w:t>
      </w:r>
      <w:r w:rsidRPr="00C42CB3">
        <w:rPr>
          <w:rtl/>
        </w:rPr>
        <w:t xml:space="preserve"> جمع مخ</w:t>
      </w:r>
      <w:r>
        <w:rPr>
          <w:rtl/>
        </w:rPr>
        <w:t>،</w:t>
      </w:r>
      <w:r w:rsidRPr="00C42CB3">
        <w:rPr>
          <w:rtl/>
        </w:rPr>
        <w:t xml:space="preserve"> وهو السائل الذي في داخل العظم</w:t>
      </w:r>
      <w:r>
        <w:rPr>
          <w:rtl/>
        </w:rPr>
        <w:t>.</w:t>
      </w:r>
      <w:r w:rsidRPr="00C42CB3">
        <w:rPr>
          <w:rtl/>
        </w:rPr>
        <w:t xml:space="preserve"> « القاموس المحيط 1</w:t>
      </w:r>
      <w:r w:rsidR="00A64B62">
        <w:rPr>
          <w:rtl/>
        </w:rPr>
        <w:t>:</w:t>
      </w:r>
      <w:r w:rsidRPr="00C42CB3">
        <w:rPr>
          <w:rtl/>
        </w:rPr>
        <w:t xml:space="preserve"> 269 »</w:t>
      </w:r>
      <w:r>
        <w:rPr>
          <w:rtl/>
        </w:rPr>
        <w:t>.</w:t>
      </w:r>
    </w:p>
    <w:p w:rsidR="00597E2F" w:rsidRDefault="00597E2F" w:rsidP="00932F92">
      <w:pPr>
        <w:pStyle w:val="libFootnoteCenterBold"/>
        <w:rPr>
          <w:rtl/>
        </w:rPr>
      </w:pPr>
      <w:r>
        <w:rPr>
          <w:rtl/>
        </w:rPr>
        <w:t>الباب 22</w:t>
      </w:r>
    </w:p>
    <w:p w:rsidR="00597E2F" w:rsidRDefault="00597E2F" w:rsidP="00932F92">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387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sidRPr="00932F92">
        <w:rPr>
          <w:rStyle w:val="libAlaemChar"/>
          <w:rtl/>
        </w:rPr>
        <w:lastRenderedPageBreak/>
        <w:t>(</w:t>
      </w:r>
      <w:r w:rsidRPr="00FC2696">
        <w:rPr>
          <w:rStyle w:val="libNormalChar"/>
          <w:rtl/>
        </w:rPr>
        <w:t xml:space="preserve"> </w:t>
      </w:r>
      <w:r w:rsidRPr="00821781">
        <w:rPr>
          <w:rStyle w:val="libAieChar"/>
          <w:rtl/>
        </w:rPr>
        <w:t>ونزّلنا من السماء ماء</w:t>
      </w:r>
      <w:r w:rsidR="00932F92">
        <w:rPr>
          <w:rStyle w:val="libAieChar"/>
          <w:rFonts w:hint="cs"/>
          <w:rtl/>
        </w:rPr>
        <w:t>ً</w:t>
      </w:r>
      <w:r w:rsidRPr="00821781">
        <w:rPr>
          <w:rStyle w:val="libAieChar"/>
          <w:rtl/>
        </w:rPr>
        <w:t xml:space="preserve"> مباركا</w:t>
      </w:r>
      <w:r w:rsidR="00932F92">
        <w:rPr>
          <w:rStyle w:val="libAieChar"/>
          <w:rFonts w:hint="cs"/>
          <w:rtl/>
        </w:rPr>
        <w:t>ً</w:t>
      </w:r>
      <w:r w:rsidRPr="00FC2696">
        <w:rPr>
          <w:rStyle w:val="libNormalChar"/>
          <w:rtl/>
        </w:rPr>
        <w:t xml:space="preserve"> </w:t>
      </w:r>
      <w:r w:rsidRPr="00932F92">
        <w:rPr>
          <w:rStyle w:val="libAlaemChar"/>
          <w:rtl/>
        </w:rPr>
        <w:t>)</w:t>
      </w:r>
      <w:r>
        <w:rPr>
          <w:rtl/>
        </w:rPr>
        <w:t xml:space="preserve"> </w:t>
      </w:r>
      <w:r w:rsidRPr="00821781">
        <w:rPr>
          <w:rStyle w:val="libFootnotenumChar"/>
          <w:rtl/>
        </w:rPr>
        <w:t>(1)</w:t>
      </w:r>
      <w:r>
        <w:rPr>
          <w:rtl/>
        </w:rPr>
        <w:t>، قال</w:t>
      </w:r>
      <w:r w:rsidR="00A64B62">
        <w:rPr>
          <w:rtl/>
        </w:rPr>
        <w:t>:</w:t>
      </w:r>
      <w:r>
        <w:rPr>
          <w:rtl/>
        </w:rPr>
        <w:t xml:space="preserve"> ليس من ماء في الارض</w:t>
      </w:r>
      <w:r w:rsidR="00481338">
        <w:rPr>
          <w:rtl/>
        </w:rPr>
        <w:t xml:space="preserve"> إلّا </w:t>
      </w:r>
      <w:r>
        <w:rPr>
          <w:rtl/>
        </w:rPr>
        <w:t xml:space="preserve">وقد خالطه ماء السماء. </w:t>
      </w:r>
    </w:p>
    <w:p w:rsidR="00597E2F" w:rsidRDefault="00597E2F" w:rsidP="00BE0E73">
      <w:pPr>
        <w:pStyle w:val="libNormal"/>
        <w:rPr>
          <w:rtl/>
        </w:rPr>
      </w:pPr>
      <w:r w:rsidRPr="00FC2696">
        <w:rPr>
          <w:rStyle w:val="libNormalChar"/>
          <w:rtl/>
        </w:rPr>
        <w:t xml:space="preserve">[ 31875 ] </w:t>
      </w:r>
      <w:r>
        <w:rPr>
          <w:rtl/>
        </w:rPr>
        <w:t xml:space="preserve">2 - وعنه، عن أحمد بن محمد، عن القاسم بن يحيى، عن جده الحسن بن راشد،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اشربوا ماء السماء، فإنه يطهر البدن، ويدفع الاسقام، قال الله تبارك وتعالى</w:t>
      </w:r>
      <w:r w:rsidR="00A64B62">
        <w:rPr>
          <w:rtl/>
        </w:rPr>
        <w:t>:</w:t>
      </w:r>
      <w:r>
        <w:rPr>
          <w:rtl/>
        </w:rPr>
        <w:t xml:space="preserve"> </w:t>
      </w:r>
      <w:r w:rsidR="00932F92" w:rsidRPr="00932F92">
        <w:rPr>
          <w:rStyle w:val="libAlaemChar"/>
          <w:rtl/>
        </w:rPr>
        <w:t>(</w:t>
      </w:r>
      <w:r w:rsidRPr="00FC2696">
        <w:rPr>
          <w:rStyle w:val="libNormalChar"/>
          <w:rtl/>
        </w:rPr>
        <w:t xml:space="preserve"> </w:t>
      </w:r>
      <w:r w:rsidRPr="00821781">
        <w:rPr>
          <w:rStyle w:val="libAieChar"/>
          <w:rtl/>
        </w:rPr>
        <w:t>وينز</w:t>
      </w:r>
      <w:r w:rsidR="00D44A43">
        <w:rPr>
          <w:rStyle w:val="libAieChar"/>
          <w:rFonts w:hint="cs"/>
          <w:rtl/>
        </w:rPr>
        <w:t>ّ</w:t>
      </w:r>
      <w:r w:rsidRPr="00821781">
        <w:rPr>
          <w:rStyle w:val="libAieChar"/>
          <w:rtl/>
        </w:rPr>
        <w:t>ل عليكم من السماء ماء ليطه</w:t>
      </w:r>
      <w:r w:rsidR="00D44A43">
        <w:rPr>
          <w:rStyle w:val="libAieChar"/>
          <w:rFonts w:hint="cs"/>
          <w:rtl/>
        </w:rPr>
        <w:t>ّ</w:t>
      </w:r>
      <w:r w:rsidRPr="00821781">
        <w:rPr>
          <w:rStyle w:val="libAieChar"/>
          <w:rtl/>
        </w:rPr>
        <w:t>ركم به ويذهب عنكم رجز الشيطان وليربط على قلوبكم ويثب</w:t>
      </w:r>
      <w:r w:rsidR="00D44A43">
        <w:rPr>
          <w:rStyle w:val="libAieChar"/>
          <w:rFonts w:hint="cs"/>
          <w:rtl/>
        </w:rPr>
        <w:t>ّ</w:t>
      </w:r>
      <w:r w:rsidR="00D44A43">
        <w:rPr>
          <w:rStyle w:val="libAieChar"/>
          <w:rtl/>
        </w:rPr>
        <w:t>ت به ال</w:t>
      </w:r>
      <w:r w:rsidR="00D44A43">
        <w:rPr>
          <w:rStyle w:val="libAieChar"/>
          <w:rFonts w:hint="cs"/>
          <w:rtl/>
        </w:rPr>
        <w:t>أ</w:t>
      </w:r>
      <w:r w:rsidRPr="00821781">
        <w:rPr>
          <w:rStyle w:val="libAieChar"/>
          <w:rtl/>
        </w:rPr>
        <w:t>قدام</w:t>
      </w:r>
      <w:r w:rsidRPr="00FC2696">
        <w:rPr>
          <w:rStyle w:val="libNormalChar"/>
          <w:rtl/>
        </w:rPr>
        <w:t xml:space="preserve"> </w:t>
      </w:r>
      <w:r w:rsidR="00932F92" w:rsidRPr="00932F92">
        <w:rPr>
          <w:rStyle w:val="libAlaemChar"/>
          <w:rtl/>
        </w:rPr>
        <w:t>)</w:t>
      </w:r>
      <w:r>
        <w:rPr>
          <w:rtl/>
        </w:rPr>
        <w:t xml:space="preserve"> </w:t>
      </w:r>
      <w:r w:rsidRPr="00821781">
        <w:rPr>
          <w:rStyle w:val="libFootnotenumChar"/>
          <w:rtl/>
        </w:rPr>
        <w:t>(</w:t>
      </w:r>
      <w:r w:rsidR="00BE0E73">
        <w:rPr>
          <w:rStyle w:val="libFootnotenumChar"/>
          <w:rFonts w:hint="cs"/>
          <w:rtl/>
        </w:rPr>
        <w:t>2</w:t>
      </w:r>
      <w:r w:rsidRPr="00821781">
        <w:rPr>
          <w:rStyle w:val="libFootnotenumChar"/>
          <w:rtl/>
        </w:rPr>
        <w:t>)</w:t>
      </w:r>
      <w:r>
        <w:rPr>
          <w:rtl/>
        </w:rPr>
        <w:t>.</w:t>
      </w:r>
    </w:p>
    <w:p w:rsidR="00597E2F" w:rsidRDefault="00597E2F" w:rsidP="00BE0E73">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القاسم بن يحيى مثله </w:t>
      </w:r>
      <w:r w:rsidRPr="00821781">
        <w:rPr>
          <w:rStyle w:val="libFootnotenumChar"/>
          <w:rtl/>
        </w:rPr>
        <w:t>(</w:t>
      </w:r>
      <w:r w:rsidR="00BE0E73">
        <w:rPr>
          <w:rStyle w:val="libFootnotenumChar"/>
          <w:rFonts w:hint="cs"/>
          <w:rtl/>
        </w:rPr>
        <w:t>3</w:t>
      </w:r>
      <w:r w:rsidRPr="00821781">
        <w:rPr>
          <w:rStyle w:val="libFootnotenumChar"/>
          <w:rtl/>
        </w:rPr>
        <w:t>)</w:t>
      </w:r>
      <w:r>
        <w:rPr>
          <w:rtl/>
        </w:rPr>
        <w:t xml:space="preserve">. </w:t>
      </w:r>
    </w:p>
    <w:p w:rsidR="00597E2F" w:rsidRDefault="00597E2F" w:rsidP="00BE0E73">
      <w:pPr>
        <w:pStyle w:val="libNormal"/>
        <w:rPr>
          <w:rtl/>
        </w:rPr>
      </w:pPr>
      <w:r w:rsidRPr="00FC2696">
        <w:rPr>
          <w:rStyle w:val="libNormalChar"/>
          <w:rtl/>
        </w:rPr>
        <w:t xml:space="preserve">[ 31876 ] </w:t>
      </w:r>
      <w:r>
        <w:rPr>
          <w:rtl/>
        </w:rPr>
        <w:t>3 - وعنه، عن عمران بن موسى، عن علي</w:t>
      </w:r>
      <w:r w:rsidR="00BE0E73">
        <w:rPr>
          <w:rFonts w:hint="cs"/>
          <w:rtl/>
        </w:rPr>
        <w:t>ِّ</w:t>
      </w:r>
      <w:r>
        <w:rPr>
          <w:rtl/>
        </w:rPr>
        <w:t xml:space="preserve"> بن أسباط، عن أبيه،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sidR="00BE0E73">
        <w:rPr>
          <w:rtl/>
        </w:rPr>
        <w:t xml:space="preserve"> البرد لا يؤكل ؛ ل</w:t>
      </w:r>
      <w:r w:rsidR="00BE0E73">
        <w:rPr>
          <w:rFonts w:hint="cs"/>
          <w:rtl/>
        </w:rPr>
        <w:t>أ</w:t>
      </w:r>
      <w:r>
        <w:rPr>
          <w:rtl/>
        </w:rPr>
        <w:t>ن</w:t>
      </w:r>
      <w:r w:rsidR="00BE0E73">
        <w:rPr>
          <w:rFonts w:hint="cs"/>
          <w:rtl/>
        </w:rPr>
        <w:t>ّ</w:t>
      </w:r>
      <w:r>
        <w:rPr>
          <w:rtl/>
        </w:rPr>
        <w:t xml:space="preserve"> الله عز</w:t>
      </w:r>
      <w:r w:rsidR="00BE0E73">
        <w:rPr>
          <w:rFonts w:hint="cs"/>
          <w:rtl/>
        </w:rPr>
        <w:t>ّ</w:t>
      </w:r>
      <w:r>
        <w:rPr>
          <w:rtl/>
        </w:rPr>
        <w:t xml:space="preserve"> وجل</w:t>
      </w:r>
      <w:r w:rsidR="00BE0E73">
        <w:rPr>
          <w:rFonts w:hint="cs"/>
          <w:rtl/>
        </w:rPr>
        <w:t>ّ</w:t>
      </w:r>
      <w:r>
        <w:rPr>
          <w:rtl/>
        </w:rPr>
        <w:t xml:space="preserve"> يقول</w:t>
      </w:r>
      <w:r w:rsidR="00A64B62">
        <w:rPr>
          <w:rtl/>
        </w:rPr>
        <w:t>:</w:t>
      </w:r>
      <w:r>
        <w:rPr>
          <w:rtl/>
        </w:rPr>
        <w:t xml:space="preserve"> </w:t>
      </w:r>
      <w:r w:rsidR="00932F92" w:rsidRPr="00932F92">
        <w:rPr>
          <w:rStyle w:val="libAlaemChar"/>
          <w:rtl/>
        </w:rPr>
        <w:t>(</w:t>
      </w:r>
      <w:r w:rsidRPr="00FC2696">
        <w:rPr>
          <w:rStyle w:val="libNormalChar"/>
          <w:rtl/>
        </w:rPr>
        <w:t xml:space="preserve"> </w:t>
      </w:r>
      <w:r w:rsidRPr="00821781">
        <w:rPr>
          <w:rStyle w:val="libAieChar"/>
          <w:rtl/>
        </w:rPr>
        <w:t>يصيب به من يشاء</w:t>
      </w:r>
      <w:r w:rsidRPr="00FC2696">
        <w:rPr>
          <w:rStyle w:val="libNormalChar"/>
          <w:rtl/>
        </w:rPr>
        <w:t xml:space="preserve"> </w:t>
      </w:r>
      <w:r w:rsidR="00932F92" w:rsidRPr="00932F92">
        <w:rPr>
          <w:rStyle w:val="libAlaemChar"/>
          <w:rtl/>
        </w:rPr>
        <w:t>)</w:t>
      </w:r>
      <w:r>
        <w:rPr>
          <w:rtl/>
        </w:rPr>
        <w:t xml:space="preserve"> </w:t>
      </w:r>
      <w:r w:rsidRPr="00821781">
        <w:rPr>
          <w:rStyle w:val="libFootnotenumChar"/>
          <w:rtl/>
        </w:rPr>
        <w:t>(</w:t>
      </w:r>
      <w:r w:rsidR="00BE0E73">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562" w:name="_Toc307331422"/>
      <w:bookmarkStart w:id="563" w:name="_Toc380348063"/>
      <w:bookmarkStart w:id="564" w:name="_Toc185031795"/>
      <w:r>
        <w:rPr>
          <w:rtl/>
        </w:rPr>
        <w:t>23 - باب استحباب الشرب من ماء الفرات، والاستشفاء</w:t>
      </w:r>
      <w:bookmarkEnd w:id="562"/>
      <w:r w:rsidR="00907434">
        <w:rPr>
          <w:rtl/>
        </w:rPr>
        <w:t xml:space="preserve"> </w:t>
      </w:r>
      <w:bookmarkStart w:id="565" w:name="_Toc307331423"/>
      <w:r w:rsidR="00907434">
        <w:rPr>
          <w:rtl/>
        </w:rPr>
        <w:t>ب</w:t>
      </w:r>
      <w:r>
        <w:rPr>
          <w:rtl/>
        </w:rPr>
        <w:t>ه، وتحنيك الاولاد به.</w:t>
      </w:r>
      <w:bookmarkEnd w:id="563"/>
      <w:bookmarkEnd w:id="564"/>
      <w:bookmarkEnd w:id="565"/>
      <w:r>
        <w:rPr>
          <w:rtl/>
        </w:rPr>
        <w:t xml:space="preserve"> </w:t>
      </w:r>
    </w:p>
    <w:p w:rsidR="00597E2F" w:rsidRDefault="00597E2F" w:rsidP="00BE0E73">
      <w:pPr>
        <w:pStyle w:val="libNormal"/>
        <w:rPr>
          <w:rtl/>
        </w:rPr>
      </w:pPr>
      <w:r w:rsidRPr="00FC2696">
        <w:rPr>
          <w:rStyle w:val="libNormalChar"/>
          <w:rtl/>
        </w:rPr>
        <w:t xml:space="preserve">[ 31877 ] </w:t>
      </w:r>
      <w:r>
        <w:rPr>
          <w:rtl/>
        </w:rPr>
        <w:t>1 - محمد بن يعقوب، عن علي</w:t>
      </w:r>
      <w:r w:rsidR="00BE0E73">
        <w:rPr>
          <w:rFonts w:hint="cs"/>
          <w:rtl/>
        </w:rPr>
        <w:t>ِّ</w:t>
      </w:r>
      <w:r>
        <w:rPr>
          <w:rtl/>
        </w:rPr>
        <w:t xml:space="preserve"> بن إبراهيم، عن أبيه، عن ابن أبي عمير، عن الحسين بن عثمان، </w:t>
      </w:r>
      <w:r w:rsidRPr="00FC2696">
        <w:rPr>
          <w:rStyle w:val="libNormalChar"/>
          <w:rtl/>
        </w:rPr>
        <w:t xml:space="preserve">( </w:t>
      </w:r>
      <w:r>
        <w:rPr>
          <w:rtl/>
        </w:rPr>
        <w:t>وعن</w:t>
      </w:r>
      <w:r w:rsidRPr="00FC2696">
        <w:rPr>
          <w:rStyle w:val="libNormalChar"/>
          <w:rtl/>
        </w:rPr>
        <w:t xml:space="preserve"> )</w:t>
      </w:r>
      <w:r>
        <w:rPr>
          <w:rtl/>
        </w:rPr>
        <w:t xml:space="preserve"> </w:t>
      </w:r>
      <w:r w:rsidRPr="00821781">
        <w:rPr>
          <w:rStyle w:val="libFootnotenumChar"/>
          <w:rtl/>
        </w:rPr>
        <w:t>(</w:t>
      </w:r>
      <w:r w:rsidR="00BE0E73">
        <w:rPr>
          <w:rStyle w:val="libFootnotenumChar"/>
          <w:rFonts w:hint="cs"/>
          <w:rtl/>
        </w:rPr>
        <w:t>5</w:t>
      </w:r>
      <w:r w:rsidRPr="00821781">
        <w:rPr>
          <w:rStyle w:val="libFootnotenumChar"/>
          <w:rtl/>
        </w:rPr>
        <w:t>)</w:t>
      </w:r>
      <w:r>
        <w:rPr>
          <w:rtl/>
        </w:rPr>
        <w:t xml:space="preserve"> محمد بن أبي حمزة، عم</w:t>
      </w:r>
      <w:r w:rsidR="00BE0E73">
        <w:rPr>
          <w:rFonts w:hint="cs"/>
          <w:rtl/>
        </w:rPr>
        <w:t>ّ</w:t>
      </w:r>
      <w:r>
        <w:rPr>
          <w:rtl/>
        </w:rPr>
        <w:t xml:space="preserve">ن </w:t>
      </w:r>
    </w:p>
    <w:p w:rsidR="00597E2F" w:rsidRDefault="00FC2696" w:rsidP="00FC2696">
      <w:pPr>
        <w:pStyle w:val="libLine"/>
        <w:rPr>
          <w:rtl/>
        </w:rPr>
      </w:pPr>
      <w:r>
        <w:rPr>
          <w:rtl/>
        </w:rPr>
        <w:t>____________________</w:t>
      </w:r>
    </w:p>
    <w:p w:rsidR="00597E2F" w:rsidRPr="00C42CB3" w:rsidRDefault="00597E2F" w:rsidP="00FC2696">
      <w:pPr>
        <w:pStyle w:val="libFootnote0"/>
        <w:rPr>
          <w:rtl/>
        </w:rPr>
      </w:pPr>
      <w:r w:rsidRPr="00C42CB3">
        <w:rPr>
          <w:rtl/>
        </w:rPr>
        <w:t>(1) ق 50</w:t>
      </w:r>
      <w:r w:rsidR="00A64B62">
        <w:rPr>
          <w:rtl/>
        </w:rPr>
        <w:t>:</w:t>
      </w:r>
      <w:r w:rsidRPr="00C42CB3">
        <w:rPr>
          <w:rtl/>
        </w:rPr>
        <w:t xml:space="preserve"> 9</w:t>
      </w:r>
      <w:r>
        <w:rPr>
          <w:rtl/>
        </w:rPr>
        <w:t>.</w:t>
      </w:r>
    </w:p>
    <w:p w:rsidR="00597E2F" w:rsidRDefault="00597E2F" w:rsidP="00FC2696">
      <w:pPr>
        <w:pStyle w:val="libFootnote0"/>
        <w:rPr>
          <w:rtl/>
        </w:rPr>
      </w:pPr>
      <w:r>
        <w:rPr>
          <w:rtl/>
        </w:rPr>
        <w:t>2 - الكافي 6</w:t>
      </w:r>
      <w:r w:rsidR="00A64B62">
        <w:rPr>
          <w:rtl/>
        </w:rPr>
        <w:t>:</w:t>
      </w:r>
      <w:r>
        <w:rPr>
          <w:rtl/>
        </w:rPr>
        <w:t xml:space="preserve"> 387 </w:t>
      </w:r>
      <w:r w:rsidR="00FC2696">
        <w:rPr>
          <w:rtl/>
        </w:rPr>
        <w:t>/</w:t>
      </w:r>
      <w:r>
        <w:rPr>
          <w:rtl/>
        </w:rPr>
        <w:t xml:space="preserve"> 2. </w:t>
      </w:r>
    </w:p>
    <w:p w:rsidR="00597E2F" w:rsidRPr="00C42CB3" w:rsidRDefault="00597E2F" w:rsidP="00BE0E73">
      <w:pPr>
        <w:pStyle w:val="libFootnote0"/>
        <w:rPr>
          <w:rtl/>
        </w:rPr>
      </w:pPr>
      <w:r w:rsidRPr="00C42CB3">
        <w:rPr>
          <w:rtl/>
        </w:rPr>
        <w:t>(</w:t>
      </w:r>
      <w:r w:rsidR="00BE0E73">
        <w:rPr>
          <w:rFonts w:hint="cs"/>
          <w:rtl/>
        </w:rPr>
        <w:t>2</w:t>
      </w:r>
      <w:r w:rsidRPr="00C42CB3">
        <w:rPr>
          <w:rtl/>
        </w:rPr>
        <w:t>) الانفال 8</w:t>
      </w:r>
      <w:r w:rsidR="00A64B62">
        <w:rPr>
          <w:rtl/>
        </w:rPr>
        <w:t>:</w:t>
      </w:r>
      <w:r w:rsidRPr="00C42CB3">
        <w:rPr>
          <w:rtl/>
        </w:rPr>
        <w:t xml:space="preserve"> 11</w:t>
      </w:r>
      <w:r>
        <w:rPr>
          <w:rtl/>
        </w:rPr>
        <w:t>.</w:t>
      </w:r>
      <w:r w:rsidRPr="00C42CB3">
        <w:rPr>
          <w:rtl/>
        </w:rPr>
        <w:t xml:space="preserve"> </w:t>
      </w:r>
    </w:p>
    <w:p w:rsidR="00597E2F" w:rsidRPr="00C42CB3" w:rsidRDefault="00597E2F" w:rsidP="00BE0E73">
      <w:pPr>
        <w:pStyle w:val="libFootnote0"/>
        <w:rPr>
          <w:rtl/>
        </w:rPr>
      </w:pPr>
      <w:r w:rsidRPr="00C42CB3">
        <w:rPr>
          <w:rtl/>
        </w:rPr>
        <w:t>(</w:t>
      </w:r>
      <w:r w:rsidR="00BE0E73">
        <w:rPr>
          <w:rFonts w:hint="cs"/>
          <w:rtl/>
        </w:rPr>
        <w:t>3</w:t>
      </w:r>
      <w:r w:rsidRPr="00C42CB3">
        <w:rPr>
          <w:rtl/>
        </w:rPr>
        <w:t>) المحاسن</w:t>
      </w:r>
      <w:r w:rsidR="00A64B62">
        <w:rPr>
          <w:rtl/>
        </w:rPr>
        <w:t>:</w:t>
      </w:r>
      <w:r w:rsidRPr="00C42CB3">
        <w:rPr>
          <w:rtl/>
        </w:rPr>
        <w:t xml:space="preserve"> 574 </w:t>
      </w:r>
      <w:r w:rsidR="00FC2696">
        <w:rPr>
          <w:rtl/>
        </w:rPr>
        <w:t>/</w:t>
      </w:r>
      <w:r w:rsidRPr="00C42CB3">
        <w:rPr>
          <w:rtl/>
        </w:rPr>
        <w:t xml:space="preserve"> 25</w:t>
      </w:r>
      <w:r>
        <w:rPr>
          <w:rtl/>
        </w:rPr>
        <w:t>.</w:t>
      </w:r>
    </w:p>
    <w:p w:rsidR="00597E2F" w:rsidRDefault="00597E2F" w:rsidP="00FC2696">
      <w:pPr>
        <w:pStyle w:val="libFootnote0"/>
        <w:rPr>
          <w:rtl/>
        </w:rPr>
      </w:pPr>
      <w:r>
        <w:rPr>
          <w:rtl/>
        </w:rPr>
        <w:t>3 - الكافي 6</w:t>
      </w:r>
      <w:r w:rsidR="00A64B62">
        <w:rPr>
          <w:rtl/>
        </w:rPr>
        <w:t>:</w:t>
      </w:r>
      <w:r>
        <w:rPr>
          <w:rtl/>
        </w:rPr>
        <w:t xml:space="preserve"> 388 </w:t>
      </w:r>
      <w:r w:rsidR="00FC2696">
        <w:rPr>
          <w:rtl/>
        </w:rPr>
        <w:t>/</w:t>
      </w:r>
      <w:r>
        <w:rPr>
          <w:rtl/>
        </w:rPr>
        <w:t xml:space="preserve"> 3. </w:t>
      </w:r>
    </w:p>
    <w:p w:rsidR="00597E2F" w:rsidRPr="00C42CB3" w:rsidRDefault="00597E2F" w:rsidP="00BE0E73">
      <w:pPr>
        <w:pStyle w:val="libFootnote0"/>
        <w:rPr>
          <w:rtl/>
        </w:rPr>
      </w:pPr>
      <w:r w:rsidRPr="00C42CB3">
        <w:rPr>
          <w:rtl/>
        </w:rPr>
        <w:t>(</w:t>
      </w:r>
      <w:r w:rsidR="00BE0E73">
        <w:rPr>
          <w:rFonts w:hint="cs"/>
          <w:rtl/>
        </w:rPr>
        <w:t>4</w:t>
      </w:r>
      <w:r w:rsidRPr="00C42CB3">
        <w:rPr>
          <w:rtl/>
        </w:rPr>
        <w:t>) يونس 10</w:t>
      </w:r>
      <w:r w:rsidR="00A64B62">
        <w:rPr>
          <w:rtl/>
        </w:rPr>
        <w:t>:</w:t>
      </w:r>
      <w:r w:rsidRPr="00C42CB3">
        <w:rPr>
          <w:rtl/>
        </w:rPr>
        <w:t xml:space="preserve"> 107</w:t>
      </w:r>
      <w:r>
        <w:rPr>
          <w:rtl/>
        </w:rPr>
        <w:t>.</w:t>
      </w:r>
    </w:p>
    <w:p w:rsidR="00597E2F" w:rsidRDefault="00597E2F" w:rsidP="00BE0E73">
      <w:pPr>
        <w:pStyle w:val="libFootnoteCenterBold"/>
        <w:rPr>
          <w:rtl/>
        </w:rPr>
      </w:pPr>
      <w:r>
        <w:rPr>
          <w:rtl/>
        </w:rPr>
        <w:t>الباب 23</w:t>
      </w:r>
    </w:p>
    <w:p w:rsidR="00597E2F" w:rsidRDefault="00597E2F" w:rsidP="00BE0E73">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388 </w:t>
      </w:r>
      <w:r w:rsidR="00FC2696">
        <w:rPr>
          <w:rtl/>
        </w:rPr>
        <w:t>/</w:t>
      </w:r>
      <w:r>
        <w:rPr>
          <w:rtl/>
        </w:rPr>
        <w:t xml:space="preserve"> 1. </w:t>
      </w:r>
    </w:p>
    <w:p w:rsidR="00597E2F" w:rsidRPr="00C42CB3" w:rsidRDefault="00597E2F" w:rsidP="00BE0E73">
      <w:pPr>
        <w:pStyle w:val="libFootnote0"/>
        <w:rPr>
          <w:rtl/>
        </w:rPr>
      </w:pPr>
      <w:r w:rsidRPr="00C42CB3">
        <w:rPr>
          <w:rtl/>
        </w:rPr>
        <w:t>(</w:t>
      </w:r>
      <w:r w:rsidR="00BE0E73">
        <w:rPr>
          <w:rFonts w:hint="cs"/>
          <w:rtl/>
        </w:rPr>
        <w:t>5</w:t>
      </w:r>
      <w:r w:rsidRPr="00C42CB3">
        <w:rPr>
          <w:rtl/>
        </w:rPr>
        <w:t>) في المصدر</w:t>
      </w:r>
      <w:r w:rsidR="00A64B62">
        <w:rPr>
          <w:rtl/>
        </w:rPr>
        <w:t>:</w:t>
      </w:r>
      <w:r w:rsidRPr="00C42CB3">
        <w:rPr>
          <w:rtl/>
        </w:rPr>
        <w:t xml:space="preserve"> عن</w:t>
      </w:r>
      <w:r>
        <w:rPr>
          <w:rtl/>
        </w:rPr>
        <w:t>.</w:t>
      </w:r>
      <w:r w:rsidRPr="00C42CB3">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اخال أحدا</w:t>
      </w:r>
      <w:r w:rsidR="00BE0E73">
        <w:rPr>
          <w:rFonts w:hint="cs"/>
          <w:rtl/>
        </w:rPr>
        <w:t>ً</w:t>
      </w:r>
      <w:r>
        <w:rPr>
          <w:rtl/>
        </w:rPr>
        <w:t xml:space="preserve"> يحن</w:t>
      </w:r>
      <w:r w:rsidR="00BE0E73">
        <w:rPr>
          <w:rFonts w:hint="cs"/>
          <w:rtl/>
        </w:rPr>
        <w:t>ّ</w:t>
      </w:r>
      <w:r>
        <w:rPr>
          <w:rtl/>
        </w:rPr>
        <w:t>ك بماء الفرات</w:t>
      </w:r>
      <w:r w:rsidR="00481338">
        <w:rPr>
          <w:rtl/>
        </w:rPr>
        <w:t xml:space="preserve"> إلّا </w:t>
      </w:r>
      <w:r>
        <w:rPr>
          <w:rtl/>
        </w:rPr>
        <w:t>أحب</w:t>
      </w:r>
      <w:r w:rsidR="00BE0E73">
        <w:rPr>
          <w:rFonts w:hint="cs"/>
          <w:rtl/>
        </w:rPr>
        <w:t>ّ</w:t>
      </w:r>
      <w:r>
        <w:rPr>
          <w:rtl/>
        </w:rPr>
        <w:t>نا أهل البيت.</w:t>
      </w:r>
    </w:p>
    <w:p w:rsidR="00597E2F" w:rsidRDefault="00597E2F" w:rsidP="00B351E8">
      <w:pPr>
        <w:pStyle w:val="libNormal"/>
        <w:rPr>
          <w:rtl/>
        </w:rPr>
      </w:pPr>
      <w:r>
        <w:rPr>
          <w:rtl/>
        </w:rPr>
        <w:t>وقال</w:t>
      </w:r>
      <w:r w:rsidR="00A64B62">
        <w:rPr>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لامرئ</w:t>
      </w:r>
      <w:r w:rsidR="00BE0E73">
        <w:rPr>
          <w:rFonts w:hint="cs"/>
          <w:rtl/>
        </w:rPr>
        <w:t>ٍ</w:t>
      </w:r>
      <w:r w:rsidR="00A64B62">
        <w:rPr>
          <w:rtl/>
        </w:rPr>
        <w:t>:</w:t>
      </w:r>
      <w:r>
        <w:rPr>
          <w:rtl/>
        </w:rPr>
        <w:t xml:space="preserve"> ما سقى أهل الكوفة ماء الفرات</w:t>
      </w:r>
      <w:r w:rsidR="00481338">
        <w:rPr>
          <w:rtl/>
        </w:rPr>
        <w:t xml:space="preserve"> إلّا </w:t>
      </w:r>
      <w:r>
        <w:rPr>
          <w:rtl/>
        </w:rPr>
        <w:t>لامر ما.</w:t>
      </w:r>
    </w:p>
    <w:p w:rsidR="00597E2F" w:rsidRDefault="00597E2F" w:rsidP="00B351E8">
      <w:pPr>
        <w:pStyle w:val="libNormal"/>
        <w:rPr>
          <w:rtl/>
        </w:rPr>
      </w:pPr>
      <w:r>
        <w:rPr>
          <w:rtl/>
        </w:rPr>
        <w:t>وقال</w:t>
      </w:r>
      <w:r w:rsidR="00A64B62">
        <w:rPr>
          <w:rtl/>
        </w:rPr>
        <w:t>:</w:t>
      </w:r>
      <w:r>
        <w:rPr>
          <w:rtl/>
        </w:rPr>
        <w:t xml:space="preserve"> يصب</w:t>
      </w:r>
      <w:r w:rsidR="00BE0E73">
        <w:rPr>
          <w:rFonts w:hint="cs"/>
          <w:rtl/>
        </w:rPr>
        <w:t>ّ</w:t>
      </w:r>
      <w:r>
        <w:rPr>
          <w:rtl/>
        </w:rPr>
        <w:t xml:space="preserve"> فيه ميزابان من الجن</w:t>
      </w:r>
      <w:r w:rsidR="00BE0E73">
        <w:rPr>
          <w:rFonts w:hint="cs"/>
          <w:rtl/>
        </w:rPr>
        <w:t>ّ</w:t>
      </w:r>
      <w:r>
        <w:rPr>
          <w:rtl/>
        </w:rPr>
        <w:t xml:space="preserve">ة. </w:t>
      </w:r>
    </w:p>
    <w:p w:rsidR="00597E2F" w:rsidRDefault="00597E2F" w:rsidP="006C1B30">
      <w:pPr>
        <w:pStyle w:val="libNormal"/>
        <w:rPr>
          <w:rtl/>
        </w:rPr>
      </w:pPr>
      <w:r w:rsidRPr="00FC2696">
        <w:rPr>
          <w:rStyle w:val="libNormalChar"/>
          <w:rtl/>
        </w:rPr>
        <w:t xml:space="preserve">[ 31878 ] </w:t>
      </w:r>
      <w:r>
        <w:rPr>
          <w:rtl/>
        </w:rPr>
        <w:t>2 - وعن محمد بن يحيى، عن أحمد بن محمد، عن ابن فض</w:t>
      </w:r>
      <w:r w:rsidR="003B47CC">
        <w:rPr>
          <w:rFonts w:hint="cs"/>
          <w:rtl/>
        </w:rPr>
        <w:t>ّ</w:t>
      </w:r>
      <w:r>
        <w:rPr>
          <w:rtl/>
        </w:rPr>
        <w:t xml:space="preserve">ال، عن ابن بكير،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يدفق في الفرات كل</w:t>
      </w:r>
      <w:r w:rsidR="003B47CC">
        <w:rPr>
          <w:rFonts w:hint="cs"/>
          <w:rtl/>
        </w:rPr>
        <w:t>ّ</w:t>
      </w:r>
      <w:r>
        <w:rPr>
          <w:rtl/>
        </w:rPr>
        <w:t xml:space="preserve"> يوم دفقات من الجن</w:t>
      </w:r>
      <w:r w:rsidR="003B47CC">
        <w:rPr>
          <w:rFonts w:hint="cs"/>
          <w:rtl/>
        </w:rPr>
        <w:t>ّ</w:t>
      </w:r>
      <w:r>
        <w:rPr>
          <w:rtl/>
        </w:rPr>
        <w:t xml:space="preserve">ة. </w:t>
      </w:r>
    </w:p>
    <w:p w:rsidR="00597E2F" w:rsidRDefault="00597E2F" w:rsidP="006C1B30">
      <w:pPr>
        <w:pStyle w:val="libNormal"/>
        <w:rPr>
          <w:rtl/>
        </w:rPr>
      </w:pPr>
      <w:r w:rsidRPr="00FC2696">
        <w:rPr>
          <w:rStyle w:val="libNormalChar"/>
          <w:rtl/>
        </w:rPr>
        <w:t xml:space="preserve">[ 31879 ] </w:t>
      </w:r>
      <w:r>
        <w:rPr>
          <w:rtl/>
        </w:rPr>
        <w:t>3 - وعنه، عن علي</w:t>
      </w:r>
      <w:r w:rsidR="003B47CC">
        <w:rPr>
          <w:rFonts w:hint="cs"/>
          <w:rtl/>
        </w:rPr>
        <w:t>ِّ</w:t>
      </w:r>
      <w:r>
        <w:rPr>
          <w:rtl/>
        </w:rPr>
        <w:t xml:space="preserve"> بن الحسين، عن ابن أورمة، عن الحسين ابن سعيد رفعه،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نهركم هذا - يعني</w:t>
      </w:r>
      <w:r w:rsidR="00A64B62">
        <w:rPr>
          <w:rtl/>
        </w:rPr>
        <w:t>:</w:t>
      </w:r>
      <w:r>
        <w:rPr>
          <w:rtl/>
        </w:rPr>
        <w:t xml:space="preserve"> الفرات - يصب فيه ميزابان من ميازيب الجنة.</w:t>
      </w:r>
    </w:p>
    <w:p w:rsidR="00597E2F" w:rsidRDefault="00597E2F" w:rsidP="00B351E8">
      <w:pPr>
        <w:pStyle w:val="libNormal"/>
        <w:rPr>
          <w:rtl/>
        </w:rPr>
      </w:pPr>
      <w:r>
        <w:rPr>
          <w:rtl/>
        </w:rPr>
        <w:t>قال</w:t>
      </w:r>
      <w:r w:rsidR="00A64B62">
        <w:rPr>
          <w:rtl/>
        </w:rPr>
        <w:t>:</w:t>
      </w:r>
      <w:r>
        <w:rPr>
          <w:rtl/>
        </w:rPr>
        <w:t xml:space="preserve"> وقال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لو كان بيننا وبينه أميال لاتيناه فنستشفي </w:t>
      </w:r>
      <w:r w:rsidRPr="00821781">
        <w:rPr>
          <w:rStyle w:val="libFootnotenumChar"/>
          <w:rtl/>
        </w:rPr>
        <w:t>(1)</w:t>
      </w:r>
      <w:r>
        <w:rPr>
          <w:rtl/>
        </w:rPr>
        <w:t xml:space="preserve"> به.</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عثمان بن عيسى رفعه مثله </w:t>
      </w:r>
      <w:r w:rsidRPr="00821781">
        <w:rPr>
          <w:rStyle w:val="libFootnotenumChar"/>
          <w:rtl/>
        </w:rPr>
        <w:t>(2)</w:t>
      </w:r>
      <w:r>
        <w:rPr>
          <w:rtl/>
        </w:rPr>
        <w:t xml:space="preserve">. </w:t>
      </w:r>
    </w:p>
    <w:p w:rsidR="00597E2F" w:rsidRDefault="00597E2F" w:rsidP="00DE2FE3">
      <w:pPr>
        <w:pStyle w:val="libNormal"/>
        <w:rPr>
          <w:rtl/>
        </w:rPr>
      </w:pPr>
      <w:r w:rsidRPr="00FC2696">
        <w:rPr>
          <w:rStyle w:val="libNormalChar"/>
          <w:rtl/>
        </w:rPr>
        <w:t xml:space="preserve">[ 31880 ] </w:t>
      </w:r>
      <w:r>
        <w:rPr>
          <w:rtl/>
        </w:rPr>
        <w:t>4 - وعنه، عن علي</w:t>
      </w:r>
      <w:r w:rsidR="003B47CC">
        <w:rPr>
          <w:rFonts w:hint="cs"/>
          <w:rtl/>
        </w:rPr>
        <w:t>ِّ</w:t>
      </w:r>
      <w:r>
        <w:rPr>
          <w:rtl/>
        </w:rPr>
        <w:t xml:space="preserve"> بن الحسين يرفعه،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كم بينكم وبين الفرات؟ فأخبرته، فقال</w:t>
      </w:r>
      <w:r w:rsidR="00A64B62">
        <w:rPr>
          <w:rtl/>
        </w:rPr>
        <w:t>:</w:t>
      </w:r>
      <w:r w:rsidR="003B47CC">
        <w:rPr>
          <w:rFonts w:hint="cs"/>
          <w:rtl/>
        </w:rPr>
        <w:t xml:space="preserve"> (</w:t>
      </w:r>
      <w:r>
        <w:rPr>
          <w:rtl/>
        </w:rPr>
        <w:t xml:space="preserve"> لو كان عندنا </w:t>
      </w:r>
      <w:r w:rsidR="003B47CC">
        <w:rPr>
          <w:rFonts w:hint="cs"/>
          <w:rtl/>
        </w:rPr>
        <w:t xml:space="preserve">) </w:t>
      </w:r>
      <w:r w:rsidRPr="00821781">
        <w:rPr>
          <w:rStyle w:val="libFootnotenumChar"/>
          <w:rtl/>
        </w:rPr>
        <w:t>(</w:t>
      </w:r>
      <w:r w:rsidR="00DE2FE3">
        <w:rPr>
          <w:rStyle w:val="libFootnotenumChar"/>
          <w:rFonts w:hint="cs"/>
          <w:rtl/>
        </w:rPr>
        <w:t>3</w:t>
      </w:r>
      <w:r w:rsidRPr="00821781">
        <w:rPr>
          <w:rStyle w:val="libFootnotenumChar"/>
          <w:rtl/>
        </w:rPr>
        <w:t>)</w:t>
      </w:r>
      <w:r>
        <w:rPr>
          <w:rtl/>
        </w:rPr>
        <w:t xml:space="preserve"> لاحببت أن آتيه طرفي النهار.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388 </w:t>
      </w:r>
      <w:r w:rsidR="00FC2696">
        <w:rPr>
          <w:rtl/>
        </w:rPr>
        <w:t>/</w:t>
      </w:r>
      <w:r>
        <w:rPr>
          <w:rtl/>
        </w:rPr>
        <w:t xml:space="preserve"> 2.</w:t>
      </w:r>
    </w:p>
    <w:p w:rsidR="00597E2F" w:rsidRDefault="00597E2F" w:rsidP="00FC2696">
      <w:pPr>
        <w:pStyle w:val="libFootnote0"/>
        <w:rPr>
          <w:rtl/>
        </w:rPr>
      </w:pPr>
      <w:r>
        <w:rPr>
          <w:rtl/>
        </w:rPr>
        <w:t>3 - الكافي 6</w:t>
      </w:r>
      <w:r w:rsidR="00A64B62">
        <w:rPr>
          <w:rtl/>
        </w:rPr>
        <w:t>:</w:t>
      </w:r>
      <w:r>
        <w:rPr>
          <w:rtl/>
        </w:rPr>
        <w:t xml:space="preserve"> 388 </w:t>
      </w:r>
      <w:r w:rsidR="00FC2696">
        <w:rPr>
          <w:rtl/>
        </w:rPr>
        <w:t>/</w:t>
      </w:r>
      <w:r>
        <w:rPr>
          <w:rtl/>
        </w:rPr>
        <w:t xml:space="preserve"> 3. </w:t>
      </w:r>
    </w:p>
    <w:p w:rsidR="00597E2F" w:rsidRPr="00C42CB3" w:rsidRDefault="00597E2F" w:rsidP="00FC2696">
      <w:pPr>
        <w:pStyle w:val="libFootnote0"/>
        <w:rPr>
          <w:rtl/>
        </w:rPr>
      </w:pPr>
      <w:r w:rsidRPr="00C42CB3">
        <w:rPr>
          <w:rtl/>
        </w:rPr>
        <w:t>(1) في المصدر</w:t>
      </w:r>
      <w:r w:rsidR="00A64B62">
        <w:rPr>
          <w:rtl/>
        </w:rPr>
        <w:t>:</w:t>
      </w:r>
      <w:r w:rsidRPr="00C42CB3">
        <w:rPr>
          <w:rtl/>
        </w:rPr>
        <w:t xml:space="preserve"> ونستسقي</w:t>
      </w:r>
      <w:r>
        <w:rPr>
          <w:rtl/>
        </w:rPr>
        <w:t>.</w:t>
      </w:r>
      <w:r w:rsidRPr="00C42CB3">
        <w:rPr>
          <w:rtl/>
        </w:rPr>
        <w:t xml:space="preserve"> </w:t>
      </w:r>
    </w:p>
    <w:p w:rsidR="00597E2F" w:rsidRPr="00C42CB3" w:rsidRDefault="00597E2F" w:rsidP="00FC2696">
      <w:pPr>
        <w:pStyle w:val="libFootnote0"/>
        <w:rPr>
          <w:rtl/>
        </w:rPr>
      </w:pPr>
      <w:r w:rsidRPr="00C42CB3">
        <w:rPr>
          <w:rtl/>
        </w:rPr>
        <w:t>(2) المحاسن</w:t>
      </w:r>
      <w:r w:rsidR="00A64B62">
        <w:rPr>
          <w:rtl/>
        </w:rPr>
        <w:t>:</w:t>
      </w:r>
      <w:r w:rsidRPr="00C42CB3">
        <w:rPr>
          <w:rtl/>
        </w:rPr>
        <w:t xml:space="preserve"> 575 </w:t>
      </w:r>
      <w:r w:rsidR="00FC2696">
        <w:rPr>
          <w:rtl/>
        </w:rPr>
        <w:t>/</w:t>
      </w:r>
      <w:r w:rsidRPr="00C42CB3">
        <w:rPr>
          <w:rtl/>
        </w:rPr>
        <w:t xml:space="preserve"> 26</w:t>
      </w:r>
      <w:r>
        <w:rPr>
          <w:rtl/>
        </w:rPr>
        <w:t>.</w:t>
      </w:r>
    </w:p>
    <w:p w:rsidR="00597E2F" w:rsidRDefault="00597E2F" w:rsidP="00FC2696">
      <w:pPr>
        <w:pStyle w:val="libFootnote0"/>
        <w:rPr>
          <w:rtl/>
        </w:rPr>
      </w:pPr>
      <w:r>
        <w:rPr>
          <w:rtl/>
        </w:rPr>
        <w:t>4 - الكافي 6</w:t>
      </w:r>
      <w:r w:rsidR="00A64B62">
        <w:rPr>
          <w:rtl/>
        </w:rPr>
        <w:t>:</w:t>
      </w:r>
      <w:r>
        <w:rPr>
          <w:rtl/>
        </w:rPr>
        <w:t xml:space="preserve"> 388 </w:t>
      </w:r>
      <w:r w:rsidR="00FC2696">
        <w:rPr>
          <w:rtl/>
        </w:rPr>
        <w:t>/</w:t>
      </w:r>
      <w:r>
        <w:rPr>
          <w:rtl/>
        </w:rPr>
        <w:t xml:space="preserve"> 4. </w:t>
      </w:r>
    </w:p>
    <w:p w:rsidR="00597E2F" w:rsidRPr="00C42CB3" w:rsidRDefault="00597E2F" w:rsidP="00DE2FE3">
      <w:pPr>
        <w:pStyle w:val="libFootnote0"/>
        <w:rPr>
          <w:rtl/>
        </w:rPr>
      </w:pPr>
      <w:r w:rsidRPr="00C42CB3">
        <w:rPr>
          <w:rtl/>
        </w:rPr>
        <w:t>(</w:t>
      </w:r>
      <w:r w:rsidR="00DE2FE3">
        <w:rPr>
          <w:rFonts w:hint="cs"/>
          <w:rtl/>
        </w:rPr>
        <w:t>3</w:t>
      </w:r>
      <w:r w:rsidRPr="00C42CB3">
        <w:rPr>
          <w:rtl/>
        </w:rPr>
        <w:t>) في المصدر</w:t>
      </w:r>
      <w:r w:rsidR="00A64B62">
        <w:rPr>
          <w:rtl/>
        </w:rPr>
        <w:t>:</w:t>
      </w:r>
      <w:r w:rsidRPr="00C42CB3">
        <w:rPr>
          <w:rtl/>
        </w:rPr>
        <w:t xml:space="preserve"> لو كنت عنده</w:t>
      </w:r>
      <w:r>
        <w:rPr>
          <w:rtl/>
        </w:rPr>
        <w:t>.</w:t>
      </w:r>
      <w:r w:rsidRPr="00C42CB3">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[ 31881 ] </w:t>
      </w:r>
      <w:r>
        <w:rPr>
          <w:rtl/>
        </w:rPr>
        <w:t xml:space="preserve">5 - وعنه، وعن الحسين بن محمد </w:t>
      </w:r>
      <w:r w:rsidR="00894C4D">
        <w:rPr>
          <w:rtl/>
        </w:rPr>
        <w:t>جميعاً</w:t>
      </w:r>
      <w:r>
        <w:rPr>
          <w:rtl/>
        </w:rPr>
        <w:t xml:space="preserve">، عن أحمد بن إسحاق، عن سعدان، عن غير واحد، رفعوه إلى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أما إن</w:t>
      </w:r>
      <w:r w:rsidR="00DE2FE3">
        <w:rPr>
          <w:rFonts w:hint="cs"/>
          <w:rtl/>
        </w:rPr>
        <w:t>َّ</w:t>
      </w:r>
      <w:r>
        <w:rPr>
          <w:rtl/>
        </w:rPr>
        <w:t xml:space="preserve"> أهل الكوفة لو حن</w:t>
      </w:r>
      <w:r w:rsidR="00DE2FE3">
        <w:rPr>
          <w:rFonts w:hint="cs"/>
          <w:rtl/>
        </w:rPr>
        <w:t>ّ</w:t>
      </w:r>
      <w:r>
        <w:rPr>
          <w:rtl/>
        </w:rPr>
        <w:t xml:space="preserve">كوا أولادهم بماء الفرات لكانوا شيعة لنا. </w:t>
      </w:r>
    </w:p>
    <w:p w:rsidR="00597E2F" w:rsidRDefault="00597E2F" w:rsidP="006C1B30">
      <w:pPr>
        <w:pStyle w:val="libNormal"/>
        <w:rPr>
          <w:rtl/>
        </w:rPr>
      </w:pPr>
      <w:r w:rsidRPr="00FC2696">
        <w:rPr>
          <w:rStyle w:val="libNormalChar"/>
          <w:rtl/>
        </w:rPr>
        <w:t xml:space="preserve">[ 31882 ] </w:t>
      </w:r>
      <w:r>
        <w:rPr>
          <w:rtl/>
        </w:rPr>
        <w:t>6 - وعن الحسين بن محمد، عن بعض أصحابنا، عن الحسن ابن علي</w:t>
      </w:r>
      <w:r w:rsidR="00DE2FE3">
        <w:rPr>
          <w:rFonts w:hint="cs"/>
          <w:rtl/>
        </w:rPr>
        <w:t>ِّ</w:t>
      </w:r>
      <w:r>
        <w:rPr>
          <w:rtl/>
        </w:rPr>
        <w:t xml:space="preserve"> بن فض</w:t>
      </w:r>
      <w:r w:rsidR="00DE2FE3">
        <w:rPr>
          <w:rFonts w:hint="cs"/>
          <w:rtl/>
        </w:rPr>
        <w:t>ّ</w:t>
      </w:r>
      <w:r>
        <w:rPr>
          <w:rtl/>
        </w:rPr>
        <w:t xml:space="preserve">ال، عن حنان بن سدير، عن أبيه، عن </w:t>
      </w:r>
      <w:r w:rsidRPr="00FC2696">
        <w:rPr>
          <w:rStyle w:val="libNormalChar"/>
          <w:rtl/>
        </w:rPr>
        <w:t xml:space="preserve">( </w:t>
      </w:r>
      <w:r>
        <w:rPr>
          <w:rtl/>
        </w:rPr>
        <w:t>سعيد بن جبير</w:t>
      </w:r>
      <w:r w:rsidRPr="00FC2696">
        <w:rPr>
          <w:rStyle w:val="libNormalChar"/>
          <w:rtl/>
        </w:rPr>
        <w:t xml:space="preserve"> )</w:t>
      </w:r>
      <w:r>
        <w:rPr>
          <w:rtl/>
        </w:rPr>
        <w:t xml:space="preserve"> </w:t>
      </w:r>
      <w:r w:rsidRPr="00821781">
        <w:rPr>
          <w:rStyle w:val="libFootnotenumChar"/>
          <w:rtl/>
        </w:rPr>
        <w:t>(1)</w:t>
      </w:r>
      <w:r>
        <w:rPr>
          <w:rtl/>
        </w:rPr>
        <w:t>، قال</w:t>
      </w:r>
      <w:r w:rsidR="00A64B62">
        <w:rPr>
          <w:rtl/>
        </w:rPr>
        <w:t>:</w:t>
      </w:r>
      <w:r>
        <w:rPr>
          <w:rtl/>
        </w:rPr>
        <w:t xml:space="preserve"> سمعت علي بن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w:t>
      </w:r>
      <w:r w:rsidRPr="00FC2696">
        <w:rPr>
          <w:rStyle w:val="libNormalChar"/>
          <w:rtl/>
        </w:rPr>
        <w:t xml:space="preserve">( </w:t>
      </w:r>
      <w:r>
        <w:rPr>
          <w:rtl/>
        </w:rPr>
        <w:t>إنّ ملكا يهبط</w:t>
      </w:r>
      <w:r w:rsidRPr="00FC2696">
        <w:rPr>
          <w:rStyle w:val="libNormalChar"/>
          <w:rtl/>
        </w:rPr>
        <w:t xml:space="preserve"> )</w:t>
      </w:r>
      <w:r>
        <w:rPr>
          <w:rtl/>
        </w:rPr>
        <w:t xml:space="preserve"> </w:t>
      </w:r>
      <w:r w:rsidRPr="00821781">
        <w:rPr>
          <w:rStyle w:val="libFootnotenumChar"/>
          <w:rtl/>
        </w:rPr>
        <w:t>(2)</w:t>
      </w:r>
      <w:r>
        <w:rPr>
          <w:rtl/>
        </w:rPr>
        <w:t xml:space="preserve"> كلّ ليلة معه ثلاثة مثاقيل مسكا</w:t>
      </w:r>
      <w:r w:rsidR="00DE2FE3">
        <w:rPr>
          <w:rFonts w:hint="cs"/>
          <w:rtl/>
        </w:rPr>
        <w:t>ً</w:t>
      </w:r>
      <w:r>
        <w:rPr>
          <w:rtl/>
        </w:rPr>
        <w:t xml:space="preserve"> من مسك الجنّة، فيطرحها في الفرات، وما من نهر في شرق الارض ولا غربها أعظم بركة منه. </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النكاح </w:t>
      </w:r>
      <w:r w:rsidRPr="00821781">
        <w:rPr>
          <w:rStyle w:val="libFootnotenumChar"/>
          <w:rtl/>
        </w:rPr>
        <w:t>(3)</w:t>
      </w:r>
      <w:r>
        <w:rPr>
          <w:rtl/>
        </w:rPr>
        <w:t xml:space="preserve"> وفي الزيارات </w:t>
      </w:r>
      <w:r w:rsidRPr="00821781">
        <w:rPr>
          <w:rStyle w:val="libFootnotenumChar"/>
          <w:rtl/>
        </w:rPr>
        <w:t>(4)</w:t>
      </w:r>
      <w:r>
        <w:rPr>
          <w:rtl/>
        </w:rPr>
        <w:t xml:space="preserve">، ويأتي ما </w:t>
      </w:r>
      <w:r w:rsidR="00E554CA">
        <w:rPr>
          <w:rtl/>
        </w:rPr>
        <w:t xml:space="preserve">يدلّ </w:t>
      </w:r>
      <w:r>
        <w:rPr>
          <w:rtl/>
        </w:rPr>
        <w:t xml:space="preserve">عليه </w:t>
      </w:r>
      <w:r w:rsidRPr="00821781">
        <w:rPr>
          <w:rStyle w:val="libFootnotenumChar"/>
          <w:rtl/>
        </w:rPr>
        <w:t>(5)</w:t>
      </w:r>
      <w:r>
        <w:rPr>
          <w:rtl/>
        </w:rPr>
        <w:t>.</w:t>
      </w:r>
    </w:p>
    <w:p w:rsidR="00597E2F" w:rsidRDefault="00597E2F" w:rsidP="00597E2F">
      <w:pPr>
        <w:pStyle w:val="Heading2Center"/>
        <w:rPr>
          <w:rtl/>
        </w:rPr>
      </w:pPr>
      <w:bookmarkStart w:id="566" w:name="_Toc307331424"/>
      <w:bookmarkStart w:id="567" w:name="_Toc380348064"/>
      <w:bookmarkStart w:id="568" w:name="_Toc185031796"/>
      <w:r>
        <w:rPr>
          <w:rtl/>
        </w:rPr>
        <w:t xml:space="preserve">24 - </w:t>
      </w:r>
      <w:r w:rsidRPr="00C42CB3">
        <w:rPr>
          <w:rtl/>
        </w:rPr>
        <w:t>باب كراهة شرب ماء الكبريت والماء المر</w:t>
      </w:r>
      <w:bookmarkEnd w:id="566"/>
      <w:r w:rsidR="00DE2FE3">
        <w:rPr>
          <w:rFonts w:hint="cs"/>
          <w:rtl/>
        </w:rPr>
        <w:t>ّ</w:t>
      </w:r>
      <w:r w:rsidR="00907434">
        <w:rPr>
          <w:rtl/>
        </w:rPr>
        <w:t xml:space="preserve"> </w:t>
      </w:r>
      <w:bookmarkStart w:id="569" w:name="_Toc307331425"/>
      <w:r w:rsidR="00907434">
        <w:rPr>
          <w:rtl/>
        </w:rPr>
        <w:t>و</w:t>
      </w:r>
      <w:r>
        <w:rPr>
          <w:rtl/>
        </w:rPr>
        <w:t>التداوس بهما.</w:t>
      </w:r>
      <w:bookmarkEnd w:id="567"/>
      <w:bookmarkEnd w:id="568"/>
      <w:bookmarkEnd w:id="569"/>
      <w:r>
        <w:rPr>
          <w:rtl/>
        </w:rPr>
        <w:t xml:space="preserve"> </w:t>
      </w:r>
    </w:p>
    <w:p w:rsidR="00597E2F" w:rsidRDefault="00597E2F" w:rsidP="00E50A90">
      <w:pPr>
        <w:pStyle w:val="libNormal"/>
        <w:rPr>
          <w:rtl/>
        </w:rPr>
      </w:pPr>
      <w:r w:rsidRPr="00FC2696">
        <w:rPr>
          <w:rStyle w:val="libNormalChar"/>
          <w:rtl/>
        </w:rPr>
        <w:t xml:space="preserve">[ 31883 ] </w:t>
      </w:r>
      <w:r>
        <w:rPr>
          <w:rtl/>
        </w:rPr>
        <w:t xml:space="preserve">1 - محمد بن يعقوب، عن </w:t>
      </w:r>
      <w:r w:rsidR="00E554CA">
        <w:rPr>
          <w:rtl/>
        </w:rPr>
        <w:t xml:space="preserve">عدَّة </w:t>
      </w:r>
      <w:r>
        <w:rPr>
          <w:rtl/>
        </w:rPr>
        <w:t xml:space="preserve">من أصحابنا، عن سهل بن زياد، عن ابن محبوب،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DE2FE3">
        <w:rPr>
          <w:rFonts w:hint="cs"/>
          <w:rtl/>
        </w:rPr>
        <w:t>ّ</w:t>
      </w:r>
      <w:r>
        <w:rPr>
          <w:rtl/>
        </w:rPr>
        <w:t xml:space="preserve"> نوحا</w:t>
      </w:r>
      <w:r w:rsidR="00DE2FE3">
        <w:rPr>
          <w:rFonts w:hint="cs"/>
          <w:rtl/>
        </w:rPr>
        <w:t>ً</w:t>
      </w:r>
      <w:r>
        <w:rPr>
          <w:rtl/>
        </w:rPr>
        <w:t xml:space="preserve"> ل</w:t>
      </w:r>
      <w:r w:rsidR="00DE2FE3">
        <w:rPr>
          <w:rFonts w:hint="cs"/>
          <w:rtl/>
        </w:rPr>
        <w:t>ـ</w:t>
      </w:r>
      <w:r>
        <w:rPr>
          <w:rtl/>
        </w:rPr>
        <w:t>م</w:t>
      </w:r>
      <w:r w:rsidR="00DE2FE3">
        <w:rPr>
          <w:rFonts w:hint="cs"/>
          <w:rtl/>
        </w:rPr>
        <w:t>ّ</w:t>
      </w:r>
      <w:r>
        <w:rPr>
          <w:rtl/>
        </w:rPr>
        <w:t xml:space="preserve">ا كان </w:t>
      </w:r>
      <w:r w:rsidRPr="00821781">
        <w:rPr>
          <w:rStyle w:val="libFootnotenumChar"/>
          <w:rtl/>
        </w:rPr>
        <w:t>(</w:t>
      </w:r>
      <w:r w:rsidR="00E50A90">
        <w:rPr>
          <w:rStyle w:val="libFootnotenumChar"/>
          <w:rFonts w:hint="cs"/>
          <w:rtl/>
        </w:rPr>
        <w:t>6</w:t>
      </w:r>
      <w:r w:rsidRPr="00821781">
        <w:rPr>
          <w:rStyle w:val="libFootnotenumChar"/>
          <w:rtl/>
        </w:rPr>
        <w:t>)</w:t>
      </w:r>
      <w:r>
        <w:rPr>
          <w:rtl/>
        </w:rPr>
        <w:t xml:space="preserve"> أي</w:t>
      </w:r>
      <w:r w:rsidR="00DE2FE3">
        <w:rPr>
          <w:rFonts w:hint="cs"/>
          <w:rtl/>
        </w:rPr>
        <w:t>ّ</w:t>
      </w:r>
      <w:r w:rsidR="00DE2FE3">
        <w:rPr>
          <w:rtl/>
        </w:rPr>
        <w:t>ام الطوف</w:t>
      </w:r>
      <w:r w:rsidR="00DE2FE3">
        <w:rPr>
          <w:rFonts w:hint="cs"/>
          <w:rtl/>
        </w:rPr>
        <w:t>ا</w:t>
      </w:r>
      <w:r>
        <w:rPr>
          <w:rtl/>
        </w:rPr>
        <w:t>ن دعا المياه كل</w:t>
      </w:r>
      <w:r w:rsidR="00DE2FE3">
        <w:rPr>
          <w:rFonts w:hint="cs"/>
          <w:rtl/>
        </w:rPr>
        <w:t>ّ</w:t>
      </w:r>
      <w:r>
        <w:rPr>
          <w:rtl/>
        </w:rPr>
        <w:t xml:space="preserve">ها فأجابته،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الكافي 6</w:t>
      </w:r>
      <w:r w:rsidR="00A64B62">
        <w:rPr>
          <w:rtl/>
        </w:rPr>
        <w:t>:</w:t>
      </w:r>
      <w:r>
        <w:rPr>
          <w:rtl/>
        </w:rPr>
        <w:t xml:space="preserve"> 389 </w:t>
      </w:r>
      <w:r w:rsidR="00FC2696">
        <w:rPr>
          <w:rtl/>
        </w:rPr>
        <w:t>/</w:t>
      </w:r>
      <w:r>
        <w:rPr>
          <w:rtl/>
        </w:rPr>
        <w:t xml:space="preserve"> 5.</w:t>
      </w:r>
    </w:p>
    <w:p w:rsidR="00597E2F" w:rsidRDefault="00597E2F" w:rsidP="00FC2696">
      <w:pPr>
        <w:pStyle w:val="libFootnote0"/>
        <w:rPr>
          <w:rtl/>
        </w:rPr>
      </w:pPr>
      <w:r>
        <w:rPr>
          <w:rtl/>
        </w:rPr>
        <w:t>6 - الكافي 6</w:t>
      </w:r>
      <w:r w:rsidR="00A64B62">
        <w:rPr>
          <w:rtl/>
        </w:rPr>
        <w:t>:</w:t>
      </w:r>
      <w:r>
        <w:rPr>
          <w:rtl/>
        </w:rPr>
        <w:t xml:space="preserve"> 389 </w:t>
      </w:r>
      <w:r w:rsidR="00FC2696">
        <w:rPr>
          <w:rtl/>
        </w:rPr>
        <w:t>/</w:t>
      </w:r>
      <w:r>
        <w:rPr>
          <w:rtl/>
        </w:rPr>
        <w:t xml:space="preserve"> 6. </w:t>
      </w:r>
    </w:p>
    <w:p w:rsidR="00597E2F" w:rsidRPr="00C42CB3" w:rsidRDefault="00597E2F" w:rsidP="00FC2696">
      <w:pPr>
        <w:pStyle w:val="libFootnote0"/>
        <w:rPr>
          <w:rtl/>
        </w:rPr>
      </w:pPr>
      <w:r w:rsidRPr="00C42CB3">
        <w:rPr>
          <w:rtl/>
        </w:rPr>
        <w:t>(1) في المصدر</w:t>
      </w:r>
      <w:r w:rsidR="00A64B62">
        <w:rPr>
          <w:rtl/>
        </w:rPr>
        <w:t>:</w:t>
      </w:r>
      <w:r w:rsidRPr="00C42CB3">
        <w:rPr>
          <w:rtl/>
        </w:rPr>
        <w:t xml:space="preserve"> حكيم بن جبير</w:t>
      </w:r>
      <w:r>
        <w:rPr>
          <w:rtl/>
        </w:rPr>
        <w:t>.</w:t>
      </w:r>
      <w:r w:rsidRPr="00C42CB3">
        <w:rPr>
          <w:rtl/>
        </w:rPr>
        <w:t xml:space="preserve"> </w:t>
      </w:r>
    </w:p>
    <w:p w:rsidR="00597E2F" w:rsidRPr="00C42CB3" w:rsidRDefault="00597E2F" w:rsidP="00FC2696">
      <w:pPr>
        <w:pStyle w:val="libFootnote0"/>
        <w:rPr>
          <w:rtl/>
        </w:rPr>
      </w:pPr>
      <w:r w:rsidRPr="00C42CB3">
        <w:rPr>
          <w:rtl/>
        </w:rPr>
        <w:t>(2) في المصدر</w:t>
      </w:r>
      <w:r w:rsidR="00A64B62">
        <w:rPr>
          <w:rtl/>
        </w:rPr>
        <w:t>:</w:t>
      </w:r>
      <w:r w:rsidRPr="00C42CB3">
        <w:rPr>
          <w:rtl/>
        </w:rPr>
        <w:t xml:space="preserve"> ان ملكا</w:t>
      </w:r>
      <w:r w:rsidR="00E50A90">
        <w:rPr>
          <w:rFonts w:hint="cs"/>
          <w:rtl/>
        </w:rPr>
        <w:t>ً</w:t>
      </w:r>
      <w:r w:rsidRPr="00C42CB3">
        <w:rPr>
          <w:rtl/>
        </w:rPr>
        <w:t xml:space="preserve"> يهبط من السماء في</w:t>
      </w:r>
      <w:r>
        <w:rPr>
          <w:rtl/>
        </w:rPr>
        <w:t>.</w:t>
      </w:r>
      <w:r w:rsidRPr="00C42CB3">
        <w:rPr>
          <w:rtl/>
        </w:rPr>
        <w:t xml:space="preserve"> </w:t>
      </w:r>
    </w:p>
    <w:p w:rsidR="00597E2F" w:rsidRPr="00C42CB3" w:rsidRDefault="00597E2F" w:rsidP="00FC2696">
      <w:pPr>
        <w:pStyle w:val="libFootnote0"/>
        <w:rPr>
          <w:rtl/>
        </w:rPr>
      </w:pPr>
      <w:r w:rsidRPr="00C42CB3">
        <w:rPr>
          <w:rtl/>
        </w:rPr>
        <w:t>(3) تقدم في الباب 36 من أبواب أحكام الاولاد</w:t>
      </w:r>
      <w:r>
        <w:rPr>
          <w:rtl/>
        </w:rPr>
        <w:t>.</w:t>
      </w:r>
      <w:r w:rsidRPr="00C42CB3">
        <w:rPr>
          <w:rtl/>
        </w:rPr>
        <w:t xml:space="preserve"> </w:t>
      </w:r>
    </w:p>
    <w:p w:rsidR="00597E2F" w:rsidRPr="00C42CB3" w:rsidRDefault="00597E2F" w:rsidP="00FC2696">
      <w:pPr>
        <w:pStyle w:val="libFootnote0"/>
        <w:rPr>
          <w:rtl/>
        </w:rPr>
      </w:pPr>
      <w:r w:rsidRPr="00C42CB3">
        <w:rPr>
          <w:rtl/>
        </w:rPr>
        <w:t>(4) تقدم في الباب 34 من أبواب المزار</w:t>
      </w:r>
      <w:r>
        <w:rPr>
          <w:rtl/>
        </w:rPr>
        <w:t>.</w:t>
      </w:r>
      <w:r w:rsidRPr="00C42CB3">
        <w:rPr>
          <w:rtl/>
        </w:rPr>
        <w:t xml:space="preserve"> </w:t>
      </w:r>
    </w:p>
    <w:p w:rsidR="00597E2F" w:rsidRPr="00C42CB3" w:rsidRDefault="00597E2F" w:rsidP="00FC2696">
      <w:pPr>
        <w:pStyle w:val="libFootnote0"/>
        <w:rPr>
          <w:rtl/>
        </w:rPr>
      </w:pPr>
      <w:r w:rsidRPr="00C42CB3">
        <w:rPr>
          <w:rtl/>
        </w:rPr>
        <w:t xml:space="preserve">(5) يأتي في الباب 26 من هذه </w:t>
      </w:r>
      <w:r w:rsidR="0081231A">
        <w:rPr>
          <w:rtl/>
        </w:rPr>
        <w:t>الأبواب</w:t>
      </w:r>
      <w:r>
        <w:rPr>
          <w:rtl/>
        </w:rPr>
        <w:t>.</w:t>
      </w:r>
    </w:p>
    <w:p w:rsidR="00597E2F" w:rsidRDefault="00597E2F" w:rsidP="00E50A90">
      <w:pPr>
        <w:pStyle w:val="libFootnoteCenterBold"/>
        <w:rPr>
          <w:rtl/>
        </w:rPr>
      </w:pPr>
      <w:r>
        <w:rPr>
          <w:rtl/>
        </w:rPr>
        <w:t>الباب 24</w:t>
      </w:r>
    </w:p>
    <w:p w:rsidR="00597E2F" w:rsidRDefault="00597E2F" w:rsidP="00E50A90">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389 </w:t>
      </w:r>
      <w:r w:rsidR="00FC2696">
        <w:rPr>
          <w:rtl/>
        </w:rPr>
        <w:t>/</w:t>
      </w:r>
      <w:r>
        <w:rPr>
          <w:rtl/>
        </w:rPr>
        <w:t xml:space="preserve"> 2. </w:t>
      </w:r>
    </w:p>
    <w:p w:rsidR="00597E2F" w:rsidRPr="00C42CB3" w:rsidRDefault="00597E2F" w:rsidP="00E50A90">
      <w:pPr>
        <w:pStyle w:val="libFootnote0"/>
        <w:rPr>
          <w:rtl/>
        </w:rPr>
      </w:pPr>
      <w:r w:rsidRPr="00C42CB3">
        <w:rPr>
          <w:rtl/>
        </w:rPr>
        <w:t>(</w:t>
      </w:r>
      <w:r w:rsidR="00E50A90">
        <w:rPr>
          <w:rFonts w:hint="cs"/>
          <w:rtl/>
        </w:rPr>
        <w:t>6</w:t>
      </w:r>
      <w:r w:rsidRPr="00C42CB3">
        <w:rPr>
          <w:rtl/>
        </w:rPr>
        <w:t>) في المصدر زيادة</w:t>
      </w:r>
      <w:r w:rsidR="00A64B62">
        <w:rPr>
          <w:rtl/>
        </w:rPr>
        <w:t>:</w:t>
      </w:r>
      <w:r w:rsidRPr="00C42CB3">
        <w:rPr>
          <w:rtl/>
        </w:rPr>
        <w:t xml:space="preserve"> في</w:t>
      </w:r>
      <w:r>
        <w:rPr>
          <w:rtl/>
        </w:rPr>
        <w:t>.</w:t>
      </w:r>
      <w:r w:rsidRPr="00C42CB3">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إل</w:t>
      </w:r>
      <w:r w:rsidR="00E50A90">
        <w:rPr>
          <w:rFonts w:hint="cs"/>
          <w:rtl/>
        </w:rPr>
        <w:t>ّ</w:t>
      </w:r>
      <w:r>
        <w:rPr>
          <w:rtl/>
        </w:rPr>
        <w:t>ا ماء الكبريت والماء المرّ، فلعنهما.</w:t>
      </w:r>
    </w:p>
    <w:p w:rsidR="00597E2F" w:rsidRDefault="00597E2F" w:rsidP="00F8765A">
      <w:pPr>
        <w:pStyle w:val="libNormal"/>
        <w:rPr>
          <w:rtl/>
        </w:rPr>
      </w:pPr>
      <w:r>
        <w:rPr>
          <w:rtl/>
        </w:rPr>
        <w:t xml:space="preserve">ورواه الصدوق في </w:t>
      </w:r>
      <w:r w:rsidRPr="00FC2696">
        <w:rPr>
          <w:rStyle w:val="libNormalChar"/>
          <w:rtl/>
        </w:rPr>
        <w:t xml:space="preserve">( </w:t>
      </w:r>
      <w:r>
        <w:rPr>
          <w:rtl/>
        </w:rPr>
        <w:t>الخصال</w:t>
      </w:r>
      <w:r w:rsidRPr="00FC2696">
        <w:rPr>
          <w:rStyle w:val="libNormalChar"/>
          <w:rtl/>
        </w:rPr>
        <w:t xml:space="preserve"> )</w:t>
      </w:r>
      <w:r>
        <w:rPr>
          <w:rtl/>
        </w:rPr>
        <w:t xml:space="preserve"> عن محمد بن علي ماجيلويه، عن عم</w:t>
      </w:r>
      <w:r w:rsidR="00E50A90">
        <w:rPr>
          <w:rFonts w:hint="cs"/>
          <w:rtl/>
        </w:rPr>
        <w:t>ّ</w:t>
      </w:r>
      <w:r>
        <w:rPr>
          <w:rtl/>
        </w:rPr>
        <w:t xml:space="preserve">ه، عن أحمد بن أبي عبدالله، عن أبيه، عن محمد بن أبي عمير،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w:t>
      </w:r>
      <w:r w:rsidR="00481338">
        <w:rPr>
          <w:rtl/>
        </w:rPr>
        <w:t xml:space="preserve"> إلّا </w:t>
      </w:r>
      <w:r>
        <w:rPr>
          <w:rtl/>
        </w:rPr>
        <w:t>أنه ترك قوله</w:t>
      </w:r>
      <w:r w:rsidR="00A64B62">
        <w:rPr>
          <w:rtl/>
        </w:rPr>
        <w:t>:</w:t>
      </w:r>
      <w:r>
        <w:rPr>
          <w:rtl/>
        </w:rPr>
        <w:t xml:space="preserve"> فلعنهما </w:t>
      </w:r>
      <w:r w:rsidRPr="00821781">
        <w:rPr>
          <w:rStyle w:val="libFootnotenumChar"/>
          <w:rtl/>
        </w:rPr>
        <w:t>(</w:t>
      </w:r>
      <w:r w:rsidR="00F8765A">
        <w:rPr>
          <w:rStyle w:val="libFootnotenumChar"/>
          <w:rFonts w:hint="cs"/>
          <w:rtl/>
        </w:rPr>
        <w:t>1</w:t>
      </w:r>
      <w:r w:rsidRPr="00821781">
        <w:rPr>
          <w:rStyle w:val="libFootnotenumChar"/>
          <w:rtl/>
        </w:rPr>
        <w:t>)</w:t>
      </w:r>
      <w:r>
        <w:rPr>
          <w:rtl/>
        </w:rPr>
        <w:t xml:space="preserve">. </w:t>
      </w:r>
    </w:p>
    <w:p w:rsidR="00597E2F" w:rsidRDefault="00597E2F" w:rsidP="00F8765A">
      <w:pPr>
        <w:pStyle w:val="libNormal"/>
        <w:rPr>
          <w:rtl/>
        </w:rPr>
      </w:pPr>
      <w:r w:rsidRPr="00FC2696">
        <w:rPr>
          <w:rStyle w:val="libNormalChar"/>
          <w:rtl/>
        </w:rPr>
        <w:t xml:space="preserve">[ 31884 ] </w:t>
      </w:r>
      <w:r>
        <w:rPr>
          <w:rtl/>
        </w:rPr>
        <w:t>2 - وعنهم، عن سهل، عن محمد بن سنان، عم</w:t>
      </w:r>
      <w:r w:rsidR="00E50A90">
        <w:rPr>
          <w:rFonts w:hint="cs"/>
          <w:rtl/>
        </w:rPr>
        <w:t>ّ</w:t>
      </w:r>
      <w:r>
        <w:rPr>
          <w:rtl/>
        </w:rPr>
        <w:t xml:space="preserve">ن ذكره،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أبي يكره أن يتداوى بالماء المر وبماء الكبريت، وكان يقول</w:t>
      </w:r>
      <w:r w:rsidR="00A64B62">
        <w:rPr>
          <w:rtl/>
        </w:rPr>
        <w:t>:</w:t>
      </w:r>
      <w:r>
        <w:rPr>
          <w:rtl/>
        </w:rPr>
        <w:t xml:space="preserve"> إن</w:t>
      </w:r>
      <w:r w:rsidR="00E50A90">
        <w:rPr>
          <w:rFonts w:hint="cs"/>
          <w:rtl/>
        </w:rPr>
        <w:t>َّ</w:t>
      </w:r>
      <w:r>
        <w:rPr>
          <w:rtl/>
        </w:rPr>
        <w:t xml:space="preserve"> نوحا</w:t>
      </w:r>
      <w:r w:rsidR="00E50A90">
        <w:rPr>
          <w:rFonts w:hint="cs"/>
          <w:rtl/>
        </w:rPr>
        <w:t>ً</w:t>
      </w:r>
      <w:r>
        <w:rPr>
          <w:rtl/>
        </w:rPr>
        <w:t xml:space="preserve"> لما كان الطوفإن دعا المياه فأجابته </w:t>
      </w:r>
      <w:r w:rsidRPr="00821781">
        <w:rPr>
          <w:rStyle w:val="libFootnotenumChar"/>
          <w:rtl/>
        </w:rPr>
        <w:t>(</w:t>
      </w:r>
      <w:r w:rsidR="00F8765A">
        <w:rPr>
          <w:rStyle w:val="libFootnotenumChar"/>
          <w:rFonts w:hint="cs"/>
          <w:rtl/>
        </w:rPr>
        <w:t>2</w:t>
      </w:r>
      <w:r w:rsidRPr="00821781">
        <w:rPr>
          <w:rStyle w:val="libFootnotenumChar"/>
          <w:rtl/>
        </w:rPr>
        <w:t>)</w:t>
      </w:r>
      <w:r>
        <w:rPr>
          <w:rtl/>
        </w:rPr>
        <w:t>،</w:t>
      </w:r>
      <w:r w:rsidR="00481338">
        <w:rPr>
          <w:rtl/>
        </w:rPr>
        <w:t xml:space="preserve"> إلّا </w:t>
      </w:r>
      <w:r>
        <w:rPr>
          <w:rtl/>
        </w:rPr>
        <w:t>الماء المر</w:t>
      </w:r>
      <w:r w:rsidR="00E50A90">
        <w:rPr>
          <w:rFonts w:hint="cs"/>
          <w:rtl/>
        </w:rPr>
        <w:t>ّ</w:t>
      </w:r>
      <w:r>
        <w:rPr>
          <w:rtl/>
        </w:rPr>
        <w:t xml:space="preserve"> وماء الكبريت، فلعنهما ودعا عليهما. </w:t>
      </w:r>
    </w:p>
    <w:p w:rsidR="00597E2F" w:rsidRDefault="00597E2F" w:rsidP="00F8765A">
      <w:pPr>
        <w:pStyle w:val="libNormal"/>
        <w:rPr>
          <w:rtl/>
        </w:rPr>
      </w:pPr>
      <w:r w:rsidRPr="00FC2696">
        <w:rPr>
          <w:rStyle w:val="libNormalChar"/>
          <w:rtl/>
        </w:rPr>
        <w:t xml:space="preserve">[ 31885 ] </w:t>
      </w:r>
      <w:r>
        <w:rPr>
          <w:rtl/>
        </w:rPr>
        <w:t>3 - وعن محمد بن يحيى، عن حمدان بن سليمان الني</w:t>
      </w:r>
      <w:r w:rsidR="00E50A90">
        <w:rPr>
          <w:rFonts w:hint="cs"/>
          <w:rtl/>
        </w:rPr>
        <w:t>ّ</w:t>
      </w:r>
      <w:r>
        <w:rPr>
          <w:rtl/>
        </w:rPr>
        <w:t xml:space="preserve">سابوري، </w:t>
      </w:r>
      <w:r w:rsidRPr="00FC2696">
        <w:rPr>
          <w:rStyle w:val="libNormalChar"/>
          <w:rtl/>
        </w:rPr>
        <w:t xml:space="preserve">( </w:t>
      </w:r>
      <w:r>
        <w:rPr>
          <w:rtl/>
        </w:rPr>
        <w:t>عن محمد بن يحيى بن زكريّا</w:t>
      </w:r>
      <w:r w:rsidRPr="00FC2696">
        <w:rPr>
          <w:rStyle w:val="libNormalChar"/>
          <w:rtl/>
        </w:rPr>
        <w:t xml:space="preserve"> )</w:t>
      </w:r>
      <w:r>
        <w:rPr>
          <w:rtl/>
        </w:rPr>
        <w:t xml:space="preserve"> </w:t>
      </w:r>
      <w:r w:rsidRPr="00821781">
        <w:rPr>
          <w:rStyle w:val="libFootnotenumChar"/>
          <w:rtl/>
        </w:rPr>
        <w:t>(</w:t>
      </w:r>
      <w:r w:rsidR="00F8765A">
        <w:rPr>
          <w:rStyle w:val="libFootnotenumChar"/>
          <w:rFonts w:hint="cs"/>
          <w:rtl/>
        </w:rPr>
        <w:t>3</w:t>
      </w:r>
      <w:r w:rsidRPr="00821781">
        <w:rPr>
          <w:rStyle w:val="libFootnotenumChar"/>
          <w:rtl/>
        </w:rPr>
        <w:t>)</w:t>
      </w:r>
      <w:r>
        <w:rPr>
          <w:rtl/>
        </w:rPr>
        <w:t xml:space="preserve">، وعن </w:t>
      </w:r>
      <w:r w:rsidR="00E554CA">
        <w:rPr>
          <w:rtl/>
        </w:rPr>
        <w:t xml:space="preserve">عدَّة </w:t>
      </w:r>
      <w:r>
        <w:rPr>
          <w:rtl/>
        </w:rPr>
        <w:t xml:space="preserve">من أصحابنا، عن أحمد بن أبي عبدالله، عن أبيه </w:t>
      </w:r>
      <w:r w:rsidR="00894C4D">
        <w:rPr>
          <w:rtl/>
        </w:rPr>
        <w:t>جميعاً</w:t>
      </w:r>
      <w:r>
        <w:rPr>
          <w:rtl/>
        </w:rPr>
        <w:t xml:space="preserve">، عن محمد بن سنان، عن أبي الجارود، عن </w:t>
      </w:r>
      <w:r w:rsidRPr="00FC2696">
        <w:rPr>
          <w:rStyle w:val="libNormalChar"/>
          <w:rtl/>
        </w:rPr>
        <w:t xml:space="preserve">( </w:t>
      </w:r>
      <w:r>
        <w:rPr>
          <w:rtl/>
        </w:rPr>
        <w:t>أبي سعيد عقيصا التيمي</w:t>
      </w:r>
      <w:r w:rsidRPr="00FC2696">
        <w:rPr>
          <w:rStyle w:val="libNormalChar"/>
          <w:rtl/>
        </w:rPr>
        <w:t xml:space="preserve"> )</w:t>
      </w:r>
      <w:r>
        <w:rPr>
          <w:rtl/>
        </w:rPr>
        <w:t xml:space="preserve"> </w:t>
      </w:r>
      <w:r w:rsidRPr="00821781">
        <w:rPr>
          <w:rStyle w:val="libFootnotenumChar"/>
          <w:rtl/>
        </w:rPr>
        <w:t>(</w:t>
      </w:r>
      <w:r w:rsidR="00F8765A">
        <w:rPr>
          <w:rStyle w:val="libFootnotenumChar"/>
          <w:rFonts w:hint="cs"/>
          <w:rtl/>
        </w:rPr>
        <w:t>4</w:t>
      </w:r>
      <w:r w:rsidRPr="00821781">
        <w:rPr>
          <w:rStyle w:val="libFootnotenumChar"/>
          <w:rtl/>
        </w:rPr>
        <w:t>)</w:t>
      </w:r>
      <w:r>
        <w:rPr>
          <w:rtl/>
        </w:rPr>
        <w:t>، قال</w:t>
      </w:r>
      <w:r w:rsidR="00A64B62">
        <w:rPr>
          <w:rtl/>
        </w:rPr>
        <w:t>:</w:t>
      </w:r>
      <w:r>
        <w:rPr>
          <w:rtl/>
        </w:rPr>
        <w:t xml:space="preserve"> مررت بالحسن والحسين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وهما في الفرات مستنقعان في إزارين، فقلت لهما</w:t>
      </w:r>
      <w:r w:rsidR="00A64B62">
        <w:rPr>
          <w:rtl/>
        </w:rPr>
        <w:t>:</w:t>
      </w:r>
      <w:r>
        <w:rPr>
          <w:rtl/>
        </w:rPr>
        <w:t xml:space="preserve"> يا</w:t>
      </w:r>
      <w:r>
        <w:rPr>
          <w:rFonts w:hint="cs"/>
          <w:rtl/>
        </w:rPr>
        <w:t xml:space="preserve"> </w:t>
      </w:r>
      <w:r>
        <w:rPr>
          <w:rtl/>
        </w:rPr>
        <w:t xml:space="preserve">ابني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أفسدتما الازارين، فقالا</w:t>
      </w:r>
      <w:r w:rsidR="00A64B62">
        <w:rPr>
          <w:rtl/>
        </w:rPr>
        <w:t>:</w:t>
      </w:r>
      <w:r>
        <w:rPr>
          <w:rtl/>
        </w:rPr>
        <w:t xml:space="preserve"> يا با سعيد فساد الازارين أحب إلينا من فساد الدين، إن للماء أهلا</w:t>
      </w:r>
      <w:r w:rsidR="00E50A90">
        <w:rPr>
          <w:rFonts w:hint="cs"/>
          <w:rtl/>
        </w:rPr>
        <w:t>ً</w:t>
      </w:r>
      <w:r>
        <w:rPr>
          <w:rtl/>
        </w:rPr>
        <w:t xml:space="preserve"> وسكانا</w:t>
      </w:r>
      <w:r w:rsidR="00E50A90">
        <w:rPr>
          <w:rFonts w:hint="cs"/>
          <w:rtl/>
        </w:rPr>
        <w:t>ً</w:t>
      </w:r>
      <w:r>
        <w:rPr>
          <w:rtl/>
        </w:rPr>
        <w:t xml:space="preserve"> كسكان الارض، ثم</w:t>
      </w:r>
      <w:r w:rsidR="003802F8">
        <w:rPr>
          <w:rFonts w:hint="cs"/>
          <w:rtl/>
        </w:rPr>
        <w:t>َّ</w:t>
      </w:r>
      <w:r>
        <w:rPr>
          <w:rtl/>
        </w:rPr>
        <w:t xml:space="preserve"> قالا</w:t>
      </w:r>
      <w:r w:rsidR="00A64B62">
        <w:rPr>
          <w:rtl/>
        </w:rPr>
        <w:t>:</w:t>
      </w:r>
      <w:r>
        <w:rPr>
          <w:rtl/>
        </w:rPr>
        <w:t xml:space="preserve"> إلى أين تريد؟ فقلت</w:t>
      </w:r>
      <w:r w:rsidR="00A64B62">
        <w:rPr>
          <w:rtl/>
        </w:rPr>
        <w:t>:</w:t>
      </w:r>
      <w:r>
        <w:rPr>
          <w:rtl/>
        </w:rPr>
        <w:t xml:space="preserve"> إلى هذا الماء، قالا</w:t>
      </w:r>
      <w:r w:rsidR="00A64B62">
        <w:rPr>
          <w:rtl/>
        </w:rPr>
        <w:t>:</w:t>
      </w:r>
      <w:r>
        <w:rPr>
          <w:rtl/>
        </w:rPr>
        <w:t xml:space="preserve"> وما هذا الماء؟ فقلت</w:t>
      </w:r>
      <w:r w:rsidR="00A64B62">
        <w:rPr>
          <w:rtl/>
        </w:rPr>
        <w:t>:</w:t>
      </w:r>
      <w:r>
        <w:rPr>
          <w:rtl/>
        </w:rPr>
        <w:t xml:space="preserve"> أ</w:t>
      </w:r>
      <w:r w:rsidR="00E50A90">
        <w:rPr>
          <w:rFonts w:hint="cs"/>
          <w:rtl/>
        </w:rPr>
        <w:t>ُ</w:t>
      </w:r>
      <w:r>
        <w:rPr>
          <w:rtl/>
        </w:rPr>
        <w:t xml:space="preserve">ريد دواءه أشرب من هذا </w:t>
      </w:r>
      <w:r w:rsidRPr="00FC2696">
        <w:rPr>
          <w:rStyle w:val="libNormalChar"/>
          <w:rtl/>
        </w:rPr>
        <w:t xml:space="preserve">( </w:t>
      </w:r>
      <w:r>
        <w:rPr>
          <w:rtl/>
        </w:rPr>
        <w:t>الماء</w:t>
      </w:r>
      <w:r w:rsidRPr="00FC2696">
        <w:rPr>
          <w:rStyle w:val="libNormalChar"/>
          <w:rtl/>
        </w:rPr>
        <w:t xml:space="preserve"> )</w:t>
      </w:r>
      <w:r>
        <w:rPr>
          <w:rtl/>
        </w:rPr>
        <w:t xml:space="preserve"> </w:t>
      </w:r>
      <w:r w:rsidRPr="00821781">
        <w:rPr>
          <w:rStyle w:val="libFootnotenumChar"/>
          <w:rtl/>
        </w:rPr>
        <w:t>(</w:t>
      </w:r>
      <w:r w:rsidR="00F8765A">
        <w:rPr>
          <w:rStyle w:val="libFootnotenumChar"/>
          <w:rFonts w:hint="cs"/>
          <w:rtl/>
        </w:rPr>
        <w:t>5</w:t>
      </w:r>
      <w:r w:rsidRPr="00821781">
        <w:rPr>
          <w:rStyle w:val="libFootnotenumChar"/>
          <w:rtl/>
        </w:rPr>
        <w:t>)</w:t>
      </w:r>
      <w:r>
        <w:rPr>
          <w:rtl/>
        </w:rPr>
        <w:t xml:space="preserve"> المر</w:t>
      </w:r>
      <w:r w:rsidR="00E50A90">
        <w:rPr>
          <w:rFonts w:hint="cs"/>
          <w:rtl/>
        </w:rPr>
        <w:t>ّ</w:t>
      </w:r>
      <w:r>
        <w:rPr>
          <w:rtl/>
        </w:rPr>
        <w:t xml:space="preserve"> لعل</w:t>
      </w:r>
      <w:r w:rsidR="00E50A90">
        <w:rPr>
          <w:rFonts w:hint="cs"/>
          <w:rtl/>
        </w:rPr>
        <w:t>ّ</w:t>
      </w:r>
      <w:r>
        <w:rPr>
          <w:rtl/>
        </w:rPr>
        <w:t>ة بي أرجو أن يخف</w:t>
      </w:r>
      <w:r w:rsidR="00E50A90">
        <w:rPr>
          <w:rFonts w:hint="cs"/>
          <w:rtl/>
        </w:rPr>
        <w:t>ّ</w:t>
      </w:r>
      <w:r>
        <w:rPr>
          <w:rtl/>
        </w:rPr>
        <w:t xml:space="preserve"> له الجسد، ويسهّل له </w:t>
      </w:r>
      <w:r w:rsidRPr="00821781">
        <w:rPr>
          <w:rStyle w:val="libFootnotenumChar"/>
          <w:rtl/>
        </w:rPr>
        <w:t>(</w:t>
      </w:r>
      <w:r w:rsidR="00F8765A">
        <w:rPr>
          <w:rStyle w:val="libFootnotenumChar"/>
          <w:rFonts w:hint="cs"/>
          <w:rtl/>
        </w:rPr>
        <w:t>6</w:t>
      </w:r>
      <w:r w:rsidRPr="00821781">
        <w:rPr>
          <w:rStyle w:val="libFootnotenumChar"/>
          <w:rtl/>
        </w:rPr>
        <w:t>)</w:t>
      </w:r>
      <w:r>
        <w:rPr>
          <w:rtl/>
        </w:rPr>
        <w:t xml:space="preserve"> البطن، فقالا</w:t>
      </w:r>
      <w:r w:rsidR="00A64B62">
        <w:rPr>
          <w:rtl/>
        </w:rPr>
        <w:t>:</w:t>
      </w:r>
      <w:r>
        <w:rPr>
          <w:rtl/>
        </w:rPr>
        <w:t xml:space="preserve"> ما نحسب أن</w:t>
      </w:r>
      <w:r w:rsidR="00E50A90">
        <w:rPr>
          <w:rFonts w:hint="cs"/>
          <w:rtl/>
        </w:rPr>
        <w:t>ّ</w:t>
      </w:r>
      <w:r>
        <w:rPr>
          <w:rtl/>
        </w:rPr>
        <w:t xml:space="preserve"> </w:t>
      </w:r>
    </w:p>
    <w:p w:rsidR="00597E2F" w:rsidRDefault="00FC2696" w:rsidP="00FC2696">
      <w:pPr>
        <w:pStyle w:val="libLine"/>
        <w:rPr>
          <w:rtl/>
        </w:rPr>
      </w:pPr>
      <w:r>
        <w:rPr>
          <w:rtl/>
        </w:rPr>
        <w:t>____________________</w:t>
      </w:r>
    </w:p>
    <w:p w:rsidR="00597E2F" w:rsidRPr="00AA07F9" w:rsidRDefault="00597E2F" w:rsidP="00F8765A">
      <w:pPr>
        <w:pStyle w:val="libFootnote0"/>
        <w:rPr>
          <w:rtl/>
        </w:rPr>
      </w:pPr>
      <w:r w:rsidRPr="00AA07F9">
        <w:rPr>
          <w:rtl/>
        </w:rPr>
        <w:t>(</w:t>
      </w:r>
      <w:r w:rsidR="00F8765A">
        <w:rPr>
          <w:rFonts w:hint="cs"/>
          <w:rtl/>
        </w:rPr>
        <w:t>1</w:t>
      </w:r>
      <w:r w:rsidRPr="00AA07F9">
        <w:rPr>
          <w:rtl/>
        </w:rPr>
        <w:t>) الخصال</w:t>
      </w:r>
      <w:r w:rsidR="00A64B62">
        <w:rPr>
          <w:rtl/>
        </w:rPr>
        <w:t>:</w:t>
      </w:r>
      <w:r w:rsidRPr="00AA07F9">
        <w:rPr>
          <w:rtl/>
        </w:rPr>
        <w:t xml:space="preserve"> 52 </w:t>
      </w:r>
      <w:r w:rsidR="00FC2696">
        <w:rPr>
          <w:rtl/>
        </w:rPr>
        <w:t>/</w:t>
      </w:r>
      <w:r w:rsidRPr="00AA07F9">
        <w:rPr>
          <w:rtl/>
        </w:rPr>
        <w:t xml:space="preserve"> 67</w:t>
      </w:r>
      <w:r>
        <w:rPr>
          <w:rtl/>
        </w:rPr>
        <w:t>.</w:t>
      </w:r>
    </w:p>
    <w:p w:rsidR="00597E2F" w:rsidRDefault="00597E2F" w:rsidP="00FC2696">
      <w:pPr>
        <w:pStyle w:val="libFootnote0"/>
        <w:rPr>
          <w:rtl/>
        </w:rPr>
      </w:pPr>
      <w:r>
        <w:rPr>
          <w:rtl/>
        </w:rPr>
        <w:t>2 - الكافي 6</w:t>
      </w:r>
      <w:r w:rsidR="00A64B62">
        <w:rPr>
          <w:rtl/>
        </w:rPr>
        <w:t>:</w:t>
      </w:r>
      <w:r>
        <w:rPr>
          <w:rtl/>
        </w:rPr>
        <w:t xml:space="preserve"> 390 </w:t>
      </w:r>
      <w:r w:rsidR="00FC2696">
        <w:rPr>
          <w:rtl/>
        </w:rPr>
        <w:t>/</w:t>
      </w:r>
      <w:r>
        <w:rPr>
          <w:rtl/>
        </w:rPr>
        <w:t xml:space="preserve"> 4. </w:t>
      </w:r>
    </w:p>
    <w:p w:rsidR="00597E2F" w:rsidRPr="00AA07F9" w:rsidRDefault="00597E2F" w:rsidP="00F8765A">
      <w:pPr>
        <w:pStyle w:val="libFootnote0"/>
        <w:rPr>
          <w:rtl/>
        </w:rPr>
      </w:pPr>
      <w:r w:rsidRPr="00AA07F9">
        <w:rPr>
          <w:rtl/>
        </w:rPr>
        <w:t>(</w:t>
      </w:r>
      <w:r w:rsidR="00F8765A">
        <w:rPr>
          <w:rFonts w:hint="cs"/>
          <w:rtl/>
        </w:rPr>
        <w:t>2</w:t>
      </w:r>
      <w:r w:rsidRPr="00AA07F9">
        <w:rPr>
          <w:rtl/>
        </w:rPr>
        <w:t>) في المصدر زيادة</w:t>
      </w:r>
      <w:r w:rsidR="00A64B62">
        <w:rPr>
          <w:rtl/>
        </w:rPr>
        <w:t>:</w:t>
      </w:r>
      <w:r w:rsidRPr="00AA07F9">
        <w:rPr>
          <w:rtl/>
        </w:rPr>
        <w:t xml:space="preserve"> كلها</w:t>
      </w:r>
      <w:r>
        <w:rPr>
          <w:rtl/>
        </w:rPr>
        <w:t>.</w:t>
      </w:r>
    </w:p>
    <w:p w:rsidR="00597E2F" w:rsidRDefault="00597E2F" w:rsidP="00FC2696">
      <w:pPr>
        <w:pStyle w:val="libFootnote0"/>
        <w:rPr>
          <w:rtl/>
        </w:rPr>
      </w:pPr>
      <w:r>
        <w:rPr>
          <w:rtl/>
        </w:rPr>
        <w:t>3 - الكافي 6</w:t>
      </w:r>
      <w:r w:rsidR="00A64B62">
        <w:rPr>
          <w:rtl/>
        </w:rPr>
        <w:t>:</w:t>
      </w:r>
      <w:r>
        <w:rPr>
          <w:rtl/>
        </w:rPr>
        <w:t xml:space="preserve"> 389 </w:t>
      </w:r>
      <w:r w:rsidR="00FC2696">
        <w:rPr>
          <w:rtl/>
        </w:rPr>
        <w:t>/</w:t>
      </w:r>
      <w:r>
        <w:rPr>
          <w:rtl/>
        </w:rPr>
        <w:t xml:space="preserve"> 3. </w:t>
      </w:r>
    </w:p>
    <w:p w:rsidR="00597E2F" w:rsidRPr="00AA07F9" w:rsidRDefault="00597E2F" w:rsidP="00F8765A">
      <w:pPr>
        <w:pStyle w:val="libFootnote0"/>
        <w:rPr>
          <w:rtl/>
        </w:rPr>
      </w:pPr>
      <w:r w:rsidRPr="00AA07F9">
        <w:rPr>
          <w:rtl/>
        </w:rPr>
        <w:t>(</w:t>
      </w:r>
      <w:r w:rsidR="00F8765A">
        <w:rPr>
          <w:rFonts w:hint="cs"/>
          <w:rtl/>
        </w:rPr>
        <w:t>3</w:t>
      </w:r>
      <w:r w:rsidRPr="00AA07F9">
        <w:rPr>
          <w:rtl/>
        </w:rPr>
        <w:t>) في المصدر</w:t>
      </w:r>
      <w:r w:rsidR="00A64B62">
        <w:rPr>
          <w:rtl/>
        </w:rPr>
        <w:t>:</w:t>
      </w:r>
      <w:r w:rsidRPr="00AA07F9">
        <w:rPr>
          <w:rtl/>
        </w:rPr>
        <w:t xml:space="preserve"> محمد بن يحيى</w:t>
      </w:r>
      <w:r>
        <w:rPr>
          <w:rtl/>
        </w:rPr>
        <w:t>،</w:t>
      </w:r>
      <w:r w:rsidRPr="00AA07F9">
        <w:rPr>
          <w:rtl/>
        </w:rPr>
        <w:t xml:space="preserve"> عن زكريا</w:t>
      </w:r>
      <w:r>
        <w:rPr>
          <w:rtl/>
        </w:rPr>
        <w:t>.</w:t>
      </w:r>
      <w:r w:rsidRPr="00AA07F9">
        <w:rPr>
          <w:rtl/>
        </w:rPr>
        <w:t xml:space="preserve"> </w:t>
      </w:r>
    </w:p>
    <w:p w:rsidR="00597E2F" w:rsidRPr="00AA07F9" w:rsidRDefault="00597E2F" w:rsidP="00F8765A">
      <w:pPr>
        <w:pStyle w:val="libFootnote0"/>
        <w:rPr>
          <w:rtl/>
        </w:rPr>
      </w:pPr>
      <w:r w:rsidRPr="00AA07F9">
        <w:rPr>
          <w:rtl/>
        </w:rPr>
        <w:t>(</w:t>
      </w:r>
      <w:r w:rsidR="00F8765A">
        <w:rPr>
          <w:rFonts w:hint="cs"/>
          <w:rtl/>
        </w:rPr>
        <w:t>4</w:t>
      </w:r>
      <w:r w:rsidRPr="00AA07F9">
        <w:rPr>
          <w:rtl/>
        </w:rPr>
        <w:t>) في المحاسن</w:t>
      </w:r>
      <w:r w:rsidR="00A64B62">
        <w:rPr>
          <w:rtl/>
        </w:rPr>
        <w:t>:</w:t>
      </w:r>
      <w:r w:rsidRPr="00AA07F9">
        <w:rPr>
          <w:rtl/>
        </w:rPr>
        <w:t xml:space="preserve"> أبي سعيد</w:t>
      </w:r>
      <w:r>
        <w:rPr>
          <w:rtl/>
        </w:rPr>
        <w:t xml:space="preserve"> - </w:t>
      </w:r>
      <w:r w:rsidRPr="00AA07F9">
        <w:rPr>
          <w:rtl/>
        </w:rPr>
        <w:t>دينار عقيصا</w:t>
      </w:r>
      <w:r>
        <w:rPr>
          <w:rtl/>
        </w:rPr>
        <w:t xml:space="preserve"> - </w:t>
      </w:r>
      <w:r w:rsidRPr="00F8765A">
        <w:rPr>
          <w:rtl/>
        </w:rPr>
        <w:t>التميمي ( هامش المخطوط ).</w:t>
      </w:r>
      <w:r w:rsidRPr="00AA07F9">
        <w:rPr>
          <w:rtl/>
        </w:rPr>
        <w:t xml:space="preserve"> </w:t>
      </w:r>
    </w:p>
    <w:p w:rsidR="00597E2F" w:rsidRPr="00AA07F9" w:rsidRDefault="00597E2F" w:rsidP="00F8765A">
      <w:pPr>
        <w:pStyle w:val="libFootnote0"/>
        <w:rPr>
          <w:rtl/>
        </w:rPr>
      </w:pPr>
      <w:r w:rsidRPr="00AA07F9">
        <w:rPr>
          <w:rtl/>
        </w:rPr>
        <w:t>(</w:t>
      </w:r>
      <w:r w:rsidR="00F8765A">
        <w:rPr>
          <w:rFonts w:hint="cs"/>
          <w:rtl/>
        </w:rPr>
        <w:t>5</w:t>
      </w:r>
      <w:r>
        <w:rPr>
          <w:rtl/>
        </w:rPr>
        <w:t>،</w:t>
      </w:r>
      <w:r w:rsidRPr="00AA07F9">
        <w:rPr>
          <w:rtl/>
        </w:rPr>
        <w:t xml:space="preserve"> </w:t>
      </w:r>
      <w:r w:rsidR="00F8765A">
        <w:rPr>
          <w:rFonts w:hint="cs"/>
          <w:rtl/>
        </w:rPr>
        <w:t>6</w:t>
      </w:r>
      <w:r w:rsidRPr="00AA07F9">
        <w:rPr>
          <w:rtl/>
        </w:rPr>
        <w:t>) ليس في المصدر</w:t>
      </w:r>
      <w:r>
        <w:rPr>
          <w:rtl/>
        </w:rPr>
        <w:t>.</w:t>
      </w:r>
      <w:r w:rsidRPr="00AA07F9">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الله جعل في شيء قد لعنه شفاء، قلت</w:t>
      </w:r>
      <w:r w:rsidR="00A64B62">
        <w:rPr>
          <w:rtl/>
        </w:rPr>
        <w:t>:</w:t>
      </w:r>
      <w:r>
        <w:rPr>
          <w:rtl/>
        </w:rPr>
        <w:t xml:space="preserve"> و</w:t>
      </w:r>
      <w:r w:rsidR="00F8765A">
        <w:rPr>
          <w:rFonts w:hint="cs"/>
          <w:rtl/>
        </w:rPr>
        <w:t>َ</w:t>
      </w:r>
      <w:r>
        <w:rPr>
          <w:rtl/>
        </w:rPr>
        <w:t>ل</w:t>
      </w:r>
      <w:r w:rsidR="00F8765A">
        <w:rPr>
          <w:rFonts w:hint="cs"/>
          <w:rtl/>
        </w:rPr>
        <w:t>ِ</w:t>
      </w:r>
      <w:r>
        <w:rPr>
          <w:rtl/>
        </w:rPr>
        <w:t>م</w:t>
      </w:r>
      <w:r w:rsidR="00F8765A">
        <w:rPr>
          <w:rFonts w:hint="cs"/>
          <w:rtl/>
        </w:rPr>
        <w:t>َ</w:t>
      </w:r>
      <w:r>
        <w:rPr>
          <w:rtl/>
        </w:rPr>
        <w:t xml:space="preserve"> ذاك؟ قالا</w:t>
      </w:r>
      <w:r w:rsidR="00A64B62">
        <w:rPr>
          <w:rtl/>
        </w:rPr>
        <w:t>:</w:t>
      </w:r>
      <w:r>
        <w:rPr>
          <w:rtl/>
        </w:rPr>
        <w:t xml:space="preserve"> إن</w:t>
      </w:r>
      <w:r w:rsidR="00F8765A">
        <w:rPr>
          <w:rFonts w:hint="cs"/>
          <w:rtl/>
        </w:rPr>
        <w:t>َّ</w:t>
      </w:r>
      <w:r>
        <w:rPr>
          <w:rtl/>
        </w:rPr>
        <w:t xml:space="preserve"> الله تبارك وتعالى لما آسفه قوم نوح فتح السماء بماء منهمر، وأوحى إلى الارض، فاستصعبت عليه عيون منها فلعنها فجعلها ملحا</w:t>
      </w:r>
      <w:r w:rsidR="00F8765A">
        <w:rPr>
          <w:rFonts w:hint="cs"/>
          <w:rtl/>
        </w:rPr>
        <w:t>ً</w:t>
      </w:r>
      <w:r>
        <w:rPr>
          <w:rtl/>
        </w:rPr>
        <w:t xml:space="preserve"> إجاجا</w:t>
      </w:r>
      <w:r w:rsidR="00F8765A">
        <w:rPr>
          <w:rFonts w:hint="cs"/>
          <w:rtl/>
        </w:rPr>
        <w:t>ً</w:t>
      </w:r>
      <w:r>
        <w:rPr>
          <w:rtl/>
        </w:rPr>
        <w:t>.</w:t>
      </w:r>
    </w:p>
    <w:p w:rsidR="00597E2F" w:rsidRDefault="00597E2F" w:rsidP="00B351E8">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أبيه، عن محمد بن سنان، عن أبي الجارود نحوه </w:t>
      </w:r>
      <w:r w:rsidRPr="00821781">
        <w:rPr>
          <w:rStyle w:val="libFootnotenumChar"/>
          <w:rtl/>
        </w:rPr>
        <w:t>(5)</w:t>
      </w:r>
      <w:r>
        <w:rPr>
          <w:rtl/>
        </w:rPr>
        <w:t xml:space="preserve">. </w:t>
      </w:r>
    </w:p>
    <w:p w:rsidR="00597E2F" w:rsidRDefault="00597E2F" w:rsidP="00B351E8">
      <w:pPr>
        <w:pStyle w:val="libNormal"/>
        <w:rPr>
          <w:rtl/>
        </w:rPr>
      </w:pPr>
      <w:r>
        <w:rPr>
          <w:rtl/>
        </w:rPr>
        <w:t>أقول</w:t>
      </w:r>
      <w:r w:rsidR="00A64B62">
        <w:rPr>
          <w:rtl/>
        </w:rPr>
        <w:t>:</w:t>
      </w:r>
      <w:r>
        <w:rPr>
          <w:rtl/>
        </w:rPr>
        <w:t xml:space="preserve"> </w:t>
      </w:r>
      <w:r w:rsidR="00E554CA">
        <w:rPr>
          <w:rtl/>
        </w:rPr>
        <w:t>وتقدّ</w:t>
      </w:r>
      <w:r w:rsidR="00F8765A">
        <w:rPr>
          <w:rFonts w:hint="cs"/>
          <w:rtl/>
        </w:rPr>
        <w:t>َ</w:t>
      </w:r>
      <w:r w:rsidR="00E554CA">
        <w:rPr>
          <w:rtl/>
        </w:rPr>
        <w:t xml:space="preserve">م </w:t>
      </w:r>
      <w:r>
        <w:rPr>
          <w:rtl/>
        </w:rPr>
        <w:t xml:space="preserve">ما </w:t>
      </w:r>
      <w:r w:rsidR="00E554CA">
        <w:rPr>
          <w:rtl/>
        </w:rPr>
        <w:t>يدلّ</w:t>
      </w:r>
      <w:r w:rsidR="00F8765A">
        <w:rPr>
          <w:rFonts w:hint="cs"/>
          <w:rtl/>
        </w:rPr>
        <w:t>ُ</w:t>
      </w:r>
      <w:r w:rsidR="00E554CA">
        <w:rPr>
          <w:rtl/>
        </w:rPr>
        <w:t xml:space="preserve"> </w:t>
      </w:r>
      <w:r>
        <w:rPr>
          <w:rtl/>
        </w:rPr>
        <w:t xml:space="preserve">على ذلك في الطهارة </w:t>
      </w:r>
      <w:r w:rsidRPr="00821781">
        <w:rPr>
          <w:rStyle w:val="libFootnotenumChar"/>
          <w:rtl/>
        </w:rPr>
        <w:t>(6)</w:t>
      </w:r>
      <w:r>
        <w:rPr>
          <w:rtl/>
        </w:rPr>
        <w:t>، وعلى كراهة التداوي بالمر</w:t>
      </w:r>
      <w:r w:rsidR="00F8765A">
        <w:rPr>
          <w:rFonts w:hint="cs"/>
          <w:rtl/>
        </w:rPr>
        <w:t>ّ</w:t>
      </w:r>
      <w:r>
        <w:rPr>
          <w:rtl/>
        </w:rPr>
        <w:t xml:space="preserve"> في </w:t>
      </w:r>
      <w:r w:rsidR="003555E3">
        <w:rPr>
          <w:rtl/>
        </w:rPr>
        <w:t xml:space="preserve">الأطعمة </w:t>
      </w:r>
      <w:r w:rsidRPr="00821781">
        <w:rPr>
          <w:rStyle w:val="libFootnotenumChar"/>
          <w:rtl/>
        </w:rPr>
        <w:t>(7)</w:t>
      </w:r>
      <w:r>
        <w:rPr>
          <w:rtl/>
        </w:rPr>
        <w:t>.</w:t>
      </w:r>
    </w:p>
    <w:p w:rsidR="00597E2F" w:rsidRDefault="00597E2F" w:rsidP="00597E2F">
      <w:pPr>
        <w:pStyle w:val="Heading2Center"/>
        <w:rPr>
          <w:rtl/>
        </w:rPr>
      </w:pPr>
      <w:bookmarkStart w:id="570" w:name="_Toc307331426"/>
      <w:bookmarkStart w:id="571" w:name="_Toc380348065"/>
      <w:bookmarkStart w:id="572" w:name="_Toc185031797"/>
      <w:r>
        <w:rPr>
          <w:rtl/>
        </w:rPr>
        <w:t>25 - باب كراهة الشرب بالشمال، والتناول بها،</w:t>
      </w:r>
      <w:bookmarkEnd w:id="570"/>
      <w:r w:rsidR="00907434">
        <w:rPr>
          <w:rtl/>
        </w:rPr>
        <w:t xml:space="preserve"> </w:t>
      </w:r>
      <w:bookmarkStart w:id="573" w:name="_Toc307331427"/>
      <w:r w:rsidR="00907434">
        <w:rPr>
          <w:rtl/>
        </w:rPr>
        <w:t>و</w:t>
      </w:r>
      <w:r>
        <w:rPr>
          <w:rtl/>
        </w:rPr>
        <w:t>عدم تحريمه.</w:t>
      </w:r>
      <w:bookmarkEnd w:id="571"/>
      <w:bookmarkEnd w:id="572"/>
      <w:bookmarkEnd w:id="573"/>
      <w:r>
        <w:rPr>
          <w:rtl/>
        </w:rPr>
        <w:t xml:space="preserve"> </w:t>
      </w:r>
    </w:p>
    <w:p w:rsidR="00597E2F" w:rsidRDefault="00597E2F" w:rsidP="006C1B30">
      <w:pPr>
        <w:pStyle w:val="libNormal"/>
        <w:rPr>
          <w:rtl/>
        </w:rPr>
      </w:pPr>
      <w:r w:rsidRPr="00FC2696">
        <w:rPr>
          <w:rStyle w:val="libNormalChar"/>
          <w:rtl/>
        </w:rPr>
        <w:t xml:space="preserve">[ 31886 ] </w:t>
      </w:r>
      <w:r>
        <w:rPr>
          <w:rtl/>
        </w:rPr>
        <w:t>1 - محمد بن علي</w:t>
      </w:r>
      <w:r w:rsidR="00F8765A">
        <w:rPr>
          <w:rFonts w:hint="cs"/>
          <w:rtl/>
        </w:rPr>
        <w:t>ِّ</w:t>
      </w:r>
      <w:r>
        <w:rPr>
          <w:rtl/>
        </w:rPr>
        <w:t xml:space="preserve"> بن الحسين بإسناده عن جر</w:t>
      </w:r>
      <w:r w:rsidR="00F8765A">
        <w:rPr>
          <w:rFonts w:hint="cs"/>
          <w:rtl/>
        </w:rPr>
        <w:t>ّ</w:t>
      </w:r>
      <w:r>
        <w:rPr>
          <w:rtl/>
        </w:rPr>
        <w:t>اح المدايني، قال</w:t>
      </w:r>
      <w:r w:rsidR="00A64B62">
        <w:rPr>
          <w:rtl/>
        </w:rPr>
        <w:t>:</w:t>
      </w:r>
      <w:r>
        <w:rPr>
          <w:rtl/>
        </w:rPr>
        <w:t xml:space="preserve"> كره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 يأكل الرجل بشماله، أو يشرب بها، أو يتناول بها.</w:t>
      </w:r>
    </w:p>
    <w:p w:rsidR="00597E2F" w:rsidRDefault="00597E2F" w:rsidP="00F8765A">
      <w:pPr>
        <w:pStyle w:val="libNormal"/>
        <w:rPr>
          <w:rtl/>
        </w:rPr>
      </w:pPr>
      <w:r>
        <w:rPr>
          <w:rtl/>
        </w:rPr>
        <w:t>ورواه الشيخ والكليني</w:t>
      </w:r>
      <w:r w:rsidR="00F8765A">
        <w:rPr>
          <w:rFonts w:hint="cs"/>
          <w:rtl/>
        </w:rPr>
        <w:t>ُّ</w:t>
      </w:r>
      <w:r>
        <w:rPr>
          <w:rtl/>
        </w:rPr>
        <w:t xml:space="preserve"> والبرقي</w:t>
      </w:r>
      <w:r w:rsidR="00F8765A">
        <w:rPr>
          <w:rFonts w:hint="cs"/>
          <w:rtl/>
        </w:rPr>
        <w:t>ُّ</w:t>
      </w:r>
      <w:r>
        <w:rPr>
          <w:rtl/>
        </w:rPr>
        <w:t xml:space="preserve"> كما مر</w:t>
      </w:r>
      <w:r w:rsidR="00F8765A">
        <w:rPr>
          <w:rFonts w:hint="cs"/>
          <w:rtl/>
        </w:rPr>
        <w:t>ّ</w:t>
      </w:r>
      <w:r>
        <w:rPr>
          <w:rtl/>
        </w:rPr>
        <w:t xml:space="preserve"> </w:t>
      </w:r>
      <w:r w:rsidRPr="00821781">
        <w:rPr>
          <w:rStyle w:val="libFootnotenumChar"/>
          <w:rtl/>
        </w:rPr>
        <w:t>(</w:t>
      </w:r>
      <w:r w:rsidR="00F8765A">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[ 31887 ] </w:t>
      </w:r>
      <w:r>
        <w:rPr>
          <w:rtl/>
        </w:rPr>
        <w:t xml:space="preserve">2 -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القاسم ابن محمد الجوهري، عن شيبان بن عمرو، عن حريز، عن محمد بن مسلم، قال</w:t>
      </w:r>
      <w:r w:rsidR="00A64B62">
        <w:rPr>
          <w:rtl/>
        </w:rPr>
        <w:t>:</w:t>
      </w:r>
      <w:r>
        <w:rPr>
          <w:rtl/>
        </w:rPr>
        <w:t xml:space="preserve"> كن</w:t>
      </w:r>
      <w:r w:rsidR="00F8765A">
        <w:rPr>
          <w:rFonts w:hint="cs"/>
          <w:rtl/>
        </w:rPr>
        <w:t>ذ</w:t>
      </w:r>
      <w:r>
        <w:rPr>
          <w:rtl/>
        </w:rPr>
        <w:t xml:space="preserve">ا في مجلس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فدخل علينا، فتناول إناء فيه ماء بيده اليسرى، فشرب بنفس واحد وهو قائم. </w:t>
      </w:r>
    </w:p>
    <w:p w:rsidR="00597E2F" w:rsidRDefault="00FC2696" w:rsidP="00FC2696">
      <w:pPr>
        <w:pStyle w:val="libLine"/>
        <w:rPr>
          <w:rtl/>
        </w:rPr>
      </w:pPr>
      <w:r>
        <w:rPr>
          <w:rtl/>
        </w:rPr>
        <w:t>____________________</w:t>
      </w:r>
    </w:p>
    <w:p w:rsidR="00597E2F" w:rsidRPr="00AA07F9" w:rsidRDefault="00597E2F" w:rsidP="00F8765A">
      <w:pPr>
        <w:pStyle w:val="libFootnote0"/>
        <w:rPr>
          <w:rtl/>
        </w:rPr>
      </w:pPr>
      <w:r w:rsidRPr="00AA07F9">
        <w:rPr>
          <w:rtl/>
        </w:rPr>
        <w:t>(</w:t>
      </w:r>
      <w:r w:rsidR="00F8765A">
        <w:rPr>
          <w:rFonts w:hint="cs"/>
          <w:rtl/>
        </w:rPr>
        <w:t>1</w:t>
      </w:r>
      <w:r w:rsidRPr="00AA07F9">
        <w:rPr>
          <w:rtl/>
        </w:rPr>
        <w:t>) المحاسن</w:t>
      </w:r>
      <w:r w:rsidR="00A64B62">
        <w:rPr>
          <w:rtl/>
        </w:rPr>
        <w:t>:</w:t>
      </w:r>
      <w:r w:rsidRPr="00AA07F9">
        <w:rPr>
          <w:rtl/>
        </w:rPr>
        <w:t xml:space="preserve"> 579 </w:t>
      </w:r>
      <w:r w:rsidR="00FC2696">
        <w:rPr>
          <w:rtl/>
        </w:rPr>
        <w:t>/</w:t>
      </w:r>
      <w:r w:rsidRPr="00AA07F9">
        <w:rPr>
          <w:rtl/>
        </w:rPr>
        <w:t xml:space="preserve"> 46</w:t>
      </w:r>
      <w:r>
        <w:rPr>
          <w:rtl/>
        </w:rPr>
        <w:t>.</w:t>
      </w:r>
      <w:r w:rsidRPr="00AA07F9">
        <w:rPr>
          <w:rtl/>
        </w:rPr>
        <w:t xml:space="preserve"> </w:t>
      </w:r>
    </w:p>
    <w:p w:rsidR="00597E2F" w:rsidRPr="00AA07F9" w:rsidRDefault="00597E2F" w:rsidP="00F8765A">
      <w:pPr>
        <w:pStyle w:val="libFootnote0"/>
        <w:rPr>
          <w:rtl/>
        </w:rPr>
      </w:pPr>
      <w:r w:rsidRPr="00AA07F9">
        <w:rPr>
          <w:rtl/>
        </w:rPr>
        <w:t>(</w:t>
      </w:r>
      <w:r w:rsidR="00F8765A">
        <w:rPr>
          <w:rFonts w:hint="cs"/>
          <w:rtl/>
        </w:rPr>
        <w:t>2</w:t>
      </w:r>
      <w:r w:rsidRPr="00AA07F9">
        <w:rPr>
          <w:rtl/>
        </w:rPr>
        <w:t>) تقدم في الباب 12 من أبواب الماء المضاف</w:t>
      </w:r>
      <w:r>
        <w:rPr>
          <w:rtl/>
        </w:rPr>
        <w:t>.</w:t>
      </w:r>
      <w:r w:rsidRPr="00AA07F9">
        <w:rPr>
          <w:rtl/>
        </w:rPr>
        <w:t xml:space="preserve"> </w:t>
      </w:r>
    </w:p>
    <w:p w:rsidR="00597E2F" w:rsidRPr="00AA07F9" w:rsidRDefault="00597E2F" w:rsidP="00F8765A">
      <w:pPr>
        <w:pStyle w:val="libFootnote0"/>
        <w:rPr>
          <w:rtl/>
        </w:rPr>
      </w:pPr>
      <w:r w:rsidRPr="00AA07F9">
        <w:rPr>
          <w:rtl/>
        </w:rPr>
        <w:t>(</w:t>
      </w:r>
      <w:r w:rsidR="00F8765A">
        <w:rPr>
          <w:rFonts w:hint="cs"/>
          <w:rtl/>
        </w:rPr>
        <w:t>3</w:t>
      </w:r>
      <w:r w:rsidRPr="00AA07F9">
        <w:rPr>
          <w:rtl/>
        </w:rPr>
        <w:t xml:space="preserve">) تقدم في الحديث 4 من الباب 50 من أبواب </w:t>
      </w:r>
      <w:r w:rsidR="003555E3">
        <w:rPr>
          <w:rtl/>
        </w:rPr>
        <w:t xml:space="preserve">الأطعمة </w:t>
      </w:r>
      <w:r w:rsidRPr="00AA07F9">
        <w:rPr>
          <w:rtl/>
        </w:rPr>
        <w:t>المباحة</w:t>
      </w:r>
      <w:r>
        <w:rPr>
          <w:rtl/>
        </w:rPr>
        <w:t>.</w:t>
      </w:r>
    </w:p>
    <w:p w:rsidR="00597E2F" w:rsidRDefault="00597E2F" w:rsidP="00F8765A">
      <w:pPr>
        <w:pStyle w:val="libFootnoteCenterBold"/>
        <w:rPr>
          <w:rtl/>
        </w:rPr>
      </w:pPr>
      <w:r>
        <w:rPr>
          <w:rtl/>
        </w:rPr>
        <w:t>الباب 25</w:t>
      </w:r>
    </w:p>
    <w:p w:rsidR="00597E2F" w:rsidRDefault="00597E2F" w:rsidP="00F8765A">
      <w:pPr>
        <w:pStyle w:val="libFootnoteCenterBold"/>
        <w:rPr>
          <w:rtl/>
        </w:rPr>
      </w:pPr>
      <w:r>
        <w:rPr>
          <w:rtl/>
        </w:rPr>
        <w:t xml:space="preserve">فيه حديثان </w:t>
      </w:r>
    </w:p>
    <w:p w:rsidR="00597E2F" w:rsidRDefault="00597E2F" w:rsidP="00FC2696">
      <w:pPr>
        <w:pStyle w:val="libFootnote0"/>
        <w:rPr>
          <w:rtl/>
        </w:rPr>
      </w:pPr>
      <w:r>
        <w:rPr>
          <w:rtl/>
        </w:rPr>
        <w:t>1 - الفقيه 3</w:t>
      </w:r>
      <w:r w:rsidR="00A64B62">
        <w:rPr>
          <w:rtl/>
        </w:rPr>
        <w:t>:</w:t>
      </w:r>
      <w:r>
        <w:rPr>
          <w:rtl/>
        </w:rPr>
        <w:t xml:space="preserve"> 222 </w:t>
      </w:r>
      <w:r w:rsidR="00FC2696">
        <w:rPr>
          <w:rtl/>
        </w:rPr>
        <w:t>/</w:t>
      </w:r>
      <w:r>
        <w:rPr>
          <w:rtl/>
        </w:rPr>
        <w:t xml:space="preserve"> 1035. </w:t>
      </w:r>
    </w:p>
    <w:p w:rsidR="00597E2F" w:rsidRPr="00AA07F9" w:rsidRDefault="00597E2F" w:rsidP="00F8765A">
      <w:pPr>
        <w:pStyle w:val="libFootnote0"/>
        <w:rPr>
          <w:rtl/>
        </w:rPr>
      </w:pPr>
      <w:r w:rsidRPr="00AA07F9">
        <w:rPr>
          <w:rtl/>
        </w:rPr>
        <w:t>(</w:t>
      </w:r>
      <w:r w:rsidR="00F8765A">
        <w:rPr>
          <w:rFonts w:hint="cs"/>
          <w:rtl/>
        </w:rPr>
        <w:t>4</w:t>
      </w:r>
      <w:r w:rsidRPr="00AA07F9">
        <w:rPr>
          <w:rtl/>
        </w:rPr>
        <w:t>) مر</w:t>
      </w:r>
      <w:r w:rsidR="00F8765A">
        <w:rPr>
          <w:rFonts w:hint="cs"/>
          <w:rtl/>
        </w:rPr>
        <w:t>َّ</w:t>
      </w:r>
      <w:r w:rsidRPr="00AA07F9">
        <w:rPr>
          <w:rtl/>
        </w:rPr>
        <w:t xml:space="preserve"> في الحديث 2 من الباب 10 من أبواب آداب المائدة</w:t>
      </w:r>
      <w:r>
        <w:rPr>
          <w:rtl/>
        </w:rPr>
        <w:t>.</w:t>
      </w:r>
    </w:p>
    <w:p w:rsidR="00597E2F" w:rsidRDefault="00597E2F" w:rsidP="00FC2696">
      <w:pPr>
        <w:pStyle w:val="libFootnote0"/>
        <w:rPr>
          <w:rtl/>
        </w:rPr>
      </w:pPr>
      <w:r>
        <w:rPr>
          <w:rtl/>
        </w:rPr>
        <w:t>2 - المحاسن</w:t>
      </w:r>
      <w:r w:rsidR="00A64B62">
        <w:rPr>
          <w:rtl/>
        </w:rPr>
        <w:t>:</w:t>
      </w:r>
      <w:r>
        <w:rPr>
          <w:rtl/>
        </w:rPr>
        <w:t xml:space="preserve"> 456 </w:t>
      </w:r>
      <w:r w:rsidR="00FC2696">
        <w:rPr>
          <w:rtl/>
        </w:rPr>
        <w:t>/</w:t>
      </w:r>
      <w:r>
        <w:rPr>
          <w:rtl/>
        </w:rPr>
        <w:t xml:space="preserve"> 385.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أقول</w:t>
      </w:r>
      <w:r w:rsidR="00A64B62">
        <w:rPr>
          <w:rtl/>
        </w:rPr>
        <w:t>:</w:t>
      </w:r>
      <w:r>
        <w:rPr>
          <w:rtl/>
        </w:rPr>
        <w:t xml:space="preserve"> هذا محمول على العذر، أو إرادة بيان الجواز، ونفي التحريم. </w:t>
      </w:r>
      <w:r w:rsidR="00E554CA">
        <w:rPr>
          <w:rtl/>
        </w:rPr>
        <w:t xml:space="preserve">وتقدّم </w:t>
      </w:r>
      <w:r>
        <w:rPr>
          <w:rtl/>
        </w:rPr>
        <w:t xml:space="preserve">ما </w:t>
      </w:r>
      <w:r w:rsidR="00E554CA">
        <w:rPr>
          <w:rtl/>
        </w:rPr>
        <w:t xml:space="preserve">يدلّ </w:t>
      </w:r>
      <w:r>
        <w:rPr>
          <w:rtl/>
        </w:rPr>
        <w:t xml:space="preserve">على ذلك في آداب المائدة </w:t>
      </w:r>
      <w:r w:rsidRPr="00821781">
        <w:rPr>
          <w:rStyle w:val="libFootnotenumChar"/>
          <w:rtl/>
        </w:rPr>
        <w:t>(1)</w:t>
      </w:r>
      <w:r>
        <w:rPr>
          <w:rtl/>
        </w:rPr>
        <w:t>.</w:t>
      </w:r>
    </w:p>
    <w:p w:rsidR="00597E2F" w:rsidRDefault="00597E2F" w:rsidP="00597E2F">
      <w:pPr>
        <w:pStyle w:val="Heading2Center"/>
        <w:rPr>
          <w:rtl/>
        </w:rPr>
      </w:pPr>
      <w:bookmarkStart w:id="574" w:name="_Toc307331428"/>
      <w:bookmarkStart w:id="575" w:name="_Toc380348066"/>
      <w:bookmarkStart w:id="576" w:name="_Toc185031798"/>
      <w:r>
        <w:rPr>
          <w:rtl/>
        </w:rPr>
        <w:t>26 - باب الشرب من نيل مصر وماء العقيق وسيحان</w:t>
      </w:r>
      <w:bookmarkEnd w:id="574"/>
      <w:r w:rsidR="00907434">
        <w:rPr>
          <w:rtl/>
        </w:rPr>
        <w:t xml:space="preserve"> </w:t>
      </w:r>
      <w:bookmarkStart w:id="577" w:name="_Toc307331429"/>
      <w:r w:rsidR="00907434">
        <w:rPr>
          <w:rtl/>
        </w:rPr>
        <w:t>و</w:t>
      </w:r>
      <w:r>
        <w:rPr>
          <w:rtl/>
        </w:rPr>
        <w:t>جيحان، وكراهة اختيار ماء دجلة وماء بلخ للشرب.</w:t>
      </w:r>
      <w:bookmarkEnd w:id="575"/>
      <w:bookmarkEnd w:id="576"/>
      <w:bookmarkEnd w:id="577"/>
      <w:r>
        <w:rPr>
          <w:rtl/>
        </w:rPr>
        <w:t xml:space="preserve"> </w:t>
      </w:r>
    </w:p>
    <w:p w:rsidR="00597E2F" w:rsidRDefault="00597E2F" w:rsidP="00F8765A">
      <w:pPr>
        <w:pStyle w:val="libNormal"/>
        <w:rPr>
          <w:rtl/>
        </w:rPr>
      </w:pPr>
      <w:r w:rsidRPr="00FC2696">
        <w:rPr>
          <w:rStyle w:val="libNormalChar"/>
          <w:rtl/>
        </w:rPr>
        <w:t xml:space="preserve">[ 31888 ] </w:t>
      </w:r>
      <w:r>
        <w:rPr>
          <w:rtl/>
        </w:rPr>
        <w:t xml:space="preserve">1 - محمد بن يعقوب، عن </w:t>
      </w:r>
      <w:r w:rsidR="00E554CA">
        <w:rPr>
          <w:rtl/>
        </w:rPr>
        <w:t xml:space="preserve">عدَّة </w:t>
      </w:r>
      <w:r>
        <w:rPr>
          <w:rtl/>
        </w:rPr>
        <w:t xml:space="preserve">من أصحابنا، عن أحمد بن محمد، عن عبيد الله بن إبراهيم المديني </w:t>
      </w:r>
      <w:r w:rsidRPr="00821781">
        <w:rPr>
          <w:rStyle w:val="libFootnotenumChar"/>
          <w:rtl/>
        </w:rPr>
        <w:t>(</w:t>
      </w:r>
      <w:r w:rsidR="00F8765A">
        <w:rPr>
          <w:rStyle w:val="libFootnotenumChar"/>
          <w:rFonts w:hint="cs"/>
          <w:rtl/>
        </w:rPr>
        <w:t>2</w:t>
      </w:r>
      <w:r w:rsidRPr="00821781">
        <w:rPr>
          <w:rStyle w:val="libFootnotenumChar"/>
          <w:rtl/>
        </w:rPr>
        <w:t>)</w:t>
      </w:r>
      <w:r>
        <w:rPr>
          <w:rtl/>
        </w:rPr>
        <w:t xml:space="preserve">،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نهران مؤمنان، ونهران كافران، فالمؤمنان</w:t>
      </w:r>
      <w:r w:rsidR="00A64B62">
        <w:rPr>
          <w:rtl/>
        </w:rPr>
        <w:t>:</w:t>
      </w:r>
      <w:r>
        <w:rPr>
          <w:rtl/>
        </w:rPr>
        <w:t xml:space="preserve"> الفرات، ونيل مصر، وأما الكافران</w:t>
      </w:r>
      <w:r w:rsidR="00A64B62">
        <w:rPr>
          <w:rtl/>
        </w:rPr>
        <w:t>:</w:t>
      </w:r>
      <w:r>
        <w:rPr>
          <w:rtl/>
        </w:rPr>
        <w:t xml:space="preserve"> فدجلة، وماء </w:t>
      </w:r>
      <w:r w:rsidRPr="00821781">
        <w:rPr>
          <w:rStyle w:val="libFootnotenumChar"/>
          <w:rtl/>
        </w:rPr>
        <w:t>(</w:t>
      </w:r>
      <w:r w:rsidR="00F8765A">
        <w:rPr>
          <w:rStyle w:val="libFootnotenumChar"/>
          <w:rFonts w:hint="cs"/>
          <w:rtl/>
        </w:rPr>
        <w:t>3</w:t>
      </w:r>
      <w:r w:rsidRPr="00821781">
        <w:rPr>
          <w:rStyle w:val="libFootnotenumChar"/>
          <w:rtl/>
        </w:rPr>
        <w:t>)</w:t>
      </w:r>
      <w:r>
        <w:rPr>
          <w:rtl/>
        </w:rPr>
        <w:t xml:space="preserve"> بلخ. </w:t>
      </w:r>
    </w:p>
    <w:p w:rsidR="00597E2F" w:rsidRDefault="00597E2F" w:rsidP="00F8765A">
      <w:pPr>
        <w:pStyle w:val="libNormal"/>
        <w:rPr>
          <w:rtl/>
        </w:rPr>
      </w:pPr>
      <w:r w:rsidRPr="00FC2696">
        <w:rPr>
          <w:rStyle w:val="libNormalChar"/>
          <w:rtl/>
        </w:rPr>
        <w:t xml:space="preserve">[ 31889 ] </w:t>
      </w:r>
      <w:r>
        <w:rPr>
          <w:rtl/>
        </w:rPr>
        <w:t>2 - وعن محمد بن يحيى، عن أحمد بن محمد، عن العباس ابن معروف، عن النوفلي، عن اليعقوبي، عن عيسى بن عبدالله، عن سليمان بن جعفر،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في قول الله عز وجل</w:t>
      </w:r>
      <w:r w:rsidR="00A64B62">
        <w:rPr>
          <w:rtl/>
        </w:rPr>
        <w:t>:</w:t>
      </w:r>
      <w:r>
        <w:rPr>
          <w:rtl/>
        </w:rPr>
        <w:t xml:space="preserve"> </w:t>
      </w:r>
      <w:r w:rsidRPr="00F8765A">
        <w:rPr>
          <w:rStyle w:val="libAlaemChar"/>
          <w:rtl/>
        </w:rPr>
        <w:t>(</w:t>
      </w:r>
      <w:r w:rsidRPr="00FC2696">
        <w:rPr>
          <w:rStyle w:val="libNormalChar"/>
          <w:rtl/>
        </w:rPr>
        <w:t xml:space="preserve"> </w:t>
      </w:r>
      <w:r w:rsidRPr="00821781">
        <w:rPr>
          <w:rStyle w:val="libAieChar"/>
          <w:rtl/>
        </w:rPr>
        <w:t>وأنزلنا من السماء ماء بقدر فأسكن</w:t>
      </w:r>
      <w:r w:rsidR="00F8765A">
        <w:rPr>
          <w:rStyle w:val="libAieChar"/>
          <w:rFonts w:hint="cs"/>
          <w:rtl/>
        </w:rPr>
        <w:t>ّ</w:t>
      </w:r>
      <w:r w:rsidRPr="00821781">
        <w:rPr>
          <w:rStyle w:val="libAieChar"/>
          <w:rtl/>
        </w:rPr>
        <w:t>اه في الارض وإن</w:t>
      </w:r>
      <w:r w:rsidR="00F8765A">
        <w:rPr>
          <w:rStyle w:val="libAieChar"/>
          <w:rFonts w:hint="cs"/>
          <w:rtl/>
        </w:rPr>
        <w:t>ّ</w:t>
      </w:r>
      <w:r w:rsidRPr="00821781">
        <w:rPr>
          <w:rStyle w:val="libAieChar"/>
          <w:rtl/>
        </w:rPr>
        <w:t>ا على ذهاب به لقادرون</w:t>
      </w:r>
      <w:r w:rsidRPr="00FC2696">
        <w:rPr>
          <w:rStyle w:val="libNormalChar"/>
          <w:rtl/>
        </w:rPr>
        <w:t xml:space="preserve"> </w:t>
      </w:r>
      <w:r w:rsidR="00F8765A" w:rsidRPr="00932F92">
        <w:rPr>
          <w:rStyle w:val="libAlaemChar"/>
          <w:rtl/>
        </w:rPr>
        <w:t>)</w:t>
      </w:r>
      <w:r>
        <w:rPr>
          <w:rtl/>
        </w:rPr>
        <w:t xml:space="preserve"> </w:t>
      </w:r>
      <w:r w:rsidRPr="00821781">
        <w:rPr>
          <w:rStyle w:val="libFootnotenumChar"/>
          <w:rtl/>
        </w:rPr>
        <w:t>(</w:t>
      </w:r>
      <w:r w:rsidR="00F8765A">
        <w:rPr>
          <w:rStyle w:val="libFootnotenumChar"/>
          <w:rFonts w:hint="cs"/>
          <w:rtl/>
        </w:rPr>
        <w:t>4</w:t>
      </w:r>
      <w:r w:rsidRPr="00821781">
        <w:rPr>
          <w:rStyle w:val="libFootnotenumChar"/>
          <w:rtl/>
        </w:rPr>
        <w:t>)</w:t>
      </w:r>
      <w:r>
        <w:rPr>
          <w:rtl/>
        </w:rPr>
        <w:t>، قال</w:t>
      </w:r>
      <w:r w:rsidR="00A64B62">
        <w:rPr>
          <w:rtl/>
        </w:rPr>
        <w:t>:</w:t>
      </w:r>
      <w:r>
        <w:rPr>
          <w:rtl/>
        </w:rPr>
        <w:t xml:space="preserve"> يعني ماء العقيق </w:t>
      </w:r>
      <w:r w:rsidRPr="00821781">
        <w:rPr>
          <w:rStyle w:val="libFootnotenumChar"/>
          <w:rtl/>
        </w:rPr>
        <w:t>(</w:t>
      </w:r>
      <w:r w:rsidR="00F8765A">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[ 31890 ] </w:t>
      </w:r>
      <w:r>
        <w:rPr>
          <w:rtl/>
        </w:rPr>
        <w:t>3 - وعنه، عن أحمد، عن يعقوب بن يزيد رفعه،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ماء نيل مصر يميت القلب. </w:t>
      </w:r>
    </w:p>
    <w:p w:rsidR="00597E2F" w:rsidRDefault="00FC2696" w:rsidP="00FC2696">
      <w:pPr>
        <w:pStyle w:val="libLine"/>
        <w:rPr>
          <w:rtl/>
        </w:rPr>
      </w:pPr>
      <w:r>
        <w:rPr>
          <w:rtl/>
        </w:rPr>
        <w:t>____________________</w:t>
      </w:r>
    </w:p>
    <w:p w:rsidR="00597E2F" w:rsidRPr="00AA07F9" w:rsidRDefault="00597E2F" w:rsidP="00FC2696">
      <w:pPr>
        <w:pStyle w:val="libFootnote0"/>
        <w:rPr>
          <w:rtl/>
        </w:rPr>
      </w:pPr>
      <w:r w:rsidRPr="00AA07F9">
        <w:rPr>
          <w:rtl/>
        </w:rPr>
        <w:t>(1) تقدم في الباب 10 من أبواب آداب المائدة</w:t>
      </w:r>
      <w:r>
        <w:rPr>
          <w:rtl/>
        </w:rPr>
        <w:t>.</w:t>
      </w:r>
    </w:p>
    <w:p w:rsidR="00597E2F" w:rsidRDefault="00597E2F" w:rsidP="00F8765A">
      <w:pPr>
        <w:pStyle w:val="libFootnoteCenterBold"/>
        <w:rPr>
          <w:rtl/>
        </w:rPr>
      </w:pPr>
      <w:r>
        <w:rPr>
          <w:rtl/>
        </w:rPr>
        <w:t>الباب 26</w:t>
      </w:r>
    </w:p>
    <w:p w:rsidR="00597E2F" w:rsidRDefault="00597E2F" w:rsidP="00F8765A">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391 </w:t>
      </w:r>
      <w:r w:rsidR="00FC2696">
        <w:rPr>
          <w:rtl/>
        </w:rPr>
        <w:t>/</w:t>
      </w:r>
      <w:r>
        <w:rPr>
          <w:rtl/>
        </w:rPr>
        <w:t xml:space="preserve"> 5. </w:t>
      </w:r>
    </w:p>
    <w:p w:rsidR="00597E2F" w:rsidRPr="00AA07F9" w:rsidRDefault="00597E2F" w:rsidP="00F8765A">
      <w:pPr>
        <w:pStyle w:val="libFootnote0"/>
        <w:rPr>
          <w:rtl/>
        </w:rPr>
      </w:pPr>
      <w:r w:rsidRPr="00AA07F9">
        <w:rPr>
          <w:rtl/>
        </w:rPr>
        <w:t>(</w:t>
      </w:r>
      <w:r w:rsidR="00F8765A">
        <w:rPr>
          <w:rFonts w:hint="cs"/>
          <w:rtl/>
        </w:rPr>
        <w:t>2</w:t>
      </w:r>
      <w:r w:rsidRPr="00AA07F9">
        <w:rPr>
          <w:rtl/>
        </w:rPr>
        <w:t>) في المصدر</w:t>
      </w:r>
      <w:r w:rsidR="00A64B62">
        <w:rPr>
          <w:rtl/>
        </w:rPr>
        <w:t>:</w:t>
      </w:r>
      <w:r w:rsidRPr="00AA07F9">
        <w:rPr>
          <w:rtl/>
        </w:rPr>
        <w:t xml:space="preserve"> عبدالله بن إبراهيم المدائني</w:t>
      </w:r>
      <w:r>
        <w:rPr>
          <w:rtl/>
        </w:rPr>
        <w:t>.</w:t>
      </w:r>
      <w:r w:rsidRPr="00AA07F9">
        <w:rPr>
          <w:rtl/>
        </w:rPr>
        <w:t xml:space="preserve"> </w:t>
      </w:r>
    </w:p>
    <w:p w:rsidR="00597E2F" w:rsidRPr="00AA07F9" w:rsidRDefault="00597E2F" w:rsidP="00F8765A">
      <w:pPr>
        <w:pStyle w:val="libFootnote0"/>
        <w:rPr>
          <w:rtl/>
        </w:rPr>
      </w:pPr>
      <w:r w:rsidRPr="00AA07F9">
        <w:rPr>
          <w:rtl/>
        </w:rPr>
        <w:t>(</w:t>
      </w:r>
      <w:r w:rsidR="00F8765A">
        <w:rPr>
          <w:rFonts w:hint="cs"/>
          <w:rtl/>
        </w:rPr>
        <w:t>3</w:t>
      </w:r>
      <w:r w:rsidRPr="00AA07F9">
        <w:rPr>
          <w:rtl/>
        </w:rPr>
        <w:t>) في المصدر</w:t>
      </w:r>
      <w:r w:rsidR="00A64B62">
        <w:rPr>
          <w:rtl/>
        </w:rPr>
        <w:t>:</w:t>
      </w:r>
      <w:r w:rsidRPr="00AA07F9">
        <w:rPr>
          <w:rtl/>
        </w:rPr>
        <w:t xml:space="preserve"> ونهر</w:t>
      </w:r>
      <w:r>
        <w:rPr>
          <w:rtl/>
        </w:rPr>
        <w:t>.</w:t>
      </w:r>
    </w:p>
    <w:p w:rsidR="00597E2F" w:rsidRDefault="00597E2F" w:rsidP="00FC2696">
      <w:pPr>
        <w:pStyle w:val="libFootnote0"/>
        <w:rPr>
          <w:rtl/>
        </w:rPr>
      </w:pPr>
      <w:r>
        <w:rPr>
          <w:rtl/>
        </w:rPr>
        <w:t>2 - الكافي 6</w:t>
      </w:r>
      <w:r w:rsidR="00A64B62">
        <w:rPr>
          <w:rtl/>
        </w:rPr>
        <w:t>:</w:t>
      </w:r>
      <w:r>
        <w:rPr>
          <w:rtl/>
        </w:rPr>
        <w:t xml:space="preserve"> 391 </w:t>
      </w:r>
      <w:r w:rsidR="00FC2696">
        <w:rPr>
          <w:rtl/>
        </w:rPr>
        <w:t>/</w:t>
      </w:r>
      <w:r>
        <w:rPr>
          <w:rtl/>
        </w:rPr>
        <w:t xml:space="preserve"> 4. </w:t>
      </w:r>
    </w:p>
    <w:p w:rsidR="00597E2F" w:rsidRPr="00AA07F9" w:rsidRDefault="00597E2F" w:rsidP="00F8765A">
      <w:pPr>
        <w:pStyle w:val="libFootnote0"/>
        <w:rPr>
          <w:rtl/>
        </w:rPr>
      </w:pPr>
      <w:r w:rsidRPr="00AA07F9">
        <w:rPr>
          <w:rtl/>
        </w:rPr>
        <w:t>(</w:t>
      </w:r>
      <w:r w:rsidR="00F8765A">
        <w:rPr>
          <w:rFonts w:hint="cs"/>
          <w:rtl/>
        </w:rPr>
        <w:t>4</w:t>
      </w:r>
      <w:r w:rsidRPr="00AA07F9">
        <w:rPr>
          <w:rtl/>
        </w:rPr>
        <w:t>) المؤمنون 23</w:t>
      </w:r>
      <w:r w:rsidR="00A64B62">
        <w:rPr>
          <w:rtl/>
        </w:rPr>
        <w:t>:</w:t>
      </w:r>
      <w:r w:rsidRPr="00AA07F9">
        <w:rPr>
          <w:rtl/>
        </w:rPr>
        <w:t xml:space="preserve"> 18</w:t>
      </w:r>
      <w:r>
        <w:rPr>
          <w:rtl/>
        </w:rPr>
        <w:t>.</w:t>
      </w:r>
      <w:r w:rsidRPr="00AA07F9">
        <w:rPr>
          <w:rtl/>
        </w:rPr>
        <w:t xml:space="preserve"> </w:t>
      </w:r>
    </w:p>
    <w:p w:rsidR="00597E2F" w:rsidRPr="00AA07F9" w:rsidRDefault="00597E2F" w:rsidP="00F8765A">
      <w:pPr>
        <w:pStyle w:val="libFootnote0"/>
        <w:rPr>
          <w:rtl/>
        </w:rPr>
      </w:pPr>
      <w:r w:rsidRPr="00AA07F9">
        <w:rPr>
          <w:rtl/>
        </w:rPr>
        <w:t>(</w:t>
      </w:r>
      <w:r w:rsidR="00F8765A">
        <w:rPr>
          <w:rFonts w:hint="cs"/>
          <w:rtl/>
        </w:rPr>
        <w:t>5</w:t>
      </w:r>
      <w:r w:rsidRPr="00AA07F9">
        <w:rPr>
          <w:rtl/>
        </w:rPr>
        <w:t>) العقيق</w:t>
      </w:r>
      <w:r w:rsidR="00A64B62">
        <w:rPr>
          <w:rtl/>
        </w:rPr>
        <w:t>:</w:t>
      </w:r>
      <w:r w:rsidRPr="00AA07F9">
        <w:rPr>
          <w:rtl/>
        </w:rPr>
        <w:t xml:space="preserve"> كل واد شقه السيل فانهره ووسعه</w:t>
      </w:r>
      <w:r>
        <w:rPr>
          <w:rtl/>
        </w:rPr>
        <w:t>،</w:t>
      </w:r>
      <w:r w:rsidRPr="00AA07F9">
        <w:rPr>
          <w:rtl/>
        </w:rPr>
        <w:t xml:space="preserve"> وفي بلاد العرب اعقة أربعة</w:t>
      </w:r>
      <w:r>
        <w:rPr>
          <w:rtl/>
        </w:rPr>
        <w:t xml:space="preserve"> ...</w:t>
      </w:r>
      <w:r w:rsidRPr="00AA07F9">
        <w:rPr>
          <w:rtl/>
        </w:rPr>
        <w:t xml:space="preserve"> احدها عقيق المدينة </w:t>
      </w:r>
      <w:r w:rsidRPr="00F8765A">
        <w:rPr>
          <w:rtl/>
        </w:rPr>
        <w:t>المنورة. ( معجم</w:t>
      </w:r>
      <w:r w:rsidRPr="00AA07F9">
        <w:rPr>
          <w:rtl/>
        </w:rPr>
        <w:t xml:space="preserve"> البلدان 4</w:t>
      </w:r>
      <w:r w:rsidR="00A64B62">
        <w:rPr>
          <w:rtl/>
        </w:rPr>
        <w:t>:</w:t>
      </w:r>
      <w:r w:rsidRPr="00AA07F9">
        <w:rPr>
          <w:rtl/>
        </w:rPr>
        <w:t xml:space="preserve"> </w:t>
      </w:r>
      <w:r w:rsidRPr="00F8765A">
        <w:rPr>
          <w:rtl/>
        </w:rPr>
        <w:t>138 ).</w:t>
      </w:r>
    </w:p>
    <w:p w:rsidR="00597E2F" w:rsidRDefault="00597E2F" w:rsidP="00FC2696">
      <w:pPr>
        <w:pStyle w:val="libFootnote0"/>
        <w:rPr>
          <w:rtl/>
        </w:rPr>
      </w:pPr>
      <w:r>
        <w:rPr>
          <w:rtl/>
        </w:rPr>
        <w:t>3 - الكافي 6</w:t>
      </w:r>
      <w:r w:rsidR="00A64B62">
        <w:rPr>
          <w:rtl/>
        </w:rPr>
        <w:t>:</w:t>
      </w:r>
      <w:r>
        <w:rPr>
          <w:rtl/>
        </w:rPr>
        <w:t xml:space="preserve"> 391 </w:t>
      </w:r>
      <w:r w:rsidR="00FC2696">
        <w:rPr>
          <w:rtl/>
        </w:rPr>
        <w:t>/</w:t>
      </w:r>
      <w:r>
        <w:rPr>
          <w:rtl/>
        </w:rPr>
        <w:t xml:space="preserve"> 3.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أقول</w:t>
      </w:r>
      <w:r w:rsidR="00A64B62">
        <w:rPr>
          <w:rtl/>
        </w:rPr>
        <w:t>:</w:t>
      </w:r>
      <w:r>
        <w:rPr>
          <w:rtl/>
        </w:rPr>
        <w:t xml:space="preserve"> يمكن أن يكون المراد أن</w:t>
      </w:r>
      <w:r w:rsidR="00F8765A">
        <w:rPr>
          <w:rFonts w:hint="cs"/>
          <w:rtl/>
        </w:rPr>
        <w:t>ّ</w:t>
      </w:r>
      <w:r>
        <w:rPr>
          <w:rtl/>
        </w:rPr>
        <w:t>ه يذهب قسوة القلب، ويحصل منه اللين والخشوع ورق</w:t>
      </w:r>
      <w:r w:rsidR="00F8765A">
        <w:rPr>
          <w:rFonts w:hint="cs"/>
          <w:rtl/>
        </w:rPr>
        <w:t>ّ</w:t>
      </w:r>
      <w:r>
        <w:rPr>
          <w:rtl/>
        </w:rPr>
        <w:t>ة القلب، فيكون مدحا</w:t>
      </w:r>
      <w:r w:rsidR="00F8765A">
        <w:rPr>
          <w:rFonts w:hint="cs"/>
          <w:rtl/>
        </w:rPr>
        <w:t>ً</w:t>
      </w:r>
      <w:r>
        <w:rPr>
          <w:rtl/>
        </w:rPr>
        <w:t xml:space="preserve"> </w:t>
      </w:r>
      <w:r w:rsidR="00F8765A">
        <w:rPr>
          <w:rtl/>
        </w:rPr>
        <w:t>له، ويمكن حمله على الكراهة، وال</w:t>
      </w:r>
      <w:r w:rsidR="00F8765A">
        <w:rPr>
          <w:rFonts w:hint="cs"/>
          <w:rtl/>
        </w:rPr>
        <w:t>أ</w:t>
      </w:r>
      <w:r>
        <w:rPr>
          <w:rtl/>
        </w:rPr>
        <w:t>و</w:t>
      </w:r>
      <w:r w:rsidR="00F8765A">
        <w:rPr>
          <w:rFonts w:hint="cs"/>
          <w:rtl/>
        </w:rPr>
        <w:t>َّ</w:t>
      </w:r>
      <w:r>
        <w:rPr>
          <w:rtl/>
        </w:rPr>
        <w:t xml:space="preserve">ل على الجواز. </w:t>
      </w:r>
    </w:p>
    <w:p w:rsidR="00597E2F" w:rsidRDefault="00597E2F" w:rsidP="006C1B30">
      <w:pPr>
        <w:pStyle w:val="libNormal"/>
        <w:rPr>
          <w:rtl/>
        </w:rPr>
      </w:pPr>
      <w:r w:rsidRPr="00FC2696">
        <w:rPr>
          <w:rStyle w:val="libNormalChar"/>
          <w:rtl/>
        </w:rPr>
        <w:t xml:space="preserve">[ 31891 ] </w:t>
      </w:r>
      <w:r>
        <w:rPr>
          <w:rtl/>
        </w:rPr>
        <w:t>4 - محمد بن علي</w:t>
      </w:r>
      <w:r w:rsidR="00F8765A">
        <w:rPr>
          <w:rFonts w:hint="cs"/>
          <w:rtl/>
        </w:rPr>
        <w:t>ِّ</w:t>
      </w:r>
      <w:r>
        <w:rPr>
          <w:rtl/>
        </w:rPr>
        <w:t xml:space="preserve">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عن أبيه، عن سعد بن عبدالله، عن أحمد بن هلال، عن عيسى بن عبدالله الهاشمي، عن أبيه، عن آبائه، عن علي</w:t>
      </w:r>
      <w:r w:rsidR="00F8765A">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أربعة أنهار من الجن</w:t>
      </w:r>
      <w:r w:rsidR="00F8765A">
        <w:rPr>
          <w:rFonts w:hint="cs"/>
          <w:rtl/>
        </w:rPr>
        <w:t>ّ</w:t>
      </w:r>
      <w:r>
        <w:rPr>
          <w:rtl/>
        </w:rPr>
        <w:t>ة</w:t>
      </w:r>
      <w:r w:rsidR="00A64B62">
        <w:rPr>
          <w:rtl/>
        </w:rPr>
        <w:t>:</w:t>
      </w:r>
      <w:r>
        <w:rPr>
          <w:rtl/>
        </w:rPr>
        <w:t xml:space="preserve"> الفرات، والنيل وسيحان، وجيحان، الفرات الماء في الدنيا والآخرة، والنيل العسل، وسيحان الخمر، وجيحان اللبن.</w:t>
      </w:r>
    </w:p>
    <w:p w:rsidR="00597E2F" w:rsidRDefault="00597E2F" w:rsidP="00597E2F">
      <w:pPr>
        <w:pStyle w:val="Heading2Center"/>
        <w:rPr>
          <w:rtl/>
        </w:rPr>
      </w:pPr>
      <w:bookmarkStart w:id="578" w:name="_Toc307331430"/>
      <w:bookmarkStart w:id="579" w:name="_Toc380348067"/>
      <w:bookmarkStart w:id="580" w:name="_Toc185031799"/>
      <w:r>
        <w:rPr>
          <w:rtl/>
        </w:rPr>
        <w:t xml:space="preserve">27 - باب استحباب ذكر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ولعن</w:t>
      </w:r>
      <w:bookmarkEnd w:id="578"/>
      <w:r w:rsidR="00907434">
        <w:rPr>
          <w:rtl/>
        </w:rPr>
        <w:t xml:space="preserve"> </w:t>
      </w:r>
      <w:bookmarkStart w:id="581" w:name="_Toc307331431"/>
      <w:r w:rsidR="00907434">
        <w:rPr>
          <w:rtl/>
        </w:rPr>
        <w:t>ق</w:t>
      </w:r>
      <w:r>
        <w:rPr>
          <w:rtl/>
        </w:rPr>
        <w:t>اتله عند شرب الماء.</w:t>
      </w:r>
      <w:bookmarkEnd w:id="579"/>
      <w:bookmarkEnd w:id="580"/>
      <w:bookmarkEnd w:id="581"/>
      <w:r>
        <w:rPr>
          <w:rtl/>
        </w:rPr>
        <w:t xml:space="preserve"> </w:t>
      </w:r>
    </w:p>
    <w:p w:rsidR="00597E2F" w:rsidRDefault="00597E2F" w:rsidP="006C1B30">
      <w:pPr>
        <w:pStyle w:val="libNormal"/>
        <w:rPr>
          <w:rtl/>
        </w:rPr>
      </w:pPr>
      <w:r w:rsidRPr="00FC2696">
        <w:rPr>
          <w:rStyle w:val="libNormalChar"/>
          <w:rtl/>
        </w:rPr>
        <w:t xml:space="preserve">[ 31892 ] </w:t>
      </w:r>
      <w:r>
        <w:rPr>
          <w:rtl/>
        </w:rPr>
        <w:t xml:space="preserve">1 - محمد بن يعقوب </w:t>
      </w:r>
      <w:r w:rsidRPr="00821781">
        <w:rPr>
          <w:rStyle w:val="libFootnotenumChar"/>
          <w:rtl/>
        </w:rPr>
        <w:t>(1)</w:t>
      </w:r>
      <w:r>
        <w:rPr>
          <w:rtl/>
        </w:rPr>
        <w:t>، عن محمد بن جعفر، عم</w:t>
      </w:r>
      <w:r w:rsidR="00430AE1">
        <w:rPr>
          <w:rFonts w:hint="cs"/>
          <w:rtl/>
        </w:rPr>
        <w:t>ّ</w:t>
      </w:r>
      <w:r>
        <w:rPr>
          <w:rtl/>
        </w:rPr>
        <w:t>ن ذكره، عن الخشاب، عن علي</w:t>
      </w:r>
      <w:r w:rsidR="00430AE1">
        <w:rPr>
          <w:rFonts w:hint="cs"/>
          <w:rtl/>
        </w:rPr>
        <w:t>ِّ</w:t>
      </w:r>
      <w:r>
        <w:rPr>
          <w:rtl/>
        </w:rPr>
        <w:t xml:space="preserve"> بن حسان، عن عبد الرحمن بن كثير، عن داود الرقيّ،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إذا استسقى الماء، فلمّا شربه رأيته قد استعبر واغرورقت عيناه بدموعه، ثم</w:t>
      </w:r>
      <w:r w:rsidR="00430AE1">
        <w:rPr>
          <w:rFonts w:hint="cs"/>
          <w:rtl/>
        </w:rPr>
        <w:t>َّ</w:t>
      </w:r>
      <w:r>
        <w:rPr>
          <w:rtl/>
        </w:rPr>
        <w:t xml:space="preserve"> قال لي</w:t>
      </w:r>
      <w:r w:rsidR="00A64B62">
        <w:rPr>
          <w:rtl/>
        </w:rPr>
        <w:t>:</w:t>
      </w:r>
      <w:r>
        <w:rPr>
          <w:rtl/>
        </w:rPr>
        <w:t xml:space="preserve"> يا داود لعن الله قاتل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فما أنغص ذكر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للعيش، إني ما شربت ماء باردا</w:t>
      </w:r>
      <w:r w:rsidR="00430AE1">
        <w:rPr>
          <w:rFonts w:hint="cs"/>
          <w:rtl/>
        </w:rPr>
        <w:t>ً</w:t>
      </w:r>
      <w:r w:rsidR="00481338">
        <w:rPr>
          <w:rtl/>
        </w:rPr>
        <w:t xml:space="preserve"> إلّا </w:t>
      </w:r>
      <w:r>
        <w:rPr>
          <w:rtl/>
        </w:rPr>
        <w:t xml:space="preserve">ذكرت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w:t>
      </w:r>
      <w:r w:rsidRPr="00821781">
        <w:rPr>
          <w:rStyle w:val="libFootnotenumChar"/>
          <w:rtl/>
        </w:rPr>
        <w:t>(2)</w:t>
      </w:r>
      <w:r>
        <w:rPr>
          <w:rtl/>
        </w:rPr>
        <w:t xml:space="preserve"> وما من عبد شرب الماء، فذكر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وأهل بيته، ولعن قاتله</w:t>
      </w:r>
      <w:r w:rsidR="00481338">
        <w:rPr>
          <w:rtl/>
        </w:rPr>
        <w:t xml:space="preserve"> إلّا </w:t>
      </w:r>
      <w:r>
        <w:rPr>
          <w:rtl/>
        </w:rPr>
        <w:t>كتب الله عزّ وجلّ له مائة ألف حسنة، وحطّ عنه مائة ألف سي</w:t>
      </w:r>
      <w:r w:rsidR="00430AE1">
        <w:rPr>
          <w:rFonts w:hint="cs"/>
          <w:rtl/>
        </w:rPr>
        <w:t>ّ</w:t>
      </w:r>
      <w:r>
        <w:rPr>
          <w:rtl/>
        </w:rPr>
        <w:t xml:space="preserve">ئة، ورفع له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الخصال</w:t>
      </w:r>
      <w:r w:rsidR="00A64B62">
        <w:rPr>
          <w:rtl/>
        </w:rPr>
        <w:t>:</w:t>
      </w:r>
      <w:r>
        <w:rPr>
          <w:rtl/>
        </w:rPr>
        <w:t xml:space="preserve"> 250 </w:t>
      </w:r>
      <w:r w:rsidR="00FC2696">
        <w:rPr>
          <w:rtl/>
        </w:rPr>
        <w:t>/</w:t>
      </w:r>
      <w:r>
        <w:rPr>
          <w:rtl/>
        </w:rPr>
        <w:t xml:space="preserve"> 116.</w:t>
      </w:r>
    </w:p>
    <w:p w:rsidR="00597E2F" w:rsidRDefault="00597E2F" w:rsidP="00430AE1">
      <w:pPr>
        <w:pStyle w:val="libFootnoteCenterBold"/>
        <w:rPr>
          <w:rtl/>
        </w:rPr>
      </w:pPr>
      <w:r>
        <w:rPr>
          <w:rtl/>
        </w:rPr>
        <w:t>الباب 27</w:t>
      </w:r>
    </w:p>
    <w:p w:rsidR="00597E2F" w:rsidRDefault="00597E2F" w:rsidP="00430AE1">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391 </w:t>
      </w:r>
      <w:r w:rsidR="00FC2696">
        <w:rPr>
          <w:rtl/>
        </w:rPr>
        <w:t>/</w:t>
      </w:r>
      <w:r>
        <w:rPr>
          <w:rtl/>
        </w:rPr>
        <w:t xml:space="preserve"> 6. </w:t>
      </w:r>
    </w:p>
    <w:p w:rsidR="00597E2F" w:rsidRPr="00AA07F9" w:rsidRDefault="00597E2F" w:rsidP="00FC2696">
      <w:pPr>
        <w:pStyle w:val="libFootnote0"/>
        <w:rPr>
          <w:rtl/>
        </w:rPr>
      </w:pPr>
      <w:r w:rsidRPr="00AA07F9">
        <w:rPr>
          <w:rtl/>
        </w:rPr>
        <w:t>(1) في المصدر زيادة</w:t>
      </w:r>
      <w:r w:rsidR="00A64B62">
        <w:rPr>
          <w:rtl/>
        </w:rPr>
        <w:t>:</w:t>
      </w:r>
      <w:r w:rsidRPr="00AA07F9">
        <w:rPr>
          <w:rtl/>
        </w:rPr>
        <w:t xml:space="preserve"> عن محمد بن يحيى</w:t>
      </w:r>
      <w:r>
        <w:rPr>
          <w:rtl/>
        </w:rPr>
        <w:t>،</w:t>
      </w:r>
      <w:r w:rsidRPr="00AA07F9">
        <w:rPr>
          <w:rtl/>
        </w:rPr>
        <w:t xml:space="preserve"> عن أحمد بن محمد</w:t>
      </w:r>
      <w:r>
        <w:rPr>
          <w:rtl/>
        </w:rPr>
        <w:t>.</w:t>
      </w:r>
      <w:r w:rsidRPr="00AA07F9">
        <w:rPr>
          <w:rtl/>
        </w:rPr>
        <w:t xml:space="preserve"> </w:t>
      </w:r>
    </w:p>
    <w:p w:rsidR="00597E2F" w:rsidRPr="00AA07F9" w:rsidRDefault="00597E2F" w:rsidP="00FC2696">
      <w:pPr>
        <w:pStyle w:val="libFootnote0"/>
        <w:rPr>
          <w:rtl/>
        </w:rPr>
      </w:pPr>
      <w:r w:rsidRPr="00AA07F9">
        <w:rPr>
          <w:rtl/>
        </w:rPr>
        <w:t>(2) كتب في المخطوط على ما بين المعقوفين</w:t>
      </w:r>
      <w:r w:rsidR="00A64B62">
        <w:rPr>
          <w:rtl/>
        </w:rPr>
        <w:t>:</w:t>
      </w:r>
      <w:r w:rsidRPr="00AA07F9">
        <w:rPr>
          <w:rtl/>
        </w:rPr>
        <w:t xml:space="preserve"> الامالي وليس في </w:t>
      </w:r>
      <w:r w:rsidRPr="00430AE1">
        <w:rPr>
          <w:rtl/>
        </w:rPr>
        <w:t>المزار ( منه ).</w:t>
      </w:r>
      <w:r w:rsidRPr="00AA07F9">
        <w:rPr>
          <w:rtl/>
        </w:rPr>
        <w:t xml:space="preserve"> </w:t>
      </w:r>
    </w:p>
    <w:p w:rsidR="00597E2F" w:rsidRDefault="00597E2F" w:rsidP="00FC2696">
      <w:pPr>
        <w:pStyle w:val="libNormal"/>
        <w:rPr>
          <w:rtl/>
        </w:rPr>
      </w:pPr>
      <w:r>
        <w:rPr>
          <w:rtl/>
        </w:rPr>
        <w:br w:type="page"/>
      </w:r>
    </w:p>
    <w:p w:rsidR="00597E2F" w:rsidRDefault="00597E2F" w:rsidP="00DC359E">
      <w:pPr>
        <w:pStyle w:val="libNormal0"/>
        <w:rPr>
          <w:rtl/>
        </w:rPr>
      </w:pPr>
      <w:r>
        <w:rPr>
          <w:rtl/>
        </w:rPr>
        <w:lastRenderedPageBreak/>
        <w:t>مائة ألف درجة، وكأن</w:t>
      </w:r>
      <w:r w:rsidR="00DC359E">
        <w:rPr>
          <w:rFonts w:hint="cs"/>
          <w:rtl/>
        </w:rPr>
        <w:t>ّ</w:t>
      </w:r>
      <w:r>
        <w:rPr>
          <w:rtl/>
        </w:rPr>
        <w:t xml:space="preserve">ما أعتق مائة ألف نسمة، وحشرة الله يوم القيامة </w:t>
      </w:r>
      <w:r w:rsidRPr="00FC2696">
        <w:rPr>
          <w:rStyle w:val="libNormalChar"/>
          <w:rtl/>
        </w:rPr>
        <w:t xml:space="preserve">( </w:t>
      </w:r>
      <w:r>
        <w:rPr>
          <w:rtl/>
        </w:rPr>
        <w:t>ثلج الفؤاد</w:t>
      </w:r>
      <w:r w:rsidRPr="00FC2696">
        <w:rPr>
          <w:rStyle w:val="libNormalChar"/>
          <w:rtl/>
        </w:rPr>
        <w:t xml:space="preserve"> )</w:t>
      </w:r>
      <w:r>
        <w:rPr>
          <w:rtl/>
        </w:rPr>
        <w:t xml:space="preserve"> </w:t>
      </w:r>
      <w:r w:rsidRPr="00821781">
        <w:rPr>
          <w:rStyle w:val="libFootnotenumChar"/>
          <w:rtl/>
        </w:rPr>
        <w:t>(</w:t>
      </w:r>
      <w:r w:rsidR="00DC359E">
        <w:rPr>
          <w:rStyle w:val="libFootnotenumChar"/>
          <w:rFonts w:hint="cs"/>
          <w:rtl/>
        </w:rPr>
        <w:t>1</w:t>
      </w:r>
      <w:r w:rsidRPr="00821781">
        <w:rPr>
          <w:rStyle w:val="libFootnotenumChar"/>
          <w:rtl/>
        </w:rPr>
        <w:t>)</w:t>
      </w:r>
      <w:r>
        <w:rPr>
          <w:rtl/>
        </w:rPr>
        <w:t>.</w:t>
      </w:r>
    </w:p>
    <w:p w:rsidR="00597E2F" w:rsidRDefault="00597E2F" w:rsidP="00DC359E">
      <w:pPr>
        <w:pStyle w:val="libNormal"/>
        <w:rPr>
          <w:rtl/>
        </w:rPr>
      </w:pPr>
      <w:r>
        <w:rPr>
          <w:rtl/>
        </w:rPr>
        <w:t xml:space="preserve">ورواه الصدوق في </w:t>
      </w:r>
      <w:r w:rsidRPr="00FC2696">
        <w:rPr>
          <w:rStyle w:val="libNormalChar"/>
          <w:rtl/>
        </w:rPr>
        <w:t xml:space="preserve">( </w:t>
      </w:r>
      <w:r w:rsidR="00DC359E">
        <w:rPr>
          <w:rtl/>
        </w:rPr>
        <w:t>ال</w:t>
      </w:r>
      <w:r w:rsidR="00DC359E">
        <w:rPr>
          <w:rFonts w:hint="cs"/>
          <w:rtl/>
        </w:rPr>
        <w:t>أ</w:t>
      </w:r>
      <w:r>
        <w:rPr>
          <w:rtl/>
        </w:rPr>
        <w:t>مالي</w:t>
      </w:r>
      <w:r w:rsidRPr="00FC2696">
        <w:rPr>
          <w:rStyle w:val="libNormalChar"/>
          <w:rtl/>
        </w:rPr>
        <w:t xml:space="preserve"> )</w:t>
      </w:r>
      <w:r>
        <w:rPr>
          <w:rtl/>
        </w:rPr>
        <w:t xml:space="preserve"> عن أبيه، عن سعد بن عبدالله، عن الحسن بن موسى الخشاب </w:t>
      </w:r>
      <w:r w:rsidRPr="00821781">
        <w:rPr>
          <w:rStyle w:val="libFootnotenumChar"/>
          <w:rtl/>
        </w:rPr>
        <w:t>(</w:t>
      </w:r>
      <w:r w:rsidR="00DC359E">
        <w:rPr>
          <w:rStyle w:val="libFootnotenumChar"/>
          <w:rFonts w:hint="cs"/>
          <w:rtl/>
        </w:rPr>
        <w:t>2</w:t>
      </w:r>
      <w:r w:rsidRPr="00821781">
        <w:rPr>
          <w:rStyle w:val="libFootnotenumChar"/>
          <w:rtl/>
        </w:rPr>
        <w:t>)</w:t>
      </w:r>
      <w:r>
        <w:rPr>
          <w:rtl/>
        </w:rPr>
        <w:t>.</w:t>
      </w:r>
    </w:p>
    <w:p w:rsidR="00597E2F" w:rsidRDefault="00597E2F" w:rsidP="00DC359E">
      <w:pPr>
        <w:pStyle w:val="libNormal"/>
        <w:rPr>
          <w:rtl/>
        </w:rPr>
      </w:pPr>
      <w:r>
        <w:rPr>
          <w:rtl/>
        </w:rPr>
        <w:t xml:space="preserve">ورواه ابن قولويه في </w:t>
      </w:r>
      <w:r w:rsidRPr="00FC2696">
        <w:rPr>
          <w:rStyle w:val="libNormalChar"/>
          <w:rtl/>
        </w:rPr>
        <w:t xml:space="preserve">( </w:t>
      </w:r>
      <w:r>
        <w:rPr>
          <w:rtl/>
        </w:rPr>
        <w:t>المزار</w:t>
      </w:r>
      <w:r w:rsidRPr="00FC2696">
        <w:rPr>
          <w:rStyle w:val="libNormalChar"/>
          <w:rtl/>
        </w:rPr>
        <w:t xml:space="preserve"> )</w:t>
      </w:r>
      <w:r>
        <w:rPr>
          <w:rtl/>
        </w:rPr>
        <w:t xml:space="preserve"> عن محمد بن جعفر الرز</w:t>
      </w:r>
      <w:r w:rsidR="00DC359E">
        <w:rPr>
          <w:rFonts w:hint="cs"/>
          <w:rtl/>
        </w:rPr>
        <w:t>ّ</w:t>
      </w:r>
      <w:r>
        <w:rPr>
          <w:rtl/>
        </w:rPr>
        <w:t xml:space="preserve">از، عن محمد ابن الحسين، عن الخشاب </w:t>
      </w:r>
      <w:r w:rsidRPr="00821781">
        <w:rPr>
          <w:rStyle w:val="libFootnotenumChar"/>
          <w:rtl/>
        </w:rPr>
        <w:t>(</w:t>
      </w:r>
      <w:r w:rsidR="00DC359E">
        <w:rPr>
          <w:rStyle w:val="libFootnotenumChar"/>
          <w:rFonts w:hint="cs"/>
          <w:rtl/>
        </w:rPr>
        <w:t>3</w:t>
      </w:r>
      <w:r w:rsidRPr="00821781">
        <w:rPr>
          <w:rStyle w:val="libFootnotenumChar"/>
          <w:rtl/>
        </w:rPr>
        <w:t>)</w:t>
      </w:r>
      <w:r>
        <w:rPr>
          <w:rtl/>
        </w:rPr>
        <w:t>.</w:t>
      </w:r>
    </w:p>
    <w:p w:rsidR="00597E2F" w:rsidRDefault="00597E2F" w:rsidP="00DC359E">
      <w:pPr>
        <w:pStyle w:val="libNormal"/>
        <w:rPr>
          <w:rtl/>
        </w:rPr>
      </w:pPr>
      <w:r>
        <w:rPr>
          <w:rtl/>
        </w:rPr>
        <w:t>ورواه أيضا</w:t>
      </w:r>
      <w:r w:rsidR="00DC359E">
        <w:rPr>
          <w:rFonts w:hint="cs"/>
          <w:rtl/>
        </w:rPr>
        <w:t>ً</w:t>
      </w:r>
      <w:r>
        <w:rPr>
          <w:rtl/>
        </w:rPr>
        <w:t xml:space="preserve"> عن محمد بن يعقوب، عن علي</w:t>
      </w:r>
      <w:r w:rsidR="00DC359E">
        <w:rPr>
          <w:rFonts w:hint="cs"/>
          <w:rtl/>
        </w:rPr>
        <w:t>ِّ</w:t>
      </w:r>
      <w:r>
        <w:rPr>
          <w:rtl/>
        </w:rPr>
        <w:t xml:space="preserve"> بن محمد، عن سهل بن زياد، عن جعفر بن إبراهيم، عن سعد بن سعد مثله </w:t>
      </w:r>
      <w:r w:rsidRPr="00821781">
        <w:rPr>
          <w:rStyle w:val="libFootnotenumChar"/>
          <w:rtl/>
        </w:rPr>
        <w:t>(</w:t>
      </w:r>
      <w:r w:rsidR="00DC359E">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582" w:name="_Toc307331432"/>
      <w:bookmarkStart w:id="583" w:name="_Toc380348068"/>
      <w:bookmarkStart w:id="584" w:name="_Toc185031800"/>
      <w:r>
        <w:rPr>
          <w:rtl/>
        </w:rPr>
        <w:t>28 - باب شرب اللبن مما يؤكل لحمه وإباحة</w:t>
      </w:r>
      <w:bookmarkEnd w:id="582"/>
      <w:r w:rsidR="00907434">
        <w:rPr>
          <w:rtl/>
        </w:rPr>
        <w:t xml:space="preserve"> </w:t>
      </w:r>
      <w:bookmarkStart w:id="585" w:name="_Toc307331433"/>
      <w:r w:rsidR="00907434">
        <w:rPr>
          <w:rtl/>
        </w:rPr>
        <w:t>أ</w:t>
      </w:r>
      <w:r>
        <w:rPr>
          <w:rtl/>
        </w:rPr>
        <w:t>بوالها ولعابها.</w:t>
      </w:r>
      <w:bookmarkEnd w:id="583"/>
      <w:bookmarkEnd w:id="584"/>
      <w:bookmarkEnd w:id="585"/>
      <w:r>
        <w:rPr>
          <w:rtl/>
        </w:rPr>
        <w:t xml:space="preserve"> </w:t>
      </w:r>
    </w:p>
    <w:p w:rsidR="00597E2F" w:rsidRDefault="00597E2F" w:rsidP="00DC359E">
      <w:pPr>
        <w:pStyle w:val="libNormal"/>
        <w:rPr>
          <w:rtl/>
        </w:rPr>
      </w:pPr>
      <w:r w:rsidRPr="00FC2696">
        <w:rPr>
          <w:rStyle w:val="libNormalChar"/>
          <w:rtl/>
        </w:rPr>
        <w:t xml:space="preserve">[ 31893 ] </w:t>
      </w:r>
      <w:r>
        <w:rPr>
          <w:rtl/>
        </w:rPr>
        <w:t xml:space="preserve">1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الحسين ابن يزيد </w:t>
      </w:r>
      <w:r w:rsidRPr="00821781">
        <w:rPr>
          <w:rStyle w:val="libFootnotenumChar"/>
          <w:rtl/>
        </w:rPr>
        <w:t>(</w:t>
      </w:r>
      <w:r w:rsidR="00DC359E">
        <w:rPr>
          <w:rStyle w:val="libFootnotenumChar"/>
          <w:rFonts w:hint="cs"/>
          <w:rtl/>
        </w:rPr>
        <w:t>5</w:t>
      </w:r>
      <w:r w:rsidRPr="00821781">
        <w:rPr>
          <w:rStyle w:val="libFootnotenumChar"/>
          <w:rtl/>
        </w:rPr>
        <w:t>)</w:t>
      </w:r>
      <w:r>
        <w:rPr>
          <w:rtl/>
        </w:rPr>
        <w:t xml:space="preserve"> عن إسماعيل بن أبي زياد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آبائه، قال</w:t>
      </w:r>
      <w:r w:rsidR="00A64B62">
        <w:rPr>
          <w:rtl/>
        </w:rPr>
        <w:t>:</w:t>
      </w:r>
      <w:r>
        <w:rPr>
          <w:rtl/>
        </w:rPr>
        <w:t xml:space="preserve"> كان النبي</w:t>
      </w:r>
      <w:r w:rsidR="00DC359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يحب</w:t>
      </w:r>
      <w:r w:rsidR="00DC359E">
        <w:rPr>
          <w:rFonts w:hint="cs"/>
          <w:rtl/>
        </w:rPr>
        <w:t>ّ</w:t>
      </w:r>
      <w:r>
        <w:rPr>
          <w:rtl/>
        </w:rPr>
        <w:t xml:space="preserve"> من الشراب اللبن. </w:t>
      </w:r>
    </w:p>
    <w:p w:rsidR="00597E2F" w:rsidRDefault="00597E2F" w:rsidP="006C1B30">
      <w:pPr>
        <w:pStyle w:val="libNormal"/>
        <w:rPr>
          <w:rtl/>
        </w:rPr>
      </w:pPr>
      <w:r w:rsidRPr="00FC2696">
        <w:rPr>
          <w:rStyle w:val="libNormalChar"/>
          <w:rtl/>
        </w:rPr>
        <w:t xml:space="preserve">[ 31894 ] </w:t>
      </w:r>
      <w:r>
        <w:rPr>
          <w:rtl/>
        </w:rPr>
        <w:t xml:space="preserve">2 - وعن أبيه، عن عبدالله بن المغيرة،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النبي</w:t>
      </w:r>
      <w:r w:rsidR="00DC359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إذا شرب اللبن قال</w:t>
      </w:r>
      <w:r w:rsidR="00A64B62">
        <w:rPr>
          <w:rtl/>
        </w:rPr>
        <w:t>:</w:t>
      </w:r>
      <w:r>
        <w:rPr>
          <w:rtl/>
        </w:rPr>
        <w:t xml:space="preserve"> </w:t>
      </w:r>
    </w:p>
    <w:p w:rsidR="00597E2F" w:rsidRDefault="00FC2696" w:rsidP="00FC2696">
      <w:pPr>
        <w:pStyle w:val="libLine"/>
        <w:rPr>
          <w:rtl/>
        </w:rPr>
      </w:pPr>
      <w:r>
        <w:rPr>
          <w:rtl/>
        </w:rPr>
        <w:t>____________________</w:t>
      </w:r>
    </w:p>
    <w:p w:rsidR="00597E2F" w:rsidRPr="00AA07F9" w:rsidRDefault="00597E2F" w:rsidP="00DC359E">
      <w:pPr>
        <w:pStyle w:val="libFootnote0"/>
        <w:rPr>
          <w:rtl/>
        </w:rPr>
      </w:pPr>
      <w:r w:rsidRPr="00AA07F9">
        <w:rPr>
          <w:rtl/>
        </w:rPr>
        <w:t>(</w:t>
      </w:r>
      <w:r w:rsidR="00DC359E">
        <w:rPr>
          <w:rFonts w:hint="cs"/>
          <w:rtl/>
        </w:rPr>
        <w:t>1</w:t>
      </w:r>
      <w:r w:rsidRPr="00AA07F9">
        <w:rPr>
          <w:rtl/>
        </w:rPr>
        <w:t>) في الامالي</w:t>
      </w:r>
      <w:r w:rsidR="00A64B62">
        <w:rPr>
          <w:rtl/>
        </w:rPr>
        <w:t>:</w:t>
      </w:r>
      <w:r w:rsidRPr="00AA07F9">
        <w:rPr>
          <w:rtl/>
        </w:rPr>
        <w:t xml:space="preserve"> أبلج الوجه</w:t>
      </w:r>
      <w:r>
        <w:rPr>
          <w:rtl/>
        </w:rPr>
        <w:t>.</w:t>
      </w:r>
      <w:r w:rsidRPr="00AA07F9">
        <w:rPr>
          <w:rtl/>
        </w:rPr>
        <w:t xml:space="preserve"> </w:t>
      </w:r>
    </w:p>
    <w:p w:rsidR="00597E2F" w:rsidRPr="00AA07F9" w:rsidRDefault="00597E2F" w:rsidP="00DC359E">
      <w:pPr>
        <w:pStyle w:val="libFootnote0"/>
        <w:rPr>
          <w:rtl/>
        </w:rPr>
      </w:pPr>
      <w:r w:rsidRPr="00AA07F9">
        <w:rPr>
          <w:rtl/>
        </w:rPr>
        <w:t>(</w:t>
      </w:r>
      <w:r w:rsidR="00DC359E">
        <w:rPr>
          <w:rFonts w:hint="cs"/>
          <w:rtl/>
        </w:rPr>
        <w:t>2</w:t>
      </w:r>
      <w:r w:rsidRPr="00AA07F9">
        <w:rPr>
          <w:rtl/>
        </w:rPr>
        <w:t>) أمالي الصدوق</w:t>
      </w:r>
      <w:r w:rsidR="00A64B62">
        <w:rPr>
          <w:rtl/>
        </w:rPr>
        <w:t>:</w:t>
      </w:r>
      <w:r w:rsidRPr="00AA07F9">
        <w:rPr>
          <w:rtl/>
        </w:rPr>
        <w:t xml:space="preserve"> 122 </w:t>
      </w:r>
      <w:r w:rsidR="00FC2696">
        <w:rPr>
          <w:rtl/>
        </w:rPr>
        <w:t>/</w:t>
      </w:r>
      <w:r w:rsidRPr="00AA07F9">
        <w:rPr>
          <w:rtl/>
        </w:rPr>
        <w:t xml:space="preserve"> 7</w:t>
      </w:r>
      <w:r>
        <w:rPr>
          <w:rtl/>
        </w:rPr>
        <w:t>.</w:t>
      </w:r>
      <w:r w:rsidRPr="00AA07F9">
        <w:rPr>
          <w:rtl/>
        </w:rPr>
        <w:t xml:space="preserve"> </w:t>
      </w:r>
    </w:p>
    <w:p w:rsidR="00597E2F" w:rsidRPr="00AA07F9" w:rsidRDefault="00597E2F" w:rsidP="00DC359E">
      <w:pPr>
        <w:pStyle w:val="libFootnote0"/>
        <w:rPr>
          <w:rtl/>
        </w:rPr>
      </w:pPr>
      <w:r w:rsidRPr="00AA07F9">
        <w:rPr>
          <w:rtl/>
        </w:rPr>
        <w:t>(</w:t>
      </w:r>
      <w:r w:rsidR="00DC359E">
        <w:rPr>
          <w:rFonts w:hint="cs"/>
          <w:rtl/>
        </w:rPr>
        <w:t>3</w:t>
      </w:r>
      <w:r w:rsidRPr="00AA07F9">
        <w:rPr>
          <w:rtl/>
        </w:rPr>
        <w:t>) كامل الزيارات</w:t>
      </w:r>
      <w:r w:rsidR="00A64B62">
        <w:rPr>
          <w:rtl/>
        </w:rPr>
        <w:t>:</w:t>
      </w:r>
      <w:r w:rsidRPr="00AA07F9">
        <w:rPr>
          <w:rtl/>
        </w:rPr>
        <w:t xml:space="preserve"> 106 </w:t>
      </w:r>
      <w:r w:rsidR="00FC2696">
        <w:rPr>
          <w:rtl/>
        </w:rPr>
        <w:t>/</w:t>
      </w:r>
      <w:r w:rsidRPr="00AA07F9">
        <w:rPr>
          <w:rtl/>
        </w:rPr>
        <w:t xml:space="preserve"> 1</w:t>
      </w:r>
      <w:r>
        <w:rPr>
          <w:rtl/>
        </w:rPr>
        <w:t>.</w:t>
      </w:r>
      <w:r w:rsidRPr="00AA07F9">
        <w:rPr>
          <w:rtl/>
        </w:rPr>
        <w:t xml:space="preserve"> </w:t>
      </w:r>
    </w:p>
    <w:p w:rsidR="00597E2F" w:rsidRPr="00AA07F9" w:rsidRDefault="00597E2F" w:rsidP="00DC359E">
      <w:pPr>
        <w:pStyle w:val="libFootnote0"/>
        <w:rPr>
          <w:rtl/>
        </w:rPr>
      </w:pPr>
      <w:r w:rsidRPr="00AA07F9">
        <w:rPr>
          <w:rtl/>
        </w:rPr>
        <w:t>(</w:t>
      </w:r>
      <w:r w:rsidR="00DC359E">
        <w:rPr>
          <w:rFonts w:hint="cs"/>
          <w:rtl/>
        </w:rPr>
        <w:t>4</w:t>
      </w:r>
      <w:r w:rsidRPr="00AA07F9">
        <w:rPr>
          <w:rtl/>
        </w:rPr>
        <w:t>) كامل الزيارات</w:t>
      </w:r>
      <w:r w:rsidR="00A64B62">
        <w:rPr>
          <w:rtl/>
        </w:rPr>
        <w:t>:</w:t>
      </w:r>
      <w:r w:rsidRPr="00AA07F9">
        <w:rPr>
          <w:rtl/>
        </w:rPr>
        <w:t xml:space="preserve"> 107 </w:t>
      </w:r>
      <w:r w:rsidR="00FC2696">
        <w:rPr>
          <w:rtl/>
        </w:rPr>
        <w:t>/</w:t>
      </w:r>
      <w:r w:rsidRPr="00AA07F9">
        <w:rPr>
          <w:rtl/>
        </w:rPr>
        <w:t xml:space="preserve"> ذيل 1</w:t>
      </w:r>
      <w:r>
        <w:rPr>
          <w:rtl/>
        </w:rPr>
        <w:t>.</w:t>
      </w:r>
    </w:p>
    <w:p w:rsidR="00597E2F" w:rsidRDefault="00597E2F" w:rsidP="00DC359E">
      <w:pPr>
        <w:pStyle w:val="libFootnoteCenterBold"/>
        <w:rPr>
          <w:rtl/>
        </w:rPr>
      </w:pPr>
      <w:r>
        <w:rPr>
          <w:rtl/>
        </w:rPr>
        <w:t>الباب 28</w:t>
      </w:r>
    </w:p>
    <w:p w:rsidR="00597E2F" w:rsidRDefault="00597E2F" w:rsidP="00DC359E">
      <w:pPr>
        <w:pStyle w:val="libFootnoteCenterBold"/>
        <w:rPr>
          <w:rtl/>
        </w:rPr>
      </w:pPr>
      <w:r>
        <w:rPr>
          <w:rtl/>
        </w:rPr>
        <w:t xml:space="preserve">فيه حديثان </w:t>
      </w:r>
    </w:p>
    <w:p w:rsidR="00597E2F" w:rsidRDefault="00597E2F" w:rsidP="00FC2696">
      <w:pPr>
        <w:pStyle w:val="libFootnote0"/>
        <w:rPr>
          <w:rtl/>
        </w:rPr>
      </w:pPr>
      <w:r>
        <w:rPr>
          <w:rtl/>
        </w:rPr>
        <w:t>1 - المحاسن</w:t>
      </w:r>
      <w:r w:rsidR="00A64B62">
        <w:rPr>
          <w:rtl/>
        </w:rPr>
        <w:t>:</w:t>
      </w:r>
      <w:r>
        <w:rPr>
          <w:rtl/>
        </w:rPr>
        <w:t xml:space="preserve"> 490 </w:t>
      </w:r>
      <w:r w:rsidR="00FC2696">
        <w:rPr>
          <w:rtl/>
        </w:rPr>
        <w:t>/</w:t>
      </w:r>
      <w:r>
        <w:rPr>
          <w:rtl/>
        </w:rPr>
        <w:t xml:space="preserve"> 574. </w:t>
      </w:r>
    </w:p>
    <w:p w:rsidR="00597E2F" w:rsidRPr="00AA07F9" w:rsidRDefault="00597E2F" w:rsidP="00DC359E">
      <w:pPr>
        <w:pStyle w:val="libFootnote0"/>
        <w:rPr>
          <w:rtl/>
        </w:rPr>
      </w:pPr>
      <w:r w:rsidRPr="00AA07F9">
        <w:rPr>
          <w:rtl/>
        </w:rPr>
        <w:t>(</w:t>
      </w:r>
      <w:r w:rsidR="00DC359E">
        <w:rPr>
          <w:rFonts w:hint="cs"/>
          <w:rtl/>
        </w:rPr>
        <w:t>5</w:t>
      </w:r>
      <w:r w:rsidRPr="00AA07F9">
        <w:rPr>
          <w:rtl/>
        </w:rPr>
        <w:t>) في المصدر</w:t>
      </w:r>
      <w:r w:rsidR="00A64B62">
        <w:rPr>
          <w:rtl/>
        </w:rPr>
        <w:t>:</w:t>
      </w:r>
      <w:r w:rsidRPr="00AA07F9">
        <w:rPr>
          <w:rtl/>
        </w:rPr>
        <w:t xml:space="preserve"> الحسن بن زيد</w:t>
      </w:r>
      <w:r>
        <w:rPr>
          <w:rtl/>
        </w:rPr>
        <w:t>.</w:t>
      </w:r>
    </w:p>
    <w:p w:rsidR="00597E2F" w:rsidRDefault="00597E2F" w:rsidP="00FC2696">
      <w:pPr>
        <w:pStyle w:val="libFootnote0"/>
        <w:rPr>
          <w:rtl/>
        </w:rPr>
      </w:pPr>
      <w:r>
        <w:rPr>
          <w:rtl/>
        </w:rPr>
        <w:t>2 - المحاسن</w:t>
      </w:r>
      <w:r w:rsidR="00A64B62">
        <w:rPr>
          <w:rtl/>
        </w:rPr>
        <w:t>:</w:t>
      </w:r>
      <w:r>
        <w:rPr>
          <w:rtl/>
        </w:rPr>
        <w:t xml:space="preserve"> 491 </w:t>
      </w:r>
      <w:r w:rsidR="00FC2696">
        <w:rPr>
          <w:rtl/>
        </w:rPr>
        <w:t>/</w:t>
      </w:r>
      <w:r>
        <w:rPr>
          <w:rtl/>
        </w:rPr>
        <w:t xml:space="preserve"> 577.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اللهم</w:t>
      </w:r>
      <w:r w:rsidR="00EE0F63">
        <w:rPr>
          <w:rFonts w:hint="cs"/>
          <w:rtl/>
        </w:rPr>
        <w:t>ِّ</w:t>
      </w:r>
      <w:r>
        <w:rPr>
          <w:rtl/>
        </w:rPr>
        <w:t xml:space="preserve"> بارك لنا فيه، وزدنا منه.</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w:t>
      </w:r>
      <w:r w:rsidR="003555E3">
        <w:rPr>
          <w:rtl/>
        </w:rPr>
        <w:t xml:space="preserve">الأطعمة </w:t>
      </w:r>
      <w:r w:rsidRPr="00821781">
        <w:rPr>
          <w:rStyle w:val="libFootnotenumChar"/>
          <w:rtl/>
        </w:rPr>
        <w:t>(1)</w:t>
      </w:r>
      <w:r>
        <w:rPr>
          <w:rtl/>
        </w:rPr>
        <w:t>.</w:t>
      </w:r>
    </w:p>
    <w:p w:rsidR="00597E2F" w:rsidRDefault="00597E2F" w:rsidP="00597E2F">
      <w:pPr>
        <w:pStyle w:val="Heading2Center"/>
        <w:rPr>
          <w:rtl/>
        </w:rPr>
      </w:pPr>
      <w:bookmarkStart w:id="586" w:name="_Toc307331434"/>
      <w:bookmarkStart w:id="587" w:name="_Toc380348069"/>
      <w:bookmarkStart w:id="588" w:name="_Toc185031801"/>
      <w:r>
        <w:rPr>
          <w:rtl/>
        </w:rPr>
        <w:t xml:space="preserve">29 - </w:t>
      </w:r>
      <w:r w:rsidR="00EE0F63">
        <w:rPr>
          <w:rtl/>
        </w:rPr>
        <w:t>باب استحباب التواضع لله بترك ال</w:t>
      </w:r>
      <w:r w:rsidR="00EE0F63">
        <w:rPr>
          <w:rFonts w:hint="cs"/>
          <w:rtl/>
        </w:rPr>
        <w:t>أ</w:t>
      </w:r>
      <w:r>
        <w:rPr>
          <w:rtl/>
        </w:rPr>
        <w:t>شربة الل</w:t>
      </w:r>
      <w:r w:rsidR="00EE0F63">
        <w:rPr>
          <w:rFonts w:hint="cs"/>
          <w:rtl/>
        </w:rPr>
        <w:t>ّ</w:t>
      </w:r>
      <w:r>
        <w:rPr>
          <w:rtl/>
        </w:rPr>
        <w:t>ذيذة.</w:t>
      </w:r>
      <w:bookmarkEnd w:id="586"/>
      <w:bookmarkEnd w:id="587"/>
      <w:bookmarkEnd w:id="588"/>
    </w:p>
    <w:p w:rsidR="00597E2F" w:rsidRDefault="00597E2F" w:rsidP="000C7EB4">
      <w:pPr>
        <w:pStyle w:val="libNormal"/>
        <w:rPr>
          <w:rtl/>
        </w:rPr>
      </w:pPr>
      <w:r w:rsidRPr="00FC2696">
        <w:rPr>
          <w:rStyle w:val="libNormalChar"/>
          <w:rtl/>
        </w:rPr>
        <w:t xml:space="preserve">[ 31895 ] </w:t>
      </w:r>
      <w:r>
        <w:rPr>
          <w:rtl/>
        </w:rPr>
        <w:t xml:space="preserve">1 </w:t>
      </w:r>
      <w:r w:rsidR="00EE0F63">
        <w:rPr>
          <w:rtl/>
        </w:rPr>
        <w:t>–</w:t>
      </w:r>
      <w:r>
        <w:rPr>
          <w:rtl/>
        </w:rPr>
        <w:t xml:space="preserve"> الحسين بن سعيد في كتاب </w:t>
      </w:r>
      <w:r w:rsidRPr="00FC2696">
        <w:rPr>
          <w:rStyle w:val="libNormalChar"/>
          <w:rtl/>
        </w:rPr>
        <w:t xml:space="preserve">( </w:t>
      </w:r>
      <w:r>
        <w:rPr>
          <w:rtl/>
        </w:rPr>
        <w:t>الزهد</w:t>
      </w:r>
      <w:r w:rsidRPr="00FC2696">
        <w:rPr>
          <w:rStyle w:val="libNormalChar"/>
          <w:rtl/>
        </w:rPr>
        <w:t xml:space="preserve"> )</w:t>
      </w:r>
      <w:r>
        <w:rPr>
          <w:rtl/>
        </w:rPr>
        <w:t xml:space="preserve"> عن محمد بن أبي عمير، عن عبد الرحمن بن الحجّاج،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أفطر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عشي</w:t>
      </w:r>
      <w:r w:rsidR="003F63A1">
        <w:rPr>
          <w:rFonts w:hint="cs"/>
          <w:rtl/>
        </w:rPr>
        <w:t>ّ</w:t>
      </w:r>
      <w:r>
        <w:rPr>
          <w:rtl/>
        </w:rPr>
        <w:t>ة الخميس في مسجد قبا، فقال</w:t>
      </w:r>
      <w:r w:rsidR="00A64B62">
        <w:rPr>
          <w:rtl/>
        </w:rPr>
        <w:t>:</w:t>
      </w:r>
      <w:r>
        <w:rPr>
          <w:rtl/>
        </w:rPr>
        <w:t xml:space="preserve"> هل من شراب؟ فأتاه أوس بن خولة الانصاري بعس</w:t>
      </w:r>
      <w:r w:rsidR="003F63A1">
        <w:rPr>
          <w:rFonts w:hint="cs"/>
          <w:rtl/>
        </w:rPr>
        <w:t>ّ</w:t>
      </w:r>
      <w:r>
        <w:rPr>
          <w:rtl/>
        </w:rPr>
        <w:t xml:space="preserve"> </w:t>
      </w:r>
      <w:r w:rsidRPr="00821781">
        <w:rPr>
          <w:rStyle w:val="libFootnotenumChar"/>
          <w:rtl/>
        </w:rPr>
        <w:t>(</w:t>
      </w:r>
      <w:r w:rsidR="000C7EB4">
        <w:rPr>
          <w:rStyle w:val="libFootnotenumChar"/>
          <w:rFonts w:hint="cs"/>
          <w:rtl/>
        </w:rPr>
        <w:t>2</w:t>
      </w:r>
      <w:r w:rsidRPr="00821781">
        <w:rPr>
          <w:rStyle w:val="libFootnotenumChar"/>
          <w:rtl/>
        </w:rPr>
        <w:t>)</w:t>
      </w:r>
      <w:r>
        <w:rPr>
          <w:rtl/>
        </w:rPr>
        <w:t xml:space="preserve"> من لبن مخيض بعسل، فلم</w:t>
      </w:r>
      <w:r w:rsidR="003F63A1">
        <w:rPr>
          <w:rFonts w:hint="cs"/>
          <w:rtl/>
        </w:rPr>
        <w:t>ّ</w:t>
      </w:r>
      <w:r>
        <w:rPr>
          <w:rtl/>
        </w:rPr>
        <w:t>ا وضعه على فيه نح</w:t>
      </w:r>
      <w:r w:rsidR="003F63A1">
        <w:rPr>
          <w:rFonts w:hint="cs"/>
          <w:rtl/>
        </w:rPr>
        <w:t>ّ</w:t>
      </w:r>
      <w:r>
        <w:rPr>
          <w:rtl/>
        </w:rPr>
        <w:t>اه، ثم</w:t>
      </w:r>
      <w:r w:rsidR="003F63A1">
        <w:rPr>
          <w:rFonts w:hint="cs"/>
          <w:rtl/>
        </w:rPr>
        <w:t>َّ</w:t>
      </w:r>
      <w:r>
        <w:rPr>
          <w:rtl/>
        </w:rPr>
        <w:t xml:space="preserve"> قال</w:t>
      </w:r>
      <w:r w:rsidR="00A64B62">
        <w:rPr>
          <w:rtl/>
        </w:rPr>
        <w:t>:</w:t>
      </w:r>
      <w:r>
        <w:rPr>
          <w:rtl/>
        </w:rPr>
        <w:t xml:space="preserve"> شرابان يكتفى بأحدهما عن صاحبه، لا أشربه ولا أحرّمه، ولكنّي أتواضع لله، فإن</w:t>
      </w:r>
      <w:r w:rsidR="003F63A1">
        <w:rPr>
          <w:rFonts w:hint="cs"/>
          <w:rtl/>
        </w:rPr>
        <w:t>َّ</w:t>
      </w:r>
      <w:r>
        <w:rPr>
          <w:rtl/>
        </w:rPr>
        <w:t xml:space="preserve"> من تواضع لله رفعه الله، ومن تكب</w:t>
      </w:r>
      <w:r w:rsidR="003F63A1">
        <w:rPr>
          <w:rFonts w:hint="cs"/>
          <w:rtl/>
        </w:rPr>
        <w:t>َّ</w:t>
      </w:r>
      <w:r>
        <w:rPr>
          <w:rtl/>
        </w:rPr>
        <w:t>ر خفضه الله، ومن اقتصد في معيشته رزقه الله، ومن بذ</w:t>
      </w:r>
      <w:r w:rsidR="003F63A1">
        <w:rPr>
          <w:rFonts w:hint="cs"/>
          <w:rtl/>
        </w:rPr>
        <w:t>ّ</w:t>
      </w:r>
      <w:r>
        <w:rPr>
          <w:rtl/>
        </w:rPr>
        <w:t xml:space="preserve">ر حرمه الله، ومن أكثر ذكر الموت </w:t>
      </w:r>
      <w:r w:rsidRPr="00821781">
        <w:rPr>
          <w:rStyle w:val="libFootnotenumChar"/>
          <w:rtl/>
        </w:rPr>
        <w:t>(</w:t>
      </w:r>
      <w:r w:rsidR="000C7EB4">
        <w:rPr>
          <w:rStyle w:val="libFootnotenumChar"/>
          <w:rFonts w:hint="cs"/>
          <w:rtl/>
        </w:rPr>
        <w:t>3</w:t>
      </w:r>
      <w:r w:rsidRPr="00821781">
        <w:rPr>
          <w:rStyle w:val="libFootnotenumChar"/>
          <w:rtl/>
        </w:rPr>
        <w:t>)</w:t>
      </w:r>
      <w:r>
        <w:rPr>
          <w:rtl/>
        </w:rPr>
        <w:t xml:space="preserve"> أحب</w:t>
      </w:r>
      <w:r w:rsidR="003F63A1">
        <w:rPr>
          <w:rFonts w:hint="cs"/>
          <w:rtl/>
        </w:rPr>
        <w:t>ّ</w:t>
      </w:r>
      <w:r>
        <w:rPr>
          <w:rtl/>
        </w:rPr>
        <w:t>ه الله.</w:t>
      </w:r>
    </w:p>
    <w:p w:rsidR="00597E2F" w:rsidRDefault="00597E2F" w:rsidP="000C7EB4">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0C7EB4">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589" w:name="_Toc307331435"/>
      <w:bookmarkStart w:id="590" w:name="_Toc380348070"/>
      <w:bookmarkStart w:id="591" w:name="_Toc185031802"/>
      <w:r>
        <w:rPr>
          <w:rtl/>
        </w:rPr>
        <w:t>30 - باب أن</w:t>
      </w:r>
      <w:r w:rsidR="003F63A1">
        <w:rPr>
          <w:rFonts w:hint="cs"/>
          <w:rtl/>
        </w:rPr>
        <w:t>ّ</w:t>
      </w:r>
      <w:r>
        <w:rPr>
          <w:rtl/>
        </w:rPr>
        <w:t xml:space="preserve"> الماء الذي ينبذ فيه التمر أو الزبيب حلال قبل</w:t>
      </w:r>
      <w:bookmarkEnd w:id="589"/>
      <w:r w:rsidR="00907434">
        <w:rPr>
          <w:rtl/>
        </w:rPr>
        <w:t xml:space="preserve"> </w:t>
      </w:r>
      <w:bookmarkStart w:id="592" w:name="_Toc307331436"/>
      <w:r w:rsidR="00907434">
        <w:rPr>
          <w:rtl/>
        </w:rPr>
        <w:t>أ</w:t>
      </w:r>
      <w:r>
        <w:rPr>
          <w:rtl/>
        </w:rPr>
        <w:t>ن يغلي.</w:t>
      </w:r>
      <w:bookmarkEnd w:id="590"/>
      <w:bookmarkEnd w:id="591"/>
      <w:bookmarkEnd w:id="592"/>
      <w:r>
        <w:rPr>
          <w:rtl/>
        </w:rPr>
        <w:t xml:space="preserve"> </w:t>
      </w:r>
    </w:p>
    <w:p w:rsidR="00597E2F" w:rsidRDefault="00597E2F" w:rsidP="006C1B30">
      <w:pPr>
        <w:pStyle w:val="libNormal"/>
        <w:rPr>
          <w:rtl/>
        </w:rPr>
      </w:pPr>
      <w:r w:rsidRPr="00FC2696">
        <w:rPr>
          <w:rStyle w:val="libNormalChar"/>
          <w:rtl/>
        </w:rPr>
        <w:t xml:space="preserve">[ 31896 ] </w:t>
      </w:r>
      <w:r>
        <w:rPr>
          <w:rtl/>
        </w:rPr>
        <w:t>1 - محمد بن يعقوب، عن محمد بن يحيى، عن أحمد بن محمد، عن علي</w:t>
      </w:r>
      <w:r w:rsidR="003F63A1">
        <w:rPr>
          <w:rFonts w:hint="cs"/>
          <w:rtl/>
        </w:rPr>
        <w:t>َّ</w:t>
      </w:r>
      <w:r>
        <w:rPr>
          <w:rtl/>
        </w:rPr>
        <w:t xml:space="preserve"> بن الحكم، وعن محمد بن إسماعيل، ومحمد بن جعفر </w:t>
      </w:r>
    </w:p>
    <w:p w:rsidR="00597E2F" w:rsidRDefault="00FC2696" w:rsidP="00FC2696">
      <w:pPr>
        <w:pStyle w:val="libLine"/>
        <w:rPr>
          <w:rtl/>
        </w:rPr>
      </w:pPr>
      <w:r>
        <w:rPr>
          <w:rtl/>
        </w:rPr>
        <w:t>____________________</w:t>
      </w:r>
    </w:p>
    <w:p w:rsidR="00597E2F" w:rsidRPr="00AA07F9" w:rsidRDefault="00597E2F" w:rsidP="00FC2696">
      <w:pPr>
        <w:pStyle w:val="libFootnote0"/>
        <w:rPr>
          <w:rtl/>
        </w:rPr>
      </w:pPr>
      <w:r w:rsidRPr="00AA07F9">
        <w:rPr>
          <w:rtl/>
        </w:rPr>
        <w:t xml:space="preserve">(1) تقدم في البابين 55 و 59 من أبواب </w:t>
      </w:r>
      <w:r w:rsidR="003555E3">
        <w:rPr>
          <w:rtl/>
        </w:rPr>
        <w:t xml:space="preserve">الأطعمة </w:t>
      </w:r>
      <w:r w:rsidRPr="00AA07F9">
        <w:rPr>
          <w:rtl/>
        </w:rPr>
        <w:t>المباحة</w:t>
      </w:r>
      <w:r>
        <w:rPr>
          <w:rtl/>
        </w:rPr>
        <w:t>.</w:t>
      </w:r>
    </w:p>
    <w:p w:rsidR="00597E2F" w:rsidRDefault="00597E2F" w:rsidP="00935B9C">
      <w:pPr>
        <w:pStyle w:val="libFootnoteCenterBold"/>
        <w:rPr>
          <w:rtl/>
        </w:rPr>
      </w:pPr>
      <w:r>
        <w:rPr>
          <w:rtl/>
        </w:rPr>
        <w:t>الباب 29</w:t>
      </w:r>
    </w:p>
    <w:p w:rsidR="00597E2F" w:rsidRDefault="00597E2F" w:rsidP="00935B9C">
      <w:pPr>
        <w:pStyle w:val="libFootnoteCenterBold"/>
        <w:rPr>
          <w:rtl/>
        </w:rPr>
      </w:pPr>
      <w:r>
        <w:rPr>
          <w:rtl/>
        </w:rPr>
        <w:t xml:space="preserve">فيه حديث واحد </w:t>
      </w:r>
    </w:p>
    <w:p w:rsidR="00597E2F" w:rsidRDefault="00597E2F" w:rsidP="00FC2696">
      <w:pPr>
        <w:pStyle w:val="libFootnote0"/>
        <w:rPr>
          <w:rtl/>
        </w:rPr>
      </w:pPr>
      <w:r>
        <w:rPr>
          <w:rtl/>
        </w:rPr>
        <w:t>1 - الزهد</w:t>
      </w:r>
      <w:r w:rsidR="00A64B62">
        <w:rPr>
          <w:rtl/>
        </w:rPr>
        <w:t>:</w:t>
      </w:r>
      <w:r>
        <w:rPr>
          <w:rtl/>
        </w:rPr>
        <w:t xml:space="preserve"> 55 </w:t>
      </w:r>
      <w:r w:rsidR="00FC2696">
        <w:rPr>
          <w:rtl/>
        </w:rPr>
        <w:t>/</w:t>
      </w:r>
      <w:r>
        <w:rPr>
          <w:rtl/>
        </w:rPr>
        <w:t xml:space="preserve"> 148، والكافي 2</w:t>
      </w:r>
      <w:r w:rsidR="00A64B62">
        <w:rPr>
          <w:rtl/>
        </w:rPr>
        <w:t>:</w:t>
      </w:r>
      <w:r>
        <w:rPr>
          <w:rtl/>
        </w:rPr>
        <w:t xml:space="preserve"> 99 </w:t>
      </w:r>
      <w:r w:rsidR="00FC2696">
        <w:rPr>
          <w:rtl/>
        </w:rPr>
        <w:t>/</w:t>
      </w:r>
      <w:r>
        <w:rPr>
          <w:rtl/>
        </w:rPr>
        <w:t xml:space="preserve"> 3. </w:t>
      </w:r>
    </w:p>
    <w:p w:rsidR="00597E2F" w:rsidRPr="00AA07F9" w:rsidRDefault="00597E2F" w:rsidP="00935B9C">
      <w:pPr>
        <w:pStyle w:val="libFootnote0"/>
        <w:rPr>
          <w:rtl/>
        </w:rPr>
      </w:pPr>
      <w:r w:rsidRPr="00AA07F9">
        <w:rPr>
          <w:rtl/>
        </w:rPr>
        <w:t>(</w:t>
      </w:r>
      <w:r w:rsidR="00935B9C">
        <w:rPr>
          <w:rFonts w:hint="cs"/>
          <w:rtl/>
        </w:rPr>
        <w:t>2</w:t>
      </w:r>
      <w:r w:rsidRPr="00AA07F9">
        <w:rPr>
          <w:rtl/>
        </w:rPr>
        <w:t>) الع</w:t>
      </w:r>
      <w:r w:rsidR="000C7EB4">
        <w:rPr>
          <w:rFonts w:hint="cs"/>
          <w:rtl/>
        </w:rPr>
        <w:t>ُ</w:t>
      </w:r>
      <w:r w:rsidRPr="00AA07F9">
        <w:rPr>
          <w:rtl/>
        </w:rPr>
        <w:t>س</w:t>
      </w:r>
      <w:r w:rsidR="000C7EB4">
        <w:rPr>
          <w:rFonts w:hint="cs"/>
          <w:rtl/>
        </w:rPr>
        <w:t>ّ</w:t>
      </w:r>
      <w:r w:rsidR="00A64B62">
        <w:rPr>
          <w:rtl/>
        </w:rPr>
        <w:t>:</w:t>
      </w:r>
      <w:r w:rsidRPr="00AA07F9">
        <w:rPr>
          <w:rtl/>
        </w:rPr>
        <w:t xml:space="preserve"> القدح </w:t>
      </w:r>
      <w:r w:rsidRPr="00935B9C">
        <w:rPr>
          <w:rtl/>
        </w:rPr>
        <w:t>الضخم. ( الصحاح</w:t>
      </w:r>
      <w:r>
        <w:rPr>
          <w:rtl/>
        </w:rPr>
        <w:t xml:space="preserve"> - </w:t>
      </w:r>
      <w:r w:rsidRPr="00AA07F9">
        <w:rPr>
          <w:rtl/>
        </w:rPr>
        <w:t>عسس</w:t>
      </w:r>
      <w:r>
        <w:rPr>
          <w:rtl/>
        </w:rPr>
        <w:t xml:space="preserve"> - </w:t>
      </w:r>
      <w:r w:rsidRPr="00AA07F9">
        <w:rPr>
          <w:rtl/>
        </w:rPr>
        <w:t>3</w:t>
      </w:r>
      <w:r w:rsidR="00A64B62">
        <w:rPr>
          <w:rtl/>
        </w:rPr>
        <w:t>:</w:t>
      </w:r>
      <w:r w:rsidRPr="00AA07F9">
        <w:rPr>
          <w:rtl/>
        </w:rPr>
        <w:t xml:space="preserve"> </w:t>
      </w:r>
      <w:r w:rsidRPr="00935B9C">
        <w:rPr>
          <w:rtl/>
        </w:rPr>
        <w:t>949 ).</w:t>
      </w:r>
      <w:r w:rsidRPr="00AA07F9">
        <w:rPr>
          <w:rtl/>
        </w:rPr>
        <w:t xml:space="preserve"> </w:t>
      </w:r>
    </w:p>
    <w:p w:rsidR="00597E2F" w:rsidRPr="00AA07F9" w:rsidRDefault="00597E2F" w:rsidP="00935B9C">
      <w:pPr>
        <w:pStyle w:val="libFootnote0"/>
        <w:rPr>
          <w:rtl/>
        </w:rPr>
      </w:pPr>
      <w:r w:rsidRPr="00AA07F9">
        <w:rPr>
          <w:rtl/>
        </w:rPr>
        <w:t>(</w:t>
      </w:r>
      <w:r w:rsidR="00935B9C">
        <w:rPr>
          <w:rFonts w:hint="cs"/>
          <w:rtl/>
        </w:rPr>
        <w:t>3</w:t>
      </w:r>
      <w:r w:rsidRPr="00AA07F9">
        <w:rPr>
          <w:rtl/>
        </w:rPr>
        <w:t>) في المصدر</w:t>
      </w:r>
      <w:r w:rsidR="00A64B62">
        <w:rPr>
          <w:rtl/>
        </w:rPr>
        <w:t>:</w:t>
      </w:r>
      <w:r w:rsidRPr="00AA07F9">
        <w:rPr>
          <w:rtl/>
        </w:rPr>
        <w:t xml:space="preserve"> الله</w:t>
      </w:r>
      <w:r>
        <w:rPr>
          <w:rtl/>
        </w:rPr>
        <w:t>.</w:t>
      </w:r>
      <w:r w:rsidRPr="00AA07F9">
        <w:rPr>
          <w:rtl/>
        </w:rPr>
        <w:t xml:space="preserve"> </w:t>
      </w:r>
    </w:p>
    <w:p w:rsidR="00597E2F" w:rsidRPr="00AA07F9" w:rsidRDefault="00597E2F" w:rsidP="00935B9C">
      <w:pPr>
        <w:pStyle w:val="libFootnote0"/>
        <w:rPr>
          <w:rtl/>
        </w:rPr>
      </w:pPr>
      <w:r w:rsidRPr="00AA07F9">
        <w:rPr>
          <w:rtl/>
        </w:rPr>
        <w:t>(</w:t>
      </w:r>
      <w:r w:rsidR="00935B9C">
        <w:rPr>
          <w:rFonts w:hint="cs"/>
          <w:rtl/>
        </w:rPr>
        <w:t>4</w:t>
      </w:r>
      <w:r w:rsidRPr="00AA07F9">
        <w:rPr>
          <w:rtl/>
        </w:rPr>
        <w:t>) تقدم في الحديث 2 من الباب 80 من أبواب آداب المائدة</w:t>
      </w:r>
      <w:r>
        <w:rPr>
          <w:rtl/>
        </w:rPr>
        <w:t>.</w:t>
      </w:r>
    </w:p>
    <w:p w:rsidR="00597E2F" w:rsidRDefault="00597E2F" w:rsidP="00935B9C">
      <w:pPr>
        <w:pStyle w:val="libFootnoteCenterBold"/>
        <w:rPr>
          <w:rtl/>
        </w:rPr>
      </w:pPr>
      <w:r>
        <w:rPr>
          <w:rtl/>
        </w:rPr>
        <w:t>الباب 30</w:t>
      </w:r>
    </w:p>
    <w:p w:rsidR="00597E2F" w:rsidRDefault="00597E2F" w:rsidP="00935B9C">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415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أبي العب</w:t>
      </w:r>
      <w:r w:rsidR="000C7EB4">
        <w:rPr>
          <w:rFonts w:hint="cs"/>
          <w:rtl/>
        </w:rPr>
        <w:t>ّ</w:t>
      </w:r>
      <w:r>
        <w:rPr>
          <w:rtl/>
        </w:rPr>
        <w:t xml:space="preserve">اس الكوفي، عن محمد بن خالد </w:t>
      </w:r>
      <w:r w:rsidR="00894C4D">
        <w:rPr>
          <w:rtl/>
        </w:rPr>
        <w:t>جميعاً</w:t>
      </w:r>
      <w:r>
        <w:rPr>
          <w:rtl/>
        </w:rPr>
        <w:t>، عن سيف بن عميرة، عن منصور، عن أي</w:t>
      </w:r>
      <w:r w:rsidR="000C7EB4">
        <w:rPr>
          <w:rFonts w:hint="cs"/>
          <w:rtl/>
        </w:rPr>
        <w:t>ّ</w:t>
      </w:r>
      <w:r>
        <w:rPr>
          <w:rtl/>
        </w:rPr>
        <w:t>وب بن راشد، قال</w:t>
      </w:r>
      <w:r w:rsidR="00A64B62">
        <w:rPr>
          <w:rtl/>
        </w:rPr>
        <w:t>:</w:t>
      </w:r>
      <w:r>
        <w:rPr>
          <w:rtl/>
        </w:rPr>
        <w:t xml:space="preserve"> سمعت أبا البلاد يسأل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النبيذ، فقال</w:t>
      </w:r>
      <w:r w:rsidR="00A64B62">
        <w:rPr>
          <w:rtl/>
        </w:rPr>
        <w:t>:</w:t>
      </w:r>
      <w:r>
        <w:rPr>
          <w:rtl/>
        </w:rPr>
        <w:t xml:space="preserve"> لا بأس به، فقال</w:t>
      </w:r>
      <w:r w:rsidR="00A64B62">
        <w:rPr>
          <w:rtl/>
        </w:rPr>
        <w:t>:</w:t>
      </w:r>
      <w:r>
        <w:rPr>
          <w:rtl/>
        </w:rPr>
        <w:t xml:space="preserve"> إن</w:t>
      </w:r>
      <w:r w:rsidR="000C7EB4">
        <w:rPr>
          <w:rFonts w:hint="cs"/>
          <w:rtl/>
        </w:rPr>
        <w:t>ّ</w:t>
      </w:r>
      <w:r>
        <w:rPr>
          <w:rtl/>
        </w:rPr>
        <w:t xml:space="preserve">ه يصنع </w:t>
      </w:r>
      <w:r w:rsidRPr="00821781">
        <w:rPr>
          <w:rStyle w:val="libFootnotenumChar"/>
          <w:rtl/>
        </w:rPr>
        <w:t>(1)</w:t>
      </w:r>
      <w:r>
        <w:rPr>
          <w:rtl/>
        </w:rPr>
        <w:t xml:space="preserve"> فيه العكر،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بئس الشراب، ولكن انتبذه </w:t>
      </w:r>
      <w:r w:rsidRPr="00821781">
        <w:rPr>
          <w:rStyle w:val="libFootnotenumChar"/>
          <w:rtl/>
        </w:rPr>
        <w:t>(2)</w:t>
      </w:r>
      <w:r>
        <w:rPr>
          <w:rtl/>
        </w:rPr>
        <w:t xml:space="preserve"> غدوة، واشربه </w:t>
      </w:r>
      <w:r w:rsidRPr="00821781">
        <w:rPr>
          <w:rStyle w:val="libFootnotenumChar"/>
          <w:rtl/>
        </w:rPr>
        <w:t>(3)</w:t>
      </w:r>
      <w:r>
        <w:rPr>
          <w:rtl/>
        </w:rPr>
        <w:t xml:space="preserve"> بالعشي</w:t>
      </w:r>
      <w:r w:rsidR="000C7EB4">
        <w:rPr>
          <w:rFonts w:hint="cs"/>
          <w:rtl/>
        </w:rPr>
        <w:t>ّ</w:t>
      </w:r>
      <w:r>
        <w:rPr>
          <w:rtl/>
        </w:rPr>
        <w:t>، فقلت</w:t>
      </w:r>
      <w:r w:rsidR="00A64B62">
        <w:rPr>
          <w:rtl/>
        </w:rPr>
        <w:t>:</w:t>
      </w:r>
      <w:r>
        <w:rPr>
          <w:rtl/>
        </w:rPr>
        <w:t xml:space="preserve"> هذا يفسد بطوننا،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أفسد لبطنك أن تشرب ما لا يحل</w:t>
      </w:r>
      <w:r w:rsidR="000C7EB4">
        <w:rPr>
          <w:rFonts w:hint="cs"/>
          <w:rtl/>
        </w:rPr>
        <w:t>ّ</w:t>
      </w:r>
      <w:r>
        <w:rPr>
          <w:rtl/>
        </w:rPr>
        <w:t xml:space="preserve"> لك.</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الطهارة </w:t>
      </w:r>
      <w:r w:rsidRPr="00821781">
        <w:rPr>
          <w:rStyle w:val="libFootnotenumChar"/>
          <w:rtl/>
        </w:rPr>
        <w:t>(4)</w:t>
      </w:r>
      <w:r w:rsidR="000C7EB4">
        <w:rPr>
          <w:rtl/>
        </w:rPr>
        <w:t xml:space="preserve"> وفي أحاديث أكل لحوم ال</w:t>
      </w:r>
      <w:r w:rsidR="000C7EB4">
        <w:rPr>
          <w:rFonts w:hint="cs"/>
          <w:rtl/>
        </w:rPr>
        <w:t>أ</w:t>
      </w:r>
      <w:r>
        <w:rPr>
          <w:rtl/>
        </w:rPr>
        <w:t>ضاحي بعد ثلاثة أي</w:t>
      </w:r>
      <w:r w:rsidR="000C7EB4">
        <w:rPr>
          <w:rFonts w:hint="cs"/>
          <w:rtl/>
        </w:rPr>
        <w:t>ّ</w:t>
      </w:r>
      <w:r>
        <w:rPr>
          <w:rtl/>
        </w:rPr>
        <w:t xml:space="preserve">ام </w:t>
      </w:r>
      <w:r w:rsidRPr="00821781">
        <w:rPr>
          <w:rStyle w:val="libFootnotenumChar"/>
          <w:rtl/>
        </w:rPr>
        <w:t>(5)</w:t>
      </w:r>
      <w:r>
        <w:rPr>
          <w:rtl/>
        </w:rPr>
        <w:t xml:space="preserve">، ويأتي ما </w:t>
      </w:r>
      <w:r w:rsidR="00E554CA">
        <w:rPr>
          <w:rtl/>
        </w:rPr>
        <w:t xml:space="preserve">يدلّ </w:t>
      </w:r>
      <w:r>
        <w:rPr>
          <w:rtl/>
        </w:rPr>
        <w:t xml:space="preserve">عليه </w:t>
      </w:r>
      <w:r w:rsidRPr="00821781">
        <w:rPr>
          <w:rStyle w:val="libFootnotenumChar"/>
          <w:rtl/>
        </w:rPr>
        <w:t>(6)</w:t>
      </w:r>
      <w:r>
        <w:rPr>
          <w:rtl/>
        </w:rPr>
        <w:t>.</w:t>
      </w:r>
    </w:p>
    <w:p w:rsidR="00597E2F" w:rsidRDefault="00597E2F" w:rsidP="00597E2F">
      <w:pPr>
        <w:pStyle w:val="Heading2Center"/>
        <w:rPr>
          <w:rtl/>
        </w:rPr>
      </w:pPr>
      <w:bookmarkStart w:id="593" w:name="_Toc307331437"/>
      <w:bookmarkStart w:id="594" w:name="_Toc380348071"/>
      <w:bookmarkStart w:id="595" w:name="_Toc185031803"/>
      <w:r>
        <w:rPr>
          <w:rtl/>
        </w:rPr>
        <w:t>31 - باب استحباب اختيار الماء العذاب الحلو البارد</w:t>
      </w:r>
      <w:bookmarkEnd w:id="593"/>
      <w:r w:rsidR="00907434">
        <w:rPr>
          <w:rtl/>
        </w:rPr>
        <w:t xml:space="preserve"> </w:t>
      </w:r>
      <w:bookmarkStart w:id="596" w:name="_Toc307331438"/>
      <w:r w:rsidR="00907434">
        <w:rPr>
          <w:rtl/>
        </w:rPr>
        <w:t>ل</w:t>
      </w:r>
      <w:r>
        <w:rPr>
          <w:rtl/>
        </w:rPr>
        <w:t>لشرب، واضافة شيء حلو إليه كالسك</w:t>
      </w:r>
      <w:r w:rsidR="000C7EB4">
        <w:rPr>
          <w:rFonts w:hint="cs"/>
          <w:rtl/>
        </w:rPr>
        <w:t>ّ</w:t>
      </w:r>
      <w:r>
        <w:rPr>
          <w:rtl/>
        </w:rPr>
        <w:t>ر والفالوذج.</w:t>
      </w:r>
      <w:bookmarkEnd w:id="594"/>
      <w:bookmarkEnd w:id="595"/>
      <w:bookmarkEnd w:id="596"/>
      <w:r>
        <w:rPr>
          <w:rtl/>
        </w:rPr>
        <w:t xml:space="preserve"> </w:t>
      </w:r>
    </w:p>
    <w:p w:rsidR="00597E2F" w:rsidRDefault="00597E2F" w:rsidP="006C1B30">
      <w:pPr>
        <w:pStyle w:val="libNormal"/>
        <w:rPr>
          <w:rtl/>
        </w:rPr>
      </w:pPr>
      <w:r w:rsidRPr="00FC2696">
        <w:rPr>
          <w:rStyle w:val="libNormalChar"/>
          <w:rtl/>
        </w:rPr>
        <w:t xml:space="preserve">[ 31897 ] </w:t>
      </w:r>
      <w:r>
        <w:rPr>
          <w:rtl/>
        </w:rPr>
        <w:t>1 - أحمد بن أبي عبدالله البرقي</w:t>
      </w:r>
      <w:r w:rsidR="000C7EB4">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جعفر بن محمد، عن ابن القداح، عن أبي عبدالله، عن آبائه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قيل لرسول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يارسول الله أي</w:t>
      </w:r>
      <w:r w:rsidR="000C7EB4">
        <w:rPr>
          <w:rFonts w:hint="cs"/>
          <w:rtl/>
        </w:rPr>
        <w:t>ّ</w:t>
      </w:r>
      <w:r>
        <w:rPr>
          <w:rtl/>
        </w:rPr>
        <w:t xml:space="preserve"> الشراب أحب</w:t>
      </w:r>
      <w:r w:rsidR="000C7EB4">
        <w:rPr>
          <w:rFonts w:hint="cs"/>
          <w:rtl/>
        </w:rPr>
        <w:t>ّ</w:t>
      </w:r>
      <w:r>
        <w:rPr>
          <w:rtl/>
        </w:rPr>
        <w:t xml:space="preserve"> إليك؟ قال</w:t>
      </w:r>
      <w:r w:rsidR="00A64B62">
        <w:rPr>
          <w:rtl/>
        </w:rPr>
        <w:t>:</w:t>
      </w:r>
      <w:r>
        <w:rPr>
          <w:rtl/>
        </w:rPr>
        <w:t xml:space="preserve"> الحلو البارد. </w:t>
      </w:r>
    </w:p>
    <w:p w:rsidR="00597E2F" w:rsidRDefault="00597E2F" w:rsidP="006C1B30">
      <w:pPr>
        <w:pStyle w:val="libNormal"/>
        <w:rPr>
          <w:rtl/>
        </w:rPr>
      </w:pPr>
      <w:r w:rsidRPr="00FC2696">
        <w:rPr>
          <w:rStyle w:val="libNormalChar"/>
          <w:rtl/>
        </w:rPr>
        <w:t xml:space="preserve">[ 31898 ] </w:t>
      </w:r>
      <w:r>
        <w:rPr>
          <w:rtl/>
        </w:rPr>
        <w:t xml:space="preserve">2 - وعن محمد بن عيسى، عن أبي </w:t>
      </w:r>
      <w:r w:rsidR="000C7EB4">
        <w:rPr>
          <w:rtl/>
        </w:rPr>
        <w:t>محمد الانصاري، عن أبي الحسين ال</w:t>
      </w:r>
      <w:r w:rsidR="000C7EB4">
        <w:rPr>
          <w:rFonts w:hint="cs"/>
          <w:rtl/>
        </w:rPr>
        <w:t>أ</w:t>
      </w:r>
      <w:r>
        <w:rPr>
          <w:rtl/>
        </w:rPr>
        <w:t xml:space="preserve">حمسي،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آبائه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المؤمن عذب يحب</w:t>
      </w:r>
      <w:r w:rsidR="00B37942">
        <w:rPr>
          <w:rFonts w:hint="cs"/>
          <w:rtl/>
        </w:rPr>
        <w:t>ّ</w:t>
      </w:r>
      <w:r>
        <w:rPr>
          <w:rtl/>
        </w:rPr>
        <w:t xml:space="preserve"> العذوبة، والمؤمن </w:t>
      </w:r>
    </w:p>
    <w:p w:rsidR="00597E2F" w:rsidRDefault="00FC2696" w:rsidP="00FC2696">
      <w:pPr>
        <w:pStyle w:val="libLine"/>
        <w:rPr>
          <w:rtl/>
        </w:rPr>
      </w:pPr>
      <w:r>
        <w:rPr>
          <w:rtl/>
        </w:rPr>
        <w:t>____________________</w:t>
      </w:r>
    </w:p>
    <w:p w:rsidR="00597E2F" w:rsidRPr="00AA07F9" w:rsidRDefault="00597E2F" w:rsidP="00FC2696">
      <w:pPr>
        <w:pStyle w:val="libFootnote0"/>
        <w:rPr>
          <w:rtl/>
        </w:rPr>
      </w:pPr>
      <w:r w:rsidRPr="00AA07F9">
        <w:rPr>
          <w:rtl/>
        </w:rPr>
        <w:t>(1) في المصدر</w:t>
      </w:r>
      <w:r w:rsidR="00A64B62">
        <w:rPr>
          <w:rtl/>
        </w:rPr>
        <w:t>:</w:t>
      </w:r>
      <w:r w:rsidRPr="00AA07F9">
        <w:rPr>
          <w:rtl/>
        </w:rPr>
        <w:t xml:space="preserve"> يوضع</w:t>
      </w:r>
      <w:r>
        <w:rPr>
          <w:rtl/>
        </w:rPr>
        <w:t>.</w:t>
      </w:r>
      <w:r w:rsidRPr="00AA07F9">
        <w:rPr>
          <w:rtl/>
        </w:rPr>
        <w:t xml:space="preserve"> </w:t>
      </w:r>
    </w:p>
    <w:p w:rsidR="00597E2F" w:rsidRPr="00AA07F9" w:rsidRDefault="00597E2F" w:rsidP="00FC2696">
      <w:pPr>
        <w:pStyle w:val="libFootnote0"/>
        <w:rPr>
          <w:rtl/>
        </w:rPr>
      </w:pPr>
      <w:r w:rsidRPr="00AA07F9">
        <w:rPr>
          <w:rtl/>
        </w:rPr>
        <w:t>(2) في المصدر</w:t>
      </w:r>
      <w:r w:rsidR="00A64B62">
        <w:rPr>
          <w:rtl/>
        </w:rPr>
        <w:t>:</w:t>
      </w:r>
      <w:r w:rsidRPr="00AA07F9">
        <w:rPr>
          <w:rtl/>
        </w:rPr>
        <w:t xml:space="preserve"> انبذوه</w:t>
      </w:r>
      <w:r>
        <w:rPr>
          <w:rtl/>
        </w:rPr>
        <w:t>.</w:t>
      </w:r>
      <w:r w:rsidRPr="00AA07F9">
        <w:rPr>
          <w:rtl/>
        </w:rPr>
        <w:t xml:space="preserve"> </w:t>
      </w:r>
    </w:p>
    <w:p w:rsidR="00597E2F" w:rsidRPr="00AA07F9" w:rsidRDefault="00597E2F" w:rsidP="00FC2696">
      <w:pPr>
        <w:pStyle w:val="libFootnote0"/>
        <w:rPr>
          <w:rtl/>
        </w:rPr>
      </w:pPr>
      <w:r w:rsidRPr="00AA07F9">
        <w:rPr>
          <w:rtl/>
        </w:rPr>
        <w:t>(3) في المصدر</w:t>
      </w:r>
      <w:r w:rsidR="00A64B62">
        <w:rPr>
          <w:rtl/>
        </w:rPr>
        <w:t>:</w:t>
      </w:r>
      <w:r w:rsidRPr="00AA07F9">
        <w:rPr>
          <w:rtl/>
        </w:rPr>
        <w:t xml:space="preserve"> وأشربوه</w:t>
      </w:r>
      <w:r>
        <w:rPr>
          <w:rtl/>
        </w:rPr>
        <w:t>.</w:t>
      </w:r>
      <w:r w:rsidRPr="00AA07F9">
        <w:rPr>
          <w:rtl/>
        </w:rPr>
        <w:t xml:space="preserve"> </w:t>
      </w:r>
    </w:p>
    <w:p w:rsidR="00597E2F" w:rsidRPr="00AA07F9" w:rsidRDefault="00597E2F" w:rsidP="00FC2696">
      <w:pPr>
        <w:pStyle w:val="libFootnote0"/>
        <w:rPr>
          <w:rtl/>
        </w:rPr>
      </w:pPr>
      <w:r w:rsidRPr="00AA07F9">
        <w:rPr>
          <w:rtl/>
        </w:rPr>
        <w:t>(4) تقدم في الباب 2 من أبواب الماء المضاف</w:t>
      </w:r>
      <w:r>
        <w:rPr>
          <w:rtl/>
        </w:rPr>
        <w:t>.</w:t>
      </w:r>
      <w:r w:rsidRPr="00AA07F9">
        <w:rPr>
          <w:rtl/>
        </w:rPr>
        <w:t xml:space="preserve"> </w:t>
      </w:r>
    </w:p>
    <w:p w:rsidR="00597E2F" w:rsidRPr="00AA07F9" w:rsidRDefault="00597E2F" w:rsidP="00FC2696">
      <w:pPr>
        <w:pStyle w:val="libFootnote0"/>
        <w:rPr>
          <w:rtl/>
        </w:rPr>
      </w:pPr>
      <w:r w:rsidRPr="00AA07F9">
        <w:rPr>
          <w:rtl/>
        </w:rPr>
        <w:t>(5) تقدم في الحديث 7 من الباب 41 من أبواب الذبح</w:t>
      </w:r>
      <w:r>
        <w:rPr>
          <w:rtl/>
        </w:rPr>
        <w:t>.</w:t>
      </w:r>
      <w:r w:rsidRPr="00AA07F9">
        <w:rPr>
          <w:rtl/>
        </w:rPr>
        <w:t xml:space="preserve"> </w:t>
      </w:r>
    </w:p>
    <w:p w:rsidR="00597E2F" w:rsidRPr="00AA07F9" w:rsidRDefault="00597E2F" w:rsidP="00FC2696">
      <w:pPr>
        <w:pStyle w:val="libFootnote0"/>
        <w:rPr>
          <w:rtl/>
        </w:rPr>
      </w:pPr>
      <w:r w:rsidRPr="00AA07F9">
        <w:rPr>
          <w:rtl/>
        </w:rPr>
        <w:t>(6) يأتي في الحديث 1 و 3 و 5 من الباب 24 من أبواب الاشربة المحرمة</w:t>
      </w:r>
      <w:r>
        <w:rPr>
          <w:rtl/>
        </w:rPr>
        <w:t>.</w:t>
      </w:r>
    </w:p>
    <w:p w:rsidR="00597E2F" w:rsidRDefault="00597E2F" w:rsidP="00B37942">
      <w:pPr>
        <w:pStyle w:val="libFootnoteCenterBold"/>
        <w:rPr>
          <w:rtl/>
        </w:rPr>
      </w:pPr>
      <w:r>
        <w:rPr>
          <w:rtl/>
        </w:rPr>
        <w:t>الباب 31</w:t>
      </w:r>
    </w:p>
    <w:p w:rsidR="00597E2F" w:rsidRDefault="00597E2F" w:rsidP="00B37942">
      <w:pPr>
        <w:pStyle w:val="libFootnoteCenterBold"/>
        <w:rPr>
          <w:rtl/>
        </w:rPr>
      </w:pPr>
      <w:r>
        <w:rPr>
          <w:rtl/>
        </w:rPr>
        <w:t xml:space="preserve">فيه 5 أحاديث </w:t>
      </w:r>
    </w:p>
    <w:p w:rsidR="00597E2F" w:rsidRDefault="00597E2F" w:rsidP="00FC2696">
      <w:pPr>
        <w:pStyle w:val="libFootnote0"/>
        <w:rPr>
          <w:rtl/>
        </w:rPr>
      </w:pPr>
      <w:r>
        <w:rPr>
          <w:rtl/>
        </w:rPr>
        <w:t>1 - المحاسن</w:t>
      </w:r>
      <w:r w:rsidR="00A64B62">
        <w:rPr>
          <w:rtl/>
        </w:rPr>
        <w:t>:</w:t>
      </w:r>
      <w:r>
        <w:rPr>
          <w:rtl/>
        </w:rPr>
        <w:t xml:space="preserve"> 407 </w:t>
      </w:r>
      <w:r w:rsidR="00FC2696">
        <w:rPr>
          <w:rtl/>
        </w:rPr>
        <w:t>/</w:t>
      </w:r>
      <w:r>
        <w:rPr>
          <w:rtl/>
        </w:rPr>
        <w:t xml:space="preserve"> 124.</w:t>
      </w:r>
    </w:p>
    <w:p w:rsidR="00597E2F" w:rsidRDefault="00597E2F" w:rsidP="00FC2696">
      <w:pPr>
        <w:pStyle w:val="libFootnote0"/>
        <w:rPr>
          <w:rtl/>
        </w:rPr>
      </w:pPr>
      <w:r>
        <w:rPr>
          <w:rtl/>
        </w:rPr>
        <w:t>2 - المحاسن</w:t>
      </w:r>
      <w:r w:rsidR="00A64B62">
        <w:rPr>
          <w:rtl/>
        </w:rPr>
        <w:t>:</w:t>
      </w:r>
      <w:r>
        <w:rPr>
          <w:rtl/>
        </w:rPr>
        <w:t xml:space="preserve"> 408 </w:t>
      </w:r>
      <w:r w:rsidR="00FC2696">
        <w:rPr>
          <w:rtl/>
        </w:rPr>
        <w:t>/</w:t>
      </w:r>
      <w:r>
        <w:rPr>
          <w:rtl/>
        </w:rPr>
        <w:t xml:space="preserve"> 125.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حلو يحب</w:t>
      </w:r>
      <w:r w:rsidR="00B37942">
        <w:rPr>
          <w:rFonts w:hint="cs"/>
          <w:rtl/>
        </w:rPr>
        <w:t>ّ</w:t>
      </w:r>
      <w:r>
        <w:rPr>
          <w:rtl/>
        </w:rPr>
        <w:t xml:space="preserve"> الحلاوة.</w:t>
      </w:r>
    </w:p>
    <w:p w:rsidR="00597E2F" w:rsidRDefault="00597E2F" w:rsidP="00B351E8">
      <w:pPr>
        <w:pStyle w:val="libNormal"/>
        <w:rPr>
          <w:rtl/>
        </w:rPr>
      </w:pPr>
      <w:r>
        <w:rPr>
          <w:rtl/>
        </w:rPr>
        <w:t>وعن أبيه، ع</w:t>
      </w:r>
      <w:r w:rsidR="00B37942">
        <w:rPr>
          <w:rtl/>
        </w:rPr>
        <w:t>ن محمد بن سنان، عن أبي الحسن ال</w:t>
      </w:r>
      <w:r w:rsidR="00B37942">
        <w:rPr>
          <w:rFonts w:hint="cs"/>
          <w:rtl/>
        </w:rPr>
        <w:t>أ</w:t>
      </w:r>
      <w:r>
        <w:rPr>
          <w:rtl/>
        </w:rPr>
        <w:t xml:space="preserve">حمسي مثله </w:t>
      </w:r>
      <w:r w:rsidRPr="00821781">
        <w:rPr>
          <w:rStyle w:val="libFootnotenumChar"/>
          <w:rtl/>
        </w:rPr>
        <w:t>(1)</w:t>
      </w:r>
      <w:r>
        <w:rPr>
          <w:rtl/>
        </w:rPr>
        <w:t xml:space="preserve">. </w:t>
      </w:r>
    </w:p>
    <w:p w:rsidR="00597E2F" w:rsidRDefault="00597E2F" w:rsidP="009D775C">
      <w:pPr>
        <w:pStyle w:val="libNormal"/>
        <w:rPr>
          <w:rtl/>
        </w:rPr>
      </w:pPr>
      <w:r w:rsidRPr="00FC2696">
        <w:rPr>
          <w:rStyle w:val="libNormalChar"/>
          <w:rtl/>
        </w:rPr>
        <w:t xml:space="preserve">[ 31899 ] </w:t>
      </w:r>
      <w:r>
        <w:rPr>
          <w:rtl/>
        </w:rPr>
        <w:t xml:space="preserve">3 - وعن علي بن الحكم، عن </w:t>
      </w:r>
      <w:r w:rsidRPr="00FC2696">
        <w:rPr>
          <w:rStyle w:val="libNormalChar"/>
          <w:rtl/>
        </w:rPr>
        <w:t xml:space="preserve">( </w:t>
      </w:r>
      <w:r>
        <w:rPr>
          <w:rtl/>
        </w:rPr>
        <w:t>علي</w:t>
      </w:r>
      <w:r w:rsidR="00B37942">
        <w:rPr>
          <w:rFonts w:hint="cs"/>
          <w:rtl/>
        </w:rPr>
        <w:t>ِّ</w:t>
      </w:r>
      <w:r>
        <w:rPr>
          <w:rtl/>
        </w:rPr>
        <w:t xml:space="preserve"> بن أبي حمزة</w:t>
      </w:r>
      <w:r w:rsidRPr="00FC2696">
        <w:rPr>
          <w:rStyle w:val="libNormalChar"/>
          <w:rtl/>
        </w:rPr>
        <w:t xml:space="preserve"> )</w:t>
      </w:r>
      <w:r>
        <w:rPr>
          <w:rtl/>
        </w:rPr>
        <w:t xml:space="preserve"> </w:t>
      </w:r>
      <w:r w:rsidRPr="00821781">
        <w:rPr>
          <w:rStyle w:val="libFootnotenumChar"/>
          <w:rtl/>
        </w:rPr>
        <w:t>(</w:t>
      </w:r>
      <w:r w:rsidR="009D775C">
        <w:rPr>
          <w:rStyle w:val="libFootnotenumChar"/>
          <w:rFonts w:hint="cs"/>
          <w:rtl/>
        </w:rPr>
        <w:t>2</w:t>
      </w:r>
      <w:r w:rsidRPr="00821781">
        <w:rPr>
          <w:rStyle w:val="libFootnotenumChar"/>
          <w:rtl/>
        </w:rPr>
        <w:t>)</w:t>
      </w:r>
      <w:r>
        <w:rPr>
          <w:rtl/>
        </w:rPr>
        <w:t xml:space="preserve">،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B37942">
        <w:rPr>
          <w:rFonts w:hint="cs"/>
          <w:rtl/>
        </w:rPr>
        <w:t>ّ</w:t>
      </w:r>
      <w:r>
        <w:rPr>
          <w:rtl/>
        </w:rPr>
        <w:t xml:space="preserve">ا أهل بيت نحب الحلواء، ومن لم يرد </w:t>
      </w:r>
      <w:r w:rsidRPr="00821781">
        <w:rPr>
          <w:rStyle w:val="libFootnotenumChar"/>
          <w:rtl/>
        </w:rPr>
        <w:t>(</w:t>
      </w:r>
      <w:r w:rsidR="009D775C">
        <w:rPr>
          <w:rStyle w:val="libFootnotenumChar"/>
          <w:rFonts w:hint="cs"/>
          <w:rtl/>
        </w:rPr>
        <w:t>3</w:t>
      </w:r>
      <w:r w:rsidRPr="00821781">
        <w:rPr>
          <w:rStyle w:val="libFootnotenumChar"/>
          <w:rtl/>
        </w:rPr>
        <w:t>)</w:t>
      </w:r>
      <w:r>
        <w:rPr>
          <w:rtl/>
        </w:rPr>
        <w:t xml:space="preserve"> الحلواء من</w:t>
      </w:r>
      <w:r w:rsidR="009D775C">
        <w:rPr>
          <w:rFonts w:hint="cs"/>
          <w:rtl/>
        </w:rPr>
        <w:t>ّ</w:t>
      </w:r>
      <w:r>
        <w:rPr>
          <w:rtl/>
        </w:rPr>
        <w:t>ا أراد الشراب، وقال</w:t>
      </w:r>
      <w:r w:rsidR="00A64B62">
        <w:rPr>
          <w:rtl/>
        </w:rPr>
        <w:t>:</w:t>
      </w:r>
      <w:r>
        <w:rPr>
          <w:rtl/>
        </w:rPr>
        <w:t xml:space="preserve"> إن</w:t>
      </w:r>
      <w:r w:rsidR="009D775C">
        <w:rPr>
          <w:rFonts w:hint="cs"/>
          <w:rtl/>
        </w:rPr>
        <w:t>ّ</w:t>
      </w:r>
      <w:r>
        <w:rPr>
          <w:rtl/>
        </w:rPr>
        <w:t xml:space="preserve"> بي لمواد، وأنا ا</w:t>
      </w:r>
      <w:r w:rsidR="009D775C">
        <w:rPr>
          <w:rFonts w:hint="cs"/>
          <w:rtl/>
        </w:rPr>
        <w:t>ُ</w:t>
      </w:r>
      <w:r>
        <w:rPr>
          <w:rtl/>
        </w:rPr>
        <w:t>حب</w:t>
      </w:r>
      <w:r w:rsidR="009D775C">
        <w:rPr>
          <w:rFonts w:hint="cs"/>
          <w:rtl/>
        </w:rPr>
        <w:t>ّ</w:t>
      </w:r>
      <w:r>
        <w:rPr>
          <w:rtl/>
        </w:rPr>
        <w:t xml:space="preserve"> الحلواء. </w:t>
      </w:r>
    </w:p>
    <w:p w:rsidR="00597E2F" w:rsidRDefault="00597E2F" w:rsidP="006C1B30">
      <w:pPr>
        <w:pStyle w:val="libNormal"/>
        <w:rPr>
          <w:rtl/>
        </w:rPr>
      </w:pPr>
      <w:r w:rsidRPr="00FC2696">
        <w:rPr>
          <w:rStyle w:val="libNormalChar"/>
          <w:rtl/>
        </w:rPr>
        <w:t xml:space="preserve">[ 31900 ] </w:t>
      </w:r>
      <w:r>
        <w:rPr>
          <w:rtl/>
        </w:rPr>
        <w:t>4 - وعن أبيه، عن سعدان، عن يوسف بن يعقوب، قال</w:t>
      </w:r>
      <w:r w:rsidR="00A64B62">
        <w:rPr>
          <w:rtl/>
        </w:rPr>
        <w:t>:</w:t>
      </w:r>
      <w:r>
        <w:rPr>
          <w:rtl/>
        </w:rPr>
        <w:t xml:space="preserve"> كان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يعجبه الفالوذج، وكان إذا أراده، قال</w:t>
      </w:r>
      <w:r w:rsidR="00A64B62">
        <w:rPr>
          <w:rtl/>
        </w:rPr>
        <w:t>:</w:t>
      </w:r>
      <w:r>
        <w:rPr>
          <w:rtl/>
        </w:rPr>
        <w:t xml:space="preserve"> ات</w:t>
      </w:r>
      <w:r w:rsidR="009D775C">
        <w:rPr>
          <w:rFonts w:hint="cs"/>
          <w:rtl/>
        </w:rPr>
        <w:t>ّ</w:t>
      </w:r>
      <w:r>
        <w:rPr>
          <w:rtl/>
        </w:rPr>
        <w:t>خذوا لنا، وأقل</w:t>
      </w:r>
      <w:r w:rsidR="009D775C">
        <w:rPr>
          <w:rFonts w:hint="cs"/>
          <w:rtl/>
        </w:rPr>
        <w:t>ّ</w:t>
      </w:r>
      <w:r>
        <w:rPr>
          <w:rtl/>
        </w:rPr>
        <w:t xml:space="preserve">وا. </w:t>
      </w:r>
    </w:p>
    <w:p w:rsidR="00597E2F" w:rsidRDefault="00597E2F" w:rsidP="009D775C">
      <w:pPr>
        <w:pStyle w:val="libNormal"/>
        <w:rPr>
          <w:rtl/>
        </w:rPr>
      </w:pPr>
      <w:r w:rsidRPr="00FC2696">
        <w:rPr>
          <w:rStyle w:val="libNormalChar"/>
          <w:rtl/>
        </w:rPr>
        <w:t xml:space="preserve">[ 31901 ] </w:t>
      </w:r>
      <w:r>
        <w:rPr>
          <w:rtl/>
        </w:rPr>
        <w:t>5 - وعن سعدان، عن هشام، عن أبي حمزة قال</w:t>
      </w:r>
      <w:r w:rsidR="00A64B62">
        <w:rPr>
          <w:rtl/>
        </w:rPr>
        <w:t>:</w:t>
      </w:r>
      <w:r>
        <w:rPr>
          <w:rtl/>
        </w:rPr>
        <w:t xml:space="preserve"> بعثت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بقصعة فيها خشبيج </w:t>
      </w:r>
      <w:r w:rsidRPr="00821781">
        <w:rPr>
          <w:rStyle w:val="libFootnotenumChar"/>
          <w:rtl/>
        </w:rPr>
        <w:t>(</w:t>
      </w:r>
      <w:r w:rsidR="009D775C">
        <w:rPr>
          <w:rStyle w:val="libFootnotenumChar"/>
          <w:rFonts w:hint="cs"/>
          <w:rtl/>
        </w:rPr>
        <w:t>4</w:t>
      </w:r>
      <w:r w:rsidRPr="00821781">
        <w:rPr>
          <w:rStyle w:val="libFootnotenumChar"/>
          <w:rtl/>
        </w:rPr>
        <w:t>)</w:t>
      </w:r>
      <w:r>
        <w:rPr>
          <w:rtl/>
        </w:rPr>
        <w:t>، ثم</w:t>
      </w:r>
      <w:r w:rsidR="009D775C">
        <w:rPr>
          <w:rFonts w:hint="cs"/>
          <w:rtl/>
        </w:rPr>
        <w:t>َّ</w:t>
      </w:r>
      <w:r>
        <w:rPr>
          <w:rtl/>
        </w:rPr>
        <w:t xml:space="preserve"> دخلت عليه فوجدت القصعة بين يديه، وقد دعا بقصعة فدق</w:t>
      </w:r>
      <w:r w:rsidR="009D775C">
        <w:rPr>
          <w:rFonts w:hint="cs"/>
          <w:rtl/>
        </w:rPr>
        <w:t>َّ</w:t>
      </w:r>
      <w:r>
        <w:rPr>
          <w:rtl/>
        </w:rPr>
        <w:t xml:space="preserve"> فيها سكرا</w:t>
      </w:r>
      <w:r w:rsidR="009D775C">
        <w:rPr>
          <w:rFonts w:hint="cs"/>
          <w:rtl/>
        </w:rPr>
        <w:t>ً</w:t>
      </w:r>
      <w:r>
        <w:rPr>
          <w:rtl/>
        </w:rPr>
        <w:t>، فقال لي</w:t>
      </w:r>
      <w:r w:rsidR="00A64B62">
        <w:rPr>
          <w:rtl/>
        </w:rPr>
        <w:t>:</w:t>
      </w:r>
      <w:r>
        <w:rPr>
          <w:rtl/>
        </w:rPr>
        <w:t xml:space="preserve"> تعال فكل، قلت</w:t>
      </w:r>
      <w:r w:rsidR="00A64B62">
        <w:rPr>
          <w:rtl/>
        </w:rPr>
        <w:t>:</w:t>
      </w:r>
      <w:r>
        <w:rPr>
          <w:rtl/>
        </w:rPr>
        <w:t xml:space="preserve"> قد جعل فيها ما يكتفى به، فقال</w:t>
      </w:r>
      <w:r w:rsidR="00A64B62">
        <w:rPr>
          <w:rtl/>
        </w:rPr>
        <w:t>:</w:t>
      </w:r>
      <w:r>
        <w:rPr>
          <w:rtl/>
        </w:rPr>
        <w:t xml:space="preserve"> كل فان</w:t>
      </w:r>
      <w:r w:rsidR="009D775C">
        <w:rPr>
          <w:rFonts w:hint="cs"/>
          <w:rtl/>
        </w:rPr>
        <w:t>ّ</w:t>
      </w:r>
      <w:r>
        <w:rPr>
          <w:rtl/>
        </w:rPr>
        <w:t>ك ستجده طي</w:t>
      </w:r>
      <w:r w:rsidR="009D775C">
        <w:rPr>
          <w:rFonts w:hint="cs"/>
          <w:rtl/>
        </w:rPr>
        <w:t>ّ</w:t>
      </w:r>
      <w:r>
        <w:rPr>
          <w:rtl/>
        </w:rPr>
        <w:t>با</w:t>
      </w:r>
      <w:r w:rsidR="009D775C">
        <w:rPr>
          <w:rFonts w:hint="cs"/>
          <w:rtl/>
        </w:rPr>
        <w:t>ً</w:t>
      </w:r>
      <w:r>
        <w:rPr>
          <w:rtl/>
        </w:rPr>
        <w:t xml:space="preserve">. </w:t>
      </w:r>
    </w:p>
    <w:p w:rsidR="00597E2F" w:rsidRDefault="00597E2F" w:rsidP="009D775C">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9D775C">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AA07F9" w:rsidRDefault="00597E2F" w:rsidP="00FC2696">
      <w:pPr>
        <w:pStyle w:val="libFootnote0"/>
        <w:rPr>
          <w:rtl/>
        </w:rPr>
      </w:pPr>
      <w:r w:rsidRPr="00AA07F9">
        <w:rPr>
          <w:rtl/>
        </w:rPr>
        <w:t>(1) المحاسن</w:t>
      </w:r>
      <w:r w:rsidR="00A64B62">
        <w:rPr>
          <w:rtl/>
        </w:rPr>
        <w:t>:</w:t>
      </w:r>
      <w:r w:rsidRPr="00AA07F9">
        <w:rPr>
          <w:rtl/>
        </w:rPr>
        <w:t xml:space="preserve"> 449 </w:t>
      </w:r>
      <w:r w:rsidR="00FC2696">
        <w:rPr>
          <w:rtl/>
        </w:rPr>
        <w:t>/</w:t>
      </w:r>
      <w:r w:rsidRPr="00AA07F9">
        <w:rPr>
          <w:rtl/>
        </w:rPr>
        <w:t xml:space="preserve"> 357</w:t>
      </w:r>
      <w:r>
        <w:rPr>
          <w:rtl/>
        </w:rPr>
        <w:t>.</w:t>
      </w:r>
    </w:p>
    <w:p w:rsidR="00597E2F" w:rsidRDefault="00597E2F" w:rsidP="00FC2696">
      <w:pPr>
        <w:pStyle w:val="libFootnote0"/>
        <w:rPr>
          <w:rtl/>
        </w:rPr>
      </w:pPr>
      <w:r>
        <w:rPr>
          <w:rtl/>
        </w:rPr>
        <w:t>3 - المحاسن</w:t>
      </w:r>
      <w:r w:rsidR="00A64B62">
        <w:rPr>
          <w:rtl/>
        </w:rPr>
        <w:t>:</w:t>
      </w:r>
      <w:r>
        <w:rPr>
          <w:rtl/>
        </w:rPr>
        <w:t xml:space="preserve"> 408 </w:t>
      </w:r>
      <w:r w:rsidR="00FC2696">
        <w:rPr>
          <w:rtl/>
        </w:rPr>
        <w:t>/</w:t>
      </w:r>
      <w:r>
        <w:rPr>
          <w:rtl/>
        </w:rPr>
        <w:t xml:space="preserve"> 129. </w:t>
      </w:r>
    </w:p>
    <w:p w:rsidR="00597E2F" w:rsidRPr="00AA07F9" w:rsidRDefault="00597E2F" w:rsidP="009D775C">
      <w:pPr>
        <w:pStyle w:val="libFootnote0"/>
        <w:rPr>
          <w:rtl/>
        </w:rPr>
      </w:pPr>
      <w:r w:rsidRPr="00AA07F9">
        <w:rPr>
          <w:rtl/>
        </w:rPr>
        <w:t>(</w:t>
      </w:r>
      <w:r w:rsidR="009D775C">
        <w:rPr>
          <w:rFonts w:hint="cs"/>
          <w:rtl/>
        </w:rPr>
        <w:t>2</w:t>
      </w:r>
      <w:r w:rsidRPr="00AA07F9">
        <w:rPr>
          <w:rtl/>
        </w:rPr>
        <w:t>) في المصدر</w:t>
      </w:r>
      <w:r w:rsidR="00A64B62">
        <w:rPr>
          <w:rtl/>
        </w:rPr>
        <w:t>:</w:t>
      </w:r>
      <w:r w:rsidRPr="00AA07F9">
        <w:rPr>
          <w:rtl/>
        </w:rPr>
        <w:t xml:space="preserve"> علي بن حمزة</w:t>
      </w:r>
      <w:r>
        <w:rPr>
          <w:rtl/>
        </w:rPr>
        <w:t>.</w:t>
      </w:r>
      <w:r w:rsidRPr="00AA07F9">
        <w:rPr>
          <w:rtl/>
        </w:rPr>
        <w:t xml:space="preserve"> </w:t>
      </w:r>
    </w:p>
    <w:p w:rsidR="00597E2F" w:rsidRPr="00AA07F9" w:rsidRDefault="00597E2F" w:rsidP="009D775C">
      <w:pPr>
        <w:pStyle w:val="libFootnote0"/>
        <w:rPr>
          <w:rtl/>
        </w:rPr>
      </w:pPr>
      <w:r w:rsidRPr="00AA07F9">
        <w:rPr>
          <w:rtl/>
        </w:rPr>
        <w:t>(</w:t>
      </w:r>
      <w:r w:rsidR="009D775C">
        <w:rPr>
          <w:rFonts w:hint="cs"/>
          <w:rtl/>
        </w:rPr>
        <w:t>3</w:t>
      </w:r>
      <w:r w:rsidRPr="00AA07F9">
        <w:rPr>
          <w:rtl/>
        </w:rPr>
        <w:t>) في نسخة</w:t>
      </w:r>
      <w:r w:rsidR="00A64B62">
        <w:rPr>
          <w:rtl/>
        </w:rPr>
        <w:t>:</w:t>
      </w:r>
      <w:r w:rsidRPr="00AA07F9">
        <w:rPr>
          <w:rtl/>
        </w:rPr>
        <w:t xml:space="preserve"> ومن يرد</w:t>
      </w:r>
      <w:r w:rsidR="009D775C">
        <w:rPr>
          <w:rFonts w:hint="cs"/>
          <w:rtl/>
        </w:rPr>
        <w:t>ّ</w:t>
      </w:r>
      <w:r>
        <w:rPr>
          <w:rtl/>
        </w:rPr>
        <w:t>.</w:t>
      </w:r>
      <w:r w:rsidRPr="00AA07F9">
        <w:rPr>
          <w:rtl/>
        </w:rPr>
        <w:t xml:space="preserve"> </w:t>
      </w:r>
      <w:r w:rsidRPr="009D775C">
        <w:rPr>
          <w:rtl/>
        </w:rPr>
        <w:t>( هامش المصححة الثانية ).</w:t>
      </w:r>
    </w:p>
    <w:p w:rsidR="00597E2F" w:rsidRDefault="00597E2F" w:rsidP="00FC2696">
      <w:pPr>
        <w:pStyle w:val="libFootnote0"/>
        <w:rPr>
          <w:rtl/>
        </w:rPr>
      </w:pPr>
      <w:r>
        <w:rPr>
          <w:rtl/>
        </w:rPr>
        <w:t>4 - المحاسن</w:t>
      </w:r>
      <w:r w:rsidR="00A64B62">
        <w:rPr>
          <w:rtl/>
        </w:rPr>
        <w:t>:</w:t>
      </w:r>
      <w:r>
        <w:rPr>
          <w:rtl/>
        </w:rPr>
        <w:t xml:space="preserve"> 408 </w:t>
      </w:r>
      <w:r w:rsidR="00FC2696">
        <w:rPr>
          <w:rtl/>
        </w:rPr>
        <w:t>/</w:t>
      </w:r>
      <w:r>
        <w:rPr>
          <w:rtl/>
        </w:rPr>
        <w:t xml:space="preserve"> 131.</w:t>
      </w:r>
    </w:p>
    <w:p w:rsidR="00597E2F" w:rsidRDefault="00597E2F" w:rsidP="00FC2696">
      <w:pPr>
        <w:pStyle w:val="libFootnote0"/>
        <w:rPr>
          <w:rtl/>
        </w:rPr>
      </w:pPr>
      <w:r>
        <w:rPr>
          <w:rtl/>
        </w:rPr>
        <w:t>5 - المحاسن</w:t>
      </w:r>
      <w:r w:rsidR="00A64B62">
        <w:rPr>
          <w:rtl/>
        </w:rPr>
        <w:t>:</w:t>
      </w:r>
      <w:r>
        <w:rPr>
          <w:rtl/>
        </w:rPr>
        <w:t xml:space="preserve"> 409 </w:t>
      </w:r>
      <w:r w:rsidR="00FC2696">
        <w:rPr>
          <w:rtl/>
        </w:rPr>
        <w:t>/</w:t>
      </w:r>
      <w:r>
        <w:rPr>
          <w:rtl/>
        </w:rPr>
        <w:t xml:space="preserve"> 132. </w:t>
      </w:r>
    </w:p>
    <w:p w:rsidR="00597E2F" w:rsidRPr="00AA07F9" w:rsidRDefault="00597E2F" w:rsidP="009D775C">
      <w:pPr>
        <w:pStyle w:val="libFootnote0"/>
        <w:rPr>
          <w:rtl/>
        </w:rPr>
      </w:pPr>
      <w:r w:rsidRPr="00AA07F9">
        <w:rPr>
          <w:rtl/>
        </w:rPr>
        <w:t>(</w:t>
      </w:r>
      <w:r w:rsidR="009D775C">
        <w:rPr>
          <w:rFonts w:hint="cs"/>
          <w:rtl/>
        </w:rPr>
        <w:t>4</w:t>
      </w:r>
      <w:r w:rsidRPr="00AA07F9">
        <w:rPr>
          <w:rtl/>
        </w:rPr>
        <w:t>) في نسخة والمصدر</w:t>
      </w:r>
      <w:r w:rsidR="00A64B62">
        <w:rPr>
          <w:rtl/>
        </w:rPr>
        <w:t>:</w:t>
      </w:r>
      <w:r w:rsidRPr="00AA07F9">
        <w:rPr>
          <w:rtl/>
        </w:rPr>
        <w:t xml:space="preserve"> خشتيج</w:t>
      </w:r>
      <w:r>
        <w:rPr>
          <w:rtl/>
        </w:rPr>
        <w:t>.</w:t>
      </w:r>
      <w:r w:rsidRPr="00AA07F9">
        <w:rPr>
          <w:rtl/>
        </w:rPr>
        <w:t xml:space="preserve"> </w:t>
      </w:r>
    </w:p>
    <w:p w:rsidR="00597E2F" w:rsidRPr="00AA07F9" w:rsidRDefault="00597E2F" w:rsidP="009D775C">
      <w:pPr>
        <w:pStyle w:val="libFootnote0"/>
        <w:rPr>
          <w:rtl/>
        </w:rPr>
      </w:pPr>
      <w:r w:rsidRPr="00AA07F9">
        <w:rPr>
          <w:rtl/>
        </w:rPr>
        <w:t>(</w:t>
      </w:r>
      <w:r w:rsidR="009D775C">
        <w:rPr>
          <w:rFonts w:hint="cs"/>
          <w:rtl/>
        </w:rPr>
        <w:t>5</w:t>
      </w:r>
      <w:r w:rsidRPr="00AA07F9">
        <w:rPr>
          <w:rtl/>
        </w:rPr>
        <w:t xml:space="preserve">) تقدم في الحديث 10 من الباب 49 من أبواب </w:t>
      </w:r>
      <w:r w:rsidR="003555E3">
        <w:rPr>
          <w:rtl/>
        </w:rPr>
        <w:t xml:space="preserve">الأطعمة </w:t>
      </w:r>
      <w:r w:rsidRPr="00AA07F9">
        <w:rPr>
          <w:rtl/>
        </w:rPr>
        <w:t>المباحة</w:t>
      </w:r>
      <w:r>
        <w:rPr>
          <w:rtl/>
        </w:rPr>
        <w:t>،</w:t>
      </w:r>
      <w:r w:rsidRPr="00AA07F9">
        <w:rPr>
          <w:rtl/>
        </w:rPr>
        <w:t xml:space="preserve"> وفي البابين 2 و 30 من هذه </w:t>
      </w:r>
      <w:r w:rsidR="0081231A">
        <w:rPr>
          <w:rtl/>
        </w:rPr>
        <w:t>الأبواب</w:t>
      </w:r>
      <w:r>
        <w:rPr>
          <w:rtl/>
        </w:rPr>
        <w:t>.</w:t>
      </w:r>
      <w:r w:rsidRPr="00AA07F9">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597" w:name="_Toc307331439"/>
      <w:bookmarkStart w:id="598" w:name="_Toc380348072"/>
      <w:bookmarkStart w:id="599" w:name="_Toc185031804"/>
      <w:r>
        <w:rPr>
          <w:rtl/>
        </w:rPr>
        <w:lastRenderedPageBreak/>
        <w:t>32 - باب أباحة شرب العصير قبل أن يغلي، وبعد أن</w:t>
      </w:r>
      <w:bookmarkEnd w:id="597"/>
      <w:r w:rsidR="00907434">
        <w:rPr>
          <w:rtl/>
        </w:rPr>
        <w:t xml:space="preserve"> </w:t>
      </w:r>
      <w:bookmarkStart w:id="600" w:name="_Toc307331440"/>
      <w:r w:rsidR="00907434">
        <w:rPr>
          <w:rtl/>
        </w:rPr>
        <w:t>ي</w:t>
      </w:r>
      <w:r>
        <w:rPr>
          <w:rtl/>
        </w:rPr>
        <w:t>ذهب ثلثاه.</w:t>
      </w:r>
      <w:bookmarkEnd w:id="598"/>
      <w:bookmarkEnd w:id="599"/>
      <w:bookmarkEnd w:id="600"/>
      <w:r>
        <w:rPr>
          <w:rtl/>
        </w:rPr>
        <w:t xml:space="preserve"> </w:t>
      </w:r>
    </w:p>
    <w:p w:rsidR="00597E2F" w:rsidRDefault="00597E2F" w:rsidP="006C1B30">
      <w:pPr>
        <w:pStyle w:val="libNormal"/>
        <w:rPr>
          <w:rtl/>
        </w:rPr>
      </w:pPr>
      <w:r w:rsidRPr="00FC2696">
        <w:rPr>
          <w:rStyle w:val="libNormalChar"/>
          <w:rtl/>
        </w:rPr>
        <w:t xml:space="preserve">[ 31902 ] </w:t>
      </w:r>
      <w:r>
        <w:rPr>
          <w:rtl/>
        </w:rPr>
        <w:t xml:space="preserve">1 - محمد بن يعقوب، عن علي بن إبراهيم، عن أبيه، عن أحمد بن أبي نصر، عن حمّاد،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يحرم العصير حت</w:t>
      </w:r>
      <w:r w:rsidR="008562B6">
        <w:rPr>
          <w:rFonts w:hint="cs"/>
          <w:rtl/>
        </w:rPr>
        <w:t>ّ</w:t>
      </w:r>
      <w:r>
        <w:rPr>
          <w:rtl/>
        </w:rPr>
        <w:t xml:space="preserve">ى يغلي. </w:t>
      </w:r>
    </w:p>
    <w:p w:rsidR="00597E2F" w:rsidRDefault="00597E2F" w:rsidP="006C1B30">
      <w:pPr>
        <w:pStyle w:val="libNormal"/>
        <w:rPr>
          <w:rtl/>
        </w:rPr>
      </w:pPr>
      <w:r w:rsidRPr="00FC2696">
        <w:rPr>
          <w:rStyle w:val="libNormalChar"/>
          <w:rtl/>
        </w:rPr>
        <w:t xml:space="preserve">[ 31903 ] </w:t>
      </w:r>
      <w:r>
        <w:rPr>
          <w:rtl/>
        </w:rPr>
        <w:t>2 - وعنه، عن أبيه، عن عبدالله بن المغيرة، عن عبدالله بن سنان، قال</w:t>
      </w:r>
      <w:r w:rsidR="00A64B62">
        <w:rPr>
          <w:rtl/>
        </w:rPr>
        <w:t>:</w:t>
      </w:r>
      <w:r>
        <w:rPr>
          <w:rtl/>
        </w:rPr>
        <w:t xml:space="preserve"> ذكر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 العصير إذا طبخ حتى يذهب ثلثاه، ويبقى ثلثه فهو حلال.</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(1)</w:t>
      </w:r>
      <w:r>
        <w:rPr>
          <w:rtl/>
        </w:rPr>
        <w:t>.</w:t>
      </w:r>
    </w:p>
    <w:p w:rsidR="00597E2F" w:rsidRDefault="00597E2F" w:rsidP="00597E2F">
      <w:pPr>
        <w:pStyle w:val="Heading2Center"/>
        <w:rPr>
          <w:rtl/>
        </w:rPr>
      </w:pPr>
      <w:bookmarkStart w:id="601" w:name="_Toc307331441"/>
      <w:bookmarkStart w:id="602" w:name="_Toc380348073"/>
      <w:bookmarkStart w:id="603" w:name="_Toc185031805"/>
      <w:r>
        <w:rPr>
          <w:rtl/>
        </w:rPr>
        <w:t>33 - باب أن الخمر إذا صار خل</w:t>
      </w:r>
      <w:r w:rsidR="0007020D">
        <w:rPr>
          <w:rFonts w:hint="cs"/>
          <w:rtl/>
        </w:rPr>
        <w:t>ّ</w:t>
      </w:r>
      <w:r>
        <w:rPr>
          <w:rtl/>
        </w:rPr>
        <w:t>ا</w:t>
      </w:r>
      <w:r w:rsidR="0007020D">
        <w:rPr>
          <w:rFonts w:hint="cs"/>
          <w:rtl/>
        </w:rPr>
        <w:t>ً</w:t>
      </w:r>
      <w:r>
        <w:rPr>
          <w:rtl/>
        </w:rPr>
        <w:t xml:space="preserve"> صار حلالاً.</w:t>
      </w:r>
      <w:bookmarkEnd w:id="601"/>
      <w:bookmarkEnd w:id="602"/>
      <w:bookmarkEnd w:id="603"/>
      <w:r>
        <w:rPr>
          <w:rtl/>
        </w:rPr>
        <w:t xml:space="preserve"> </w:t>
      </w:r>
    </w:p>
    <w:p w:rsidR="00597E2F" w:rsidRDefault="00597E2F" w:rsidP="006C1B30">
      <w:pPr>
        <w:pStyle w:val="libNormal"/>
        <w:rPr>
          <w:rtl/>
        </w:rPr>
      </w:pPr>
      <w:r w:rsidRPr="00FC2696">
        <w:rPr>
          <w:rStyle w:val="libNormalChar"/>
          <w:rtl/>
        </w:rPr>
        <w:t xml:space="preserve">[ 31904 ] </w:t>
      </w:r>
      <w:r>
        <w:rPr>
          <w:rtl/>
        </w:rPr>
        <w:t>1 - محمد بن يعقوب، عن علي</w:t>
      </w:r>
      <w:r w:rsidR="0007020D">
        <w:rPr>
          <w:rFonts w:hint="cs"/>
          <w:rtl/>
        </w:rPr>
        <w:t>ِّ</w:t>
      </w:r>
      <w:r>
        <w:rPr>
          <w:rtl/>
        </w:rPr>
        <w:t xml:space="preserve"> بن إبراهيم، عن أبيه، عن ابن أبي عمير، عن جميل بن در</w:t>
      </w:r>
      <w:r w:rsidR="0007020D">
        <w:rPr>
          <w:rFonts w:hint="cs"/>
          <w:rtl/>
        </w:rPr>
        <w:t>ّ</w:t>
      </w:r>
      <w:r>
        <w:rPr>
          <w:rtl/>
        </w:rPr>
        <w:t xml:space="preserve">اج، عن ابن بكير، عن زرارة،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الخمر العتيقة تجعل خلا</w:t>
      </w:r>
      <w:r w:rsidR="0007020D">
        <w:rPr>
          <w:rFonts w:hint="cs"/>
          <w:rtl/>
        </w:rPr>
        <w:t>ً</w:t>
      </w:r>
      <w:r>
        <w:rPr>
          <w:rtl/>
        </w:rPr>
        <w:t>، قال</w:t>
      </w:r>
      <w:r w:rsidR="00A64B62">
        <w:rPr>
          <w:rtl/>
        </w:rPr>
        <w:t>:</w:t>
      </w:r>
      <w:r>
        <w:rPr>
          <w:rtl/>
        </w:rPr>
        <w:t xml:space="preserve"> لا بأس.</w:t>
      </w:r>
    </w:p>
    <w:p w:rsidR="00597E2F" w:rsidRDefault="00597E2F" w:rsidP="0007020D">
      <w:pPr>
        <w:pStyle w:val="libNormal"/>
        <w:rPr>
          <w:rtl/>
        </w:rPr>
      </w:pPr>
      <w:r>
        <w:rPr>
          <w:rtl/>
        </w:rPr>
        <w:t xml:space="preserve">ورواه الشيخ بإسناده عن محمد بن يعقوب </w:t>
      </w:r>
      <w:r w:rsidRPr="00821781">
        <w:rPr>
          <w:rStyle w:val="libFootnotenumChar"/>
          <w:rtl/>
        </w:rPr>
        <w:t>(</w:t>
      </w:r>
      <w:r w:rsidR="0007020D">
        <w:rPr>
          <w:rStyle w:val="libFootnotenumChar"/>
          <w:rFonts w:hint="cs"/>
          <w:rtl/>
        </w:rPr>
        <w:t>2</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616F55">
      <w:pPr>
        <w:pStyle w:val="libFootnoteCenterBold"/>
        <w:rPr>
          <w:rtl/>
        </w:rPr>
      </w:pPr>
      <w:r>
        <w:rPr>
          <w:rtl/>
        </w:rPr>
        <w:t>الباب 32</w:t>
      </w:r>
    </w:p>
    <w:p w:rsidR="00597E2F" w:rsidRDefault="00597E2F" w:rsidP="00616F55">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419 </w:t>
      </w:r>
      <w:r w:rsidR="00FC2696">
        <w:rPr>
          <w:rtl/>
        </w:rPr>
        <w:t>/</w:t>
      </w:r>
      <w:r>
        <w:rPr>
          <w:rtl/>
        </w:rPr>
        <w:t xml:space="preserve"> 1.</w:t>
      </w:r>
    </w:p>
    <w:p w:rsidR="00597E2F" w:rsidRDefault="00597E2F" w:rsidP="00FC2696">
      <w:pPr>
        <w:pStyle w:val="libFootnote0"/>
        <w:rPr>
          <w:rtl/>
        </w:rPr>
      </w:pPr>
      <w:r>
        <w:rPr>
          <w:rtl/>
        </w:rPr>
        <w:t>2 - الكافي 6</w:t>
      </w:r>
      <w:r w:rsidR="00A64B62">
        <w:rPr>
          <w:rtl/>
        </w:rPr>
        <w:t>:</w:t>
      </w:r>
      <w:r>
        <w:rPr>
          <w:rtl/>
        </w:rPr>
        <w:t xml:space="preserve"> 420 </w:t>
      </w:r>
      <w:r w:rsidR="00FC2696">
        <w:rPr>
          <w:rtl/>
        </w:rPr>
        <w:t>/</w:t>
      </w:r>
      <w:r>
        <w:rPr>
          <w:rtl/>
        </w:rPr>
        <w:t xml:space="preserve"> 2. </w:t>
      </w:r>
    </w:p>
    <w:p w:rsidR="00597E2F" w:rsidRPr="00AA07F9" w:rsidRDefault="00597E2F" w:rsidP="00FC2696">
      <w:pPr>
        <w:pStyle w:val="libFootnote0"/>
        <w:rPr>
          <w:rtl/>
        </w:rPr>
      </w:pPr>
      <w:r w:rsidRPr="00AA07F9">
        <w:rPr>
          <w:rtl/>
        </w:rPr>
        <w:t>(1) يأتي في البابين 2 و 3 من أبواب الاشربة المحرمة</w:t>
      </w:r>
      <w:r>
        <w:rPr>
          <w:rtl/>
        </w:rPr>
        <w:t>.</w:t>
      </w:r>
    </w:p>
    <w:p w:rsidR="00597E2F" w:rsidRDefault="00597E2F" w:rsidP="00616F55">
      <w:pPr>
        <w:pStyle w:val="libFootnoteCenterBold"/>
        <w:rPr>
          <w:rtl/>
        </w:rPr>
      </w:pPr>
      <w:r>
        <w:rPr>
          <w:rtl/>
        </w:rPr>
        <w:t>الباب 33</w:t>
      </w:r>
    </w:p>
    <w:p w:rsidR="00597E2F" w:rsidRDefault="00597E2F" w:rsidP="00616F55">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428 </w:t>
      </w:r>
      <w:r w:rsidR="00FC2696">
        <w:rPr>
          <w:rtl/>
        </w:rPr>
        <w:t>/</w:t>
      </w:r>
      <w:r>
        <w:rPr>
          <w:rtl/>
        </w:rPr>
        <w:t xml:space="preserve"> 2. </w:t>
      </w:r>
    </w:p>
    <w:p w:rsidR="00597E2F" w:rsidRPr="00AA07F9" w:rsidRDefault="00597E2F" w:rsidP="0007020D">
      <w:pPr>
        <w:pStyle w:val="libFootnote0"/>
        <w:rPr>
          <w:rtl/>
        </w:rPr>
      </w:pPr>
      <w:r w:rsidRPr="00AA07F9">
        <w:rPr>
          <w:rtl/>
        </w:rPr>
        <w:t>(</w:t>
      </w:r>
      <w:r w:rsidR="0007020D">
        <w:rPr>
          <w:rFonts w:hint="cs"/>
          <w:rtl/>
        </w:rPr>
        <w:t>2</w:t>
      </w:r>
      <w:r w:rsidRPr="00AA07F9">
        <w:rPr>
          <w:rtl/>
        </w:rPr>
        <w:t>) التهذيب 9</w:t>
      </w:r>
      <w:r w:rsidR="00A64B62">
        <w:rPr>
          <w:rtl/>
        </w:rPr>
        <w:t>:</w:t>
      </w:r>
      <w:r w:rsidRPr="00AA07F9">
        <w:rPr>
          <w:rtl/>
        </w:rPr>
        <w:t xml:space="preserve"> 117 </w:t>
      </w:r>
      <w:r w:rsidR="00FC2696">
        <w:rPr>
          <w:rtl/>
        </w:rPr>
        <w:t>/</w:t>
      </w:r>
      <w:r w:rsidRPr="00AA07F9">
        <w:rPr>
          <w:rtl/>
        </w:rPr>
        <w:t xml:space="preserve"> 504</w:t>
      </w:r>
      <w:r>
        <w:rPr>
          <w:rtl/>
        </w:rPr>
        <w:t>،</w:t>
      </w:r>
      <w:r w:rsidRPr="00AA07F9">
        <w:rPr>
          <w:rtl/>
        </w:rPr>
        <w:t xml:space="preserve"> والاستبصار 4</w:t>
      </w:r>
      <w:r w:rsidR="00A64B62">
        <w:rPr>
          <w:rtl/>
        </w:rPr>
        <w:t>:</w:t>
      </w:r>
      <w:r w:rsidRPr="00AA07F9">
        <w:rPr>
          <w:rtl/>
        </w:rPr>
        <w:t xml:space="preserve"> 93 </w:t>
      </w:r>
      <w:r w:rsidR="00FC2696">
        <w:rPr>
          <w:rtl/>
        </w:rPr>
        <w:t>/</w:t>
      </w:r>
      <w:r w:rsidRPr="00AA07F9">
        <w:rPr>
          <w:rtl/>
        </w:rPr>
        <w:t xml:space="preserve"> 355</w:t>
      </w:r>
      <w:r>
        <w:rPr>
          <w:rtl/>
        </w:rPr>
        <w:t>.</w:t>
      </w:r>
      <w:r w:rsidRPr="00AA07F9">
        <w:rPr>
          <w:rtl/>
        </w:rPr>
        <w:t xml:space="preserve">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 xml:space="preserve">، ويأتي ما </w:t>
      </w:r>
      <w:r w:rsidR="00E554CA">
        <w:rPr>
          <w:rtl/>
        </w:rPr>
        <w:t xml:space="preserve">يدلّ </w:t>
      </w:r>
      <w:r>
        <w:rPr>
          <w:rtl/>
        </w:rPr>
        <w:t xml:space="preserve">عليه </w:t>
      </w:r>
      <w:r w:rsidRPr="00821781">
        <w:rPr>
          <w:rStyle w:val="libFootnotenumChar"/>
          <w:rtl/>
        </w:rPr>
        <w:t>(3)</w:t>
      </w:r>
      <w:r>
        <w:rPr>
          <w:rtl/>
        </w:rPr>
        <w:t>.</w:t>
      </w:r>
    </w:p>
    <w:p w:rsidR="00597E2F" w:rsidRDefault="00597E2F" w:rsidP="00597E2F">
      <w:pPr>
        <w:pStyle w:val="Heading2Center"/>
        <w:rPr>
          <w:rtl/>
        </w:rPr>
      </w:pPr>
      <w:bookmarkStart w:id="604" w:name="_Toc307331442"/>
      <w:bookmarkStart w:id="605" w:name="_Toc380348074"/>
      <w:bookmarkStart w:id="606" w:name="_Toc185031806"/>
      <w:r>
        <w:rPr>
          <w:rtl/>
        </w:rPr>
        <w:t>34 - باب شرب السويق.</w:t>
      </w:r>
      <w:bookmarkEnd w:id="604"/>
      <w:bookmarkEnd w:id="605"/>
      <w:bookmarkEnd w:id="606"/>
      <w:r>
        <w:rPr>
          <w:rtl/>
        </w:rPr>
        <w:t xml:space="preserve"> </w:t>
      </w:r>
    </w:p>
    <w:p w:rsidR="00597E2F" w:rsidRDefault="00597E2F" w:rsidP="006C1B30">
      <w:pPr>
        <w:pStyle w:val="libNormal"/>
        <w:rPr>
          <w:rtl/>
        </w:rPr>
      </w:pPr>
      <w:r w:rsidRPr="00FC2696">
        <w:rPr>
          <w:rStyle w:val="libNormalChar"/>
          <w:rtl/>
        </w:rPr>
        <w:t xml:space="preserve">[ 31905 ] </w:t>
      </w:r>
      <w:r>
        <w:rPr>
          <w:rtl/>
        </w:rPr>
        <w:t>1 - محمد بن يعقوب، عن علي</w:t>
      </w:r>
      <w:r w:rsidR="00616F55">
        <w:rPr>
          <w:rFonts w:hint="cs"/>
          <w:rtl/>
        </w:rPr>
        <w:t>ِّ</w:t>
      </w:r>
      <w:r>
        <w:rPr>
          <w:rtl/>
        </w:rPr>
        <w:t xml:space="preserve"> بن محمد بن بندار، عن أبيه، عن أبي عبدالله البرقي</w:t>
      </w:r>
      <w:r w:rsidR="00616F55">
        <w:rPr>
          <w:rFonts w:hint="cs"/>
          <w:rtl/>
        </w:rPr>
        <w:t>ِّ</w:t>
      </w:r>
      <w:r>
        <w:rPr>
          <w:rtl/>
        </w:rPr>
        <w:t>، عن بكر بن محمد، عن خيثمة،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الس</w:t>
      </w:r>
      <w:r w:rsidR="00616F55">
        <w:rPr>
          <w:rFonts w:hint="cs"/>
          <w:rtl/>
        </w:rPr>
        <w:t>ّ</w:t>
      </w:r>
      <w:r>
        <w:rPr>
          <w:rtl/>
        </w:rPr>
        <w:t>ويق أربعين صباحا</w:t>
      </w:r>
      <w:r w:rsidR="00616F55">
        <w:rPr>
          <w:rFonts w:hint="cs"/>
          <w:rtl/>
        </w:rPr>
        <w:t>ً</w:t>
      </w:r>
      <w:r>
        <w:rPr>
          <w:rtl/>
        </w:rPr>
        <w:t xml:space="preserve"> امتلأ كتفاه قو</w:t>
      </w:r>
      <w:r w:rsidR="00616F55">
        <w:rPr>
          <w:rFonts w:hint="cs"/>
          <w:rtl/>
        </w:rPr>
        <w:t>ّ</w:t>
      </w:r>
      <w:r>
        <w:rPr>
          <w:rtl/>
        </w:rPr>
        <w:t>ة.</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w:t>
      </w:r>
    </w:p>
    <w:p w:rsidR="00597E2F" w:rsidRDefault="00597E2F" w:rsidP="00597E2F">
      <w:pPr>
        <w:pStyle w:val="Heading2Center"/>
        <w:rPr>
          <w:rtl/>
        </w:rPr>
      </w:pPr>
      <w:bookmarkStart w:id="607" w:name="_Toc307331443"/>
      <w:bookmarkStart w:id="608" w:name="_Toc380348075"/>
      <w:bookmarkStart w:id="609" w:name="_Toc185031807"/>
      <w:r>
        <w:rPr>
          <w:rtl/>
        </w:rPr>
        <w:t>35 - باب حكم الدمع.</w:t>
      </w:r>
      <w:bookmarkEnd w:id="607"/>
      <w:bookmarkEnd w:id="608"/>
      <w:bookmarkEnd w:id="609"/>
      <w:r>
        <w:rPr>
          <w:rtl/>
        </w:rPr>
        <w:t xml:space="preserve"> </w:t>
      </w:r>
    </w:p>
    <w:p w:rsidR="00597E2F" w:rsidRDefault="00597E2F" w:rsidP="006C1B30">
      <w:pPr>
        <w:pStyle w:val="libNormal"/>
        <w:rPr>
          <w:rtl/>
        </w:rPr>
      </w:pPr>
      <w:r w:rsidRPr="00FC2696">
        <w:rPr>
          <w:rStyle w:val="libNormalChar"/>
          <w:rtl/>
        </w:rPr>
        <w:t xml:space="preserve">[ 31906 ] </w:t>
      </w:r>
      <w:r>
        <w:rPr>
          <w:rtl/>
        </w:rPr>
        <w:t>1 - علي</w:t>
      </w:r>
      <w:r w:rsidR="00616F55">
        <w:rPr>
          <w:rFonts w:hint="cs"/>
          <w:rtl/>
        </w:rPr>
        <w:t>ُّ</w:t>
      </w:r>
      <w:r>
        <w:rPr>
          <w:rtl/>
        </w:rPr>
        <w:t xml:space="preserve"> بن موسى بن طاوس في كتاب </w:t>
      </w:r>
      <w:r w:rsidRPr="00FC2696">
        <w:rPr>
          <w:rStyle w:val="libNormalChar"/>
          <w:rtl/>
        </w:rPr>
        <w:t xml:space="preserve">( </w:t>
      </w:r>
      <w:r>
        <w:rPr>
          <w:rtl/>
        </w:rPr>
        <w:t>الملهوف على قتلى الطفوف</w:t>
      </w:r>
      <w:r w:rsidRPr="00FC2696">
        <w:rPr>
          <w:rStyle w:val="libNormalChar"/>
          <w:rtl/>
        </w:rPr>
        <w:t xml:space="preserve"> )</w:t>
      </w:r>
      <w:r>
        <w:rPr>
          <w:rtl/>
        </w:rPr>
        <w:t xml:space="preserve"> عن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0D7394">
        <w:rPr>
          <w:rtl/>
        </w:rPr>
        <w:t xml:space="preserve"> </w:t>
      </w:r>
      <w:r w:rsidR="000D7394">
        <w:rPr>
          <w:rFonts w:hint="cs"/>
          <w:rtl/>
        </w:rPr>
        <w:t>أ</w:t>
      </w:r>
      <w:r>
        <w:rPr>
          <w:rtl/>
        </w:rPr>
        <w:t xml:space="preserve">نّ زين العابدين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بكى على أبيه أربعين سنة، صائما</w:t>
      </w:r>
      <w:r w:rsidR="000D7394">
        <w:rPr>
          <w:rFonts w:hint="cs"/>
          <w:rtl/>
        </w:rPr>
        <w:t>ً</w:t>
      </w:r>
      <w:r>
        <w:rPr>
          <w:rtl/>
        </w:rPr>
        <w:t xml:space="preserve"> نهاره قائما</w:t>
      </w:r>
      <w:r w:rsidR="000D7394">
        <w:rPr>
          <w:rFonts w:hint="cs"/>
          <w:rtl/>
        </w:rPr>
        <w:t>ً</w:t>
      </w:r>
      <w:r>
        <w:rPr>
          <w:rtl/>
        </w:rPr>
        <w:t xml:space="preserve"> ليله، فإذا كان وقت إفطاره أتاه غلامه بطعامه وشرابه، فيقول</w:t>
      </w:r>
      <w:r w:rsidR="00A64B62">
        <w:rPr>
          <w:rtl/>
        </w:rPr>
        <w:t>:</w:t>
      </w:r>
      <w:r>
        <w:rPr>
          <w:rtl/>
        </w:rPr>
        <w:t xml:space="preserve"> قتل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جائعا</w:t>
      </w:r>
      <w:r w:rsidR="000D7394">
        <w:rPr>
          <w:rFonts w:hint="cs"/>
          <w:rtl/>
        </w:rPr>
        <w:t>ً</w:t>
      </w:r>
      <w:r>
        <w:rPr>
          <w:rtl/>
        </w:rPr>
        <w:t xml:space="preserve">، قتل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عطشانا</w:t>
      </w:r>
      <w:r w:rsidR="000D7394">
        <w:rPr>
          <w:rFonts w:hint="cs"/>
          <w:rtl/>
        </w:rPr>
        <w:t>ً</w:t>
      </w:r>
      <w:r>
        <w:rPr>
          <w:rtl/>
        </w:rPr>
        <w:t>، ويبكى حت</w:t>
      </w:r>
      <w:r w:rsidR="000D7394">
        <w:rPr>
          <w:rFonts w:hint="cs"/>
          <w:rtl/>
        </w:rPr>
        <w:t>ّ</w:t>
      </w:r>
      <w:r>
        <w:rPr>
          <w:rtl/>
        </w:rPr>
        <w:t>ى يبل</w:t>
      </w:r>
      <w:r w:rsidR="000D7394">
        <w:rPr>
          <w:rFonts w:hint="cs"/>
          <w:rtl/>
        </w:rPr>
        <w:t>ّ</w:t>
      </w:r>
      <w:r>
        <w:rPr>
          <w:rtl/>
        </w:rPr>
        <w:t xml:space="preserve"> طعامه بدموعه، ويمزج شرابه بدموعه، فلم يزل كذلك حت</w:t>
      </w:r>
      <w:r w:rsidR="000D7394">
        <w:rPr>
          <w:rFonts w:hint="cs"/>
          <w:rtl/>
        </w:rPr>
        <w:t>ّ</w:t>
      </w:r>
      <w:r>
        <w:rPr>
          <w:rtl/>
        </w:rPr>
        <w:t>ى لحق بالله عز</w:t>
      </w:r>
      <w:r w:rsidR="000D7394">
        <w:rPr>
          <w:rFonts w:hint="cs"/>
          <w:rtl/>
        </w:rPr>
        <w:t xml:space="preserve">ّ </w:t>
      </w:r>
      <w:r>
        <w:rPr>
          <w:rtl/>
        </w:rPr>
        <w:t>وجل</w:t>
      </w:r>
      <w:r w:rsidR="000D7394">
        <w:rPr>
          <w:rFonts w:hint="cs"/>
          <w:rtl/>
        </w:rPr>
        <w:t>ّ</w:t>
      </w:r>
      <w:r>
        <w:rPr>
          <w:rtl/>
        </w:rPr>
        <w:t xml:space="preserve">. </w:t>
      </w:r>
    </w:p>
    <w:p w:rsidR="00597E2F" w:rsidRDefault="00FC2696" w:rsidP="00FC2696">
      <w:pPr>
        <w:pStyle w:val="libLine"/>
        <w:rPr>
          <w:rtl/>
        </w:rPr>
      </w:pPr>
      <w:r>
        <w:rPr>
          <w:rtl/>
        </w:rPr>
        <w:t>____________________</w:t>
      </w:r>
    </w:p>
    <w:p w:rsidR="00597E2F" w:rsidRPr="00102683" w:rsidRDefault="00597E2F" w:rsidP="00F37B9F">
      <w:pPr>
        <w:pStyle w:val="libFootnote0"/>
        <w:rPr>
          <w:rtl/>
        </w:rPr>
      </w:pPr>
      <w:r w:rsidRPr="00102683">
        <w:rPr>
          <w:rtl/>
        </w:rPr>
        <w:t>(</w:t>
      </w:r>
      <w:r w:rsidR="00F37B9F">
        <w:rPr>
          <w:rFonts w:hint="cs"/>
          <w:rtl/>
        </w:rPr>
        <w:t>1</w:t>
      </w:r>
      <w:r w:rsidRPr="00102683">
        <w:rPr>
          <w:rtl/>
        </w:rPr>
        <w:t xml:space="preserve">) تقدم في الباب 45 من أبواب </w:t>
      </w:r>
      <w:r w:rsidR="003555E3">
        <w:rPr>
          <w:rtl/>
        </w:rPr>
        <w:t xml:space="preserve">الأطعمة </w:t>
      </w:r>
      <w:r w:rsidRPr="00102683">
        <w:rPr>
          <w:rtl/>
        </w:rPr>
        <w:t>المباحة</w:t>
      </w:r>
      <w:r>
        <w:rPr>
          <w:rtl/>
        </w:rPr>
        <w:t>.</w:t>
      </w:r>
      <w:r w:rsidRPr="00102683">
        <w:rPr>
          <w:rtl/>
        </w:rPr>
        <w:t xml:space="preserve"> </w:t>
      </w:r>
    </w:p>
    <w:p w:rsidR="00597E2F" w:rsidRPr="00102683" w:rsidRDefault="00597E2F" w:rsidP="00F37B9F">
      <w:pPr>
        <w:pStyle w:val="libFootnote0"/>
        <w:rPr>
          <w:rtl/>
        </w:rPr>
      </w:pPr>
      <w:r w:rsidRPr="00102683">
        <w:rPr>
          <w:rtl/>
        </w:rPr>
        <w:t>(</w:t>
      </w:r>
      <w:r w:rsidR="00F37B9F">
        <w:rPr>
          <w:rFonts w:hint="cs"/>
          <w:rtl/>
        </w:rPr>
        <w:t>2</w:t>
      </w:r>
      <w:r w:rsidRPr="00102683">
        <w:rPr>
          <w:rtl/>
        </w:rPr>
        <w:t>) يأتي في الباب 31 من أبواب الاشربة المحرمة</w:t>
      </w:r>
      <w:r>
        <w:rPr>
          <w:rtl/>
        </w:rPr>
        <w:t>.</w:t>
      </w:r>
    </w:p>
    <w:p w:rsidR="00597E2F" w:rsidRDefault="00597E2F" w:rsidP="00F37B9F">
      <w:pPr>
        <w:pStyle w:val="libFootnoteCenterBold"/>
        <w:rPr>
          <w:rtl/>
        </w:rPr>
      </w:pPr>
      <w:r>
        <w:rPr>
          <w:rtl/>
        </w:rPr>
        <w:t>الباب 34</w:t>
      </w:r>
    </w:p>
    <w:p w:rsidR="00597E2F" w:rsidRDefault="00597E2F" w:rsidP="00F37B9F">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306 </w:t>
      </w:r>
      <w:r w:rsidR="00FC2696">
        <w:rPr>
          <w:rtl/>
        </w:rPr>
        <w:t>/</w:t>
      </w:r>
      <w:r>
        <w:rPr>
          <w:rtl/>
        </w:rPr>
        <w:t xml:space="preserve"> 12. </w:t>
      </w:r>
    </w:p>
    <w:p w:rsidR="00597E2F" w:rsidRPr="00102683" w:rsidRDefault="00597E2F" w:rsidP="00F37B9F">
      <w:pPr>
        <w:pStyle w:val="libFootnote0"/>
        <w:rPr>
          <w:rtl/>
        </w:rPr>
      </w:pPr>
      <w:r w:rsidRPr="00102683">
        <w:rPr>
          <w:rtl/>
        </w:rPr>
        <w:t>(</w:t>
      </w:r>
      <w:r w:rsidR="00F37B9F">
        <w:rPr>
          <w:rFonts w:hint="cs"/>
          <w:rtl/>
        </w:rPr>
        <w:t>3</w:t>
      </w:r>
      <w:r w:rsidRPr="00102683">
        <w:rPr>
          <w:rtl/>
        </w:rPr>
        <w:t xml:space="preserve">) تقدم في الباب 4 من أبواب </w:t>
      </w:r>
      <w:r w:rsidR="003555E3">
        <w:rPr>
          <w:rtl/>
        </w:rPr>
        <w:t xml:space="preserve">الأطعمة </w:t>
      </w:r>
      <w:r w:rsidRPr="00102683">
        <w:rPr>
          <w:rtl/>
        </w:rPr>
        <w:t>المباحة</w:t>
      </w:r>
      <w:r>
        <w:rPr>
          <w:rtl/>
        </w:rPr>
        <w:t>.</w:t>
      </w:r>
    </w:p>
    <w:p w:rsidR="00597E2F" w:rsidRDefault="00597E2F" w:rsidP="00F37B9F">
      <w:pPr>
        <w:pStyle w:val="libFootnoteCenterBold"/>
        <w:rPr>
          <w:rtl/>
        </w:rPr>
      </w:pPr>
      <w:r>
        <w:rPr>
          <w:rtl/>
        </w:rPr>
        <w:t>الباب 35</w:t>
      </w:r>
    </w:p>
    <w:p w:rsidR="00597E2F" w:rsidRDefault="00597E2F" w:rsidP="00F37B9F">
      <w:pPr>
        <w:pStyle w:val="libFootnoteCenterBold"/>
        <w:rPr>
          <w:rtl/>
        </w:rPr>
      </w:pPr>
      <w:r>
        <w:rPr>
          <w:rtl/>
        </w:rPr>
        <w:t xml:space="preserve">فيه حديث واحد </w:t>
      </w:r>
    </w:p>
    <w:p w:rsidR="00597E2F" w:rsidRDefault="00597E2F" w:rsidP="00FC2696">
      <w:pPr>
        <w:pStyle w:val="libFootnote0"/>
        <w:rPr>
          <w:rtl/>
        </w:rPr>
      </w:pPr>
      <w:r>
        <w:rPr>
          <w:rtl/>
        </w:rPr>
        <w:t>1 - اللهوف</w:t>
      </w:r>
      <w:r w:rsidR="00A64B62">
        <w:rPr>
          <w:rtl/>
        </w:rPr>
        <w:t>:</w:t>
      </w:r>
      <w:r>
        <w:rPr>
          <w:rtl/>
        </w:rPr>
        <w:t xml:space="preserve"> 87 باختلاف في اللفظ.</w:t>
      </w:r>
    </w:p>
    <w:p w:rsidR="00597E2F" w:rsidRDefault="00597E2F" w:rsidP="00FC2696">
      <w:pPr>
        <w:pStyle w:val="libNormal"/>
        <w:rPr>
          <w:rtl/>
        </w:rPr>
      </w:pPr>
      <w:r>
        <w:rPr>
          <w:rtl/>
        </w:rPr>
        <w:br w:type="page"/>
      </w:r>
    </w:p>
    <w:p w:rsidR="00597E2F" w:rsidRDefault="00F37B9F" w:rsidP="00597E2F">
      <w:pPr>
        <w:pStyle w:val="Heading1Center"/>
        <w:rPr>
          <w:rtl/>
        </w:rPr>
      </w:pPr>
      <w:bookmarkStart w:id="610" w:name="_Toc307331444"/>
      <w:bookmarkStart w:id="611" w:name="_Toc380348076"/>
      <w:bookmarkStart w:id="612" w:name="_Toc185031808"/>
      <w:r>
        <w:rPr>
          <w:rtl/>
        </w:rPr>
        <w:lastRenderedPageBreak/>
        <w:t>أبواب ال</w:t>
      </w:r>
      <w:r>
        <w:rPr>
          <w:rFonts w:hint="cs"/>
          <w:rtl/>
        </w:rPr>
        <w:t>أ</w:t>
      </w:r>
      <w:r w:rsidR="00597E2F">
        <w:rPr>
          <w:rtl/>
        </w:rPr>
        <w:t>شربة المحرمة</w:t>
      </w:r>
      <w:bookmarkEnd w:id="610"/>
      <w:bookmarkEnd w:id="611"/>
      <w:bookmarkEnd w:id="612"/>
    </w:p>
    <w:p w:rsidR="00597E2F" w:rsidRDefault="00597E2F" w:rsidP="00597E2F">
      <w:pPr>
        <w:pStyle w:val="Heading2Center"/>
        <w:rPr>
          <w:rtl/>
        </w:rPr>
      </w:pPr>
      <w:bookmarkStart w:id="613" w:name="_Toc307331445"/>
      <w:bookmarkStart w:id="614" w:name="_Toc380348077"/>
      <w:bookmarkStart w:id="615" w:name="_Toc185031809"/>
      <w:r>
        <w:rPr>
          <w:rtl/>
        </w:rPr>
        <w:t xml:space="preserve">1 - باب أقسام الخمر </w:t>
      </w:r>
      <w:bookmarkEnd w:id="613"/>
      <w:bookmarkEnd w:id="614"/>
      <w:r w:rsidR="003555E3">
        <w:rPr>
          <w:rtl/>
        </w:rPr>
        <w:t>المحرّمة</w:t>
      </w:r>
      <w:bookmarkEnd w:id="615"/>
      <w:r w:rsidR="003555E3">
        <w:rPr>
          <w:rtl/>
        </w:rPr>
        <w:t xml:space="preserve"> </w:t>
      </w:r>
    </w:p>
    <w:p w:rsidR="00597E2F" w:rsidRDefault="00597E2F" w:rsidP="006C1B30">
      <w:pPr>
        <w:pStyle w:val="libNormal"/>
        <w:rPr>
          <w:rtl/>
        </w:rPr>
      </w:pPr>
      <w:r w:rsidRPr="00FC2696">
        <w:rPr>
          <w:rStyle w:val="libNormalChar"/>
          <w:rtl/>
        </w:rPr>
        <w:t xml:space="preserve">[ 31907 ] </w:t>
      </w:r>
      <w:r>
        <w:rPr>
          <w:rtl/>
        </w:rPr>
        <w:t>1 - محمد بن يعقوب، عن علي</w:t>
      </w:r>
      <w:r w:rsidR="00F37B9F">
        <w:rPr>
          <w:rFonts w:hint="cs"/>
          <w:rtl/>
        </w:rPr>
        <w:t>ِّ</w:t>
      </w:r>
      <w:r>
        <w:rPr>
          <w:rtl/>
        </w:rPr>
        <w:t xml:space="preserve"> بن إبراهيم، عن أبيه، وعن محمد بن إسماعيل، عن الفضل بن شاذان </w:t>
      </w:r>
      <w:r w:rsidR="00894C4D">
        <w:rPr>
          <w:rtl/>
        </w:rPr>
        <w:t>جميعاً</w:t>
      </w:r>
      <w:r>
        <w:rPr>
          <w:rtl/>
        </w:rPr>
        <w:t xml:space="preserve">، عن ابن أبي عمير، عن عبد الرحمن بن الحجاج،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الخمر من خمسة</w:t>
      </w:r>
      <w:r w:rsidR="00A64B62">
        <w:rPr>
          <w:rtl/>
        </w:rPr>
        <w:t>:</w:t>
      </w:r>
      <w:r>
        <w:rPr>
          <w:rtl/>
        </w:rPr>
        <w:t xml:space="preserve"> العصير من الكرم، والنقيع من الزبيب، والبتع من العسل، والمزر من الشعير، والنبيذ من الت</w:t>
      </w:r>
      <w:r w:rsidR="00F37B9F">
        <w:rPr>
          <w:rFonts w:hint="cs"/>
          <w:rtl/>
        </w:rPr>
        <w:t>ّ</w:t>
      </w:r>
      <w:r>
        <w:rPr>
          <w:rtl/>
        </w:rPr>
        <w:t>مر.</w:t>
      </w:r>
    </w:p>
    <w:p w:rsidR="00597E2F" w:rsidRDefault="00597E2F" w:rsidP="00B351E8">
      <w:pPr>
        <w:pStyle w:val="libNormal"/>
        <w:rPr>
          <w:rtl/>
        </w:rPr>
      </w:pPr>
      <w:r>
        <w:rPr>
          <w:rtl/>
        </w:rPr>
        <w:t xml:space="preserve">ورواه الشيخ بإسناده عن محمد بن يعقوب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[ 31908 ] </w:t>
      </w:r>
      <w:r>
        <w:rPr>
          <w:rtl/>
        </w:rPr>
        <w:t>2 - وعنه، عن أبيه، عن ابن أبي عمير، عن الحسن الحضرمي، عم</w:t>
      </w:r>
      <w:r w:rsidR="00F37B9F">
        <w:rPr>
          <w:rFonts w:hint="cs"/>
          <w:rtl/>
        </w:rPr>
        <w:t>ّ</w:t>
      </w:r>
      <w:r>
        <w:rPr>
          <w:rtl/>
        </w:rPr>
        <w:t>ن أخبره، عن علي</w:t>
      </w:r>
      <w:r w:rsidR="00F37B9F">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الخمر من خمسة أشياء</w:t>
      </w:r>
      <w:r w:rsidR="00A64B62">
        <w:rPr>
          <w:rtl/>
        </w:rPr>
        <w:t>:</w:t>
      </w:r>
      <w:r>
        <w:rPr>
          <w:rtl/>
        </w:rPr>
        <w:t xml:space="preserve"> من التمر، والزبيب، والحنطة، والشعير، والعسل. </w:t>
      </w:r>
    </w:p>
    <w:p w:rsidR="00597E2F" w:rsidRDefault="00FC2696" w:rsidP="00FC2696">
      <w:pPr>
        <w:pStyle w:val="libLine"/>
        <w:rPr>
          <w:rtl/>
        </w:rPr>
      </w:pPr>
      <w:r>
        <w:rPr>
          <w:rtl/>
        </w:rPr>
        <w:t>____________________</w:t>
      </w:r>
    </w:p>
    <w:p w:rsidR="00597E2F" w:rsidRDefault="00F37B9F" w:rsidP="00F37B9F">
      <w:pPr>
        <w:pStyle w:val="libFootnoteCenterBold"/>
        <w:rPr>
          <w:rtl/>
        </w:rPr>
      </w:pPr>
      <w:r>
        <w:rPr>
          <w:rtl/>
        </w:rPr>
        <w:t>أبواب ال</w:t>
      </w:r>
      <w:r>
        <w:rPr>
          <w:rFonts w:hint="cs"/>
          <w:rtl/>
        </w:rPr>
        <w:t>أ</w:t>
      </w:r>
      <w:r w:rsidR="00597E2F">
        <w:rPr>
          <w:rtl/>
        </w:rPr>
        <w:t>شربة المحرمة</w:t>
      </w:r>
    </w:p>
    <w:p w:rsidR="00597E2F" w:rsidRDefault="00597E2F" w:rsidP="00F37B9F">
      <w:pPr>
        <w:pStyle w:val="libFootnoteCenterBold"/>
        <w:rPr>
          <w:rtl/>
        </w:rPr>
      </w:pPr>
      <w:r>
        <w:rPr>
          <w:rtl/>
        </w:rPr>
        <w:t>الباب 1</w:t>
      </w:r>
    </w:p>
    <w:p w:rsidR="00597E2F" w:rsidRDefault="00597E2F" w:rsidP="00F37B9F">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392 </w:t>
      </w:r>
      <w:r w:rsidR="00FC2696">
        <w:rPr>
          <w:rtl/>
        </w:rPr>
        <w:t>/</w:t>
      </w:r>
      <w:r>
        <w:rPr>
          <w:rtl/>
        </w:rPr>
        <w:t xml:space="preserve"> 1. </w:t>
      </w:r>
    </w:p>
    <w:p w:rsidR="00597E2F" w:rsidRPr="00102683" w:rsidRDefault="00597E2F" w:rsidP="00FC2696">
      <w:pPr>
        <w:pStyle w:val="libFootnote0"/>
        <w:rPr>
          <w:rtl/>
        </w:rPr>
      </w:pPr>
      <w:r w:rsidRPr="00102683">
        <w:rPr>
          <w:rtl/>
        </w:rPr>
        <w:t>(1) التهذيب 9</w:t>
      </w:r>
      <w:r w:rsidR="00A64B62">
        <w:rPr>
          <w:rtl/>
        </w:rPr>
        <w:t>:</w:t>
      </w:r>
      <w:r w:rsidRPr="00102683">
        <w:rPr>
          <w:rtl/>
        </w:rPr>
        <w:t xml:space="preserve"> 101 </w:t>
      </w:r>
      <w:r w:rsidR="00FC2696">
        <w:rPr>
          <w:rtl/>
        </w:rPr>
        <w:t>/</w:t>
      </w:r>
      <w:r w:rsidRPr="00102683">
        <w:rPr>
          <w:rtl/>
        </w:rPr>
        <w:t xml:space="preserve"> 442</w:t>
      </w:r>
      <w:r>
        <w:rPr>
          <w:rtl/>
        </w:rPr>
        <w:t>.</w:t>
      </w:r>
    </w:p>
    <w:p w:rsidR="00597E2F" w:rsidRDefault="00597E2F" w:rsidP="00FC2696">
      <w:pPr>
        <w:pStyle w:val="libFootnote0"/>
        <w:rPr>
          <w:rtl/>
        </w:rPr>
      </w:pPr>
      <w:r>
        <w:rPr>
          <w:rtl/>
        </w:rPr>
        <w:t>2 - الكافي 6</w:t>
      </w:r>
      <w:r w:rsidR="00A64B62">
        <w:rPr>
          <w:rtl/>
        </w:rPr>
        <w:t>:</w:t>
      </w:r>
      <w:r>
        <w:rPr>
          <w:rtl/>
        </w:rPr>
        <w:t xml:space="preserve"> 392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وعن محمد بن يحيى، عن أحمد بن محمد </w:t>
      </w:r>
      <w:r w:rsidRPr="00821781">
        <w:rPr>
          <w:rStyle w:val="libFootnotenumChar"/>
          <w:rtl/>
        </w:rPr>
        <w:t>(1)</w:t>
      </w:r>
      <w:r>
        <w:rPr>
          <w:rtl/>
        </w:rPr>
        <w:t>، عن ابن أبي نجران، عن صفوان الجم</w:t>
      </w:r>
      <w:r w:rsidR="00F37B9F">
        <w:rPr>
          <w:rFonts w:hint="cs"/>
          <w:rtl/>
        </w:rPr>
        <w:t>ّ</w:t>
      </w:r>
      <w:r>
        <w:rPr>
          <w:rtl/>
        </w:rPr>
        <w:t>ال، عن عامر بن السمط، عن علي</w:t>
      </w:r>
      <w:r w:rsidR="00F37B9F">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[ 31909 ] </w:t>
      </w:r>
      <w:r>
        <w:rPr>
          <w:rtl/>
        </w:rPr>
        <w:t>3 - وعن أبي علي</w:t>
      </w:r>
      <w:r w:rsidR="001246B4">
        <w:rPr>
          <w:rFonts w:hint="cs"/>
          <w:rtl/>
        </w:rPr>
        <w:t>ِّ</w:t>
      </w:r>
      <w:r w:rsidR="001246B4">
        <w:rPr>
          <w:rtl/>
        </w:rPr>
        <w:t xml:space="preserve"> ال</w:t>
      </w:r>
      <w:r w:rsidR="001246B4">
        <w:rPr>
          <w:rFonts w:hint="cs"/>
          <w:rtl/>
        </w:rPr>
        <w:t>أ</w:t>
      </w:r>
      <w:r>
        <w:rPr>
          <w:rtl/>
        </w:rPr>
        <w:t>شعري، عن محمد بن عبد الجب</w:t>
      </w:r>
      <w:r w:rsidR="00D82D89">
        <w:rPr>
          <w:rFonts w:hint="cs"/>
          <w:rtl/>
        </w:rPr>
        <w:t>ّ</w:t>
      </w:r>
      <w:r>
        <w:rPr>
          <w:rtl/>
        </w:rPr>
        <w:t>ار، عن صفوان بن يحيى، عن عبد الرحمن بن الحجاج، عن علي</w:t>
      </w:r>
      <w:r w:rsidR="00D82D89">
        <w:rPr>
          <w:rFonts w:hint="cs"/>
          <w:rtl/>
        </w:rPr>
        <w:t>ِّ</w:t>
      </w:r>
      <w:r>
        <w:rPr>
          <w:rtl/>
        </w:rPr>
        <w:t xml:space="preserve"> بن إسحاق الهاشمي،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الخمر من خمسة</w:t>
      </w:r>
      <w:r w:rsidR="00A64B62">
        <w:rPr>
          <w:rtl/>
        </w:rPr>
        <w:t>:</w:t>
      </w:r>
      <w:r>
        <w:rPr>
          <w:rtl/>
        </w:rPr>
        <w:t xml:space="preserve"> العصير من الكرم، والنقيع من الزبيب، والبتع من العسل، والمزر من الشعير، والنبيذ من التمر. </w:t>
      </w:r>
    </w:p>
    <w:p w:rsidR="00597E2F" w:rsidRDefault="00597E2F" w:rsidP="0089136B">
      <w:pPr>
        <w:pStyle w:val="libNormal"/>
        <w:rPr>
          <w:rtl/>
        </w:rPr>
      </w:pPr>
      <w:r w:rsidRPr="00FC2696">
        <w:rPr>
          <w:rStyle w:val="libNormalChar"/>
          <w:rtl/>
        </w:rPr>
        <w:t xml:space="preserve">[ 31910 ] </w:t>
      </w:r>
      <w:r>
        <w:rPr>
          <w:rtl/>
        </w:rPr>
        <w:t xml:space="preserve">4 - الحسن بن محمد الطوسي في </w:t>
      </w:r>
      <w:r w:rsidRPr="00FC2696">
        <w:rPr>
          <w:rStyle w:val="libNormalChar"/>
          <w:rtl/>
        </w:rPr>
        <w:t xml:space="preserve">( </w:t>
      </w:r>
      <w:r>
        <w:rPr>
          <w:rtl/>
        </w:rPr>
        <w:t>الامالي</w:t>
      </w:r>
      <w:r w:rsidRPr="00FC2696">
        <w:rPr>
          <w:rStyle w:val="libNormalChar"/>
          <w:rtl/>
        </w:rPr>
        <w:t xml:space="preserve"> )</w:t>
      </w:r>
      <w:r>
        <w:rPr>
          <w:rtl/>
        </w:rPr>
        <w:t xml:space="preserve"> عن أبيه، عن أبي الحسن بن الحمامي أحمد بن محمد بن زياد القطان، عن إسماعيل بن أبي كثير</w:t>
      </w:r>
      <w:r w:rsidRPr="00FC2696">
        <w:rPr>
          <w:rStyle w:val="libNormalChar"/>
          <w:rtl/>
        </w:rPr>
        <w:t xml:space="preserve"> )</w:t>
      </w:r>
      <w:r>
        <w:rPr>
          <w:rtl/>
        </w:rPr>
        <w:t xml:space="preserve"> </w:t>
      </w:r>
      <w:r w:rsidRPr="00821781">
        <w:rPr>
          <w:rStyle w:val="libFootnotenumChar"/>
          <w:rtl/>
        </w:rPr>
        <w:t>(</w:t>
      </w:r>
      <w:r w:rsidR="0089136B">
        <w:rPr>
          <w:rStyle w:val="libFootnotenumChar"/>
          <w:rFonts w:hint="cs"/>
          <w:rtl/>
        </w:rPr>
        <w:t>3</w:t>
      </w:r>
      <w:r w:rsidRPr="00821781">
        <w:rPr>
          <w:rStyle w:val="libFootnotenumChar"/>
          <w:rtl/>
        </w:rPr>
        <w:t>)</w:t>
      </w:r>
      <w:r>
        <w:rPr>
          <w:rtl/>
        </w:rPr>
        <w:t>، عن علي</w:t>
      </w:r>
      <w:r w:rsidR="00D82D89">
        <w:rPr>
          <w:rFonts w:hint="cs"/>
          <w:rtl/>
        </w:rPr>
        <w:t>ِّ</w:t>
      </w:r>
      <w:r>
        <w:rPr>
          <w:rtl/>
        </w:rPr>
        <w:t xml:space="preserve"> بن إبراهيم، عن السري بن عامر، عن النعمان بن بشير، قال</w:t>
      </w:r>
      <w:r w:rsidR="00A64B62">
        <w:rPr>
          <w:rtl/>
        </w:rPr>
        <w:t>:</w:t>
      </w:r>
      <w:r>
        <w:rPr>
          <w:rtl/>
        </w:rPr>
        <w:t xml:space="preserve"> سمعت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أي</w:t>
      </w:r>
      <w:r w:rsidR="00E1227B">
        <w:rPr>
          <w:rFonts w:hint="cs"/>
          <w:rtl/>
        </w:rPr>
        <w:t>ّ</w:t>
      </w:r>
      <w:r>
        <w:rPr>
          <w:rtl/>
        </w:rPr>
        <w:t>ها الناس! إن من العنب خمرا، وإن</w:t>
      </w:r>
      <w:r w:rsidR="00D82D89">
        <w:rPr>
          <w:rFonts w:hint="cs"/>
          <w:rtl/>
        </w:rPr>
        <w:t>َّ</w:t>
      </w:r>
      <w:r>
        <w:rPr>
          <w:rtl/>
        </w:rPr>
        <w:t xml:space="preserve"> من الزبيب خمرا</w:t>
      </w:r>
      <w:r w:rsidR="00D82D89">
        <w:rPr>
          <w:rFonts w:hint="cs"/>
          <w:rtl/>
        </w:rPr>
        <w:t>ً</w:t>
      </w:r>
      <w:r>
        <w:rPr>
          <w:rtl/>
        </w:rPr>
        <w:t>، وإن</w:t>
      </w:r>
      <w:r w:rsidR="00D82D89">
        <w:rPr>
          <w:rFonts w:hint="cs"/>
          <w:rtl/>
        </w:rPr>
        <w:t>َّ</w:t>
      </w:r>
      <w:r>
        <w:rPr>
          <w:rtl/>
        </w:rPr>
        <w:t xml:space="preserve"> من التمر خمرا</w:t>
      </w:r>
      <w:r w:rsidR="00D82D89">
        <w:rPr>
          <w:rFonts w:hint="cs"/>
          <w:rtl/>
        </w:rPr>
        <w:t>ً</w:t>
      </w:r>
      <w:r>
        <w:rPr>
          <w:rtl/>
        </w:rPr>
        <w:t xml:space="preserve"> وإن</w:t>
      </w:r>
      <w:r w:rsidR="00D82D89">
        <w:rPr>
          <w:rFonts w:hint="cs"/>
          <w:rtl/>
        </w:rPr>
        <w:t>َّ</w:t>
      </w:r>
      <w:r>
        <w:rPr>
          <w:rtl/>
        </w:rPr>
        <w:t xml:space="preserve"> من الشعير خمرا</w:t>
      </w:r>
      <w:r w:rsidR="00D82D89">
        <w:rPr>
          <w:rFonts w:hint="cs"/>
          <w:rtl/>
        </w:rPr>
        <w:t>ً</w:t>
      </w:r>
      <w:r>
        <w:rPr>
          <w:rtl/>
        </w:rPr>
        <w:t>،</w:t>
      </w:r>
      <w:r w:rsidR="00481338">
        <w:rPr>
          <w:rtl/>
        </w:rPr>
        <w:t xml:space="preserve"> إلّا </w:t>
      </w:r>
      <w:r>
        <w:rPr>
          <w:rtl/>
        </w:rPr>
        <w:t>أي</w:t>
      </w:r>
      <w:r w:rsidR="00D82D89">
        <w:rPr>
          <w:rFonts w:hint="cs"/>
          <w:rtl/>
        </w:rPr>
        <w:t>ّ</w:t>
      </w:r>
      <w:r>
        <w:rPr>
          <w:rtl/>
        </w:rPr>
        <w:t>ها الناس! أنهاكم عن كل</w:t>
      </w:r>
      <w:r w:rsidR="00D82D89">
        <w:rPr>
          <w:rFonts w:hint="cs"/>
          <w:rtl/>
        </w:rPr>
        <w:t>ّ</w:t>
      </w:r>
      <w:r>
        <w:rPr>
          <w:rtl/>
        </w:rPr>
        <w:t xml:space="preserve"> مسكر. </w:t>
      </w:r>
    </w:p>
    <w:p w:rsidR="00597E2F" w:rsidRDefault="00597E2F" w:rsidP="0089136B">
      <w:pPr>
        <w:pStyle w:val="libNormal"/>
        <w:rPr>
          <w:rtl/>
        </w:rPr>
      </w:pPr>
      <w:r w:rsidRPr="00FC2696">
        <w:rPr>
          <w:rStyle w:val="libNormalChar"/>
          <w:rtl/>
        </w:rPr>
        <w:t xml:space="preserve">[ 31911 ] </w:t>
      </w:r>
      <w:r>
        <w:rPr>
          <w:rtl/>
        </w:rPr>
        <w:t>5 - علي</w:t>
      </w:r>
      <w:r w:rsidR="00E1227B">
        <w:rPr>
          <w:rFonts w:hint="cs"/>
          <w:rtl/>
        </w:rPr>
        <w:t>ُّ</w:t>
      </w:r>
      <w:r>
        <w:rPr>
          <w:rtl/>
        </w:rPr>
        <w:t xml:space="preserve"> بن إبراهيم في </w:t>
      </w:r>
      <w:r w:rsidRPr="00FC2696">
        <w:rPr>
          <w:rStyle w:val="libNormalChar"/>
          <w:rtl/>
        </w:rPr>
        <w:t xml:space="preserve">( </w:t>
      </w:r>
      <w:r>
        <w:rPr>
          <w:rtl/>
        </w:rPr>
        <w:t>تفسيره</w:t>
      </w:r>
      <w:r w:rsidRPr="00FC2696">
        <w:rPr>
          <w:rStyle w:val="libNormalChar"/>
          <w:rtl/>
        </w:rPr>
        <w:t xml:space="preserve"> )</w:t>
      </w:r>
      <w:r>
        <w:rPr>
          <w:rtl/>
        </w:rPr>
        <w:t xml:space="preserve"> عن أبي الجارود،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قوله تعالى</w:t>
      </w:r>
      <w:r w:rsidR="00A64B62">
        <w:rPr>
          <w:rtl/>
        </w:rPr>
        <w:t>:</w:t>
      </w:r>
      <w:r>
        <w:rPr>
          <w:rtl/>
        </w:rPr>
        <w:t xml:space="preserve"> </w:t>
      </w:r>
      <w:r w:rsidRPr="00E1227B">
        <w:rPr>
          <w:rStyle w:val="libAlaemChar"/>
          <w:rtl/>
        </w:rPr>
        <w:t>(</w:t>
      </w:r>
      <w:r w:rsidRPr="00FC2696">
        <w:rPr>
          <w:rStyle w:val="libNormalChar"/>
          <w:rtl/>
        </w:rPr>
        <w:t xml:space="preserve"> </w:t>
      </w:r>
      <w:r w:rsidRPr="00821781">
        <w:rPr>
          <w:rStyle w:val="libAieChar"/>
          <w:rtl/>
        </w:rPr>
        <w:t>إن</w:t>
      </w:r>
      <w:r w:rsidR="00E1227B">
        <w:rPr>
          <w:rStyle w:val="libAieChar"/>
          <w:rFonts w:hint="cs"/>
          <w:rtl/>
        </w:rPr>
        <w:t>ّ</w:t>
      </w:r>
      <w:r w:rsidRPr="00821781">
        <w:rPr>
          <w:rStyle w:val="libAieChar"/>
          <w:rtl/>
        </w:rPr>
        <w:t>ما الخمر والميسر</w:t>
      </w:r>
      <w:r w:rsidRPr="00FC2696">
        <w:rPr>
          <w:rStyle w:val="libNormalChar"/>
          <w:rtl/>
        </w:rPr>
        <w:t xml:space="preserve"> </w:t>
      </w:r>
      <w:r w:rsidRPr="00E1227B">
        <w:rPr>
          <w:rStyle w:val="libAlaemChar"/>
          <w:rtl/>
        </w:rPr>
        <w:t>)</w:t>
      </w:r>
      <w:r>
        <w:rPr>
          <w:rtl/>
        </w:rPr>
        <w:t xml:space="preserve"> </w:t>
      </w:r>
      <w:r w:rsidRPr="00821781">
        <w:rPr>
          <w:rStyle w:val="libFootnotenumChar"/>
          <w:rtl/>
        </w:rPr>
        <w:t>(</w:t>
      </w:r>
      <w:r w:rsidR="0089136B">
        <w:rPr>
          <w:rStyle w:val="libFootnotenumChar"/>
          <w:rFonts w:hint="cs"/>
          <w:rtl/>
        </w:rPr>
        <w:t>4</w:t>
      </w:r>
      <w:r w:rsidRPr="00821781">
        <w:rPr>
          <w:rStyle w:val="libFootnotenumChar"/>
          <w:rtl/>
        </w:rPr>
        <w:t>)</w:t>
      </w:r>
      <w:r>
        <w:rPr>
          <w:rtl/>
        </w:rPr>
        <w:t>، الآية أم</w:t>
      </w:r>
      <w:r w:rsidR="00E1227B">
        <w:rPr>
          <w:rFonts w:hint="cs"/>
          <w:rtl/>
        </w:rPr>
        <w:t>ّ</w:t>
      </w:r>
      <w:r>
        <w:rPr>
          <w:rtl/>
        </w:rPr>
        <w:t>ا الخمر فكل</w:t>
      </w:r>
      <w:r w:rsidR="00E1227B">
        <w:rPr>
          <w:rFonts w:hint="cs"/>
          <w:rtl/>
        </w:rPr>
        <w:t>ُّ</w:t>
      </w:r>
      <w:r>
        <w:rPr>
          <w:rtl/>
        </w:rPr>
        <w:t xml:space="preserve"> مسكر من الشراب إذا اخمر فهو خمر، وما أسكر كثيره وقليله </w:t>
      </w:r>
      <w:r w:rsidRPr="00821781">
        <w:rPr>
          <w:rStyle w:val="libFootnotenumChar"/>
          <w:rtl/>
        </w:rPr>
        <w:t>(</w:t>
      </w:r>
      <w:r w:rsidR="0089136B">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102683" w:rsidRDefault="00597E2F" w:rsidP="00FC2696">
      <w:pPr>
        <w:pStyle w:val="libFootnote0"/>
        <w:rPr>
          <w:rtl/>
        </w:rPr>
      </w:pPr>
      <w:r w:rsidRPr="00102683">
        <w:rPr>
          <w:rtl/>
        </w:rPr>
        <w:t>(1) في المصدر</w:t>
      </w:r>
      <w:r w:rsidR="00A64B62">
        <w:rPr>
          <w:rtl/>
        </w:rPr>
        <w:t>:</w:t>
      </w:r>
      <w:r w:rsidRPr="00102683">
        <w:rPr>
          <w:rtl/>
        </w:rPr>
        <w:t xml:space="preserve"> محمد بن أحمد</w:t>
      </w:r>
      <w:r>
        <w:rPr>
          <w:rtl/>
        </w:rPr>
        <w:t>.</w:t>
      </w:r>
      <w:r w:rsidRPr="00102683">
        <w:rPr>
          <w:rtl/>
        </w:rPr>
        <w:t xml:space="preserve"> </w:t>
      </w:r>
    </w:p>
    <w:p w:rsidR="00597E2F" w:rsidRPr="00102683" w:rsidRDefault="00597E2F" w:rsidP="00FC2696">
      <w:pPr>
        <w:pStyle w:val="libFootnote0"/>
        <w:rPr>
          <w:rtl/>
        </w:rPr>
      </w:pPr>
      <w:r w:rsidRPr="00102683">
        <w:rPr>
          <w:rtl/>
        </w:rPr>
        <w:t>(2) الكافي 6</w:t>
      </w:r>
      <w:r w:rsidR="00A64B62">
        <w:rPr>
          <w:rtl/>
        </w:rPr>
        <w:t>:</w:t>
      </w:r>
      <w:r w:rsidRPr="00102683">
        <w:rPr>
          <w:rtl/>
        </w:rPr>
        <w:t xml:space="preserve"> 392 </w:t>
      </w:r>
      <w:r w:rsidR="00FC2696">
        <w:rPr>
          <w:rtl/>
        </w:rPr>
        <w:t>/</w:t>
      </w:r>
      <w:r w:rsidRPr="00102683">
        <w:rPr>
          <w:rtl/>
        </w:rPr>
        <w:t xml:space="preserve"> ذيل 2</w:t>
      </w:r>
      <w:r>
        <w:rPr>
          <w:rtl/>
        </w:rPr>
        <w:t>.</w:t>
      </w:r>
    </w:p>
    <w:p w:rsidR="00597E2F" w:rsidRDefault="00597E2F" w:rsidP="00FC2696">
      <w:pPr>
        <w:pStyle w:val="libFootnote0"/>
        <w:rPr>
          <w:rtl/>
        </w:rPr>
      </w:pPr>
      <w:r>
        <w:rPr>
          <w:rtl/>
        </w:rPr>
        <w:t>3 - الكافي 6</w:t>
      </w:r>
      <w:r w:rsidR="00A64B62">
        <w:rPr>
          <w:rtl/>
        </w:rPr>
        <w:t>:</w:t>
      </w:r>
      <w:r>
        <w:rPr>
          <w:rtl/>
        </w:rPr>
        <w:t xml:space="preserve"> 392 </w:t>
      </w:r>
      <w:r w:rsidR="00FC2696">
        <w:rPr>
          <w:rtl/>
        </w:rPr>
        <w:t>/</w:t>
      </w:r>
      <w:r>
        <w:rPr>
          <w:rtl/>
        </w:rPr>
        <w:t xml:space="preserve"> 3.</w:t>
      </w:r>
    </w:p>
    <w:p w:rsidR="00597E2F" w:rsidRDefault="00597E2F" w:rsidP="00FC2696">
      <w:pPr>
        <w:pStyle w:val="libFootnote0"/>
        <w:rPr>
          <w:rtl/>
        </w:rPr>
      </w:pPr>
      <w:r>
        <w:rPr>
          <w:rtl/>
        </w:rPr>
        <w:t>4 - أمالي الطوسي 1</w:t>
      </w:r>
      <w:r w:rsidR="00A64B62">
        <w:rPr>
          <w:rtl/>
        </w:rPr>
        <w:t>:</w:t>
      </w:r>
      <w:r>
        <w:rPr>
          <w:rtl/>
        </w:rPr>
        <w:t xml:space="preserve"> 390، وعنه في البحار 79</w:t>
      </w:r>
      <w:r w:rsidR="00A64B62">
        <w:rPr>
          <w:rtl/>
        </w:rPr>
        <w:t>:</w:t>
      </w:r>
      <w:r>
        <w:rPr>
          <w:rtl/>
        </w:rPr>
        <w:t xml:space="preserve"> 170 </w:t>
      </w:r>
      <w:r w:rsidR="00FC2696">
        <w:rPr>
          <w:rtl/>
        </w:rPr>
        <w:t>/</w:t>
      </w:r>
      <w:r>
        <w:rPr>
          <w:rtl/>
        </w:rPr>
        <w:t xml:space="preserve"> 10. </w:t>
      </w:r>
    </w:p>
    <w:p w:rsidR="00597E2F" w:rsidRPr="00102683" w:rsidRDefault="00597E2F" w:rsidP="00E1227B">
      <w:pPr>
        <w:pStyle w:val="libFootnote0"/>
        <w:rPr>
          <w:rtl/>
        </w:rPr>
      </w:pPr>
      <w:r w:rsidRPr="00102683">
        <w:rPr>
          <w:rtl/>
        </w:rPr>
        <w:t>(</w:t>
      </w:r>
      <w:r w:rsidR="00E1227B">
        <w:rPr>
          <w:rFonts w:hint="cs"/>
          <w:rtl/>
        </w:rPr>
        <w:t>3</w:t>
      </w:r>
      <w:r w:rsidRPr="00102683">
        <w:rPr>
          <w:rtl/>
        </w:rPr>
        <w:t>) في الامالي</w:t>
      </w:r>
      <w:r w:rsidR="00A64B62">
        <w:rPr>
          <w:rtl/>
        </w:rPr>
        <w:t>:</w:t>
      </w:r>
      <w:r w:rsidRPr="00102683">
        <w:rPr>
          <w:rtl/>
        </w:rPr>
        <w:t xml:space="preserve"> عن شيخه</w:t>
      </w:r>
      <w:r>
        <w:rPr>
          <w:rtl/>
        </w:rPr>
        <w:t>،</w:t>
      </w:r>
      <w:r w:rsidRPr="00102683">
        <w:rPr>
          <w:rtl/>
        </w:rPr>
        <w:t xml:space="preserve"> عن أبي الحسن</w:t>
      </w:r>
      <w:r>
        <w:rPr>
          <w:rtl/>
        </w:rPr>
        <w:t>،</w:t>
      </w:r>
      <w:r w:rsidRPr="00102683">
        <w:rPr>
          <w:rtl/>
        </w:rPr>
        <w:t xml:space="preserve"> عن أحمد بن محمد بن عبدالله بن زياد القطان</w:t>
      </w:r>
      <w:r>
        <w:rPr>
          <w:rtl/>
        </w:rPr>
        <w:t>،</w:t>
      </w:r>
      <w:r w:rsidRPr="00102683">
        <w:rPr>
          <w:rtl/>
        </w:rPr>
        <w:t xml:space="preserve"> عن اسماعيل بن محمد بن أبي كثير القاضي</w:t>
      </w:r>
      <w:r>
        <w:rPr>
          <w:rtl/>
        </w:rPr>
        <w:t>.</w:t>
      </w:r>
    </w:p>
    <w:p w:rsidR="00597E2F" w:rsidRDefault="00597E2F" w:rsidP="00FC2696">
      <w:pPr>
        <w:pStyle w:val="libFootnote0"/>
        <w:rPr>
          <w:rtl/>
        </w:rPr>
      </w:pPr>
      <w:r>
        <w:rPr>
          <w:rtl/>
        </w:rPr>
        <w:t>5 - تفسير القمي 1</w:t>
      </w:r>
      <w:r w:rsidR="00A64B62">
        <w:rPr>
          <w:rtl/>
        </w:rPr>
        <w:t>:</w:t>
      </w:r>
      <w:r>
        <w:rPr>
          <w:rtl/>
        </w:rPr>
        <w:t xml:space="preserve"> 180. </w:t>
      </w:r>
    </w:p>
    <w:p w:rsidR="00597E2F" w:rsidRPr="00102683" w:rsidRDefault="00597E2F" w:rsidP="00E1227B">
      <w:pPr>
        <w:pStyle w:val="libFootnote0"/>
        <w:rPr>
          <w:rtl/>
        </w:rPr>
      </w:pPr>
      <w:r w:rsidRPr="00102683">
        <w:rPr>
          <w:rtl/>
        </w:rPr>
        <w:t>(</w:t>
      </w:r>
      <w:r w:rsidR="00E1227B">
        <w:rPr>
          <w:rFonts w:hint="cs"/>
          <w:rtl/>
        </w:rPr>
        <w:t>4</w:t>
      </w:r>
      <w:r w:rsidRPr="00102683">
        <w:rPr>
          <w:rtl/>
        </w:rPr>
        <w:t>) المائدة 5</w:t>
      </w:r>
      <w:r w:rsidR="00A64B62">
        <w:rPr>
          <w:rtl/>
        </w:rPr>
        <w:t>:</w:t>
      </w:r>
      <w:r w:rsidRPr="00102683">
        <w:rPr>
          <w:rtl/>
        </w:rPr>
        <w:t xml:space="preserve"> 90</w:t>
      </w:r>
      <w:r>
        <w:rPr>
          <w:rtl/>
        </w:rPr>
        <w:t>.</w:t>
      </w:r>
      <w:r w:rsidRPr="00102683">
        <w:rPr>
          <w:rtl/>
        </w:rPr>
        <w:t xml:space="preserve"> </w:t>
      </w:r>
    </w:p>
    <w:p w:rsidR="00597E2F" w:rsidRPr="00102683" w:rsidRDefault="00597E2F" w:rsidP="00E1227B">
      <w:pPr>
        <w:pStyle w:val="libFootnote0"/>
        <w:rPr>
          <w:rtl/>
        </w:rPr>
      </w:pPr>
      <w:r w:rsidRPr="00102683">
        <w:rPr>
          <w:rtl/>
        </w:rPr>
        <w:t>(</w:t>
      </w:r>
      <w:r w:rsidR="00E1227B">
        <w:rPr>
          <w:rFonts w:hint="cs"/>
          <w:rtl/>
        </w:rPr>
        <w:t>5</w:t>
      </w:r>
      <w:r w:rsidRPr="00102683">
        <w:rPr>
          <w:rtl/>
        </w:rPr>
        <w:t>) كذا صوبه المصنف في المخطوط ظاهرا</w:t>
      </w:r>
      <w:r w:rsidR="0089136B">
        <w:rPr>
          <w:rFonts w:hint="cs"/>
          <w:rtl/>
        </w:rPr>
        <w:t>ً</w:t>
      </w:r>
      <w:r>
        <w:rPr>
          <w:rtl/>
        </w:rPr>
        <w:t>،</w:t>
      </w:r>
      <w:r w:rsidRPr="00102683">
        <w:rPr>
          <w:rtl/>
        </w:rPr>
        <w:t xml:space="preserve"> وكان </w:t>
      </w:r>
      <w:r w:rsidRPr="0089136B">
        <w:rPr>
          <w:rtl/>
        </w:rPr>
        <w:t>اصله ( فقليله ) والمطبوع</w:t>
      </w:r>
      <w:r w:rsidRPr="00102683">
        <w:rPr>
          <w:rtl/>
        </w:rPr>
        <w:t xml:space="preserve"> في المصححتين</w:t>
      </w:r>
      <w:r>
        <w:rPr>
          <w:rtl/>
        </w:rPr>
        <w:t xml:space="preserve"> - </w:t>
      </w:r>
      <w:r w:rsidRPr="00102683">
        <w:rPr>
          <w:rtl/>
        </w:rPr>
        <w:t>من دون تصحيح</w:t>
      </w:r>
      <w:r>
        <w:rPr>
          <w:rtl/>
        </w:rPr>
        <w:t xml:space="preserve"> -</w:t>
      </w:r>
      <w:r w:rsidR="00A64B62">
        <w:rPr>
          <w:rtl/>
        </w:rPr>
        <w:t>:</w:t>
      </w:r>
      <w:r w:rsidRPr="00102683">
        <w:rPr>
          <w:rtl/>
        </w:rPr>
        <w:t xml:space="preserve"> فقليله حرام</w:t>
      </w:r>
      <w:r>
        <w:rPr>
          <w:rtl/>
        </w:rPr>
        <w:t>،</w:t>
      </w:r>
      <w:r w:rsidRPr="00102683">
        <w:rPr>
          <w:rtl/>
        </w:rPr>
        <w:t xml:space="preserve"> فليلاحظ</w:t>
      </w:r>
      <w:r>
        <w:rPr>
          <w:rtl/>
        </w:rPr>
        <w:t>.</w:t>
      </w:r>
      <w:r w:rsidRPr="00102683">
        <w:rPr>
          <w:rtl/>
        </w:rPr>
        <w:t xml:space="preserve"> </w:t>
      </w:r>
    </w:p>
    <w:p w:rsidR="00597E2F" w:rsidRDefault="00597E2F" w:rsidP="00FC2696">
      <w:pPr>
        <w:pStyle w:val="libNormal"/>
        <w:rPr>
          <w:rtl/>
        </w:rPr>
      </w:pPr>
      <w:r>
        <w:rPr>
          <w:rtl/>
        </w:rPr>
        <w:br w:type="page"/>
      </w:r>
    </w:p>
    <w:p w:rsidR="00597E2F" w:rsidRDefault="00597E2F" w:rsidP="00F721E6">
      <w:pPr>
        <w:pStyle w:val="libNormal0"/>
        <w:rPr>
          <w:rtl/>
        </w:rPr>
      </w:pPr>
      <w:r>
        <w:rPr>
          <w:rtl/>
        </w:rPr>
        <w:lastRenderedPageBreak/>
        <w:t>فحرام، وذلك أن</w:t>
      </w:r>
      <w:r w:rsidR="0055402E">
        <w:rPr>
          <w:rFonts w:hint="cs"/>
          <w:rtl/>
        </w:rPr>
        <w:t>َّ</w:t>
      </w:r>
      <w:r>
        <w:rPr>
          <w:rtl/>
        </w:rPr>
        <w:t xml:space="preserve"> أبا بكر شرب قبل أن تحرم الخمر فسكر - إلى أن قال</w:t>
      </w:r>
      <w:r w:rsidR="00A64B62">
        <w:rPr>
          <w:rtl/>
        </w:rPr>
        <w:t>:</w:t>
      </w:r>
      <w:r>
        <w:rPr>
          <w:rtl/>
        </w:rPr>
        <w:t xml:space="preserve"> - فأنزل الله تحريمها بعد ذلك، وإن</w:t>
      </w:r>
      <w:r w:rsidR="0055402E">
        <w:rPr>
          <w:rFonts w:hint="cs"/>
          <w:rtl/>
        </w:rPr>
        <w:t>ّ</w:t>
      </w:r>
      <w:r>
        <w:rPr>
          <w:rtl/>
        </w:rPr>
        <w:t xml:space="preserve">ما كانت الخمر يوم حرمت بالمدينة فضيخ البسر والتمر، فلما نزل تحريمها خرج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فقعد في المسجد، ثم</w:t>
      </w:r>
      <w:r w:rsidR="00164485">
        <w:rPr>
          <w:rFonts w:hint="cs"/>
          <w:rtl/>
        </w:rPr>
        <w:t>َّ</w:t>
      </w:r>
      <w:r>
        <w:rPr>
          <w:rtl/>
        </w:rPr>
        <w:t xml:space="preserve"> دعا بآنيتهم التي كانوا ينبذون فيها فأكفاها كل</w:t>
      </w:r>
      <w:r w:rsidR="00164485">
        <w:rPr>
          <w:rFonts w:hint="cs"/>
          <w:rtl/>
        </w:rPr>
        <w:t>ّ</w:t>
      </w:r>
      <w:r>
        <w:rPr>
          <w:rtl/>
        </w:rPr>
        <w:t>ها، وقال</w:t>
      </w:r>
      <w:r w:rsidR="00A64B62">
        <w:rPr>
          <w:rtl/>
        </w:rPr>
        <w:t>:</w:t>
      </w:r>
      <w:r>
        <w:rPr>
          <w:rtl/>
        </w:rPr>
        <w:t xml:space="preserve"> هذه كل</w:t>
      </w:r>
      <w:r w:rsidR="00164485">
        <w:rPr>
          <w:rFonts w:hint="cs"/>
          <w:rtl/>
        </w:rPr>
        <w:t>ّ</w:t>
      </w:r>
      <w:r>
        <w:rPr>
          <w:rtl/>
        </w:rPr>
        <w:t>ها خمر حر</w:t>
      </w:r>
      <w:r w:rsidR="00164485">
        <w:rPr>
          <w:rFonts w:hint="cs"/>
          <w:rtl/>
        </w:rPr>
        <w:t>ّ</w:t>
      </w:r>
      <w:r>
        <w:rPr>
          <w:rtl/>
        </w:rPr>
        <w:t>مها الله، فكان أكثر شيء أكفى في ذلك اليوم الفضيخ، ولم أعلم اكفئ يومئذ</w:t>
      </w:r>
      <w:r w:rsidR="00164485">
        <w:rPr>
          <w:rFonts w:hint="cs"/>
          <w:rtl/>
        </w:rPr>
        <w:t>ٍ</w:t>
      </w:r>
      <w:r>
        <w:rPr>
          <w:rtl/>
        </w:rPr>
        <w:t xml:space="preserve"> من خمر العنب شيء،</w:t>
      </w:r>
      <w:r w:rsidR="00481338">
        <w:rPr>
          <w:rtl/>
        </w:rPr>
        <w:t xml:space="preserve"> إلّا </w:t>
      </w:r>
      <w:r>
        <w:rPr>
          <w:rtl/>
        </w:rPr>
        <w:t xml:space="preserve">إناء واحد كان فيه زبيب وتمر </w:t>
      </w:r>
      <w:r w:rsidR="00894C4D">
        <w:rPr>
          <w:rtl/>
        </w:rPr>
        <w:t>جميعاً</w:t>
      </w:r>
      <w:r>
        <w:rPr>
          <w:rtl/>
        </w:rPr>
        <w:t>، فأم</w:t>
      </w:r>
      <w:r w:rsidR="00164485">
        <w:rPr>
          <w:rFonts w:hint="cs"/>
          <w:rtl/>
        </w:rPr>
        <w:t>ّ</w:t>
      </w:r>
      <w:r>
        <w:rPr>
          <w:rtl/>
        </w:rPr>
        <w:t>ا عصير العنب فلم يكن منه يومئذ</w:t>
      </w:r>
      <w:r w:rsidR="00164485">
        <w:rPr>
          <w:rFonts w:hint="cs"/>
          <w:rtl/>
        </w:rPr>
        <w:t>ٍ</w:t>
      </w:r>
      <w:r>
        <w:rPr>
          <w:rtl/>
        </w:rPr>
        <w:t xml:space="preserve"> بالمدينة شيء، وحر</w:t>
      </w:r>
      <w:r w:rsidR="00164485">
        <w:rPr>
          <w:rFonts w:hint="cs"/>
          <w:rtl/>
        </w:rPr>
        <w:t>ّ</w:t>
      </w:r>
      <w:r>
        <w:rPr>
          <w:rtl/>
        </w:rPr>
        <w:t>م الله الخمر قليلها وكثيرها وبيعها وشراءها والانتفاع بها، قال</w:t>
      </w:r>
      <w:r w:rsidR="00A64B62">
        <w:rPr>
          <w:rtl/>
        </w:rPr>
        <w:t>:</w:t>
      </w:r>
      <w:r>
        <w:rPr>
          <w:rtl/>
        </w:rPr>
        <w:t xml:space="preserve"> وقال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الخمر فاجلدوه، فإن</w:t>
      </w:r>
      <w:r w:rsidR="00164485">
        <w:rPr>
          <w:rFonts w:hint="cs"/>
          <w:rtl/>
        </w:rPr>
        <w:t>ْ</w:t>
      </w:r>
      <w:r>
        <w:rPr>
          <w:rtl/>
        </w:rPr>
        <w:t xml:space="preserve"> </w:t>
      </w:r>
      <w:r w:rsidRPr="00821781">
        <w:rPr>
          <w:rStyle w:val="libFootnotenumChar"/>
          <w:rtl/>
        </w:rPr>
        <w:t>(</w:t>
      </w:r>
      <w:r w:rsidR="00F721E6">
        <w:rPr>
          <w:rStyle w:val="libFootnotenumChar"/>
          <w:rFonts w:hint="cs"/>
          <w:rtl/>
        </w:rPr>
        <w:t>1</w:t>
      </w:r>
      <w:r w:rsidRPr="00821781">
        <w:rPr>
          <w:rStyle w:val="libFootnotenumChar"/>
          <w:rtl/>
        </w:rPr>
        <w:t>)</w:t>
      </w:r>
      <w:r>
        <w:rPr>
          <w:rtl/>
        </w:rPr>
        <w:t xml:space="preserve"> عاد فاجلدوه،</w:t>
      </w:r>
      <w:r w:rsidR="00164485">
        <w:rPr>
          <w:rFonts w:hint="cs"/>
          <w:rtl/>
        </w:rPr>
        <w:t xml:space="preserve"> (</w:t>
      </w:r>
      <w:r>
        <w:rPr>
          <w:rtl/>
        </w:rPr>
        <w:t xml:space="preserve"> فإن</w:t>
      </w:r>
      <w:r w:rsidR="00164485">
        <w:rPr>
          <w:rFonts w:hint="cs"/>
          <w:rtl/>
        </w:rPr>
        <w:t>ْ</w:t>
      </w:r>
      <w:r>
        <w:rPr>
          <w:rtl/>
        </w:rPr>
        <w:t xml:space="preserve"> عاد </w:t>
      </w:r>
      <w:r w:rsidR="00164485">
        <w:rPr>
          <w:rFonts w:hint="cs"/>
          <w:rtl/>
        </w:rPr>
        <w:t xml:space="preserve">) </w:t>
      </w:r>
      <w:r w:rsidRPr="00821781">
        <w:rPr>
          <w:rStyle w:val="libFootnotenumChar"/>
          <w:rtl/>
        </w:rPr>
        <w:t>(</w:t>
      </w:r>
      <w:r w:rsidR="00F721E6">
        <w:rPr>
          <w:rStyle w:val="libFootnotenumChar"/>
          <w:rFonts w:hint="cs"/>
          <w:rtl/>
        </w:rPr>
        <w:t>2</w:t>
      </w:r>
      <w:r w:rsidRPr="00821781">
        <w:rPr>
          <w:rStyle w:val="libFootnotenumChar"/>
          <w:rtl/>
        </w:rPr>
        <w:t>)</w:t>
      </w:r>
      <w:r>
        <w:rPr>
          <w:rtl/>
        </w:rPr>
        <w:t xml:space="preserve"> الرابعة فاقتلوه، وقال</w:t>
      </w:r>
      <w:r w:rsidR="00A64B62">
        <w:rPr>
          <w:rtl/>
        </w:rPr>
        <w:t>:</w:t>
      </w:r>
      <w:r>
        <w:rPr>
          <w:rtl/>
        </w:rPr>
        <w:t xml:space="preserve"> حق على الله أن يسقي من يشرب الخمر مما يخرج من فروج المومسات - والمومسات الزواني يخرج من فروجهن</w:t>
      </w:r>
      <w:r w:rsidR="00164485">
        <w:rPr>
          <w:rFonts w:hint="cs"/>
          <w:rtl/>
        </w:rPr>
        <w:t>ّ</w:t>
      </w:r>
      <w:r>
        <w:rPr>
          <w:rtl/>
        </w:rPr>
        <w:t xml:space="preserve"> صديد. والصديد</w:t>
      </w:r>
      <w:r w:rsidR="00A64B62">
        <w:rPr>
          <w:rtl/>
        </w:rPr>
        <w:t>:</w:t>
      </w:r>
      <w:r>
        <w:rPr>
          <w:rtl/>
        </w:rPr>
        <w:t xml:space="preserve"> قيح ودم غليظ مختلط، يؤذي أهل النار حر</w:t>
      </w:r>
      <w:r w:rsidR="00164485">
        <w:rPr>
          <w:rFonts w:hint="cs"/>
          <w:rtl/>
        </w:rPr>
        <w:t>ّ</w:t>
      </w:r>
      <w:r>
        <w:rPr>
          <w:rtl/>
        </w:rPr>
        <w:t>ه ونتنه - قال</w:t>
      </w:r>
      <w:r w:rsidR="00A64B62">
        <w:rPr>
          <w:rtl/>
        </w:rPr>
        <w:t>:</w:t>
      </w:r>
      <w:r>
        <w:rPr>
          <w:rtl/>
        </w:rPr>
        <w:t xml:space="preserve"> وقال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الخمر لم تقبل منه صلاة أربعين ليلة، فإن</w:t>
      </w:r>
      <w:r w:rsidR="00164485">
        <w:rPr>
          <w:rFonts w:hint="cs"/>
          <w:rtl/>
        </w:rPr>
        <w:t>ْ</w:t>
      </w:r>
      <w:r>
        <w:rPr>
          <w:rtl/>
        </w:rPr>
        <w:t xml:space="preserve"> عاد فأربعين ليلة من يوم شربها، فإن</w:t>
      </w:r>
      <w:r w:rsidR="00164485">
        <w:rPr>
          <w:rFonts w:hint="cs"/>
          <w:rtl/>
        </w:rPr>
        <w:t>ْ</w:t>
      </w:r>
      <w:r>
        <w:rPr>
          <w:rtl/>
        </w:rPr>
        <w:t xml:space="preserve"> مات في تلك الاربعين ليلة من غير توبة سقاه الله يوم القيامة من طينة خبال الحديث. </w:t>
      </w:r>
    </w:p>
    <w:p w:rsidR="00597E2F" w:rsidRDefault="00597E2F" w:rsidP="006C1B30">
      <w:pPr>
        <w:pStyle w:val="libNormal"/>
        <w:rPr>
          <w:rtl/>
        </w:rPr>
      </w:pPr>
      <w:r w:rsidRPr="00FC2696">
        <w:rPr>
          <w:rStyle w:val="libNormalChar"/>
          <w:rtl/>
        </w:rPr>
        <w:t xml:space="preserve">[ 31912 ] </w:t>
      </w:r>
      <w:r>
        <w:rPr>
          <w:rtl/>
        </w:rPr>
        <w:t xml:space="preserve">6 - محمد بن مسعود العياشي في </w:t>
      </w:r>
      <w:r w:rsidRPr="00FC2696">
        <w:rPr>
          <w:rStyle w:val="libNormalChar"/>
          <w:rtl/>
        </w:rPr>
        <w:t xml:space="preserve">( </w:t>
      </w:r>
      <w:r>
        <w:rPr>
          <w:rtl/>
        </w:rPr>
        <w:t>تفسيره</w:t>
      </w:r>
      <w:r w:rsidRPr="00FC2696">
        <w:rPr>
          <w:rStyle w:val="libNormalChar"/>
          <w:rtl/>
        </w:rPr>
        <w:t xml:space="preserve"> )</w:t>
      </w:r>
      <w:r>
        <w:rPr>
          <w:rtl/>
        </w:rPr>
        <w:t xml:space="preserve"> عن عامر بن السمط، عن علي</w:t>
      </w:r>
      <w:r w:rsidR="00164485">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الخمر من ست</w:t>
      </w:r>
      <w:r w:rsidR="00164485">
        <w:rPr>
          <w:rFonts w:hint="cs"/>
          <w:rtl/>
        </w:rPr>
        <w:t>ّ</w:t>
      </w:r>
      <w:r>
        <w:rPr>
          <w:rtl/>
        </w:rPr>
        <w:t>ة أشياء</w:t>
      </w:r>
      <w:r w:rsidR="00A64B62">
        <w:rPr>
          <w:rtl/>
        </w:rPr>
        <w:t>:</w:t>
      </w:r>
      <w:r>
        <w:rPr>
          <w:rtl/>
        </w:rPr>
        <w:t xml:space="preserve"> التمر، والزبيب، والحنطة، والشعير والعسل، والذر</w:t>
      </w:r>
      <w:r w:rsidR="00164485">
        <w:rPr>
          <w:rFonts w:hint="cs"/>
          <w:rtl/>
        </w:rPr>
        <w:t>ّ</w:t>
      </w:r>
      <w:r>
        <w:rPr>
          <w:rtl/>
        </w:rPr>
        <w:t>ة.</w:t>
      </w:r>
    </w:p>
    <w:p w:rsidR="00597E2F" w:rsidRDefault="00597E2F" w:rsidP="00F721E6">
      <w:pPr>
        <w:pStyle w:val="libNormal"/>
        <w:rPr>
          <w:rtl/>
        </w:rPr>
      </w:pPr>
      <w:r>
        <w:rPr>
          <w:rtl/>
        </w:rPr>
        <w:t>أقول</w:t>
      </w:r>
      <w:r w:rsidR="00A64B62">
        <w:rPr>
          <w:rtl/>
        </w:rPr>
        <w:t>:</w:t>
      </w:r>
      <w:r>
        <w:rPr>
          <w:rtl/>
        </w:rPr>
        <w:t xml:space="preserve"> ويأتي ما </w:t>
      </w:r>
      <w:r w:rsidR="00E554CA">
        <w:rPr>
          <w:rtl/>
        </w:rPr>
        <w:t xml:space="preserve">يدلّ </w:t>
      </w:r>
      <w:r w:rsidR="00164485">
        <w:rPr>
          <w:rtl/>
        </w:rPr>
        <w:t>على ذلك وعلى عموم سائر ال</w:t>
      </w:r>
      <w:r w:rsidR="00164485">
        <w:rPr>
          <w:rFonts w:hint="cs"/>
          <w:rtl/>
        </w:rPr>
        <w:t>أ</w:t>
      </w:r>
      <w:r>
        <w:rPr>
          <w:rtl/>
        </w:rPr>
        <w:t xml:space="preserve">شياء </w:t>
      </w:r>
      <w:r w:rsidRPr="00821781">
        <w:rPr>
          <w:rStyle w:val="libFootnotenumChar"/>
          <w:rtl/>
        </w:rPr>
        <w:t>(</w:t>
      </w:r>
      <w:r w:rsidR="00F721E6">
        <w:rPr>
          <w:rStyle w:val="libFootnotenumChar"/>
          <w:rFonts w:hint="cs"/>
          <w:rtl/>
        </w:rPr>
        <w:t>3</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102683" w:rsidRDefault="00597E2F" w:rsidP="00F721E6">
      <w:pPr>
        <w:pStyle w:val="libFootnote0"/>
        <w:rPr>
          <w:rtl/>
        </w:rPr>
      </w:pPr>
      <w:r w:rsidRPr="00102683">
        <w:rPr>
          <w:rtl/>
        </w:rPr>
        <w:t>(</w:t>
      </w:r>
      <w:r w:rsidR="00F721E6">
        <w:rPr>
          <w:rFonts w:hint="cs"/>
          <w:rtl/>
        </w:rPr>
        <w:t>1</w:t>
      </w:r>
      <w:r w:rsidRPr="00102683">
        <w:rPr>
          <w:rtl/>
        </w:rPr>
        <w:t>) في المصدر</w:t>
      </w:r>
      <w:r w:rsidR="00A64B62">
        <w:rPr>
          <w:rtl/>
        </w:rPr>
        <w:t>:</w:t>
      </w:r>
      <w:r w:rsidRPr="00102683">
        <w:rPr>
          <w:rtl/>
        </w:rPr>
        <w:t xml:space="preserve"> ومن</w:t>
      </w:r>
      <w:r>
        <w:rPr>
          <w:rtl/>
        </w:rPr>
        <w:t>.</w:t>
      </w:r>
      <w:r w:rsidRPr="00102683">
        <w:rPr>
          <w:rtl/>
        </w:rPr>
        <w:t xml:space="preserve"> </w:t>
      </w:r>
    </w:p>
    <w:p w:rsidR="00597E2F" w:rsidRPr="00102683" w:rsidRDefault="00597E2F" w:rsidP="00F721E6">
      <w:pPr>
        <w:pStyle w:val="libFootnote0"/>
        <w:rPr>
          <w:rtl/>
        </w:rPr>
      </w:pPr>
      <w:r w:rsidRPr="00102683">
        <w:rPr>
          <w:rtl/>
        </w:rPr>
        <w:t>(</w:t>
      </w:r>
      <w:r w:rsidR="00F721E6">
        <w:rPr>
          <w:rFonts w:hint="cs"/>
          <w:rtl/>
        </w:rPr>
        <w:t>2</w:t>
      </w:r>
      <w:r w:rsidRPr="00102683">
        <w:rPr>
          <w:rtl/>
        </w:rPr>
        <w:t>) في المصدر</w:t>
      </w:r>
      <w:r w:rsidR="00A64B62">
        <w:rPr>
          <w:rtl/>
        </w:rPr>
        <w:t>:</w:t>
      </w:r>
      <w:r w:rsidRPr="00102683">
        <w:rPr>
          <w:rtl/>
        </w:rPr>
        <w:t xml:space="preserve"> ومن عاد في</w:t>
      </w:r>
      <w:r>
        <w:rPr>
          <w:rtl/>
        </w:rPr>
        <w:t>.</w:t>
      </w:r>
    </w:p>
    <w:p w:rsidR="00597E2F" w:rsidRDefault="00597E2F" w:rsidP="00FC2696">
      <w:pPr>
        <w:pStyle w:val="libFootnote0"/>
        <w:rPr>
          <w:rtl/>
        </w:rPr>
      </w:pPr>
      <w:r>
        <w:rPr>
          <w:rtl/>
        </w:rPr>
        <w:t>6 - تفسير العياشي 1</w:t>
      </w:r>
      <w:r w:rsidR="00A64B62">
        <w:rPr>
          <w:rtl/>
        </w:rPr>
        <w:t>:</w:t>
      </w:r>
      <w:r>
        <w:rPr>
          <w:rtl/>
        </w:rPr>
        <w:t xml:space="preserve"> 106 </w:t>
      </w:r>
      <w:r w:rsidR="00FC2696">
        <w:rPr>
          <w:rtl/>
        </w:rPr>
        <w:t>/</w:t>
      </w:r>
      <w:r>
        <w:rPr>
          <w:rtl/>
        </w:rPr>
        <w:t xml:space="preserve"> 313. </w:t>
      </w:r>
    </w:p>
    <w:p w:rsidR="00597E2F" w:rsidRPr="00102683" w:rsidRDefault="00597E2F" w:rsidP="00F721E6">
      <w:pPr>
        <w:pStyle w:val="libFootnote0"/>
        <w:rPr>
          <w:rtl/>
        </w:rPr>
      </w:pPr>
      <w:r w:rsidRPr="00102683">
        <w:rPr>
          <w:rtl/>
        </w:rPr>
        <w:t>(</w:t>
      </w:r>
      <w:r w:rsidR="00F721E6">
        <w:rPr>
          <w:rFonts w:hint="cs"/>
          <w:rtl/>
        </w:rPr>
        <w:t>3</w:t>
      </w:r>
      <w:r w:rsidRPr="00102683">
        <w:rPr>
          <w:rtl/>
        </w:rPr>
        <w:t xml:space="preserve">) يأتي في الباب 2 من هذه </w:t>
      </w:r>
      <w:r w:rsidR="0081231A">
        <w:rPr>
          <w:rtl/>
        </w:rPr>
        <w:t>الأبواب</w:t>
      </w:r>
      <w:r>
        <w:rPr>
          <w:rtl/>
        </w:rPr>
        <w:t>.</w:t>
      </w:r>
      <w:r w:rsidRPr="00102683">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616" w:name="_Toc307331446"/>
      <w:bookmarkStart w:id="617" w:name="_Toc380348078"/>
      <w:bookmarkStart w:id="618" w:name="_Toc185031810"/>
      <w:r>
        <w:rPr>
          <w:rtl/>
        </w:rPr>
        <w:lastRenderedPageBreak/>
        <w:t>2 - باب تحريم العصير العنبي والتمري وغيرهما اذا غلى</w:t>
      </w:r>
      <w:bookmarkEnd w:id="616"/>
      <w:r w:rsidR="00907434">
        <w:rPr>
          <w:rtl/>
        </w:rPr>
        <w:t xml:space="preserve"> </w:t>
      </w:r>
      <w:bookmarkStart w:id="619" w:name="_Toc307331447"/>
      <w:r w:rsidR="00907434">
        <w:rPr>
          <w:rtl/>
        </w:rPr>
        <w:t>و</w:t>
      </w:r>
      <w:r>
        <w:rPr>
          <w:rtl/>
        </w:rPr>
        <w:t>لم يذهب ثلثاه، واباحته بعد ذهابهما</w:t>
      </w:r>
      <w:bookmarkEnd w:id="617"/>
      <w:bookmarkEnd w:id="618"/>
      <w:bookmarkEnd w:id="619"/>
      <w:r>
        <w:rPr>
          <w:rtl/>
        </w:rPr>
        <w:t xml:space="preserve"> </w:t>
      </w:r>
    </w:p>
    <w:p w:rsidR="00597E2F" w:rsidRDefault="00597E2F" w:rsidP="006C1B30">
      <w:pPr>
        <w:pStyle w:val="libNormal"/>
        <w:rPr>
          <w:rtl/>
        </w:rPr>
      </w:pPr>
      <w:r w:rsidRPr="00FC2696">
        <w:rPr>
          <w:rStyle w:val="libNormalChar"/>
          <w:rtl/>
        </w:rPr>
        <w:t xml:space="preserve">[ 31913 ] </w:t>
      </w:r>
      <w:r>
        <w:rPr>
          <w:rtl/>
        </w:rPr>
        <w:t>1 - محمد بن يعقوب، عن علي</w:t>
      </w:r>
      <w:r w:rsidR="00F721E6">
        <w:rPr>
          <w:rFonts w:hint="cs"/>
          <w:rtl/>
        </w:rPr>
        <w:t>ِّ</w:t>
      </w:r>
      <w:r>
        <w:rPr>
          <w:rtl/>
        </w:rPr>
        <w:t xml:space="preserve"> بن إبراهيم، عن أبيه، عن ابن محبوب،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كل</w:t>
      </w:r>
      <w:r w:rsidR="00E23DB6">
        <w:rPr>
          <w:rFonts w:hint="cs"/>
          <w:rtl/>
        </w:rPr>
        <w:t>ّ</w:t>
      </w:r>
      <w:r>
        <w:rPr>
          <w:rtl/>
        </w:rPr>
        <w:t xml:space="preserve"> عصير أصابته النار فهو حرام، حتّى يذهب ثلثاه ويبقى ثلثه.</w:t>
      </w:r>
    </w:p>
    <w:p w:rsidR="00597E2F" w:rsidRDefault="00597E2F" w:rsidP="00B351E8">
      <w:pPr>
        <w:pStyle w:val="libNormal"/>
        <w:rPr>
          <w:rtl/>
        </w:rPr>
      </w:pPr>
      <w:r>
        <w:rPr>
          <w:rtl/>
        </w:rPr>
        <w:t xml:space="preserve">ورواه الشيخ بإسناده عن الحسن بن محبوب مثله </w:t>
      </w:r>
      <w:r w:rsidRPr="00821781">
        <w:rPr>
          <w:rStyle w:val="libFootnotenumChar"/>
          <w:rtl/>
        </w:rPr>
        <w:t>(1)</w:t>
      </w:r>
      <w:r>
        <w:rPr>
          <w:rtl/>
        </w:rPr>
        <w:t xml:space="preserve">. </w:t>
      </w:r>
    </w:p>
    <w:p w:rsidR="00597E2F" w:rsidRDefault="00597E2F" w:rsidP="00E970CB">
      <w:pPr>
        <w:pStyle w:val="libNormal"/>
        <w:rPr>
          <w:rtl/>
        </w:rPr>
      </w:pPr>
      <w:r w:rsidRPr="00FC2696">
        <w:rPr>
          <w:rStyle w:val="libNormalChar"/>
          <w:rtl/>
        </w:rPr>
        <w:t xml:space="preserve">[ 31914 ] </w:t>
      </w:r>
      <w:r>
        <w:rPr>
          <w:rtl/>
        </w:rPr>
        <w:t xml:space="preserve">2 - وعنه، عن أبيه، وعن </w:t>
      </w:r>
      <w:r w:rsidR="00E554CA">
        <w:rPr>
          <w:rtl/>
        </w:rPr>
        <w:t xml:space="preserve">عدَّة </w:t>
      </w:r>
      <w:r>
        <w:rPr>
          <w:rtl/>
        </w:rPr>
        <w:t xml:space="preserve">من أصحابنا عن أحمد بن محمد، وسهل بن زياد </w:t>
      </w:r>
      <w:r w:rsidR="00894C4D">
        <w:rPr>
          <w:rtl/>
        </w:rPr>
        <w:t>جميعاً</w:t>
      </w:r>
      <w:r>
        <w:rPr>
          <w:rtl/>
        </w:rPr>
        <w:t>، عن ابن محبوب، عن خالد بن جرير، عن أبي الربيع الشامي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أصل الخمر كيف كان بدء حلالها وحرامها؟ ومتى اتخذ الخمر؟ فقال</w:t>
      </w:r>
      <w:r w:rsidR="00A64B62">
        <w:rPr>
          <w:rtl/>
        </w:rPr>
        <w:t>:</w:t>
      </w:r>
      <w:r>
        <w:rPr>
          <w:rtl/>
        </w:rPr>
        <w:t xml:space="preserve"> إن آدم لما اهبط من الجنة اشتهى من ثمارها، فأنزل الله عليه قضيبين من عنب فغرسهما، فلم</w:t>
      </w:r>
      <w:r w:rsidR="00E970CB">
        <w:rPr>
          <w:rFonts w:hint="cs"/>
          <w:rtl/>
        </w:rPr>
        <w:t>ّ</w:t>
      </w:r>
      <w:r>
        <w:rPr>
          <w:rtl/>
        </w:rPr>
        <w:t>ا أن أورقا وأثمرا وبلغا جاء إبليس فحاط عليهما حايطا</w:t>
      </w:r>
      <w:r w:rsidR="00E970CB">
        <w:rPr>
          <w:rFonts w:hint="cs"/>
          <w:rtl/>
        </w:rPr>
        <w:t>ً</w:t>
      </w:r>
      <w:r>
        <w:rPr>
          <w:rtl/>
        </w:rPr>
        <w:t>، فقال آدم</w:t>
      </w:r>
      <w:r w:rsidR="00A64B62">
        <w:rPr>
          <w:rtl/>
        </w:rPr>
        <w:t>:</w:t>
      </w:r>
      <w:r>
        <w:rPr>
          <w:rtl/>
        </w:rPr>
        <w:t xml:space="preserve"> ما حالك يا ملعون؟! قال</w:t>
      </w:r>
      <w:r w:rsidR="00A64B62">
        <w:rPr>
          <w:rtl/>
        </w:rPr>
        <w:t>:</w:t>
      </w:r>
      <w:r>
        <w:rPr>
          <w:rtl/>
        </w:rPr>
        <w:t xml:space="preserve"> فقال إبليس</w:t>
      </w:r>
      <w:r w:rsidR="00A64B62">
        <w:rPr>
          <w:rtl/>
        </w:rPr>
        <w:t>:</w:t>
      </w:r>
      <w:r>
        <w:rPr>
          <w:rtl/>
        </w:rPr>
        <w:t xml:space="preserve"> انهما لي، قال</w:t>
      </w:r>
      <w:r w:rsidR="00A64B62">
        <w:rPr>
          <w:rtl/>
        </w:rPr>
        <w:t>:</w:t>
      </w:r>
      <w:r>
        <w:rPr>
          <w:rtl/>
        </w:rPr>
        <w:t xml:space="preserve"> كذبت، فرضيا بينهما بروح القدس، فلما انتهيا إليه قص آدم عليه قصّته، فأخذ روح القدس ضغثا</w:t>
      </w:r>
      <w:r w:rsidR="00E970CB">
        <w:rPr>
          <w:rFonts w:hint="cs"/>
          <w:rtl/>
        </w:rPr>
        <w:t>ً</w:t>
      </w:r>
      <w:r>
        <w:rPr>
          <w:rtl/>
        </w:rPr>
        <w:t xml:space="preserve"> من نار فرمى به عليهما، والعنب في أغصانها </w:t>
      </w:r>
      <w:r w:rsidRPr="00821781">
        <w:rPr>
          <w:rStyle w:val="libFootnotenumChar"/>
          <w:rtl/>
        </w:rPr>
        <w:t>(</w:t>
      </w:r>
      <w:r w:rsidR="00E970CB">
        <w:rPr>
          <w:rStyle w:val="libFootnotenumChar"/>
          <w:rFonts w:hint="cs"/>
          <w:rtl/>
        </w:rPr>
        <w:t>2</w:t>
      </w:r>
      <w:r w:rsidRPr="00821781">
        <w:rPr>
          <w:rStyle w:val="libFootnotenumChar"/>
          <w:rtl/>
        </w:rPr>
        <w:t>)</w:t>
      </w:r>
      <w:r>
        <w:rPr>
          <w:rtl/>
        </w:rPr>
        <w:t>، حتّى ظنّ، آدم أن</w:t>
      </w:r>
      <w:r w:rsidR="00E970CB">
        <w:rPr>
          <w:rFonts w:hint="cs"/>
          <w:rtl/>
        </w:rPr>
        <w:t>ّ</w:t>
      </w:r>
      <w:r>
        <w:rPr>
          <w:rtl/>
        </w:rPr>
        <w:t xml:space="preserve">ه لم يبق منه </w:t>
      </w:r>
      <w:r w:rsidRPr="00821781">
        <w:rPr>
          <w:rStyle w:val="libFootnotenumChar"/>
          <w:rtl/>
        </w:rPr>
        <w:t>(</w:t>
      </w:r>
      <w:r w:rsidR="00E970CB">
        <w:rPr>
          <w:rStyle w:val="libFootnotenumChar"/>
          <w:rFonts w:hint="cs"/>
          <w:rtl/>
        </w:rPr>
        <w:t>3</w:t>
      </w:r>
      <w:r w:rsidRPr="00821781">
        <w:rPr>
          <w:rStyle w:val="libFootnotenumChar"/>
          <w:rtl/>
        </w:rPr>
        <w:t>)</w:t>
      </w:r>
      <w:r>
        <w:rPr>
          <w:rtl/>
        </w:rPr>
        <w:t>، وظنّ إبليس مثل ذلك، قال</w:t>
      </w:r>
      <w:r w:rsidR="00A64B62">
        <w:rPr>
          <w:rtl/>
        </w:rPr>
        <w:t>:</w:t>
      </w:r>
      <w:r>
        <w:rPr>
          <w:rtl/>
        </w:rPr>
        <w:t xml:space="preserve"> فدخلت النار حيث دخلت وقد ذهب منهما ثلثاهما، وبقى الثلث، فقال الروح</w:t>
      </w:r>
      <w:r w:rsidR="00A64B62">
        <w:rPr>
          <w:rtl/>
        </w:rPr>
        <w:t>:</w:t>
      </w:r>
      <w:r>
        <w:rPr>
          <w:rtl/>
        </w:rPr>
        <w:t xml:space="preserve"> أما ما ذهب منهما فحظ</w:t>
      </w:r>
      <w:r w:rsidR="00E970CB">
        <w:rPr>
          <w:rFonts w:hint="cs"/>
          <w:rtl/>
        </w:rPr>
        <w:t>ّ</w:t>
      </w:r>
      <w:r>
        <w:rPr>
          <w:rtl/>
        </w:rPr>
        <w:t xml:space="preserve"> إبليس، وما بقى فلك يا آدم.</w:t>
      </w:r>
    </w:p>
    <w:p w:rsidR="00597E2F" w:rsidRDefault="00597E2F" w:rsidP="00B351E8">
      <w:pPr>
        <w:pStyle w:val="libNormal"/>
        <w:rPr>
          <w:rtl/>
        </w:rPr>
      </w:pPr>
      <w:r>
        <w:rPr>
          <w:rtl/>
        </w:rPr>
        <w:t xml:space="preserve">وبالإسناد عن الحسن بن محبوب، عن خالد بن نافع، عن أبي </w:t>
      </w:r>
    </w:p>
    <w:p w:rsidR="00597E2F" w:rsidRDefault="00FC2696" w:rsidP="00FC2696">
      <w:pPr>
        <w:pStyle w:val="libLine"/>
        <w:rPr>
          <w:rtl/>
        </w:rPr>
      </w:pPr>
      <w:r>
        <w:rPr>
          <w:rtl/>
        </w:rPr>
        <w:t>____________________</w:t>
      </w:r>
    </w:p>
    <w:p w:rsidR="00597E2F" w:rsidRDefault="00597E2F" w:rsidP="00E970CB">
      <w:pPr>
        <w:pStyle w:val="libFootnoteCenterBold"/>
        <w:rPr>
          <w:rtl/>
        </w:rPr>
      </w:pPr>
      <w:r>
        <w:rPr>
          <w:rtl/>
        </w:rPr>
        <w:t>الباب 2</w:t>
      </w:r>
    </w:p>
    <w:p w:rsidR="00597E2F" w:rsidRDefault="00597E2F" w:rsidP="00E970CB">
      <w:pPr>
        <w:pStyle w:val="libFootnoteCenterBold"/>
        <w:rPr>
          <w:rtl/>
        </w:rPr>
      </w:pPr>
      <w:r>
        <w:rPr>
          <w:rtl/>
        </w:rPr>
        <w:t xml:space="preserve">فيه 11 حديث </w:t>
      </w:r>
    </w:p>
    <w:p w:rsidR="00597E2F" w:rsidRDefault="00597E2F" w:rsidP="00FC2696">
      <w:pPr>
        <w:pStyle w:val="libFootnote0"/>
        <w:rPr>
          <w:rtl/>
        </w:rPr>
      </w:pPr>
      <w:r>
        <w:rPr>
          <w:rtl/>
        </w:rPr>
        <w:t>1 - الكافي 6</w:t>
      </w:r>
      <w:r w:rsidR="00A64B62">
        <w:rPr>
          <w:rtl/>
        </w:rPr>
        <w:t>:</w:t>
      </w:r>
      <w:r>
        <w:rPr>
          <w:rtl/>
        </w:rPr>
        <w:t xml:space="preserve"> 419 </w:t>
      </w:r>
      <w:r w:rsidR="00FC2696">
        <w:rPr>
          <w:rtl/>
        </w:rPr>
        <w:t>/</w:t>
      </w:r>
      <w:r>
        <w:rPr>
          <w:rtl/>
        </w:rPr>
        <w:t xml:space="preserve"> 1. </w:t>
      </w:r>
    </w:p>
    <w:p w:rsidR="00597E2F" w:rsidRPr="00102683" w:rsidRDefault="00597E2F" w:rsidP="00FC2696">
      <w:pPr>
        <w:pStyle w:val="libFootnote0"/>
        <w:rPr>
          <w:rtl/>
        </w:rPr>
      </w:pPr>
      <w:r w:rsidRPr="00102683">
        <w:rPr>
          <w:rtl/>
        </w:rPr>
        <w:t>(1) التهذيب 9</w:t>
      </w:r>
      <w:r w:rsidR="00A64B62">
        <w:rPr>
          <w:rtl/>
        </w:rPr>
        <w:t>:</w:t>
      </w:r>
      <w:r w:rsidRPr="00102683">
        <w:rPr>
          <w:rtl/>
        </w:rPr>
        <w:t xml:space="preserve"> 120 </w:t>
      </w:r>
      <w:r w:rsidR="00FC2696">
        <w:rPr>
          <w:rtl/>
        </w:rPr>
        <w:t>/</w:t>
      </w:r>
      <w:r w:rsidRPr="00102683">
        <w:rPr>
          <w:rtl/>
        </w:rPr>
        <w:t xml:space="preserve"> 516</w:t>
      </w:r>
      <w:r>
        <w:rPr>
          <w:rtl/>
        </w:rPr>
        <w:t>.</w:t>
      </w:r>
    </w:p>
    <w:p w:rsidR="00597E2F" w:rsidRDefault="00597E2F" w:rsidP="00FC2696">
      <w:pPr>
        <w:pStyle w:val="libFootnote0"/>
        <w:rPr>
          <w:rtl/>
        </w:rPr>
      </w:pPr>
      <w:r>
        <w:rPr>
          <w:rtl/>
        </w:rPr>
        <w:t>2 - الكافي 6</w:t>
      </w:r>
      <w:r w:rsidR="00A64B62">
        <w:rPr>
          <w:rtl/>
        </w:rPr>
        <w:t>:</w:t>
      </w:r>
      <w:r>
        <w:rPr>
          <w:rtl/>
        </w:rPr>
        <w:t xml:space="preserve"> 393 </w:t>
      </w:r>
      <w:r w:rsidR="00FC2696">
        <w:rPr>
          <w:rtl/>
        </w:rPr>
        <w:t>/</w:t>
      </w:r>
      <w:r>
        <w:rPr>
          <w:rtl/>
        </w:rPr>
        <w:t xml:space="preserve"> 1. </w:t>
      </w:r>
    </w:p>
    <w:p w:rsidR="00597E2F" w:rsidRPr="00102683" w:rsidRDefault="00597E2F" w:rsidP="00E970CB">
      <w:pPr>
        <w:pStyle w:val="libFootnote0"/>
        <w:rPr>
          <w:rtl/>
        </w:rPr>
      </w:pPr>
      <w:r w:rsidRPr="00102683">
        <w:rPr>
          <w:rtl/>
        </w:rPr>
        <w:t>(</w:t>
      </w:r>
      <w:r w:rsidR="00E970CB">
        <w:rPr>
          <w:rFonts w:hint="cs"/>
          <w:rtl/>
        </w:rPr>
        <w:t>2</w:t>
      </w:r>
      <w:r w:rsidRPr="00102683">
        <w:rPr>
          <w:rtl/>
        </w:rPr>
        <w:t>) في المصدر</w:t>
      </w:r>
      <w:r w:rsidR="00A64B62">
        <w:rPr>
          <w:rtl/>
        </w:rPr>
        <w:t>:</w:t>
      </w:r>
      <w:r w:rsidRPr="00102683">
        <w:rPr>
          <w:rtl/>
        </w:rPr>
        <w:t xml:space="preserve"> أغصانهما</w:t>
      </w:r>
      <w:r>
        <w:rPr>
          <w:rtl/>
        </w:rPr>
        <w:t>.</w:t>
      </w:r>
      <w:r w:rsidRPr="00102683">
        <w:rPr>
          <w:rtl/>
        </w:rPr>
        <w:t xml:space="preserve"> </w:t>
      </w:r>
    </w:p>
    <w:p w:rsidR="00597E2F" w:rsidRPr="00102683" w:rsidRDefault="00597E2F" w:rsidP="00E970CB">
      <w:pPr>
        <w:pStyle w:val="libFootnote0"/>
        <w:rPr>
          <w:rtl/>
        </w:rPr>
      </w:pPr>
      <w:r w:rsidRPr="00102683">
        <w:rPr>
          <w:rtl/>
        </w:rPr>
        <w:t>(</w:t>
      </w:r>
      <w:r w:rsidR="00E970CB">
        <w:rPr>
          <w:rFonts w:hint="cs"/>
          <w:rtl/>
        </w:rPr>
        <w:t>3</w:t>
      </w:r>
      <w:r w:rsidRPr="00102683">
        <w:rPr>
          <w:rtl/>
        </w:rPr>
        <w:t>) في المصدر</w:t>
      </w:r>
      <w:r w:rsidR="00A64B62">
        <w:rPr>
          <w:rtl/>
        </w:rPr>
        <w:t>:</w:t>
      </w:r>
      <w:r w:rsidRPr="00102683">
        <w:rPr>
          <w:rtl/>
        </w:rPr>
        <w:t xml:space="preserve"> منهما شيء</w:t>
      </w:r>
      <w:r>
        <w:rPr>
          <w:rtl/>
        </w:rPr>
        <w:t>.</w:t>
      </w:r>
      <w:r w:rsidRPr="00102683">
        <w:rPr>
          <w:rtl/>
        </w:rPr>
        <w:t xml:space="preserve"> </w:t>
      </w:r>
    </w:p>
    <w:p w:rsidR="00597E2F" w:rsidRDefault="00597E2F" w:rsidP="00FC2696">
      <w:pPr>
        <w:pStyle w:val="libNormal"/>
        <w:rPr>
          <w:rtl/>
        </w:rPr>
      </w:pPr>
      <w:r>
        <w:rPr>
          <w:rtl/>
        </w:rPr>
        <w:br w:type="page"/>
      </w:r>
    </w:p>
    <w:p w:rsidR="00597E2F" w:rsidRDefault="00597E2F" w:rsidP="00E970CB">
      <w:pPr>
        <w:pStyle w:val="libNormal0"/>
        <w:rPr>
          <w:rtl/>
        </w:rPr>
      </w:pPr>
      <w:r>
        <w:rPr>
          <w:rtl/>
        </w:rPr>
        <w:lastRenderedPageBreak/>
        <w:t xml:space="preserve">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E970CB">
        <w:rPr>
          <w:rStyle w:val="libFootnotenumChar"/>
          <w:rFonts w:hint="cs"/>
          <w:rtl/>
        </w:rPr>
        <w:t>1</w:t>
      </w:r>
      <w:r w:rsidRPr="00821781">
        <w:rPr>
          <w:rStyle w:val="libFootnotenumChar"/>
          <w:rtl/>
        </w:rPr>
        <w:t>)</w:t>
      </w:r>
      <w:r>
        <w:rPr>
          <w:rtl/>
        </w:rPr>
        <w:t>.</w:t>
      </w:r>
    </w:p>
    <w:p w:rsidR="00597E2F" w:rsidRDefault="00597E2F" w:rsidP="00E970CB">
      <w:pPr>
        <w:pStyle w:val="libNormal"/>
        <w:rPr>
          <w:rtl/>
        </w:rPr>
      </w:pPr>
      <w:r>
        <w:rPr>
          <w:rtl/>
        </w:rPr>
        <w:t xml:space="preserve">ورواه الصدوق في </w:t>
      </w:r>
      <w:r w:rsidRPr="00FC2696">
        <w:rPr>
          <w:rStyle w:val="libNormalChar"/>
          <w:rtl/>
        </w:rPr>
        <w:t xml:space="preserve">( </w:t>
      </w:r>
      <w:r>
        <w:rPr>
          <w:rtl/>
        </w:rPr>
        <w:t>العلل</w:t>
      </w:r>
      <w:r w:rsidRPr="00FC2696">
        <w:rPr>
          <w:rStyle w:val="libNormalChar"/>
          <w:rtl/>
        </w:rPr>
        <w:t xml:space="preserve"> )</w:t>
      </w:r>
      <w:r>
        <w:rPr>
          <w:rtl/>
        </w:rPr>
        <w:t xml:space="preserve"> عن أبيه، عن محمد بن يحيى، عن سهل بن زياد نحوه </w:t>
      </w:r>
      <w:r w:rsidRPr="00821781">
        <w:rPr>
          <w:rStyle w:val="libFootnotenumChar"/>
          <w:rtl/>
        </w:rPr>
        <w:t>(</w:t>
      </w:r>
      <w:r w:rsidR="00E970CB">
        <w:rPr>
          <w:rStyle w:val="libFootnotenumChar"/>
          <w:rFonts w:hint="cs"/>
          <w:rtl/>
        </w:rPr>
        <w:t>2</w:t>
      </w:r>
      <w:r w:rsidRPr="00821781">
        <w:rPr>
          <w:rStyle w:val="libFootnotenumChar"/>
          <w:rtl/>
        </w:rPr>
        <w:t>)</w:t>
      </w:r>
      <w:r>
        <w:rPr>
          <w:rtl/>
        </w:rPr>
        <w:t xml:space="preserve">. </w:t>
      </w:r>
    </w:p>
    <w:p w:rsidR="00597E2F" w:rsidRDefault="00597E2F" w:rsidP="00EE49A2">
      <w:pPr>
        <w:pStyle w:val="libNormal"/>
        <w:rPr>
          <w:rtl/>
        </w:rPr>
      </w:pPr>
      <w:r w:rsidRPr="00FC2696">
        <w:rPr>
          <w:rStyle w:val="libNormalChar"/>
          <w:rtl/>
        </w:rPr>
        <w:t xml:space="preserve">[ 31915 ] </w:t>
      </w:r>
      <w:r>
        <w:rPr>
          <w:rtl/>
        </w:rPr>
        <w:t>3 - وعن علي</w:t>
      </w:r>
      <w:r w:rsidR="00E970CB">
        <w:rPr>
          <w:rFonts w:hint="cs"/>
          <w:rtl/>
        </w:rPr>
        <w:t>ِّ</w:t>
      </w:r>
      <w:r>
        <w:rPr>
          <w:rtl/>
        </w:rPr>
        <w:t xml:space="preserve"> بن محمد، عن أبي صالح بن أبي حم</w:t>
      </w:r>
      <w:r w:rsidR="00E970CB">
        <w:rPr>
          <w:rFonts w:hint="cs"/>
          <w:rtl/>
        </w:rPr>
        <w:t>ّ</w:t>
      </w:r>
      <w:r>
        <w:rPr>
          <w:rtl/>
        </w:rPr>
        <w:t>اد، عن الحسين بن يزيد، عن علي</w:t>
      </w:r>
      <w:r w:rsidR="00E970CB">
        <w:rPr>
          <w:rFonts w:hint="cs"/>
          <w:rtl/>
        </w:rPr>
        <w:t>ِّ</w:t>
      </w:r>
      <w:r>
        <w:rPr>
          <w:rtl/>
        </w:rPr>
        <w:t xml:space="preserve"> بن أبي حمزة، عن إبراهيم،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E970CB">
        <w:rPr>
          <w:rFonts w:hint="cs"/>
          <w:rtl/>
        </w:rPr>
        <w:t>َّ</w:t>
      </w:r>
      <w:r>
        <w:rPr>
          <w:rtl/>
        </w:rPr>
        <w:t xml:space="preserve"> الله لما أهبط آدم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أمره بالحرث والزرع، وطرح عليه غرسا</w:t>
      </w:r>
      <w:r w:rsidR="00E970CB">
        <w:rPr>
          <w:rFonts w:hint="cs"/>
          <w:rtl/>
        </w:rPr>
        <w:t>ً</w:t>
      </w:r>
      <w:r>
        <w:rPr>
          <w:rtl/>
        </w:rPr>
        <w:t xml:space="preserve"> من غرس الجنّة، فأعطاه النخل والعنب والزيتون والرم</w:t>
      </w:r>
      <w:r w:rsidR="00471ECF">
        <w:rPr>
          <w:rFonts w:hint="cs"/>
          <w:rtl/>
        </w:rPr>
        <w:t>ّ</w:t>
      </w:r>
      <w:r>
        <w:rPr>
          <w:rtl/>
        </w:rPr>
        <w:t>ان، فغرسها لعقبه وذر</w:t>
      </w:r>
      <w:r w:rsidR="00CD0064">
        <w:rPr>
          <w:rFonts w:hint="cs"/>
          <w:rtl/>
        </w:rPr>
        <w:t>ّ</w:t>
      </w:r>
      <w:r>
        <w:rPr>
          <w:rtl/>
        </w:rPr>
        <w:t>يته، فأكل هو من ثمارها، فقال إبليس</w:t>
      </w:r>
      <w:r w:rsidR="00A64B62">
        <w:rPr>
          <w:rtl/>
        </w:rPr>
        <w:t>:</w:t>
      </w:r>
      <w:r>
        <w:rPr>
          <w:rtl/>
        </w:rPr>
        <w:t xml:space="preserve"> ائذن لي أن آكل منه </w:t>
      </w:r>
      <w:r w:rsidRPr="00821781">
        <w:rPr>
          <w:rStyle w:val="libFootnotenumChar"/>
          <w:rtl/>
        </w:rPr>
        <w:t>(</w:t>
      </w:r>
      <w:r w:rsidR="00EE49A2">
        <w:rPr>
          <w:rStyle w:val="libFootnotenumChar"/>
          <w:rFonts w:hint="cs"/>
          <w:rtl/>
        </w:rPr>
        <w:t>3</w:t>
      </w:r>
      <w:r w:rsidRPr="00821781">
        <w:rPr>
          <w:rStyle w:val="libFootnotenumChar"/>
          <w:rtl/>
        </w:rPr>
        <w:t>)</w:t>
      </w:r>
      <w:r>
        <w:rPr>
          <w:rtl/>
        </w:rPr>
        <w:t xml:space="preserve"> شيئا</w:t>
      </w:r>
      <w:r w:rsidR="00471ECF">
        <w:rPr>
          <w:rFonts w:hint="cs"/>
          <w:rtl/>
        </w:rPr>
        <w:t>ً</w:t>
      </w:r>
      <w:r>
        <w:rPr>
          <w:rtl/>
        </w:rPr>
        <w:t xml:space="preserve"> فأبى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 يطعمه </w:t>
      </w:r>
      <w:r w:rsidRPr="00821781">
        <w:rPr>
          <w:rStyle w:val="libFootnotenumChar"/>
          <w:rtl/>
        </w:rPr>
        <w:t>(</w:t>
      </w:r>
      <w:r w:rsidR="00EE49A2">
        <w:rPr>
          <w:rStyle w:val="libFootnotenumChar"/>
          <w:rFonts w:hint="cs"/>
          <w:rtl/>
        </w:rPr>
        <w:t>4</w:t>
      </w:r>
      <w:r w:rsidRPr="00821781">
        <w:rPr>
          <w:rStyle w:val="libFootnotenumChar"/>
          <w:rtl/>
        </w:rPr>
        <w:t>)</w:t>
      </w:r>
      <w:r>
        <w:rPr>
          <w:rtl/>
        </w:rPr>
        <w:t>، فجاء عند آخر عمر آدم، فقال لحوّا</w:t>
      </w:r>
      <w:r w:rsidR="00A64B62">
        <w:rPr>
          <w:rtl/>
        </w:rPr>
        <w:t>:</w:t>
      </w:r>
      <w:r>
        <w:rPr>
          <w:rtl/>
        </w:rPr>
        <w:t xml:space="preserve"> قد أجهدني الجوع والعطش أريد أن تذيقيني من هذه الثمار، فقالت له</w:t>
      </w:r>
      <w:r w:rsidR="00A64B62">
        <w:rPr>
          <w:rtl/>
        </w:rPr>
        <w:t>:</w:t>
      </w:r>
      <w:r>
        <w:rPr>
          <w:rtl/>
        </w:rPr>
        <w:t xml:space="preserve"> إن</w:t>
      </w:r>
      <w:r w:rsidR="00471ECF">
        <w:rPr>
          <w:rFonts w:hint="cs"/>
          <w:rtl/>
        </w:rPr>
        <w:t>َّ</w:t>
      </w:r>
      <w:r>
        <w:rPr>
          <w:rtl/>
        </w:rPr>
        <w:t xml:space="preserve"> آدم عهد إلي</w:t>
      </w:r>
      <w:r w:rsidR="00471ECF">
        <w:rPr>
          <w:rFonts w:hint="cs"/>
          <w:rtl/>
        </w:rPr>
        <w:t>َّ</w:t>
      </w:r>
      <w:r>
        <w:rPr>
          <w:rtl/>
        </w:rPr>
        <w:t xml:space="preserve"> أن لا أطعمك شيئا</w:t>
      </w:r>
      <w:r w:rsidR="00471ECF">
        <w:rPr>
          <w:rFonts w:hint="cs"/>
          <w:rtl/>
        </w:rPr>
        <w:t>ً</w:t>
      </w:r>
      <w:r>
        <w:rPr>
          <w:rtl/>
        </w:rPr>
        <w:t xml:space="preserve"> من هذا الغرس، وأن</w:t>
      </w:r>
      <w:r w:rsidR="00471ECF">
        <w:rPr>
          <w:rFonts w:hint="cs"/>
          <w:rtl/>
        </w:rPr>
        <w:t>ّ</w:t>
      </w:r>
      <w:r>
        <w:rPr>
          <w:rtl/>
        </w:rPr>
        <w:t xml:space="preserve">ه </w:t>
      </w:r>
      <w:r w:rsidRPr="00821781">
        <w:rPr>
          <w:rStyle w:val="libFootnotenumChar"/>
          <w:rtl/>
        </w:rPr>
        <w:t>(</w:t>
      </w:r>
      <w:r w:rsidR="00EE49A2">
        <w:rPr>
          <w:rStyle w:val="libFootnotenumChar"/>
          <w:rFonts w:hint="cs"/>
          <w:rtl/>
        </w:rPr>
        <w:t>5</w:t>
      </w:r>
      <w:r w:rsidRPr="00821781">
        <w:rPr>
          <w:rStyle w:val="libFootnotenumChar"/>
          <w:rtl/>
        </w:rPr>
        <w:t>)</w:t>
      </w:r>
      <w:r>
        <w:rPr>
          <w:rtl/>
        </w:rPr>
        <w:t xml:space="preserve"> من الجنّة، ولا ينبغي لك أن تأكل منه، فقال لها</w:t>
      </w:r>
      <w:r w:rsidR="00A64B62">
        <w:rPr>
          <w:rtl/>
        </w:rPr>
        <w:t>:</w:t>
      </w:r>
      <w:r>
        <w:rPr>
          <w:rtl/>
        </w:rPr>
        <w:t xml:space="preserve"> فاعصري منه في كفّي شيئا</w:t>
      </w:r>
      <w:r w:rsidR="00471ECF">
        <w:rPr>
          <w:rFonts w:hint="cs"/>
          <w:rtl/>
        </w:rPr>
        <w:t>ً</w:t>
      </w:r>
      <w:r>
        <w:rPr>
          <w:rtl/>
        </w:rPr>
        <w:t>، فأبت عليه، فقال ذريني أمص</w:t>
      </w:r>
      <w:r w:rsidR="00CD0064">
        <w:rPr>
          <w:rFonts w:hint="cs"/>
          <w:rtl/>
        </w:rPr>
        <w:t>ّ</w:t>
      </w:r>
      <w:r>
        <w:rPr>
          <w:rtl/>
        </w:rPr>
        <w:t>ه ولا آكله، فأخذت عنقودا</w:t>
      </w:r>
      <w:r w:rsidR="00CD0064">
        <w:rPr>
          <w:rFonts w:hint="cs"/>
          <w:rtl/>
        </w:rPr>
        <w:t>ً</w:t>
      </w:r>
      <w:r>
        <w:rPr>
          <w:rtl/>
        </w:rPr>
        <w:t xml:space="preserve"> من عنب فأعطته، فمص</w:t>
      </w:r>
      <w:r w:rsidR="00CD0064">
        <w:rPr>
          <w:rFonts w:hint="cs"/>
          <w:rtl/>
        </w:rPr>
        <w:t>ّ</w:t>
      </w:r>
      <w:r>
        <w:rPr>
          <w:rtl/>
        </w:rPr>
        <w:t>ه ولم يأكل منه لما كانت حو</w:t>
      </w:r>
      <w:r w:rsidR="00CD0064">
        <w:rPr>
          <w:rFonts w:hint="cs"/>
          <w:rtl/>
        </w:rPr>
        <w:t>ّ</w:t>
      </w:r>
      <w:r>
        <w:rPr>
          <w:rtl/>
        </w:rPr>
        <w:t>اء قد أك</w:t>
      </w:r>
      <w:r w:rsidR="00CD0064">
        <w:rPr>
          <w:rFonts w:hint="cs"/>
          <w:rtl/>
        </w:rPr>
        <w:t>ّ</w:t>
      </w:r>
      <w:r>
        <w:rPr>
          <w:rtl/>
        </w:rPr>
        <w:t>دت عليه، فلم</w:t>
      </w:r>
      <w:r w:rsidR="00CD0064">
        <w:rPr>
          <w:rFonts w:hint="cs"/>
          <w:rtl/>
        </w:rPr>
        <w:t>ّ</w:t>
      </w:r>
      <w:r>
        <w:rPr>
          <w:rtl/>
        </w:rPr>
        <w:t>ا ذهب يعض عليه اجتذبته حو</w:t>
      </w:r>
      <w:r w:rsidR="00CD0064">
        <w:rPr>
          <w:rFonts w:hint="cs"/>
          <w:rtl/>
        </w:rPr>
        <w:t>ّ</w:t>
      </w:r>
      <w:r>
        <w:rPr>
          <w:rtl/>
        </w:rPr>
        <w:t>اء من فيه، فأوحى الله إلى آدم أن العنب قد مص</w:t>
      </w:r>
      <w:r w:rsidR="00CD0064">
        <w:rPr>
          <w:rFonts w:hint="cs"/>
          <w:rtl/>
        </w:rPr>
        <w:t>ّ</w:t>
      </w:r>
      <w:r>
        <w:rPr>
          <w:rtl/>
        </w:rPr>
        <w:t>ه عدو</w:t>
      </w:r>
      <w:r w:rsidR="00CD0064">
        <w:rPr>
          <w:rFonts w:hint="cs"/>
          <w:rtl/>
        </w:rPr>
        <w:t>ّ</w:t>
      </w:r>
      <w:r>
        <w:rPr>
          <w:rtl/>
        </w:rPr>
        <w:t>ي وعدو</w:t>
      </w:r>
      <w:r w:rsidR="00CD0064">
        <w:rPr>
          <w:rFonts w:hint="cs"/>
          <w:rtl/>
        </w:rPr>
        <w:t>ّ</w:t>
      </w:r>
      <w:r>
        <w:rPr>
          <w:rtl/>
        </w:rPr>
        <w:t>ك إبليس، وقد حرّمت عليك من عصيره الخمر ما</w:t>
      </w:r>
      <w:r w:rsidR="002E5DDE">
        <w:rPr>
          <w:rtl/>
        </w:rPr>
        <w:t>خالطه نفس إبليس، فحرّمت الخمر ل</w:t>
      </w:r>
      <w:r w:rsidR="002E5DDE">
        <w:rPr>
          <w:rFonts w:hint="cs"/>
          <w:rtl/>
        </w:rPr>
        <w:t>أ</w:t>
      </w:r>
      <w:r>
        <w:rPr>
          <w:rtl/>
        </w:rPr>
        <w:t>ن</w:t>
      </w:r>
      <w:r w:rsidR="002E5DDE">
        <w:rPr>
          <w:rFonts w:hint="cs"/>
          <w:rtl/>
        </w:rPr>
        <w:t>َّ</w:t>
      </w:r>
      <w:r>
        <w:rPr>
          <w:rtl/>
        </w:rPr>
        <w:t xml:space="preserve"> عدو</w:t>
      </w:r>
      <w:r w:rsidR="002E5DDE">
        <w:rPr>
          <w:rFonts w:hint="cs"/>
          <w:rtl/>
        </w:rPr>
        <w:t>ّ</w:t>
      </w:r>
      <w:r>
        <w:rPr>
          <w:rtl/>
        </w:rPr>
        <w:t xml:space="preserve"> الله إبليس مكر بحو</w:t>
      </w:r>
      <w:r w:rsidR="007347A3">
        <w:rPr>
          <w:rFonts w:hint="cs"/>
          <w:rtl/>
        </w:rPr>
        <w:t>ّ</w:t>
      </w:r>
      <w:r>
        <w:rPr>
          <w:rtl/>
        </w:rPr>
        <w:t>اء حتى أمص</w:t>
      </w:r>
      <w:r w:rsidR="007347A3">
        <w:rPr>
          <w:rFonts w:hint="cs"/>
          <w:rtl/>
        </w:rPr>
        <w:t>ّ</w:t>
      </w:r>
      <w:r>
        <w:rPr>
          <w:rtl/>
        </w:rPr>
        <w:t>ته العنبة، ولو أكلها لحر</w:t>
      </w:r>
      <w:r w:rsidR="007347A3">
        <w:rPr>
          <w:rFonts w:hint="cs"/>
          <w:rtl/>
        </w:rPr>
        <w:t>ّ</w:t>
      </w:r>
      <w:r>
        <w:rPr>
          <w:rtl/>
        </w:rPr>
        <w:t>مت الكرمة من أو</w:t>
      </w:r>
      <w:r w:rsidR="00534119">
        <w:rPr>
          <w:rFonts w:hint="cs"/>
          <w:rtl/>
        </w:rPr>
        <w:t>َّ</w:t>
      </w:r>
      <w:r>
        <w:rPr>
          <w:rtl/>
        </w:rPr>
        <w:t xml:space="preserve">لها إلى آخرها وجميع ثمارها وما يخرج منه </w:t>
      </w:r>
      <w:r w:rsidRPr="00821781">
        <w:rPr>
          <w:rStyle w:val="libFootnotenumChar"/>
          <w:rtl/>
        </w:rPr>
        <w:t>(</w:t>
      </w:r>
      <w:r w:rsidR="00EE49A2">
        <w:rPr>
          <w:rStyle w:val="libFootnotenumChar"/>
          <w:rFonts w:hint="cs"/>
          <w:rtl/>
        </w:rPr>
        <w:t>6</w:t>
      </w:r>
      <w:r w:rsidRPr="00821781">
        <w:rPr>
          <w:rStyle w:val="libFootnotenumChar"/>
          <w:rtl/>
        </w:rPr>
        <w:t>)</w:t>
      </w:r>
      <w:r>
        <w:rPr>
          <w:rtl/>
        </w:rPr>
        <w:t>، ثم</w:t>
      </w:r>
      <w:r w:rsidR="007347A3">
        <w:rPr>
          <w:rFonts w:hint="cs"/>
          <w:rtl/>
        </w:rPr>
        <w:t>َّ</w:t>
      </w:r>
      <w:r>
        <w:rPr>
          <w:rtl/>
        </w:rPr>
        <w:t xml:space="preserve"> إن</w:t>
      </w:r>
      <w:r w:rsidR="007347A3">
        <w:rPr>
          <w:rFonts w:hint="cs"/>
          <w:rtl/>
        </w:rPr>
        <w:t>ّ</w:t>
      </w:r>
      <w:r>
        <w:rPr>
          <w:rtl/>
        </w:rPr>
        <w:t>ه قال لحو</w:t>
      </w:r>
      <w:r w:rsidR="007347A3">
        <w:rPr>
          <w:rFonts w:hint="cs"/>
          <w:rtl/>
        </w:rPr>
        <w:t>ّ</w:t>
      </w:r>
      <w:r>
        <w:rPr>
          <w:rtl/>
        </w:rPr>
        <w:t>اء</w:t>
      </w:r>
      <w:r w:rsidR="00A64B62">
        <w:rPr>
          <w:rtl/>
        </w:rPr>
        <w:t>:</w:t>
      </w:r>
      <w:r>
        <w:rPr>
          <w:rtl/>
        </w:rPr>
        <w:t xml:space="preserve"> لو أمصصتيني </w:t>
      </w:r>
      <w:r w:rsidRPr="00821781">
        <w:rPr>
          <w:rStyle w:val="libFootnotenumChar"/>
          <w:rtl/>
        </w:rPr>
        <w:t>(</w:t>
      </w:r>
      <w:r w:rsidR="00EE49A2">
        <w:rPr>
          <w:rStyle w:val="libFootnotenumChar"/>
          <w:rFonts w:hint="cs"/>
          <w:rtl/>
        </w:rPr>
        <w:t>7</w:t>
      </w:r>
      <w:r w:rsidRPr="00821781">
        <w:rPr>
          <w:rStyle w:val="libFootnotenumChar"/>
          <w:rtl/>
        </w:rPr>
        <w:t>)</w:t>
      </w:r>
      <w:r>
        <w:rPr>
          <w:rtl/>
        </w:rPr>
        <w:t xml:space="preserve"> شيئا</w:t>
      </w:r>
      <w:r w:rsidR="00534119">
        <w:rPr>
          <w:rFonts w:hint="cs"/>
          <w:rtl/>
        </w:rPr>
        <w:t>ً</w:t>
      </w:r>
      <w:r>
        <w:rPr>
          <w:rtl/>
        </w:rPr>
        <w:t xml:space="preserve"> من التمر كما أمصصتيني من </w:t>
      </w:r>
    </w:p>
    <w:p w:rsidR="00597E2F" w:rsidRDefault="00FC2696" w:rsidP="00FC2696">
      <w:pPr>
        <w:pStyle w:val="libLine"/>
        <w:rPr>
          <w:rtl/>
        </w:rPr>
      </w:pPr>
      <w:r>
        <w:rPr>
          <w:rtl/>
        </w:rPr>
        <w:t>____________________</w:t>
      </w:r>
    </w:p>
    <w:p w:rsidR="00597E2F" w:rsidRPr="00102683" w:rsidRDefault="00597E2F" w:rsidP="00EE49A2">
      <w:pPr>
        <w:pStyle w:val="libFootnote0"/>
        <w:rPr>
          <w:rtl/>
        </w:rPr>
      </w:pPr>
      <w:r w:rsidRPr="00102683">
        <w:rPr>
          <w:rtl/>
        </w:rPr>
        <w:t>(</w:t>
      </w:r>
      <w:r w:rsidR="00EE49A2">
        <w:rPr>
          <w:rFonts w:hint="cs"/>
          <w:rtl/>
        </w:rPr>
        <w:t>1</w:t>
      </w:r>
      <w:r w:rsidRPr="00102683">
        <w:rPr>
          <w:rtl/>
        </w:rPr>
        <w:t>) الكافي 6</w:t>
      </w:r>
      <w:r w:rsidR="00A64B62">
        <w:rPr>
          <w:rtl/>
        </w:rPr>
        <w:t>:</w:t>
      </w:r>
      <w:r w:rsidRPr="00102683">
        <w:rPr>
          <w:rtl/>
        </w:rPr>
        <w:t xml:space="preserve"> 393 </w:t>
      </w:r>
      <w:r w:rsidR="00FC2696">
        <w:rPr>
          <w:rtl/>
        </w:rPr>
        <w:t>/</w:t>
      </w:r>
      <w:r w:rsidRPr="00102683">
        <w:rPr>
          <w:rtl/>
        </w:rPr>
        <w:t xml:space="preserve"> ذيل 1</w:t>
      </w:r>
      <w:r>
        <w:rPr>
          <w:rtl/>
        </w:rPr>
        <w:t>.</w:t>
      </w:r>
      <w:r w:rsidRPr="00102683">
        <w:rPr>
          <w:rtl/>
        </w:rPr>
        <w:t xml:space="preserve"> </w:t>
      </w:r>
    </w:p>
    <w:p w:rsidR="00597E2F" w:rsidRPr="00102683" w:rsidRDefault="00597E2F" w:rsidP="00EE49A2">
      <w:pPr>
        <w:pStyle w:val="libFootnote0"/>
        <w:rPr>
          <w:rtl/>
        </w:rPr>
      </w:pPr>
      <w:r w:rsidRPr="00102683">
        <w:rPr>
          <w:rtl/>
        </w:rPr>
        <w:t>(</w:t>
      </w:r>
      <w:r w:rsidR="00EE49A2">
        <w:rPr>
          <w:rFonts w:hint="cs"/>
          <w:rtl/>
        </w:rPr>
        <w:t>2</w:t>
      </w:r>
      <w:r w:rsidRPr="00102683">
        <w:rPr>
          <w:rtl/>
        </w:rPr>
        <w:t>) علل الشرائع</w:t>
      </w:r>
      <w:r w:rsidR="00A64B62">
        <w:rPr>
          <w:rtl/>
        </w:rPr>
        <w:t>:</w:t>
      </w:r>
      <w:r w:rsidRPr="00102683">
        <w:rPr>
          <w:rtl/>
        </w:rPr>
        <w:t xml:space="preserve"> 476 </w:t>
      </w:r>
      <w:r w:rsidR="00FC2696">
        <w:rPr>
          <w:rtl/>
        </w:rPr>
        <w:t>/</w:t>
      </w:r>
      <w:r w:rsidRPr="00102683">
        <w:rPr>
          <w:rtl/>
        </w:rPr>
        <w:t xml:space="preserve"> 1</w:t>
      </w:r>
      <w:r>
        <w:rPr>
          <w:rtl/>
        </w:rPr>
        <w:t>.</w:t>
      </w:r>
    </w:p>
    <w:p w:rsidR="00597E2F" w:rsidRDefault="00597E2F" w:rsidP="00FC2696">
      <w:pPr>
        <w:pStyle w:val="libFootnote0"/>
        <w:rPr>
          <w:rtl/>
        </w:rPr>
      </w:pPr>
      <w:r>
        <w:rPr>
          <w:rtl/>
        </w:rPr>
        <w:t>3 - الكافي 6</w:t>
      </w:r>
      <w:r w:rsidR="00A64B62">
        <w:rPr>
          <w:rtl/>
        </w:rPr>
        <w:t>:</w:t>
      </w:r>
      <w:r>
        <w:rPr>
          <w:rtl/>
        </w:rPr>
        <w:t xml:space="preserve"> 393 </w:t>
      </w:r>
      <w:r w:rsidR="00FC2696">
        <w:rPr>
          <w:rtl/>
        </w:rPr>
        <w:t>/</w:t>
      </w:r>
      <w:r>
        <w:rPr>
          <w:rtl/>
        </w:rPr>
        <w:t xml:space="preserve"> 2. </w:t>
      </w:r>
    </w:p>
    <w:p w:rsidR="00597E2F" w:rsidRPr="00102683" w:rsidRDefault="00597E2F" w:rsidP="00EE49A2">
      <w:pPr>
        <w:pStyle w:val="libFootnote0"/>
        <w:rPr>
          <w:rtl/>
        </w:rPr>
      </w:pPr>
      <w:r w:rsidRPr="00102683">
        <w:rPr>
          <w:rtl/>
        </w:rPr>
        <w:t>(</w:t>
      </w:r>
      <w:r w:rsidR="00EE49A2">
        <w:rPr>
          <w:rFonts w:hint="cs"/>
          <w:rtl/>
        </w:rPr>
        <w:t>3</w:t>
      </w:r>
      <w:r w:rsidRPr="00102683">
        <w:rPr>
          <w:rtl/>
        </w:rPr>
        <w:t>) في المصدر</w:t>
      </w:r>
      <w:r w:rsidR="00A64B62">
        <w:rPr>
          <w:rtl/>
        </w:rPr>
        <w:t>:</w:t>
      </w:r>
      <w:r w:rsidRPr="00102683">
        <w:rPr>
          <w:rtl/>
        </w:rPr>
        <w:t xml:space="preserve"> منها</w:t>
      </w:r>
      <w:r>
        <w:rPr>
          <w:rtl/>
        </w:rPr>
        <w:t>.</w:t>
      </w:r>
      <w:r w:rsidRPr="00102683">
        <w:rPr>
          <w:rtl/>
        </w:rPr>
        <w:t xml:space="preserve"> </w:t>
      </w:r>
    </w:p>
    <w:p w:rsidR="00597E2F" w:rsidRPr="00102683" w:rsidRDefault="00597E2F" w:rsidP="00EE49A2">
      <w:pPr>
        <w:pStyle w:val="libFootnote0"/>
        <w:rPr>
          <w:rtl/>
        </w:rPr>
      </w:pPr>
      <w:r w:rsidRPr="00102683">
        <w:rPr>
          <w:rtl/>
        </w:rPr>
        <w:t>(</w:t>
      </w:r>
      <w:r w:rsidR="00EE49A2">
        <w:rPr>
          <w:rFonts w:hint="cs"/>
          <w:rtl/>
        </w:rPr>
        <w:t>4</w:t>
      </w:r>
      <w:r w:rsidRPr="00102683">
        <w:rPr>
          <w:rtl/>
        </w:rPr>
        <w:t>) في المصدر</w:t>
      </w:r>
      <w:r w:rsidR="00A64B62">
        <w:rPr>
          <w:rtl/>
        </w:rPr>
        <w:t>:</w:t>
      </w:r>
      <w:r w:rsidRPr="00102683">
        <w:rPr>
          <w:rtl/>
        </w:rPr>
        <w:t xml:space="preserve"> يدعه</w:t>
      </w:r>
      <w:r>
        <w:rPr>
          <w:rtl/>
        </w:rPr>
        <w:t>.</w:t>
      </w:r>
      <w:r w:rsidRPr="00102683">
        <w:rPr>
          <w:rtl/>
        </w:rPr>
        <w:t xml:space="preserve"> </w:t>
      </w:r>
    </w:p>
    <w:p w:rsidR="00597E2F" w:rsidRPr="00102683" w:rsidRDefault="00597E2F" w:rsidP="00EE49A2">
      <w:pPr>
        <w:pStyle w:val="libFootnote0"/>
        <w:rPr>
          <w:rtl/>
        </w:rPr>
      </w:pPr>
      <w:r w:rsidRPr="00102683">
        <w:rPr>
          <w:rtl/>
        </w:rPr>
        <w:t>(</w:t>
      </w:r>
      <w:r w:rsidR="00EE49A2">
        <w:rPr>
          <w:rFonts w:hint="cs"/>
          <w:rtl/>
        </w:rPr>
        <w:t>5</w:t>
      </w:r>
      <w:r w:rsidRPr="00102683">
        <w:rPr>
          <w:rtl/>
        </w:rPr>
        <w:t>) في المصدر</w:t>
      </w:r>
      <w:r w:rsidR="00A64B62">
        <w:rPr>
          <w:rtl/>
        </w:rPr>
        <w:t>:</w:t>
      </w:r>
      <w:r w:rsidR="00EE49A2">
        <w:rPr>
          <w:rtl/>
        </w:rPr>
        <w:t xml:space="preserve"> ل</w:t>
      </w:r>
      <w:r w:rsidR="00EE49A2">
        <w:rPr>
          <w:rFonts w:hint="cs"/>
          <w:rtl/>
        </w:rPr>
        <w:t>أ</w:t>
      </w:r>
      <w:r w:rsidRPr="00102683">
        <w:rPr>
          <w:rtl/>
        </w:rPr>
        <w:t>ن</w:t>
      </w:r>
      <w:r w:rsidR="00EE49A2">
        <w:rPr>
          <w:rFonts w:hint="cs"/>
          <w:rtl/>
        </w:rPr>
        <w:t>ّ</w:t>
      </w:r>
      <w:r w:rsidRPr="00102683">
        <w:rPr>
          <w:rtl/>
        </w:rPr>
        <w:t>ه</w:t>
      </w:r>
      <w:r>
        <w:rPr>
          <w:rtl/>
        </w:rPr>
        <w:t>.</w:t>
      </w:r>
      <w:r w:rsidRPr="00102683">
        <w:rPr>
          <w:rtl/>
        </w:rPr>
        <w:t xml:space="preserve"> </w:t>
      </w:r>
    </w:p>
    <w:p w:rsidR="00597E2F" w:rsidRPr="00102683" w:rsidRDefault="00597E2F" w:rsidP="00EE49A2">
      <w:pPr>
        <w:pStyle w:val="libFootnote0"/>
        <w:rPr>
          <w:rtl/>
        </w:rPr>
      </w:pPr>
      <w:r w:rsidRPr="00102683">
        <w:rPr>
          <w:rtl/>
        </w:rPr>
        <w:t>(</w:t>
      </w:r>
      <w:r w:rsidR="00EE49A2">
        <w:rPr>
          <w:rFonts w:hint="cs"/>
          <w:rtl/>
        </w:rPr>
        <w:t>6</w:t>
      </w:r>
      <w:r w:rsidRPr="00102683">
        <w:rPr>
          <w:rtl/>
        </w:rPr>
        <w:t>) في المصدر</w:t>
      </w:r>
      <w:r w:rsidR="00A64B62">
        <w:rPr>
          <w:rtl/>
        </w:rPr>
        <w:t>:</w:t>
      </w:r>
      <w:r w:rsidRPr="00102683">
        <w:rPr>
          <w:rtl/>
        </w:rPr>
        <w:t xml:space="preserve"> منها</w:t>
      </w:r>
      <w:r>
        <w:rPr>
          <w:rtl/>
        </w:rPr>
        <w:t>.</w:t>
      </w:r>
      <w:r w:rsidRPr="00102683">
        <w:rPr>
          <w:rtl/>
        </w:rPr>
        <w:t xml:space="preserve"> </w:t>
      </w:r>
    </w:p>
    <w:p w:rsidR="00597E2F" w:rsidRPr="00102683" w:rsidRDefault="00597E2F" w:rsidP="00EE49A2">
      <w:pPr>
        <w:pStyle w:val="libFootnote0"/>
        <w:rPr>
          <w:rtl/>
        </w:rPr>
      </w:pPr>
      <w:r w:rsidRPr="00102683">
        <w:rPr>
          <w:rtl/>
        </w:rPr>
        <w:t>(</w:t>
      </w:r>
      <w:r w:rsidR="00EE49A2">
        <w:rPr>
          <w:rFonts w:hint="cs"/>
          <w:rtl/>
        </w:rPr>
        <w:t>7</w:t>
      </w:r>
      <w:r w:rsidRPr="00102683">
        <w:rPr>
          <w:rtl/>
        </w:rPr>
        <w:t>) في نسخة</w:t>
      </w:r>
      <w:r w:rsidR="00A64B62">
        <w:rPr>
          <w:rtl/>
        </w:rPr>
        <w:t>:</w:t>
      </w:r>
      <w:r w:rsidRPr="00102683">
        <w:rPr>
          <w:rtl/>
        </w:rPr>
        <w:t xml:space="preserve"> امصصتني </w:t>
      </w:r>
      <w:r w:rsidRPr="00EE49A2">
        <w:rPr>
          <w:rtl/>
        </w:rPr>
        <w:t>( ه</w:t>
      </w:r>
      <w:r w:rsidRPr="00102683">
        <w:rPr>
          <w:rtl/>
        </w:rPr>
        <w:t xml:space="preserve">امش المصححة </w:t>
      </w:r>
      <w:r w:rsidRPr="00EE49A2">
        <w:rPr>
          <w:rtl/>
        </w:rPr>
        <w:t>الثانية ).</w:t>
      </w:r>
      <w:r w:rsidRPr="00102683">
        <w:rPr>
          <w:rtl/>
        </w:rPr>
        <w:t xml:space="preserve"> </w:t>
      </w:r>
    </w:p>
    <w:p w:rsidR="00597E2F" w:rsidRDefault="00597E2F" w:rsidP="00FC2696">
      <w:pPr>
        <w:pStyle w:val="libNormal"/>
        <w:rPr>
          <w:rtl/>
        </w:rPr>
      </w:pPr>
      <w:r>
        <w:rPr>
          <w:rtl/>
        </w:rPr>
        <w:br w:type="page"/>
      </w:r>
    </w:p>
    <w:p w:rsidR="00597E2F" w:rsidRDefault="00597E2F" w:rsidP="00D778A4">
      <w:pPr>
        <w:pStyle w:val="libNormal0"/>
        <w:rPr>
          <w:rtl/>
        </w:rPr>
      </w:pPr>
      <w:r>
        <w:rPr>
          <w:rtl/>
        </w:rPr>
        <w:lastRenderedPageBreak/>
        <w:t>العنب، فأعطته تمرة فمصّها - إلى أن قال</w:t>
      </w:r>
      <w:r w:rsidR="00A64B62">
        <w:rPr>
          <w:rtl/>
        </w:rPr>
        <w:t>:</w:t>
      </w:r>
      <w:r>
        <w:rPr>
          <w:rtl/>
        </w:rPr>
        <w:t xml:space="preserve"> - ثم</w:t>
      </w:r>
      <w:r w:rsidR="00EE49A2">
        <w:rPr>
          <w:rFonts w:hint="cs"/>
          <w:rtl/>
        </w:rPr>
        <w:t>َّ</w:t>
      </w:r>
      <w:r>
        <w:rPr>
          <w:rtl/>
        </w:rPr>
        <w:t xml:space="preserve"> إن</w:t>
      </w:r>
      <w:r w:rsidR="00EE49A2">
        <w:rPr>
          <w:rFonts w:hint="cs"/>
          <w:rtl/>
        </w:rPr>
        <w:t>َّ</w:t>
      </w:r>
      <w:r>
        <w:rPr>
          <w:rtl/>
        </w:rPr>
        <w:t xml:space="preserve"> إبليس ذهب بعد وفاة آدم فبال في أصل الكرمة والنخلة، فجرى الماء </w:t>
      </w:r>
      <w:r w:rsidRPr="00FC2696">
        <w:rPr>
          <w:rStyle w:val="libNormalChar"/>
          <w:rtl/>
        </w:rPr>
        <w:t xml:space="preserve">( </w:t>
      </w:r>
      <w:r>
        <w:rPr>
          <w:rtl/>
        </w:rPr>
        <w:t>في عودهما ببول</w:t>
      </w:r>
      <w:r w:rsidRPr="00FC2696">
        <w:rPr>
          <w:rStyle w:val="libNormalChar"/>
          <w:rtl/>
        </w:rPr>
        <w:t xml:space="preserve"> )</w:t>
      </w:r>
      <w:r>
        <w:rPr>
          <w:rtl/>
        </w:rPr>
        <w:t xml:space="preserve"> </w:t>
      </w:r>
      <w:r w:rsidRPr="00821781">
        <w:rPr>
          <w:rStyle w:val="libFootnotenumChar"/>
          <w:rtl/>
        </w:rPr>
        <w:t>(</w:t>
      </w:r>
      <w:r w:rsidR="00D778A4">
        <w:rPr>
          <w:rStyle w:val="libFootnotenumChar"/>
          <w:rFonts w:hint="cs"/>
          <w:rtl/>
        </w:rPr>
        <w:t>1</w:t>
      </w:r>
      <w:r w:rsidRPr="00821781">
        <w:rPr>
          <w:rStyle w:val="libFootnotenumChar"/>
          <w:rtl/>
        </w:rPr>
        <w:t>)</w:t>
      </w:r>
      <w:r>
        <w:rPr>
          <w:rtl/>
        </w:rPr>
        <w:t xml:space="preserve"> عدو الله، فمن ثم</w:t>
      </w:r>
      <w:r w:rsidR="00B17ACC">
        <w:rPr>
          <w:rFonts w:hint="cs"/>
          <w:rtl/>
        </w:rPr>
        <w:t>َّ</w:t>
      </w:r>
      <w:r>
        <w:rPr>
          <w:rtl/>
        </w:rPr>
        <w:t xml:space="preserve"> يختمر العنب والكرم </w:t>
      </w:r>
      <w:r w:rsidRPr="00821781">
        <w:rPr>
          <w:rStyle w:val="libFootnotenumChar"/>
          <w:rtl/>
        </w:rPr>
        <w:t>(</w:t>
      </w:r>
      <w:r w:rsidR="00D778A4">
        <w:rPr>
          <w:rStyle w:val="libFootnotenumChar"/>
          <w:rFonts w:hint="cs"/>
          <w:rtl/>
        </w:rPr>
        <w:t>2</w:t>
      </w:r>
      <w:r w:rsidRPr="00821781">
        <w:rPr>
          <w:rStyle w:val="libFootnotenumChar"/>
          <w:rtl/>
        </w:rPr>
        <w:t>)</w:t>
      </w:r>
      <w:r>
        <w:rPr>
          <w:rtl/>
        </w:rPr>
        <w:t>، فحرّم الله على ذر</w:t>
      </w:r>
      <w:r w:rsidR="00B17ACC">
        <w:rPr>
          <w:rFonts w:hint="cs"/>
          <w:rtl/>
        </w:rPr>
        <w:t>ّ</w:t>
      </w:r>
      <w:r>
        <w:rPr>
          <w:rtl/>
        </w:rPr>
        <w:t>ية آدم كلّ مسكر، لان الماء جرى ببول عدو</w:t>
      </w:r>
      <w:r w:rsidR="00B17ACC">
        <w:rPr>
          <w:rFonts w:hint="cs"/>
          <w:rtl/>
        </w:rPr>
        <w:t>ِّ</w:t>
      </w:r>
      <w:r>
        <w:rPr>
          <w:rtl/>
        </w:rPr>
        <w:t xml:space="preserve"> الله في النخلة والعنب وصار كل</w:t>
      </w:r>
      <w:r w:rsidR="00B17ACC">
        <w:rPr>
          <w:rFonts w:hint="cs"/>
          <w:rtl/>
        </w:rPr>
        <w:t>ّ</w:t>
      </w:r>
      <w:r w:rsidR="00B32604">
        <w:rPr>
          <w:rtl/>
        </w:rPr>
        <w:t xml:space="preserve"> مختمر خمرا</w:t>
      </w:r>
      <w:r w:rsidR="00B32604">
        <w:rPr>
          <w:rFonts w:hint="cs"/>
          <w:rtl/>
        </w:rPr>
        <w:t>ً</w:t>
      </w:r>
      <w:r w:rsidR="00B32604">
        <w:rPr>
          <w:rtl/>
        </w:rPr>
        <w:t>، ل</w:t>
      </w:r>
      <w:r w:rsidR="00B32604">
        <w:rPr>
          <w:rFonts w:hint="cs"/>
          <w:rtl/>
        </w:rPr>
        <w:t>أ</w:t>
      </w:r>
      <w:r>
        <w:rPr>
          <w:rtl/>
        </w:rPr>
        <w:t>ن</w:t>
      </w:r>
      <w:r w:rsidR="00B32604">
        <w:rPr>
          <w:rFonts w:hint="cs"/>
          <w:rtl/>
        </w:rPr>
        <w:t>َّ</w:t>
      </w:r>
      <w:r>
        <w:rPr>
          <w:rtl/>
        </w:rPr>
        <w:t xml:space="preserve"> الماء اختمر في النخلة والكرمة من رائحة بول عدو</w:t>
      </w:r>
      <w:r w:rsidR="00B17ACC">
        <w:rPr>
          <w:rFonts w:hint="cs"/>
          <w:rtl/>
        </w:rPr>
        <w:t>ِّ</w:t>
      </w:r>
      <w:r>
        <w:rPr>
          <w:rtl/>
        </w:rPr>
        <w:t xml:space="preserve"> الله. </w:t>
      </w:r>
    </w:p>
    <w:p w:rsidR="00597E2F" w:rsidRDefault="00597E2F" w:rsidP="00D778A4">
      <w:pPr>
        <w:pStyle w:val="libNormal"/>
        <w:rPr>
          <w:rtl/>
        </w:rPr>
      </w:pPr>
      <w:r w:rsidRPr="00FC2696">
        <w:rPr>
          <w:rStyle w:val="libNormalChar"/>
          <w:rtl/>
        </w:rPr>
        <w:t xml:space="preserve">[ 31916 ] </w:t>
      </w:r>
      <w:r>
        <w:rPr>
          <w:rtl/>
        </w:rPr>
        <w:t>4 - وعن علي</w:t>
      </w:r>
      <w:r w:rsidR="00B32604">
        <w:rPr>
          <w:rFonts w:hint="cs"/>
          <w:rtl/>
        </w:rPr>
        <w:t>ِّ</w:t>
      </w:r>
      <w:r>
        <w:rPr>
          <w:rtl/>
        </w:rPr>
        <w:t xml:space="preserve"> بن إبراهيم، عن أبيه، عن أحمد بن أبي نصر، عن أبان عن زرارة،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إن</w:t>
      </w:r>
      <w:r w:rsidR="00B32604">
        <w:rPr>
          <w:rFonts w:hint="cs"/>
          <w:rtl/>
        </w:rPr>
        <w:t>َّ</w:t>
      </w:r>
      <w:r>
        <w:rPr>
          <w:rtl/>
        </w:rPr>
        <w:t xml:space="preserve"> نوحا</w:t>
      </w:r>
      <w:r w:rsidR="00B32604">
        <w:rPr>
          <w:rFonts w:hint="cs"/>
          <w:rtl/>
        </w:rPr>
        <w:t>ً</w:t>
      </w:r>
      <w:r>
        <w:rPr>
          <w:rtl/>
        </w:rPr>
        <w:t xml:space="preserve"> لما هبط من السفينة غرس غرسا</w:t>
      </w:r>
      <w:r w:rsidR="00B32604">
        <w:rPr>
          <w:rFonts w:hint="cs"/>
          <w:rtl/>
        </w:rPr>
        <w:t>ً</w:t>
      </w:r>
      <w:r>
        <w:rPr>
          <w:rtl/>
        </w:rPr>
        <w:t xml:space="preserve">، فكان فيما غرس النخلة </w:t>
      </w:r>
      <w:r w:rsidRPr="00821781">
        <w:rPr>
          <w:rStyle w:val="libFootnotenumChar"/>
          <w:rtl/>
        </w:rPr>
        <w:t>(</w:t>
      </w:r>
      <w:r w:rsidR="00D778A4">
        <w:rPr>
          <w:rStyle w:val="libFootnotenumChar"/>
          <w:rFonts w:hint="cs"/>
          <w:rtl/>
        </w:rPr>
        <w:t>3</w:t>
      </w:r>
      <w:r w:rsidRPr="00821781">
        <w:rPr>
          <w:rStyle w:val="libFootnotenumChar"/>
          <w:rtl/>
        </w:rPr>
        <w:t>)</w:t>
      </w:r>
      <w:r>
        <w:rPr>
          <w:rtl/>
        </w:rPr>
        <w:t>، فجاء إبليس فقلعها - إلى أن قال</w:t>
      </w:r>
      <w:r w:rsidR="00A64B62">
        <w:rPr>
          <w:rtl/>
        </w:rPr>
        <w:t>:</w:t>
      </w:r>
      <w:r>
        <w:rPr>
          <w:rtl/>
        </w:rPr>
        <w:t xml:space="preserve"> - فقال نوح</w:t>
      </w:r>
      <w:r w:rsidR="00A64B62">
        <w:rPr>
          <w:rtl/>
        </w:rPr>
        <w:t>:</w:t>
      </w:r>
      <w:r>
        <w:rPr>
          <w:rtl/>
        </w:rPr>
        <w:t xml:space="preserve"> ما دعاك إلى قلعها فو الله ما غرست غرسا</w:t>
      </w:r>
      <w:r w:rsidR="00B32604">
        <w:rPr>
          <w:rFonts w:hint="cs"/>
          <w:rtl/>
        </w:rPr>
        <w:t>ً</w:t>
      </w:r>
      <w:r>
        <w:rPr>
          <w:rtl/>
        </w:rPr>
        <w:t xml:space="preserve"> هو أحبّ إليّ</w:t>
      </w:r>
      <w:r w:rsidR="0019722E">
        <w:rPr>
          <w:rFonts w:hint="cs"/>
          <w:rtl/>
        </w:rPr>
        <w:t>َ</w:t>
      </w:r>
      <w:r>
        <w:rPr>
          <w:rtl/>
        </w:rPr>
        <w:t xml:space="preserve"> منها، </w:t>
      </w:r>
      <w:r w:rsidRPr="00FC2696">
        <w:rPr>
          <w:rStyle w:val="libNormalChar"/>
          <w:rtl/>
        </w:rPr>
        <w:t xml:space="preserve">( </w:t>
      </w:r>
      <w:r>
        <w:rPr>
          <w:rtl/>
        </w:rPr>
        <w:t>فو الله</w:t>
      </w:r>
      <w:r w:rsidRPr="00FC2696">
        <w:rPr>
          <w:rStyle w:val="libNormalChar"/>
          <w:rtl/>
        </w:rPr>
        <w:t xml:space="preserve"> )</w:t>
      </w:r>
      <w:r>
        <w:rPr>
          <w:rtl/>
        </w:rPr>
        <w:t xml:space="preserve"> </w:t>
      </w:r>
      <w:r w:rsidRPr="00821781">
        <w:rPr>
          <w:rStyle w:val="libFootnotenumChar"/>
          <w:rtl/>
        </w:rPr>
        <w:t>(</w:t>
      </w:r>
      <w:r w:rsidR="00D778A4">
        <w:rPr>
          <w:rStyle w:val="libFootnotenumChar"/>
          <w:rFonts w:hint="cs"/>
          <w:rtl/>
        </w:rPr>
        <w:t>4</w:t>
      </w:r>
      <w:r w:rsidRPr="00821781">
        <w:rPr>
          <w:rStyle w:val="libFootnotenumChar"/>
          <w:rtl/>
        </w:rPr>
        <w:t>)</w:t>
      </w:r>
      <w:r>
        <w:rPr>
          <w:rtl/>
        </w:rPr>
        <w:t xml:space="preserve"> لا أدعها حت</w:t>
      </w:r>
      <w:r w:rsidR="0019722E">
        <w:rPr>
          <w:rFonts w:hint="cs"/>
          <w:rtl/>
        </w:rPr>
        <w:t>ّ</w:t>
      </w:r>
      <w:r>
        <w:rPr>
          <w:rtl/>
        </w:rPr>
        <w:t>ى أغرسها، فقال إبليس</w:t>
      </w:r>
      <w:r w:rsidR="00A64B62">
        <w:rPr>
          <w:rtl/>
        </w:rPr>
        <w:t>:</w:t>
      </w:r>
      <w:r>
        <w:rPr>
          <w:rtl/>
        </w:rPr>
        <w:t xml:space="preserve"> وأنا والله لا أدعها حتى أقلعها، فقال له جبرئيل</w:t>
      </w:r>
      <w:r w:rsidR="00A64B62">
        <w:rPr>
          <w:rtl/>
        </w:rPr>
        <w:t>:</w:t>
      </w:r>
      <w:r>
        <w:rPr>
          <w:rtl/>
        </w:rPr>
        <w:t xml:space="preserve"> اجعل </w:t>
      </w:r>
      <w:r w:rsidRPr="00FC2696">
        <w:rPr>
          <w:rStyle w:val="libNormalChar"/>
          <w:rtl/>
        </w:rPr>
        <w:t xml:space="preserve">( </w:t>
      </w:r>
      <w:r>
        <w:rPr>
          <w:rtl/>
        </w:rPr>
        <w:t>له</w:t>
      </w:r>
      <w:r w:rsidRPr="00FC2696">
        <w:rPr>
          <w:rStyle w:val="libNormalChar"/>
          <w:rtl/>
        </w:rPr>
        <w:t xml:space="preserve"> )</w:t>
      </w:r>
      <w:r>
        <w:rPr>
          <w:rtl/>
        </w:rPr>
        <w:t xml:space="preserve"> </w:t>
      </w:r>
      <w:r w:rsidRPr="00821781">
        <w:rPr>
          <w:rStyle w:val="libFootnotenumChar"/>
          <w:rtl/>
        </w:rPr>
        <w:t>(</w:t>
      </w:r>
      <w:r w:rsidR="00D778A4">
        <w:rPr>
          <w:rStyle w:val="libFootnotenumChar"/>
          <w:rFonts w:hint="cs"/>
          <w:rtl/>
        </w:rPr>
        <w:t>5</w:t>
      </w:r>
      <w:r w:rsidRPr="00821781">
        <w:rPr>
          <w:rStyle w:val="libFootnotenumChar"/>
          <w:rtl/>
        </w:rPr>
        <w:t>)</w:t>
      </w:r>
      <w:r>
        <w:rPr>
          <w:rtl/>
        </w:rPr>
        <w:t xml:space="preserve"> فيها نصيبا، قال</w:t>
      </w:r>
      <w:r w:rsidR="00A64B62">
        <w:rPr>
          <w:rtl/>
        </w:rPr>
        <w:t>:</w:t>
      </w:r>
      <w:r>
        <w:rPr>
          <w:rtl/>
        </w:rPr>
        <w:t xml:space="preserve"> فجعل له الثلث، فأبى أن يرضى، فجعل له النّصف، فأبى أن يرضى، وأبى نوح أن يزيده، فقال له جبرئيل</w:t>
      </w:r>
      <w:r w:rsidR="00A64B62">
        <w:rPr>
          <w:rtl/>
        </w:rPr>
        <w:t>:</w:t>
      </w:r>
      <w:r>
        <w:rPr>
          <w:rtl/>
        </w:rPr>
        <w:t xml:space="preserve"> أحسن يا رسول الله فإن منك الاحسان، فعلم نوح أنه قد جعل له عليها سلطان، فجعل نوح له الثلثين، فقال أبوجعفر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فاذا أخذت عصيرا فطبخته حتى يذهب الثلثان نصيب الشيطان فكل واشرب. </w:t>
      </w:r>
    </w:p>
    <w:p w:rsidR="00597E2F" w:rsidRDefault="00597E2F" w:rsidP="006C1B30">
      <w:pPr>
        <w:pStyle w:val="libNormal"/>
        <w:rPr>
          <w:rtl/>
        </w:rPr>
      </w:pPr>
      <w:r w:rsidRPr="00FC2696">
        <w:rPr>
          <w:rStyle w:val="libNormalChar"/>
          <w:rtl/>
        </w:rPr>
        <w:t xml:space="preserve">[ 31917 ] </w:t>
      </w:r>
      <w:r>
        <w:rPr>
          <w:rtl/>
        </w:rPr>
        <w:t xml:space="preserve">5 - وعن أبي علي الاشعري، عن الحسن بن عليّ الكوفي، عن عثمان بن عيسى، عن سعيد بن يسار،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 إبليس نازع نوحا في الكرم، فأتاه جبرئيل، فقال له</w:t>
      </w:r>
      <w:r w:rsidR="00A64B62">
        <w:rPr>
          <w:rtl/>
        </w:rPr>
        <w:t>:</w:t>
      </w:r>
      <w:r>
        <w:rPr>
          <w:rtl/>
        </w:rPr>
        <w:t xml:space="preserve"> </w:t>
      </w:r>
    </w:p>
    <w:p w:rsidR="00597E2F" w:rsidRDefault="00FC2696" w:rsidP="00FC2696">
      <w:pPr>
        <w:pStyle w:val="libLine"/>
        <w:rPr>
          <w:rtl/>
        </w:rPr>
      </w:pPr>
      <w:r>
        <w:rPr>
          <w:rtl/>
        </w:rPr>
        <w:t>____________________</w:t>
      </w:r>
    </w:p>
    <w:p w:rsidR="00597E2F" w:rsidRPr="00102683" w:rsidRDefault="00597E2F" w:rsidP="00D778A4">
      <w:pPr>
        <w:pStyle w:val="libFootnote0"/>
        <w:rPr>
          <w:rtl/>
        </w:rPr>
      </w:pPr>
      <w:r w:rsidRPr="00102683">
        <w:rPr>
          <w:rtl/>
        </w:rPr>
        <w:t>(</w:t>
      </w:r>
      <w:r w:rsidR="00D778A4">
        <w:rPr>
          <w:rFonts w:hint="cs"/>
          <w:rtl/>
        </w:rPr>
        <w:t>1</w:t>
      </w:r>
      <w:r w:rsidRPr="00102683">
        <w:rPr>
          <w:rtl/>
        </w:rPr>
        <w:t>) في المصدر</w:t>
      </w:r>
      <w:r w:rsidR="00A64B62">
        <w:rPr>
          <w:rtl/>
        </w:rPr>
        <w:t>:</w:t>
      </w:r>
      <w:r w:rsidRPr="00102683">
        <w:rPr>
          <w:rtl/>
        </w:rPr>
        <w:t xml:space="preserve"> على عروقها من بول</w:t>
      </w:r>
      <w:r>
        <w:rPr>
          <w:rtl/>
        </w:rPr>
        <w:t>.</w:t>
      </w:r>
      <w:r w:rsidRPr="00102683">
        <w:rPr>
          <w:rtl/>
        </w:rPr>
        <w:t xml:space="preserve"> </w:t>
      </w:r>
    </w:p>
    <w:p w:rsidR="00597E2F" w:rsidRPr="00102683" w:rsidRDefault="00597E2F" w:rsidP="00D778A4">
      <w:pPr>
        <w:pStyle w:val="libFootnote0"/>
        <w:rPr>
          <w:rtl/>
        </w:rPr>
      </w:pPr>
      <w:r w:rsidRPr="00102683">
        <w:rPr>
          <w:rtl/>
        </w:rPr>
        <w:t>(</w:t>
      </w:r>
      <w:r w:rsidR="00D778A4">
        <w:rPr>
          <w:rFonts w:hint="cs"/>
          <w:rtl/>
        </w:rPr>
        <w:t>2</w:t>
      </w:r>
      <w:r w:rsidRPr="00102683">
        <w:rPr>
          <w:rtl/>
        </w:rPr>
        <w:t>) في المصدر</w:t>
      </w:r>
      <w:r w:rsidR="00A64B62">
        <w:rPr>
          <w:rtl/>
        </w:rPr>
        <w:t>:</w:t>
      </w:r>
      <w:r w:rsidRPr="00102683">
        <w:rPr>
          <w:rtl/>
        </w:rPr>
        <w:t xml:space="preserve"> والتمر</w:t>
      </w:r>
      <w:r>
        <w:rPr>
          <w:rtl/>
        </w:rPr>
        <w:t>.</w:t>
      </w:r>
    </w:p>
    <w:p w:rsidR="00597E2F" w:rsidRDefault="00597E2F" w:rsidP="00FC2696">
      <w:pPr>
        <w:pStyle w:val="libFootnote0"/>
        <w:rPr>
          <w:rtl/>
        </w:rPr>
      </w:pPr>
      <w:r>
        <w:rPr>
          <w:rtl/>
        </w:rPr>
        <w:t>4 - الكافي 6</w:t>
      </w:r>
      <w:r w:rsidR="00A64B62">
        <w:rPr>
          <w:rtl/>
        </w:rPr>
        <w:t>:</w:t>
      </w:r>
      <w:r>
        <w:rPr>
          <w:rtl/>
        </w:rPr>
        <w:t xml:space="preserve"> 394 </w:t>
      </w:r>
      <w:r w:rsidR="00FC2696">
        <w:rPr>
          <w:rtl/>
        </w:rPr>
        <w:t>/</w:t>
      </w:r>
      <w:r>
        <w:rPr>
          <w:rtl/>
        </w:rPr>
        <w:t xml:space="preserve"> 3. </w:t>
      </w:r>
    </w:p>
    <w:p w:rsidR="00597E2F" w:rsidRPr="00102683" w:rsidRDefault="00597E2F" w:rsidP="00D778A4">
      <w:pPr>
        <w:pStyle w:val="libFootnote0"/>
        <w:rPr>
          <w:rtl/>
        </w:rPr>
      </w:pPr>
      <w:r w:rsidRPr="00102683">
        <w:rPr>
          <w:rtl/>
        </w:rPr>
        <w:t>(</w:t>
      </w:r>
      <w:r w:rsidR="00D778A4">
        <w:rPr>
          <w:rFonts w:hint="cs"/>
          <w:rtl/>
        </w:rPr>
        <w:t>3</w:t>
      </w:r>
      <w:r w:rsidRPr="00102683">
        <w:rPr>
          <w:rtl/>
        </w:rPr>
        <w:t>) في نسخة</w:t>
      </w:r>
      <w:r w:rsidR="00A64B62">
        <w:rPr>
          <w:rtl/>
        </w:rPr>
        <w:t>:</w:t>
      </w:r>
      <w:r w:rsidRPr="00102683">
        <w:rPr>
          <w:rtl/>
        </w:rPr>
        <w:t xml:space="preserve"> </w:t>
      </w:r>
      <w:r w:rsidRPr="00D778A4">
        <w:rPr>
          <w:rtl/>
        </w:rPr>
        <w:t>الحبلة ( هامش المخطوط )، وكذلك في</w:t>
      </w:r>
      <w:r w:rsidRPr="00102683">
        <w:rPr>
          <w:rtl/>
        </w:rPr>
        <w:t xml:space="preserve"> المصدر والحبلة</w:t>
      </w:r>
      <w:r w:rsidR="00A64B62">
        <w:rPr>
          <w:rtl/>
        </w:rPr>
        <w:t>:</w:t>
      </w:r>
      <w:r w:rsidRPr="00102683">
        <w:rPr>
          <w:rtl/>
        </w:rPr>
        <w:t xml:space="preserve"> شجرة العنب أو أصل من </w:t>
      </w:r>
      <w:r w:rsidRPr="00D778A4">
        <w:rPr>
          <w:rtl/>
        </w:rPr>
        <w:t>أصوله. ( القاموس</w:t>
      </w:r>
      <w:r w:rsidRPr="00102683">
        <w:rPr>
          <w:rtl/>
        </w:rPr>
        <w:t xml:space="preserve"> المحيط</w:t>
      </w:r>
      <w:r>
        <w:rPr>
          <w:rtl/>
        </w:rPr>
        <w:t xml:space="preserve"> - </w:t>
      </w:r>
      <w:r w:rsidRPr="00102683">
        <w:rPr>
          <w:rtl/>
        </w:rPr>
        <w:t>حبل</w:t>
      </w:r>
      <w:r>
        <w:rPr>
          <w:rtl/>
        </w:rPr>
        <w:t xml:space="preserve"> - </w:t>
      </w:r>
      <w:r w:rsidRPr="00D778A4">
        <w:rPr>
          <w:rtl/>
        </w:rPr>
        <w:t>3</w:t>
      </w:r>
      <w:r w:rsidR="00A64B62" w:rsidRPr="00D778A4">
        <w:rPr>
          <w:rtl/>
        </w:rPr>
        <w:t>:</w:t>
      </w:r>
      <w:r w:rsidRPr="00D778A4">
        <w:rPr>
          <w:rtl/>
        </w:rPr>
        <w:t xml:space="preserve"> 354 ).</w:t>
      </w:r>
      <w:r w:rsidRPr="00102683">
        <w:rPr>
          <w:rtl/>
        </w:rPr>
        <w:t xml:space="preserve"> </w:t>
      </w:r>
    </w:p>
    <w:p w:rsidR="00597E2F" w:rsidRPr="00102683" w:rsidRDefault="00597E2F" w:rsidP="00D778A4">
      <w:pPr>
        <w:pStyle w:val="libFootnote0"/>
        <w:rPr>
          <w:rtl/>
        </w:rPr>
      </w:pPr>
      <w:r w:rsidRPr="00102683">
        <w:rPr>
          <w:rtl/>
        </w:rPr>
        <w:t>(</w:t>
      </w:r>
      <w:r w:rsidR="00D778A4">
        <w:rPr>
          <w:rFonts w:hint="cs"/>
          <w:rtl/>
        </w:rPr>
        <w:t>4</w:t>
      </w:r>
      <w:r w:rsidRPr="00102683">
        <w:rPr>
          <w:rtl/>
        </w:rPr>
        <w:t>) في المصدر</w:t>
      </w:r>
      <w:r w:rsidR="00A64B62">
        <w:rPr>
          <w:rtl/>
        </w:rPr>
        <w:t>:</w:t>
      </w:r>
      <w:r w:rsidRPr="00102683">
        <w:rPr>
          <w:rtl/>
        </w:rPr>
        <w:t xml:space="preserve"> ووالله</w:t>
      </w:r>
      <w:r>
        <w:rPr>
          <w:rtl/>
        </w:rPr>
        <w:t>.</w:t>
      </w:r>
      <w:r w:rsidRPr="00102683">
        <w:rPr>
          <w:rtl/>
        </w:rPr>
        <w:t xml:space="preserve"> </w:t>
      </w:r>
    </w:p>
    <w:p w:rsidR="00597E2F" w:rsidRPr="00102683" w:rsidRDefault="00597E2F" w:rsidP="00D778A4">
      <w:pPr>
        <w:pStyle w:val="libFootnote0"/>
        <w:rPr>
          <w:rtl/>
        </w:rPr>
      </w:pPr>
      <w:r w:rsidRPr="00102683">
        <w:rPr>
          <w:rtl/>
        </w:rPr>
        <w:t>(</w:t>
      </w:r>
      <w:r w:rsidR="00D778A4">
        <w:rPr>
          <w:rFonts w:hint="cs"/>
          <w:rtl/>
        </w:rPr>
        <w:t>5</w:t>
      </w:r>
      <w:r w:rsidRPr="00102683">
        <w:rPr>
          <w:rtl/>
        </w:rPr>
        <w:t>) في المصدر</w:t>
      </w:r>
      <w:r w:rsidR="00A64B62">
        <w:rPr>
          <w:rtl/>
        </w:rPr>
        <w:t>:</w:t>
      </w:r>
      <w:r w:rsidRPr="00102683">
        <w:rPr>
          <w:rtl/>
        </w:rPr>
        <w:t xml:space="preserve"> لي</w:t>
      </w:r>
      <w:r>
        <w:rPr>
          <w:rtl/>
        </w:rPr>
        <w:t>.</w:t>
      </w:r>
    </w:p>
    <w:p w:rsidR="00597E2F" w:rsidRDefault="00597E2F" w:rsidP="00FC2696">
      <w:pPr>
        <w:pStyle w:val="libFootnote0"/>
        <w:rPr>
          <w:rtl/>
        </w:rPr>
      </w:pPr>
      <w:r>
        <w:rPr>
          <w:rtl/>
        </w:rPr>
        <w:t>5 - الكافي 6</w:t>
      </w:r>
      <w:r w:rsidR="00A64B62">
        <w:rPr>
          <w:rtl/>
        </w:rPr>
        <w:t>:</w:t>
      </w:r>
      <w:r>
        <w:rPr>
          <w:rtl/>
        </w:rPr>
        <w:t xml:space="preserve"> 394 </w:t>
      </w:r>
      <w:r w:rsidR="00FC2696">
        <w:rPr>
          <w:rtl/>
        </w:rPr>
        <w:t>/</w:t>
      </w:r>
      <w:r>
        <w:rPr>
          <w:rtl/>
        </w:rPr>
        <w:t xml:space="preserve"> 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إن</w:t>
      </w:r>
      <w:r w:rsidR="00D778A4">
        <w:rPr>
          <w:rFonts w:hint="cs"/>
          <w:rtl/>
        </w:rPr>
        <w:t>َّ</w:t>
      </w:r>
      <w:r>
        <w:rPr>
          <w:rtl/>
        </w:rPr>
        <w:t xml:space="preserve"> له حقا</w:t>
      </w:r>
      <w:r w:rsidR="00D778A4">
        <w:rPr>
          <w:rFonts w:hint="cs"/>
          <w:rtl/>
        </w:rPr>
        <w:t>ً</w:t>
      </w:r>
      <w:r>
        <w:rPr>
          <w:rtl/>
        </w:rPr>
        <w:t xml:space="preserve"> </w:t>
      </w:r>
      <w:r w:rsidRPr="00821781">
        <w:rPr>
          <w:rStyle w:val="libFootnotenumChar"/>
          <w:rtl/>
        </w:rPr>
        <w:t>(1)</w:t>
      </w:r>
      <w:r>
        <w:rPr>
          <w:rtl/>
        </w:rPr>
        <w:t>، فأعطاه الثلث، فلم يرض إبليس، ثم</w:t>
      </w:r>
      <w:r w:rsidR="00D778A4">
        <w:rPr>
          <w:rFonts w:hint="cs"/>
          <w:rtl/>
        </w:rPr>
        <w:t>َّ</w:t>
      </w:r>
      <w:r>
        <w:rPr>
          <w:rtl/>
        </w:rPr>
        <w:t xml:space="preserve"> أعطاه النصف، فلم يرض، فطرح </w:t>
      </w:r>
      <w:r w:rsidRPr="00821781">
        <w:rPr>
          <w:rStyle w:val="libFootnotenumChar"/>
          <w:rtl/>
        </w:rPr>
        <w:t>(2)</w:t>
      </w:r>
      <w:r>
        <w:rPr>
          <w:rtl/>
        </w:rPr>
        <w:t xml:space="preserve"> جبرئيل ناراً، فأحرقت الثلثين، وبقى الثلث، فقال</w:t>
      </w:r>
      <w:r w:rsidR="00A64B62">
        <w:rPr>
          <w:rtl/>
        </w:rPr>
        <w:t>:</w:t>
      </w:r>
      <w:r>
        <w:rPr>
          <w:rtl/>
        </w:rPr>
        <w:t xml:space="preserve"> ما أحرقت النار فهو نصيبه، وما بقى فهو لك يانوح حلال. </w:t>
      </w:r>
    </w:p>
    <w:p w:rsidR="00597E2F" w:rsidRDefault="00597E2F" w:rsidP="006C1B30">
      <w:pPr>
        <w:pStyle w:val="libNormal"/>
        <w:rPr>
          <w:rtl/>
        </w:rPr>
      </w:pPr>
      <w:r w:rsidRPr="00FC2696">
        <w:rPr>
          <w:rStyle w:val="libNormalChar"/>
          <w:rtl/>
        </w:rPr>
        <w:t xml:space="preserve">[ 31918 ] </w:t>
      </w:r>
      <w:r>
        <w:rPr>
          <w:rtl/>
        </w:rPr>
        <w:t>6 - وعن محمد بن يحيى، عن أحمد بن محمد، عن علي</w:t>
      </w:r>
      <w:r w:rsidR="00D778A4">
        <w:rPr>
          <w:rFonts w:hint="cs"/>
          <w:rtl/>
        </w:rPr>
        <w:t>ِّ</w:t>
      </w:r>
      <w:r>
        <w:rPr>
          <w:rtl/>
        </w:rPr>
        <w:t xml:space="preserve"> بن الحكم، عن علي بن أبي حمزة، عن أبي بصير،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وسئل عن الطلا، فقال</w:t>
      </w:r>
      <w:r w:rsidR="00A64B62">
        <w:rPr>
          <w:rtl/>
        </w:rPr>
        <w:t>:</w:t>
      </w:r>
      <w:r>
        <w:rPr>
          <w:rtl/>
        </w:rPr>
        <w:t xml:space="preserve"> إن طبخ حت</w:t>
      </w:r>
      <w:r w:rsidR="00D778A4">
        <w:rPr>
          <w:rFonts w:hint="cs"/>
          <w:rtl/>
        </w:rPr>
        <w:t>ّ</w:t>
      </w:r>
      <w:r>
        <w:rPr>
          <w:rtl/>
        </w:rPr>
        <w:t xml:space="preserve">ى يذهب منه اثنان ويبقى واحد فهو حلال، وما كان دون ذلك فليس فيه خير. </w:t>
      </w:r>
    </w:p>
    <w:p w:rsidR="00597E2F" w:rsidRDefault="00597E2F" w:rsidP="006C1B30">
      <w:pPr>
        <w:pStyle w:val="libNormal"/>
        <w:rPr>
          <w:rtl/>
        </w:rPr>
      </w:pPr>
      <w:r w:rsidRPr="00FC2696">
        <w:rPr>
          <w:rStyle w:val="libNormalChar"/>
          <w:rtl/>
        </w:rPr>
        <w:t xml:space="preserve">[ 31919 ] </w:t>
      </w:r>
      <w:r>
        <w:rPr>
          <w:rtl/>
        </w:rPr>
        <w:t xml:space="preserve">7 - وعنه عن أحمد، عن ابن أبي نجران، عن محمد بن الهيثم،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سألته عن العصير يطبخ بالنار، حتّى يغلي من ساعته، أيشربه صاحبه؟ فقال</w:t>
      </w:r>
      <w:r w:rsidR="00A64B62">
        <w:rPr>
          <w:rtl/>
        </w:rPr>
        <w:t>:</w:t>
      </w:r>
      <w:r>
        <w:rPr>
          <w:rtl/>
        </w:rPr>
        <w:t xml:space="preserve"> إذا تغي</w:t>
      </w:r>
      <w:r w:rsidR="00D778A4">
        <w:rPr>
          <w:rFonts w:hint="cs"/>
          <w:rtl/>
        </w:rPr>
        <w:t>ّ</w:t>
      </w:r>
      <w:r>
        <w:rPr>
          <w:rtl/>
        </w:rPr>
        <w:t>ر عن حاله وغلا فلا خير فيه، حتّى يذهب ثلثاه ويبقى ثلثه.</w:t>
      </w:r>
    </w:p>
    <w:p w:rsidR="00597E2F" w:rsidRDefault="00597E2F" w:rsidP="003E01DD">
      <w:pPr>
        <w:pStyle w:val="libNormal"/>
        <w:rPr>
          <w:rtl/>
        </w:rPr>
      </w:pPr>
      <w:r>
        <w:rPr>
          <w:rtl/>
        </w:rPr>
        <w:t xml:space="preserve">ورواه الشيخ بإسناده عن أحمد بن محمد مثله </w:t>
      </w:r>
      <w:r w:rsidRPr="00821781">
        <w:rPr>
          <w:rStyle w:val="libFootnotenumChar"/>
          <w:rtl/>
        </w:rPr>
        <w:t>(</w:t>
      </w:r>
      <w:r w:rsidR="003E01DD">
        <w:rPr>
          <w:rStyle w:val="libFootnotenumChar"/>
          <w:rFonts w:hint="cs"/>
          <w:rtl/>
        </w:rPr>
        <w:t>3</w:t>
      </w:r>
      <w:r w:rsidRPr="00821781">
        <w:rPr>
          <w:rStyle w:val="libFootnotenumChar"/>
          <w:rtl/>
        </w:rPr>
        <w:t>)</w:t>
      </w:r>
      <w:r>
        <w:rPr>
          <w:rtl/>
        </w:rPr>
        <w:t xml:space="preserve">. </w:t>
      </w:r>
    </w:p>
    <w:p w:rsidR="00597E2F" w:rsidRDefault="00597E2F" w:rsidP="003E01DD">
      <w:pPr>
        <w:pStyle w:val="libNormal"/>
        <w:rPr>
          <w:rtl/>
        </w:rPr>
      </w:pPr>
      <w:r w:rsidRPr="00FC2696">
        <w:rPr>
          <w:rStyle w:val="libNormalChar"/>
          <w:rtl/>
        </w:rPr>
        <w:t xml:space="preserve">[ 31920 ] </w:t>
      </w:r>
      <w:r>
        <w:rPr>
          <w:rtl/>
        </w:rPr>
        <w:t>8 - وعن أبي علي</w:t>
      </w:r>
      <w:r w:rsidR="00D778A4">
        <w:rPr>
          <w:rFonts w:hint="cs"/>
          <w:rtl/>
        </w:rPr>
        <w:t>ّ</w:t>
      </w:r>
      <w:r w:rsidR="00D778A4">
        <w:rPr>
          <w:rtl/>
        </w:rPr>
        <w:t xml:space="preserve"> ال</w:t>
      </w:r>
      <w:r w:rsidR="00D778A4">
        <w:rPr>
          <w:rFonts w:hint="cs"/>
          <w:rtl/>
        </w:rPr>
        <w:t>أ</w:t>
      </w:r>
      <w:r>
        <w:rPr>
          <w:rtl/>
        </w:rPr>
        <w:t>شعري، عن محمد بن عبد الجب</w:t>
      </w:r>
      <w:r w:rsidR="003E01DD">
        <w:rPr>
          <w:rFonts w:hint="cs"/>
          <w:rtl/>
        </w:rPr>
        <w:t>ّ</w:t>
      </w:r>
      <w:r>
        <w:rPr>
          <w:rtl/>
        </w:rPr>
        <w:t xml:space="preserve">ار، عن منصور بن حازم، عن ابن أبي يعفور،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إذا زاد الطلا </w:t>
      </w:r>
      <w:r w:rsidRPr="00821781">
        <w:rPr>
          <w:rStyle w:val="libFootnotenumChar"/>
          <w:rtl/>
        </w:rPr>
        <w:t>(</w:t>
      </w:r>
      <w:r w:rsidR="003E01DD">
        <w:rPr>
          <w:rStyle w:val="libFootnotenumChar"/>
          <w:rFonts w:hint="cs"/>
          <w:rtl/>
        </w:rPr>
        <w:t>4</w:t>
      </w:r>
      <w:r w:rsidRPr="00821781">
        <w:rPr>
          <w:rStyle w:val="libFootnotenumChar"/>
          <w:rtl/>
        </w:rPr>
        <w:t>)</w:t>
      </w:r>
      <w:r>
        <w:rPr>
          <w:rtl/>
        </w:rPr>
        <w:t xml:space="preserve"> على الثلث فهو حرام. </w:t>
      </w:r>
    </w:p>
    <w:p w:rsidR="00597E2F" w:rsidRDefault="00597E2F" w:rsidP="006C1B30">
      <w:pPr>
        <w:pStyle w:val="libNormal"/>
        <w:rPr>
          <w:rtl/>
        </w:rPr>
      </w:pPr>
      <w:r w:rsidRPr="00FC2696">
        <w:rPr>
          <w:rStyle w:val="libNormalChar"/>
          <w:rtl/>
        </w:rPr>
        <w:t xml:space="preserve">[ 31921 ] </w:t>
      </w:r>
      <w:r>
        <w:rPr>
          <w:rtl/>
        </w:rPr>
        <w:t xml:space="preserve">9 - وعن بعض أصحابنا، عن محمد بن عبد الحميد، عن سيف بن عميرة، عن منصور، عن ابن أبي يعفور، عن أبي عبدالله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Pr="00102683" w:rsidRDefault="00597E2F" w:rsidP="00FC2696">
      <w:pPr>
        <w:pStyle w:val="libFootnote0"/>
        <w:rPr>
          <w:rtl/>
        </w:rPr>
      </w:pPr>
      <w:r w:rsidRPr="00102683">
        <w:rPr>
          <w:rtl/>
        </w:rPr>
        <w:t>(1) في المصدر زيادة</w:t>
      </w:r>
      <w:r w:rsidR="00A64B62">
        <w:rPr>
          <w:rtl/>
        </w:rPr>
        <w:t>:</w:t>
      </w:r>
      <w:r w:rsidRPr="00102683">
        <w:rPr>
          <w:rtl/>
        </w:rPr>
        <w:t xml:space="preserve"> فأعطه</w:t>
      </w:r>
      <w:r>
        <w:rPr>
          <w:rtl/>
        </w:rPr>
        <w:t>.</w:t>
      </w:r>
      <w:r w:rsidRPr="00102683">
        <w:rPr>
          <w:rtl/>
        </w:rPr>
        <w:t xml:space="preserve"> </w:t>
      </w:r>
    </w:p>
    <w:p w:rsidR="00597E2F" w:rsidRPr="00102683" w:rsidRDefault="00597E2F" w:rsidP="00FC2696">
      <w:pPr>
        <w:pStyle w:val="libFootnote0"/>
        <w:rPr>
          <w:rtl/>
        </w:rPr>
      </w:pPr>
      <w:r w:rsidRPr="00102683">
        <w:rPr>
          <w:rtl/>
        </w:rPr>
        <w:t>(2) في نسخة زيادة</w:t>
      </w:r>
      <w:r w:rsidR="00A64B62">
        <w:rPr>
          <w:rtl/>
        </w:rPr>
        <w:t>:</w:t>
      </w:r>
      <w:r w:rsidRPr="00102683">
        <w:rPr>
          <w:rtl/>
        </w:rPr>
        <w:t xml:space="preserve"> </w:t>
      </w:r>
      <w:r w:rsidRPr="003E01DD">
        <w:rPr>
          <w:rtl/>
        </w:rPr>
        <w:t>عليه ( هامش المخطوط ).</w:t>
      </w:r>
    </w:p>
    <w:p w:rsidR="00597E2F" w:rsidRDefault="00597E2F" w:rsidP="00FC2696">
      <w:pPr>
        <w:pStyle w:val="libFootnote0"/>
        <w:rPr>
          <w:rtl/>
        </w:rPr>
      </w:pPr>
      <w:r>
        <w:rPr>
          <w:rtl/>
        </w:rPr>
        <w:t>6 - الكافي 6</w:t>
      </w:r>
      <w:r w:rsidR="00A64B62">
        <w:rPr>
          <w:rtl/>
        </w:rPr>
        <w:t>:</w:t>
      </w:r>
      <w:r>
        <w:rPr>
          <w:rtl/>
        </w:rPr>
        <w:t xml:space="preserve"> 420 </w:t>
      </w:r>
      <w:r w:rsidR="00FC2696">
        <w:rPr>
          <w:rtl/>
        </w:rPr>
        <w:t>/</w:t>
      </w:r>
      <w:r>
        <w:rPr>
          <w:rtl/>
        </w:rPr>
        <w:t xml:space="preserve"> 1.</w:t>
      </w:r>
    </w:p>
    <w:p w:rsidR="00597E2F" w:rsidRDefault="00597E2F" w:rsidP="00FC2696">
      <w:pPr>
        <w:pStyle w:val="libFootnote0"/>
        <w:rPr>
          <w:rtl/>
        </w:rPr>
      </w:pPr>
      <w:r>
        <w:rPr>
          <w:rtl/>
        </w:rPr>
        <w:t>7 - الكافي 6</w:t>
      </w:r>
      <w:r w:rsidR="00A64B62">
        <w:rPr>
          <w:rtl/>
        </w:rPr>
        <w:t>:</w:t>
      </w:r>
      <w:r>
        <w:rPr>
          <w:rtl/>
        </w:rPr>
        <w:t xml:space="preserve"> 419 </w:t>
      </w:r>
      <w:r w:rsidR="00FC2696">
        <w:rPr>
          <w:rtl/>
        </w:rPr>
        <w:t>/</w:t>
      </w:r>
      <w:r>
        <w:rPr>
          <w:rtl/>
        </w:rPr>
        <w:t xml:space="preserve"> 2. </w:t>
      </w:r>
    </w:p>
    <w:p w:rsidR="00597E2F" w:rsidRPr="00102683" w:rsidRDefault="00597E2F" w:rsidP="003E01DD">
      <w:pPr>
        <w:pStyle w:val="libFootnote0"/>
        <w:rPr>
          <w:rtl/>
        </w:rPr>
      </w:pPr>
      <w:r w:rsidRPr="00102683">
        <w:rPr>
          <w:rtl/>
        </w:rPr>
        <w:t>(</w:t>
      </w:r>
      <w:r w:rsidR="003E01DD">
        <w:rPr>
          <w:rFonts w:hint="cs"/>
          <w:rtl/>
        </w:rPr>
        <w:t>3</w:t>
      </w:r>
      <w:r w:rsidRPr="00102683">
        <w:rPr>
          <w:rtl/>
        </w:rPr>
        <w:t>) التهذيب 9</w:t>
      </w:r>
      <w:r w:rsidR="00A64B62">
        <w:rPr>
          <w:rtl/>
        </w:rPr>
        <w:t>:</w:t>
      </w:r>
      <w:r w:rsidRPr="00102683">
        <w:rPr>
          <w:rtl/>
        </w:rPr>
        <w:t xml:space="preserve"> 120 </w:t>
      </w:r>
      <w:r w:rsidR="00FC2696">
        <w:rPr>
          <w:rtl/>
        </w:rPr>
        <w:t>/</w:t>
      </w:r>
      <w:r w:rsidRPr="00102683">
        <w:rPr>
          <w:rtl/>
        </w:rPr>
        <w:t xml:space="preserve"> 517</w:t>
      </w:r>
      <w:r>
        <w:rPr>
          <w:rtl/>
        </w:rPr>
        <w:t>.</w:t>
      </w:r>
    </w:p>
    <w:p w:rsidR="00597E2F" w:rsidRDefault="00597E2F" w:rsidP="00FC2696">
      <w:pPr>
        <w:pStyle w:val="libFootnote0"/>
        <w:rPr>
          <w:rtl/>
        </w:rPr>
      </w:pPr>
      <w:r>
        <w:rPr>
          <w:rtl/>
        </w:rPr>
        <w:t>8 - الكافي 6</w:t>
      </w:r>
      <w:r w:rsidR="00A64B62">
        <w:rPr>
          <w:rtl/>
        </w:rPr>
        <w:t>:</w:t>
      </w:r>
      <w:r>
        <w:rPr>
          <w:rtl/>
        </w:rPr>
        <w:t xml:space="preserve"> 420 </w:t>
      </w:r>
      <w:r w:rsidR="00FC2696">
        <w:rPr>
          <w:rtl/>
        </w:rPr>
        <w:t>/</w:t>
      </w:r>
      <w:r>
        <w:rPr>
          <w:rtl/>
        </w:rPr>
        <w:t xml:space="preserve"> 3، والتهذيب 9</w:t>
      </w:r>
      <w:r w:rsidR="00A64B62">
        <w:rPr>
          <w:rtl/>
        </w:rPr>
        <w:t>:</w:t>
      </w:r>
      <w:r>
        <w:rPr>
          <w:rtl/>
        </w:rPr>
        <w:t xml:space="preserve"> 120 </w:t>
      </w:r>
      <w:r w:rsidR="00FC2696">
        <w:rPr>
          <w:rtl/>
        </w:rPr>
        <w:t>/</w:t>
      </w:r>
      <w:r>
        <w:rPr>
          <w:rtl/>
        </w:rPr>
        <w:t xml:space="preserve"> 519. </w:t>
      </w:r>
    </w:p>
    <w:p w:rsidR="00597E2F" w:rsidRPr="00102683" w:rsidRDefault="00597E2F" w:rsidP="003E01DD">
      <w:pPr>
        <w:pStyle w:val="libFootnote0"/>
        <w:rPr>
          <w:rtl/>
        </w:rPr>
      </w:pPr>
      <w:r w:rsidRPr="00102683">
        <w:rPr>
          <w:rtl/>
        </w:rPr>
        <w:t>(</w:t>
      </w:r>
      <w:r w:rsidR="003E01DD">
        <w:rPr>
          <w:rFonts w:hint="cs"/>
          <w:rtl/>
        </w:rPr>
        <w:t>4</w:t>
      </w:r>
      <w:r w:rsidRPr="00102683">
        <w:rPr>
          <w:rtl/>
        </w:rPr>
        <w:t>) الطلا</w:t>
      </w:r>
      <w:r w:rsidR="00A64B62">
        <w:rPr>
          <w:rtl/>
        </w:rPr>
        <w:t>:</w:t>
      </w:r>
      <w:r w:rsidRPr="00102683">
        <w:rPr>
          <w:rtl/>
        </w:rPr>
        <w:t xml:space="preserve"> شراب مطبوخ من عصير العنب حتى يذهب </w:t>
      </w:r>
      <w:r w:rsidRPr="003E01DD">
        <w:rPr>
          <w:rtl/>
        </w:rPr>
        <w:t>ثلثاه. ( الصحاح</w:t>
      </w:r>
      <w:r>
        <w:rPr>
          <w:rtl/>
        </w:rPr>
        <w:t xml:space="preserve"> - </w:t>
      </w:r>
      <w:r w:rsidRPr="00102683">
        <w:rPr>
          <w:rtl/>
        </w:rPr>
        <w:t>طلا</w:t>
      </w:r>
      <w:r>
        <w:rPr>
          <w:rtl/>
        </w:rPr>
        <w:t xml:space="preserve"> - </w:t>
      </w:r>
      <w:r w:rsidRPr="00102683">
        <w:rPr>
          <w:rtl/>
        </w:rPr>
        <w:t>6</w:t>
      </w:r>
      <w:r w:rsidR="00A64B62">
        <w:rPr>
          <w:rtl/>
        </w:rPr>
        <w:t>:</w:t>
      </w:r>
      <w:r w:rsidRPr="00102683">
        <w:rPr>
          <w:rtl/>
        </w:rPr>
        <w:t xml:space="preserve"> </w:t>
      </w:r>
      <w:r w:rsidRPr="003E01DD">
        <w:rPr>
          <w:rtl/>
        </w:rPr>
        <w:t>2414 ) ( هامش</w:t>
      </w:r>
      <w:r w:rsidRPr="00102683">
        <w:rPr>
          <w:rtl/>
        </w:rPr>
        <w:t xml:space="preserve"> المخطوط</w:t>
      </w:r>
      <w:r w:rsidRPr="00FC2696">
        <w:rPr>
          <w:rStyle w:val="libNormalChar"/>
          <w:rtl/>
        </w:rPr>
        <w:t xml:space="preserve"> </w:t>
      </w:r>
      <w:r w:rsidRPr="003E01DD">
        <w:rPr>
          <w:rtl/>
        </w:rPr>
        <w:t>)</w:t>
      </w:r>
      <w:r>
        <w:rPr>
          <w:rtl/>
        </w:rPr>
        <w:t>.</w:t>
      </w:r>
    </w:p>
    <w:p w:rsidR="00597E2F" w:rsidRDefault="00597E2F" w:rsidP="00FC2696">
      <w:pPr>
        <w:pStyle w:val="libFootnote0"/>
        <w:rPr>
          <w:rtl/>
        </w:rPr>
      </w:pPr>
      <w:r>
        <w:rPr>
          <w:rtl/>
        </w:rPr>
        <w:t>9 - الكافي 6</w:t>
      </w:r>
      <w:r w:rsidR="00A64B62">
        <w:rPr>
          <w:rtl/>
        </w:rPr>
        <w:t>:</w:t>
      </w:r>
      <w:r>
        <w:rPr>
          <w:rtl/>
        </w:rPr>
        <w:t xml:space="preserve"> 421 </w:t>
      </w:r>
      <w:r w:rsidR="00FC2696">
        <w:rPr>
          <w:rtl/>
        </w:rPr>
        <w:t>/</w:t>
      </w:r>
      <w:r>
        <w:rPr>
          <w:rtl/>
        </w:rPr>
        <w:t xml:space="preserve"> 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السلام</w:t>
      </w:r>
      <w:r w:rsidRPr="00FC2696">
        <w:rPr>
          <w:rStyle w:val="libNormalChar"/>
          <w:rtl/>
        </w:rPr>
        <w:t xml:space="preserve"> )</w:t>
      </w:r>
      <w:r>
        <w:rPr>
          <w:rtl/>
        </w:rPr>
        <w:t>، قال</w:t>
      </w:r>
      <w:r w:rsidR="00A64B62">
        <w:rPr>
          <w:rtl/>
        </w:rPr>
        <w:t>:</w:t>
      </w:r>
      <w:r>
        <w:rPr>
          <w:rtl/>
        </w:rPr>
        <w:t xml:space="preserve"> إذا زاد الطلا على الثلث أوقية، فهو حرام.</w:t>
      </w:r>
    </w:p>
    <w:p w:rsidR="00597E2F" w:rsidRDefault="00597E2F" w:rsidP="00B351E8">
      <w:pPr>
        <w:pStyle w:val="libNormal"/>
        <w:rPr>
          <w:rtl/>
        </w:rPr>
      </w:pPr>
      <w:r>
        <w:rPr>
          <w:rtl/>
        </w:rPr>
        <w:t xml:space="preserve">ورواه الشيخ بإسناده عن محمد بن يعقوب </w:t>
      </w:r>
      <w:r w:rsidRPr="00821781">
        <w:rPr>
          <w:rStyle w:val="libFootnotenumChar"/>
          <w:rtl/>
        </w:rPr>
        <w:t>(1)</w:t>
      </w:r>
      <w:r>
        <w:rPr>
          <w:rtl/>
        </w:rPr>
        <w:t xml:space="preserve">، وكذا الذي قبله. </w:t>
      </w:r>
    </w:p>
    <w:p w:rsidR="00597E2F" w:rsidRDefault="00597E2F" w:rsidP="006C1B30">
      <w:pPr>
        <w:pStyle w:val="libNormal"/>
        <w:rPr>
          <w:rtl/>
        </w:rPr>
      </w:pPr>
      <w:r w:rsidRPr="00FC2696">
        <w:rPr>
          <w:rStyle w:val="libNormalChar"/>
          <w:rtl/>
        </w:rPr>
        <w:t xml:space="preserve">[ 31922 ] </w:t>
      </w:r>
      <w:r>
        <w:rPr>
          <w:rtl/>
        </w:rPr>
        <w:t>10 - محمد بن علي</w:t>
      </w:r>
      <w:r w:rsidR="003E01DD">
        <w:rPr>
          <w:rFonts w:hint="cs"/>
          <w:rtl/>
        </w:rPr>
        <w:t>ِّ</w:t>
      </w:r>
      <w:r>
        <w:rPr>
          <w:rtl/>
        </w:rPr>
        <w:t xml:space="preserve"> بن الحسين في </w:t>
      </w:r>
      <w:r w:rsidRPr="00FC2696">
        <w:rPr>
          <w:rStyle w:val="libNormalChar"/>
          <w:rtl/>
        </w:rPr>
        <w:t xml:space="preserve">( </w:t>
      </w:r>
      <w:r>
        <w:rPr>
          <w:rtl/>
        </w:rPr>
        <w:t>العلل</w:t>
      </w:r>
      <w:r w:rsidRPr="00FC2696">
        <w:rPr>
          <w:rStyle w:val="libNormalChar"/>
          <w:rtl/>
        </w:rPr>
        <w:t xml:space="preserve"> )</w:t>
      </w:r>
      <w:r>
        <w:rPr>
          <w:rtl/>
        </w:rPr>
        <w:t xml:space="preserve"> عن أحمد بن زياد بن جعفر الهمداني، عن علي</w:t>
      </w:r>
      <w:r w:rsidR="003E01DD">
        <w:rPr>
          <w:rFonts w:hint="cs"/>
          <w:rtl/>
        </w:rPr>
        <w:t>ِّ</w:t>
      </w:r>
      <w:r>
        <w:rPr>
          <w:rtl/>
        </w:rPr>
        <w:t xml:space="preserve"> بن إبراهيم، عن أبيه، عن إسماعيل بن مرار، عن يونس بن عبد الرحمن، عن العلاء، عن محمد بن مسلم،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أبي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إن</w:t>
      </w:r>
      <w:r w:rsidR="003E01DD">
        <w:rPr>
          <w:rFonts w:hint="cs"/>
          <w:rtl/>
        </w:rPr>
        <w:t>َّ</w:t>
      </w:r>
      <w:r>
        <w:rPr>
          <w:rtl/>
        </w:rPr>
        <w:t xml:space="preserve"> نوحا</w:t>
      </w:r>
      <w:r w:rsidR="003E01D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حين أمر بالغرس كان إبليس إلى جانبه، فلم</w:t>
      </w:r>
      <w:r w:rsidR="003E01DD">
        <w:rPr>
          <w:rFonts w:hint="cs"/>
          <w:rtl/>
        </w:rPr>
        <w:t>ّ</w:t>
      </w:r>
      <w:r>
        <w:rPr>
          <w:rtl/>
        </w:rPr>
        <w:t>ا أراد أن يغرس العنب قال</w:t>
      </w:r>
      <w:r w:rsidR="00A64B62">
        <w:rPr>
          <w:rtl/>
        </w:rPr>
        <w:t>:</w:t>
      </w:r>
      <w:r>
        <w:rPr>
          <w:rtl/>
        </w:rPr>
        <w:t xml:space="preserve"> هذه الشجرة لي، فقال له نوح</w:t>
      </w:r>
      <w:r w:rsidR="00A64B62">
        <w:rPr>
          <w:rtl/>
        </w:rPr>
        <w:t>:</w:t>
      </w:r>
      <w:r>
        <w:rPr>
          <w:rtl/>
        </w:rPr>
        <w:t xml:space="preserve"> كذبت، فقال إبليس</w:t>
      </w:r>
      <w:r w:rsidR="00A64B62">
        <w:rPr>
          <w:rtl/>
        </w:rPr>
        <w:t>:</w:t>
      </w:r>
      <w:r>
        <w:rPr>
          <w:rtl/>
        </w:rPr>
        <w:t xml:space="preserve"> فما لي منها؟ فقال نوح</w:t>
      </w:r>
      <w:r w:rsidR="00A64B62">
        <w:rPr>
          <w:rtl/>
        </w:rPr>
        <w:t>:</w:t>
      </w:r>
      <w:r>
        <w:rPr>
          <w:rtl/>
        </w:rPr>
        <w:t xml:space="preserve"> لك الثلثان، فمن هناك طاب الطلا على الثلث. </w:t>
      </w:r>
    </w:p>
    <w:p w:rsidR="00597E2F" w:rsidRDefault="00597E2F" w:rsidP="00316E1E">
      <w:pPr>
        <w:pStyle w:val="libNormal"/>
        <w:rPr>
          <w:rtl/>
        </w:rPr>
      </w:pPr>
      <w:r w:rsidRPr="00FC2696">
        <w:rPr>
          <w:rStyle w:val="libNormalChar"/>
          <w:rtl/>
        </w:rPr>
        <w:t xml:space="preserve">[ 31923 ] </w:t>
      </w:r>
      <w:r>
        <w:rPr>
          <w:rtl/>
        </w:rPr>
        <w:t>11 - وعن محمد بن شاذان البرواذي، عن محمد بن محمد بن الحارث السمرقندي، عن صالح بن سعيد، عن عبد المنعم بن إدريس، عن أبيه، عن وهب بن منبّه، قال</w:t>
      </w:r>
      <w:r w:rsidR="00A64B62">
        <w:rPr>
          <w:rtl/>
        </w:rPr>
        <w:t>:</w:t>
      </w:r>
      <w:r>
        <w:rPr>
          <w:rtl/>
        </w:rPr>
        <w:t xml:space="preserve"> لما خرج نوح من السفينة غرس قضبانا</w:t>
      </w:r>
      <w:r w:rsidR="003E01DD">
        <w:rPr>
          <w:rFonts w:hint="cs"/>
          <w:rtl/>
        </w:rPr>
        <w:t>ً</w:t>
      </w:r>
      <w:r>
        <w:rPr>
          <w:rtl/>
        </w:rPr>
        <w:t xml:space="preserve"> كانت معه من النخل والاعناب وسائر الثمار فأطعمت من ساعتها، وكانت معه حبلة العنب، وكان آخر شيء اخرج حبلة العنب، فلم يجدها نوح، وكان إبليس قد أخذها فخباها، فنهض نوح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ليدخل السفينة فيلتمسها - إلى أن قال</w:t>
      </w:r>
      <w:r w:rsidR="00A64B62">
        <w:rPr>
          <w:rtl/>
        </w:rPr>
        <w:t>:</w:t>
      </w:r>
      <w:r>
        <w:rPr>
          <w:rtl/>
        </w:rPr>
        <w:t xml:space="preserve"> - فقال له الملك</w:t>
      </w:r>
      <w:r w:rsidR="00A64B62">
        <w:rPr>
          <w:rtl/>
        </w:rPr>
        <w:t>:</w:t>
      </w:r>
      <w:r>
        <w:rPr>
          <w:rtl/>
        </w:rPr>
        <w:t xml:space="preserve"> إن لك فيها شريكا</w:t>
      </w:r>
      <w:r w:rsidR="003E01DD">
        <w:rPr>
          <w:rFonts w:hint="cs"/>
          <w:rtl/>
        </w:rPr>
        <w:t>ً</w:t>
      </w:r>
      <w:r>
        <w:rPr>
          <w:rtl/>
        </w:rPr>
        <w:t xml:space="preserve"> في عصرها </w:t>
      </w:r>
      <w:r w:rsidRPr="00821781">
        <w:rPr>
          <w:rStyle w:val="libFootnotenumChar"/>
          <w:rtl/>
        </w:rPr>
        <w:t>(</w:t>
      </w:r>
      <w:r w:rsidR="00316E1E">
        <w:rPr>
          <w:rStyle w:val="libFootnotenumChar"/>
          <w:rFonts w:hint="cs"/>
          <w:rtl/>
        </w:rPr>
        <w:t>2</w:t>
      </w:r>
      <w:r w:rsidRPr="00821781">
        <w:rPr>
          <w:rStyle w:val="libFootnotenumChar"/>
          <w:rtl/>
        </w:rPr>
        <w:t>)</w:t>
      </w:r>
      <w:r>
        <w:rPr>
          <w:rtl/>
        </w:rPr>
        <w:t>، فأحسن مشاركته، قال</w:t>
      </w:r>
      <w:r w:rsidR="00A64B62">
        <w:rPr>
          <w:rtl/>
        </w:rPr>
        <w:t>:</w:t>
      </w:r>
      <w:r>
        <w:rPr>
          <w:rtl/>
        </w:rPr>
        <w:t xml:space="preserve"> نعم له السبع، ولي ستة أسباع، قال الملك</w:t>
      </w:r>
      <w:r w:rsidR="00A64B62">
        <w:rPr>
          <w:rtl/>
        </w:rPr>
        <w:t>:</w:t>
      </w:r>
      <w:r>
        <w:rPr>
          <w:rtl/>
        </w:rPr>
        <w:t xml:space="preserve"> أحسن فانك محسن، فقال له نوح</w:t>
      </w:r>
      <w:r w:rsidR="00A64B62">
        <w:rPr>
          <w:rtl/>
        </w:rPr>
        <w:t>:</w:t>
      </w:r>
      <w:r>
        <w:rPr>
          <w:rtl/>
        </w:rPr>
        <w:t xml:space="preserve"> له سدس، ولي خمسة أسداس، قال </w:t>
      </w:r>
      <w:r w:rsidR="00316E1E" w:rsidRPr="00821781">
        <w:rPr>
          <w:rStyle w:val="libFootnotenumChar"/>
          <w:rtl/>
        </w:rPr>
        <w:t>(</w:t>
      </w:r>
      <w:r w:rsidR="00316E1E">
        <w:rPr>
          <w:rStyle w:val="libFootnotenumChar"/>
          <w:rFonts w:hint="cs"/>
          <w:rtl/>
        </w:rPr>
        <w:t>3</w:t>
      </w:r>
      <w:r w:rsidR="00316E1E" w:rsidRPr="00821781">
        <w:rPr>
          <w:rStyle w:val="libFootnotenumChar"/>
          <w:rtl/>
        </w:rPr>
        <w:t>)</w:t>
      </w:r>
      <w:r w:rsidR="00316E1E">
        <w:rPr>
          <w:rFonts w:hint="cs"/>
          <w:rtl/>
        </w:rPr>
        <w:t xml:space="preserve"> </w:t>
      </w:r>
      <w:r>
        <w:rPr>
          <w:rtl/>
        </w:rPr>
        <w:t>له الملك</w:t>
      </w:r>
      <w:r w:rsidR="00A64B62">
        <w:rPr>
          <w:rtl/>
        </w:rPr>
        <w:t>:</w:t>
      </w:r>
      <w:r>
        <w:rPr>
          <w:rtl/>
        </w:rPr>
        <w:t xml:space="preserve"> أحسن فأنت محسن، فقال</w:t>
      </w:r>
      <w:r w:rsidR="00A64B62">
        <w:rPr>
          <w:rtl/>
        </w:rPr>
        <w:t>:</w:t>
      </w:r>
      <w:r>
        <w:rPr>
          <w:rtl/>
        </w:rPr>
        <w:t xml:space="preserve"> له خمس، ولي أربعة أخماس، فقال له الملك</w:t>
      </w:r>
      <w:r w:rsidR="00A64B62">
        <w:rPr>
          <w:rtl/>
        </w:rPr>
        <w:t>:</w:t>
      </w:r>
      <w:r>
        <w:rPr>
          <w:rtl/>
        </w:rPr>
        <w:t xml:space="preserve"> أحسن فان</w:t>
      </w:r>
      <w:r w:rsidR="003E01DD">
        <w:rPr>
          <w:rFonts w:hint="cs"/>
          <w:rtl/>
        </w:rPr>
        <w:t>ّ</w:t>
      </w:r>
      <w:r>
        <w:rPr>
          <w:rtl/>
        </w:rPr>
        <w:t>ك محسن، فقال له نوح</w:t>
      </w:r>
      <w:r w:rsidR="00A64B62">
        <w:rPr>
          <w:rtl/>
        </w:rPr>
        <w:t>:</w:t>
      </w:r>
      <w:r>
        <w:rPr>
          <w:rtl/>
        </w:rPr>
        <w:t xml:space="preserve"> له الربع ولي ثلاثة أرباع، فقال له الملك</w:t>
      </w:r>
      <w:r w:rsidR="00A64B62">
        <w:rPr>
          <w:rtl/>
        </w:rPr>
        <w:t>:</w:t>
      </w:r>
      <w:r>
        <w:rPr>
          <w:rtl/>
        </w:rPr>
        <w:t xml:space="preserve"> أحسن فأنت محسن، فقال</w:t>
      </w:r>
      <w:r w:rsidR="00A64B62">
        <w:rPr>
          <w:rtl/>
        </w:rPr>
        <w:t>:</w:t>
      </w:r>
      <w:r>
        <w:rPr>
          <w:rtl/>
        </w:rPr>
        <w:t xml:space="preserve"> له النصف ولي </w:t>
      </w:r>
    </w:p>
    <w:p w:rsidR="00597E2F" w:rsidRDefault="00FC2696" w:rsidP="00FC2696">
      <w:pPr>
        <w:pStyle w:val="libLine"/>
        <w:rPr>
          <w:rtl/>
        </w:rPr>
      </w:pPr>
      <w:r>
        <w:rPr>
          <w:rtl/>
        </w:rPr>
        <w:t>____________________</w:t>
      </w:r>
    </w:p>
    <w:p w:rsidR="00597E2F" w:rsidRPr="00102683" w:rsidRDefault="00597E2F" w:rsidP="00FC2696">
      <w:pPr>
        <w:pStyle w:val="libFootnote0"/>
        <w:rPr>
          <w:rtl/>
        </w:rPr>
      </w:pPr>
      <w:r w:rsidRPr="00102683">
        <w:rPr>
          <w:rtl/>
        </w:rPr>
        <w:t>(1) التهذيب 9</w:t>
      </w:r>
      <w:r w:rsidR="00A64B62">
        <w:rPr>
          <w:rtl/>
        </w:rPr>
        <w:t>:</w:t>
      </w:r>
      <w:r w:rsidRPr="00102683">
        <w:rPr>
          <w:rtl/>
        </w:rPr>
        <w:t xml:space="preserve"> 121 </w:t>
      </w:r>
      <w:r w:rsidR="00FC2696">
        <w:rPr>
          <w:rtl/>
        </w:rPr>
        <w:t>/</w:t>
      </w:r>
      <w:r w:rsidRPr="00102683">
        <w:rPr>
          <w:rtl/>
        </w:rPr>
        <w:t xml:space="preserve"> 520</w:t>
      </w:r>
      <w:r>
        <w:rPr>
          <w:rtl/>
        </w:rPr>
        <w:t>.</w:t>
      </w:r>
    </w:p>
    <w:p w:rsidR="00597E2F" w:rsidRDefault="00597E2F" w:rsidP="00FC2696">
      <w:pPr>
        <w:pStyle w:val="libFootnote0"/>
        <w:rPr>
          <w:rtl/>
        </w:rPr>
      </w:pPr>
      <w:r>
        <w:rPr>
          <w:rtl/>
        </w:rPr>
        <w:t>10 - علل الشرائع</w:t>
      </w:r>
      <w:r w:rsidR="00A64B62">
        <w:rPr>
          <w:rtl/>
        </w:rPr>
        <w:t>:</w:t>
      </w:r>
      <w:r>
        <w:rPr>
          <w:rtl/>
        </w:rPr>
        <w:t xml:space="preserve"> 477 </w:t>
      </w:r>
      <w:r w:rsidR="00FC2696">
        <w:rPr>
          <w:rtl/>
        </w:rPr>
        <w:t>/</w:t>
      </w:r>
      <w:r>
        <w:rPr>
          <w:rtl/>
        </w:rPr>
        <w:t xml:space="preserve"> 2.</w:t>
      </w:r>
    </w:p>
    <w:p w:rsidR="00597E2F" w:rsidRDefault="00597E2F" w:rsidP="00FC2696">
      <w:pPr>
        <w:pStyle w:val="libFootnote0"/>
        <w:rPr>
          <w:rtl/>
        </w:rPr>
      </w:pPr>
      <w:r>
        <w:rPr>
          <w:rtl/>
        </w:rPr>
        <w:t>11 - علل الشرائع</w:t>
      </w:r>
      <w:r w:rsidR="00A64B62">
        <w:rPr>
          <w:rtl/>
        </w:rPr>
        <w:t>:</w:t>
      </w:r>
      <w:r>
        <w:rPr>
          <w:rtl/>
        </w:rPr>
        <w:t xml:space="preserve"> 477 </w:t>
      </w:r>
      <w:r w:rsidR="00FC2696">
        <w:rPr>
          <w:rtl/>
        </w:rPr>
        <w:t>/</w:t>
      </w:r>
      <w:r>
        <w:rPr>
          <w:rtl/>
        </w:rPr>
        <w:t xml:space="preserve"> 3. </w:t>
      </w:r>
    </w:p>
    <w:p w:rsidR="00597E2F" w:rsidRPr="00102683" w:rsidRDefault="00597E2F" w:rsidP="00316E1E">
      <w:pPr>
        <w:pStyle w:val="libFootnote0"/>
        <w:rPr>
          <w:rtl/>
        </w:rPr>
      </w:pPr>
      <w:r w:rsidRPr="00102683">
        <w:rPr>
          <w:rtl/>
        </w:rPr>
        <w:t>(</w:t>
      </w:r>
      <w:r w:rsidR="00316E1E">
        <w:rPr>
          <w:rFonts w:hint="cs"/>
          <w:rtl/>
        </w:rPr>
        <w:t>2</w:t>
      </w:r>
      <w:r w:rsidRPr="00102683">
        <w:rPr>
          <w:rtl/>
        </w:rPr>
        <w:t>) في المصدر</w:t>
      </w:r>
      <w:r w:rsidR="00A64B62">
        <w:rPr>
          <w:rtl/>
        </w:rPr>
        <w:t>:</w:t>
      </w:r>
      <w:r w:rsidRPr="00102683">
        <w:rPr>
          <w:rtl/>
        </w:rPr>
        <w:t xml:space="preserve"> عصيرها</w:t>
      </w:r>
      <w:r>
        <w:rPr>
          <w:rtl/>
        </w:rPr>
        <w:t>.</w:t>
      </w:r>
      <w:r w:rsidRPr="00102683">
        <w:rPr>
          <w:rtl/>
        </w:rPr>
        <w:t xml:space="preserve"> </w:t>
      </w:r>
    </w:p>
    <w:p w:rsidR="00597E2F" w:rsidRPr="00102683" w:rsidRDefault="00597E2F" w:rsidP="00316E1E">
      <w:pPr>
        <w:pStyle w:val="libFootnote0"/>
        <w:rPr>
          <w:rtl/>
        </w:rPr>
      </w:pPr>
      <w:r w:rsidRPr="00102683">
        <w:rPr>
          <w:rtl/>
        </w:rPr>
        <w:t>(</w:t>
      </w:r>
      <w:r w:rsidR="00316E1E">
        <w:rPr>
          <w:rFonts w:hint="cs"/>
          <w:rtl/>
        </w:rPr>
        <w:t>3</w:t>
      </w:r>
      <w:r w:rsidRPr="00102683">
        <w:rPr>
          <w:rtl/>
        </w:rPr>
        <w:t>) في نسخة</w:t>
      </w:r>
      <w:r w:rsidR="00A64B62">
        <w:rPr>
          <w:rtl/>
        </w:rPr>
        <w:t>:</w:t>
      </w:r>
      <w:r w:rsidRPr="00102683">
        <w:rPr>
          <w:rtl/>
        </w:rPr>
        <w:t xml:space="preserve"> </w:t>
      </w:r>
      <w:r w:rsidRPr="00316E1E">
        <w:rPr>
          <w:rtl/>
        </w:rPr>
        <w:t>فقال ( هامش</w:t>
      </w:r>
      <w:r w:rsidRPr="00102683">
        <w:rPr>
          <w:rtl/>
        </w:rPr>
        <w:t xml:space="preserve"> المصححة </w:t>
      </w:r>
      <w:r w:rsidRPr="00316E1E">
        <w:rPr>
          <w:rtl/>
        </w:rPr>
        <w:t>الثانية ).</w:t>
      </w:r>
      <w:r w:rsidRPr="00102683">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النصف، فقال</w:t>
      </w:r>
      <w:r w:rsidR="00A64B62">
        <w:rPr>
          <w:rtl/>
        </w:rPr>
        <w:t>:</w:t>
      </w:r>
      <w:r>
        <w:rPr>
          <w:rtl/>
        </w:rPr>
        <w:t xml:space="preserve"> أحسن فأنت محسن، 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لي الثلث، وله الثلثان، فرضى فما كان فوق الثلث من طبخها فلابليس، وهو حظ</w:t>
      </w:r>
      <w:r w:rsidR="00FC6D60">
        <w:rPr>
          <w:rFonts w:hint="cs"/>
          <w:rtl/>
        </w:rPr>
        <w:t>ّ</w:t>
      </w:r>
      <w:r>
        <w:rPr>
          <w:rtl/>
        </w:rPr>
        <w:t xml:space="preserve">ه، وما كان من الثلث فما دونه فهو لنوح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وهو حظ</w:t>
      </w:r>
      <w:r w:rsidR="00FC6D60">
        <w:rPr>
          <w:rFonts w:hint="cs"/>
          <w:rtl/>
        </w:rPr>
        <w:t>ّ</w:t>
      </w:r>
      <w:r>
        <w:rPr>
          <w:rtl/>
        </w:rPr>
        <w:t>ه، وذلك الحلال الطي</w:t>
      </w:r>
      <w:r w:rsidR="00FC6D60">
        <w:rPr>
          <w:rFonts w:hint="cs"/>
          <w:rtl/>
        </w:rPr>
        <w:t>ّ</w:t>
      </w:r>
      <w:r>
        <w:rPr>
          <w:rtl/>
        </w:rPr>
        <w:t>ب ليشرب منه.</w:t>
      </w:r>
    </w:p>
    <w:p w:rsidR="00597E2F" w:rsidRDefault="00597E2F" w:rsidP="00D90742">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D90742">
        <w:rPr>
          <w:rStyle w:val="libFootnotenumChar"/>
          <w:rFonts w:hint="cs"/>
          <w:rtl/>
        </w:rPr>
        <w:t>1</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D90742">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620" w:name="_Toc307331448"/>
      <w:bookmarkStart w:id="621" w:name="_Toc380348079"/>
      <w:bookmarkStart w:id="622" w:name="_Toc185031811"/>
      <w:r>
        <w:rPr>
          <w:rtl/>
        </w:rPr>
        <w:t>3 - باب أن العصير لا يحرم شربه قبل أن يغلي أو ينش.</w:t>
      </w:r>
      <w:bookmarkEnd w:id="620"/>
      <w:bookmarkEnd w:id="621"/>
      <w:bookmarkEnd w:id="622"/>
      <w:r>
        <w:rPr>
          <w:rtl/>
        </w:rPr>
        <w:t xml:space="preserve"> </w:t>
      </w:r>
    </w:p>
    <w:p w:rsidR="00597E2F" w:rsidRDefault="00597E2F" w:rsidP="006C1B30">
      <w:pPr>
        <w:pStyle w:val="libNormal"/>
        <w:rPr>
          <w:rtl/>
        </w:rPr>
      </w:pPr>
      <w:r w:rsidRPr="00FC2696">
        <w:rPr>
          <w:rStyle w:val="libNormalChar"/>
          <w:rtl/>
        </w:rPr>
        <w:t xml:space="preserve">[ 31924 ] </w:t>
      </w:r>
      <w:r>
        <w:rPr>
          <w:rtl/>
        </w:rPr>
        <w:t>1 - محمد بن يعقوب، عن علي</w:t>
      </w:r>
      <w:r w:rsidR="00FC6D60">
        <w:rPr>
          <w:rFonts w:hint="cs"/>
          <w:rtl/>
        </w:rPr>
        <w:t>ِّ</w:t>
      </w:r>
      <w:r>
        <w:rPr>
          <w:rtl/>
        </w:rPr>
        <w:t xml:space="preserve"> بن إبراهيم، عن أبيه، عن أحمد بن أبي نصر، عن حم</w:t>
      </w:r>
      <w:r w:rsidR="00FC6D60">
        <w:rPr>
          <w:rFonts w:hint="cs"/>
          <w:rtl/>
        </w:rPr>
        <w:t>ّ</w:t>
      </w:r>
      <w:r>
        <w:rPr>
          <w:rtl/>
        </w:rPr>
        <w:t xml:space="preserve">اد بن عثمان،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يحرم العصير حتّى يغلي. </w:t>
      </w:r>
    </w:p>
    <w:p w:rsidR="00597E2F" w:rsidRDefault="00597E2F" w:rsidP="006C1B30">
      <w:pPr>
        <w:pStyle w:val="libNormal"/>
        <w:rPr>
          <w:rtl/>
        </w:rPr>
      </w:pPr>
      <w:r w:rsidRPr="00FC2696">
        <w:rPr>
          <w:rStyle w:val="libNormalChar"/>
          <w:rtl/>
        </w:rPr>
        <w:t xml:space="preserve">[ 31925 ] </w:t>
      </w:r>
      <w:r>
        <w:rPr>
          <w:rtl/>
        </w:rPr>
        <w:t xml:space="preserve">2 - وعنه عن أبيه، عن ابن أبي عمير، عن محمد بن عاصم،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بأس بشرب العصير ستة أيام. قال إبن أبي عمير</w:t>
      </w:r>
      <w:r w:rsidR="00A64B62">
        <w:rPr>
          <w:rtl/>
        </w:rPr>
        <w:t>:</w:t>
      </w:r>
      <w:r>
        <w:rPr>
          <w:rtl/>
        </w:rPr>
        <w:t xml:space="preserve"> معناه ما لم يغل</w:t>
      </w:r>
      <w:r w:rsidR="00FC6D60">
        <w:rPr>
          <w:rFonts w:hint="cs"/>
          <w:rtl/>
        </w:rPr>
        <w:t>ِ</w:t>
      </w:r>
      <w:r>
        <w:rPr>
          <w:rtl/>
        </w:rPr>
        <w:t xml:space="preserve">. </w:t>
      </w:r>
    </w:p>
    <w:p w:rsidR="00597E2F" w:rsidRDefault="00597E2F" w:rsidP="006C1B30">
      <w:pPr>
        <w:pStyle w:val="libNormal"/>
        <w:rPr>
          <w:rtl/>
        </w:rPr>
      </w:pPr>
      <w:r w:rsidRPr="00FC2696">
        <w:rPr>
          <w:rStyle w:val="libNormalChar"/>
          <w:rtl/>
        </w:rPr>
        <w:t xml:space="preserve">[ 31926 ] </w:t>
      </w:r>
      <w:r>
        <w:rPr>
          <w:rtl/>
        </w:rPr>
        <w:t>3 - وعن محمد بن يحيى، عن أحمد بن محمد، عن أبي يحيى الواسطي، عن حم</w:t>
      </w:r>
      <w:r w:rsidR="00E67A8A">
        <w:rPr>
          <w:rFonts w:hint="cs"/>
          <w:rtl/>
        </w:rPr>
        <w:t>ّ</w:t>
      </w:r>
      <w:r>
        <w:rPr>
          <w:rtl/>
        </w:rPr>
        <w:t xml:space="preserve">اد بن عثمان،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شرب العصير، قال</w:t>
      </w:r>
      <w:r w:rsidR="00A64B62">
        <w:rPr>
          <w:rtl/>
        </w:rPr>
        <w:t>:</w:t>
      </w:r>
      <w:r>
        <w:rPr>
          <w:rtl/>
        </w:rPr>
        <w:t xml:space="preserve"> تشرب مالم يغل، فاذا غلى فلا تشربه، قلت</w:t>
      </w:r>
      <w:r w:rsidR="00A64B62">
        <w:rPr>
          <w:rtl/>
        </w:rPr>
        <w:t>:</w:t>
      </w:r>
      <w:r>
        <w:rPr>
          <w:rtl/>
        </w:rPr>
        <w:t xml:space="preserve"> أى</w:t>
      </w:r>
      <w:r w:rsidR="00E67A8A">
        <w:rPr>
          <w:rFonts w:hint="cs"/>
          <w:rtl/>
        </w:rPr>
        <w:t>ّ</w:t>
      </w:r>
      <w:r>
        <w:rPr>
          <w:rtl/>
        </w:rPr>
        <w:t xml:space="preserve"> شيء الغليان؟ قال</w:t>
      </w:r>
      <w:r w:rsidR="00A64B62">
        <w:rPr>
          <w:rtl/>
        </w:rPr>
        <w:t>:</w:t>
      </w:r>
      <w:r>
        <w:rPr>
          <w:rtl/>
        </w:rPr>
        <w:t xml:space="preserve"> القلب. </w:t>
      </w:r>
    </w:p>
    <w:p w:rsidR="00597E2F" w:rsidRDefault="00597E2F" w:rsidP="006C1B30">
      <w:pPr>
        <w:pStyle w:val="libNormal"/>
        <w:rPr>
          <w:rtl/>
        </w:rPr>
      </w:pPr>
      <w:r w:rsidRPr="00FC2696">
        <w:rPr>
          <w:rStyle w:val="libNormalChar"/>
          <w:rtl/>
        </w:rPr>
        <w:t xml:space="preserve">[ 31927 ] </w:t>
      </w:r>
      <w:r>
        <w:rPr>
          <w:rtl/>
        </w:rPr>
        <w:t>4 - وعنه عن أحمد، عن ابن فض</w:t>
      </w:r>
      <w:r w:rsidR="00E67A8A">
        <w:rPr>
          <w:rFonts w:hint="cs"/>
          <w:rtl/>
        </w:rPr>
        <w:t>ّ</w:t>
      </w:r>
      <w:r>
        <w:rPr>
          <w:rtl/>
        </w:rPr>
        <w:t>ال، عن الحسن بن جهم، عن ذريح،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إذا </w:t>
      </w:r>
    </w:p>
    <w:p w:rsidR="00597E2F" w:rsidRDefault="00FC2696" w:rsidP="00FC2696">
      <w:pPr>
        <w:pStyle w:val="libLine"/>
        <w:rPr>
          <w:rtl/>
        </w:rPr>
      </w:pPr>
      <w:r>
        <w:rPr>
          <w:rtl/>
        </w:rPr>
        <w:t>____________________</w:t>
      </w:r>
    </w:p>
    <w:p w:rsidR="00597E2F" w:rsidRPr="00102683" w:rsidRDefault="00597E2F" w:rsidP="00E67A8A">
      <w:pPr>
        <w:pStyle w:val="libFootnote0"/>
        <w:rPr>
          <w:rtl/>
        </w:rPr>
      </w:pPr>
      <w:r w:rsidRPr="00102683">
        <w:rPr>
          <w:rtl/>
        </w:rPr>
        <w:t>(</w:t>
      </w:r>
      <w:r w:rsidR="00E67A8A">
        <w:rPr>
          <w:rFonts w:hint="cs"/>
          <w:rtl/>
        </w:rPr>
        <w:t>1</w:t>
      </w:r>
      <w:r w:rsidRPr="00102683">
        <w:rPr>
          <w:rtl/>
        </w:rPr>
        <w:t>) تقدم في الباب 32 من أبواب الاشربة المباحة</w:t>
      </w:r>
      <w:r>
        <w:rPr>
          <w:rtl/>
        </w:rPr>
        <w:t>.</w:t>
      </w:r>
      <w:r w:rsidRPr="00102683">
        <w:rPr>
          <w:rtl/>
        </w:rPr>
        <w:t xml:space="preserve"> </w:t>
      </w:r>
    </w:p>
    <w:p w:rsidR="00597E2F" w:rsidRPr="00102683" w:rsidRDefault="00597E2F" w:rsidP="00E67A8A">
      <w:pPr>
        <w:pStyle w:val="libFootnote0"/>
        <w:rPr>
          <w:rtl/>
        </w:rPr>
      </w:pPr>
      <w:r w:rsidRPr="00102683">
        <w:rPr>
          <w:rtl/>
        </w:rPr>
        <w:t>(</w:t>
      </w:r>
      <w:r w:rsidR="00E67A8A">
        <w:rPr>
          <w:rFonts w:hint="cs"/>
          <w:rtl/>
        </w:rPr>
        <w:t>2</w:t>
      </w:r>
      <w:r w:rsidRPr="00102683">
        <w:rPr>
          <w:rtl/>
        </w:rPr>
        <w:t xml:space="preserve">) يأتي في الباب 3 من هذه </w:t>
      </w:r>
      <w:r w:rsidR="0081231A">
        <w:rPr>
          <w:rtl/>
        </w:rPr>
        <w:t>الأبواب</w:t>
      </w:r>
      <w:r>
        <w:rPr>
          <w:rtl/>
        </w:rPr>
        <w:t>.</w:t>
      </w:r>
    </w:p>
    <w:p w:rsidR="00597E2F" w:rsidRDefault="00597E2F" w:rsidP="00E67A8A">
      <w:pPr>
        <w:pStyle w:val="libFootnoteCenterBold"/>
        <w:rPr>
          <w:rtl/>
        </w:rPr>
      </w:pPr>
      <w:r>
        <w:rPr>
          <w:rtl/>
        </w:rPr>
        <w:t>الباب 3</w:t>
      </w:r>
    </w:p>
    <w:p w:rsidR="00597E2F" w:rsidRDefault="00597E2F" w:rsidP="00E67A8A">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419 </w:t>
      </w:r>
      <w:r w:rsidR="00FC2696">
        <w:rPr>
          <w:rtl/>
        </w:rPr>
        <w:t>/</w:t>
      </w:r>
      <w:r>
        <w:rPr>
          <w:rtl/>
        </w:rPr>
        <w:t xml:space="preserve"> 1، التهذيب 9</w:t>
      </w:r>
      <w:r w:rsidR="00A64B62">
        <w:rPr>
          <w:rtl/>
        </w:rPr>
        <w:t>:</w:t>
      </w:r>
      <w:r>
        <w:rPr>
          <w:rtl/>
        </w:rPr>
        <w:t xml:space="preserve"> 119 </w:t>
      </w:r>
      <w:r w:rsidR="00FC2696">
        <w:rPr>
          <w:rtl/>
        </w:rPr>
        <w:t>/</w:t>
      </w:r>
      <w:r>
        <w:rPr>
          <w:rtl/>
        </w:rPr>
        <w:t xml:space="preserve"> 513.</w:t>
      </w:r>
    </w:p>
    <w:p w:rsidR="00597E2F" w:rsidRDefault="00597E2F" w:rsidP="00FC2696">
      <w:pPr>
        <w:pStyle w:val="libFootnote0"/>
        <w:rPr>
          <w:rtl/>
        </w:rPr>
      </w:pPr>
      <w:r>
        <w:rPr>
          <w:rtl/>
        </w:rPr>
        <w:t>2 - الكافي 6</w:t>
      </w:r>
      <w:r w:rsidR="00A64B62">
        <w:rPr>
          <w:rtl/>
        </w:rPr>
        <w:t>:</w:t>
      </w:r>
      <w:r>
        <w:rPr>
          <w:rtl/>
        </w:rPr>
        <w:t xml:space="preserve"> 419 </w:t>
      </w:r>
      <w:r w:rsidR="00FC2696">
        <w:rPr>
          <w:rtl/>
        </w:rPr>
        <w:t>/</w:t>
      </w:r>
      <w:r>
        <w:rPr>
          <w:rtl/>
        </w:rPr>
        <w:t xml:space="preserve"> 2.</w:t>
      </w:r>
    </w:p>
    <w:p w:rsidR="00597E2F" w:rsidRDefault="00597E2F" w:rsidP="00FC2696">
      <w:pPr>
        <w:pStyle w:val="libFootnote0"/>
        <w:rPr>
          <w:rtl/>
        </w:rPr>
      </w:pPr>
      <w:r>
        <w:rPr>
          <w:rtl/>
        </w:rPr>
        <w:t>3 - الكافي 6</w:t>
      </w:r>
      <w:r w:rsidR="00A64B62">
        <w:rPr>
          <w:rtl/>
        </w:rPr>
        <w:t>:</w:t>
      </w:r>
      <w:r>
        <w:rPr>
          <w:rtl/>
        </w:rPr>
        <w:t xml:space="preserve"> 419 </w:t>
      </w:r>
      <w:r w:rsidR="00FC2696">
        <w:rPr>
          <w:rtl/>
        </w:rPr>
        <w:t>/</w:t>
      </w:r>
      <w:r>
        <w:rPr>
          <w:rtl/>
        </w:rPr>
        <w:t xml:space="preserve"> 3، التهذيب 9</w:t>
      </w:r>
      <w:r w:rsidR="00A64B62">
        <w:rPr>
          <w:rtl/>
        </w:rPr>
        <w:t>:</w:t>
      </w:r>
      <w:r>
        <w:rPr>
          <w:rtl/>
        </w:rPr>
        <w:t xml:space="preserve"> 120 </w:t>
      </w:r>
      <w:r w:rsidR="00FC2696">
        <w:rPr>
          <w:rtl/>
        </w:rPr>
        <w:t>/</w:t>
      </w:r>
      <w:r>
        <w:rPr>
          <w:rtl/>
        </w:rPr>
        <w:t xml:space="preserve"> 514، ولم نعثر عليه بالسند الآخر.</w:t>
      </w:r>
    </w:p>
    <w:p w:rsidR="00597E2F" w:rsidRDefault="00597E2F" w:rsidP="00FC2696">
      <w:pPr>
        <w:pStyle w:val="libFootnote0"/>
        <w:rPr>
          <w:rtl/>
        </w:rPr>
      </w:pPr>
      <w:r>
        <w:rPr>
          <w:rtl/>
        </w:rPr>
        <w:t>4 - الكافي 6</w:t>
      </w:r>
      <w:r w:rsidR="00A64B62">
        <w:rPr>
          <w:rtl/>
        </w:rPr>
        <w:t>:</w:t>
      </w:r>
      <w:r>
        <w:rPr>
          <w:rtl/>
        </w:rPr>
        <w:t xml:space="preserve"> 419 </w:t>
      </w:r>
      <w:r w:rsidR="00FC2696">
        <w:rPr>
          <w:rtl/>
        </w:rPr>
        <w:t>/</w:t>
      </w:r>
      <w:r>
        <w:rPr>
          <w:rtl/>
        </w:rPr>
        <w:t xml:space="preserve"> 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نش </w:t>
      </w:r>
      <w:r w:rsidRPr="00821781">
        <w:rPr>
          <w:rStyle w:val="libFootnotenumChar"/>
          <w:rtl/>
        </w:rPr>
        <w:t>(1)</w:t>
      </w:r>
      <w:r>
        <w:rPr>
          <w:rtl/>
        </w:rPr>
        <w:t xml:space="preserve"> العصير، أو غلى حرم.</w:t>
      </w:r>
    </w:p>
    <w:p w:rsidR="00597E2F" w:rsidRDefault="00597E2F" w:rsidP="00B351E8">
      <w:pPr>
        <w:pStyle w:val="libNormal"/>
        <w:rPr>
          <w:rtl/>
        </w:rPr>
      </w:pPr>
      <w:r>
        <w:rPr>
          <w:rtl/>
        </w:rPr>
        <w:t xml:space="preserve">ورواه الشيخ بإسناده عن محمد بن أحمد بن يحيى، عن ابن فضال </w:t>
      </w:r>
      <w:r w:rsidRPr="00821781">
        <w:rPr>
          <w:rStyle w:val="libFootnotenumChar"/>
          <w:rtl/>
        </w:rPr>
        <w:t>(2)</w:t>
      </w:r>
      <w:r>
        <w:rPr>
          <w:rtl/>
        </w:rPr>
        <w:t>، والذي قبله عنه عن أبي يحيى. ورواه أيضا</w:t>
      </w:r>
      <w:r w:rsidR="00D90742">
        <w:rPr>
          <w:rFonts w:hint="cs"/>
          <w:rtl/>
        </w:rPr>
        <w:t>ً</w:t>
      </w:r>
      <w:r>
        <w:rPr>
          <w:rtl/>
        </w:rPr>
        <w:t xml:space="preserve"> بإسناده عن محمد ابن يعقوب </w:t>
      </w:r>
      <w:r w:rsidRPr="00821781">
        <w:rPr>
          <w:rStyle w:val="libFootnotenumChar"/>
          <w:rtl/>
        </w:rPr>
        <w:t>(3)</w:t>
      </w:r>
      <w:r>
        <w:rPr>
          <w:rtl/>
        </w:rPr>
        <w:t>، وكذا كلّ ما قبله</w:t>
      </w:r>
      <w:r w:rsidR="00481338">
        <w:rPr>
          <w:rtl/>
        </w:rPr>
        <w:t xml:space="preserve"> إلّا </w:t>
      </w:r>
      <w:r>
        <w:rPr>
          <w:rtl/>
        </w:rPr>
        <w:t>الثاني.</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(4)</w:t>
      </w:r>
      <w:r>
        <w:rPr>
          <w:rtl/>
        </w:rPr>
        <w:t>.</w:t>
      </w:r>
    </w:p>
    <w:p w:rsidR="00597E2F" w:rsidRDefault="00597E2F" w:rsidP="00597E2F">
      <w:pPr>
        <w:pStyle w:val="Heading2Center"/>
        <w:rPr>
          <w:rtl/>
        </w:rPr>
      </w:pPr>
      <w:bookmarkStart w:id="623" w:name="_Toc307331449"/>
      <w:bookmarkStart w:id="624" w:name="_Toc380348080"/>
      <w:bookmarkStart w:id="625" w:name="_Toc185031812"/>
      <w:r>
        <w:rPr>
          <w:rtl/>
        </w:rPr>
        <w:t>4 - باب حكم طبخ اللحم بالحصرم وبالعصير من العنب.</w:t>
      </w:r>
      <w:bookmarkEnd w:id="623"/>
      <w:bookmarkEnd w:id="624"/>
      <w:bookmarkEnd w:id="625"/>
      <w:r>
        <w:rPr>
          <w:rtl/>
        </w:rPr>
        <w:t xml:space="preserve"> </w:t>
      </w:r>
    </w:p>
    <w:p w:rsidR="00597E2F" w:rsidRDefault="00597E2F" w:rsidP="00D90742">
      <w:pPr>
        <w:pStyle w:val="libNormal"/>
        <w:rPr>
          <w:rtl/>
        </w:rPr>
      </w:pPr>
      <w:r w:rsidRPr="00FC2696">
        <w:rPr>
          <w:rStyle w:val="libNormalChar"/>
          <w:rtl/>
        </w:rPr>
        <w:t xml:space="preserve">[ 31928 ] </w:t>
      </w:r>
      <w:r>
        <w:rPr>
          <w:rtl/>
        </w:rPr>
        <w:t xml:space="preserve">1 - محمد بن إدريس في آخر </w:t>
      </w:r>
      <w:r w:rsidRPr="00FC2696">
        <w:rPr>
          <w:rStyle w:val="libNormalChar"/>
          <w:rtl/>
        </w:rPr>
        <w:t xml:space="preserve">( </w:t>
      </w:r>
      <w:r>
        <w:rPr>
          <w:rtl/>
        </w:rPr>
        <w:t>السرائر</w:t>
      </w:r>
      <w:r w:rsidRPr="00FC2696">
        <w:rPr>
          <w:rStyle w:val="libNormalChar"/>
          <w:rtl/>
        </w:rPr>
        <w:t xml:space="preserve"> )</w:t>
      </w:r>
      <w:r>
        <w:rPr>
          <w:rtl/>
        </w:rPr>
        <w:t xml:space="preserve"> نقلا من كتاب </w:t>
      </w:r>
      <w:r w:rsidRPr="00FC2696">
        <w:rPr>
          <w:rStyle w:val="libNormalChar"/>
          <w:rtl/>
        </w:rPr>
        <w:t xml:space="preserve">( </w:t>
      </w:r>
      <w:r>
        <w:rPr>
          <w:rtl/>
        </w:rPr>
        <w:t>مسائل الرجال</w:t>
      </w:r>
      <w:r w:rsidRPr="00FC2696">
        <w:rPr>
          <w:rStyle w:val="libNormalChar"/>
          <w:rtl/>
        </w:rPr>
        <w:t xml:space="preserve"> )</w:t>
      </w:r>
      <w:r>
        <w:rPr>
          <w:rtl/>
        </w:rPr>
        <w:t xml:space="preserve"> عن أبي الحسن علي بن محمد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w:t>
      </w:r>
      <w:r w:rsidR="00D90742">
        <w:rPr>
          <w:rFonts w:hint="cs"/>
          <w:rtl/>
        </w:rPr>
        <w:t>َّ</w:t>
      </w:r>
      <w:r>
        <w:rPr>
          <w:rtl/>
        </w:rPr>
        <w:t xml:space="preserve"> محمد بن علي</w:t>
      </w:r>
      <w:r w:rsidR="00D90742">
        <w:rPr>
          <w:rFonts w:hint="cs"/>
          <w:rtl/>
        </w:rPr>
        <w:t>ِّ</w:t>
      </w:r>
      <w:r>
        <w:rPr>
          <w:rtl/>
        </w:rPr>
        <w:t xml:space="preserve"> بن عيسى كتب إليه</w:t>
      </w:r>
      <w:r w:rsidR="00A64B62">
        <w:rPr>
          <w:rtl/>
        </w:rPr>
        <w:t>:</w:t>
      </w:r>
      <w:r>
        <w:rPr>
          <w:rtl/>
        </w:rPr>
        <w:t xml:space="preserve"> عندنا طبيخ، يجعل فيه الحصرم، وربما يجعل فيه العصير من العنب، وإنّما هو لحم يطبخ به، وقد روي عنهم في العصير</w:t>
      </w:r>
      <w:r w:rsidR="00A64B62">
        <w:rPr>
          <w:rtl/>
        </w:rPr>
        <w:t>:</w:t>
      </w:r>
      <w:r>
        <w:rPr>
          <w:rtl/>
        </w:rPr>
        <w:t xml:space="preserve"> أنّه إذا جعل على النار لم يشرب حتى يذهب ثلثاه، ويبقى ثلثه، وأن</w:t>
      </w:r>
      <w:r w:rsidR="00D90742">
        <w:rPr>
          <w:rFonts w:hint="cs"/>
          <w:rtl/>
        </w:rPr>
        <w:t>َّ</w:t>
      </w:r>
      <w:r>
        <w:rPr>
          <w:rtl/>
        </w:rPr>
        <w:t xml:space="preserve"> الذي يجعل في القدر من العصير بتلك المنزلة، وقد اجتنبوا أكله إلى أن نستأذن </w:t>
      </w:r>
      <w:r w:rsidRPr="00821781">
        <w:rPr>
          <w:rStyle w:val="libFootnotenumChar"/>
          <w:rtl/>
        </w:rPr>
        <w:t>(</w:t>
      </w:r>
      <w:r w:rsidR="00D90742">
        <w:rPr>
          <w:rStyle w:val="libFootnotenumChar"/>
          <w:rFonts w:hint="cs"/>
          <w:rtl/>
        </w:rPr>
        <w:t>5</w:t>
      </w:r>
      <w:r w:rsidRPr="00821781">
        <w:rPr>
          <w:rStyle w:val="libFootnotenumChar"/>
          <w:rtl/>
        </w:rPr>
        <w:t>)</w:t>
      </w:r>
      <w:r>
        <w:rPr>
          <w:rtl/>
        </w:rPr>
        <w:t xml:space="preserve"> مولانا في ذلك، فكتب </w:t>
      </w:r>
      <w:r w:rsidRPr="00821781">
        <w:rPr>
          <w:rStyle w:val="libFootnotenumChar"/>
          <w:rtl/>
        </w:rPr>
        <w:t>(</w:t>
      </w:r>
      <w:r w:rsidR="00D90742">
        <w:rPr>
          <w:rStyle w:val="libFootnotenumChar"/>
          <w:rFonts w:hint="cs"/>
          <w:rtl/>
        </w:rPr>
        <w:t>6</w:t>
      </w:r>
      <w:r w:rsidRPr="00821781">
        <w:rPr>
          <w:rStyle w:val="libFootnotenumChar"/>
          <w:rtl/>
        </w:rPr>
        <w:t>)</w:t>
      </w:r>
      <w:r w:rsidR="00A64B62">
        <w:rPr>
          <w:rtl/>
        </w:rPr>
        <w:t>:</w:t>
      </w:r>
      <w:r>
        <w:rPr>
          <w:rtl/>
        </w:rPr>
        <w:t xml:space="preserve"> لا بأس بذلك.</w:t>
      </w:r>
    </w:p>
    <w:p w:rsidR="00597E2F" w:rsidRDefault="00597E2F" w:rsidP="00597E2F">
      <w:pPr>
        <w:pStyle w:val="Heading2Center"/>
        <w:rPr>
          <w:rtl/>
        </w:rPr>
      </w:pPr>
      <w:bookmarkStart w:id="626" w:name="_Toc307331450"/>
      <w:bookmarkStart w:id="627" w:name="_Toc380348081"/>
      <w:bookmarkStart w:id="628" w:name="_Toc185031813"/>
      <w:r>
        <w:rPr>
          <w:rtl/>
        </w:rPr>
        <w:t>5 - باب حكم ماء الزبيب وغيره، وكيفية طبخه.</w:t>
      </w:r>
      <w:bookmarkEnd w:id="626"/>
      <w:bookmarkEnd w:id="627"/>
      <w:bookmarkEnd w:id="628"/>
      <w:r>
        <w:rPr>
          <w:rtl/>
        </w:rPr>
        <w:t xml:space="preserve"> </w:t>
      </w:r>
    </w:p>
    <w:p w:rsidR="00597E2F" w:rsidRDefault="00597E2F" w:rsidP="006C1B30">
      <w:pPr>
        <w:pStyle w:val="libNormal"/>
        <w:rPr>
          <w:rtl/>
        </w:rPr>
      </w:pPr>
      <w:r w:rsidRPr="00FC2696">
        <w:rPr>
          <w:rStyle w:val="libNormalChar"/>
          <w:rtl/>
        </w:rPr>
        <w:t xml:space="preserve">[ 31929 ] </w:t>
      </w:r>
      <w:r>
        <w:rPr>
          <w:rtl/>
        </w:rPr>
        <w:t xml:space="preserve">1 - محمد بن يعقوب، عن علي بن إبراهيم، عن أبيه، عن </w:t>
      </w:r>
    </w:p>
    <w:p w:rsidR="00597E2F" w:rsidRDefault="00FC2696" w:rsidP="00FC2696">
      <w:pPr>
        <w:pStyle w:val="libLine"/>
        <w:rPr>
          <w:rtl/>
        </w:rPr>
      </w:pPr>
      <w:r>
        <w:rPr>
          <w:rtl/>
        </w:rPr>
        <w:t>____________________</w:t>
      </w:r>
    </w:p>
    <w:p w:rsidR="00597E2F" w:rsidRPr="00102683" w:rsidRDefault="00597E2F" w:rsidP="00FC2696">
      <w:pPr>
        <w:pStyle w:val="libFootnote0"/>
        <w:rPr>
          <w:rtl/>
        </w:rPr>
      </w:pPr>
      <w:r w:rsidRPr="00102683">
        <w:rPr>
          <w:rtl/>
        </w:rPr>
        <w:t>(1) ن</w:t>
      </w:r>
      <w:r w:rsidR="00D90742">
        <w:rPr>
          <w:rFonts w:hint="cs"/>
          <w:rtl/>
        </w:rPr>
        <w:t>َ</w:t>
      </w:r>
      <w:r w:rsidRPr="00102683">
        <w:rPr>
          <w:rtl/>
        </w:rPr>
        <w:t>ش</w:t>
      </w:r>
      <w:r w:rsidR="00D90742">
        <w:rPr>
          <w:rFonts w:hint="cs"/>
          <w:rtl/>
        </w:rPr>
        <w:t>ْ</w:t>
      </w:r>
      <w:r w:rsidR="00A64B62">
        <w:rPr>
          <w:rtl/>
        </w:rPr>
        <w:t>:</w:t>
      </w:r>
      <w:r w:rsidRPr="00102683">
        <w:rPr>
          <w:rtl/>
        </w:rPr>
        <w:t xml:space="preserve"> النشيش صوت الماء إذا غلى</w:t>
      </w:r>
      <w:r w:rsidRPr="00D90742">
        <w:rPr>
          <w:rtl/>
        </w:rPr>
        <w:t>. ( القاموس</w:t>
      </w:r>
      <w:r w:rsidRPr="00102683">
        <w:rPr>
          <w:rtl/>
        </w:rPr>
        <w:t xml:space="preserve"> المحيط</w:t>
      </w:r>
      <w:r>
        <w:rPr>
          <w:rtl/>
        </w:rPr>
        <w:t xml:space="preserve"> - </w:t>
      </w:r>
      <w:r w:rsidRPr="00102683">
        <w:rPr>
          <w:rtl/>
        </w:rPr>
        <w:t>نشش</w:t>
      </w:r>
      <w:r>
        <w:rPr>
          <w:rtl/>
        </w:rPr>
        <w:t xml:space="preserve"> - </w:t>
      </w:r>
      <w:r w:rsidRPr="00102683">
        <w:rPr>
          <w:rtl/>
        </w:rPr>
        <w:t>2</w:t>
      </w:r>
      <w:r w:rsidR="00A64B62">
        <w:rPr>
          <w:rtl/>
        </w:rPr>
        <w:t>:</w:t>
      </w:r>
      <w:r w:rsidRPr="00102683">
        <w:rPr>
          <w:rtl/>
        </w:rPr>
        <w:t xml:space="preserve"> </w:t>
      </w:r>
      <w:r w:rsidRPr="00D90742">
        <w:rPr>
          <w:rtl/>
        </w:rPr>
        <w:t>290 ).</w:t>
      </w:r>
      <w:r w:rsidRPr="00102683">
        <w:rPr>
          <w:rtl/>
        </w:rPr>
        <w:t xml:space="preserve"> </w:t>
      </w:r>
    </w:p>
    <w:p w:rsidR="00597E2F" w:rsidRPr="00102683" w:rsidRDefault="00597E2F" w:rsidP="00FC2696">
      <w:pPr>
        <w:pStyle w:val="libFootnote0"/>
        <w:rPr>
          <w:rtl/>
        </w:rPr>
      </w:pPr>
      <w:r w:rsidRPr="00102683">
        <w:rPr>
          <w:rtl/>
        </w:rPr>
        <w:t>(2) التهذيب 9</w:t>
      </w:r>
      <w:r w:rsidR="00A64B62">
        <w:rPr>
          <w:rtl/>
        </w:rPr>
        <w:t>:</w:t>
      </w:r>
      <w:r w:rsidRPr="00102683">
        <w:rPr>
          <w:rtl/>
        </w:rPr>
        <w:t xml:space="preserve"> 120 </w:t>
      </w:r>
      <w:r w:rsidR="00FC2696">
        <w:rPr>
          <w:rtl/>
        </w:rPr>
        <w:t>/</w:t>
      </w:r>
      <w:r w:rsidRPr="00102683">
        <w:rPr>
          <w:rtl/>
        </w:rPr>
        <w:t xml:space="preserve"> 515</w:t>
      </w:r>
      <w:r>
        <w:rPr>
          <w:rtl/>
        </w:rPr>
        <w:t>.</w:t>
      </w:r>
      <w:r w:rsidRPr="00102683">
        <w:rPr>
          <w:rtl/>
        </w:rPr>
        <w:t xml:space="preserve"> </w:t>
      </w:r>
    </w:p>
    <w:p w:rsidR="00597E2F" w:rsidRPr="00102683" w:rsidRDefault="00597E2F" w:rsidP="00FC2696">
      <w:pPr>
        <w:pStyle w:val="libFootnote0"/>
        <w:rPr>
          <w:rtl/>
        </w:rPr>
      </w:pPr>
      <w:r w:rsidRPr="00102683">
        <w:rPr>
          <w:rtl/>
        </w:rPr>
        <w:t>(3) لم نعثر عليه في التهذيب المطبوع</w:t>
      </w:r>
      <w:r>
        <w:rPr>
          <w:rtl/>
        </w:rPr>
        <w:t>.</w:t>
      </w:r>
      <w:r w:rsidRPr="00102683">
        <w:rPr>
          <w:rtl/>
        </w:rPr>
        <w:t xml:space="preserve"> </w:t>
      </w:r>
    </w:p>
    <w:p w:rsidR="00597E2F" w:rsidRPr="00102683" w:rsidRDefault="00597E2F" w:rsidP="00D90742">
      <w:pPr>
        <w:pStyle w:val="libFootnote0"/>
        <w:rPr>
          <w:rtl/>
        </w:rPr>
      </w:pPr>
      <w:r w:rsidRPr="00102683">
        <w:rPr>
          <w:rtl/>
        </w:rPr>
        <w:t>(</w:t>
      </w:r>
      <w:r w:rsidR="00D90742">
        <w:rPr>
          <w:rFonts w:hint="cs"/>
          <w:rtl/>
        </w:rPr>
        <w:t>4</w:t>
      </w:r>
      <w:r w:rsidRPr="00102683">
        <w:rPr>
          <w:rtl/>
        </w:rPr>
        <w:t>) تقدم في الباب 32 من أبواب الاشربة المباحة</w:t>
      </w:r>
      <w:r>
        <w:rPr>
          <w:rtl/>
        </w:rPr>
        <w:t>،</w:t>
      </w:r>
      <w:r w:rsidRPr="00102683">
        <w:rPr>
          <w:rtl/>
        </w:rPr>
        <w:t xml:space="preserve"> وفي الباب 2 من هذه </w:t>
      </w:r>
      <w:r w:rsidR="0081231A">
        <w:rPr>
          <w:rtl/>
        </w:rPr>
        <w:t>الأبواب</w:t>
      </w:r>
      <w:r>
        <w:rPr>
          <w:rtl/>
        </w:rPr>
        <w:t>.</w:t>
      </w:r>
    </w:p>
    <w:p w:rsidR="00597E2F" w:rsidRDefault="00597E2F" w:rsidP="00D90742">
      <w:pPr>
        <w:pStyle w:val="libFootnoteCenterBold"/>
        <w:rPr>
          <w:rtl/>
        </w:rPr>
      </w:pPr>
      <w:r>
        <w:rPr>
          <w:rtl/>
        </w:rPr>
        <w:t>الباب 4</w:t>
      </w:r>
    </w:p>
    <w:p w:rsidR="00597E2F" w:rsidRDefault="00597E2F" w:rsidP="00D90742">
      <w:pPr>
        <w:pStyle w:val="libFootnoteCenterBold"/>
        <w:rPr>
          <w:rtl/>
        </w:rPr>
      </w:pPr>
      <w:r>
        <w:rPr>
          <w:rtl/>
        </w:rPr>
        <w:t xml:space="preserve">فيه حديث واحد </w:t>
      </w:r>
    </w:p>
    <w:p w:rsidR="00597E2F" w:rsidRDefault="00597E2F" w:rsidP="00FC2696">
      <w:pPr>
        <w:pStyle w:val="libFootnote0"/>
        <w:rPr>
          <w:rtl/>
        </w:rPr>
      </w:pPr>
      <w:r>
        <w:rPr>
          <w:rtl/>
        </w:rPr>
        <w:t>1 - السرائر</w:t>
      </w:r>
      <w:r w:rsidR="00A64B62">
        <w:rPr>
          <w:rtl/>
        </w:rPr>
        <w:t>:</w:t>
      </w:r>
      <w:r>
        <w:rPr>
          <w:rtl/>
        </w:rPr>
        <w:t xml:space="preserve"> 69 </w:t>
      </w:r>
      <w:r w:rsidR="00FC2696">
        <w:rPr>
          <w:rtl/>
        </w:rPr>
        <w:t>/</w:t>
      </w:r>
      <w:r>
        <w:rPr>
          <w:rtl/>
        </w:rPr>
        <w:t xml:space="preserve"> 16. </w:t>
      </w:r>
    </w:p>
    <w:p w:rsidR="00597E2F" w:rsidRPr="00102683" w:rsidRDefault="00597E2F" w:rsidP="00D90742">
      <w:pPr>
        <w:pStyle w:val="libFootnote0"/>
        <w:rPr>
          <w:rtl/>
        </w:rPr>
      </w:pPr>
      <w:r w:rsidRPr="00102683">
        <w:rPr>
          <w:rtl/>
        </w:rPr>
        <w:t>(</w:t>
      </w:r>
      <w:r w:rsidR="00D90742">
        <w:rPr>
          <w:rFonts w:hint="cs"/>
          <w:rtl/>
        </w:rPr>
        <w:t>5</w:t>
      </w:r>
      <w:r w:rsidRPr="00102683">
        <w:rPr>
          <w:rtl/>
        </w:rPr>
        <w:t>) في المصدر</w:t>
      </w:r>
      <w:r w:rsidR="00A64B62">
        <w:rPr>
          <w:rtl/>
        </w:rPr>
        <w:t>:</w:t>
      </w:r>
      <w:r w:rsidRPr="00102683">
        <w:rPr>
          <w:rtl/>
        </w:rPr>
        <w:t xml:space="preserve"> استأذن</w:t>
      </w:r>
      <w:r>
        <w:rPr>
          <w:rtl/>
        </w:rPr>
        <w:t>.</w:t>
      </w:r>
      <w:r w:rsidRPr="00102683">
        <w:rPr>
          <w:rtl/>
        </w:rPr>
        <w:t xml:space="preserve"> </w:t>
      </w:r>
    </w:p>
    <w:p w:rsidR="00597E2F" w:rsidRPr="00821781" w:rsidRDefault="00597E2F" w:rsidP="00D90742">
      <w:pPr>
        <w:pStyle w:val="libFootnote0"/>
        <w:rPr>
          <w:rStyle w:val="libFootnoteChar"/>
          <w:rtl/>
        </w:rPr>
      </w:pPr>
      <w:r w:rsidRPr="00102683">
        <w:rPr>
          <w:rtl/>
        </w:rPr>
        <w:t>(</w:t>
      </w:r>
      <w:r w:rsidR="00D90742">
        <w:rPr>
          <w:rFonts w:hint="cs"/>
          <w:rtl/>
        </w:rPr>
        <w:t>6</w:t>
      </w:r>
      <w:r w:rsidRPr="00102683">
        <w:rPr>
          <w:rtl/>
        </w:rPr>
        <w:t>) في المصدر زيادة</w:t>
      </w:r>
      <w:r w:rsidR="00A64B62">
        <w:rPr>
          <w:rtl/>
        </w:rPr>
        <w:t>:</w:t>
      </w:r>
      <w:r w:rsidRPr="00102683">
        <w:rPr>
          <w:rtl/>
        </w:rPr>
        <w:t xml:space="preserve"> </w:t>
      </w:r>
      <w:r w:rsidRPr="00D90742">
        <w:rPr>
          <w:rtl/>
        </w:rPr>
        <w:t>بخط</w:t>
      </w:r>
      <w:r w:rsidR="00D90742" w:rsidRPr="00D90742">
        <w:rPr>
          <w:rFonts w:hint="cs"/>
          <w:rtl/>
        </w:rPr>
        <w:t>ّ</w:t>
      </w:r>
      <w:r w:rsidRPr="00D90742">
        <w:rPr>
          <w:rtl/>
        </w:rPr>
        <w:t xml:space="preserve">ه </w:t>
      </w:r>
      <w:r w:rsidR="00FC2696" w:rsidRPr="00D90742">
        <w:rPr>
          <w:rFonts w:hint="cs"/>
          <w:rtl/>
        </w:rPr>
        <w:t xml:space="preserve">( </w:t>
      </w:r>
      <w:r w:rsidR="00FC2696" w:rsidRPr="00D90742">
        <w:rPr>
          <w:rStyle w:val="libFootnoteAlaemChar"/>
          <w:rFonts w:hint="cs"/>
          <w:rtl/>
        </w:rPr>
        <w:t xml:space="preserve">عليه‌السلام </w:t>
      </w:r>
      <w:r w:rsidR="00FC2696" w:rsidRPr="00D90742">
        <w:rPr>
          <w:rFonts w:hint="cs"/>
          <w:rtl/>
        </w:rPr>
        <w:t xml:space="preserve">) </w:t>
      </w:r>
      <w:r w:rsidRPr="00D90742">
        <w:rPr>
          <w:rtl/>
        </w:rPr>
        <w:t>.</w:t>
      </w:r>
    </w:p>
    <w:p w:rsidR="00597E2F" w:rsidRDefault="00597E2F" w:rsidP="00D90742">
      <w:pPr>
        <w:pStyle w:val="libFootnoteCenterBold"/>
        <w:rPr>
          <w:rtl/>
        </w:rPr>
      </w:pPr>
      <w:r>
        <w:rPr>
          <w:rtl/>
        </w:rPr>
        <w:t>الباب 5</w:t>
      </w:r>
    </w:p>
    <w:p w:rsidR="00597E2F" w:rsidRDefault="00597E2F" w:rsidP="00D90742">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420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عبدالله بن المغيرة، عن عبدالله بن سنان، قال</w:t>
      </w:r>
      <w:r w:rsidR="00A64B62">
        <w:rPr>
          <w:rtl/>
        </w:rPr>
        <w:t>:</w:t>
      </w:r>
      <w:r>
        <w:rPr>
          <w:rtl/>
        </w:rPr>
        <w:t xml:space="preserve"> ذكر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w:t>
      </w:r>
      <w:r w:rsidR="00D90742">
        <w:rPr>
          <w:rFonts w:hint="cs"/>
          <w:rtl/>
        </w:rPr>
        <w:t>َّ</w:t>
      </w:r>
      <w:r>
        <w:rPr>
          <w:rtl/>
        </w:rPr>
        <w:t xml:space="preserve"> العصير إذا طبخ حتى يذهب ثلثاه، ويبقى ثلثه فهو حلال. </w:t>
      </w:r>
    </w:p>
    <w:p w:rsidR="00597E2F" w:rsidRDefault="00597E2F" w:rsidP="006C1B30">
      <w:pPr>
        <w:pStyle w:val="libNormal"/>
        <w:rPr>
          <w:rtl/>
        </w:rPr>
      </w:pPr>
      <w:r w:rsidRPr="00FC2696">
        <w:rPr>
          <w:rStyle w:val="libNormalChar"/>
          <w:rtl/>
        </w:rPr>
        <w:t xml:space="preserve">[ 31930 ] </w:t>
      </w:r>
      <w:r>
        <w:rPr>
          <w:rtl/>
        </w:rPr>
        <w:t>2 - وعن محمد بن يحيى، عن علي بن الحسن، أو رجل، عن علي</w:t>
      </w:r>
      <w:r w:rsidR="00D90742">
        <w:rPr>
          <w:rFonts w:hint="cs"/>
          <w:rtl/>
        </w:rPr>
        <w:t>ِّ</w:t>
      </w:r>
      <w:r>
        <w:rPr>
          <w:rtl/>
        </w:rPr>
        <w:t xml:space="preserve"> بن الحسن، عن عمرو بن سعيد، عن مصد</w:t>
      </w:r>
      <w:r w:rsidR="00D90742">
        <w:rPr>
          <w:rFonts w:hint="cs"/>
          <w:rtl/>
        </w:rPr>
        <w:t>ِّ</w:t>
      </w:r>
      <w:r>
        <w:rPr>
          <w:rtl/>
        </w:rPr>
        <w:t>ق بن صدقة، عن عم</w:t>
      </w:r>
      <w:r w:rsidR="00D90742">
        <w:rPr>
          <w:rFonts w:hint="cs"/>
          <w:rtl/>
        </w:rPr>
        <w:t>ّ</w:t>
      </w:r>
      <w:r>
        <w:rPr>
          <w:rtl/>
        </w:rPr>
        <w:t>ار بن موسى الساباطي، قال</w:t>
      </w:r>
      <w:r w:rsidR="00A64B62">
        <w:rPr>
          <w:rtl/>
        </w:rPr>
        <w:t>:</w:t>
      </w:r>
      <w:r>
        <w:rPr>
          <w:rtl/>
        </w:rPr>
        <w:t xml:space="preserve"> وصف لي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المطبوخ كيف يطبخ حتى يصير حلالا</w:t>
      </w:r>
      <w:r w:rsidR="00D90742">
        <w:rPr>
          <w:rFonts w:hint="cs"/>
          <w:rtl/>
        </w:rPr>
        <w:t>ً</w:t>
      </w:r>
      <w:r>
        <w:rPr>
          <w:rtl/>
        </w:rPr>
        <w:t xml:space="preserve">، فقال 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تأخذ </w:t>
      </w:r>
      <w:r w:rsidRPr="00821781">
        <w:rPr>
          <w:rStyle w:val="libFootnotenumChar"/>
          <w:rtl/>
        </w:rPr>
        <w:t>(1)</w:t>
      </w:r>
      <w:r>
        <w:rPr>
          <w:rtl/>
        </w:rPr>
        <w:t xml:space="preserve"> ربعا</w:t>
      </w:r>
      <w:r w:rsidR="00D90742">
        <w:rPr>
          <w:rFonts w:hint="cs"/>
          <w:rtl/>
        </w:rPr>
        <w:t>ً</w:t>
      </w:r>
      <w:r>
        <w:rPr>
          <w:rtl/>
        </w:rPr>
        <w:t xml:space="preserve"> من زبيب وتنقيه، ثم</w:t>
      </w:r>
      <w:r w:rsidR="00D90742">
        <w:rPr>
          <w:rFonts w:hint="cs"/>
          <w:rtl/>
        </w:rPr>
        <w:t>َّ</w:t>
      </w:r>
      <w:r>
        <w:rPr>
          <w:rtl/>
        </w:rPr>
        <w:t xml:space="preserve"> تصب</w:t>
      </w:r>
      <w:r w:rsidR="00D90742">
        <w:rPr>
          <w:rFonts w:hint="cs"/>
          <w:rtl/>
        </w:rPr>
        <w:t>ّ</w:t>
      </w:r>
      <w:r>
        <w:rPr>
          <w:rtl/>
        </w:rPr>
        <w:t xml:space="preserve"> عليه اثني عشر رطلا</w:t>
      </w:r>
      <w:r w:rsidR="00D90742">
        <w:rPr>
          <w:rFonts w:hint="cs"/>
          <w:rtl/>
        </w:rPr>
        <w:t>ً</w:t>
      </w:r>
      <w:r>
        <w:rPr>
          <w:rtl/>
        </w:rPr>
        <w:t xml:space="preserve"> من ماء، ثم</w:t>
      </w:r>
      <w:r w:rsidR="00D90742">
        <w:rPr>
          <w:rFonts w:hint="cs"/>
          <w:rtl/>
        </w:rPr>
        <w:t>َّ</w:t>
      </w:r>
      <w:r>
        <w:rPr>
          <w:rtl/>
        </w:rPr>
        <w:t xml:space="preserve"> تنقعه ليلة، فإذا كان أيام الصيف وخشيت أن ينشّ، جعلته في تنور سخن </w:t>
      </w:r>
      <w:r w:rsidRPr="00821781">
        <w:rPr>
          <w:rStyle w:val="libFootnotenumChar"/>
          <w:rtl/>
        </w:rPr>
        <w:t>(2)</w:t>
      </w:r>
      <w:r>
        <w:rPr>
          <w:rtl/>
        </w:rPr>
        <w:t xml:space="preserve"> قليلا حتى لا ينش، ثم تنزع الماء منه كله </w:t>
      </w:r>
      <w:r w:rsidRPr="00821781">
        <w:rPr>
          <w:rStyle w:val="libFootnotenumChar"/>
          <w:rtl/>
        </w:rPr>
        <w:t>(3)</w:t>
      </w:r>
      <w:r>
        <w:rPr>
          <w:rtl/>
        </w:rPr>
        <w:t xml:space="preserve"> إذا أصبحت، ثم تصب عليه من الماء بقدر ما يغمره، ثم</w:t>
      </w:r>
      <w:r w:rsidR="00D90742">
        <w:rPr>
          <w:rFonts w:hint="cs"/>
          <w:rtl/>
        </w:rPr>
        <w:t>َّ</w:t>
      </w:r>
      <w:r>
        <w:rPr>
          <w:rtl/>
        </w:rPr>
        <w:t xml:space="preserve"> تقلبه </w:t>
      </w:r>
      <w:r w:rsidRPr="00821781">
        <w:rPr>
          <w:rStyle w:val="libFootnotenumChar"/>
          <w:rtl/>
        </w:rPr>
        <w:t>(4)</w:t>
      </w:r>
      <w:r>
        <w:rPr>
          <w:rtl/>
        </w:rPr>
        <w:t xml:space="preserve"> حتى تذهب حلاوته، ثم تنزع ماءه الآخر، </w:t>
      </w:r>
      <w:r w:rsidRPr="00FC2696">
        <w:rPr>
          <w:rStyle w:val="libNormalChar"/>
          <w:rtl/>
        </w:rPr>
        <w:t xml:space="preserve">( </w:t>
      </w:r>
      <w:r>
        <w:rPr>
          <w:rtl/>
        </w:rPr>
        <w:t>فتصبّه على</w:t>
      </w:r>
      <w:r w:rsidRPr="00FC2696">
        <w:rPr>
          <w:rStyle w:val="libNormalChar"/>
          <w:rtl/>
        </w:rPr>
        <w:t xml:space="preserve"> )</w:t>
      </w:r>
      <w:r>
        <w:rPr>
          <w:rtl/>
        </w:rPr>
        <w:t xml:space="preserve"> </w:t>
      </w:r>
      <w:r w:rsidRPr="00821781">
        <w:rPr>
          <w:rStyle w:val="libFootnotenumChar"/>
          <w:rtl/>
        </w:rPr>
        <w:t>(5)</w:t>
      </w:r>
      <w:r w:rsidR="00D90742">
        <w:rPr>
          <w:rtl/>
        </w:rPr>
        <w:t xml:space="preserve"> الماء ال</w:t>
      </w:r>
      <w:r w:rsidR="00D90742">
        <w:rPr>
          <w:rFonts w:hint="cs"/>
          <w:rtl/>
        </w:rPr>
        <w:t>أ</w:t>
      </w:r>
      <w:r>
        <w:rPr>
          <w:rtl/>
        </w:rPr>
        <w:t>و</w:t>
      </w:r>
      <w:r w:rsidR="00D90742">
        <w:rPr>
          <w:rFonts w:hint="cs"/>
          <w:rtl/>
        </w:rPr>
        <w:t>َّ</w:t>
      </w:r>
      <w:r>
        <w:rPr>
          <w:rtl/>
        </w:rPr>
        <w:t>ل، ثم</w:t>
      </w:r>
      <w:r w:rsidR="00D90742">
        <w:rPr>
          <w:rFonts w:hint="cs"/>
          <w:rtl/>
        </w:rPr>
        <w:t>َّ</w:t>
      </w:r>
      <w:r>
        <w:rPr>
          <w:rtl/>
        </w:rPr>
        <w:t xml:space="preserve"> تكيله كل</w:t>
      </w:r>
      <w:r w:rsidR="00D90742">
        <w:rPr>
          <w:rFonts w:hint="cs"/>
          <w:rtl/>
        </w:rPr>
        <w:t>ّ</w:t>
      </w:r>
      <w:r>
        <w:rPr>
          <w:rtl/>
        </w:rPr>
        <w:t>ه فتنظر كم الماء ثم</w:t>
      </w:r>
      <w:r w:rsidR="00D90742">
        <w:rPr>
          <w:rFonts w:hint="cs"/>
          <w:rtl/>
        </w:rPr>
        <w:t>َّ</w:t>
      </w:r>
      <w:r>
        <w:rPr>
          <w:rtl/>
        </w:rPr>
        <w:t xml:space="preserve"> تكيل ثلثه، فتطرحه في الاناء الذي تريد أن تغليه، وتقد</w:t>
      </w:r>
      <w:r w:rsidR="00D90742">
        <w:rPr>
          <w:rFonts w:hint="cs"/>
          <w:rtl/>
        </w:rPr>
        <w:t>ّ</w:t>
      </w:r>
      <w:r>
        <w:rPr>
          <w:rtl/>
        </w:rPr>
        <w:t>ره وتجعل قدره قصبة أو عودا</w:t>
      </w:r>
      <w:r w:rsidR="00D90742">
        <w:rPr>
          <w:rFonts w:hint="cs"/>
          <w:rtl/>
        </w:rPr>
        <w:t>ً</w:t>
      </w:r>
      <w:r>
        <w:rPr>
          <w:rtl/>
        </w:rPr>
        <w:t>، فتحد</w:t>
      </w:r>
      <w:r w:rsidR="00D90742">
        <w:rPr>
          <w:rFonts w:hint="cs"/>
          <w:rtl/>
        </w:rPr>
        <w:t>ّ</w:t>
      </w:r>
      <w:r>
        <w:rPr>
          <w:rtl/>
        </w:rPr>
        <w:t>ها على قدر منتهى الماء، ثم</w:t>
      </w:r>
      <w:r w:rsidR="00D90742">
        <w:rPr>
          <w:rFonts w:hint="cs"/>
          <w:rtl/>
        </w:rPr>
        <w:t>َّ</w:t>
      </w:r>
      <w:r>
        <w:rPr>
          <w:rtl/>
        </w:rPr>
        <w:t xml:space="preserve"> تغلى الثلث الآخر حتى يذهب الماء الباقي، ثم تغليه بالنار، فلا تزال تغليه حتى يذهب الثلثان، ويبقي الثلث </w:t>
      </w:r>
      <w:r w:rsidRPr="00821781">
        <w:rPr>
          <w:rStyle w:val="libFootnotenumChar"/>
          <w:rtl/>
        </w:rPr>
        <w:t>(6)</w:t>
      </w:r>
      <w:r>
        <w:rPr>
          <w:rtl/>
        </w:rPr>
        <w:t>، ثم تأخذ لكل ربع رطلا من عسل فتغليه، حتّى تذهب رغوة العسل، وتذهب غشاوة العسل في المطبوخ، ثم تضربه بعود ضربا</w:t>
      </w:r>
      <w:r w:rsidR="00D90742">
        <w:rPr>
          <w:rFonts w:hint="cs"/>
          <w:rtl/>
        </w:rPr>
        <w:t>ً</w:t>
      </w:r>
      <w:r>
        <w:rPr>
          <w:rtl/>
        </w:rPr>
        <w:t xml:space="preserve"> شديدا</w:t>
      </w:r>
      <w:r w:rsidR="00D90742">
        <w:rPr>
          <w:rFonts w:hint="cs"/>
          <w:rtl/>
        </w:rPr>
        <w:t>ً</w:t>
      </w:r>
      <w:r>
        <w:rPr>
          <w:rtl/>
        </w:rPr>
        <w:t xml:space="preserve"> حتى يختلط، وإن شئت أن تطي</w:t>
      </w:r>
      <w:r w:rsidR="00D90742">
        <w:rPr>
          <w:rFonts w:hint="cs"/>
          <w:rtl/>
        </w:rPr>
        <w:t>ّ</w:t>
      </w:r>
      <w:r>
        <w:rPr>
          <w:rtl/>
        </w:rPr>
        <w:t>به بشيء من زعفران، أو شيء من زنجبيل فافعل، ثم اشربه، فإن أحببت أن يطول مكثه عندك فرو</w:t>
      </w:r>
      <w:r w:rsidR="00D90742">
        <w:rPr>
          <w:rFonts w:hint="cs"/>
          <w:rtl/>
        </w:rPr>
        <w:t>ّ</w:t>
      </w:r>
      <w:r>
        <w:rPr>
          <w:rtl/>
        </w:rPr>
        <w:t xml:space="preserve">قه </w:t>
      </w:r>
      <w:r w:rsidRPr="00821781">
        <w:rPr>
          <w:rStyle w:val="libFootnotenumChar"/>
          <w:rtl/>
        </w:rPr>
        <w:t>(7)</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424 </w:t>
      </w:r>
      <w:r w:rsidR="00FC2696">
        <w:rPr>
          <w:rtl/>
        </w:rPr>
        <w:t>/</w:t>
      </w:r>
      <w:r>
        <w:rPr>
          <w:rtl/>
        </w:rPr>
        <w:t xml:space="preserve"> 1. </w:t>
      </w:r>
    </w:p>
    <w:p w:rsidR="00597E2F" w:rsidRPr="00102683" w:rsidRDefault="00597E2F" w:rsidP="00FC2696">
      <w:pPr>
        <w:pStyle w:val="libFootnote0"/>
        <w:rPr>
          <w:rtl/>
        </w:rPr>
      </w:pPr>
      <w:r w:rsidRPr="00102683">
        <w:rPr>
          <w:rtl/>
        </w:rPr>
        <w:t>(1) في المصدر</w:t>
      </w:r>
      <w:r w:rsidR="00A64B62">
        <w:rPr>
          <w:rtl/>
        </w:rPr>
        <w:t>:</w:t>
      </w:r>
      <w:r w:rsidRPr="00102683">
        <w:rPr>
          <w:rtl/>
        </w:rPr>
        <w:t xml:space="preserve"> خذ</w:t>
      </w:r>
      <w:r>
        <w:rPr>
          <w:rtl/>
        </w:rPr>
        <w:t>.</w:t>
      </w:r>
      <w:r w:rsidRPr="00102683">
        <w:rPr>
          <w:rtl/>
        </w:rPr>
        <w:t xml:space="preserve"> </w:t>
      </w:r>
    </w:p>
    <w:p w:rsidR="00597E2F" w:rsidRPr="00102683" w:rsidRDefault="00597E2F" w:rsidP="00FC2696">
      <w:pPr>
        <w:pStyle w:val="libFootnote0"/>
        <w:rPr>
          <w:rtl/>
        </w:rPr>
      </w:pPr>
      <w:r w:rsidRPr="00102683">
        <w:rPr>
          <w:rtl/>
        </w:rPr>
        <w:t>(2) في المصدر مسجور</w:t>
      </w:r>
      <w:r>
        <w:rPr>
          <w:rtl/>
        </w:rPr>
        <w:t>.</w:t>
      </w:r>
      <w:r w:rsidRPr="00102683">
        <w:rPr>
          <w:rtl/>
        </w:rPr>
        <w:t xml:space="preserve"> </w:t>
      </w:r>
    </w:p>
    <w:p w:rsidR="00597E2F" w:rsidRPr="00102683" w:rsidRDefault="00597E2F" w:rsidP="00FC2696">
      <w:pPr>
        <w:pStyle w:val="libFootnote0"/>
        <w:rPr>
          <w:rtl/>
        </w:rPr>
      </w:pPr>
      <w:r w:rsidRPr="00102683">
        <w:rPr>
          <w:rtl/>
        </w:rPr>
        <w:t>(3) في المصدر زيادة</w:t>
      </w:r>
      <w:r w:rsidR="00A64B62">
        <w:rPr>
          <w:rtl/>
        </w:rPr>
        <w:t>:</w:t>
      </w:r>
      <w:r w:rsidRPr="00102683">
        <w:rPr>
          <w:rtl/>
        </w:rPr>
        <w:t xml:space="preserve"> حتى</w:t>
      </w:r>
      <w:r>
        <w:rPr>
          <w:rtl/>
        </w:rPr>
        <w:t>.</w:t>
      </w:r>
      <w:r w:rsidRPr="00102683">
        <w:rPr>
          <w:rtl/>
        </w:rPr>
        <w:t xml:space="preserve"> </w:t>
      </w:r>
    </w:p>
    <w:p w:rsidR="00597E2F" w:rsidRPr="00102683" w:rsidRDefault="00597E2F" w:rsidP="00FC2696">
      <w:pPr>
        <w:pStyle w:val="libFootnote0"/>
        <w:rPr>
          <w:rtl/>
        </w:rPr>
      </w:pPr>
      <w:r w:rsidRPr="00102683">
        <w:rPr>
          <w:rtl/>
        </w:rPr>
        <w:t>(4) في المصدر</w:t>
      </w:r>
      <w:r w:rsidR="00A64B62">
        <w:rPr>
          <w:rtl/>
        </w:rPr>
        <w:t>:</w:t>
      </w:r>
      <w:r w:rsidRPr="00102683">
        <w:rPr>
          <w:rtl/>
        </w:rPr>
        <w:t xml:space="preserve"> تغليه</w:t>
      </w:r>
      <w:r>
        <w:rPr>
          <w:rtl/>
        </w:rPr>
        <w:t>.</w:t>
      </w:r>
      <w:r w:rsidRPr="00102683">
        <w:rPr>
          <w:rtl/>
        </w:rPr>
        <w:t xml:space="preserve"> </w:t>
      </w:r>
    </w:p>
    <w:p w:rsidR="00597E2F" w:rsidRPr="00102683" w:rsidRDefault="00597E2F" w:rsidP="00FC2696">
      <w:pPr>
        <w:pStyle w:val="libFootnote0"/>
        <w:rPr>
          <w:rtl/>
        </w:rPr>
      </w:pPr>
      <w:r w:rsidRPr="00102683">
        <w:rPr>
          <w:rtl/>
        </w:rPr>
        <w:t>(5) في المصدر</w:t>
      </w:r>
      <w:r w:rsidR="00A64B62">
        <w:rPr>
          <w:rtl/>
        </w:rPr>
        <w:t>:</w:t>
      </w:r>
      <w:r w:rsidRPr="00102683">
        <w:rPr>
          <w:rtl/>
        </w:rPr>
        <w:t xml:space="preserve"> فتصب عليه</w:t>
      </w:r>
      <w:r>
        <w:rPr>
          <w:rtl/>
        </w:rPr>
        <w:t>.</w:t>
      </w:r>
      <w:r w:rsidRPr="00102683">
        <w:rPr>
          <w:rtl/>
        </w:rPr>
        <w:t xml:space="preserve"> </w:t>
      </w:r>
    </w:p>
    <w:p w:rsidR="00597E2F" w:rsidRPr="00102683" w:rsidRDefault="00597E2F" w:rsidP="00FC2696">
      <w:pPr>
        <w:pStyle w:val="libFootnote0"/>
        <w:rPr>
          <w:rtl/>
        </w:rPr>
      </w:pPr>
      <w:r w:rsidRPr="00102683">
        <w:rPr>
          <w:rtl/>
        </w:rPr>
        <w:t>(6) فيه دلالة على الاكتفاء بذهاب الثلثين كيلا</w:t>
      </w:r>
      <w:r>
        <w:rPr>
          <w:rtl/>
        </w:rPr>
        <w:t>،</w:t>
      </w:r>
      <w:r w:rsidRPr="00102683">
        <w:rPr>
          <w:rtl/>
        </w:rPr>
        <w:t xml:space="preserve"> ويأتي ما </w:t>
      </w:r>
      <w:r w:rsidR="00E554CA">
        <w:rPr>
          <w:rtl/>
        </w:rPr>
        <w:t xml:space="preserve">يدلّ </w:t>
      </w:r>
      <w:r w:rsidRPr="00102683">
        <w:rPr>
          <w:rtl/>
        </w:rPr>
        <w:t>على اعتبار الوزن</w:t>
      </w:r>
      <w:r>
        <w:rPr>
          <w:rtl/>
        </w:rPr>
        <w:t>،</w:t>
      </w:r>
      <w:r w:rsidRPr="00102683">
        <w:rPr>
          <w:rtl/>
        </w:rPr>
        <w:t xml:space="preserve"> ولا منافاة فإن الثلثين وزنا</w:t>
      </w:r>
      <w:r w:rsidR="00D90742">
        <w:rPr>
          <w:rFonts w:hint="cs"/>
          <w:rtl/>
        </w:rPr>
        <w:t>ً</w:t>
      </w:r>
      <w:r w:rsidRPr="00102683">
        <w:rPr>
          <w:rtl/>
        </w:rPr>
        <w:t xml:space="preserve"> أكثر من الثلثين كيلا</w:t>
      </w:r>
      <w:r w:rsidR="00D90742">
        <w:rPr>
          <w:rFonts w:hint="cs"/>
          <w:rtl/>
        </w:rPr>
        <w:t>ً</w:t>
      </w:r>
      <w:r>
        <w:rPr>
          <w:rtl/>
        </w:rPr>
        <w:t>،</w:t>
      </w:r>
      <w:r w:rsidRPr="00102683">
        <w:rPr>
          <w:rtl/>
        </w:rPr>
        <w:t xml:space="preserve"> ويخصص فيكفي </w:t>
      </w:r>
      <w:r w:rsidRPr="00D90742">
        <w:rPr>
          <w:rtl/>
        </w:rPr>
        <w:t>أحدهما ( منه. قده ).</w:t>
      </w:r>
      <w:r w:rsidRPr="00102683">
        <w:rPr>
          <w:rtl/>
        </w:rPr>
        <w:t xml:space="preserve"> </w:t>
      </w:r>
    </w:p>
    <w:p w:rsidR="00597E2F" w:rsidRPr="00102683" w:rsidRDefault="00597E2F" w:rsidP="00FC2696">
      <w:pPr>
        <w:pStyle w:val="libFootnote0"/>
        <w:rPr>
          <w:rtl/>
        </w:rPr>
      </w:pPr>
      <w:r w:rsidRPr="00102683">
        <w:rPr>
          <w:rtl/>
        </w:rPr>
        <w:t>(7) رو</w:t>
      </w:r>
      <w:r w:rsidR="00D90742">
        <w:rPr>
          <w:rFonts w:hint="cs"/>
          <w:rtl/>
        </w:rPr>
        <w:t>ّ</w:t>
      </w:r>
      <w:r w:rsidRPr="00102683">
        <w:rPr>
          <w:rtl/>
        </w:rPr>
        <w:t>قه</w:t>
      </w:r>
      <w:r w:rsidR="00A64B62">
        <w:rPr>
          <w:rtl/>
        </w:rPr>
        <w:t>:</w:t>
      </w:r>
      <w:r w:rsidRPr="00102683">
        <w:rPr>
          <w:rtl/>
        </w:rPr>
        <w:t xml:space="preserve"> الترويق</w:t>
      </w:r>
      <w:r w:rsidR="00A64B62">
        <w:rPr>
          <w:rtl/>
        </w:rPr>
        <w:t>:</w:t>
      </w:r>
      <w:r w:rsidRPr="00102683">
        <w:rPr>
          <w:rtl/>
        </w:rPr>
        <w:t xml:space="preserve"> </w:t>
      </w:r>
      <w:r w:rsidRPr="00B3076A">
        <w:rPr>
          <w:rtl/>
        </w:rPr>
        <w:t>التصفية. ( القاموس</w:t>
      </w:r>
      <w:r w:rsidRPr="00102683">
        <w:rPr>
          <w:rtl/>
        </w:rPr>
        <w:t xml:space="preserve"> المحيط</w:t>
      </w:r>
      <w:r>
        <w:rPr>
          <w:rtl/>
        </w:rPr>
        <w:t xml:space="preserve"> - </w:t>
      </w:r>
      <w:r w:rsidRPr="00102683">
        <w:rPr>
          <w:rtl/>
        </w:rPr>
        <w:t>روق</w:t>
      </w:r>
      <w:r>
        <w:rPr>
          <w:rtl/>
        </w:rPr>
        <w:t xml:space="preserve"> - </w:t>
      </w:r>
      <w:r w:rsidRPr="00102683">
        <w:rPr>
          <w:rtl/>
        </w:rPr>
        <w:t>3</w:t>
      </w:r>
      <w:r w:rsidR="00A64B62">
        <w:rPr>
          <w:rtl/>
        </w:rPr>
        <w:t>:</w:t>
      </w:r>
      <w:r w:rsidRPr="00102683">
        <w:rPr>
          <w:rtl/>
        </w:rPr>
        <w:t xml:space="preserve"> 2</w:t>
      </w:r>
      <w:r w:rsidRPr="00B3076A">
        <w:rPr>
          <w:rtl/>
        </w:rPr>
        <w:t>38 ).</w:t>
      </w:r>
      <w:r w:rsidRPr="00102683">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[ 31931 ] </w:t>
      </w:r>
      <w:r>
        <w:rPr>
          <w:rtl/>
        </w:rPr>
        <w:t>3 - وعنه، عن محمد بن أحمد، عن أحمد بن الحسن، عن عمرو بن سعيد، عن مصد</w:t>
      </w:r>
      <w:r w:rsidR="00B3076A">
        <w:rPr>
          <w:rFonts w:hint="cs"/>
          <w:rtl/>
        </w:rPr>
        <w:t>ِّ</w:t>
      </w:r>
      <w:r>
        <w:rPr>
          <w:rtl/>
        </w:rPr>
        <w:t>ق، عن عم</w:t>
      </w:r>
      <w:r w:rsidR="00B3076A">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سئل عن الزبيب كيف يحل</w:t>
      </w:r>
      <w:r w:rsidR="00B3076A">
        <w:rPr>
          <w:rFonts w:hint="cs"/>
          <w:rtl/>
        </w:rPr>
        <w:t>ّ</w:t>
      </w:r>
      <w:r>
        <w:rPr>
          <w:rtl/>
        </w:rPr>
        <w:t xml:space="preserve"> طبخه حت</w:t>
      </w:r>
      <w:r w:rsidR="00B3076A">
        <w:rPr>
          <w:rFonts w:hint="cs"/>
          <w:rtl/>
        </w:rPr>
        <w:t>ّ</w:t>
      </w:r>
      <w:r>
        <w:rPr>
          <w:rtl/>
        </w:rPr>
        <w:t>ى يشرب حلالا</w:t>
      </w:r>
      <w:r w:rsidR="00B3076A">
        <w:rPr>
          <w:rFonts w:hint="cs"/>
          <w:rtl/>
        </w:rPr>
        <w:t>ً</w:t>
      </w:r>
      <w:r>
        <w:rPr>
          <w:rtl/>
        </w:rPr>
        <w:t>؟ قال</w:t>
      </w:r>
      <w:r w:rsidR="00A64B62">
        <w:rPr>
          <w:rtl/>
        </w:rPr>
        <w:t>:</w:t>
      </w:r>
      <w:r>
        <w:rPr>
          <w:rtl/>
        </w:rPr>
        <w:t xml:space="preserve"> تأخذ ربعا</w:t>
      </w:r>
      <w:r w:rsidR="00B3076A">
        <w:rPr>
          <w:rFonts w:hint="cs"/>
          <w:rtl/>
        </w:rPr>
        <w:t>ً</w:t>
      </w:r>
      <w:r>
        <w:rPr>
          <w:rtl/>
        </w:rPr>
        <w:t xml:space="preserve"> من زبيب فتنقيه، ثم</w:t>
      </w:r>
      <w:r w:rsidR="00B3076A">
        <w:rPr>
          <w:rFonts w:hint="cs"/>
          <w:rtl/>
        </w:rPr>
        <w:t>َّ</w:t>
      </w:r>
      <w:r>
        <w:rPr>
          <w:rtl/>
        </w:rPr>
        <w:t xml:space="preserve"> تطرح عليه اثنى عشر رطلا</w:t>
      </w:r>
      <w:r w:rsidR="00B3076A">
        <w:rPr>
          <w:rFonts w:hint="cs"/>
          <w:rtl/>
        </w:rPr>
        <w:t>ً</w:t>
      </w:r>
      <w:r>
        <w:rPr>
          <w:rtl/>
        </w:rPr>
        <w:t xml:space="preserve"> من ماء، ثم</w:t>
      </w:r>
      <w:r w:rsidR="00B3076A">
        <w:rPr>
          <w:rFonts w:hint="cs"/>
          <w:rtl/>
        </w:rPr>
        <w:t>َّ</w:t>
      </w:r>
      <w:r>
        <w:rPr>
          <w:rtl/>
        </w:rPr>
        <w:t xml:space="preserve"> تنقعه ليلة، فاذا كان من غد نزعت سلافته، ثم</w:t>
      </w:r>
      <w:r w:rsidR="00B3076A">
        <w:rPr>
          <w:rFonts w:hint="cs"/>
          <w:rtl/>
        </w:rPr>
        <w:t>َّ</w:t>
      </w:r>
      <w:r>
        <w:rPr>
          <w:rtl/>
        </w:rPr>
        <w:t xml:space="preserve"> تصب</w:t>
      </w:r>
      <w:r w:rsidR="00B3076A">
        <w:rPr>
          <w:rFonts w:hint="cs"/>
          <w:rtl/>
        </w:rPr>
        <w:t>ُّ</w:t>
      </w:r>
      <w:r>
        <w:rPr>
          <w:rtl/>
        </w:rPr>
        <w:t xml:space="preserve"> عليه من الماء بقدر ما يغمره، ثم</w:t>
      </w:r>
      <w:r w:rsidR="00B3076A">
        <w:rPr>
          <w:rFonts w:hint="cs"/>
          <w:rtl/>
        </w:rPr>
        <w:t>َّ</w:t>
      </w:r>
      <w:r>
        <w:rPr>
          <w:rtl/>
        </w:rPr>
        <w:t xml:space="preserve"> تغليه بالنار غلية، ثم</w:t>
      </w:r>
      <w:r w:rsidR="00B3076A">
        <w:rPr>
          <w:rFonts w:hint="cs"/>
          <w:rtl/>
        </w:rPr>
        <w:t>َّ</w:t>
      </w:r>
      <w:r>
        <w:rPr>
          <w:rtl/>
        </w:rPr>
        <w:t xml:space="preserve"> تنزع ماءه، فتصب</w:t>
      </w:r>
      <w:r w:rsidR="00B3076A">
        <w:rPr>
          <w:rFonts w:hint="cs"/>
          <w:rtl/>
        </w:rPr>
        <w:t>ّ</w:t>
      </w:r>
      <w:r>
        <w:rPr>
          <w:rtl/>
        </w:rPr>
        <w:t xml:space="preserve">ه على </w:t>
      </w:r>
      <w:r w:rsidRPr="00821781">
        <w:rPr>
          <w:rStyle w:val="libFootnotenumChar"/>
          <w:rtl/>
        </w:rPr>
        <w:t>(1)</w:t>
      </w:r>
      <w:r w:rsidR="00B3076A">
        <w:rPr>
          <w:rtl/>
        </w:rPr>
        <w:t xml:space="preserve"> ال</w:t>
      </w:r>
      <w:r w:rsidR="00B3076A">
        <w:rPr>
          <w:rFonts w:hint="cs"/>
          <w:rtl/>
        </w:rPr>
        <w:t>أ</w:t>
      </w:r>
      <w:r>
        <w:rPr>
          <w:rtl/>
        </w:rPr>
        <w:t>و</w:t>
      </w:r>
      <w:r w:rsidR="00B3076A">
        <w:rPr>
          <w:rFonts w:hint="cs"/>
          <w:rtl/>
        </w:rPr>
        <w:t>َّ</w:t>
      </w:r>
      <w:r>
        <w:rPr>
          <w:rtl/>
        </w:rPr>
        <w:t>ل، ثم</w:t>
      </w:r>
      <w:r w:rsidR="00B3076A">
        <w:rPr>
          <w:rFonts w:hint="cs"/>
          <w:rtl/>
        </w:rPr>
        <w:t>َّ</w:t>
      </w:r>
      <w:r>
        <w:rPr>
          <w:rtl/>
        </w:rPr>
        <w:t xml:space="preserve"> تطرحه في إناء واحد، ثم</w:t>
      </w:r>
      <w:r w:rsidR="00B3076A">
        <w:rPr>
          <w:rFonts w:hint="cs"/>
          <w:rtl/>
        </w:rPr>
        <w:t>َّ</w:t>
      </w:r>
      <w:r>
        <w:rPr>
          <w:rtl/>
        </w:rPr>
        <w:t xml:space="preserve"> توقد تحته النار، حتّى يذهب ثلثاه، ويبقى ثلثه وتحته النار، ثم</w:t>
      </w:r>
      <w:r w:rsidR="00B3076A">
        <w:rPr>
          <w:rFonts w:hint="cs"/>
          <w:rtl/>
        </w:rPr>
        <w:t>َّ</w:t>
      </w:r>
      <w:r>
        <w:rPr>
          <w:rtl/>
        </w:rPr>
        <w:t xml:space="preserve"> تأخذ رطل عسل، فتغليه بالنار غلية، وتنزع رغوته، ثم</w:t>
      </w:r>
      <w:r w:rsidR="00B3076A">
        <w:rPr>
          <w:rFonts w:hint="cs"/>
          <w:rtl/>
        </w:rPr>
        <w:t>َّ</w:t>
      </w:r>
      <w:r>
        <w:rPr>
          <w:rtl/>
        </w:rPr>
        <w:t xml:space="preserve"> تطرحه على المطبوخ، ثم</w:t>
      </w:r>
      <w:r w:rsidR="00B3076A">
        <w:rPr>
          <w:rFonts w:hint="cs"/>
          <w:rtl/>
        </w:rPr>
        <w:t>َّ</w:t>
      </w:r>
      <w:r>
        <w:rPr>
          <w:rtl/>
        </w:rPr>
        <w:t xml:space="preserve"> اضربه حت</w:t>
      </w:r>
      <w:r w:rsidR="00B3076A">
        <w:rPr>
          <w:rFonts w:hint="cs"/>
          <w:rtl/>
        </w:rPr>
        <w:t>ّ</w:t>
      </w:r>
      <w:r>
        <w:rPr>
          <w:rtl/>
        </w:rPr>
        <w:t>ى يختلط به واطرح فيه إن شئت زعفرانا</w:t>
      </w:r>
      <w:r w:rsidR="00B3076A">
        <w:rPr>
          <w:rFonts w:hint="cs"/>
          <w:rtl/>
        </w:rPr>
        <w:t>ً</w:t>
      </w:r>
      <w:r>
        <w:rPr>
          <w:rtl/>
        </w:rPr>
        <w:t>، وطي</w:t>
      </w:r>
      <w:r w:rsidR="00B3076A">
        <w:rPr>
          <w:rFonts w:hint="cs"/>
          <w:rtl/>
        </w:rPr>
        <w:t>ّ</w:t>
      </w:r>
      <w:r>
        <w:rPr>
          <w:rtl/>
        </w:rPr>
        <w:t>به إن شئت بزنجبيل قليل، قال</w:t>
      </w:r>
      <w:r w:rsidR="00A64B62">
        <w:rPr>
          <w:rtl/>
        </w:rPr>
        <w:t>:</w:t>
      </w:r>
      <w:r>
        <w:rPr>
          <w:rtl/>
        </w:rPr>
        <w:t xml:space="preserve"> فإن أردت أن تقسمه أثلاثا</w:t>
      </w:r>
      <w:r w:rsidR="00B3076A">
        <w:rPr>
          <w:rFonts w:hint="cs"/>
          <w:rtl/>
        </w:rPr>
        <w:t>ً</w:t>
      </w:r>
      <w:r>
        <w:rPr>
          <w:rtl/>
        </w:rPr>
        <w:t xml:space="preserve"> لتطبخه فك</w:t>
      </w:r>
      <w:r w:rsidR="00B3076A">
        <w:rPr>
          <w:rFonts w:hint="cs"/>
          <w:rtl/>
        </w:rPr>
        <w:t>ِ</w:t>
      </w:r>
      <w:r>
        <w:rPr>
          <w:rtl/>
        </w:rPr>
        <w:t>ل</w:t>
      </w:r>
      <w:r w:rsidR="00B3076A">
        <w:rPr>
          <w:rFonts w:hint="cs"/>
          <w:rtl/>
        </w:rPr>
        <w:t>ْ</w:t>
      </w:r>
      <w:r>
        <w:rPr>
          <w:rtl/>
        </w:rPr>
        <w:t>ه بشيء واحد، حتّى تعلم كم هو، ثم</w:t>
      </w:r>
      <w:r w:rsidR="00B3076A">
        <w:rPr>
          <w:rFonts w:hint="cs"/>
          <w:rtl/>
        </w:rPr>
        <w:t>َّ</w:t>
      </w:r>
      <w:r w:rsidR="00B3076A">
        <w:rPr>
          <w:rtl/>
        </w:rPr>
        <w:t xml:space="preserve"> اطرح عليه ال</w:t>
      </w:r>
      <w:r w:rsidR="00B3076A">
        <w:rPr>
          <w:rFonts w:hint="cs"/>
          <w:rtl/>
        </w:rPr>
        <w:t>أ</w:t>
      </w:r>
      <w:r>
        <w:rPr>
          <w:rtl/>
        </w:rPr>
        <w:t>و</w:t>
      </w:r>
      <w:r w:rsidR="00B3076A">
        <w:rPr>
          <w:rFonts w:hint="cs"/>
          <w:rtl/>
        </w:rPr>
        <w:t>َّ</w:t>
      </w:r>
      <w:r>
        <w:rPr>
          <w:rtl/>
        </w:rPr>
        <w:t>ل في الاناء الذي تغليه فيه، ثمّ</w:t>
      </w:r>
      <w:r w:rsidR="00B3076A">
        <w:rPr>
          <w:rFonts w:hint="cs"/>
          <w:rtl/>
        </w:rPr>
        <w:t>َ</w:t>
      </w:r>
      <w:r>
        <w:rPr>
          <w:rtl/>
        </w:rPr>
        <w:t xml:space="preserve"> تضع </w:t>
      </w:r>
      <w:r w:rsidRPr="00821781">
        <w:rPr>
          <w:rStyle w:val="libFootnotenumChar"/>
          <w:rtl/>
        </w:rPr>
        <w:t>(2)</w:t>
      </w:r>
      <w:r>
        <w:rPr>
          <w:rtl/>
        </w:rPr>
        <w:t xml:space="preserve"> فيه مقدارا</w:t>
      </w:r>
      <w:r w:rsidR="00B3076A">
        <w:rPr>
          <w:rFonts w:hint="cs"/>
          <w:rtl/>
        </w:rPr>
        <w:t>ً</w:t>
      </w:r>
      <w:r>
        <w:rPr>
          <w:rtl/>
        </w:rPr>
        <w:t xml:space="preserve"> وحد</w:t>
      </w:r>
      <w:r w:rsidR="00B3076A">
        <w:rPr>
          <w:rFonts w:hint="cs"/>
          <w:rtl/>
        </w:rPr>
        <w:t>ّ</w:t>
      </w:r>
      <w:r>
        <w:rPr>
          <w:rtl/>
        </w:rPr>
        <w:t>ه حيث يبلغ الماء، ثم</w:t>
      </w:r>
      <w:r w:rsidR="00B3076A">
        <w:rPr>
          <w:rFonts w:hint="cs"/>
          <w:rtl/>
        </w:rPr>
        <w:t>َّ</w:t>
      </w:r>
      <w:r>
        <w:rPr>
          <w:rtl/>
        </w:rPr>
        <w:t xml:space="preserve"> اطرح الثلث الآخر، وحد</w:t>
      </w:r>
      <w:r w:rsidR="00B3076A">
        <w:rPr>
          <w:rFonts w:hint="cs"/>
          <w:rtl/>
        </w:rPr>
        <w:t>ّ</w:t>
      </w:r>
      <w:r>
        <w:rPr>
          <w:rtl/>
        </w:rPr>
        <w:t xml:space="preserve">ه حيث يبلغ الماء </w:t>
      </w:r>
      <w:r w:rsidRPr="00821781">
        <w:rPr>
          <w:rStyle w:val="libFootnotenumChar"/>
          <w:rtl/>
        </w:rPr>
        <w:t>(3)</w:t>
      </w:r>
      <w:r>
        <w:rPr>
          <w:rtl/>
        </w:rPr>
        <w:t>، ثم</w:t>
      </w:r>
      <w:r w:rsidR="00B3076A">
        <w:rPr>
          <w:rFonts w:hint="cs"/>
          <w:rtl/>
        </w:rPr>
        <w:t>َّ</w:t>
      </w:r>
      <w:r>
        <w:rPr>
          <w:rtl/>
        </w:rPr>
        <w:t xml:space="preserve"> تطرح الثلث الاخير، ثم</w:t>
      </w:r>
      <w:r w:rsidR="00B3076A">
        <w:rPr>
          <w:rFonts w:hint="cs"/>
          <w:rtl/>
        </w:rPr>
        <w:t>ّ</w:t>
      </w:r>
      <w:r>
        <w:rPr>
          <w:rtl/>
        </w:rPr>
        <w:t xml:space="preserve"> تحد</w:t>
      </w:r>
      <w:r w:rsidR="00B3076A">
        <w:rPr>
          <w:rFonts w:hint="cs"/>
          <w:rtl/>
        </w:rPr>
        <w:t>ّ</w:t>
      </w:r>
      <w:r>
        <w:rPr>
          <w:rtl/>
        </w:rPr>
        <w:t>ه حيث يبلغ الماء، ثم</w:t>
      </w:r>
      <w:r w:rsidR="00B3076A">
        <w:rPr>
          <w:rFonts w:hint="cs"/>
          <w:rtl/>
        </w:rPr>
        <w:t>َّ</w:t>
      </w:r>
      <w:r>
        <w:rPr>
          <w:rtl/>
        </w:rPr>
        <w:t xml:space="preserve"> توقد تحته بنار ليّنة، حتى يذهب ثلثاه ويبقى ثلثه. </w:t>
      </w:r>
    </w:p>
    <w:p w:rsidR="00597E2F" w:rsidRDefault="00597E2F" w:rsidP="006C1B30">
      <w:pPr>
        <w:pStyle w:val="libNormal"/>
        <w:rPr>
          <w:rtl/>
        </w:rPr>
      </w:pPr>
      <w:r w:rsidRPr="00FC2696">
        <w:rPr>
          <w:rStyle w:val="libNormalChar"/>
          <w:rtl/>
        </w:rPr>
        <w:t xml:space="preserve">[ 31932 ] </w:t>
      </w:r>
      <w:r>
        <w:rPr>
          <w:rtl/>
        </w:rPr>
        <w:t>4 - وعنه، عن موسى بن الحسن، عن السي</w:t>
      </w:r>
      <w:r w:rsidR="00B3076A">
        <w:rPr>
          <w:rFonts w:hint="cs"/>
          <w:rtl/>
        </w:rPr>
        <w:t>ّ</w:t>
      </w:r>
      <w:r>
        <w:rPr>
          <w:rtl/>
        </w:rPr>
        <w:t>اري، عن محمد ابن الحسين عم</w:t>
      </w:r>
      <w:r w:rsidR="00232498">
        <w:rPr>
          <w:rFonts w:hint="cs"/>
          <w:rtl/>
        </w:rPr>
        <w:t>ّ</w:t>
      </w:r>
      <w:r>
        <w:rPr>
          <w:rtl/>
        </w:rPr>
        <w:t>ن أخبره، عن إسماعيل بن الفضل الهاشمي، قال</w:t>
      </w:r>
      <w:r w:rsidR="00A64B62">
        <w:rPr>
          <w:rtl/>
        </w:rPr>
        <w:t>:</w:t>
      </w:r>
      <w:r>
        <w:rPr>
          <w:rtl/>
        </w:rPr>
        <w:t xml:space="preserve"> شكوت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قراقر تصيبني في معدتي، وقل</w:t>
      </w:r>
      <w:r w:rsidR="00232498">
        <w:rPr>
          <w:rFonts w:hint="cs"/>
          <w:rtl/>
        </w:rPr>
        <w:t>ّ</w:t>
      </w:r>
      <w:r>
        <w:rPr>
          <w:rtl/>
        </w:rPr>
        <w:t>ة استمرائي الطعام، فقال لي</w:t>
      </w:r>
      <w:r w:rsidR="00A64B62">
        <w:rPr>
          <w:rtl/>
        </w:rPr>
        <w:t>:</w:t>
      </w:r>
      <w:r>
        <w:rPr>
          <w:rtl/>
        </w:rPr>
        <w:t xml:space="preserve"> ل</w:t>
      </w:r>
      <w:r w:rsidR="00232498">
        <w:rPr>
          <w:rFonts w:hint="cs"/>
          <w:rtl/>
        </w:rPr>
        <w:t>ِ</w:t>
      </w:r>
      <w:r>
        <w:rPr>
          <w:rtl/>
        </w:rPr>
        <w:t>م</w:t>
      </w:r>
      <w:r w:rsidR="00232498">
        <w:rPr>
          <w:rFonts w:hint="cs"/>
          <w:rtl/>
        </w:rPr>
        <w:t>َ</w:t>
      </w:r>
      <w:r>
        <w:rPr>
          <w:rtl/>
        </w:rPr>
        <w:t xml:space="preserve"> لا تت</w:t>
      </w:r>
      <w:r w:rsidR="00232498">
        <w:rPr>
          <w:rFonts w:hint="cs"/>
          <w:rtl/>
        </w:rPr>
        <w:t>َّ</w:t>
      </w:r>
      <w:r>
        <w:rPr>
          <w:rtl/>
        </w:rPr>
        <w:t>خذ نبيذا</w:t>
      </w:r>
      <w:r w:rsidR="00232498">
        <w:rPr>
          <w:rFonts w:hint="cs"/>
          <w:rtl/>
        </w:rPr>
        <w:t>ً</w:t>
      </w:r>
      <w:r>
        <w:rPr>
          <w:rtl/>
        </w:rPr>
        <w:t xml:space="preserve"> نشربه نحن، وهو يمرئ الطعام، ويذهب بالقراقر والرياح من البطن، قال</w:t>
      </w:r>
      <w:r w:rsidR="00A64B62">
        <w:rPr>
          <w:rtl/>
        </w:rPr>
        <w:t>:</w:t>
      </w:r>
      <w:r>
        <w:rPr>
          <w:rtl/>
        </w:rPr>
        <w:t xml:space="preserve"> فقلت له</w:t>
      </w:r>
      <w:r w:rsidR="00A64B62">
        <w:rPr>
          <w:rtl/>
        </w:rPr>
        <w:t>:</w:t>
      </w:r>
      <w:r>
        <w:rPr>
          <w:rtl/>
        </w:rPr>
        <w:t xml:space="preserve"> صفه لي جعلت فداك، قال</w:t>
      </w:r>
      <w:r w:rsidR="00A64B62">
        <w:rPr>
          <w:rtl/>
        </w:rPr>
        <w:t>:</w:t>
      </w:r>
      <w:r>
        <w:rPr>
          <w:rtl/>
        </w:rPr>
        <w:t xml:space="preserve"> تأخذ صاعا</w:t>
      </w:r>
      <w:r w:rsidR="00943641">
        <w:rPr>
          <w:rFonts w:hint="cs"/>
          <w:rtl/>
        </w:rPr>
        <w:t>ً</w:t>
      </w:r>
      <w:r>
        <w:rPr>
          <w:rtl/>
        </w:rPr>
        <w:t xml:space="preserve"> من زبيب، فتنقيه من حب</w:t>
      </w:r>
      <w:r w:rsidR="00943641">
        <w:rPr>
          <w:rFonts w:hint="cs"/>
          <w:rtl/>
        </w:rPr>
        <w:t>ّ</w:t>
      </w:r>
      <w:r>
        <w:rPr>
          <w:rtl/>
        </w:rPr>
        <w:t>ه وما فيه، ثم</w:t>
      </w:r>
      <w:r w:rsidR="00943641">
        <w:rPr>
          <w:rFonts w:hint="cs"/>
          <w:rtl/>
        </w:rPr>
        <w:t>َّ</w:t>
      </w:r>
      <w:r>
        <w:rPr>
          <w:rtl/>
        </w:rPr>
        <w:t xml:space="preserve"> تغسله بالماء غسلا جيدا، ثم تنقعه في مثله من الماء أو ما يغمره، ثم</w:t>
      </w:r>
      <w:r w:rsidR="00943641">
        <w:rPr>
          <w:rFonts w:hint="cs"/>
          <w:rtl/>
        </w:rPr>
        <w:t>َّ</w:t>
      </w:r>
      <w:r>
        <w:rPr>
          <w:rtl/>
        </w:rPr>
        <w:t xml:space="preserve"> تتركه في الشتاء ثلاثة أي</w:t>
      </w:r>
      <w:r w:rsidR="00943641">
        <w:rPr>
          <w:rFonts w:hint="cs"/>
          <w:rtl/>
        </w:rPr>
        <w:t>ّ</w:t>
      </w:r>
      <w:r>
        <w:rPr>
          <w:rtl/>
        </w:rPr>
        <w:t xml:space="preserve">ام بلياليها، وفي الصيف </w:t>
      </w:r>
      <w:r w:rsidR="00CF6E4A">
        <w:rPr>
          <w:rtl/>
        </w:rPr>
        <w:t xml:space="preserve">يوماً </w:t>
      </w:r>
      <w:r>
        <w:rPr>
          <w:rtl/>
        </w:rPr>
        <w:t xml:space="preserve">وليلة، فاذا أتى عليه ذلك القدر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الكافي 6</w:t>
      </w:r>
      <w:r w:rsidR="00A64B62">
        <w:rPr>
          <w:rtl/>
        </w:rPr>
        <w:t>:</w:t>
      </w:r>
      <w:r>
        <w:rPr>
          <w:rtl/>
        </w:rPr>
        <w:t xml:space="preserve"> 425 </w:t>
      </w:r>
      <w:r w:rsidR="00FC2696">
        <w:rPr>
          <w:rtl/>
        </w:rPr>
        <w:t>/</w:t>
      </w:r>
      <w:r>
        <w:rPr>
          <w:rtl/>
        </w:rPr>
        <w:t xml:space="preserve"> 2. </w:t>
      </w:r>
    </w:p>
    <w:p w:rsidR="00597E2F" w:rsidRPr="00102683" w:rsidRDefault="00597E2F" w:rsidP="00FC2696">
      <w:pPr>
        <w:pStyle w:val="libFootnote0"/>
        <w:rPr>
          <w:rtl/>
        </w:rPr>
      </w:pPr>
      <w:r w:rsidRPr="00102683">
        <w:rPr>
          <w:rtl/>
        </w:rPr>
        <w:t>(1 و 3) في المصدر زيادة</w:t>
      </w:r>
      <w:r w:rsidR="00A64B62">
        <w:rPr>
          <w:rtl/>
        </w:rPr>
        <w:t>:</w:t>
      </w:r>
      <w:r w:rsidRPr="00102683">
        <w:rPr>
          <w:rtl/>
        </w:rPr>
        <w:t xml:space="preserve"> الماء</w:t>
      </w:r>
      <w:r>
        <w:rPr>
          <w:rtl/>
        </w:rPr>
        <w:t>.</w:t>
      </w:r>
      <w:r w:rsidRPr="00102683">
        <w:rPr>
          <w:rtl/>
        </w:rPr>
        <w:t xml:space="preserve"> </w:t>
      </w:r>
    </w:p>
    <w:p w:rsidR="00597E2F" w:rsidRPr="00102683" w:rsidRDefault="00597E2F" w:rsidP="00FC2696">
      <w:pPr>
        <w:pStyle w:val="libFootnote0"/>
        <w:rPr>
          <w:rtl/>
        </w:rPr>
      </w:pPr>
      <w:r w:rsidRPr="00102683">
        <w:rPr>
          <w:rtl/>
        </w:rPr>
        <w:t>(2) في المصدر</w:t>
      </w:r>
      <w:r w:rsidR="00A64B62">
        <w:rPr>
          <w:rtl/>
        </w:rPr>
        <w:t>:</w:t>
      </w:r>
      <w:r w:rsidRPr="00102683">
        <w:rPr>
          <w:rtl/>
        </w:rPr>
        <w:t xml:space="preserve"> تجعل</w:t>
      </w:r>
      <w:r>
        <w:rPr>
          <w:rtl/>
        </w:rPr>
        <w:t>.</w:t>
      </w:r>
    </w:p>
    <w:p w:rsidR="00597E2F" w:rsidRDefault="00597E2F" w:rsidP="00FC2696">
      <w:pPr>
        <w:pStyle w:val="libFootnote0"/>
        <w:rPr>
          <w:rtl/>
        </w:rPr>
      </w:pPr>
      <w:r>
        <w:rPr>
          <w:rtl/>
        </w:rPr>
        <w:t>4 - الكافي 6</w:t>
      </w:r>
      <w:r w:rsidR="00A64B62">
        <w:rPr>
          <w:rtl/>
        </w:rPr>
        <w:t>:</w:t>
      </w:r>
      <w:r>
        <w:rPr>
          <w:rtl/>
        </w:rPr>
        <w:t xml:space="preserve"> 426 </w:t>
      </w:r>
      <w:r w:rsidR="00FC2696">
        <w:rPr>
          <w:rtl/>
        </w:rPr>
        <w:t>/</w:t>
      </w:r>
      <w:r>
        <w:rPr>
          <w:rtl/>
        </w:rPr>
        <w:t xml:space="preserve"> 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صفّيته، وأخذت صفوته وجعلته في إناء، وأخذت مقداره بعود، ثم</w:t>
      </w:r>
      <w:r w:rsidR="00943641">
        <w:rPr>
          <w:rFonts w:hint="cs"/>
          <w:rtl/>
        </w:rPr>
        <w:t>َّ</w:t>
      </w:r>
      <w:r>
        <w:rPr>
          <w:rtl/>
        </w:rPr>
        <w:t xml:space="preserve"> طبخته طبخا</w:t>
      </w:r>
      <w:r w:rsidR="00943641">
        <w:rPr>
          <w:rFonts w:hint="cs"/>
          <w:rtl/>
        </w:rPr>
        <w:t>ً</w:t>
      </w:r>
      <w:r>
        <w:rPr>
          <w:rtl/>
        </w:rPr>
        <w:t xml:space="preserve"> رفيقا</w:t>
      </w:r>
      <w:r w:rsidR="00943641">
        <w:rPr>
          <w:rFonts w:hint="cs"/>
          <w:rtl/>
        </w:rPr>
        <w:t>ً</w:t>
      </w:r>
      <w:r>
        <w:rPr>
          <w:rtl/>
        </w:rPr>
        <w:t>، حتى يذهب ثلثاه ويبقى ثلثه، ثم</w:t>
      </w:r>
      <w:r w:rsidR="00943641">
        <w:rPr>
          <w:rFonts w:hint="cs"/>
          <w:rtl/>
        </w:rPr>
        <w:t>َّ</w:t>
      </w:r>
      <w:r>
        <w:rPr>
          <w:rtl/>
        </w:rPr>
        <w:t xml:space="preserve"> تجعل عليه نصف رطل عسل وتأخذ مقدار العسل، ثم</w:t>
      </w:r>
      <w:r w:rsidR="00943641">
        <w:rPr>
          <w:rFonts w:hint="cs"/>
          <w:rtl/>
        </w:rPr>
        <w:t>َّ</w:t>
      </w:r>
      <w:r>
        <w:rPr>
          <w:rtl/>
        </w:rPr>
        <w:t xml:space="preserve"> تطبخه حتى تذهب الزيادة، ثم</w:t>
      </w:r>
      <w:r w:rsidR="00943641">
        <w:rPr>
          <w:rFonts w:hint="cs"/>
          <w:rtl/>
        </w:rPr>
        <w:t>َّ</w:t>
      </w:r>
      <w:r>
        <w:rPr>
          <w:rtl/>
        </w:rPr>
        <w:t xml:space="preserve"> تأخذ زنجبيلا</w:t>
      </w:r>
      <w:r w:rsidR="00943641">
        <w:rPr>
          <w:rFonts w:hint="cs"/>
          <w:rtl/>
        </w:rPr>
        <w:t>ً</w:t>
      </w:r>
      <w:r>
        <w:rPr>
          <w:rtl/>
        </w:rPr>
        <w:t xml:space="preserve"> وخولنجان ودار صيني وزعفران وقرنفلا</w:t>
      </w:r>
      <w:r w:rsidR="00943641">
        <w:rPr>
          <w:rFonts w:hint="cs"/>
          <w:rtl/>
        </w:rPr>
        <w:t>ً</w:t>
      </w:r>
      <w:r>
        <w:rPr>
          <w:rtl/>
        </w:rPr>
        <w:t xml:space="preserve"> ومصطكى وتدقّه، وتجعله في خرقة رقيقة، وتطرحه فيه، وتغليه معه غلية، ثم</w:t>
      </w:r>
      <w:r w:rsidR="00943641">
        <w:rPr>
          <w:rFonts w:hint="cs"/>
          <w:rtl/>
        </w:rPr>
        <w:t>َّ</w:t>
      </w:r>
      <w:r>
        <w:rPr>
          <w:rtl/>
        </w:rPr>
        <w:t xml:space="preserve"> تنزله، فاذا برد صف</w:t>
      </w:r>
      <w:r w:rsidR="00943641">
        <w:rPr>
          <w:rFonts w:hint="cs"/>
          <w:rtl/>
        </w:rPr>
        <w:t>ّ</w:t>
      </w:r>
      <w:r>
        <w:rPr>
          <w:rtl/>
        </w:rPr>
        <w:t>يته وأخذت منه على غدائك وعشائك، قال</w:t>
      </w:r>
      <w:r w:rsidR="00A64B62">
        <w:rPr>
          <w:rtl/>
        </w:rPr>
        <w:t>:</w:t>
      </w:r>
      <w:r>
        <w:rPr>
          <w:rtl/>
        </w:rPr>
        <w:t xml:space="preserve"> ففعلت فذهب عن</w:t>
      </w:r>
      <w:r w:rsidR="00943641">
        <w:rPr>
          <w:rFonts w:hint="cs"/>
          <w:rtl/>
        </w:rPr>
        <w:t>ّ</w:t>
      </w:r>
      <w:r>
        <w:rPr>
          <w:rtl/>
        </w:rPr>
        <w:t>ي ما كنت أجده، وهو شراب طيّب، لا يتغي</w:t>
      </w:r>
      <w:r w:rsidR="00943641">
        <w:rPr>
          <w:rFonts w:hint="cs"/>
          <w:rtl/>
        </w:rPr>
        <w:t>ّ</w:t>
      </w:r>
      <w:r>
        <w:rPr>
          <w:rtl/>
        </w:rPr>
        <w:t xml:space="preserve">ر إذا بقي إن شاء الله. </w:t>
      </w:r>
    </w:p>
    <w:p w:rsidR="00597E2F" w:rsidRDefault="00597E2F" w:rsidP="006C1B30">
      <w:pPr>
        <w:pStyle w:val="libNormal"/>
        <w:rPr>
          <w:rtl/>
        </w:rPr>
      </w:pPr>
      <w:r w:rsidRPr="00FC2696">
        <w:rPr>
          <w:rStyle w:val="libNormalChar"/>
          <w:rtl/>
        </w:rPr>
        <w:t xml:space="preserve">[ 31933 ] </w:t>
      </w:r>
      <w:r>
        <w:rPr>
          <w:rtl/>
        </w:rPr>
        <w:t>5 - وعنه، عن عبدالله بن جعفر، عن السي</w:t>
      </w:r>
      <w:r w:rsidR="00943641">
        <w:rPr>
          <w:rFonts w:hint="cs"/>
          <w:rtl/>
        </w:rPr>
        <w:t>ّ</w:t>
      </w:r>
      <w:r>
        <w:rPr>
          <w:rtl/>
        </w:rPr>
        <w:t>اري، عم</w:t>
      </w:r>
      <w:r w:rsidR="00943641">
        <w:rPr>
          <w:rFonts w:hint="cs"/>
          <w:rtl/>
        </w:rPr>
        <w:t>ّ</w:t>
      </w:r>
      <w:r>
        <w:rPr>
          <w:rtl/>
        </w:rPr>
        <w:t>ن ذكره، عن إسحاق بن عمّار، قال</w:t>
      </w:r>
      <w:r w:rsidR="00A64B62">
        <w:rPr>
          <w:rtl/>
        </w:rPr>
        <w:t>:</w:t>
      </w:r>
      <w:r>
        <w:rPr>
          <w:rtl/>
        </w:rPr>
        <w:t xml:space="preserve"> شكوت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بعض الوجع، وقلت له</w:t>
      </w:r>
      <w:r w:rsidR="00A64B62">
        <w:rPr>
          <w:rtl/>
        </w:rPr>
        <w:t>:</w:t>
      </w:r>
      <w:r>
        <w:rPr>
          <w:rtl/>
        </w:rPr>
        <w:t xml:space="preserve"> إن</w:t>
      </w:r>
      <w:r w:rsidR="00943641">
        <w:rPr>
          <w:rFonts w:hint="cs"/>
          <w:rtl/>
        </w:rPr>
        <w:t>َّ</w:t>
      </w:r>
      <w:r>
        <w:rPr>
          <w:rtl/>
        </w:rPr>
        <w:t xml:space="preserve"> الطبيب وصف لي شرابا</w:t>
      </w:r>
      <w:r w:rsidR="00943641">
        <w:rPr>
          <w:rFonts w:hint="cs"/>
          <w:rtl/>
        </w:rPr>
        <w:t>ً</w:t>
      </w:r>
      <w:r>
        <w:rPr>
          <w:rtl/>
        </w:rPr>
        <w:t>، آخذ الزبيب، وأصبّ عليه الماء للواحد اثنين، ثم</w:t>
      </w:r>
      <w:r w:rsidR="00943641">
        <w:rPr>
          <w:rFonts w:hint="cs"/>
          <w:rtl/>
        </w:rPr>
        <w:t>َّ</w:t>
      </w:r>
      <w:r>
        <w:rPr>
          <w:rtl/>
        </w:rPr>
        <w:t xml:space="preserve"> أصب</w:t>
      </w:r>
      <w:r w:rsidR="00943641">
        <w:rPr>
          <w:rFonts w:hint="cs"/>
          <w:rtl/>
        </w:rPr>
        <w:t>ّ</w:t>
      </w:r>
      <w:r>
        <w:rPr>
          <w:rtl/>
        </w:rPr>
        <w:t xml:space="preserve"> عليه العسل، ثم</w:t>
      </w:r>
      <w:r w:rsidR="00943641">
        <w:rPr>
          <w:rFonts w:hint="cs"/>
          <w:rtl/>
        </w:rPr>
        <w:t>َّ</w:t>
      </w:r>
      <w:r>
        <w:rPr>
          <w:rtl/>
        </w:rPr>
        <w:t xml:space="preserve"> أطبخه حت</w:t>
      </w:r>
      <w:r w:rsidR="00943641">
        <w:rPr>
          <w:rFonts w:hint="cs"/>
          <w:rtl/>
        </w:rPr>
        <w:t>ّ</w:t>
      </w:r>
      <w:r>
        <w:rPr>
          <w:rtl/>
        </w:rPr>
        <w:t>ى يذهب ثلثاه، ويبقى الثلث، قال</w:t>
      </w:r>
      <w:r w:rsidR="00A64B62">
        <w:rPr>
          <w:rtl/>
        </w:rPr>
        <w:t>:</w:t>
      </w:r>
      <w:r>
        <w:rPr>
          <w:rtl/>
        </w:rPr>
        <w:t xml:space="preserve"> أليس حلوا</w:t>
      </w:r>
      <w:r w:rsidR="00943641">
        <w:rPr>
          <w:rFonts w:hint="cs"/>
          <w:rtl/>
        </w:rPr>
        <w:t>ً</w:t>
      </w:r>
      <w:r>
        <w:rPr>
          <w:rtl/>
        </w:rPr>
        <w:t>؟ قلت</w:t>
      </w:r>
      <w:r w:rsidR="00A64B62">
        <w:rPr>
          <w:rtl/>
        </w:rPr>
        <w:t>:</w:t>
      </w:r>
      <w:r>
        <w:rPr>
          <w:rtl/>
        </w:rPr>
        <w:t xml:space="preserve"> بلى، قال</w:t>
      </w:r>
      <w:r w:rsidR="00A64B62">
        <w:rPr>
          <w:rtl/>
        </w:rPr>
        <w:t>:</w:t>
      </w:r>
      <w:r>
        <w:rPr>
          <w:rtl/>
        </w:rPr>
        <w:t xml:space="preserve"> اشربه. ولم</w:t>
      </w:r>
      <w:r w:rsidR="00943641">
        <w:rPr>
          <w:rtl/>
        </w:rPr>
        <w:t xml:space="preserve"> </w:t>
      </w:r>
      <w:r w:rsidR="00943641">
        <w:rPr>
          <w:rFonts w:hint="cs"/>
          <w:rtl/>
        </w:rPr>
        <w:t>أُ</w:t>
      </w:r>
      <w:r>
        <w:rPr>
          <w:rtl/>
        </w:rPr>
        <w:t xml:space="preserve">خبره كم العسل. </w:t>
      </w:r>
    </w:p>
    <w:p w:rsidR="00597E2F" w:rsidRDefault="00597E2F" w:rsidP="006C1B30">
      <w:pPr>
        <w:pStyle w:val="libNormal"/>
        <w:rPr>
          <w:rtl/>
        </w:rPr>
      </w:pPr>
      <w:r w:rsidRPr="00FC2696">
        <w:rPr>
          <w:rStyle w:val="libNormalChar"/>
          <w:rtl/>
        </w:rPr>
        <w:t xml:space="preserve">[ 31934 ] </w:t>
      </w:r>
      <w:r>
        <w:rPr>
          <w:rtl/>
        </w:rPr>
        <w:t xml:space="preserve">6 - ورواه الحسين بن بسطام في </w:t>
      </w:r>
      <w:r w:rsidRPr="00FC2696">
        <w:rPr>
          <w:rStyle w:val="libNormalChar"/>
          <w:rtl/>
        </w:rPr>
        <w:t xml:space="preserve">( </w:t>
      </w:r>
      <w:r>
        <w:rPr>
          <w:rtl/>
        </w:rPr>
        <w:t>طب</w:t>
      </w:r>
      <w:r w:rsidR="00602B78">
        <w:rPr>
          <w:rFonts w:hint="cs"/>
          <w:rtl/>
        </w:rPr>
        <w:t>ّ</w:t>
      </w:r>
      <w:r w:rsidR="00602B78">
        <w:rPr>
          <w:rtl/>
        </w:rPr>
        <w:t xml:space="preserve"> ال</w:t>
      </w:r>
      <w:r w:rsidR="00602B78">
        <w:rPr>
          <w:rFonts w:hint="cs"/>
          <w:rtl/>
        </w:rPr>
        <w:t>أ</w:t>
      </w:r>
      <w:r>
        <w:rPr>
          <w:rtl/>
        </w:rPr>
        <w:t>ئمة</w:t>
      </w:r>
      <w:r w:rsidRPr="00FC2696">
        <w:rPr>
          <w:rStyle w:val="libNormalChar"/>
          <w:rtl/>
        </w:rPr>
        <w:t xml:space="preserve"> )</w:t>
      </w:r>
      <w:r>
        <w:rPr>
          <w:rtl/>
        </w:rPr>
        <w:t xml:space="preserve"> عن محمد بن إسماعيل بن حاتم، عن عمرو بن أبي خالد، عن إسحاق بن عمّار نحوه،</w:t>
      </w:r>
      <w:r w:rsidR="00481338">
        <w:rPr>
          <w:rtl/>
        </w:rPr>
        <w:t xml:space="preserve"> إلّا </w:t>
      </w:r>
      <w:r>
        <w:rPr>
          <w:rtl/>
        </w:rPr>
        <w:t>أن</w:t>
      </w:r>
      <w:r w:rsidR="00602B78">
        <w:rPr>
          <w:rFonts w:hint="cs"/>
          <w:rtl/>
        </w:rPr>
        <w:t>ّ</w:t>
      </w:r>
      <w:r>
        <w:rPr>
          <w:rtl/>
        </w:rPr>
        <w:t>ه قال</w:t>
      </w:r>
      <w:r w:rsidR="00A64B62">
        <w:rPr>
          <w:rtl/>
        </w:rPr>
        <w:t>:</w:t>
      </w:r>
      <w:r>
        <w:rPr>
          <w:rtl/>
        </w:rPr>
        <w:t xml:space="preserve"> اشرب الحلو حيث وجدته أو حيث أصبته. </w:t>
      </w:r>
    </w:p>
    <w:p w:rsidR="00597E2F" w:rsidRDefault="00597E2F" w:rsidP="006C1B30">
      <w:pPr>
        <w:pStyle w:val="libNormal"/>
        <w:rPr>
          <w:rtl/>
        </w:rPr>
      </w:pPr>
      <w:r w:rsidRPr="00FC2696">
        <w:rPr>
          <w:rStyle w:val="libNormalChar"/>
          <w:rtl/>
        </w:rPr>
        <w:t xml:space="preserve">[ 31935 ] </w:t>
      </w:r>
      <w:r>
        <w:rPr>
          <w:rtl/>
        </w:rPr>
        <w:t>7 - محمد بن الحسن بإسناده عن محمد بن أحمد بن يحيى، عن أبي عبدالله عن منصور بن العب</w:t>
      </w:r>
      <w:r w:rsidR="00602B78">
        <w:rPr>
          <w:rFonts w:hint="cs"/>
          <w:rtl/>
        </w:rPr>
        <w:t>ّ</w:t>
      </w:r>
      <w:r>
        <w:rPr>
          <w:rtl/>
        </w:rPr>
        <w:t>اس، عن محمد بن عبدالله بن أبي أي</w:t>
      </w:r>
      <w:r w:rsidR="00602B78">
        <w:rPr>
          <w:rFonts w:hint="cs"/>
          <w:rtl/>
        </w:rPr>
        <w:t>ّ</w:t>
      </w:r>
      <w:r>
        <w:rPr>
          <w:rtl/>
        </w:rPr>
        <w:t xml:space="preserve">وب، عن سعيد بن جناح، عن أبي عامر،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العصير إذا طبخ حتى يذهب منه ثلاثة دوانيق ونصف، ثمّ</w:t>
      </w:r>
      <w:r w:rsidR="00602B78">
        <w:rPr>
          <w:rFonts w:hint="cs"/>
          <w:rtl/>
        </w:rPr>
        <w:t>َ</w:t>
      </w:r>
      <w:r>
        <w:rPr>
          <w:rtl/>
        </w:rPr>
        <w:t xml:space="preserve"> يترك حت</w:t>
      </w:r>
      <w:r w:rsidR="00602B78">
        <w:rPr>
          <w:rFonts w:hint="cs"/>
          <w:rtl/>
        </w:rPr>
        <w:t>ّ</w:t>
      </w:r>
      <w:r>
        <w:rPr>
          <w:rtl/>
        </w:rPr>
        <w:t xml:space="preserve">ى يبرد فقد ذهب ثلثاه وبقي ثلثه </w:t>
      </w:r>
      <w:r w:rsidRPr="00821781">
        <w:rPr>
          <w:rStyle w:val="libFootnotenumChar"/>
          <w:rtl/>
        </w:rPr>
        <w:t>(1)</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الكافي 6</w:t>
      </w:r>
      <w:r w:rsidR="00A64B62">
        <w:rPr>
          <w:rtl/>
        </w:rPr>
        <w:t>:</w:t>
      </w:r>
      <w:r>
        <w:rPr>
          <w:rtl/>
        </w:rPr>
        <w:t xml:space="preserve"> 426 </w:t>
      </w:r>
      <w:r w:rsidR="00FC2696">
        <w:rPr>
          <w:rtl/>
        </w:rPr>
        <w:t>/</w:t>
      </w:r>
      <w:r>
        <w:rPr>
          <w:rtl/>
        </w:rPr>
        <w:t xml:space="preserve"> 4.</w:t>
      </w:r>
    </w:p>
    <w:p w:rsidR="00597E2F" w:rsidRDefault="00597E2F" w:rsidP="00FC2696">
      <w:pPr>
        <w:pStyle w:val="libFootnote0"/>
        <w:rPr>
          <w:rtl/>
        </w:rPr>
      </w:pPr>
      <w:r>
        <w:rPr>
          <w:rtl/>
        </w:rPr>
        <w:t>6 - طب</w:t>
      </w:r>
      <w:r w:rsidR="00602B78">
        <w:rPr>
          <w:rFonts w:hint="cs"/>
          <w:rtl/>
        </w:rPr>
        <w:t>ّ</w:t>
      </w:r>
      <w:r w:rsidR="00602B78">
        <w:rPr>
          <w:rtl/>
        </w:rPr>
        <w:t xml:space="preserve"> ال</w:t>
      </w:r>
      <w:r w:rsidR="00602B78">
        <w:rPr>
          <w:rFonts w:hint="cs"/>
          <w:rtl/>
        </w:rPr>
        <w:t>أ</w:t>
      </w:r>
      <w:r>
        <w:rPr>
          <w:rtl/>
        </w:rPr>
        <w:t>ئمة</w:t>
      </w:r>
      <w:r w:rsidR="00A64B62">
        <w:rPr>
          <w:rtl/>
        </w:rPr>
        <w:t>:</w:t>
      </w:r>
      <w:r>
        <w:rPr>
          <w:rtl/>
        </w:rPr>
        <w:t xml:space="preserve"> 61.</w:t>
      </w:r>
    </w:p>
    <w:p w:rsidR="00597E2F" w:rsidRDefault="00597E2F" w:rsidP="00FC2696">
      <w:pPr>
        <w:pStyle w:val="libFootnote0"/>
        <w:rPr>
          <w:rtl/>
        </w:rPr>
      </w:pPr>
      <w:r>
        <w:rPr>
          <w:rtl/>
        </w:rPr>
        <w:t>7 - التهذيب 9</w:t>
      </w:r>
      <w:r w:rsidR="00A64B62">
        <w:rPr>
          <w:rtl/>
        </w:rPr>
        <w:t>:</w:t>
      </w:r>
      <w:r>
        <w:rPr>
          <w:rtl/>
        </w:rPr>
        <w:t xml:space="preserve"> 120 </w:t>
      </w:r>
      <w:r w:rsidR="00FC2696">
        <w:rPr>
          <w:rtl/>
        </w:rPr>
        <w:t>/</w:t>
      </w:r>
      <w:r>
        <w:rPr>
          <w:rtl/>
        </w:rPr>
        <w:t xml:space="preserve"> 518. </w:t>
      </w:r>
    </w:p>
    <w:p w:rsidR="00597E2F" w:rsidRPr="00A53A4E" w:rsidRDefault="00597E2F" w:rsidP="00602B78">
      <w:pPr>
        <w:pStyle w:val="libFootnote0"/>
        <w:rPr>
          <w:rtl/>
        </w:rPr>
      </w:pPr>
      <w:r w:rsidRPr="00A53A4E">
        <w:rPr>
          <w:rtl/>
        </w:rPr>
        <w:t>(1) في كتاب الزيدين زيد النرسي</w:t>
      </w:r>
      <w:r>
        <w:rPr>
          <w:rtl/>
        </w:rPr>
        <w:t>،</w:t>
      </w:r>
      <w:r w:rsidRPr="00A53A4E">
        <w:rPr>
          <w:rtl/>
        </w:rPr>
        <w:t xml:space="preserve"> وزيد الزراد وقد عدوه من الاصول لكن ذكر بعضهم أنه موضوع ما هذه صورته</w:t>
      </w:r>
      <w:r w:rsidR="00A64B62">
        <w:rPr>
          <w:rtl/>
        </w:rPr>
        <w:t>:</w:t>
      </w:r>
      <w:r w:rsidRPr="00A53A4E">
        <w:rPr>
          <w:rtl/>
        </w:rPr>
        <w:t xml:space="preserve"> زيد عن أبي عبدالله</w:t>
      </w:r>
      <w:r w:rsidR="00602B78">
        <w:rPr>
          <w:rFonts w:hint="cs"/>
          <w:rtl/>
        </w:rPr>
        <w:t xml:space="preserve"> (</w:t>
      </w:r>
      <w:r w:rsidRPr="00A53A4E">
        <w:rPr>
          <w:rtl/>
        </w:rPr>
        <w:t xml:space="preserve"> </w:t>
      </w:r>
      <w:r w:rsidR="00602B78" w:rsidRPr="00D90742">
        <w:rPr>
          <w:rStyle w:val="libFootnoteAlaemChar"/>
          <w:rFonts w:hint="cs"/>
          <w:rtl/>
        </w:rPr>
        <w:t>عليه‌السلام</w:t>
      </w:r>
      <w:r w:rsidR="00602B78">
        <w:rPr>
          <w:rFonts w:hint="cs"/>
          <w:rtl/>
        </w:rPr>
        <w:t xml:space="preserve">) </w:t>
      </w:r>
      <w:r w:rsidRPr="00A53A4E">
        <w:rPr>
          <w:rtl/>
        </w:rPr>
        <w:t>في الزبيب يدق ويلقى في القدر ويصب عليه الماء قال حرام حتى يذهب ثلثاه</w:t>
      </w:r>
      <w:r>
        <w:rPr>
          <w:rtl/>
        </w:rPr>
        <w:t>،</w:t>
      </w:r>
      <w:r w:rsidRPr="00A53A4E">
        <w:rPr>
          <w:rtl/>
        </w:rPr>
        <w:t xml:space="preserve"> قلت الزبيب كما هو يلقى في القدر. </w:t>
      </w:r>
      <w:r w:rsidR="00602B78">
        <w:rPr>
          <w:rFonts w:hint="cs"/>
          <w:rtl/>
        </w:rPr>
        <w:t>=</w:t>
      </w:r>
    </w:p>
    <w:p w:rsidR="00597E2F" w:rsidRDefault="00597E2F" w:rsidP="00FC2696">
      <w:pPr>
        <w:pStyle w:val="libNormal"/>
        <w:rPr>
          <w:rtl/>
        </w:rPr>
      </w:pPr>
      <w:r>
        <w:rPr>
          <w:rtl/>
        </w:rPr>
        <w:br w:type="page"/>
      </w:r>
    </w:p>
    <w:p w:rsidR="00597E2F" w:rsidRDefault="00597E2F" w:rsidP="0020386F">
      <w:pPr>
        <w:pStyle w:val="libNormal"/>
        <w:rPr>
          <w:rtl/>
        </w:rPr>
      </w:pPr>
      <w:r>
        <w:rPr>
          <w:rtl/>
        </w:rPr>
        <w:lastRenderedPageBreak/>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w:t>
      </w:r>
      <w:r w:rsidR="0020386F">
        <w:rPr>
          <w:rStyle w:val="libFootnotenumChar"/>
          <w:rFonts w:hint="cs"/>
          <w:rtl/>
        </w:rPr>
        <w:t>1</w:t>
      </w:r>
      <w:r w:rsidRPr="00821781">
        <w:rPr>
          <w:rStyle w:val="libFootnotenumChar"/>
          <w:rtl/>
        </w:rPr>
        <w:t>)</w:t>
      </w:r>
      <w:r>
        <w:rPr>
          <w:rtl/>
        </w:rPr>
        <w:t>.</w:t>
      </w:r>
    </w:p>
    <w:p w:rsidR="00597E2F" w:rsidRDefault="00597E2F" w:rsidP="00597E2F">
      <w:pPr>
        <w:pStyle w:val="Heading2Center"/>
        <w:rPr>
          <w:rtl/>
        </w:rPr>
      </w:pPr>
      <w:bookmarkStart w:id="629" w:name="_Toc307331451"/>
      <w:bookmarkStart w:id="630" w:name="_Toc380348082"/>
      <w:bookmarkStart w:id="631" w:name="_Toc185031814"/>
      <w:r>
        <w:rPr>
          <w:rtl/>
        </w:rPr>
        <w:t>6 - باب حكم شرب الشراب المجهول في</w:t>
      </w:r>
      <w:bookmarkEnd w:id="629"/>
      <w:r w:rsidR="00907434">
        <w:rPr>
          <w:rtl/>
        </w:rPr>
        <w:t xml:space="preserve"> </w:t>
      </w:r>
      <w:bookmarkStart w:id="632" w:name="_Toc307331452"/>
      <w:r w:rsidR="00907434">
        <w:rPr>
          <w:rtl/>
        </w:rPr>
        <w:t>ب</w:t>
      </w:r>
      <w:r>
        <w:rPr>
          <w:rtl/>
        </w:rPr>
        <w:t>يوت المسلمين.</w:t>
      </w:r>
      <w:bookmarkEnd w:id="630"/>
      <w:bookmarkEnd w:id="631"/>
      <w:bookmarkEnd w:id="632"/>
      <w:r>
        <w:rPr>
          <w:rtl/>
        </w:rPr>
        <w:t xml:space="preserve"> </w:t>
      </w:r>
    </w:p>
    <w:p w:rsidR="00597E2F" w:rsidRDefault="00597E2F" w:rsidP="006C1B30">
      <w:pPr>
        <w:pStyle w:val="libNormal"/>
        <w:rPr>
          <w:rtl/>
        </w:rPr>
      </w:pPr>
      <w:r w:rsidRPr="00FC2696">
        <w:rPr>
          <w:rStyle w:val="libNormalChar"/>
          <w:rtl/>
        </w:rPr>
        <w:t xml:space="preserve">[ 31936 ] </w:t>
      </w:r>
      <w:r>
        <w:rPr>
          <w:rtl/>
        </w:rPr>
        <w:t xml:space="preserve">1 - عبدالله بن جعفر في </w:t>
      </w:r>
      <w:r w:rsidRPr="00FC2696">
        <w:rPr>
          <w:rStyle w:val="libNormalChar"/>
          <w:rtl/>
        </w:rPr>
        <w:t xml:space="preserve">( </w:t>
      </w:r>
      <w:r>
        <w:rPr>
          <w:rtl/>
        </w:rPr>
        <w:t>قرب الإ</w:t>
      </w:r>
      <w:r w:rsidR="0020386F">
        <w:rPr>
          <w:rFonts w:hint="cs"/>
          <w:rtl/>
        </w:rPr>
        <w:t>ِ</w:t>
      </w:r>
      <w:r>
        <w:rPr>
          <w:rtl/>
        </w:rPr>
        <w:t>سناد</w:t>
      </w:r>
      <w:r w:rsidRPr="00FC2696">
        <w:rPr>
          <w:rStyle w:val="libNormalChar"/>
          <w:rtl/>
        </w:rPr>
        <w:t xml:space="preserve"> )</w:t>
      </w:r>
      <w:r>
        <w:rPr>
          <w:rtl/>
        </w:rPr>
        <w:t xml:space="preserve"> عن عبدالله بن الحسن، عن علي</w:t>
      </w:r>
      <w:r w:rsidR="0020386F">
        <w:rPr>
          <w:rFonts w:hint="cs"/>
          <w:rtl/>
        </w:rPr>
        <w:t>ِّ</w:t>
      </w:r>
      <w:r>
        <w:rPr>
          <w:rtl/>
        </w:rPr>
        <w:t xml:space="preserve">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المسلم العارف يدخل في بيت أخيه، فيسقيه النبيذ أو الشراب لا يعرفه، هل يصلح له شربه من غير أن يسأله عنه؟ فقال</w:t>
      </w:r>
      <w:r w:rsidR="00A64B62">
        <w:rPr>
          <w:rtl/>
        </w:rPr>
        <w:t>:</w:t>
      </w:r>
      <w:r>
        <w:rPr>
          <w:rtl/>
        </w:rPr>
        <w:t xml:space="preserve"> إذا كان مسلما</w:t>
      </w:r>
      <w:r w:rsidR="0020386F">
        <w:rPr>
          <w:rFonts w:hint="cs"/>
          <w:rtl/>
        </w:rPr>
        <w:t>ً</w:t>
      </w:r>
      <w:r>
        <w:rPr>
          <w:rtl/>
        </w:rPr>
        <w:t xml:space="preserve"> عارفا</w:t>
      </w:r>
      <w:r w:rsidR="0020386F">
        <w:rPr>
          <w:rFonts w:hint="cs"/>
          <w:rtl/>
        </w:rPr>
        <w:t>ً</w:t>
      </w:r>
      <w:r>
        <w:rPr>
          <w:rtl/>
        </w:rPr>
        <w:t xml:space="preserve"> فاشرب ما أتاك به،</w:t>
      </w:r>
      <w:r w:rsidR="00481338">
        <w:rPr>
          <w:rtl/>
        </w:rPr>
        <w:t xml:space="preserve"> إلّا </w:t>
      </w:r>
      <w:r>
        <w:rPr>
          <w:rtl/>
        </w:rPr>
        <w:t>أن تنكره.</w:t>
      </w:r>
    </w:p>
    <w:p w:rsidR="00597E2F" w:rsidRDefault="00597E2F" w:rsidP="0020386F">
      <w:pPr>
        <w:pStyle w:val="libNormal"/>
        <w:rPr>
          <w:rtl/>
        </w:rPr>
      </w:pPr>
      <w:r>
        <w:rPr>
          <w:rtl/>
        </w:rPr>
        <w:t>ورواه علي</w:t>
      </w:r>
      <w:r w:rsidR="0020386F">
        <w:rPr>
          <w:rFonts w:hint="cs"/>
          <w:rtl/>
        </w:rPr>
        <w:t>ّ</w:t>
      </w:r>
      <w:r>
        <w:rPr>
          <w:rtl/>
        </w:rPr>
        <w:t xml:space="preserve"> بن جعفر في كتابه </w:t>
      </w:r>
      <w:r w:rsidRPr="00821781">
        <w:rPr>
          <w:rStyle w:val="libFootnotenumChar"/>
          <w:rtl/>
        </w:rPr>
        <w:t>(</w:t>
      </w:r>
      <w:r w:rsidR="0020386F">
        <w:rPr>
          <w:rStyle w:val="libFootnotenumChar"/>
          <w:rFonts w:hint="cs"/>
          <w:rtl/>
        </w:rPr>
        <w:t>2</w:t>
      </w:r>
      <w:r w:rsidRPr="00821781">
        <w:rPr>
          <w:rStyle w:val="libFootnotenumChar"/>
          <w:rtl/>
        </w:rPr>
        <w:t>)</w:t>
      </w:r>
      <w:r>
        <w:rPr>
          <w:rtl/>
        </w:rPr>
        <w:t xml:space="preserve">. </w:t>
      </w:r>
    </w:p>
    <w:p w:rsidR="00597E2F" w:rsidRDefault="00597E2F" w:rsidP="0020386F">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w:t>
      </w:r>
      <w:r w:rsidR="0020386F">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633" w:name="_Toc307331453"/>
      <w:bookmarkStart w:id="634" w:name="_Toc380348083"/>
      <w:bookmarkStart w:id="635" w:name="_Toc185031815"/>
      <w:r>
        <w:rPr>
          <w:rtl/>
        </w:rPr>
        <w:t>7 - باب تحريم العصير إذا أخذ مطبوخا</w:t>
      </w:r>
      <w:r w:rsidR="0020386F">
        <w:rPr>
          <w:rFonts w:hint="cs"/>
          <w:rtl/>
        </w:rPr>
        <w:t>ً</w:t>
      </w:r>
      <w:r>
        <w:rPr>
          <w:rtl/>
        </w:rPr>
        <w:t xml:space="preserve"> ممن يستحله قبل</w:t>
      </w:r>
      <w:bookmarkEnd w:id="633"/>
      <w:r w:rsidR="00907434">
        <w:rPr>
          <w:rtl/>
        </w:rPr>
        <w:t xml:space="preserve"> </w:t>
      </w:r>
      <w:bookmarkStart w:id="636" w:name="_Toc307331454"/>
      <w:r w:rsidR="00907434">
        <w:rPr>
          <w:rtl/>
        </w:rPr>
        <w:t>ذ</w:t>
      </w:r>
      <w:r>
        <w:rPr>
          <w:rtl/>
        </w:rPr>
        <w:t>هاب ثلثيه، أو يستحل المسكر، وعدم قبول قوله لو أخبر</w:t>
      </w:r>
      <w:bookmarkEnd w:id="636"/>
      <w:r w:rsidR="00907434">
        <w:rPr>
          <w:rtl/>
        </w:rPr>
        <w:t xml:space="preserve"> </w:t>
      </w:r>
      <w:bookmarkStart w:id="637" w:name="_Toc307331455"/>
      <w:r w:rsidR="00907434">
        <w:rPr>
          <w:rtl/>
        </w:rPr>
        <w:t>ب</w:t>
      </w:r>
      <w:r>
        <w:rPr>
          <w:rtl/>
        </w:rPr>
        <w:t>ذهاب الثلثين، واباحته اذا أخذ ممن لا يستحله قبل ذلك.</w:t>
      </w:r>
      <w:bookmarkEnd w:id="634"/>
      <w:bookmarkEnd w:id="635"/>
      <w:bookmarkEnd w:id="637"/>
      <w:r>
        <w:rPr>
          <w:rtl/>
        </w:rPr>
        <w:t xml:space="preserve"> </w:t>
      </w:r>
    </w:p>
    <w:p w:rsidR="00597E2F" w:rsidRDefault="00597E2F" w:rsidP="006C1B30">
      <w:pPr>
        <w:pStyle w:val="libNormal"/>
        <w:rPr>
          <w:rtl/>
        </w:rPr>
      </w:pPr>
      <w:r w:rsidRPr="00FC2696">
        <w:rPr>
          <w:rStyle w:val="libNormalChar"/>
          <w:rtl/>
        </w:rPr>
        <w:t xml:space="preserve">[ 31937 ] </w:t>
      </w:r>
      <w:r>
        <w:rPr>
          <w:rtl/>
        </w:rPr>
        <w:t>1 - محمد بن يعقوب، عن علي</w:t>
      </w:r>
      <w:r w:rsidR="0020386F">
        <w:rPr>
          <w:rFonts w:hint="cs"/>
          <w:rtl/>
        </w:rPr>
        <w:t>ِّ</w:t>
      </w:r>
      <w:r>
        <w:rPr>
          <w:rtl/>
        </w:rPr>
        <w:t xml:space="preserve"> بن إبراهيم، عن أبيه، عن </w:t>
      </w:r>
    </w:p>
    <w:p w:rsidR="00597E2F" w:rsidRDefault="00FC2696" w:rsidP="00FC2696">
      <w:pPr>
        <w:pStyle w:val="libLine"/>
        <w:rPr>
          <w:rtl/>
        </w:rPr>
      </w:pPr>
      <w:r>
        <w:rPr>
          <w:rtl/>
        </w:rPr>
        <w:t>____________________</w:t>
      </w:r>
    </w:p>
    <w:p w:rsidR="00597E2F" w:rsidRPr="007E26A9" w:rsidRDefault="0020386F" w:rsidP="00FC2696">
      <w:pPr>
        <w:pStyle w:val="libFootnote0"/>
        <w:rPr>
          <w:rtl/>
        </w:rPr>
      </w:pPr>
      <w:r>
        <w:rPr>
          <w:rFonts w:hint="cs"/>
          <w:rtl/>
        </w:rPr>
        <w:t xml:space="preserve">= </w:t>
      </w:r>
      <w:r w:rsidR="00597E2F" w:rsidRPr="007E26A9">
        <w:rPr>
          <w:rtl/>
        </w:rPr>
        <w:t>قال</w:t>
      </w:r>
      <w:r w:rsidR="00A64B62">
        <w:rPr>
          <w:rtl/>
        </w:rPr>
        <w:t>:</w:t>
      </w:r>
      <w:r w:rsidR="00597E2F" w:rsidRPr="007E26A9">
        <w:rPr>
          <w:rtl/>
        </w:rPr>
        <w:t xml:space="preserve"> هو كذلك سواء اذا أدت الحلاوة الى الماء فقد فسد كلما غلا بنفسه أو بالنار فقد حرم</w:t>
      </w:r>
      <w:r w:rsidR="00481338">
        <w:rPr>
          <w:rtl/>
        </w:rPr>
        <w:t xml:space="preserve"> إلّا </w:t>
      </w:r>
      <w:r w:rsidR="00597E2F" w:rsidRPr="007E26A9">
        <w:rPr>
          <w:rtl/>
        </w:rPr>
        <w:t xml:space="preserve">أن يذهب ثلثاه. انتهى. وفي بعض الاحاديث المذكورة ما يؤيده. ولتضعيف بعض علمائنا لذلك الكتاب لم أورده في هذا </w:t>
      </w:r>
      <w:r w:rsidR="00597E2F" w:rsidRPr="0020386F">
        <w:rPr>
          <w:rtl/>
        </w:rPr>
        <w:t>الباب. ( منه</w:t>
      </w:r>
      <w:r w:rsidR="00597E2F" w:rsidRPr="007E26A9">
        <w:rPr>
          <w:rtl/>
        </w:rPr>
        <w:t xml:space="preserve">. </w:t>
      </w:r>
      <w:r w:rsidR="00597E2F" w:rsidRPr="0020386F">
        <w:rPr>
          <w:rtl/>
        </w:rPr>
        <w:t>قد</w:t>
      </w:r>
      <w:r w:rsidRPr="0020386F">
        <w:rPr>
          <w:rFonts w:hint="cs"/>
          <w:rtl/>
        </w:rPr>
        <w:t>ّ</w:t>
      </w:r>
      <w:r w:rsidR="00597E2F" w:rsidRPr="0020386F">
        <w:rPr>
          <w:rtl/>
        </w:rPr>
        <w:t>ه )، أصل</w:t>
      </w:r>
      <w:r w:rsidR="00597E2F" w:rsidRPr="007E26A9">
        <w:rPr>
          <w:rtl/>
        </w:rPr>
        <w:t xml:space="preserve"> زيد النرسي</w:t>
      </w:r>
      <w:r w:rsidR="00A64B62">
        <w:rPr>
          <w:rtl/>
        </w:rPr>
        <w:t>:</w:t>
      </w:r>
      <w:r w:rsidR="00597E2F" w:rsidRPr="007E26A9">
        <w:rPr>
          <w:rtl/>
        </w:rPr>
        <w:t xml:space="preserve"> 58. </w:t>
      </w:r>
    </w:p>
    <w:p w:rsidR="00597E2F" w:rsidRPr="00102683" w:rsidRDefault="00597E2F" w:rsidP="0020386F">
      <w:pPr>
        <w:pStyle w:val="libFootnote0"/>
        <w:rPr>
          <w:rtl/>
        </w:rPr>
      </w:pPr>
      <w:r w:rsidRPr="00102683">
        <w:rPr>
          <w:rtl/>
        </w:rPr>
        <w:t>(</w:t>
      </w:r>
      <w:r w:rsidR="0020386F">
        <w:rPr>
          <w:rFonts w:hint="cs"/>
          <w:rtl/>
        </w:rPr>
        <w:t>1</w:t>
      </w:r>
      <w:r w:rsidRPr="00102683">
        <w:rPr>
          <w:rtl/>
        </w:rPr>
        <w:t xml:space="preserve">) يأتي في الباب 8 من هذه </w:t>
      </w:r>
      <w:r w:rsidR="0081231A">
        <w:rPr>
          <w:rtl/>
        </w:rPr>
        <w:t>الأبواب</w:t>
      </w:r>
      <w:r>
        <w:rPr>
          <w:rtl/>
        </w:rPr>
        <w:t>.</w:t>
      </w:r>
    </w:p>
    <w:p w:rsidR="00597E2F" w:rsidRDefault="00597E2F" w:rsidP="0020386F">
      <w:pPr>
        <w:pStyle w:val="libFootnoteCenterBold"/>
        <w:rPr>
          <w:rtl/>
        </w:rPr>
      </w:pPr>
      <w:r>
        <w:rPr>
          <w:rtl/>
        </w:rPr>
        <w:t>الباب 6</w:t>
      </w:r>
    </w:p>
    <w:p w:rsidR="00597E2F" w:rsidRDefault="00597E2F" w:rsidP="0020386F">
      <w:pPr>
        <w:pStyle w:val="libFootnoteCenterBold"/>
        <w:rPr>
          <w:rtl/>
        </w:rPr>
      </w:pPr>
      <w:r>
        <w:rPr>
          <w:rtl/>
        </w:rPr>
        <w:t xml:space="preserve">فيه حديث واحد </w:t>
      </w:r>
    </w:p>
    <w:p w:rsidR="00597E2F" w:rsidRDefault="0020386F" w:rsidP="00FC2696">
      <w:pPr>
        <w:pStyle w:val="libFootnote0"/>
        <w:rPr>
          <w:rtl/>
        </w:rPr>
      </w:pPr>
      <w:r>
        <w:rPr>
          <w:rtl/>
        </w:rPr>
        <w:t>1 - قرب ال</w:t>
      </w:r>
      <w:r>
        <w:rPr>
          <w:rFonts w:hint="cs"/>
          <w:rtl/>
        </w:rPr>
        <w:t>ا</w:t>
      </w:r>
      <w:r w:rsidR="00597E2F">
        <w:rPr>
          <w:rtl/>
        </w:rPr>
        <w:t>سناد</w:t>
      </w:r>
      <w:r w:rsidR="00A64B62">
        <w:rPr>
          <w:rtl/>
        </w:rPr>
        <w:t>:</w:t>
      </w:r>
      <w:r w:rsidR="00597E2F">
        <w:rPr>
          <w:rtl/>
        </w:rPr>
        <w:t xml:space="preserve"> 117. </w:t>
      </w:r>
    </w:p>
    <w:p w:rsidR="00597E2F" w:rsidRPr="00102683" w:rsidRDefault="00597E2F" w:rsidP="0020386F">
      <w:pPr>
        <w:pStyle w:val="libFootnote0"/>
        <w:rPr>
          <w:rtl/>
        </w:rPr>
      </w:pPr>
      <w:r w:rsidRPr="00102683">
        <w:rPr>
          <w:rtl/>
        </w:rPr>
        <w:t>(</w:t>
      </w:r>
      <w:r w:rsidR="0020386F">
        <w:rPr>
          <w:rFonts w:hint="cs"/>
          <w:rtl/>
        </w:rPr>
        <w:t>2</w:t>
      </w:r>
      <w:r w:rsidRPr="00102683">
        <w:rPr>
          <w:rtl/>
        </w:rPr>
        <w:t>) مسائل علي بن جعفر</w:t>
      </w:r>
      <w:r w:rsidR="00A64B62">
        <w:rPr>
          <w:rtl/>
        </w:rPr>
        <w:t>:</w:t>
      </w:r>
      <w:r w:rsidRPr="00102683">
        <w:rPr>
          <w:rtl/>
        </w:rPr>
        <w:t xml:space="preserve"> 161 </w:t>
      </w:r>
      <w:r w:rsidR="00FC2696">
        <w:rPr>
          <w:rtl/>
        </w:rPr>
        <w:t>/</w:t>
      </w:r>
      <w:r w:rsidRPr="00102683">
        <w:rPr>
          <w:rtl/>
        </w:rPr>
        <w:t xml:space="preserve"> 250</w:t>
      </w:r>
      <w:r>
        <w:rPr>
          <w:rtl/>
        </w:rPr>
        <w:t>.</w:t>
      </w:r>
      <w:r w:rsidRPr="00102683">
        <w:rPr>
          <w:rtl/>
        </w:rPr>
        <w:t xml:space="preserve"> </w:t>
      </w:r>
    </w:p>
    <w:p w:rsidR="00597E2F" w:rsidRPr="00102683" w:rsidRDefault="00597E2F" w:rsidP="0020386F">
      <w:pPr>
        <w:pStyle w:val="libFootnote0"/>
        <w:rPr>
          <w:rtl/>
        </w:rPr>
      </w:pPr>
      <w:r w:rsidRPr="00102683">
        <w:rPr>
          <w:rtl/>
        </w:rPr>
        <w:t>(</w:t>
      </w:r>
      <w:r w:rsidR="0020386F">
        <w:rPr>
          <w:rFonts w:hint="cs"/>
          <w:rtl/>
        </w:rPr>
        <w:t>3</w:t>
      </w:r>
      <w:r w:rsidRPr="00102683">
        <w:rPr>
          <w:rtl/>
        </w:rPr>
        <w:t xml:space="preserve">) يأتي في الباب 7 من هذه </w:t>
      </w:r>
      <w:r w:rsidR="0081231A">
        <w:rPr>
          <w:rtl/>
        </w:rPr>
        <w:t>الأبواب</w:t>
      </w:r>
      <w:r>
        <w:rPr>
          <w:rtl/>
        </w:rPr>
        <w:t>.</w:t>
      </w:r>
    </w:p>
    <w:p w:rsidR="00597E2F" w:rsidRDefault="00597E2F" w:rsidP="0020386F">
      <w:pPr>
        <w:pStyle w:val="libFootnoteCenterBold"/>
        <w:rPr>
          <w:rtl/>
        </w:rPr>
      </w:pPr>
      <w:r>
        <w:rPr>
          <w:rtl/>
        </w:rPr>
        <w:t>الباب 7</w:t>
      </w:r>
    </w:p>
    <w:p w:rsidR="00597E2F" w:rsidRDefault="00597E2F" w:rsidP="0020386F">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420 </w:t>
      </w:r>
      <w:r w:rsidR="00FC2696">
        <w:rPr>
          <w:rtl/>
        </w:rPr>
        <w:t>/</w:t>
      </w:r>
      <w:r>
        <w:rPr>
          <w:rtl/>
        </w:rPr>
        <w:t xml:space="preserve"> 4، التهذيب 9</w:t>
      </w:r>
      <w:r w:rsidR="00A64B62">
        <w:rPr>
          <w:rtl/>
        </w:rPr>
        <w:t>:</w:t>
      </w:r>
      <w:r>
        <w:rPr>
          <w:rtl/>
        </w:rPr>
        <w:t xml:space="preserve"> 122 </w:t>
      </w:r>
      <w:r w:rsidR="00FC2696">
        <w:rPr>
          <w:rtl/>
        </w:rPr>
        <w:t>/</w:t>
      </w:r>
      <w:r>
        <w:rPr>
          <w:rtl/>
        </w:rPr>
        <w:t xml:space="preserve"> 524.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ابن أبي عمير، عن الحسن بن عطي</w:t>
      </w:r>
      <w:r w:rsidR="0020386F">
        <w:rPr>
          <w:rFonts w:hint="cs"/>
          <w:rtl/>
        </w:rPr>
        <w:t>ّ</w:t>
      </w:r>
      <w:r>
        <w:rPr>
          <w:rtl/>
        </w:rPr>
        <w:t>ة، عن عمر بن يزيد،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الرجل يهدي إليّ البختج </w:t>
      </w:r>
      <w:r w:rsidRPr="00821781">
        <w:rPr>
          <w:rStyle w:val="libFootnotenumChar"/>
          <w:rtl/>
        </w:rPr>
        <w:t>(1)</w:t>
      </w:r>
      <w:r>
        <w:rPr>
          <w:rtl/>
        </w:rPr>
        <w:t xml:space="preserve"> من غير أصحابنا، فقال</w:t>
      </w:r>
      <w:r w:rsidR="00A64B62">
        <w:rPr>
          <w:rtl/>
        </w:rPr>
        <w:t>:</w:t>
      </w:r>
      <w:r>
        <w:rPr>
          <w:rtl/>
        </w:rPr>
        <w:t xml:space="preserve"> إن كان مم</w:t>
      </w:r>
      <w:r w:rsidR="0020386F">
        <w:rPr>
          <w:rFonts w:hint="cs"/>
          <w:rtl/>
        </w:rPr>
        <w:t>ّ</w:t>
      </w:r>
      <w:r>
        <w:rPr>
          <w:rtl/>
        </w:rPr>
        <w:t>ن يستحل</w:t>
      </w:r>
      <w:r w:rsidR="0020386F">
        <w:rPr>
          <w:rFonts w:hint="cs"/>
          <w:rtl/>
        </w:rPr>
        <w:t>ُّ</w:t>
      </w:r>
      <w:r>
        <w:rPr>
          <w:rtl/>
        </w:rPr>
        <w:t xml:space="preserve"> المسكر فلا تشربه، وإن كان ممن لا يستحل</w:t>
      </w:r>
      <w:r w:rsidR="0020386F">
        <w:rPr>
          <w:rFonts w:hint="cs"/>
          <w:rtl/>
        </w:rPr>
        <w:t>ّ</w:t>
      </w:r>
      <w:r>
        <w:rPr>
          <w:rtl/>
        </w:rPr>
        <w:t xml:space="preserve"> فاشربه. </w:t>
      </w:r>
    </w:p>
    <w:p w:rsidR="00597E2F" w:rsidRDefault="00597E2F" w:rsidP="006C1B30">
      <w:pPr>
        <w:pStyle w:val="libNormal"/>
        <w:rPr>
          <w:rtl/>
        </w:rPr>
      </w:pPr>
      <w:r w:rsidRPr="00FC2696">
        <w:rPr>
          <w:rStyle w:val="libNormalChar"/>
          <w:rtl/>
        </w:rPr>
        <w:t xml:space="preserve">[ 31938 ] </w:t>
      </w:r>
      <w:r>
        <w:rPr>
          <w:rtl/>
        </w:rPr>
        <w:t>2 - وعنه، عن أبيه، عن ابن أبي عمير، عن عمر بن يزيد،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20386F">
        <w:rPr>
          <w:rtl/>
        </w:rPr>
        <w:t xml:space="preserve"> إذا كان يخضب ال</w:t>
      </w:r>
      <w:r w:rsidR="0020386F">
        <w:rPr>
          <w:rFonts w:hint="cs"/>
          <w:rtl/>
        </w:rPr>
        <w:t>إِ</w:t>
      </w:r>
      <w:r>
        <w:rPr>
          <w:rtl/>
        </w:rPr>
        <w:t>ناء فاشربه.</w:t>
      </w:r>
    </w:p>
    <w:p w:rsidR="00597E2F" w:rsidRDefault="00597E2F" w:rsidP="0020386F">
      <w:pPr>
        <w:pStyle w:val="libNormal"/>
        <w:rPr>
          <w:rtl/>
        </w:rPr>
      </w:pPr>
      <w:r>
        <w:rPr>
          <w:rtl/>
        </w:rPr>
        <w:t xml:space="preserve">ورواه الشيخ بإسناده عن ابن أبي عمير </w:t>
      </w:r>
      <w:r w:rsidRPr="00821781">
        <w:rPr>
          <w:rStyle w:val="libFootnotenumChar"/>
          <w:rtl/>
        </w:rPr>
        <w:t>(</w:t>
      </w:r>
      <w:r w:rsidR="0020386F">
        <w:rPr>
          <w:rStyle w:val="libFootnotenumChar"/>
          <w:rFonts w:hint="cs"/>
          <w:rtl/>
        </w:rPr>
        <w:t>2</w:t>
      </w:r>
      <w:r w:rsidRPr="00821781">
        <w:rPr>
          <w:rStyle w:val="libFootnotenumChar"/>
          <w:rtl/>
        </w:rPr>
        <w:t>)</w:t>
      </w:r>
      <w:r>
        <w:rPr>
          <w:rtl/>
        </w:rPr>
        <w:t>، والذي قبله بإسناده عن علي</w:t>
      </w:r>
      <w:r w:rsidR="0020386F">
        <w:rPr>
          <w:rFonts w:hint="cs"/>
          <w:rtl/>
        </w:rPr>
        <w:t>ِّ</w:t>
      </w:r>
      <w:r>
        <w:rPr>
          <w:rtl/>
        </w:rPr>
        <w:t xml:space="preserve"> بن إبراهيم مثله. </w:t>
      </w:r>
    </w:p>
    <w:p w:rsidR="00597E2F" w:rsidRDefault="00597E2F" w:rsidP="006C1B30">
      <w:pPr>
        <w:pStyle w:val="libNormal"/>
        <w:rPr>
          <w:rtl/>
        </w:rPr>
      </w:pPr>
      <w:r w:rsidRPr="00FC2696">
        <w:rPr>
          <w:rStyle w:val="libNormalChar"/>
          <w:rtl/>
        </w:rPr>
        <w:t xml:space="preserve">[ 31939 ] </w:t>
      </w:r>
      <w:r>
        <w:rPr>
          <w:rtl/>
        </w:rPr>
        <w:t>3 - وعن محمد بن يحيى، عن أحمد بن محمد، عن علي</w:t>
      </w:r>
      <w:r w:rsidR="0020386F">
        <w:rPr>
          <w:rFonts w:hint="cs"/>
          <w:rtl/>
        </w:rPr>
        <w:t>ّ</w:t>
      </w:r>
      <w:r>
        <w:rPr>
          <w:rtl/>
        </w:rPr>
        <w:t xml:space="preserve"> ابن الحكم، عن معاوية بن وهب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البختج؟ فقال</w:t>
      </w:r>
      <w:r w:rsidR="00A64B62">
        <w:rPr>
          <w:rtl/>
        </w:rPr>
        <w:t>:</w:t>
      </w:r>
      <w:r>
        <w:rPr>
          <w:rtl/>
        </w:rPr>
        <w:t xml:space="preserve"> إذا كان حلوا</w:t>
      </w:r>
      <w:r w:rsidR="0020386F">
        <w:rPr>
          <w:rFonts w:hint="cs"/>
          <w:rtl/>
        </w:rPr>
        <w:t>ً</w:t>
      </w:r>
      <w:r>
        <w:rPr>
          <w:rtl/>
        </w:rPr>
        <w:t xml:space="preserve"> يخضب ال</w:t>
      </w:r>
      <w:r w:rsidR="0020386F">
        <w:rPr>
          <w:rFonts w:hint="cs"/>
          <w:rtl/>
        </w:rPr>
        <w:t>إِ</w:t>
      </w:r>
      <w:r>
        <w:rPr>
          <w:rtl/>
        </w:rPr>
        <w:t>ناء، وقال صاحبه</w:t>
      </w:r>
      <w:r w:rsidR="00A64B62">
        <w:rPr>
          <w:rtl/>
        </w:rPr>
        <w:t>:</w:t>
      </w:r>
      <w:r>
        <w:rPr>
          <w:rtl/>
        </w:rPr>
        <w:t xml:space="preserve"> قد ذهب ثلثاه وبقي الثلث فاشربه.</w:t>
      </w:r>
    </w:p>
    <w:p w:rsidR="00597E2F" w:rsidRDefault="00597E2F" w:rsidP="0020386F">
      <w:pPr>
        <w:pStyle w:val="libNormal"/>
        <w:rPr>
          <w:rtl/>
        </w:rPr>
      </w:pPr>
      <w:r>
        <w:rPr>
          <w:rtl/>
        </w:rPr>
        <w:t>أقول</w:t>
      </w:r>
      <w:r w:rsidR="00A64B62">
        <w:rPr>
          <w:rtl/>
        </w:rPr>
        <w:t>:</w:t>
      </w:r>
      <w:r>
        <w:rPr>
          <w:rtl/>
        </w:rPr>
        <w:t xml:space="preserve"> هذا محمول على التفصيل السابق </w:t>
      </w:r>
      <w:r w:rsidRPr="00821781">
        <w:rPr>
          <w:rStyle w:val="libFootnotenumChar"/>
          <w:rtl/>
        </w:rPr>
        <w:t>(</w:t>
      </w:r>
      <w:r w:rsidR="0020386F">
        <w:rPr>
          <w:rStyle w:val="libFootnotenumChar"/>
          <w:rFonts w:hint="cs"/>
          <w:rtl/>
        </w:rPr>
        <w:t>3</w:t>
      </w:r>
      <w:r w:rsidRPr="00821781">
        <w:rPr>
          <w:rStyle w:val="libFootnotenumChar"/>
          <w:rtl/>
        </w:rPr>
        <w:t>)</w:t>
      </w:r>
      <w:r>
        <w:rPr>
          <w:rtl/>
        </w:rPr>
        <w:t xml:space="preserve"> والآتي </w:t>
      </w:r>
      <w:r w:rsidRPr="00821781">
        <w:rPr>
          <w:rStyle w:val="libFootnotenumChar"/>
          <w:rtl/>
        </w:rPr>
        <w:t>(</w:t>
      </w:r>
      <w:r w:rsidR="0020386F">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[ 31940 ] </w:t>
      </w:r>
      <w:r>
        <w:rPr>
          <w:rtl/>
        </w:rPr>
        <w:t>4 - وعنه، عن أحمد بن محمد، عن محمد بن إسماعيل، عن يونس بن يعقوب عن معاوية بن عم</w:t>
      </w:r>
      <w:r w:rsidR="0020386F">
        <w:rPr>
          <w:rFonts w:hint="cs"/>
          <w:rtl/>
        </w:rPr>
        <w:t>ّ</w:t>
      </w:r>
      <w:r>
        <w:rPr>
          <w:rtl/>
        </w:rPr>
        <w:t>ار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من أهل المعرفة بالحق</w:t>
      </w:r>
      <w:r w:rsidR="0020386F">
        <w:rPr>
          <w:rFonts w:hint="cs"/>
          <w:rtl/>
        </w:rPr>
        <w:t>ِّ</w:t>
      </w:r>
      <w:r>
        <w:rPr>
          <w:rtl/>
        </w:rPr>
        <w:t xml:space="preserve"> يأتيني بالبختج ويقول</w:t>
      </w:r>
      <w:r w:rsidR="00A64B62">
        <w:rPr>
          <w:rtl/>
        </w:rPr>
        <w:t>:</w:t>
      </w:r>
      <w:r>
        <w:rPr>
          <w:rtl/>
        </w:rPr>
        <w:t xml:space="preserve"> قد طبخ على الثلث، وأنا أعرف أن</w:t>
      </w:r>
      <w:r w:rsidR="0020386F">
        <w:rPr>
          <w:rFonts w:hint="cs"/>
          <w:rtl/>
        </w:rPr>
        <w:t>ّ</w:t>
      </w:r>
      <w:r>
        <w:rPr>
          <w:rtl/>
        </w:rPr>
        <w:t xml:space="preserve">ه يشربه على النصف، أفأشربه بقوله، وهو يشربه </w:t>
      </w:r>
    </w:p>
    <w:p w:rsidR="00597E2F" w:rsidRDefault="00FC2696" w:rsidP="00FC2696">
      <w:pPr>
        <w:pStyle w:val="libLine"/>
        <w:rPr>
          <w:rtl/>
        </w:rPr>
      </w:pPr>
      <w:r>
        <w:rPr>
          <w:rtl/>
        </w:rPr>
        <w:t>____________________</w:t>
      </w:r>
    </w:p>
    <w:p w:rsidR="00597E2F" w:rsidRPr="00102683" w:rsidRDefault="00597E2F" w:rsidP="00FC2696">
      <w:pPr>
        <w:pStyle w:val="libFootnote0"/>
        <w:rPr>
          <w:rtl/>
        </w:rPr>
      </w:pPr>
      <w:r w:rsidRPr="00102683">
        <w:rPr>
          <w:rtl/>
        </w:rPr>
        <w:t>(1) البختج</w:t>
      </w:r>
      <w:r w:rsidR="00A64B62">
        <w:rPr>
          <w:rtl/>
        </w:rPr>
        <w:t>:</w:t>
      </w:r>
      <w:r w:rsidRPr="00102683">
        <w:rPr>
          <w:rtl/>
        </w:rPr>
        <w:t xml:space="preserve"> العصير المطبوخ</w:t>
      </w:r>
      <w:r>
        <w:rPr>
          <w:rtl/>
        </w:rPr>
        <w:t>.</w:t>
      </w:r>
      <w:r w:rsidRPr="00102683">
        <w:rPr>
          <w:rtl/>
        </w:rPr>
        <w:t xml:space="preserve"> </w:t>
      </w:r>
      <w:r w:rsidRPr="0020386F">
        <w:rPr>
          <w:rtl/>
        </w:rPr>
        <w:t>( لسان</w:t>
      </w:r>
      <w:r w:rsidRPr="00102683">
        <w:rPr>
          <w:rtl/>
        </w:rPr>
        <w:t xml:space="preserve"> العرب</w:t>
      </w:r>
      <w:r>
        <w:rPr>
          <w:rtl/>
        </w:rPr>
        <w:t xml:space="preserve"> - </w:t>
      </w:r>
      <w:r w:rsidRPr="00102683">
        <w:rPr>
          <w:rtl/>
        </w:rPr>
        <w:t>بختج</w:t>
      </w:r>
      <w:r>
        <w:rPr>
          <w:rtl/>
        </w:rPr>
        <w:t xml:space="preserve"> - </w:t>
      </w:r>
      <w:r w:rsidRPr="00102683">
        <w:rPr>
          <w:rtl/>
        </w:rPr>
        <w:t>2</w:t>
      </w:r>
      <w:r w:rsidR="00A64B62">
        <w:rPr>
          <w:rtl/>
        </w:rPr>
        <w:t>:</w:t>
      </w:r>
      <w:r w:rsidRPr="00102683">
        <w:rPr>
          <w:rtl/>
        </w:rPr>
        <w:t xml:space="preserve"> </w:t>
      </w:r>
      <w:r w:rsidRPr="0020386F">
        <w:rPr>
          <w:rtl/>
        </w:rPr>
        <w:t>211 ).</w:t>
      </w:r>
    </w:p>
    <w:p w:rsidR="00597E2F" w:rsidRDefault="00597E2F" w:rsidP="00FC2696">
      <w:pPr>
        <w:pStyle w:val="libFootnote0"/>
        <w:rPr>
          <w:rtl/>
        </w:rPr>
      </w:pPr>
      <w:r>
        <w:rPr>
          <w:rtl/>
        </w:rPr>
        <w:t>2 - الكافي 6</w:t>
      </w:r>
      <w:r w:rsidR="00A64B62">
        <w:rPr>
          <w:rtl/>
        </w:rPr>
        <w:t>:</w:t>
      </w:r>
      <w:r>
        <w:rPr>
          <w:rtl/>
        </w:rPr>
        <w:t xml:space="preserve"> 420 </w:t>
      </w:r>
      <w:r w:rsidR="00FC2696">
        <w:rPr>
          <w:rtl/>
        </w:rPr>
        <w:t>/</w:t>
      </w:r>
      <w:r>
        <w:rPr>
          <w:rtl/>
        </w:rPr>
        <w:t xml:space="preserve"> 5. </w:t>
      </w:r>
    </w:p>
    <w:p w:rsidR="00597E2F" w:rsidRPr="00102683" w:rsidRDefault="00597E2F" w:rsidP="0020386F">
      <w:pPr>
        <w:pStyle w:val="libFootnote0"/>
        <w:rPr>
          <w:rtl/>
        </w:rPr>
      </w:pPr>
      <w:r w:rsidRPr="00102683">
        <w:rPr>
          <w:rtl/>
        </w:rPr>
        <w:t>(</w:t>
      </w:r>
      <w:r w:rsidR="0020386F">
        <w:rPr>
          <w:rFonts w:hint="cs"/>
          <w:rtl/>
        </w:rPr>
        <w:t>2</w:t>
      </w:r>
      <w:r w:rsidRPr="00102683">
        <w:rPr>
          <w:rtl/>
        </w:rPr>
        <w:t>) التهذيب 9</w:t>
      </w:r>
      <w:r w:rsidR="00A64B62">
        <w:rPr>
          <w:rtl/>
        </w:rPr>
        <w:t>:</w:t>
      </w:r>
      <w:r w:rsidRPr="00102683">
        <w:rPr>
          <w:rtl/>
        </w:rPr>
        <w:t xml:space="preserve"> 122 </w:t>
      </w:r>
      <w:r w:rsidR="00FC2696">
        <w:rPr>
          <w:rtl/>
        </w:rPr>
        <w:t>/</w:t>
      </w:r>
      <w:r w:rsidRPr="00102683">
        <w:rPr>
          <w:rtl/>
        </w:rPr>
        <w:t xml:space="preserve"> 525</w:t>
      </w:r>
      <w:r>
        <w:rPr>
          <w:rtl/>
        </w:rPr>
        <w:t>.</w:t>
      </w:r>
    </w:p>
    <w:p w:rsidR="00597E2F" w:rsidRDefault="00597E2F" w:rsidP="00FC2696">
      <w:pPr>
        <w:pStyle w:val="libFootnote0"/>
        <w:rPr>
          <w:rtl/>
        </w:rPr>
      </w:pPr>
      <w:r>
        <w:rPr>
          <w:rtl/>
        </w:rPr>
        <w:t>3 - الكافي 6</w:t>
      </w:r>
      <w:r w:rsidR="00A64B62">
        <w:rPr>
          <w:rtl/>
        </w:rPr>
        <w:t>:</w:t>
      </w:r>
      <w:r>
        <w:rPr>
          <w:rtl/>
        </w:rPr>
        <w:t xml:space="preserve"> 420 </w:t>
      </w:r>
      <w:r w:rsidR="00FC2696">
        <w:rPr>
          <w:rtl/>
        </w:rPr>
        <w:t>/</w:t>
      </w:r>
      <w:r>
        <w:rPr>
          <w:rtl/>
        </w:rPr>
        <w:t xml:space="preserve"> 6، التهذيب 9</w:t>
      </w:r>
      <w:r w:rsidR="00A64B62">
        <w:rPr>
          <w:rtl/>
        </w:rPr>
        <w:t>:</w:t>
      </w:r>
      <w:r>
        <w:rPr>
          <w:rtl/>
        </w:rPr>
        <w:t xml:space="preserve"> 121 </w:t>
      </w:r>
      <w:r w:rsidR="00FC2696">
        <w:rPr>
          <w:rtl/>
        </w:rPr>
        <w:t>/</w:t>
      </w:r>
      <w:r>
        <w:rPr>
          <w:rtl/>
        </w:rPr>
        <w:t xml:space="preserve"> 523. </w:t>
      </w:r>
    </w:p>
    <w:p w:rsidR="00597E2F" w:rsidRPr="00102683" w:rsidRDefault="00597E2F" w:rsidP="0020386F">
      <w:pPr>
        <w:pStyle w:val="libFootnote0"/>
        <w:rPr>
          <w:rtl/>
        </w:rPr>
      </w:pPr>
      <w:r w:rsidRPr="00102683">
        <w:rPr>
          <w:rtl/>
        </w:rPr>
        <w:t>(</w:t>
      </w:r>
      <w:r w:rsidR="0020386F">
        <w:rPr>
          <w:rFonts w:hint="cs"/>
          <w:rtl/>
        </w:rPr>
        <w:t>3</w:t>
      </w:r>
      <w:r w:rsidRPr="00102683">
        <w:rPr>
          <w:rtl/>
        </w:rPr>
        <w:t>) سبق في الحديث 1 من هذا الباب</w:t>
      </w:r>
      <w:r>
        <w:rPr>
          <w:rtl/>
        </w:rPr>
        <w:t>.</w:t>
      </w:r>
      <w:r w:rsidRPr="00102683">
        <w:rPr>
          <w:rtl/>
        </w:rPr>
        <w:t xml:space="preserve"> </w:t>
      </w:r>
    </w:p>
    <w:p w:rsidR="00597E2F" w:rsidRPr="00102683" w:rsidRDefault="00597E2F" w:rsidP="0020386F">
      <w:pPr>
        <w:pStyle w:val="libFootnote0"/>
        <w:rPr>
          <w:rtl/>
        </w:rPr>
      </w:pPr>
      <w:r w:rsidRPr="00102683">
        <w:rPr>
          <w:rtl/>
        </w:rPr>
        <w:t>(</w:t>
      </w:r>
      <w:r w:rsidR="0020386F">
        <w:rPr>
          <w:rFonts w:hint="cs"/>
          <w:rtl/>
        </w:rPr>
        <w:t>4</w:t>
      </w:r>
      <w:r w:rsidRPr="00102683">
        <w:rPr>
          <w:rtl/>
        </w:rPr>
        <w:t>) يأتي في الحديث 4 من هذا الباب</w:t>
      </w:r>
      <w:r>
        <w:rPr>
          <w:rtl/>
        </w:rPr>
        <w:t>.</w:t>
      </w:r>
    </w:p>
    <w:p w:rsidR="00597E2F" w:rsidRDefault="00597E2F" w:rsidP="00FC2696">
      <w:pPr>
        <w:pStyle w:val="libFootnote0"/>
        <w:rPr>
          <w:rtl/>
        </w:rPr>
      </w:pPr>
      <w:r>
        <w:rPr>
          <w:rtl/>
        </w:rPr>
        <w:t>4 - الكافي 6</w:t>
      </w:r>
      <w:r w:rsidR="00A64B62">
        <w:rPr>
          <w:rtl/>
        </w:rPr>
        <w:t>:</w:t>
      </w:r>
      <w:r>
        <w:rPr>
          <w:rtl/>
        </w:rPr>
        <w:t xml:space="preserve"> 421 </w:t>
      </w:r>
      <w:r w:rsidR="00FC2696">
        <w:rPr>
          <w:rtl/>
        </w:rPr>
        <w:t>/</w:t>
      </w:r>
      <w:r>
        <w:rPr>
          <w:rtl/>
        </w:rPr>
        <w:t xml:space="preserve"> 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على النصف؟ فقال</w:t>
      </w:r>
      <w:r w:rsidR="00A64B62">
        <w:rPr>
          <w:rtl/>
        </w:rPr>
        <w:t>:</w:t>
      </w:r>
      <w:r>
        <w:rPr>
          <w:rtl/>
        </w:rPr>
        <w:t xml:space="preserve"> لا تشربه، قلت</w:t>
      </w:r>
      <w:r w:rsidR="00A64B62">
        <w:rPr>
          <w:rtl/>
        </w:rPr>
        <w:t>:</w:t>
      </w:r>
      <w:r>
        <w:rPr>
          <w:rtl/>
        </w:rPr>
        <w:t xml:space="preserve"> فرجل من غير أهل المعرفة ممن لا نعرفه يشربه على الثلث، ولا يستحلّه على النصف، يخبرنا أن</w:t>
      </w:r>
      <w:r w:rsidR="0020386F">
        <w:rPr>
          <w:rFonts w:hint="cs"/>
          <w:rtl/>
        </w:rPr>
        <w:t>َّ</w:t>
      </w:r>
      <w:r>
        <w:rPr>
          <w:rtl/>
        </w:rPr>
        <w:t xml:space="preserve"> عنده بختجا</w:t>
      </w:r>
      <w:r w:rsidR="0020386F">
        <w:rPr>
          <w:rFonts w:hint="cs"/>
          <w:rtl/>
        </w:rPr>
        <w:t>ً</w:t>
      </w:r>
      <w:r>
        <w:rPr>
          <w:rtl/>
        </w:rPr>
        <w:t xml:space="preserve"> على الثلث، قد ذهب ثلثاه، وبقي ثلثه، يشرب منه؟ قال</w:t>
      </w:r>
      <w:r w:rsidR="00A64B62">
        <w:rPr>
          <w:rtl/>
        </w:rPr>
        <w:t>:</w:t>
      </w:r>
      <w:r>
        <w:rPr>
          <w:rtl/>
        </w:rPr>
        <w:t xml:space="preserve"> نعم.</w:t>
      </w:r>
    </w:p>
    <w:p w:rsidR="00597E2F" w:rsidRDefault="00597E2F" w:rsidP="00B351E8">
      <w:pPr>
        <w:pStyle w:val="libNormal"/>
        <w:rPr>
          <w:rtl/>
        </w:rPr>
      </w:pPr>
      <w:r>
        <w:rPr>
          <w:rtl/>
        </w:rPr>
        <w:t xml:space="preserve">ورواه الشيخ بإسناده عن أحمد بن محمد </w:t>
      </w:r>
      <w:r w:rsidRPr="00821781">
        <w:rPr>
          <w:rStyle w:val="libFootnotenumChar"/>
          <w:rtl/>
        </w:rPr>
        <w:t>(1)</w:t>
      </w:r>
      <w:r>
        <w:rPr>
          <w:rtl/>
        </w:rPr>
        <w:t xml:space="preserve">، وكذا الذي قبله. </w:t>
      </w:r>
    </w:p>
    <w:p w:rsidR="00597E2F" w:rsidRDefault="00597E2F" w:rsidP="0020386F">
      <w:pPr>
        <w:pStyle w:val="libNormal"/>
        <w:rPr>
          <w:rtl/>
        </w:rPr>
      </w:pPr>
      <w:r w:rsidRPr="00FC2696">
        <w:rPr>
          <w:rStyle w:val="libNormalChar"/>
          <w:rtl/>
        </w:rPr>
        <w:t xml:space="preserve">[ 31941 ] </w:t>
      </w:r>
      <w:r>
        <w:rPr>
          <w:rtl/>
        </w:rPr>
        <w:t xml:space="preserve">5 - وعن الحسين بن محمد، عن أحمد بن إسحاق، عن بكر ابن محمد </w:t>
      </w:r>
      <w:r w:rsidRPr="00821781">
        <w:rPr>
          <w:rStyle w:val="libFootnotenumChar"/>
          <w:rtl/>
        </w:rPr>
        <w:t>(</w:t>
      </w:r>
      <w:r w:rsidR="0020386F">
        <w:rPr>
          <w:rStyle w:val="libFootnotenumChar"/>
          <w:rFonts w:hint="cs"/>
          <w:rtl/>
        </w:rPr>
        <w:t>2</w:t>
      </w:r>
      <w:r w:rsidRPr="00821781">
        <w:rPr>
          <w:rStyle w:val="libFootnotenumChar"/>
          <w:rtl/>
        </w:rPr>
        <w:t>)</w:t>
      </w:r>
      <w:r>
        <w:rPr>
          <w:rtl/>
        </w:rPr>
        <w:t xml:space="preserve">، عن ابن أبي يعفور،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إذا شرب الرجل النبيذ المخمور، فلا تجوز شهادته في شيء من الاشربة، وإن كان يصف ما تصفون.</w:t>
      </w:r>
    </w:p>
    <w:p w:rsidR="00597E2F" w:rsidRDefault="00597E2F" w:rsidP="0020386F">
      <w:pPr>
        <w:pStyle w:val="libNormal"/>
        <w:rPr>
          <w:rtl/>
        </w:rPr>
      </w:pPr>
      <w:r>
        <w:rPr>
          <w:rtl/>
        </w:rPr>
        <w:t xml:space="preserve">محمد بن الحسن بإسناده عن محمد بن يعقوب مثله </w:t>
      </w:r>
      <w:r w:rsidRPr="00821781">
        <w:rPr>
          <w:rStyle w:val="libFootnotenumChar"/>
          <w:rtl/>
        </w:rPr>
        <w:t>(</w:t>
      </w:r>
      <w:r w:rsidR="0020386F">
        <w:rPr>
          <w:rStyle w:val="libFootnotenumChar"/>
          <w:rFonts w:hint="cs"/>
          <w:rtl/>
        </w:rPr>
        <w:t>3</w:t>
      </w:r>
      <w:r w:rsidRPr="00821781">
        <w:rPr>
          <w:rStyle w:val="libFootnotenumChar"/>
          <w:rtl/>
        </w:rPr>
        <w:t>)</w:t>
      </w:r>
      <w:r>
        <w:rPr>
          <w:rtl/>
        </w:rPr>
        <w:t xml:space="preserve">. </w:t>
      </w:r>
    </w:p>
    <w:p w:rsidR="00597E2F" w:rsidRDefault="00597E2F" w:rsidP="0020386F">
      <w:pPr>
        <w:pStyle w:val="libNormal"/>
        <w:rPr>
          <w:rtl/>
        </w:rPr>
      </w:pPr>
      <w:r w:rsidRPr="00FC2696">
        <w:rPr>
          <w:rStyle w:val="libNormalChar"/>
          <w:rtl/>
        </w:rPr>
        <w:t xml:space="preserve">[ 31942 ] </w:t>
      </w:r>
      <w:r>
        <w:rPr>
          <w:rtl/>
        </w:rPr>
        <w:t>6 - وبإسناده عن محمد بن أحمد بن يحيى، عن أحمد بن الحسن، عن عمرو بن سعيد، عن مصد</w:t>
      </w:r>
      <w:r w:rsidR="0020386F">
        <w:rPr>
          <w:rFonts w:hint="cs"/>
          <w:rtl/>
        </w:rPr>
        <w:t>ِّ</w:t>
      </w:r>
      <w:r>
        <w:rPr>
          <w:rtl/>
        </w:rPr>
        <w:t>ق، عن عم</w:t>
      </w:r>
      <w:r w:rsidR="0020386F">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أن</w:t>
      </w:r>
      <w:r w:rsidR="0020386F">
        <w:rPr>
          <w:rFonts w:hint="cs"/>
          <w:rtl/>
        </w:rPr>
        <w:t>ّ</w:t>
      </w:r>
      <w:r>
        <w:rPr>
          <w:rtl/>
        </w:rPr>
        <w:t>ه سئل عن الرجل يأتى بالشراب، فيقول</w:t>
      </w:r>
      <w:r w:rsidR="00A64B62">
        <w:rPr>
          <w:rtl/>
        </w:rPr>
        <w:t>:</w:t>
      </w:r>
      <w:r>
        <w:rPr>
          <w:rtl/>
        </w:rPr>
        <w:t xml:space="preserve"> هذا مطبوخ على الثلث، قال</w:t>
      </w:r>
      <w:r w:rsidR="00A64B62">
        <w:rPr>
          <w:rtl/>
        </w:rPr>
        <w:t>:</w:t>
      </w:r>
      <w:r>
        <w:rPr>
          <w:rtl/>
        </w:rPr>
        <w:t xml:space="preserve"> إن كان مسلما</w:t>
      </w:r>
      <w:r w:rsidR="0020386F">
        <w:rPr>
          <w:rFonts w:hint="cs"/>
          <w:rtl/>
        </w:rPr>
        <w:t>ً</w:t>
      </w:r>
      <w:r>
        <w:rPr>
          <w:rtl/>
        </w:rPr>
        <w:t xml:space="preserve"> ورعا</w:t>
      </w:r>
      <w:r w:rsidR="0020386F">
        <w:rPr>
          <w:rFonts w:hint="cs"/>
          <w:rtl/>
        </w:rPr>
        <w:t>ً</w:t>
      </w:r>
      <w:r>
        <w:rPr>
          <w:rtl/>
        </w:rPr>
        <w:t xml:space="preserve"> مؤمنا</w:t>
      </w:r>
      <w:r w:rsidR="0020386F">
        <w:rPr>
          <w:rFonts w:hint="cs"/>
          <w:rtl/>
        </w:rPr>
        <w:t>ً</w:t>
      </w:r>
      <w:r>
        <w:rPr>
          <w:rtl/>
        </w:rPr>
        <w:t xml:space="preserve"> </w:t>
      </w:r>
      <w:r w:rsidRPr="00821781">
        <w:rPr>
          <w:rStyle w:val="libFootnotenumChar"/>
          <w:rtl/>
        </w:rPr>
        <w:t>(</w:t>
      </w:r>
      <w:r w:rsidR="0020386F">
        <w:rPr>
          <w:rStyle w:val="libFootnotenumChar"/>
          <w:rFonts w:hint="cs"/>
          <w:rtl/>
        </w:rPr>
        <w:t>4</w:t>
      </w:r>
      <w:r w:rsidRPr="00821781">
        <w:rPr>
          <w:rStyle w:val="libFootnotenumChar"/>
          <w:rtl/>
        </w:rPr>
        <w:t>)</w:t>
      </w:r>
      <w:r>
        <w:rPr>
          <w:rtl/>
        </w:rPr>
        <w:t xml:space="preserve"> فلا بأس أن يشرب. </w:t>
      </w:r>
    </w:p>
    <w:p w:rsidR="00597E2F" w:rsidRDefault="00597E2F" w:rsidP="006C1B30">
      <w:pPr>
        <w:pStyle w:val="libNormal"/>
        <w:rPr>
          <w:rtl/>
        </w:rPr>
      </w:pPr>
      <w:r w:rsidRPr="00FC2696">
        <w:rPr>
          <w:rStyle w:val="libNormalChar"/>
          <w:rtl/>
        </w:rPr>
        <w:t xml:space="preserve">[ 31943 ] </w:t>
      </w:r>
      <w:r>
        <w:rPr>
          <w:rtl/>
        </w:rPr>
        <w:t>7 - وبإسناده عن علي</w:t>
      </w:r>
      <w:r w:rsidR="0020386F">
        <w:rPr>
          <w:rFonts w:hint="cs"/>
          <w:rtl/>
        </w:rPr>
        <w:t>ِّ</w:t>
      </w:r>
      <w:r>
        <w:rPr>
          <w:rtl/>
        </w:rPr>
        <w:t xml:space="preserve"> بن جعفر، عن أخيه، قال</w:t>
      </w:r>
      <w:r w:rsidR="00A64B62">
        <w:rPr>
          <w:rtl/>
        </w:rPr>
        <w:t>:</w:t>
      </w:r>
      <w:r>
        <w:rPr>
          <w:rtl/>
        </w:rPr>
        <w:t xml:space="preserve"> سألته عن الرجل يصل</w:t>
      </w:r>
      <w:r w:rsidR="0020386F">
        <w:rPr>
          <w:rFonts w:hint="cs"/>
          <w:rtl/>
        </w:rPr>
        <w:t>ّ</w:t>
      </w:r>
      <w:r>
        <w:rPr>
          <w:rtl/>
        </w:rPr>
        <w:t>ي إلى القبلة لا يوثق به، أتى بشراب يزعم أن</w:t>
      </w:r>
      <w:r w:rsidR="0020386F">
        <w:rPr>
          <w:rFonts w:hint="cs"/>
          <w:rtl/>
        </w:rPr>
        <w:t>ّ</w:t>
      </w:r>
      <w:r>
        <w:rPr>
          <w:rtl/>
        </w:rPr>
        <w:t>ه على الثلث، فيحل</w:t>
      </w:r>
      <w:r w:rsidR="0020386F">
        <w:rPr>
          <w:rFonts w:hint="cs"/>
          <w:rtl/>
        </w:rPr>
        <w:t>ّ</w:t>
      </w:r>
      <w:r>
        <w:rPr>
          <w:rtl/>
        </w:rPr>
        <w:t xml:space="preserve"> شربه؟ قال</w:t>
      </w:r>
      <w:r w:rsidR="00A64B62">
        <w:rPr>
          <w:rtl/>
        </w:rPr>
        <w:t>:</w:t>
      </w:r>
      <w:r>
        <w:rPr>
          <w:rtl/>
        </w:rPr>
        <w:t xml:space="preserve"> لا يصد</w:t>
      </w:r>
      <w:r w:rsidR="0020386F">
        <w:rPr>
          <w:rFonts w:hint="cs"/>
          <w:rtl/>
        </w:rPr>
        <w:t>ّ</w:t>
      </w:r>
      <w:r>
        <w:rPr>
          <w:rtl/>
        </w:rPr>
        <w:t>ق</w:t>
      </w:r>
      <w:r w:rsidR="00481338">
        <w:rPr>
          <w:rtl/>
        </w:rPr>
        <w:t xml:space="preserve"> إلّا </w:t>
      </w:r>
      <w:r>
        <w:rPr>
          <w:rtl/>
        </w:rPr>
        <w:t>أن يكون مسلما</w:t>
      </w:r>
      <w:r w:rsidR="0020386F">
        <w:rPr>
          <w:rFonts w:hint="cs"/>
          <w:rtl/>
        </w:rPr>
        <w:t>ً</w:t>
      </w:r>
      <w:r>
        <w:rPr>
          <w:rtl/>
        </w:rPr>
        <w:t xml:space="preserve"> عارفا</w:t>
      </w:r>
      <w:r w:rsidR="0020386F">
        <w:rPr>
          <w:rFonts w:hint="cs"/>
          <w:rtl/>
        </w:rPr>
        <w:t>ً</w:t>
      </w:r>
      <w:r>
        <w:rPr>
          <w:rtl/>
        </w:rPr>
        <w:t>.</w:t>
      </w:r>
    </w:p>
    <w:p w:rsidR="00597E2F" w:rsidRDefault="00597E2F" w:rsidP="00B351E8">
      <w:pPr>
        <w:pStyle w:val="libNormal"/>
        <w:rPr>
          <w:rtl/>
        </w:rPr>
      </w:pPr>
      <w:r>
        <w:rPr>
          <w:rtl/>
        </w:rPr>
        <w:t xml:space="preserve">ورواه الحميري في </w:t>
      </w:r>
      <w:r w:rsidRPr="00FC2696">
        <w:rPr>
          <w:rStyle w:val="libNormalChar"/>
          <w:rtl/>
        </w:rPr>
        <w:t xml:space="preserve">( </w:t>
      </w:r>
      <w:r>
        <w:rPr>
          <w:rtl/>
        </w:rPr>
        <w:t>قرب الإ</w:t>
      </w:r>
      <w:r w:rsidR="0020386F">
        <w:rPr>
          <w:rFonts w:hint="cs"/>
          <w:rtl/>
        </w:rPr>
        <w:t>ِ</w:t>
      </w:r>
      <w:r>
        <w:rPr>
          <w:rtl/>
        </w:rPr>
        <w:t>سناد</w:t>
      </w:r>
      <w:r w:rsidRPr="00FC2696">
        <w:rPr>
          <w:rStyle w:val="libNormalChar"/>
          <w:rtl/>
        </w:rPr>
        <w:t xml:space="preserve"> )</w:t>
      </w:r>
      <w:r>
        <w:rPr>
          <w:rtl/>
        </w:rPr>
        <w:t xml:space="preserve"> عن عبدالله بن الحسن، عن علي</w:t>
      </w:r>
      <w:r w:rsidR="0020386F">
        <w:rPr>
          <w:rFonts w:hint="cs"/>
          <w:rtl/>
        </w:rPr>
        <w:t>ّ</w:t>
      </w:r>
      <w:r>
        <w:rPr>
          <w:rtl/>
        </w:rPr>
        <w:t xml:space="preserve"> </w:t>
      </w:r>
    </w:p>
    <w:p w:rsidR="00597E2F" w:rsidRDefault="00FC2696" w:rsidP="00FC2696">
      <w:pPr>
        <w:pStyle w:val="libLine"/>
        <w:rPr>
          <w:rtl/>
        </w:rPr>
      </w:pPr>
      <w:r>
        <w:rPr>
          <w:rtl/>
        </w:rPr>
        <w:t>____________________</w:t>
      </w:r>
    </w:p>
    <w:p w:rsidR="00597E2F" w:rsidRPr="00102683" w:rsidRDefault="00597E2F" w:rsidP="00FC2696">
      <w:pPr>
        <w:pStyle w:val="libFootnote0"/>
        <w:rPr>
          <w:rtl/>
        </w:rPr>
      </w:pPr>
      <w:r w:rsidRPr="00102683">
        <w:rPr>
          <w:rtl/>
        </w:rPr>
        <w:t>(1) التهذيب 9</w:t>
      </w:r>
      <w:r w:rsidR="00A64B62">
        <w:rPr>
          <w:rtl/>
        </w:rPr>
        <w:t>:</w:t>
      </w:r>
      <w:r w:rsidRPr="00102683">
        <w:rPr>
          <w:rtl/>
        </w:rPr>
        <w:t xml:space="preserve"> 122 </w:t>
      </w:r>
      <w:r w:rsidR="00FC2696">
        <w:rPr>
          <w:rtl/>
        </w:rPr>
        <w:t>/</w:t>
      </w:r>
      <w:r w:rsidRPr="00102683">
        <w:rPr>
          <w:rtl/>
        </w:rPr>
        <w:t xml:space="preserve"> 526</w:t>
      </w:r>
      <w:r>
        <w:rPr>
          <w:rtl/>
        </w:rPr>
        <w:t>.</w:t>
      </w:r>
    </w:p>
    <w:p w:rsidR="00597E2F" w:rsidRDefault="00597E2F" w:rsidP="00FC2696">
      <w:pPr>
        <w:pStyle w:val="libFootnote0"/>
        <w:rPr>
          <w:rtl/>
        </w:rPr>
      </w:pPr>
      <w:r>
        <w:rPr>
          <w:rtl/>
        </w:rPr>
        <w:t>5 - الكافي 6</w:t>
      </w:r>
      <w:r w:rsidR="00A64B62">
        <w:rPr>
          <w:rtl/>
        </w:rPr>
        <w:t>:</w:t>
      </w:r>
      <w:r>
        <w:rPr>
          <w:rtl/>
        </w:rPr>
        <w:t xml:space="preserve"> 421 </w:t>
      </w:r>
      <w:r w:rsidR="00FC2696">
        <w:rPr>
          <w:rtl/>
        </w:rPr>
        <w:t>/</w:t>
      </w:r>
      <w:r>
        <w:rPr>
          <w:rtl/>
        </w:rPr>
        <w:t xml:space="preserve"> 8. </w:t>
      </w:r>
    </w:p>
    <w:p w:rsidR="00597E2F" w:rsidRPr="00102683" w:rsidRDefault="00597E2F" w:rsidP="0020386F">
      <w:pPr>
        <w:pStyle w:val="libFootnote0"/>
        <w:rPr>
          <w:rtl/>
        </w:rPr>
      </w:pPr>
      <w:r w:rsidRPr="00102683">
        <w:rPr>
          <w:rtl/>
        </w:rPr>
        <w:t>(</w:t>
      </w:r>
      <w:r w:rsidR="0020386F">
        <w:rPr>
          <w:rFonts w:hint="cs"/>
          <w:rtl/>
        </w:rPr>
        <w:t>2</w:t>
      </w:r>
      <w:r w:rsidRPr="00102683">
        <w:rPr>
          <w:rtl/>
        </w:rPr>
        <w:t>) في التهذيب</w:t>
      </w:r>
      <w:r w:rsidR="00A64B62">
        <w:rPr>
          <w:rtl/>
        </w:rPr>
        <w:t>:</w:t>
      </w:r>
      <w:r w:rsidRPr="00102683">
        <w:rPr>
          <w:rtl/>
        </w:rPr>
        <w:t xml:space="preserve"> زكريا بن محمد</w:t>
      </w:r>
      <w:r>
        <w:rPr>
          <w:rtl/>
        </w:rPr>
        <w:t>.</w:t>
      </w:r>
      <w:r w:rsidRPr="00102683">
        <w:rPr>
          <w:rtl/>
        </w:rPr>
        <w:t xml:space="preserve"> </w:t>
      </w:r>
    </w:p>
    <w:p w:rsidR="00597E2F" w:rsidRPr="00102683" w:rsidRDefault="00597E2F" w:rsidP="0020386F">
      <w:pPr>
        <w:pStyle w:val="libFootnote0"/>
        <w:rPr>
          <w:rtl/>
        </w:rPr>
      </w:pPr>
      <w:r w:rsidRPr="00102683">
        <w:rPr>
          <w:rtl/>
        </w:rPr>
        <w:t>(</w:t>
      </w:r>
      <w:r w:rsidR="0020386F">
        <w:rPr>
          <w:rFonts w:hint="cs"/>
          <w:rtl/>
        </w:rPr>
        <w:t>3</w:t>
      </w:r>
      <w:r w:rsidRPr="00102683">
        <w:rPr>
          <w:rtl/>
        </w:rPr>
        <w:t>) التهذيب 9</w:t>
      </w:r>
      <w:r w:rsidR="00A64B62">
        <w:rPr>
          <w:rtl/>
        </w:rPr>
        <w:t>:</w:t>
      </w:r>
      <w:r w:rsidRPr="00102683">
        <w:rPr>
          <w:rtl/>
        </w:rPr>
        <w:t xml:space="preserve"> 122 </w:t>
      </w:r>
      <w:r w:rsidR="00FC2696">
        <w:rPr>
          <w:rtl/>
        </w:rPr>
        <w:t>/</w:t>
      </w:r>
      <w:r w:rsidRPr="00102683">
        <w:rPr>
          <w:rtl/>
        </w:rPr>
        <w:t xml:space="preserve"> 527</w:t>
      </w:r>
      <w:r>
        <w:rPr>
          <w:rtl/>
        </w:rPr>
        <w:t>.</w:t>
      </w:r>
    </w:p>
    <w:p w:rsidR="00597E2F" w:rsidRDefault="00597E2F" w:rsidP="00FC2696">
      <w:pPr>
        <w:pStyle w:val="libFootnote0"/>
        <w:rPr>
          <w:rtl/>
        </w:rPr>
      </w:pPr>
      <w:r>
        <w:rPr>
          <w:rtl/>
        </w:rPr>
        <w:t>6 - التهذيب 9</w:t>
      </w:r>
      <w:r w:rsidR="00A64B62">
        <w:rPr>
          <w:rtl/>
        </w:rPr>
        <w:t>:</w:t>
      </w:r>
      <w:r>
        <w:rPr>
          <w:rtl/>
        </w:rPr>
        <w:t xml:space="preserve"> 116 </w:t>
      </w:r>
      <w:r w:rsidR="00FC2696">
        <w:rPr>
          <w:rtl/>
        </w:rPr>
        <w:t>/</w:t>
      </w:r>
      <w:r>
        <w:rPr>
          <w:rtl/>
        </w:rPr>
        <w:t xml:space="preserve"> 502. </w:t>
      </w:r>
    </w:p>
    <w:p w:rsidR="00597E2F" w:rsidRPr="00102683" w:rsidRDefault="00597E2F" w:rsidP="0020386F">
      <w:pPr>
        <w:pStyle w:val="libFootnote0"/>
        <w:rPr>
          <w:rtl/>
        </w:rPr>
      </w:pPr>
      <w:r w:rsidRPr="00102683">
        <w:rPr>
          <w:rtl/>
        </w:rPr>
        <w:t>(</w:t>
      </w:r>
      <w:r w:rsidR="0020386F">
        <w:rPr>
          <w:rFonts w:hint="cs"/>
          <w:rtl/>
        </w:rPr>
        <w:t>4</w:t>
      </w:r>
      <w:r w:rsidRPr="00102683">
        <w:rPr>
          <w:rtl/>
        </w:rPr>
        <w:t>) في المصدر</w:t>
      </w:r>
      <w:r w:rsidR="00A64B62">
        <w:rPr>
          <w:rtl/>
        </w:rPr>
        <w:t>:</w:t>
      </w:r>
      <w:r w:rsidRPr="00102683">
        <w:rPr>
          <w:rtl/>
        </w:rPr>
        <w:t xml:space="preserve"> مأمونا</w:t>
      </w:r>
      <w:r w:rsidR="0020386F">
        <w:rPr>
          <w:rFonts w:hint="cs"/>
          <w:rtl/>
        </w:rPr>
        <w:t>ً</w:t>
      </w:r>
      <w:r>
        <w:rPr>
          <w:rtl/>
        </w:rPr>
        <w:t>.</w:t>
      </w:r>
    </w:p>
    <w:p w:rsidR="00597E2F" w:rsidRDefault="00597E2F" w:rsidP="00FC2696">
      <w:pPr>
        <w:pStyle w:val="libFootnote0"/>
        <w:rPr>
          <w:rtl/>
        </w:rPr>
      </w:pPr>
      <w:r>
        <w:rPr>
          <w:rtl/>
        </w:rPr>
        <w:t>7 - التهذيب 9</w:t>
      </w:r>
      <w:r w:rsidR="00A64B62">
        <w:rPr>
          <w:rtl/>
        </w:rPr>
        <w:t>:</w:t>
      </w:r>
      <w:r>
        <w:rPr>
          <w:rtl/>
        </w:rPr>
        <w:t xml:space="preserve"> 122 </w:t>
      </w:r>
      <w:r w:rsidR="00FC2696">
        <w:rPr>
          <w:rtl/>
        </w:rPr>
        <w:t>/</w:t>
      </w:r>
      <w:r>
        <w:rPr>
          <w:rtl/>
        </w:rPr>
        <w:t xml:space="preserve"> 528. </w:t>
      </w:r>
    </w:p>
    <w:p w:rsidR="00597E2F" w:rsidRDefault="00597E2F" w:rsidP="00FC2696">
      <w:pPr>
        <w:pStyle w:val="libNormal"/>
        <w:rPr>
          <w:rtl/>
        </w:rPr>
      </w:pPr>
      <w:r>
        <w:rPr>
          <w:rtl/>
        </w:rPr>
        <w:br w:type="page"/>
      </w:r>
    </w:p>
    <w:p w:rsidR="00597E2F" w:rsidRDefault="00597E2F" w:rsidP="00821781">
      <w:pPr>
        <w:pStyle w:val="libNormal0"/>
        <w:rPr>
          <w:rtl/>
        </w:rPr>
      </w:pPr>
      <w:r>
        <w:rPr>
          <w:rFonts w:hint="cs"/>
          <w:rtl/>
        </w:rPr>
        <w:lastRenderedPageBreak/>
        <w:t>ا</w:t>
      </w:r>
      <w:r>
        <w:rPr>
          <w:rtl/>
        </w:rPr>
        <w:t xml:space="preserve">بن جعفر </w:t>
      </w:r>
      <w:r w:rsidRPr="00821781">
        <w:rPr>
          <w:rStyle w:val="libFootnotenumChar"/>
          <w:rtl/>
        </w:rPr>
        <w:t>(1)</w:t>
      </w:r>
      <w:r>
        <w:rPr>
          <w:rtl/>
        </w:rPr>
        <w:t>.</w:t>
      </w:r>
    </w:p>
    <w:p w:rsidR="00597E2F" w:rsidRDefault="00597E2F" w:rsidP="00597E2F">
      <w:pPr>
        <w:pStyle w:val="Heading2Center"/>
        <w:rPr>
          <w:rtl/>
        </w:rPr>
      </w:pPr>
      <w:bookmarkStart w:id="638" w:name="_Toc307331456"/>
      <w:bookmarkStart w:id="639" w:name="_Toc380348084"/>
      <w:bookmarkStart w:id="640" w:name="_Toc185031816"/>
      <w:r>
        <w:rPr>
          <w:rtl/>
        </w:rPr>
        <w:t>8 - باب أن العصير لو صب</w:t>
      </w:r>
      <w:r w:rsidR="00751FA3">
        <w:rPr>
          <w:rFonts w:hint="cs"/>
          <w:rtl/>
        </w:rPr>
        <w:t>ّ</w:t>
      </w:r>
      <w:r>
        <w:rPr>
          <w:rtl/>
        </w:rPr>
        <w:t xml:space="preserve"> عليه من الماء مثلاه، ثم طبخ</w:t>
      </w:r>
      <w:bookmarkEnd w:id="638"/>
      <w:r w:rsidR="00907434">
        <w:rPr>
          <w:rtl/>
        </w:rPr>
        <w:t xml:space="preserve"> </w:t>
      </w:r>
      <w:bookmarkStart w:id="641" w:name="_Toc307331457"/>
      <w:r w:rsidR="00907434">
        <w:rPr>
          <w:rtl/>
        </w:rPr>
        <w:t>ح</w:t>
      </w:r>
      <w:r>
        <w:rPr>
          <w:rtl/>
        </w:rPr>
        <w:t>تى يذهب من المجموع الثلثان صار حلالا</w:t>
      </w:r>
      <w:r w:rsidR="00751FA3">
        <w:rPr>
          <w:rFonts w:hint="cs"/>
          <w:rtl/>
        </w:rPr>
        <w:t>ً</w:t>
      </w:r>
      <w:r>
        <w:rPr>
          <w:rtl/>
        </w:rPr>
        <w:t>، وأنه لو بقي</w:t>
      </w:r>
      <w:bookmarkEnd w:id="641"/>
      <w:r w:rsidR="00907434">
        <w:rPr>
          <w:rtl/>
        </w:rPr>
        <w:t xml:space="preserve"> </w:t>
      </w:r>
      <w:bookmarkStart w:id="642" w:name="_Toc307331458"/>
      <w:r w:rsidR="00907434">
        <w:rPr>
          <w:rtl/>
        </w:rPr>
        <w:t>س</w:t>
      </w:r>
      <w:r>
        <w:rPr>
          <w:rtl/>
        </w:rPr>
        <w:t>نة بعد ذلك جاز شربه.</w:t>
      </w:r>
      <w:bookmarkEnd w:id="639"/>
      <w:bookmarkEnd w:id="640"/>
      <w:bookmarkEnd w:id="642"/>
      <w:r>
        <w:rPr>
          <w:rtl/>
        </w:rPr>
        <w:t xml:space="preserve"> </w:t>
      </w:r>
    </w:p>
    <w:p w:rsidR="00597E2F" w:rsidRDefault="00597E2F" w:rsidP="006C1B30">
      <w:pPr>
        <w:pStyle w:val="libNormal"/>
        <w:rPr>
          <w:rtl/>
        </w:rPr>
      </w:pPr>
      <w:r w:rsidRPr="00FC2696">
        <w:rPr>
          <w:rStyle w:val="libNormalChar"/>
          <w:rtl/>
        </w:rPr>
        <w:t xml:space="preserve">[ 31944 ] </w:t>
      </w:r>
      <w:r>
        <w:rPr>
          <w:rtl/>
        </w:rPr>
        <w:t xml:space="preserve">1 - محمد بن يعقوب، عن محمد بن يحيى، عن محمد بن الحسين، عن محمد بن عبدالله، عن عقبة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رجل أخذ عشرة أرطال من عصير العنب، فصبّ عليه عشرين رطلا</w:t>
      </w:r>
      <w:r w:rsidR="00751FA3">
        <w:rPr>
          <w:rFonts w:hint="cs"/>
          <w:rtl/>
        </w:rPr>
        <w:t>ً</w:t>
      </w:r>
      <w:r>
        <w:rPr>
          <w:rtl/>
        </w:rPr>
        <w:t xml:space="preserve"> ماء، ثم</w:t>
      </w:r>
      <w:r w:rsidR="00751FA3">
        <w:rPr>
          <w:rFonts w:hint="cs"/>
          <w:rtl/>
        </w:rPr>
        <w:t>َّ</w:t>
      </w:r>
      <w:r>
        <w:rPr>
          <w:rtl/>
        </w:rPr>
        <w:t xml:space="preserve"> طبخهما حت</w:t>
      </w:r>
      <w:r w:rsidR="00751FA3">
        <w:rPr>
          <w:rFonts w:hint="cs"/>
          <w:rtl/>
        </w:rPr>
        <w:t>ّ</w:t>
      </w:r>
      <w:r>
        <w:rPr>
          <w:rtl/>
        </w:rPr>
        <w:t>ى ذهب منه عشرون رطلا</w:t>
      </w:r>
      <w:r w:rsidR="00751FA3">
        <w:rPr>
          <w:rFonts w:hint="cs"/>
          <w:rtl/>
        </w:rPr>
        <w:t>ً</w:t>
      </w:r>
      <w:r>
        <w:rPr>
          <w:rtl/>
        </w:rPr>
        <w:t>، وبقي عشرة أرطال، أيصلح شرب تلك العشرة أم لا؟ فقال</w:t>
      </w:r>
      <w:r w:rsidR="00A64B62">
        <w:rPr>
          <w:rtl/>
        </w:rPr>
        <w:t>:</w:t>
      </w:r>
      <w:r>
        <w:rPr>
          <w:rtl/>
        </w:rPr>
        <w:t xml:space="preserve"> ما طبخ على الثلث فهو حلال. </w:t>
      </w:r>
    </w:p>
    <w:p w:rsidR="00597E2F" w:rsidRDefault="00597E2F" w:rsidP="00751FA3">
      <w:pPr>
        <w:pStyle w:val="libNormal"/>
        <w:rPr>
          <w:rtl/>
        </w:rPr>
      </w:pPr>
      <w:r w:rsidRPr="00FC2696">
        <w:rPr>
          <w:rStyle w:val="libNormalChar"/>
          <w:rtl/>
        </w:rPr>
        <w:t xml:space="preserve">[ 31945 ] </w:t>
      </w:r>
      <w:r>
        <w:rPr>
          <w:rtl/>
        </w:rPr>
        <w:t xml:space="preserve">2 - وعن </w:t>
      </w:r>
      <w:r w:rsidR="00E554CA">
        <w:rPr>
          <w:rtl/>
        </w:rPr>
        <w:t xml:space="preserve">عدَّة </w:t>
      </w:r>
      <w:r>
        <w:rPr>
          <w:rtl/>
        </w:rPr>
        <w:t>من أصحابنا، عن سهل بن زياد، عن موسى بن القاسم، عن علي</w:t>
      </w:r>
      <w:r w:rsidR="00751FA3">
        <w:rPr>
          <w:rFonts w:hint="cs"/>
          <w:rtl/>
        </w:rPr>
        <w:t>ِّ</w:t>
      </w:r>
      <w:r>
        <w:rPr>
          <w:rtl/>
        </w:rPr>
        <w:t xml:space="preserve"> بن جعفر، عن أخيه موسى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الز</w:t>
      </w:r>
      <w:r w:rsidR="00751FA3">
        <w:rPr>
          <w:rFonts w:hint="cs"/>
          <w:rtl/>
        </w:rPr>
        <w:t>ّ</w:t>
      </w:r>
      <w:r>
        <w:rPr>
          <w:rtl/>
        </w:rPr>
        <w:t>بيب هل يصلح أن يطبخ حت</w:t>
      </w:r>
      <w:r w:rsidR="00751FA3">
        <w:rPr>
          <w:rFonts w:hint="cs"/>
          <w:rtl/>
        </w:rPr>
        <w:t>ّ</w:t>
      </w:r>
      <w:r>
        <w:rPr>
          <w:rtl/>
        </w:rPr>
        <w:t>ى يخرج طعمه، ثم</w:t>
      </w:r>
      <w:r w:rsidR="00751FA3">
        <w:rPr>
          <w:rFonts w:hint="cs"/>
          <w:rtl/>
        </w:rPr>
        <w:t>َّ</w:t>
      </w:r>
      <w:r>
        <w:rPr>
          <w:rtl/>
        </w:rPr>
        <w:t xml:space="preserve"> يؤخذ </w:t>
      </w:r>
      <w:r w:rsidRPr="00821781">
        <w:rPr>
          <w:rStyle w:val="libFootnotenumChar"/>
          <w:rtl/>
        </w:rPr>
        <w:t>(</w:t>
      </w:r>
      <w:r w:rsidR="00751FA3">
        <w:rPr>
          <w:rStyle w:val="libFootnotenumChar"/>
          <w:rFonts w:hint="cs"/>
          <w:rtl/>
        </w:rPr>
        <w:t>2</w:t>
      </w:r>
      <w:r w:rsidRPr="00821781">
        <w:rPr>
          <w:rStyle w:val="libFootnotenumChar"/>
          <w:rtl/>
        </w:rPr>
        <w:t>)</w:t>
      </w:r>
      <w:r>
        <w:rPr>
          <w:rtl/>
        </w:rPr>
        <w:t xml:space="preserve"> الماء فيطبخ، حتّى يذهب ثلثاه، ويبقى ثلثه، ثمّ</w:t>
      </w:r>
      <w:r w:rsidR="00751FA3">
        <w:rPr>
          <w:rFonts w:hint="cs"/>
          <w:rtl/>
        </w:rPr>
        <w:t>َ</w:t>
      </w:r>
      <w:r>
        <w:rPr>
          <w:rtl/>
        </w:rPr>
        <w:t xml:space="preserve"> يرفع فيشرب منه الس</w:t>
      </w:r>
      <w:r w:rsidR="00751FA3">
        <w:rPr>
          <w:rFonts w:hint="cs"/>
          <w:rtl/>
        </w:rPr>
        <w:t>ّ</w:t>
      </w:r>
      <w:r>
        <w:rPr>
          <w:rtl/>
        </w:rPr>
        <w:t>نة؟ فقال</w:t>
      </w:r>
      <w:r w:rsidR="00A64B62">
        <w:rPr>
          <w:rtl/>
        </w:rPr>
        <w:t>:</w:t>
      </w:r>
      <w:r>
        <w:rPr>
          <w:rtl/>
        </w:rPr>
        <w:t xml:space="preserve"> لا بأس به.</w:t>
      </w:r>
    </w:p>
    <w:p w:rsidR="00597E2F" w:rsidRDefault="00597E2F" w:rsidP="00751FA3">
      <w:pPr>
        <w:pStyle w:val="libNormal"/>
        <w:rPr>
          <w:rtl/>
        </w:rPr>
      </w:pPr>
      <w:r>
        <w:rPr>
          <w:rtl/>
        </w:rPr>
        <w:t xml:space="preserve">ورواه الشيخ بإسناده عن محمد بن يعقوب </w:t>
      </w:r>
      <w:r w:rsidRPr="00821781">
        <w:rPr>
          <w:rStyle w:val="libFootnotenumChar"/>
          <w:rtl/>
        </w:rPr>
        <w:t>(</w:t>
      </w:r>
      <w:r w:rsidR="00751FA3">
        <w:rPr>
          <w:rStyle w:val="libFootnotenumChar"/>
          <w:rFonts w:hint="cs"/>
          <w:rtl/>
        </w:rPr>
        <w:t>3</w:t>
      </w:r>
      <w:r w:rsidRPr="00821781">
        <w:rPr>
          <w:rStyle w:val="libFootnotenumChar"/>
          <w:rtl/>
        </w:rPr>
        <w:t>)</w:t>
      </w:r>
      <w:r>
        <w:rPr>
          <w:rtl/>
        </w:rPr>
        <w:t xml:space="preserve">، وكذا الذي قبله. ورواه الحميري في </w:t>
      </w:r>
      <w:r w:rsidRPr="00FC2696">
        <w:rPr>
          <w:rStyle w:val="libNormalChar"/>
          <w:rtl/>
        </w:rPr>
        <w:t xml:space="preserve">( </w:t>
      </w:r>
      <w:r>
        <w:rPr>
          <w:rtl/>
        </w:rPr>
        <w:t>قرب الإ</w:t>
      </w:r>
      <w:r w:rsidR="00751FA3">
        <w:rPr>
          <w:rFonts w:hint="cs"/>
          <w:rtl/>
        </w:rPr>
        <w:t>ِ</w:t>
      </w:r>
      <w:r>
        <w:rPr>
          <w:rtl/>
        </w:rPr>
        <w:t>سناد</w:t>
      </w:r>
      <w:r w:rsidRPr="00FC2696">
        <w:rPr>
          <w:rStyle w:val="libNormalChar"/>
          <w:rtl/>
        </w:rPr>
        <w:t xml:space="preserve"> )</w:t>
      </w:r>
      <w:r>
        <w:rPr>
          <w:rtl/>
        </w:rPr>
        <w:t xml:space="preserve"> عن عبدالله بن الحسن، عن علي</w:t>
      </w:r>
      <w:r w:rsidR="00751FA3">
        <w:rPr>
          <w:rFonts w:hint="cs"/>
          <w:rtl/>
        </w:rPr>
        <w:t>ِّ</w:t>
      </w:r>
      <w:r>
        <w:rPr>
          <w:rtl/>
        </w:rPr>
        <w:t xml:space="preserve"> بن جعفر </w:t>
      </w:r>
      <w:r w:rsidRPr="00821781">
        <w:rPr>
          <w:rStyle w:val="libFootnotenumChar"/>
          <w:rtl/>
        </w:rPr>
        <w:t>(</w:t>
      </w:r>
      <w:r w:rsidR="00751FA3">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102683" w:rsidRDefault="00597E2F" w:rsidP="00FC2696">
      <w:pPr>
        <w:pStyle w:val="libFootnote0"/>
        <w:rPr>
          <w:rtl/>
        </w:rPr>
      </w:pPr>
      <w:r w:rsidRPr="00102683">
        <w:rPr>
          <w:rtl/>
        </w:rPr>
        <w:t>(1) قرب الإسناد</w:t>
      </w:r>
      <w:r w:rsidR="00A64B62">
        <w:rPr>
          <w:rtl/>
        </w:rPr>
        <w:t>:</w:t>
      </w:r>
      <w:r w:rsidRPr="00102683">
        <w:rPr>
          <w:rtl/>
        </w:rPr>
        <w:t xml:space="preserve"> 116</w:t>
      </w:r>
      <w:r>
        <w:rPr>
          <w:rtl/>
        </w:rPr>
        <w:t>.</w:t>
      </w:r>
    </w:p>
    <w:p w:rsidR="00597E2F" w:rsidRDefault="00597E2F" w:rsidP="00751FA3">
      <w:pPr>
        <w:pStyle w:val="libFootnoteCenterBold"/>
        <w:rPr>
          <w:rtl/>
        </w:rPr>
      </w:pPr>
      <w:r>
        <w:rPr>
          <w:rtl/>
        </w:rPr>
        <w:t>الباب 8</w:t>
      </w:r>
    </w:p>
    <w:p w:rsidR="00597E2F" w:rsidRDefault="00597E2F" w:rsidP="00751FA3">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421 </w:t>
      </w:r>
      <w:r w:rsidR="00FC2696">
        <w:rPr>
          <w:rtl/>
        </w:rPr>
        <w:t>/</w:t>
      </w:r>
      <w:r>
        <w:rPr>
          <w:rtl/>
        </w:rPr>
        <w:t xml:space="preserve"> 11، التهذيب 9</w:t>
      </w:r>
      <w:r w:rsidR="00A64B62">
        <w:rPr>
          <w:rtl/>
        </w:rPr>
        <w:t>:</w:t>
      </w:r>
      <w:r>
        <w:rPr>
          <w:rtl/>
        </w:rPr>
        <w:t xml:space="preserve"> 121 </w:t>
      </w:r>
      <w:r w:rsidR="00FC2696">
        <w:rPr>
          <w:rtl/>
        </w:rPr>
        <w:t>/</w:t>
      </w:r>
      <w:r>
        <w:rPr>
          <w:rtl/>
        </w:rPr>
        <w:t xml:space="preserve"> 521.</w:t>
      </w:r>
    </w:p>
    <w:p w:rsidR="00597E2F" w:rsidRDefault="00597E2F" w:rsidP="00FC2696">
      <w:pPr>
        <w:pStyle w:val="libFootnote0"/>
        <w:rPr>
          <w:rtl/>
        </w:rPr>
      </w:pPr>
      <w:r>
        <w:rPr>
          <w:rtl/>
        </w:rPr>
        <w:t>2 - الكافي 6</w:t>
      </w:r>
      <w:r w:rsidR="00A64B62">
        <w:rPr>
          <w:rtl/>
        </w:rPr>
        <w:t>:</w:t>
      </w:r>
      <w:r>
        <w:rPr>
          <w:rtl/>
        </w:rPr>
        <w:t xml:space="preserve"> 421 </w:t>
      </w:r>
      <w:r w:rsidR="00FC2696">
        <w:rPr>
          <w:rtl/>
        </w:rPr>
        <w:t>/</w:t>
      </w:r>
      <w:r>
        <w:rPr>
          <w:rtl/>
        </w:rPr>
        <w:t xml:space="preserve"> 10. </w:t>
      </w:r>
    </w:p>
    <w:p w:rsidR="00597E2F" w:rsidRPr="00102683" w:rsidRDefault="00597E2F" w:rsidP="00751FA3">
      <w:pPr>
        <w:pStyle w:val="libFootnote0"/>
        <w:rPr>
          <w:rtl/>
        </w:rPr>
      </w:pPr>
      <w:r w:rsidRPr="00102683">
        <w:rPr>
          <w:rtl/>
        </w:rPr>
        <w:t>(</w:t>
      </w:r>
      <w:r w:rsidR="00751FA3">
        <w:rPr>
          <w:rFonts w:hint="cs"/>
          <w:rtl/>
        </w:rPr>
        <w:t>2</w:t>
      </w:r>
      <w:r w:rsidRPr="00102683">
        <w:rPr>
          <w:rtl/>
        </w:rPr>
        <w:t>) في المصدر زيادة</w:t>
      </w:r>
      <w:r w:rsidR="00A64B62">
        <w:rPr>
          <w:rtl/>
        </w:rPr>
        <w:t>:</w:t>
      </w:r>
      <w:r w:rsidRPr="00102683">
        <w:rPr>
          <w:rtl/>
        </w:rPr>
        <w:t xml:space="preserve"> ذلك</w:t>
      </w:r>
      <w:r>
        <w:rPr>
          <w:rtl/>
        </w:rPr>
        <w:t>.</w:t>
      </w:r>
      <w:r w:rsidRPr="00102683">
        <w:rPr>
          <w:rtl/>
        </w:rPr>
        <w:t xml:space="preserve"> </w:t>
      </w:r>
    </w:p>
    <w:p w:rsidR="00597E2F" w:rsidRPr="00102683" w:rsidRDefault="00597E2F" w:rsidP="00751FA3">
      <w:pPr>
        <w:pStyle w:val="libFootnote0"/>
        <w:rPr>
          <w:rtl/>
        </w:rPr>
      </w:pPr>
      <w:r w:rsidRPr="00102683">
        <w:rPr>
          <w:rtl/>
        </w:rPr>
        <w:t>(</w:t>
      </w:r>
      <w:r w:rsidR="00751FA3">
        <w:rPr>
          <w:rFonts w:hint="cs"/>
          <w:rtl/>
        </w:rPr>
        <w:t>3</w:t>
      </w:r>
      <w:r w:rsidRPr="00102683">
        <w:rPr>
          <w:rtl/>
        </w:rPr>
        <w:t>) التهذيب 9</w:t>
      </w:r>
      <w:r w:rsidR="00A64B62">
        <w:rPr>
          <w:rtl/>
        </w:rPr>
        <w:t>:</w:t>
      </w:r>
      <w:r w:rsidRPr="00102683">
        <w:rPr>
          <w:rtl/>
        </w:rPr>
        <w:t xml:space="preserve"> 121 </w:t>
      </w:r>
      <w:r w:rsidR="00FC2696">
        <w:rPr>
          <w:rtl/>
        </w:rPr>
        <w:t>/</w:t>
      </w:r>
      <w:r w:rsidRPr="00102683">
        <w:rPr>
          <w:rtl/>
        </w:rPr>
        <w:t xml:space="preserve"> 522</w:t>
      </w:r>
      <w:r>
        <w:rPr>
          <w:rtl/>
        </w:rPr>
        <w:t>.</w:t>
      </w:r>
      <w:r w:rsidRPr="00102683">
        <w:rPr>
          <w:rtl/>
        </w:rPr>
        <w:t xml:space="preserve"> </w:t>
      </w:r>
    </w:p>
    <w:p w:rsidR="00597E2F" w:rsidRPr="00102683" w:rsidRDefault="00597E2F" w:rsidP="00751FA3">
      <w:pPr>
        <w:pStyle w:val="libFootnote0"/>
        <w:rPr>
          <w:rtl/>
        </w:rPr>
      </w:pPr>
      <w:r w:rsidRPr="00102683">
        <w:rPr>
          <w:rtl/>
        </w:rPr>
        <w:t>(</w:t>
      </w:r>
      <w:r w:rsidR="00751FA3">
        <w:rPr>
          <w:rFonts w:hint="cs"/>
          <w:rtl/>
        </w:rPr>
        <w:t>4</w:t>
      </w:r>
      <w:r w:rsidRPr="00102683">
        <w:rPr>
          <w:rtl/>
        </w:rPr>
        <w:t>) قرب الإسناد</w:t>
      </w:r>
      <w:r w:rsidR="00A64B62">
        <w:rPr>
          <w:rtl/>
        </w:rPr>
        <w:t>:</w:t>
      </w:r>
      <w:r w:rsidRPr="00102683">
        <w:rPr>
          <w:rtl/>
        </w:rPr>
        <w:t xml:space="preserve"> 116</w:t>
      </w:r>
      <w:r>
        <w:rPr>
          <w:rtl/>
        </w:rPr>
        <w:t>.</w:t>
      </w:r>
      <w:r w:rsidRPr="00102683">
        <w:rPr>
          <w:rtl/>
        </w:rPr>
        <w:t xml:space="preserve"> </w:t>
      </w:r>
    </w:p>
    <w:p w:rsidR="00597E2F" w:rsidRDefault="00597E2F" w:rsidP="00FC2696">
      <w:pPr>
        <w:pStyle w:val="libNormal"/>
        <w:rPr>
          <w:rtl/>
        </w:rPr>
      </w:pPr>
      <w:r>
        <w:rPr>
          <w:rtl/>
        </w:rPr>
        <w:br w:type="page"/>
      </w:r>
    </w:p>
    <w:p w:rsidR="00597E2F" w:rsidRDefault="00597E2F" w:rsidP="007A35C9">
      <w:pPr>
        <w:pStyle w:val="libNormal"/>
        <w:rPr>
          <w:rtl/>
        </w:rPr>
      </w:pPr>
      <w:r>
        <w:rPr>
          <w:rtl/>
        </w:rPr>
        <w:lastRenderedPageBreak/>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7A35C9">
        <w:rPr>
          <w:rStyle w:val="libFootnotenumChar"/>
          <w:rFonts w:hint="cs"/>
          <w:rtl/>
        </w:rPr>
        <w:t>1</w:t>
      </w:r>
      <w:r w:rsidRPr="00821781">
        <w:rPr>
          <w:rStyle w:val="libFootnotenumChar"/>
          <w:rtl/>
        </w:rPr>
        <w:t>)</w:t>
      </w:r>
      <w:r>
        <w:rPr>
          <w:rtl/>
        </w:rPr>
        <w:t>.</w:t>
      </w:r>
    </w:p>
    <w:p w:rsidR="00597E2F" w:rsidRDefault="00597E2F" w:rsidP="00597E2F">
      <w:pPr>
        <w:pStyle w:val="Heading2Center"/>
        <w:rPr>
          <w:rtl/>
        </w:rPr>
      </w:pPr>
      <w:bookmarkStart w:id="643" w:name="_Toc307331459"/>
      <w:bookmarkStart w:id="644" w:name="_Toc380348085"/>
      <w:bookmarkStart w:id="645" w:name="_Toc185031817"/>
      <w:r>
        <w:rPr>
          <w:rtl/>
        </w:rPr>
        <w:t>9 - باب تحريم شرب الخمر.</w:t>
      </w:r>
      <w:bookmarkEnd w:id="643"/>
      <w:bookmarkEnd w:id="644"/>
      <w:bookmarkEnd w:id="645"/>
      <w:r>
        <w:rPr>
          <w:rtl/>
        </w:rPr>
        <w:t xml:space="preserve"> </w:t>
      </w:r>
    </w:p>
    <w:p w:rsidR="00597E2F" w:rsidRDefault="00597E2F" w:rsidP="007A35C9">
      <w:pPr>
        <w:pStyle w:val="libNormal"/>
        <w:rPr>
          <w:rtl/>
        </w:rPr>
      </w:pPr>
      <w:r w:rsidRPr="00FC2696">
        <w:rPr>
          <w:rStyle w:val="libNormalChar"/>
          <w:rtl/>
        </w:rPr>
        <w:t xml:space="preserve">[ 31946 ] </w:t>
      </w:r>
      <w:r>
        <w:rPr>
          <w:rtl/>
        </w:rPr>
        <w:t>1 - محمد بن يعقوب، عن علي</w:t>
      </w:r>
      <w:r w:rsidR="00751FA3">
        <w:rPr>
          <w:rFonts w:hint="cs"/>
          <w:rtl/>
        </w:rPr>
        <w:t>ِّ</w:t>
      </w:r>
      <w:r>
        <w:rPr>
          <w:rtl/>
        </w:rPr>
        <w:t xml:space="preserve"> بن إبراهيم، عن أبيه، عن حم</w:t>
      </w:r>
      <w:r w:rsidR="00751FA3">
        <w:rPr>
          <w:rFonts w:hint="cs"/>
          <w:rtl/>
        </w:rPr>
        <w:t>ّ</w:t>
      </w:r>
      <w:r>
        <w:rPr>
          <w:rtl/>
        </w:rPr>
        <w:t xml:space="preserve">اد بن عيسى، عن إبراهيم بن عمر اليماني،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ما بعث الله نبي</w:t>
      </w:r>
      <w:r w:rsidR="00751FA3">
        <w:rPr>
          <w:rFonts w:hint="cs"/>
          <w:rtl/>
        </w:rPr>
        <w:t>ّ</w:t>
      </w:r>
      <w:r>
        <w:rPr>
          <w:rtl/>
        </w:rPr>
        <w:t>ا</w:t>
      </w:r>
      <w:r w:rsidR="00751FA3">
        <w:rPr>
          <w:rFonts w:hint="cs"/>
          <w:rtl/>
        </w:rPr>
        <w:t>ً</w:t>
      </w:r>
      <w:r>
        <w:rPr>
          <w:rtl/>
        </w:rPr>
        <w:t xml:space="preserve"> قط</w:t>
      </w:r>
      <w:r w:rsidR="007A35C9">
        <w:rPr>
          <w:rFonts w:hint="cs"/>
          <w:rtl/>
        </w:rPr>
        <w:t>ّ</w:t>
      </w:r>
      <w:r w:rsidR="00481338">
        <w:rPr>
          <w:rtl/>
        </w:rPr>
        <w:t xml:space="preserve"> إلّا </w:t>
      </w:r>
      <w:r>
        <w:rPr>
          <w:rtl/>
        </w:rPr>
        <w:t>وقد علم الله أن</w:t>
      </w:r>
      <w:r w:rsidR="007A35C9">
        <w:rPr>
          <w:rFonts w:hint="cs"/>
          <w:rtl/>
        </w:rPr>
        <w:t>ّ</w:t>
      </w:r>
      <w:r>
        <w:rPr>
          <w:rtl/>
        </w:rPr>
        <w:t>ه إذا أكمل له دينه كان فيه تحريم الخمر، ولم تزل الخمر حراماً، إن</w:t>
      </w:r>
      <w:r w:rsidR="007A35C9">
        <w:rPr>
          <w:rFonts w:hint="cs"/>
          <w:rtl/>
        </w:rPr>
        <w:t>َّ</w:t>
      </w:r>
      <w:r>
        <w:rPr>
          <w:rtl/>
        </w:rPr>
        <w:t xml:space="preserve"> </w:t>
      </w:r>
      <w:r w:rsidRPr="00821781">
        <w:rPr>
          <w:rStyle w:val="libFootnotenumChar"/>
          <w:rtl/>
        </w:rPr>
        <w:t>(</w:t>
      </w:r>
      <w:r w:rsidR="007A35C9">
        <w:rPr>
          <w:rStyle w:val="libFootnotenumChar"/>
          <w:rFonts w:hint="cs"/>
          <w:rtl/>
        </w:rPr>
        <w:t>2</w:t>
      </w:r>
      <w:r w:rsidRPr="00821781">
        <w:rPr>
          <w:rStyle w:val="libFootnotenumChar"/>
          <w:rtl/>
        </w:rPr>
        <w:t>)</w:t>
      </w:r>
      <w:r>
        <w:rPr>
          <w:rtl/>
        </w:rPr>
        <w:t xml:space="preserve"> الدين إن</w:t>
      </w:r>
      <w:r w:rsidR="007A35C9">
        <w:rPr>
          <w:rFonts w:hint="cs"/>
          <w:rtl/>
        </w:rPr>
        <w:t>ّ</w:t>
      </w:r>
      <w:r>
        <w:rPr>
          <w:rtl/>
        </w:rPr>
        <w:t>ما يحو</w:t>
      </w:r>
      <w:r w:rsidR="007A35C9">
        <w:rPr>
          <w:rFonts w:hint="cs"/>
          <w:rtl/>
        </w:rPr>
        <w:t>ّ</w:t>
      </w:r>
      <w:r>
        <w:rPr>
          <w:rtl/>
        </w:rPr>
        <w:t>ل من خصلة ثم</w:t>
      </w:r>
      <w:r w:rsidR="007A35C9">
        <w:rPr>
          <w:rFonts w:hint="cs"/>
          <w:rtl/>
        </w:rPr>
        <w:t>َّ</w:t>
      </w:r>
      <w:r>
        <w:rPr>
          <w:rtl/>
        </w:rPr>
        <w:t xml:space="preserve"> ا</w:t>
      </w:r>
      <w:r w:rsidR="007A35C9">
        <w:rPr>
          <w:rFonts w:hint="cs"/>
          <w:rtl/>
        </w:rPr>
        <w:t>ُ</w:t>
      </w:r>
      <w:r>
        <w:rPr>
          <w:rtl/>
        </w:rPr>
        <w:t xml:space="preserve">خرى </w:t>
      </w:r>
      <w:r w:rsidRPr="00821781">
        <w:rPr>
          <w:rStyle w:val="libFootnotenumChar"/>
          <w:rtl/>
        </w:rPr>
        <w:t>(</w:t>
      </w:r>
      <w:r w:rsidR="007A35C9">
        <w:rPr>
          <w:rStyle w:val="libFootnotenumChar"/>
          <w:rFonts w:hint="cs"/>
          <w:rtl/>
        </w:rPr>
        <w:t>3</w:t>
      </w:r>
      <w:r w:rsidRPr="00821781">
        <w:rPr>
          <w:rStyle w:val="libFootnotenumChar"/>
          <w:rtl/>
        </w:rPr>
        <w:t>)</w:t>
      </w:r>
      <w:r>
        <w:rPr>
          <w:rtl/>
        </w:rPr>
        <w:t>، فلو كان ذلك جملة قط</w:t>
      </w:r>
      <w:r w:rsidR="007A35C9">
        <w:rPr>
          <w:rFonts w:hint="cs"/>
          <w:rtl/>
        </w:rPr>
        <w:t>ّ</w:t>
      </w:r>
      <w:r>
        <w:rPr>
          <w:rtl/>
        </w:rPr>
        <w:t xml:space="preserve">ع بالناس </w:t>
      </w:r>
      <w:r w:rsidRPr="00821781">
        <w:rPr>
          <w:rStyle w:val="libFootnotenumChar"/>
          <w:rtl/>
        </w:rPr>
        <w:t>(</w:t>
      </w:r>
      <w:r w:rsidR="007A35C9">
        <w:rPr>
          <w:rStyle w:val="libFootnotenumChar"/>
          <w:rFonts w:hint="cs"/>
          <w:rtl/>
        </w:rPr>
        <w:t>4</w:t>
      </w:r>
      <w:r w:rsidRPr="00821781">
        <w:rPr>
          <w:rStyle w:val="libFootnotenumChar"/>
          <w:rtl/>
        </w:rPr>
        <w:t>)</w:t>
      </w:r>
      <w:r>
        <w:rPr>
          <w:rtl/>
        </w:rPr>
        <w:t xml:space="preserve"> دون الدين.</w:t>
      </w:r>
    </w:p>
    <w:p w:rsidR="00597E2F" w:rsidRDefault="00597E2F" w:rsidP="007A35C9">
      <w:pPr>
        <w:pStyle w:val="libNormal"/>
        <w:rPr>
          <w:rtl/>
        </w:rPr>
      </w:pPr>
      <w:r>
        <w:rPr>
          <w:rtl/>
        </w:rPr>
        <w:t>وعنه عن أبيه، عن حم</w:t>
      </w:r>
      <w:r w:rsidR="007A35C9">
        <w:rPr>
          <w:rFonts w:hint="cs"/>
          <w:rtl/>
        </w:rPr>
        <w:t>ّ</w:t>
      </w:r>
      <w:r>
        <w:rPr>
          <w:rtl/>
        </w:rPr>
        <w:t xml:space="preserve">اد، عن حريز، عن زرارة،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نحوه </w:t>
      </w:r>
      <w:r w:rsidRPr="00821781">
        <w:rPr>
          <w:rStyle w:val="libFootnotenumChar"/>
          <w:rtl/>
        </w:rPr>
        <w:t>(</w:t>
      </w:r>
      <w:r w:rsidR="007A35C9">
        <w:rPr>
          <w:rStyle w:val="libFootnotenumChar"/>
          <w:rFonts w:hint="cs"/>
          <w:rtl/>
        </w:rPr>
        <w:t>5</w:t>
      </w:r>
      <w:r w:rsidRPr="00821781">
        <w:rPr>
          <w:rStyle w:val="libFootnotenumChar"/>
          <w:rtl/>
        </w:rPr>
        <w:t>)</w:t>
      </w:r>
      <w:r>
        <w:rPr>
          <w:rtl/>
        </w:rPr>
        <w:t>.</w:t>
      </w:r>
    </w:p>
    <w:p w:rsidR="00597E2F" w:rsidRDefault="00597E2F" w:rsidP="007A35C9">
      <w:pPr>
        <w:pStyle w:val="libNormal"/>
        <w:rPr>
          <w:rtl/>
        </w:rPr>
      </w:pPr>
      <w:r>
        <w:rPr>
          <w:rtl/>
        </w:rPr>
        <w:t xml:space="preserve">ورواه الشيخ بإسناده عن محمد بن يعقوب مثله </w:t>
      </w:r>
      <w:r w:rsidRPr="00821781">
        <w:rPr>
          <w:rStyle w:val="libFootnotenumChar"/>
          <w:rtl/>
        </w:rPr>
        <w:t>(</w:t>
      </w:r>
      <w:r w:rsidR="007A35C9">
        <w:rPr>
          <w:rStyle w:val="libFootnotenumChar"/>
          <w:rFonts w:hint="cs"/>
          <w:rtl/>
        </w:rPr>
        <w:t>6</w:t>
      </w:r>
      <w:r w:rsidRPr="00821781">
        <w:rPr>
          <w:rStyle w:val="libFootnotenumChar"/>
          <w:rtl/>
        </w:rPr>
        <w:t>)</w:t>
      </w:r>
      <w:r>
        <w:rPr>
          <w:rtl/>
        </w:rPr>
        <w:t>، وكذا الذي قبله.</w:t>
      </w:r>
    </w:p>
    <w:p w:rsidR="00597E2F" w:rsidRDefault="00597E2F" w:rsidP="007A35C9">
      <w:pPr>
        <w:pStyle w:val="libNormal"/>
        <w:rPr>
          <w:rtl/>
        </w:rPr>
      </w:pPr>
      <w:r>
        <w:rPr>
          <w:rtl/>
        </w:rPr>
        <w:t xml:space="preserve">وعن </w:t>
      </w:r>
      <w:r w:rsidR="00E554CA">
        <w:rPr>
          <w:rtl/>
        </w:rPr>
        <w:t xml:space="preserve">عدَّة </w:t>
      </w:r>
      <w:r>
        <w:rPr>
          <w:rtl/>
        </w:rPr>
        <w:t>من أصحابنا، عن أحمد بن محمد، عن الحسين بن سعيد، عن فضالة بن أي</w:t>
      </w:r>
      <w:r w:rsidR="007A35C9">
        <w:rPr>
          <w:rFonts w:hint="cs"/>
          <w:rtl/>
        </w:rPr>
        <w:t>ّ</w:t>
      </w:r>
      <w:r>
        <w:rPr>
          <w:rtl/>
        </w:rPr>
        <w:t xml:space="preserve">وب، عن موسى بن بكر، عن زرارة،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7A35C9">
        <w:rPr>
          <w:rStyle w:val="libFootnotenumChar"/>
          <w:rFonts w:hint="cs"/>
          <w:rtl/>
        </w:rPr>
        <w:t>7</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[ 31947 ] </w:t>
      </w:r>
      <w:r>
        <w:rPr>
          <w:rtl/>
        </w:rPr>
        <w:t xml:space="preserve">2 - وعنهم، عن سهل بن زياد، عن عمرو بن عثمان، عن </w:t>
      </w:r>
    </w:p>
    <w:p w:rsidR="00597E2F" w:rsidRDefault="00FC2696" w:rsidP="00FC2696">
      <w:pPr>
        <w:pStyle w:val="libLine"/>
        <w:rPr>
          <w:rtl/>
        </w:rPr>
      </w:pPr>
      <w:r>
        <w:rPr>
          <w:rtl/>
        </w:rPr>
        <w:t>____________________</w:t>
      </w:r>
    </w:p>
    <w:p w:rsidR="00597E2F" w:rsidRPr="007C25EC" w:rsidRDefault="00597E2F" w:rsidP="007A35C9">
      <w:pPr>
        <w:pStyle w:val="libFootnote0"/>
        <w:rPr>
          <w:rtl/>
        </w:rPr>
      </w:pPr>
      <w:r w:rsidRPr="007C25EC">
        <w:rPr>
          <w:rtl/>
        </w:rPr>
        <w:t>(</w:t>
      </w:r>
      <w:r w:rsidR="007A35C9">
        <w:rPr>
          <w:rFonts w:hint="cs"/>
          <w:rtl/>
        </w:rPr>
        <w:t>1</w:t>
      </w:r>
      <w:r w:rsidRPr="007C25EC">
        <w:rPr>
          <w:rtl/>
        </w:rPr>
        <w:t>) تقدم في الباب 32 من أبواب الاشربة المباحة</w:t>
      </w:r>
      <w:r>
        <w:rPr>
          <w:rtl/>
        </w:rPr>
        <w:t>،</w:t>
      </w:r>
      <w:r w:rsidRPr="007C25EC">
        <w:rPr>
          <w:rtl/>
        </w:rPr>
        <w:t xml:space="preserve"> وفي الباب 2 و 5 من هذه </w:t>
      </w:r>
      <w:r w:rsidR="0081231A">
        <w:rPr>
          <w:rtl/>
        </w:rPr>
        <w:t>الأبواب</w:t>
      </w:r>
      <w:r>
        <w:rPr>
          <w:rtl/>
        </w:rPr>
        <w:t>.</w:t>
      </w:r>
    </w:p>
    <w:p w:rsidR="00597E2F" w:rsidRDefault="00597E2F" w:rsidP="007A35C9">
      <w:pPr>
        <w:pStyle w:val="libFootnoteCenterBold"/>
        <w:rPr>
          <w:rtl/>
        </w:rPr>
      </w:pPr>
      <w:r>
        <w:rPr>
          <w:rtl/>
        </w:rPr>
        <w:t>الباب 9</w:t>
      </w:r>
    </w:p>
    <w:p w:rsidR="00597E2F" w:rsidRDefault="00597E2F" w:rsidP="007A35C9">
      <w:pPr>
        <w:pStyle w:val="libFootnoteCenterBold"/>
        <w:rPr>
          <w:rtl/>
        </w:rPr>
      </w:pPr>
      <w:r>
        <w:rPr>
          <w:rtl/>
        </w:rPr>
        <w:t>فيه 27 حديثا</w:t>
      </w:r>
      <w:r w:rsidR="007A35C9">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395 </w:t>
      </w:r>
      <w:r w:rsidR="00FC2696">
        <w:rPr>
          <w:rtl/>
        </w:rPr>
        <w:t>/</w:t>
      </w:r>
      <w:r>
        <w:rPr>
          <w:rtl/>
        </w:rPr>
        <w:t xml:space="preserve"> 1. </w:t>
      </w:r>
    </w:p>
    <w:p w:rsidR="00597E2F" w:rsidRPr="007C25EC" w:rsidRDefault="00597E2F" w:rsidP="007A35C9">
      <w:pPr>
        <w:pStyle w:val="libFootnote0"/>
        <w:rPr>
          <w:rtl/>
        </w:rPr>
      </w:pPr>
      <w:r w:rsidRPr="007C25EC">
        <w:rPr>
          <w:rtl/>
        </w:rPr>
        <w:t>(</w:t>
      </w:r>
      <w:r w:rsidR="007A35C9">
        <w:rPr>
          <w:rFonts w:hint="cs"/>
          <w:rtl/>
        </w:rPr>
        <w:t>2</w:t>
      </w:r>
      <w:r w:rsidRPr="007C25EC">
        <w:rPr>
          <w:rtl/>
        </w:rPr>
        <w:t>) في هامش المخطوط ما نصه</w:t>
      </w:r>
      <w:r w:rsidR="00A64B62">
        <w:rPr>
          <w:rtl/>
        </w:rPr>
        <w:t>:</w:t>
      </w:r>
      <w:r w:rsidRPr="007C25EC">
        <w:rPr>
          <w:rtl/>
        </w:rPr>
        <w:t xml:space="preserve"> تسلسل إكمال الدين وعدم كماله في أول الامر</w:t>
      </w:r>
      <w:r w:rsidRPr="007A35C9">
        <w:rPr>
          <w:rtl/>
        </w:rPr>
        <w:t>. ( منه. قده ).</w:t>
      </w:r>
      <w:r w:rsidRPr="007C25EC">
        <w:rPr>
          <w:rtl/>
        </w:rPr>
        <w:t xml:space="preserve"> </w:t>
      </w:r>
    </w:p>
    <w:p w:rsidR="00597E2F" w:rsidRPr="007C25EC" w:rsidRDefault="00597E2F" w:rsidP="007A35C9">
      <w:pPr>
        <w:pStyle w:val="libFootnote0"/>
        <w:rPr>
          <w:rtl/>
        </w:rPr>
      </w:pPr>
      <w:r w:rsidRPr="007C25EC">
        <w:rPr>
          <w:rtl/>
        </w:rPr>
        <w:t>(</w:t>
      </w:r>
      <w:r w:rsidR="007A35C9">
        <w:rPr>
          <w:rFonts w:hint="cs"/>
          <w:rtl/>
        </w:rPr>
        <w:t>3</w:t>
      </w:r>
      <w:r w:rsidRPr="007C25EC">
        <w:rPr>
          <w:rtl/>
        </w:rPr>
        <w:t>) في المصدر</w:t>
      </w:r>
      <w:r w:rsidR="00A64B62">
        <w:rPr>
          <w:rtl/>
        </w:rPr>
        <w:t>:</w:t>
      </w:r>
      <w:r w:rsidRPr="007C25EC">
        <w:rPr>
          <w:rtl/>
        </w:rPr>
        <w:t xml:space="preserve"> الى اخرى</w:t>
      </w:r>
      <w:r>
        <w:rPr>
          <w:rtl/>
        </w:rPr>
        <w:t>.</w:t>
      </w:r>
      <w:r w:rsidRPr="007C25EC">
        <w:rPr>
          <w:rtl/>
        </w:rPr>
        <w:t xml:space="preserve"> </w:t>
      </w:r>
    </w:p>
    <w:p w:rsidR="00597E2F" w:rsidRPr="007C25EC" w:rsidRDefault="00597E2F" w:rsidP="007A35C9">
      <w:pPr>
        <w:pStyle w:val="libFootnote0"/>
        <w:rPr>
          <w:rtl/>
        </w:rPr>
      </w:pPr>
      <w:r w:rsidRPr="007C25EC">
        <w:rPr>
          <w:rtl/>
        </w:rPr>
        <w:t>(</w:t>
      </w:r>
      <w:r w:rsidR="007A35C9">
        <w:rPr>
          <w:rFonts w:hint="cs"/>
          <w:rtl/>
        </w:rPr>
        <w:t>4</w:t>
      </w:r>
      <w:r w:rsidRPr="007C25EC">
        <w:rPr>
          <w:rtl/>
        </w:rPr>
        <w:t>) ليس في المصدر</w:t>
      </w:r>
      <w:r>
        <w:rPr>
          <w:rtl/>
        </w:rPr>
        <w:t>.</w:t>
      </w:r>
      <w:r w:rsidRPr="007C25EC">
        <w:rPr>
          <w:rtl/>
        </w:rPr>
        <w:t xml:space="preserve"> </w:t>
      </w:r>
    </w:p>
    <w:p w:rsidR="00597E2F" w:rsidRPr="001A2F4C" w:rsidRDefault="00597E2F" w:rsidP="007A35C9">
      <w:pPr>
        <w:pStyle w:val="libFootnote0"/>
        <w:rPr>
          <w:rtl/>
        </w:rPr>
      </w:pPr>
      <w:r w:rsidRPr="001A2F4C">
        <w:rPr>
          <w:rtl/>
        </w:rPr>
        <w:t>(</w:t>
      </w:r>
      <w:r w:rsidR="007A35C9">
        <w:rPr>
          <w:rFonts w:hint="cs"/>
          <w:rtl/>
        </w:rPr>
        <w:t>5</w:t>
      </w:r>
      <w:r w:rsidRPr="001A2F4C">
        <w:rPr>
          <w:rtl/>
        </w:rPr>
        <w:t>) الكافي 6</w:t>
      </w:r>
      <w:r w:rsidR="00A64B62">
        <w:rPr>
          <w:rtl/>
        </w:rPr>
        <w:t>:</w:t>
      </w:r>
      <w:r w:rsidRPr="001A2F4C">
        <w:rPr>
          <w:rtl/>
        </w:rPr>
        <w:t xml:space="preserve"> 395 </w:t>
      </w:r>
      <w:r w:rsidR="00FC2696">
        <w:rPr>
          <w:rtl/>
        </w:rPr>
        <w:t>/</w:t>
      </w:r>
      <w:r w:rsidRPr="001A2F4C">
        <w:rPr>
          <w:rtl/>
        </w:rPr>
        <w:t xml:space="preserve"> 3</w:t>
      </w:r>
      <w:r>
        <w:rPr>
          <w:rtl/>
        </w:rPr>
        <w:t>،</w:t>
      </w:r>
      <w:r w:rsidRPr="001A2F4C">
        <w:rPr>
          <w:rtl/>
        </w:rPr>
        <w:t xml:space="preserve"> وفيه</w:t>
      </w:r>
      <w:r w:rsidR="00A64B62">
        <w:rPr>
          <w:rtl/>
        </w:rPr>
        <w:t>:</w:t>
      </w:r>
      <w:r w:rsidRPr="001A2F4C">
        <w:rPr>
          <w:rtl/>
        </w:rPr>
        <w:t xml:space="preserve"> عن أبي عبدالله </w:t>
      </w:r>
      <w:r>
        <w:rPr>
          <w:rFonts w:hint="cs"/>
          <w:rtl/>
        </w:rPr>
        <w:t>عليه السلام</w:t>
      </w:r>
      <w:r>
        <w:rPr>
          <w:rtl/>
        </w:rPr>
        <w:t>،</w:t>
      </w:r>
      <w:r w:rsidRPr="001A2F4C">
        <w:rPr>
          <w:rtl/>
        </w:rPr>
        <w:t xml:space="preserve"> والتهذيب 9</w:t>
      </w:r>
      <w:r w:rsidR="00A64B62">
        <w:rPr>
          <w:rtl/>
        </w:rPr>
        <w:t>:</w:t>
      </w:r>
      <w:r w:rsidRPr="001A2F4C">
        <w:rPr>
          <w:rtl/>
        </w:rPr>
        <w:t xml:space="preserve"> 102 </w:t>
      </w:r>
      <w:r w:rsidR="00FC2696">
        <w:rPr>
          <w:rtl/>
        </w:rPr>
        <w:t>/</w:t>
      </w:r>
      <w:r w:rsidRPr="001A2F4C">
        <w:rPr>
          <w:rtl/>
        </w:rPr>
        <w:t xml:space="preserve"> 443. </w:t>
      </w:r>
    </w:p>
    <w:p w:rsidR="00597E2F" w:rsidRPr="007C25EC" w:rsidRDefault="00597E2F" w:rsidP="007A35C9">
      <w:pPr>
        <w:pStyle w:val="libFootnote0"/>
        <w:rPr>
          <w:rtl/>
        </w:rPr>
      </w:pPr>
      <w:r w:rsidRPr="007C25EC">
        <w:rPr>
          <w:rtl/>
        </w:rPr>
        <w:t>(</w:t>
      </w:r>
      <w:r w:rsidR="007A35C9">
        <w:rPr>
          <w:rFonts w:hint="cs"/>
          <w:rtl/>
        </w:rPr>
        <w:t>6</w:t>
      </w:r>
      <w:r w:rsidRPr="007C25EC">
        <w:rPr>
          <w:rtl/>
        </w:rPr>
        <w:t>) التهذيب 9</w:t>
      </w:r>
      <w:r w:rsidR="00A64B62">
        <w:rPr>
          <w:rtl/>
        </w:rPr>
        <w:t>:</w:t>
      </w:r>
      <w:r w:rsidRPr="007C25EC">
        <w:rPr>
          <w:rtl/>
        </w:rPr>
        <w:t xml:space="preserve"> 102 </w:t>
      </w:r>
      <w:r w:rsidR="00FC2696">
        <w:rPr>
          <w:rtl/>
        </w:rPr>
        <w:t>/</w:t>
      </w:r>
      <w:r w:rsidRPr="007C25EC">
        <w:rPr>
          <w:rtl/>
        </w:rPr>
        <w:t xml:space="preserve"> 445</w:t>
      </w:r>
      <w:r>
        <w:rPr>
          <w:rtl/>
        </w:rPr>
        <w:t>.</w:t>
      </w:r>
      <w:r w:rsidRPr="007C25EC">
        <w:rPr>
          <w:rtl/>
        </w:rPr>
        <w:t xml:space="preserve"> </w:t>
      </w:r>
    </w:p>
    <w:p w:rsidR="00597E2F" w:rsidRPr="007C25EC" w:rsidRDefault="00597E2F" w:rsidP="007A35C9">
      <w:pPr>
        <w:pStyle w:val="libFootnote0"/>
        <w:rPr>
          <w:rtl/>
        </w:rPr>
      </w:pPr>
      <w:r w:rsidRPr="007C25EC">
        <w:rPr>
          <w:rtl/>
        </w:rPr>
        <w:t>(</w:t>
      </w:r>
      <w:r w:rsidR="007A35C9">
        <w:rPr>
          <w:rFonts w:hint="cs"/>
          <w:rtl/>
        </w:rPr>
        <w:t>7</w:t>
      </w:r>
      <w:r w:rsidRPr="007C25EC">
        <w:rPr>
          <w:rtl/>
        </w:rPr>
        <w:t>) الكافي 6</w:t>
      </w:r>
      <w:r w:rsidR="00A64B62">
        <w:rPr>
          <w:rtl/>
        </w:rPr>
        <w:t>:</w:t>
      </w:r>
      <w:r w:rsidRPr="007C25EC">
        <w:rPr>
          <w:rtl/>
        </w:rPr>
        <w:t xml:space="preserve"> 395 </w:t>
      </w:r>
      <w:r w:rsidR="00FC2696">
        <w:rPr>
          <w:rtl/>
        </w:rPr>
        <w:t>/</w:t>
      </w:r>
      <w:r w:rsidRPr="007C25EC">
        <w:rPr>
          <w:rtl/>
        </w:rPr>
        <w:t xml:space="preserve"> 2</w:t>
      </w:r>
      <w:r>
        <w:rPr>
          <w:rtl/>
        </w:rPr>
        <w:t>،</w:t>
      </w:r>
      <w:r w:rsidRPr="007C25EC">
        <w:rPr>
          <w:rtl/>
        </w:rPr>
        <w:t xml:space="preserve"> التهذيب 9</w:t>
      </w:r>
      <w:r w:rsidR="00A64B62">
        <w:rPr>
          <w:rtl/>
        </w:rPr>
        <w:t>:</w:t>
      </w:r>
      <w:r w:rsidRPr="007C25EC">
        <w:rPr>
          <w:rtl/>
        </w:rPr>
        <w:t xml:space="preserve"> 102 </w:t>
      </w:r>
      <w:r w:rsidR="00FC2696">
        <w:rPr>
          <w:rtl/>
        </w:rPr>
        <w:t>/</w:t>
      </w:r>
      <w:r w:rsidRPr="007C25EC">
        <w:rPr>
          <w:rtl/>
        </w:rPr>
        <w:t xml:space="preserve"> 444</w:t>
      </w:r>
      <w:r>
        <w:rPr>
          <w:rtl/>
        </w:rPr>
        <w:t>.</w:t>
      </w:r>
    </w:p>
    <w:p w:rsidR="00597E2F" w:rsidRDefault="00597E2F" w:rsidP="00FC2696">
      <w:pPr>
        <w:pStyle w:val="libFootnote0"/>
        <w:rPr>
          <w:rtl/>
        </w:rPr>
      </w:pPr>
      <w:r>
        <w:rPr>
          <w:rtl/>
        </w:rPr>
        <w:t>2 - الكافي 6</w:t>
      </w:r>
      <w:r w:rsidR="00A64B62">
        <w:rPr>
          <w:rtl/>
        </w:rPr>
        <w:t>:</w:t>
      </w:r>
      <w:r>
        <w:rPr>
          <w:rtl/>
        </w:rPr>
        <w:t xml:space="preserve"> 396 </w:t>
      </w:r>
      <w:r w:rsidR="00FC2696">
        <w:rPr>
          <w:rtl/>
        </w:rPr>
        <w:t>/</w:t>
      </w:r>
      <w:r>
        <w:rPr>
          <w:rtl/>
        </w:rPr>
        <w:t xml:space="preserve"> 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الحسين بن سدير، عن أبيه،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يأتي شارب الخمر يوم القيامة مسود</w:t>
      </w:r>
      <w:r w:rsidR="007A35C9">
        <w:rPr>
          <w:rFonts w:hint="cs"/>
          <w:rtl/>
        </w:rPr>
        <w:t>ّ</w:t>
      </w:r>
      <w:r>
        <w:rPr>
          <w:rtl/>
        </w:rPr>
        <w:t>ا</w:t>
      </w:r>
      <w:r w:rsidR="007A35C9">
        <w:rPr>
          <w:rFonts w:hint="cs"/>
          <w:rtl/>
        </w:rPr>
        <w:t>ً</w:t>
      </w:r>
      <w:r>
        <w:rPr>
          <w:rtl/>
        </w:rPr>
        <w:t xml:space="preserve"> وجهه، مدلعا</w:t>
      </w:r>
      <w:r w:rsidR="007A35C9">
        <w:rPr>
          <w:rFonts w:hint="cs"/>
          <w:rtl/>
        </w:rPr>
        <w:t>ً</w:t>
      </w:r>
      <w:r>
        <w:rPr>
          <w:rtl/>
        </w:rPr>
        <w:t xml:space="preserve"> لسانه، يسيل لعابه على صدره، وحق على الله أن يسقيه من </w:t>
      </w:r>
      <w:r w:rsidRPr="00FC2696">
        <w:rPr>
          <w:rStyle w:val="libNormalChar"/>
          <w:rtl/>
        </w:rPr>
        <w:t xml:space="preserve">( </w:t>
      </w:r>
      <w:r>
        <w:rPr>
          <w:rtl/>
        </w:rPr>
        <w:t>بئر خبال</w:t>
      </w:r>
      <w:r w:rsidRPr="00FC2696">
        <w:rPr>
          <w:rStyle w:val="libNormalChar"/>
          <w:rtl/>
        </w:rPr>
        <w:t xml:space="preserve"> )</w:t>
      </w:r>
      <w:r>
        <w:rPr>
          <w:rtl/>
        </w:rPr>
        <w:t xml:space="preserve"> </w:t>
      </w:r>
      <w:r w:rsidRPr="00821781">
        <w:rPr>
          <w:rStyle w:val="libFootnotenumChar"/>
          <w:rtl/>
        </w:rPr>
        <w:t>(1)</w:t>
      </w:r>
      <w:r>
        <w:rPr>
          <w:rtl/>
        </w:rPr>
        <w:t>، قال</w:t>
      </w:r>
      <w:r w:rsidR="00A64B62">
        <w:rPr>
          <w:rtl/>
        </w:rPr>
        <w:t>:</w:t>
      </w:r>
      <w:r>
        <w:rPr>
          <w:rtl/>
        </w:rPr>
        <w:t xml:space="preserve"> قلت</w:t>
      </w:r>
      <w:r w:rsidR="00A64B62">
        <w:rPr>
          <w:rtl/>
        </w:rPr>
        <w:t>:</w:t>
      </w:r>
      <w:r>
        <w:rPr>
          <w:rtl/>
        </w:rPr>
        <w:t xml:space="preserve"> وما بئر خبال؟ قال</w:t>
      </w:r>
      <w:r w:rsidR="00A64B62">
        <w:rPr>
          <w:rtl/>
        </w:rPr>
        <w:t>:</w:t>
      </w:r>
      <w:r>
        <w:rPr>
          <w:rtl/>
        </w:rPr>
        <w:t xml:space="preserve"> بئر يسيل فيها صديد الزناة.</w:t>
      </w:r>
    </w:p>
    <w:p w:rsidR="00597E2F" w:rsidRDefault="00597E2F" w:rsidP="00B351E8">
      <w:pPr>
        <w:pStyle w:val="libNormal"/>
        <w:rPr>
          <w:rtl/>
        </w:rPr>
      </w:pPr>
      <w:r>
        <w:rPr>
          <w:rtl/>
        </w:rPr>
        <w:t>ورواه الشيخ بإسناده عن محمد بن يعقوب، وترك لفظ</w:t>
      </w:r>
      <w:r w:rsidR="00A64B62">
        <w:rPr>
          <w:rtl/>
        </w:rPr>
        <w:t>:</w:t>
      </w:r>
      <w:r>
        <w:rPr>
          <w:rtl/>
        </w:rPr>
        <w:t xml:space="preserve"> عن أبيه </w:t>
      </w:r>
      <w:r w:rsidRPr="00821781">
        <w:rPr>
          <w:rStyle w:val="libFootnotenumChar"/>
          <w:rtl/>
        </w:rPr>
        <w:t>(2)</w:t>
      </w:r>
      <w:r>
        <w:rPr>
          <w:rtl/>
        </w:rPr>
        <w:t xml:space="preserve">، والذي قبله بإسناده عن الحسين بن سعيد نحوه. </w:t>
      </w:r>
    </w:p>
    <w:p w:rsidR="00597E2F" w:rsidRDefault="00597E2F" w:rsidP="00ED5777">
      <w:pPr>
        <w:pStyle w:val="libNormal"/>
        <w:rPr>
          <w:rtl/>
        </w:rPr>
      </w:pPr>
      <w:r w:rsidRPr="00FC2696">
        <w:rPr>
          <w:rStyle w:val="libNormalChar"/>
          <w:rtl/>
        </w:rPr>
        <w:t xml:space="preserve">[ 31948 ] </w:t>
      </w:r>
      <w:r>
        <w:rPr>
          <w:rtl/>
        </w:rPr>
        <w:t>3 - وعن محمد بن يحيى، عن أحمد بن محمد، عن ابن فض</w:t>
      </w:r>
      <w:r w:rsidR="007A35C9">
        <w:rPr>
          <w:rFonts w:hint="cs"/>
          <w:rtl/>
        </w:rPr>
        <w:t>ّ</w:t>
      </w:r>
      <w:r>
        <w:rPr>
          <w:rtl/>
        </w:rPr>
        <w:t xml:space="preserve">ال، عن بعض أصحابه،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شارب الخمر يأتي يوم القيامة مسود</w:t>
      </w:r>
      <w:r w:rsidR="007A35C9">
        <w:rPr>
          <w:rFonts w:hint="cs"/>
          <w:rtl/>
        </w:rPr>
        <w:t>ّ</w:t>
      </w:r>
      <w:r>
        <w:rPr>
          <w:rtl/>
        </w:rPr>
        <w:t>ا</w:t>
      </w:r>
      <w:r w:rsidR="007A35C9">
        <w:rPr>
          <w:rFonts w:hint="cs"/>
          <w:rtl/>
        </w:rPr>
        <w:t>ً</w:t>
      </w:r>
      <w:r>
        <w:rPr>
          <w:rtl/>
        </w:rPr>
        <w:t xml:space="preserve"> وجهه، مائلا</w:t>
      </w:r>
      <w:r w:rsidR="007A35C9">
        <w:rPr>
          <w:rFonts w:hint="cs"/>
          <w:rtl/>
        </w:rPr>
        <w:t>ً</w:t>
      </w:r>
      <w:r>
        <w:rPr>
          <w:rtl/>
        </w:rPr>
        <w:t xml:space="preserve"> ش</w:t>
      </w:r>
      <w:r w:rsidR="007A35C9">
        <w:rPr>
          <w:rFonts w:hint="cs"/>
          <w:rtl/>
        </w:rPr>
        <w:t>َ</w:t>
      </w:r>
      <w:r>
        <w:rPr>
          <w:rtl/>
        </w:rPr>
        <w:t xml:space="preserve">فته </w:t>
      </w:r>
      <w:r w:rsidRPr="00821781">
        <w:rPr>
          <w:rStyle w:val="libFootnotenumChar"/>
          <w:rtl/>
        </w:rPr>
        <w:t>(</w:t>
      </w:r>
      <w:r w:rsidR="00ED5777">
        <w:rPr>
          <w:rStyle w:val="libFootnotenumChar"/>
          <w:rFonts w:hint="cs"/>
          <w:rtl/>
        </w:rPr>
        <w:t>3</w:t>
      </w:r>
      <w:r w:rsidRPr="00821781">
        <w:rPr>
          <w:rStyle w:val="libFootnotenumChar"/>
          <w:rtl/>
        </w:rPr>
        <w:t>)</w:t>
      </w:r>
      <w:r>
        <w:rPr>
          <w:rtl/>
        </w:rPr>
        <w:t xml:space="preserve"> مدلعا</w:t>
      </w:r>
      <w:r w:rsidR="00ED5777">
        <w:rPr>
          <w:rFonts w:hint="cs"/>
          <w:rtl/>
        </w:rPr>
        <w:t>ً</w:t>
      </w:r>
      <w:r>
        <w:rPr>
          <w:rtl/>
        </w:rPr>
        <w:t xml:space="preserve"> لسانه، ينادي العطش، العطش. </w:t>
      </w:r>
    </w:p>
    <w:p w:rsidR="00597E2F" w:rsidRDefault="00597E2F" w:rsidP="006C1B30">
      <w:pPr>
        <w:pStyle w:val="libNormal"/>
        <w:rPr>
          <w:rtl/>
        </w:rPr>
      </w:pPr>
      <w:r w:rsidRPr="00FC2696">
        <w:rPr>
          <w:rStyle w:val="libNormalChar"/>
          <w:rtl/>
        </w:rPr>
        <w:t xml:space="preserve">[ 31949 ] </w:t>
      </w:r>
      <w:r>
        <w:rPr>
          <w:rtl/>
        </w:rPr>
        <w:t>4 - وعنهم، عن سهل بن زياد، عن بكر بن صالح، عن الشيباني، عن يونس بن ظبيان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يا يونس! أبلغ عطي</w:t>
      </w:r>
      <w:r w:rsidR="00ED5777">
        <w:rPr>
          <w:rFonts w:hint="cs"/>
          <w:rtl/>
        </w:rPr>
        <w:t>ّ</w:t>
      </w:r>
      <w:r>
        <w:rPr>
          <w:rtl/>
        </w:rPr>
        <w:t>ة عنّي</w:t>
      </w:r>
      <w:r w:rsidR="00A64B62">
        <w:rPr>
          <w:rtl/>
        </w:rPr>
        <w:t>:</w:t>
      </w:r>
      <w:r>
        <w:rPr>
          <w:rtl/>
        </w:rPr>
        <w:t xml:space="preserve"> أنّه من شرب جرعة من خمر لعنه الله وملائكته ورسله والمؤمنون، وإن شربها حت</w:t>
      </w:r>
      <w:r w:rsidR="00ED5777">
        <w:rPr>
          <w:rFonts w:hint="cs"/>
          <w:rtl/>
        </w:rPr>
        <w:t>ّ</w:t>
      </w:r>
      <w:r w:rsidR="00ED5777">
        <w:rPr>
          <w:rtl/>
        </w:rPr>
        <w:t>ى يسكر منها نزع روح ال</w:t>
      </w:r>
      <w:r w:rsidR="00ED5777">
        <w:rPr>
          <w:rFonts w:hint="cs"/>
          <w:rtl/>
        </w:rPr>
        <w:t>إِ</w:t>
      </w:r>
      <w:r>
        <w:rPr>
          <w:rtl/>
        </w:rPr>
        <w:t>يمان من جسده وركبت فيه روح سخيفة خبيثة ملعونة الحديث.</w:t>
      </w:r>
    </w:p>
    <w:p w:rsidR="00597E2F" w:rsidRDefault="00597E2F" w:rsidP="00ED5777">
      <w:pPr>
        <w:pStyle w:val="libNormal"/>
        <w:rPr>
          <w:rtl/>
        </w:rPr>
      </w:pPr>
      <w:r>
        <w:rPr>
          <w:rtl/>
        </w:rPr>
        <w:t xml:space="preserve">ورواه الشيخ بإسناده عن محمد بن يعقوب مثله </w:t>
      </w:r>
      <w:r w:rsidRPr="00821781">
        <w:rPr>
          <w:rStyle w:val="libFootnotenumChar"/>
          <w:rtl/>
        </w:rPr>
        <w:t>(</w:t>
      </w:r>
      <w:r w:rsidR="00ED5777">
        <w:rPr>
          <w:rStyle w:val="libFootnotenumChar"/>
          <w:rFonts w:hint="cs"/>
          <w:rtl/>
        </w:rPr>
        <w:t>4</w:t>
      </w:r>
      <w:r w:rsidRPr="00821781">
        <w:rPr>
          <w:rStyle w:val="libFootnotenumChar"/>
          <w:rtl/>
        </w:rPr>
        <w:t>)</w:t>
      </w:r>
      <w:r>
        <w:rPr>
          <w:rtl/>
        </w:rPr>
        <w:t xml:space="preserve">. </w:t>
      </w:r>
    </w:p>
    <w:p w:rsidR="00597E2F" w:rsidRDefault="00597E2F" w:rsidP="00ED5777">
      <w:pPr>
        <w:pStyle w:val="libNormal"/>
        <w:rPr>
          <w:rtl/>
        </w:rPr>
      </w:pPr>
      <w:r w:rsidRPr="00FC2696">
        <w:rPr>
          <w:rStyle w:val="libNormalChar"/>
          <w:rtl/>
        </w:rPr>
        <w:t xml:space="preserve">[ 31950 ] </w:t>
      </w:r>
      <w:r>
        <w:rPr>
          <w:rtl/>
        </w:rPr>
        <w:t xml:space="preserve">5 - وعنهم، عن أحمد بن محمد بن خالد، عن عثمان بن عيسى، عن سماعة عن أبي بصير </w:t>
      </w:r>
      <w:r w:rsidRPr="00821781">
        <w:rPr>
          <w:rStyle w:val="libFootnotenumChar"/>
          <w:rtl/>
        </w:rPr>
        <w:t>(</w:t>
      </w:r>
      <w:r w:rsidR="00ED5777">
        <w:rPr>
          <w:rStyle w:val="libFootnotenumChar"/>
          <w:rFonts w:hint="cs"/>
          <w:rtl/>
        </w:rPr>
        <w:t>5</w:t>
      </w:r>
      <w:r w:rsidRPr="00821781">
        <w:rPr>
          <w:rStyle w:val="libFootnotenumChar"/>
          <w:rtl/>
        </w:rPr>
        <w:t>)</w:t>
      </w:r>
      <w:r>
        <w:rPr>
          <w:rtl/>
        </w:rPr>
        <w:t xml:space="preserve">، عن أبي عبدالله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Pr="007C25EC" w:rsidRDefault="00597E2F" w:rsidP="00FC2696">
      <w:pPr>
        <w:pStyle w:val="libFootnote0"/>
        <w:rPr>
          <w:rtl/>
        </w:rPr>
      </w:pPr>
      <w:r w:rsidRPr="007C25EC">
        <w:rPr>
          <w:rtl/>
        </w:rPr>
        <w:t>(1) في المصدر</w:t>
      </w:r>
      <w:r w:rsidR="00A64B62">
        <w:rPr>
          <w:rtl/>
        </w:rPr>
        <w:t>:</w:t>
      </w:r>
      <w:r w:rsidRPr="007C25EC">
        <w:rPr>
          <w:rtl/>
        </w:rPr>
        <w:t xml:space="preserve"> طينة خبال أو قال من بئر خبال</w:t>
      </w:r>
      <w:r>
        <w:rPr>
          <w:rtl/>
        </w:rPr>
        <w:t>.</w:t>
      </w:r>
      <w:r w:rsidRPr="007C25EC">
        <w:rPr>
          <w:rtl/>
        </w:rPr>
        <w:t xml:space="preserve"> </w:t>
      </w:r>
    </w:p>
    <w:p w:rsidR="00597E2F" w:rsidRPr="007C25EC" w:rsidRDefault="00597E2F" w:rsidP="00FC2696">
      <w:pPr>
        <w:pStyle w:val="libFootnote0"/>
        <w:rPr>
          <w:rtl/>
        </w:rPr>
      </w:pPr>
      <w:r w:rsidRPr="007C25EC">
        <w:rPr>
          <w:rtl/>
        </w:rPr>
        <w:t>(2) التهذيب 9</w:t>
      </w:r>
      <w:r w:rsidR="00A64B62">
        <w:rPr>
          <w:rtl/>
        </w:rPr>
        <w:t>:</w:t>
      </w:r>
      <w:r w:rsidRPr="007C25EC">
        <w:rPr>
          <w:rtl/>
        </w:rPr>
        <w:t xml:space="preserve"> 103 </w:t>
      </w:r>
      <w:r w:rsidR="00FC2696">
        <w:rPr>
          <w:rtl/>
        </w:rPr>
        <w:t>/</w:t>
      </w:r>
      <w:r w:rsidRPr="007C25EC">
        <w:rPr>
          <w:rtl/>
        </w:rPr>
        <w:t xml:space="preserve"> 448</w:t>
      </w:r>
      <w:r>
        <w:rPr>
          <w:rtl/>
        </w:rPr>
        <w:t>،</w:t>
      </w:r>
      <w:r w:rsidRPr="007C25EC">
        <w:rPr>
          <w:rtl/>
        </w:rPr>
        <w:t xml:space="preserve"> علما</w:t>
      </w:r>
      <w:r w:rsidR="00ED5777">
        <w:rPr>
          <w:rFonts w:hint="cs"/>
          <w:rtl/>
        </w:rPr>
        <w:t>ً</w:t>
      </w:r>
      <w:r w:rsidRPr="007C25EC">
        <w:rPr>
          <w:rtl/>
        </w:rPr>
        <w:t xml:space="preserve"> أن فيه</w:t>
      </w:r>
      <w:r w:rsidR="00A64B62">
        <w:rPr>
          <w:rtl/>
        </w:rPr>
        <w:t>:</w:t>
      </w:r>
      <w:r w:rsidRPr="007C25EC">
        <w:rPr>
          <w:rtl/>
        </w:rPr>
        <w:t xml:space="preserve"> عن الحسين بن سدير عن أبيه</w:t>
      </w:r>
      <w:r>
        <w:rPr>
          <w:rtl/>
        </w:rPr>
        <w:t>.</w:t>
      </w:r>
    </w:p>
    <w:p w:rsidR="00597E2F" w:rsidRDefault="00597E2F" w:rsidP="00FC2696">
      <w:pPr>
        <w:pStyle w:val="libFootnote0"/>
        <w:rPr>
          <w:rtl/>
        </w:rPr>
      </w:pPr>
      <w:r>
        <w:rPr>
          <w:rtl/>
        </w:rPr>
        <w:t>3 - الكافي 6</w:t>
      </w:r>
      <w:r w:rsidR="00A64B62">
        <w:rPr>
          <w:rtl/>
        </w:rPr>
        <w:t>:</w:t>
      </w:r>
      <w:r>
        <w:rPr>
          <w:rtl/>
        </w:rPr>
        <w:t xml:space="preserve"> 397 </w:t>
      </w:r>
      <w:r w:rsidR="00FC2696">
        <w:rPr>
          <w:rtl/>
        </w:rPr>
        <w:t>/</w:t>
      </w:r>
      <w:r>
        <w:rPr>
          <w:rtl/>
        </w:rPr>
        <w:t xml:space="preserve"> 8. </w:t>
      </w:r>
    </w:p>
    <w:p w:rsidR="00597E2F" w:rsidRPr="007C25EC" w:rsidRDefault="00597E2F" w:rsidP="00ED5777">
      <w:pPr>
        <w:pStyle w:val="libFootnote0"/>
        <w:rPr>
          <w:rtl/>
        </w:rPr>
      </w:pPr>
      <w:r w:rsidRPr="007C25EC">
        <w:rPr>
          <w:rtl/>
        </w:rPr>
        <w:t>(</w:t>
      </w:r>
      <w:r w:rsidR="00ED5777">
        <w:rPr>
          <w:rFonts w:hint="cs"/>
          <w:rtl/>
        </w:rPr>
        <w:t>3</w:t>
      </w:r>
      <w:r w:rsidRPr="007C25EC">
        <w:rPr>
          <w:rtl/>
        </w:rPr>
        <w:t>) في نسخة</w:t>
      </w:r>
      <w:r w:rsidR="00A64B62">
        <w:rPr>
          <w:rtl/>
        </w:rPr>
        <w:t>:</w:t>
      </w:r>
      <w:r w:rsidRPr="007C25EC">
        <w:rPr>
          <w:rtl/>
        </w:rPr>
        <w:t xml:space="preserve"> شقه</w:t>
      </w:r>
      <w:r>
        <w:rPr>
          <w:rtl/>
        </w:rPr>
        <w:t>،</w:t>
      </w:r>
      <w:r w:rsidRPr="007C25EC">
        <w:rPr>
          <w:rtl/>
        </w:rPr>
        <w:t xml:space="preserve"> وفي ا</w:t>
      </w:r>
      <w:r w:rsidR="00ED5777">
        <w:rPr>
          <w:rFonts w:hint="cs"/>
          <w:rtl/>
        </w:rPr>
        <w:t>ُ</w:t>
      </w:r>
      <w:r w:rsidRPr="007C25EC">
        <w:rPr>
          <w:rtl/>
        </w:rPr>
        <w:t>خرى</w:t>
      </w:r>
      <w:r w:rsidR="00A64B62">
        <w:rPr>
          <w:rtl/>
        </w:rPr>
        <w:t>:</w:t>
      </w:r>
      <w:r w:rsidRPr="007C25EC">
        <w:rPr>
          <w:rtl/>
        </w:rPr>
        <w:t xml:space="preserve"> </w:t>
      </w:r>
      <w:r w:rsidRPr="00ED5777">
        <w:rPr>
          <w:rtl/>
        </w:rPr>
        <w:t>شدقه ( هامش</w:t>
      </w:r>
      <w:r w:rsidRPr="007C25EC">
        <w:rPr>
          <w:rtl/>
        </w:rPr>
        <w:t xml:space="preserve"> المصححة الثانية</w:t>
      </w:r>
      <w:r w:rsidRPr="00ED5777">
        <w:rPr>
          <w:rtl/>
        </w:rPr>
        <w:t xml:space="preserve"> ).</w:t>
      </w:r>
    </w:p>
    <w:p w:rsidR="00597E2F" w:rsidRDefault="00597E2F" w:rsidP="00FC2696">
      <w:pPr>
        <w:pStyle w:val="libFootnote0"/>
        <w:rPr>
          <w:rtl/>
        </w:rPr>
      </w:pPr>
      <w:r>
        <w:rPr>
          <w:rtl/>
        </w:rPr>
        <w:t>4 - الكافي 6</w:t>
      </w:r>
      <w:r w:rsidR="00A64B62">
        <w:rPr>
          <w:rtl/>
        </w:rPr>
        <w:t>:</w:t>
      </w:r>
      <w:r>
        <w:rPr>
          <w:rtl/>
        </w:rPr>
        <w:t xml:space="preserve"> 399 </w:t>
      </w:r>
      <w:r w:rsidR="00FC2696">
        <w:rPr>
          <w:rtl/>
        </w:rPr>
        <w:t>/</w:t>
      </w:r>
      <w:r>
        <w:rPr>
          <w:rtl/>
        </w:rPr>
        <w:t xml:space="preserve"> 16. </w:t>
      </w:r>
    </w:p>
    <w:p w:rsidR="00597E2F" w:rsidRPr="007C25EC" w:rsidRDefault="00597E2F" w:rsidP="00ED5777">
      <w:pPr>
        <w:pStyle w:val="libFootnote0"/>
        <w:rPr>
          <w:rtl/>
        </w:rPr>
      </w:pPr>
      <w:r w:rsidRPr="007C25EC">
        <w:rPr>
          <w:rtl/>
        </w:rPr>
        <w:t>(</w:t>
      </w:r>
      <w:r w:rsidR="00ED5777">
        <w:rPr>
          <w:rFonts w:hint="cs"/>
          <w:rtl/>
        </w:rPr>
        <w:t>4</w:t>
      </w:r>
      <w:r w:rsidRPr="007C25EC">
        <w:rPr>
          <w:rtl/>
        </w:rPr>
        <w:t>) التهذيب 9</w:t>
      </w:r>
      <w:r w:rsidR="00A64B62">
        <w:rPr>
          <w:rtl/>
        </w:rPr>
        <w:t>:</w:t>
      </w:r>
      <w:r w:rsidRPr="007C25EC">
        <w:rPr>
          <w:rtl/>
        </w:rPr>
        <w:t xml:space="preserve"> 105 </w:t>
      </w:r>
      <w:r w:rsidR="00FC2696">
        <w:rPr>
          <w:rtl/>
        </w:rPr>
        <w:t>/</w:t>
      </w:r>
      <w:r w:rsidRPr="007C25EC">
        <w:rPr>
          <w:rtl/>
        </w:rPr>
        <w:t xml:space="preserve"> 456</w:t>
      </w:r>
      <w:r>
        <w:rPr>
          <w:rtl/>
        </w:rPr>
        <w:t>.</w:t>
      </w:r>
    </w:p>
    <w:p w:rsidR="00597E2F" w:rsidRDefault="00597E2F" w:rsidP="00FC2696">
      <w:pPr>
        <w:pStyle w:val="libFootnote0"/>
        <w:rPr>
          <w:rtl/>
        </w:rPr>
      </w:pPr>
      <w:r>
        <w:rPr>
          <w:rtl/>
        </w:rPr>
        <w:t>5 - الكافي 6</w:t>
      </w:r>
      <w:r w:rsidR="00A64B62">
        <w:rPr>
          <w:rtl/>
        </w:rPr>
        <w:t>:</w:t>
      </w:r>
      <w:r>
        <w:rPr>
          <w:rtl/>
        </w:rPr>
        <w:t xml:space="preserve"> 401 </w:t>
      </w:r>
      <w:r w:rsidR="00FC2696">
        <w:rPr>
          <w:rtl/>
        </w:rPr>
        <w:t>/</w:t>
      </w:r>
      <w:r>
        <w:rPr>
          <w:rtl/>
        </w:rPr>
        <w:t xml:space="preserve"> 10، التهذيب 9</w:t>
      </w:r>
      <w:r w:rsidR="00A64B62">
        <w:rPr>
          <w:rtl/>
        </w:rPr>
        <w:t>:</w:t>
      </w:r>
      <w:r>
        <w:rPr>
          <w:rtl/>
        </w:rPr>
        <w:t xml:space="preserve"> 107 </w:t>
      </w:r>
      <w:r w:rsidR="00FC2696">
        <w:rPr>
          <w:rtl/>
        </w:rPr>
        <w:t>/</w:t>
      </w:r>
      <w:r>
        <w:rPr>
          <w:rtl/>
        </w:rPr>
        <w:t xml:space="preserve"> 465. </w:t>
      </w:r>
    </w:p>
    <w:p w:rsidR="00597E2F" w:rsidRPr="007C25EC" w:rsidRDefault="00597E2F" w:rsidP="00ED5777">
      <w:pPr>
        <w:pStyle w:val="libFootnote0"/>
        <w:rPr>
          <w:rtl/>
        </w:rPr>
      </w:pPr>
      <w:r w:rsidRPr="007C25EC">
        <w:rPr>
          <w:rtl/>
        </w:rPr>
        <w:t>(</w:t>
      </w:r>
      <w:r w:rsidR="00ED5777">
        <w:rPr>
          <w:rFonts w:hint="cs"/>
          <w:rtl/>
        </w:rPr>
        <w:t>5</w:t>
      </w:r>
      <w:r w:rsidRPr="007C25EC">
        <w:rPr>
          <w:rtl/>
        </w:rPr>
        <w:t>) ليس في التهذيب</w:t>
      </w:r>
      <w:r>
        <w:rPr>
          <w:rtl/>
        </w:rPr>
        <w:t>.</w:t>
      </w:r>
      <w:r w:rsidRPr="007C25EC">
        <w:rPr>
          <w:rtl/>
        </w:rPr>
        <w:t xml:space="preserve"> </w:t>
      </w:r>
    </w:p>
    <w:p w:rsidR="00597E2F" w:rsidRDefault="00597E2F" w:rsidP="00FC2696">
      <w:pPr>
        <w:pStyle w:val="libNormal"/>
        <w:rPr>
          <w:rtl/>
        </w:rPr>
      </w:pPr>
      <w:r>
        <w:rPr>
          <w:rtl/>
        </w:rPr>
        <w:br w:type="page"/>
      </w:r>
    </w:p>
    <w:p w:rsidR="00597E2F" w:rsidRDefault="00597E2F" w:rsidP="00CC1D80">
      <w:pPr>
        <w:pStyle w:val="libNormal0"/>
        <w:rPr>
          <w:rtl/>
        </w:rPr>
      </w:pPr>
      <w:r>
        <w:rPr>
          <w:rtl/>
        </w:rPr>
        <w:lastRenderedPageBreak/>
        <w:t>السلام</w:t>
      </w:r>
      <w:r w:rsidRPr="00FC2696">
        <w:rPr>
          <w:rStyle w:val="libNormalChar"/>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خمرا</w:t>
      </w:r>
      <w:r w:rsidR="00ED5777">
        <w:rPr>
          <w:rFonts w:hint="cs"/>
          <w:rtl/>
        </w:rPr>
        <w:t>ً</w:t>
      </w:r>
      <w:r>
        <w:rPr>
          <w:rtl/>
        </w:rPr>
        <w:t xml:space="preserve"> حتى يسكر لم يقبل </w:t>
      </w:r>
      <w:r w:rsidRPr="00821781">
        <w:rPr>
          <w:rStyle w:val="libFootnotenumChar"/>
          <w:rtl/>
        </w:rPr>
        <w:t>(</w:t>
      </w:r>
      <w:r w:rsidR="00CC1D80">
        <w:rPr>
          <w:rStyle w:val="libFootnotenumChar"/>
          <w:rFonts w:hint="cs"/>
          <w:rtl/>
        </w:rPr>
        <w:t>1</w:t>
      </w:r>
      <w:r w:rsidRPr="00821781">
        <w:rPr>
          <w:rStyle w:val="libFootnotenumChar"/>
          <w:rtl/>
        </w:rPr>
        <w:t>)</w:t>
      </w:r>
      <w:r>
        <w:rPr>
          <w:rtl/>
        </w:rPr>
        <w:t xml:space="preserve"> منه صلاته أربعين صباحا</w:t>
      </w:r>
      <w:r w:rsidR="00ED5777">
        <w:rPr>
          <w:rFonts w:hint="cs"/>
          <w:rtl/>
        </w:rPr>
        <w:t>ً</w:t>
      </w:r>
      <w:r>
        <w:rPr>
          <w:rtl/>
        </w:rPr>
        <w:t xml:space="preserve">. </w:t>
      </w:r>
    </w:p>
    <w:p w:rsidR="00597E2F" w:rsidRDefault="00597E2F" w:rsidP="00CC1D80">
      <w:pPr>
        <w:pStyle w:val="libNormal"/>
        <w:rPr>
          <w:rtl/>
        </w:rPr>
      </w:pPr>
      <w:r w:rsidRPr="00FC2696">
        <w:rPr>
          <w:rStyle w:val="libNormalChar"/>
          <w:rtl/>
        </w:rPr>
        <w:t xml:space="preserve">[ 31951 ] </w:t>
      </w:r>
      <w:r>
        <w:rPr>
          <w:rtl/>
        </w:rPr>
        <w:t>6 - وعن أبي علي</w:t>
      </w:r>
      <w:r w:rsidR="00CC1D80">
        <w:rPr>
          <w:rFonts w:hint="cs"/>
          <w:rtl/>
        </w:rPr>
        <w:t>ّ</w:t>
      </w:r>
      <w:r w:rsidR="00CC1D80">
        <w:rPr>
          <w:rtl/>
        </w:rPr>
        <w:t xml:space="preserve"> ال</w:t>
      </w:r>
      <w:r w:rsidR="00CC1D80">
        <w:rPr>
          <w:rFonts w:hint="cs"/>
          <w:rtl/>
        </w:rPr>
        <w:t>أ</w:t>
      </w:r>
      <w:r>
        <w:rPr>
          <w:rtl/>
        </w:rPr>
        <w:t>شعري، عن محمد بن عبد الجب</w:t>
      </w:r>
      <w:r w:rsidR="00CC1D80">
        <w:rPr>
          <w:rFonts w:hint="cs"/>
          <w:rtl/>
        </w:rPr>
        <w:t>ّ</w:t>
      </w:r>
      <w:r>
        <w:rPr>
          <w:rtl/>
        </w:rPr>
        <w:t xml:space="preserve">ار، عن صفوان عن العلاء، عن محمد بن مسلم،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شرب من الخمر شربة لم يقبل الله له </w:t>
      </w:r>
      <w:r w:rsidRPr="00821781">
        <w:rPr>
          <w:rStyle w:val="libFootnotenumChar"/>
          <w:rtl/>
        </w:rPr>
        <w:t>(</w:t>
      </w:r>
      <w:r w:rsidR="00CC1D80">
        <w:rPr>
          <w:rStyle w:val="libFootnotenumChar"/>
          <w:rFonts w:hint="cs"/>
          <w:rtl/>
        </w:rPr>
        <w:t>2</w:t>
      </w:r>
      <w:r w:rsidRPr="00821781">
        <w:rPr>
          <w:rStyle w:val="libFootnotenumChar"/>
          <w:rtl/>
        </w:rPr>
        <w:t>)</w:t>
      </w:r>
      <w:r>
        <w:rPr>
          <w:rtl/>
        </w:rPr>
        <w:t xml:space="preserve"> صلاة أربعين يوما</w:t>
      </w:r>
      <w:r w:rsidR="00CC1D80">
        <w:rPr>
          <w:rFonts w:hint="cs"/>
          <w:rtl/>
        </w:rPr>
        <w:t>ً</w:t>
      </w:r>
      <w:r>
        <w:rPr>
          <w:rtl/>
        </w:rPr>
        <w:t xml:space="preserve">. </w:t>
      </w:r>
    </w:p>
    <w:p w:rsidR="00597E2F" w:rsidRDefault="00597E2F" w:rsidP="006C1B30">
      <w:pPr>
        <w:pStyle w:val="libNormal"/>
        <w:rPr>
          <w:rtl/>
        </w:rPr>
      </w:pPr>
      <w:r w:rsidRPr="00FC2696">
        <w:rPr>
          <w:rStyle w:val="libNormalChar"/>
          <w:rtl/>
        </w:rPr>
        <w:t xml:space="preserve">[ 31952 ] </w:t>
      </w:r>
      <w:r>
        <w:rPr>
          <w:rtl/>
        </w:rPr>
        <w:t>7 - وعن علي بن إبراهيم، عن أبيه، عن ابن أبي عمير، عن عبد الرحمن بن الحج</w:t>
      </w:r>
      <w:r w:rsidR="00CC1D80">
        <w:rPr>
          <w:rFonts w:hint="cs"/>
          <w:rtl/>
        </w:rPr>
        <w:t>ّ</w:t>
      </w:r>
      <w:r>
        <w:rPr>
          <w:rtl/>
        </w:rPr>
        <w:t xml:space="preserve">اج،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شرب الخمر لم يقبل الله له صلاة أربعين يوما.</w:t>
      </w:r>
    </w:p>
    <w:p w:rsidR="00597E2F" w:rsidRDefault="00597E2F" w:rsidP="00CC1D80">
      <w:pPr>
        <w:pStyle w:val="libNormal"/>
        <w:rPr>
          <w:rtl/>
        </w:rPr>
      </w:pPr>
      <w:r>
        <w:rPr>
          <w:rtl/>
        </w:rPr>
        <w:t xml:space="preserve">ورواه الشيخ بإسناده عن محمد بن يعقوب، وكذا الّذي قبله </w:t>
      </w:r>
      <w:r w:rsidRPr="00821781">
        <w:rPr>
          <w:rStyle w:val="libFootnotenumChar"/>
          <w:rtl/>
        </w:rPr>
        <w:t>(</w:t>
      </w:r>
      <w:r w:rsidR="00CC1D80">
        <w:rPr>
          <w:rStyle w:val="libFootnotenumChar"/>
          <w:rFonts w:hint="cs"/>
          <w:rtl/>
        </w:rPr>
        <w:t>3</w:t>
      </w:r>
      <w:r w:rsidRPr="00821781">
        <w:rPr>
          <w:rStyle w:val="libFootnotenumChar"/>
          <w:rtl/>
        </w:rPr>
        <w:t>)</w:t>
      </w:r>
      <w:r>
        <w:rPr>
          <w:rtl/>
        </w:rPr>
        <w:t xml:space="preserve">. </w:t>
      </w:r>
    </w:p>
    <w:p w:rsidR="00597E2F" w:rsidRDefault="00597E2F" w:rsidP="00CC1D80">
      <w:pPr>
        <w:pStyle w:val="libNormal"/>
        <w:rPr>
          <w:rtl/>
        </w:rPr>
      </w:pPr>
      <w:r w:rsidRPr="00FC2696">
        <w:rPr>
          <w:rStyle w:val="libNormalChar"/>
          <w:rtl/>
        </w:rPr>
        <w:t xml:space="preserve">[ 31953 ] </w:t>
      </w:r>
      <w:r>
        <w:rPr>
          <w:rtl/>
        </w:rPr>
        <w:t xml:space="preserve">8 - وعنه عن أبيه، عن النضر بن سويد، عن هشام بن سالم، عن سليمان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شرب شربة من خمر لم تقبل منه </w:t>
      </w:r>
      <w:r w:rsidRPr="00821781">
        <w:rPr>
          <w:rStyle w:val="libFootnotenumChar"/>
          <w:rtl/>
        </w:rPr>
        <w:t>(</w:t>
      </w:r>
      <w:r w:rsidR="00CC1D80">
        <w:rPr>
          <w:rStyle w:val="libFootnotenumChar"/>
          <w:rFonts w:hint="cs"/>
          <w:rtl/>
        </w:rPr>
        <w:t>4</w:t>
      </w:r>
      <w:r w:rsidRPr="00821781">
        <w:rPr>
          <w:rStyle w:val="libFootnotenumChar"/>
          <w:rtl/>
        </w:rPr>
        <w:t>)</w:t>
      </w:r>
      <w:r>
        <w:rPr>
          <w:rtl/>
        </w:rPr>
        <w:t xml:space="preserve"> صلاته أربعين يوما</w:t>
      </w:r>
      <w:r w:rsidR="00CC1D80">
        <w:rPr>
          <w:rFonts w:hint="cs"/>
          <w:rtl/>
        </w:rPr>
        <w:t>ً</w:t>
      </w:r>
      <w:r>
        <w:rPr>
          <w:rtl/>
        </w:rPr>
        <w:t>.</w:t>
      </w:r>
    </w:p>
    <w:p w:rsidR="00597E2F" w:rsidRDefault="00597E2F" w:rsidP="00CC1D80">
      <w:pPr>
        <w:pStyle w:val="libNormal"/>
        <w:rPr>
          <w:rtl/>
        </w:rPr>
      </w:pPr>
      <w:r>
        <w:rPr>
          <w:rtl/>
        </w:rPr>
        <w:t xml:space="preserve">ورواه الشيخ بإسناده عن أحمد بن محمد بن خالد، عن أبيه، عن النضر بن سويد مثله </w:t>
      </w:r>
      <w:r w:rsidRPr="00821781">
        <w:rPr>
          <w:rStyle w:val="libFootnotenumChar"/>
          <w:rtl/>
        </w:rPr>
        <w:t>(</w:t>
      </w:r>
      <w:r w:rsidR="00CC1D80">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[ 31954 ] </w:t>
      </w:r>
      <w:r>
        <w:rPr>
          <w:rtl/>
        </w:rPr>
        <w:t>9 - وعنه عن أبيه، عن ابن أبي عمير، عن بعض رجاله،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من ترك الخمر لغير الله سقاه </w:t>
      </w:r>
    </w:p>
    <w:p w:rsidR="00597E2F" w:rsidRDefault="00FC2696" w:rsidP="00FC2696">
      <w:pPr>
        <w:pStyle w:val="libLine"/>
        <w:rPr>
          <w:rtl/>
        </w:rPr>
      </w:pPr>
      <w:r>
        <w:rPr>
          <w:rtl/>
        </w:rPr>
        <w:t>____________________</w:t>
      </w:r>
    </w:p>
    <w:p w:rsidR="00597E2F" w:rsidRPr="007C25EC" w:rsidRDefault="00597E2F" w:rsidP="00CC1D80">
      <w:pPr>
        <w:pStyle w:val="libFootnote0"/>
        <w:rPr>
          <w:rtl/>
        </w:rPr>
      </w:pPr>
      <w:r w:rsidRPr="007C25EC">
        <w:rPr>
          <w:rtl/>
        </w:rPr>
        <w:t>(</w:t>
      </w:r>
      <w:r w:rsidR="00CC1D80">
        <w:rPr>
          <w:rFonts w:hint="cs"/>
          <w:rtl/>
        </w:rPr>
        <w:t>1</w:t>
      </w:r>
      <w:r w:rsidRPr="007C25EC">
        <w:rPr>
          <w:rtl/>
        </w:rPr>
        <w:t>) في الكافي زيادة</w:t>
      </w:r>
      <w:r w:rsidR="00A64B62">
        <w:rPr>
          <w:rtl/>
        </w:rPr>
        <w:t>:</w:t>
      </w:r>
      <w:r w:rsidRPr="007C25EC">
        <w:rPr>
          <w:rtl/>
        </w:rPr>
        <w:t xml:space="preserve"> الله عز</w:t>
      </w:r>
      <w:r w:rsidR="00CC1D80">
        <w:rPr>
          <w:rFonts w:hint="cs"/>
          <w:rtl/>
        </w:rPr>
        <w:t>ّ</w:t>
      </w:r>
      <w:r w:rsidRPr="007C25EC">
        <w:rPr>
          <w:rtl/>
        </w:rPr>
        <w:t xml:space="preserve"> وجل</w:t>
      </w:r>
      <w:r w:rsidR="00CC1D80">
        <w:rPr>
          <w:rFonts w:hint="cs"/>
          <w:rtl/>
        </w:rPr>
        <w:t>ّ</w:t>
      </w:r>
      <w:r>
        <w:rPr>
          <w:rtl/>
        </w:rPr>
        <w:t>.</w:t>
      </w:r>
    </w:p>
    <w:p w:rsidR="00597E2F" w:rsidRDefault="00597E2F" w:rsidP="00FC2696">
      <w:pPr>
        <w:pStyle w:val="libFootnote0"/>
        <w:rPr>
          <w:rtl/>
        </w:rPr>
      </w:pPr>
      <w:r>
        <w:rPr>
          <w:rtl/>
        </w:rPr>
        <w:t>6 - الكافي 6</w:t>
      </w:r>
      <w:r w:rsidR="00A64B62">
        <w:rPr>
          <w:rtl/>
        </w:rPr>
        <w:t>:</w:t>
      </w:r>
      <w:r>
        <w:rPr>
          <w:rtl/>
        </w:rPr>
        <w:t xml:space="preserve"> 401 </w:t>
      </w:r>
      <w:r w:rsidR="00FC2696">
        <w:rPr>
          <w:rtl/>
        </w:rPr>
        <w:t>/</w:t>
      </w:r>
      <w:r>
        <w:rPr>
          <w:rtl/>
        </w:rPr>
        <w:t xml:space="preserve"> 5، التهذيب 9</w:t>
      </w:r>
      <w:r w:rsidR="00A64B62">
        <w:rPr>
          <w:rtl/>
        </w:rPr>
        <w:t>:</w:t>
      </w:r>
      <w:r>
        <w:rPr>
          <w:rtl/>
        </w:rPr>
        <w:t xml:space="preserve"> 106 </w:t>
      </w:r>
      <w:r w:rsidR="00FC2696">
        <w:rPr>
          <w:rtl/>
        </w:rPr>
        <w:t>/</w:t>
      </w:r>
      <w:r>
        <w:rPr>
          <w:rtl/>
        </w:rPr>
        <w:t xml:space="preserve"> 461. </w:t>
      </w:r>
    </w:p>
    <w:p w:rsidR="00597E2F" w:rsidRPr="007C25EC" w:rsidRDefault="00597E2F" w:rsidP="00CC1D80">
      <w:pPr>
        <w:pStyle w:val="libFootnote0"/>
        <w:rPr>
          <w:rtl/>
        </w:rPr>
      </w:pPr>
      <w:r w:rsidRPr="007C25EC">
        <w:rPr>
          <w:rtl/>
        </w:rPr>
        <w:t>(</w:t>
      </w:r>
      <w:r w:rsidR="00CC1D80">
        <w:rPr>
          <w:rFonts w:hint="cs"/>
          <w:rtl/>
        </w:rPr>
        <w:t>2</w:t>
      </w:r>
      <w:r w:rsidRPr="007C25EC">
        <w:rPr>
          <w:rtl/>
        </w:rPr>
        <w:t>) في الكافي</w:t>
      </w:r>
      <w:r w:rsidR="00A64B62">
        <w:rPr>
          <w:rtl/>
        </w:rPr>
        <w:t>:</w:t>
      </w:r>
      <w:r w:rsidRPr="007C25EC">
        <w:rPr>
          <w:rtl/>
        </w:rPr>
        <w:t xml:space="preserve"> منه</w:t>
      </w:r>
      <w:r>
        <w:rPr>
          <w:rtl/>
        </w:rPr>
        <w:t>.</w:t>
      </w:r>
    </w:p>
    <w:p w:rsidR="00597E2F" w:rsidRDefault="00597E2F" w:rsidP="00FC2696">
      <w:pPr>
        <w:pStyle w:val="libFootnote0"/>
        <w:rPr>
          <w:rtl/>
        </w:rPr>
      </w:pPr>
      <w:r>
        <w:rPr>
          <w:rtl/>
        </w:rPr>
        <w:t>7 - الكافي 6</w:t>
      </w:r>
      <w:r w:rsidR="00A64B62">
        <w:rPr>
          <w:rtl/>
        </w:rPr>
        <w:t>:</w:t>
      </w:r>
      <w:r>
        <w:rPr>
          <w:rtl/>
        </w:rPr>
        <w:t xml:space="preserve"> 401 </w:t>
      </w:r>
      <w:r w:rsidR="00FC2696">
        <w:rPr>
          <w:rtl/>
        </w:rPr>
        <w:t>/</w:t>
      </w:r>
      <w:r>
        <w:rPr>
          <w:rtl/>
        </w:rPr>
        <w:t xml:space="preserve"> 4. </w:t>
      </w:r>
    </w:p>
    <w:p w:rsidR="00597E2F" w:rsidRPr="007C25EC" w:rsidRDefault="00597E2F" w:rsidP="00CC1D80">
      <w:pPr>
        <w:pStyle w:val="libFootnote0"/>
        <w:rPr>
          <w:rtl/>
        </w:rPr>
      </w:pPr>
      <w:r w:rsidRPr="007C25EC">
        <w:rPr>
          <w:rtl/>
        </w:rPr>
        <w:t>(</w:t>
      </w:r>
      <w:r w:rsidR="00CC1D80">
        <w:rPr>
          <w:rFonts w:hint="cs"/>
          <w:rtl/>
        </w:rPr>
        <w:t>3</w:t>
      </w:r>
      <w:r w:rsidRPr="007C25EC">
        <w:rPr>
          <w:rtl/>
        </w:rPr>
        <w:t>) التهذيب 9</w:t>
      </w:r>
      <w:r w:rsidR="00A64B62">
        <w:rPr>
          <w:rtl/>
        </w:rPr>
        <w:t>:</w:t>
      </w:r>
      <w:r w:rsidRPr="007C25EC">
        <w:rPr>
          <w:rtl/>
        </w:rPr>
        <w:t xml:space="preserve"> 107 </w:t>
      </w:r>
      <w:r w:rsidR="00FC2696">
        <w:rPr>
          <w:rtl/>
        </w:rPr>
        <w:t>/</w:t>
      </w:r>
      <w:r w:rsidRPr="007C25EC">
        <w:rPr>
          <w:rtl/>
        </w:rPr>
        <w:t xml:space="preserve"> 462</w:t>
      </w:r>
      <w:r>
        <w:rPr>
          <w:rtl/>
        </w:rPr>
        <w:t>.</w:t>
      </w:r>
    </w:p>
    <w:p w:rsidR="00597E2F" w:rsidRDefault="00597E2F" w:rsidP="00FC2696">
      <w:pPr>
        <w:pStyle w:val="libFootnote0"/>
        <w:rPr>
          <w:rtl/>
        </w:rPr>
      </w:pPr>
      <w:r>
        <w:rPr>
          <w:rtl/>
        </w:rPr>
        <w:t>8 - الكافي 6</w:t>
      </w:r>
      <w:r w:rsidR="00A64B62">
        <w:rPr>
          <w:rtl/>
        </w:rPr>
        <w:t>:</w:t>
      </w:r>
      <w:r>
        <w:rPr>
          <w:rtl/>
        </w:rPr>
        <w:t xml:space="preserve"> 401 </w:t>
      </w:r>
      <w:r w:rsidR="00FC2696">
        <w:rPr>
          <w:rtl/>
        </w:rPr>
        <w:t>/</w:t>
      </w:r>
      <w:r>
        <w:rPr>
          <w:rtl/>
        </w:rPr>
        <w:t xml:space="preserve"> 11. </w:t>
      </w:r>
    </w:p>
    <w:p w:rsidR="00597E2F" w:rsidRPr="007C25EC" w:rsidRDefault="00597E2F" w:rsidP="00CC1D80">
      <w:pPr>
        <w:pStyle w:val="libFootnote0"/>
        <w:rPr>
          <w:rtl/>
        </w:rPr>
      </w:pPr>
      <w:r w:rsidRPr="007C25EC">
        <w:rPr>
          <w:rtl/>
        </w:rPr>
        <w:t>(</w:t>
      </w:r>
      <w:r w:rsidR="00CC1D80">
        <w:rPr>
          <w:rFonts w:hint="cs"/>
          <w:rtl/>
        </w:rPr>
        <w:t>4</w:t>
      </w:r>
      <w:r w:rsidRPr="007C25EC">
        <w:rPr>
          <w:rtl/>
        </w:rPr>
        <w:t>) في المصدر</w:t>
      </w:r>
      <w:r w:rsidR="00A64B62">
        <w:rPr>
          <w:rtl/>
        </w:rPr>
        <w:t>:</w:t>
      </w:r>
      <w:r w:rsidRPr="007C25EC">
        <w:rPr>
          <w:rtl/>
        </w:rPr>
        <w:t xml:space="preserve"> لم يقبل الله منه</w:t>
      </w:r>
      <w:r>
        <w:rPr>
          <w:rtl/>
        </w:rPr>
        <w:t>.</w:t>
      </w:r>
      <w:r w:rsidRPr="007C25EC">
        <w:rPr>
          <w:rtl/>
        </w:rPr>
        <w:t xml:space="preserve"> </w:t>
      </w:r>
    </w:p>
    <w:p w:rsidR="00597E2F" w:rsidRPr="007C25EC" w:rsidRDefault="00597E2F" w:rsidP="00CC1D80">
      <w:pPr>
        <w:pStyle w:val="libFootnote0"/>
        <w:rPr>
          <w:rtl/>
        </w:rPr>
      </w:pPr>
      <w:r w:rsidRPr="007C25EC">
        <w:rPr>
          <w:rtl/>
        </w:rPr>
        <w:t>(</w:t>
      </w:r>
      <w:r w:rsidR="00CC1D80">
        <w:rPr>
          <w:rFonts w:hint="cs"/>
          <w:rtl/>
        </w:rPr>
        <w:t>5</w:t>
      </w:r>
      <w:r w:rsidRPr="007C25EC">
        <w:rPr>
          <w:rtl/>
        </w:rPr>
        <w:t>) التهذيب 9</w:t>
      </w:r>
      <w:r w:rsidR="00A64B62">
        <w:rPr>
          <w:rtl/>
        </w:rPr>
        <w:t>:</w:t>
      </w:r>
      <w:r w:rsidRPr="007C25EC">
        <w:rPr>
          <w:rtl/>
        </w:rPr>
        <w:t xml:space="preserve"> 108 </w:t>
      </w:r>
      <w:r w:rsidR="00FC2696">
        <w:rPr>
          <w:rtl/>
        </w:rPr>
        <w:t>/</w:t>
      </w:r>
      <w:r w:rsidRPr="007C25EC">
        <w:rPr>
          <w:rtl/>
        </w:rPr>
        <w:t xml:space="preserve"> 467</w:t>
      </w:r>
      <w:r>
        <w:rPr>
          <w:rtl/>
        </w:rPr>
        <w:t>.</w:t>
      </w:r>
    </w:p>
    <w:p w:rsidR="00597E2F" w:rsidRDefault="00597E2F" w:rsidP="00FC2696">
      <w:pPr>
        <w:pStyle w:val="libFootnote0"/>
        <w:rPr>
          <w:rtl/>
        </w:rPr>
      </w:pPr>
      <w:r>
        <w:rPr>
          <w:rtl/>
        </w:rPr>
        <w:t>9 - الكافي 6</w:t>
      </w:r>
      <w:r w:rsidR="00A64B62">
        <w:rPr>
          <w:rtl/>
        </w:rPr>
        <w:t>:</w:t>
      </w:r>
      <w:r>
        <w:rPr>
          <w:rtl/>
        </w:rPr>
        <w:t xml:space="preserve"> 430 </w:t>
      </w:r>
      <w:r w:rsidR="00FC2696">
        <w:rPr>
          <w:rtl/>
        </w:rPr>
        <w:t>/</w:t>
      </w:r>
      <w:r>
        <w:rPr>
          <w:rtl/>
        </w:rPr>
        <w:t xml:space="preserve"> 8.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الله من الرحيق المختوم، قال</w:t>
      </w:r>
      <w:r w:rsidR="00A64B62">
        <w:rPr>
          <w:rtl/>
        </w:rPr>
        <w:t>:</w:t>
      </w:r>
      <w:r>
        <w:rPr>
          <w:rtl/>
        </w:rPr>
        <w:t xml:space="preserve"> فقلت</w:t>
      </w:r>
      <w:r w:rsidR="00A64B62">
        <w:rPr>
          <w:rtl/>
        </w:rPr>
        <w:t>:</w:t>
      </w:r>
      <w:r>
        <w:rPr>
          <w:rtl/>
        </w:rPr>
        <w:t xml:space="preserve"> فيتركه لغير </w:t>
      </w:r>
      <w:r w:rsidRPr="00821781">
        <w:rPr>
          <w:rStyle w:val="libFootnotenumChar"/>
          <w:rtl/>
        </w:rPr>
        <w:t>(1)</w:t>
      </w:r>
      <w:r>
        <w:rPr>
          <w:rtl/>
        </w:rPr>
        <w:t xml:space="preserve"> الله؟ قال</w:t>
      </w:r>
      <w:r w:rsidR="00A64B62">
        <w:rPr>
          <w:rtl/>
        </w:rPr>
        <w:t>:</w:t>
      </w:r>
      <w:r>
        <w:rPr>
          <w:rtl/>
        </w:rPr>
        <w:t xml:space="preserve"> نعم، صيانة لنفسه. </w:t>
      </w:r>
    </w:p>
    <w:p w:rsidR="00597E2F" w:rsidRDefault="00597E2F" w:rsidP="00F602B8">
      <w:pPr>
        <w:pStyle w:val="libNormal"/>
        <w:rPr>
          <w:rtl/>
        </w:rPr>
      </w:pPr>
      <w:r w:rsidRPr="00FC2696">
        <w:rPr>
          <w:rStyle w:val="libNormalChar"/>
          <w:rtl/>
        </w:rPr>
        <w:t xml:space="preserve">[ 31955 ] </w:t>
      </w:r>
      <w:r>
        <w:rPr>
          <w:rtl/>
        </w:rPr>
        <w:t>10 - وعن علي</w:t>
      </w:r>
      <w:r w:rsidR="00CC1D80">
        <w:rPr>
          <w:rFonts w:hint="cs"/>
          <w:rtl/>
        </w:rPr>
        <w:t>ِّ</w:t>
      </w:r>
      <w:r>
        <w:rPr>
          <w:rtl/>
        </w:rPr>
        <w:t xml:space="preserve"> بن محمد بن بندار، عن إبراهيم بن إسحاق، عن عبدالله بن أحمد، عن محمد بن عبدالله، عن مهزم،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من ترك المسكر </w:t>
      </w:r>
      <w:r w:rsidRPr="00821781">
        <w:rPr>
          <w:rStyle w:val="libFootnotenumChar"/>
          <w:rtl/>
        </w:rPr>
        <w:t>(</w:t>
      </w:r>
      <w:r w:rsidR="00F602B8">
        <w:rPr>
          <w:rStyle w:val="libFootnotenumChar"/>
          <w:rFonts w:hint="cs"/>
          <w:rtl/>
        </w:rPr>
        <w:t>2</w:t>
      </w:r>
      <w:r w:rsidRPr="00821781">
        <w:rPr>
          <w:rStyle w:val="libFootnotenumChar"/>
          <w:rtl/>
        </w:rPr>
        <w:t>)</w:t>
      </w:r>
      <w:r>
        <w:rPr>
          <w:rtl/>
        </w:rPr>
        <w:t xml:space="preserve"> صيانة لنفسه سقاه الله من الرحيق المختوم. </w:t>
      </w:r>
    </w:p>
    <w:p w:rsidR="00597E2F" w:rsidRDefault="00597E2F" w:rsidP="00F602B8">
      <w:pPr>
        <w:pStyle w:val="libNormal"/>
        <w:rPr>
          <w:rtl/>
        </w:rPr>
      </w:pPr>
      <w:r w:rsidRPr="00FC2696">
        <w:rPr>
          <w:rStyle w:val="libNormalChar"/>
          <w:rtl/>
        </w:rPr>
        <w:t xml:space="preserve">[ 31956 ] </w:t>
      </w:r>
      <w:r>
        <w:rPr>
          <w:rtl/>
        </w:rPr>
        <w:t xml:space="preserve">11 - وعن محمد بن يحيى، عن أحمد بن محمد بن عيسى، </w:t>
      </w:r>
      <w:r w:rsidRPr="00FC2696">
        <w:rPr>
          <w:rStyle w:val="libNormalChar"/>
          <w:rtl/>
        </w:rPr>
        <w:t xml:space="preserve">( </w:t>
      </w:r>
      <w:r>
        <w:rPr>
          <w:rtl/>
        </w:rPr>
        <w:t>عن ابن أبي نصر</w:t>
      </w:r>
      <w:r w:rsidRPr="00FC2696">
        <w:rPr>
          <w:rStyle w:val="libNormalChar"/>
          <w:rtl/>
        </w:rPr>
        <w:t xml:space="preserve"> )</w:t>
      </w:r>
      <w:r>
        <w:rPr>
          <w:rtl/>
        </w:rPr>
        <w:t xml:space="preserve"> </w:t>
      </w:r>
      <w:r w:rsidRPr="00821781">
        <w:rPr>
          <w:rStyle w:val="libFootnotenumChar"/>
          <w:rtl/>
        </w:rPr>
        <w:t>(</w:t>
      </w:r>
      <w:r w:rsidR="00F602B8">
        <w:rPr>
          <w:rStyle w:val="libFootnotenumChar"/>
          <w:rFonts w:hint="cs"/>
          <w:rtl/>
        </w:rPr>
        <w:t>3</w:t>
      </w:r>
      <w:r w:rsidRPr="00821781">
        <w:rPr>
          <w:rStyle w:val="libFootnotenumChar"/>
          <w:rtl/>
        </w:rPr>
        <w:t>)</w:t>
      </w:r>
      <w:r>
        <w:rPr>
          <w:rtl/>
        </w:rPr>
        <w:t>، عن الحسين بن خالد، قال</w:t>
      </w:r>
      <w:r w:rsidR="00A64B62">
        <w:rPr>
          <w:rtl/>
        </w:rPr>
        <w:t>:</w:t>
      </w:r>
      <w:r>
        <w:rPr>
          <w:rtl/>
        </w:rPr>
        <w:t xml:space="preserve"> قلت لابي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CC1D80">
        <w:rPr>
          <w:rFonts w:hint="cs"/>
          <w:rtl/>
        </w:rPr>
        <w:t>ّ</w:t>
      </w:r>
      <w:r>
        <w:rPr>
          <w:rtl/>
        </w:rPr>
        <w:t>ا روينا عن النبي</w:t>
      </w:r>
      <w:r w:rsidR="00CC1D80">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أن</w:t>
      </w:r>
      <w:r w:rsidR="00CC1D80">
        <w:rPr>
          <w:rFonts w:hint="cs"/>
          <w:rtl/>
        </w:rPr>
        <w:t>ّ</w:t>
      </w:r>
      <w:r>
        <w:rPr>
          <w:rtl/>
        </w:rPr>
        <w:t>ه قال</w:t>
      </w:r>
      <w:r w:rsidR="00A64B62">
        <w:rPr>
          <w:rtl/>
        </w:rPr>
        <w:t>:</w:t>
      </w:r>
      <w:r>
        <w:rPr>
          <w:rtl/>
        </w:rPr>
        <w:t xml:space="preserve"> من شرب الخمر </w:t>
      </w:r>
      <w:r w:rsidRPr="00FC2696">
        <w:rPr>
          <w:rStyle w:val="libNormalChar"/>
          <w:rtl/>
        </w:rPr>
        <w:t xml:space="preserve">( </w:t>
      </w:r>
      <w:r>
        <w:rPr>
          <w:rtl/>
        </w:rPr>
        <w:t>لم تحسب صلاته أربعين صباحاً</w:t>
      </w:r>
      <w:r w:rsidRPr="00FC2696">
        <w:rPr>
          <w:rStyle w:val="libNormalChar"/>
          <w:rtl/>
        </w:rPr>
        <w:t xml:space="preserve"> )</w:t>
      </w:r>
      <w:r>
        <w:rPr>
          <w:rtl/>
        </w:rPr>
        <w:t xml:space="preserve"> </w:t>
      </w:r>
      <w:r w:rsidRPr="00821781">
        <w:rPr>
          <w:rStyle w:val="libFootnotenumChar"/>
          <w:rtl/>
        </w:rPr>
        <w:t>(</w:t>
      </w:r>
      <w:r w:rsidR="00F602B8">
        <w:rPr>
          <w:rStyle w:val="libFootnotenumChar"/>
          <w:rFonts w:hint="cs"/>
          <w:rtl/>
        </w:rPr>
        <w:t>4</w:t>
      </w:r>
      <w:r w:rsidRPr="00821781">
        <w:rPr>
          <w:rStyle w:val="libFootnotenumChar"/>
          <w:rtl/>
        </w:rPr>
        <w:t>)</w:t>
      </w:r>
      <w:r>
        <w:rPr>
          <w:rtl/>
        </w:rPr>
        <w:t>،، فقال</w:t>
      </w:r>
      <w:r w:rsidR="00A64B62">
        <w:rPr>
          <w:rtl/>
        </w:rPr>
        <w:t>:</w:t>
      </w:r>
      <w:r>
        <w:rPr>
          <w:rtl/>
        </w:rPr>
        <w:t xml:space="preserve"> قد صدقوا، قلت</w:t>
      </w:r>
      <w:r w:rsidR="00A64B62">
        <w:rPr>
          <w:rtl/>
        </w:rPr>
        <w:t>:</w:t>
      </w:r>
      <w:r>
        <w:rPr>
          <w:rtl/>
        </w:rPr>
        <w:t xml:space="preserve"> كيف لا تحسب صلاته أربعين صباحا، لا أقلّ من ذلك، ولا أكثر؟ فقال</w:t>
      </w:r>
      <w:r w:rsidR="00A64B62">
        <w:rPr>
          <w:rtl/>
        </w:rPr>
        <w:t>:</w:t>
      </w:r>
      <w:r>
        <w:rPr>
          <w:rtl/>
        </w:rPr>
        <w:t xml:space="preserve"> إن</w:t>
      </w:r>
      <w:r w:rsidR="00CC1D80">
        <w:rPr>
          <w:rFonts w:hint="cs"/>
          <w:rtl/>
        </w:rPr>
        <w:t>َّ</w:t>
      </w:r>
      <w:r>
        <w:rPr>
          <w:rtl/>
        </w:rPr>
        <w:t xml:space="preserve"> الله قد</w:t>
      </w:r>
      <w:r w:rsidR="00CC1D80">
        <w:rPr>
          <w:rFonts w:hint="cs"/>
          <w:rtl/>
        </w:rPr>
        <w:t>ّ</w:t>
      </w:r>
      <w:r w:rsidR="00CC1D80">
        <w:rPr>
          <w:rtl/>
        </w:rPr>
        <w:t>ر خلق ال</w:t>
      </w:r>
      <w:r w:rsidR="00CC1D80">
        <w:rPr>
          <w:rFonts w:hint="cs"/>
          <w:rtl/>
        </w:rPr>
        <w:t>إِ</w:t>
      </w:r>
      <w:r>
        <w:rPr>
          <w:rtl/>
        </w:rPr>
        <w:t xml:space="preserve">نسان، </w:t>
      </w:r>
      <w:r w:rsidRPr="00FC2696">
        <w:rPr>
          <w:rStyle w:val="libNormalChar"/>
          <w:rtl/>
        </w:rPr>
        <w:t xml:space="preserve">( </w:t>
      </w:r>
      <w:r>
        <w:rPr>
          <w:rtl/>
        </w:rPr>
        <w:t>فصي</w:t>
      </w:r>
      <w:r w:rsidR="00F602B8">
        <w:rPr>
          <w:rFonts w:hint="cs"/>
          <w:rtl/>
        </w:rPr>
        <w:t>ّ</w:t>
      </w:r>
      <w:r>
        <w:rPr>
          <w:rtl/>
        </w:rPr>
        <w:t>ره النطفة</w:t>
      </w:r>
      <w:r w:rsidRPr="00FC2696">
        <w:rPr>
          <w:rStyle w:val="libNormalChar"/>
          <w:rtl/>
        </w:rPr>
        <w:t xml:space="preserve"> )</w:t>
      </w:r>
      <w:r>
        <w:rPr>
          <w:rtl/>
        </w:rPr>
        <w:t xml:space="preserve"> </w:t>
      </w:r>
      <w:r w:rsidRPr="00821781">
        <w:rPr>
          <w:rStyle w:val="libFootnotenumChar"/>
          <w:rtl/>
        </w:rPr>
        <w:t>(</w:t>
      </w:r>
      <w:r w:rsidR="00F602B8">
        <w:rPr>
          <w:rStyle w:val="libFootnotenumChar"/>
          <w:rFonts w:hint="cs"/>
          <w:rtl/>
        </w:rPr>
        <w:t>5</w:t>
      </w:r>
      <w:r w:rsidRPr="00821781">
        <w:rPr>
          <w:rStyle w:val="libFootnotenumChar"/>
          <w:rtl/>
        </w:rPr>
        <w:t>)</w:t>
      </w:r>
      <w:r>
        <w:rPr>
          <w:rtl/>
        </w:rPr>
        <w:t xml:space="preserve"> أربعين يوما</w:t>
      </w:r>
      <w:r w:rsidR="00F602B8">
        <w:rPr>
          <w:rFonts w:hint="cs"/>
          <w:rtl/>
        </w:rPr>
        <w:t>ً</w:t>
      </w:r>
      <w:r>
        <w:rPr>
          <w:rtl/>
        </w:rPr>
        <w:t>، ثم</w:t>
      </w:r>
      <w:r w:rsidR="00F602B8">
        <w:rPr>
          <w:rFonts w:hint="cs"/>
          <w:rtl/>
        </w:rPr>
        <w:t>ّ</w:t>
      </w:r>
      <w:r>
        <w:rPr>
          <w:rtl/>
        </w:rPr>
        <w:t xml:space="preserve"> </w:t>
      </w:r>
      <w:r w:rsidRPr="00FC2696">
        <w:rPr>
          <w:rStyle w:val="libNormalChar"/>
          <w:rtl/>
        </w:rPr>
        <w:t xml:space="preserve">( </w:t>
      </w:r>
      <w:r>
        <w:rPr>
          <w:rtl/>
        </w:rPr>
        <w:t>ينقلها، فيصيّرها</w:t>
      </w:r>
      <w:r w:rsidRPr="00FC2696">
        <w:rPr>
          <w:rStyle w:val="libNormalChar"/>
          <w:rtl/>
        </w:rPr>
        <w:t xml:space="preserve"> )</w:t>
      </w:r>
      <w:r>
        <w:rPr>
          <w:rtl/>
        </w:rPr>
        <w:t xml:space="preserve"> </w:t>
      </w:r>
      <w:r w:rsidRPr="00821781">
        <w:rPr>
          <w:rStyle w:val="libFootnotenumChar"/>
          <w:rtl/>
        </w:rPr>
        <w:t>(</w:t>
      </w:r>
      <w:r w:rsidR="00F602B8">
        <w:rPr>
          <w:rStyle w:val="libFootnotenumChar"/>
          <w:rFonts w:hint="cs"/>
          <w:rtl/>
        </w:rPr>
        <w:t>6</w:t>
      </w:r>
      <w:r w:rsidRPr="00821781">
        <w:rPr>
          <w:rStyle w:val="libFootnotenumChar"/>
          <w:rtl/>
        </w:rPr>
        <w:t>)</w:t>
      </w:r>
      <w:r>
        <w:rPr>
          <w:rtl/>
        </w:rPr>
        <w:t xml:space="preserve"> علقة أربعين يوما</w:t>
      </w:r>
      <w:r w:rsidR="00F602B8">
        <w:rPr>
          <w:rFonts w:hint="cs"/>
          <w:rtl/>
        </w:rPr>
        <w:t>ً</w:t>
      </w:r>
      <w:r>
        <w:rPr>
          <w:rtl/>
        </w:rPr>
        <w:t>، ثم</w:t>
      </w:r>
      <w:r w:rsidR="00F602B8">
        <w:rPr>
          <w:rFonts w:hint="cs"/>
          <w:rtl/>
        </w:rPr>
        <w:t>َّ</w:t>
      </w:r>
      <w:r>
        <w:rPr>
          <w:rtl/>
        </w:rPr>
        <w:t xml:space="preserve"> ينقلها </w:t>
      </w:r>
      <w:r w:rsidRPr="00821781">
        <w:rPr>
          <w:rStyle w:val="libFootnotenumChar"/>
          <w:rtl/>
        </w:rPr>
        <w:t>(</w:t>
      </w:r>
      <w:r w:rsidR="00F602B8">
        <w:rPr>
          <w:rStyle w:val="libFootnotenumChar"/>
          <w:rFonts w:hint="cs"/>
          <w:rtl/>
        </w:rPr>
        <w:t>7</w:t>
      </w:r>
      <w:r w:rsidRPr="00821781">
        <w:rPr>
          <w:rStyle w:val="libFootnotenumChar"/>
          <w:rtl/>
        </w:rPr>
        <w:t>)</w:t>
      </w:r>
      <w:r>
        <w:rPr>
          <w:rtl/>
        </w:rPr>
        <w:t xml:space="preserve"> فيصي</w:t>
      </w:r>
      <w:r w:rsidR="00F602B8">
        <w:rPr>
          <w:rFonts w:hint="cs"/>
          <w:rtl/>
        </w:rPr>
        <w:t>ّ</w:t>
      </w:r>
      <w:r>
        <w:rPr>
          <w:rtl/>
        </w:rPr>
        <w:t xml:space="preserve">رها </w:t>
      </w:r>
      <w:r w:rsidRPr="00821781">
        <w:rPr>
          <w:rStyle w:val="libFootnotenumChar"/>
          <w:rtl/>
        </w:rPr>
        <w:t>(</w:t>
      </w:r>
      <w:r w:rsidR="00F602B8">
        <w:rPr>
          <w:rStyle w:val="libFootnotenumChar"/>
          <w:rFonts w:hint="cs"/>
          <w:rtl/>
        </w:rPr>
        <w:t>8</w:t>
      </w:r>
      <w:r w:rsidRPr="00821781">
        <w:rPr>
          <w:rStyle w:val="libFootnotenumChar"/>
          <w:rtl/>
        </w:rPr>
        <w:t>)</w:t>
      </w:r>
      <w:r>
        <w:rPr>
          <w:rtl/>
        </w:rPr>
        <w:t xml:space="preserve"> مضغة أربعين يوما</w:t>
      </w:r>
      <w:r w:rsidR="00F602B8">
        <w:rPr>
          <w:rFonts w:hint="cs"/>
          <w:rtl/>
        </w:rPr>
        <w:t>ً</w:t>
      </w:r>
      <w:r>
        <w:rPr>
          <w:rtl/>
        </w:rPr>
        <w:t xml:space="preserve">، فهو إذا شرب الخمر بقيت في مشاشه </w:t>
      </w:r>
      <w:r w:rsidRPr="00821781">
        <w:rPr>
          <w:rStyle w:val="libFootnotenumChar"/>
          <w:rtl/>
        </w:rPr>
        <w:t>(</w:t>
      </w:r>
      <w:r w:rsidR="00F602B8">
        <w:rPr>
          <w:rStyle w:val="libFootnotenumChar"/>
          <w:rFonts w:hint="cs"/>
          <w:rtl/>
        </w:rPr>
        <w:t>9</w:t>
      </w:r>
      <w:r w:rsidRPr="00821781">
        <w:rPr>
          <w:rStyle w:val="libFootnotenumChar"/>
          <w:rtl/>
        </w:rPr>
        <w:t>)</w:t>
      </w:r>
      <w:r>
        <w:rPr>
          <w:rtl/>
        </w:rPr>
        <w:t xml:space="preserve"> أربعين </w:t>
      </w:r>
      <w:r w:rsidR="00CF6E4A">
        <w:rPr>
          <w:rtl/>
        </w:rPr>
        <w:t xml:space="preserve">يوماً </w:t>
      </w:r>
      <w:r>
        <w:rPr>
          <w:rtl/>
        </w:rPr>
        <w:t xml:space="preserve">على قدر </w:t>
      </w:r>
    </w:p>
    <w:p w:rsidR="00597E2F" w:rsidRDefault="00FC2696" w:rsidP="00FC2696">
      <w:pPr>
        <w:pStyle w:val="libLine"/>
        <w:rPr>
          <w:rtl/>
        </w:rPr>
      </w:pPr>
      <w:r>
        <w:rPr>
          <w:rtl/>
        </w:rPr>
        <w:t>____________________</w:t>
      </w:r>
    </w:p>
    <w:p w:rsidR="00597E2F" w:rsidRPr="007C25EC" w:rsidRDefault="00597E2F" w:rsidP="00FC2696">
      <w:pPr>
        <w:pStyle w:val="libFootnote0"/>
        <w:rPr>
          <w:rtl/>
        </w:rPr>
      </w:pPr>
      <w:r w:rsidRPr="007C25EC">
        <w:rPr>
          <w:rtl/>
        </w:rPr>
        <w:t>(1) في المصدر زيادة</w:t>
      </w:r>
      <w:r w:rsidR="00A64B62">
        <w:rPr>
          <w:rtl/>
        </w:rPr>
        <w:t>:</w:t>
      </w:r>
      <w:r w:rsidRPr="007C25EC">
        <w:rPr>
          <w:rtl/>
        </w:rPr>
        <w:t xml:space="preserve"> وجه</w:t>
      </w:r>
      <w:r>
        <w:rPr>
          <w:rtl/>
        </w:rPr>
        <w:t>.</w:t>
      </w:r>
    </w:p>
    <w:p w:rsidR="00597E2F" w:rsidRDefault="00597E2F" w:rsidP="00FC2696">
      <w:pPr>
        <w:pStyle w:val="libFootnote0"/>
        <w:rPr>
          <w:rtl/>
        </w:rPr>
      </w:pPr>
      <w:r>
        <w:rPr>
          <w:rtl/>
        </w:rPr>
        <w:t>10 - الكافي 6</w:t>
      </w:r>
      <w:r w:rsidR="00A64B62">
        <w:rPr>
          <w:rtl/>
        </w:rPr>
        <w:t>:</w:t>
      </w:r>
      <w:r>
        <w:rPr>
          <w:rtl/>
        </w:rPr>
        <w:t xml:space="preserve"> 420 </w:t>
      </w:r>
      <w:r w:rsidR="00FC2696">
        <w:rPr>
          <w:rtl/>
        </w:rPr>
        <w:t>/</w:t>
      </w:r>
      <w:r>
        <w:rPr>
          <w:rtl/>
        </w:rPr>
        <w:t xml:space="preserve"> 9. </w:t>
      </w:r>
    </w:p>
    <w:p w:rsidR="00597E2F" w:rsidRPr="007C25EC" w:rsidRDefault="00597E2F" w:rsidP="00F602B8">
      <w:pPr>
        <w:pStyle w:val="libFootnote0"/>
        <w:rPr>
          <w:rtl/>
        </w:rPr>
      </w:pPr>
      <w:r w:rsidRPr="007C25EC">
        <w:rPr>
          <w:rtl/>
        </w:rPr>
        <w:t>(</w:t>
      </w:r>
      <w:r w:rsidR="00F602B8">
        <w:rPr>
          <w:rFonts w:hint="cs"/>
          <w:rtl/>
        </w:rPr>
        <w:t>2</w:t>
      </w:r>
      <w:r w:rsidRPr="007C25EC">
        <w:rPr>
          <w:rtl/>
        </w:rPr>
        <w:t>) في المصدر</w:t>
      </w:r>
      <w:r w:rsidR="00A64B62">
        <w:rPr>
          <w:rtl/>
        </w:rPr>
        <w:t>:</w:t>
      </w:r>
      <w:r w:rsidRPr="007C25EC">
        <w:rPr>
          <w:rtl/>
        </w:rPr>
        <w:t xml:space="preserve"> الخمر</w:t>
      </w:r>
      <w:r>
        <w:rPr>
          <w:rtl/>
        </w:rPr>
        <w:t>.</w:t>
      </w:r>
    </w:p>
    <w:p w:rsidR="00597E2F" w:rsidRDefault="00597E2F" w:rsidP="00FC2696">
      <w:pPr>
        <w:pStyle w:val="libFootnote0"/>
        <w:rPr>
          <w:rtl/>
        </w:rPr>
      </w:pPr>
      <w:r>
        <w:rPr>
          <w:rtl/>
        </w:rPr>
        <w:t>11 - الكافي 6</w:t>
      </w:r>
      <w:r w:rsidR="00A64B62">
        <w:rPr>
          <w:rtl/>
        </w:rPr>
        <w:t>:</w:t>
      </w:r>
      <w:r>
        <w:rPr>
          <w:rtl/>
        </w:rPr>
        <w:t xml:space="preserve"> 402 </w:t>
      </w:r>
      <w:r w:rsidR="00FC2696">
        <w:rPr>
          <w:rtl/>
        </w:rPr>
        <w:t>/</w:t>
      </w:r>
      <w:r>
        <w:rPr>
          <w:rtl/>
        </w:rPr>
        <w:t xml:space="preserve"> 12. </w:t>
      </w:r>
    </w:p>
    <w:p w:rsidR="00597E2F" w:rsidRPr="007C25EC" w:rsidRDefault="00597E2F" w:rsidP="00F602B8">
      <w:pPr>
        <w:pStyle w:val="libFootnote0"/>
        <w:rPr>
          <w:rtl/>
        </w:rPr>
      </w:pPr>
      <w:r w:rsidRPr="007C25EC">
        <w:rPr>
          <w:rtl/>
        </w:rPr>
        <w:t>(</w:t>
      </w:r>
      <w:r w:rsidR="00F602B8">
        <w:rPr>
          <w:rFonts w:hint="cs"/>
          <w:rtl/>
        </w:rPr>
        <w:t>3</w:t>
      </w:r>
      <w:r w:rsidRPr="007C25EC">
        <w:rPr>
          <w:rtl/>
        </w:rPr>
        <w:t>) ليس في العلل</w:t>
      </w:r>
      <w:r>
        <w:rPr>
          <w:rtl/>
        </w:rPr>
        <w:t>.</w:t>
      </w:r>
      <w:r w:rsidRPr="007C25EC">
        <w:rPr>
          <w:rtl/>
        </w:rPr>
        <w:t xml:space="preserve"> </w:t>
      </w:r>
    </w:p>
    <w:p w:rsidR="00597E2F" w:rsidRPr="007C25EC" w:rsidRDefault="00597E2F" w:rsidP="00F602B8">
      <w:pPr>
        <w:pStyle w:val="libFootnote0"/>
        <w:rPr>
          <w:rtl/>
        </w:rPr>
      </w:pPr>
      <w:r w:rsidRPr="007C25EC">
        <w:rPr>
          <w:rtl/>
        </w:rPr>
        <w:t>(</w:t>
      </w:r>
      <w:r w:rsidR="00F602B8">
        <w:rPr>
          <w:rFonts w:hint="cs"/>
          <w:rtl/>
        </w:rPr>
        <w:t>4</w:t>
      </w:r>
      <w:r w:rsidRPr="007C25EC">
        <w:rPr>
          <w:rtl/>
        </w:rPr>
        <w:t>) في المصدر</w:t>
      </w:r>
      <w:r w:rsidR="00A64B62">
        <w:rPr>
          <w:rtl/>
        </w:rPr>
        <w:t>:</w:t>
      </w:r>
      <w:r w:rsidRPr="007C25EC">
        <w:rPr>
          <w:rtl/>
        </w:rPr>
        <w:t xml:space="preserve"> لم تحتسب له صلاته أربعين يوما</w:t>
      </w:r>
      <w:r w:rsidR="00F602B8">
        <w:rPr>
          <w:rFonts w:hint="cs"/>
          <w:rtl/>
        </w:rPr>
        <w:t>ً</w:t>
      </w:r>
      <w:r>
        <w:rPr>
          <w:rtl/>
        </w:rPr>
        <w:t>.</w:t>
      </w:r>
      <w:r w:rsidRPr="007C25EC">
        <w:rPr>
          <w:rtl/>
        </w:rPr>
        <w:t xml:space="preserve"> </w:t>
      </w:r>
    </w:p>
    <w:p w:rsidR="00597E2F" w:rsidRPr="007C25EC" w:rsidRDefault="00597E2F" w:rsidP="00F602B8">
      <w:pPr>
        <w:pStyle w:val="libFootnote0"/>
        <w:rPr>
          <w:rtl/>
        </w:rPr>
      </w:pPr>
      <w:r w:rsidRPr="007C25EC">
        <w:rPr>
          <w:rtl/>
        </w:rPr>
        <w:t>(</w:t>
      </w:r>
      <w:r w:rsidR="00F602B8">
        <w:rPr>
          <w:rFonts w:hint="cs"/>
          <w:rtl/>
        </w:rPr>
        <w:t>5</w:t>
      </w:r>
      <w:r w:rsidRPr="007C25EC">
        <w:rPr>
          <w:rtl/>
        </w:rPr>
        <w:t>) في المصدر</w:t>
      </w:r>
      <w:r w:rsidR="00A64B62">
        <w:rPr>
          <w:rtl/>
        </w:rPr>
        <w:t>:</w:t>
      </w:r>
      <w:r w:rsidRPr="007C25EC">
        <w:rPr>
          <w:rtl/>
        </w:rPr>
        <w:t xml:space="preserve"> فصيره نطفة</w:t>
      </w:r>
      <w:r>
        <w:rPr>
          <w:rtl/>
        </w:rPr>
        <w:t>.</w:t>
      </w:r>
      <w:r w:rsidRPr="007C25EC">
        <w:rPr>
          <w:rtl/>
        </w:rPr>
        <w:t xml:space="preserve"> </w:t>
      </w:r>
    </w:p>
    <w:p w:rsidR="00597E2F" w:rsidRPr="007C25EC" w:rsidRDefault="00597E2F" w:rsidP="00F602B8">
      <w:pPr>
        <w:pStyle w:val="libFootnote0"/>
        <w:rPr>
          <w:rtl/>
        </w:rPr>
      </w:pPr>
      <w:r w:rsidRPr="007C25EC">
        <w:rPr>
          <w:rtl/>
        </w:rPr>
        <w:t>(</w:t>
      </w:r>
      <w:r w:rsidR="00F602B8">
        <w:rPr>
          <w:rFonts w:hint="cs"/>
          <w:rtl/>
        </w:rPr>
        <w:t>6</w:t>
      </w:r>
      <w:r w:rsidRPr="007C25EC">
        <w:rPr>
          <w:rtl/>
        </w:rPr>
        <w:t>) في المصدر</w:t>
      </w:r>
      <w:r w:rsidR="00A64B62">
        <w:rPr>
          <w:rtl/>
        </w:rPr>
        <w:t>:</w:t>
      </w:r>
      <w:r w:rsidRPr="007C25EC">
        <w:rPr>
          <w:rtl/>
        </w:rPr>
        <w:t xml:space="preserve"> نقلها فصيرها</w:t>
      </w:r>
      <w:r>
        <w:rPr>
          <w:rtl/>
        </w:rPr>
        <w:t>.</w:t>
      </w:r>
      <w:r w:rsidRPr="007C25EC">
        <w:rPr>
          <w:rtl/>
        </w:rPr>
        <w:t xml:space="preserve"> </w:t>
      </w:r>
    </w:p>
    <w:p w:rsidR="00597E2F" w:rsidRPr="007C25EC" w:rsidRDefault="00597E2F" w:rsidP="00F602B8">
      <w:pPr>
        <w:pStyle w:val="libFootnote0"/>
        <w:rPr>
          <w:rtl/>
        </w:rPr>
      </w:pPr>
      <w:r w:rsidRPr="007C25EC">
        <w:rPr>
          <w:rtl/>
        </w:rPr>
        <w:t>(</w:t>
      </w:r>
      <w:r w:rsidR="00F602B8">
        <w:rPr>
          <w:rFonts w:hint="cs"/>
          <w:rtl/>
        </w:rPr>
        <w:t>7</w:t>
      </w:r>
      <w:r w:rsidRPr="007C25EC">
        <w:rPr>
          <w:rtl/>
        </w:rPr>
        <w:t>) في المصدر</w:t>
      </w:r>
      <w:r w:rsidR="00A64B62">
        <w:rPr>
          <w:rtl/>
        </w:rPr>
        <w:t>:</w:t>
      </w:r>
      <w:r w:rsidRPr="007C25EC">
        <w:rPr>
          <w:rtl/>
        </w:rPr>
        <w:t xml:space="preserve"> نقلها</w:t>
      </w:r>
      <w:r>
        <w:rPr>
          <w:rtl/>
        </w:rPr>
        <w:t>.</w:t>
      </w:r>
      <w:r w:rsidRPr="007C25EC">
        <w:rPr>
          <w:rtl/>
        </w:rPr>
        <w:t xml:space="preserve"> </w:t>
      </w:r>
    </w:p>
    <w:p w:rsidR="00597E2F" w:rsidRPr="007C25EC" w:rsidRDefault="00597E2F" w:rsidP="00F602B8">
      <w:pPr>
        <w:pStyle w:val="libFootnote0"/>
        <w:rPr>
          <w:rtl/>
        </w:rPr>
      </w:pPr>
      <w:r w:rsidRPr="007C25EC">
        <w:rPr>
          <w:rtl/>
        </w:rPr>
        <w:t>(</w:t>
      </w:r>
      <w:r w:rsidR="00F602B8">
        <w:rPr>
          <w:rFonts w:hint="cs"/>
          <w:rtl/>
        </w:rPr>
        <w:t>8</w:t>
      </w:r>
      <w:r w:rsidRPr="007C25EC">
        <w:rPr>
          <w:rtl/>
        </w:rPr>
        <w:t>) في نسخة والمصدر</w:t>
      </w:r>
      <w:r w:rsidR="00A64B62">
        <w:rPr>
          <w:rtl/>
        </w:rPr>
        <w:t>:</w:t>
      </w:r>
      <w:r w:rsidRPr="007C25EC">
        <w:rPr>
          <w:rtl/>
        </w:rPr>
        <w:t xml:space="preserve"> فصيرها</w:t>
      </w:r>
      <w:r>
        <w:rPr>
          <w:rtl/>
        </w:rPr>
        <w:t>.</w:t>
      </w:r>
      <w:r w:rsidRPr="007C25EC">
        <w:rPr>
          <w:rtl/>
        </w:rPr>
        <w:t xml:space="preserve"> </w:t>
      </w:r>
    </w:p>
    <w:p w:rsidR="00597E2F" w:rsidRPr="007C25EC" w:rsidRDefault="00597E2F" w:rsidP="00F602B8">
      <w:pPr>
        <w:pStyle w:val="libFootnote0"/>
        <w:rPr>
          <w:rtl/>
        </w:rPr>
      </w:pPr>
      <w:r w:rsidRPr="007C25EC">
        <w:rPr>
          <w:rtl/>
        </w:rPr>
        <w:t>(</w:t>
      </w:r>
      <w:r w:rsidR="00F602B8">
        <w:rPr>
          <w:rFonts w:hint="cs"/>
          <w:rtl/>
        </w:rPr>
        <w:t>9</w:t>
      </w:r>
      <w:r w:rsidRPr="007C25EC">
        <w:rPr>
          <w:rtl/>
        </w:rPr>
        <w:t>) المشاشة</w:t>
      </w:r>
      <w:r w:rsidR="00A64B62">
        <w:rPr>
          <w:rtl/>
        </w:rPr>
        <w:t>:</w:t>
      </w:r>
      <w:r w:rsidRPr="007C25EC">
        <w:rPr>
          <w:rtl/>
        </w:rPr>
        <w:t xml:space="preserve"> بالضم رأس العظم الممكن مضغه</w:t>
      </w:r>
      <w:r>
        <w:rPr>
          <w:rtl/>
        </w:rPr>
        <w:t>،</w:t>
      </w:r>
      <w:r w:rsidRPr="007C25EC">
        <w:rPr>
          <w:rtl/>
        </w:rPr>
        <w:t xml:space="preserve"> وجمعه م</w:t>
      </w:r>
      <w:r w:rsidR="00F602B8">
        <w:rPr>
          <w:rFonts w:hint="cs"/>
          <w:rtl/>
        </w:rPr>
        <w:t>ُ</w:t>
      </w:r>
      <w:r w:rsidRPr="007C25EC">
        <w:rPr>
          <w:rtl/>
        </w:rPr>
        <w:t>شاش</w:t>
      </w:r>
      <w:r>
        <w:rPr>
          <w:rtl/>
        </w:rPr>
        <w:t>.</w:t>
      </w:r>
      <w:r w:rsidRPr="007C25EC">
        <w:rPr>
          <w:rtl/>
        </w:rPr>
        <w:t xml:space="preserve"> « القاموس المحيط 2</w:t>
      </w:r>
      <w:r w:rsidR="00A64B62">
        <w:rPr>
          <w:rtl/>
        </w:rPr>
        <w:t>:</w:t>
      </w:r>
      <w:r w:rsidRPr="007C25EC">
        <w:rPr>
          <w:rtl/>
        </w:rPr>
        <w:t xml:space="preserve"> 288 »</w:t>
      </w:r>
      <w:r>
        <w:rPr>
          <w:rtl/>
        </w:rPr>
        <w:t>.</w:t>
      </w:r>
      <w:r w:rsidRPr="007C25EC">
        <w:rPr>
          <w:rtl/>
        </w:rPr>
        <w:t xml:space="preserve"> </w:t>
      </w:r>
    </w:p>
    <w:p w:rsidR="00597E2F" w:rsidRDefault="00597E2F" w:rsidP="00FC2696">
      <w:pPr>
        <w:pStyle w:val="libNormal"/>
        <w:rPr>
          <w:rtl/>
        </w:rPr>
      </w:pPr>
      <w:r>
        <w:rPr>
          <w:rtl/>
        </w:rPr>
        <w:br w:type="page"/>
      </w:r>
    </w:p>
    <w:p w:rsidR="00597E2F" w:rsidRDefault="00597E2F" w:rsidP="00A92969">
      <w:pPr>
        <w:pStyle w:val="libNormal0"/>
        <w:rPr>
          <w:rtl/>
        </w:rPr>
      </w:pPr>
      <w:r>
        <w:rPr>
          <w:rtl/>
        </w:rPr>
        <w:lastRenderedPageBreak/>
        <w:t xml:space="preserve">انتقال </w:t>
      </w:r>
      <w:r w:rsidRPr="00FC2696">
        <w:rPr>
          <w:rStyle w:val="libNormalChar"/>
          <w:rtl/>
        </w:rPr>
        <w:t xml:space="preserve">( </w:t>
      </w:r>
      <w:r>
        <w:rPr>
          <w:rtl/>
        </w:rPr>
        <w:t>ما خلق منه</w:t>
      </w:r>
      <w:r w:rsidRPr="00FC2696">
        <w:rPr>
          <w:rStyle w:val="libNormalChar"/>
          <w:rtl/>
        </w:rPr>
        <w:t xml:space="preserve"> )</w:t>
      </w:r>
      <w:r>
        <w:rPr>
          <w:rtl/>
        </w:rPr>
        <w:t xml:space="preserve"> </w:t>
      </w:r>
      <w:r w:rsidRPr="00821781">
        <w:rPr>
          <w:rStyle w:val="libFootnotenumChar"/>
          <w:rtl/>
        </w:rPr>
        <w:t>(</w:t>
      </w:r>
      <w:r w:rsidR="00A92969">
        <w:rPr>
          <w:rStyle w:val="libFootnotenumChar"/>
          <w:rFonts w:hint="cs"/>
          <w:rtl/>
        </w:rPr>
        <w:t>1</w:t>
      </w:r>
      <w:r w:rsidRPr="00821781">
        <w:rPr>
          <w:rStyle w:val="libFootnotenumChar"/>
          <w:rtl/>
        </w:rPr>
        <w:t>)</w:t>
      </w:r>
      <w:r>
        <w:rPr>
          <w:rtl/>
        </w:rPr>
        <w:t>، قال</w:t>
      </w:r>
      <w:r w:rsidR="00A64B62">
        <w:rPr>
          <w:rtl/>
        </w:rPr>
        <w:t>:</w:t>
      </w:r>
      <w:r>
        <w:rPr>
          <w:rtl/>
        </w:rPr>
        <w:t xml:space="preserve"> ثم</w:t>
      </w:r>
      <w:r w:rsidR="00A92969">
        <w:rPr>
          <w:rFonts w:hint="cs"/>
          <w:rtl/>
        </w:rPr>
        <w:t>َّ</w:t>
      </w:r>
      <w:r>
        <w:rPr>
          <w:rtl/>
        </w:rPr>
        <w:t xml:space="preserve"> قال</w:t>
      </w:r>
      <w:r w:rsidR="00A64B62">
        <w:rPr>
          <w:rtl/>
        </w:rPr>
        <w:t>:</w:t>
      </w:r>
      <w:r>
        <w:rPr>
          <w:rtl/>
        </w:rPr>
        <w:t xml:space="preserve"> وكذلك جميع غذائه أكله وشربه يبقي في مشاشه أربعين يوما</w:t>
      </w:r>
      <w:r w:rsidR="00A92969">
        <w:rPr>
          <w:rFonts w:hint="cs"/>
          <w:rtl/>
        </w:rPr>
        <w:t>ً</w:t>
      </w:r>
      <w:r>
        <w:rPr>
          <w:rtl/>
        </w:rPr>
        <w:t>.</w:t>
      </w:r>
    </w:p>
    <w:p w:rsidR="00597E2F" w:rsidRDefault="00597E2F" w:rsidP="00A92969">
      <w:pPr>
        <w:pStyle w:val="libNormal"/>
        <w:rPr>
          <w:rtl/>
        </w:rPr>
      </w:pPr>
      <w:r>
        <w:rPr>
          <w:rtl/>
        </w:rPr>
        <w:t xml:space="preserve">ورواه الصدوق في </w:t>
      </w:r>
      <w:r w:rsidRPr="00FC2696">
        <w:rPr>
          <w:rStyle w:val="libNormalChar"/>
          <w:rtl/>
        </w:rPr>
        <w:t xml:space="preserve">( </w:t>
      </w:r>
      <w:r>
        <w:rPr>
          <w:rtl/>
        </w:rPr>
        <w:t>العلل</w:t>
      </w:r>
      <w:r w:rsidRPr="00FC2696">
        <w:rPr>
          <w:rStyle w:val="libNormalChar"/>
          <w:rtl/>
        </w:rPr>
        <w:t xml:space="preserve"> )</w:t>
      </w:r>
      <w:r>
        <w:rPr>
          <w:rtl/>
        </w:rPr>
        <w:t xml:space="preserve"> عن الحسين بن أحمد بن إدريس، عن أبيه، عن أحمد بن محمد </w:t>
      </w:r>
      <w:r w:rsidRPr="00821781">
        <w:rPr>
          <w:rStyle w:val="libFootnotenumChar"/>
          <w:rtl/>
        </w:rPr>
        <w:t>(</w:t>
      </w:r>
      <w:r w:rsidR="00A92969">
        <w:rPr>
          <w:rStyle w:val="libFootnotenumChar"/>
          <w:rFonts w:hint="cs"/>
          <w:rtl/>
        </w:rPr>
        <w:t>2</w:t>
      </w:r>
      <w:r w:rsidRPr="00821781">
        <w:rPr>
          <w:rStyle w:val="libFootnotenumChar"/>
          <w:rtl/>
        </w:rPr>
        <w:t>)</w:t>
      </w:r>
      <w:r>
        <w:rPr>
          <w:rtl/>
        </w:rPr>
        <w:t>.</w:t>
      </w:r>
    </w:p>
    <w:p w:rsidR="00597E2F" w:rsidRDefault="00597E2F" w:rsidP="00A92969">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أحمد بن محمد بن أبي نصر </w:t>
      </w:r>
      <w:r w:rsidRPr="00821781">
        <w:rPr>
          <w:rStyle w:val="libFootnotenumChar"/>
          <w:rtl/>
        </w:rPr>
        <w:t>(</w:t>
      </w:r>
      <w:r w:rsidR="00A92969">
        <w:rPr>
          <w:rStyle w:val="libFootnotenumChar"/>
          <w:rFonts w:hint="cs"/>
          <w:rtl/>
        </w:rPr>
        <w:t>3</w:t>
      </w:r>
      <w:r w:rsidRPr="00821781">
        <w:rPr>
          <w:rStyle w:val="libFootnotenumChar"/>
          <w:rtl/>
        </w:rPr>
        <w:t>)</w:t>
      </w:r>
      <w:r>
        <w:rPr>
          <w:rtl/>
        </w:rPr>
        <w:t>.</w:t>
      </w:r>
    </w:p>
    <w:p w:rsidR="00597E2F" w:rsidRDefault="00597E2F" w:rsidP="00A92969">
      <w:pPr>
        <w:pStyle w:val="libNormal"/>
        <w:rPr>
          <w:rtl/>
        </w:rPr>
      </w:pPr>
      <w:r>
        <w:rPr>
          <w:rtl/>
        </w:rPr>
        <w:t xml:space="preserve">ورواه الشيخ بإسناده عن أحمد بن محمد بن عيسى مثله </w:t>
      </w:r>
      <w:r w:rsidRPr="00821781">
        <w:rPr>
          <w:rStyle w:val="libFootnotenumChar"/>
          <w:rtl/>
        </w:rPr>
        <w:t>(</w:t>
      </w:r>
      <w:r w:rsidR="00A92969">
        <w:rPr>
          <w:rStyle w:val="libFootnotenumChar"/>
          <w:rFonts w:hint="cs"/>
          <w:rtl/>
        </w:rPr>
        <w:t>4</w:t>
      </w:r>
      <w:r w:rsidRPr="00821781">
        <w:rPr>
          <w:rStyle w:val="libFootnotenumChar"/>
          <w:rtl/>
        </w:rPr>
        <w:t>)</w:t>
      </w:r>
      <w:r>
        <w:rPr>
          <w:rtl/>
        </w:rPr>
        <w:t xml:space="preserve">. </w:t>
      </w:r>
    </w:p>
    <w:p w:rsidR="00597E2F" w:rsidRDefault="00597E2F" w:rsidP="00A92969">
      <w:pPr>
        <w:pStyle w:val="libNormal"/>
        <w:rPr>
          <w:rtl/>
        </w:rPr>
      </w:pPr>
      <w:r w:rsidRPr="00FC2696">
        <w:rPr>
          <w:rStyle w:val="libNormalChar"/>
          <w:rtl/>
        </w:rPr>
        <w:t xml:space="preserve">[ 31957 ] </w:t>
      </w:r>
      <w:r>
        <w:rPr>
          <w:rtl/>
        </w:rPr>
        <w:t>12 وعن علي</w:t>
      </w:r>
      <w:r w:rsidR="00A92969">
        <w:rPr>
          <w:rFonts w:hint="cs"/>
          <w:rtl/>
        </w:rPr>
        <w:t>ِّ</w:t>
      </w:r>
      <w:r>
        <w:rPr>
          <w:rtl/>
        </w:rPr>
        <w:t xml:space="preserve"> بن إبراهيم، عن أبيه، عن الريان بن الصلت قال</w:t>
      </w:r>
      <w:r w:rsidR="00A64B62">
        <w:rPr>
          <w:rtl/>
        </w:rPr>
        <w:t>:</w:t>
      </w:r>
      <w:r>
        <w:rPr>
          <w:rtl/>
        </w:rPr>
        <w:t xml:space="preserve"> سمعت أبا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ما بعث الله نبيا </w:t>
      </w:r>
      <w:r w:rsidRPr="00821781">
        <w:rPr>
          <w:rStyle w:val="libFootnotenumChar"/>
          <w:rtl/>
        </w:rPr>
        <w:t>(</w:t>
      </w:r>
      <w:r w:rsidR="00A92969">
        <w:rPr>
          <w:rStyle w:val="libFootnotenumChar"/>
          <w:rFonts w:hint="cs"/>
          <w:rtl/>
        </w:rPr>
        <w:t>5</w:t>
      </w:r>
      <w:r w:rsidRPr="00821781">
        <w:rPr>
          <w:rStyle w:val="libFootnotenumChar"/>
          <w:rtl/>
        </w:rPr>
        <w:t>)</w:t>
      </w:r>
      <w:r w:rsidR="00481338">
        <w:rPr>
          <w:rtl/>
        </w:rPr>
        <w:t xml:space="preserve"> إلّا </w:t>
      </w:r>
      <w:r>
        <w:rPr>
          <w:rtl/>
        </w:rPr>
        <w:t>بتحريم الخمر وأن يقر</w:t>
      </w:r>
      <w:r w:rsidR="00A92969">
        <w:rPr>
          <w:rFonts w:hint="cs"/>
          <w:rtl/>
        </w:rPr>
        <w:t>ّ</w:t>
      </w:r>
      <w:r>
        <w:rPr>
          <w:rtl/>
        </w:rPr>
        <w:t xml:space="preserve"> لله بالبداء </w:t>
      </w:r>
      <w:r w:rsidRPr="00FC2696">
        <w:rPr>
          <w:rStyle w:val="libNormalChar"/>
          <w:rtl/>
        </w:rPr>
        <w:t xml:space="preserve">( </w:t>
      </w:r>
      <w:r>
        <w:rPr>
          <w:rtl/>
        </w:rPr>
        <w:t>أنّ الله يفعل ما يشاء، وأن يكون في منزله الكندر</w:t>
      </w:r>
      <w:r w:rsidRPr="00FC2696">
        <w:rPr>
          <w:rStyle w:val="libNormalChar"/>
          <w:rtl/>
        </w:rPr>
        <w:t xml:space="preserve"> )</w:t>
      </w:r>
      <w:r>
        <w:rPr>
          <w:rtl/>
        </w:rPr>
        <w:t xml:space="preserve"> </w:t>
      </w:r>
      <w:r w:rsidRPr="00821781">
        <w:rPr>
          <w:rStyle w:val="libFootnotenumChar"/>
          <w:rtl/>
        </w:rPr>
        <w:t>(</w:t>
      </w:r>
      <w:r w:rsidR="00A92969">
        <w:rPr>
          <w:rStyle w:val="libFootnotenumChar"/>
          <w:rFonts w:hint="cs"/>
          <w:rtl/>
        </w:rPr>
        <w:t>6</w:t>
      </w:r>
      <w:r w:rsidRPr="00821781">
        <w:rPr>
          <w:rStyle w:val="libFootnotenumChar"/>
          <w:rtl/>
        </w:rPr>
        <w:t>)</w:t>
      </w:r>
      <w:r>
        <w:rPr>
          <w:rtl/>
        </w:rPr>
        <w:t>.</w:t>
      </w:r>
    </w:p>
    <w:p w:rsidR="00597E2F" w:rsidRDefault="00597E2F" w:rsidP="00A92969">
      <w:pPr>
        <w:pStyle w:val="libNormal"/>
        <w:rPr>
          <w:rtl/>
        </w:rPr>
      </w:pPr>
      <w:r>
        <w:rPr>
          <w:rtl/>
        </w:rPr>
        <w:t xml:space="preserve">ورواه الشيخ بإسناده عن محمد بن يعقوب </w:t>
      </w:r>
      <w:r w:rsidRPr="00821781">
        <w:rPr>
          <w:rStyle w:val="libFootnotenumChar"/>
          <w:rtl/>
        </w:rPr>
        <w:t>(</w:t>
      </w:r>
      <w:r w:rsidR="00A92969">
        <w:rPr>
          <w:rStyle w:val="libFootnotenumChar"/>
          <w:rFonts w:hint="cs"/>
          <w:rtl/>
        </w:rPr>
        <w:t>7</w:t>
      </w:r>
      <w:r w:rsidRPr="00821781">
        <w:rPr>
          <w:rStyle w:val="libFootnotenumChar"/>
          <w:rtl/>
        </w:rPr>
        <w:t>)</w:t>
      </w:r>
      <w:r>
        <w:rPr>
          <w:rtl/>
        </w:rPr>
        <w:t>.</w:t>
      </w:r>
    </w:p>
    <w:p w:rsidR="00597E2F" w:rsidRDefault="00597E2F" w:rsidP="00A92969">
      <w:pPr>
        <w:pStyle w:val="libNormal"/>
        <w:rPr>
          <w:rtl/>
        </w:rPr>
      </w:pPr>
      <w:r>
        <w:rPr>
          <w:rtl/>
        </w:rPr>
        <w:t xml:space="preserve">ورواه الصدوق 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عن أحمد بن زياد بن جعفر الهمداني، عن علي</w:t>
      </w:r>
      <w:r w:rsidR="00A92969">
        <w:rPr>
          <w:rFonts w:hint="cs"/>
          <w:rtl/>
        </w:rPr>
        <w:t>ِّ</w:t>
      </w:r>
      <w:r>
        <w:rPr>
          <w:rtl/>
        </w:rPr>
        <w:t xml:space="preserve"> بن إبراهيم </w:t>
      </w:r>
      <w:r w:rsidRPr="00821781">
        <w:rPr>
          <w:rStyle w:val="libFootnotenumChar"/>
          <w:rtl/>
        </w:rPr>
        <w:t>(</w:t>
      </w:r>
      <w:r w:rsidR="00A92969">
        <w:rPr>
          <w:rStyle w:val="libFootnotenumChar"/>
          <w:rFonts w:hint="cs"/>
          <w:rtl/>
        </w:rPr>
        <w:t>8</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7C25EC" w:rsidRDefault="00597E2F" w:rsidP="00A92969">
      <w:pPr>
        <w:pStyle w:val="libFootnote0"/>
        <w:rPr>
          <w:rtl/>
        </w:rPr>
      </w:pPr>
      <w:r w:rsidRPr="007C25EC">
        <w:rPr>
          <w:rtl/>
        </w:rPr>
        <w:t>(</w:t>
      </w:r>
      <w:r w:rsidR="00A92969">
        <w:rPr>
          <w:rFonts w:hint="cs"/>
          <w:rtl/>
        </w:rPr>
        <w:t>1</w:t>
      </w:r>
      <w:r w:rsidRPr="007C25EC">
        <w:rPr>
          <w:rtl/>
        </w:rPr>
        <w:t>) في نسخة والمصدر</w:t>
      </w:r>
      <w:r w:rsidR="00A64B62">
        <w:rPr>
          <w:rtl/>
        </w:rPr>
        <w:t>:</w:t>
      </w:r>
      <w:r w:rsidRPr="007C25EC">
        <w:rPr>
          <w:rtl/>
        </w:rPr>
        <w:t xml:space="preserve"> خلقته</w:t>
      </w:r>
      <w:r>
        <w:rPr>
          <w:rtl/>
        </w:rPr>
        <w:t>.</w:t>
      </w:r>
      <w:r w:rsidRPr="007C25EC">
        <w:rPr>
          <w:rtl/>
        </w:rPr>
        <w:t xml:space="preserve"> </w:t>
      </w:r>
    </w:p>
    <w:p w:rsidR="00597E2F" w:rsidRPr="007C25EC" w:rsidRDefault="00597E2F" w:rsidP="00A92969">
      <w:pPr>
        <w:pStyle w:val="libFootnote0"/>
        <w:rPr>
          <w:rtl/>
        </w:rPr>
      </w:pPr>
      <w:r w:rsidRPr="007C25EC">
        <w:rPr>
          <w:rtl/>
        </w:rPr>
        <w:t>(</w:t>
      </w:r>
      <w:r w:rsidR="00A92969">
        <w:rPr>
          <w:rFonts w:hint="cs"/>
          <w:rtl/>
        </w:rPr>
        <w:t>2</w:t>
      </w:r>
      <w:r w:rsidRPr="007C25EC">
        <w:rPr>
          <w:rtl/>
        </w:rPr>
        <w:t>) علل الشرائع</w:t>
      </w:r>
      <w:r w:rsidR="00A64B62">
        <w:rPr>
          <w:rtl/>
        </w:rPr>
        <w:t>:</w:t>
      </w:r>
      <w:r w:rsidRPr="007C25EC">
        <w:rPr>
          <w:rtl/>
        </w:rPr>
        <w:t xml:space="preserve"> 435 </w:t>
      </w:r>
      <w:r w:rsidR="00FC2696">
        <w:rPr>
          <w:rtl/>
        </w:rPr>
        <w:t>/</w:t>
      </w:r>
      <w:r w:rsidRPr="007C25EC">
        <w:rPr>
          <w:rtl/>
        </w:rPr>
        <w:t xml:space="preserve"> 1</w:t>
      </w:r>
      <w:r>
        <w:rPr>
          <w:rtl/>
        </w:rPr>
        <w:t>.</w:t>
      </w:r>
      <w:r w:rsidRPr="007C25EC">
        <w:rPr>
          <w:rtl/>
        </w:rPr>
        <w:t xml:space="preserve"> </w:t>
      </w:r>
    </w:p>
    <w:p w:rsidR="00597E2F" w:rsidRPr="007C25EC" w:rsidRDefault="00597E2F" w:rsidP="00A92969">
      <w:pPr>
        <w:pStyle w:val="libFootnote0"/>
        <w:rPr>
          <w:rtl/>
        </w:rPr>
      </w:pPr>
      <w:r w:rsidRPr="007C25EC">
        <w:rPr>
          <w:rtl/>
        </w:rPr>
        <w:t>(</w:t>
      </w:r>
      <w:r w:rsidR="00A92969">
        <w:rPr>
          <w:rFonts w:hint="cs"/>
          <w:rtl/>
        </w:rPr>
        <w:t>3</w:t>
      </w:r>
      <w:r w:rsidRPr="007C25EC">
        <w:rPr>
          <w:rtl/>
        </w:rPr>
        <w:t>) المحاسن</w:t>
      </w:r>
      <w:r w:rsidR="00A64B62">
        <w:rPr>
          <w:rtl/>
        </w:rPr>
        <w:t>:</w:t>
      </w:r>
      <w:r w:rsidRPr="007C25EC">
        <w:rPr>
          <w:rtl/>
        </w:rPr>
        <w:t xml:space="preserve"> 329 </w:t>
      </w:r>
      <w:r w:rsidR="00FC2696">
        <w:rPr>
          <w:rtl/>
        </w:rPr>
        <w:t>/</w:t>
      </w:r>
      <w:r w:rsidRPr="007C25EC">
        <w:rPr>
          <w:rtl/>
        </w:rPr>
        <w:t xml:space="preserve"> 86</w:t>
      </w:r>
      <w:r>
        <w:rPr>
          <w:rtl/>
        </w:rPr>
        <w:t>.</w:t>
      </w:r>
      <w:r w:rsidRPr="007C25EC">
        <w:rPr>
          <w:rtl/>
        </w:rPr>
        <w:t xml:space="preserve"> </w:t>
      </w:r>
    </w:p>
    <w:p w:rsidR="00597E2F" w:rsidRPr="007C25EC" w:rsidRDefault="00597E2F" w:rsidP="00A92969">
      <w:pPr>
        <w:pStyle w:val="libFootnote0"/>
        <w:rPr>
          <w:rtl/>
        </w:rPr>
      </w:pPr>
      <w:r w:rsidRPr="007C25EC">
        <w:rPr>
          <w:rtl/>
        </w:rPr>
        <w:t>(</w:t>
      </w:r>
      <w:r w:rsidR="00A92969">
        <w:rPr>
          <w:rFonts w:hint="cs"/>
          <w:rtl/>
        </w:rPr>
        <w:t>4</w:t>
      </w:r>
      <w:r w:rsidRPr="007C25EC">
        <w:rPr>
          <w:rtl/>
        </w:rPr>
        <w:t>) التهذيب 9</w:t>
      </w:r>
      <w:r w:rsidR="00A64B62">
        <w:rPr>
          <w:rtl/>
        </w:rPr>
        <w:t>:</w:t>
      </w:r>
      <w:r w:rsidRPr="007C25EC">
        <w:rPr>
          <w:rtl/>
        </w:rPr>
        <w:t xml:space="preserve"> 108 </w:t>
      </w:r>
      <w:r w:rsidR="00FC2696">
        <w:rPr>
          <w:rtl/>
        </w:rPr>
        <w:t>/</w:t>
      </w:r>
      <w:r w:rsidRPr="007C25EC">
        <w:rPr>
          <w:rtl/>
        </w:rPr>
        <w:t xml:space="preserve"> 468</w:t>
      </w:r>
      <w:r>
        <w:rPr>
          <w:rtl/>
        </w:rPr>
        <w:t>.</w:t>
      </w:r>
    </w:p>
    <w:p w:rsidR="00597E2F" w:rsidRDefault="00597E2F" w:rsidP="00FC2696">
      <w:pPr>
        <w:pStyle w:val="libFootnote0"/>
        <w:rPr>
          <w:rtl/>
        </w:rPr>
      </w:pPr>
      <w:r>
        <w:rPr>
          <w:rtl/>
        </w:rPr>
        <w:t>12 - الكافي 1</w:t>
      </w:r>
      <w:r w:rsidR="00A64B62">
        <w:rPr>
          <w:rtl/>
        </w:rPr>
        <w:t>:</w:t>
      </w:r>
      <w:r>
        <w:rPr>
          <w:rtl/>
        </w:rPr>
        <w:t xml:space="preserve"> 115 </w:t>
      </w:r>
      <w:r w:rsidR="00FC2696">
        <w:rPr>
          <w:rtl/>
        </w:rPr>
        <w:t>/</w:t>
      </w:r>
      <w:r>
        <w:rPr>
          <w:rtl/>
        </w:rPr>
        <w:t xml:space="preserve"> 15. </w:t>
      </w:r>
    </w:p>
    <w:p w:rsidR="00597E2F" w:rsidRPr="007C25EC" w:rsidRDefault="00597E2F" w:rsidP="00A92969">
      <w:pPr>
        <w:pStyle w:val="libFootnote0"/>
        <w:rPr>
          <w:rtl/>
        </w:rPr>
      </w:pPr>
      <w:r w:rsidRPr="007C25EC">
        <w:rPr>
          <w:rtl/>
        </w:rPr>
        <w:t>(</w:t>
      </w:r>
      <w:r w:rsidR="00A92969">
        <w:rPr>
          <w:rFonts w:hint="cs"/>
          <w:rtl/>
        </w:rPr>
        <w:t>5</w:t>
      </w:r>
      <w:r w:rsidRPr="007C25EC">
        <w:rPr>
          <w:rtl/>
        </w:rPr>
        <w:t>) في المصدر زيادة</w:t>
      </w:r>
      <w:r w:rsidR="00A64B62">
        <w:rPr>
          <w:rtl/>
        </w:rPr>
        <w:t>:</w:t>
      </w:r>
      <w:r w:rsidRPr="007C25EC">
        <w:rPr>
          <w:rtl/>
        </w:rPr>
        <w:t xml:space="preserve"> قط</w:t>
      </w:r>
      <w:r>
        <w:rPr>
          <w:rtl/>
        </w:rPr>
        <w:t>.</w:t>
      </w:r>
      <w:r w:rsidRPr="007C25EC">
        <w:rPr>
          <w:rtl/>
        </w:rPr>
        <w:t xml:space="preserve"> </w:t>
      </w:r>
    </w:p>
    <w:p w:rsidR="00597E2F" w:rsidRPr="007C25EC" w:rsidRDefault="00597E2F" w:rsidP="00A92969">
      <w:pPr>
        <w:pStyle w:val="libFootnote0"/>
        <w:rPr>
          <w:rtl/>
        </w:rPr>
      </w:pPr>
      <w:r w:rsidRPr="007C25EC">
        <w:rPr>
          <w:rtl/>
        </w:rPr>
        <w:t>(</w:t>
      </w:r>
      <w:r w:rsidR="00A92969">
        <w:rPr>
          <w:rFonts w:hint="cs"/>
          <w:rtl/>
        </w:rPr>
        <w:t>6</w:t>
      </w:r>
      <w:r w:rsidRPr="007C25EC">
        <w:rPr>
          <w:rtl/>
        </w:rPr>
        <w:t>) ليس في المصدر</w:t>
      </w:r>
      <w:r>
        <w:rPr>
          <w:rtl/>
        </w:rPr>
        <w:t>.</w:t>
      </w:r>
      <w:r w:rsidRPr="007C25EC">
        <w:rPr>
          <w:rtl/>
        </w:rPr>
        <w:t xml:space="preserve"> </w:t>
      </w:r>
    </w:p>
    <w:p w:rsidR="00597E2F" w:rsidRPr="007C25EC" w:rsidRDefault="00597E2F" w:rsidP="00A92969">
      <w:pPr>
        <w:pStyle w:val="libFootnote0"/>
        <w:rPr>
          <w:rtl/>
        </w:rPr>
      </w:pPr>
      <w:r w:rsidRPr="007C25EC">
        <w:rPr>
          <w:rtl/>
        </w:rPr>
        <w:t>(</w:t>
      </w:r>
      <w:r w:rsidR="00A92969">
        <w:rPr>
          <w:rFonts w:hint="cs"/>
          <w:rtl/>
        </w:rPr>
        <w:t>7</w:t>
      </w:r>
      <w:r w:rsidRPr="007C25EC">
        <w:rPr>
          <w:rtl/>
        </w:rPr>
        <w:t>) التهذيب 9</w:t>
      </w:r>
      <w:r w:rsidR="00A64B62">
        <w:rPr>
          <w:rtl/>
        </w:rPr>
        <w:t>:</w:t>
      </w:r>
      <w:r w:rsidRPr="007C25EC">
        <w:rPr>
          <w:rtl/>
        </w:rPr>
        <w:t xml:space="preserve"> 102 </w:t>
      </w:r>
      <w:r w:rsidR="00FC2696">
        <w:rPr>
          <w:rtl/>
        </w:rPr>
        <w:t>/</w:t>
      </w:r>
      <w:r w:rsidRPr="007C25EC">
        <w:rPr>
          <w:rtl/>
        </w:rPr>
        <w:t xml:space="preserve"> 446</w:t>
      </w:r>
      <w:r>
        <w:rPr>
          <w:rtl/>
        </w:rPr>
        <w:t>.</w:t>
      </w:r>
      <w:r w:rsidRPr="007C25EC">
        <w:rPr>
          <w:rtl/>
        </w:rPr>
        <w:t xml:space="preserve"> </w:t>
      </w:r>
    </w:p>
    <w:p w:rsidR="00597E2F" w:rsidRPr="00821781" w:rsidRDefault="00597E2F" w:rsidP="00A92969">
      <w:pPr>
        <w:pStyle w:val="libFootnote0"/>
        <w:rPr>
          <w:rStyle w:val="libFootnoteChar"/>
          <w:rtl/>
        </w:rPr>
      </w:pPr>
      <w:r w:rsidRPr="007C25EC">
        <w:rPr>
          <w:rtl/>
        </w:rPr>
        <w:t>(</w:t>
      </w:r>
      <w:r w:rsidR="00A92969">
        <w:rPr>
          <w:rFonts w:hint="cs"/>
          <w:rtl/>
        </w:rPr>
        <w:t>8</w:t>
      </w:r>
      <w:r w:rsidRPr="007C25EC">
        <w:rPr>
          <w:rtl/>
        </w:rPr>
        <w:t xml:space="preserve">) عيون أخبار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Pr="00821781">
        <w:rPr>
          <w:rStyle w:val="libFootnoteChar"/>
          <w:rtl/>
        </w:rPr>
        <w:t xml:space="preserve"> 2</w:t>
      </w:r>
      <w:r w:rsidR="00A64B62">
        <w:rPr>
          <w:rStyle w:val="libFootnoteChar"/>
          <w:rtl/>
        </w:rPr>
        <w:t>:</w:t>
      </w:r>
      <w:r w:rsidRPr="00821781">
        <w:rPr>
          <w:rStyle w:val="libFootnoteChar"/>
          <w:rtl/>
        </w:rPr>
        <w:t xml:space="preserve"> 15 </w:t>
      </w:r>
      <w:r w:rsidR="00FC2696">
        <w:rPr>
          <w:rStyle w:val="libFootnoteChar"/>
          <w:rtl/>
        </w:rPr>
        <w:t>/</w:t>
      </w:r>
      <w:r w:rsidRPr="00821781">
        <w:rPr>
          <w:rStyle w:val="libFootnoteChar"/>
          <w:rtl/>
        </w:rPr>
        <w:t xml:space="preserve"> 33. </w:t>
      </w:r>
    </w:p>
    <w:p w:rsidR="00597E2F" w:rsidRDefault="00597E2F" w:rsidP="00FC2696">
      <w:pPr>
        <w:pStyle w:val="libNormal"/>
        <w:rPr>
          <w:rtl/>
        </w:rPr>
      </w:pPr>
      <w:r>
        <w:rPr>
          <w:rtl/>
        </w:rPr>
        <w:br w:type="page"/>
      </w:r>
    </w:p>
    <w:p w:rsidR="00597E2F" w:rsidRDefault="00597E2F" w:rsidP="0007142E">
      <w:pPr>
        <w:pStyle w:val="libNormal"/>
        <w:rPr>
          <w:rtl/>
        </w:rPr>
      </w:pPr>
      <w:r>
        <w:rPr>
          <w:rtl/>
        </w:rPr>
        <w:lastRenderedPageBreak/>
        <w:t xml:space="preserve">ورواه في كتاب </w:t>
      </w:r>
      <w:r w:rsidRPr="00FC2696">
        <w:rPr>
          <w:rStyle w:val="libNormalChar"/>
          <w:rtl/>
        </w:rPr>
        <w:t xml:space="preserve">( </w:t>
      </w:r>
      <w:r>
        <w:rPr>
          <w:rtl/>
        </w:rPr>
        <w:t>التوحيد</w:t>
      </w:r>
      <w:r w:rsidRPr="00FC2696">
        <w:rPr>
          <w:rStyle w:val="libNormalChar"/>
          <w:rtl/>
        </w:rPr>
        <w:t xml:space="preserve"> )</w:t>
      </w:r>
      <w:r>
        <w:rPr>
          <w:rtl/>
        </w:rPr>
        <w:t xml:space="preserve"> عن حمزة بن محمد العلوي، عن علي</w:t>
      </w:r>
      <w:r w:rsidR="001319BE">
        <w:rPr>
          <w:rFonts w:hint="cs"/>
          <w:rtl/>
        </w:rPr>
        <w:t>ِّ</w:t>
      </w:r>
      <w:r>
        <w:rPr>
          <w:rtl/>
        </w:rPr>
        <w:t xml:space="preserve"> بن إبراهيم مثله إلى قوله</w:t>
      </w:r>
      <w:r w:rsidR="00A64B62">
        <w:rPr>
          <w:rtl/>
        </w:rPr>
        <w:t>:</w:t>
      </w:r>
      <w:r>
        <w:rPr>
          <w:rtl/>
        </w:rPr>
        <w:t xml:space="preserve"> بالبداء </w:t>
      </w:r>
      <w:r w:rsidRPr="00821781">
        <w:rPr>
          <w:rStyle w:val="libFootnotenumChar"/>
          <w:rtl/>
        </w:rPr>
        <w:t>(</w:t>
      </w:r>
      <w:r w:rsidR="0007142E">
        <w:rPr>
          <w:rStyle w:val="libFootnotenumChar"/>
          <w:rFonts w:hint="cs"/>
          <w:rtl/>
        </w:rPr>
        <w:t>1</w:t>
      </w:r>
      <w:r w:rsidRPr="00821781">
        <w:rPr>
          <w:rStyle w:val="libFootnotenumChar"/>
          <w:rtl/>
        </w:rPr>
        <w:t>)</w:t>
      </w:r>
      <w:r>
        <w:rPr>
          <w:rtl/>
        </w:rPr>
        <w:t>.</w:t>
      </w:r>
    </w:p>
    <w:p w:rsidR="00597E2F" w:rsidRDefault="00597E2F" w:rsidP="0007142E">
      <w:pPr>
        <w:pStyle w:val="libNormal"/>
        <w:rPr>
          <w:rtl/>
        </w:rPr>
      </w:pPr>
      <w:r>
        <w:rPr>
          <w:rtl/>
        </w:rPr>
        <w:t>ورواه علي</w:t>
      </w:r>
      <w:r w:rsidR="001319BE">
        <w:rPr>
          <w:rFonts w:hint="cs"/>
          <w:rtl/>
        </w:rPr>
        <w:t>ُّ</w:t>
      </w:r>
      <w:r>
        <w:rPr>
          <w:rtl/>
        </w:rPr>
        <w:t xml:space="preserve"> بن إبراهيم في </w:t>
      </w:r>
      <w:r w:rsidRPr="00FC2696">
        <w:rPr>
          <w:rStyle w:val="libNormalChar"/>
          <w:rtl/>
        </w:rPr>
        <w:t xml:space="preserve">( </w:t>
      </w:r>
      <w:r>
        <w:rPr>
          <w:rtl/>
        </w:rPr>
        <w:t>تفسيره</w:t>
      </w:r>
      <w:r w:rsidRPr="00FC2696">
        <w:rPr>
          <w:rStyle w:val="libNormalChar"/>
          <w:rtl/>
        </w:rPr>
        <w:t xml:space="preserve"> )</w:t>
      </w:r>
      <w:r>
        <w:rPr>
          <w:rtl/>
        </w:rPr>
        <w:t xml:space="preserve"> قال</w:t>
      </w:r>
      <w:r w:rsidR="00A64B62">
        <w:rPr>
          <w:rtl/>
        </w:rPr>
        <w:t>:</w:t>
      </w:r>
      <w:r>
        <w:rPr>
          <w:rtl/>
        </w:rPr>
        <w:t xml:space="preserve"> حد</w:t>
      </w:r>
      <w:r w:rsidR="001319BE">
        <w:rPr>
          <w:rFonts w:hint="cs"/>
          <w:rtl/>
        </w:rPr>
        <w:t>َّ</w:t>
      </w:r>
      <w:r>
        <w:rPr>
          <w:rtl/>
        </w:rPr>
        <w:t xml:space="preserve">ثني ياسر الخادم،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w:t>
      </w:r>
      <w:r w:rsidR="00481338">
        <w:rPr>
          <w:rtl/>
        </w:rPr>
        <w:t xml:space="preserve"> إلّا </w:t>
      </w:r>
      <w:r>
        <w:rPr>
          <w:rtl/>
        </w:rPr>
        <w:t>أنّه قال</w:t>
      </w:r>
      <w:r w:rsidR="00A64B62">
        <w:rPr>
          <w:rtl/>
        </w:rPr>
        <w:t>:</w:t>
      </w:r>
      <w:r>
        <w:rPr>
          <w:rtl/>
        </w:rPr>
        <w:t xml:space="preserve"> في تراثه الكندر </w:t>
      </w:r>
      <w:r w:rsidRPr="00821781">
        <w:rPr>
          <w:rStyle w:val="libFootnotenumChar"/>
          <w:rtl/>
        </w:rPr>
        <w:t>(</w:t>
      </w:r>
      <w:r w:rsidR="0007142E">
        <w:rPr>
          <w:rStyle w:val="libFootnotenumChar"/>
          <w:rFonts w:hint="cs"/>
          <w:rtl/>
        </w:rPr>
        <w:t>2</w:t>
      </w:r>
      <w:r w:rsidRPr="00821781">
        <w:rPr>
          <w:rStyle w:val="libFootnotenumChar"/>
          <w:rtl/>
        </w:rPr>
        <w:t>)</w:t>
      </w:r>
      <w:r>
        <w:rPr>
          <w:rtl/>
        </w:rPr>
        <w:t xml:space="preserve">. </w:t>
      </w:r>
    </w:p>
    <w:p w:rsidR="00597E2F" w:rsidRDefault="00597E2F" w:rsidP="0007142E">
      <w:pPr>
        <w:pStyle w:val="libNormal"/>
        <w:rPr>
          <w:rtl/>
        </w:rPr>
      </w:pPr>
      <w:r w:rsidRPr="00FC2696">
        <w:rPr>
          <w:rStyle w:val="libNormalChar"/>
          <w:rtl/>
        </w:rPr>
        <w:t xml:space="preserve">[ 31958 ] </w:t>
      </w:r>
      <w:r>
        <w:rPr>
          <w:rtl/>
        </w:rPr>
        <w:t>13 - وعن أبي علي</w:t>
      </w:r>
      <w:r w:rsidR="001319BE">
        <w:rPr>
          <w:rFonts w:hint="cs"/>
          <w:rtl/>
        </w:rPr>
        <w:t>ّ</w:t>
      </w:r>
      <w:r w:rsidR="001319BE">
        <w:rPr>
          <w:rtl/>
        </w:rPr>
        <w:t xml:space="preserve"> ال</w:t>
      </w:r>
      <w:r w:rsidR="001319BE">
        <w:rPr>
          <w:rFonts w:hint="cs"/>
          <w:rtl/>
        </w:rPr>
        <w:t>أ</w:t>
      </w:r>
      <w:r>
        <w:rPr>
          <w:rtl/>
        </w:rPr>
        <w:t>شعري، عن بعض أصحابنا، وعن علي</w:t>
      </w:r>
      <w:r w:rsidR="00B544F3">
        <w:rPr>
          <w:rFonts w:hint="cs"/>
          <w:rtl/>
        </w:rPr>
        <w:t>ِّ</w:t>
      </w:r>
      <w:r>
        <w:rPr>
          <w:rtl/>
        </w:rPr>
        <w:t xml:space="preserve"> ابن إبراهيم، عن أبيه </w:t>
      </w:r>
      <w:r w:rsidR="00894C4D">
        <w:rPr>
          <w:rtl/>
        </w:rPr>
        <w:t>جميعاً</w:t>
      </w:r>
      <w:r>
        <w:rPr>
          <w:rtl/>
        </w:rPr>
        <w:t>، عن الحسن بن علي</w:t>
      </w:r>
      <w:r w:rsidR="00B544F3">
        <w:rPr>
          <w:rFonts w:hint="cs"/>
          <w:rtl/>
        </w:rPr>
        <w:t>ِّ</w:t>
      </w:r>
      <w:r>
        <w:rPr>
          <w:rtl/>
        </w:rPr>
        <w:t xml:space="preserve"> بن أبي حمزة، عن أبيه، عن علي</w:t>
      </w:r>
      <w:r w:rsidR="00B544F3">
        <w:rPr>
          <w:rFonts w:hint="cs"/>
          <w:rtl/>
        </w:rPr>
        <w:t>ّ</w:t>
      </w:r>
      <w:r>
        <w:rPr>
          <w:rtl/>
        </w:rPr>
        <w:t xml:space="preserve"> بن يقطين، قال</w:t>
      </w:r>
      <w:r w:rsidR="00A64B62">
        <w:rPr>
          <w:rtl/>
        </w:rPr>
        <w:t>:</w:t>
      </w:r>
      <w:r>
        <w:rPr>
          <w:rtl/>
        </w:rPr>
        <w:t xml:space="preserve"> سأل المهدي</w:t>
      </w:r>
      <w:r w:rsidR="00B544F3">
        <w:rPr>
          <w:rFonts w:hint="cs"/>
          <w:rtl/>
        </w:rPr>
        <w:t>ُّ</w:t>
      </w:r>
      <w:r>
        <w:rPr>
          <w:rtl/>
        </w:rPr>
        <w:t xml:space="preserve">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الخمر، هل هي محر</w:t>
      </w:r>
      <w:r w:rsidR="00B544F3">
        <w:rPr>
          <w:rFonts w:hint="cs"/>
          <w:rtl/>
        </w:rPr>
        <w:t>ّ</w:t>
      </w:r>
      <w:r>
        <w:rPr>
          <w:rtl/>
        </w:rPr>
        <w:t>مة في كتاب الله؟ فإن</w:t>
      </w:r>
      <w:r w:rsidR="00B544F3">
        <w:rPr>
          <w:rFonts w:hint="cs"/>
          <w:rtl/>
        </w:rPr>
        <w:t>َّ</w:t>
      </w:r>
      <w:r>
        <w:rPr>
          <w:rtl/>
        </w:rPr>
        <w:t xml:space="preserve"> الناس يعرفون الن</w:t>
      </w:r>
      <w:r w:rsidR="00B544F3">
        <w:rPr>
          <w:rFonts w:hint="cs"/>
          <w:rtl/>
        </w:rPr>
        <w:t>ّ</w:t>
      </w:r>
      <w:r>
        <w:rPr>
          <w:rtl/>
        </w:rPr>
        <w:t xml:space="preserve">هى عنها، ولا يعرفون التحريم لها، فقال له أبوالحسن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بل هي محر</w:t>
      </w:r>
      <w:r w:rsidR="00B544F3">
        <w:rPr>
          <w:rFonts w:hint="cs"/>
          <w:rtl/>
        </w:rPr>
        <w:t>ّ</w:t>
      </w:r>
      <w:r>
        <w:rPr>
          <w:rtl/>
        </w:rPr>
        <w:t>مة في كتاب الله يا أمير المؤمنين! فقال</w:t>
      </w:r>
      <w:r w:rsidR="00A64B62">
        <w:rPr>
          <w:rtl/>
        </w:rPr>
        <w:t>:</w:t>
      </w:r>
      <w:r>
        <w:rPr>
          <w:rtl/>
        </w:rPr>
        <w:t xml:space="preserve"> في أي</w:t>
      </w:r>
      <w:r w:rsidR="00B544F3">
        <w:rPr>
          <w:rFonts w:hint="cs"/>
          <w:rtl/>
        </w:rPr>
        <w:t>ِّ</w:t>
      </w:r>
      <w:r>
        <w:rPr>
          <w:rtl/>
        </w:rPr>
        <w:t xml:space="preserve"> موضع محر</w:t>
      </w:r>
      <w:r w:rsidR="00B544F3">
        <w:rPr>
          <w:rFonts w:hint="cs"/>
          <w:rtl/>
        </w:rPr>
        <w:t>ّ</w:t>
      </w:r>
      <w:r>
        <w:rPr>
          <w:rtl/>
        </w:rPr>
        <w:t>مة هي في كتاب الله جل</w:t>
      </w:r>
      <w:r w:rsidR="00B544F3">
        <w:rPr>
          <w:rFonts w:hint="cs"/>
          <w:rtl/>
        </w:rPr>
        <w:t>ّ</w:t>
      </w:r>
      <w:r>
        <w:rPr>
          <w:rtl/>
        </w:rPr>
        <w:t xml:space="preserve"> اسمه يا أبا الحسن؟! فقال</w:t>
      </w:r>
      <w:r w:rsidR="00A64B62">
        <w:rPr>
          <w:rtl/>
        </w:rPr>
        <w:t>:</w:t>
      </w:r>
      <w:r>
        <w:rPr>
          <w:rtl/>
        </w:rPr>
        <w:t xml:space="preserve"> قول الله عزّ</w:t>
      </w:r>
      <w:r w:rsidR="00B544F3">
        <w:rPr>
          <w:rFonts w:hint="cs"/>
          <w:rtl/>
        </w:rPr>
        <w:t>َ</w:t>
      </w:r>
      <w:r>
        <w:rPr>
          <w:rtl/>
        </w:rPr>
        <w:t xml:space="preserve"> وجلّ</w:t>
      </w:r>
      <w:r w:rsidR="00B544F3">
        <w:rPr>
          <w:rFonts w:hint="cs"/>
          <w:rtl/>
        </w:rPr>
        <w:t>َ</w:t>
      </w:r>
      <w:r w:rsidR="00A64B62">
        <w:rPr>
          <w:rtl/>
        </w:rPr>
        <w:t>:</w:t>
      </w:r>
      <w:r>
        <w:rPr>
          <w:rtl/>
        </w:rPr>
        <w:t xml:space="preserve"> </w:t>
      </w:r>
      <w:r w:rsidRPr="00B544F3">
        <w:rPr>
          <w:rStyle w:val="libAlaemChar"/>
          <w:rtl/>
        </w:rPr>
        <w:t>(</w:t>
      </w:r>
      <w:r w:rsidRPr="00FC2696">
        <w:rPr>
          <w:rStyle w:val="libNormalChar"/>
          <w:rtl/>
        </w:rPr>
        <w:t xml:space="preserve"> </w:t>
      </w:r>
      <w:r w:rsidRPr="00821781">
        <w:rPr>
          <w:rStyle w:val="libAieChar"/>
          <w:rtl/>
        </w:rPr>
        <w:t>قل إن</w:t>
      </w:r>
      <w:r w:rsidR="00B544F3">
        <w:rPr>
          <w:rStyle w:val="libAieChar"/>
          <w:rFonts w:hint="cs"/>
          <w:rtl/>
        </w:rPr>
        <w:t>ّ</w:t>
      </w:r>
      <w:r w:rsidRPr="00821781">
        <w:rPr>
          <w:rStyle w:val="libAieChar"/>
          <w:rtl/>
        </w:rPr>
        <w:t>ما حر</w:t>
      </w:r>
      <w:r w:rsidR="00B544F3">
        <w:rPr>
          <w:rStyle w:val="libAieChar"/>
          <w:rFonts w:hint="cs"/>
          <w:rtl/>
        </w:rPr>
        <w:t>ّ</w:t>
      </w:r>
      <w:r w:rsidRPr="00821781">
        <w:rPr>
          <w:rStyle w:val="libAieChar"/>
          <w:rtl/>
        </w:rPr>
        <w:t>م رب</w:t>
      </w:r>
      <w:r w:rsidR="00B544F3">
        <w:rPr>
          <w:rStyle w:val="libAieChar"/>
          <w:rFonts w:hint="cs"/>
          <w:rtl/>
        </w:rPr>
        <w:t>ّ</w:t>
      </w:r>
      <w:r w:rsidRPr="00821781">
        <w:rPr>
          <w:rStyle w:val="libAieChar"/>
          <w:rtl/>
        </w:rPr>
        <w:t>ي الفواحش ما ظهر منها وما بطن والاثم والبغى بغير الحق</w:t>
      </w:r>
      <w:r w:rsidR="00B544F3">
        <w:rPr>
          <w:rStyle w:val="libAieChar"/>
          <w:rFonts w:hint="cs"/>
          <w:rtl/>
        </w:rPr>
        <w:t>ّ</w:t>
      </w:r>
      <w:r w:rsidRPr="00FC2696">
        <w:rPr>
          <w:rStyle w:val="libNormalChar"/>
          <w:rtl/>
        </w:rPr>
        <w:t xml:space="preserve"> </w:t>
      </w:r>
      <w:r w:rsidRPr="00B544F3">
        <w:rPr>
          <w:rStyle w:val="libAlaemChar"/>
          <w:rtl/>
        </w:rPr>
        <w:t>)</w:t>
      </w:r>
      <w:r>
        <w:rPr>
          <w:rtl/>
        </w:rPr>
        <w:t xml:space="preserve"> </w:t>
      </w:r>
      <w:r w:rsidRPr="00821781">
        <w:rPr>
          <w:rStyle w:val="libFootnotenumChar"/>
          <w:rtl/>
        </w:rPr>
        <w:t>(</w:t>
      </w:r>
      <w:r w:rsidR="0007142E">
        <w:rPr>
          <w:rStyle w:val="libFootnotenumChar"/>
          <w:rFonts w:hint="cs"/>
          <w:rtl/>
        </w:rPr>
        <w:t>3</w:t>
      </w:r>
      <w:r w:rsidRPr="00821781">
        <w:rPr>
          <w:rStyle w:val="libFootnotenumChar"/>
          <w:rtl/>
        </w:rPr>
        <w:t>)</w:t>
      </w:r>
      <w:r>
        <w:rPr>
          <w:rtl/>
        </w:rPr>
        <w:t xml:space="preserve"> فأم</w:t>
      </w:r>
      <w:r w:rsidR="00B544F3">
        <w:rPr>
          <w:rFonts w:hint="cs"/>
          <w:rtl/>
        </w:rPr>
        <w:t>ّ</w:t>
      </w:r>
      <w:r>
        <w:rPr>
          <w:rtl/>
        </w:rPr>
        <w:t>ا قوله</w:t>
      </w:r>
      <w:r w:rsidR="00A64B62">
        <w:rPr>
          <w:rtl/>
        </w:rPr>
        <w:t>:</w:t>
      </w:r>
      <w:r>
        <w:rPr>
          <w:rtl/>
        </w:rPr>
        <w:t xml:space="preserve"> </w:t>
      </w:r>
      <w:r w:rsidR="0007142E" w:rsidRPr="00B544F3">
        <w:rPr>
          <w:rStyle w:val="libAlaemChar"/>
          <w:rtl/>
        </w:rPr>
        <w:t>(</w:t>
      </w:r>
      <w:r w:rsidRPr="00FC2696">
        <w:rPr>
          <w:rStyle w:val="libNormalChar"/>
          <w:rtl/>
        </w:rPr>
        <w:t xml:space="preserve"> </w:t>
      </w:r>
      <w:r w:rsidRPr="00821781">
        <w:rPr>
          <w:rStyle w:val="libAieChar"/>
          <w:rtl/>
        </w:rPr>
        <w:t>ما ظهر</w:t>
      </w:r>
      <w:r w:rsidRPr="00FC2696">
        <w:rPr>
          <w:rStyle w:val="libNormalChar"/>
          <w:rtl/>
        </w:rPr>
        <w:t xml:space="preserve"> </w:t>
      </w:r>
      <w:r w:rsidR="0007142E" w:rsidRPr="00B544F3">
        <w:rPr>
          <w:rStyle w:val="libAlaemChar"/>
          <w:rtl/>
        </w:rPr>
        <w:t>)</w:t>
      </w:r>
      <w:r>
        <w:rPr>
          <w:rtl/>
        </w:rPr>
        <w:t>، يعني</w:t>
      </w:r>
      <w:r w:rsidR="00A64B62">
        <w:rPr>
          <w:rtl/>
        </w:rPr>
        <w:t>:</w:t>
      </w:r>
      <w:r>
        <w:rPr>
          <w:rtl/>
        </w:rPr>
        <w:t xml:space="preserve"> الزنا المعلن - إلى أن قال</w:t>
      </w:r>
      <w:r w:rsidR="00A64B62">
        <w:rPr>
          <w:rtl/>
        </w:rPr>
        <w:t>:</w:t>
      </w:r>
      <w:r>
        <w:rPr>
          <w:rtl/>
        </w:rPr>
        <w:t xml:space="preserve"> - وأمّا الاثم فإنها الخمر بعينها، وقد قال الله عزّ وجلّ في موضع آخر</w:t>
      </w:r>
      <w:r w:rsidR="00A64B62">
        <w:rPr>
          <w:rtl/>
        </w:rPr>
        <w:t>:</w:t>
      </w:r>
      <w:r>
        <w:rPr>
          <w:rtl/>
        </w:rPr>
        <w:t xml:space="preserve"> </w:t>
      </w:r>
      <w:r w:rsidR="0007142E" w:rsidRPr="00B544F3">
        <w:rPr>
          <w:rStyle w:val="libAlaemChar"/>
          <w:rtl/>
        </w:rPr>
        <w:t>(</w:t>
      </w:r>
      <w:r w:rsidRPr="00FC2696">
        <w:rPr>
          <w:rStyle w:val="libNormalChar"/>
          <w:rtl/>
        </w:rPr>
        <w:t xml:space="preserve"> </w:t>
      </w:r>
      <w:r w:rsidRPr="00821781">
        <w:rPr>
          <w:rStyle w:val="libAieChar"/>
          <w:rtl/>
        </w:rPr>
        <w:t>يسئلونك عن الخمر والميسر قل فيهما إثم كبير ومنافع للناس</w:t>
      </w:r>
      <w:r w:rsidRPr="00FC2696">
        <w:rPr>
          <w:rStyle w:val="libNormalChar"/>
          <w:rtl/>
        </w:rPr>
        <w:t xml:space="preserve"> </w:t>
      </w:r>
      <w:r w:rsidR="0007142E" w:rsidRPr="00B544F3">
        <w:rPr>
          <w:rStyle w:val="libAlaemChar"/>
          <w:rtl/>
        </w:rPr>
        <w:t>)</w:t>
      </w:r>
      <w:r>
        <w:rPr>
          <w:rtl/>
        </w:rPr>
        <w:t xml:space="preserve"> </w:t>
      </w:r>
      <w:r w:rsidRPr="00821781">
        <w:rPr>
          <w:rStyle w:val="libFootnotenumChar"/>
          <w:rtl/>
        </w:rPr>
        <w:t>(</w:t>
      </w:r>
      <w:r w:rsidR="0007142E">
        <w:rPr>
          <w:rStyle w:val="libFootnotenumChar"/>
          <w:rFonts w:hint="cs"/>
          <w:rtl/>
        </w:rPr>
        <w:t>4</w:t>
      </w:r>
      <w:r w:rsidRPr="00821781">
        <w:rPr>
          <w:rStyle w:val="libFootnotenumChar"/>
          <w:rtl/>
        </w:rPr>
        <w:t>)</w:t>
      </w:r>
      <w:r>
        <w:rPr>
          <w:rtl/>
        </w:rPr>
        <w:t xml:space="preserve">. </w:t>
      </w:r>
    </w:p>
    <w:p w:rsidR="00597E2F" w:rsidRDefault="00597E2F" w:rsidP="0007142E">
      <w:pPr>
        <w:pStyle w:val="libNormal"/>
        <w:rPr>
          <w:rtl/>
        </w:rPr>
      </w:pPr>
      <w:r w:rsidRPr="00FC2696">
        <w:rPr>
          <w:rStyle w:val="libNormalChar"/>
          <w:rtl/>
        </w:rPr>
        <w:t xml:space="preserve">[ 31959 ] </w:t>
      </w:r>
      <w:r>
        <w:rPr>
          <w:rtl/>
        </w:rPr>
        <w:t xml:space="preserve">14 - وعن بعض أصحابنا </w:t>
      </w:r>
      <w:r w:rsidR="0077305A">
        <w:rPr>
          <w:rtl/>
        </w:rPr>
        <w:t xml:space="preserve">مرسلاً </w:t>
      </w:r>
      <w:r>
        <w:rPr>
          <w:rtl/>
        </w:rPr>
        <w:t>قال</w:t>
      </w:r>
      <w:r w:rsidR="00A64B62">
        <w:rPr>
          <w:rtl/>
        </w:rPr>
        <w:t>:</w:t>
      </w:r>
      <w:r>
        <w:rPr>
          <w:rtl/>
        </w:rPr>
        <w:t xml:space="preserve"> إن</w:t>
      </w:r>
      <w:r w:rsidR="0007142E">
        <w:rPr>
          <w:rFonts w:hint="cs"/>
          <w:rtl/>
        </w:rPr>
        <w:t>ّ</w:t>
      </w:r>
      <w:r>
        <w:rPr>
          <w:rtl/>
        </w:rPr>
        <w:t xml:space="preserve"> أو</w:t>
      </w:r>
      <w:r w:rsidR="0007142E">
        <w:rPr>
          <w:rFonts w:hint="cs"/>
          <w:rtl/>
        </w:rPr>
        <w:t>ّ</w:t>
      </w:r>
      <w:r>
        <w:rPr>
          <w:rtl/>
        </w:rPr>
        <w:t>ل ما نزل في تحريم الخمر قوله عزّ وجلّ</w:t>
      </w:r>
      <w:r w:rsidR="00A64B62">
        <w:rPr>
          <w:rtl/>
        </w:rPr>
        <w:t>:</w:t>
      </w:r>
      <w:r>
        <w:rPr>
          <w:rtl/>
        </w:rPr>
        <w:t xml:space="preserve"> </w:t>
      </w:r>
      <w:r w:rsidR="0007142E" w:rsidRPr="00B544F3">
        <w:rPr>
          <w:rStyle w:val="libAlaemChar"/>
          <w:rtl/>
        </w:rPr>
        <w:t>(</w:t>
      </w:r>
      <w:r w:rsidRPr="00FC2696">
        <w:rPr>
          <w:rStyle w:val="libNormalChar"/>
          <w:rtl/>
        </w:rPr>
        <w:t xml:space="preserve"> </w:t>
      </w:r>
      <w:r w:rsidRPr="00821781">
        <w:rPr>
          <w:rStyle w:val="libAieChar"/>
          <w:rtl/>
        </w:rPr>
        <w:t>يسئلونك عن الخمر والميسر قل فيهما إثم كبير</w:t>
      </w:r>
      <w:r>
        <w:rPr>
          <w:rtl/>
        </w:rPr>
        <w:t xml:space="preserve"> </w:t>
      </w:r>
    </w:p>
    <w:p w:rsidR="00597E2F" w:rsidRDefault="00FC2696" w:rsidP="00FC2696">
      <w:pPr>
        <w:pStyle w:val="libLine"/>
        <w:rPr>
          <w:rtl/>
        </w:rPr>
      </w:pPr>
      <w:r>
        <w:rPr>
          <w:rtl/>
        </w:rPr>
        <w:t>____________________</w:t>
      </w:r>
    </w:p>
    <w:p w:rsidR="00597E2F" w:rsidRPr="007C25EC" w:rsidRDefault="00597E2F" w:rsidP="0007142E">
      <w:pPr>
        <w:pStyle w:val="libFootnote0"/>
        <w:rPr>
          <w:rtl/>
        </w:rPr>
      </w:pPr>
      <w:r w:rsidRPr="007C25EC">
        <w:rPr>
          <w:rtl/>
        </w:rPr>
        <w:t>(</w:t>
      </w:r>
      <w:r w:rsidR="0007142E">
        <w:rPr>
          <w:rFonts w:hint="cs"/>
          <w:rtl/>
        </w:rPr>
        <w:t>1</w:t>
      </w:r>
      <w:r w:rsidRPr="007C25EC">
        <w:rPr>
          <w:rtl/>
        </w:rPr>
        <w:t>) التوحيد</w:t>
      </w:r>
      <w:r w:rsidR="00A64B62">
        <w:rPr>
          <w:rtl/>
        </w:rPr>
        <w:t>:</w:t>
      </w:r>
      <w:r w:rsidRPr="007C25EC">
        <w:rPr>
          <w:rtl/>
        </w:rPr>
        <w:t xml:space="preserve"> 333 </w:t>
      </w:r>
      <w:r w:rsidR="00FC2696">
        <w:rPr>
          <w:rtl/>
        </w:rPr>
        <w:t>/</w:t>
      </w:r>
      <w:r w:rsidRPr="007C25EC">
        <w:rPr>
          <w:rtl/>
        </w:rPr>
        <w:t xml:space="preserve"> 6</w:t>
      </w:r>
      <w:r>
        <w:rPr>
          <w:rtl/>
        </w:rPr>
        <w:t>.</w:t>
      </w:r>
      <w:r w:rsidRPr="007C25EC">
        <w:rPr>
          <w:rtl/>
        </w:rPr>
        <w:t xml:space="preserve"> </w:t>
      </w:r>
    </w:p>
    <w:p w:rsidR="00597E2F" w:rsidRPr="007C25EC" w:rsidRDefault="00597E2F" w:rsidP="0007142E">
      <w:pPr>
        <w:pStyle w:val="libFootnote0"/>
        <w:rPr>
          <w:rtl/>
        </w:rPr>
      </w:pPr>
      <w:r w:rsidRPr="007C25EC">
        <w:rPr>
          <w:rtl/>
        </w:rPr>
        <w:t>(</w:t>
      </w:r>
      <w:r w:rsidR="0007142E">
        <w:rPr>
          <w:rFonts w:hint="cs"/>
          <w:rtl/>
        </w:rPr>
        <w:t>2</w:t>
      </w:r>
      <w:r w:rsidRPr="007C25EC">
        <w:rPr>
          <w:rtl/>
        </w:rPr>
        <w:t>) تفسير القم</w:t>
      </w:r>
      <w:r w:rsidR="0007142E">
        <w:rPr>
          <w:rFonts w:hint="cs"/>
          <w:rtl/>
        </w:rPr>
        <w:t>ّ</w:t>
      </w:r>
      <w:r w:rsidRPr="007C25EC">
        <w:rPr>
          <w:rtl/>
        </w:rPr>
        <w:t>ي 1</w:t>
      </w:r>
      <w:r w:rsidR="00A64B62">
        <w:rPr>
          <w:rtl/>
        </w:rPr>
        <w:t>:</w:t>
      </w:r>
      <w:r w:rsidRPr="007C25EC">
        <w:rPr>
          <w:rtl/>
        </w:rPr>
        <w:t xml:space="preserve"> 194</w:t>
      </w:r>
      <w:r>
        <w:rPr>
          <w:rtl/>
        </w:rPr>
        <w:t>.</w:t>
      </w:r>
    </w:p>
    <w:p w:rsidR="00597E2F" w:rsidRDefault="00597E2F" w:rsidP="00FC2696">
      <w:pPr>
        <w:pStyle w:val="libFootnote0"/>
        <w:rPr>
          <w:rtl/>
        </w:rPr>
      </w:pPr>
      <w:r>
        <w:rPr>
          <w:rtl/>
        </w:rPr>
        <w:t>13 - الكافي 6</w:t>
      </w:r>
      <w:r w:rsidR="00A64B62">
        <w:rPr>
          <w:rtl/>
        </w:rPr>
        <w:t>:</w:t>
      </w:r>
      <w:r>
        <w:rPr>
          <w:rtl/>
        </w:rPr>
        <w:t xml:space="preserve"> 406 </w:t>
      </w:r>
      <w:r w:rsidR="00FC2696">
        <w:rPr>
          <w:rtl/>
        </w:rPr>
        <w:t>/</w:t>
      </w:r>
      <w:r>
        <w:rPr>
          <w:rtl/>
        </w:rPr>
        <w:t xml:space="preserve"> 1، وأورد قطعة منه في الحديث 7 من الباب 2 من أبواب ما يحرم بالمصاهرة. </w:t>
      </w:r>
    </w:p>
    <w:p w:rsidR="00597E2F" w:rsidRPr="007C25EC" w:rsidRDefault="00597E2F" w:rsidP="0007142E">
      <w:pPr>
        <w:pStyle w:val="libFootnote0"/>
        <w:rPr>
          <w:rtl/>
        </w:rPr>
      </w:pPr>
      <w:r w:rsidRPr="007C25EC">
        <w:rPr>
          <w:rtl/>
        </w:rPr>
        <w:t>(</w:t>
      </w:r>
      <w:r w:rsidR="0007142E">
        <w:rPr>
          <w:rFonts w:hint="cs"/>
          <w:rtl/>
        </w:rPr>
        <w:t>3</w:t>
      </w:r>
      <w:r w:rsidRPr="007C25EC">
        <w:rPr>
          <w:rtl/>
        </w:rPr>
        <w:t>) الاعراف 7</w:t>
      </w:r>
      <w:r w:rsidR="00A64B62">
        <w:rPr>
          <w:rtl/>
        </w:rPr>
        <w:t>:</w:t>
      </w:r>
      <w:r w:rsidRPr="007C25EC">
        <w:rPr>
          <w:rtl/>
        </w:rPr>
        <w:t xml:space="preserve"> 33</w:t>
      </w:r>
      <w:r>
        <w:rPr>
          <w:rtl/>
        </w:rPr>
        <w:t>.</w:t>
      </w:r>
      <w:r w:rsidRPr="007C25EC">
        <w:rPr>
          <w:rtl/>
        </w:rPr>
        <w:t xml:space="preserve"> </w:t>
      </w:r>
    </w:p>
    <w:p w:rsidR="00597E2F" w:rsidRPr="007C25EC" w:rsidRDefault="00597E2F" w:rsidP="0007142E">
      <w:pPr>
        <w:pStyle w:val="libFootnote0"/>
        <w:rPr>
          <w:rtl/>
        </w:rPr>
      </w:pPr>
      <w:r w:rsidRPr="007C25EC">
        <w:rPr>
          <w:rtl/>
        </w:rPr>
        <w:t>(</w:t>
      </w:r>
      <w:r w:rsidR="0007142E">
        <w:rPr>
          <w:rFonts w:hint="cs"/>
          <w:rtl/>
        </w:rPr>
        <w:t>4</w:t>
      </w:r>
      <w:r w:rsidRPr="007C25EC">
        <w:rPr>
          <w:rtl/>
        </w:rPr>
        <w:t>) البقرة 2</w:t>
      </w:r>
      <w:r w:rsidR="00A64B62">
        <w:rPr>
          <w:rtl/>
        </w:rPr>
        <w:t>:</w:t>
      </w:r>
      <w:r w:rsidRPr="007C25EC">
        <w:rPr>
          <w:rtl/>
        </w:rPr>
        <w:t xml:space="preserve"> 219</w:t>
      </w:r>
      <w:r>
        <w:rPr>
          <w:rtl/>
        </w:rPr>
        <w:t>.</w:t>
      </w:r>
    </w:p>
    <w:p w:rsidR="00597E2F" w:rsidRDefault="00597E2F" w:rsidP="00FC2696">
      <w:pPr>
        <w:pStyle w:val="libFootnote0"/>
        <w:rPr>
          <w:rtl/>
        </w:rPr>
      </w:pPr>
      <w:r>
        <w:rPr>
          <w:rtl/>
        </w:rPr>
        <w:t>14 - الكافي 6</w:t>
      </w:r>
      <w:r w:rsidR="00A64B62">
        <w:rPr>
          <w:rtl/>
        </w:rPr>
        <w:t>:</w:t>
      </w:r>
      <w:r>
        <w:rPr>
          <w:rtl/>
        </w:rPr>
        <w:t xml:space="preserve"> 406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26653E">
      <w:pPr>
        <w:pStyle w:val="libNormal0"/>
        <w:rPr>
          <w:rtl/>
        </w:rPr>
      </w:pPr>
      <w:r w:rsidRPr="00821781">
        <w:rPr>
          <w:rStyle w:val="libAieChar"/>
          <w:rtl/>
        </w:rPr>
        <w:lastRenderedPageBreak/>
        <w:t>ومنافع للناس وإثمهما أكبر من نفعهما</w:t>
      </w:r>
      <w:r w:rsidRPr="00FC2696">
        <w:rPr>
          <w:rStyle w:val="libNormalChar"/>
          <w:rtl/>
        </w:rPr>
        <w:t xml:space="preserve"> </w:t>
      </w:r>
      <w:r w:rsidR="0007142E" w:rsidRPr="00B544F3">
        <w:rPr>
          <w:rStyle w:val="libAlaemChar"/>
          <w:rtl/>
        </w:rPr>
        <w:t>)</w:t>
      </w:r>
      <w:r>
        <w:rPr>
          <w:rtl/>
        </w:rPr>
        <w:t xml:space="preserve"> </w:t>
      </w:r>
      <w:r w:rsidRPr="00821781">
        <w:rPr>
          <w:rStyle w:val="libFootnotenumChar"/>
          <w:rtl/>
        </w:rPr>
        <w:t>(1)</w:t>
      </w:r>
      <w:r>
        <w:rPr>
          <w:rtl/>
        </w:rPr>
        <w:t xml:space="preserve"> فلم</w:t>
      </w:r>
      <w:r w:rsidR="0007142E">
        <w:rPr>
          <w:rFonts w:hint="cs"/>
          <w:rtl/>
        </w:rPr>
        <w:t>ّ</w:t>
      </w:r>
      <w:r>
        <w:rPr>
          <w:rtl/>
        </w:rPr>
        <w:t xml:space="preserve">ا نزلت هذه الآية أحس القوم </w:t>
      </w:r>
      <w:r w:rsidRPr="00FC2696">
        <w:rPr>
          <w:rStyle w:val="libNormalChar"/>
          <w:rtl/>
        </w:rPr>
        <w:t xml:space="preserve">( </w:t>
      </w:r>
      <w:r>
        <w:rPr>
          <w:rtl/>
        </w:rPr>
        <w:t>بتحريم الخمر</w:t>
      </w:r>
      <w:r w:rsidRPr="00FC2696">
        <w:rPr>
          <w:rStyle w:val="libNormalChar"/>
          <w:rtl/>
        </w:rPr>
        <w:t xml:space="preserve"> )</w:t>
      </w:r>
      <w:r>
        <w:rPr>
          <w:rtl/>
        </w:rPr>
        <w:t xml:space="preserve"> </w:t>
      </w:r>
      <w:r w:rsidRPr="00821781">
        <w:rPr>
          <w:rStyle w:val="libFootnotenumChar"/>
          <w:rtl/>
        </w:rPr>
        <w:t>(2)</w:t>
      </w:r>
      <w:r>
        <w:rPr>
          <w:rtl/>
        </w:rPr>
        <w:t>، وعلموا أن</w:t>
      </w:r>
      <w:r w:rsidR="0007142E">
        <w:rPr>
          <w:rFonts w:hint="cs"/>
          <w:rtl/>
        </w:rPr>
        <w:t>ّ</w:t>
      </w:r>
      <w:r w:rsidR="0007142E">
        <w:rPr>
          <w:rtl/>
        </w:rPr>
        <w:t xml:space="preserve"> ال</w:t>
      </w:r>
      <w:r w:rsidR="0007142E">
        <w:rPr>
          <w:rFonts w:hint="cs"/>
          <w:rtl/>
        </w:rPr>
        <w:t>إِ</w:t>
      </w:r>
      <w:r>
        <w:rPr>
          <w:rtl/>
        </w:rPr>
        <w:t>ثم مما ينبغي اجتنابه، ولا يحمل الله عز وجل عليهم من كل</w:t>
      </w:r>
      <w:r w:rsidR="0026653E">
        <w:rPr>
          <w:rFonts w:hint="cs"/>
          <w:rtl/>
        </w:rPr>
        <w:t>ّ</w:t>
      </w:r>
      <w:r w:rsidR="0026653E">
        <w:rPr>
          <w:rtl/>
        </w:rPr>
        <w:t xml:space="preserve"> طريق، ل</w:t>
      </w:r>
      <w:r w:rsidR="0026653E">
        <w:rPr>
          <w:rFonts w:hint="cs"/>
          <w:rtl/>
        </w:rPr>
        <w:t>أ</w:t>
      </w:r>
      <w:r>
        <w:rPr>
          <w:rtl/>
        </w:rPr>
        <w:t>ن</w:t>
      </w:r>
      <w:r w:rsidR="0026653E">
        <w:rPr>
          <w:rFonts w:hint="cs"/>
          <w:rtl/>
        </w:rPr>
        <w:t>ّ</w:t>
      </w:r>
      <w:r>
        <w:rPr>
          <w:rtl/>
        </w:rPr>
        <w:t>ه تعالى قال</w:t>
      </w:r>
      <w:r w:rsidR="00A64B62">
        <w:rPr>
          <w:rtl/>
        </w:rPr>
        <w:t>:</w:t>
      </w:r>
      <w:r>
        <w:rPr>
          <w:rtl/>
        </w:rPr>
        <w:t xml:space="preserve"> </w:t>
      </w:r>
      <w:r w:rsidR="0007142E" w:rsidRPr="00B544F3">
        <w:rPr>
          <w:rStyle w:val="libAlaemChar"/>
          <w:rtl/>
        </w:rPr>
        <w:t>(</w:t>
      </w:r>
      <w:r w:rsidRPr="00FC2696">
        <w:rPr>
          <w:rStyle w:val="libNormalChar"/>
          <w:rtl/>
        </w:rPr>
        <w:t xml:space="preserve"> </w:t>
      </w:r>
      <w:r w:rsidRPr="00821781">
        <w:rPr>
          <w:rStyle w:val="libAieChar"/>
          <w:rtl/>
        </w:rPr>
        <w:t>ومنافع للناس</w:t>
      </w:r>
      <w:r w:rsidRPr="00FC2696">
        <w:rPr>
          <w:rStyle w:val="libNormalChar"/>
          <w:rtl/>
        </w:rPr>
        <w:t xml:space="preserve"> </w:t>
      </w:r>
      <w:r w:rsidR="0026653E" w:rsidRPr="00B544F3">
        <w:rPr>
          <w:rStyle w:val="libAlaemChar"/>
          <w:rtl/>
        </w:rPr>
        <w:t>)</w:t>
      </w:r>
      <w:r>
        <w:rPr>
          <w:rtl/>
        </w:rPr>
        <w:t>، ثم</w:t>
      </w:r>
      <w:r w:rsidR="0026653E">
        <w:rPr>
          <w:rFonts w:hint="cs"/>
          <w:rtl/>
        </w:rPr>
        <w:t>َّ</w:t>
      </w:r>
      <w:r>
        <w:rPr>
          <w:rtl/>
        </w:rPr>
        <w:t xml:space="preserve"> نزل آية ا</w:t>
      </w:r>
      <w:r w:rsidR="0026653E">
        <w:rPr>
          <w:rFonts w:hint="cs"/>
          <w:rtl/>
        </w:rPr>
        <w:t>ُ</w:t>
      </w:r>
      <w:r>
        <w:rPr>
          <w:rtl/>
        </w:rPr>
        <w:t>خرى</w:t>
      </w:r>
      <w:r w:rsidR="00A64B62">
        <w:rPr>
          <w:rtl/>
        </w:rPr>
        <w:t>:</w:t>
      </w:r>
      <w:r>
        <w:rPr>
          <w:rtl/>
        </w:rPr>
        <w:t xml:space="preserve"> </w:t>
      </w:r>
      <w:r w:rsidR="0007142E" w:rsidRPr="00B544F3">
        <w:rPr>
          <w:rStyle w:val="libAlaemChar"/>
          <w:rtl/>
        </w:rPr>
        <w:t>(</w:t>
      </w:r>
      <w:r w:rsidRPr="00FC2696">
        <w:rPr>
          <w:rStyle w:val="libNormalChar"/>
          <w:rtl/>
        </w:rPr>
        <w:t xml:space="preserve"> </w:t>
      </w:r>
      <w:r w:rsidRPr="00821781">
        <w:rPr>
          <w:rStyle w:val="libAieChar"/>
          <w:rtl/>
        </w:rPr>
        <w:t>إن</w:t>
      </w:r>
      <w:r w:rsidR="0026653E">
        <w:rPr>
          <w:rStyle w:val="libAieChar"/>
          <w:rFonts w:hint="cs"/>
          <w:rtl/>
        </w:rPr>
        <w:t>ّ</w:t>
      </w:r>
      <w:r w:rsidRPr="00821781">
        <w:rPr>
          <w:rStyle w:val="libAieChar"/>
          <w:rtl/>
        </w:rPr>
        <w:t>ما الخمر والميسر والانصاب والازلام رجس من عمل الشيطان فاجتنبوه لعل</w:t>
      </w:r>
      <w:r w:rsidR="0026653E">
        <w:rPr>
          <w:rStyle w:val="libAieChar"/>
          <w:rFonts w:hint="cs"/>
          <w:rtl/>
        </w:rPr>
        <w:t>ّ</w:t>
      </w:r>
      <w:r w:rsidRPr="00821781">
        <w:rPr>
          <w:rStyle w:val="libAieChar"/>
          <w:rtl/>
        </w:rPr>
        <w:t>كم تفلحون</w:t>
      </w:r>
      <w:r w:rsidRPr="00FC2696">
        <w:rPr>
          <w:rStyle w:val="libNormalChar"/>
          <w:rtl/>
        </w:rPr>
        <w:t xml:space="preserve"> </w:t>
      </w:r>
      <w:r w:rsidR="0007142E" w:rsidRPr="00B544F3">
        <w:rPr>
          <w:rStyle w:val="libAlaemChar"/>
          <w:rtl/>
        </w:rPr>
        <w:t>)</w:t>
      </w:r>
      <w:r>
        <w:rPr>
          <w:rtl/>
        </w:rPr>
        <w:t xml:space="preserve"> </w:t>
      </w:r>
      <w:r w:rsidRPr="00821781">
        <w:rPr>
          <w:rStyle w:val="libFootnotenumChar"/>
          <w:rtl/>
        </w:rPr>
        <w:t>(3)</w:t>
      </w:r>
      <w:r>
        <w:rPr>
          <w:rtl/>
        </w:rPr>
        <w:t xml:space="preserve"> فكانت هذه الآية أشد</w:t>
      </w:r>
      <w:r w:rsidR="0026653E">
        <w:rPr>
          <w:rFonts w:hint="cs"/>
          <w:rtl/>
        </w:rPr>
        <w:t>ّ</w:t>
      </w:r>
      <w:r w:rsidR="0026653E">
        <w:rPr>
          <w:rtl/>
        </w:rPr>
        <w:t xml:space="preserve"> من ال</w:t>
      </w:r>
      <w:r w:rsidR="0026653E">
        <w:rPr>
          <w:rFonts w:hint="cs"/>
          <w:rtl/>
        </w:rPr>
        <w:t>أ</w:t>
      </w:r>
      <w:r>
        <w:rPr>
          <w:rtl/>
        </w:rPr>
        <w:t>ولى وأغلظ في التحريم، ثم</w:t>
      </w:r>
      <w:r w:rsidR="0026653E">
        <w:rPr>
          <w:rFonts w:hint="cs"/>
          <w:rtl/>
        </w:rPr>
        <w:t>َّ</w:t>
      </w:r>
      <w:r>
        <w:rPr>
          <w:rtl/>
        </w:rPr>
        <w:t xml:space="preserve"> ثل</w:t>
      </w:r>
      <w:r w:rsidR="0026653E">
        <w:rPr>
          <w:rFonts w:hint="cs"/>
          <w:rtl/>
        </w:rPr>
        <w:t>ّ</w:t>
      </w:r>
      <w:r w:rsidR="0026653E">
        <w:rPr>
          <w:rtl/>
        </w:rPr>
        <w:t>ث ب</w:t>
      </w:r>
      <w:r w:rsidR="0026653E">
        <w:rPr>
          <w:rFonts w:hint="cs"/>
          <w:rtl/>
        </w:rPr>
        <w:t>آ</w:t>
      </w:r>
      <w:r>
        <w:rPr>
          <w:rtl/>
        </w:rPr>
        <w:t>ية ا</w:t>
      </w:r>
      <w:r w:rsidR="0026653E">
        <w:rPr>
          <w:rFonts w:hint="cs"/>
          <w:rtl/>
        </w:rPr>
        <w:t>ُ</w:t>
      </w:r>
      <w:r w:rsidR="0026653E">
        <w:rPr>
          <w:rtl/>
        </w:rPr>
        <w:t>خرى، فكانت أغلظ من الآية ال</w:t>
      </w:r>
      <w:r w:rsidR="0026653E">
        <w:rPr>
          <w:rFonts w:hint="cs"/>
          <w:rtl/>
        </w:rPr>
        <w:t>أ</w:t>
      </w:r>
      <w:r>
        <w:rPr>
          <w:rtl/>
        </w:rPr>
        <w:t>ولى والثانية وأشدّ، فقال عزّ وجلّ</w:t>
      </w:r>
      <w:r w:rsidR="00A64B62">
        <w:rPr>
          <w:rtl/>
        </w:rPr>
        <w:t>:</w:t>
      </w:r>
      <w:r>
        <w:rPr>
          <w:rtl/>
        </w:rPr>
        <w:t xml:space="preserve"> </w:t>
      </w:r>
      <w:r w:rsidR="0007142E" w:rsidRPr="00B544F3">
        <w:rPr>
          <w:rStyle w:val="libAlaemChar"/>
          <w:rtl/>
        </w:rPr>
        <w:t>(</w:t>
      </w:r>
      <w:r w:rsidRPr="00FC2696">
        <w:rPr>
          <w:rStyle w:val="libNormalChar"/>
          <w:rtl/>
        </w:rPr>
        <w:t xml:space="preserve"> </w:t>
      </w:r>
      <w:r w:rsidRPr="00821781">
        <w:rPr>
          <w:rStyle w:val="libAieChar"/>
          <w:rtl/>
        </w:rPr>
        <w:t>إن</w:t>
      </w:r>
      <w:r w:rsidR="0026653E">
        <w:rPr>
          <w:rStyle w:val="libAieChar"/>
          <w:rFonts w:hint="cs"/>
          <w:rtl/>
        </w:rPr>
        <w:t>ّ</w:t>
      </w:r>
      <w:r w:rsidRPr="00821781">
        <w:rPr>
          <w:rStyle w:val="libAieChar"/>
          <w:rtl/>
        </w:rPr>
        <w:t>ما يريد الشيطان أن يوقع بينكم العداوة والبغضاء في الخمر والميسر ويصدكم عن ذكر الله وعن الصلاة فهل أنتم منتهون</w:t>
      </w:r>
      <w:r w:rsidRPr="00FC2696">
        <w:rPr>
          <w:rStyle w:val="libNormalChar"/>
          <w:rtl/>
        </w:rPr>
        <w:t xml:space="preserve"> </w:t>
      </w:r>
      <w:r w:rsidR="0007142E" w:rsidRPr="00B544F3">
        <w:rPr>
          <w:rStyle w:val="libAlaemChar"/>
          <w:rtl/>
        </w:rPr>
        <w:t>)</w:t>
      </w:r>
      <w:r>
        <w:rPr>
          <w:rtl/>
        </w:rPr>
        <w:t xml:space="preserve"> </w:t>
      </w:r>
      <w:r w:rsidRPr="00821781">
        <w:rPr>
          <w:rStyle w:val="libFootnotenumChar"/>
          <w:rtl/>
        </w:rPr>
        <w:t>(4)</w:t>
      </w:r>
      <w:r>
        <w:rPr>
          <w:rtl/>
        </w:rPr>
        <w:t xml:space="preserve"> فأمر باجتنابها، وفسّر عللها التي لها ومن أجلها حر</w:t>
      </w:r>
      <w:r w:rsidR="003B24A8">
        <w:rPr>
          <w:rFonts w:hint="cs"/>
          <w:rtl/>
        </w:rPr>
        <w:t>َّ</w:t>
      </w:r>
      <w:r>
        <w:rPr>
          <w:rtl/>
        </w:rPr>
        <w:t>مها، ثم</w:t>
      </w:r>
      <w:r w:rsidR="003B24A8">
        <w:rPr>
          <w:rFonts w:hint="cs"/>
          <w:rtl/>
        </w:rPr>
        <w:t>َّ</w:t>
      </w:r>
      <w:r>
        <w:rPr>
          <w:rtl/>
        </w:rPr>
        <w:t xml:space="preserve"> بي</w:t>
      </w:r>
      <w:r w:rsidR="003B24A8">
        <w:rPr>
          <w:rFonts w:hint="cs"/>
          <w:rtl/>
        </w:rPr>
        <w:t>ّ</w:t>
      </w:r>
      <w:r>
        <w:rPr>
          <w:rtl/>
        </w:rPr>
        <w:t>ن الله تحريمها وكشفه في الآية الرابعة مع ما دل</w:t>
      </w:r>
      <w:r w:rsidR="003B24A8">
        <w:rPr>
          <w:rFonts w:hint="cs"/>
          <w:rtl/>
        </w:rPr>
        <w:t>ّ</w:t>
      </w:r>
      <w:r>
        <w:rPr>
          <w:rtl/>
        </w:rPr>
        <w:t xml:space="preserve"> عليه في هذه الآي المتقدمة بقوله عزّ وجلّ</w:t>
      </w:r>
      <w:r w:rsidR="00A64B62">
        <w:rPr>
          <w:rtl/>
        </w:rPr>
        <w:t>:</w:t>
      </w:r>
      <w:r>
        <w:rPr>
          <w:rtl/>
        </w:rPr>
        <w:t xml:space="preserve"> </w:t>
      </w:r>
      <w:r w:rsidR="0007142E" w:rsidRPr="00B544F3">
        <w:rPr>
          <w:rStyle w:val="libAlaemChar"/>
          <w:rtl/>
        </w:rPr>
        <w:t>(</w:t>
      </w:r>
      <w:r w:rsidRPr="00FC2696">
        <w:rPr>
          <w:rStyle w:val="libNormalChar"/>
          <w:rtl/>
        </w:rPr>
        <w:t xml:space="preserve"> </w:t>
      </w:r>
      <w:r w:rsidRPr="00821781">
        <w:rPr>
          <w:rStyle w:val="libAieChar"/>
          <w:rtl/>
        </w:rPr>
        <w:t>قل إن</w:t>
      </w:r>
      <w:r w:rsidR="003B24A8">
        <w:rPr>
          <w:rStyle w:val="libAieChar"/>
          <w:rFonts w:hint="cs"/>
          <w:rtl/>
        </w:rPr>
        <w:t>ّ</w:t>
      </w:r>
      <w:r w:rsidRPr="00821781">
        <w:rPr>
          <w:rStyle w:val="libAieChar"/>
          <w:rtl/>
        </w:rPr>
        <w:t>ما حر</w:t>
      </w:r>
      <w:r w:rsidR="003B24A8">
        <w:rPr>
          <w:rStyle w:val="libAieChar"/>
          <w:rFonts w:hint="cs"/>
          <w:rtl/>
        </w:rPr>
        <w:t>ّ</w:t>
      </w:r>
      <w:r w:rsidRPr="00821781">
        <w:rPr>
          <w:rStyle w:val="libAieChar"/>
          <w:rtl/>
        </w:rPr>
        <w:t>م ربي الفواحش ما ظهر منها وما بطن والاثم والبغي بغير الحق</w:t>
      </w:r>
      <w:r w:rsidRPr="00FC2696">
        <w:rPr>
          <w:rStyle w:val="libNormalChar"/>
          <w:rtl/>
        </w:rPr>
        <w:t xml:space="preserve"> </w:t>
      </w:r>
      <w:r w:rsidR="0007142E" w:rsidRPr="00B544F3">
        <w:rPr>
          <w:rStyle w:val="libAlaemChar"/>
          <w:rtl/>
        </w:rPr>
        <w:t>)</w:t>
      </w:r>
      <w:r>
        <w:rPr>
          <w:rtl/>
        </w:rPr>
        <w:t xml:space="preserve"> </w:t>
      </w:r>
      <w:r w:rsidRPr="00821781">
        <w:rPr>
          <w:rStyle w:val="libFootnotenumChar"/>
          <w:rtl/>
        </w:rPr>
        <w:t>(5)</w:t>
      </w:r>
      <w:r>
        <w:rPr>
          <w:rtl/>
        </w:rPr>
        <w:t xml:space="preserve"> وقال في الآية الا</w:t>
      </w:r>
      <w:r w:rsidR="003B24A8">
        <w:rPr>
          <w:rFonts w:hint="cs"/>
          <w:rtl/>
        </w:rPr>
        <w:t>ُ</w:t>
      </w:r>
      <w:r>
        <w:rPr>
          <w:rtl/>
        </w:rPr>
        <w:t>ولى</w:t>
      </w:r>
      <w:r w:rsidR="00A64B62">
        <w:rPr>
          <w:rtl/>
        </w:rPr>
        <w:t>:</w:t>
      </w:r>
      <w:r>
        <w:rPr>
          <w:rtl/>
        </w:rPr>
        <w:t xml:space="preserve"> </w:t>
      </w:r>
      <w:r w:rsidR="0007142E" w:rsidRPr="00B544F3">
        <w:rPr>
          <w:rStyle w:val="libAlaemChar"/>
          <w:rtl/>
        </w:rPr>
        <w:t>(</w:t>
      </w:r>
      <w:r w:rsidRPr="00FC2696">
        <w:rPr>
          <w:rStyle w:val="libNormalChar"/>
          <w:rtl/>
        </w:rPr>
        <w:t xml:space="preserve"> </w:t>
      </w:r>
      <w:r w:rsidRPr="00821781">
        <w:rPr>
          <w:rStyle w:val="libAieChar"/>
          <w:rtl/>
        </w:rPr>
        <w:t>يسئلونك عن الخمر والميسر قل فيهما إثم كبير ومنافع للن</w:t>
      </w:r>
      <w:r w:rsidR="003B24A8">
        <w:rPr>
          <w:rStyle w:val="libAieChar"/>
          <w:rFonts w:hint="cs"/>
          <w:rtl/>
        </w:rPr>
        <w:t>ّ</w:t>
      </w:r>
      <w:r w:rsidRPr="00821781">
        <w:rPr>
          <w:rStyle w:val="libAieChar"/>
          <w:rtl/>
        </w:rPr>
        <w:t>اس</w:t>
      </w:r>
      <w:r w:rsidRPr="00FC2696">
        <w:rPr>
          <w:rStyle w:val="libNormalChar"/>
          <w:rtl/>
        </w:rPr>
        <w:t xml:space="preserve"> </w:t>
      </w:r>
      <w:r w:rsidR="0007142E" w:rsidRPr="00B544F3">
        <w:rPr>
          <w:rStyle w:val="libAlaemChar"/>
          <w:rtl/>
        </w:rPr>
        <w:t>)</w:t>
      </w:r>
      <w:r>
        <w:rPr>
          <w:rtl/>
        </w:rPr>
        <w:t xml:space="preserve"> </w:t>
      </w:r>
      <w:r w:rsidRPr="00821781">
        <w:rPr>
          <w:rStyle w:val="libFootnotenumChar"/>
          <w:rtl/>
        </w:rPr>
        <w:t>(6)</w:t>
      </w:r>
      <w:r>
        <w:rPr>
          <w:rtl/>
        </w:rPr>
        <w:t xml:space="preserve"> ثم</w:t>
      </w:r>
      <w:r w:rsidR="003B24A8">
        <w:rPr>
          <w:rFonts w:hint="cs"/>
          <w:rtl/>
        </w:rPr>
        <w:t>َّ</w:t>
      </w:r>
      <w:r>
        <w:rPr>
          <w:rtl/>
        </w:rPr>
        <w:t xml:space="preserve"> قال في الآية الرابعة</w:t>
      </w:r>
      <w:r w:rsidR="00A64B62">
        <w:rPr>
          <w:rtl/>
        </w:rPr>
        <w:t>:</w:t>
      </w:r>
      <w:r>
        <w:rPr>
          <w:rtl/>
        </w:rPr>
        <w:t xml:space="preserve"> </w:t>
      </w:r>
      <w:r w:rsidR="0007142E" w:rsidRPr="00B544F3">
        <w:rPr>
          <w:rStyle w:val="libAlaemChar"/>
          <w:rtl/>
        </w:rPr>
        <w:t>(</w:t>
      </w:r>
      <w:r w:rsidRPr="00FC2696">
        <w:rPr>
          <w:rStyle w:val="libNormalChar"/>
          <w:rtl/>
        </w:rPr>
        <w:t xml:space="preserve"> </w:t>
      </w:r>
      <w:r w:rsidRPr="00821781">
        <w:rPr>
          <w:rStyle w:val="libAieChar"/>
          <w:rtl/>
        </w:rPr>
        <w:t>قل إن</w:t>
      </w:r>
      <w:r w:rsidR="003B24A8">
        <w:rPr>
          <w:rStyle w:val="libAieChar"/>
          <w:rFonts w:hint="cs"/>
          <w:rtl/>
        </w:rPr>
        <w:t>ّ</w:t>
      </w:r>
      <w:r w:rsidRPr="00821781">
        <w:rPr>
          <w:rStyle w:val="libAieChar"/>
          <w:rtl/>
        </w:rPr>
        <w:t>ما حر</w:t>
      </w:r>
      <w:r w:rsidR="003B24A8">
        <w:rPr>
          <w:rStyle w:val="libAieChar"/>
          <w:rFonts w:hint="cs"/>
          <w:rtl/>
        </w:rPr>
        <w:t>َّ</w:t>
      </w:r>
      <w:r w:rsidRPr="00821781">
        <w:rPr>
          <w:rStyle w:val="libAieChar"/>
          <w:rtl/>
        </w:rPr>
        <w:t>م رب</w:t>
      </w:r>
      <w:r w:rsidR="003B24A8">
        <w:rPr>
          <w:rStyle w:val="libAieChar"/>
          <w:rFonts w:hint="cs"/>
          <w:rtl/>
        </w:rPr>
        <w:t>ّ</w:t>
      </w:r>
      <w:r w:rsidRPr="00821781">
        <w:rPr>
          <w:rStyle w:val="libAieChar"/>
          <w:rtl/>
        </w:rPr>
        <w:t>ي الفواحش ما ظهر منها وما بطن والاثم</w:t>
      </w:r>
      <w:r w:rsidRPr="00FC2696">
        <w:rPr>
          <w:rStyle w:val="libNormalChar"/>
          <w:rtl/>
        </w:rPr>
        <w:t xml:space="preserve"> </w:t>
      </w:r>
      <w:r w:rsidR="0007142E" w:rsidRPr="00B544F3">
        <w:rPr>
          <w:rStyle w:val="libAlaemChar"/>
          <w:rtl/>
        </w:rPr>
        <w:t>)</w:t>
      </w:r>
      <w:r>
        <w:rPr>
          <w:rtl/>
        </w:rPr>
        <w:t xml:space="preserve"> </w:t>
      </w:r>
      <w:r w:rsidRPr="00821781">
        <w:rPr>
          <w:rStyle w:val="libFootnotenumChar"/>
          <w:rtl/>
        </w:rPr>
        <w:t>(7)</w:t>
      </w:r>
      <w:r>
        <w:rPr>
          <w:rtl/>
        </w:rPr>
        <w:t xml:space="preserve"> فخ</w:t>
      </w:r>
      <w:r w:rsidR="003B24A8">
        <w:rPr>
          <w:rFonts w:hint="cs"/>
          <w:rtl/>
        </w:rPr>
        <w:t>ّ</w:t>
      </w:r>
      <w:r>
        <w:rPr>
          <w:rtl/>
        </w:rPr>
        <w:t xml:space="preserve">بر </w:t>
      </w:r>
      <w:r w:rsidRPr="00821781">
        <w:rPr>
          <w:rStyle w:val="libFootnotenumChar"/>
          <w:rtl/>
        </w:rPr>
        <w:t>(8)</w:t>
      </w:r>
      <w:r w:rsidR="00A64B62">
        <w:rPr>
          <w:rtl/>
        </w:rPr>
        <w:t>:</w:t>
      </w:r>
      <w:r w:rsidR="003B24A8">
        <w:rPr>
          <w:rtl/>
        </w:rPr>
        <w:t xml:space="preserve"> أن ال</w:t>
      </w:r>
      <w:r w:rsidR="003B24A8">
        <w:rPr>
          <w:rFonts w:hint="cs"/>
          <w:rtl/>
        </w:rPr>
        <w:t>إِ</w:t>
      </w:r>
      <w:r>
        <w:rPr>
          <w:rtl/>
        </w:rPr>
        <w:t>ثم في الخمر وغيرها، وأنّه حرام، وذلك أن</w:t>
      </w:r>
      <w:r w:rsidR="003B24A8">
        <w:rPr>
          <w:rFonts w:hint="cs"/>
          <w:rtl/>
        </w:rPr>
        <w:t>َّ</w:t>
      </w:r>
      <w:r>
        <w:rPr>
          <w:rtl/>
        </w:rPr>
        <w:t xml:space="preserve"> الله إذا أراد أن يفرض </w:t>
      </w:r>
      <w:r w:rsidRPr="00821781">
        <w:rPr>
          <w:rStyle w:val="libFootnotenumChar"/>
          <w:rtl/>
        </w:rPr>
        <w:t>(9)</w:t>
      </w:r>
      <w:r>
        <w:rPr>
          <w:rtl/>
        </w:rPr>
        <w:t xml:space="preserve"> فريضة أنزلها شيئا</w:t>
      </w:r>
      <w:r w:rsidR="003B24A8">
        <w:rPr>
          <w:rFonts w:hint="cs"/>
          <w:rtl/>
        </w:rPr>
        <w:t>ً</w:t>
      </w:r>
      <w:r>
        <w:rPr>
          <w:rtl/>
        </w:rPr>
        <w:t xml:space="preserve"> بعد شيء، حتّى يوط</w:t>
      </w:r>
      <w:r w:rsidR="003B24A8">
        <w:rPr>
          <w:rFonts w:hint="cs"/>
          <w:rtl/>
        </w:rPr>
        <w:t>ّ</w:t>
      </w:r>
      <w:r>
        <w:rPr>
          <w:rtl/>
        </w:rPr>
        <w:t>ن الناس أنفسهم عليها، ويسكنوا إلى أمر الله عز</w:t>
      </w:r>
      <w:r w:rsidR="003B24A8">
        <w:rPr>
          <w:rFonts w:hint="cs"/>
          <w:rtl/>
        </w:rPr>
        <w:t xml:space="preserve">ّ </w:t>
      </w:r>
      <w:r>
        <w:rPr>
          <w:rtl/>
        </w:rPr>
        <w:t>وجل</w:t>
      </w:r>
      <w:r w:rsidR="003B24A8">
        <w:rPr>
          <w:rFonts w:hint="cs"/>
          <w:rtl/>
        </w:rPr>
        <w:t>ّ</w:t>
      </w:r>
      <w:r>
        <w:rPr>
          <w:rtl/>
        </w:rPr>
        <w:t xml:space="preserve"> ونهيه فيها، وكان ذلك من فعل الله عزّ وجلّ على وجه التدبير فيهم أصوب لهم </w:t>
      </w:r>
      <w:r w:rsidRPr="00821781">
        <w:rPr>
          <w:rStyle w:val="libFootnotenumChar"/>
          <w:rtl/>
        </w:rPr>
        <w:t>(10)</w:t>
      </w:r>
      <w:r>
        <w:rPr>
          <w:rtl/>
        </w:rPr>
        <w:t>، وأقرب لهم إلى الاخذ بها وأقل</w:t>
      </w:r>
      <w:r w:rsidR="003B24A8">
        <w:rPr>
          <w:rFonts w:hint="cs"/>
          <w:rtl/>
        </w:rPr>
        <w:t>ّ</w:t>
      </w:r>
      <w:r>
        <w:rPr>
          <w:rtl/>
        </w:rPr>
        <w:t xml:space="preserve"> لنفارهم عنها. </w:t>
      </w:r>
    </w:p>
    <w:p w:rsidR="00597E2F" w:rsidRDefault="00FC2696" w:rsidP="00FC2696">
      <w:pPr>
        <w:pStyle w:val="libLine"/>
        <w:rPr>
          <w:rtl/>
        </w:rPr>
      </w:pPr>
      <w:r>
        <w:rPr>
          <w:rtl/>
        </w:rPr>
        <w:t>____________________</w:t>
      </w:r>
    </w:p>
    <w:p w:rsidR="00597E2F" w:rsidRPr="007C25EC" w:rsidRDefault="00597E2F" w:rsidP="00FC2696">
      <w:pPr>
        <w:pStyle w:val="libFootnote0"/>
        <w:rPr>
          <w:rtl/>
        </w:rPr>
      </w:pPr>
      <w:r w:rsidRPr="007C25EC">
        <w:rPr>
          <w:rtl/>
        </w:rPr>
        <w:t>(1) البقرة 2</w:t>
      </w:r>
      <w:r w:rsidR="00A64B62">
        <w:rPr>
          <w:rtl/>
        </w:rPr>
        <w:t>:</w:t>
      </w:r>
      <w:r w:rsidRPr="007C25EC">
        <w:rPr>
          <w:rtl/>
        </w:rPr>
        <w:t xml:space="preserve"> 219</w:t>
      </w:r>
      <w:r>
        <w:rPr>
          <w:rtl/>
        </w:rPr>
        <w:t>.</w:t>
      </w:r>
      <w:r w:rsidRPr="007C25EC">
        <w:rPr>
          <w:rtl/>
        </w:rPr>
        <w:t xml:space="preserve"> </w:t>
      </w:r>
    </w:p>
    <w:p w:rsidR="00597E2F" w:rsidRPr="007C25EC" w:rsidRDefault="00597E2F" w:rsidP="00FC2696">
      <w:pPr>
        <w:pStyle w:val="libFootnote0"/>
        <w:rPr>
          <w:rtl/>
        </w:rPr>
      </w:pPr>
      <w:r w:rsidRPr="007C25EC">
        <w:rPr>
          <w:rtl/>
        </w:rPr>
        <w:t>(2) في المصدر</w:t>
      </w:r>
      <w:r w:rsidR="00A64B62">
        <w:rPr>
          <w:rtl/>
        </w:rPr>
        <w:t>:</w:t>
      </w:r>
      <w:r w:rsidRPr="007C25EC">
        <w:rPr>
          <w:rtl/>
        </w:rPr>
        <w:t xml:space="preserve"> بتحريمها وتحريم الميسر</w:t>
      </w:r>
      <w:r>
        <w:rPr>
          <w:rtl/>
        </w:rPr>
        <w:t>.</w:t>
      </w:r>
      <w:r w:rsidRPr="007C25EC">
        <w:rPr>
          <w:rtl/>
        </w:rPr>
        <w:t xml:space="preserve"> </w:t>
      </w:r>
    </w:p>
    <w:p w:rsidR="00597E2F" w:rsidRPr="007C25EC" w:rsidRDefault="00597E2F" w:rsidP="00FC2696">
      <w:pPr>
        <w:pStyle w:val="libFootnote0"/>
        <w:rPr>
          <w:rtl/>
        </w:rPr>
      </w:pPr>
      <w:r w:rsidRPr="007C25EC">
        <w:rPr>
          <w:rtl/>
        </w:rPr>
        <w:t>(3 و 4) المائدة 5</w:t>
      </w:r>
      <w:r w:rsidR="00A64B62">
        <w:rPr>
          <w:rtl/>
        </w:rPr>
        <w:t>:</w:t>
      </w:r>
      <w:r w:rsidRPr="007C25EC">
        <w:rPr>
          <w:rtl/>
        </w:rPr>
        <w:t xml:space="preserve"> 90 و 91</w:t>
      </w:r>
      <w:r>
        <w:rPr>
          <w:rtl/>
        </w:rPr>
        <w:t>.</w:t>
      </w:r>
      <w:r w:rsidRPr="007C25EC">
        <w:rPr>
          <w:rtl/>
        </w:rPr>
        <w:t xml:space="preserve"> </w:t>
      </w:r>
    </w:p>
    <w:p w:rsidR="00597E2F" w:rsidRPr="007C25EC" w:rsidRDefault="00597E2F" w:rsidP="00FC2696">
      <w:pPr>
        <w:pStyle w:val="libFootnote0"/>
        <w:rPr>
          <w:rtl/>
        </w:rPr>
      </w:pPr>
      <w:r w:rsidRPr="007C25EC">
        <w:rPr>
          <w:rtl/>
        </w:rPr>
        <w:t>(5) الاعراف 7</w:t>
      </w:r>
      <w:r w:rsidR="00A64B62">
        <w:rPr>
          <w:rtl/>
        </w:rPr>
        <w:t>:</w:t>
      </w:r>
      <w:r w:rsidRPr="007C25EC">
        <w:rPr>
          <w:rtl/>
        </w:rPr>
        <w:t xml:space="preserve"> 33</w:t>
      </w:r>
      <w:r>
        <w:rPr>
          <w:rtl/>
        </w:rPr>
        <w:t>.</w:t>
      </w:r>
      <w:r w:rsidRPr="007C25EC">
        <w:rPr>
          <w:rtl/>
        </w:rPr>
        <w:t xml:space="preserve"> </w:t>
      </w:r>
    </w:p>
    <w:p w:rsidR="00597E2F" w:rsidRPr="007C25EC" w:rsidRDefault="00597E2F" w:rsidP="00FC2696">
      <w:pPr>
        <w:pStyle w:val="libFootnote0"/>
        <w:rPr>
          <w:rtl/>
        </w:rPr>
      </w:pPr>
      <w:r w:rsidRPr="007C25EC">
        <w:rPr>
          <w:rtl/>
        </w:rPr>
        <w:t>(6) البقرة 2</w:t>
      </w:r>
      <w:r w:rsidR="00A64B62">
        <w:rPr>
          <w:rtl/>
        </w:rPr>
        <w:t>:</w:t>
      </w:r>
      <w:r w:rsidRPr="007C25EC">
        <w:rPr>
          <w:rtl/>
        </w:rPr>
        <w:t xml:space="preserve"> 219</w:t>
      </w:r>
      <w:r>
        <w:rPr>
          <w:rtl/>
        </w:rPr>
        <w:t>.</w:t>
      </w:r>
      <w:r w:rsidRPr="007C25EC">
        <w:rPr>
          <w:rtl/>
        </w:rPr>
        <w:t xml:space="preserve"> </w:t>
      </w:r>
    </w:p>
    <w:p w:rsidR="00597E2F" w:rsidRPr="007C25EC" w:rsidRDefault="00597E2F" w:rsidP="00FC2696">
      <w:pPr>
        <w:pStyle w:val="libFootnote0"/>
        <w:rPr>
          <w:rtl/>
        </w:rPr>
      </w:pPr>
      <w:r w:rsidRPr="007C25EC">
        <w:rPr>
          <w:rtl/>
        </w:rPr>
        <w:t>(7) الاعراف 7</w:t>
      </w:r>
      <w:r w:rsidR="00A64B62">
        <w:rPr>
          <w:rtl/>
        </w:rPr>
        <w:t>:</w:t>
      </w:r>
      <w:r w:rsidRPr="007C25EC">
        <w:rPr>
          <w:rtl/>
        </w:rPr>
        <w:t xml:space="preserve"> 33</w:t>
      </w:r>
      <w:r>
        <w:rPr>
          <w:rtl/>
        </w:rPr>
        <w:t>.</w:t>
      </w:r>
      <w:r w:rsidRPr="007C25EC">
        <w:rPr>
          <w:rtl/>
        </w:rPr>
        <w:t xml:space="preserve"> </w:t>
      </w:r>
    </w:p>
    <w:p w:rsidR="00597E2F" w:rsidRPr="007C25EC" w:rsidRDefault="00597E2F" w:rsidP="00FC2696">
      <w:pPr>
        <w:pStyle w:val="libFootnote0"/>
        <w:rPr>
          <w:rtl/>
        </w:rPr>
      </w:pPr>
      <w:r w:rsidRPr="007C25EC">
        <w:rPr>
          <w:rtl/>
        </w:rPr>
        <w:t>(8) في المصدر زيادة</w:t>
      </w:r>
      <w:r w:rsidR="00A64B62">
        <w:rPr>
          <w:rtl/>
        </w:rPr>
        <w:t>:</w:t>
      </w:r>
      <w:r w:rsidRPr="007C25EC">
        <w:rPr>
          <w:rtl/>
        </w:rPr>
        <w:t xml:space="preserve"> الله عز</w:t>
      </w:r>
      <w:r w:rsidR="003B24A8">
        <w:rPr>
          <w:rFonts w:hint="cs"/>
          <w:rtl/>
        </w:rPr>
        <w:t xml:space="preserve">ّ </w:t>
      </w:r>
      <w:r w:rsidRPr="007C25EC">
        <w:rPr>
          <w:rtl/>
        </w:rPr>
        <w:t>وجل</w:t>
      </w:r>
      <w:r w:rsidR="003B24A8">
        <w:rPr>
          <w:rFonts w:hint="cs"/>
          <w:rtl/>
        </w:rPr>
        <w:t>ّ</w:t>
      </w:r>
      <w:r>
        <w:rPr>
          <w:rtl/>
        </w:rPr>
        <w:t>.</w:t>
      </w:r>
      <w:r w:rsidRPr="007C25EC">
        <w:rPr>
          <w:rtl/>
        </w:rPr>
        <w:t xml:space="preserve"> </w:t>
      </w:r>
    </w:p>
    <w:p w:rsidR="00597E2F" w:rsidRPr="007C25EC" w:rsidRDefault="00597E2F" w:rsidP="00FC2696">
      <w:pPr>
        <w:pStyle w:val="libFootnote0"/>
        <w:rPr>
          <w:rtl/>
        </w:rPr>
      </w:pPr>
      <w:r w:rsidRPr="007C25EC">
        <w:rPr>
          <w:rtl/>
        </w:rPr>
        <w:t>(9) في المصدر</w:t>
      </w:r>
      <w:r w:rsidR="00A64B62">
        <w:rPr>
          <w:rtl/>
        </w:rPr>
        <w:t>:</w:t>
      </w:r>
      <w:r w:rsidRPr="007C25EC">
        <w:rPr>
          <w:rtl/>
        </w:rPr>
        <w:t xml:space="preserve"> يفترض</w:t>
      </w:r>
      <w:r>
        <w:rPr>
          <w:rtl/>
        </w:rPr>
        <w:t>.</w:t>
      </w:r>
      <w:r w:rsidRPr="007C25EC">
        <w:rPr>
          <w:rtl/>
        </w:rPr>
        <w:t xml:space="preserve"> </w:t>
      </w:r>
    </w:p>
    <w:p w:rsidR="00597E2F" w:rsidRPr="007C25EC" w:rsidRDefault="00597E2F" w:rsidP="00FC2696">
      <w:pPr>
        <w:pStyle w:val="libFootnote0"/>
        <w:rPr>
          <w:rtl/>
        </w:rPr>
      </w:pPr>
      <w:r w:rsidRPr="007C25EC">
        <w:rPr>
          <w:rtl/>
        </w:rPr>
        <w:t>(10) ليس في المصدر</w:t>
      </w:r>
      <w:r>
        <w:rPr>
          <w:rtl/>
        </w:rPr>
        <w:t>.</w:t>
      </w:r>
      <w:r w:rsidRPr="007C25EC">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[ 31960 ] </w:t>
      </w:r>
      <w:r>
        <w:rPr>
          <w:rtl/>
        </w:rPr>
        <w:t xml:space="preserve">15 - محمد بن الحسن بإسناده عن محمد بن أحمد بن يحيى، عن أبي عبدالله عن الحسن بن الحسين اللؤلؤي، عن ابن سنان، عن أبي الصحاري النخاس،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قلت</w:t>
      </w:r>
      <w:r w:rsidR="00A64B62">
        <w:rPr>
          <w:rtl/>
        </w:rPr>
        <w:t>:</w:t>
      </w:r>
      <w:r>
        <w:rPr>
          <w:rtl/>
        </w:rPr>
        <w:t xml:space="preserve"> الرجل يشرب الخمر، قل</w:t>
      </w:r>
      <w:r w:rsidR="00A64B62">
        <w:rPr>
          <w:rtl/>
        </w:rPr>
        <w:t>:</w:t>
      </w:r>
      <w:r>
        <w:rPr>
          <w:rtl/>
        </w:rPr>
        <w:t xml:space="preserve"> بئس الشراب الخمر، فكرّر </w:t>
      </w:r>
      <w:r w:rsidRPr="00821781">
        <w:rPr>
          <w:rStyle w:val="libFootnotenumChar"/>
          <w:rtl/>
        </w:rPr>
        <w:t>(1)</w:t>
      </w:r>
      <w:r>
        <w:rPr>
          <w:rtl/>
        </w:rPr>
        <w:t xml:space="preserve"> ذلك ثلاث مر</w:t>
      </w:r>
      <w:r w:rsidR="00062B10">
        <w:rPr>
          <w:rFonts w:hint="cs"/>
          <w:rtl/>
        </w:rPr>
        <w:t>ّ</w:t>
      </w:r>
      <w:r>
        <w:rPr>
          <w:rtl/>
        </w:rPr>
        <w:t>ات ثم</w:t>
      </w:r>
      <w:r w:rsidR="00062B10">
        <w:rPr>
          <w:rFonts w:hint="cs"/>
          <w:rtl/>
        </w:rPr>
        <w:t>َّ</w:t>
      </w:r>
      <w:r>
        <w:rPr>
          <w:rtl/>
        </w:rPr>
        <w:t xml:space="preserve"> قال</w:t>
      </w:r>
      <w:r w:rsidR="00A64B62">
        <w:rPr>
          <w:rtl/>
        </w:rPr>
        <w:t>:</w:t>
      </w:r>
      <w:r>
        <w:rPr>
          <w:rtl/>
        </w:rPr>
        <w:t xml:space="preserve"> تريد ماذا؟ قلت</w:t>
      </w:r>
      <w:r w:rsidR="00A64B62">
        <w:rPr>
          <w:rtl/>
        </w:rPr>
        <w:t>:</w:t>
      </w:r>
      <w:r>
        <w:rPr>
          <w:rtl/>
        </w:rPr>
        <w:t xml:space="preserve"> يقبل الله صلاته؟ قال</w:t>
      </w:r>
      <w:r w:rsidR="00A64B62">
        <w:rPr>
          <w:rtl/>
        </w:rPr>
        <w:t>:</w:t>
      </w:r>
      <w:r>
        <w:rPr>
          <w:rtl/>
        </w:rPr>
        <w:t xml:space="preserve"> إن علم الله أنه إذا قام منها استغفره، ولم ينو</w:t>
      </w:r>
      <w:r w:rsidR="00062B10">
        <w:rPr>
          <w:rFonts w:hint="cs"/>
          <w:rtl/>
        </w:rPr>
        <w:t>ِ</w:t>
      </w:r>
      <w:r>
        <w:rPr>
          <w:rtl/>
        </w:rPr>
        <w:t xml:space="preserve"> أن</w:t>
      </w:r>
      <w:r w:rsidR="00062B10">
        <w:rPr>
          <w:rFonts w:hint="cs"/>
          <w:rtl/>
        </w:rPr>
        <w:t>ّ</w:t>
      </w:r>
      <w:r>
        <w:rPr>
          <w:rtl/>
        </w:rPr>
        <w:t xml:space="preserve">ه </w:t>
      </w:r>
      <w:r w:rsidRPr="00821781">
        <w:rPr>
          <w:rStyle w:val="libFootnotenumChar"/>
          <w:rtl/>
        </w:rPr>
        <w:t>(2)</w:t>
      </w:r>
      <w:r>
        <w:rPr>
          <w:rtl/>
        </w:rPr>
        <w:t xml:space="preserve"> يعود إليها </w:t>
      </w:r>
      <w:r w:rsidRPr="00821781">
        <w:rPr>
          <w:rStyle w:val="libFootnotenumChar"/>
          <w:rtl/>
        </w:rPr>
        <w:t>(3)</w:t>
      </w:r>
      <w:r>
        <w:rPr>
          <w:rtl/>
        </w:rPr>
        <w:t xml:space="preserve"> قبل الله صلاته من ساعته، وإن كان غير ذلك فذاك إلى الله متى شاء قبله، ومتى شاء رد</w:t>
      </w:r>
      <w:r w:rsidR="00062B10">
        <w:rPr>
          <w:rFonts w:hint="cs"/>
          <w:rtl/>
        </w:rPr>
        <w:t>ّ</w:t>
      </w:r>
      <w:r>
        <w:rPr>
          <w:rtl/>
        </w:rPr>
        <w:t xml:space="preserve">ه. </w:t>
      </w:r>
    </w:p>
    <w:p w:rsidR="00597E2F" w:rsidRDefault="00597E2F" w:rsidP="006C1B30">
      <w:pPr>
        <w:pStyle w:val="libNormal"/>
        <w:rPr>
          <w:rtl/>
        </w:rPr>
      </w:pPr>
      <w:r w:rsidRPr="00FC2696">
        <w:rPr>
          <w:rStyle w:val="libNormalChar"/>
          <w:rtl/>
        </w:rPr>
        <w:t xml:space="preserve">[ 31961 ] </w:t>
      </w:r>
      <w:r>
        <w:rPr>
          <w:rtl/>
        </w:rPr>
        <w:t>16 - محمد بن علي</w:t>
      </w:r>
      <w:r w:rsidR="00062B10">
        <w:rPr>
          <w:rFonts w:hint="cs"/>
          <w:rtl/>
        </w:rPr>
        <w:t>ِّ</w:t>
      </w:r>
      <w:r>
        <w:rPr>
          <w:rtl/>
        </w:rPr>
        <w:t xml:space="preserve"> بن الحسين،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حر</w:t>
      </w:r>
      <w:r w:rsidR="00062B10">
        <w:rPr>
          <w:rFonts w:hint="cs"/>
          <w:rtl/>
        </w:rPr>
        <w:t>ّ</w:t>
      </w:r>
      <w:r>
        <w:rPr>
          <w:rtl/>
        </w:rPr>
        <w:t xml:space="preserve">م الله الخمر لفعلها وفسادها. </w:t>
      </w:r>
    </w:p>
    <w:p w:rsidR="00597E2F" w:rsidRDefault="00597E2F" w:rsidP="006F1DD8">
      <w:pPr>
        <w:pStyle w:val="libNormal"/>
        <w:rPr>
          <w:rtl/>
        </w:rPr>
      </w:pPr>
      <w:r w:rsidRPr="00FC2696">
        <w:rPr>
          <w:rStyle w:val="libNormalChar"/>
          <w:rtl/>
        </w:rPr>
        <w:t xml:space="preserve">[ 31962 ] </w:t>
      </w:r>
      <w:r>
        <w:rPr>
          <w:rtl/>
        </w:rPr>
        <w:t>17 - وبإسناده عن أبان بن عثمان، عن الفضيل بن يسار، قال</w:t>
      </w:r>
      <w:r w:rsidR="00A64B62">
        <w:rPr>
          <w:rtl/>
        </w:rPr>
        <w:t>:</w:t>
      </w:r>
      <w:r>
        <w:rPr>
          <w:rtl/>
        </w:rPr>
        <w:t xml:space="preserve"> سمعت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من شرب الخمر فسكر منها لم تقبل له صلاة أربعين يوما</w:t>
      </w:r>
      <w:r w:rsidR="00062B10">
        <w:rPr>
          <w:rFonts w:hint="cs"/>
          <w:rtl/>
        </w:rPr>
        <w:t>ً</w:t>
      </w:r>
      <w:r>
        <w:rPr>
          <w:rtl/>
        </w:rPr>
        <w:t xml:space="preserve">، فإن ترك الصلاة في هذه الايام ضوعف عليه العذاب لترك </w:t>
      </w:r>
      <w:r w:rsidRPr="00821781">
        <w:rPr>
          <w:rStyle w:val="libFootnotenumChar"/>
          <w:rtl/>
        </w:rPr>
        <w:t>(</w:t>
      </w:r>
      <w:r w:rsidR="006F1DD8">
        <w:rPr>
          <w:rStyle w:val="libFootnotenumChar"/>
          <w:rFonts w:hint="cs"/>
          <w:rtl/>
        </w:rPr>
        <w:t>4</w:t>
      </w:r>
      <w:r w:rsidRPr="00821781">
        <w:rPr>
          <w:rStyle w:val="libFootnotenumChar"/>
          <w:rtl/>
        </w:rPr>
        <w:t>)</w:t>
      </w:r>
      <w:r>
        <w:rPr>
          <w:rtl/>
        </w:rPr>
        <w:t xml:space="preserve"> الصلاة.</w:t>
      </w:r>
    </w:p>
    <w:p w:rsidR="00597E2F" w:rsidRDefault="00597E2F" w:rsidP="006F1DD8">
      <w:pPr>
        <w:pStyle w:val="libNormal"/>
        <w:rPr>
          <w:rtl/>
        </w:rPr>
      </w:pPr>
      <w:r>
        <w:rPr>
          <w:rtl/>
        </w:rPr>
        <w:t xml:space="preserve">ورواه في </w:t>
      </w:r>
      <w:r w:rsidRPr="00FC2696">
        <w:rPr>
          <w:rStyle w:val="libNormalChar"/>
          <w:rtl/>
        </w:rPr>
        <w:t xml:space="preserve">( </w:t>
      </w:r>
      <w:r w:rsidR="00062B10">
        <w:rPr>
          <w:rtl/>
        </w:rPr>
        <w:t>عقاب ال</w:t>
      </w:r>
      <w:r w:rsidR="00062B10">
        <w:rPr>
          <w:rFonts w:hint="cs"/>
          <w:rtl/>
        </w:rPr>
        <w:t>أ</w:t>
      </w:r>
      <w:r>
        <w:rPr>
          <w:rtl/>
        </w:rPr>
        <w:t>عمال</w:t>
      </w:r>
      <w:r w:rsidRPr="00FC2696">
        <w:rPr>
          <w:rStyle w:val="libNormalChar"/>
          <w:rtl/>
        </w:rPr>
        <w:t xml:space="preserve"> )</w:t>
      </w:r>
      <w:r>
        <w:rPr>
          <w:rtl/>
        </w:rPr>
        <w:t xml:space="preserve"> عن محمد بن الحسن، عن الصف</w:t>
      </w:r>
      <w:r w:rsidR="00062B10">
        <w:rPr>
          <w:rFonts w:hint="cs"/>
          <w:rtl/>
        </w:rPr>
        <w:t>ّ</w:t>
      </w:r>
      <w:r>
        <w:rPr>
          <w:rtl/>
        </w:rPr>
        <w:t>ار، عن معاوية بن حكيم، عن ابن أبي عمير، عن أبان بن عثمان مثله. قال</w:t>
      </w:r>
      <w:r w:rsidR="00A64B62">
        <w:rPr>
          <w:rtl/>
        </w:rPr>
        <w:t>:</w:t>
      </w:r>
      <w:r>
        <w:rPr>
          <w:rtl/>
        </w:rPr>
        <w:t xml:space="preserve"> وفي خبر آخر أن</w:t>
      </w:r>
      <w:r w:rsidR="00062B10">
        <w:rPr>
          <w:rFonts w:hint="cs"/>
          <w:rtl/>
        </w:rPr>
        <w:t>ّ</w:t>
      </w:r>
      <w:r w:rsidR="00062B10">
        <w:rPr>
          <w:rtl/>
        </w:rPr>
        <w:t xml:space="preserve"> صلاته توقف بين السماء وال</w:t>
      </w:r>
      <w:r w:rsidR="00062B10">
        <w:rPr>
          <w:rFonts w:hint="cs"/>
          <w:rtl/>
        </w:rPr>
        <w:t>أ</w:t>
      </w:r>
      <w:r>
        <w:rPr>
          <w:rtl/>
        </w:rPr>
        <w:t xml:space="preserve">رض، فإن تاب ردّت عليه، وقبلت منه </w:t>
      </w:r>
      <w:r w:rsidRPr="00821781">
        <w:rPr>
          <w:rStyle w:val="libFootnotenumChar"/>
          <w:rtl/>
        </w:rPr>
        <w:t>(</w:t>
      </w:r>
      <w:r w:rsidR="006F1DD8">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[ 31963 ] </w:t>
      </w:r>
      <w:r>
        <w:rPr>
          <w:rtl/>
        </w:rPr>
        <w:t>18 - وبإسناده عن حم</w:t>
      </w:r>
      <w:r w:rsidR="00062B10">
        <w:rPr>
          <w:rFonts w:hint="cs"/>
          <w:rtl/>
        </w:rPr>
        <w:t>ّ</w:t>
      </w:r>
      <w:r>
        <w:rPr>
          <w:rtl/>
        </w:rPr>
        <w:t xml:space="preserve">اد بن عمرو وأنس بن محمد، عن أبيه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15 - التهذيب 9</w:t>
      </w:r>
      <w:r w:rsidR="00A64B62">
        <w:rPr>
          <w:rtl/>
        </w:rPr>
        <w:t>:</w:t>
      </w:r>
      <w:r>
        <w:rPr>
          <w:rtl/>
        </w:rPr>
        <w:t xml:space="preserve"> 110 </w:t>
      </w:r>
      <w:r w:rsidR="00FC2696">
        <w:rPr>
          <w:rtl/>
        </w:rPr>
        <w:t>/</w:t>
      </w:r>
      <w:r>
        <w:rPr>
          <w:rtl/>
        </w:rPr>
        <w:t xml:space="preserve"> 479. </w:t>
      </w:r>
    </w:p>
    <w:p w:rsidR="00597E2F" w:rsidRPr="007C25EC" w:rsidRDefault="00597E2F" w:rsidP="00FC2696">
      <w:pPr>
        <w:pStyle w:val="libFootnote0"/>
        <w:rPr>
          <w:rtl/>
        </w:rPr>
      </w:pPr>
      <w:r w:rsidRPr="007C25EC">
        <w:rPr>
          <w:rtl/>
        </w:rPr>
        <w:t>(1) في المصدر</w:t>
      </w:r>
      <w:r w:rsidR="00A64B62">
        <w:rPr>
          <w:rtl/>
        </w:rPr>
        <w:t>:</w:t>
      </w:r>
      <w:r w:rsidRPr="007C25EC">
        <w:rPr>
          <w:rtl/>
        </w:rPr>
        <w:t xml:space="preserve"> يكرر</w:t>
      </w:r>
      <w:r>
        <w:rPr>
          <w:rtl/>
        </w:rPr>
        <w:t>.</w:t>
      </w:r>
      <w:r w:rsidRPr="007C25EC">
        <w:rPr>
          <w:rtl/>
        </w:rPr>
        <w:t xml:space="preserve"> </w:t>
      </w:r>
    </w:p>
    <w:p w:rsidR="00597E2F" w:rsidRPr="007C25EC" w:rsidRDefault="00597E2F" w:rsidP="00FC2696">
      <w:pPr>
        <w:pStyle w:val="libFootnote0"/>
        <w:rPr>
          <w:rtl/>
        </w:rPr>
      </w:pPr>
      <w:r w:rsidRPr="007C25EC">
        <w:rPr>
          <w:rtl/>
        </w:rPr>
        <w:t>(2) في المصدر</w:t>
      </w:r>
      <w:r w:rsidR="00A64B62">
        <w:rPr>
          <w:rtl/>
        </w:rPr>
        <w:t>:</w:t>
      </w:r>
      <w:r w:rsidRPr="007C25EC">
        <w:rPr>
          <w:rtl/>
        </w:rPr>
        <w:t xml:space="preserve"> أن</w:t>
      </w:r>
      <w:r>
        <w:rPr>
          <w:rtl/>
        </w:rPr>
        <w:t>.</w:t>
      </w:r>
      <w:r w:rsidRPr="007C25EC">
        <w:rPr>
          <w:rtl/>
        </w:rPr>
        <w:t xml:space="preserve"> </w:t>
      </w:r>
    </w:p>
    <w:p w:rsidR="00597E2F" w:rsidRPr="007C25EC" w:rsidRDefault="00597E2F" w:rsidP="00FC2696">
      <w:pPr>
        <w:pStyle w:val="libFootnote0"/>
        <w:rPr>
          <w:rtl/>
        </w:rPr>
      </w:pPr>
      <w:r w:rsidRPr="007C25EC">
        <w:rPr>
          <w:rtl/>
        </w:rPr>
        <w:t>(3) في المصدر زيادة</w:t>
      </w:r>
      <w:r w:rsidR="00A64B62">
        <w:rPr>
          <w:rtl/>
        </w:rPr>
        <w:t>:</w:t>
      </w:r>
      <w:r w:rsidRPr="007C25EC">
        <w:rPr>
          <w:rtl/>
        </w:rPr>
        <w:t xml:space="preserve"> أبدا</w:t>
      </w:r>
      <w:r w:rsidR="006F1DD8">
        <w:rPr>
          <w:rFonts w:hint="cs"/>
          <w:rtl/>
        </w:rPr>
        <w:t>ً</w:t>
      </w:r>
      <w:r>
        <w:rPr>
          <w:rtl/>
        </w:rPr>
        <w:t>.</w:t>
      </w:r>
    </w:p>
    <w:p w:rsidR="00597E2F" w:rsidRDefault="00597E2F" w:rsidP="00FC2696">
      <w:pPr>
        <w:pStyle w:val="libFootnote0"/>
        <w:rPr>
          <w:rtl/>
        </w:rPr>
      </w:pPr>
      <w:r>
        <w:rPr>
          <w:rtl/>
        </w:rPr>
        <w:t>16 - الفقيه 3</w:t>
      </w:r>
      <w:r w:rsidR="00A64B62">
        <w:rPr>
          <w:rtl/>
        </w:rPr>
        <w:t>:</w:t>
      </w:r>
      <w:r>
        <w:rPr>
          <w:rtl/>
        </w:rPr>
        <w:t xml:space="preserve"> 218 </w:t>
      </w:r>
      <w:r w:rsidR="00FC2696">
        <w:rPr>
          <w:rtl/>
        </w:rPr>
        <w:t>/</w:t>
      </w:r>
      <w:r>
        <w:rPr>
          <w:rtl/>
        </w:rPr>
        <w:t xml:space="preserve"> 1009، 372 </w:t>
      </w:r>
      <w:r w:rsidR="00FC2696">
        <w:rPr>
          <w:rtl/>
        </w:rPr>
        <w:t>/</w:t>
      </w:r>
      <w:r>
        <w:rPr>
          <w:rtl/>
        </w:rPr>
        <w:t xml:space="preserve"> 1753، والتهذيب 9</w:t>
      </w:r>
      <w:r w:rsidR="00A64B62">
        <w:rPr>
          <w:rtl/>
        </w:rPr>
        <w:t>:</w:t>
      </w:r>
      <w:r>
        <w:rPr>
          <w:rtl/>
        </w:rPr>
        <w:t xml:space="preserve"> 128 </w:t>
      </w:r>
      <w:r w:rsidR="00FC2696">
        <w:rPr>
          <w:rtl/>
        </w:rPr>
        <w:t>/</w:t>
      </w:r>
      <w:r>
        <w:rPr>
          <w:rtl/>
        </w:rPr>
        <w:t xml:space="preserve"> 553.</w:t>
      </w:r>
    </w:p>
    <w:p w:rsidR="00597E2F" w:rsidRDefault="00597E2F" w:rsidP="00FC2696">
      <w:pPr>
        <w:pStyle w:val="libFootnote0"/>
        <w:rPr>
          <w:rtl/>
        </w:rPr>
      </w:pPr>
      <w:r>
        <w:rPr>
          <w:rtl/>
        </w:rPr>
        <w:t>17 - الفقيه 3</w:t>
      </w:r>
      <w:r w:rsidR="00A64B62">
        <w:rPr>
          <w:rtl/>
        </w:rPr>
        <w:t>:</w:t>
      </w:r>
      <w:r>
        <w:rPr>
          <w:rtl/>
        </w:rPr>
        <w:t xml:space="preserve"> 373 </w:t>
      </w:r>
      <w:r w:rsidR="00FC2696">
        <w:rPr>
          <w:rtl/>
        </w:rPr>
        <w:t>/</w:t>
      </w:r>
      <w:r>
        <w:rPr>
          <w:rtl/>
        </w:rPr>
        <w:t xml:space="preserve"> 1764. </w:t>
      </w:r>
    </w:p>
    <w:p w:rsidR="00597E2F" w:rsidRPr="007C25EC" w:rsidRDefault="00597E2F" w:rsidP="00062B10">
      <w:pPr>
        <w:pStyle w:val="libFootnote0"/>
        <w:rPr>
          <w:rtl/>
        </w:rPr>
      </w:pPr>
      <w:r w:rsidRPr="007C25EC">
        <w:rPr>
          <w:rtl/>
        </w:rPr>
        <w:t>(</w:t>
      </w:r>
      <w:r w:rsidR="00062B10">
        <w:rPr>
          <w:rFonts w:hint="cs"/>
          <w:rtl/>
        </w:rPr>
        <w:t>4</w:t>
      </w:r>
      <w:r w:rsidRPr="007C25EC">
        <w:rPr>
          <w:rtl/>
        </w:rPr>
        <w:t>) في المصدر</w:t>
      </w:r>
      <w:r w:rsidR="00A64B62">
        <w:rPr>
          <w:rtl/>
        </w:rPr>
        <w:t>:</w:t>
      </w:r>
      <w:r w:rsidRPr="007C25EC">
        <w:rPr>
          <w:rtl/>
        </w:rPr>
        <w:t xml:space="preserve"> لتركه</w:t>
      </w:r>
      <w:r>
        <w:rPr>
          <w:rtl/>
        </w:rPr>
        <w:t>.</w:t>
      </w:r>
      <w:r w:rsidRPr="007C25EC">
        <w:rPr>
          <w:rtl/>
        </w:rPr>
        <w:t xml:space="preserve"> </w:t>
      </w:r>
    </w:p>
    <w:p w:rsidR="00597E2F" w:rsidRPr="007C25EC" w:rsidRDefault="00597E2F" w:rsidP="00062B10">
      <w:pPr>
        <w:pStyle w:val="libFootnote0"/>
        <w:rPr>
          <w:rtl/>
        </w:rPr>
      </w:pPr>
      <w:r w:rsidRPr="007C25EC">
        <w:rPr>
          <w:rtl/>
        </w:rPr>
        <w:t>(</w:t>
      </w:r>
      <w:r w:rsidR="00062B10">
        <w:rPr>
          <w:rFonts w:hint="cs"/>
          <w:rtl/>
        </w:rPr>
        <w:t>5</w:t>
      </w:r>
      <w:r w:rsidRPr="007C25EC">
        <w:rPr>
          <w:rtl/>
        </w:rPr>
        <w:t>) عقاب الاعمال</w:t>
      </w:r>
      <w:r w:rsidR="00A64B62">
        <w:rPr>
          <w:rtl/>
        </w:rPr>
        <w:t>:</w:t>
      </w:r>
      <w:r w:rsidRPr="007C25EC">
        <w:rPr>
          <w:rtl/>
        </w:rPr>
        <w:t xml:space="preserve"> 290 </w:t>
      </w:r>
      <w:r w:rsidR="00FC2696">
        <w:rPr>
          <w:rtl/>
        </w:rPr>
        <w:t>/</w:t>
      </w:r>
      <w:r w:rsidRPr="007C25EC">
        <w:rPr>
          <w:rtl/>
        </w:rPr>
        <w:t xml:space="preserve"> 6</w:t>
      </w:r>
      <w:r>
        <w:rPr>
          <w:rtl/>
        </w:rPr>
        <w:t>.</w:t>
      </w:r>
    </w:p>
    <w:p w:rsidR="00597E2F" w:rsidRDefault="00597E2F" w:rsidP="00FC2696">
      <w:pPr>
        <w:pStyle w:val="libFootnote0"/>
        <w:rPr>
          <w:rtl/>
        </w:rPr>
      </w:pPr>
      <w:r>
        <w:rPr>
          <w:rtl/>
        </w:rPr>
        <w:t>18 - الفقيه 4</w:t>
      </w:r>
      <w:r w:rsidR="00A64B62">
        <w:rPr>
          <w:rtl/>
        </w:rPr>
        <w:t>:</w:t>
      </w:r>
      <w:r>
        <w:rPr>
          <w:rtl/>
        </w:rPr>
        <w:t xml:space="preserve"> 255 </w:t>
      </w:r>
      <w:r w:rsidR="00FC2696">
        <w:rPr>
          <w:rtl/>
        </w:rPr>
        <w:t>/</w:t>
      </w:r>
      <w:r>
        <w:rPr>
          <w:rtl/>
        </w:rPr>
        <w:t xml:space="preserve"> 821. </w:t>
      </w:r>
    </w:p>
    <w:p w:rsidR="00597E2F" w:rsidRDefault="00597E2F" w:rsidP="00FC2696">
      <w:pPr>
        <w:pStyle w:val="libNormal"/>
        <w:rPr>
          <w:rtl/>
        </w:rPr>
      </w:pPr>
      <w:r>
        <w:rPr>
          <w:rtl/>
        </w:rPr>
        <w:br w:type="page"/>
      </w:r>
    </w:p>
    <w:p w:rsidR="00597E2F" w:rsidRDefault="00894C4D" w:rsidP="00821781">
      <w:pPr>
        <w:pStyle w:val="libNormal0"/>
        <w:rPr>
          <w:rtl/>
        </w:rPr>
      </w:pPr>
      <w:r>
        <w:rPr>
          <w:rtl/>
        </w:rPr>
        <w:lastRenderedPageBreak/>
        <w:t>جميعاً</w:t>
      </w:r>
      <w:r w:rsidR="00597E2F">
        <w:rPr>
          <w:rtl/>
        </w:rPr>
        <w:t xml:space="preserve">، عن جعفر بن محمد، عن آبائه، عن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597E2F">
        <w:rPr>
          <w:rtl/>
        </w:rPr>
        <w:t xml:space="preserve"> في وصي</w:t>
      </w:r>
      <w:r w:rsidR="006F1DD8">
        <w:rPr>
          <w:rFonts w:hint="cs"/>
          <w:rtl/>
        </w:rPr>
        <w:t>ّ</w:t>
      </w:r>
      <w:r w:rsidR="00597E2F">
        <w:rPr>
          <w:rtl/>
        </w:rPr>
        <w:t>ته لعلي</w:t>
      </w:r>
      <w:r w:rsidR="006F1DD8">
        <w:rPr>
          <w:rFonts w:hint="cs"/>
          <w:rtl/>
        </w:rPr>
        <w:t>ّ</w:t>
      </w:r>
      <w:r w:rsidR="00597E2F">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597E2F">
        <w:rPr>
          <w:rtl/>
        </w:rPr>
        <w:t>، قال</w:t>
      </w:r>
      <w:r w:rsidR="00A64B62">
        <w:rPr>
          <w:rtl/>
        </w:rPr>
        <w:t>:</w:t>
      </w:r>
      <w:r w:rsidR="00597E2F">
        <w:rPr>
          <w:rtl/>
        </w:rPr>
        <w:t xml:space="preserve"> يا عليّ! من ترك الخمر لغير الله سقاه الله من الرحيق المختوم، فقال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597E2F">
        <w:rPr>
          <w:rtl/>
        </w:rPr>
        <w:t xml:space="preserve"> لغير الله؟ فقال</w:t>
      </w:r>
      <w:r w:rsidR="00A64B62">
        <w:rPr>
          <w:rtl/>
        </w:rPr>
        <w:t>:</w:t>
      </w:r>
      <w:r w:rsidR="00597E2F">
        <w:rPr>
          <w:rtl/>
        </w:rPr>
        <w:t xml:space="preserve"> نعم والله، صيانة لنفسه، فيشكره الله على ذلك. </w:t>
      </w:r>
    </w:p>
    <w:p w:rsidR="00597E2F" w:rsidRDefault="00597E2F" w:rsidP="006C1B30">
      <w:pPr>
        <w:pStyle w:val="libNormal"/>
        <w:rPr>
          <w:rtl/>
        </w:rPr>
      </w:pPr>
      <w:r w:rsidRPr="00FC2696">
        <w:rPr>
          <w:rStyle w:val="libNormalChar"/>
          <w:rtl/>
        </w:rPr>
        <w:t xml:space="preserve">[ 31964 ] </w:t>
      </w:r>
      <w:r>
        <w:rPr>
          <w:rtl/>
        </w:rPr>
        <w:t xml:space="preserve">19 - وفي </w:t>
      </w:r>
      <w:r w:rsidRPr="00FC2696">
        <w:rPr>
          <w:rStyle w:val="libNormalChar"/>
          <w:rtl/>
        </w:rPr>
        <w:t xml:space="preserve">( </w:t>
      </w:r>
      <w:r w:rsidR="008A1E96">
        <w:rPr>
          <w:rtl/>
        </w:rPr>
        <w:t>عقاب ال</w:t>
      </w:r>
      <w:r w:rsidR="008A1E96">
        <w:rPr>
          <w:rFonts w:hint="cs"/>
          <w:rtl/>
        </w:rPr>
        <w:t>أ</w:t>
      </w:r>
      <w:r>
        <w:rPr>
          <w:rtl/>
        </w:rPr>
        <w:t>عمال</w:t>
      </w:r>
      <w:r w:rsidRPr="00FC2696">
        <w:rPr>
          <w:rStyle w:val="libNormalChar"/>
          <w:rtl/>
        </w:rPr>
        <w:t xml:space="preserve"> )</w:t>
      </w:r>
      <w:r>
        <w:rPr>
          <w:rtl/>
        </w:rPr>
        <w:t xml:space="preserve"> عن جعفر بن علي، عن أبيه علي ابن الحسن عن أبيه الحسن بن علي بن عبدالله بن المغيرة، عن العباس ابن عامر، عن أبي الصحاري،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شارب الخمر، فقال</w:t>
      </w:r>
      <w:r w:rsidR="00A64B62">
        <w:rPr>
          <w:rtl/>
        </w:rPr>
        <w:t>:</w:t>
      </w:r>
      <w:r>
        <w:rPr>
          <w:rtl/>
        </w:rPr>
        <w:t xml:space="preserve"> </w:t>
      </w:r>
      <w:r w:rsidRPr="00FC2696">
        <w:rPr>
          <w:rStyle w:val="libNormalChar"/>
          <w:rtl/>
        </w:rPr>
        <w:t xml:space="preserve">( </w:t>
      </w:r>
      <w:r>
        <w:rPr>
          <w:rtl/>
        </w:rPr>
        <w:t>لا يقبل الله منه</w:t>
      </w:r>
      <w:r w:rsidRPr="00FC2696">
        <w:rPr>
          <w:rStyle w:val="libNormalChar"/>
          <w:rtl/>
        </w:rPr>
        <w:t xml:space="preserve"> )</w:t>
      </w:r>
      <w:r>
        <w:rPr>
          <w:rtl/>
        </w:rPr>
        <w:t xml:space="preserve"> </w:t>
      </w:r>
      <w:r w:rsidRPr="00821781">
        <w:rPr>
          <w:rStyle w:val="libFootnotenumChar"/>
          <w:rtl/>
        </w:rPr>
        <w:t>(1)</w:t>
      </w:r>
      <w:r>
        <w:rPr>
          <w:rtl/>
        </w:rPr>
        <w:t xml:space="preserve"> صلاة مادام في عروقه منها شيء. </w:t>
      </w:r>
    </w:p>
    <w:p w:rsidR="00597E2F" w:rsidRDefault="00597E2F" w:rsidP="006C1B30">
      <w:pPr>
        <w:pStyle w:val="libNormal"/>
        <w:rPr>
          <w:rtl/>
        </w:rPr>
      </w:pPr>
      <w:r w:rsidRPr="00FC2696">
        <w:rPr>
          <w:rStyle w:val="libNormalChar"/>
          <w:rtl/>
        </w:rPr>
        <w:t xml:space="preserve">[ 31965 ] </w:t>
      </w:r>
      <w:r>
        <w:rPr>
          <w:rtl/>
        </w:rPr>
        <w:t xml:space="preserve">20 - وفي </w:t>
      </w:r>
      <w:r w:rsidRPr="00FC2696">
        <w:rPr>
          <w:rStyle w:val="libNormalChar"/>
          <w:rtl/>
        </w:rPr>
        <w:t xml:space="preserve">( </w:t>
      </w:r>
      <w:r w:rsidR="008A1E96">
        <w:rPr>
          <w:rtl/>
        </w:rPr>
        <w:t>ال</w:t>
      </w:r>
      <w:r w:rsidR="008A1E96">
        <w:rPr>
          <w:rFonts w:hint="cs"/>
          <w:rtl/>
        </w:rPr>
        <w:t>أ</w:t>
      </w:r>
      <w:r>
        <w:rPr>
          <w:rtl/>
        </w:rPr>
        <w:t>مالي</w:t>
      </w:r>
      <w:r w:rsidRPr="00FC2696">
        <w:rPr>
          <w:rStyle w:val="libNormalChar"/>
          <w:rtl/>
        </w:rPr>
        <w:t xml:space="preserve"> )</w:t>
      </w:r>
      <w:r>
        <w:rPr>
          <w:rtl/>
        </w:rPr>
        <w:t xml:space="preserve"> عن أبيه، عن سعد بن عبدالله، عن الهيثم بن أبي مسروق، عن الحسن بن محبوب، عن أبي أي</w:t>
      </w:r>
      <w:r w:rsidR="008A1E96">
        <w:rPr>
          <w:rFonts w:hint="cs"/>
          <w:rtl/>
        </w:rPr>
        <w:t>ّ</w:t>
      </w:r>
      <w:r>
        <w:rPr>
          <w:rtl/>
        </w:rPr>
        <w:t>وب الخراز، عن محمد بن مسلم قال</w:t>
      </w:r>
      <w:r w:rsidR="00A64B62">
        <w:rPr>
          <w:rtl/>
        </w:rPr>
        <w:t>:</w:t>
      </w:r>
      <w:r>
        <w:rPr>
          <w:rtl/>
        </w:rPr>
        <w:t xml:space="preserve"> سئل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الخمر، فقال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BC7AD7">
        <w:rPr>
          <w:rFonts w:hint="cs"/>
          <w:rtl/>
        </w:rPr>
        <w:t>ّ</w:t>
      </w:r>
      <w:r>
        <w:rPr>
          <w:rtl/>
        </w:rPr>
        <w:t xml:space="preserve"> أو</w:t>
      </w:r>
      <w:r w:rsidR="00BC7AD7">
        <w:rPr>
          <w:rFonts w:hint="cs"/>
          <w:rtl/>
        </w:rPr>
        <w:t>ّ</w:t>
      </w:r>
      <w:r>
        <w:rPr>
          <w:rtl/>
        </w:rPr>
        <w:t>ل ما نهاني عنه رب</w:t>
      </w:r>
      <w:r w:rsidR="00BC7AD7">
        <w:rPr>
          <w:rFonts w:hint="cs"/>
          <w:rtl/>
        </w:rPr>
        <w:t>ّ</w:t>
      </w:r>
      <w:r>
        <w:rPr>
          <w:rtl/>
        </w:rPr>
        <w:t>ي جل</w:t>
      </w:r>
      <w:r w:rsidR="00BC7AD7">
        <w:rPr>
          <w:rFonts w:hint="cs"/>
          <w:rtl/>
        </w:rPr>
        <w:t>ّ</w:t>
      </w:r>
      <w:r>
        <w:rPr>
          <w:rtl/>
        </w:rPr>
        <w:t xml:space="preserve"> جلاله عن عبادة الاوثان، وشرب الخمر، وملاحاة الرجال. الحديث. </w:t>
      </w:r>
    </w:p>
    <w:p w:rsidR="00597E2F" w:rsidRDefault="00597E2F" w:rsidP="006C1B30">
      <w:pPr>
        <w:pStyle w:val="libNormal"/>
        <w:rPr>
          <w:rtl/>
        </w:rPr>
      </w:pPr>
      <w:r w:rsidRPr="00FC2696">
        <w:rPr>
          <w:rStyle w:val="libNormalChar"/>
          <w:rtl/>
        </w:rPr>
        <w:t xml:space="preserve">[ 31966 ] </w:t>
      </w:r>
      <w:r>
        <w:rPr>
          <w:rtl/>
        </w:rPr>
        <w:t xml:space="preserve">21 - وفي </w:t>
      </w:r>
      <w:r w:rsidRPr="00FC2696">
        <w:rPr>
          <w:rStyle w:val="libNormalChar"/>
          <w:rtl/>
        </w:rPr>
        <w:t xml:space="preserve">( </w:t>
      </w:r>
      <w:r>
        <w:rPr>
          <w:rtl/>
        </w:rPr>
        <w:t>الخصال</w:t>
      </w:r>
      <w:r w:rsidRPr="00FC2696">
        <w:rPr>
          <w:rStyle w:val="libNormalChar"/>
          <w:rtl/>
        </w:rPr>
        <w:t xml:space="preserve"> )</w:t>
      </w:r>
      <w:r>
        <w:rPr>
          <w:rtl/>
        </w:rPr>
        <w:t xml:space="preserve"> عن محمد بن إبراهيم بن إسحاق، عن يحيى بن محمد بن صاعد، عن إبراهيم بن جميل، عن المعتمر بن سليمان، عن فضيل بن ميسرة عن أبي جرير، عن أبي بردة، عن أبي موسى الاشعري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ثلاثة لا يدخلون الجن</w:t>
      </w:r>
      <w:r w:rsidR="00BC7AD7">
        <w:rPr>
          <w:rFonts w:hint="cs"/>
          <w:rtl/>
        </w:rPr>
        <w:t>ّ</w:t>
      </w:r>
      <w:r>
        <w:rPr>
          <w:rtl/>
        </w:rPr>
        <w:t>ة</w:t>
      </w:r>
      <w:r w:rsidR="00A64B62">
        <w:rPr>
          <w:rtl/>
        </w:rPr>
        <w:t>:</w:t>
      </w:r>
      <w:r>
        <w:rPr>
          <w:rtl/>
        </w:rPr>
        <w:t xml:space="preserve"> مدمن الخمر، ومدمن سحر، وقاطع رحم، ومن مات مدمن خمر سقاه الله من نهر الغوطة وهو نهر يجري من فروج المومسات، يؤذي أهل النار ريحهن</w:t>
      </w:r>
      <w:r w:rsidR="00BC7AD7">
        <w:rPr>
          <w:rFonts w:hint="cs"/>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19 - عقاب الاعمال</w:t>
      </w:r>
      <w:r w:rsidR="00A64B62">
        <w:rPr>
          <w:rtl/>
        </w:rPr>
        <w:t>:</w:t>
      </w:r>
      <w:r>
        <w:rPr>
          <w:rtl/>
        </w:rPr>
        <w:t xml:space="preserve"> 290 </w:t>
      </w:r>
      <w:r w:rsidR="00FC2696">
        <w:rPr>
          <w:rtl/>
        </w:rPr>
        <w:t>/</w:t>
      </w:r>
      <w:r>
        <w:rPr>
          <w:rtl/>
        </w:rPr>
        <w:t xml:space="preserve"> 7. </w:t>
      </w:r>
    </w:p>
    <w:p w:rsidR="00597E2F" w:rsidRPr="007C25EC" w:rsidRDefault="00597E2F" w:rsidP="00FC2696">
      <w:pPr>
        <w:pStyle w:val="libFootnote0"/>
        <w:rPr>
          <w:rtl/>
        </w:rPr>
      </w:pPr>
      <w:r w:rsidRPr="007C25EC">
        <w:rPr>
          <w:rtl/>
        </w:rPr>
        <w:t>(1) في المصدر</w:t>
      </w:r>
      <w:r w:rsidR="00A64B62">
        <w:rPr>
          <w:rtl/>
        </w:rPr>
        <w:t>:</w:t>
      </w:r>
      <w:r w:rsidRPr="007C25EC">
        <w:rPr>
          <w:rtl/>
        </w:rPr>
        <w:t xml:space="preserve"> لا تقبل منه</w:t>
      </w:r>
      <w:r>
        <w:rPr>
          <w:rtl/>
        </w:rPr>
        <w:t>.</w:t>
      </w:r>
    </w:p>
    <w:p w:rsidR="00597E2F" w:rsidRDefault="00597E2F" w:rsidP="00FC2696">
      <w:pPr>
        <w:pStyle w:val="libFootnote0"/>
        <w:rPr>
          <w:rtl/>
        </w:rPr>
      </w:pPr>
      <w:r>
        <w:rPr>
          <w:rtl/>
        </w:rPr>
        <w:t>20 - أمالي الصدوق</w:t>
      </w:r>
      <w:r w:rsidR="00A64B62">
        <w:rPr>
          <w:rtl/>
        </w:rPr>
        <w:t>:</w:t>
      </w:r>
      <w:r>
        <w:rPr>
          <w:rtl/>
        </w:rPr>
        <w:t xml:space="preserve"> 339 </w:t>
      </w:r>
      <w:r w:rsidR="00FC2696">
        <w:rPr>
          <w:rtl/>
        </w:rPr>
        <w:t>/</w:t>
      </w:r>
      <w:r>
        <w:rPr>
          <w:rtl/>
        </w:rPr>
        <w:t xml:space="preserve"> 1.</w:t>
      </w:r>
    </w:p>
    <w:p w:rsidR="00597E2F" w:rsidRDefault="00597E2F" w:rsidP="00FC2696">
      <w:pPr>
        <w:pStyle w:val="libFootnote0"/>
        <w:rPr>
          <w:rtl/>
        </w:rPr>
      </w:pPr>
      <w:r>
        <w:rPr>
          <w:rtl/>
        </w:rPr>
        <w:t>21 - الخصال</w:t>
      </w:r>
      <w:r w:rsidR="00A64B62">
        <w:rPr>
          <w:rtl/>
        </w:rPr>
        <w:t>:</w:t>
      </w:r>
      <w:r>
        <w:rPr>
          <w:rtl/>
        </w:rPr>
        <w:t xml:space="preserve"> 179 </w:t>
      </w:r>
      <w:r w:rsidR="00FC2696">
        <w:rPr>
          <w:rtl/>
        </w:rPr>
        <w:t>/</w:t>
      </w:r>
      <w:r>
        <w:rPr>
          <w:rtl/>
        </w:rPr>
        <w:t xml:space="preserve"> 243.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[ 31967 ] </w:t>
      </w:r>
      <w:r>
        <w:rPr>
          <w:rtl/>
        </w:rPr>
        <w:t xml:space="preserve">22 - وعن أبيه، عن سعد، عن أحمد بن أبي عبدالله، عن أبيه، عن محمد بن سنان،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ثلاثة لا يدخلون الجن</w:t>
      </w:r>
      <w:r w:rsidR="00BC7AD7">
        <w:rPr>
          <w:rFonts w:hint="cs"/>
          <w:rtl/>
        </w:rPr>
        <w:t>ّ</w:t>
      </w:r>
      <w:r>
        <w:rPr>
          <w:rtl/>
        </w:rPr>
        <w:t>ة</w:t>
      </w:r>
      <w:r w:rsidR="00A64B62">
        <w:rPr>
          <w:rtl/>
        </w:rPr>
        <w:t>:</w:t>
      </w:r>
      <w:r>
        <w:rPr>
          <w:rtl/>
        </w:rPr>
        <w:t xml:space="preserve"> السف</w:t>
      </w:r>
      <w:r w:rsidR="00BC7AD7">
        <w:rPr>
          <w:rFonts w:hint="cs"/>
          <w:rtl/>
        </w:rPr>
        <w:t>ّ</w:t>
      </w:r>
      <w:r>
        <w:rPr>
          <w:rtl/>
        </w:rPr>
        <w:t>اك للدم، وشارب الخمر، ومش</w:t>
      </w:r>
      <w:r w:rsidR="00BC7AD7">
        <w:rPr>
          <w:rFonts w:hint="cs"/>
          <w:rtl/>
        </w:rPr>
        <w:t>ّ</w:t>
      </w:r>
      <w:r>
        <w:rPr>
          <w:rtl/>
        </w:rPr>
        <w:t xml:space="preserve">اء بالنميمة. </w:t>
      </w:r>
    </w:p>
    <w:p w:rsidR="00597E2F" w:rsidRDefault="00597E2F" w:rsidP="006C1B30">
      <w:pPr>
        <w:pStyle w:val="libNormal"/>
        <w:rPr>
          <w:rtl/>
        </w:rPr>
      </w:pPr>
      <w:r w:rsidRPr="00FC2696">
        <w:rPr>
          <w:rStyle w:val="libNormalChar"/>
          <w:rtl/>
        </w:rPr>
        <w:t xml:space="preserve">[ 31968 ] </w:t>
      </w:r>
      <w:r>
        <w:rPr>
          <w:rtl/>
        </w:rPr>
        <w:t>23 - وبإسناده عن علي</w:t>
      </w:r>
      <w:r w:rsidR="00BC7AD7">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الاربعمائة - قال</w:t>
      </w:r>
      <w:r w:rsidR="00A64B62">
        <w:rPr>
          <w:rtl/>
        </w:rPr>
        <w:t>:</w:t>
      </w:r>
      <w:r>
        <w:rPr>
          <w:rtl/>
        </w:rPr>
        <w:t xml:space="preserve"> ومن شرب الخمر وهو يعلم أن</w:t>
      </w:r>
      <w:r w:rsidR="00BC7AD7">
        <w:rPr>
          <w:rFonts w:hint="cs"/>
          <w:rtl/>
        </w:rPr>
        <w:t>ّ</w:t>
      </w:r>
      <w:r>
        <w:rPr>
          <w:rtl/>
        </w:rPr>
        <w:t>ها حرام سقاه الله من طينة خبال وإن كان مغفورا</w:t>
      </w:r>
      <w:r w:rsidR="00BC7AD7">
        <w:rPr>
          <w:rFonts w:hint="cs"/>
          <w:rtl/>
        </w:rPr>
        <w:t>ً</w:t>
      </w:r>
      <w:r>
        <w:rPr>
          <w:rtl/>
        </w:rPr>
        <w:t xml:space="preserve">. </w:t>
      </w:r>
    </w:p>
    <w:p w:rsidR="00597E2F" w:rsidRDefault="00597E2F" w:rsidP="006C1B30">
      <w:pPr>
        <w:pStyle w:val="libNormal"/>
        <w:rPr>
          <w:rtl/>
        </w:rPr>
      </w:pPr>
      <w:r w:rsidRPr="00FC2696">
        <w:rPr>
          <w:rStyle w:val="libNormalChar"/>
          <w:rtl/>
        </w:rPr>
        <w:t xml:space="preserve">[ 31969 ] </w:t>
      </w:r>
      <w:r>
        <w:rPr>
          <w:rtl/>
        </w:rPr>
        <w:t xml:space="preserve">24 - وفي </w:t>
      </w:r>
      <w:r w:rsidRPr="00FC2696">
        <w:rPr>
          <w:rStyle w:val="libNormalChar"/>
          <w:rtl/>
        </w:rPr>
        <w:t xml:space="preserve">( </w:t>
      </w:r>
      <w:r w:rsidR="00BC7AD7">
        <w:rPr>
          <w:rtl/>
        </w:rPr>
        <w:t>عقاب ال</w:t>
      </w:r>
      <w:r w:rsidR="00BC7AD7">
        <w:rPr>
          <w:rFonts w:hint="cs"/>
          <w:rtl/>
        </w:rPr>
        <w:t>أ</w:t>
      </w:r>
      <w:r>
        <w:rPr>
          <w:rtl/>
        </w:rPr>
        <w:t>عمال</w:t>
      </w:r>
      <w:r w:rsidRPr="00FC2696">
        <w:rPr>
          <w:rStyle w:val="libNormalChar"/>
          <w:rtl/>
        </w:rPr>
        <w:t xml:space="preserve"> )</w:t>
      </w:r>
      <w:r>
        <w:rPr>
          <w:rtl/>
        </w:rPr>
        <w:t xml:space="preserve"> عن محمد بن الحسن، عن الصفار، عن أحمد بن الحسن بن علي</w:t>
      </w:r>
      <w:r w:rsidR="00BC7AD7">
        <w:rPr>
          <w:rFonts w:hint="cs"/>
          <w:rtl/>
        </w:rPr>
        <w:t>ِّ</w:t>
      </w:r>
      <w:r>
        <w:rPr>
          <w:rtl/>
        </w:rPr>
        <w:t xml:space="preserve"> بن فض</w:t>
      </w:r>
      <w:r w:rsidR="00BC7AD7">
        <w:rPr>
          <w:rFonts w:hint="cs"/>
          <w:rtl/>
        </w:rPr>
        <w:t>ّ</w:t>
      </w:r>
      <w:r>
        <w:rPr>
          <w:rtl/>
        </w:rPr>
        <w:t>ال، عن عمرو بن سعيد، عن مصد</w:t>
      </w:r>
      <w:r w:rsidR="00BC7AD7">
        <w:rPr>
          <w:rFonts w:hint="cs"/>
          <w:rtl/>
        </w:rPr>
        <w:t>ِّ</w:t>
      </w:r>
      <w:r>
        <w:rPr>
          <w:rtl/>
        </w:rPr>
        <w:t>ق بن صدقة، عن عم</w:t>
      </w:r>
      <w:r w:rsidR="00BC7AD7">
        <w:rPr>
          <w:rFonts w:hint="cs"/>
          <w:rtl/>
        </w:rPr>
        <w:t>ّ</w:t>
      </w:r>
      <w:r>
        <w:rPr>
          <w:rtl/>
        </w:rPr>
        <w:t xml:space="preserve">ار بن موسى،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سئل عن الرجل إذا شرب </w:t>
      </w:r>
      <w:r w:rsidRPr="00FC2696">
        <w:rPr>
          <w:rStyle w:val="libNormalChar"/>
          <w:rtl/>
        </w:rPr>
        <w:t xml:space="preserve">( </w:t>
      </w:r>
      <w:r>
        <w:rPr>
          <w:rtl/>
        </w:rPr>
        <w:t>الخمر أو</w:t>
      </w:r>
      <w:r w:rsidRPr="00FC2696">
        <w:rPr>
          <w:rStyle w:val="libNormalChar"/>
          <w:rtl/>
        </w:rPr>
        <w:t xml:space="preserve"> )</w:t>
      </w:r>
      <w:r>
        <w:rPr>
          <w:rtl/>
        </w:rPr>
        <w:t xml:space="preserve"> </w:t>
      </w:r>
      <w:r w:rsidRPr="00821781">
        <w:rPr>
          <w:rStyle w:val="libFootnotenumChar"/>
          <w:rtl/>
        </w:rPr>
        <w:t>(1)</w:t>
      </w:r>
      <w:r>
        <w:rPr>
          <w:rtl/>
        </w:rPr>
        <w:t xml:space="preserve"> المسكر، ما حاله؟ قال</w:t>
      </w:r>
      <w:r w:rsidR="00A64B62">
        <w:rPr>
          <w:rtl/>
        </w:rPr>
        <w:t>:</w:t>
      </w:r>
      <w:r>
        <w:rPr>
          <w:rtl/>
        </w:rPr>
        <w:t xml:space="preserve"> </w:t>
      </w:r>
      <w:r w:rsidRPr="00FC2696">
        <w:rPr>
          <w:rStyle w:val="libNormalChar"/>
          <w:rtl/>
        </w:rPr>
        <w:t xml:space="preserve">( </w:t>
      </w:r>
      <w:r>
        <w:rPr>
          <w:rtl/>
        </w:rPr>
        <w:t>لا تقبل له صلاة</w:t>
      </w:r>
      <w:r w:rsidRPr="00FC2696">
        <w:rPr>
          <w:rStyle w:val="libNormalChar"/>
          <w:rtl/>
        </w:rPr>
        <w:t xml:space="preserve"> )</w:t>
      </w:r>
      <w:r>
        <w:rPr>
          <w:rtl/>
        </w:rPr>
        <w:t xml:space="preserve"> </w:t>
      </w:r>
      <w:r w:rsidRPr="00821781">
        <w:rPr>
          <w:rStyle w:val="libFootnotenumChar"/>
          <w:rtl/>
        </w:rPr>
        <w:t>(2)</w:t>
      </w:r>
      <w:r>
        <w:rPr>
          <w:rtl/>
        </w:rPr>
        <w:t xml:space="preserve"> أربعين </w:t>
      </w:r>
      <w:r w:rsidR="00CF6E4A">
        <w:rPr>
          <w:rtl/>
        </w:rPr>
        <w:t xml:space="preserve">يوماً </w:t>
      </w:r>
      <w:r>
        <w:rPr>
          <w:rtl/>
        </w:rPr>
        <w:t xml:space="preserve">وليس له توبة في الاربعين، فإن </w:t>
      </w:r>
      <w:r w:rsidRPr="00821781">
        <w:rPr>
          <w:rStyle w:val="libFootnotenumChar"/>
          <w:rtl/>
        </w:rPr>
        <w:t>(3)</w:t>
      </w:r>
      <w:r>
        <w:rPr>
          <w:rtl/>
        </w:rPr>
        <w:t xml:space="preserve"> مات فيها دخل النار. </w:t>
      </w:r>
    </w:p>
    <w:p w:rsidR="00597E2F" w:rsidRDefault="00597E2F" w:rsidP="00BC7AD7">
      <w:pPr>
        <w:pStyle w:val="libNormal"/>
        <w:rPr>
          <w:rtl/>
        </w:rPr>
      </w:pPr>
      <w:r w:rsidRPr="00FC2696">
        <w:rPr>
          <w:rStyle w:val="libNormalChar"/>
          <w:rtl/>
        </w:rPr>
        <w:t xml:space="preserve">[ 31970 ] </w:t>
      </w:r>
      <w:r>
        <w:rPr>
          <w:rtl/>
        </w:rPr>
        <w:t xml:space="preserve">25 - وفي </w:t>
      </w:r>
      <w:r w:rsidRPr="00FC2696">
        <w:rPr>
          <w:rStyle w:val="libNormalChar"/>
          <w:rtl/>
        </w:rPr>
        <w:t xml:space="preserve">( </w:t>
      </w:r>
      <w:r>
        <w:rPr>
          <w:rtl/>
        </w:rPr>
        <w:t>العلل</w:t>
      </w:r>
      <w:r w:rsidRPr="00FC2696">
        <w:rPr>
          <w:rStyle w:val="libNormalChar"/>
          <w:rtl/>
        </w:rPr>
        <w:t xml:space="preserve"> )</w:t>
      </w:r>
      <w:r>
        <w:rPr>
          <w:rtl/>
        </w:rPr>
        <w:t xml:space="preserve"> عن محمد بن علي ماجيلويه، عن عم</w:t>
      </w:r>
      <w:r w:rsidR="00BC7AD7">
        <w:rPr>
          <w:rFonts w:hint="cs"/>
          <w:rtl/>
        </w:rPr>
        <w:t>ّ</w:t>
      </w:r>
      <w:r>
        <w:rPr>
          <w:rtl/>
        </w:rPr>
        <w:t>ه محمد بن أبي القاسم، عن محمد بن علي</w:t>
      </w:r>
      <w:r w:rsidR="00BC7AD7">
        <w:rPr>
          <w:rFonts w:hint="cs"/>
          <w:rtl/>
        </w:rPr>
        <w:t>ّ</w:t>
      </w:r>
      <w:r>
        <w:rPr>
          <w:rtl/>
        </w:rPr>
        <w:t xml:space="preserve"> الكوفي، عن عبد الرحمن بن سالم، عن المفض</w:t>
      </w:r>
      <w:r w:rsidR="00BC7AD7">
        <w:rPr>
          <w:rFonts w:hint="cs"/>
          <w:rtl/>
        </w:rPr>
        <w:t>ّ</w:t>
      </w:r>
      <w:r>
        <w:rPr>
          <w:rtl/>
        </w:rPr>
        <w:t>ل بن عمرقال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لم حر</w:t>
      </w:r>
      <w:r w:rsidR="00BC7AD7">
        <w:rPr>
          <w:rFonts w:hint="cs"/>
          <w:rtl/>
        </w:rPr>
        <w:t>ّ</w:t>
      </w:r>
      <w:r>
        <w:rPr>
          <w:rtl/>
        </w:rPr>
        <w:t>م الله الخمر؟ قال</w:t>
      </w:r>
      <w:r w:rsidR="00A64B62">
        <w:rPr>
          <w:rtl/>
        </w:rPr>
        <w:t>:</w:t>
      </w:r>
      <w:r>
        <w:rPr>
          <w:rtl/>
        </w:rPr>
        <w:t xml:space="preserve"> حر</w:t>
      </w:r>
      <w:r w:rsidR="00BC7AD7">
        <w:rPr>
          <w:rFonts w:hint="cs"/>
          <w:rtl/>
        </w:rPr>
        <w:t>ّ</w:t>
      </w:r>
      <w:r>
        <w:rPr>
          <w:rtl/>
        </w:rPr>
        <w:t>م الله الخمر لفعلها وفسادها، لان مدمن الخمر تورثه الارتعاش، وتذهب بنوره وتهدم مرو</w:t>
      </w:r>
      <w:r w:rsidR="00BC7AD7">
        <w:rPr>
          <w:rFonts w:hint="cs"/>
          <w:rtl/>
        </w:rPr>
        <w:t>ّ</w:t>
      </w:r>
      <w:r>
        <w:rPr>
          <w:rtl/>
        </w:rPr>
        <w:t xml:space="preserve">ته، وتحمله أن يجسر </w:t>
      </w:r>
      <w:r w:rsidRPr="00821781">
        <w:rPr>
          <w:rStyle w:val="libFootnotenumChar"/>
          <w:rtl/>
        </w:rPr>
        <w:t>(</w:t>
      </w:r>
      <w:r w:rsidR="00BC7AD7">
        <w:rPr>
          <w:rStyle w:val="libFootnotenumChar"/>
          <w:rFonts w:hint="cs"/>
          <w:rtl/>
        </w:rPr>
        <w:t>4</w:t>
      </w:r>
      <w:r w:rsidRPr="00821781">
        <w:rPr>
          <w:rStyle w:val="libFootnotenumChar"/>
          <w:rtl/>
        </w:rPr>
        <w:t>)</w:t>
      </w:r>
      <w:r>
        <w:rPr>
          <w:rtl/>
        </w:rPr>
        <w:t xml:space="preserve"> على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22 - الخصال</w:t>
      </w:r>
      <w:r w:rsidR="00A64B62">
        <w:rPr>
          <w:rtl/>
        </w:rPr>
        <w:t>:</w:t>
      </w:r>
      <w:r>
        <w:rPr>
          <w:rtl/>
        </w:rPr>
        <w:t xml:space="preserve"> 180 </w:t>
      </w:r>
      <w:r w:rsidR="00FC2696">
        <w:rPr>
          <w:rtl/>
        </w:rPr>
        <w:t>/</w:t>
      </w:r>
      <w:r>
        <w:rPr>
          <w:rtl/>
        </w:rPr>
        <w:t xml:space="preserve"> 244.</w:t>
      </w:r>
    </w:p>
    <w:p w:rsidR="00597E2F" w:rsidRDefault="00597E2F" w:rsidP="00FC2696">
      <w:pPr>
        <w:pStyle w:val="libFootnote0"/>
        <w:rPr>
          <w:rtl/>
        </w:rPr>
      </w:pPr>
      <w:r>
        <w:rPr>
          <w:rtl/>
        </w:rPr>
        <w:t>23 - الخصال</w:t>
      </w:r>
      <w:r w:rsidR="00A64B62">
        <w:rPr>
          <w:rtl/>
        </w:rPr>
        <w:t>:</w:t>
      </w:r>
      <w:r>
        <w:rPr>
          <w:rtl/>
        </w:rPr>
        <w:t xml:space="preserve"> 621 </w:t>
      </w:r>
      <w:r w:rsidR="00FC2696">
        <w:rPr>
          <w:rtl/>
        </w:rPr>
        <w:t>/</w:t>
      </w:r>
      <w:r>
        <w:rPr>
          <w:rtl/>
        </w:rPr>
        <w:t xml:space="preserve"> 10.</w:t>
      </w:r>
    </w:p>
    <w:p w:rsidR="00597E2F" w:rsidRDefault="00597E2F" w:rsidP="00FC2696">
      <w:pPr>
        <w:pStyle w:val="libFootnote0"/>
        <w:rPr>
          <w:rtl/>
        </w:rPr>
      </w:pPr>
      <w:r>
        <w:rPr>
          <w:rtl/>
        </w:rPr>
        <w:t>24 - عقاب الاعمال</w:t>
      </w:r>
      <w:r w:rsidR="00A64B62">
        <w:rPr>
          <w:rtl/>
        </w:rPr>
        <w:t>:</w:t>
      </w:r>
      <w:r>
        <w:rPr>
          <w:rtl/>
        </w:rPr>
        <w:t xml:space="preserve"> 292 </w:t>
      </w:r>
      <w:r w:rsidR="00FC2696">
        <w:rPr>
          <w:rtl/>
        </w:rPr>
        <w:t>/</w:t>
      </w:r>
      <w:r>
        <w:rPr>
          <w:rtl/>
        </w:rPr>
        <w:t xml:space="preserve"> 14. </w:t>
      </w:r>
    </w:p>
    <w:p w:rsidR="00597E2F" w:rsidRPr="007C25EC" w:rsidRDefault="00597E2F" w:rsidP="00FC2696">
      <w:pPr>
        <w:pStyle w:val="libFootnote0"/>
        <w:rPr>
          <w:rtl/>
        </w:rPr>
      </w:pPr>
      <w:r w:rsidRPr="007C25EC">
        <w:rPr>
          <w:rtl/>
        </w:rPr>
        <w:t>(1) ليس في المصدر</w:t>
      </w:r>
      <w:r>
        <w:rPr>
          <w:rtl/>
        </w:rPr>
        <w:t>.</w:t>
      </w:r>
      <w:r w:rsidRPr="007C25EC">
        <w:rPr>
          <w:rtl/>
        </w:rPr>
        <w:t xml:space="preserve"> </w:t>
      </w:r>
    </w:p>
    <w:p w:rsidR="00597E2F" w:rsidRPr="007C25EC" w:rsidRDefault="00597E2F" w:rsidP="00FC2696">
      <w:pPr>
        <w:pStyle w:val="libFootnote0"/>
        <w:rPr>
          <w:rtl/>
        </w:rPr>
      </w:pPr>
      <w:r w:rsidRPr="007C25EC">
        <w:rPr>
          <w:rtl/>
        </w:rPr>
        <w:t>(2) في المصدر</w:t>
      </w:r>
      <w:r w:rsidR="00A64B62">
        <w:rPr>
          <w:rtl/>
        </w:rPr>
        <w:t>:</w:t>
      </w:r>
      <w:r w:rsidRPr="007C25EC">
        <w:rPr>
          <w:rtl/>
        </w:rPr>
        <w:t xml:space="preserve"> لا يقبل الله صلاته</w:t>
      </w:r>
      <w:r>
        <w:rPr>
          <w:rtl/>
        </w:rPr>
        <w:t>.</w:t>
      </w:r>
      <w:r w:rsidRPr="007C25EC">
        <w:rPr>
          <w:rtl/>
        </w:rPr>
        <w:t xml:space="preserve"> </w:t>
      </w:r>
    </w:p>
    <w:p w:rsidR="00597E2F" w:rsidRPr="007C25EC" w:rsidRDefault="00597E2F" w:rsidP="00FC2696">
      <w:pPr>
        <w:pStyle w:val="libFootnote0"/>
        <w:rPr>
          <w:rtl/>
        </w:rPr>
      </w:pPr>
      <w:r w:rsidRPr="007C25EC">
        <w:rPr>
          <w:rtl/>
        </w:rPr>
        <w:t>(3) في المصدر</w:t>
      </w:r>
      <w:r w:rsidR="00A64B62">
        <w:rPr>
          <w:rtl/>
        </w:rPr>
        <w:t>:</w:t>
      </w:r>
      <w:r w:rsidRPr="007C25EC">
        <w:rPr>
          <w:rtl/>
        </w:rPr>
        <w:t xml:space="preserve"> وإن</w:t>
      </w:r>
      <w:r>
        <w:rPr>
          <w:rtl/>
        </w:rPr>
        <w:t>.</w:t>
      </w:r>
    </w:p>
    <w:p w:rsidR="00597E2F" w:rsidRDefault="00597E2F" w:rsidP="00FC2696">
      <w:pPr>
        <w:pStyle w:val="libFootnote0"/>
        <w:rPr>
          <w:rtl/>
        </w:rPr>
      </w:pPr>
      <w:r>
        <w:rPr>
          <w:rtl/>
        </w:rPr>
        <w:t>25 - علل الشرائع</w:t>
      </w:r>
      <w:r w:rsidR="00A64B62">
        <w:rPr>
          <w:rtl/>
        </w:rPr>
        <w:t>:</w:t>
      </w:r>
      <w:r>
        <w:rPr>
          <w:rtl/>
        </w:rPr>
        <w:t xml:space="preserve"> 476 </w:t>
      </w:r>
      <w:r w:rsidR="00FC2696">
        <w:rPr>
          <w:rtl/>
        </w:rPr>
        <w:t>/</w:t>
      </w:r>
      <w:r>
        <w:rPr>
          <w:rtl/>
        </w:rPr>
        <w:t xml:space="preserve"> 2. </w:t>
      </w:r>
    </w:p>
    <w:p w:rsidR="00597E2F" w:rsidRPr="007C25EC" w:rsidRDefault="00597E2F" w:rsidP="00BC7AD7">
      <w:pPr>
        <w:pStyle w:val="libFootnote0"/>
        <w:rPr>
          <w:rtl/>
        </w:rPr>
      </w:pPr>
      <w:r w:rsidRPr="007C25EC">
        <w:rPr>
          <w:rtl/>
        </w:rPr>
        <w:t>(</w:t>
      </w:r>
      <w:r w:rsidR="00BC7AD7">
        <w:rPr>
          <w:rFonts w:hint="cs"/>
          <w:rtl/>
        </w:rPr>
        <w:t>4</w:t>
      </w:r>
      <w:r w:rsidRPr="007C25EC">
        <w:rPr>
          <w:rtl/>
        </w:rPr>
        <w:t>) في المصدر</w:t>
      </w:r>
      <w:r w:rsidR="00A64B62">
        <w:rPr>
          <w:rtl/>
        </w:rPr>
        <w:t>:</w:t>
      </w:r>
      <w:r w:rsidRPr="007C25EC">
        <w:rPr>
          <w:rtl/>
        </w:rPr>
        <w:t xml:space="preserve"> يجترئ</w:t>
      </w:r>
      <w:r>
        <w:rPr>
          <w:rtl/>
        </w:rPr>
        <w:t>.</w:t>
      </w:r>
      <w:r w:rsidRPr="007C25EC">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ارتكاب المحارم، وسفك الدماء وركوب الزنا، ولا يؤمن إذا سكر أن يثب على حرمه، وهو لا يعقل ذلك، ولا يزيد شاربها</w:t>
      </w:r>
      <w:r w:rsidR="00481338">
        <w:rPr>
          <w:rtl/>
        </w:rPr>
        <w:t xml:space="preserve"> إلّا </w:t>
      </w:r>
      <w:r>
        <w:rPr>
          <w:rtl/>
        </w:rPr>
        <w:t>كل</w:t>
      </w:r>
      <w:r w:rsidR="00BC7AD7">
        <w:rPr>
          <w:rFonts w:hint="cs"/>
          <w:rtl/>
        </w:rPr>
        <w:t>ّ</w:t>
      </w:r>
      <w:r>
        <w:rPr>
          <w:rtl/>
        </w:rPr>
        <w:t xml:space="preserve"> شر</w:t>
      </w:r>
      <w:r w:rsidR="00BC7AD7">
        <w:rPr>
          <w:rFonts w:hint="cs"/>
          <w:rtl/>
        </w:rPr>
        <w:t>ّ</w:t>
      </w:r>
      <w:r>
        <w:rPr>
          <w:rtl/>
        </w:rPr>
        <w:t xml:space="preserve">. </w:t>
      </w:r>
    </w:p>
    <w:p w:rsidR="00597E2F" w:rsidRDefault="00597E2F" w:rsidP="00BC7AD7">
      <w:pPr>
        <w:pStyle w:val="libNormal"/>
        <w:rPr>
          <w:rtl/>
        </w:rPr>
      </w:pPr>
      <w:r w:rsidRPr="00FC2696">
        <w:rPr>
          <w:rStyle w:val="libNormalChar"/>
          <w:rtl/>
        </w:rPr>
        <w:t xml:space="preserve">[ 31971 ] </w:t>
      </w:r>
      <w:r>
        <w:rPr>
          <w:rtl/>
        </w:rPr>
        <w:t xml:space="preserve">26 - علي بن الحسين المرتضى في رسالة </w:t>
      </w:r>
      <w:r w:rsidRPr="00FC2696">
        <w:rPr>
          <w:rStyle w:val="libNormalChar"/>
          <w:rtl/>
        </w:rPr>
        <w:t xml:space="preserve">( </w:t>
      </w:r>
      <w:r>
        <w:rPr>
          <w:rtl/>
        </w:rPr>
        <w:t>المحكم والمتشابه</w:t>
      </w:r>
      <w:r w:rsidRPr="00FC2696">
        <w:rPr>
          <w:rStyle w:val="libNormalChar"/>
          <w:rtl/>
        </w:rPr>
        <w:t xml:space="preserve"> )</w:t>
      </w:r>
      <w:r>
        <w:rPr>
          <w:rtl/>
        </w:rPr>
        <w:t xml:space="preserve"> نقلا</w:t>
      </w:r>
      <w:r w:rsidR="00BC7AD7">
        <w:rPr>
          <w:rFonts w:hint="cs"/>
          <w:rtl/>
        </w:rPr>
        <w:t>ً</w:t>
      </w:r>
      <w:r>
        <w:rPr>
          <w:rtl/>
        </w:rPr>
        <w:t xml:space="preserve"> من تفسير النعماني بإسناده الآتي </w:t>
      </w:r>
      <w:r w:rsidRPr="00821781">
        <w:rPr>
          <w:rStyle w:val="libFootnotenumChar"/>
          <w:rtl/>
        </w:rPr>
        <w:t>(1)</w:t>
      </w:r>
      <w:r>
        <w:rPr>
          <w:rtl/>
        </w:rPr>
        <w:t xml:space="preserve"> عن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بيان الناسخ والمنسوخ</w:t>
      </w:r>
      <w:r w:rsidR="00A64B62">
        <w:rPr>
          <w:rtl/>
        </w:rPr>
        <w:t>:</w:t>
      </w:r>
      <w:r>
        <w:rPr>
          <w:rtl/>
        </w:rPr>
        <w:t xml:space="preserve"> - أن</w:t>
      </w:r>
      <w:r w:rsidR="00BC7AD7">
        <w:rPr>
          <w:rFonts w:hint="cs"/>
          <w:rtl/>
        </w:rPr>
        <w:t>َّ</w:t>
      </w:r>
      <w:r>
        <w:rPr>
          <w:rtl/>
        </w:rPr>
        <w:t xml:space="preserve"> قوله تعالى</w:t>
      </w:r>
      <w:r w:rsidR="00A64B62">
        <w:rPr>
          <w:rtl/>
        </w:rPr>
        <w:t>:</w:t>
      </w:r>
      <w:r>
        <w:rPr>
          <w:rtl/>
        </w:rPr>
        <w:t xml:space="preserve"> </w:t>
      </w:r>
      <w:r w:rsidRPr="00BC7AD7">
        <w:rPr>
          <w:rStyle w:val="libAlaemChar"/>
          <w:rtl/>
        </w:rPr>
        <w:t>(</w:t>
      </w:r>
      <w:r w:rsidRPr="00FC2696">
        <w:rPr>
          <w:rStyle w:val="libNormalChar"/>
          <w:rtl/>
        </w:rPr>
        <w:t xml:space="preserve"> </w:t>
      </w:r>
      <w:r w:rsidRPr="00821781">
        <w:rPr>
          <w:rStyle w:val="libAieChar"/>
          <w:rtl/>
        </w:rPr>
        <w:t>ومن ثمرات الن</w:t>
      </w:r>
      <w:r w:rsidR="00BC7AD7">
        <w:rPr>
          <w:rStyle w:val="libAieChar"/>
          <w:rFonts w:hint="cs"/>
          <w:rtl/>
        </w:rPr>
        <w:t>ّ</w:t>
      </w:r>
      <w:r w:rsidR="00BC7AD7">
        <w:rPr>
          <w:rStyle w:val="libAieChar"/>
          <w:rtl/>
        </w:rPr>
        <w:t>خيل وال</w:t>
      </w:r>
      <w:r w:rsidR="00BC7AD7">
        <w:rPr>
          <w:rStyle w:val="libAieChar"/>
          <w:rFonts w:hint="cs"/>
          <w:rtl/>
        </w:rPr>
        <w:t>أ</w:t>
      </w:r>
      <w:r w:rsidRPr="00821781">
        <w:rPr>
          <w:rStyle w:val="libAieChar"/>
          <w:rtl/>
        </w:rPr>
        <w:t>عناب تت</w:t>
      </w:r>
      <w:r w:rsidR="00BC7AD7">
        <w:rPr>
          <w:rStyle w:val="libAieChar"/>
          <w:rFonts w:hint="cs"/>
          <w:rtl/>
        </w:rPr>
        <w:t>ّ</w:t>
      </w:r>
      <w:r w:rsidRPr="00821781">
        <w:rPr>
          <w:rStyle w:val="libAieChar"/>
          <w:rtl/>
        </w:rPr>
        <w:t>خذون منه سكرا</w:t>
      </w:r>
      <w:r w:rsidR="00BC7AD7">
        <w:rPr>
          <w:rStyle w:val="libAieChar"/>
          <w:rFonts w:hint="cs"/>
          <w:rtl/>
        </w:rPr>
        <w:t>ً</w:t>
      </w:r>
      <w:r w:rsidRPr="00821781">
        <w:rPr>
          <w:rStyle w:val="libAieChar"/>
          <w:rtl/>
        </w:rPr>
        <w:t xml:space="preserve"> ورزقا</w:t>
      </w:r>
      <w:r w:rsidR="00BC7AD7">
        <w:rPr>
          <w:rStyle w:val="libAieChar"/>
          <w:rFonts w:hint="cs"/>
          <w:rtl/>
        </w:rPr>
        <w:t>ً</w:t>
      </w:r>
      <w:r w:rsidRPr="00821781">
        <w:rPr>
          <w:rStyle w:val="libAieChar"/>
          <w:rtl/>
        </w:rPr>
        <w:t xml:space="preserve"> حسنا</w:t>
      </w:r>
      <w:r w:rsidR="00BC7AD7">
        <w:rPr>
          <w:rStyle w:val="libAieChar"/>
          <w:rFonts w:hint="cs"/>
          <w:rtl/>
        </w:rPr>
        <w:t>ً</w:t>
      </w:r>
      <w:r w:rsidRPr="00FC2696">
        <w:rPr>
          <w:rStyle w:val="libNormalChar"/>
          <w:rtl/>
        </w:rPr>
        <w:t xml:space="preserve"> </w:t>
      </w:r>
      <w:r w:rsidRPr="00BC7AD7">
        <w:rPr>
          <w:rStyle w:val="libAlaemChar"/>
          <w:rtl/>
        </w:rPr>
        <w:t>)</w:t>
      </w:r>
      <w:r>
        <w:rPr>
          <w:rtl/>
        </w:rPr>
        <w:t xml:space="preserve"> </w:t>
      </w:r>
      <w:r w:rsidRPr="00821781">
        <w:rPr>
          <w:rStyle w:val="libFootnotenumChar"/>
          <w:rtl/>
        </w:rPr>
        <w:t>(2)</w:t>
      </w:r>
      <w:r>
        <w:rPr>
          <w:rtl/>
        </w:rPr>
        <w:t xml:space="preserve"> منسوخ بآية التحريم وهي قوله تعالى</w:t>
      </w:r>
      <w:r w:rsidR="00A64B62">
        <w:rPr>
          <w:rtl/>
        </w:rPr>
        <w:t>:</w:t>
      </w:r>
      <w:r>
        <w:rPr>
          <w:rtl/>
        </w:rPr>
        <w:t xml:space="preserve"> </w:t>
      </w:r>
      <w:r w:rsidR="00BC7AD7" w:rsidRPr="00BC7AD7">
        <w:rPr>
          <w:rStyle w:val="libAlaemChar"/>
          <w:rtl/>
        </w:rPr>
        <w:t>(</w:t>
      </w:r>
      <w:r w:rsidRPr="00FC2696">
        <w:rPr>
          <w:rStyle w:val="libNormalChar"/>
          <w:rtl/>
        </w:rPr>
        <w:t xml:space="preserve"> </w:t>
      </w:r>
      <w:r w:rsidRPr="00821781">
        <w:rPr>
          <w:rStyle w:val="libAieChar"/>
          <w:rtl/>
        </w:rPr>
        <w:t>قل إن</w:t>
      </w:r>
      <w:r w:rsidR="00BC7AD7">
        <w:rPr>
          <w:rStyle w:val="libAieChar"/>
          <w:rFonts w:hint="cs"/>
          <w:rtl/>
        </w:rPr>
        <w:t>ّ</w:t>
      </w:r>
      <w:r w:rsidRPr="00821781">
        <w:rPr>
          <w:rStyle w:val="libAieChar"/>
          <w:rtl/>
        </w:rPr>
        <w:t>ما حر</w:t>
      </w:r>
      <w:r w:rsidR="00BC7AD7">
        <w:rPr>
          <w:rStyle w:val="libAieChar"/>
          <w:rFonts w:hint="cs"/>
          <w:rtl/>
        </w:rPr>
        <w:t>ّ</w:t>
      </w:r>
      <w:r w:rsidRPr="00821781">
        <w:rPr>
          <w:rStyle w:val="libAieChar"/>
          <w:rtl/>
        </w:rPr>
        <w:t>م رب</w:t>
      </w:r>
      <w:r w:rsidR="00BC7AD7">
        <w:rPr>
          <w:rStyle w:val="libAieChar"/>
          <w:rFonts w:hint="cs"/>
          <w:rtl/>
        </w:rPr>
        <w:t>ّ</w:t>
      </w:r>
      <w:r w:rsidRPr="00821781">
        <w:rPr>
          <w:rStyle w:val="libAieChar"/>
          <w:rtl/>
        </w:rPr>
        <w:t>ي الفواحش ما ظهر منها وما بطن والاثم والبغى بغير الحق</w:t>
      </w:r>
      <w:r w:rsidR="00BC7AD7">
        <w:rPr>
          <w:rStyle w:val="libAieChar"/>
          <w:rFonts w:hint="cs"/>
          <w:rtl/>
        </w:rPr>
        <w:t>ّ</w:t>
      </w:r>
      <w:r w:rsidRPr="00FC2696">
        <w:rPr>
          <w:rStyle w:val="libNormalChar"/>
          <w:rtl/>
        </w:rPr>
        <w:t xml:space="preserve"> </w:t>
      </w:r>
      <w:r w:rsidR="00BC7AD7" w:rsidRPr="00BC7AD7">
        <w:rPr>
          <w:rStyle w:val="libAlaemChar"/>
          <w:rtl/>
        </w:rPr>
        <w:t>)</w:t>
      </w:r>
      <w:r>
        <w:rPr>
          <w:rtl/>
        </w:rPr>
        <w:t xml:space="preserve"> </w:t>
      </w:r>
      <w:r w:rsidRPr="00821781">
        <w:rPr>
          <w:rStyle w:val="libFootnotenumChar"/>
          <w:rtl/>
        </w:rPr>
        <w:t>(3)</w:t>
      </w:r>
      <w:r>
        <w:rPr>
          <w:rtl/>
        </w:rPr>
        <w:t xml:space="preserve"> والاثم هنا</w:t>
      </w:r>
      <w:r w:rsidR="00A64B62">
        <w:rPr>
          <w:rtl/>
        </w:rPr>
        <w:t>:</w:t>
      </w:r>
      <w:r>
        <w:rPr>
          <w:rtl/>
        </w:rPr>
        <w:t xml:space="preserve"> هو الخمر.</w:t>
      </w:r>
    </w:p>
    <w:p w:rsidR="00597E2F" w:rsidRDefault="00597E2F" w:rsidP="00B351E8">
      <w:pPr>
        <w:pStyle w:val="libNormal"/>
        <w:rPr>
          <w:rtl/>
        </w:rPr>
      </w:pPr>
      <w:r>
        <w:rPr>
          <w:rtl/>
        </w:rPr>
        <w:t>أقول</w:t>
      </w:r>
      <w:r w:rsidR="00A64B62">
        <w:rPr>
          <w:rtl/>
        </w:rPr>
        <w:t>:</w:t>
      </w:r>
      <w:r>
        <w:rPr>
          <w:rtl/>
        </w:rPr>
        <w:t xml:space="preserve"> لعل</w:t>
      </w:r>
      <w:r w:rsidR="00BC7AD7">
        <w:rPr>
          <w:rFonts w:hint="cs"/>
          <w:rtl/>
        </w:rPr>
        <w:t>ّ</w:t>
      </w:r>
      <w:r>
        <w:rPr>
          <w:rtl/>
        </w:rPr>
        <w:t xml:space="preserve"> النسخ محمول على التقيّة، أو بمعنى تخصيص العامّ، وعدم إرادة الخمر منه كما مر</w:t>
      </w:r>
      <w:r w:rsidR="00BC7AD7">
        <w:rPr>
          <w:rFonts w:hint="cs"/>
          <w:rtl/>
        </w:rPr>
        <w:t>ّ</w:t>
      </w:r>
      <w:r>
        <w:rPr>
          <w:rtl/>
        </w:rPr>
        <w:t xml:space="preserve"> </w:t>
      </w:r>
      <w:r w:rsidRPr="00821781">
        <w:rPr>
          <w:rStyle w:val="libFootnotenumChar"/>
          <w:rtl/>
        </w:rPr>
        <w:t>(4)</w:t>
      </w:r>
      <w:r>
        <w:rPr>
          <w:rtl/>
        </w:rPr>
        <w:t xml:space="preserve">. </w:t>
      </w:r>
    </w:p>
    <w:p w:rsidR="00597E2F" w:rsidRDefault="00597E2F" w:rsidP="006C1B30">
      <w:pPr>
        <w:pStyle w:val="libNormal"/>
        <w:rPr>
          <w:rtl/>
        </w:rPr>
      </w:pPr>
      <w:r w:rsidRPr="00FC2696">
        <w:rPr>
          <w:rStyle w:val="libNormalChar"/>
          <w:rtl/>
        </w:rPr>
        <w:t xml:space="preserve">[ 31972 ] </w:t>
      </w:r>
      <w:r>
        <w:rPr>
          <w:rtl/>
        </w:rPr>
        <w:t xml:space="preserve">27 - العياشي في </w:t>
      </w:r>
      <w:r w:rsidRPr="00FC2696">
        <w:rPr>
          <w:rStyle w:val="libNormalChar"/>
          <w:rtl/>
        </w:rPr>
        <w:t xml:space="preserve">( </w:t>
      </w:r>
      <w:r>
        <w:rPr>
          <w:rtl/>
        </w:rPr>
        <w:t>تفسيره</w:t>
      </w:r>
      <w:r w:rsidRPr="00FC2696">
        <w:rPr>
          <w:rStyle w:val="libNormalChar"/>
          <w:rtl/>
        </w:rPr>
        <w:t xml:space="preserve"> )</w:t>
      </w:r>
      <w:r>
        <w:rPr>
          <w:rtl/>
        </w:rPr>
        <w:t xml:space="preserve">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بينما حمزه بن عبد المطلب وأصحاب أبي سفيان على شراب لهم - إلى أن قال</w:t>
      </w:r>
      <w:r w:rsidR="00A64B62">
        <w:rPr>
          <w:rtl/>
        </w:rPr>
        <w:t>:</w:t>
      </w:r>
      <w:r>
        <w:rPr>
          <w:rtl/>
        </w:rPr>
        <w:t xml:space="preserve"> - فأنزل الله تحريم الخمر، وأمر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بآنيتهم فاُكفيت. الحديث.</w:t>
      </w:r>
    </w:p>
    <w:p w:rsidR="00597E2F" w:rsidRDefault="00597E2F" w:rsidP="00BC7AD7">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BC7AD7">
        <w:rPr>
          <w:rStyle w:val="libFootnotenumChar"/>
          <w:rFonts w:hint="cs"/>
          <w:rtl/>
        </w:rPr>
        <w:t>5</w:t>
      </w:r>
      <w:r w:rsidRPr="00821781">
        <w:rPr>
          <w:rStyle w:val="libFootnotenumChar"/>
          <w:rtl/>
        </w:rPr>
        <w:t>)</w:t>
      </w:r>
      <w:r>
        <w:rPr>
          <w:rtl/>
        </w:rPr>
        <w:t xml:space="preserve">، ويأتي ما </w:t>
      </w:r>
      <w:r w:rsidR="00E554CA">
        <w:rPr>
          <w:rtl/>
        </w:rPr>
        <w:t xml:space="preserve">يدلّ </w:t>
      </w:r>
      <w:r>
        <w:rPr>
          <w:rtl/>
        </w:rPr>
        <w:t xml:space="preserve">عليه هنا </w:t>
      </w:r>
      <w:r w:rsidRPr="00821781">
        <w:rPr>
          <w:rStyle w:val="libFootnotenumChar"/>
          <w:rtl/>
        </w:rPr>
        <w:t>(</w:t>
      </w:r>
      <w:r w:rsidR="00BC7AD7">
        <w:rPr>
          <w:rStyle w:val="libFootnotenumChar"/>
          <w:rFonts w:hint="cs"/>
          <w:rtl/>
        </w:rPr>
        <w:t>6</w:t>
      </w:r>
      <w:r w:rsidRPr="00821781">
        <w:rPr>
          <w:rStyle w:val="libFootnotenumChar"/>
          <w:rtl/>
        </w:rPr>
        <w:t>)</w:t>
      </w:r>
      <w:r>
        <w:rPr>
          <w:rtl/>
        </w:rPr>
        <w:t xml:space="preserve"> وفي الحدود </w:t>
      </w:r>
      <w:r w:rsidRPr="00821781">
        <w:rPr>
          <w:rStyle w:val="libFootnotenumChar"/>
          <w:rtl/>
        </w:rPr>
        <w:t>(</w:t>
      </w:r>
      <w:r w:rsidR="00BC7AD7">
        <w:rPr>
          <w:rStyle w:val="libFootnotenumChar"/>
          <w:rFonts w:hint="cs"/>
          <w:rtl/>
        </w:rPr>
        <w:t>7</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26 - المحكم والمتشابه</w:t>
      </w:r>
      <w:r w:rsidR="00A64B62">
        <w:rPr>
          <w:rtl/>
        </w:rPr>
        <w:t>:</w:t>
      </w:r>
      <w:r>
        <w:rPr>
          <w:rtl/>
        </w:rPr>
        <w:t xml:space="preserve"> 15. </w:t>
      </w:r>
    </w:p>
    <w:p w:rsidR="00597E2F" w:rsidRPr="007C25EC" w:rsidRDefault="00597E2F" w:rsidP="00FC2696">
      <w:pPr>
        <w:pStyle w:val="libFootnote0"/>
        <w:rPr>
          <w:rtl/>
        </w:rPr>
      </w:pPr>
      <w:r w:rsidRPr="007C25EC">
        <w:rPr>
          <w:rtl/>
        </w:rPr>
        <w:t xml:space="preserve">(1) يأتي في الفائدة الثانية من الخاتمة </w:t>
      </w:r>
      <w:r w:rsidRPr="00BC7AD7">
        <w:rPr>
          <w:rtl/>
        </w:rPr>
        <w:t>برقم ( 52 ).</w:t>
      </w:r>
      <w:r w:rsidRPr="007C25EC">
        <w:rPr>
          <w:rtl/>
        </w:rPr>
        <w:t xml:space="preserve"> </w:t>
      </w:r>
    </w:p>
    <w:p w:rsidR="00597E2F" w:rsidRPr="007C25EC" w:rsidRDefault="00597E2F" w:rsidP="00FC2696">
      <w:pPr>
        <w:pStyle w:val="libFootnote0"/>
        <w:rPr>
          <w:rtl/>
        </w:rPr>
      </w:pPr>
      <w:r w:rsidRPr="007C25EC">
        <w:rPr>
          <w:rtl/>
        </w:rPr>
        <w:t>(2) النحل 16</w:t>
      </w:r>
      <w:r w:rsidR="00A64B62">
        <w:rPr>
          <w:rtl/>
        </w:rPr>
        <w:t>:</w:t>
      </w:r>
      <w:r w:rsidRPr="007C25EC">
        <w:rPr>
          <w:rtl/>
        </w:rPr>
        <w:t xml:space="preserve"> 67</w:t>
      </w:r>
      <w:r>
        <w:rPr>
          <w:rtl/>
        </w:rPr>
        <w:t>.</w:t>
      </w:r>
      <w:r w:rsidRPr="007C25EC">
        <w:rPr>
          <w:rtl/>
        </w:rPr>
        <w:t xml:space="preserve"> </w:t>
      </w:r>
    </w:p>
    <w:p w:rsidR="00597E2F" w:rsidRPr="007C25EC" w:rsidRDefault="00597E2F" w:rsidP="00FC2696">
      <w:pPr>
        <w:pStyle w:val="libFootnote0"/>
        <w:rPr>
          <w:rtl/>
        </w:rPr>
      </w:pPr>
      <w:r w:rsidRPr="007C25EC">
        <w:rPr>
          <w:rtl/>
        </w:rPr>
        <w:t>(3) الاعراف 7</w:t>
      </w:r>
      <w:r w:rsidR="00A64B62">
        <w:rPr>
          <w:rtl/>
        </w:rPr>
        <w:t>:</w:t>
      </w:r>
      <w:r w:rsidRPr="007C25EC">
        <w:rPr>
          <w:rtl/>
        </w:rPr>
        <w:t xml:space="preserve"> 33</w:t>
      </w:r>
      <w:r>
        <w:rPr>
          <w:rtl/>
        </w:rPr>
        <w:t>.</w:t>
      </w:r>
      <w:r w:rsidRPr="007C25EC">
        <w:rPr>
          <w:rtl/>
        </w:rPr>
        <w:t xml:space="preserve"> </w:t>
      </w:r>
    </w:p>
    <w:p w:rsidR="00597E2F" w:rsidRPr="007C25EC" w:rsidRDefault="00597E2F" w:rsidP="00FC2696">
      <w:pPr>
        <w:pStyle w:val="libFootnote0"/>
        <w:rPr>
          <w:rtl/>
        </w:rPr>
      </w:pPr>
      <w:r w:rsidRPr="007C25EC">
        <w:rPr>
          <w:rtl/>
        </w:rPr>
        <w:t>(4) مر</w:t>
      </w:r>
      <w:r w:rsidR="00BC7AD7">
        <w:rPr>
          <w:rFonts w:hint="cs"/>
          <w:rtl/>
        </w:rPr>
        <w:t>ّ</w:t>
      </w:r>
      <w:r w:rsidRPr="007C25EC">
        <w:rPr>
          <w:rtl/>
        </w:rPr>
        <w:t xml:space="preserve"> في الحديث 14 من هذا الباب</w:t>
      </w:r>
      <w:r>
        <w:rPr>
          <w:rtl/>
        </w:rPr>
        <w:t>.</w:t>
      </w:r>
    </w:p>
    <w:p w:rsidR="00597E2F" w:rsidRDefault="00597E2F" w:rsidP="00FC2696">
      <w:pPr>
        <w:pStyle w:val="libFootnote0"/>
        <w:rPr>
          <w:rtl/>
        </w:rPr>
      </w:pPr>
      <w:r>
        <w:rPr>
          <w:rtl/>
        </w:rPr>
        <w:t>27 - تفسير العياشي 1</w:t>
      </w:r>
      <w:r w:rsidR="00A64B62">
        <w:rPr>
          <w:rtl/>
        </w:rPr>
        <w:t>:</w:t>
      </w:r>
      <w:r>
        <w:rPr>
          <w:rtl/>
        </w:rPr>
        <w:t xml:space="preserve"> 339 </w:t>
      </w:r>
      <w:r w:rsidR="00FC2696">
        <w:rPr>
          <w:rtl/>
        </w:rPr>
        <w:t>/</w:t>
      </w:r>
      <w:r>
        <w:rPr>
          <w:rtl/>
        </w:rPr>
        <w:t xml:space="preserve"> 183. </w:t>
      </w:r>
    </w:p>
    <w:p w:rsidR="00597E2F" w:rsidRPr="007C25EC" w:rsidRDefault="00597E2F" w:rsidP="00BC7AD7">
      <w:pPr>
        <w:pStyle w:val="libFootnote0"/>
        <w:rPr>
          <w:rtl/>
        </w:rPr>
      </w:pPr>
      <w:r w:rsidRPr="007C25EC">
        <w:rPr>
          <w:rtl/>
        </w:rPr>
        <w:t>(</w:t>
      </w:r>
      <w:r w:rsidR="00BC7AD7">
        <w:rPr>
          <w:rFonts w:hint="cs"/>
          <w:rtl/>
        </w:rPr>
        <w:t>5</w:t>
      </w:r>
      <w:r w:rsidRPr="007C25EC">
        <w:rPr>
          <w:rtl/>
        </w:rPr>
        <w:t xml:space="preserve">) تقدم في البابين 1 و 2 من هذه </w:t>
      </w:r>
      <w:r w:rsidR="0081231A">
        <w:rPr>
          <w:rtl/>
        </w:rPr>
        <w:t>الأبواب</w:t>
      </w:r>
      <w:r>
        <w:rPr>
          <w:rtl/>
        </w:rPr>
        <w:t>.</w:t>
      </w:r>
      <w:r w:rsidRPr="007C25EC">
        <w:rPr>
          <w:rtl/>
        </w:rPr>
        <w:t xml:space="preserve"> </w:t>
      </w:r>
    </w:p>
    <w:p w:rsidR="00597E2F" w:rsidRPr="007C25EC" w:rsidRDefault="00597E2F" w:rsidP="00BC7AD7">
      <w:pPr>
        <w:pStyle w:val="libFootnote0"/>
        <w:rPr>
          <w:rtl/>
        </w:rPr>
      </w:pPr>
      <w:r w:rsidRPr="007C25EC">
        <w:rPr>
          <w:rtl/>
        </w:rPr>
        <w:t>(</w:t>
      </w:r>
      <w:r w:rsidR="00BC7AD7">
        <w:rPr>
          <w:rFonts w:hint="cs"/>
          <w:rtl/>
        </w:rPr>
        <w:t>6</w:t>
      </w:r>
      <w:r w:rsidRPr="007C25EC">
        <w:rPr>
          <w:rtl/>
        </w:rPr>
        <w:t xml:space="preserve">) يأتي في </w:t>
      </w:r>
      <w:r w:rsidR="0081231A">
        <w:rPr>
          <w:rtl/>
        </w:rPr>
        <w:t>الأبواب</w:t>
      </w:r>
      <w:r w:rsidRPr="007C25EC">
        <w:rPr>
          <w:rtl/>
        </w:rPr>
        <w:t xml:space="preserve"> 10 و 12</w:t>
      </w:r>
      <w:r>
        <w:rPr>
          <w:rtl/>
        </w:rPr>
        <w:t xml:space="preserve"> - </w:t>
      </w:r>
      <w:r w:rsidRPr="007C25EC">
        <w:rPr>
          <w:rtl/>
        </w:rPr>
        <w:t xml:space="preserve">20 من هذه </w:t>
      </w:r>
      <w:r w:rsidR="0081231A">
        <w:rPr>
          <w:rtl/>
        </w:rPr>
        <w:t>الأبواب</w:t>
      </w:r>
      <w:r>
        <w:rPr>
          <w:rtl/>
        </w:rPr>
        <w:t>.</w:t>
      </w:r>
      <w:r w:rsidRPr="007C25EC">
        <w:rPr>
          <w:rtl/>
        </w:rPr>
        <w:t xml:space="preserve"> </w:t>
      </w:r>
    </w:p>
    <w:p w:rsidR="00597E2F" w:rsidRPr="007C25EC" w:rsidRDefault="00597E2F" w:rsidP="00BC7AD7">
      <w:pPr>
        <w:pStyle w:val="libFootnote0"/>
        <w:rPr>
          <w:rtl/>
        </w:rPr>
      </w:pPr>
      <w:r w:rsidRPr="007C25EC">
        <w:rPr>
          <w:rtl/>
        </w:rPr>
        <w:t>(</w:t>
      </w:r>
      <w:r w:rsidR="00BC7AD7">
        <w:rPr>
          <w:rFonts w:hint="cs"/>
          <w:rtl/>
        </w:rPr>
        <w:t>7</w:t>
      </w:r>
      <w:r w:rsidRPr="007C25EC">
        <w:rPr>
          <w:rtl/>
        </w:rPr>
        <w:t xml:space="preserve">) يأتي في </w:t>
      </w:r>
      <w:r w:rsidR="0081231A">
        <w:rPr>
          <w:rtl/>
        </w:rPr>
        <w:t>الأبواب</w:t>
      </w:r>
      <w:r w:rsidRPr="007C25EC">
        <w:rPr>
          <w:rtl/>
        </w:rPr>
        <w:t xml:space="preserve"> 1</w:t>
      </w:r>
      <w:r>
        <w:rPr>
          <w:rtl/>
        </w:rPr>
        <w:t xml:space="preserve"> - </w:t>
      </w:r>
      <w:r w:rsidRPr="007C25EC">
        <w:rPr>
          <w:rtl/>
        </w:rPr>
        <w:t>7 و 9 من أبواب حد المسكر</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646" w:name="_Toc307331460"/>
      <w:bookmarkStart w:id="647" w:name="_Toc380348086"/>
      <w:bookmarkStart w:id="648" w:name="_Toc185031818"/>
      <w:r>
        <w:rPr>
          <w:rtl/>
        </w:rPr>
        <w:lastRenderedPageBreak/>
        <w:t>10 - باب انه لا يجوز سقي الخمر صبياً، ولا مملوكا</w:t>
      </w:r>
      <w:r w:rsidR="00BC7AD7">
        <w:rPr>
          <w:rFonts w:hint="cs"/>
          <w:rtl/>
        </w:rPr>
        <w:t>ً</w:t>
      </w:r>
      <w:r>
        <w:rPr>
          <w:rtl/>
        </w:rPr>
        <w:t>، ولا</w:t>
      </w:r>
      <w:bookmarkEnd w:id="646"/>
      <w:r w:rsidR="00907434">
        <w:rPr>
          <w:rtl/>
        </w:rPr>
        <w:t xml:space="preserve"> </w:t>
      </w:r>
      <w:bookmarkStart w:id="649" w:name="_Toc307331461"/>
      <w:r w:rsidR="00907434">
        <w:rPr>
          <w:rtl/>
        </w:rPr>
        <w:t>ك</w:t>
      </w:r>
      <w:r>
        <w:rPr>
          <w:rtl/>
        </w:rPr>
        <w:t>افراً، وكذا كل محرم، وكراهة سقي الدواب الخمر،</w:t>
      </w:r>
      <w:bookmarkEnd w:id="649"/>
      <w:r w:rsidR="00907434">
        <w:rPr>
          <w:rtl/>
        </w:rPr>
        <w:t xml:space="preserve"> </w:t>
      </w:r>
      <w:bookmarkStart w:id="650" w:name="_Toc307331462"/>
      <w:r w:rsidR="00907434">
        <w:rPr>
          <w:rtl/>
        </w:rPr>
        <w:t>و</w:t>
      </w:r>
      <w:r>
        <w:rPr>
          <w:rtl/>
        </w:rPr>
        <w:t>كل محرم، واطعامها إياه.</w:t>
      </w:r>
      <w:bookmarkEnd w:id="647"/>
      <w:bookmarkEnd w:id="648"/>
      <w:bookmarkEnd w:id="650"/>
      <w:r>
        <w:rPr>
          <w:rtl/>
        </w:rPr>
        <w:t xml:space="preserve"> </w:t>
      </w:r>
    </w:p>
    <w:p w:rsidR="00597E2F" w:rsidRDefault="00597E2F" w:rsidP="006C1B30">
      <w:pPr>
        <w:pStyle w:val="libNormal"/>
        <w:rPr>
          <w:rtl/>
        </w:rPr>
      </w:pPr>
      <w:r w:rsidRPr="00FC2696">
        <w:rPr>
          <w:rStyle w:val="libNormalChar"/>
          <w:rtl/>
        </w:rPr>
        <w:t xml:space="preserve">[ 31973 ] </w:t>
      </w:r>
      <w:r>
        <w:rPr>
          <w:rtl/>
        </w:rPr>
        <w:t>1 - محمد بن يعقوب، عن علي</w:t>
      </w:r>
      <w:r w:rsidR="004627AA">
        <w:rPr>
          <w:rFonts w:hint="cs"/>
          <w:rtl/>
        </w:rPr>
        <w:t>ِّ</w:t>
      </w:r>
      <w:r>
        <w:rPr>
          <w:rtl/>
        </w:rPr>
        <w:t xml:space="preserve"> بن إبراهيم، عن أبيه، وعن محمد بن يحيى عن أحمد بن محمد، وعن </w:t>
      </w:r>
      <w:r w:rsidR="00E554CA">
        <w:rPr>
          <w:rtl/>
        </w:rPr>
        <w:t xml:space="preserve">عدَّة </w:t>
      </w:r>
      <w:r>
        <w:rPr>
          <w:rtl/>
        </w:rPr>
        <w:t xml:space="preserve">من أصحابنا، عن سهل ابن زياد </w:t>
      </w:r>
      <w:r w:rsidR="00894C4D">
        <w:rPr>
          <w:rtl/>
        </w:rPr>
        <w:t>جميعاً</w:t>
      </w:r>
      <w:r>
        <w:rPr>
          <w:rtl/>
        </w:rPr>
        <w:t>، عن ابن محبوب، عن خالد بن جرير، عن أبي الربيع الشامي قال</w:t>
      </w:r>
      <w:r w:rsidR="00A64B62">
        <w:rPr>
          <w:rtl/>
        </w:rPr>
        <w:t>:</w:t>
      </w:r>
      <w:r>
        <w:rPr>
          <w:rtl/>
        </w:rPr>
        <w:t xml:space="preserve"> سئل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الخمر، فقال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4627AA">
        <w:rPr>
          <w:rFonts w:hint="cs"/>
          <w:rtl/>
        </w:rPr>
        <w:t>َّ</w:t>
      </w:r>
      <w:r>
        <w:rPr>
          <w:rtl/>
        </w:rPr>
        <w:t xml:space="preserve"> الله عزّ وجلّ بعثني رحمة للعالمين، ولامحق المعازف والمزامير وا</w:t>
      </w:r>
      <w:r w:rsidR="004627AA">
        <w:rPr>
          <w:rFonts w:hint="cs"/>
          <w:rtl/>
        </w:rPr>
        <w:t>ُ</w:t>
      </w:r>
      <w:r>
        <w:rPr>
          <w:rtl/>
        </w:rPr>
        <w:t>مور الجاهلي</w:t>
      </w:r>
      <w:r w:rsidR="004627AA">
        <w:rPr>
          <w:rFonts w:hint="cs"/>
          <w:rtl/>
        </w:rPr>
        <w:t>ّ</w:t>
      </w:r>
      <w:r w:rsidR="004627AA">
        <w:rPr>
          <w:rtl/>
        </w:rPr>
        <w:t>ة وال</w:t>
      </w:r>
      <w:r w:rsidR="004627AA">
        <w:rPr>
          <w:rFonts w:hint="cs"/>
          <w:rtl/>
        </w:rPr>
        <w:t>أ</w:t>
      </w:r>
      <w:r>
        <w:rPr>
          <w:rtl/>
        </w:rPr>
        <w:t>وثان، وقال</w:t>
      </w:r>
      <w:r w:rsidR="00A64B62">
        <w:rPr>
          <w:rtl/>
        </w:rPr>
        <w:t>:</w:t>
      </w:r>
      <w:r>
        <w:rPr>
          <w:rtl/>
        </w:rPr>
        <w:t xml:space="preserve"> أقسم رب</w:t>
      </w:r>
      <w:r w:rsidR="004627AA">
        <w:rPr>
          <w:rFonts w:hint="cs"/>
          <w:rtl/>
        </w:rPr>
        <w:t>ّ</w:t>
      </w:r>
      <w:r>
        <w:rPr>
          <w:rtl/>
        </w:rPr>
        <w:t xml:space="preserve">ي </w:t>
      </w:r>
      <w:r w:rsidRPr="00821781">
        <w:rPr>
          <w:rStyle w:val="libFootnotenumChar"/>
          <w:rtl/>
        </w:rPr>
        <w:t>(1)</w:t>
      </w:r>
      <w:r>
        <w:rPr>
          <w:rtl/>
        </w:rPr>
        <w:t>، لا يشرب عبد لي خمرا</w:t>
      </w:r>
      <w:r w:rsidR="004627AA">
        <w:rPr>
          <w:rFonts w:hint="cs"/>
          <w:rtl/>
        </w:rPr>
        <w:t>ً</w:t>
      </w:r>
      <w:r>
        <w:rPr>
          <w:rtl/>
        </w:rPr>
        <w:t xml:space="preserve"> في الدنيا،</w:t>
      </w:r>
      <w:r w:rsidR="00481338">
        <w:rPr>
          <w:rtl/>
        </w:rPr>
        <w:t xml:space="preserve"> إلّا </w:t>
      </w:r>
      <w:r>
        <w:rPr>
          <w:rtl/>
        </w:rPr>
        <w:t xml:space="preserve">سقيته مثل ما يشرب </w:t>
      </w:r>
      <w:r w:rsidRPr="00821781">
        <w:rPr>
          <w:rStyle w:val="libFootnotenumChar"/>
          <w:rtl/>
        </w:rPr>
        <w:t>(2)</w:t>
      </w:r>
      <w:r>
        <w:rPr>
          <w:rtl/>
        </w:rPr>
        <w:t xml:space="preserve"> منها من الحميم </w:t>
      </w:r>
      <w:r w:rsidRPr="00821781">
        <w:rPr>
          <w:rStyle w:val="libFootnotenumChar"/>
          <w:rtl/>
        </w:rPr>
        <w:t>(3)</w:t>
      </w:r>
      <w:r>
        <w:rPr>
          <w:rtl/>
        </w:rPr>
        <w:t xml:space="preserve"> معذبا أو مغفورا له، ولا يسقيها عبد لي صب</w:t>
      </w:r>
      <w:r w:rsidR="004627AA">
        <w:rPr>
          <w:rFonts w:hint="cs"/>
          <w:rtl/>
        </w:rPr>
        <w:t>ّ</w:t>
      </w:r>
      <w:r>
        <w:rPr>
          <w:rtl/>
        </w:rPr>
        <w:t>يا</w:t>
      </w:r>
      <w:r w:rsidR="004627AA">
        <w:rPr>
          <w:rFonts w:hint="cs"/>
          <w:rtl/>
        </w:rPr>
        <w:t>ً</w:t>
      </w:r>
      <w:r>
        <w:rPr>
          <w:rtl/>
        </w:rPr>
        <w:t xml:space="preserve"> صغيرا أو مملوكا،</w:t>
      </w:r>
      <w:r w:rsidR="00481338">
        <w:rPr>
          <w:rtl/>
        </w:rPr>
        <w:t xml:space="preserve"> إلّا </w:t>
      </w:r>
      <w:r>
        <w:rPr>
          <w:rtl/>
        </w:rPr>
        <w:t>سقيته مثل ما سقاه من الحميم يوم القيامة معذ</w:t>
      </w:r>
      <w:r w:rsidR="004627AA">
        <w:rPr>
          <w:rFonts w:hint="cs"/>
          <w:rtl/>
        </w:rPr>
        <w:t>ّ</w:t>
      </w:r>
      <w:r>
        <w:rPr>
          <w:rtl/>
        </w:rPr>
        <w:t>با</w:t>
      </w:r>
      <w:r w:rsidR="004627AA">
        <w:rPr>
          <w:rFonts w:hint="cs"/>
          <w:rtl/>
        </w:rPr>
        <w:t>ً</w:t>
      </w:r>
      <w:r>
        <w:rPr>
          <w:rtl/>
        </w:rPr>
        <w:t xml:space="preserve"> بعد</w:t>
      </w:r>
      <w:r w:rsidR="004627AA">
        <w:rPr>
          <w:rFonts w:hint="cs"/>
          <w:rtl/>
        </w:rPr>
        <w:t>ُ</w:t>
      </w:r>
      <w:r>
        <w:rPr>
          <w:rtl/>
        </w:rPr>
        <w:t>، أو مغفورا</w:t>
      </w:r>
      <w:r w:rsidR="004627AA">
        <w:rPr>
          <w:rFonts w:hint="cs"/>
          <w:rtl/>
        </w:rPr>
        <w:t>ً</w:t>
      </w:r>
      <w:r>
        <w:rPr>
          <w:rtl/>
        </w:rPr>
        <w:t xml:space="preserve"> له.</w:t>
      </w:r>
    </w:p>
    <w:p w:rsidR="00597E2F" w:rsidRDefault="00597E2F" w:rsidP="00B351E8">
      <w:pPr>
        <w:pStyle w:val="libNormal"/>
        <w:rPr>
          <w:rtl/>
        </w:rPr>
      </w:pPr>
      <w:r>
        <w:rPr>
          <w:rtl/>
        </w:rPr>
        <w:t xml:space="preserve">ورواه الصدوق في </w:t>
      </w:r>
      <w:r w:rsidRPr="00FC2696">
        <w:rPr>
          <w:rStyle w:val="libNormalChar"/>
          <w:rtl/>
        </w:rPr>
        <w:t xml:space="preserve">( </w:t>
      </w:r>
      <w:r w:rsidR="004627AA">
        <w:rPr>
          <w:rtl/>
        </w:rPr>
        <w:t>ال</w:t>
      </w:r>
      <w:r w:rsidR="004627AA">
        <w:rPr>
          <w:rFonts w:hint="cs"/>
          <w:rtl/>
        </w:rPr>
        <w:t>أ</w:t>
      </w:r>
      <w:r>
        <w:rPr>
          <w:rtl/>
        </w:rPr>
        <w:t>مالي</w:t>
      </w:r>
      <w:r w:rsidRPr="00FC2696">
        <w:rPr>
          <w:rStyle w:val="libNormalChar"/>
          <w:rtl/>
        </w:rPr>
        <w:t xml:space="preserve"> )</w:t>
      </w:r>
      <w:r>
        <w:rPr>
          <w:rtl/>
        </w:rPr>
        <w:t xml:space="preserve"> عن أبيه، عن سعد، عن الهيثم بن أبي مسروق، عن الحسن بن محبوب، عن أبي أي</w:t>
      </w:r>
      <w:r w:rsidR="004627AA">
        <w:rPr>
          <w:rFonts w:hint="cs"/>
          <w:rtl/>
        </w:rPr>
        <w:t>ّ</w:t>
      </w:r>
      <w:r>
        <w:rPr>
          <w:rtl/>
        </w:rPr>
        <w:t xml:space="preserve">وب، عن محمد بن مسلم،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w:t>
      </w:r>
      <w:r w:rsidR="00481338">
        <w:rPr>
          <w:rtl/>
        </w:rPr>
        <w:t xml:space="preserve"> إلّا </w:t>
      </w:r>
      <w:r>
        <w:rPr>
          <w:rtl/>
        </w:rPr>
        <w:t>أنّه قال</w:t>
      </w:r>
      <w:r w:rsidR="00A64B62">
        <w:rPr>
          <w:rtl/>
        </w:rPr>
        <w:t>:</w:t>
      </w:r>
      <w:r>
        <w:rPr>
          <w:rtl/>
        </w:rPr>
        <w:t xml:space="preserve"> وا</w:t>
      </w:r>
      <w:r w:rsidR="004627AA">
        <w:rPr>
          <w:rFonts w:hint="cs"/>
          <w:rtl/>
        </w:rPr>
        <w:t>ُ</w:t>
      </w:r>
      <w:r>
        <w:rPr>
          <w:rtl/>
        </w:rPr>
        <w:t>مور الجاهلي</w:t>
      </w:r>
      <w:r w:rsidR="004627AA">
        <w:rPr>
          <w:rFonts w:hint="cs"/>
          <w:rtl/>
        </w:rPr>
        <w:t>ّ</w:t>
      </w:r>
      <w:r>
        <w:rPr>
          <w:rtl/>
        </w:rPr>
        <w:t>ة وأوثانها وأزلامها وأحداثها، وترك من آخره حكم الصبي</w:t>
      </w:r>
      <w:r w:rsidR="004627AA">
        <w:rPr>
          <w:rFonts w:hint="cs"/>
          <w:rtl/>
        </w:rPr>
        <w:t>ِّ</w:t>
      </w:r>
      <w:r>
        <w:rPr>
          <w:rtl/>
        </w:rPr>
        <w:t xml:space="preserve"> والمملوك </w:t>
      </w:r>
      <w:r w:rsidRPr="00821781">
        <w:rPr>
          <w:rStyle w:val="libFootnotenumChar"/>
          <w:rtl/>
        </w:rPr>
        <w:t>(4)</w:t>
      </w:r>
      <w:r>
        <w:rPr>
          <w:rtl/>
        </w:rPr>
        <w:t xml:space="preserve">. </w:t>
      </w:r>
    </w:p>
    <w:p w:rsidR="00597E2F" w:rsidRDefault="00597E2F" w:rsidP="006C1B30">
      <w:pPr>
        <w:pStyle w:val="libNormal"/>
        <w:rPr>
          <w:rtl/>
        </w:rPr>
      </w:pPr>
      <w:r w:rsidRPr="00FC2696">
        <w:rPr>
          <w:rStyle w:val="libNormalChar"/>
          <w:rtl/>
        </w:rPr>
        <w:t xml:space="preserve">[ 31974 ] </w:t>
      </w:r>
      <w:r>
        <w:rPr>
          <w:rtl/>
        </w:rPr>
        <w:t xml:space="preserve">2 - وعن </w:t>
      </w:r>
      <w:r w:rsidR="00E554CA">
        <w:rPr>
          <w:rtl/>
        </w:rPr>
        <w:t xml:space="preserve">عدَّة </w:t>
      </w:r>
      <w:r>
        <w:rPr>
          <w:rtl/>
        </w:rPr>
        <w:t xml:space="preserve">من أصحابنا، عن أحمد بن محمد، عن الحسين </w:t>
      </w:r>
    </w:p>
    <w:p w:rsidR="00597E2F" w:rsidRDefault="00FC2696" w:rsidP="00FC2696">
      <w:pPr>
        <w:pStyle w:val="libLine"/>
        <w:rPr>
          <w:rtl/>
        </w:rPr>
      </w:pPr>
      <w:r>
        <w:rPr>
          <w:rtl/>
        </w:rPr>
        <w:t>____________________</w:t>
      </w:r>
    </w:p>
    <w:p w:rsidR="00597E2F" w:rsidRDefault="00597E2F" w:rsidP="004627AA">
      <w:pPr>
        <w:pStyle w:val="libFootnoteCenterBold"/>
        <w:rPr>
          <w:rtl/>
        </w:rPr>
      </w:pPr>
      <w:r>
        <w:rPr>
          <w:rtl/>
        </w:rPr>
        <w:t>الباب 10</w:t>
      </w:r>
    </w:p>
    <w:p w:rsidR="00597E2F" w:rsidRDefault="00597E2F" w:rsidP="004627AA">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396 </w:t>
      </w:r>
      <w:r w:rsidR="00FC2696">
        <w:rPr>
          <w:rtl/>
        </w:rPr>
        <w:t>/</w:t>
      </w:r>
      <w:r>
        <w:rPr>
          <w:rtl/>
        </w:rPr>
        <w:t xml:space="preserve"> 1. </w:t>
      </w:r>
    </w:p>
    <w:p w:rsidR="00597E2F" w:rsidRPr="007C25EC" w:rsidRDefault="00597E2F" w:rsidP="00FC2696">
      <w:pPr>
        <w:pStyle w:val="libFootnote0"/>
        <w:rPr>
          <w:rtl/>
        </w:rPr>
      </w:pPr>
      <w:r w:rsidRPr="007C25EC">
        <w:rPr>
          <w:rtl/>
        </w:rPr>
        <w:t>(1) في المصدر زيادة</w:t>
      </w:r>
      <w:r w:rsidR="00A64B62">
        <w:rPr>
          <w:rtl/>
        </w:rPr>
        <w:t>:</w:t>
      </w:r>
      <w:r w:rsidRPr="007C25EC">
        <w:rPr>
          <w:rtl/>
        </w:rPr>
        <w:t xml:space="preserve"> أن</w:t>
      </w:r>
      <w:r>
        <w:rPr>
          <w:rtl/>
        </w:rPr>
        <w:t>.</w:t>
      </w:r>
      <w:r w:rsidRPr="007C25EC">
        <w:rPr>
          <w:rtl/>
        </w:rPr>
        <w:t xml:space="preserve"> </w:t>
      </w:r>
    </w:p>
    <w:p w:rsidR="00597E2F" w:rsidRPr="007C25EC" w:rsidRDefault="00597E2F" w:rsidP="00FC2696">
      <w:pPr>
        <w:pStyle w:val="libFootnote0"/>
        <w:rPr>
          <w:rtl/>
        </w:rPr>
      </w:pPr>
      <w:r w:rsidRPr="007C25EC">
        <w:rPr>
          <w:rtl/>
        </w:rPr>
        <w:t>(2) في المصدر</w:t>
      </w:r>
      <w:r w:rsidR="00A64B62">
        <w:rPr>
          <w:rtl/>
        </w:rPr>
        <w:t>:</w:t>
      </w:r>
      <w:r w:rsidRPr="007C25EC">
        <w:rPr>
          <w:rtl/>
        </w:rPr>
        <w:t xml:space="preserve"> ما شرب</w:t>
      </w:r>
      <w:r>
        <w:rPr>
          <w:rtl/>
        </w:rPr>
        <w:t>.</w:t>
      </w:r>
      <w:r w:rsidRPr="007C25EC">
        <w:rPr>
          <w:rtl/>
        </w:rPr>
        <w:t xml:space="preserve"> </w:t>
      </w:r>
    </w:p>
    <w:p w:rsidR="00597E2F" w:rsidRPr="007C25EC" w:rsidRDefault="00597E2F" w:rsidP="00FC2696">
      <w:pPr>
        <w:pStyle w:val="libFootnote0"/>
        <w:rPr>
          <w:rtl/>
        </w:rPr>
      </w:pPr>
      <w:r w:rsidRPr="007C25EC">
        <w:rPr>
          <w:rtl/>
        </w:rPr>
        <w:t>(3) في المصدر زيادة</w:t>
      </w:r>
      <w:r w:rsidR="00A64B62">
        <w:rPr>
          <w:rtl/>
        </w:rPr>
        <w:t>:</w:t>
      </w:r>
      <w:r w:rsidRPr="007C25EC">
        <w:rPr>
          <w:rtl/>
        </w:rPr>
        <w:t xml:space="preserve"> يوم القيامة</w:t>
      </w:r>
      <w:r>
        <w:rPr>
          <w:rtl/>
        </w:rPr>
        <w:t>.</w:t>
      </w:r>
      <w:r w:rsidRPr="007C25EC">
        <w:rPr>
          <w:rtl/>
        </w:rPr>
        <w:t xml:space="preserve"> </w:t>
      </w:r>
    </w:p>
    <w:p w:rsidR="00597E2F" w:rsidRPr="007C25EC" w:rsidRDefault="00597E2F" w:rsidP="00FC2696">
      <w:pPr>
        <w:pStyle w:val="libFootnote0"/>
        <w:rPr>
          <w:rtl/>
        </w:rPr>
      </w:pPr>
      <w:r w:rsidRPr="007C25EC">
        <w:rPr>
          <w:rtl/>
        </w:rPr>
        <w:t>(4) أمالي الصدوق</w:t>
      </w:r>
      <w:r w:rsidR="00A64B62">
        <w:rPr>
          <w:rtl/>
        </w:rPr>
        <w:t>:</w:t>
      </w:r>
      <w:r w:rsidRPr="007C25EC">
        <w:rPr>
          <w:rtl/>
        </w:rPr>
        <w:t xml:space="preserve"> 339 </w:t>
      </w:r>
      <w:r w:rsidR="00FC2696">
        <w:rPr>
          <w:rtl/>
        </w:rPr>
        <w:t>/</w:t>
      </w:r>
      <w:r w:rsidRPr="007C25EC">
        <w:rPr>
          <w:rtl/>
        </w:rPr>
        <w:t xml:space="preserve"> 1</w:t>
      </w:r>
      <w:r>
        <w:rPr>
          <w:rtl/>
        </w:rPr>
        <w:t>.</w:t>
      </w:r>
    </w:p>
    <w:p w:rsidR="00597E2F" w:rsidRDefault="00597E2F" w:rsidP="00FC2696">
      <w:pPr>
        <w:pStyle w:val="libFootnote0"/>
        <w:rPr>
          <w:rtl/>
        </w:rPr>
      </w:pPr>
      <w:r>
        <w:rPr>
          <w:rtl/>
        </w:rPr>
        <w:t>2 - الكافي 6</w:t>
      </w:r>
      <w:r w:rsidR="00A64B62">
        <w:rPr>
          <w:rtl/>
        </w:rPr>
        <w:t>:</w:t>
      </w:r>
      <w:r>
        <w:rPr>
          <w:rtl/>
        </w:rPr>
        <w:t xml:space="preserve"> 397 </w:t>
      </w:r>
      <w:r w:rsidR="00FC2696">
        <w:rPr>
          <w:rtl/>
        </w:rPr>
        <w:t>/</w:t>
      </w:r>
      <w:r>
        <w:rPr>
          <w:rtl/>
        </w:rPr>
        <w:t xml:space="preserve"> 6.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ابن سعيد عن فضالة بن أي</w:t>
      </w:r>
      <w:r w:rsidR="004627AA">
        <w:rPr>
          <w:rFonts w:hint="cs"/>
          <w:rtl/>
        </w:rPr>
        <w:t>ّ</w:t>
      </w:r>
      <w:r>
        <w:rPr>
          <w:rtl/>
        </w:rPr>
        <w:t>وب، عن بشير الهذلي، عن عجلان أبي صالح،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المولود يولد فنسقيه الخمر؟ فقال</w:t>
      </w:r>
      <w:r w:rsidR="00A64B62">
        <w:rPr>
          <w:rtl/>
        </w:rPr>
        <w:t>:</w:t>
      </w:r>
      <w:r>
        <w:rPr>
          <w:rtl/>
        </w:rPr>
        <w:t xml:space="preserve"> لا، من سقي مولودا</w:t>
      </w:r>
      <w:r w:rsidR="004627AA">
        <w:rPr>
          <w:rFonts w:hint="cs"/>
          <w:rtl/>
        </w:rPr>
        <w:t>ً</w:t>
      </w:r>
      <w:r>
        <w:rPr>
          <w:rtl/>
        </w:rPr>
        <w:t xml:space="preserve"> </w:t>
      </w:r>
      <w:r w:rsidRPr="00821781">
        <w:rPr>
          <w:rStyle w:val="libFootnotenumChar"/>
          <w:rtl/>
        </w:rPr>
        <w:t>(1)</w:t>
      </w:r>
      <w:r>
        <w:rPr>
          <w:rtl/>
        </w:rPr>
        <w:t xml:space="preserve"> مسكرا</w:t>
      </w:r>
      <w:r w:rsidR="004627AA">
        <w:rPr>
          <w:rFonts w:hint="cs"/>
          <w:rtl/>
        </w:rPr>
        <w:t>ً</w:t>
      </w:r>
      <w:r>
        <w:rPr>
          <w:rtl/>
        </w:rPr>
        <w:t xml:space="preserve"> سقاه الله من الحميم وإن غفر له.</w:t>
      </w:r>
    </w:p>
    <w:p w:rsidR="00597E2F" w:rsidRDefault="00597E2F" w:rsidP="00B351E8">
      <w:pPr>
        <w:pStyle w:val="libNormal"/>
        <w:rPr>
          <w:rtl/>
        </w:rPr>
      </w:pPr>
      <w:r>
        <w:rPr>
          <w:rtl/>
        </w:rPr>
        <w:t xml:space="preserve">ورواه الشيخ بإسناده عن الحسين بن سعيد مثله </w:t>
      </w:r>
      <w:r w:rsidRPr="00821781">
        <w:rPr>
          <w:rStyle w:val="libFootnotenumChar"/>
          <w:rtl/>
        </w:rPr>
        <w:t>(2)</w:t>
      </w:r>
      <w:r>
        <w:rPr>
          <w:rtl/>
        </w:rPr>
        <w:t xml:space="preserve">. </w:t>
      </w:r>
    </w:p>
    <w:p w:rsidR="00597E2F" w:rsidRDefault="00597E2F" w:rsidP="003C4900">
      <w:pPr>
        <w:pStyle w:val="libNormal"/>
        <w:rPr>
          <w:rtl/>
        </w:rPr>
      </w:pPr>
      <w:r w:rsidRPr="00FC2696">
        <w:rPr>
          <w:rStyle w:val="libNormalChar"/>
          <w:rtl/>
        </w:rPr>
        <w:t xml:space="preserve">[ 31975 ] </w:t>
      </w:r>
      <w:r>
        <w:rPr>
          <w:rtl/>
        </w:rPr>
        <w:t>3 - وعن علي</w:t>
      </w:r>
      <w:r w:rsidR="004627AA">
        <w:rPr>
          <w:rFonts w:hint="cs"/>
          <w:rtl/>
        </w:rPr>
        <w:t>ِّ</w:t>
      </w:r>
      <w:r>
        <w:rPr>
          <w:rtl/>
        </w:rPr>
        <w:t xml:space="preserve"> بن إبراهيم، عن أبيه، وعن محمد بن إسماعيل، عن الفضل بن شاذان </w:t>
      </w:r>
      <w:r w:rsidR="00894C4D">
        <w:rPr>
          <w:rtl/>
        </w:rPr>
        <w:t>جميعاً</w:t>
      </w:r>
      <w:r>
        <w:rPr>
          <w:rtl/>
        </w:rPr>
        <w:t xml:space="preserve">، عن ابن أبي عمير، عن حفص بن البختري ودرست، وهشام بن سالم </w:t>
      </w:r>
      <w:r w:rsidRPr="00821781">
        <w:rPr>
          <w:rStyle w:val="libFootnotenumChar"/>
          <w:rtl/>
        </w:rPr>
        <w:t>(</w:t>
      </w:r>
      <w:r w:rsidR="003C4900">
        <w:rPr>
          <w:rStyle w:val="libFootnotenumChar"/>
          <w:rFonts w:hint="cs"/>
          <w:rtl/>
        </w:rPr>
        <w:t>3</w:t>
      </w:r>
      <w:r w:rsidRPr="00821781">
        <w:rPr>
          <w:rStyle w:val="libFootnotenumChar"/>
          <w:rtl/>
        </w:rPr>
        <w:t>)</w:t>
      </w:r>
      <w:r>
        <w:rPr>
          <w:rtl/>
        </w:rPr>
        <w:t>، عن عجلان أبي صالح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يقول الله عزّ وجلّ</w:t>
      </w:r>
      <w:r w:rsidR="00A64B62">
        <w:rPr>
          <w:rtl/>
        </w:rPr>
        <w:t>:</w:t>
      </w:r>
      <w:r>
        <w:rPr>
          <w:rtl/>
        </w:rPr>
        <w:t xml:space="preserve"> من شرب مسكرا</w:t>
      </w:r>
      <w:r w:rsidR="004627AA">
        <w:rPr>
          <w:rFonts w:hint="cs"/>
          <w:rtl/>
        </w:rPr>
        <w:t>ً</w:t>
      </w:r>
      <w:r>
        <w:rPr>
          <w:rtl/>
        </w:rPr>
        <w:t xml:space="preserve"> أو سقاه صب</w:t>
      </w:r>
      <w:r w:rsidR="004627AA">
        <w:rPr>
          <w:rFonts w:hint="cs"/>
          <w:rtl/>
        </w:rPr>
        <w:t>ّ</w:t>
      </w:r>
      <w:r>
        <w:rPr>
          <w:rtl/>
        </w:rPr>
        <w:t>يا</w:t>
      </w:r>
      <w:r w:rsidR="004627AA">
        <w:rPr>
          <w:rFonts w:hint="cs"/>
          <w:rtl/>
        </w:rPr>
        <w:t>ً</w:t>
      </w:r>
      <w:r>
        <w:rPr>
          <w:rtl/>
        </w:rPr>
        <w:t xml:space="preserve"> لا يعقل سقيته من ماء الحميم مغفورا</w:t>
      </w:r>
      <w:r w:rsidR="004627AA">
        <w:rPr>
          <w:rFonts w:hint="cs"/>
          <w:rtl/>
        </w:rPr>
        <w:t>ً</w:t>
      </w:r>
      <w:r w:rsidR="004627AA">
        <w:rPr>
          <w:rtl/>
        </w:rPr>
        <w:t xml:space="preserve"> له أو معذبا</w:t>
      </w:r>
      <w:r w:rsidR="004627AA">
        <w:rPr>
          <w:rFonts w:hint="cs"/>
          <w:rtl/>
        </w:rPr>
        <w:t>ً</w:t>
      </w:r>
      <w:r>
        <w:rPr>
          <w:rtl/>
        </w:rPr>
        <w:t xml:space="preserve">، ومن ترك المسكر ابتغاء مرضاتي أدخلته الجنّة، وسقيته من الرحيق المختوم، وفعلت به من الكرامة ما فعلت </w:t>
      </w:r>
      <w:r w:rsidRPr="00821781">
        <w:rPr>
          <w:rStyle w:val="libFootnotenumChar"/>
          <w:rtl/>
        </w:rPr>
        <w:t>(</w:t>
      </w:r>
      <w:r w:rsidR="003C4900">
        <w:rPr>
          <w:rStyle w:val="libFootnotenumChar"/>
          <w:rFonts w:hint="cs"/>
          <w:rtl/>
        </w:rPr>
        <w:t>4</w:t>
      </w:r>
      <w:r w:rsidRPr="00821781">
        <w:rPr>
          <w:rStyle w:val="libFootnotenumChar"/>
          <w:rtl/>
        </w:rPr>
        <w:t>)</w:t>
      </w:r>
      <w:r>
        <w:rPr>
          <w:rtl/>
        </w:rPr>
        <w:t xml:space="preserve"> بأوليائي. </w:t>
      </w:r>
    </w:p>
    <w:p w:rsidR="00597E2F" w:rsidRDefault="00597E2F" w:rsidP="003C4900">
      <w:pPr>
        <w:pStyle w:val="libNormal"/>
        <w:rPr>
          <w:rtl/>
        </w:rPr>
      </w:pPr>
      <w:r w:rsidRPr="00FC2696">
        <w:rPr>
          <w:rStyle w:val="libNormalChar"/>
          <w:rtl/>
        </w:rPr>
        <w:t xml:space="preserve">[ 31976 ] </w:t>
      </w:r>
      <w:r>
        <w:rPr>
          <w:rtl/>
        </w:rPr>
        <w:t xml:space="preserve">4 - وعن </w:t>
      </w:r>
      <w:r w:rsidR="00E554CA">
        <w:rPr>
          <w:rtl/>
        </w:rPr>
        <w:t xml:space="preserve">عدَّة </w:t>
      </w:r>
      <w:r>
        <w:rPr>
          <w:rtl/>
        </w:rPr>
        <w:t xml:space="preserve">من أصحابنا، عن أحمد بن محمد بن خالد، عن أبيه عن غياث، عن أبي عبدالله </w:t>
      </w:r>
      <w:r w:rsidRPr="00821781">
        <w:rPr>
          <w:rStyle w:val="libFootnotenumChar"/>
          <w:rtl/>
        </w:rPr>
        <w:t>(</w:t>
      </w:r>
      <w:r w:rsidR="003C4900">
        <w:rPr>
          <w:rStyle w:val="libFootnotenumChar"/>
          <w:rFonts w:hint="cs"/>
          <w:rtl/>
        </w:rPr>
        <w:t>5</w:t>
      </w:r>
      <w:r w:rsidRPr="00821781">
        <w:rPr>
          <w:rStyle w:val="libFootnotenumChar"/>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w:t>
      </w:r>
      <w:r w:rsidR="003C4900">
        <w:rPr>
          <w:rFonts w:hint="cs"/>
          <w:rtl/>
        </w:rPr>
        <w:t>َّ</w:t>
      </w:r>
      <w:r>
        <w:rPr>
          <w:rtl/>
        </w:rPr>
        <w:t xml:space="preserve">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كره أن تسقى الدواب الخمر.</w:t>
      </w:r>
    </w:p>
    <w:p w:rsidR="00597E2F" w:rsidRDefault="00597E2F" w:rsidP="003C4900">
      <w:pPr>
        <w:pStyle w:val="libNormal"/>
        <w:rPr>
          <w:rtl/>
        </w:rPr>
      </w:pPr>
      <w:r>
        <w:rPr>
          <w:rtl/>
        </w:rPr>
        <w:t xml:space="preserve">محمد بن الحسن بإسناده عن أحمد بن أبي عبدالله، عن أبيه مثله </w:t>
      </w:r>
      <w:r w:rsidRPr="00821781">
        <w:rPr>
          <w:rStyle w:val="libFootnotenumChar"/>
          <w:rtl/>
        </w:rPr>
        <w:t>(</w:t>
      </w:r>
      <w:r w:rsidR="003C4900">
        <w:rPr>
          <w:rStyle w:val="libFootnotenumChar"/>
          <w:rFonts w:hint="cs"/>
          <w:rtl/>
        </w:rPr>
        <w:t>6</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7C25EC" w:rsidRDefault="00597E2F" w:rsidP="00FC2696">
      <w:pPr>
        <w:pStyle w:val="libFootnote0"/>
        <w:rPr>
          <w:rtl/>
        </w:rPr>
      </w:pPr>
      <w:r w:rsidRPr="007C25EC">
        <w:rPr>
          <w:rtl/>
        </w:rPr>
        <w:t>(1) في المصدر زيادة</w:t>
      </w:r>
      <w:r w:rsidR="00A64B62">
        <w:rPr>
          <w:rtl/>
        </w:rPr>
        <w:t>:</w:t>
      </w:r>
      <w:r w:rsidRPr="007C25EC">
        <w:rPr>
          <w:rtl/>
        </w:rPr>
        <w:t xml:space="preserve"> خمرا</w:t>
      </w:r>
      <w:r w:rsidR="003C4900">
        <w:rPr>
          <w:rFonts w:hint="cs"/>
          <w:rtl/>
        </w:rPr>
        <w:t>ً</w:t>
      </w:r>
      <w:r w:rsidRPr="007C25EC">
        <w:rPr>
          <w:rtl/>
        </w:rPr>
        <w:t xml:space="preserve"> أو قال</w:t>
      </w:r>
      <w:r w:rsidR="00A64B62">
        <w:rPr>
          <w:rtl/>
        </w:rPr>
        <w:t>:</w:t>
      </w:r>
      <w:r>
        <w:rPr>
          <w:rtl/>
        </w:rPr>
        <w:t>.</w:t>
      </w:r>
      <w:r w:rsidRPr="007C25EC">
        <w:rPr>
          <w:rtl/>
        </w:rPr>
        <w:t xml:space="preserve"> </w:t>
      </w:r>
    </w:p>
    <w:p w:rsidR="00597E2F" w:rsidRPr="007C25EC" w:rsidRDefault="00597E2F" w:rsidP="00FC2696">
      <w:pPr>
        <w:pStyle w:val="libFootnote0"/>
        <w:rPr>
          <w:rtl/>
        </w:rPr>
      </w:pPr>
      <w:r w:rsidRPr="007C25EC">
        <w:rPr>
          <w:rtl/>
        </w:rPr>
        <w:t>(2) التهذيب 9</w:t>
      </w:r>
      <w:r w:rsidR="00A64B62">
        <w:rPr>
          <w:rtl/>
        </w:rPr>
        <w:t>:</w:t>
      </w:r>
      <w:r w:rsidRPr="007C25EC">
        <w:rPr>
          <w:rtl/>
        </w:rPr>
        <w:t xml:space="preserve"> 103 </w:t>
      </w:r>
      <w:r w:rsidR="00FC2696">
        <w:rPr>
          <w:rtl/>
        </w:rPr>
        <w:t>/</w:t>
      </w:r>
      <w:r w:rsidRPr="007C25EC">
        <w:rPr>
          <w:rtl/>
        </w:rPr>
        <w:t xml:space="preserve"> 449</w:t>
      </w:r>
      <w:r>
        <w:rPr>
          <w:rtl/>
        </w:rPr>
        <w:t>.</w:t>
      </w:r>
    </w:p>
    <w:p w:rsidR="00597E2F" w:rsidRDefault="00597E2F" w:rsidP="00FC2696">
      <w:pPr>
        <w:pStyle w:val="libFootnote0"/>
        <w:rPr>
          <w:rtl/>
        </w:rPr>
      </w:pPr>
      <w:r>
        <w:rPr>
          <w:rtl/>
        </w:rPr>
        <w:t>3 - الكافي 6</w:t>
      </w:r>
      <w:r w:rsidR="00A64B62">
        <w:rPr>
          <w:rtl/>
        </w:rPr>
        <w:t>:</w:t>
      </w:r>
      <w:r>
        <w:rPr>
          <w:rtl/>
        </w:rPr>
        <w:t xml:space="preserve"> 397 </w:t>
      </w:r>
      <w:r w:rsidR="00FC2696">
        <w:rPr>
          <w:rtl/>
        </w:rPr>
        <w:t>/</w:t>
      </w:r>
      <w:r>
        <w:rPr>
          <w:rtl/>
        </w:rPr>
        <w:t xml:space="preserve"> 7. </w:t>
      </w:r>
    </w:p>
    <w:p w:rsidR="00597E2F" w:rsidRPr="007C25EC" w:rsidRDefault="00597E2F" w:rsidP="003C4900">
      <w:pPr>
        <w:pStyle w:val="libFootnote0"/>
        <w:rPr>
          <w:rtl/>
        </w:rPr>
      </w:pPr>
      <w:r w:rsidRPr="007C25EC">
        <w:rPr>
          <w:rtl/>
        </w:rPr>
        <w:t>(</w:t>
      </w:r>
      <w:r w:rsidR="003C4900">
        <w:rPr>
          <w:rFonts w:hint="cs"/>
          <w:rtl/>
        </w:rPr>
        <w:t>3</w:t>
      </w:r>
      <w:r w:rsidRPr="007C25EC">
        <w:rPr>
          <w:rtl/>
        </w:rPr>
        <w:t>) في المصدر زيادة</w:t>
      </w:r>
      <w:r w:rsidR="00A64B62">
        <w:rPr>
          <w:rtl/>
        </w:rPr>
        <w:t>:</w:t>
      </w:r>
      <w:r w:rsidRPr="007C25EC">
        <w:rPr>
          <w:rtl/>
        </w:rPr>
        <w:t xml:space="preserve"> </w:t>
      </w:r>
      <w:r w:rsidR="00894C4D">
        <w:rPr>
          <w:rtl/>
        </w:rPr>
        <w:t>جميعاً</w:t>
      </w:r>
      <w:r>
        <w:rPr>
          <w:rtl/>
        </w:rPr>
        <w:t>.</w:t>
      </w:r>
      <w:r w:rsidRPr="007C25EC">
        <w:rPr>
          <w:rtl/>
        </w:rPr>
        <w:t xml:space="preserve"> </w:t>
      </w:r>
    </w:p>
    <w:p w:rsidR="00597E2F" w:rsidRPr="007C25EC" w:rsidRDefault="00597E2F" w:rsidP="003C4900">
      <w:pPr>
        <w:pStyle w:val="libFootnote0"/>
        <w:rPr>
          <w:rtl/>
        </w:rPr>
      </w:pPr>
      <w:r w:rsidRPr="007C25EC">
        <w:rPr>
          <w:rtl/>
        </w:rPr>
        <w:t>(</w:t>
      </w:r>
      <w:r w:rsidR="003C4900">
        <w:rPr>
          <w:rFonts w:hint="cs"/>
          <w:rtl/>
        </w:rPr>
        <w:t>4</w:t>
      </w:r>
      <w:r w:rsidRPr="007C25EC">
        <w:rPr>
          <w:rtl/>
        </w:rPr>
        <w:t>) في المصدر</w:t>
      </w:r>
      <w:r w:rsidR="00A64B62">
        <w:rPr>
          <w:rtl/>
        </w:rPr>
        <w:t>:</w:t>
      </w:r>
      <w:r w:rsidRPr="007C25EC">
        <w:rPr>
          <w:rtl/>
        </w:rPr>
        <w:t xml:space="preserve"> ما أفعل</w:t>
      </w:r>
      <w:r>
        <w:rPr>
          <w:rtl/>
        </w:rPr>
        <w:t>.</w:t>
      </w:r>
      <w:r w:rsidRPr="007C25EC">
        <w:rPr>
          <w:rtl/>
        </w:rPr>
        <w:t xml:space="preserve"> </w:t>
      </w:r>
    </w:p>
    <w:p w:rsidR="00597E2F" w:rsidRDefault="00597E2F" w:rsidP="00FC2696">
      <w:pPr>
        <w:pStyle w:val="libFootnote0"/>
        <w:rPr>
          <w:rtl/>
        </w:rPr>
      </w:pPr>
      <w:r>
        <w:rPr>
          <w:rtl/>
        </w:rPr>
        <w:t>4 - الكافي 6</w:t>
      </w:r>
      <w:r w:rsidR="00A64B62">
        <w:rPr>
          <w:rtl/>
        </w:rPr>
        <w:t>:</w:t>
      </w:r>
      <w:r>
        <w:rPr>
          <w:rtl/>
        </w:rPr>
        <w:t xml:space="preserve"> 430 </w:t>
      </w:r>
      <w:r w:rsidR="00FC2696">
        <w:rPr>
          <w:rtl/>
        </w:rPr>
        <w:t>/</w:t>
      </w:r>
      <w:r>
        <w:rPr>
          <w:rtl/>
        </w:rPr>
        <w:t xml:space="preserve"> 7. </w:t>
      </w:r>
    </w:p>
    <w:p w:rsidR="00597E2F" w:rsidRPr="007C25EC" w:rsidRDefault="00597E2F" w:rsidP="003C4900">
      <w:pPr>
        <w:pStyle w:val="libFootnote0"/>
        <w:rPr>
          <w:rtl/>
        </w:rPr>
      </w:pPr>
      <w:r w:rsidRPr="007C25EC">
        <w:rPr>
          <w:rtl/>
        </w:rPr>
        <w:t>(</w:t>
      </w:r>
      <w:r w:rsidR="003C4900">
        <w:rPr>
          <w:rFonts w:hint="cs"/>
          <w:rtl/>
        </w:rPr>
        <w:t>5</w:t>
      </w:r>
      <w:r w:rsidRPr="007C25EC">
        <w:rPr>
          <w:rtl/>
        </w:rPr>
        <w:t>) في التهذيب زيادة</w:t>
      </w:r>
      <w:r w:rsidR="00A64B62">
        <w:rPr>
          <w:rtl/>
        </w:rPr>
        <w:t>:</w:t>
      </w:r>
      <w:r w:rsidRPr="007C25EC">
        <w:rPr>
          <w:rtl/>
        </w:rPr>
        <w:t xml:space="preserve"> عن أبيه</w:t>
      </w:r>
      <w:r>
        <w:rPr>
          <w:rtl/>
        </w:rPr>
        <w:t>.</w:t>
      </w:r>
      <w:r w:rsidRPr="007C25EC">
        <w:rPr>
          <w:rtl/>
        </w:rPr>
        <w:t xml:space="preserve"> </w:t>
      </w:r>
    </w:p>
    <w:p w:rsidR="00597E2F" w:rsidRPr="007C25EC" w:rsidRDefault="00597E2F" w:rsidP="003C4900">
      <w:pPr>
        <w:pStyle w:val="libFootnote0"/>
        <w:rPr>
          <w:rtl/>
        </w:rPr>
      </w:pPr>
      <w:r w:rsidRPr="007C25EC">
        <w:rPr>
          <w:rtl/>
        </w:rPr>
        <w:t>(</w:t>
      </w:r>
      <w:r w:rsidR="003C4900">
        <w:rPr>
          <w:rFonts w:hint="cs"/>
          <w:rtl/>
        </w:rPr>
        <w:t>6</w:t>
      </w:r>
      <w:r w:rsidRPr="007C25EC">
        <w:rPr>
          <w:rtl/>
        </w:rPr>
        <w:t>) التهذيب 9</w:t>
      </w:r>
      <w:r w:rsidR="00A64B62">
        <w:rPr>
          <w:rtl/>
        </w:rPr>
        <w:t>:</w:t>
      </w:r>
      <w:r w:rsidRPr="007C25EC">
        <w:rPr>
          <w:rtl/>
        </w:rPr>
        <w:t xml:space="preserve"> 114 </w:t>
      </w:r>
      <w:r w:rsidR="00FC2696">
        <w:rPr>
          <w:rtl/>
        </w:rPr>
        <w:t>/</w:t>
      </w:r>
      <w:r w:rsidRPr="007C25EC">
        <w:rPr>
          <w:rtl/>
        </w:rPr>
        <w:t xml:space="preserve"> 496</w:t>
      </w:r>
      <w:r>
        <w:rPr>
          <w:rtl/>
        </w:rPr>
        <w:t>.</w:t>
      </w:r>
      <w:r w:rsidRPr="007C25EC">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[ 31977 ] </w:t>
      </w:r>
      <w:r>
        <w:rPr>
          <w:rtl/>
        </w:rPr>
        <w:t>5 - وبإسناده عن محمد بن أحمد بن يحيى، عن أبي عبدالله الرازي، عن الحسن بن علي</w:t>
      </w:r>
      <w:r w:rsidR="003C4900">
        <w:rPr>
          <w:rFonts w:hint="cs"/>
          <w:rtl/>
        </w:rPr>
        <w:t>ِّ</w:t>
      </w:r>
      <w:r>
        <w:rPr>
          <w:rtl/>
        </w:rPr>
        <w:t xml:space="preserve"> بن أبي حمزة، عن أبيه،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البهيمة البقرة وغيرها تسقى أو تطعم ما لا يحل</w:t>
      </w:r>
      <w:r w:rsidR="00AE58E7">
        <w:rPr>
          <w:rFonts w:hint="cs"/>
          <w:rtl/>
        </w:rPr>
        <w:t>ّ</w:t>
      </w:r>
      <w:r>
        <w:rPr>
          <w:rtl/>
        </w:rPr>
        <w:t xml:space="preserve"> للمسلم أكله أو شربه، أيكره ذلك؟ قال</w:t>
      </w:r>
      <w:r w:rsidR="00A64B62">
        <w:rPr>
          <w:rtl/>
        </w:rPr>
        <w:t>:</w:t>
      </w:r>
      <w:r>
        <w:rPr>
          <w:rtl/>
        </w:rPr>
        <w:t xml:space="preserve"> نعم يكره ذلك. </w:t>
      </w:r>
    </w:p>
    <w:p w:rsidR="00597E2F" w:rsidRDefault="00597E2F" w:rsidP="006C1B30">
      <w:pPr>
        <w:pStyle w:val="libNormal"/>
        <w:rPr>
          <w:rtl/>
        </w:rPr>
      </w:pPr>
      <w:r w:rsidRPr="00FC2696">
        <w:rPr>
          <w:rStyle w:val="libNormalChar"/>
          <w:rtl/>
        </w:rPr>
        <w:t xml:space="preserve">[ 31978 ] </w:t>
      </w:r>
      <w:r>
        <w:rPr>
          <w:rtl/>
        </w:rPr>
        <w:t>6 - محمد بن علي</w:t>
      </w:r>
      <w:r w:rsidR="00AE58E7">
        <w:rPr>
          <w:rFonts w:hint="cs"/>
          <w:rtl/>
        </w:rPr>
        <w:t>ِّ</w:t>
      </w:r>
      <w:r>
        <w:rPr>
          <w:rtl/>
        </w:rPr>
        <w:t xml:space="preserve">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بإسناده عن علي</w:t>
      </w:r>
      <w:r w:rsidR="00AE58E7">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الاربعمائة - قال</w:t>
      </w:r>
      <w:r w:rsidR="00A64B62">
        <w:rPr>
          <w:rtl/>
        </w:rPr>
        <w:t>:</w:t>
      </w:r>
      <w:r>
        <w:rPr>
          <w:rtl/>
        </w:rPr>
        <w:t xml:space="preserve"> من سقى صب</w:t>
      </w:r>
      <w:r w:rsidR="00AE58E7">
        <w:rPr>
          <w:rFonts w:hint="cs"/>
          <w:rtl/>
        </w:rPr>
        <w:t>ّ</w:t>
      </w:r>
      <w:r>
        <w:rPr>
          <w:rtl/>
        </w:rPr>
        <w:t>يا</w:t>
      </w:r>
      <w:r w:rsidR="00AE58E7">
        <w:rPr>
          <w:rFonts w:hint="cs"/>
          <w:rtl/>
        </w:rPr>
        <w:t>ً</w:t>
      </w:r>
      <w:r>
        <w:rPr>
          <w:rtl/>
        </w:rPr>
        <w:t xml:space="preserve"> مسكرا</w:t>
      </w:r>
      <w:r w:rsidR="00AE58E7">
        <w:rPr>
          <w:rFonts w:hint="cs"/>
          <w:rtl/>
        </w:rPr>
        <w:t>ً</w:t>
      </w:r>
      <w:r>
        <w:rPr>
          <w:rtl/>
        </w:rPr>
        <w:t xml:space="preserve"> وهو لا يعقل حبسه الله عزّ وجلّ في طينة خبال، حتّى يأتي مم</w:t>
      </w:r>
      <w:r w:rsidR="003B314D">
        <w:rPr>
          <w:rFonts w:hint="cs"/>
          <w:rtl/>
        </w:rPr>
        <w:t>ّ</w:t>
      </w:r>
      <w:r>
        <w:rPr>
          <w:rtl/>
        </w:rPr>
        <w:t xml:space="preserve">ا صنع بمخرج. </w:t>
      </w:r>
    </w:p>
    <w:p w:rsidR="00597E2F" w:rsidRDefault="00597E2F" w:rsidP="00E56119">
      <w:pPr>
        <w:pStyle w:val="libNormal"/>
        <w:rPr>
          <w:rtl/>
        </w:rPr>
      </w:pPr>
      <w:r w:rsidRPr="00FC2696">
        <w:rPr>
          <w:rStyle w:val="libNormalChar"/>
          <w:rtl/>
        </w:rPr>
        <w:t xml:space="preserve">[ 31979 ] </w:t>
      </w:r>
      <w:r>
        <w:rPr>
          <w:rtl/>
        </w:rPr>
        <w:t xml:space="preserve">7 - وفي </w:t>
      </w:r>
      <w:r w:rsidRPr="00FC2696">
        <w:rPr>
          <w:rStyle w:val="libNormalChar"/>
          <w:rtl/>
        </w:rPr>
        <w:t xml:space="preserve">( </w:t>
      </w:r>
      <w:r>
        <w:rPr>
          <w:rtl/>
        </w:rPr>
        <w:t>عقاب الاعمال</w:t>
      </w:r>
      <w:r w:rsidRPr="00FC2696">
        <w:rPr>
          <w:rStyle w:val="libNormalChar"/>
          <w:rtl/>
        </w:rPr>
        <w:t xml:space="preserve"> )</w:t>
      </w:r>
      <w:r>
        <w:rPr>
          <w:rtl/>
        </w:rPr>
        <w:t xml:space="preserve"> بإسناد تقدم في عيادة المريض </w:t>
      </w:r>
      <w:r w:rsidRPr="00821781">
        <w:rPr>
          <w:rStyle w:val="libFootnotenumChar"/>
          <w:rtl/>
        </w:rPr>
        <w:t>(1)</w:t>
      </w:r>
      <w:r>
        <w:rPr>
          <w:rtl/>
        </w:rPr>
        <w:t xml:space="preserve">، عن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ومن شرب الخمر </w:t>
      </w:r>
      <w:r w:rsidRPr="00821781">
        <w:rPr>
          <w:rStyle w:val="libFootnotenumChar"/>
          <w:rtl/>
        </w:rPr>
        <w:t>(2)</w:t>
      </w:r>
      <w:r>
        <w:rPr>
          <w:rtl/>
        </w:rPr>
        <w:t xml:space="preserve"> سقاه الله من </w:t>
      </w:r>
      <w:r w:rsidRPr="00FC2696">
        <w:rPr>
          <w:rStyle w:val="libNormalChar"/>
          <w:rtl/>
        </w:rPr>
        <w:t xml:space="preserve">( </w:t>
      </w:r>
      <w:r>
        <w:rPr>
          <w:rtl/>
        </w:rPr>
        <w:t>سم الاساود</w:t>
      </w:r>
      <w:r w:rsidRPr="00FC2696">
        <w:rPr>
          <w:rStyle w:val="libNormalChar"/>
          <w:rtl/>
        </w:rPr>
        <w:t xml:space="preserve"> )</w:t>
      </w:r>
      <w:r>
        <w:rPr>
          <w:rtl/>
        </w:rPr>
        <w:t xml:space="preserve"> </w:t>
      </w:r>
      <w:r w:rsidRPr="00821781">
        <w:rPr>
          <w:rStyle w:val="libFootnotenumChar"/>
          <w:rtl/>
        </w:rPr>
        <w:t>(3)</w:t>
      </w:r>
      <w:r>
        <w:rPr>
          <w:rtl/>
        </w:rPr>
        <w:t>، ومن سم العقارب - إلى أن قال</w:t>
      </w:r>
      <w:r w:rsidR="00A64B62">
        <w:rPr>
          <w:rtl/>
        </w:rPr>
        <w:t>:</w:t>
      </w:r>
      <w:r>
        <w:rPr>
          <w:rtl/>
        </w:rPr>
        <w:t xml:space="preserve"> - ومن سقاها يهودي</w:t>
      </w:r>
      <w:r w:rsidR="003B314D">
        <w:rPr>
          <w:rFonts w:hint="cs"/>
          <w:rtl/>
        </w:rPr>
        <w:t>ّ</w:t>
      </w:r>
      <w:r>
        <w:rPr>
          <w:rtl/>
        </w:rPr>
        <w:t>ا</w:t>
      </w:r>
      <w:r w:rsidR="003B314D">
        <w:rPr>
          <w:rFonts w:hint="cs"/>
          <w:rtl/>
        </w:rPr>
        <w:t>ً</w:t>
      </w:r>
      <w:r>
        <w:rPr>
          <w:rtl/>
        </w:rPr>
        <w:t xml:space="preserve"> أو نصرانيّا</w:t>
      </w:r>
      <w:r w:rsidR="00FB57BA">
        <w:rPr>
          <w:rFonts w:hint="cs"/>
          <w:rtl/>
        </w:rPr>
        <w:t>ً</w:t>
      </w:r>
      <w:r>
        <w:rPr>
          <w:rtl/>
        </w:rPr>
        <w:t>، أو صابئا</w:t>
      </w:r>
      <w:r w:rsidR="00FB57BA">
        <w:rPr>
          <w:rFonts w:hint="cs"/>
          <w:rtl/>
        </w:rPr>
        <w:t>ً</w:t>
      </w:r>
      <w:r>
        <w:rPr>
          <w:rtl/>
        </w:rPr>
        <w:t>، أو من كان من الناس فعليه كوزر من شربها.</w:t>
      </w:r>
    </w:p>
    <w:p w:rsidR="00597E2F" w:rsidRDefault="00597E2F" w:rsidP="00597E2F">
      <w:pPr>
        <w:pStyle w:val="Heading2Center"/>
        <w:rPr>
          <w:rtl/>
        </w:rPr>
      </w:pPr>
      <w:bookmarkStart w:id="651" w:name="_Toc307331463"/>
      <w:bookmarkStart w:id="652" w:name="_Toc380348087"/>
      <w:bookmarkStart w:id="653" w:name="_Toc185031819"/>
      <w:r>
        <w:rPr>
          <w:rtl/>
        </w:rPr>
        <w:t>11 - باب كراهة تزويج شارب الخمر، وقبول شفاعته،</w:t>
      </w:r>
      <w:bookmarkEnd w:id="651"/>
      <w:r w:rsidR="00907434">
        <w:rPr>
          <w:rtl/>
        </w:rPr>
        <w:t xml:space="preserve"> </w:t>
      </w:r>
      <w:bookmarkStart w:id="654" w:name="_Toc307331464"/>
      <w:r w:rsidR="00907434">
        <w:rPr>
          <w:rtl/>
        </w:rPr>
        <w:t>و</w:t>
      </w:r>
      <w:r>
        <w:rPr>
          <w:rtl/>
        </w:rPr>
        <w:t>تصديق حديثه، وائتمانه على أمانة، وعيادته، وحضور</w:t>
      </w:r>
      <w:bookmarkEnd w:id="654"/>
      <w:r w:rsidR="00907434">
        <w:rPr>
          <w:rtl/>
        </w:rPr>
        <w:t xml:space="preserve"> </w:t>
      </w:r>
      <w:bookmarkStart w:id="655" w:name="_Toc307331465"/>
      <w:r w:rsidR="00907434">
        <w:rPr>
          <w:rtl/>
        </w:rPr>
        <w:t>ج</w:t>
      </w:r>
      <w:r>
        <w:rPr>
          <w:rtl/>
        </w:rPr>
        <w:t>نازته، ومجالسته.</w:t>
      </w:r>
      <w:bookmarkEnd w:id="652"/>
      <w:bookmarkEnd w:id="653"/>
      <w:bookmarkEnd w:id="655"/>
      <w:r>
        <w:rPr>
          <w:rtl/>
        </w:rPr>
        <w:t xml:space="preserve"> </w:t>
      </w:r>
    </w:p>
    <w:p w:rsidR="00597E2F" w:rsidRDefault="00597E2F" w:rsidP="006C1B30">
      <w:pPr>
        <w:pStyle w:val="libNormal"/>
        <w:rPr>
          <w:rtl/>
        </w:rPr>
      </w:pPr>
      <w:r w:rsidRPr="00FC2696">
        <w:rPr>
          <w:rStyle w:val="libNormalChar"/>
          <w:rtl/>
        </w:rPr>
        <w:t xml:space="preserve">[ 31980 ] </w:t>
      </w:r>
      <w:r>
        <w:rPr>
          <w:rtl/>
        </w:rPr>
        <w:t>1 - محمد بن يعقوب، عن علي</w:t>
      </w:r>
      <w:r w:rsidR="00FB57BA">
        <w:rPr>
          <w:rFonts w:hint="cs"/>
          <w:rtl/>
        </w:rPr>
        <w:t>ِّ</w:t>
      </w:r>
      <w:r>
        <w:rPr>
          <w:rtl/>
        </w:rPr>
        <w:t xml:space="preserve"> بن إبراهيم، عن أبيه، وعن محمد بن يحيى عن أحمد بن محمد، وعن </w:t>
      </w:r>
      <w:r w:rsidR="00E554CA">
        <w:rPr>
          <w:rtl/>
        </w:rPr>
        <w:t xml:space="preserve">عدَّة </w:t>
      </w:r>
      <w:r>
        <w:rPr>
          <w:rtl/>
        </w:rPr>
        <w:t xml:space="preserve">من أصحابنا، عن سهل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التهذيب 9</w:t>
      </w:r>
      <w:r w:rsidR="00A64B62">
        <w:rPr>
          <w:rtl/>
        </w:rPr>
        <w:t>:</w:t>
      </w:r>
      <w:r>
        <w:rPr>
          <w:rtl/>
        </w:rPr>
        <w:t xml:space="preserve"> 114 </w:t>
      </w:r>
      <w:r w:rsidR="00FC2696">
        <w:rPr>
          <w:rtl/>
        </w:rPr>
        <w:t>/</w:t>
      </w:r>
      <w:r>
        <w:rPr>
          <w:rtl/>
        </w:rPr>
        <w:t xml:space="preserve"> 497.</w:t>
      </w:r>
    </w:p>
    <w:p w:rsidR="00597E2F" w:rsidRDefault="00597E2F" w:rsidP="00FC2696">
      <w:pPr>
        <w:pStyle w:val="libFootnote0"/>
        <w:rPr>
          <w:rtl/>
        </w:rPr>
      </w:pPr>
      <w:r>
        <w:rPr>
          <w:rtl/>
        </w:rPr>
        <w:t>6 - الخصال</w:t>
      </w:r>
      <w:r w:rsidR="00A64B62">
        <w:rPr>
          <w:rtl/>
        </w:rPr>
        <w:t>:</w:t>
      </w:r>
      <w:r>
        <w:rPr>
          <w:rtl/>
        </w:rPr>
        <w:t xml:space="preserve"> 635 </w:t>
      </w:r>
      <w:r w:rsidR="00FC2696">
        <w:rPr>
          <w:rtl/>
        </w:rPr>
        <w:t>/</w:t>
      </w:r>
      <w:r>
        <w:rPr>
          <w:rtl/>
        </w:rPr>
        <w:t xml:space="preserve"> 10.</w:t>
      </w:r>
    </w:p>
    <w:p w:rsidR="00597E2F" w:rsidRDefault="00FB57BA" w:rsidP="00FC2696">
      <w:pPr>
        <w:pStyle w:val="libFootnote0"/>
        <w:rPr>
          <w:rtl/>
        </w:rPr>
      </w:pPr>
      <w:r>
        <w:rPr>
          <w:rtl/>
        </w:rPr>
        <w:t>7 - عقاب ال</w:t>
      </w:r>
      <w:r>
        <w:rPr>
          <w:rFonts w:hint="cs"/>
          <w:rtl/>
        </w:rPr>
        <w:t>أ</w:t>
      </w:r>
      <w:r w:rsidR="00597E2F">
        <w:rPr>
          <w:rtl/>
        </w:rPr>
        <w:t>عمال</w:t>
      </w:r>
      <w:r w:rsidR="00A64B62">
        <w:rPr>
          <w:rtl/>
        </w:rPr>
        <w:t>:</w:t>
      </w:r>
      <w:r w:rsidR="00597E2F">
        <w:rPr>
          <w:rtl/>
        </w:rPr>
        <w:t xml:space="preserve"> 336. </w:t>
      </w:r>
    </w:p>
    <w:p w:rsidR="00597E2F" w:rsidRPr="007C25EC" w:rsidRDefault="00597E2F" w:rsidP="00FC2696">
      <w:pPr>
        <w:pStyle w:val="libFootnote0"/>
        <w:rPr>
          <w:rtl/>
        </w:rPr>
      </w:pPr>
      <w:r w:rsidRPr="007C25EC">
        <w:rPr>
          <w:rtl/>
        </w:rPr>
        <w:t>(1) تقدم في الحديث 9 من الباب 10 من أبواب الاحتضار</w:t>
      </w:r>
      <w:r>
        <w:rPr>
          <w:rtl/>
        </w:rPr>
        <w:t>.</w:t>
      </w:r>
      <w:r w:rsidRPr="007C25EC">
        <w:rPr>
          <w:rtl/>
        </w:rPr>
        <w:t xml:space="preserve"> </w:t>
      </w:r>
    </w:p>
    <w:p w:rsidR="00597E2F" w:rsidRPr="007C25EC" w:rsidRDefault="00597E2F" w:rsidP="00FC2696">
      <w:pPr>
        <w:pStyle w:val="libFootnote0"/>
        <w:rPr>
          <w:rtl/>
        </w:rPr>
      </w:pPr>
      <w:r w:rsidRPr="007C25EC">
        <w:rPr>
          <w:rtl/>
        </w:rPr>
        <w:t>(2) في المصدر زيادة</w:t>
      </w:r>
      <w:r w:rsidR="00A64B62">
        <w:rPr>
          <w:rtl/>
        </w:rPr>
        <w:t>:</w:t>
      </w:r>
      <w:r w:rsidRPr="007C25EC">
        <w:rPr>
          <w:rtl/>
        </w:rPr>
        <w:t xml:space="preserve"> في الدنيا</w:t>
      </w:r>
      <w:r>
        <w:rPr>
          <w:rtl/>
        </w:rPr>
        <w:t>.</w:t>
      </w:r>
      <w:r w:rsidRPr="007C25EC">
        <w:rPr>
          <w:rtl/>
        </w:rPr>
        <w:t xml:space="preserve"> </w:t>
      </w:r>
    </w:p>
    <w:p w:rsidR="00597E2F" w:rsidRPr="007C25EC" w:rsidRDefault="00597E2F" w:rsidP="00FC2696">
      <w:pPr>
        <w:pStyle w:val="libFootnote0"/>
        <w:rPr>
          <w:rtl/>
        </w:rPr>
      </w:pPr>
      <w:r w:rsidRPr="007C25EC">
        <w:rPr>
          <w:rtl/>
        </w:rPr>
        <w:t>(3) في المصدر</w:t>
      </w:r>
      <w:r w:rsidR="00A64B62">
        <w:rPr>
          <w:rtl/>
        </w:rPr>
        <w:t>:</w:t>
      </w:r>
      <w:r w:rsidRPr="007C25EC">
        <w:rPr>
          <w:rtl/>
        </w:rPr>
        <w:t xml:space="preserve"> س</w:t>
      </w:r>
      <w:r w:rsidR="00FB57BA">
        <w:rPr>
          <w:rFonts w:hint="cs"/>
          <w:rtl/>
        </w:rPr>
        <w:t>ُ</w:t>
      </w:r>
      <w:r w:rsidRPr="007C25EC">
        <w:rPr>
          <w:rtl/>
        </w:rPr>
        <w:t>م</w:t>
      </w:r>
      <w:r w:rsidR="00FB57BA">
        <w:rPr>
          <w:rFonts w:hint="cs"/>
          <w:rtl/>
        </w:rPr>
        <w:t>ّ</w:t>
      </w:r>
      <w:r w:rsidR="00FB57BA">
        <w:rPr>
          <w:rtl/>
        </w:rPr>
        <w:t xml:space="preserve"> ال</w:t>
      </w:r>
      <w:r w:rsidR="00FB57BA">
        <w:rPr>
          <w:rFonts w:hint="cs"/>
          <w:rtl/>
        </w:rPr>
        <w:t>أ</w:t>
      </w:r>
      <w:r w:rsidRPr="007C25EC">
        <w:rPr>
          <w:rtl/>
        </w:rPr>
        <w:t>فاعي</w:t>
      </w:r>
      <w:r>
        <w:rPr>
          <w:rtl/>
        </w:rPr>
        <w:t>.</w:t>
      </w:r>
    </w:p>
    <w:p w:rsidR="00597E2F" w:rsidRDefault="00597E2F" w:rsidP="00FB57BA">
      <w:pPr>
        <w:pStyle w:val="libFootnoteCenterBold"/>
        <w:rPr>
          <w:rtl/>
        </w:rPr>
      </w:pPr>
      <w:r>
        <w:rPr>
          <w:rtl/>
        </w:rPr>
        <w:t>الباب 11</w:t>
      </w:r>
    </w:p>
    <w:p w:rsidR="00597E2F" w:rsidRDefault="00597E2F" w:rsidP="00FB57BA">
      <w:pPr>
        <w:pStyle w:val="libFootnoteCenterBold"/>
        <w:rPr>
          <w:rtl/>
        </w:rPr>
      </w:pPr>
      <w:r>
        <w:rPr>
          <w:rtl/>
        </w:rPr>
        <w:t xml:space="preserve">فيه 9 أحاديث </w:t>
      </w:r>
    </w:p>
    <w:p w:rsidR="00597E2F" w:rsidRDefault="00597E2F" w:rsidP="00FC2696">
      <w:pPr>
        <w:pStyle w:val="libFootnote0"/>
        <w:rPr>
          <w:rtl/>
        </w:rPr>
      </w:pPr>
      <w:r>
        <w:rPr>
          <w:rtl/>
        </w:rPr>
        <w:t>1 - الكافي 6</w:t>
      </w:r>
      <w:r w:rsidR="00A64B62">
        <w:rPr>
          <w:rtl/>
        </w:rPr>
        <w:t>:</w:t>
      </w:r>
      <w:r>
        <w:rPr>
          <w:rtl/>
        </w:rPr>
        <w:t xml:space="preserve"> 396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ابن زياد </w:t>
      </w:r>
      <w:r w:rsidR="00894C4D">
        <w:rPr>
          <w:rtl/>
        </w:rPr>
        <w:t>جميعاً</w:t>
      </w:r>
      <w:r>
        <w:rPr>
          <w:rtl/>
        </w:rPr>
        <w:t>، عن ابن محبوب، عن خالد بن جرير، عن أبي الربيع الشامي</w:t>
      </w:r>
      <w:r w:rsidR="00FB57BA">
        <w:rPr>
          <w:rFonts w:hint="cs"/>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الخمر بعدما حر</w:t>
      </w:r>
      <w:r w:rsidR="002940D7">
        <w:rPr>
          <w:rFonts w:hint="cs"/>
          <w:rtl/>
        </w:rPr>
        <w:t>َّ</w:t>
      </w:r>
      <w:r>
        <w:rPr>
          <w:rtl/>
        </w:rPr>
        <w:t>مها الله على لساني فليس بأهل أن يزو</w:t>
      </w:r>
      <w:r w:rsidR="002940D7">
        <w:rPr>
          <w:rFonts w:hint="cs"/>
          <w:rtl/>
        </w:rPr>
        <w:t>ّ</w:t>
      </w:r>
      <w:r>
        <w:rPr>
          <w:rtl/>
        </w:rPr>
        <w:t>ج إذا خطب، ولا يشف</w:t>
      </w:r>
      <w:r w:rsidR="002940D7">
        <w:rPr>
          <w:rFonts w:hint="cs"/>
          <w:rtl/>
        </w:rPr>
        <w:t>َّ</w:t>
      </w:r>
      <w:r>
        <w:rPr>
          <w:rtl/>
        </w:rPr>
        <w:t>ع إذا شفع، ولا يصد</w:t>
      </w:r>
      <w:r w:rsidR="002940D7">
        <w:rPr>
          <w:rFonts w:hint="cs"/>
          <w:rtl/>
        </w:rPr>
        <w:t>ّ</w:t>
      </w:r>
      <w:r>
        <w:rPr>
          <w:rtl/>
        </w:rPr>
        <w:t>ق إذا حد</w:t>
      </w:r>
      <w:r w:rsidR="002940D7">
        <w:rPr>
          <w:rFonts w:hint="cs"/>
          <w:rtl/>
        </w:rPr>
        <w:t>ّ</w:t>
      </w:r>
      <w:r>
        <w:rPr>
          <w:rtl/>
        </w:rPr>
        <w:t xml:space="preserve">ث، ولا يؤتمن على أمانة، فمن ائتمنه بعد علمه </w:t>
      </w:r>
      <w:r w:rsidRPr="00821781">
        <w:rPr>
          <w:rStyle w:val="libFootnotenumChar"/>
          <w:rtl/>
        </w:rPr>
        <w:t>(1)</w:t>
      </w:r>
      <w:r>
        <w:rPr>
          <w:rtl/>
        </w:rPr>
        <w:t xml:space="preserve"> فليس لل</w:t>
      </w:r>
      <w:r w:rsidR="007D6841">
        <w:rPr>
          <w:rFonts w:hint="cs"/>
          <w:rtl/>
        </w:rPr>
        <w:t>ّ</w:t>
      </w:r>
      <w:r>
        <w:rPr>
          <w:rtl/>
        </w:rPr>
        <w:t xml:space="preserve">ذي ائتمنه على الله ضمان، وليس </w:t>
      </w:r>
      <w:r w:rsidRPr="00821781">
        <w:rPr>
          <w:rStyle w:val="libFootnotenumChar"/>
          <w:rtl/>
        </w:rPr>
        <w:t>(2)</w:t>
      </w:r>
      <w:r>
        <w:rPr>
          <w:rtl/>
        </w:rPr>
        <w:t xml:space="preserve"> له أجر، ولا خلف.</w:t>
      </w:r>
    </w:p>
    <w:p w:rsidR="00597E2F" w:rsidRDefault="00597E2F" w:rsidP="00B351E8">
      <w:pPr>
        <w:pStyle w:val="libNormal"/>
        <w:rPr>
          <w:rtl/>
        </w:rPr>
      </w:pPr>
      <w:r>
        <w:rPr>
          <w:rtl/>
        </w:rPr>
        <w:t xml:space="preserve">ورواه الشيخ بإسناده عن الحسن بن محبوب مثله </w:t>
      </w:r>
      <w:r w:rsidRPr="00821781">
        <w:rPr>
          <w:rStyle w:val="libFootnotenumChar"/>
          <w:rtl/>
        </w:rPr>
        <w:t>(3)</w:t>
      </w:r>
      <w:r>
        <w:rPr>
          <w:rtl/>
        </w:rPr>
        <w:t xml:space="preserve">. </w:t>
      </w:r>
    </w:p>
    <w:p w:rsidR="00597E2F" w:rsidRDefault="00597E2F" w:rsidP="006C1B30">
      <w:pPr>
        <w:pStyle w:val="libNormal"/>
        <w:rPr>
          <w:rtl/>
        </w:rPr>
      </w:pPr>
      <w:r w:rsidRPr="00FC2696">
        <w:rPr>
          <w:rStyle w:val="libNormalChar"/>
          <w:rtl/>
        </w:rPr>
        <w:t xml:space="preserve">[ 31981 ] </w:t>
      </w:r>
      <w:r>
        <w:rPr>
          <w:rtl/>
        </w:rPr>
        <w:t>2 - وعن علي</w:t>
      </w:r>
      <w:r w:rsidR="007D6841">
        <w:rPr>
          <w:rFonts w:hint="cs"/>
          <w:rtl/>
        </w:rPr>
        <w:t>ّ</w:t>
      </w:r>
      <w:r>
        <w:rPr>
          <w:rtl/>
        </w:rPr>
        <w:t xml:space="preserve"> بن إبراهيم، عن أبيه، عن ابن أبي عمير، عن بعض أصحابه،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شارب الخمر لا يعاد إذا مرض، ولا يشهد له جنازة، ولا تزك</w:t>
      </w:r>
      <w:r w:rsidR="007D6841">
        <w:rPr>
          <w:rFonts w:hint="cs"/>
          <w:rtl/>
        </w:rPr>
        <w:t>ّ</w:t>
      </w:r>
      <w:r>
        <w:rPr>
          <w:rtl/>
        </w:rPr>
        <w:t>وه إذا شهد، ولا تزو</w:t>
      </w:r>
      <w:r w:rsidR="007D6841">
        <w:rPr>
          <w:rFonts w:hint="cs"/>
          <w:rtl/>
        </w:rPr>
        <w:t>ّ</w:t>
      </w:r>
      <w:r>
        <w:rPr>
          <w:rtl/>
        </w:rPr>
        <w:t xml:space="preserve">جوه إذا خطب، ولا تأتمنوه على أمانة. </w:t>
      </w:r>
    </w:p>
    <w:p w:rsidR="00597E2F" w:rsidRDefault="00597E2F" w:rsidP="006C1B30">
      <w:pPr>
        <w:pStyle w:val="libNormal"/>
        <w:rPr>
          <w:rtl/>
        </w:rPr>
      </w:pPr>
      <w:r w:rsidRPr="00FC2696">
        <w:rPr>
          <w:rStyle w:val="libNormalChar"/>
          <w:rtl/>
        </w:rPr>
        <w:t xml:space="preserve">[ 31982 ] </w:t>
      </w:r>
      <w:r>
        <w:rPr>
          <w:rtl/>
        </w:rPr>
        <w:t xml:space="preserve">3 - وعنه، عن أبيه، عن خلف بن حماد، عن محرز،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أ</w:t>
      </w:r>
      <w:r w:rsidR="007D6841">
        <w:rPr>
          <w:rFonts w:hint="cs"/>
          <w:rtl/>
        </w:rPr>
        <w:t>ُ</w:t>
      </w:r>
      <w:r>
        <w:rPr>
          <w:rtl/>
        </w:rPr>
        <w:t>صل</w:t>
      </w:r>
      <w:r w:rsidR="007D6841">
        <w:rPr>
          <w:rFonts w:hint="cs"/>
          <w:rtl/>
        </w:rPr>
        <w:t>ّ</w:t>
      </w:r>
      <w:r>
        <w:rPr>
          <w:rtl/>
        </w:rPr>
        <w:t>ي على غريق خمر.</w:t>
      </w:r>
    </w:p>
    <w:p w:rsidR="00597E2F" w:rsidRDefault="00597E2F" w:rsidP="007C551D">
      <w:pPr>
        <w:pStyle w:val="libNormal"/>
        <w:rPr>
          <w:rtl/>
        </w:rPr>
      </w:pPr>
      <w:r>
        <w:rPr>
          <w:rtl/>
        </w:rPr>
        <w:t>ورواه الشيخ بإسناده عن محمد بن يعقوب،</w:t>
      </w:r>
      <w:r w:rsidR="00481338">
        <w:rPr>
          <w:rtl/>
        </w:rPr>
        <w:t xml:space="preserve"> إلّا </w:t>
      </w:r>
      <w:r>
        <w:rPr>
          <w:rtl/>
        </w:rPr>
        <w:t>أن</w:t>
      </w:r>
      <w:r w:rsidR="007D6841">
        <w:rPr>
          <w:rFonts w:hint="cs"/>
          <w:rtl/>
        </w:rPr>
        <w:t>ّ</w:t>
      </w:r>
      <w:r>
        <w:rPr>
          <w:rtl/>
        </w:rPr>
        <w:t>ه أورد له اسنادا</w:t>
      </w:r>
      <w:r w:rsidR="007D6841">
        <w:rPr>
          <w:rFonts w:hint="cs"/>
          <w:rtl/>
        </w:rPr>
        <w:t>ً</w:t>
      </w:r>
      <w:r>
        <w:rPr>
          <w:rtl/>
        </w:rPr>
        <w:t xml:space="preserve"> آخر سهوا</w:t>
      </w:r>
      <w:r w:rsidR="007D6841">
        <w:rPr>
          <w:rFonts w:hint="cs"/>
          <w:rtl/>
        </w:rPr>
        <w:t>ً</w:t>
      </w:r>
      <w:r>
        <w:rPr>
          <w:rtl/>
        </w:rPr>
        <w:t xml:space="preserve"> </w:t>
      </w:r>
      <w:r w:rsidRPr="00821781">
        <w:rPr>
          <w:rStyle w:val="libFootnotenumChar"/>
          <w:rtl/>
        </w:rPr>
        <w:t>(</w:t>
      </w:r>
      <w:r w:rsidR="007C551D">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[ 31983 ] </w:t>
      </w:r>
      <w:r>
        <w:rPr>
          <w:rtl/>
        </w:rPr>
        <w:t>4 - وعن أبي علي</w:t>
      </w:r>
      <w:r w:rsidR="007D6841">
        <w:rPr>
          <w:rFonts w:hint="cs"/>
          <w:rtl/>
        </w:rPr>
        <w:t>ّ</w:t>
      </w:r>
      <w:r w:rsidR="007D6841">
        <w:rPr>
          <w:rtl/>
        </w:rPr>
        <w:t xml:space="preserve"> ال</w:t>
      </w:r>
      <w:r w:rsidR="007D6841">
        <w:rPr>
          <w:rFonts w:hint="cs"/>
          <w:rtl/>
        </w:rPr>
        <w:t>أ</w:t>
      </w:r>
      <w:r>
        <w:rPr>
          <w:rtl/>
        </w:rPr>
        <w:t>شعري</w:t>
      </w:r>
      <w:r w:rsidR="00A64B62">
        <w:rPr>
          <w:rtl/>
        </w:rPr>
        <w:t>:</w:t>
      </w:r>
      <w:r>
        <w:rPr>
          <w:rtl/>
        </w:rPr>
        <w:t xml:space="preserve"> عن محمد بن عبد الجب</w:t>
      </w:r>
      <w:r w:rsidR="007C551D">
        <w:rPr>
          <w:rFonts w:hint="cs"/>
          <w:rtl/>
        </w:rPr>
        <w:t>ّ</w:t>
      </w:r>
      <w:r>
        <w:rPr>
          <w:rtl/>
        </w:rPr>
        <w:t xml:space="preserve">ار، عن صفوان، عن العلاء، عن بعض أصحابه،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شارب الخمر إن مرض فلا </w:t>
      </w:r>
    </w:p>
    <w:p w:rsidR="00597E2F" w:rsidRDefault="00FC2696" w:rsidP="00FC2696">
      <w:pPr>
        <w:pStyle w:val="libLine"/>
        <w:rPr>
          <w:rtl/>
        </w:rPr>
      </w:pPr>
      <w:r>
        <w:rPr>
          <w:rtl/>
        </w:rPr>
        <w:t>____________________</w:t>
      </w:r>
    </w:p>
    <w:p w:rsidR="00597E2F" w:rsidRPr="007C25EC" w:rsidRDefault="00597E2F" w:rsidP="00FC2696">
      <w:pPr>
        <w:pStyle w:val="libFootnote0"/>
        <w:rPr>
          <w:rtl/>
        </w:rPr>
      </w:pPr>
      <w:r w:rsidRPr="007C25EC">
        <w:rPr>
          <w:rtl/>
        </w:rPr>
        <w:t>(1) في المصدر زيادة</w:t>
      </w:r>
      <w:r w:rsidR="00A64B62">
        <w:rPr>
          <w:rtl/>
        </w:rPr>
        <w:t>:</w:t>
      </w:r>
      <w:r w:rsidRPr="007C25EC">
        <w:rPr>
          <w:rtl/>
        </w:rPr>
        <w:t xml:space="preserve"> فيه</w:t>
      </w:r>
      <w:r>
        <w:rPr>
          <w:rtl/>
        </w:rPr>
        <w:t>.</w:t>
      </w:r>
      <w:r w:rsidRPr="007C25EC">
        <w:rPr>
          <w:rtl/>
        </w:rPr>
        <w:t xml:space="preserve"> </w:t>
      </w:r>
    </w:p>
    <w:p w:rsidR="00597E2F" w:rsidRPr="007C25EC" w:rsidRDefault="00597E2F" w:rsidP="00FC2696">
      <w:pPr>
        <w:pStyle w:val="libFootnote0"/>
        <w:rPr>
          <w:rtl/>
        </w:rPr>
      </w:pPr>
      <w:r w:rsidRPr="007C25EC">
        <w:rPr>
          <w:rtl/>
        </w:rPr>
        <w:t>(2) في المصدر</w:t>
      </w:r>
      <w:r w:rsidR="00A64B62">
        <w:rPr>
          <w:rtl/>
        </w:rPr>
        <w:t>:</w:t>
      </w:r>
      <w:r w:rsidRPr="007C25EC">
        <w:rPr>
          <w:rtl/>
        </w:rPr>
        <w:t xml:space="preserve"> ولا</w:t>
      </w:r>
      <w:r>
        <w:rPr>
          <w:rtl/>
        </w:rPr>
        <w:t>.</w:t>
      </w:r>
      <w:r w:rsidRPr="007C25EC">
        <w:rPr>
          <w:rtl/>
        </w:rPr>
        <w:t xml:space="preserve"> </w:t>
      </w:r>
    </w:p>
    <w:p w:rsidR="00597E2F" w:rsidRPr="007C25EC" w:rsidRDefault="00597E2F" w:rsidP="00FC2696">
      <w:pPr>
        <w:pStyle w:val="libFootnote0"/>
        <w:rPr>
          <w:rtl/>
        </w:rPr>
      </w:pPr>
      <w:r w:rsidRPr="007C25EC">
        <w:rPr>
          <w:rtl/>
        </w:rPr>
        <w:t>(3) التهذيب 9</w:t>
      </w:r>
      <w:r w:rsidR="00A64B62">
        <w:rPr>
          <w:rtl/>
        </w:rPr>
        <w:t>:</w:t>
      </w:r>
      <w:r w:rsidRPr="007C25EC">
        <w:rPr>
          <w:rtl/>
        </w:rPr>
        <w:t xml:space="preserve"> 103 </w:t>
      </w:r>
      <w:r w:rsidR="00FC2696">
        <w:rPr>
          <w:rtl/>
        </w:rPr>
        <w:t>/</w:t>
      </w:r>
      <w:r w:rsidRPr="007C25EC">
        <w:rPr>
          <w:rtl/>
        </w:rPr>
        <w:t xml:space="preserve"> 447</w:t>
      </w:r>
      <w:r>
        <w:rPr>
          <w:rtl/>
        </w:rPr>
        <w:t>.</w:t>
      </w:r>
    </w:p>
    <w:p w:rsidR="00597E2F" w:rsidRDefault="00597E2F" w:rsidP="00FC2696">
      <w:pPr>
        <w:pStyle w:val="libFootnote0"/>
        <w:rPr>
          <w:rtl/>
        </w:rPr>
      </w:pPr>
      <w:r>
        <w:rPr>
          <w:rtl/>
        </w:rPr>
        <w:t>2 - الكافي 6</w:t>
      </w:r>
      <w:r w:rsidR="00A64B62">
        <w:rPr>
          <w:rtl/>
        </w:rPr>
        <w:t>:</w:t>
      </w:r>
      <w:r>
        <w:rPr>
          <w:rtl/>
        </w:rPr>
        <w:t xml:space="preserve"> 396 </w:t>
      </w:r>
      <w:r w:rsidR="00FC2696">
        <w:rPr>
          <w:rtl/>
        </w:rPr>
        <w:t>/</w:t>
      </w:r>
      <w:r>
        <w:rPr>
          <w:rtl/>
        </w:rPr>
        <w:t xml:space="preserve"> 4.</w:t>
      </w:r>
    </w:p>
    <w:p w:rsidR="00597E2F" w:rsidRDefault="00597E2F" w:rsidP="00FC2696">
      <w:pPr>
        <w:pStyle w:val="libFootnote0"/>
        <w:rPr>
          <w:rtl/>
        </w:rPr>
      </w:pPr>
      <w:r>
        <w:rPr>
          <w:rtl/>
        </w:rPr>
        <w:t>3 - الكافي 6</w:t>
      </w:r>
      <w:r w:rsidR="00A64B62">
        <w:rPr>
          <w:rtl/>
        </w:rPr>
        <w:t>:</w:t>
      </w:r>
      <w:r>
        <w:rPr>
          <w:rtl/>
        </w:rPr>
        <w:t xml:space="preserve"> 399 </w:t>
      </w:r>
      <w:r w:rsidR="00FC2696">
        <w:rPr>
          <w:rtl/>
        </w:rPr>
        <w:t>/</w:t>
      </w:r>
      <w:r>
        <w:rPr>
          <w:rtl/>
        </w:rPr>
        <w:t xml:space="preserve"> 15. </w:t>
      </w:r>
    </w:p>
    <w:p w:rsidR="00597E2F" w:rsidRPr="007C25EC" w:rsidRDefault="00597E2F" w:rsidP="007C551D">
      <w:pPr>
        <w:pStyle w:val="libFootnote0"/>
        <w:rPr>
          <w:rtl/>
        </w:rPr>
      </w:pPr>
      <w:r w:rsidRPr="007C25EC">
        <w:rPr>
          <w:rtl/>
        </w:rPr>
        <w:t>(</w:t>
      </w:r>
      <w:r w:rsidR="007C551D">
        <w:rPr>
          <w:rFonts w:hint="cs"/>
          <w:rtl/>
        </w:rPr>
        <w:t>4</w:t>
      </w:r>
      <w:r w:rsidRPr="007C25EC">
        <w:rPr>
          <w:rtl/>
        </w:rPr>
        <w:t>) التهذيب 9</w:t>
      </w:r>
      <w:r w:rsidR="00A64B62">
        <w:rPr>
          <w:rtl/>
        </w:rPr>
        <w:t>:</w:t>
      </w:r>
      <w:r w:rsidRPr="007C25EC">
        <w:rPr>
          <w:rtl/>
        </w:rPr>
        <w:t xml:space="preserve"> 105 </w:t>
      </w:r>
      <w:r w:rsidR="00FC2696">
        <w:rPr>
          <w:rtl/>
        </w:rPr>
        <w:t>/</w:t>
      </w:r>
      <w:r w:rsidRPr="007C25EC">
        <w:rPr>
          <w:rtl/>
        </w:rPr>
        <w:t xml:space="preserve"> 455</w:t>
      </w:r>
      <w:r>
        <w:rPr>
          <w:rtl/>
        </w:rPr>
        <w:t>.</w:t>
      </w:r>
    </w:p>
    <w:p w:rsidR="00597E2F" w:rsidRDefault="00597E2F" w:rsidP="00FC2696">
      <w:pPr>
        <w:pStyle w:val="libFootnote0"/>
        <w:rPr>
          <w:rtl/>
        </w:rPr>
      </w:pPr>
      <w:r>
        <w:rPr>
          <w:rtl/>
        </w:rPr>
        <w:t>4 - الكافي 6</w:t>
      </w:r>
      <w:r w:rsidR="00A64B62">
        <w:rPr>
          <w:rtl/>
        </w:rPr>
        <w:t>:</w:t>
      </w:r>
      <w:r>
        <w:rPr>
          <w:rtl/>
        </w:rPr>
        <w:t xml:space="preserve"> 397 </w:t>
      </w:r>
      <w:r w:rsidR="00FC2696">
        <w:rPr>
          <w:rtl/>
        </w:rPr>
        <w:t>/</w:t>
      </w:r>
      <w:r>
        <w:rPr>
          <w:rtl/>
        </w:rPr>
        <w:t xml:space="preserve"> 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تعودوه، وإن مات فلا تحضروه، وإن شهد فلا تزك</w:t>
      </w:r>
      <w:r w:rsidR="007C551D">
        <w:rPr>
          <w:rFonts w:hint="cs"/>
          <w:rtl/>
        </w:rPr>
        <w:t>ّ</w:t>
      </w:r>
      <w:r>
        <w:rPr>
          <w:rtl/>
        </w:rPr>
        <w:t>وه، وإن خطب فلا تزو</w:t>
      </w:r>
      <w:r w:rsidR="007C551D">
        <w:rPr>
          <w:rFonts w:hint="cs"/>
          <w:rtl/>
        </w:rPr>
        <w:t>ّ</w:t>
      </w:r>
      <w:r>
        <w:rPr>
          <w:rtl/>
        </w:rPr>
        <w:t xml:space="preserve">جوه، وإن سألكم أمانة فلا تأتمنوه. </w:t>
      </w:r>
    </w:p>
    <w:p w:rsidR="00597E2F" w:rsidRDefault="00597E2F" w:rsidP="007C551D">
      <w:pPr>
        <w:pStyle w:val="libNormal"/>
        <w:rPr>
          <w:rtl/>
        </w:rPr>
      </w:pPr>
      <w:r w:rsidRPr="00FC2696">
        <w:rPr>
          <w:rStyle w:val="libNormalChar"/>
          <w:rtl/>
        </w:rPr>
        <w:t xml:space="preserve">[ 31984 ] </w:t>
      </w:r>
      <w:r>
        <w:rPr>
          <w:rtl/>
        </w:rPr>
        <w:t>5 - وعن حميد بن زياد، عن الحسن بن محمد بن سماعة، عن غير واحد، عن أبان بن عثمان، عن حم</w:t>
      </w:r>
      <w:r w:rsidR="007C551D">
        <w:rPr>
          <w:rFonts w:hint="cs"/>
          <w:rtl/>
        </w:rPr>
        <w:t>ّ</w:t>
      </w:r>
      <w:r>
        <w:rPr>
          <w:rtl/>
        </w:rPr>
        <w:t xml:space="preserve">اد بن بشير،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الخمر بعد أن حر</w:t>
      </w:r>
      <w:r w:rsidR="007C551D">
        <w:rPr>
          <w:rFonts w:hint="cs"/>
          <w:rtl/>
        </w:rPr>
        <w:t>ّ</w:t>
      </w:r>
      <w:r>
        <w:rPr>
          <w:rtl/>
        </w:rPr>
        <w:t>مها الله على لساني فليس بأهل أن يزو</w:t>
      </w:r>
      <w:r w:rsidR="007C551D">
        <w:rPr>
          <w:rFonts w:hint="cs"/>
          <w:rtl/>
        </w:rPr>
        <w:t>ّ</w:t>
      </w:r>
      <w:r>
        <w:rPr>
          <w:rtl/>
        </w:rPr>
        <w:t>ج إذا خطب، ولا يصد</w:t>
      </w:r>
      <w:r w:rsidR="007C551D">
        <w:rPr>
          <w:rFonts w:hint="cs"/>
          <w:rtl/>
        </w:rPr>
        <w:t>َّ</w:t>
      </w:r>
      <w:r>
        <w:rPr>
          <w:rtl/>
        </w:rPr>
        <w:t>ق إذا حد</w:t>
      </w:r>
      <w:r w:rsidR="007C551D">
        <w:rPr>
          <w:rFonts w:hint="cs"/>
          <w:rtl/>
        </w:rPr>
        <w:t>َّ</w:t>
      </w:r>
      <w:r>
        <w:rPr>
          <w:rtl/>
        </w:rPr>
        <w:t>ث، ولا يشف</w:t>
      </w:r>
      <w:r w:rsidR="007C551D">
        <w:rPr>
          <w:rFonts w:hint="cs"/>
          <w:rtl/>
        </w:rPr>
        <w:t>َّ</w:t>
      </w:r>
      <w:r>
        <w:rPr>
          <w:rtl/>
        </w:rPr>
        <w:t>ع إذا شفع، ولا يؤتمن على أمانة، فمن ائتمنه على أمانة فأكلها أو ضي</w:t>
      </w:r>
      <w:r w:rsidR="007C551D">
        <w:rPr>
          <w:rFonts w:hint="cs"/>
          <w:rtl/>
        </w:rPr>
        <w:t>ّ</w:t>
      </w:r>
      <w:r>
        <w:rPr>
          <w:rtl/>
        </w:rPr>
        <w:t xml:space="preserve">عها فليس للذي ائتمنه على الله أن يأجره، ولا يخلف عليه، وقال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7C551D">
        <w:rPr>
          <w:rFonts w:hint="cs"/>
          <w:rtl/>
        </w:rPr>
        <w:t>ّ</w:t>
      </w:r>
      <w:r>
        <w:rPr>
          <w:rtl/>
        </w:rPr>
        <w:t xml:space="preserve">ي أردت أن أستبضع بضاعة إلى اليمن، فأتيت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فقلت له</w:t>
      </w:r>
      <w:r w:rsidR="00A64B62">
        <w:rPr>
          <w:rtl/>
        </w:rPr>
        <w:t>:</w:t>
      </w:r>
      <w:r>
        <w:rPr>
          <w:rtl/>
        </w:rPr>
        <w:t xml:space="preserve"> إن</w:t>
      </w:r>
      <w:r w:rsidR="007C551D">
        <w:rPr>
          <w:rFonts w:hint="cs"/>
          <w:rtl/>
        </w:rPr>
        <w:t>ّ</w:t>
      </w:r>
      <w:r>
        <w:rPr>
          <w:rtl/>
        </w:rPr>
        <w:t>ي أ</w:t>
      </w:r>
      <w:r w:rsidR="007C551D">
        <w:rPr>
          <w:rFonts w:hint="cs"/>
          <w:rtl/>
        </w:rPr>
        <w:t>ُ</w:t>
      </w:r>
      <w:r>
        <w:rPr>
          <w:rtl/>
        </w:rPr>
        <w:t>ريد أن أستبضع فلانا</w:t>
      </w:r>
      <w:r w:rsidR="007C551D">
        <w:rPr>
          <w:rFonts w:hint="cs"/>
          <w:rtl/>
        </w:rPr>
        <w:t>ً</w:t>
      </w:r>
      <w:r>
        <w:rPr>
          <w:rtl/>
        </w:rPr>
        <w:t xml:space="preserve"> </w:t>
      </w:r>
      <w:r w:rsidRPr="00821781">
        <w:rPr>
          <w:rStyle w:val="libFootnotenumChar"/>
          <w:rtl/>
        </w:rPr>
        <w:t>(1)</w:t>
      </w:r>
      <w:r>
        <w:rPr>
          <w:rtl/>
        </w:rPr>
        <w:t>، فقال</w:t>
      </w:r>
      <w:r w:rsidR="00A64B62">
        <w:rPr>
          <w:rtl/>
        </w:rPr>
        <w:t>:</w:t>
      </w:r>
      <w:r>
        <w:rPr>
          <w:rtl/>
        </w:rPr>
        <w:t xml:space="preserve"> أما علمت أن</w:t>
      </w:r>
      <w:r w:rsidR="007C551D">
        <w:rPr>
          <w:rFonts w:hint="cs"/>
          <w:rtl/>
        </w:rPr>
        <w:t>ّ</w:t>
      </w:r>
      <w:r>
        <w:rPr>
          <w:rtl/>
        </w:rPr>
        <w:t>ه يشرب الخمر؟ فقلت</w:t>
      </w:r>
      <w:r w:rsidR="00A64B62">
        <w:rPr>
          <w:rtl/>
        </w:rPr>
        <w:t>:</w:t>
      </w:r>
      <w:r>
        <w:rPr>
          <w:rtl/>
        </w:rPr>
        <w:t xml:space="preserve"> </w:t>
      </w:r>
      <w:r w:rsidRPr="00821781">
        <w:rPr>
          <w:rStyle w:val="libFootnotenumChar"/>
          <w:rtl/>
        </w:rPr>
        <w:t>(2)</w:t>
      </w:r>
      <w:r>
        <w:rPr>
          <w:rtl/>
        </w:rPr>
        <w:t xml:space="preserve"> بلغني من المؤمنين أن</w:t>
      </w:r>
      <w:r w:rsidR="007C551D">
        <w:rPr>
          <w:rFonts w:hint="cs"/>
          <w:rtl/>
        </w:rPr>
        <w:t>ّ</w:t>
      </w:r>
      <w:r>
        <w:rPr>
          <w:rtl/>
        </w:rPr>
        <w:t>هم يقولون ذلك، فقال</w:t>
      </w:r>
      <w:r w:rsidR="00A64B62">
        <w:rPr>
          <w:rtl/>
        </w:rPr>
        <w:t>:</w:t>
      </w:r>
      <w:r>
        <w:rPr>
          <w:rtl/>
        </w:rPr>
        <w:t xml:space="preserve"> صد</w:t>
      </w:r>
      <w:r w:rsidR="007C551D">
        <w:rPr>
          <w:rFonts w:hint="cs"/>
          <w:rtl/>
        </w:rPr>
        <w:t>ّ</w:t>
      </w:r>
      <w:r>
        <w:rPr>
          <w:rtl/>
        </w:rPr>
        <w:t>قهم، فإن</w:t>
      </w:r>
      <w:r w:rsidR="007C551D">
        <w:rPr>
          <w:rFonts w:hint="cs"/>
          <w:rtl/>
        </w:rPr>
        <w:t>َّ</w:t>
      </w:r>
      <w:r>
        <w:rPr>
          <w:rtl/>
        </w:rPr>
        <w:t xml:space="preserve"> الله عزّ وجلّ يقول</w:t>
      </w:r>
      <w:r w:rsidR="00A64B62">
        <w:rPr>
          <w:rtl/>
        </w:rPr>
        <w:t>:</w:t>
      </w:r>
      <w:r>
        <w:rPr>
          <w:rtl/>
        </w:rPr>
        <w:t xml:space="preserve"> </w:t>
      </w:r>
      <w:r w:rsidRPr="007C551D">
        <w:rPr>
          <w:rStyle w:val="libAlaemChar"/>
          <w:rtl/>
        </w:rPr>
        <w:t>(</w:t>
      </w:r>
      <w:r w:rsidRPr="00FC2696">
        <w:rPr>
          <w:rStyle w:val="libNormalChar"/>
          <w:rtl/>
        </w:rPr>
        <w:t xml:space="preserve"> </w:t>
      </w:r>
      <w:r w:rsidRPr="00821781">
        <w:rPr>
          <w:rStyle w:val="libAieChar"/>
          <w:rtl/>
        </w:rPr>
        <w:t>يؤمن بالله ويؤمن للمؤمنين</w:t>
      </w:r>
      <w:r w:rsidRPr="00FC2696">
        <w:rPr>
          <w:rStyle w:val="libNormalChar"/>
          <w:rtl/>
        </w:rPr>
        <w:t xml:space="preserve"> </w:t>
      </w:r>
      <w:r w:rsidRPr="007C551D">
        <w:rPr>
          <w:rStyle w:val="libAlaemChar"/>
          <w:rtl/>
        </w:rPr>
        <w:t>)</w:t>
      </w:r>
      <w:r>
        <w:rPr>
          <w:rtl/>
        </w:rPr>
        <w:t xml:space="preserve"> </w:t>
      </w:r>
      <w:r w:rsidRPr="00821781">
        <w:rPr>
          <w:rStyle w:val="libFootnotenumChar"/>
          <w:rtl/>
        </w:rPr>
        <w:t>(3)</w:t>
      </w:r>
      <w:r>
        <w:rPr>
          <w:rtl/>
        </w:rPr>
        <w:t xml:space="preserve"> ثم قال</w:t>
      </w:r>
      <w:r w:rsidR="00A64B62">
        <w:rPr>
          <w:rtl/>
        </w:rPr>
        <w:t>:</w:t>
      </w:r>
      <w:r>
        <w:rPr>
          <w:rtl/>
        </w:rPr>
        <w:t xml:space="preserve"> إن</w:t>
      </w:r>
      <w:r w:rsidR="007C551D">
        <w:rPr>
          <w:rFonts w:hint="cs"/>
          <w:rtl/>
        </w:rPr>
        <w:t>ّ</w:t>
      </w:r>
      <w:r>
        <w:rPr>
          <w:rtl/>
        </w:rPr>
        <w:t>ك إن استبضعته فهلكت أو ضاعت فليس لك على الله أن يأجرك، ولا يخلف عليك، فأستبضعته فضي</w:t>
      </w:r>
      <w:r w:rsidR="007C551D">
        <w:rPr>
          <w:rFonts w:hint="cs"/>
          <w:rtl/>
        </w:rPr>
        <w:t>ّ</w:t>
      </w:r>
      <w:r>
        <w:rPr>
          <w:rtl/>
        </w:rPr>
        <w:t>عها فدعوت الله عزّ وجلّ أن يأجرني، فقال</w:t>
      </w:r>
      <w:r w:rsidR="00A64B62">
        <w:rPr>
          <w:rtl/>
        </w:rPr>
        <w:t>:</w:t>
      </w:r>
      <w:r>
        <w:rPr>
          <w:rtl/>
        </w:rPr>
        <w:t xml:space="preserve"> أي بني</w:t>
      </w:r>
      <w:r w:rsidR="007C551D">
        <w:rPr>
          <w:rFonts w:hint="cs"/>
          <w:rtl/>
        </w:rPr>
        <w:t>ّ</w:t>
      </w:r>
      <w:r>
        <w:rPr>
          <w:rtl/>
        </w:rPr>
        <w:t>! مه، ليس لك على الله أن يأجرك ولا يخلف عليك، قال</w:t>
      </w:r>
      <w:r w:rsidR="00A64B62">
        <w:rPr>
          <w:rtl/>
        </w:rPr>
        <w:t>:</w:t>
      </w:r>
      <w:r>
        <w:rPr>
          <w:rtl/>
        </w:rPr>
        <w:t xml:space="preserve"> قلت</w:t>
      </w:r>
      <w:r w:rsidR="00A64B62">
        <w:rPr>
          <w:rtl/>
        </w:rPr>
        <w:t>:</w:t>
      </w:r>
      <w:r>
        <w:rPr>
          <w:rtl/>
        </w:rPr>
        <w:t xml:space="preserve"> و</w:t>
      </w:r>
      <w:r w:rsidR="007C551D">
        <w:rPr>
          <w:rFonts w:hint="cs"/>
          <w:rtl/>
        </w:rPr>
        <w:t>َ</w:t>
      </w:r>
      <w:r>
        <w:rPr>
          <w:rtl/>
        </w:rPr>
        <w:t>ل</w:t>
      </w:r>
      <w:r w:rsidR="007C551D">
        <w:rPr>
          <w:rFonts w:hint="cs"/>
          <w:rtl/>
        </w:rPr>
        <w:t>ِ</w:t>
      </w:r>
      <w:r>
        <w:rPr>
          <w:rtl/>
        </w:rPr>
        <w:t>م</w:t>
      </w:r>
      <w:r w:rsidR="007C551D">
        <w:rPr>
          <w:rFonts w:hint="cs"/>
          <w:rtl/>
        </w:rPr>
        <w:t>َ</w:t>
      </w:r>
      <w:r>
        <w:rPr>
          <w:rtl/>
        </w:rPr>
        <w:t>؟ قال</w:t>
      </w:r>
      <w:r w:rsidR="00A64B62">
        <w:rPr>
          <w:rtl/>
        </w:rPr>
        <w:t>:</w:t>
      </w:r>
      <w:r w:rsidR="007C551D">
        <w:rPr>
          <w:rtl/>
        </w:rPr>
        <w:t xml:space="preserve"> ل</w:t>
      </w:r>
      <w:r w:rsidR="007C551D">
        <w:rPr>
          <w:rFonts w:hint="cs"/>
          <w:rtl/>
        </w:rPr>
        <w:t>أ</w:t>
      </w:r>
      <w:r>
        <w:rPr>
          <w:rtl/>
        </w:rPr>
        <w:t>ن</w:t>
      </w:r>
      <w:r w:rsidR="007C551D">
        <w:rPr>
          <w:rFonts w:hint="cs"/>
          <w:rtl/>
        </w:rPr>
        <w:t>َّ</w:t>
      </w:r>
      <w:r>
        <w:rPr>
          <w:rtl/>
        </w:rPr>
        <w:t xml:space="preserve"> الله عزّ وجلّ يقول</w:t>
      </w:r>
      <w:r w:rsidR="00A64B62">
        <w:rPr>
          <w:rtl/>
        </w:rPr>
        <w:t>:</w:t>
      </w:r>
      <w:r>
        <w:rPr>
          <w:rtl/>
        </w:rPr>
        <w:t xml:space="preserve"> </w:t>
      </w:r>
      <w:r w:rsidR="007C551D" w:rsidRPr="007C551D">
        <w:rPr>
          <w:rStyle w:val="libAlaemChar"/>
          <w:rtl/>
        </w:rPr>
        <w:t>(</w:t>
      </w:r>
      <w:r w:rsidRPr="00FC2696">
        <w:rPr>
          <w:rStyle w:val="libNormalChar"/>
          <w:rtl/>
        </w:rPr>
        <w:t xml:space="preserve"> </w:t>
      </w:r>
      <w:r w:rsidRPr="00821781">
        <w:rPr>
          <w:rStyle w:val="libAieChar"/>
          <w:rtl/>
        </w:rPr>
        <w:t>ولا تؤتوا السفهاء أموالكم التي جعل الله لكم قياما</w:t>
      </w:r>
      <w:r w:rsidR="007C551D">
        <w:rPr>
          <w:rStyle w:val="libAieChar"/>
          <w:rFonts w:hint="cs"/>
          <w:rtl/>
        </w:rPr>
        <w:t>ً</w:t>
      </w:r>
      <w:r w:rsidRPr="00FC2696">
        <w:rPr>
          <w:rStyle w:val="libNormalChar"/>
          <w:rtl/>
        </w:rPr>
        <w:t xml:space="preserve"> </w:t>
      </w:r>
      <w:r w:rsidR="007C551D" w:rsidRPr="007C551D">
        <w:rPr>
          <w:rStyle w:val="libAlaemChar"/>
          <w:rtl/>
        </w:rPr>
        <w:t>)</w:t>
      </w:r>
      <w:r>
        <w:rPr>
          <w:rtl/>
        </w:rPr>
        <w:t xml:space="preserve"> </w:t>
      </w:r>
      <w:r w:rsidRPr="00821781">
        <w:rPr>
          <w:rStyle w:val="libFootnotenumChar"/>
          <w:rtl/>
        </w:rPr>
        <w:t>(4)</w:t>
      </w:r>
      <w:r>
        <w:rPr>
          <w:rtl/>
        </w:rPr>
        <w:t xml:space="preserve"> فهل تعرف سفيها</w:t>
      </w:r>
      <w:r w:rsidR="007C551D">
        <w:rPr>
          <w:rFonts w:hint="cs"/>
          <w:rtl/>
        </w:rPr>
        <w:t>ً</w:t>
      </w:r>
      <w:r>
        <w:rPr>
          <w:rtl/>
        </w:rPr>
        <w:t xml:space="preserve"> أسفه من شارب الخمر؟ قال</w:t>
      </w:r>
      <w:r w:rsidR="00A64B62">
        <w:rPr>
          <w:rtl/>
        </w:rPr>
        <w:t>:</w:t>
      </w:r>
      <w:r>
        <w:rPr>
          <w:rtl/>
        </w:rPr>
        <w:t xml:space="preserve"> ثم قال </w:t>
      </w:r>
      <w:r w:rsidRPr="00821781">
        <w:rPr>
          <w:rStyle w:val="libFootnotenumChar"/>
          <w:rtl/>
        </w:rPr>
        <w:t>(5)</w:t>
      </w:r>
      <w:r w:rsidR="00A64B62">
        <w:rPr>
          <w:rtl/>
        </w:rPr>
        <w:t>:</w:t>
      </w:r>
      <w:r>
        <w:rPr>
          <w:rtl/>
        </w:rPr>
        <w:t xml:space="preserve"> لا يزال العبد في فسحة من الله حت</w:t>
      </w:r>
      <w:r w:rsidR="007C551D">
        <w:rPr>
          <w:rFonts w:hint="cs"/>
          <w:rtl/>
        </w:rPr>
        <w:t>ّ</w:t>
      </w:r>
      <w:r>
        <w:rPr>
          <w:rtl/>
        </w:rPr>
        <w:t>ى يشرب الخمر، فاذا شربها خرق الله عنه سرباله، وكان ولي</w:t>
      </w:r>
      <w:r w:rsidR="007C551D">
        <w:rPr>
          <w:rFonts w:hint="cs"/>
          <w:rtl/>
        </w:rPr>
        <w:t>ّ</w:t>
      </w:r>
      <w:r>
        <w:rPr>
          <w:rtl/>
        </w:rPr>
        <w:t xml:space="preserve">ه وأخوه إبليس </w:t>
      </w:r>
      <w:r w:rsidRPr="00821781">
        <w:rPr>
          <w:rStyle w:val="libFootnotenumChar"/>
          <w:rtl/>
        </w:rPr>
        <w:t>(6)</w:t>
      </w:r>
      <w:r>
        <w:rPr>
          <w:rtl/>
        </w:rPr>
        <w:t>، وسمعه وبصره ويده ورجله يسوقه إلى كل</w:t>
      </w:r>
      <w:r w:rsidR="007C551D">
        <w:rPr>
          <w:rFonts w:hint="cs"/>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الكافي 6</w:t>
      </w:r>
      <w:r w:rsidR="00A64B62">
        <w:rPr>
          <w:rtl/>
        </w:rPr>
        <w:t>:</w:t>
      </w:r>
      <w:r>
        <w:rPr>
          <w:rtl/>
        </w:rPr>
        <w:t xml:space="preserve"> 397 </w:t>
      </w:r>
      <w:r w:rsidR="00FC2696">
        <w:rPr>
          <w:rtl/>
        </w:rPr>
        <w:t>/</w:t>
      </w:r>
      <w:r>
        <w:rPr>
          <w:rtl/>
        </w:rPr>
        <w:t xml:space="preserve"> 9. </w:t>
      </w:r>
    </w:p>
    <w:p w:rsidR="00597E2F" w:rsidRPr="007C25EC" w:rsidRDefault="00597E2F" w:rsidP="00FC2696">
      <w:pPr>
        <w:pStyle w:val="libFootnote0"/>
        <w:rPr>
          <w:rtl/>
        </w:rPr>
      </w:pPr>
      <w:r w:rsidRPr="007C25EC">
        <w:rPr>
          <w:rtl/>
        </w:rPr>
        <w:t>(1) في المصدر زيادة</w:t>
      </w:r>
      <w:r w:rsidR="00A64B62">
        <w:rPr>
          <w:rtl/>
        </w:rPr>
        <w:t>:</w:t>
      </w:r>
      <w:r w:rsidRPr="007C25EC">
        <w:rPr>
          <w:rtl/>
        </w:rPr>
        <w:t xml:space="preserve"> بضاعة</w:t>
      </w:r>
      <w:r>
        <w:rPr>
          <w:rtl/>
        </w:rPr>
        <w:t>.</w:t>
      </w:r>
      <w:r w:rsidRPr="007C25EC">
        <w:rPr>
          <w:rtl/>
        </w:rPr>
        <w:t xml:space="preserve"> </w:t>
      </w:r>
    </w:p>
    <w:p w:rsidR="00597E2F" w:rsidRPr="007C25EC" w:rsidRDefault="00597E2F" w:rsidP="00FC2696">
      <w:pPr>
        <w:pStyle w:val="libFootnote0"/>
        <w:rPr>
          <w:rtl/>
        </w:rPr>
      </w:pPr>
      <w:r w:rsidRPr="007C25EC">
        <w:rPr>
          <w:rtl/>
        </w:rPr>
        <w:t>(2) في المصدر زيادة</w:t>
      </w:r>
      <w:r w:rsidR="00A64B62">
        <w:rPr>
          <w:rtl/>
        </w:rPr>
        <w:t>:</w:t>
      </w:r>
      <w:r w:rsidRPr="007C25EC">
        <w:rPr>
          <w:rtl/>
        </w:rPr>
        <w:t xml:space="preserve"> قد</w:t>
      </w:r>
      <w:r>
        <w:rPr>
          <w:rtl/>
        </w:rPr>
        <w:t>.</w:t>
      </w:r>
      <w:r w:rsidRPr="007C25EC">
        <w:rPr>
          <w:rtl/>
        </w:rPr>
        <w:t xml:space="preserve"> </w:t>
      </w:r>
    </w:p>
    <w:p w:rsidR="00597E2F" w:rsidRPr="007C25EC" w:rsidRDefault="00597E2F" w:rsidP="00FC2696">
      <w:pPr>
        <w:pStyle w:val="libFootnote0"/>
        <w:rPr>
          <w:rtl/>
        </w:rPr>
      </w:pPr>
      <w:r w:rsidRPr="007C25EC">
        <w:rPr>
          <w:rtl/>
        </w:rPr>
        <w:t>(3) التوبة 9</w:t>
      </w:r>
      <w:r w:rsidR="00A64B62">
        <w:rPr>
          <w:rtl/>
        </w:rPr>
        <w:t>:</w:t>
      </w:r>
      <w:r w:rsidRPr="007C25EC">
        <w:rPr>
          <w:rtl/>
        </w:rPr>
        <w:t xml:space="preserve"> 61</w:t>
      </w:r>
      <w:r>
        <w:rPr>
          <w:rtl/>
        </w:rPr>
        <w:t>.</w:t>
      </w:r>
      <w:r w:rsidRPr="007C25EC">
        <w:rPr>
          <w:rtl/>
        </w:rPr>
        <w:t xml:space="preserve"> </w:t>
      </w:r>
    </w:p>
    <w:p w:rsidR="00597E2F" w:rsidRPr="007C25EC" w:rsidRDefault="00597E2F" w:rsidP="00FC2696">
      <w:pPr>
        <w:pStyle w:val="libFootnote0"/>
        <w:rPr>
          <w:rtl/>
        </w:rPr>
      </w:pPr>
      <w:r w:rsidRPr="007C25EC">
        <w:rPr>
          <w:rtl/>
        </w:rPr>
        <w:t>(4) النساء 4</w:t>
      </w:r>
      <w:r w:rsidR="00A64B62">
        <w:rPr>
          <w:rtl/>
        </w:rPr>
        <w:t>:</w:t>
      </w:r>
      <w:r w:rsidRPr="007C25EC">
        <w:rPr>
          <w:rtl/>
        </w:rPr>
        <w:t xml:space="preserve"> 5</w:t>
      </w:r>
      <w:r>
        <w:rPr>
          <w:rtl/>
        </w:rPr>
        <w:t>.</w:t>
      </w:r>
      <w:r w:rsidRPr="007C25EC">
        <w:rPr>
          <w:rtl/>
        </w:rPr>
        <w:t xml:space="preserve"> </w:t>
      </w:r>
    </w:p>
    <w:p w:rsidR="00597E2F" w:rsidRPr="007C25EC" w:rsidRDefault="00597E2F" w:rsidP="00FC2696">
      <w:pPr>
        <w:pStyle w:val="libFootnote0"/>
        <w:rPr>
          <w:rtl/>
        </w:rPr>
      </w:pPr>
      <w:r w:rsidRPr="007C25EC">
        <w:rPr>
          <w:rtl/>
        </w:rPr>
        <w:t>(5) في المصدر زيادة</w:t>
      </w:r>
      <w:r w:rsidR="00A64B62" w:rsidRPr="00FD04C1">
        <w:rPr>
          <w:rtl/>
        </w:rPr>
        <w:t>:</w:t>
      </w:r>
      <w:r w:rsidRPr="00FD04C1">
        <w:rPr>
          <w:rtl/>
        </w:rPr>
        <w:t xml:space="preserve"> </w:t>
      </w:r>
      <w:r w:rsidR="00FC2696" w:rsidRPr="00FD04C1">
        <w:rPr>
          <w:rFonts w:hint="cs"/>
          <w:rtl/>
        </w:rPr>
        <w:t xml:space="preserve">( </w:t>
      </w:r>
      <w:r w:rsidR="00FC2696" w:rsidRPr="00FD04C1">
        <w:rPr>
          <w:rStyle w:val="libFootnoteAlaemChar"/>
          <w:rFonts w:hint="cs"/>
          <w:rtl/>
        </w:rPr>
        <w:t xml:space="preserve">عليه‌السلام </w:t>
      </w:r>
      <w:r w:rsidR="00FC2696" w:rsidRPr="00FD04C1">
        <w:rPr>
          <w:rFonts w:hint="cs"/>
          <w:rtl/>
        </w:rPr>
        <w:t>)</w:t>
      </w:r>
      <w:r w:rsidR="00FC2696">
        <w:rPr>
          <w:rStyle w:val="libAlaemChar"/>
          <w:rFonts w:hint="cs"/>
          <w:rtl/>
        </w:rPr>
        <w:t xml:space="preserve"> </w:t>
      </w:r>
      <w:r>
        <w:rPr>
          <w:rtl/>
        </w:rPr>
        <w:t>.</w:t>
      </w:r>
      <w:r w:rsidRPr="007C25EC">
        <w:rPr>
          <w:rtl/>
        </w:rPr>
        <w:t xml:space="preserve"> </w:t>
      </w:r>
    </w:p>
    <w:p w:rsidR="00597E2F" w:rsidRPr="007C25EC" w:rsidRDefault="00597E2F" w:rsidP="00FC2696">
      <w:pPr>
        <w:pStyle w:val="libFootnote0"/>
        <w:rPr>
          <w:rtl/>
        </w:rPr>
      </w:pPr>
      <w:r w:rsidRPr="007C25EC">
        <w:rPr>
          <w:rtl/>
        </w:rPr>
        <w:t>(6) في المصدر زيادة</w:t>
      </w:r>
      <w:r w:rsidR="00A64B62">
        <w:rPr>
          <w:rtl/>
        </w:rPr>
        <w:t>:</w:t>
      </w:r>
      <w:r w:rsidRPr="007C25EC">
        <w:rPr>
          <w:rtl/>
        </w:rPr>
        <w:t xml:space="preserve"> لعنه الله</w:t>
      </w:r>
      <w:r>
        <w:rPr>
          <w:rtl/>
        </w:rPr>
        <w:t>.</w:t>
      </w:r>
      <w:r w:rsidRPr="007C25EC">
        <w:rPr>
          <w:rtl/>
        </w:rPr>
        <w:t xml:space="preserve"> </w:t>
      </w:r>
    </w:p>
    <w:p w:rsidR="00597E2F" w:rsidRDefault="00597E2F" w:rsidP="00FC2696">
      <w:pPr>
        <w:pStyle w:val="libNormal"/>
        <w:rPr>
          <w:rtl/>
        </w:rPr>
      </w:pPr>
      <w:r>
        <w:rPr>
          <w:rtl/>
        </w:rPr>
        <w:br w:type="page"/>
      </w:r>
    </w:p>
    <w:p w:rsidR="00597E2F" w:rsidRDefault="00597E2F" w:rsidP="00FD04C1">
      <w:pPr>
        <w:pStyle w:val="libNormal0"/>
        <w:rPr>
          <w:rtl/>
        </w:rPr>
      </w:pPr>
      <w:r>
        <w:rPr>
          <w:rtl/>
        </w:rPr>
        <w:lastRenderedPageBreak/>
        <w:t>شر</w:t>
      </w:r>
      <w:r w:rsidR="00FD04C1">
        <w:rPr>
          <w:rFonts w:hint="cs"/>
          <w:rtl/>
        </w:rPr>
        <w:t>ّ</w:t>
      </w:r>
      <w:r>
        <w:rPr>
          <w:rtl/>
        </w:rPr>
        <w:t xml:space="preserve"> </w:t>
      </w:r>
      <w:r w:rsidRPr="00821781">
        <w:rPr>
          <w:rStyle w:val="libFootnotenumChar"/>
          <w:rtl/>
        </w:rPr>
        <w:t>(</w:t>
      </w:r>
      <w:r w:rsidR="00FD04C1">
        <w:rPr>
          <w:rStyle w:val="libFootnotenumChar"/>
          <w:rFonts w:hint="cs"/>
          <w:rtl/>
        </w:rPr>
        <w:t>1</w:t>
      </w:r>
      <w:r w:rsidRPr="00821781">
        <w:rPr>
          <w:rStyle w:val="libFootnotenumChar"/>
          <w:rtl/>
        </w:rPr>
        <w:t>)</w:t>
      </w:r>
      <w:r>
        <w:rPr>
          <w:rtl/>
        </w:rPr>
        <w:t>، ويصرفه عن كل</w:t>
      </w:r>
      <w:r w:rsidR="00FD04C1">
        <w:rPr>
          <w:rFonts w:hint="cs"/>
          <w:rtl/>
        </w:rPr>
        <w:t>ّ</w:t>
      </w:r>
      <w:r>
        <w:rPr>
          <w:rtl/>
        </w:rPr>
        <w:t xml:space="preserve"> خير.</w:t>
      </w:r>
    </w:p>
    <w:p w:rsidR="00597E2F" w:rsidRDefault="00597E2F" w:rsidP="00FD04C1">
      <w:pPr>
        <w:pStyle w:val="libNormal"/>
        <w:rPr>
          <w:rtl/>
        </w:rPr>
      </w:pPr>
      <w:r>
        <w:rPr>
          <w:rtl/>
        </w:rPr>
        <w:t xml:space="preserve">محمد بن الحسن بإسناده عن محمد بن يعقوب مثله </w:t>
      </w:r>
      <w:r w:rsidRPr="00821781">
        <w:rPr>
          <w:rStyle w:val="libFootnotenumChar"/>
          <w:rtl/>
        </w:rPr>
        <w:t>(</w:t>
      </w:r>
      <w:r w:rsidR="00FD04C1">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[ 31985 ] </w:t>
      </w:r>
      <w:r>
        <w:rPr>
          <w:rtl/>
        </w:rPr>
        <w:t>6 - وبإسناده عن عم</w:t>
      </w:r>
      <w:r w:rsidR="00FD04C1">
        <w:rPr>
          <w:rFonts w:hint="cs"/>
          <w:rtl/>
        </w:rPr>
        <w:t>ّ</w:t>
      </w:r>
      <w:r>
        <w:rPr>
          <w:rtl/>
        </w:rPr>
        <w:t>ار،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يكون مسلما</w:t>
      </w:r>
      <w:r w:rsidR="00FD04C1">
        <w:rPr>
          <w:rFonts w:hint="cs"/>
          <w:rtl/>
        </w:rPr>
        <w:t>ً</w:t>
      </w:r>
      <w:r>
        <w:rPr>
          <w:rtl/>
        </w:rPr>
        <w:t xml:space="preserve"> عارفا</w:t>
      </w:r>
      <w:r w:rsidR="00FD04C1">
        <w:rPr>
          <w:rFonts w:hint="cs"/>
          <w:rtl/>
        </w:rPr>
        <w:t>ً</w:t>
      </w:r>
      <w:r>
        <w:rPr>
          <w:rtl/>
        </w:rPr>
        <w:t>،</w:t>
      </w:r>
      <w:r w:rsidR="00481338">
        <w:rPr>
          <w:rtl/>
        </w:rPr>
        <w:t xml:space="preserve"> إلّا </w:t>
      </w:r>
      <w:r>
        <w:rPr>
          <w:rtl/>
        </w:rPr>
        <w:t>أن</w:t>
      </w:r>
      <w:r w:rsidR="00FD04C1">
        <w:rPr>
          <w:rFonts w:hint="cs"/>
          <w:rtl/>
        </w:rPr>
        <w:t>ّ</w:t>
      </w:r>
      <w:r>
        <w:rPr>
          <w:rtl/>
        </w:rPr>
        <w:t>ه يشرب المسكر</w:t>
      </w:r>
      <w:r w:rsidR="00A64B62">
        <w:rPr>
          <w:rtl/>
        </w:rPr>
        <w:t>:</w:t>
      </w:r>
      <w:r>
        <w:rPr>
          <w:rtl/>
        </w:rPr>
        <w:t xml:space="preserve"> هذا النبيذ، فقال</w:t>
      </w:r>
      <w:r w:rsidR="00A64B62">
        <w:rPr>
          <w:rtl/>
        </w:rPr>
        <w:t>:</w:t>
      </w:r>
      <w:r>
        <w:rPr>
          <w:rtl/>
        </w:rPr>
        <w:t xml:space="preserve"> يا عم</w:t>
      </w:r>
      <w:r w:rsidR="00FD04C1">
        <w:rPr>
          <w:rFonts w:hint="cs"/>
          <w:rtl/>
        </w:rPr>
        <w:t>ّ</w:t>
      </w:r>
      <w:r>
        <w:rPr>
          <w:rtl/>
        </w:rPr>
        <w:t>ار! إن مات فلا تصل</w:t>
      </w:r>
      <w:r w:rsidR="00FD04C1">
        <w:rPr>
          <w:rFonts w:hint="cs"/>
          <w:rtl/>
        </w:rPr>
        <w:t>ِّ</w:t>
      </w:r>
      <w:r>
        <w:rPr>
          <w:rtl/>
        </w:rPr>
        <w:t xml:space="preserve"> عليه. </w:t>
      </w:r>
    </w:p>
    <w:p w:rsidR="00597E2F" w:rsidRDefault="00597E2F" w:rsidP="00FD04C1">
      <w:pPr>
        <w:pStyle w:val="libNormal"/>
        <w:rPr>
          <w:rtl/>
        </w:rPr>
      </w:pPr>
      <w:r w:rsidRPr="00FC2696">
        <w:rPr>
          <w:rStyle w:val="libNormalChar"/>
          <w:rtl/>
        </w:rPr>
        <w:t xml:space="preserve">[ 31986 ] </w:t>
      </w:r>
      <w:r>
        <w:rPr>
          <w:rtl/>
        </w:rPr>
        <w:t>7 - محمد بن علي</w:t>
      </w:r>
      <w:r w:rsidR="00FD04C1">
        <w:rPr>
          <w:rFonts w:hint="cs"/>
          <w:rtl/>
        </w:rPr>
        <w:t>ِّ</w:t>
      </w:r>
      <w:r>
        <w:rPr>
          <w:rtl/>
        </w:rPr>
        <w:t xml:space="preserve"> بن الحسين، قال</w:t>
      </w:r>
      <w:r w:rsidR="00A64B62">
        <w:rPr>
          <w:rtl/>
        </w:rPr>
        <w:t>:</w:t>
      </w:r>
      <w:r>
        <w:rPr>
          <w:rtl/>
        </w:rPr>
        <w:t xml:space="preserve"> قال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شارب الخمر إن مرض فلا تعودوه، وإن مات فلا تشهدوه، وإن شهد فلا تزك</w:t>
      </w:r>
      <w:r w:rsidR="00FD04C1">
        <w:rPr>
          <w:rFonts w:hint="cs"/>
          <w:rtl/>
        </w:rPr>
        <w:t>ّ</w:t>
      </w:r>
      <w:r>
        <w:rPr>
          <w:rtl/>
        </w:rPr>
        <w:t>وه، وإن خطب إليكم فلا تزو</w:t>
      </w:r>
      <w:r w:rsidR="00FD04C1">
        <w:rPr>
          <w:rFonts w:hint="cs"/>
          <w:rtl/>
        </w:rPr>
        <w:t>ّ</w:t>
      </w:r>
      <w:r>
        <w:rPr>
          <w:rtl/>
        </w:rPr>
        <w:t>جوه، فإن</w:t>
      </w:r>
      <w:r w:rsidR="00FD04C1">
        <w:rPr>
          <w:rFonts w:hint="cs"/>
          <w:rtl/>
        </w:rPr>
        <w:t>َّ</w:t>
      </w:r>
      <w:r>
        <w:rPr>
          <w:rtl/>
        </w:rPr>
        <w:t xml:space="preserve"> من زو</w:t>
      </w:r>
      <w:r w:rsidR="00FD04C1">
        <w:rPr>
          <w:rFonts w:hint="cs"/>
          <w:rtl/>
        </w:rPr>
        <w:t>َّ</w:t>
      </w:r>
      <w:r>
        <w:rPr>
          <w:rtl/>
        </w:rPr>
        <w:t>ج ابنته شارب خمر فكأن</w:t>
      </w:r>
      <w:r w:rsidR="00FD04C1">
        <w:rPr>
          <w:rFonts w:hint="cs"/>
          <w:rtl/>
        </w:rPr>
        <w:t>ّ</w:t>
      </w:r>
      <w:r>
        <w:rPr>
          <w:rtl/>
        </w:rPr>
        <w:t xml:space="preserve">ما </w:t>
      </w:r>
      <w:r w:rsidRPr="00FC2696">
        <w:rPr>
          <w:rStyle w:val="libNormalChar"/>
          <w:rtl/>
        </w:rPr>
        <w:t xml:space="preserve">( </w:t>
      </w:r>
      <w:r>
        <w:rPr>
          <w:rtl/>
        </w:rPr>
        <w:t>قادها إلى النار</w:t>
      </w:r>
      <w:r w:rsidRPr="00FC2696">
        <w:rPr>
          <w:rStyle w:val="libNormalChar"/>
          <w:rtl/>
        </w:rPr>
        <w:t xml:space="preserve"> )</w:t>
      </w:r>
      <w:r>
        <w:rPr>
          <w:rtl/>
        </w:rPr>
        <w:t xml:space="preserve"> </w:t>
      </w:r>
      <w:r w:rsidRPr="00821781">
        <w:rPr>
          <w:rStyle w:val="libFootnotenumChar"/>
          <w:rtl/>
        </w:rPr>
        <w:t>(</w:t>
      </w:r>
      <w:r w:rsidR="00FD04C1">
        <w:rPr>
          <w:rStyle w:val="libFootnotenumChar"/>
          <w:rFonts w:hint="cs"/>
          <w:rtl/>
        </w:rPr>
        <w:t>3</w:t>
      </w:r>
      <w:r w:rsidRPr="00821781">
        <w:rPr>
          <w:rStyle w:val="libFootnotenumChar"/>
          <w:rtl/>
        </w:rPr>
        <w:t>)</w:t>
      </w:r>
      <w:r>
        <w:rPr>
          <w:rtl/>
        </w:rPr>
        <w:t>، ومن زو</w:t>
      </w:r>
      <w:r w:rsidR="00FD04C1">
        <w:rPr>
          <w:rFonts w:hint="cs"/>
          <w:rtl/>
        </w:rPr>
        <w:t>َّ</w:t>
      </w:r>
      <w:r>
        <w:rPr>
          <w:rtl/>
        </w:rPr>
        <w:t>ج ابنته مخالفا</w:t>
      </w:r>
      <w:r w:rsidR="00FD04C1">
        <w:rPr>
          <w:rFonts w:hint="cs"/>
          <w:rtl/>
        </w:rPr>
        <w:t>ً</w:t>
      </w:r>
      <w:r>
        <w:rPr>
          <w:rtl/>
        </w:rPr>
        <w:t xml:space="preserve"> </w:t>
      </w:r>
      <w:r w:rsidRPr="00821781">
        <w:rPr>
          <w:rStyle w:val="libFootnotenumChar"/>
          <w:rtl/>
        </w:rPr>
        <w:t>(</w:t>
      </w:r>
      <w:r w:rsidR="00FD04C1">
        <w:rPr>
          <w:rStyle w:val="libFootnotenumChar"/>
          <w:rFonts w:hint="cs"/>
          <w:rtl/>
        </w:rPr>
        <w:t>4</w:t>
      </w:r>
      <w:r w:rsidRPr="00821781">
        <w:rPr>
          <w:rStyle w:val="libFootnotenumChar"/>
          <w:rtl/>
        </w:rPr>
        <w:t>)</w:t>
      </w:r>
      <w:r>
        <w:rPr>
          <w:rtl/>
        </w:rPr>
        <w:t xml:space="preserve"> على دينه فقد قطع رحمها، ومن ائتمن شارب خمر لم يكن له على الله ضمان. </w:t>
      </w:r>
    </w:p>
    <w:p w:rsidR="00597E2F" w:rsidRDefault="00597E2F" w:rsidP="006C1B30">
      <w:pPr>
        <w:pStyle w:val="libNormal"/>
        <w:rPr>
          <w:rtl/>
        </w:rPr>
      </w:pPr>
      <w:r w:rsidRPr="00FC2696">
        <w:rPr>
          <w:rStyle w:val="libNormalChar"/>
          <w:rtl/>
        </w:rPr>
        <w:t xml:space="preserve">[ 31987 ] </w:t>
      </w:r>
      <w:r>
        <w:rPr>
          <w:rtl/>
        </w:rPr>
        <w:t xml:space="preserve">8 - وفي </w:t>
      </w:r>
      <w:r w:rsidRPr="00FC2696">
        <w:rPr>
          <w:rStyle w:val="libNormalChar"/>
          <w:rtl/>
        </w:rPr>
        <w:t xml:space="preserve">( </w:t>
      </w:r>
      <w:r w:rsidR="00FD04C1">
        <w:rPr>
          <w:rtl/>
        </w:rPr>
        <w:t>ال</w:t>
      </w:r>
      <w:r w:rsidR="00FD04C1">
        <w:rPr>
          <w:rFonts w:hint="cs"/>
          <w:rtl/>
        </w:rPr>
        <w:t>أ</w:t>
      </w:r>
      <w:r>
        <w:rPr>
          <w:rtl/>
        </w:rPr>
        <w:t>مالي</w:t>
      </w:r>
      <w:r w:rsidRPr="00FC2696">
        <w:rPr>
          <w:rStyle w:val="libNormalChar"/>
          <w:rtl/>
        </w:rPr>
        <w:t xml:space="preserve"> )</w:t>
      </w:r>
      <w:r>
        <w:rPr>
          <w:rtl/>
        </w:rPr>
        <w:t xml:space="preserve"> عن أبيه، عن سعد، عن الهيثم، عن ابن محبوب، عن أبي أي</w:t>
      </w:r>
      <w:r w:rsidR="00FD04C1">
        <w:rPr>
          <w:rFonts w:hint="cs"/>
          <w:rtl/>
        </w:rPr>
        <w:t>ّ</w:t>
      </w:r>
      <w:r>
        <w:rPr>
          <w:rtl/>
        </w:rPr>
        <w:t xml:space="preserve">وب، عن محمد بن مسلم،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لا تجالسوا شارب الخمر، ولا تزو</w:t>
      </w:r>
      <w:r w:rsidR="00FD04C1">
        <w:rPr>
          <w:rFonts w:hint="cs"/>
          <w:rtl/>
        </w:rPr>
        <w:t>ّ</w:t>
      </w:r>
      <w:r>
        <w:rPr>
          <w:rtl/>
        </w:rPr>
        <w:t>جوه، ولا تتزو</w:t>
      </w:r>
      <w:r w:rsidR="00FD04C1">
        <w:rPr>
          <w:rFonts w:hint="cs"/>
          <w:rtl/>
        </w:rPr>
        <w:t>ّ</w:t>
      </w:r>
      <w:r>
        <w:rPr>
          <w:rtl/>
        </w:rPr>
        <w:t>جوا إليه، وإن مرض فلا تعودوه، وإن مات فلا تشي</w:t>
      </w:r>
      <w:r w:rsidR="00FD04C1">
        <w:rPr>
          <w:rFonts w:hint="cs"/>
          <w:rtl/>
        </w:rPr>
        <w:t>ّ</w:t>
      </w:r>
      <w:r>
        <w:rPr>
          <w:rtl/>
        </w:rPr>
        <w:t>عوا جنازته، إن شارب الخمر يجيء يوم القيامة مسو</w:t>
      </w:r>
      <w:r w:rsidR="00FD04C1">
        <w:rPr>
          <w:rFonts w:hint="cs"/>
          <w:rtl/>
        </w:rPr>
        <w:t>ّ</w:t>
      </w:r>
      <w:r>
        <w:rPr>
          <w:rtl/>
        </w:rPr>
        <w:t>دا</w:t>
      </w:r>
      <w:r w:rsidR="00FD04C1">
        <w:rPr>
          <w:rFonts w:hint="cs"/>
          <w:rtl/>
        </w:rPr>
        <w:t>ً</w:t>
      </w:r>
      <w:r>
        <w:rPr>
          <w:rtl/>
        </w:rPr>
        <w:t xml:space="preserve"> وجهه، مزرق</w:t>
      </w:r>
      <w:r w:rsidR="00FD04C1">
        <w:rPr>
          <w:rFonts w:hint="cs"/>
          <w:rtl/>
        </w:rPr>
        <w:t>ّ</w:t>
      </w:r>
      <w:r>
        <w:rPr>
          <w:rtl/>
        </w:rPr>
        <w:t>ة عيناه، مائلا</w:t>
      </w:r>
      <w:r w:rsidR="00FD04C1">
        <w:rPr>
          <w:rFonts w:hint="cs"/>
          <w:rtl/>
        </w:rPr>
        <w:t>ً</w:t>
      </w:r>
      <w:r>
        <w:rPr>
          <w:rtl/>
        </w:rPr>
        <w:t xml:space="preserve"> شدقه، سائلا</w:t>
      </w:r>
      <w:r w:rsidR="00FD04C1">
        <w:rPr>
          <w:rFonts w:hint="cs"/>
          <w:rtl/>
        </w:rPr>
        <w:t>ً</w:t>
      </w:r>
      <w:r>
        <w:rPr>
          <w:rtl/>
        </w:rPr>
        <w:t xml:space="preserve"> لعابه، دالعا</w:t>
      </w:r>
      <w:r w:rsidR="00FD04C1">
        <w:rPr>
          <w:rFonts w:hint="cs"/>
          <w:rtl/>
        </w:rPr>
        <w:t>ً</w:t>
      </w:r>
      <w:r>
        <w:rPr>
          <w:rtl/>
        </w:rPr>
        <w:t xml:space="preserve"> لسانه من قفاه. </w:t>
      </w:r>
    </w:p>
    <w:p w:rsidR="00597E2F" w:rsidRDefault="00597E2F" w:rsidP="006C1B30">
      <w:pPr>
        <w:pStyle w:val="libNormal"/>
        <w:rPr>
          <w:rtl/>
        </w:rPr>
      </w:pPr>
      <w:r w:rsidRPr="00FC2696">
        <w:rPr>
          <w:rStyle w:val="libNormalChar"/>
          <w:rtl/>
        </w:rPr>
        <w:t xml:space="preserve">[ 31988 ] </w:t>
      </w:r>
      <w:r>
        <w:rPr>
          <w:rtl/>
        </w:rPr>
        <w:t>9 - علي</w:t>
      </w:r>
      <w:r w:rsidR="00FD04C1">
        <w:rPr>
          <w:rFonts w:hint="cs"/>
          <w:rtl/>
        </w:rPr>
        <w:t>ُّ</w:t>
      </w:r>
      <w:r>
        <w:rPr>
          <w:rtl/>
        </w:rPr>
        <w:t xml:space="preserve"> بن إبراهيم في </w:t>
      </w:r>
      <w:r w:rsidRPr="00FC2696">
        <w:rPr>
          <w:rStyle w:val="libNormalChar"/>
          <w:rtl/>
        </w:rPr>
        <w:t xml:space="preserve">( </w:t>
      </w:r>
      <w:r>
        <w:rPr>
          <w:rtl/>
        </w:rPr>
        <w:t>تفسيره</w:t>
      </w:r>
      <w:r w:rsidRPr="00FC2696">
        <w:rPr>
          <w:rStyle w:val="libNormalChar"/>
          <w:rtl/>
        </w:rPr>
        <w:t xml:space="preserve"> )</w:t>
      </w:r>
      <w:r>
        <w:rPr>
          <w:rtl/>
        </w:rPr>
        <w:t xml:space="preserve"> عن أبيه، عن ابن أبي عمير،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w:t>
      </w:r>
    </w:p>
    <w:p w:rsidR="00597E2F" w:rsidRDefault="00FC2696" w:rsidP="00FC2696">
      <w:pPr>
        <w:pStyle w:val="libLine"/>
        <w:rPr>
          <w:rtl/>
        </w:rPr>
      </w:pPr>
      <w:r>
        <w:rPr>
          <w:rtl/>
        </w:rPr>
        <w:t>____________________</w:t>
      </w:r>
    </w:p>
    <w:p w:rsidR="00597E2F" w:rsidRPr="00EA1604" w:rsidRDefault="00597E2F" w:rsidP="00FD04C1">
      <w:pPr>
        <w:pStyle w:val="libFootnote0"/>
        <w:rPr>
          <w:rtl/>
        </w:rPr>
      </w:pPr>
      <w:r w:rsidRPr="00EA1604">
        <w:rPr>
          <w:rtl/>
        </w:rPr>
        <w:t>(</w:t>
      </w:r>
      <w:r w:rsidR="00FD04C1">
        <w:rPr>
          <w:rFonts w:hint="cs"/>
          <w:rtl/>
        </w:rPr>
        <w:t>1</w:t>
      </w:r>
      <w:r w:rsidRPr="00EA1604">
        <w:rPr>
          <w:rtl/>
        </w:rPr>
        <w:t>) في المصدر</w:t>
      </w:r>
      <w:r w:rsidR="00A64B62">
        <w:rPr>
          <w:rtl/>
        </w:rPr>
        <w:t>:</w:t>
      </w:r>
      <w:r w:rsidRPr="00EA1604">
        <w:rPr>
          <w:rtl/>
        </w:rPr>
        <w:t xml:space="preserve"> ضلال</w:t>
      </w:r>
      <w:r>
        <w:rPr>
          <w:rtl/>
        </w:rPr>
        <w:t>.</w:t>
      </w:r>
      <w:r w:rsidRPr="00EA1604">
        <w:rPr>
          <w:rtl/>
        </w:rPr>
        <w:t xml:space="preserve"> </w:t>
      </w:r>
    </w:p>
    <w:p w:rsidR="00597E2F" w:rsidRPr="00EA1604" w:rsidRDefault="00597E2F" w:rsidP="00FD04C1">
      <w:pPr>
        <w:pStyle w:val="libFootnote0"/>
        <w:rPr>
          <w:rtl/>
        </w:rPr>
      </w:pPr>
      <w:r w:rsidRPr="00EA1604">
        <w:rPr>
          <w:rtl/>
        </w:rPr>
        <w:t>(</w:t>
      </w:r>
      <w:r w:rsidR="00FD04C1">
        <w:rPr>
          <w:rFonts w:hint="cs"/>
          <w:rtl/>
        </w:rPr>
        <w:t>2</w:t>
      </w:r>
      <w:r w:rsidRPr="00EA1604">
        <w:rPr>
          <w:rtl/>
        </w:rPr>
        <w:t>) التهذيب 9</w:t>
      </w:r>
      <w:r w:rsidR="00A64B62">
        <w:rPr>
          <w:rtl/>
        </w:rPr>
        <w:t>:</w:t>
      </w:r>
      <w:r w:rsidRPr="00EA1604">
        <w:rPr>
          <w:rtl/>
        </w:rPr>
        <w:t xml:space="preserve"> 103 </w:t>
      </w:r>
      <w:r w:rsidR="00FC2696">
        <w:rPr>
          <w:rtl/>
        </w:rPr>
        <w:t>/</w:t>
      </w:r>
      <w:r w:rsidRPr="00EA1604">
        <w:rPr>
          <w:rtl/>
        </w:rPr>
        <w:t xml:space="preserve"> 450</w:t>
      </w:r>
      <w:r>
        <w:rPr>
          <w:rtl/>
        </w:rPr>
        <w:t>.</w:t>
      </w:r>
    </w:p>
    <w:p w:rsidR="00597E2F" w:rsidRDefault="00597E2F" w:rsidP="00FC2696">
      <w:pPr>
        <w:pStyle w:val="libFootnote0"/>
        <w:rPr>
          <w:rtl/>
        </w:rPr>
      </w:pPr>
      <w:r>
        <w:rPr>
          <w:rtl/>
        </w:rPr>
        <w:t>6 - التهذيب 9</w:t>
      </w:r>
      <w:r w:rsidR="00A64B62">
        <w:rPr>
          <w:rtl/>
        </w:rPr>
        <w:t>:</w:t>
      </w:r>
      <w:r>
        <w:rPr>
          <w:rtl/>
        </w:rPr>
        <w:t xml:space="preserve"> 116 </w:t>
      </w:r>
      <w:r w:rsidR="00FC2696">
        <w:rPr>
          <w:rtl/>
        </w:rPr>
        <w:t>/</w:t>
      </w:r>
      <w:r>
        <w:rPr>
          <w:rtl/>
        </w:rPr>
        <w:t xml:space="preserve"> 502.</w:t>
      </w:r>
    </w:p>
    <w:p w:rsidR="00597E2F" w:rsidRDefault="00597E2F" w:rsidP="00FC2696">
      <w:pPr>
        <w:pStyle w:val="libFootnote0"/>
        <w:rPr>
          <w:rtl/>
        </w:rPr>
      </w:pPr>
      <w:r>
        <w:rPr>
          <w:rtl/>
        </w:rPr>
        <w:t>7 - الفقيه 4</w:t>
      </w:r>
      <w:r w:rsidR="00A64B62">
        <w:rPr>
          <w:rtl/>
        </w:rPr>
        <w:t>:</w:t>
      </w:r>
      <w:r>
        <w:rPr>
          <w:rtl/>
        </w:rPr>
        <w:t xml:space="preserve"> 41 </w:t>
      </w:r>
      <w:r w:rsidR="00FC2696">
        <w:rPr>
          <w:rtl/>
        </w:rPr>
        <w:t>/</w:t>
      </w:r>
      <w:r>
        <w:rPr>
          <w:rtl/>
        </w:rPr>
        <w:t xml:space="preserve"> 133. </w:t>
      </w:r>
    </w:p>
    <w:p w:rsidR="00597E2F" w:rsidRPr="00EA1604" w:rsidRDefault="00597E2F" w:rsidP="00FD04C1">
      <w:pPr>
        <w:pStyle w:val="libFootnote0"/>
        <w:rPr>
          <w:rtl/>
        </w:rPr>
      </w:pPr>
      <w:r w:rsidRPr="00EA1604">
        <w:rPr>
          <w:rtl/>
        </w:rPr>
        <w:t>(</w:t>
      </w:r>
      <w:r w:rsidR="00FD04C1">
        <w:rPr>
          <w:rFonts w:hint="cs"/>
          <w:rtl/>
        </w:rPr>
        <w:t>3</w:t>
      </w:r>
      <w:r w:rsidRPr="00EA1604">
        <w:rPr>
          <w:rtl/>
        </w:rPr>
        <w:t>) في المصدر</w:t>
      </w:r>
      <w:r w:rsidR="00A64B62">
        <w:rPr>
          <w:rtl/>
        </w:rPr>
        <w:t>:</w:t>
      </w:r>
      <w:r w:rsidRPr="00EA1604">
        <w:rPr>
          <w:rtl/>
        </w:rPr>
        <w:t xml:space="preserve"> قادها إلى الزنا</w:t>
      </w:r>
      <w:r>
        <w:rPr>
          <w:rtl/>
        </w:rPr>
        <w:t>.</w:t>
      </w:r>
      <w:r w:rsidRPr="00EA1604">
        <w:rPr>
          <w:rtl/>
        </w:rPr>
        <w:t xml:space="preserve"> </w:t>
      </w:r>
    </w:p>
    <w:p w:rsidR="00597E2F" w:rsidRPr="00EA1604" w:rsidRDefault="00597E2F" w:rsidP="00FD04C1">
      <w:pPr>
        <w:pStyle w:val="libFootnote0"/>
        <w:rPr>
          <w:rtl/>
        </w:rPr>
      </w:pPr>
      <w:r w:rsidRPr="00EA1604">
        <w:rPr>
          <w:rtl/>
        </w:rPr>
        <w:t>(</w:t>
      </w:r>
      <w:r w:rsidR="00FD04C1">
        <w:rPr>
          <w:rFonts w:hint="cs"/>
          <w:rtl/>
        </w:rPr>
        <w:t>4</w:t>
      </w:r>
      <w:r w:rsidRPr="00EA1604">
        <w:rPr>
          <w:rtl/>
        </w:rPr>
        <w:t>) في المصدر زيادة</w:t>
      </w:r>
      <w:r w:rsidR="00A64B62">
        <w:rPr>
          <w:rtl/>
        </w:rPr>
        <w:t>:</w:t>
      </w:r>
      <w:r w:rsidRPr="00EA1604">
        <w:rPr>
          <w:rtl/>
        </w:rPr>
        <w:t xml:space="preserve"> له</w:t>
      </w:r>
      <w:r>
        <w:rPr>
          <w:rtl/>
        </w:rPr>
        <w:t>.</w:t>
      </w:r>
    </w:p>
    <w:p w:rsidR="00597E2F" w:rsidRDefault="00597E2F" w:rsidP="00FC2696">
      <w:pPr>
        <w:pStyle w:val="libFootnote0"/>
        <w:rPr>
          <w:rtl/>
        </w:rPr>
      </w:pPr>
      <w:r>
        <w:rPr>
          <w:rtl/>
        </w:rPr>
        <w:t>8 - أمالي الصدوق</w:t>
      </w:r>
      <w:r w:rsidR="00A64B62">
        <w:rPr>
          <w:rtl/>
        </w:rPr>
        <w:t>:</w:t>
      </w:r>
      <w:r>
        <w:rPr>
          <w:rtl/>
        </w:rPr>
        <w:t xml:space="preserve"> 339 </w:t>
      </w:r>
      <w:r w:rsidR="00FC2696">
        <w:rPr>
          <w:rtl/>
        </w:rPr>
        <w:t>/</w:t>
      </w:r>
      <w:r>
        <w:rPr>
          <w:rtl/>
        </w:rPr>
        <w:t xml:space="preserve"> 1، وأورد صدره في الحديث 20 من الباب 9 من هذه </w:t>
      </w:r>
      <w:r w:rsidR="0081231A">
        <w:rPr>
          <w:rtl/>
        </w:rPr>
        <w:t>الأبواب</w:t>
      </w:r>
      <w:r>
        <w:rPr>
          <w:rtl/>
        </w:rPr>
        <w:t>.</w:t>
      </w:r>
    </w:p>
    <w:p w:rsidR="00597E2F" w:rsidRDefault="00597E2F" w:rsidP="00FC2696">
      <w:pPr>
        <w:pStyle w:val="libFootnote0"/>
        <w:rPr>
          <w:rtl/>
        </w:rPr>
      </w:pPr>
      <w:r>
        <w:rPr>
          <w:rtl/>
        </w:rPr>
        <w:t>9 - تفسير القمي</w:t>
      </w:r>
      <w:r w:rsidR="00FD04C1">
        <w:rPr>
          <w:rFonts w:hint="cs"/>
          <w:rtl/>
        </w:rPr>
        <w:t>ّ</w:t>
      </w:r>
      <w:r>
        <w:rPr>
          <w:rtl/>
        </w:rPr>
        <w:t xml:space="preserve"> 1</w:t>
      </w:r>
      <w:r w:rsidR="00A64B62">
        <w:rPr>
          <w:rtl/>
        </w:rPr>
        <w:t>:</w:t>
      </w:r>
      <w:r>
        <w:rPr>
          <w:rtl/>
        </w:rPr>
        <w:t xml:space="preserve"> 131.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شارب الخمر لا تصد</w:t>
      </w:r>
      <w:r w:rsidR="007D02A6">
        <w:rPr>
          <w:rFonts w:hint="cs"/>
          <w:rtl/>
        </w:rPr>
        <w:t>ّ</w:t>
      </w:r>
      <w:r>
        <w:rPr>
          <w:rtl/>
        </w:rPr>
        <w:t>قوه إذا حد</w:t>
      </w:r>
      <w:r w:rsidR="007D02A6">
        <w:rPr>
          <w:rFonts w:hint="cs"/>
          <w:rtl/>
        </w:rPr>
        <w:t>َّ</w:t>
      </w:r>
      <w:r>
        <w:rPr>
          <w:rtl/>
        </w:rPr>
        <w:t>ث، ولا تزو</w:t>
      </w:r>
      <w:r w:rsidR="007D02A6">
        <w:rPr>
          <w:rFonts w:hint="cs"/>
          <w:rtl/>
        </w:rPr>
        <w:t>ِّ</w:t>
      </w:r>
      <w:r>
        <w:rPr>
          <w:rtl/>
        </w:rPr>
        <w:t xml:space="preserve">جوه إذا خطب، ولا تعودوه إذا مرض، ولا تحضروه إذا مات، ولا تأتمنوه على أمانة، فمن ائتمنه على أمانة فاستهلكها </w:t>
      </w:r>
      <w:r w:rsidRPr="00821781">
        <w:rPr>
          <w:rStyle w:val="libFootnotenumChar"/>
          <w:rtl/>
        </w:rPr>
        <w:t>(1)</w:t>
      </w:r>
      <w:r>
        <w:rPr>
          <w:rtl/>
        </w:rPr>
        <w:t xml:space="preserve"> فليس له على الله أن ي</w:t>
      </w:r>
      <w:r w:rsidR="007D02A6">
        <w:rPr>
          <w:rtl/>
        </w:rPr>
        <w:t>خلف عليه، ولا أن يأجره عليها، ل</w:t>
      </w:r>
      <w:r w:rsidR="007D02A6">
        <w:rPr>
          <w:rFonts w:hint="cs"/>
          <w:rtl/>
        </w:rPr>
        <w:t>أ</w:t>
      </w:r>
      <w:r>
        <w:rPr>
          <w:rtl/>
        </w:rPr>
        <w:t>ن</w:t>
      </w:r>
      <w:r w:rsidR="007D02A6">
        <w:rPr>
          <w:rFonts w:hint="cs"/>
          <w:rtl/>
        </w:rPr>
        <w:t>ّ</w:t>
      </w:r>
      <w:r>
        <w:rPr>
          <w:rtl/>
        </w:rPr>
        <w:t xml:space="preserve"> الله يقول</w:t>
      </w:r>
      <w:r w:rsidR="00A64B62">
        <w:rPr>
          <w:rtl/>
        </w:rPr>
        <w:t>:</w:t>
      </w:r>
      <w:r>
        <w:rPr>
          <w:rtl/>
        </w:rPr>
        <w:t xml:space="preserve"> </w:t>
      </w:r>
      <w:r w:rsidRPr="007D02A6">
        <w:rPr>
          <w:rStyle w:val="libAlaemChar"/>
          <w:rtl/>
        </w:rPr>
        <w:t>(</w:t>
      </w:r>
      <w:r w:rsidRPr="00FC2696">
        <w:rPr>
          <w:rStyle w:val="libNormalChar"/>
          <w:rtl/>
        </w:rPr>
        <w:t xml:space="preserve"> </w:t>
      </w:r>
      <w:r w:rsidRPr="00821781">
        <w:rPr>
          <w:rStyle w:val="libAieChar"/>
          <w:rtl/>
        </w:rPr>
        <w:t>ولا تؤتوا الس</w:t>
      </w:r>
      <w:r w:rsidR="007D02A6">
        <w:rPr>
          <w:rStyle w:val="libAieChar"/>
          <w:rFonts w:hint="cs"/>
          <w:rtl/>
        </w:rPr>
        <w:t>ّ</w:t>
      </w:r>
      <w:r w:rsidRPr="00821781">
        <w:rPr>
          <w:rStyle w:val="libAieChar"/>
          <w:rtl/>
        </w:rPr>
        <w:t>فهاء أموالكم</w:t>
      </w:r>
      <w:r w:rsidRPr="00FC2696">
        <w:rPr>
          <w:rStyle w:val="libNormalChar"/>
          <w:rtl/>
        </w:rPr>
        <w:t xml:space="preserve"> </w:t>
      </w:r>
      <w:r w:rsidRPr="007D02A6">
        <w:rPr>
          <w:rStyle w:val="libAlaemChar"/>
          <w:rtl/>
        </w:rPr>
        <w:t>)</w:t>
      </w:r>
      <w:r>
        <w:rPr>
          <w:rtl/>
        </w:rPr>
        <w:t xml:space="preserve"> </w:t>
      </w:r>
      <w:r w:rsidRPr="00821781">
        <w:rPr>
          <w:rStyle w:val="libFootnotenumChar"/>
          <w:rtl/>
        </w:rPr>
        <w:t>(2)</w:t>
      </w:r>
      <w:r>
        <w:rPr>
          <w:rtl/>
        </w:rPr>
        <w:t xml:space="preserve"> وأي</w:t>
      </w:r>
      <w:r w:rsidR="007D02A6">
        <w:rPr>
          <w:rFonts w:hint="cs"/>
          <w:rtl/>
        </w:rPr>
        <w:t>ّ</w:t>
      </w:r>
      <w:r>
        <w:rPr>
          <w:rtl/>
        </w:rPr>
        <w:t xml:space="preserve"> سفيه أسفه من شارب الخمر؟!.</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(3)</w:t>
      </w:r>
      <w:r>
        <w:rPr>
          <w:rtl/>
        </w:rPr>
        <w:t>.</w:t>
      </w:r>
    </w:p>
    <w:p w:rsidR="00597E2F" w:rsidRDefault="00597E2F" w:rsidP="00597E2F">
      <w:pPr>
        <w:pStyle w:val="Heading2Center"/>
        <w:rPr>
          <w:rtl/>
        </w:rPr>
      </w:pPr>
      <w:bookmarkStart w:id="656" w:name="_Toc307331466"/>
      <w:bookmarkStart w:id="657" w:name="_Toc380348088"/>
      <w:bookmarkStart w:id="658" w:name="_Toc185031820"/>
      <w:r>
        <w:rPr>
          <w:rtl/>
        </w:rPr>
        <w:t>12 - باب أن شرب الخمر والمسكر من الكبائر</w:t>
      </w:r>
      <w:bookmarkEnd w:id="656"/>
      <w:bookmarkEnd w:id="657"/>
      <w:bookmarkEnd w:id="658"/>
      <w:r>
        <w:rPr>
          <w:rtl/>
        </w:rPr>
        <w:t xml:space="preserve"> </w:t>
      </w:r>
    </w:p>
    <w:p w:rsidR="00597E2F" w:rsidRDefault="00597E2F" w:rsidP="007D02A6">
      <w:pPr>
        <w:pStyle w:val="libNormal"/>
        <w:rPr>
          <w:rtl/>
        </w:rPr>
      </w:pPr>
      <w:r w:rsidRPr="00FC2696">
        <w:rPr>
          <w:rStyle w:val="libNormalChar"/>
          <w:rtl/>
        </w:rPr>
        <w:t xml:space="preserve">[ 31989 ] </w:t>
      </w:r>
      <w:r>
        <w:rPr>
          <w:rtl/>
        </w:rPr>
        <w:t xml:space="preserve">1 - محمد بن يعقوب، عن محمد بن يحيى، عن أحمد بن محمد، عن الحسين بن سعيد، عن إبراهيم بن أبي البلاد، عن أبيه،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ما عصي الله بشيء أشد</w:t>
      </w:r>
      <w:r w:rsidR="007D02A6">
        <w:rPr>
          <w:rFonts w:hint="cs"/>
          <w:rtl/>
        </w:rPr>
        <w:t>ّ</w:t>
      </w:r>
      <w:r>
        <w:rPr>
          <w:rtl/>
        </w:rPr>
        <w:t xml:space="preserve"> من شرب المسكر </w:t>
      </w:r>
      <w:r w:rsidRPr="00821781">
        <w:rPr>
          <w:rStyle w:val="libFootnotenumChar"/>
          <w:rtl/>
        </w:rPr>
        <w:t>(</w:t>
      </w:r>
      <w:r w:rsidR="007D02A6">
        <w:rPr>
          <w:rStyle w:val="libFootnotenumChar"/>
          <w:rFonts w:hint="cs"/>
          <w:rtl/>
        </w:rPr>
        <w:t>4</w:t>
      </w:r>
      <w:r w:rsidRPr="00821781">
        <w:rPr>
          <w:rStyle w:val="libFootnotenumChar"/>
          <w:rtl/>
        </w:rPr>
        <w:t>)</w:t>
      </w:r>
      <w:r>
        <w:rPr>
          <w:rtl/>
        </w:rPr>
        <w:t>، إن</w:t>
      </w:r>
      <w:r w:rsidR="007D02A6">
        <w:rPr>
          <w:rFonts w:hint="cs"/>
          <w:rtl/>
        </w:rPr>
        <w:t>َّ</w:t>
      </w:r>
      <w:r>
        <w:rPr>
          <w:rtl/>
        </w:rPr>
        <w:t xml:space="preserve"> أحدهم يدع </w:t>
      </w:r>
      <w:r w:rsidRPr="00821781">
        <w:rPr>
          <w:rStyle w:val="libFootnotenumChar"/>
          <w:rtl/>
        </w:rPr>
        <w:t>(</w:t>
      </w:r>
      <w:r w:rsidR="007D02A6">
        <w:rPr>
          <w:rStyle w:val="libFootnotenumChar"/>
          <w:rFonts w:hint="cs"/>
          <w:rtl/>
        </w:rPr>
        <w:t>5</w:t>
      </w:r>
      <w:r w:rsidRPr="00821781">
        <w:rPr>
          <w:rStyle w:val="libFootnotenumChar"/>
          <w:rtl/>
        </w:rPr>
        <w:t>)</w:t>
      </w:r>
      <w:r>
        <w:rPr>
          <w:rtl/>
        </w:rPr>
        <w:t xml:space="preserve"> الصلاة الفريضة، ويثب على ا</w:t>
      </w:r>
      <w:r w:rsidR="007D02A6">
        <w:rPr>
          <w:rFonts w:hint="cs"/>
          <w:rtl/>
        </w:rPr>
        <w:t>ُ</w:t>
      </w:r>
      <w:r>
        <w:rPr>
          <w:rtl/>
        </w:rPr>
        <w:t>م</w:t>
      </w:r>
      <w:r w:rsidR="007D02A6">
        <w:rPr>
          <w:rFonts w:hint="cs"/>
          <w:rtl/>
        </w:rPr>
        <w:t>ّ</w:t>
      </w:r>
      <w:r>
        <w:rPr>
          <w:rtl/>
        </w:rPr>
        <w:t xml:space="preserve">ه وابنته واخته وهو لا يعقل. </w:t>
      </w:r>
    </w:p>
    <w:p w:rsidR="00597E2F" w:rsidRDefault="00597E2F" w:rsidP="007D02A6">
      <w:pPr>
        <w:pStyle w:val="libNormal"/>
        <w:rPr>
          <w:rtl/>
        </w:rPr>
      </w:pPr>
      <w:r w:rsidRPr="00FC2696">
        <w:rPr>
          <w:rStyle w:val="libNormalChar"/>
          <w:rtl/>
        </w:rPr>
        <w:t xml:space="preserve">[ 31990 ] </w:t>
      </w:r>
      <w:r>
        <w:rPr>
          <w:rtl/>
        </w:rPr>
        <w:t>2 - وعن علي</w:t>
      </w:r>
      <w:r w:rsidR="007D02A6">
        <w:rPr>
          <w:rFonts w:hint="cs"/>
          <w:rtl/>
        </w:rPr>
        <w:t>ِّ</w:t>
      </w:r>
      <w:r>
        <w:rPr>
          <w:rtl/>
        </w:rPr>
        <w:t xml:space="preserve"> بن إبراهيم، عن أبيه، عن ابن أبي عمير، عن إسماعيل بن يسار </w:t>
      </w:r>
      <w:r w:rsidRPr="00821781">
        <w:rPr>
          <w:rStyle w:val="libFootnotenumChar"/>
          <w:rtl/>
        </w:rPr>
        <w:t>(</w:t>
      </w:r>
      <w:r w:rsidR="007D02A6">
        <w:rPr>
          <w:rStyle w:val="libFootnotenumChar"/>
          <w:rFonts w:hint="cs"/>
          <w:rtl/>
        </w:rPr>
        <w:t>6</w:t>
      </w:r>
      <w:r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سأله رجل، فقال</w:t>
      </w:r>
      <w:r w:rsidR="00A64B62">
        <w:rPr>
          <w:rtl/>
        </w:rPr>
        <w:t>:</w:t>
      </w:r>
      <w:r>
        <w:rPr>
          <w:rtl/>
        </w:rPr>
        <w:t xml:space="preserve"> أصلحك الله، أشرب الخمر شر</w:t>
      </w:r>
      <w:r w:rsidR="007D02A6">
        <w:rPr>
          <w:rFonts w:hint="cs"/>
          <w:rtl/>
        </w:rPr>
        <w:t>ّ</w:t>
      </w:r>
      <w:r>
        <w:rPr>
          <w:rtl/>
        </w:rPr>
        <w:t>؟ أم ترك الصلاة؟ فقال</w:t>
      </w:r>
      <w:r w:rsidR="00A64B62">
        <w:rPr>
          <w:rtl/>
        </w:rPr>
        <w:t>:</w:t>
      </w:r>
      <w:r>
        <w:rPr>
          <w:rtl/>
        </w:rPr>
        <w:t xml:space="preserve"> شرب الخمر، ثم</w:t>
      </w:r>
      <w:r w:rsidR="007D02A6">
        <w:rPr>
          <w:rFonts w:hint="cs"/>
          <w:rtl/>
        </w:rPr>
        <w:t>َّ</w:t>
      </w:r>
      <w:r>
        <w:rPr>
          <w:rtl/>
        </w:rPr>
        <w:t xml:space="preserve"> قال</w:t>
      </w:r>
      <w:r w:rsidR="00A64B62">
        <w:rPr>
          <w:rtl/>
        </w:rPr>
        <w:t>:</w:t>
      </w:r>
      <w:r>
        <w:rPr>
          <w:rtl/>
        </w:rPr>
        <w:t xml:space="preserve"> وتدري ل</w:t>
      </w:r>
      <w:r w:rsidR="007D02A6">
        <w:rPr>
          <w:rFonts w:hint="cs"/>
          <w:rtl/>
        </w:rPr>
        <w:t>ِ</w:t>
      </w:r>
      <w:r>
        <w:rPr>
          <w:rtl/>
        </w:rPr>
        <w:t>م</w:t>
      </w:r>
      <w:r w:rsidR="007D02A6">
        <w:rPr>
          <w:rFonts w:hint="cs"/>
          <w:rtl/>
        </w:rPr>
        <w:t>َ</w:t>
      </w:r>
      <w:r>
        <w:rPr>
          <w:rtl/>
        </w:rPr>
        <w:t xml:space="preserve"> ذاك؟ قال</w:t>
      </w:r>
      <w:r w:rsidR="00A64B62">
        <w:rPr>
          <w:rtl/>
        </w:rPr>
        <w:t>:</w:t>
      </w:r>
      <w:r>
        <w:rPr>
          <w:rtl/>
        </w:rPr>
        <w:t xml:space="preserve"> لا، قال</w:t>
      </w:r>
      <w:r w:rsidR="00A64B62">
        <w:rPr>
          <w:rtl/>
        </w:rPr>
        <w:t>:</w:t>
      </w:r>
      <w:r w:rsidR="007D02A6">
        <w:rPr>
          <w:rtl/>
        </w:rPr>
        <w:t xml:space="preserve"> ل</w:t>
      </w:r>
      <w:r w:rsidR="007D02A6">
        <w:rPr>
          <w:rFonts w:hint="cs"/>
          <w:rtl/>
        </w:rPr>
        <w:t>أ</w:t>
      </w:r>
      <w:r>
        <w:rPr>
          <w:rtl/>
        </w:rPr>
        <w:t>ن</w:t>
      </w:r>
      <w:r w:rsidR="007D02A6">
        <w:rPr>
          <w:rFonts w:hint="cs"/>
          <w:rtl/>
        </w:rPr>
        <w:t>ّ</w:t>
      </w:r>
      <w:r>
        <w:rPr>
          <w:rtl/>
        </w:rPr>
        <w:t xml:space="preserve">ه يصير في حال لا </w:t>
      </w:r>
    </w:p>
    <w:p w:rsidR="00597E2F" w:rsidRDefault="00FC2696" w:rsidP="00FC2696">
      <w:pPr>
        <w:pStyle w:val="libLine"/>
        <w:rPr>
          <w:rtl/>
        </w:rPr>
      </w:pPr>
      <w:r>
        <w:rPr>
          <w:rtl/>
        </w:rPr>
        <w:t>____________________</w:t>
      </w:r>
    </w:p>
    <w:p w:rsidR="00597E2F" w:rsidRPr="00EA1604" w:rsidRDefault="00597E2F" w:rsidP="00FC2696">
      <w:pPr>
        <w:pStyle w:val="libFootnote0"/>
        <w:rPr>
          <w:rtl/>
        </w:rPr>
      </w:pPr>
      <w:r w:rsidRPr="00EA1604">
        <w:rPr>
          <w:rtl/>
        </w:rPr>
        <w:t>(1) في المصدر</w:t>
      </w:r>
      <w:r w:rsidR="00A64B62">
        <w:rPr>
          <w:rtl/>
        </w:rPr>
        <w:t>:</w:t>
      </w:r>
      <w:r w:rsidRPr="00EA1604">
        <w:rPr>
          <w:rtl/>
        </w:rPr>
        <w:t xml:space="preserve"> فأهلكها</w:t>
      </w:r>
      <w:r>
        <w:rPr>
          <w:rtl/>
        </w:rPr>
        <w:t>.</w:t>
      </w:r>
      <w:r w:rsidRPr="00EA1604">
        <w:rPr>
          <w:rtl/>
        </w:rPr>
        <w:t xml:space="preserve"> </w:t>
      </w:r>
    </w:p>
    <w:p w:rsidR="00597E2F" w:rsidRPr="00EA1604" w:rsidRDefault="00597E2F" w:rsidP="00FC2696">
      <w:pPr>
        <w:pStyle w:val="libFootnote0"/>
        <w:rPr>
          <w:rtl/>
        </w:rPr>
      </w:pPr>
      <w:r w:rsidRPr="00EA1604">
        <w:rPr>
          <w:rtl/>
        </w:rPr>
        <w:t>(2) النساء 4</w:t>
      </w:r>
      <w:r w:rsidR="00A64B62">
        <w:rPr>
          <w:rtl/>
        </w:rPr>
        <w:t>:</w:t>
      </w:r>
      <w:r w:rsidRPr="00EA1604">
        <w:rPr>
          <w:rtl/>
        </w:rPr>
        <w:t xml:space="preserve"> 5</w:t>
      </w:r>
      <w:r>
        <w:rPr>
          <w:rtl/>
        </w:rPr>
        <w:t>.</w:t>
      </w:r>
      <w:r w:rsidRPr="00EA1604">
        <w:rPr>
          <w:rtl/>
        </w:rPr>
        <w:t xml:space="preserve"> </w:t>
      </w:r>
    </w:p>
    <w:p w:rsidR="00597E2F" w:rsidRPr="00EA1604" w:rsidRDefault="00597E2F" w:rsidP="00FC2696">
      <w:pPr>
        <w:pStyle w:val="libFootnote0"/>
        <w:rPr>
          <w:rtl/>
        </w:rPr>
      </w:pPr>
      <w:r w:rsidRPr="00EA1604">
        <w:rPr>
          <w:rtl/>
        </w:rPr>
        <w:t>(3) تقدم في الباب 29 من أبواب مقدمات النكاح</w:t>
      </w:r>
      <w:r>
        <w:rPr>
          <w:rtl/>
        </w:rPr>
        <w:t>،</w:t>
      </w:r>
      <w:r w:rsidRPr="00EA1604">
        <w:rPr>
          <w:rtl/>
        </w:rPr>
        <w:t xml:space="preserve"> وفي الحديث 5 من الباب 7 من هذه </w:t>
      </w:r>
      <w:r w:rsidR="0081231A">
        <w:rPr>
          <w:rtl/>
        </w:rPr>
        <w:t>الأبواب</w:t>
      </w:r>
      <w:r>
        <w:rPr>
          <w:rtl/>
        </w:rPr>
        <w:t>.</w:t>
      </w:r>
    </w:p>
    <w:p w:rsidR="00597E2F" w:rsidRDefault="00597E2F" w:rsidP="007D02A6">
      <w:pPr>
        <w:pStyle w:val="libFootnoteCenterBold"/>
        <w:rPr>
          <w:rtl/>
        </w:rPr>
      </w:pPr>
      <w:r>
        <w:rPr>
          <w:rtl/>
        </w:rPr>
        <w:t>الباب 12</w:t>
      </w:r>
    </w:p>
    <w:p w:rsidR="00597E2F" w:rsidRDefault="00597E2F" w:rsidP="007D02A6">
      <w:pPr>
        <w:pStyle w:val="libFootnoteCenterBold"/>
        <w:rPr>
          <w:rtl/>
        </w:rPr>
      </w:pPr>
      <w:r>
        <w:rPr>
          <w:rtl/>
        </w:rPr>
        <w:t>فيه 11 حديثا</w:t>
      </w:r>
      <w:r w:rsidR="007D02A6">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403 </w:t>
      </w:r>
      <w:r w:rsidR="00FC2696">
        <w:rPr>
          <w:rtl/>
        </w:rPr>
        <w:t>/</w:t>
      </w:r>
      <w:r>
        <w:rPr>
          <w:rtl/>
        </w:rPr>
        <w:t xml:space="preserve"> 7. </w:t>
      </w:r>
    </w:p>
    <w:p w:rsidR="00597E2F" w:rsidRPr="00EA1604" w:rsidRDefault="00597E2F" w:rsidP="007D02A6">
      <w:pPr>
        <w:pStyle w:val="libFootnote0"/>
        <w:rPr>
          <w:rtl/>
        </w:rPr>
      </w:pPr>
      <w:r w:rsidRPr="00EA1604">
        <w:rPr>
          <w:rtl/>
        </w:rPr>
        <w:t>(</w:t>
      </w:r>
      <w:r w:rsidR="007D02A6">
        <w:rPr>
          <w:rFonts w:hint="cs"/>
          <w:rtl/>
        </w:rPr>
        <w:t>4</w:t>
      </w:r>
      <w:r w:rsidRPr="00EA1604">
        <w:rPr>
          <w:rtl/>
        </w:rPr>
        <w:t>) في المصدر</w:t>
      </w:r>
      <w:r w:rsidR="00A64B62">
        <w:rPr>
          <w:rtl/>
        </w:rPr>
        <w:t>:</w:t>
      </w:r>
      <w:r w:rsidRPr="00EA1604">
        <w:rPr>
          <w:rtl/>
        </w:rPr>
        <w:t xml:space="preserve"> الخمر</w:t>
      </w:r>
      <w:r>
        <w:rPr>
          <w:rtl/>
        </w:rPr>
        <w:t>.</w:t>
      </w:r>
      <w:r w:rsidRPr="00EA1604">
        <w:rPr>
          <w:rtl/>
        </w:rPr>
        <w:t xml:space="preserve"> </w:t>
      </w:r>
    </w:p>
    <w:p w:rsidR="00597E2F" w:rsidRPr="00EA1604" w:rsidRDefault="00597E2F" w:rsidP="007D02A6">
      <w:pPr>
        <w:pStyle w:val="libFootnote0"/>
        <w:rPr>
          <w:rtl/>
        </w:rPr>
      </w:pPr>
      <w:r w:rsidRPr="00EA1604">
        <w:rPr>
          <w:rtl/>
        </w:rPr>
        <w:t>(</w:t>
      </w:r>
      <w:r w:rsidR="007D02A6">
        <w:rPr>
          <w:rFonts w:hint="cs"/>
          <w:rtl/>
        </w:rPr>
        <w:t>5</w:t>
      </w:r>
      <w:r w:rsidRPr="00EA1604">
        <w:rPr>
          <w:rtl/>
        </w:rPr>
        <w:t>) في المصدر</w:t>
      </w:r>
      <w:r w:rsidR="00A64B62">
        <w:rPr>
          <w:rtl/>
        </w:rPr>
        <w:t>:</w:t>
      </w:r>
      <w:r w:rsidRPr="00EA1604">
        <w:rPr>
          <w:rtl/>
        </w:rPr>
        <w:t xml:space="preserve"> ليدع</w:t>
      </w:r>
      <w:r>
        <w:rPr>
          <w:rtl/>
        </w:rPr>
        <w:t>.</w:t>
      </w:r>
    </w:p>
    <w:p w:rsidR="00597E2F" w:rsidRDefault="00597E2F" w:rsidP="00FC2696">
      <w:pPr>
        <w:pStyle w:val="libFootnote0"/>
        <w:rPr>
          <w:rtl/>
        </w:rPr>
      </w:pPr>
      <w:r>
        <w:rPr>
          <w:rtl/>
        </w:rPr>
        <w:t>2 - الكافي 6</w:t>
      </w:r>
      <w:r w:rsidR="00A64B62">
        <w:rPr>
          <w:rtl/>
        </w:rPr>
        <w:t>:</w:t>
      </w:r>
      <w:r>
        <w:rPr>
          <w:rtl/>
        </w:rPr>
        <w:t xml:space="preserve"> 402 </w:t>
      </w:r>
      <w:r w:rsidR="00FC2696">
        <w:rPr>
          <w:rtl/>
        </w:rPr>
        <w:t>/</w:t>
      </w:r>
      <w:r>
        <w:rPr>
          <w:rtl/>
        </w:rPr>
        <w:t xml:space="preserve"> 1. </w:t>
      </w:r>
    </w:p>
    <w:p w:rsidR="00597E2F" w:rsidRPr="00EA1604" w:rsidRDefault="00597E2F" w:rsidP="007D02A6">
      <w:pPr>
        <w:pStyle w:val="libFootnote0"/>
        <w:rPr>
          <w:rtl/>
        </w:rPr>
      </w:pPr>
      <w:r w:rsidRPr="00EA1604">
        <w:rPr>
          <w:rtl/>
        </w:rPr>
        <w:t>(</w:t>
      </w:r>
      <w:r w:rsidR="007D02A6">
        <w:rPr>
          <w:rFonts w:hint="cs"/>
          <w:rtl/>
        </w:rPr>
        <w:t>6</w:t>
      </w:r>
      <w:r w:rsidRPr="00EA1604">
        <w:rPr>
          <w:rtl/>
        </w:rPr>
        <w:t>) في المصدر</w:t>
      </w:r>
      <w:r w:rsidR="00A64B62">
        <w:rPr>
          <w:rtl/>
        </w:rPr>
        <w:t>:</w:t>
      </w:r>
      <w:r w:rsidRPr="00EA1604">
        <w:rPr>
          <w:rtl/>
        </w:rPr>
        <w:t xml:space="preserve"> اسماعيل بن بشار</w:t>
      </w:r>
      <w:r>
        <w:rPr>
          <w:rtl/>
        </w:rPr>
        <w:t>.</w:t>
      </w:r>
      <w:r w:rsidRPr="00EA1604">
        <w:rPr>
          <w:rtl/>
        </w:rPr>
        <w:t xml:space="preserve"> </w:t>
      </w:r>
    </w:p>
    <w:p w:rsidR="00597E2F" w:rsidRDefault="00597E2F" w:rsidP="00FC2696">
      <w:pPr>
        <w:pStyle w:val="libNormal"/>
        <w:rPr>
          <w:rtl/>
        </w:rPr>
      </w:pPr>
      <w:r>
        <w:rPr>
          <w:rtl/>
        </w:rPr>
        <w:br w:type="page"/>
      </w:r>
    </w:p>
    <w:p w:rsidR="00597E2F" w:rsidRDefault="00597E2F" w:rsidP="00E6417E">
      <w:pPr>
        <w:pStyle w:val="libNormal0"/>
        <w:rPr>
          <w:rtl/>
        </w:rPr>
      </w:pPr>
      <w:r>
        <w:rPr>
          <w:rtl/>
        </w:rPr>
        <w:lastRenderedPageBreak/>
        <w:t xml:space="preserve">يعرف </w:t>
      </w:r>
      <w:r w:rsidRPr="00821781">
        <w:rPr>
          <w:rStyle w:val="libFootnotenumChar"/>
          <w:rtl/>
        </w:rPr>
        <w:t>(</w:t>
      </w:r>
      <w:r w:rsidR="00E6417E">
        <w:rPr>
          <w:rStyle w:val="libFootnotenumChar"/>
          <w:rFonts w:hint="cs"/>
          <w:rtl/>
        </w:rPr>
        <w:t>1</w:t>
      </w:r>
      <w:r w:rsidRPr="00821781">
        <w:rPr>
          <w:rStyle w:val="libFootnotenumChar"/>
          <w:rtl/>
        </w:rPr>
        <w:t>)</w:t>
      </w:r>
      <w:r>
        <w:rPr>
          <w:rtl/>
        </w:rPr>
        <w:t xml:space="preserve"> رب</w:t>
      </w:r>
      <w:r w:rsidR="007D02A6">
        <w:rPr>
          <w:rFonts w:hint="cs"/>
          <w:rtl/>
        </w:rPr>
        <w:t>ّ</w:t>
      </w:r>
      <w:r>
        <w:rPr>
          <w:rtl/>
        </w:rPr>
        <w:t>ه.</w:t>
      </w:r>
    </w:p>
    <w:p w:rsidR="00597E2F" w:rsidRDefault="00597E2F" w:rsidP="00E6417E">
      <w:pPr>
        <w:pStyle w:val="libNormal"/>
        <w:rPr>
          <w:rtl/>
        </w:rPr>
      </w:pPr>
      <w:r>
        <w:rPr>
          <w:rtl/>
        </w:rPr>
        <w:t xml:space="preserve">ورواه الصدوق بإسناده عن ابن أبي عمير عن إسماعيل بن سالم </w:t>
      </w:r>
      <w:r w:rsidRPr="00821781">
        <w:rPr>
          <w:rStyle w:val="libFootnotenumChar"/>
          <w:rtl/>
        </w:rPr>
        <w:t>(</w:t>
      </w:r>
      <w:r w:rsidR="00E6417E">
        <w:rPr>
          <w:rStyle w:val="libFootnotenumChar"/>
          <w:rFonts w:hint="cs"/>
          <w:rtl/>
        </w:rPr>
        <w:t>2</w:t>
      </w:r>
      <w:r w:rsidRPr="00821781">
        <w:rPr>
          <w:rStyle w:val="libFootnotenumChar"/>
          <w:rtl/>
        </w:rPr>
        <w:t>)</w:t>
      </w:r>
      <w:r>
        <w:rPr>
          <w:rtl/>
        </w:rPr>
        <w:t>.</w:t>
      </w:r>
    </w:p>
    <w:p w:rsidR="00597E2F" w:rsidRDefault="00597E2F" w:rsidP="00E6417E">
      <w:pPr>
        <w:pStyle w:val="libNormal"/>
        <w:rPr>
          <w:rtl/>
        </w:rPr>
      </w:pPr>
      <w:r>
        <w:rPr>
          <w:rtl/>
        </w:rPr>
        <w:t xml:space="preserve">ورواه في </w:t>
      </w:r>
      <w:r w:rsidRPr="00FC2696">
        <w:rPr>
          <w:rStyle w:val="libNormalChar"/>
          <w:rtl/>
        </w:rPr>
        <w:t xml:space="preserve">( </w:t>
      </w:r>
      <w:r>
        <w:rPr>
          <w:rtl/>
        </w:rPr>
        <w:t>عقال الاعمال</w:t>
      </w:r>
      <w:r w:rsidRPr="00FC2696">
        <w:rPr>
          <w:rStyle w:val="libNormalChar"/>
          <w:rtl/>
        </w:rPr>
        <w:t xml:space="preserve"> )</w:t>
      </w:r>
      <w:r>
        <w:rPr>
          <w:rtl/>
        </w:rPr>
        <w:t xml:space="preserve"> و </w:t>
      </w:r>
      <w:r w:rsidRPr="00FC2696">
        <w:rPr>
          <w:rStyle w:val="libNormalChar"/>
          <w:rtl/>
        </w:rPr>
        <w:t xml:space="preserve">( </w:t>
      </w:r>
      <w:r>
        <w:rPr>
          <w:rtl/>
        </w:rPr>
        <w:t>الخصال</w:t>
      </w:r>
      <w:r w:rsidRPr="00FC2696">
        <w:rPr>
          <w:rStyle w:val="libNormalChar"/>
          <w:rtl/>
        </w:rPr>
        <w:t xml:space="preserve"> )</w:t>
      </w:r>
      <w:r>
        <w:rPr>
          <w:rtl/>
        </w:rPr>
        <w:t xml:space="preserve"> عن محمد بن الحسن، عن الحسين بن الحسن بن أبان، عن الحسين بن سعيد، عن ابن أبي عمير </w:t>
      </w:r>
      <w:r w:rsidRPr="00821781">
        <w:rPr>
          <w:rStyle w:val="libFootnotenumChar"/>
          <w:rtl/>
        </w:rPr>
        <w:t>(</w:t>
      </w:r>
      <w:r w:rsidR="00E6417E">
        <w:rPr>
          <w:rStyle w:val="libFootnotenumChar"/>
          <w:rFonts w:hint="cs"/>
          <w:rtl/>
        </w:rPr>
        <w:t>3</w:t>
      </w:r>
      <w:r w:rsidRPr="00821781">
        <w:rPr>
          <w:rStyle w:val="libFootnotenumChar"/>
          <w:rtl/>
        </w:rPr>
        <w:t>)</w:t>
      </w:r>
      <w:r>
        <w:rPr>
          <w:rtl/>
        </w:rPr>
        <w:t>.</w:t>
      </w:r>
    </w:p>
    <w:p w:rsidR="00597E2F" w:rsidRDefault="00597E2F" w:rsidP="00E6417E">
      <w:pPr>
        <w:pStyle w:val="libNormal"/>
        <w:rPr>
          <w:rtl/>
        </w:rPr>
      </w:pPr>
      <w:r>
        <w:rPr>
          <w:rtl/>
        </w:rPr>
        <w:t xml:space="preserve">ورواه في </w:t>
      </w:r>
      <w:r w:rsidRPr="00FC2696">
        <w:rPr>
          <w:rStyle w:val="libNormalChar"/>
          <w:rtl/>
        </w:rPr>
        <w:t xml:space="preserve">( </w:t>
      </w:r>
      <w:r>
        <w:rPr>
          <w:rtl/>
        </w:rPr>
        <w:t>العلل</w:t>
      </w:r>
      <w:r w:rsidRPr="00FC2696">
        <w:rPr>
          <w:rStyle w:val="libNormalChar"/>
          <w:rtl/>
        </w:rPr>
        <w:t xml:space="preserve"> )</w:t>
      </w:r>
      <w:r>
        <w:rPr>
          <w:rtl/>
        </w:rPr>
        <w:t xml:space="preserve"> عن أبيه، عن علي</w:t>
      </w:r>
      <w:r w:rsidR="00E6417E">
        <w:rPr>
          <w:rFonts w:hint="cs"/>
          <w:rtl/>
        </w:rPr>
        <w:t>ِّ</w:t>
      </w:r>
      <w:r>
        <w:rPr>
          <w:rtl/>
        </w:rPr>
        <w:t xml:space="preserve"> بن إبراهيم، عن إسماعيل بن سالم </w:t>
      </w:r>
      <w:r w:rsidRPr="00821781">
        <w:rPr>
          <w:rStyle w:val="libFootnotenumChar"/>
          <w:rtl/>
        </w:rPr>
        <w:t>(</w:t>
      </w:r>
      <w:r w:rsidR="00E6417E">
        <w:rPr>
          <w:rStyle w:val="libFootnotenumChar"/>
          <w:rFonts w:hint="cs"/>
          <w:rtl/>
        </w:rPr>
        <w:t>4</w:t>
      </w:r>
      <w:r w:rsidRPr="00821781">
        <w:rPr>
          <w:rStyle w:val="libFootnotenumChar"/>
          <w:rtl/>
        </w:rPr>
        <w:t>)</w:t>
      </w:r>
      <w:r>
        <w:rPr>
          <w:rtl/>
        </w:rPr>
        <w:t>.</w:t>
      </w:r>
    </w:p>
    <w:p w:rsidR="00597E2F" w:rsidRDefault="00597E2F" w:rsidP="00E6417E">
      <w:pPr>
        <w:pStyle w:val="libNormal"/>
        <w:rPr>
          <w:rtl/>
        </w:rPr>
      </w:pPr>
      <w:r>
        <w:rPr>
          <w:rtl/>
        </w:rPr>
        <w:t>ورواه البرقي</w:t>
      </w:r>
      <w:r w:rsidR="00E6417E">
        <w:rPr>
          <w:rFonts w:hint="cs"/>
          <w:rtl/>
        </w:rPr>
        <w:t>ُّ</w:t>
      </w:r>
      <w:r>
        <w:rPr>
          <w:rtl/>
        </w:rPr>
        <w:t xml:space="preserve"> في </w:t>
      </w:r>
      <w:r w:rsidRPr="00FC2696">
        <w:rPr>
          <w:rStyle w:val="libNormalChar"/>
          <w:rtl/>
        </w:rPr>
        <w:t xml:space="preserve">( </w:t>
      </w:r>
      <w:r>
        <w:rPr>
          <w:rtl/>
        </w:rPr>
        <w:t>المحاسن</w:t>
      </w:r>
      <w:r w:rsidRPr="00FC2696">
        <w:rPr>
          <w:rStyle w:val="libNormalChar"/>
          <w:rtl/>
        </w:rPr>
        <w:t xml:space="preserve"> )</w:t>
      </w:r>
      <w:r>
        <w:rPr>
          <w:rtl/>
        </w:rPr>
        <w:t xml:space="preserve"> عن أحمد بن محمد، عن الحسين بن سعيد، عن ابن أبي عمير، عن إسماعيل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E6417E">
        <w:rPr>
          <w:rStyle w:val="libFootnotenumChar"/>
          <w:rFonts w:hint="cs"/>
          <w:rtl/>
        </w:rPr>
        <w:t>5</w:t>
      </w:r>
      <w:r w:rsidRPr="00821781">
        <w:rPr>
          <w:rStyle w:val="libFootnotenumChar"/>
          <w:rtl/>
        </w:rPr>
        <w:t>)</w:t>
      </w:r>
      <w:r>
        <w:rPr>
          <w:rtl/>
        </w:rPr>
        <w:t xml:space="preserve">. </w:t>
      </w:r>
    </w:p>
    <w:p w:rsidR="00597E2F" w:rsidRDefault="00597E2F" w:rsidP="00E6417E">
      <w:pPr>
        <w:pStyle w:val="libNormal"/>
        <w:rPr>
          <w:rtl/>
        </w:rPr>
      </w:pPr>
      <w:r w:rsidRPr="00FC2696">
        <w:rPr>
          <w:rStyle w:val="libNormalChar"/>
          <w:rtl/>
        </w:rPr>
        <w:t xml:space="preserve">[ 31991 ] </w:t>
      </w:r>
      <w:r>
        <w:rPr>
          <w:rtl/>
        </w:rPr>
        <w:t xml:space="preserve">3 - وعن </w:t>
      </w:r>
      <w:r w:rsidR="00E554CA">
        <w:rPr>
          <w:rtl/>
        </w:rPr>
        <w:t xml:space="preserve">عدَّة </w:t>
      </w:r>
      <w:r>
        <w:rPr>
          <w:rtl/>
        </w:rPr>
        <w:t xml:space="preserve">من أصحابنا، عن أحمد بن أبي عبدالله، عن أبيه ومحمد بن عيسى، عن النضر بن سويد، عن يعقوب بن شعيب، </w:t>
      </w:r>
      <w:r w:rsidRPr="00FC2696">
        <w:rPr>
          <w:rStyle w:val="libNormalChar"/>
          <w:rtl/>
        </w:rPr>
        <w:t xml:space="preserve">( </w:t>
      </w:r>
      <w:r>
        <w:rPr>
          <w:rtl/>
        </w:rPr>
        <w:t>عن أبي بصير</w:t>
      </w:r>
      <w:r w:rsidRPr="00FC2696">
        <w:rPr>
          <w:rStyle w:val="libNormalChar"/>
          <w:rtl/>
        </w:rPr>
        <w:t xml:space="preserve"> )</w:t>
      </w:r>
      <w:r>
        <w:rPr>
          <w:rtl/>
        </w:rPr>
        <w:t xml:space="preserve"> </w:t>
      </w:r>
      <w:r w:rsidRPr="00821781">
        <w:rPr>
          <w:rStyle w:val="libFootnotenumChar"/>
          <w:rtl/>
        </w:rPr>
        <w:t>(</w:t>
      </w:r>
      <w:r w:rsidR="00E6417E">
        <w:rPr>
          <w:rStyle w:val="libFootnotenumChar"/>
          <w:rFonts w:hint="cs"/>
          <w:rtl/>
        </w:rPr>
        <w:t>6</w:t>
      </w:r>
      <w:r w:rsidRPr="00821781">
        <w:rPr>
          <w:rStyle w:val="libFootnotenumChar"/>
          <w:rtl/>
        </w:rPr>
        <w:t>)</w:t>
      </w:r>
      <w:r>
        <w:rPr>
          <w:rtl/>
        </w:rPr>
        <w:t xml:space="preserve">،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إن</w:t>
      </w:r>
      <w:r w:rsidR="00E6417E">
        <w:rPr>
          <w:rFonts w:hint="cs"/>
          <w:rtl/>
        </w:rPr>
        <w:t>َّ</w:t>
      </w:r>
      <w:r>
        <w:rPr>
          <w:rtl/>
        </w:rPr>
        <w:t xml:space="preserve"> الله جعل للمعصية بيتا</w:t>
      </w:r>
      <w:r w:rsidR="00E6417E">
        <w:rPr>
          <w:rFonts w:hint="cs"/>
          <w:rtl/>
        </w:rPr>
        <w:t>ً</w:t>
      </w:r>
      <w:r>
        <w:rPr>
          <w:rtl/>
        </w:rPr>
        <w:t xml:space="preserve"> ثم</w:t>
      </w:r>
      <w:r w:rsidR="00E6417E">
        <w:rPr>
          <w:rFonts w:hint="cs"/>
          <w:rtl/>
        </w:rPr>
        <w:t>َّ</w:t>
      </w:r>
      <w:r>
        <w:rPr>
          <w:rtl/>
        </w:rPr>
        <w:t xml:space="preserve"> جعل للبيت بابا</w:t>
      </w:r>
      <w:r w:rsidR="00E6417E">
        <w:rPr>
          <w:rFonts w:hint="cs"/>
          <w:rtl/>
        </w:rPr>
        <w:t>ً</w:t>
      </w:r>
      <w:r>
        <w:rPr>
          <w:rtl/>
        </w:rPr>
        <w:t>، ثم</w:t>
      </w:r>
      <w:r w:rsidR="00E6417E">
        <w:rPr>
          <w:rFonts w:hint="cs"/>
          <w:rtl/>
        </w:rPr>
        <w:t>َّ</w:t>
      </w:r>
      <w:r>
        <w:rPr>
          <w:rtl/>
        </w:rPr>
        <w:t xml:space="preserve"> جعل للباب غلقا</w:t>
      </w:r>
      <w:r w:rsidR="00E6417E">
        <w:rPr>
          <w:rFonts w:hint="cs"/>
          <w:rtl/>
        </w:rPr>
        <w:t>ً</w:t>
      </w:r>
      <w:r>
        <w:rPr>
          <w:rtl/>
        </w:rPr>
        <w:t>، ثم</w:t>
      </w:r>
      <w:r w:rsidR="00E6417E">
        <w:rPr>
          <w:rFonts w:hint="cs"/>
          <w:rtl/>
        </w:rPr>
        <w:t>َّ</w:t>
      </w:r>
      <w:r>
        <w:rPr>
          <w:rtl/>
        </w:rPr>
        <w:t xml:space="preserve"> جعل للغلق مفتاحا</w:t>
      </w:r>
      <w:r w:rsidR="00E6417E">
        <w:rPr>
          <w:rFonts w:hint="cs"/>
          <w:rtl/>
        </w:rPr>
        <w:t>ً</w:t>
      </w:r>
      <w:r>
        <w:rPr>
          <w:rtl/>
        </w:rPr>
        <w:t>، فمفتاح المعصية الخمر.</w:t>
      </w:r>
    </w:p>
    <w:p w:rsidR="00597E2F" w:rsidRDefault="00597E2F" w:rsidP="00E6417E">
      <w:pPr>
        <w:pStyle w:val="libNormal"/>
        <w:rPr>
          <w:rtl/>
        </w:rPr>
      </w:pPr>
      <w:r>
        <w:rPr>
          <w:rtl/>
        </w:rPr>
        <w:t xml:space="preserve">ورواه الصدوق في </w:t>
      </w:r>
      <w:r w:rsidRPr="00FC2696">
        <w:rPr>
          <w:rStyle w:val="libNormalChar"/>
          <w:rtl/>
        </w:rPr>
        <w:t xml:space="preserve">( </w:t>
      </w:r>
      <w:r w:rsidR="00E6417E">
        <w:rPr>
          <w:rtl/>
        </w:rPr>
        <w:t>عقاب ال</w:t>
      </w:r>
      <w:r w:rsidR="00E6417E">
        <w:rPr>
          <w:rFonts w:hint="cs"/>
          <w:rtl/>
        </w:rPr>
        <w:t>أ</w:t>
      </w:r>
      <w:r>
        <w:rPr>
          <w:rtl/>
        </w:rPr>
        <w:t>عمال</w:t>
      </w:r>
      <w:r w:rsidRPr="00FC2696">
        <w:rPr>
          <w:rStyle w:val="libNormalChar"/>
          <w:rtl/>
        </w:rPr>
        <w:t xml:space="preserve"> )</w:t>
      </w:r>
      <w:r>
        <w:rPr>
          <w:rtl/>
        </w:rPr>
        <w:t xml:space="preserve"> عن محمد بن الحسن، عن الصف</w:t>
      </w:r>
      <w:r w:rsidR="00E6417E">
        <w:rPr>
          <w:rFonts w:hint="cs"/>
          <w:rtl/>
        </w:rPr>
        <w:t>ّ</w:t>
      </w:r>
      <w:r>
        <w:rPr>
          <w:rtl/>
        </w:rPr>
        <w:t xml:space="preserve">ار، عن محمد بن عيسى مثله </w:t>
      </w:r>
      <w:r w:rsidRPr="00821781">
        <w:rPr>
          <w:rStyle w:val="libFootnotenumChar"/>
          <w:rtl/>
        </w:rPr>
        <w:t>(</w:t>
      </w:r>
      <w:r w:rsidR="00E6417E">
        <w:rPr>
          <w:rStyle w:val="libFootnotenumChar"/>
          <w:rFonts w:hint="cs"/>
          <w:rtl/>
        </w:rPr>
        <w:t>7</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EA1604" w:rsidRDefault="00597E2F" w:rsidP="00E6417E">
      <w:pPr>
        <w:pStyle w:val="libFootnote0"/>
        <w:rPr>
          <w:rtl/>
        </w:rPr>
      </w:pPr>
      <w:r w:rsidRPr="00EA1604">
        <w:rPr>
          <w:rtl/>
        </w:rPr>
        <w:t>(</w:t>
      </w:r>
      <w:r w:rsidR="00E6417E">
        <w:rPr>
          <w:rFonts w:hint="cs"/>
          <w:rtl/>
        </w:rPr>
        <w:t>1</w:t>
      </w:r>
      <w:r w:rsidRPr="00EA1604">
        <w:rPr>
          <w:rtl/>
        </w:rPr>
        <w:t>) في المصدر زيادة</w:t>
      </w:r>
      <w:r w:rsidR="00A64B62">
        <w:rPr>
          <w:rtl/>
        </w:rPr>
        <w:t>:</w:t>
      </w:r>
      <w:r w:rsidRPr="00EA1604">
        <w:rPr>
          <w:rtl/>
        </w:rPr>
        <w:t xml:space="preserve"> معها</w:t>
      </w:r>
      <w:r>
        <w:rPr>
          <w:rtl/>
        </w:rPr>
        <w:t>.</w:t>
      </w:r>
      <w:r w:rsidRPr="00EA1604">
        <w:rPr>
          <w:rtl/>
        </w:rPr>
        <w:t xml:space="preserve"> </w:t>
      </w:r>
    </w:p>
    <w:p w:rsidR="00597E2F" w:rsidRPr="00EA1604" w:rsidRDefault="00597E2F" w:rsidP="00E6417E">
      <w:pPr>
        <w:pStyle w:val="libFootnote0"/>
        <w:rPr>
          <w:rtl/>
        </w:rPr>
      </w:pPr>
      <w:r w:rsidRPr="00EA1604">
        <w:rPr>
          <w:rtl/>
        </w:rPr>
        <w:t>(</w:t>
      </w:r>
      <w:r w:rsidR="00E6417E">
        <w:rPr>
          <w:rFonts w:hint="cs"/>
          <w:rtl/>
        </w:rPr>
        <w:t>2</w:t>
      </w:r>
      <w:r w:rsidRPr="00EA1604">
        <w:rPr>
          <w:rtl/>
        </w:rPr>
        <w:t>) الفقيه 3</w:t>
      </w:r>
      <w:r w:rsidR="00A64B62">
        <w:rPr>
          <w:rtl/>
        </w:rPr>
        <w:t>:</w:t>
      </w:r>
      <w:r w:rsidRPr="00EA1604">
        <w:rPr>
          <w:rtl/>
        </w:rPr>
        <w:t xml:space="preserve"> 373 </w:t>
      </w:r>
      <w:r w:rsidR="00FC2696">
        <w:rPr>
          <w:rtl/>
        </w:rPr>
        <w:t>/</w:t>
      </w:r>
      <w:r w:rsidRPr="00EA1604">
        <w:rPr>
          <w:rtl/>
        </w:rPr>
        <w:t xml:space="preserve"> 1762</w:t>
      </w:r>
      <w:r>
        <w:rPr>
          <w:rtl/>
        </w:rPr>
        <w:t>.</w:t>
      </w:r>
      <w:r w:rsidRPr="00EA1604">
        <w:rPr>
          <w:rtl/>
        </w:rPr>
        <w:t xml:space="preserve"> </w:t>
      </w:r>
    </w:p>
    <w:p w:rsidR="00597E2F" w:rsidRPr="00EA1604" w:rsidRDefault="00597E2F" w:rsidP="00E6417E">
      <w:pPr>
        <w:pStyle w:val="libFootnote0"/>
        <w:rPr>
          <w:rtl/>
        </w:rPr>
      </w:pPr>
      <w:r w:rsidRPr="00EA1604">
        <w:rPr>
          <w:rtl/>
        </w:rPr>
        <w:t>(</w:t>
      </w:r>
      <w:r w:rsidR="00E6417E">
        <w:rPr>
          <w:rFonts w:hint="cs"/>
          <w:rtl/>
        </w:rPr>
        <w:t>3</w:t>
      </w:r>
      <w:r w:rsidRPr="00EA1604">
        <w:rPr>
          <w:rtl/>
        </w:rPr>
        <w:t>) عقاب الاعمال</w:t>
      </w:r>
      <w:r w:rsidR="00A64B62">
        <w:rPr>
          <w:rtl/>
        </w:rPr>
        <w:t>:</w:t>
      </w:r>
      <w:r w:rsidRPr="00EA1604">
        <w:rPr>
          <w:rtl/>
        </w:rPr>
        <w:t xml:space="preserve"> 290 </w:t>
      </w:r>
      <w:r w:rsidR="00FC2696">
        <w:rPr>
          <w:rtl/>
        </w:rPr>
        <w:t>/</w:t>
      </w:r>
      <w:r w:rsidRPr="00EA1604">
        <w:rPr>
          <w:rtl/>
        </w:rPr>
        <w:t xml:space="preserve"> 3</w:t>
      </w:r>
      <w:r>
        <w:rPr>
          <w:rtl/>
        </w:rPr>
        <w:t>،</w:t>
      </w:r>
      <w:r w:rsidRPr="00EA1604">
        <w:rPr>
          <w:rtl/>
        </w:rPr>
        <w:t xml:space="preserve"> وعلل الشرائع</w:t>
      </w:r>
      <w:r w:rsidR="00A64B62">
        <w:rPr>
          <w:rtl/>
        </w:rPr>
        <w:t>:</w:t>
      </w:r>
      <w:r w:rsidRPr="00EA1604">
        <w:rPr>
          <w:rtl/>
        </w:rPr>
        <w:t xml:space="preserve"> 476 </w:t>
      </w:r>
      <w:r w:rsidR="00FC2696">
        <w:rPr>
          <w:rtl/>
        </w:rPr>
        <w:t>/</w:t>
      </w:r>
      <w:r w:rsidRPr="00EA1604">
        <w:rPr>
          <w:rtl/>
        </w:rPr>
        <w:t xml:space="preserve"> 1</w:t>
      </w:r>
      <w:r>
        <w:rPr>
          <w:rtl/>
        </w:rPr>
        <w:t>،</w:t>
      </w:r>
      <w:r w:rsidRPr="00EA1604">
        <w:rPr>
          <w:rtl/>
        </w:rPr>
        <w:t xml:space="preserve"> ولم نجده في الخصال المطبوع</w:t>
      </w:r>
      <w:r>
        <w:rPr>
          <w:rtl/>
        </w:rPr>
        <w:t>.</w:t>
      </w:r>
      <w:r w:rsidRPr="00EA1604">
        <w:rPr>
          <w:rtl/>
        </w:rPr>
        <w:t xml:space="preserve"> </w:t>
      </w:r>
    </w:p>
    <w:p w:rsidR="00597E2F" w:rsidRPr="00EA1604" w:rsidRDefault="00597E2F" w:rsidP="00E6417E">
      <w:pPr>
        <w:pStyle w:val="libFootnote0"/>
        <w:rPr>
          <w:rtl/>
        </w:rPr>
      </w:pPr>
      <w:r w:rsidRPr="00EA1604">
        <w:rPr>
          <w:rtl/>
        </w:rPr>
        <w:t>(</w:t>
      </w:r>
      <w:r w:rsidR="00E6417E">
        <w:rPr>
          <w:rFonts w:hint="cs"/>
          <w:rtl/>
        </w:rPr>
        <w:t>4</w:t>
      </w:r>
      <w:r w:rsidRPr="00EA1604">
        <w:rPr>
          <w:rtl/>
        </w:rPr>
        <w:t>) علل الشرائع</w:t>
      </w:r>
      <w:r w:rsidR="00A64B62">
        <w:rPr>
          <w:rtl/>
        </w:rPr>
        <w:t>:</w:t>
      </w:r>
      <w:r w:rsidRPr="00EA1604">
        <w:rPr>
          <w:rtl/>
        </w:rPr>
        <w:t xml:space="preserve"> 476 </w:t>
      </w:r>
      <w:r w:rsidR="00FC2696">
        <w:rPr>
          <w:rtl/>
        </w:rPr>
        <w:t>/</w:t>
      </w:r>
      <w:r w:rsidRPr="00EA1604">
        <w:rPr>
          <w:rtl/>
        </w:rPr>
        <w:t xml:space="preserve"> 1 وفيه</w:t>
      </w:r>
      <w:r w:rsidR="00A64B62">
        <w:rPr>
          <w:rtl/>
        </w:rPr>
        <w:t>:</w:t>
      </w:r>
      <w:r w:rsidRPr="00EA1604">
        <w:rPr>
          <w:rtl/>
        </w:rPr>
        <w:t xml:space="preserve"> عن أبيه عن إبراهيم بن هاشم</w:t>
      </w:r>
      <w:r>
        <w:rPr>
          <w:rtl/>
        </w:rPr>
        <w:t>،</w:t>
      </w:r>
      <w:r w:rsidRPr="00EA1604">
        <w:rPr>
          <w:rtl/>
        </w:rPr>
        <w:t xml:space="preserve"> عن أبيه</w:t>
      </w:r>
      <w:r>
        <w:rPr>
          <w:rtl/>
        </w:rPr>
        <w:t>،</w:t>
      </w:r>
      <w:r w:rsidRPr="00EA1604">
        <w:rPr>
          <w:rtl/>
        </w:rPr>
        <w:t xml:space="preserve"> عن محمد بن أبي عمير</w:t>
      </w:r>
      <w:r>
        <w:rPr>
          <w:rtl/>
        </w:rPr>
        <w:t>،</w:t>
      </w:r>
      <w:r w:rsidRPr="00EA1604">
        <w:rPr>
          <w:rtl/>
        </w:rPr>
        <w:t xml:space="preserve"> عن اسماعيل بن يسار</w:t>
      </w:r>
      <w:r>
        <w:rPr>
          <w:rtl/>
        </w:rPr>
        <w:t xml:space="preserve"> ...</w:t>
      </w:r>
      <w:r w:rsidRPr="00EA1604">
        <w:rPr>
          <w:rtl/>
        </w:rPr>
        <w:t xml:space="preserve"> </w:t>
      </w:r>
    </w:p>
    <w:p w:rsidR="00597E2F" w:rsidRPr="00EA1604" w:rsidRDefault="00597E2F" w:rsidP="00E6417E">
      <w:pPr>
        <w:pStyle w:val="libFootnote0"/>
        <w:rPr>
          <w:rtl/>
        </w:rPr>
      </w:pPr>
      <w:r w:rsidRPr="00EA1604">
        <w:rPr>
          <w:rtl/>
        </w:rPr>
        <w:t>(</w:t>
      </w:r>
      <w:r w:rsidR="00E6417E">
        <w:rPr>
          <w:rFonts w:hint="cs"/>
          <w:rtl/>
        </w:rPr>
        <w:t>5</w:t>
      </w:r>
      <w:r w:rsidRPr="00EA1604">
        <w:rPr>
          <w:rtl/>
        </w:rPr>
        <w:t>) المحاسن</w:t>
      </w:r>
      <w:r w:rsidR="00A64B62">
        <w:rPr>
          <w:rtl/>
        </w:rPr>
        <w:t>:</w:t>
      </w:r>
      <w:r w:rsidRPr="00EA1604">
        <w:rPr>
          <w:rtl/>
        </w:rPr>
        <w:t xml:space="preserve"> 125 </w:t>
      </w:r>
      <w:r w:rsidR="00FC2696">
        <w:rPr>
          <w:rtl/>
        </w:rPr>
        <w:t>/</w:t>
      </w:r>
      <w:r w:rsidRPr="00EA1604">
        <w:rPr>
          <w:rtl/>
        </w:rPr>
        <w:t xml:space="preserve"> 143</w:t>
      </w:r>
      <w:r>
        <w:rPr>
          <w:rtl/>
        </w:rPr>
        <w:t>.</w:t>
      </w:r>
    </w:p>
    <w:p w:rsidR="00597E2F" w:rsidRDefault="00597E2F" w:rsidP="00FC2696">
      <w:pPr>
        <w:pStyle w:val="libFootnote0"/>
        <w:rPr>
          <w:rtl/>
        </w:rPr>
      </w:pPr>
      <w:r>
        <w:rPr>
          <w:rtl/>
        </w:rPr>
        <w:t>3 - الكافي 6</w:t>
      </w:r>
      <w:r w:rsidR="00A64B62">
        <w:rPr>
          <w:rtl/>
        </w:rPr>
        <w:t>:</w:t>
      </w:r>
      <w:r>
        <w:rPr>
          <w:rtl/>
        </w:rPr>
        <w:t xml:space="preserve"> 403 </w:t>
      </w:r>
      <w:r w:rsidR="00FC2696">
        <w:rPr>
          <w:rtl/>
        </w:rPr>
        <w:t>/</w:t>
      </w:r>
      <w:r>
        <w:rPr>
          <w:rtl/>
        </w:rPr>
        <w:t xml:space="preserve"> 6. </w:t>
      </w:r>
    </w:p>
    <w:p w:rsidR="00597E2F" w:rsidRPr="00EA1604" w:rsidRDefault="00597E2F" w:rsidP="00E6417E">
      <w:pPr>
        <w:pStyle w:val="libFootnote0"/>
        <w:rPr>
          <w:rtl/>
        </w:rPr>
      </w:pPr>
      <w:r w:rsidRPr="00EA1604">
        <w:rPr>
          <w:rtl/>
        </w:rPr>
        <w:t>(</w:t>
      </w:r>
      <w:r w:rsidR="00E6417E">
        <w:rPr>
          <w:rFonts w:hint="cs"/>
          <w:rtl/>
        </w:rPr>
        <w:t>6</w:t>
      </w:r>
      <w:r w:rsidR="00E6417E">
        <w:rPr>
          <w:rtl/>
        </w:rPr>
        <w:t>) ليس في عقاب ال</w:t>
      </w:r>
      <w:r w:rsidR="00E6417E">
        <w:rPr>
          <w:rFonts w:hint="cs"/>
          <w:rtl/>
        </w:rPr>
        <w:t>أ</w:t>
      </w:r>
      <w:r w:rsidRPr="00EA1604">
        <w:rPr>
          <w:rtl/>
        </w:rPr>
        <w:t>عمال</w:t>
      </w:r>
      <w:r>
        <w:rPr>
          <w:rtl/>
        </w:rPr>
        <w:t>.</w:t>
      </w:r>
      <w:r w:rsidRPr="00EA1604">
        <w:rPr>
          <w:rtl/>
        </w:rPr>
        <w:t xml:space="preserve"> </w:t>
      </w:r>
    </w:p>
    <w:p w:rsidR="00597E2F" w:rsidRPr="00EA1604" w:rsidRDefault="00597E2F" w:rsidP="00E6417E">
      <w:pPr>
        <w:pStyle w:val="libFootnote0"/>
        <w:rPr>
          <w:rtl/>
        </w:rPr>
      </w:pPr>
      <w:r w:rsidRPr="00EA1604">
        <w:rPr>
          <w:rtl/>
        </w:rPr>
        <w:t>(</w:t>
      </w:r>
      <w:r w:rsidR="00E6417E">
        <w:rPr>
          <w:rFonts w:hint="cs"/>
          <w:rtl/>
        </w:rPr>
        <w:t>7</w:t>
      </w:r>
      <w:r w:rsidR="00E6417E">
        <w:rPr>
          <w:rtl/>
        </w:rPr>
        <w:t>) عقاب ال</w:t>
      </w:r>
      <w:r w:rsidR="00E6417E">
        <w:rPr>
          <w:rFonts w:hint="cs"/>
          <w:rtl/>
        </w:rPr>
        <w:t>أ</w:t>
      </w:r>
      <w:r w:rsidRPr="00EA1604">
        <w:rPr>
          <w:rtl/>
        </w:rPr>
        <w:t>عمال</w:t>
      </w:r>
      <w:r w:rsidR="00A64B62">
        <w:rPr>
          <w:rtl/>
        </w:rPr>
        <w:t>:</w:t>
      </w:r>
      <w:r w:rsidRPr="00EA1604">
        <w:rPr>
          <w:rtl/>
        </w:rPr>
        <w:t xml:space="preserve"> 291 </w:t>
      </w:r>
      <w:r w:rsidR="00FC2696">
        <w:rPr>
          <w:rtl/>
        </w:rPr>
        <w:t>/</w:t>
      </w:r>
      <w:r w:rsidRPr="00EA1604">
        <w:rPr>
          <w:rtl/>
        </w:rPr>
        <w:t xml:space="preserve"> 9</w:t>
      </w:r>
      <w:r>
        <w:rPr>
          <w:rtl/>
        </w:rPr>
        <w:t>.</w:t>
      </w:r>
      <w:r w:rsidRPr="00EA1604">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[ 31992 ] </w:t>
      </w:r>
      <w:r>
        <w:rPr>
          <w:rtl/>
        </w:rPr>
        <w:t>4 - وعنهم، عن سهل بن زياد، عن عب</w:t>
      </w:r>
      <w:r w:rsidR="00D60CAF">
        <w:rPr>
          <w:rFonts w:hint="cs"/>
          <w:rtl/>
        </w:rPr>
        <w:t>ّ</w:t>
      </w:r>
      <w:r>
        <w:rPr>
          <w:rtl/>
        </w:rPr>
        <w:t>اس بن عامر، عن أبي جميلة، عن زيد الشح</w:t>
      </w:r>
      <w:r w:rsidR="00D60CAF">
        <w:rPr>
          <w:rFonts w:hint="cs"/>
          <w:rtl/>
        </w:rPr>
        <w:t>ّ</w:t>
      </w:r>
      <w:r>
        <w:rPr>
          <w:rtl/>
        </w:rPr>
        <w:t xml:space="preserve">ام،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D60CAF">
        <w:rPr>
          <w:rFonts w:hint="cs"/>
          <w:rtl/>
        </w:rPr>
        <w:t>َّ</w:t>
      </w:r>
      <w:r>
        <w:rPr>
          <w:rtl/>
        </w:rPr>
        <w:t xml:space="preserve"> الخمر رأس كل</w:t>
      </w:r>
      <w:r w:rsidR="00D60CAF">
        <w:rPr>
          <w:rFonts w:hint="cs"/>
          <w:rtl/>
        </w:rPr>
        <w:t>ّ</w:t>
      </w:r>
      <w:r>
        <w:rPr>
          <w:rtl/>
        </w:rPr>
        <w:t xml:space="preserve"> إثم. </w:t>
      </w:r>
    </w:p>
    <w:p w:rsidR="00597E2F" w:rsidRDefault="00597E2F" w:rsidP="006C1B30">
      <w:pPr>
        <w:pStyle w:val="libNormal"/>
        <w:rPr>
          <w:rtl/>
        </w:rPr>
      </w:pPr>
      <w:r w:rsidRPr="00FC2696">
        <w:rPr>
          <w:rStyle w:val="libNormalChar"/>
          <w:rtl/>
        </w:rPr>
        <w:t xml:space="preserve">[ 31993 ] </w:t>
      </w:r>
      <w:r>
        <w:rPr>
          <w:rtl/>
        </w:rPr>
        <w:t>5 - وعنهم، عن سهل عن محمد بن علي، عن أبي جميلة، عن أبي أ</w:t>
      </w:r>
      <w:r w:rsidR="00D60CAF">
        <w:rPr>
          <w:rFonts w:hint="cs"/>
          <w:rtl/>
        </w:rPr>
        <w:t>ُ</w:t>
      </w:r>
      <w:r>
        <w:rPr>
          <w:rtl/>
        </w:rPr>
        <w:t xml:space="preserve">سامة.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الشراب </w:t>
      </w:r>
      <w:r w:rsidRPr="00821781">
        <w:rPr>
          <w:rStyle w:val="libFootnotenumChar"/>
          <w:rtl/>
        </w:rPr>
        <w:t>(1)</w:t>
      </w:r>
      <w:r>
        <w:rPr>
          <w:rtl/>
        </w:rPr>
        <w:t xml:space="preserve"> مفتاح كل شرّ، ومدمن الخمر كعابد وثن، وأن</w:t>
      </w:r>
      <w:r w:rsidR="00D60CAF">
        <w:rPr>
          <w:rFonts w:hint="cs"/>
          <w:rtl/>
        </w:rPr>
        <w:t>َّ</w:t>
      </w:r>
      <w:r>
        <w:rPr>
          <w:rtl/>
        </w:rPr>
        <w:t xml:space="preserve"> الخمر رأس كل</w:t>
      </w:r>
      <w:r w:rsidR="00D60CAF">
        <w:rPr>
          <w:rFonts w:hint="cs"/>
          <w:rtl/>
        </w:rPr>
        <w:t>ّ</w:t>
      </w:r>
      <w:r>
        <w:rPr>
          <w:rtl/>
        </w:rPr>
        <w:t xml:space="preserve"> إثم، وشاربها مكذ</w:t>
      </w:r>
      <w:r w:rsidR="00D60CAF">
        <w:rPr>
          <w:rFonts w:hint="cs"/>
          <w:rtl/>
        </w:rPr>
        <w:t>ّ</w:t>
      </w:r>
      <w:r>
        <w:rPr>
          <w:rtl/>
        </w:rPr>
        <w:t>ب بكتاب الله، لو صد</w:t>
      </w:r>
      <w:r w:rsidR="00D60CAF">
        <w:rPr>
          <w:rFonts w:hint="cs"/>
          <w:rtl/>
        </w:rPr>
        <w:t>َّ</w:t>
      </w:r>
      <w:r>
        <w:rPr>
          <w:rtl/>
        </w:rPr>
        <w:t>ق كتاب الله حر</w:t>
      </w:r>
      <w:r w:rsidR="00D60CAF">
        <w:rPr>
          <w:rFonts w:hint="cs"/>
          <w:rtl/>
        </w:rPr>
        <w:t>َّ</w:t>
      </w:r>
      <w:r>
        <w:rPr>
          <w:rtl/>
        </w:rPr>
        <w:t>م حرامه.</w:t>
      </w:r>
    </w:p>
    <w:p w:rsidR="00597E2F" w:rsidRDefault="00597E2F" w:rsidP="00B351E8">
      <w:pPr>
        <w:pStyle w:val="libNormal"/>
        <w:rPr>
          <w:rtl/>
        </w:rPr>
      </w:pPr>
      <w:r>
        <w:rPr>
          <w:rtl/>
        </w:rPr>
        <w:t xml:space="preserve">ورواه الصدوق في </w:t>
      </w:r>
      <w:r w:rsidRPr="00FC2696">
        <w:rPr>
          <w:rStyle w:val="libNormalChar"/>
          <w:rtl/>
        </w:rPr>
        <w:t xml:space="preserve">( </w:t>
      </w:r>
      <w:r w:rsidR="00D60CAF">
        <w:rPr>
          <w:rtl/>
        </w:rPr>
        <w:t>عقاب ال</w:t>
      </w:r>
      <w:r w:rsidR="00D60CAF">
        <w:rPr>
          <w:rFonts w:hint="cs"/>
          <w:rtl/>
        </w:rPr>
        <w:t>أ</w:t>
      </w:r>
      <w:r>
        <w:rPr>
          <w:rtl/>
        </w:rPr>
        <w:t>عمال</w:t>
      </w:r>
      <w:r w:rsidRPr="00FC2696">
        <w:rPr>
          <w:rStyle w:val="libNormalChar"/>
          <w:rtl/>
        </w:rPr>
        <w:t xml:space="preserve"> )</w:t>
      </w:r>
      <w:r>
        <w:rPr>
          <w:rtl/>
        </w:rPr>
        <w:t xml:space="preserve"> عن الحسين بن أحمد عن أبيه، عن محمد بن أحمد، عن محمد بن جعفر القم</w:t>
      </w:r>
      <w:r w:rsidR="00D60CAF">
        <w:rPr>
          <w:rFonts w:hint="cs"/>
          <w:rtl/>
        </w:rPr>
        <w:t>ّ</w:t>
      </w:r>
      <w:r>
        <w:rPr>
          <w:rtl/>
        </w:rPr>
        <w:t xml:space="preserve">ي رفعه،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نحوه، وزاد في أو</w:t>
      </w:r>
      <w:r w:rsidR="00D60CAF">
        <w:rPr>
          <w:rFonts w:hint="cs"/>
          <w:rtl/>
        </w:rPr>
        <w:t>َّ</w:t>
      </w:r>
      <w:r>
        <w:rPr>
          <w:rtl/>
        </w:rPr>
        <w:t>له</w:t>
      </w:r>
      <w:r w:rsidR="00A64B62">
        <w:rPr>
          <w:rtl/>
        </w:rPr>
        <w:t>:</w:t>
      </w:r>
      <w:r>
        <w:rPr>
          <w:rtl/>
        </w:rPr>
        <w:t xml:space="preserve"> الغناء عش</w:t>
      </w:r>
      <w:r w:rsidR="00D60CAF">
        <w:rPr>
          <w:rFonts w:hint="cs"/>
          <w:rtl/>
        </w:rPr>
        <w:t>ُّ</w:t>
      </w:r>
      <w:r>
        <w:rPr>
          <w:rtl/>
        </w:rPr>
        <w:t xml:space="preserve"> النفاق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[ 31994 ] </w:t>
      </w:r>
      <w:r>
        <w:rPr>
          <w:rtl/>
        </w:rPr>
        <w:t>6 - وعن أبي علي</w:t>
      </w:r>
      <w:r w:rsidR="00D60CAF">
        <w:rPr>
          <w:rFonts w:hint="cs"/>
          <w:rtl/>
        </w:rPr>
        <w:t>ّ</w:t>
      </w:r>
      <w:r w:rsidR="00D60CAF">
        <w:rPr>
          <w:rtl/>
        </w:rPr>
        <w:t xml:space="preserve"> ال</w:t>
      </w:r>
      <w:r w:rsidR="00D60CAF">
        <w:rPr>
          <w:rFonts w:hint="cs"/>
          <w:rtl/>
        </w:rPr>
        <w:t>أ</w:t>
      </w:r>
      <w:r>
        <w:rPr>
          <w:rtl/>
        </w:rPr>
        <w:t>شعري، عن الحسن بن علي</w:t>
      </w:r>
      <w:r w:rsidR="00D60CAF">
        <w:rPr>
          <w:rFonts w:hint="cs"/>
          <w:rtl/>
        </w:rPr>
        <w:t>ّ</w:t>
      </w:r>
      <w:r>
        <w:rPr>
          <w:rtl/>
        </w:rPr>
        <w:t xml:space="preserve"> الكوفي، عن عثمان بن عيسى، عن ابن مسكان، عم</w:t>
      </w:r>
      <w:r w:rsidR="00D60CAF">
        <w:rPr>
          <w:rFonts w:hint="cs"/>
          <w:rtl/>
        </w:rPr>
        <w:t>ّ</w:t>
      </w:r>
      <w:r>
        <w:rPr>
          <w:rtl/>
        </w:rPr>
        <w:t xml:space="preserve">ن رواه،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 إن الله جعل للشر</w:t>
      </w:r>
      <w:r w:rsidR="00D60CAF">
        <w:rPr>
          <w:rFonts w:hint="cs"/>
          <w:rtl/>
        </w:rPr>
        <w:t>ِّ</w:t>
      </w:r>
      <w:r>
        <w:rPr>
          <w:rtl/>
        </w:rPr>
        <w:t xml:space="preserve"> أقفالا</w:t>
      </w:r>
      <w:r w:rsidR="00D60CAF">
        <w:rPr>
          <w:rFonts w:hint="cs"/>
          <w:rtl/>
        </w:rPr>
        <w:t>ً</w:t>
      </w:r>
      <w:r>
        <w:rPr>
          <w:rtl/>
        </w:rPr>
        <w:t xml:space="preserve">، وجعل مفاتيح تلك الاقفال الشراب. </w:t>
      </w:r>
    </w:p>
    <w:p w:rsidR="00597E2F" w:rsidRDefault="00597E2F" w:rsidP="006C1B30">
      <w:pPr>
        <w:pStyle w:val="libNormal"/>
        <w:rPr>
          <w:rtl/>
        </w:rPr>
      </w:pPr>
      <w:r w:rsidRPr="00FC2696">
        <w:rPr>
          <w:rStyle w:val="libNormalChar"/>
          <w:rtl/>
        </w:rPr>
        <w:t xml:space="preserve">[ 31995 ] </w:t>
      </w:r>
      <w:r>
        <w:rPr>
          <w:rtl/>
        </w:rPr>
        <w:t>7 - وعنه عن محمد بن حس</w:t>
      </w:r>
      <w:r w:rsidR="00D60CAF">
        <w:rPr>
          <w:rFonts w:hint="cs"/>
          <w:rtl/>
        </w:rPr>
        <w:t>ّ</w:t>
      </w:r>
      <w:r>
        <w:rPr>
          <w:rtl/>
        </w:rPr>
        <w:t>ان، عن محمد بن علي</w:t>
      </w:r>
      <w:r w:rsidR="00D60CAF">
        <w:rPr>
          <w:rFonts w:hint="cs"/>
          <w:rtl/>
        </w:rPr>
        <w:t>ّ</w:t>
      </w:r>
      <w:r>
        <w:rPr>
          <w:rtl/>
        </w:rPr>
        <w:t xml:space="preserve">، عن أبي جميلة، عن الحلبي وزرارة، ومحمد بن مسلم وحمران بن أعين، عن أبي جعفر وأبي عبدالله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قالا</w:t>
      </w:r>
      <w:r w:rsidR="00A64B62">
        <w:rPr>
          <w:rtl/>
        </w:rPr>
        <w:t>:</w:t>
      </w:r>
      <w:r>
        <w:rPr>
          <w:rtl/>
        </w:rPr>
        <w:t xml:space="preserve"> إن</w:t>
      </w:r>
      <w:r w:rsidR="00D60CAF">
        <w:rPr>
          <w:rFonts w:hint="cs"/>
          <w:rtl/>
        </w:rPr>
        <w:t>َّ</w:t>
      </w:r>
      <w:r>
        <w:rPr>
          <w:rtl/>
        </w:rPr>
        <w:t xml:space="preserve"> الخمر رأس كل</w:t>
      </w:r>
      <w:r w:rsidR="00D60CAF">
        <w:rPr>
          <w:rFonts w:hint="cs"/>
          <w:rtl/>
        </w:rPr>
        <w:t>ّ</w:t>
      </w:r>
      <w:r>
        <w:rPr>
          <w:rtl/>
        </w:rPr>
        <w:t xml:space="preserve"> إثم.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الكافي 6</w:t>
      </w:r>
      <w:r w:rsidR="00A64B62">
        <w:rPr>
          <w:rtl/>
        </w:rPr>
        <w:t>:</w:t>
      </w:r>
      <w:r>
        <w:rPr>
          <w:rtl/>
        </w:rPr>
        <w:t xml:space="preserve"> 402 </w:t>
      </w:r>
      <w:r w:rsidR="00FC2696">
        <w:rPr>
          <w:rtl/>
        </w:rPr>
        <w:t>/</w:t>
      </w:r>
      <w:r>
        <w:rPr>
          <w:rtl/>
        </w:rPr>
        <w:t xml:space="preserve"> 3.</w:t>
      </w:r>
    </w:p>
    <w:p w:rsidR="00597E2F" w:rsidRDefault="00597E2F" w:rsidP="00FC2696">
      <w:pPr>
        <w:pStyle w:val="libFootnote0"/>
        <w:rPr>
          <w:rtl/>
        </w:rPr>
      </w:pPr>
      <w:r>
        <w:rPr>
          <w:rtl/>
        </w:rPr>
        <w:t xml:space="preserve">5 - الكافي 403 </w:t>
      </w:r>
      <w:r w:rsidR="00FC2696">
        <w:rPr>
          <w:rtl/>
        </w:rPr>
        <w:t>/</w:t>
      </w:r>
      <w:r>
        <w:rPr>
          <w:rtl/>
        </w:rPr>
        <w:t xml:space="preserve"> 4. </w:t>
      </w:r>
    </w:p>
    <w:p w:rsidR="00597E2F" w:rsidRPr="00EA1604" w:rsidRDefault="00597E2F" w:rsidP="00FC2696">
      <w:pPr>
        <w:pStyle w:val="libFootnote0"/>
        <w:rPr>
          <w:rtl/>
        </w:rPr>
      </w:pPr>
      <w:r w:rsidRPr="00EA1604">
        <w:rPr>
          <w:rtl/>
        </w:rPr>
        <w:t>(1) في المصدر</w:t>
      </w:r>
      <w:r w:rsidR="00A64B62">
        <w:rPr>
          <w:rtl/>
        </w:rPr>
        <w:t>:</w:t>
      </w:r>
      <w:r w:rsidRPr="00EA1604">
        <w:rPr>
          <w:rtl/>
        </w:rPr>
        <w:t xml:space="preserve"> الشرب</w:t>
      </w:r>
      <w:r>
        <w:rPr>
          <w:rtl/>
        </w:rPr>
        <w:t>.</w:t>
      </w:r>
      <w:r w:rsidRPr="00EA1604">
        <w:rPr>
          <w:rtl/>
        </w:rPr>
        <w:t xml:space="preserve"> </w:t>
      </w:r>
    </w:p>
    <w:p w:rsidR="00597E2F" w:rsidRPr="00EA1604" w:rsidRDefault="00597E2F" w:rsidP="00FC2696">
      <w:pPr>
        <w:pStyle w:val="libFootnote0"/>
        <w:rPr>
          <w:rtl/>
        </w:rPr>
      </w:pPr>
      <w:r w:rsidRPr="00EA1604">
        <w:rPr>
          <w:rtl/>
        </w:rPr>
        <w:t>(</w:t>
      </w:r>
      <w:r w:rsidR="00D60CAF">
        <w:rPr>
          <w:rtl/>
        </w:rPr>
        <w:t>2) عقاب ال</w:t>
      </w:r>
      <w:r w:rsidR="00D60CAF">
        <w:rPr>
          <w:rFonts w:hint="cs"/>
          <w:rtl/>
        </w:rPr>
        <w:t>أ</w:t>
      </w:r>
      <w:r w:rsidRPr="00EA1604">
        <w:rPr>
          <w:rtl/>
        </w:rPr>
        <w:t>عمال</w:t>
      </w:r>
      <w:r w:rsidR="00A64B62">
        <w:rPr>
          <w:rtl/>
        </w:rPr>
        <w:t>:</w:t>
      </w:r>
      <w:r w:rsidRPr="00EA1604">
        <w:rPr>
          <w:rtl/>
        </w:rPr>
        <w:t xml:space="preserve"> 291 </w:t>
      </w:r>
      <w:r w:rsidR="00FC2696">
        <w:rPr>
          <w:rtl/>
        </w:rPr>
        <w:t>/</w:t>
      </w:r>
      <w:r w:rsidRPr="00EA1604">
        <w:rPr>
          <w:rtl/>
        </w:rPr>
        <w:t xml:space="preserve"> 12</w:t>
      </w:r>
      <w:r>
        <w:rPr>
          <w:rtl/>
        </w:rPr>
        <w:t>.</w:t>
      </w:r>
    </w:p>
    <w:p w:rsidR="00597E2F" w:rsidRDefault="00597E2F" w:rsidP="00FC2696">
      <w:pPr>
        <w:pStyle w:val="libFootnote0"/>
        <w:rPr>
          <w:rtl/>
        </w:rPr>
      </w:pPr>
      <w:r>
        <w:rPr>
          <w:rtl/>
        </w:rPr>
        <w:t>6 - الكافي 6</w:t>
      </w:r>
      <w:r w:rsidR="00A64B62">
        <w:rPr>
          <w:rtl/>
        </w:rPr>
        <w:t>:</w:t>
      </w:r>
      <w:r>
        <w:rPr>
          <w:rtl/>
        </w:rPr>
        <w:t xml:space="preserve"> 403 </w:t>
      </w:r>
      <w:r w:rsidR="00FC2696">
        <w:rPr>
          <w:rtl/>
        </w:rPr>
        <w:t>/</w:t>
      </w:r>
      <w:r>
        <w:rPr>
          <w:rtl/>
        </w:rPr>
        <w:t xml:space="preserve"> 5.</w:t>
      </w:r>
    </w:p>
    <w:p w:rsidR="00597E2F" w:rsidRDefault="00597E2F" w:rsidP="00FC2696">
      <w:pPr>
        <w:pStyle w:val="libFootnote0"/>
        <w:rPr>
          <w:rtl/>
        </w:rPr>
      </w:pPr>
      <w:r>
        <w:rPr>
          <w:rtl/>
        </w:rPr>
        <w:t>7 - الكافي 6</w:t>
      </w:r>
      <w:r w:rsidR="00A64B62">
        <w:rPr>
          <w:rtl/>
        </w:rPr>
        <w:t>:</w:t>
      </w:r>
      <w:r>
        <w:rPr>
          <w:rtl/>
        </w:rPr>
        <w:t xml:space="preserve"> 402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[ 31996 ] </w:t>
      </w:r>
      <w:r>
        <w:rPr>
          <w:rtl/>
        </w:rPr>
        <w:t>8 - وعن محمد بن يحيى، عن محمد بن الحسين رفعه، قال</w:t>
      </w:r>
      <w:r w:rsidR="00A64B62">
        <w:rPr>
          <w:rtl/>
        </w:rPr>
        <w:t>:</w:t>
      </w:r>
      <w:r>
        <w:rPr>
          <w:rtl/>
        </w:rPr>
        <w:t xml:space="preserve"> قيل لامير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AD2CC5">
        <w:rPr>
          <w:rFonts w:hint="cs"/>
          <w:rtl/>
        </w:rPr>
        <w:t>ّ</w:t>
      </w:r>
      <w:r>
        <w:rPr>
          <w:rtl/>
        </w:rPr>
        <w:t>ك تزعم أن</w:t>
      </w:r>
      <w:r w:rsidR="00AD2CC5">
        <w:rPr>
          <w:rFonts w:hint="cs"/>
          <w:rtl/>
        </w:rPr>
        <w:t>َّ</w:t>
      </w:r>
      <w:r>
        <w:rPr>
          <w:rtl/>
        </w:rPr>
        <w:t xml:space="preserve"> شرب الخمر أشد</w:t>
      </w:r>
      <w:r w:rsidR="00AD2CC5">
        <w:rPr>
          <w:rFonts w:hint="cs"/>
          <w:rtl/>
        </w:rPr>
        <w:t>ّ</w:t>
      </w:r>
      <w:r>
        <w:rPr>
          <w:rtl/>
        </w:rPr>
        <w:t xml:space="preserve"> من الزنا والسرقة، قال </w:t>
      </w:r>
      <w:r w:rsidRPr="00821781">
        <w:rPr>
          <w:rStyle w:val="libFootnotenumChar"/>
          <w:rtl/>
        </w:rPr>
        <w:t>(1)</w:t>
      </w:r>
      <w:r w:rsidR="00A64B62">
        <w:rPr>
          <w:rtl/>
        </w:rPr>
        <w:t>:</w:t>
      </w:r>
      <w:r>
        <w:rPr>
          <w:rtl/>
        </w:rPr>
        <w:t xml:space="preserve"> نعم، إن</w:t>
      </w:r>
      <w:r w:rsidR="00AD2CC5">
        <w:rPr>
          <w:rFonts w:hint="cs"/>
          <w:rtl/>
        </w:rPr>
        <w:t>َّ</w:t>
      </w:r>
      <w:r>
        <w:rPr>
          <w:rtl/>
        </w:rPr>
        <w:t xml:space="preserve"> صاحب الزنا لعل</w:t>
      </w:r>
      <w:r w:rsidR="00AD2CC5">
        <w:rPr>
          <w:rFonts w:hint="cs"/>
          <w:rtl/>
        </w:rPr>
        <w:t>ّ</w:t>
      </w:r>
      <w:r>
        <w:rPr>
          <w:rtl/>
        </w:rPr>
        <w:t>ه لا يعدوه إلى غيره وإن</w:t>
      </w:r>
      <w:r w:rsidR="00AD2CC5">
        <w:rPr>
          <w:rFonts w:hint="cs"/>
          <w:rtl/>
        </w:rPr>
        <w:t>َّ</w:t>
      </w:r>
      <w:r>
        <w:rPr>
          <w:rtl/>
        </w:rPr>
        <w:t xml:space="preserve"> شارب الخمر إذا شرب الخمر زنا، وسرق، وقتل النفس التي حر</w:t>
      </w:r>
      <w:r w:rsidR="00AD2CC5">
        <w:rPr>
          <w:rFonts w:hint="cs"/>
          <w:rtl/>
        </w:rPr>
        <w:t>ّ</w:t>
      </w:r>
      <w:r>
        <w:rPr>
          <w:rtl/>
        </w:rPr>
        <w:t xml:space="preserve">م الله، وترك الصلاة. </w:t>
      </w:r>
    </w:p>
    <w:p w:rsidR="00597E2F" w:rsidRDefault="00597E2F" w:rsidP="006C1B30">
      <w:pPr>
        <w:pStyle w:val="libNormal"/>
        <w:rPr>
          <w:rtl/>
        </w:rPr>
      </w:pPr>
      <w:r w:rsidRPr="00FC2696">
        <w:rPr>
          <w:rStyle w:val="libNormalChar"/>
          <w:rtl/>
        </w:rPr>
        <w:t xml:space="preserve">[ 31997 ] </w:t>
      </w:r>
      <w:r>
        <w:rPr>
          <w:rtl/>
        </w:rPr>
        <w:t xml:space="preserve">9 - وعنه عن بعض أصحابنا رفعه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شرب الخمر مفتاح كل</w:t>
      </w:r>
      <w:r w:rsidR="00AD2CC5">
        <w:rPr>
          <w:rFonts w:hint="cs"/>
          <w:rtl/>
        </w:rPr>
        <w:t>ّ</w:t>
      </w:r>
      <w:r>
        <w:rPr>
          <w:rtl/>
        </w:rPr>
        <w:t xml:space="preserve"> شر</w:t>
      </w:r>
      <w:r w:rsidR="00AD2CC5">
        <w:rPr>
          <w:rFonts w:hint="cs"/>
          <w:rtl/>
        </w:rPr>
        <w:t>ّ</w:t>
      </w:r>
      <w:r>
        <w:rPr>
          <w:rtl/>
        </w:rPr>
        <w:t xml:space="preserve">. </w:t>
      </w:r>
    </w:p>
    <w:p w:rsidR="00597E2F" w:rsidRDefault="00597E2F" w:rsidP="00DB30A7">
      <w:pPr>
        <w:pStyle w:val="libNormal"/>
        <w:rPr>
          <w:rtl/>
        </w:rPr>
      </w:pPr>
      <w:r w:rsidRPr="00FC2696">
        <w:rPr>
          <w:rStyle w:val="libNormalChar"/>
          <w:rtl/>
        </w:rPr>
        <w:t xml:space="preserve">[ 31998 ] </w:t>
      </w:r>
      <w:r>
        <w:rPr>
          <w:rtl/>
        </w:rPr>
        <w:t>10 - وعن على</w:t>
      </w:r>
      <w:r w:rsidR="00AD2CC5">
        <w:rPr>
          <w:rFonts w:hint="cs"/>
          <w:rtl/>
        </w:rPr>
        <w:t>ِّ</w:t>
      </w:r>
      <w:r>
        <w:rPr>
          <w:rtl/>
        </w:rPr>
        <w:t xml:space="preserve"> بن إبراهيم، عن أبيه، عن عمرو بن عثمان، عن أحمد بن إسماعيل الكاتب، عن أبيه، قال</w:t>
      </w:r>
      <w:r w:rsidR="00A64B62">
        <w:rPr>
          <w:rtl/>
        </w:rPr>
        <w:t>:</w:t>
      </w:r>
      <w:r>
        <w:rPr>
          <w:rtl/>
        </w:rPr>
        <w:t xml:space="preserve"> أقبل أبو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المسجد الحرام فنظر إليه قوم من قريش، </w:t>
      </w:r>
      <w:r w:rsidRPr="00FC2696">
        <w:rPr>
          <w:rStyle w:val="libNormalChar"/>
          <w:rtl/>
        </w:rPr>
        <w:t xml:space="preserve">( </w:t>
      </w:r>
      <w:r>
        <w:rPr>
          <w:rtl/>
        </w:rPr>
        <w:t>فقالوا</w:t>
      </w:r>
      <w:r w:rsidR="00A64B62">
        <w:rPr>
          <w:rtl/>
        </w:rPr>
        <w:t>:</w:t>
      </w:r>
      <w:r w:rsidRPr="00FC2696">
        <w:rPr>
          <w:rStyle w:val="libNormalChar"/>
          <w:rtl/>
        </w:rPr>
        <w:t xml:space="preserve"> )</w:t>
      </w:r>
      <w:r>
        <w:rPr>
          <w:rtl/>
        </w:rPr>
        <w:t xml:space="preserve"> </w:t>
      </w:r>
      <w:r w:rsidRPr="00821781">
        <w:rPr>
          <w:rStyle w:val="libFootnotenumChar"/>
          <w:rtl/>
        </w:rPr>
        <w:t>(</w:t>
      </w:r>
      <w:r w:rsidR="00DB30A7">
        <w:rPr>
          <w:rStyle w:val="libFootnotenumChar"/>
          <w:rFonts w:hint="cs"/>
          <w:rtl/>
        </w:rPr>
        <w:t>2</w:t>
      </w:r>
      <w:r w:rsidRPr="00821781">
        <w:rPr>
          <w:rStyle w:val="libFootnotenumChar"/>
          <w:rtl/>
        </w:rPr>
        <w:t>)</w:t>
      </w:r>
      <w:r>
        <w:rPr>
          <w:rtl/>
        </w:rPr>
        <w:t xml:space="preserve"> هذا إله </w:t>
      </w:r>
      <w:r w:rsidRPr="00821781">
        <w:rPr>
          <w:rStyle w:val="libFootnotenumChar"/>
          <w:rtl/>
        </w:rPr>
        <w:t>(</w:t>
      </w:r>
      <w:r w:rsidR="00DB30A7">
        <w:rPr>
          <w:rStyle w:val="libFootnotenumChar"/>
          <w:rFonts w:hint="cs"/>
          <w:rtl/>
        </w:rPr>
        <w:t>3</w:t>
      </w:r>
      <w:r w:rsidRPr="00821781">
        <w:rPr>
          <w:rStyle w:val="libFootnotenumChar"/>
          <w:rtl/>
        </w:rPr>
        <w:t>)</w:t>
      </w:r>
      <w:r>
        <w:rPr>
          <w:rtl/>
        </w:rPr>
        <w:t xml:space="preserve"> أهل العراق، فقال بعضهم</w:t>
      </w:r>
      <w:r w:rsidR="00A64B62">
        <w:rPr>
          <w:rtl/>
        </w:rPr>
        <w:t>:</w:t>
      </w:r>
      <w:r>
        <w:rPr>
          <w:rtl/>
        </w:rPr>
        <w:t xml:space="preserve"> لو بعثتم إليه </w:t>
      </w:r>
      <w:r w:rsidRPr="00FC2696">
        <w:rPr>
          <w:rStyle w:val="libNormalChar"/>
          <w:rtl/>
        </w:rPr>
        <w:t xml:space="preserve">( </w:t>
      </w:r>
      <w:r>
        <w:rPr>
          <w:rtl/>
        </w:rPr>
        <w:t>بعضكم فسأله</w:t>
      </w:r>
      <w:r w:rsidRPr="00FC2696">
        <w:rPr>
          <w:rStyle w:val="libNormalChar"/>
          <w:rtl/>
        </w:rPr>
        <w:t xml:space="preserve"> )</w:t>
      </w:r>
      <w:r>
        <w:rPr>
          <w:rtl/>
        </w:rPr>
        <w:t xml:space="preserve"> </w:t>
      </w:r>
      <w:r w:rsidRPr="00821781">
        <w:rPr>
          <w:rStyle w:val="libFootnotenumChar"/>
          <w:rtl/>
        </w:rPr>
        <w:t>(</w:t>
      </w:r>
      <w:r w:rsidR="00DB30A7">
        <w:rPr>
          <w:rStyle w:val="libFootnotenumChar"/>
          <w:rFonts w:hint="cs"/>
          <w:rtl/>
        </w:rPr>
        <w:t>4</w:t>
      </w:r>
      <w:r w:rsidRPr="00821781">
        <w:rPr>
          <w:rStyle w:val="libFootnotenumChar"/>
          <w:rtl/>
        </w:rPr>
        <w:t>)</w:t>
      </w:r>
      <w:r>
        <w:rPr>
          <w:rtl/>
        </w:rPr>
        <w:t>، فأتاه شاب منهم فقال</w:t>
      </w:r>
      <w:r w:rsidR="00A64B62">
        <w:rPr>
          <w:rtl/>
        </w:rPr>
        <w:t>:</w:t>
      </w:r>
      <w:r>
        <w:rPr>
          <w:rtl/>
        </w:rPr>
        <w:t xml:space="preserve"> يا </w:t>
      </w:r>
      <w:r w:rsidRPr="00821781">
        <w:rPr>
          <w:rStyle w:val="libFootnotenumChar"/>
          <w:rtl/>
        </w:rPr>
        <w:t>(</w:t>
      </w:r>
      <w:r w:rsidR="00DB30A7">
        <w:rPr>
          <w:rStyle w:val="libFootnotenumChar"/>
          <w:rFonts w:hint="cs"/>
          <w:rtl/>
        </w:rPr>
        <w:t>5</w:t>
      </w:r>
      <w:r w:rsidRPr="00821781">
        <w:rPr>
          <w:rStyle w:val="libFootnotenumChar"/>
          <w:rtl/>
        </w:rPr>
        <w:t>)</w:t>
      </w:r>
      <w:r>
        <w:rPr>
          <w:rtl/>
        </w:rPr>
        <w:t xml:space="preserve"> عم</w:t>
      </w:r>
      <w:r w:rsidR="00AD2CC5">
        <w:rPr>
          <w:rFonts w:hint="cs"/>
          <w:rtl/>
        </w:rPr>
        <w:t>ّ</w:t>
      </w:r>
      <w:r>
        <w:rPr>
          <w:rtl/>
        </w:rPr>
        <w:t>! ما أكبر الكبائر؟ قال</w:t>
      </w:r>
      <w:r w:rsidR="00A64B62">
        <w:rPr>
          <w:rtl/>
        </w:rPr>
        <w:t>:</w:t>
      </w:r>
      <w:r>
        <w:rPr>
          <w:rtl/>
        </w:rPr>
        <w:t xml:space="preserve"> شرب الخمر، فأتاهم فأخبرهم، فقالوا له</w:t>
      </w:r>
      <w:r w:rsidR="00A64B62">
        <w:rPr>
          <w:rtl/>
        </w:rPr>
        <w:t>:</w:t>
      </w:r>
      <w:r>
        <w:rPr>
          <w:rtl/>
        </w:rPr>
        <w:t xml:space="preserve"> عد إليه فعاد إليه، فقال له</w:t>
      </w:r>
      <w:r w:rsidR="00A64B62">
        <w:rPr>
          <w:rtl/>
        </w:rPr>
        <w:t>:</w:t>
      </w:r>
      <w:r>
        <w:rPr>
          <w:rtl/>
        </w:rPr>
        <w:t xml:space="preserve"> أ</w:t>
      </w:r>
      <w:r w:rsidR="00AD2CC5">
        <w:rPr>
          <w:rFonts w:hint="cs"/>
          <w:rtl/>
        </w:rPr>
        <w:t>َ</w:t>
      </w:r>
      <w:r>
        <w:rPr>
          <w:rtl/>
        </w:rPr>
        <w:t>ل</w:t>
      </w:r>
      <w:r w:rsidR="00AD2CC5">
        <w:rPr>
          <w:rFonts w:hint="cs"/>
          <w:rtl/>
        </w:rPr>
        <w:t>َ</w:t>
      </w:r>
      <w:r>
        <w:rPr>
          <w:rtl/>
        </w:rPr>
        <w:t>م</w:t>
      </w:r>
      <w:r w:rsidR="00AD2CC5">
        <w:rPr>
          <w:rFonts w:hint="cs"/>
          <w:rtl/>
        </w:rPr>
        <w:t>ْ</w:t>
      </w:r>
      <w:r>
        <w:rPr>
          <w:rtl/>
        </w:rPr>
        <w:t xml:space="preserve"> أ</w:t>
      </w:r>
      <w:r w:rsidR="00AD2CC5">
        <w:rPr>
          <w:rFonts w:hint="cs"/>
          <w:rtl/>
        </w:rPr>
        <w:t>َ</w:t>
      </w:r>
      <w:r>
        <w:rPr>
          <w:rtl/>
        </w:rPr>
        <w:t>قل</w:t>
      </w:r>
      <w:r w:rsidR="00AD2CC5">
        <w:rPr>
          <w:rFonts w:hint="cs"/>
          <w:rtl/>
        </w:rPr>
        <w:t>ْ</w:t>
      </w:r>
      <w:r>
        <w:rPr>
          <w:rtl/>
        </w:rPr>
        <w:t xml:space="preserve"> لك يا ابن أخ شرب الخمر؟ فأتاهم، فأخبرهم، فقالوا له</w:t>
      </w:r>
      <w:r w:rsidR="00A64B62">
        <w:rPr>
          <w:rtl/>
        </w:rPr>
        <w:t>:</w:t>
      </w:r>
      <w:r>
        <w:rPr>
          <w:rtl/>
        </w:rPr>
        <w:t xml:space="preserve"> عد إليه، فلم يزالوا به حتى عاد إليه </w:t>
      </w:r>
      <w:r w:rsidRPr="00821781">
        <w:rPr>
          <w:rStyle w:val="libFootnotenumChar"/>
          <w:rtl/>
        </w:rPr>
        <w:t>(</w:t>
      </w:r>
      <w:r w:rsidR="00DB30A7">
        <w:rPr>
          <w:rStyle w:val="libFootnotenumChar"/>
          <w:rFonts w:hint="cs"/>
          <w:rtl/>
        </w:rPr>
        <w:t>6</w:t>
      </w:r>
      <w:r w:rsidRPr="00821781">
        <w:rPr>
          <w:rStyle w:val="libFootnotenumChar"/>
          <w:rtl/>
        </w:rPr>
        <w:t>)</w:t>
      </w:r>
      <w:r>
        <w:rPr>
          <w:rtl/>
        </w:rPr>
        <w:t>، فقال له</w:t>
      </w:r>
      <w:r w:rsidR="00A64B62">
        <w:rPr>
          <w:rtl/>
        </w:rPr>
        <w:t>:</w:t>
      </w:r>
      <w:r>
        <w:rPr>
          <w:rtl/>
        </w:rPr>
        <w:t xml:space="preserve"> ألم أقل لك</w:t>
      </w:r>
      <w:r w:rsidR="00A64B62">
        <w:rPr>
          <w:rtl/>
        </w:rPr>
        <w:t>:</w:t>
      </w:r>
      <w:r>
        <w:rPr>
          <w:rtl/>
        </w:rPr>
        <w:t xml:space="preserve"> شرب الخمر؟! إن</w:t>
      </w:r>
      <w:r w:rsidR="00DB30A7">
        <w:rPr>
          <w:rFonts w:hint="cs"/>
          <w:rtl/>
        </w:rPr>
        <w:t>َّ</w:t>
      </w:r>
      <w:r>
        <w:rPr>
          <w:rtl/>
        </w:rPr>
        <w:t xml:space="preserve"> شرب الخمر يدخل صاحبه في الزنا والسرقة وقتل النفس التي حر</w:t>
      </w:r>
      <w:r w:rsidR="00096B02">
        <w:rPr>
          <w:rFonts w:hint="cs"/>
          <w:rtl/>
        </w:rPr>
        <w:t>ّ</w:t>
      </w:r>
      <w:r>
        <w:rPr>
          <w:rtl/>
        </w:rPr>
        <w:t>م الله وفي الشرك بالله، وأفاعيل الخمر تعلو على كل</w:t>
      </w:r>
      <w:r w:rsidR="00096B02">
        <w:rPr>
          <w:rFonts w:hint="cs"/>
          <w:rtl/>
        </w:rPr>
        <w:t>ِّ</w:t>
      </w:r>
      <w:r>
        <w:rPr>
          <w:rtl/>
        </w:rPr>
        <w:t xml:space="preserve"> ذنب، كما </w:t>
      </w:r>
      <w:r w:rsidRPr="00FC2696">
        <w:rPr>
          <w:rStyle w:val="libNormalChar"/>
          <w:rtl/>
        </w:rPr>
        <w:t xml:space="preserve">( </w:t>
      </w:r>
      <w:r>
        <w:rPr>
          <w:rtl/>
        </w:rPr>
        <w:t>تعلو شجرتها على كل</w:t>
      </w:r>
      <w:r w:rsidR="00096B02">
        <w:rPr>
          <w:rFonts w:hint="cs"/>
          <w:rtl/>
        </w:rPr>
        <w:t>ِّ</w:t>
      </w:r>
      <w:r>
        <w:rPr>
          <w:rtl/>
        </w:rPr>
        <w:t xml:space="preserve"> شجرة</w:t>
      </w:r>
      <w:r w:rsidRPr="00FC2696">
        <w:rPr>
          <w:rStyle w:val="libNormalChar"/>
          <w:rtl/>
        </w:rPr>
        <w:t xml:space="preserve"> )</w:t>
      </w:r>
      <w:r>
        <w:rPr>
          <w:rtl/>
        </w:rPr>
        <w:t xml:space="preserve"> </w:t>
      </w:r>
      <w:r w:rsidRPr="00821781">
        <w:rPr>
          <w:rStyle w:val="libFootnotenumChar"/>
          <w:rtl/>
        </w:rPr>
        <w:t>(</w:t>
      </w:r>
      <w:r w:rsidR="00DB30A7">
        <w:rPr>
          <w:rStyle w:val="libFootnotenumChar"/>
          <w:rFonts w:hint="cs"/>
          <w:rtl/>
        </w:rPr>
        <w:t>7</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8 - الكافي 6</w:t>
      </w:r>
      <w:r w:rsidR="00A64B62">
        <w:rPr>
          <w:rtl/>
        </w:rPr>
        <w:t>:</w:t>
      </w:r>
      <w:r>
        <w:rPr>
          <w:rtl/>
        </w:rPr>
        <w:t xml:space="preserve"> 403 </w:t>
      </w:r>
      <w:r w:rsidR="00FC2696">
        <w:rPr>
          <w:rtl/>
        </w:rPr>
        <w:t>/</w:t>
      </w:r>
      <w:r>
        <w:rPr>
          <w:rtl/>
        </w:rPr>
        <w:t xml:space="preserve"> 8. </w:t>
      </w:r>
    </w:p>
    <w:p w:rsidR="00597E2F" w:rsidRPr="00EA1604" w:rsidRDefault="00597E2F" w:rsidP="00FC2696">
      <w:pPr>
        <w:pStyle w:val="libFootnote0"/>
        <w:rPr>
          <w:rtl/>
        </w:rPr>
      </w:pPr>
      <w:r w:rsidRPr="00EA1604">
        <w:rPr>
          <w:rtl/>
        </w:rPr>
        <w:t>(1) في المصدر</w:t>
      </w:r>
      <w:r w:rsidR="00A64B62">
        <w:rPr>
          <w:rtl/>
        </w:rPr>
        <w:t>:</w:t>
      </w:r>
      <w:r w:rsidRPr="00EA1604">
        <w:rPr>
          <w:rtl/>
        </w:rPr>
        <w:t xml:space="preserve"> فقال</w:t>
      </w:r>
      <w:r>
        <w:rPr>
          <w:rtl/>
        </w:rPr>
        <w:t>.</w:t>
      </w:r>
    </w:p>
    <w:p w:rsidR="00597E2F" w:rsidRDefault="00597E2F" w:rsidP="00FC2696">
      <w:pPr>
        <w:pStyle w:val="libFootnote0"/>
        <w:rPr>
          <w:rtl/>
        </w:rPr>
      </w:pPr>
      <w:r>
        <w:rPr>
          <w:rtl/>
        </w:rPr>
        <w:t>9 - الكافي 6</w:t>
      </w:r>
      <w:r w:rsidR="00A64B62">
        <w:rPr>
          <w:rtl/>
        </w:rPr>
        <w:t>:</w:t>
      </w:r>
      <w:r>
        <w:rPr>
          <w:rtl/>
        </w:rPr>
        <w:t xml:space="preserve"> 403 </w:t>
      </w:r>
      <w:r w:rsidR="00FC2696">
        <w:rPr>
          <w:rtl/>
        </w:rPr>
        <w:t>/</w:t>
      </w:r>
      <w:r>
        <w:rPr>
          <w:rtl/>
        </w:rPr>
        <w:t xml:space="preserve"> 9.</w:t>
      </w:r>
    </w:p>
    <w:p w:rsidR="00597E2F" w:rsidRDefault="00597E2F" w:rsidP="00FC2696">
      <w:pPr>
        <w:pStyle w:val="libFootnote0"/>
        <w:rPr>
          <w:rtl/>
        </w:rPr>
      </w:pPr>
      <w:r>
        <w:rPr>
          <w:rtl/>
        </w:rPr>
        <w:t>10 - الكافي 6</w:t>
      </w:r>
      <w:r w:rsidR="00A64B62">
        <w:rPr>
          <w:rtl/>
        </w:rPr>
        <w:t>:</w:t>
      </w:r>
      <w:r>
        <w:rPr>
          <w:rtl/>
        </w:rPr>
        <w:t xml:space="preserve"> 429 </w:t>
      </w:r>
      <w:r w:rsidR="00FC2696">
        <w:rPr>
          <w:rtl/>
        </w:rPr>
        <w:t>/</w:t>
      </w:r>
      <w:r>
        <w:rPr>
          <w:rtl/>
        </w:rPr>
        <w:t xml:space="preserve"> 3. </w:t>
      </w:r>
    </w:p>
    <w:p w:rsidR="00597E2F" w:rsidRPr="00EA1604" w:rsidRDefault="00597E2F" w:rsidP="00DB30A7">
      <w:pPr>
        <w:pStyle w:val="libFootnote0"/>
        <w:rPr>
          <w:rtl/>
        </w:rPr>
      </w:pPr>
      <w:r w:rsidRPr="00EA1604">
        <w:rPr>
          <w:rtl/>
        </w:rPr>
        <w:t>(</w:t>
      </w:r>
      <w:r w:rsidR="00DB30A7">
        <w:rPr>
          <w:rFonts w:hint="cs"/>
          <w:rtl/>
        </w:rPr>
        <w:t>2</w:t>
      </w:r>
      <w:r w:rsidRPr="00EA1604">
        <w:rPr>
          <w:rtl/>
        </w:rPr>
        <w:t>) في المصدر زيادة</w:t>
      </w:r>
      <w:r w:rsidR="00A64B62">
        <w:rPr>
          <w:rtl/>
        </w:rPr>
        <w:t>:</w:t>
      </w:r>
      <w:r w:rsidRPr="00EA1604">
        <w:rPr>
          <w:rtl/>
        </w:rPr>
        <w:t xml:space="preserve"> من هذا</w:t>
      </w:r>
      <w:r>
        <w:rPr>
          <w:rtl/>
        </w:rPr>
        <w:t>؟</w:t>
      </w:r>
      <w:r w:rsidRPr="00EA1604">
        <w:rPr>
          <w:rtl/>
        </w:rPr>
        <w:t xml:space="preserve"> فقيل لهم</w:t>
      </w:r>
      <w:r>
        <w:rPr>
          <w:rtl/>
        </w:rPr>
        <w:t>.</w:t>
      </w:r>
      <w:r w:rsidRPr="00EA1604">
        <w:rPr>
          <w:rtl/>
        </w:rPr>
        <w:t xml:space="preserve"> </w:t>
      </w:r>
    </w:p>
    <w:p w:rsidR="00597E2F" w:rsidRPr="00DB30A7" w:rsidRDefault="00597E2F" w:rsidP="00DB30A7">
      <w:pPr>
        <w:pStyle w:val="libFootnote0"/>
        <w:rPr>
          <w:rtl/>
        </w:rPr>
      </w:pPr>
      <w:r w:rsidRPr="00EA1604">
        <w:rPr>
          <w:rtl/>
        </w:rPr>
        <w:t>(</w:t>
      </w:r>
      <w:r w:rsidR="00DB30A7">
        <w:rPr>
          <w:rFonts w:hint="cs"/>
          <w:rtl/>
        </w:rPr>
        <w:t>3</w:t>
      </w:r>
      <w:r w:rsidRPr="00EA1604">
        <w:rPr>
          <w:rtl/>
        </w:rPr>
        <w:t>) في نسخة</w:t>
      </w:r>
      <w:r w:rsidR="00A64B62">
        <w:rPr>
          <w:rtl/>
        </w:rPr>
        <w:t>:</w:t>
      </w:r>
      <w:r w:rsidRPr="00EA1604">
        <w:rPr>
          <w:rtl/>
        </w:rPr>
        <w:t xml:space="preserve"> </w:t>
      </w:r>
      <w:r w:rsidRPr="00DB30A7">
        <w:rPr>
          <w:rtl/>
        </w:rPr>
        <w:t xml:space="preserve">إمام ( هامش المخطوط ) وكذلك المصدر. </w:t>
      </w:r>
    </w:p>
    <w:p w:rsidR="00597E2F" w:rsidRPr="00EA1604" w:rsidRDefault="00597E2F" w:rsidP="00DB30A7">
      <w:pPr>
        <w:pStyle w:val="libFootnote0"/>
        <w:rPr>
          <w:rtl/>
        </w:rPr>
      </w:pPr>
      <w:r w:rsidRPr="00EA1604">
        <w:rPr>
          <w:rtl/>
        </w:rPr>
        <w:t>(</w:t>
      </w:r>
      <w:r w:rsidR="00DB30A7">
        <w:rPr>
          <w:rFonts w:hint="cs"/>
          <w:rtl/>
        </w:rPr>
        <w:t>4</w:t>
      </w:r>
      <w:r w:rsidRPr="00EA1604">
        <w:rPr>
          <w:rtl/>
        </w:rPr>
        <w:t>) في المصدر</w:t>
      </w:r>
      <w:r w:rsidR="00A64B62">
        <w:rPr>
          <w:rtl/>
        </w:rPr>
        <w:t>:</w:t>
      </w:r>
      <w:r w:rsidRPr="00EA1604">
        <w:rPr>
          <w:rtl/>
        </w:rPr>
        <w:t xml:space="preserve"> ببعضكم يسأله</w:t>
      </w:r>
      <w:r>
        <w:rPr>
          <w:rtl/>
        </w:rPr>
        <w:t>.</w:t>
      </w:r>
      <w:r w:rsidRPr="00EA1604">
        <w:rPr>
          <w:rtl/>
        </w:rPr>
        <w:t xml:space="preserve"> </w:t>
      </w:r>
    </w:p>
    <w:p w:rsidR="00597E2F" w:rsidRPr="00EA1604" w:rsidRDefault="00597E2F" w:rsidP="00DB30A7">
      <w:pPr>
        <w:pStyle w:val="libFootnote0"/>
        <w:rPr>
          <w:rtl/>
        </w:rPr>
      </w:pPr>
      <w:r w:rsidRPr="00EA1604">
        <w:rPr>
          <w:rtl/>
        </w:rPr>
        <w:t>(</w:t>
      </w:r>
      <w:r w:rsidR="00DB30A7">
        <w:rPr>
          <w:rFonts w:hint="cs"/>
          <w:rtl/>
        </w:rPr>
        <w:t>5</w:t>
      </w:r>
      <w:r w:rsidRPr="00EA1604">
        <w:rPr>
          <w:rtl/>
        </w:rPr>
        <w:t>) في المصدر زيادة</w:t>
      </w:r>
      <w:r w:rsidR="00A64B62">
        <w:rPr>
          <w:rtl/>
        </w:rPr>
        <w:t>:</w:t>
      </w:r>
      <w:r w:rsidRPr="00EA1604">
        <w:rPr>
          <w:rtl/>
        </w:rPr>
        <w:t xml:space="preserve"> ابن</w:t>
      </w:r>
      <w:r>
        <w:rPr>
          <w:rtl/>
        </w:rPr>
        <w:t>.</w:t>
      </w:r>
      <w:r w:rsidRPr="00EA1604">
        <w:rPr>
          <w:rtl/>
        </w:rPr>
        <w:t xml:space="preserve"> </w:t>
      </w:r>
    </w:p>
    <w:p w:rsidR="00597E2F" w:rsidRPr="00EA1604" w:rsidRDefault="00597E2F" w:rsidP="00DB30A7">
      <w:pPr>
        <w:pStyle w:val="libFootnote0"/>
        <w:rPr>
          <w:rtl/>
        </w:rPr>
      </w:pPr>
      <w:r w:rsidRPr="00EA1604">
        <w:rPr>
          <w:rtl/>
        </w:rPr>
        <w:t>(</w:t>
      </w:r>
      <w:r w:rsidR="00DB30A7">
        <w:rPr>
          <w:rFonts w:hint="cs"/>
          <w:rtl/>
        </w:rPr>
        <w:t>6</w:t>
      </w:r>
      <w:r w:rsidRPr="00EA1604">
        <w:rPr>
          <w:rtl/>
        </w:rPr>
        <w:t>) في المصدر زيادة</w:t>
      </w:r>
      <w:r w:rsidR="00A64B62">
        <w:rPr>
          <w:rtl/>
        </w:rPr>
        <w:t>:</w:t>
      </w:r>
      <w:r w:rsidRPr="00EA1604">
        <w:rPr>
          <w:rtl/>
        </w:rPr>
        <w:t xml:space="preserve"> فسأله</w:t>
      </w:r>
      <w:r>
        <w:rPr>
          <w:rtl/>
        </w:rPr>
        <w:t>.</w:t>
      </w:r>
      <w:r w:rsidRPr="00EA1604">
        <w:rPr>
          <w:rtl/>
        </w:rPr>
        <w:t xml:space="preserve"> </w:t>
      </w:r>
    </w:p>
    <w:p w:rsidR="00597E2F" w:rsidRPr="00EA1604" w:rsidRDefault="00597E2F" w:rsidP="00DB30A7">
      <w:pPr>
        <w:pStyle w:val="libFootnote0"/>
        <w:rPr>
          <w:rtl/>
        </w:rPr>
      </w:pPr>
      <w:r w:rsidRPr="00EA1604">
        <w:rPr>
          <w:rtl/>
        </w:rPr>
        <w:t>(</w:t>
      </w:r>
      <w:r w:rsidR="00DB30A7">
        <w:rPr>
          <w:rFonts w:hint="cs"/>
          <w:rtl/>
        </w:rPr>
        <w:t>7</w:t>
      </w:r>
      <w:r w:rsidRPr="00EA1604">
        <w:rPr>
          <w:rtl/>
        </w:rPr>
        <w:t>) في المصدر</w:t>
      </w:r>
      <w:r w:rsidR="00A64B62">
        <w:rPr>
          <w:rtl/>
        </w:rPr>
        <w:t>:</w:t>
      </w:r>
      <w:r w:rsidRPr="00EA1604">
        <w:rPr>
          <w:rtl/>
        </w:rPr>
        <w:t xml:space="preserve"> يعلو شجرها على كل شجر</w:t>
      </w:r>
      <w:r>
        <w:rPr>
          <w:rtl/>
        </w:rPr>
        <w:t>.</w:t>
      </w:r>
      <w:r w:rsidRPr="00EA1604">
        <w:rPr>
          <w:rtl/>
        </w:rPr>
        <w:t xml:space="preserve"> </w:t>
      </w:r>
    </w:p>
    <w:p w:rsidR="00597E2F" w:rsidRDefault="00597E2F" w:rsidP="00FC2696">
      <w:pPr>
        <w:pStyle w:val="libNormal"/>
        <w:rPr>
          <w:rtl/>
        </w:rPr>
      </w:pPr>
      <w:r>
        <w:rPr>
          <w:rtl/>
        </w:rPr>
        <w:br w:type="page"/>
      </w:r>
    </w:p>
    <w:p w:rsidR="00597E2F" w:rsidRDefault="00597E2F" w:rsidP="00A5469B">
      <w:pPr>
        <w:pStyle w:val="libNormal"/>
        <w:rPr>
          <w:rtl/>
        </w:rPr>
      </w:pPr>
      <w:r>
        <w:rPr>
          <w:rtl/>
        </w:rPr>
        <w:lastRenderedPageBreak/>
        <w:t>محمد بن علي</w:t>
      </w:r>
      <w:r w:rsidR="00DB30A7">
        <w:rPr>
          <w:rFonts w:hint="cs"/>
          <w:rtl/>
        </w:rPr>
        <w:t>ِّ</w:t>
      </w:r>
      <w:r>
        <w:rPr>
          <w:rtl/>
        </w:rPr>
        <w:t xml:space="preserve"> بن الحسين بإسناده عن إبراهيم بن هاشم مثله </w:t>
      </w:r>
      <w:r w:rsidRPr="00821781">
        <w:rPr>
          <w:rStyle w:val="libFootnotenumChar"/>
          <w:rtl/>
        </w:rPr>
        <w:t>(</w:t>
      </w:r>
      <w:r w:rsidR="00A5469B">
        <w:rPr>
          <w:rStyle w:val="libFootnotenumChar"/>
          <w:rFonts w:hint="cs"/>
          <w:rtl/>
        </w:rPr>
        <w:t>1</w:t>
      </w:r>
      <w:r w:rsidRPr="00821781">
        <w:rPr>
          <w:rStyle w:val="libFootnotenumChar"/>
          <w:rtl/>
        </w:rPr>
        <w:t>)</w:t>
      </w:r>
      <w:r>
        <w:rPr>
          <w:rtl/>
        </w:rPr>
        <w:t>.</w:t>
      </w:r>
    </w:p>
    <w:p w:rsidR="00597E2F" w:rsidRDefault="00597E2F" w:rsidP="00A5469B">
      <w:pPr>
        <w:pStyle w:val="libNormal"/>
        <w:rPr>
          <w:rtl/>
        </w:rPr>
      </w:pPr>
      <w:r>
        <w:rPr>
          <w:rtl/>
        </w:rPr>
        <w:t xml:space="preserve">وفي </w:t>
      </w:r>
      <w:r w:rsidRPr="00FC2696">
        <w:rPr>
          <w:rStyle w:val="libNormalChar"/>
          <w:rtl/>
        </w:rPr>
        <w:t xml:space="preserve">( </w:t>
      </w:r>
      <w:r w:rsidR="00522838">
        <w:rPr>
          <w:rtl/>
        </w:rPr>
        <w:t>عقاب ال</w:t>
      </w:r>
      <w:r w:rsidR="00522838">
        <w:rPr>
          <w:rFonts w:hint="cs"/>
          <w:rtl/>
        </w:rPr>
        <w:t>أ</w:t>
      </w:r>
      <w:r>
        <w:rPr>
          <w:rtl/>
        </w:rPr>
        <w:t>عمال</w:t>
      </w:r>
      <w:r w:rsidRPr="00FC2696">
        <w:rPr>
          <w:rStyle w:val="libNormalChar"/>
          <w:rtl/>
        </w:rPr>
        <w:t xml:space="preserve"> )</w:t>
      </w:r>
      <w:r>
        <w:rPr>
          <w:rtl/>
        </w:rPr>
        <w:t xml:space="preserve"> عن أبيه، عن سعد، عن إبراهيم بن هاشم مثله </w:t>
      </w:r>
      <w:r w:rsidRPr="00821781">
        <w:rPr>
          <w:rStyle w:val="libFootnotenumChar"/>
          <w:rtl/>
        </w:rPr>
        <w:t>(</w:t>
      </w:r>
      <w:r w:rsidR="00A5469B">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[ 31999 ] </w:t>
      </w:r>
      <w:r>
        <w:rPr>
          <w:rtl/>
        </w:rPr>
        <w:t>11 - أحمد بن علي</w:t>
      </w:r>
      <w:r w:rsidR="00522838">
        <w:rPr>
          <w:rFonts w:hint="cs"/>
          <w:rtl/>
        </w:rPr>
        <w:t>ِّ</w:t>
      </w:r>
      <w:r>
        <w:rPr>
          <w:rtl/>
        </w:rPr>
        <w:t xml:space="preserve"> بن أبي طالب الطبرسي في </w:t>
      </w:r>
      <w:r w:rsidRPr="00FC2696">
        <w:rPr>
          <w:rStyle w:val="libNormalChar"/>
          <w:rtl/>
        </w:rPr>
        <w:t xml:space="preserve">( </w:t>
      </w:r>
      <w:r>
        <w:rPr>
          <w:rtl/>
        </w:rPr>
        <w:t>الاحتجاج</w:t>
      </w:r>
      <w:r w:rsidRPr="00FC2696">
        <w:rPr>
          <w:rStyle w:val="libNormalChar"/>
          <w:rtl/>
        </w:rPr>
        <w:t xml:space="preserve"> )</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w:t>
      </w:r>
      <w:r w:rsidR="00A64B62">
        <w:rPr>
          <w:rtl/>
        </w:rPr>
        <w:t>:</w:t>
      </w:r>
      <w:r>
        <w:rPr>
          <w:rtl/>
        </w:rPr>
        <w:t xml:space="preserve"> - أن</w:t>
      </w:r>
      <w:r w:rsidR="00522838">
        <w:rPr>
          <w:rFonts w:hint="cs"/>
          <w:rtl/>
        </w:rPr>
        <w:t>ّ</w:t>
      </w:r>
      <w:r>
        <w:rPr>
          <w:rtl/>
        </w:rPr>
        <w:t xml:space="preserve"> زنديقا</w:t>
      </w:r>
      <w:r w:rsidR="00522838">
        <w:rPr>
          <w:rFonts w:hint="cs"/>
          <w:rtl/>
        </w:rPr>
        <w:t>ً</w:t>
      </w:r>
      <w:r>
        <w:rPr>
          <w:rtl/>
        </w:rPr>
        <w:t xml:space="preserve"> قال له</w:t>
      </w:r>
      <w:r w:rsidR="00A64B62">
        <w:rPr>
          <w:rtl/>
        </w:rPr>
        <w:t>:</w:t>
      </w:r>
      <w:r>
        <w:rPr>
          <w:rtl/>
        </w:rPr>
        <w:t xml:space="preserve"> ل</w:t>
      </w:r>
      <w:r w:rsidR="00522838">
        <w:rPr>
          <w:rFonts w:hint="cs"/>
          <w:rtl/>
        </w:rPr>
        <w:t>ِ</w:t>
      </w:r>
      <w:r>
        <w:rPr>
          <w:rtl/>
        </w:rPr>
        <w:t>م</w:t>
      </w:r>
      <w:r w:rsidR="00522838">
        <w:rPr>
          <w:rFonts w:hint="cs"/>
          <w:rtl/>
        </w:rPr>
        <w:t>َ</w:t>
      </w:r>
      <w:r>
        <w:rPr>
          <w:rtl/>
        </w:rPr>
        <w:t xml:space="preserve"> حر</w:t>
      </w:r>
      <w:r w:rsidR="00522838">
        <w:rPr>
          <w:rFonts w:hint="cs"/>
          <w:rtl/>
        </w:rPr>
        <w:t>ّ</w:t>
      </w:r>
      <w:r>
        <w:rPr>
          <w:rtl/>
        </w:rPr>
        <w:t>م لله الخمر، ولا لذ</w:t>
      </w:r>
      <w:r w:rsidR="001228B1">
        <w:rPr>
          <w:rFonts w:hint="cs"/>
          <w:rtl/>
        </w:rPr>
        <w:t>ّ</w:t>
      </w:r>
      <w:r>
        <w:rPr>
          <w:rtl/>
        </w:rPr>
        <w:t>ة أفضل منها؟ قال</w:t>
      </w:r>
      <w:r w:rsidR="00A64B62">
        <w:rPr>
          <w:rtl/>
        </w:rPr>
        <w:t>:</w:t>
      </w:r>
      <w:r>
        <w:rPr>
          <w:rtl/>
        </w:rPr>
        <w:t xml:space="preserve"> حر</w:t>
      </w:r>
      <w:r w:rsidR="001228B1">
        <w:rPr>
          <w:rFonts w:hint="cs"/>
          <w:rtl/>
        </w:rPr>
        <w:t>ّ</w:t>
      </w:r>
      <w:r w:rsidR="001228B1">
        <w:rPr>
          <w:rtl/>
        </w:rPr>
        <w:t>مها ل</w:t>
      </w:r>
      <w:r w:rsidR="001228B1">
        <w:rPr>
          <w:rFonts w:hint="cs"/>
          <w:rtl/>
        </w:rPr>
        <w:t>أ</w:t>
      </w:r>
      <w:r>
        <w:rPr>
          <w:rtl/>
        </w:rPr>
        <w:t>ن</w:t>
      </w:r>
      <w:r w:rsidR="001228B1">
        <w:rPr>
          <w:rFonts w:hint="cs"/>
          <w:rtl/>
        </w:rPr>
        <w:t>ّ</w:t>
      </w:r>
      <w:r>
        <w:rPr>
          <w:rtl/>
        </w:rPr>
        <w:t>ها ا</w:t>
      </w:r>
      <w:r w:rsidR="001228B1">
        <w:rPr>
          <w:rFonts w:hint="cs"/>
          <w:rtl/>
        </w:rPr>
        <w:t>ُ</w:t>
      </w:r>
      <w:r>
        <w:rPr>
          <w:rtl/>
        </w:rPr>
        <w:t>م</w:t>
      </w:r>
      <w:r w:rsidR="001228B1">
        <w:rPr>
          <w:rFonts w:hint="cs"/>
          <w:rtl/>
        </w:rPr>
        <w:t>ُّ</w:t>
      </w:r>
      <w:r>
        <w:rPr>
          <w:rtl/>
        </w:rPr>
        <w:t xml:space="preserve"> الخبائث، ورأس كل</w:t>
      </w:r>
      <w:r w:rsidR="00A5469B">
        <w:rPr>
          <w:rFonts w:hint="cs"/>
          <w:rtl/>
        </w:rPr>
        <w:t>ّ</w:t>
      </w:r>
      <w:r>
        <w:rPr>
          <w:rtl/>
        </w:rPr>
        <w:t xml:space="preserve"> شرّ، يأتي على شاربها ساعة يسلب لبّه، فلا يعرف ربّه، ولا يترك معصية</w:t>
      </w:r>
      <w:r w:rsidR="00481338">
        <w:rPr>
          <w:rtl/>
        </w:rPr>
        <w:t xml:space="preserve"> إلّا </w:t>
      </w:r>
      <w:r>
        <w:rPr>
          <w:rtl/>
        </w:rPr>
        <w:t>ركبها، ولا يترك حرمة</w:t>
      </w:r>
      <w:r w:rsidR="00481338">
        <w:rPr>
          <w:rtl/>
        </w:rPr>
        <w:t xml:space="preserve"> إلّا </w:t>
      </w:r>
      <w:r>
        <w:rPr>
          <w:rtl/>
        </w:rPr>
        <w:t>انتهكها، ولا رحما</w:t>
      </w:r>
      <w:r w:rsidR="00A5469B">
        <w:rPr>
          <w:rFonts w:hint="cs"/>
          <w:rtl/>
        </w:rPr>
        <w:t>ً</w:t>
      </w:r>
      <w:r>
        <w:rPr>
          <w:rtl/>
        </w:rPr>
        <w:t xml:space="preserve"> ماس</w:t>
      </w:r>
      <w:r w:rsidR="00A5469B">
        <w:rPr>
          <w:rFonts w:hint="cs"/>
          <w:rtl/>
        </w:rPr>
        <w:t>ّ</w:t>
      </w:r>
      <w:r>
        <w:rPr>
          <w:rtl/>
        </w:rPr>
        <w:t>ة</w:t>
      </w:r>
      <w:r w:rsidR="00481338">
        <w:rPr>
          <w:rtl/>
        </w:rPr>
        <w:t xml:space="preserve"> إلّا </w:t>
      </w:r>
      <w:r>
        <w:rPr>
          <w:rtl/>
        </w:rPr>
        <w:t>قطعها، ولا فاحشة</w:t>
      </w:r>
      <w:r w:rsidR="00481338">
        <w:rPr>
          <w:rtl/>
        </w:rPr>
        <w:t xml:space="preserve"> إلّا </w:t>
      </w:r>
      <w:r>
        <w:rPr>
          <w:rtl/>
        </w:rPr>
        <w:t>أتاها، والسكران زمامه بيد الشيطان، إن أمره أن يسجد للاوثان سجد، وينقاد حيثما قاده.</w:t>
      </w:r>
    </w:p>
    <w:p w:rsidR="00597E2F" w:rsidRDefault="00597E2F" w:rsidP="00A5469B">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A5469B">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659" w:name="_Toc307331467"/>
      <w:bookmarkStart w:id="660" w:name="_Toc380348089"/>
      <w:bookmarkStart w:id="661" w:name="_Toc185031821"/>
      <w:r>
        <w:rPr>
          <w:rtl/>
        </w:rPr>
        <w:t>13 - باب ثبوت الكفر والارتداد باستحلال شرب الخمر،</w:t>
      </w:r>
      <w:bookmarkEnd w:id="659"/>
      <w:r w:rsidR="00907434">
        <w:rPr>
          <w:rtl/>
        </w:rPr>
        <w:t xml:space="preserve"> </w:t>
      </w:r>
      <w:bookmarkStart w:id="662" w:name="_Toc307331468"/>
      <w:r w:rsidR="00907434">
        <w:rPr>
          <w:rtl/>
        </w:rPr>
        <w:t>أ</w:t>
      </w:r>
      <w:r>
        <w:rPr>
          <w:rtl/>
        </w:rPr>
        <w:t>و المسكر، أو النبيذ.</w:t>
      </w:r>
      <w:bookmarkEnd w:id="660"/>
      <w:bookmarkEnd w:id="661"/>
      <w:bookmarkEnd w:id="662"/>
      <w:r>
        <w:rPr>
          <w:rtl/>
        </w:rPr>
        <w:t xml:space="preserve"> </w:t>
      </w:r>
    </w:p>
    <w:p w:rsidR="00597E2F" w:rsidRDefault="00597E2F" w:rsidP="006C1B30">
      <w:pPr>
        <w:pStyle w:val="libNormal"/>
        <w:rPr>
          <w:rtl/>
        </w:rPr>
      </w:pPr>
      <w:r w:rsidRPr="00FC2696">
        <w:rPr>
          <w:rStyle w:val="libNormalChar"/>
          <w:rtl/>
        </w:rPr>
        <w:t xml:space="preserve">[ 32000 ] </w:t>
      </w:r>
      <w:r>
        <w:rPr>
          <w:rtl/>
        </w:rPr>
        <w:t>1 - محمد بن يعقوب، عن الحسين بن محمد، عن جعفر بن محمد، عن محمد بن الحسين، عن علي</w:t>
      </w:r>
      <w:r w:rsidR="00A5469B">
        <w:rPr>
          <w:rFonts w:hint="cs"/>
          <w:rtl/>
        </w:rPr>
        <w:t>ّ</w:t>
      </w:r>
      <w:r>
        <w:rPr>
          <w:rtl/>
        </w:rPr>
        <w:t xml:space="preserve"> الصوفي، عن خضر الصيرفي،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شرب النبيذ على أن</w:t>
      </w:r>
      <w:r w:rsidR="00A5469B">
        <w:rPr>
          <w:rFonts w:hint="cs"/>
          <w:rtl/>
        </w:rPr>
        <w:t>ّ</w:t>
      </w:r>
      <w:r>
        <w:rPr>
          <w:rtl/>
        </w:rPr>
        <w:t>ه حلال خلد في النار، ومن شربه على أن</w:t>
      </w:r>
      <w:r w:rsidR="00A5469B">
        <w:rPr>
          <w:rFonts w:hint="cs"/>
          <w:rtl/>
        </w:rPr>
        <w:t>ّ</w:t>
      </w:r>
      <w:r>
        <w:rPr>
          <w:rtl/>
        </w:rPr>
        <w:t>ه حرام عذ</w:t>
      </w:r>
      <w:r w:rsidR="00A5469B">
        <w:rPr>
          <w:rFonts w:hint="cs"/>
          <w:rtl/>
        </w:rPr>
        <w:t>ّ</w:t>
      </w:r>
      <w:r>
        <w:rPr>
          <w:rtl/>
        </w:rPr>
        <w:t xml:space="preserve">ب في النار </w:t>
      </w:r>
    </w:p>
    <w:p w:rsidR="00597E2F" w:rsidRDefault="00FC2696" w:rsidP="00FC2696">
      <w:pPr>
        <w:pStyle w:val="libLine"/>
        <w:rPr>
          <w:rtl/>
        </w:rPr>
      </w:pPr>
      <w:r>
        <w:rPr>
          <w:rtl/>
        </w:rPr>
        <w:t>____________________</w:t>
      </w:r>
    </w:p>
    <w:p w:rsidR="00597E2F" w:rsidRPr="00EA1604" w:rsidRDefault="00597E2F" w:rsidP="00A5469B">
      <w:pPr>
        <w:pStyle w:val="libFootnote0"/>
        <w:rPr>
          <w:rtl/>
        </w:rPr>
      </w:pPr>
      <w:r w:rsidRPr="00EA1604">
        <w:rPr>
          <w:rtl/>
        </w:rPr>
        <w:t>(</w:t>
      </w:r>
      <w:r w:rsidR="00A5469B">
        <w:rPr>
          <w:rFonts w:hint="cs"/>
          <w:rtl/>
        </w:rPr>
        <w:t>1</w:t>
      </w:r>
      <w:r w:rsidRPr="00EA1604">
        <w:rPr>
          <w:rtl/>
        </w:rPr>
        <w:t>) الفقيه 3</w:t>
      </w:r>
      <w:r w:rsidR="00A64B62">
        <w:rPr>
          <w:rtl/>
        </w:rPr>
        <w:t>:</w:t>
      </w:r>
      <w:r w:rsidRPr="00EA1604">
        <w:rPr>
          <w:rtl/>
        </w:rPr>
        <w:t xml:space="preserve"> 374 </w:t>
      </w:r>
      <w:r w:rsidR="00FC2696">
        <w:rPr>
          <w:rtl/>
        </w:rPr>
        <w:t>/</w:t>
      </w:r>
      <w:r w:rsidRPr="00EA1604">
        <w:rPr>
          <w:rtl/>
        </w:rPr>
        <w:t xml:space="preserve"> 1766</w:t>
      </w:r>
      <w:r>
        <w:rPr>
          <w:rtl/>
        </w:rPr>
        <w:t>.</w:t>
      </w:r>
      <w:r w:rsidRPr="00EA1604">
        <w:rPr>
          <w:rtl/>
        </w:rPr>
        <w:t xml:space="preserve"> </w:t>
      </w:r>
    </w:p>
    <w:p w:rsidR="00597E2F" w:rsidRPr="00EA1604" w:rsidRDefault="00597E2F" w:rsidP="00A5469B">
      <w:pPr>
        <w:pStyle w:val="libFootnote0"/>
        <w:rPr>
          <w:rtl/>
        </w:rPr>
      </w:pPr>
      <w:r w:rsidRPr="00EA1604">
        <w:rPr>
          <w:rtl/>
        </w:rPr>
        <w:t>(</w:t>
      </w:r>
      <w:r w:rsidR="00A5469B">
        <w:rPr>
          <w:rFonts w:hint="cs"/>
          <w:rtl/>
        </w:rPr>
        <w:t>2</w:t>
      </w:r>
      <w:r w:rsidRPr="00EA1604">
        <w:rPr>
          <w:rtl/>
        </w:rPr>
        <w:t>) عقاب الاعمال</w:t>
      </w:r>
      <w:r w:rsidR="00A64B62">
        <w:rPr>
          <w:rtl/>
        </w:rPr>
        <w:t>:</w:t>
      </w:r>
      <w:r w:rsidRPr="00EA1604">
        <w:rPr>
          <w:rtl/>
        </w:rPr>
        <w:t xml:space="preserve"> 292 </w:t>
      </w:r>
      <w:r w:rsidR="00FC2696">
        <w:rPr>
          <w:rtl/>
        </w:rPr>
        <w:t>/</w:t>
      </w:r>
      <w:r w:rsidRPr="00EA1604">
        <w:rPr>
          <w:rtl/>
        </w:rPr>
        <w:t xml:space="preserve"> 15</w:t>
      </w:r>
      <w:r>
        <w:rPr>
          <w:rtl/>
        </w:rPr>
        <w:t>.</w:t>
      </w:r>
    </w:p>
    <w:p w:rsidR="00597E2F" w:rsidRDefault="00597E2F" w:rsidP="00FC2696">
      <w:pPr>
        <w:pStyle w:val="libFootnote0"/>
        <w:rPr>
          <w:rtl/>
        </w:rPr>
      </w:pPr>
      <w:r>
        <w:rPr>
          <w:rtl/>
        </w:rPr>
        <w:t>11 - الاحتجاج</w:t>
      </w:r>
      <w:r w:rsidR="00A64B62">
        <w:rPr>
          <w:rtl/>
        </w:rPr>
        <w:t>:</w:t>
      </w:r>
      <w:r>
        <w:rPr>
          <w:rtl/>
        </w:rPr>
        <w:t xml:space="preserve"> 346. </w:t>
      </w:r>
    </w:p>
    <w:p w:rsidR="00597E2F" w:rsidRPr="00EA1604" w:rsidRDefault="00597E2F" w:rsidP="00A5469B">
      <w:pPr>
        <w:pStyle w:val="libFootnote0"/>
        <w:rPr>
          <w:rtl/>
        </w:rPr>
      </w:pPr>
      <w:r w:rsidRPr="00EA1604">
        <w:rPr>
          <w:rtl/>
        </w:rPr>
        <w:t>(</w:t>
      </w:r>
      <w:r w:rsidR="00A5469B">
        <w:rPr>
          <w:rFonts w:hint="cs"/>
          <w:rtl/>
        </w:rPr>
        <w:t>3</w:t>
      </w:r>
      <w:r w:rsidRPr="00EA1604">
        <w:rPr>
          <w:rtl/>
        </w:rPr>
        <w:t xml:space="preserve">) تقدم في </w:t>
      </w:r>
      <w:r w:rsidR="0081231A">
        <w:rPr>
          <w:rtl/>
        </w:rPr>
        <w:t>الأبواب</w:t>
      </w:r>
      <w:r w:rsidRPr="00EA1604">
        <w:rPr>
          <w:rtl/>
        </w:rPr>
        <w:t xml:space="preserve"> 1</w:t>
      </w:r>
      <w:r>
        <w:rPr>
          <w:rtl/>
        </w:rPr>
        <w:t xml:space="preserve"> - </w:t>
      </w:r>
      <w:r w:rsidRPr="00EA1604">
        <w:rPr>
          <w:rtl/>
        </w:rPr>
        <w:t xml:space="preserve">11 من هذه </w:t>
      </w:r>
      <w:r w:rsidR="0081231A">
        <w:rPr>
          <w:rtl/>
        </w:rPr>
        <w:t>الأبواب</w:t>
      </w:r>
      <w:r>
        <w:rPr>
          <w:rtl/>
        </w:rPr>
        <w:t>.</w:t>
      </w:r>
      <w:r w:rsidRPr="00EA1604">
        <w:rPr>
          <w:rtl/>
        </w:rPr>
        <w:t xml:space="preserve"> ويأتي ما </w:t>
      </w:r>
      <w:r w:rsidR="00E554CA">
        <w:rPr>
          <w:rtl/>
        </w:rPr>
        <w:t xml:space="preserve">يدلّ </w:t>
      </w:r>
      <w:r w:rsidRPr="00EA1604">
        <w:rPr>
          <w:rtl/>
        </w:rPr>
        <w:t xml:space="preserve">عليه في </w:t>
      </w:r>
      <w:r w:rsidR="0081231A">
        <w:rPr>
          <w:rtl/>
        </w:rPr>
        <w:t>الأبواب</w:t>
      </w:r>
      <w:r w:rsidRPr="00EA1604">
        <w:rPr>
          <w:rtl/>
        </w:rPr>
        <w:t xml:space="preserve"> 1</w:t>
      </w:r>
      <w:r>
        <w:rPr>
          <w:rtl/>
        </w:rPr>
        <w:t xml:space="preserve"> - </w:t>
      </w:r>
      <w:r w:rsidRPr="00EA1604">
        <w:rPr>
          <w:rtl/>
        </w:rPr>
        <w:t>7 و 9 من أبواب حد</w:t>
      </w:r>
      <w:r w:rsidR="00A5469B">
        <w:rPr>
          <w:rFonts w:hint="cs"/>
          <w:rtl/>
        </w:rPr>
        <w:t>ّ</w:t>
      </w:r>
      <w:r w:rsidRPr="00EA1604">
        <w:rPr>
          <w:rtl/>
        </w:rPr>
        <w:t xml:space="preserve"> المسكر</w:t>
      </w:r>
      <w:r>
        <w:rPr>
          <w:rtl/>
        </w:rPr>
        <w:t>.</w:t>
      </w:r>
    </w:p>
    <w:p w:rsidR="00597E2F" w:rsidRDefault="00597E2F" w:rsidP="00A5469B">
      <w:pPr>
        <w:pStyle w:val="libFootnoteCenterBold"/>
        <w:rPr>
          <w:rtl/>
        </w:rPr>
      </w:pPr>
      <w:r>
        <w:rPr>
          <w:rtl/>
        </w:rPr>
        <w:t>الباب 13</w:t>
      </w:r>
    </w:p>
    <w:p w:rsidR="00597E2F" w:rsidRDefault="00597E2F" w:rsidP="00A5469B">
      <w:pPr>
        <w:pStyle w:val="libFootnoteCenterBold"/>
        <w:rPr>
          <w:rtl/>
        </w:rPr>
      </w:pPr>
      <w:r>
        <w:rPr>
          <w:rtl/>
        </w:rPr>
        <w:t>فيه 19 حديثا</w:t>
      </w:r>
      <w:r w:rsidR="00A5469B">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398 </w:t>
      </w:r>
      <w:r w:rsidR="00FC2696">
        <w:rPr>
          <w:rtl/>
        </w:rPr>
        <w:t>/</w:t>
      </w:r>
      <w:r>
        <w:rPr>
          <w:rtl/>
        </w:rPr>
        <w:t xml:space="preserve"> 11.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ورواه الشيخ بإسناده عن الحسن بن محمد بن سماعة، عن جعفر بن محمد بن الحسين </w:t>
      </w:r>
      <w:r w:rsidRPr="00821781">
        <w:rPr>
          <w:rStyle w:val="libFootnotenumChar"/>
          <w:rtl/>
        </w:rPr>
        <w:t>(1)</w:t>
      </w:r>
      <w:r>
        <w:rPr>
          <w:rtl/>
        </w:rPr>
        <w:t>، عن علي</w:t>
      </w:r>
      <w:r w:rsidR="00255D8D">
        <w:rPr>
          <w:rFonts w:hint="cs"/>
          <w:rtl/>
        </w:rPr>
        <w:t>ّ</w:t>
      </w:r>
      <w:r>
        <w:rPr>
          <w:rtl/>
        </w:rPr>
        <w:t xml:space="preserve"> الص</w:t>
      </w:r>
      <w:r w:rsidR="00A5469B">
        <w:rPr>
          <w:rFonts w:hint="cs"/>
          <w:rtl/>
        </w:rPr>
        <w:t>ّ</w:t>
      </w:r>
      <w:r w:rsidR="00255D8D">
        <w:rPr>
          <w:rFonts w:hint="cs"/>
          <w:rtl/>
        </w:rPr>
        <w:t>و</w:t>
      </w:r>
      <w:r>
        <w:rPr>
          <w:rtl/>
        </w:rPr>
        <w:t xml:space="preserve">في مثله </w:t>
      </w:r>
      <w:r w:rsidRPr="00821781">
        <w:rPr>
          <w:rStyle w:val="libFootnotenumChar"/>
          <w:rtl/>
        </w:rPr>
        <w:t>(2)</w:t>
      </w:r>
      <w:r>
        <w:rPr>
          <w:rtl/>
        </w:rPr>
        <w:t xml:space="preserve">. </w:t>
      </w:r>
    </w:p>
    <w:p w:rsidR="00597E2F" w:rsidRDefault="00597E2F" w:rsidP="004C3BF0">
      <w:pPr>
        <w:pStyle w:val="libNormal"/>
        <w:rPr>
          <w:rtl/>
        </w:rPr>
      </w:pPr>
      <w:r w:rsidRPr="00FC2696">
        <w:rPr>
          <w:rStyle w:val="libNormalChar"/>
          <w:rtl/>
        </w:rPr>
        <w:t xml:space="preserve">[ 32001 ] </w:t>
      </w:r>
      <w:r>
        <w:rPr>
          <w:rtl/>
        </w:rPr>
        <w:t>2 - وعن علي</w:t>
      </w:r>
      <w:r w:rsidR="00255D8D">
        <w:rPr>
          <w:rFonts w:hint="cs"/>
          <w:rtl/>
        </w:rPr>
        <w:t>ِّ</w:t>
      </w:r>
      <w:r>
        <w:rPr>
          <w:rtl/>
        </w:rPr>
        <w:t xml:space="preserve"> بن إبراهيم، عن أبيه، عن ابن أبي عمير، عن أبي أي</w:t>
      </w:r>
      <w:r w:rsidR="00255D8D">
        <w:rPr>
          <w:rFonts w:hint="cs"/>
          <w:rtl/>
        </w:rPr>
        <w:t>ّ</w:t>
      </w:r>
      <w:r>
        <w:rPr>
          <w:rtl/>
        </w:rPr>
        <w:t xml:space="preserve">وب الخراز، عن عجلان بن صالح </w:t>
      </w:r>
      <w:r w:rsidRPr="00821781">
        <w:rPr>
          <w:rStyle w:val="libFootnotenumChar"/>
          <w:rtl/>
        </w:rPr>
        <w:t>(</w:t>
      </w:r>
      <w:r w:rsidR="004C3BF0">
        <w:rPr>
          <w:rStyle w:val="libFootnotenumChar"/>
          <w:rFonts w:hint="cs"/>
          <w:rtl/>
        </w:rPr>
        <w:t>3</w:t>
      </w:r>
      <w:r w:rsidRPr="00821781">
        <w:rPr>
          <w:rStyle w:val="libFootnotenumChar"/>
          <w:rtl/>
        </w:rPr>
        <w:t>)</w:t>
      </w:r>
      <w:r>
        <w:rPr>
          <w:rtl/>
        </w:rPr>
        <w:t>،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الخمر </w:t>
      </w:r>
      <w:r w:rsidRPr="00821781">
        <w:rPr>
          <w:rStyle w:val="libFootnotenumChar"/>
          <w:rtl/>
        </w:rPr>
        <w:t>(</w:t>
      </w:r>
      <w:r w:rsidR="004C3BF0">
        <w:rPr>
          <w:rStyle w:val="libFootnotenumChar"/>
          <w:rFonts w:hint="cs"/>
          <w:rtl/>
        </w:rPr>
        <w:t>4</w:t>
      </w:r>
      <w:r w:rsidRPr="00821781">
        <w:rPr>
          <w:rStyle w:val="libFootnotenumChar"/>
          <w:rtl/>
        </w:rPr>
        <w:t>)</w:t>
      </w:r>
      <w:r>
        <w:rPr>
          <w:rtl/>
        </w:rPr>
        <w:t xml:space="preserve"> حت</w:t>
      </w:r>
      <w:r w:rsidR="00F02243">
        <w:rPr>
          <w:rFonts w:hint="cs"/>
          <w:rtl/>
        </w:rPr>
        <w:t>ّ</w:t>
      </w:r>
      <w:r>
        <w:rPr>
          <w:rtl/>
        </w:rPr>
        <w:t>ى يفنى عمره كان كمن عبد الاوثان، ومن ترك مسكرا</w:t>
      </w:r>
      <w:r w:rsidR="00F02243">
        <w:rPr>
          <w:rFonts w:hint="cs"/>
          <w:rtl/>
        </w:rPr>
        <w:t>ً</w:t>
      </w:r>
      <w:r>
        <w:rPr>
          <w:rtl/>
        </w:rPr>
        <w:t xml:space="preserve"> </w:t>
      </w:r>
      <w:r w:rsidRPr="00FC2696">
        <w:rPr>
          <w:rStyle w:val="libNormalChar"/>
          <w:rtl/>
        </w:rPr>
        <w:t xml:space="preserve">( </w:t>
      </w:r>
      <w:r>
        <w:rPr>
          <w:rtl/>
        </w:rPr>
        <w:t>مخافة الله أدخله الجن</w:t>
      </w:r>
      <w:r w:rsidR="00F02243">
        <w:rPr>
          <w:rFonts w:hint="cs"/>
          <w:rtl/>
        </w:rPr>
        <w:t>ّ</w:t>
      </w:r>
      <w:r>
        <w:rPr>
          <w:rtl/>
        </w:rPr>
        <w:t>ة</w:t>
      </w:r>
      <w:r w:rsidRPr="00FC2696">
        <w:rPr>
          <w:rStyle w:val="libNormalChar"/>
          <w:rtl/>
        </w:rPr>
        <w:t xml:space="preserve"> )</w:t>
      </w:r>
      <w:r>
        <w:rPr>
          <w:rtl/>
        </w:rPr>
        <w:t xml:space="preserve"> </w:t>
      </w:r>
      <w:r w:rsidRPr="00821781">
        <w:rPr>
          <w:rStyle w:val="libFootnotenumChar"/>
          <w:rtl/>
        </w:rPr>
        <w:t>(</w:t>
      </w:r>
      <w:r w:rsidR="004C3BF0">
        <w:rPr>
          <w:rStyle w:val="libFootnotenumChar"/>
          <w:rFonts w:hint="cs"/>
          <w:rtl/>
        </w:rPr>
        <w:t>5</w:t>
      </w:r>
      <w:r w:rsidRPr="00821781">
        <w:rPr>
          <w:rStyle w:val="libFootnotenumChar"/>
          <w:rtl/>
        </w:rPr>
        <w:t>)</w:t>
      </w:r>
      <w:r>
        <w:rPr>
          <w:rtl/>
        </w:rPr>
        <w:t xml:space="preserve">، وسقاه من الرحيق المختوم. </w:t>
      </w:r>
    </w:p>
    <w:p w:rsidR="00597E2F" w:rsidRDefault="00597E2F" w:rsidP="004C3BF0">
      <w:pPr>
        <w:pStyle w:val="libNormal"/>
        <w:rPr>
          <w:rtl/>
        </w:rPr>
      </w:pPr>
      <w:r w:rsidRPr="00FC2696">
        <w:rPr>
          <w:rStyle w:val="libNormalChar"/>
          <w:rtl/>
        </w:rPr>
        <w:t xml:space="preserve">[ 32002 ] </w:t>
      </w:r>
      <w:r>
        <w:rPr>
          <w:rtl/>
        </w:rPr>
        <w:t>3 - وعنه عن أبيه، عن ابن أبي عمير، عن عبد الرحمن بن الحج</w:t>
      </w:r>
      <w:r w:rsidR="00F02243">
        <w:rPr>
          <w:rFonts w:hint="cs"/>
          <w:rtl/>
        </w:rPr>
        <w:t>ّ</w:t>
      </w:r>
      <w:r>
        <w:rPr>
          <w:rtl/>
        </w:rPr>
        <w:t xml:space="preserve">اج </w:t>
      </w:r>
      <w:r w:rsidRPr="00821781">
        <w:rPr>
          <w:rStyle w:val="libFootnotenumChar"/>
          <w:rtl/>
        </w:rPr>
        <w:t>(</w:t>
      </w:r>
      <w:r w:rsidR="004C3BF0">
        <w:rPr>
          <w:rStyle w:val="libFootnotenumChar"/>
          <w:rFonts w:hint="cs"/>
          <w:rtl/>
        </w:rPr>
        <w:t>6</w:t>
      </w:r>
      <w:r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مدمن الخمر يلقى الله يوم يلقاه كعابد وثن. </w:t>
      </w:r>
    </w:p>
    <w:p w:rsidR="00597E2F" w:rsidRDefault="00597E2F" w:rsidP="006C1B30">
      <w:pPr>
        <w:pStyle w:val="libNormal"/>
        <w:rPr>
          <w:rtl/>
        </w:rPr>
      </w:pPr>
      <w:r w:rsidRPr="00FC2696">
        <w:rPr>
          <w:rStyle w:val="libNormalChar"/>
          <w:rtl/>
        </w:rPr>
        <w:t xml:space="preserve">[ 32003 ] </w:t>
      </w:r>
      <w:r>
        <w:rPr>
          <w:rtl/>
        </w:rPr>
        <w:t>4 - وعنه عن أبيه، عن حم</w:t>
      </w:r>
      <w:r w:rsidR="004C3BF0">
        <w:rPr>
          <w:rFonts w:hint="cs"/>
          <w:rtl/>
        </w:rPr>
        <w:t>ّ</w:t>
      </w:r>
      <w:r>
        <w:rPr>
          <w:rtl/>
        </w:rPr>
        <w:t>اد بن عيسى، عن الحسين بن المختار، عن عمرو بن عثمان،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مدمن الخمر يلقى الله حين يلقاه كعابد وثن.</w:t>
      </w:r>
    </w:p>
    <w:p w:rsidR="00597E2F" w:rsidRDefault="00597E2F" w:rsidP="004C3BF0">
      <w:pPr>
        <w:pStyle w:val="libNormal"/>
        <w:rPr>
          <w:rtl/>
        </w:rPr>
      </w:pPr>
      <w:r>
        <w:rPr>
          <w:rtl/>
        </w:rPr>
        <w:t xml:space="preserve">ورواه الشيخ بإسناده عن محمد بن يعقوب </w:t>
      </w:r>
      <w:r w:rsidRPr="00821781">
        <w:rPr>
          <w:rStyle w:val="libFootnotenumChar"/>
          <w:rtl/>
        </w:rPr>
        <w:t>(</w:t>
      </w:r>
      <w:r w:rsidR="004C3BF0">
        <w:rPr>
          <w:rStyle w:val="libFootnotenumChar"/>
          <w:rFonts w:hint="cs"/>
          <w:rtl/>
        </w:rPr>
        <w:t>7</w:t>
      </w:r>
      <w:r w:rsidRPr="00821781">
        <w:rPr>
          <w:rStyle w:val="libFootnotenumChar"/>
          <w:rtl/>
        </w:rPr>
        <w:t>)</w:t>
      </w:r>
      <w:r>
        <w:rPr>
          <w:rtl/>
        </w:rPr>
        <w:t>، وكذا الذي قبله.</w:t>
      </w:r>
    </w:p>
    <w:p w:rsidR="00597E2F" w:rsidRDefault="00597E2F" w:rsidP="00B351E8">
      <w:pPr>
        <w:pStyle w:val="libNormal"/>
        <w:rPr>
          <w:rtl/>
        </w:rPr>
      </w:pPr>
      <w:r>
        <w:rPr>
          <w:rtl/>
        </w:rPr>
        <w:t xml:space="preserve">وعنه عن أبيه، عن عمرو بن عثمان، عن محمد بن عبدالله، عن </w:t>
      </w:r>
    </w:p>
    <w:p w:rsidR="00597E2F" w:rsidRDefault="00FC2696" w:rsidP="00FC2696">
      <w:pPr>
        <w:pStyle w:val="libLine"/>
        <w:rPr>
          <w:rtl/>
        </w:rPr>
      </w:pPr>
      <w:r>
        <w:rPr>
          <w:rtl/>
        </w:rPr>
        <w:t>____________________</w:t>
      </w:r>
    </w:p>
    <w:p w:rsidR="00597E2F" w:rsidRPr="00EA1604" w:rsidRDefault="00597E2F" w:rsidP="00FC2696">
      <w:pPr>
        <w:pStyle w:val="libFootnote0"/>
        <w:rPr>
          <w:rtl/>
        </w:rPr>
      </w:pPr>
      <w:r w:rsidRPr="00EA1604">
        <w:rPr>
          <w:rtl/>
        </w:rPr>
        <w:t>(1) في التهذيب</w:t>
      </w:r>
      <w:r w:rsidR="00A64B62">
        <w:rPr>
          <w:rtl/>
        </w:rPr>
        <w:t>:</w:t>
      </w:r>
      <w:r w:rsidRPr="00EA1604">
        <w:rPr>
          <w:rtl/>
        </w:rPr>
        <w:t xml:space="preserve"> عن جعفر بن محمد</w:t>
      </w:r>
      <w:r>
        <w:rPr>
          <w:rtl/>
        </w:rPr>
        <w:t>،</w:t>
      </w:r>
      <w:r w:rsidRPr="00EA1604">
        <w:rPr>
          <w:rtl/>
        </w:rPr>
        <w:t xml:space="preserve"> عن محمد بن الحسين</w:t>
      </w:r>
      <w:r>
        <w:rPr>
          <w:rtl/>
        </w:rPr>
        <w:t xml:space="preserve"> ..</w:t>
      </w:r>
      <w:r w:rsidRPr="00EA1604">
        <w:rPr>
          <w:rtl/>
        </w:rPr>
        <w:t xml:space="preserve"> </w:t>
      </w:r>
    </w:p>
    <w:p w:rsidR="00597E2F" w:rsidRPr="00EA1604" w:rsidRDefault="00597E2F" w:rsidP="00FC2696">
      <w:pPr>
        <w:pStyle w:val="libFootnote0"/>
        <w:rPr>
          <w:rtl/>
        </w:rPr>
      </w:pPr>
      <w:r w:rsidRPr="00EA1604">
        <w:rPr>
          <w:rtl/>
        </w:rPr>
        <w:t>(2) التهذيب 9</w:t>
      </w:r>
      <w:r w:rsidR="00A64B62">
        <w:rPr>
          <w:rtl/>
        </w:rPr>
        <w:t>:</w:t>
      </w:r>
      <w:r w:rsidRPr="00EA1604">
        <w:rPr>
          <w:rtl/>
        </w:rPr>
        <w:t xml:space="preserve"> 104 </w:t>
      </w:r>
      <w:r w:rsidR="00FC2696">
        <w:rPr>
          <w:rtl/>
        </w:rPr>
        <w:t>/</w:t>
      </w:r>
      <w:r w:rsidRPr="00EA1604">
        <w:rPr>
          <w:rtl/>
        </w:rPr>
        <w:t xml:space="preserve"> 452</w:t>
      </w:r>
      <w:r>
        <w:rPr>
          <w:rtl/>
        </w:rPr>
        <w:t>.</w:t>
      </w:r>
    </w:p>
    <w:p w:rsidR="00597E2F" w:rsidRDefault="00597E2F" w:rsidP="00FC2696">
      <w:pPr>
        <w:pStyle w:val="libFootnote0"/>
        <w:rPr>
          <w:rtl/>
        </w:rPr>
      </w:pPr>
      <w:r>
        <w:rPr>
          <w:rtl/>
        </w:rPr>
        <w:t>2 - الكافي 6</w:t>
      </w:r>
      <w:r w:rsidR="00A64B62">
        <w:rPr>
          <w:rtl/>
        </w:rPr>
        <w:t>:</w:t>
      </w:r>
      <w:r>
        <w:rPr>
          <w:rtl/>
        </w:rPr>
        <w:t xml:space="preserve"> 404 </w:t>
      </w:r>
      <w:r w:rsidR="00FC2696">
        <w:rPr>
          <w:rtl/>
        </w:rPr>
        <w:t>/</w:t>
      </w:r>
      <w:r>
        <w:rPr>
          <w:rtl/>
        </w:rPr>
        <w:t xml:space="preserve"> 1. </w:t>
      </w:r>
    </w:p>
    <w:p w:rsidR="00597E2F" w:rsidRPr="00EA1604" w:rsidRDefault="00597E2F" w:rsidP="004C3BF0">
      <w:pPr>
        <w:pStyle w:val="libFootnote0"/>
        <w:rPr>
          <w:rtl/>
        </w:rPr>
      </w:pPr>
      <w:r w:rsidRPr="00EA1604">
        <w:rPr>
          <w:rtl/>
        </w:rPr>
        <w:t>(</w:t>
      </w:r>
      <w:r w:rsidR="004C3BF0">
        <w:rPr>
          <w:rFonts w:hint="cs"/>
          <w:rtl/>
        </w:rPr>
        <w:t>3</w:t>
      </w:r>
      <w:r w:rsidRPr="00EA1604">
        <w:rPr>
          <w:rtl/>
        </w:rPr>
        <w:t>) في المصدر</w:t>
      </w:r>
      <w:r w:rsidR="00A64B62">
        <w:rPr>
          <w:rtl/>
        </w:rPr>
        <w:t>:</w:t>
      </w:r>
      <w:r w:rsidRPr="00EA1604">
        <w:rPr>
          <w:rtl/>
        </w:rPr>
        <w:t xml:space="preserve"> عن عجلان أبي صالح</w:t>
      </w:r>
      <w:r>
        <w:rPr>
          <w:rtl/>
        </w:rPr>
        <w:t>.</w:t>
      </w:r>
      <w:r w:rsidRPr="00EA1604">
        <w:rPr>
          <w:rtl/>
        </w:rPr>
        <w:t xml:space="preserve"> </w:t>
      </w:r>
    </w:p>
    <w:p w:rsidR="00597E2F" w:rsidRPr="00EA1604" w:rsidRDefault="00597E2F" w:rsidP="004C3BF0">
      <w:pPr>
        <w:pStyle w:val="libFootnote0"/>
        <w:rPr>
          <w:rtl/>
        </w:rPr>
      </w:pPr>
      <w:r w:rsidRPr="00EA1604">
        <w:rPr>
          <w:rtl/>
        </w:rPr>
        <w:t>(</w:t>
      </w:r>
      <w:r w:rsidR="004C3BF0">
        <w:rPr>
          <w:rFonts w:hint="cs"/>
          <w:rtl/>
        </w:rPr>
        <w:t>4</w:t>
      </w:r>
      <w:r w:rsidRPr="00EA1604">
        <w:rPr>
          <w:rtl/>
        </w:rPr>
        <w:t>) في المصدر</w:t>
      </w:r>
      <w:r w:rsidR="00A64B62">
        <w:rPr>
          <w:rtl/>
        </w:rPr>
        <w:t>:</w:t>
      </w:r>
      <w:r w:rsidRPr="00EA1604">
        <w:rPr>
          <w:rtl/>
        </w:rPr>
        <w:t xml:space="preserve"> المسكر</w:t>
      </w:r>
      <w:r>
        <w:rPr>
          <w:rtl/>
        </w:rPr>
        <w:t>.</w:t>
      </w:r>
      <w:r w:rsidRPr="00EA1604">
        <w:rPr>
          <w:rtl/>
        </w:rPr>
        <w:t xml:space="preserve"> </w:t>
      </w:r>
    </w:p>
    <w:p w:rsidR="00597E2F" w:rsidRPr="00EA1604" w:rsidRDefault="00597E2F" w:rsidP="004C3BF0">
      <w:pPr>
        <w:pStyle w:val="libFootnote0"/>
        <w:rPr>
          <w:rtl/>
        </w:rPr>
      </w:pPr>
      <w:r w:rsidRPr="00EA1604">
        <w:rPr>
          <w:rtl/>
        </w:rPr>
        <w:t>(</w:t>
      </w:r>
      <w:r w:rsidR="004C3BF0">
        <w:rPr>
          <w:rFonts w:hint="cs"/>
          <w:rtl/>
        </w:rPr>
        <w:t>5</w:t>
      </w:r>
      <w:r w:rsidRPr="00EA1604">
        <w:rPr>
          <w:rtl/>
        </w:rPr>
        <w:t>) في المصدر</w:t>
      </w:r>
      <w:r w:rsidR="00A64B62">
        <w:rPr>
          <w:rtl/>
        </w:rPr>
        <w:t>:</w:t>
      </w:r>
      <w:r w:rsidRPr="00EA1604">
        <w:rPr>
          <w:rtl/>
        </w:rPr>
        <w:t xml:space="preserve"> مخافة من الله عز وجل أدخله الله الجن</w:t>
      </w:r>
      <w:r w:rsidR="004C3BF0">
        <w:rPr>
          <w:rFonts w:hint="cs"/>
          <w:rtl/>
        </w:rPr>
        <w:t>ّ</w:t>
      </w:r>
      <w:r w:rsidRPr="00EA1604">
        <w:rPr>
          <w:rtl/>
        </w:rPr>
        <w:t>ة</w:t>
      </w:r>
      <w:r>
        <w:rPr>
          <w:rtl/>
        </w:rPr>
        <w:t>.</w:t>
      </w:r>
    </w:p>
    <w:p w:rsidR="00597E2F" w:rsidRDefault="00597E2F" w:rsidP="00FC2696">
      <w:pPr>
        <w:pStyle w:val="libFootnote0"/>
        <w:rPr>
          <w:rtl/>
        </w:rPr>
      </w:pPr>
      <w:r>
        <w:rPr>
          <w:rtl/>
        </w:rPr>
        <w:t>3 - الكافي 6</w:t>
      </w:r>
      <w:r w:rsidR="00A64B62">
        <w:rPr>
          <w:rtl/>
        </w:rPr>
        <w:t>:</w:t>
      </w:r>
      <w:r>
        <w:rPr>
          <w:rtl/>
        </w:rPr>
        <w:t xml:space="preserve"> 404 </w:t>
      </w:r>
      <w:r w:rsidR="00FC2696">
        <w:rPr>
          <w:rtl/>
        </w:rPr>
        <w:t>/</w:t>
      </w:r>
      <w:r>
        <w:rPr>
          <w:rtl/>
        </w:rPr>
        <w:t xml:space="preserve"> 6، والتهذيب 9</w:t>
      </w:r>
      <w:r w:rsidR="00A64B62">
        <w:rPr>
          <w:rtl/>
        </w:rPr>
        <w:t>:</w:t>
      </w:r>
      <w:r>
        <w:rPr>
          <w:rtl/>
        </w:rPr>
        <w:t xml:space="preserve"> 109 </w:t>
      </w:r>
      <w:r w:rsidR="00FC2696">
        <w:rPr>
          <w:rtl/>
        </w:rPr>
        <w:t>/</w:t>
      </w:r>
      <w:r>
        <w:rPr>
          <w:rtl/>
        </w:rPr>
        <w:t xml:space="preserve"> 472. </w:t>
      </w:r>
    </w:p>
    <w:p w:rsidR="00597E2F" w:rsidRPr="00EA1604" w:rsidRDefault="00597E2F" w:rsidP="004C3BF0">
      <w:pPr>
        <w:pStyle w:val="libFootnote0"/>
        <w:rPr>
          <w:rtl/>
        </w:rPr>
      </w:pPr>
      <w:r w:rsidRPr="00EA1604">
        <w:rPr>
          <w:rtl/>
        </w:rPr>
        <w:t>(</w:t>
      </w:r>
      <w:r w:rsidR="004C3BF0">
        <w:rPr>
          <w:rFonts w:hint="cs"/>
          <w:rtl/>
        </w:rPr>
        <w:t>6</w:t>
      </w:r>
      <w:r w:rsidRPr="00EA1604">
        <w:rPr>
          <w:rtl/>
        </w:rPr>
        <w:t>) في التهذيب</w:t>
      </w:r>
      <w:r w:rsidR="00A64B62">
        <w:rPr>
          <w:rtl/>
        </w:rPr>
        <w:t>:</w:t>
      </w:r>
      <w:r w:rsidRPr="00EA1604">
        <w:rPr>
          <w:rtl/>
        </w:rPr>
        <w:t xml:space="preserve"> عبدالله بن الحجاج</w:t>
      </w:r>
      <w:r>
        <w:rPr>
          <w:rtl/>
        </w:rPr>
        <w:t>.</w:t>
      </w:r>
    </w:p>
    <w:p w:rsidR="00597E2F" w:rsidRDefault="00597E2F" w:rsidP="00FC2696">
      <w:pPr>
        <w:pStyle w:val="libFootnote0"/>
        <w:rPr>
          <w:rtl/>
        </w:rPr>
      </w:pPr>
      <w:r>
        <w:rPr>
          <w:rtl/>
        </w:rPr>
        <w:t>4 - الكافي 6</w:t>
      </w:r>
      <w:r w:rsidR="00A64B62">
        <w:rPr>
          <w:rtl/>
        </w:rPr>
        <w:t>:</w:t>
      </w:r>
      <w:r>
        <w:rPr>
          <w:rtl/>
        </w:rPr>
        <w:t xml:space="preserve"> 404 </w:t>
      </w:r>
      <w:r w:rsidR="00FC2696">
        <w:rPr>
          <w:rtl/>
        </w:rPr>
        <w:t>/</w:t>
      </w:r>
      <w:r>
        <w:rPr>
          <w:rtl/>
        </w:rPr>
        <w:t xml:space="preserve"> 4. </w:t>
      </w:r>
    </w:p>
    <w:p w:rsidR="00597E2F" w:rsidRPr="00EA1604" w:rsidRDefault="00597E2F" w:rsidP="004C3BF0">
      <w:pPr>
        <w:pStyle w:val="libFootnote0"/>
        <w:rPr>
          <w:rtl/>
        </w:rPr>
      </w:pPr>
      <w:r w:rsidRPr="00EA1604">
        <w:rPr>
          <w:rtl/>
        </w:rPr>
        <w:t>(</w:t>
      </w:r>
      <w:r w:rsidR="004C3BF0">
        <w:rPr>
          <w:rFonts w:hint="cs"/>
          <w:rtl/>
        </w:rPr>
        <w:t>7</w:t>
      </w:r>
      <w:r w:rsidRPr="00EA1604">
        <w:rPr>
          <w:rtl/>
        </w:rPr>
        <w:t>) التهذيب 9</w:t>
      </w:r>
      <w:r w:rsidR="00A64B62">
        <w:rPr>
          <w:rtl/>
        </w:rPr>
        <w:t>:</w:t>
      </w:r>
      <w:r w:rsidRPr="00EA1604">
        <w:rPr>
          <w:rtl/>
        </w:rPr>
        <w:t xml:space="preserve"> 109 </w:t>
      </w:r>
      <w:r w:rsidR="00FC2696">
        <w:rPr>
          <w:rtl/>
        </w:rPr>
        <w:t>/</w:t>
      </w:r>
      <w:r w:rsidRPr="00EA1604">
        <w:rPr>
          <w:rtl/>
        </w:rPr>
        <w:t xml:space="preserve"> 474</w:t>
      </w:r>
      <w:r>
        <w:rPr>
          <w:rtl/>
        </w:rPr>
        <w:t>.</w:t>
      </w:r>
      <w:r w:rsidRPr="00EA1604">
        <w:rPr>
          <w:rtl/>
        </w:rPr>
        <w:t xml:space="preserve"> </w:t>
      </w:r>
    </w:p>
    <w:p w:rsidR="00597E2F" w:rsidRDefault="00597E2F" w:rsidP="00FC2696">
      <w:pPr>
        <w:pStyle w:val="libNormal"/>
        <w:rPr>
          <w:rtl/>
        </w:rPr>
      </w:pPr>
      <w:r>
        <w:rPr>
          <w:rtl/>
        </w:rPr>
        <w:br w:type="page"/>
      </w:r>
    </w:p>
    <w:p w:rsidR="00597E2F" w:rsidRDefault="00597E2F" w:rsidP="004C3BF0">
      <w:pPr>
        <w:pStyle w:val="libNormal0"/>
        <w:rPr>
          <w:rtl/>
        </w:rPr>
      </w:pPr>
      <w:r>
        <w:rPr>
          <w:rtl/>
        </w:rPr>
        <w:lastRenderedPageBreak/>
        <w:t xml:space="preserve">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مدمن الخمر كعابد وثن </w:t>
      </w:r>
      <w:r w:rsidRPr="00821781">
        <w:rPr>
          <w:rStyle w:val="libFootnotenumChar"/>
          <w:rtl/>
        </w:rPr>
        <w:t>(</w:t>
      </w:r>
      <w:r w:rsidR="004C3BF0">
        <w:rPr>
          <w:rStyle w:val="libFootnotenumChar"/>
          <w:rFonts w:hint="cs"/>
          <w:rtl/>
        </w:rPr>
        <w:t>1</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[ 32004 ] </w:t>
      </w:r>
      <w:r>
        <w:rPr>
          <w:rtl/>
        </w:rPr>
        <w:t>5 - وعن أبي علي</w:t>
      </w:r>
      <w:r w:rsidR="004C3BF0">
        <w:rPr>
          <w:rFonts w:hint="cs"/>
          <w:rtl/>
        </w:rPr>
        <w:t>ّ</w:t>
      </w:r>
      <w:r w:rsidR="004C3BF0">
        <w:rPr>
          <w:rtl/>
        </w:rPr>
        <w:t xml:space="preserve"> ال</w:t>
      </w:r>
      <w:r w:rsidR="004C3BF0">
        <w:rPr>
          <w:rFonts w:hint="cs"/>
          <w:rtl/>
        </w:rPr>
        <w:t>أ</w:t>
      </w:r>
      <w:r>
        <w:rPr>
          <w:rtl/>
        </w:rPr>
        <w:t>شعري، عن محمد بن عبد الجب</w:t>
      </w:r>
      <w:r w:rsidR="004C3BF0">
        <w:rPr>
          <w:rFonts w:hint="cs"/>
          <w:rtl/>
        </w:rPr>
        <w:t>ّ</w:t>
      </w:r>
      <w:r>
        <w:rPr>
          <w:rtl/>
        </w:rPr>
        <w:t xml:space="preserve">ار، عن صفوان، عن العلاء، عن محمد بن مسلم،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مدمن الخمر يلقى الله حين يلقاه كعابد وثن. </w:t>
      </w:r>
    </w:p>
    <w:p w:rsidR="00597E2F" w:rsidRDefault="00597E2F" w:rsidP="004C3BF0">
      <w:pPr>
        <w:pStyle w:val="libNormal"/>
        <w:rPr>
          <w:rtl/>
        </w:rPr>
      </w:pPr>
      <w:r w:rsidRPr="00FC2696">
        <w:rPr>
          <w:rStyle w:val="libNormalChar"/>
          <w:rtl/>
        </w:rPr>
        <w:t xml:space="preserve">[ 32005 ] </w:t>
      </w:r>
      <w:r>
        <w:rPr>
          <w:rtl/>
        </w:rPr>
        <w:t>6 - وعنه، عن محمد بن حسان، عن محمد بن علي</w:t>
      </w:r>
      <w:r w:rsidR="004C3BF0">
        <w:rPr>
          <w:rFonts w:hint="cs"/>
          <w:rtl/>
        </w:rPr>
        <w:t>ّ</w:t>
      </w:r>
      <w:r>
        <w:rPr>
          <w:rtl/>
        </w:rPr>
        <w:t xml:space="preserve">، عن أبي جميلة، عن الحلبي، وزرارة </w:t>
      </w:r>
      <w:r w:rsidRPr="00821781">
        <w:rPr>
          <w:rStyle w:val="libFootnotenumChar"/>
          <w:rtl/>
        </w:rPr>
        <w:t>(</w:t>
      </w:r>
      <w:r w:rsidR="004C3BF0">
        <w:rPr>
          <w:rStyle w:val="libFootnotenumChar"/>
          <w:rFonts w:hint="cs"/>
          <w:rtl/>
        </w:rPr>
        <w:t>2</w:t>
      </w:r>
      <w:r w:rsidRPr="00821781">
        <w:rPr>
          <w:rStyle w:val="libFootnotenumChar"/>
          <w:rtl/>
        </w:rPr>
        <w:t>)</w:t>
      </w:r>
      <w:r>
        <w:rPr>
          <w:rtl/>
        </w:rPr>
        <w:t xml:space="preserve">، ومحمد بن مسلم، وحمران بن أعين، عن أبي جعفر، وأبي عبدالله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قالا</w:t>
      </w:r>
      <w:r w:rsidR="00A64B62">
        <w:rPr>
          <w:rtl/>
        </w:rPr>
        <w:t>:</w:t>
      </w:r>
      <w:r>
        <w:rPr>
          <w:rtl/>
        </w:rPr>
        <w:t xml:space="preserve"> مدمن الخمر كعابد وثن. </w:t>
      </w:r>
    </w:p>
    <w:p w:rsidR="00597E2F" w:rsidRDefault="00597E2F" w:rsidP="004C3BF0">
      <w:pPr>
        <w:pStyle w:val="libNormal"/>
        <w:rPr>
          <w:rtl/>
        </w:rPr>
      </w:pPr>
      <w:r w:rsidRPr="00FC2696">
        <w:rPr>
          <w:rStyle w:val="libNormalChar"/>
          <w:rtl/>
        </w:rPr>
        <w:t xml:space="preserve">[ 32006 ] </w:t>
      </w:r>
      <w:r>
        <w:rPr>
          <w:rtl/>
        </w:rPr>
        <w:t xml:space="preserve">7 - وعن </w:t>
      </w:r>
      <w:r w:rsidR="00E554CA">
        <w:rPr>
          <w:rtl/>
        </w:rPr>
        <w:t xml:space="preserve">عدَّة </w:t>
      </w:r>
      <w:r>
        <w:rPr>
          <w:rtl/>
        </w:rPr>
        <w:t xml:space="preserve">من أصحابنا، عن أحمد بن محمد بن خالد، عن عثمان بن عيسى، عن سماعة،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مدمن الخمر كعابد وثن، إذا مات </w:t>
      </w:r>
      <w:r w:rsidRPr="00821781">
        <w:rPr>
          <w:rStyle w:val="libFootnotenumChar"/>
          <w:rtl/>
        </w:rPr>
        <w:t>(</w:t>
      </w:r>
      <w:r w:rsidR="004C3BF0">
        <w:rPr>
          <w:rStyle w:val="libFootnotenumChar"/>
          <w:rFonts w:hint="cs"/>
          <w:rtl/>
        </w:rPr>
        <w:t>3</w:t>
      </w:r>
      <w:r w:rsidRPr="00821781">
        <w:rPr>
          <w:rStyle w:val="libFootnotenumChar"/>
          <w:rtl/>
        </w:rPr>
        <w:t>)</w:t>
      </w:r>
      <w:r>
        <w:rPr>
          <w:rtl/>
        </w:rPr>
        <w:t xml:space="preserve"> عليه يلقى الله يوم حين يلقاه كعابد وثن.</w:t>
      </w:r>
    </w:p>
    <w:p w:rsidR="00597E2F" w:rsidRDefault="00597E2F" w:rsidP="004C3BF0">
      <w:pPr>
        <w:pStyle w:val="libNormal"/>
        <w:rPr>
          <w:rtl/>
        </w:rPr>
      </w:pPr>
      <w:r>
        <w:rPr>
          <w:rtl/>
        </w:rPr>
        <w:t xml:space="preserve">ورواه الشيخ بإسناده عن أحمد بن محمد بن خالد مثله </w:t>
      </w:r>
      <w:r w:rsidRPr="00821781">
        <w:rPr>
          <w:rStyle w:val="libFootnotenumChar"/>
          <w:rtl/>
        </w:rPr>
        <w:t>(</w:t>
      </w:r>
      <w:r w:rsidR="004C3BF0">
        <w:rPr>
          <w:rStyle w:val="libFootnotenumChar"/>
          <w:rFonts w:hint="cs"/>
          <w:rtl/>
        </w:rPr>
        <w:t>4</w:t>
      </w:r>
      <w:r w:rsidRPr="00821781">
        <w:rPr>
          <w:rStyle w:val="libFootnotenumChar"/>
          <w:rtl/>
        </w:rPr>
        <w:t>)</w:t>
      </w:r>
      <w:r>
        <w:rPr>
          <w:rtl/>
        </w:rPr>
        <w:t xml:space="preserve">. </w:t>
      </w:r>
    </w:p>
    <w:p w:rsidR="00597E2F" w:rsidRDefault="00597E2F" w:rsidP="004C3BF0">
      <w:pPr>
        <w:pStyle w:val="libNormal"/>
        <w:rPr>
          <w:rtl/>
        </w:rPr>
      </w:pPr>
      <w:r w:rsidRPr="00FC2696">
        <w:rPr>
          <w:rStyle w:val="libNormalChar"/>
          <w:rtl/>
        </w:rPr>
        <w:t xml:space="preserve">[ 32007 ] </w:t>
      </w:r>
      <w:r>
        <w:rPr>
          <w:rtl/>
        </w:rPr>
        <w:t xml:space="preserve">8 - وعنهم، </w:t>
      </w:r>
      <w:r w:rsidRPr="00FC2696">
        <w:rPr>
          <w:rStyle w:val="libNormalChar"/>
          <w:rtl/>
        </w:rPr>
        <w:t xml:space="preserve">( </w:t>
      </w:r>
      <w:r>
        <w:rPr>
          <w:rtl/>
        </w:rPr>
        <w:t>عن سهل بن زياد، عن يعقوب ين يزيد، عن محمد بن زادويه</w:t>
      </w:r>
      <w:r w:rsidRPr="00FC2696">
        <w:rPr>
          <w:rStyle w:val="libNormalChar"/>
          <w:rtl/>
        </w:rPr>
        <w:t xml:space="preserve"> )</w:t>
      </w:r>
      <w:r>
        <w:rPr>
          <w:rtl/>
        </w:rPr>
        <w:t xml:space="preserve"> </w:t>
      </w:r>
      <w:r w:rsidRPr="00821781">
        <w:rPr>
          <w:rStyle w:val="libFootnotenumChar"/>
          <w:rtl/>
        </w:rPr>
        <w:t>(</w:t>
      </w:r>
      <w:r w:rsidR="004C3BF0">
        <w:rPr>
          <w:rStyle w:val="libFootnotenumChar"/>
          <w:rFonts w:hint="cs"/>
          <w:rtl/>
        </w:rPr>
        <w:t>5</w:t>
      </w:r>
      <w:r w:rsidRPr="00821781">
        <w:rPr>
          <w:rStyle w:val="libFootnotenumChar"/>
          <w:rtl/>
        </w:rPr>
        <w:t>)</w:t>
      </w:r>
      <w:r>
        <w:rPr>
          <w:rtl/>
        </w:rPr>
        <w:t>، قال</w:t>
      </w:r>
      <w:r w:rsidR="00A64B62">
        <w:rPr>
          <w:rtl/>
        </w:rPr>
        <w:t>:</w:t>
      </w:r>
      <w:r>
        <w:rPr>
          <w:rtl/>
        </w:rPr>
        <w:t xml:space="preserve"> 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w:t>
      </w:r>
    </w:p>
    <w:p w:rsidR="00597E2F" w:rsidRDefault="00FC2696" w:rsidP="00FC2696">
      <w:pPr>
        <w:pStyle w:val="libLine"/>
        <w:rPr>
          <w:rtl/>
        </w:rPr>
      </w:pPr>
      <w:r>
        <w:rPr>
          <w:rtl/>
        </w:rPr>
        <w:t>____________________</w:t>
      </w:r>
    </w:p>
    <w:p w:rsidR="00597E2F" w:rsidRPr="00EA1604" w:rsidRDefault="00597E2F" w:rsidP="004C3BF0">
      <w:pPr>
        <w:pStyle w:val="libFootnote0"/>
        <w:rPr>
          <w:rtl/>
        </w:rPr>
      </w:pPr>
      <w:r w:rsidRPr="00EA1604">
        <w:rPr>
          <w:rtl/>
        </w:rPr>
        <w:t>(</w:t>
      </w:r>
      <w:r w:rsidR="004C3BF0">
        <w:rPr>
          <w:rFonts w:hint="cs"/>
          <w:rtl/>
        </w:rPr>
        <w:t>1</w:t>
      </w:r>
      <w:r w:rsidRPr="00EA1604">
        <w:rPr>
          <w:rtl/>
        </w:rPr>
        <w:t>) الكافي 6</w:t>
      </w:r>
      <w:r w:rsidR="00A64B62">
        <w:rPr>
          <w:rtl/>
        </w:rPr>
        <w:t>:</w:t>
      </w:r>
      <w:r w:rsidRPr="00EA1604">
        <w:rPr>
          <w:rtl/>
        </w:rPr>
        <w:t xml:space="preserve"> 405 </w:t>
      </w:r>
      <w:r w:rsidR="00FC2696">
        <w:rPr>
          <w:rtl/>
        </w:rPr>
        <w:t>/</w:t>
      </w:r>
      <w:r w:rsidRPr="00EA1604">
        <w:rPr>
          <w:rtl/>
        </w:rPr>
        <w:t xml:space="preserve"> 10</w:t>
      </w:r>
      <w:r>
        <w:rPr>
          <w:rtl/>
        </w:rPr>
        <w:t>.</w:t>
      </w:r>
    </w:p>
    <w:p w:rsidR="00597E2F" w:rsidRDefault="00597E2F" w:rsidP="00FC2696">
      <w:pPr>
        <w:pStyle w:val="libFootnote0"/>
        <w:rPr>
          <w:rtl/>
        </w:rPr>
      </w:pPr>
      <w:r>
        <w:rPr>
          <w:rtl/>
        </w:rPr>
        <w:t>5 - الكافي 6</w:t>
      </w:r>
      <w:r w:rsidR="00A64B62">
        <w:rPr>
          <w:rtl/>
        </w:rPr>
        <w:t>:</w:t>
      </w:r>
      <w:r>
        <w:rPr>
          <w:rtl/>
        </w:rPr>
        <w:t xml:space="preserve"> 404 </w:t>
      </w:r>
      <w:r w:rsidR="00FC2696">
        <w:rPr>
          <w:rtl/>
        </w:rPr>
        <w:t>/</w:t>
      </w:r>
      <w:r>
        <w:rPr>
          <w:rtl/>
        </w:rPr>
        <w:t xml:space="preserve"> 3.</w:t>
      </w:r>
    </w:p>
    <w:p w:rsidR="00597E2F" w:rsidRDefault="00597E2F" w:rsidP="00FC2696">
      <w:pPr>
        <w:pStyle w:val="libFootnote0"/>
        <w:rPr>
          <w:rtl/>
        </w:rPr>
      </w:pPr>
      <w:r>
        <w:rPr>
          <w:rtl/>
        </w:rPr>
        <w:t>6 - الكافي 6</w:t>
      </w:r>
      <w:r w:rsidR="00A64B62">
        <w:rPr>
          <w:rtl/>
        </w:rPr>
        <w:t>:</w:t>
      </w:r>
      <w:r>
        <w:rPr>
          <w:rtl/>
        </w:rPr>
        <w:t xml:space="preserve"> 404 </w:t>
      </w:r>
      <w:r w:rsidR="00FC2696">
        <w:rPr>
          <w:rtl/>
        </w:rPr>
        <w:t>/</w:t>
      </w:r>
      <w:r>
        <w:rPr>
          <w:rtl/>
        </w:rPr>
        <w:t xml:space="preserve"> 7. </w:t>
      </w:r>
    </w:p>
    <w:p w:rsidR="00597E2F" w:rsidRPr="00EA1604" w:rsidRDefault="00597E2F" w:rsidP="004C3BF0">
      <w:pPr>
        <w:pStyle w:val="libFootnote0"/>
        <w:rPr>
          <w:rtl/>
        </w:rPr>
      </w:pPr>
      <w:r w:rsidRPr="00EA1604">
        <w:rPr>
          <w:rtl/>
        </w:rPr>
        <w:t>(</w:t>
      </w:r>
      <w:r w:rsidR="004C3BF0">
        <w:rPr>
          <w:rFonts w:hint="cs"/>
          <w:rtl/>
        </w:rPr>
        <w:t>2</w:t>
      </w:r>
      <w:r w:rsidRPr="00EA1604">
        <w:rPr>
          <w:rtl/>
        </w:rPr>
        <w:t>) في المصدر زيادة</w:t>
      </w:r>
      <w:r w:rsidR="00A64B62">
        <w:rPr>
          <w:rtl/>
        </w:rPr>
        <w:t>:</w:t>
      </w:r>
      <w:r w:rsidRPr="00EA1604">
        <w:rPr>
          <w:rtl/>
        </w:rPr>
        <w:t xml:space="preserve"> أيضا</w:t>
      </w:r>
      <w:r w:rsidR="004C3BF0">
        <w:rPr>
          <w:rFonts w:hint="cs"/>
          <w:rtl/>
        </w:rPr>
        <w:t>ً</w:t>
      </w:r>
      <w:r>
        <w:rPr>
          <w:rtl/>
        </w:rPr>
        <w:t>.</w:t>
      </w:r>
    </w:p>
    <w:p w:rsidR="00597E2F" w:rsidRDefault="00597E2F" w:rsidP="00FC2696">
      <w:pPr>
        <w:pStyle w:val="libFootnote0"/>
        <w:rPr>
          <w:rtl/>
        </w:rPr>
      </w:pPr>
      <w:r>
        <w:rPr>
          <w:rtl/>
        </w:rPr>
        <w:t>7 - الكافي 6</w:t>
      </w:r>
      <w:r w:rsidR="00A64B62">
        <w:rPr>
          <w:rtl/>
        </w:rPr>
        <w:t>:</w:t>
      </w:r>
      <w:r>
        <w:rPr>
          <w:rtl/>
        </w:rPr>
        <w:t xml:space="preserve"> 405 </w:t>
      </w:r>
      <w:r w:rsidR="00FC2696">
        <w:rPr>
          <w:rtl/>
        </w:rPr>
        <w:t>/</w:t>
      </w:r>
      <w:r>
        <w:rPr>
          <w:rtl/>
        </w:rPr>
        <w:t xml:space="preserve"> 8. </w:t>
      </w:r>
    </w:p>
    <w:p w:rsidR="00597E2F" w:rsidRPr="00EA1604" w:rsidRDefault="00597E2F" w:rsidP="004C3BF0">
      <w:pPr>
        <w:pStyle w:val="libFootnote0"/>
        <w:rPr>
          <w:rtl/>
        </w:rPr>
      </w:pPr>
      <w:r w:rsidRPr="00EA1604">
        <w:rPr>
          <w:rtl/>
        </w:rPr>
        <w:t>(</w:t>
      </w:r>
      <w:r w:rsidR="004C3BF0">
        <w:rPr>
          <w:rFonts w:hint="cs"/>
          <w:rtl/>
        </w:rPr>
        <w:t>3</w:t>
      </w:r>
      <w:r w:rsidRPr="00EA1604">
        <w:rPr>
          <w:rtl/>
        </w:rPr>
        <w:t>) في المصدر زيادة</w:t>
      </w:r>
      <w:r w:rsidR="00A64B62">
        <w:rPr>
          <w:rtl/>
        </w:rPr>
        <w:t>:</w:t>
      </w:r>
      <w:r w:rsidRPr="00EA1604">
        <w:rPr>
          <w:rtl/>
        </w:rPr>
        <w:t xml:space="preserve"> وهو مدمن</w:t>
      </w:r>
      <w:r>
        <w:rPr>
          <w:rtl/>
        </w:rPr>
        <w:t>.</w:t>
      </w:r>
      <w:r w:rsidRPr="00EA1604">
        <w:rPr>
          <w:rtl/>
        </w:rPr>
        <w:t xml:space="preserve"> </w:t>
      </w:r>
    </w:p>
    <w:p w:rsidR="00597E2F" w:rsidRPr="00EA1604" w:rsidRDefault="00597E2F" w:rsidP="004C3BF0">
      <w:pPr>
        <w:pStyle w:val="libFootnote0"/>
        <w:rPr>
          <w:rtl/>
        </w:rPr>
      </w:pPr>
      <w:r w:rsidRPr="00EA1604">
        <w:rPr>
          <w:rtl/>
        </w:rPr>
        <w:t>(</w:t>
      </w:r>
      <w:r w:rsidR="004C3BF0">
        <w:rPr>
          <w:rFonts w:hint="cs"/>
          <w:rtl/>
        </w:rPr>
        <w:t>4</w:t>
      </w:r>
      <w:r w:rsidRPr="00EA1604">
        <w:rPr>
          <w:rtl/>
        </w:rPr>
        <w:t>) التهذيب 9</w:t>
      </w:r>
      <w:r w:rsidR="00A64B62">
        <w:rPr>
          <w:rtl/>
        </w:rPr>
        <w:t>:</w:t>
      </w:r>
      <w:r w:rsidRPr="00EA1604">
        <w:rPr>
          <w:rtl/>
        </w:rPr>
        <w:t xml:space="preserve"> 108 </w:t>
      </w:r>
      <w:r w:rsidR="00FC2696">
        <w:rPr>
          <w:rtl/>
        </w:rPr>
        <w:t>/</w:t>
      </w:r>
      <w:r w:rsidRPr="00EA1604">
        <w:rPr>
          <w:rtl/>
        </w:rPr>
        <w:t xml:space="preserve"> 470</w:t>
      </w:r>
      <w:r>
        <w:rPr>
          <w:rtl/>
        </w:rPr>
        <w:t>.</w:t>
      </w:r>
    </w:p>
    <w:p w:rsidR="00597E2F" w:rsidRDefault="00597E2F" w:rsidP="00FC2696">
      <w:pPr>
        <w:pStyle w:val="libFootnote0"/>
        <w:rPr>
          <w:rtl/>
        </w:rPr>
      </w:pPr>
      <w:r>
        <w:rPr>
          <w:rtl/>
        </w:rPr>
        <w:t>8 - الكافي 6</w:t>
      </w:r>
      <w:r w:rsidR="00A64B62">
        <w:rPr>
          <w:rtl/>
        </w:rPr>
        <w:t>:</w:t>
      </w:r>
      <w:r>
        <w:rPr>
          <w:rtl/>
        </w:rPr>
        <w:t xml:space="preserve"> 405 </w:t>
      </w:r>
      <w:r w:rsidR="00FC2696">
        <w:rPr>
          <w:rtl/>
        </w:rPr>
        <w:t>/</w:t>
      </w:r>
      <w:r>
        <w:rPr>
          <w:rtl/>
        </w:rPr>
        <w:t xml:space="preserve"> 9، والتهذيب 9</w:t>
      </w:r>
      <w:r w:rsidR="00A64B62">
        <w:rPr>
          <w:rtl/>
        </w:rPr>
        <w:t>:</w:t>
      </w:r>
      <w:r>
        <w:rPr>
          <w:rtl/>
        </w:rPr>
        <w:t xml:space="preserve"> 108 </w:t>
      </w:r>
      <w:r w:rsidR="00FC2696">
        <w:rPr>
          <w:rtl/>
        </w:rPr>
        <w:t>/</w:t>
      </w:r>
      <w:r>
        <w:rPr>
          <w:rtl/>
        </w:rPr>
        <w:t xml:space="preserve"> 469. </w:t>
      </w:r>
    </w:p>
    <w:p w:rsidR="00597E2F" w:rsidRPr="00EA1604" w:rsidRDefault="00597E2F" w:rsidP="004C3BF0">
      <w:pPr>
        <w:pStyle w:val="libFootnote0"/>
        <w:rPr>
          <w:rtl/>
        </w:rPr>
      </w:pPr>
      <w:r w:rsidRPr="00EA1604">
        <w:rPr>
          <w:rtl/>
        </w:rPr>
        <w:t>(</w:t>
      </w:r>
      <w:r w:rsidR="004C3BF0">
        <w:rPr>
          <w:rFonts w:hint="cs"/>
          <w:rtl/>
        </w:rPr>
        <w:t>5</w:t>
      </w:r>
      <w:r w:rsidRPr="00EA1604">
        <w:rPr>
          <w:rtl/>
        </w:rPr>
        <w:t>) في المصدر</w:t>
      </w:r>
      <w:r w:rsidR="00A64B62">
        <w:rPr>
          <w:rtl/>
        </w:rPr>
        <w:t>:</w:t>
      </w:r>
      <w:r w:rsidRPr="00EA1604">
        <w:rPr>
          <w:rtl/>
        </w:rPr>
        <w:t xml:space="preserve"> عن سهل بن زياد ويعقوب بن يزيد</w:t>
      </w:r>
      <w:r>
        <w:rPr>
          <w:rtl/>
        </w:rPr>
        <w:t>،</w:t>
      </w:r>
      <w:r w:rsidRPr="00EA1604">
        <w:rPr>
          <w:rtl/>
        </w:rPr>
        <w:t xml:space="preserve"> عن محمد بن داذويه</w:t>
      </w:r>
      <w:r>
        <w:rPr>
          <w:rtl/>
        </w:rPr>
        <w:t>، ...</w:t>
      </w:r>
      <w:r w:rsidRPr="00EA1604">
        <w:rPr>
          <w:rtl/>
        </w:rPr>
        <w:t xml:space="preserve"> </w:t>
      </w:r>
    </w:p>
    <w:p w:rsidR="00597E2F" w:rsidRDefault="00597E2F" w:rsidP="00FC2696">
      <w:pPr>
        <w:pStyle w:val="libNormal"/>
        <w:rPr>
          <w:rtl/>
        </w:rPr>
      </w:pPr>
      <w:r>
        <w:rPr>
          <w:rtl/>
        </w:rPr>
        <w:br w:type="page"/>
      </w:r>
    </w:p>
    <w:p w:rsidR="00597E2F" w:rsidRDefault="00597E2F" w:rsidP="00A63545">
      <w:pPr>
        <w:pStyle w:val="libNormal0"/>
        <w:rPr>
          <w:rtl/>
        </w:rPr>
      </w:pPr>
      <w:r>
        <w:rPr>
          <w:rtl/>
        </w:rPr>
        <w:lastRenderedPageBreak/>
        <w:t xml:space="preserve">عن شارب الخمر </w:t>
      </w:r>
      <w:r w:rsidRPr="00821781">
        <w:rPr>
          <w:rStyle w:val="libFootnotenumChar"/>
          <w:rtl/>
        </w:rPr>
        <w:t>(</w:t>
      </w:r>
      <w:r w:rsidR="004C3BF0">
        <w:rPr>
          <w:rStyle w:val="libFootnotenumChar"/>
          <w:rFonts w:hint="cs"/>
          <w:rtl/>
        </w:rPr>
        <w:t>1</w:t>
      </w:r>
      <w:r w:rsidRPr="00821781">
        <w:rPr>
          <w:rStyle w:val="libFootnotenumChar"/>
          <w:rtl/>
        </w:rPr>
        <w:t>)</w:t>
      </w:r>
      <w:r>
        <w:rPr>
          <w:rtl/>
        </w:rPr>
        <w:t xml:space="preserve"> المسكر، قال</w:t>
      </w:r>
      <w:r w:rsidR="00A64B62">
        <w:rPr>
          <w:rtl/>
        </w:rPr>
        <w:t>:</w:t>
      </w:r>
      <w:r>
        <w:rPr>
          <w:rtl/>
        </w:rPr>
        <w:t xml:space="preserve"> فكتب</w:t>
      </w:r>
      <w:r w:rsidR="00A64B62">
        <w:rPr>
          <w:rtl/>
        </w:rPr>
        <w:t>:</w:t>
      </w:r>
      <w:r>
        <w:rPr>
          <w:rtl/>
        </w:rPr>
        <w:t xml:space="preserve"> شارب المسكر </w:t>
      </w:r>
      <w:r w:rsidRPr="00821781">
        <w:rPr>
          <w:rStyle w:val="libFootnotenumChar"/>
          <w:rtl/>
        </w:rPr>
        <w:t>(</w:t>
      </w:r>
      <w:r w:rsidR="00A63545">
        <w:rPr>
          <w:rStyle w:val="libFootnotenumChar"/>
          <w:rFonts w:hint="cs"/>
          <w:rtl/>
        </w:rPr>
        <w:t>2</w:t>
      </w:r>
      <w:r w:rsidRPr="00821781">
        <w:rPr>
          <w:rStyle w:val="libFootnotenumChar"/>
          <w:rtl/>
        </w:rPr>
        <w:t>)</w:t>
      </w:r>
      <w:r>
        <w:rPr>
          <w:rtl/>
        </w:rPr>
        <w:t xml:space="preserve"> كافر. </w:t>
      </w:r>
    </w:p>
    <w:p w:rsidR="00597E2F" w:rsidRDefault="00597E2F" w:rsidP="006C1B30">
      <w:pPr>
        <w:pStyle w:val="libNormal"/>
        <w:rPr>
          <w:rtl/>
        </w:rPr>
      </w:pPr>
      <w:r w:rsidRPr="00FC2696">
        <w:rPr>
          <w:rStyle w:val="libNormalChar"/>
          <w:rtl/>
        </w:rPr>
        <w:t xml:space="preserve">[ 32008 ] </w:t>
      </w:r>
      <w:r>
        <w:rPr>
          <w:rtl/>
        </w:rPr>
        <w:t>9 - وعنهم، عن سهل، عن العب</w:t>
      </w:r>
      <w:r w:rsidR="004C3BF0">
        <w:rPr>
          <w:rFonts w:hint="cs"/>
          <w:rtl/>
        </w:rPr>
        <w:t>ّ</w:t>
      </w:r>
      <w:r>
        <w:rPr>
          <w:rtl/>
        </w:rPr>
        <w:t>اس بن عامر، عن أبي جميلة، عن زيد الشح</w:t>
      </w:r>
      <w:r w:rsidR="004C3BF0">
        <w:rPr>
          <w:rFonts w:hint="cs"/>
          <w:rtl/>
        </w:rPr>
        <w:t>ّ</w:t>
      </w:r>
      <w:r>
        <w:rPr>
          <w:rtl/>
        </w:rPr>
        <w:t xml:space="preserve">ام،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مدمن الخمر يلقى الله كعابد وثن. </w:t>
      </w:r>
    </w:p>
    <w:p w:rsidR="00597E2F" w:rsidRDefault="00597E2F" w:rsidP="006C1B30">
      <w:pPr>
        <w:pStyle w:val="libNormal"/>
        <w:rPr>
          <w:rtl/>
        </w:rPr>
      </w:pPr>
      <w:r w:rsidRPr="00FC2696">
        <w:rPr>
          <w:rStyle w:val="libNormalChar"/>
          <w:rtl/>
        </w:rPr>
        <w:t xml:space="preserve">[ 32009 ] </w:t>
      </w:r>
      <w:r>
        <w:rPr>
          <w:rtl/>
        </w:rPr>
        <w:t>10 - وعن الحسين بن محم</w:t>
      </w:r>
      <w:r w:rsidR="004C3BF0">
        <w:rPr>
          <w:rFonts w:hint="cs"/>
          <w:rtl/>
        </w:rPr>
        <w:t>ّ</w:t>
      </w:r>
      <w:r>
        <w:rPr>
          <w:rtl/>
        </w:rPr>
        <w:t>د، عن معل</w:t>
      </w:r>
      <w:r w:rsidR="004C3BF0">
        <w:rPr>
          <w:rFonts w:hint="cs"/>
          <w:rtl/>
        </w:rPr>
        <w:t>ّ</w:t>
      </w:r>
      <w:r>
        <w:rPr>
          <w:rtl/>
        </w:rPr>
        <w:t xml:space="preserve">ى بن محمد، عن الحسن بن علي الوشّاء،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مدمن الخمر يلقى الله يوم يلقاه كافرا</w:t>
      </w:r>
      <w:r w:rsidR="004C3BF0">
        <w:rPr>
          <w:rFonts w:hint="cs"/>
          <w:rtl/>
        </w:rPr>
        <w:t>ً</w:t>
      </w:r>
      <w:r>
        <w:rPr>
          <w:rtl/>
        </w:rPr>
        <w:t>.</w:t>
      </w:r>
    </w:p>
    <w:p w:rsidR="00597E2F" w:rsidRDefault="00597E2F" w:rsidP="00A63545">
      <w:pPr>
        <w:pStyle w:val="libNormal"/>
        <w:rPr>
          <w:rtl/>
        </w:rPr>
      </w:pPr>
      <w:r>
        <w:rPr>
          <w:rtl/>
        </w:rPr>
        <w:t xml:space="preserve">ورواه الشيخ بإسناده عن محمد بن يعقوب </w:t>
      </w:r>
      <w:r w:rsidRPr="00821781">
        <w:rPr>
          <w:rStyle w:val="libFootnotenumChar"/>
          <w:rtl/>
        </w:rPr>
        <w:t>(</w:t>
      </w:r>
      <w:r w:rsidR="00A63545">
        <w:rPr>
          <w:rStyle w:val="libFootnotenumChar"/>
          <w:rFonts w:hint="cs"/>
          <w:rtl/>
        </w:rPr>
        <w:t>3</w:t>
      </w:r>
      <w:r w:rsidRPr="00821781">
        <w:rPr>
          <w:rStyle w:val="libFootnotenumChar"/>
          <w:rtl/>
        </w:rPr>
        <w:t>)</w:t>
      </w:r>
      <w:r>
        <w:rPr>
          <w:rtl/>
        </w:rPr>
        <w:t xml:space="preserve">، وكذا الحديثان قبله. </w:t>
      </w:r>
    </w:p>
    <w:p w:rsidR="00597E2F" w:rsidRDefault="00597E2F" w:rsidP="006C1B30">
      <w:pPr>
        <w:pStyle w:val="libNormal"/>
        <w:rPr>
          <w:rtl/>
        </w:rPr>
      </w:pPr>
      <w:r w:rsidRPr="00FC2696">
        <w:rPr>
          <w:rStyle w:val="libNormalChar"/>
          <w:rtl/>
        </w:rPr>
        <w:t xml:space="preserve">[ 32010 ] </w:t>
      </w:r>
      <w:r>
        <w:rPr>
          <w:rtl/>
        </w:rPr>
        <w:t xml:space="preserve">11 - وعنهم، عن سهل، عن يوسف بن علي، عن نصر بن مزاحم، ودرست الواسطي، عن زرارة، وغيره،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شارب المسكر لا عصمة بيننا وبينه. </w:t>
      </w:r>
    </w:p>
    <w:p w:rsidR="00597E2F" w:rsidRDefault="00597E2F" w:rsidP="006C1B30">
      <w:pPr>
        <w:pStyle w:val="libNormal"/>
        <w:rPr>
          <w:rtl/>
        </w:rPr>
      </w:pPr>
      <w:r w:rsidRPr="00FC2696">
        <w:rPr>
          <w:rStyle w:val="libNormalChar"/>
          <w:rtl/>
        </w:rPr>
        <w:t xml:space="preserve">[ 32011 ] </w:t>
      </w:r>
      <w:r>
        <w:rPr>
          <w:rtl/>
        </w:rPr>
        <w:t>12 - محمد بن علي</w:t>
      </w:r>
      <w:r w:rsidR="004C3BF0">
        <w:rPr>
          <w:rFonts w:hint="cs"/>
          <w:rtl/>
        </w:rPr>
        <w:t>ِّ</w:t>
      </w:r>
      <w:r>
        <w:rPr>
          <w:rtl/>
        </w:rPr>
        <w:t xml:space="preserve"> بن الحسين بإسناده عن حماد بن عمرو، وأنس بن محمد، عن أبيه، عن الصادق، عن آبائه في وصي</w:t>
      </w:r>
      <w:r w:rsidR="0000329C">
        <w:rPr>
          <w:rFonts w:hint="cs"/>
          <w:rtl/>
        </w:rPr>
        <w:t>ّ</w:t>
      </w:r>
      <w:r>
        <w:rPr>
          <w:rtl/>
        </w:rPr>
        <w:t>ة النبي</w:t>
      </w:r>
      <w:r w:rsidR="0000329C">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لعلي</w:t>
      </w:r>
      <w:r w:rsidR="004C3BF0">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يا علي! شارب الخمر كعابد وثن، يا علي</w:t>
      </w:r>
      <w:r w:rsidR="0000329C">
        <w:rPr>
          <w:rFonts w:hint="cs"/>
          <w:rtl/>
        </w:rPr>
        <w:t>ّ</w:t>
      </w:r>
      <w:r>
        <w:rPr>
          <w:rtl/>
        </w:rPr>
        <w:t>! شارب الخمر لا يقبل الله صلاته أربعين يوما</w:t>
      </w:r>
      <w:r w:rsidR="0000329C">
        <w:rPr>
          <w:rFonts w:hint="cs"/>
          <w:rtl/>
        </w:rPr>
        <w:t>ً</w:t>
      </w:r>
      <w:r>
        <w:rPr>
          <w:rtl/>
        </w:rPr>
        <w:t>، فإن</w:t>
      </w:r>
      <w:r w:rsidR="0000329C">
        <w:rPr>
          <w:rFonts w:hint="cs"/>
          <w:rtl/>
        </w:rPr>
        <w:t>ْ</w:t>
      </w:r>
      <w:r>
        <w:rPr>
          <w:rtl/>
        </w:rPr>
        <w:t xml:space="preserve"> مات في الاربعين مات كافرا</w:t>
      </w:r>
      <w:r w:rsidR="004C3BF0">
        <w:rPr>
          <w:rFonts w:hint="cs"/>
          <w:rtl/>
        </w:rPr>
        <w:t>ً</w:t>
      </w:r>
      <w:r>
        <w:rPr>
          <w:rtl/>
        </w:rPr>
        <w:t>.</w:t>
      </w:r>
    </w:p>
    <w:p w:rsidR="00597E2F" w:rsidRDefault="00597E2F" w:rsidP="00B351E8">
      <w:pPr>
        <w:pStyle w:val="libNormal"/>
        <w:rPr>
          <w:rtl/>
        </w:rPr>
      </w:pPr>
      <w:r>
        <w:rPr>
          <w:rtl/>
        </w:rPr>
        <w:t>قال الصدوق</w:t>
      </w:r>
      <w:r w:rsidR="00A64B62">
        <w:rPr>
          <w:rtl/>
        </w:rPr>
        <w:t>:</w:t>
      </w:r>
      <w:r>
        <w:rPr>
          <w:rtl/>
        </w:rPr>
        <w:t xml:space="preserve"> يعني</w:t>
      </w:r>
      <w:r w:rsidR="00A64B62">
        <w:rPr>
          <w:rtl/>
        </w:rPr>
        <w:t>:</w:t>
      </w:r>
      <w:r>
        <w:rPr>
          <w:rtl/>
        </w:rPr>
        <w:t xml:space="preserve"> إذا كان مستحل</w:t>
      </w:r>
      <w:r w:rsidR="00A63545">
        <w:rPr>
          <w:rFonts w:hint="cs"/>
          <w:rtl/>
        </w:rPr>
        <w:t>ّ</w:t>
      </w:r>
      <w:r>
        <w:rPr>
          <w:rtl/>
        </w:rPr>
        <w:t>ا</w:t>
      </w:r>
      <w:r w:rsidR="00A63545">
        <w:rPr>
          <w:rFonts w:hint="cs"/>
          <w:rtl/>
        </w:rPr>
        <w:t>ً</w:t>
      </w:r>
      <w:r>
        <w:rPr>
          <w:rtl/>
        </w:rPr>
        <w:t xml:space="preserve"> لها. </w:t>
      </w:r>
    </w:p>
    <w:p w:rsidR="00597E2F" w:rsidRDefault="00FC2696" w:rsidP="00FC2696">
      <w:pPr>
        <w:pStyle w:val="libLine"/>
        <w:rPr>
          <w:rtl/>
        </w:rPr>
      </w:pPr>
      <w:r>
        <w:rPr>
          <w:rtl/>
        </w:rPr>
        <w:t>____________________</w:t>
      </w:r>
    </w:p>
    <w:p w:rsidR="00597E2F" w:rsidRPr="00EA1604" w:rsidRDefault="00597E2F" w:rsidP="00A63545">
      <w:pPr>
        <w:pStyle w:val="libFootnote0"/>
        <w:rPr>
          <w:rtl/>
        </w:rPr>
      </w:pPr>
      <w:r w:rsidRPr="00EA1604">
        <w:rPr>
          <w:rtl/>
        </w:rPr>
        <w:t>(</w:t>
      </w:r>
      <w:r w:rsidR="00A63545">
        <w:rPr>
          <w:rFonts w:hint="cs"/>
          <w:rtl/>
        </w:rPr>
        <w:t>1</w:t>
      </w:r>
      <w:r w:rsidRPr="00EA1604">
        <w:rPr>
          <w:rtl/>
        </w:rPr>
        <w:t>) ليس في المصدر</w:t>
      </w:r>
      <w:r>
        <w:rPr>
          <w:rtl/>
        </w:rPr>
        <w:t>.</w:t>
      </w:r>
      <w:r w:rsidRPr="00EA1604">
        <w:rPr>
          <w:rtl/>
        </w:rPr>
        <w:t xml:space="preserve"> </w:t>
      </w:r>
    </w:p>
    <w:p w:rsidR="00597E2F" w:rsidRPr="00EA1604" w:rsidRDefault="00597E2F" w:rsidP="00A63545">
      <w:pPr>
        <w:pStyle w:val="libFootnote0"/>
        <w:rPr>
          <w:rtl/>
        </w:rPr>
      </w:pPr>
      <w:r w:rsidRPr="00EA1604">
        <w:rPr>
          <w:rtl/>
        </w:rPr>
        <w:t>(</w:t>
      </w:r>
      <w:r w:rsidR="00A63545">
        <w:rPr>
          <w:rFonts w:hint="cs"/>
          <w:rtl/>
        </w:rPr>
        <w:t>2</w:t>
      </w:r>
      <w:r w:rsidRPr="00EA1604">
        <w:rPr>
          <w:rtl/>
        </w:rPr>
        <w:t>) في المصدر</w:t>
      </w:r>
      <w:r w:rsidR="00A64B62">
        <w:rPr>
          <w:rtl/>
        </w:rPr>
        <w:t>:</w:t>
      </w:r>
      <w:r w:rsidRPr="00EA1604">
        <w:rPr>
          <w:rtl/>
        </w:rPr>
        <w:t xml:space="preserve"> الخمر</w:t>
      </w:r>
      <w:r>
        <w:rPr>
          <w:rtl/>
        </w:rPr>
        <w:t>.</w:t>
      </w:r>
    </w:p>
    <w:p w:rsidR="00597E2F" w:rsidRDefault="00597E2F" w:rsidP="00FC2696">
      <w:pPr>
        <w:pStyle w:val="libFootnote0"/>
        <w:rPr>
          <w:rtl/>
        </w:rPr>
      </w:pPr>
      <w:r>
        <w:rPr>
          <w:rtl/>
        </w:rPr>
        <w:t>9 - الكافي 6</w:t>
      </w:r>
      <w:r w:rsidR="00A64B62">
        <w:rPr>
          <w:rtl/>
        </w:rPr>
        <w:t>:</w:t>
      </w:r>
      <w:r>
        <w:rPr>
          <w:rtl/>
        </w:rPr>
        <w:t xml:space="preserve"> 404 </w:t>
      </w:r>
      <w:r w:rsidR="00FC2696">
        <w:rPr>
          <w:rtl/>
        </w:rPr>
        <w:t>/</w:t>
      </w:r>
      <w:r>
        <w:rPr>
          <w:rtl/>
        </w:rPr>
        <w:t xml:space="preserve"> 2، والتهذيب 9</w:t>
      </w:r>
      <w:r w:rsidR="00A64B62">
        <w:rPr>
          <w:rtl/>
        </w:rPr>
        <w:t>:</w:t>
      </w:r>
      <w:r>
        <w:rPr>
          <w:rtl/>
        </w:rPr>
        <w:t xml:space="preserve"> 109 </w:t>
      </w:r>
      <w:r w:rsidR="00FC2696">
        <w:rPr>
          <w:rtl/>
        </w:rPr>
        <w:t>/</w:t>
      </w:r>
      <w:r>
        <w:rPr>
          <w:rtl/>
        </w:rPr>
        <w:t xml:space="preserve"> 475.</w:t>
      </w:r>
    </w:p>
    <w:p w:rsidR="00597E2F" w:rsidRDefault="00597E2F" w:rsidP="00FC2696">
      <w:pPr>
        <w:pStyle w:val="libFootnote0"/>
        <w:rPr>
          <w:rtl/>
        </w:rPr>
      </w:pPr>
      <w:r>
        <w:rPr>
          <w:rtl/>
        </w:rPr>
        <w:t>10 - الكافي 6</w:t>
      </w:r>
      <w:r w:rsidR="00A64B62">
        <w:rPr>
          <w:rtl/>
        </w:rPr>
        <w:t>:</w:t>
      </w:r>
      <w:r>
        <w:rPr>
          <w:rtl/>
        </w:rPr>
        <w:t xml:space="preserve"> 404 </w:t>
      </w:r>
      <w:r w:rsidR="00FC2696">
        <w:rPr>
          <w:rtl/>
        </w:rPr>
        <w:t>/</w:t>
      </w:r>
      <w:r>
        <w:rPr>
          <w:rtl/>
        </w:rPr>
        <w:t xml:space="preserve"> 5. </w:t>
      </w:r>
    </w:p>
    <w:p w:rsidR="00597E2F" w:rsidRPr="00EA1604" w:rsidRDefault="00597E2F" w:rsidP="00A63545">
      <w:pPr>
        <w:pStyle w:val="libFootnote0"/>
        <w:rPr>
          <w:rtl/>
        </w:rPr>
      </w:pPr>
      <w:r w:rsidRPr="00EA1604">
        <w:rPr>
          <w:rtl/>
        </w:rPr>
        <w:t>(</w:t>
      </w:r>
      <w:r w:rsidR="00A63545">
        <w:rPr>
          <w:rFonts w:hint="cs"/>
          <w:rtl/>
        </w:rPr>
        <w:t>3</w:t>
      </w:r>
      <w:r w:rsidRPr="00EA1604">
        <w:rPr>
          <w:rtl/>
        </w:rPr>
        <w:t>) التهذيب 9</w:t>
      </w:r>
      <w:r w:rsidR="00A64B62">
        <w:rPr>
          <w:rtl/>
        </w:rPr>
        <w:t>:</w:t>
      </w:r>
      <w:r w:rsidRPr="00EA1604">
        <w:rPr>
          <w:rtl/>
        </w:rPr>
        <w:t xml:space="preserve"> 109 </w:t>
      </w:r>
      <w:r w:rsidR="00FC2696">
        <w:rPr>
          <w:rtl/>
        </w:rPr>
        <w:t>/</w:t>
      </w:r>
      <w:r w:rsidRPr="00EA1604">
        <w:rPr>
          <w:rtl/>
        </w:rPr>
        <w:t xml:space="preserve"> 473</w:t>
      </w:r>
      <w:r>
        <w:rPr>
          <w:rtl/>
        </w:rPr>
        <w:t>.</w:t>
      </w:r>
    </w:p>
    <w:p w:rsidR="00597E2F" w:rsidRDefault="00597E2F" w:rsidP="00FC2696">
      <w:pPr>
        <w:pStyle w:val="libFootnote0"/>
        <w:rPr>
          <w:rtl/>
        </w:rPr>
      </w:pPr>
      <w:r>
        <w:rPr>
          <w:rtl/>
        </w:rPr>
        <w:t>11 - الكافي 6</w:t>
      </w:r>
      <w:r w:rsidR="00A64B62">
        <w:rPr>
          <w:rtl/>
        </w:rPr>
        <w:t>:</w:t>
      </w:r>
      <w:r>
        <w:rPr>
          <w:rtl/>
        </w:rPr>
        <w:t xml:space="preserve"> 398 </w:t>
      </w:r>
      <w:r w:rsidR="00FC2696">
        <w:rPr>
          <w:rtl/>
        </w:rPr>
        <w:t>/</w:t>
      </w:r>
      <w:r>
        <w:rPr>
          <w:rtl/>
        </w:rPr>
        <w:t xml:space="preserve"> 12.</w:t>
      </w:r>
    </w:p>
    <w:p w:rsidR="00597E2F" w:rsidRDefault="00597E2F" w:rsidP="00FC2696">
      <w:pPr>
        <w:pStyle w:val="libFootnote0"/>
        <w:rPr>
          <w:rtl/>
        </w:rPr>
      </w:pPr>
      <w:r>
        <w:rPr>
          <w:rtl/>
        </w:rPr>
        <w:t>12 - الفقيه 4</w:t>
      </w:r>
      <w:r w:rsidR="00A64B62">
        <w:rPr>
          <w:rtl/>
        </w:rPr>
        <w:t>:</w:t>
      </w:r>
      <w:r>
        <w:rPr>
          <w:rtl/>
        </w:rPr>
        <w:t xml:space="preserve"> 255 </w:t>
      </w:r>
      <w:r w:rsidR="00FC2696">
        <w:rPr>
          <w:rtl/>
        </w:rPr>
        <w:t>/</w:t>
      </w:r>
      <w:r>
        <w:rPr>
          <w:rtl/>
        </w:rPr>
        <w:t xml:space="preserve"> 821.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[ 32012 ] </w:t>
      </w:r>
      <w:r>
        <w:rPr>
          <w:rtl/>
        </w:rPr>
        <w:t xml:space="preserve">13 - وفي </w:t>
      </w:r>
      <w:r w:rsidRPr="00FC2696">
        <w:rPr>
          <w:rStyle w:val="libNormalChar"/>
          <w:rtl/>
        </w:rPr>
        <w:t xml:space="preserve">( </w:t>
      </w:r>
      <w:r>
        <w:rPr>
          <w:rtl/>
        </w:rPr>
        <w:t>الخصال</w:t>
      </w:r>
      <w:r w:rsidRPr="00FC2696">
        <w:rPr>
          <w:rStyle w:val="libNormalChar"/>
          <w:rtl/>
        </w:rPr>
        <w:t xml:space="preserve"> )</w:t>
      </w:r>
      <w:r>
        <w:rPr>
          <w:rtl/>
        </w:rPr>
        <w:t xml:space="preserve"> بإسناده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الاربعمائة - قال</w:t>
      </w:r>
      <w:r w:rsidR="00A64B62">
        <w:rPr>
          <w:rtl/>
        </w:rPr>
        <w:t>:</w:t>
      </w:r>
      <w:r>
        <w:rPr>
          <w:rtl/>
        </w:rPr>
        <w:t xml:space="preserve"> مدمن الخمر يلقى الله حين يلقاه كعابد وثن، قيل</w:t>
      </w:r>
      <w:r w:rsidR="00A64B62">
        <w:rPr>
          <w:rtl/>
        </w:rPr>
        <w:t>:</w:t>
      </w:r>
      <w:r>
        <w:rPr>
          <w:rtl/>
        </w:rPr>
        <w:t xml:space="preserve"> وما المدمن؟ قال</w:t>
      </w:r>
      <w:r w:rsidR="00A64B62">
        <w:rPr>
          <w:rtl/>
        </w:rPr>
        <w:t>:</w:t>
      </w:r>
      <w:r>
        <w:rPr>
          <w:rtl/>
        </w:rPr>
        <w:t xml:space="preserve"> الذي إذا وجدها شربها، من شرب المسكر لم تقبل صلاته أربعين </w:t>
      </w:r>
      <w:r w:rsidR="00CF6E4A">
        <w:rPr>
          <w:rtl/>
        </w:rPr>
        <w:t xml:space="preserve">يوماً </w:t>
      </w:r>
      <w:r>
        <w:rPr>
          <w:rtl/>
        </w:rPr>
        <w:t xml:space="preserve">وليلة. </w:t>
      </w:r>
    </w:p>
    <w:p w:rsidR="00597E2F" w:rsidRDefault="00597E2F" w:rsidP="006C1B30">
      <w:pPr>
        <w:pStyle w:val="libNormal"/>
        <w:rPr>
          <w:rtl/>
        </w:rPr>
      </w:pPr>
      <w:r w:rsidRPr="00FC2696">
        <w:rPr>
          <w:rStyle w:val="libNormalChar"/>
          <w:rtl/>
        </w:rPr>
        <w:t xml:space="preserve">[ 32013 ] </w:t>
      </w:r>
      <w:r>
        <w:rPr>
          <w:rtl/>
        </w:rPr>
        <w:t xml:space="preserve">14 - وفي </w:t>
      </w:r>
      <w:r w:rsidRPr="00FC2696">
        <w:rPr>
          <w:rStyle w:val="libNormalChar"/>
          <w:rtl/>
        </w:rPr>
        <w:t xml:space="preserve">( </w:t>
      </w:r>
      <w:r>
        <w:rPr>
          <w:rtl/>
        </w:rPr>
        <w:t>عقاب الاعمال</w:t>
      </w:r>
      <w:r w:rsidRPr="00FC2696">
        <w:rPr>
          <w:rStyle w:val="libNormalChar"/>
          <w:rtl/>
        </w:rPr>
        <w:t xml:space="preserve"> )</w:t>
      </w:r>
      <w:r>
        <w:rPr>
          <w:rtl/>
        </w:rPr>
        <w:t xml:space="preserve"> عن أبيه، عن سعد، عن محمد ابن عبد الجب</w:t>
      </w:r>
      <w:r w:rsidR="00A63545">
        <w:rPr>
          <w:rFonts w:hint="cs"/>
          <w:rtl/>
        </w:rPr>
        <w:t>ّ</w:t>
      </w:r>
      <w:r>
        <w:rPr>
          <w:rtl/>
        </w:rPr>
        <w:t xml:space="preserve">ار عن سيف بن عميرة، عن منصور،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مدمن الزنا </w:t>
      </w:r>
      <w:r w:rsidRPr="00FC2696">
        <w:rPr>
          <w:rStyle w:val="libNormalChar"/>
          <w:rtl/>
        </w:rPr>
        <w:t xml:space="preserve">( </w:t>
      </w:r>
      <w:r>
        <w:rPr>
          <w:rtl/>
        </w:rPr>
        <w:t>والفسوق</w:t>
      </w:r>
      <w:r w:rsidRPr="00FC2696">
        <w:rPr>
          <w:rStyle w:val="libNormalChar"/>
          <w:rtl/>
        </w:rPr>
        <w:t xml:space="preserve"> )</w:t>
      </w:r>
      <w:r>
        <w:rPr>
          <w:rtl/>
        </w:rPr>
        <w:t xml:space="preserve"> </w:t>
      </w:r>
      <w:r w:rsidRPr="00821781">
        <w:rPr>
          <w:rStyle w:val="libFootnotenumChar"/>
          <w:rtl/>
        </w:rPr>
        <w:t>(1)</w:t>
      </w:r>
      <w:r>
        <w:rPr>
          <w:rtl/>
        </w:rPr>
        <w:t xml:space="preserve"> والشرب كعابد وثن. </w:t>
      </w:r>
    </w:p>
    <w:p w:rsidR="00597E2F" w:rsidRDefault="00597E2F" w:rsidP="00A63545">
      <w:pPr>
        <w:pStyle w:val="libNormal"/>
        <w:rPr>
          <w:rtl/>
        </w:rPr>
      </w:pPr>
      <w:r w:rsidRPr="00FC2696">
        <w:rPr>
          <w:rStyle w:val="libNormalChar"/>
          <w:rtl/>
        </w:rPr>
        <w:t xml:space="preserve">[ 32014 ] </w:t>
      </w:r>
      <w:r>
        <w:rPr>
          <w:rtl/>
        </w:rPr>
        <w:t>15 - وعن أبيه، عن محمد بن يحيى، عن محمد بن أحمد، عن العمركي، قال</w:t>
      </w:r>
      <w:r w:rsidR="00A64B62">
        <w:rPr>
          <w:rtl/>
        </w:rPr>
        <w:t>:</w:t>
      </w:r>
      <w:r>
        <w:rPr>
          <w:rtl/>
        </w:rPr>
        <w:t xml:space="preserve"> قلت للرضا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A63545">
        <w:rPr>
          <w:rFonts w:hint="cs"/>
          <w:rtl/>
        </w:rPr>
        <w:t>َّ</w:t>
      </w:r>
      <w:r>
        <w:rPr>
          <w:rtl/>
        </w:rPr>
        <w:t xml:space="preserve"> ابن يزيد </w:t>
      </w:r>
      <w:r w:rsidRPr="00821781">
        <w:rPr>
          <w:rStyle w:val="libFootnotenumChar"/>
          <w:rtl/>
        </w:rPr>
        <w:t>(</w:t>
      </w:r>
      <w:r w:rsidR="00A63545">
        <w:rPr>
          <w:rStyle w:val="libFootnotenumChar"/>
          <w:rFonts w:hint="cs"/>
          <w:rtl/>
        </w:rPr>
        <w:t>2</w:t>
      </w:r>
      <w:r w:rsidRPr="00821781">
        <w:rPr>
          <w:rStyle w:val="libFootnotenumChar"/>
          <w:rtl/>
        </w:rPr>
        <w:t>)</w:t>
      </w:r>
      <w:r>
        <w:rPr>
          <w:rtl/>
        </w:rPr>
        <w:t xml:space="preserve"> ذكر أن</w:t>
      </w:r>
      <w:r w:rsidR="00A63545">
        <w:rPr>
          <w:rFonts w:hint="cs"/>
          <w:rtl/>
        </w:rPr>
        <w:t>ّ</w:t>
      </w:r>
      <w:r>
        <w:rPr>
          <w:rtl/>
        </w:rPr>
        <w:t>ك قلت له</w:t>
      </w:r>
      <w:r w:rsidR="00A64B62">
        <w:rPr>
          <w:rtl/>
        </w:rPr>
        <w:t>:</w:t>
      </w:r>
      <w:r>
        <w:rPr>
          <w:rtl/>
        </w:rPr>
        <w:t xml:space="preserve"> شارب الخمر كافر فقال</w:t>
      </w:r>
      <w:r w:rsidR="00A64B62">
        <w:rPr>
          <w:rtl/>
        </w:rPr>
        <w:t>:</w:t>
      </w:r>
      <w:r>
        <w:rPr>
          <w:rtl/>
        </w:rPr>
        <w:t xml:space="preserve"> صدق، قد قلت ذلك له. </w:t>
      </w:r>
    </w:p>
    <w:p w:rsidR="00597E2F" w:rsidRDefault="00597E2F" w:rsidP="00A63545">
      <w:pPr>
        <w:pStyle w:val="libNormal"/>
        <w:rPr>
          <w:rtl/>
        </w:rPr>
      </w:pPr>
      <w:r w:rsidRPr="00FC2696">
        <w:rPr>
          <w:rStyle w:val="libNormalChar"/>
          <w:rtl/>
        </w:rPr>
        <w:t xml:space="preserve">[ 32015 ] </w:t>
      </w:r>
      <w:r>
        <w:rPr>
          <w:rtl/>
        </w:rPr>
        <w:t xml:space="preserve">16 - وعن أبيه، عن عبدالله بن جعفر، عن يعقوب بن يزيد، عن محمد بن أبي عمير، عن هشام بن سالم، عن سليمان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مدمن الخمر يلقى الله كعابد وثن، ومن شرب منه شربة </w:t>
      </w:r>
      <w:r w:rsidRPr="00FC2696">
        <w:rPr>
          <w:rStyle w:val="libNormalChar"/>
          <w:rtl/>
        </w:rPr>
        <w:t xml:space="preserve">( </w:t>
      </w:r>
      <w:r>
        <w:rPr>
          <w:rtl/>
        </w:rPr>
        <w:t>لم يقبل صلاته</w:t>
      </w:r>
      <w:r w:rsidRPr="00FC2696">
        <w:rPr>
          <w:rStyle w:val="libNormalChar"/>
          <w:rtl/>
        </w:rPr>
        <w:t xml:space="preserve"> )</w:t>
      </w:r>
      <w:r>
        <w:rPr>
          <w:rtl/>
        </w:rPr>
        <w:t xml:space="preserve"> </w:t>
      </w:r>
      <w:r w:rsidRPr="00821781">
        <w:rPr>
          <w:rStyle w:val="libFootnotenumChar"/>
          <w:rtl/>
        </w:rPr>
        <w:t>(</w:t>
      </w:r>
      <w:r w:rsidR="00A63545">
        <w:rPr>
          <w:rStyle w:val="libFootnotenumChar"/>
          <w:rFonts w:hint="cs"/>
          <w:rtl/>
        </w:rPr>
        <w:t>3</w:t>
      </w:r>
      <w:r w:rsidRPr="00821781">
        <w:rPr>
          <w:rStyle w:val="libFootnotenumChar"/>
          <w:rtl/>
        </w:rPr>
        <w:t>)</w:t>
      </w:r>
      <w:r>
        <w:rPr>
          <w:rtl/>
        </w:rPr>
        <w:t xml:space="preserve"> أربعين يوما</w:t>
      </w:r>
      <w:r w:rsidR="00A63545">
        <w:rPr>
          <w:rFonts w:hint="cs"/>
          <w:rtl/>
        </w:rPr>
        <w:t>ً</w:t>
      </w:r>
      <w:r>
        <w:rPr>
          <w:rtl/>
        </w:rPr>
        <w:t>.</w:t>
      </w:r>
    </w:p>
    <w:p w:rsidR="00597E2F" w:rsidRDefault="00597E2F" w:rsidP="00A63545">
      <w:pPr>
        <w:pStyle w:val="libNormal"/>
        <w:rPr>
          <w:rtl/>
        </w:rPr>
      </w:pPr>
      <w:r>
        <w:rPr>
          <w:rtl/>
        </w:rPr>
        <w:t xml:space="preserve">ورواه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النضر بن سويد، عن هشام بن سالم مثله </w:t>
      </w:r>
      <w:r w:rsidRPr="00821781">
        <w:rPr>
          <w:rStyle w:val="libFootnotenumChar"/>
          <w:rtl/>
        </w:rPr>
        <w:t>(</w:t>
      </w:r>
      <w:r w:rsidR="00A63545">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13 - الخصال</w:t>
      </w:r>
      <w:r w:rsidR="00A64B62">
        <w:rPr>
          <w:rtl/>
        </w:rPr>
        <w:t>:</w:t>
      </w:r>
      <w:r>
        <w:rPr>
          <w:rtl/>
        </w:rPr>
        <w:t xml:space="preserve"> 632 </w:t>
      </w:r>
      <w:r w:rsidR="00FC2696">
        <w:rPr>
          <w:rtl/>
        </w:rPr>
        <w:t>/</w:t>
      </w:r>
      <w:r>
        <w:rPr>
          <w:rtl/>
        </w:rPr>
        <w:t xml:space="preserve"> 10.</w:t>
      </w:r>
    </w:p>
    <w:p w:rsidR="00597E2F" w:rsidRDefault="00597E2F" w:rsidP="00FC2696">
      <w:pPr>
        <w:pStyle w:val="libFootnote0"/>
        <w:rPr>
          <w:rtl/>
        </w:rPr>
      </w:pPr>
      <w:r>
        <w:rPr>
          <w:rtl/>
        </w:rPr>
        <w:t>14</w:t>
      </w:r>
      <w:r w:rsidR="00A63545">
        <w:rPr>
          <w:rtl/>
        </w:rPr>
        <w:t xml:space="preserve"> - عقاب ال</w:t>
      </w:r>
      <w:r w:rsidR="00A63545">
        <w:rPr>
          <w:rFonts w:hint="cs"/>
          <w:rtl/>
        </w:rPr>
        <w:t>أ</w:t>
      </w:r>
      <w:r>
        <w:rPr>
          <w:rtl/>
        </w:rPr>
        <w:t>عمال</w:t>
      </w:r>
      <w:r w:rsidR="00A64B62">
        <w:rPr>
          <w:rtl/>
        </w:rPr>
        <w:t>:</w:t>
      </w:r>
      <w:r>
        <w:rPr>
          <w:rtl/>
        </w:rPr>
        <w:t xml:space="preserve"> 291 </w:t>
      </w:r>
      <w:r w:rsidR="00FC2696">
        <w:rPr>
          <w:rtl/>
        </w:rPr>
        <w:t>/</w:t>
      </w:r>
      <w:r>
        <w:rPr>
          <w:rtl/>
        </w:rPr>
        <w:t xml:space="preserve"> 10. </w:t>
      </w:r>
    </w:p>
    <w:p w:rsidR="00597E2F" w:rsidRPr="00EA1604" w:rsidRDefault="00597E2F" w:rsidP="00FC2696">
      <w:pPr>
        <w:pStyle w:val="libFootnote0"/>
        <w:rPr>
          <w:rtl/>
        </w:rPr>
      </w:pPr>
      <w:r w:rsidRPr="00EA1604">
        <w:rPr>
          <w:rtl/>
        </w:rPr>
        <w:t>(1) في المصدر</w:t>
      </w:r>
      <w:r w:rsidR="00A64B62">
        <w:rPr>
          <w:rtl/>
        </w:rPr>
        <w:t>:</w:t>
      </w:r>
      <w:r w:rsidRPr="00EA1604">
        <w:rPr>
          <w:rtl/>
        </w:rPr>
        <w:t xml:space="preserve"> والسرق والشرب</w:t>
      </w:r>
      <w:r>
        <w:rPr>
          <w:rtl/>
        </w:rPr>
        <w:t>.</w:t>
      </w:r>
    </w:p>
    <w:p w:rsidR="00597E2F" w:rsidRDefault="00597E2F" w:rsidP="00FC2696">
      <w:pPr>
        <w:pStyle w:val="libFootnote0"/>
        <w:rPr>
          <w:rtl/>
        </w:rPr>
      </w:pPr>
      <w:r>
        <w:rPr>
          <w:rtl/>
        </w:rPr>
        <w:t>15 - عقاب الاعمال</w:t>
      </w:r>
      <w:r w:rsidR="00A64B62">
        <w:rPr>
          <w:rtl/>
        </w:rPr>
        <w:t>:</w:t>
      </w:r>
      <w:r>
        <w:rPr>
          <w:rtl/>
        </w:rPr>
        <w:t xml:space="preserve"> 292 </w:t>
      </w:r>
      <w:r w:rsidR="00FC2696">
        <w:rPr>
          <w:rtl/>
        </w:rPr>
        <w:t>/</w:t>
      </w:r>
      <w:r>
        <w:rPr>
          <w:rtl/>
        </w:rPr>
        <w:t xml:space="preserve"> 16. </w:t>
      </w:r>
    </w:p>
    <w:p w:rsidR="00597E2F" w:rsidRPr="00A63545" w:rsidRDefault="00597E2F" w:rsidP="00A63545">
      <w:pPr>
        <w:pStyle w:val="libFootnote0"/>
        <w:rPr>
          <w:rtl/>
        </w:rPr>
      </w:pPr>
      <w:r w:rsidRPr="00EA1604">
        <w:rPr>
          <w:rtl/>
        </w:rPr>
        <w:t>(</w:t>
      </w:r>
      <w:r w:rsidR="00A63545">
        <w:rPr>
          <w:rFonts w:hint="cs"/>
          <w:rtl/>
        </w:rPr>
        <w:t>2</w:t>
      </w:r>
      <w:r w:rsidRPr="00EA1604">
        <w:rPr>
          <w:rtl/>
        </w:rPr>
        <w:t>) في نسخة</w:t>
      </w:r>
      <w:r w:rsidR="00A64B62">
        <w:rPr>
          <w:rtl/>
        </w:rPr>
        <w:t>:</w:t>
      </w:r>
      <w:r w:rsidRPr="00EA1604">
        <w:rPr>
          <w:rtl/>
        </w:rPr>
        <w:t xml:space="preserve"> ابن داود </w:t>
      </w:r>
      <w:r w:rsidRPr="00A63545">
        <w:rPr>
          <w:rtl/>
        </w:rPr>
        <w:t>( هامش المخطوط ) وفي المصدر</w:t>
      </w:r>
      <w:r w:rsidR="00A64B62" w:rsidRPr="00A63545">
        <w:rPr>
          <w:rtl/>
        </w:rPr>
        <w:t>:</w:t>
      </w:r>
      <w:r w:rsidRPr="00A63545">
        <w:rPr>
          <w:rtl/>
        </w:rPr>
        <w:t xml:space="preserve"> ابن داذويه.</w:t>
      </w:r>
    </w:p>
    <w:p w:rsidR="00597E2F" w:rsidRDefault="00A63545" w:rsidP="00FC2696">
      <w:pPr>
        <w:pStyle w:val="libFootnote0"/>
        <w:rPr>
          <w:rtl/>
        </w:rPr>
      </w:pPr>
      <w:r>
        <w:rPr>
          <w:rtl/>
        </w:rPr>
        <w:t>16 - عقاب ال</w:t>
      </w:r>
      <w:r>
        <w:rPr>
          <w:rFonts w:hint="cs"/>
          <w:rtl/>
        </w:rPr>
        <w:t>أ</w:t>
      </w:r>
      <w:r w:rsidR="00597E2F">
        <w:rPr>
          <w:rtl/>
        </w:rPr>
        <w:t>عمال</w:t>
      </w:r>
      <w:r w:rsidR="00A64B62">
        <w:rPr>
          <w:rtl/>
        </w:rPr>
        <w:t>:</w:t>
      </w:r>
      <w:r w:rsidR="00597E2F">
        <w:rPr>
          <w:rtl/>
        </w:rPr>
        <w:t xml:space="preserve"> 289 </w:t>
      </w:r>
      <w:r w:rsidR="00FC2696">
        <w:rPr>
          <w:rtl/>
        </w:rPr>
        <w:t>/</w:t>
      </w:r>
      <w:r w:rsidR="00597E2F">
        <w:rPr>
          <w:rtl/>
        </w:rPr>
        <w:t xml:space="preserve"> 2. </w:t>
      </w:r>
    </w:p>
    <w:p w:rsidR="00597E2F" w:rsidRPr="00EA1604" w:rsidRDefault="00597E2F" w:rsidP="00A63545">
      <w:pPr>
        <w:pStyle w:val="libFootnote0"/>
        <w:rPr>
          <w:rtl/>
        </w:rPr>
      </w:pPr>
      <w:r w:rsidRPr="00EA1604">
        <w:rPr>
          <w:rtl/>
        </w:rPr>
        <w:t>(</w:t>
      </w:r>
      <w:r w:rsidR="00A63545">
        <w:rPr>
          <w:rFonts w:hint="cs"/>
          <w:rtl/>
        </w:rPr>
        <w:t>3</w:t>
      </w:r>
      <w:r w:rsidRPr="00EA1604">
        <w:rPr>
          <w:rtl/>
        </w:rPr>
        <w:t>) في المصدر</w:t>
      </w:r>
      <w:r w:rsidR="00A64B62">
        <w:rPr>
          <w:rtl/>
        </w:rPr>
        <w:t>:</w:t>
      </w:r>
      <w:r w:rsidRPr="00EA1604">
        <w:rPr>
          <w:rtl/>
        </w:rPr>
        <w:t xml:space="preserve"> لم يقبل الله عز</w:t>
      </w:r>
      <w:r w:rsidR="00A63545">
        <w:rPr>
          <w:rFonts w:hint="cs"/>
          <w:rtl/>
        </w:rPr>
        <w:t>ّ</w:t>
      </w:r>
      <w:r w:rsidRPr="00EA1604">
        <w:rPr>
          <w:rtl/>
        </w:rPr>
        <w:t xml:space="preserve"> وجل</w:t>
      </w:r>
      <w:r w:rsidR="00A63545">
        <w:rPr>
          <w:rFonts w:hint="cs"/>
          <w:rtl/>
        </w:rPr>
        <w:t>ّ</w:t>
      </w:r>
      <w:r w:rsidRPr="00EA1604">
        <w:rPr>
          <w:rtl/>
        </w:rPr>
        <w:t xml:space="preserve"> صلاته</w:t>
      </w:r>
      <w:r>
        <w:rPr>
          <w:rtl/>
        </w:rPr>
        <w:t>.</w:t>
      </w:r>
      <w:r w:rsidRPr="00EA1604">
        <w:rPr>
          <w:rtl/>
        </w:rPr>
        <w:t xml:space="preserve"> </w:t>
      </w:r>
    </w:p>
    <w:p w:rsidR="00597E2F" w:rsidRPr="00EA1604" w:rsidRDefault="00597E2F" w:rsidP="00A63545">
      <w:pPr>
        <w:pStyle w:val="libFootnote0"/>
        <w:rPr>
          <w:rtl/>
        </w:rPr>
      </w:pPr>
      <w:r w:rsidRPr="00EA1604">
        <w:rPr>
          <w:rtl/>
        </w:rPr>
        <w:t>(</w:t>
      </w:r>
      <w:r w:rsidR="00A63545">
        <w:rPr>
          <w:rFonts w:hint="cs"/>
          <w:rtl/>
        </w:rPr>
        <w:t>4</w:t>
      </w:r>
      <w:r w:rsidRPr="00EA1604">
        <w:rPr>
          <w:rtl/>
        </w:rPr>
        <w:t>) المحاسن</w:t>
      </w:r>
      <w:r w:rsidR="00A64B62">
        <w:rPr>
          <w:rtl/>
        </w:rPr>
        <w:t>:</w:t>
      </w:r>
      <w:r w:rsidRPr="00EA1604">
        <w:rPr>
          <w:rtl/>
        </w:rPr>
        <w:t xml:space="preserve"> 125 </w:t>
      </w:r>
      <w:r w:rsidR="00FC2696">
        <w:rPr>
          <w:rtl/>
        </w:rPr>
        <w:t>/</w:t>
      </w:r>
      <w:r w:rsidRPr="00EA1604">
        <w:rPr>
          <w:rtl/>
        </w:rPr>
        <w:t xml:space="preserve"> 142</w:t>
      </w:r>
      <w:r>
        <w:rPr>
          <w:rtl/>
        </w:rPr>
        <w:t>.</w:t>
      </w:r>
      <w:r w:rsidRPr="00EA1604">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[ 32016 ] </w:t>
      </w:r>
      <w:r>
        <w:rPr>
          <w:rtl/>
        </w:rPr>
        <w:t xml:space="preserve">17 - وفي </w:t>
      </w:r>
      <w:r w:rsidRPr="00FC2696">
        <w:rPr>
          <w:rStyle w:val="libNormalChar"/>
          <w:rtl/>
        </w:rPr>
        <w:t xml:space="preserve">( </w:t>
      </w:r>
      <w:r>
        <w:rPr>
          <w:rtl/>
        </w:rPr>
        <w:t>العلل</w:t>
      </w:r>
      <w:r w:rsidRPr="00FC2696">
        <w:rPr>
          <w:rStyle w:val="libNormalChar"/>
          <w:rtl/>
        </w:rPr>
        <w:t xml:space="preserve"> )</w:t>
      </w:r>
      <w:r>
        <w:rPr>
          <w:rtl/>
        </w:rPr>
        <w:t xml:space="preserve"> عن محمد بن الحسن، عن الصف</w:t>
      </w:r>
      <w:r w:rsidR="00A63545">
        <w:rPr>
          <w:rFonts w:hint="cs"/>
          <w:rtl/>
        </w:rPr>
        <w:t>ّ</w:t>
      </w:r>
      <w:r>
        <w:rPr>
          <w:rtl/>
        </w:rPr>
        <w:t xml:space="preserve">ار، عن يعقوب بن يزيد، عن إبراهيم، عن أبي يوسف، عن أبي بكر الحضرمي،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الغناء عش</w:t>
      </w:r>
      <w:r w:rsidR="00A63545">
        <w:rPr>
          <w:rFonts w:hint="cs"/>
          <w:rtl/>
        </w:rPr>
        <w:t>ّ</w:t>
      </w:r>
      <w:r>
        <w:rPr>
          <w:rtl/>
        </w:rPr>
        <w:t xml:space="preserve"> النفاق، والشرب مفتاح كل</w:t>
      </w:r>
      <w:r w:rsidR="00A63545">
        <w:rPr>
          <w:rFonts w:hint="cs"/>
          <w:rtl/>
        </w:rPr>
        <w:t>ّ</w:t>
      </w:r>
      <w:r>
        <w:rPr>
          <w:rtl/>
        </w:rPr>
        <w:t xml:space="preserve"> شر</w:t>
      </w:r>
      <w:r w:rsidR="00A63545">
        <w:rPr>
          <w:rFonts w:hint="cs"/>
          <w:rtl/>
        </w:rPr>
        <w:t>ّ</w:t>
      </w:r>
      <w:r>
        <w:rPr>
          <w:rtl/>
        </w:rPr>
        <w:t>، ومدمن الخمر كعابد وثن، مكذ</w:t>
      </w:r>
      <w:r w:rsidR="00A63545">
        <w:rPr>
          <w:rFonts w:hint="cs"/>
          <w:rtl/>
        </w:rPr>
        <w:t>ّ</w:t>
      </w:r>
      <w:r>
        <w:rPr>
          <w:rtl/>
        </w:rPr>
        <w:t xml:space="preserve">ب </w:t>
      </w:r>
      <w:r w:rsidRPr="00821781">
        <w:rPr>
          <w:rStyle w:val="libFootnotenumChar"/>
          <w:rtl/>
        </w:rPr>
        <w:t>(1)</w:t>
      </w:r>
      <w:r>
        <w:rPr>
          <w:rtl/>
        </w:rPr>
        <w:t xml:space="preserve"> بكتاب الله، لو صد</w:t>
      </w:r>
      <w:r w:rsidR="00A63545">
        <w:rPr>
          <w:rFonts w:hint="cs"/>
          <w:rtl/>
        </w:rPr>
        <w:t>َّ</w:t>
      </w:r>
      <w:r>
        <w:rPr>
          <w:rtl/>
        </w:rPr>
        <w:t>ق كتاب الله لحر</w:t>
      </w:r>
      <w:r w:rsidR="00A63545">
        <w:rPr>
          <w:rFonts w:hint="cs"/>
          <w:rtl/>
        </w:rPr>
        <w:t>ّ</w:t>
      </w:r>
      <w:r>
        <w:rPr>
          <w:rtl/>
        </w:rPr>
        <w:t>م ما حر</w:t>
      </w:r>
      <w:r w:rsidR="00A63545">
        <w:rPr>
          <w:rFonts w:hint="cs"/>
          <w:rtl/>
        </w:rPr>
        <w:t>ّ</w:t>
      </w:r>
      <w:r>
        <w:rPr>
          <w:rtl/>
        </w:rPr>
        <w:t xml:space="preserve">م الله. </w:t>
      </w:r>
    </w:p>
    <w:p w:rsidR="00597E2F" w:rsidRDefault="00597E2F" w:rsidP="00A63545">
      <w:pPr>
        <w:pStyle w:val="libNormal"/>
        <w:rPr>
          <w:rtl/>
        </w:rPr>
      </w:pPr>
      <w:r w:rsidRPr="00FC2696">
        <w:rPr>
          <w:rStyle w:val="libNormalChar"/>
          <w:rtl/>
        </w:rPr>
        <w:t xml:space="preserve">[ 32017 ] </w:t>
      </w:r>
      <w:r>
        <w:rPr>
          <w:rtl/>
        </w:rPr>
        <w:t xml:space="preserve">18 - عبدالله بن جعفر في </w:t>
      </w:r>
      <w:r w:rsidRPr="00FC2696">
        <w:rPr>
          <w:rStyle w:val="libNormalChar"/>
          <w:rtl/>
        </w:rPr>
        <w:t xml:space="preserve">( </w:t>
      </w:r>
      <w:r>
        <w:rPr>
          <w:rtl/>
        </w:rPr>
        <w:t>قرب الإ</w:t>
      </w:r>
      <w:r w:rsidR="00A63545">
        <w:rPr>
          <w:rFonts w:hint="cs"/>
          <w:rtl/>
        </w:rPr>
        <w:t>ِ</w:t>
      </w:r>
      <w:r>
        <w:rPr>
          <w:rtl/>
        </w:rPr>
        <w:t>سناد</w:t>
      </w:r>
      <w:r w:rsidRPr="00FC2696">
        <w:rPr>
          <w:rStyle w:val="libNormalChar"/>
          <w:rtl/>
        </w:rPr>
        <w:t xml:space="preserve"> )</w:t>
      </w:r>
      <w:r>
        <w:rPr>
          <w:rtl/>
        </w:rPr>
        <w:t xml:space="preserve"> عن عبدالله بن الحسن، عن علي</w:t>
      </w:r>
      <w:r w:rsidR="00A63545">
        <w:rPr>
          <w:rFonts w:hint="cs"/>
          <w:rtl/>
        </w:rPr>
        <w:t>ِّ</w:t>
      </w:r>
      <w:r>
        <w:rPr>
          <w:rtl/>
        </w:rPr>
        <w:t xml:space="preserve">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سألته عن شارب الخمر </w:t>
      </w:r>
      <w:r w:rsidRPr="00821781">
        <w:rPr>
          <w:rStyle w:val="libFootnotenumChar"/>
          <w:rtl/>
        </w:rPr>
        <w:t>(</w:t>
      </w:r>
      <w:r w:rsidR="00A63545">
        <w:rPr>
          <w:rStyle w:val="libFootnotenumChar"/>
          <w:rFonts w:hint="cs"/>
          <w:rtl/>
        </w:rPr>
        <w:t>2</w:t>
      </w:r>
      <w:r w:rsidRPr="00821781">
        <w:rPr>
          <w:rStyle w:val="libFootnotenumChar"/>
          <w:rtl/>
        </w:rPr>
        <w:t>)</w:t>
      </w:r>
      <w:r>
        <w:rPr>
          <w:rtl/>
        </w:rPr>
        <w:t xml:space="preserve"> إذا سكر منه؟ قال</w:t>
      </w:r>
      <w:r w:rsidR="00A64B62">
        <w:rPr>
          <w:rtl/>
        </w:rPr>
        <w:t>:</w:t>
      </w:r>
      <w:r>
        <w:rPr>
          <w:rtl/>
        </w:rPr>
        <w:t xml:space="preserve"> من سكر من الخمر ثم</w:t>
      </w:r>
      <w:r w:rsidR="00A63545">
        <w:rPr>
          <w:rFonts w:hint="cs"/>
          <w:rtl/>
        </w:rPr>
        <w:t>َّ</w:t>
      </w:r>
      <w:r>
        <w:rPr>
          <w:rtl/>
        </w:rPr>
        <w:t xml:space="preserve"> مات بعده بأربعين </w:t>
      </w:r>
      <w:r w:rsidR="00CF6E4A">
        <w:rPr>
          <w:rtl/>
        </w:rPr>
        <w:t xml:space="preserve">يوماً </w:t>
      </w:r>
      <w:r>
        <w:rPr>
          <w:rtl/>
        </w:rPr>
        <w:t>لقي الله كعابد وثن.</w:t>
      </w:r>
    </w:p>
    <w:p w:rsidR="00597E2F" w:rsidRDefault="00597E2F" w:rsidP="00A63545">
      <w:pPr>
        <w:pStyle w:val="libNormal"/>
        <w:rPr>
          <w:rtl/>
        </w:rPr>
      </w:pPr>
      <w:r>
        <w:rPr>
          <w:rtl/>
        </w:rPr>
        <w:t>ورواه علي</w:t>
      </w:r>
      <w:r w:rsidR="00A63545">
        <w:rPr>
          <w:rFonts w:hint="cs"/>
          <w:rtl/>
        </w:rPr>
        <w:t>ُّ</w:t>
      </w:r>
      <w:r>
        <w:rPr>
          <w:rtl/>
        </w:rPr>
        <w:t xml:space="preserve"> بن جعفر في كتابه </w:t>
      </w:r>
      <w:r w:rsidRPr="00821781">
        <w:rPr>
          <w:rStyle w:val="libFootnotenumChar"/>
          <w:rtl/>
        </w:rPr>
        <w:t>(</w:t>
      </w:r>
      <w:r w:rsidR="00A63545">
        <w:rPr>
          <w:rStyle w:val="libFootnotenumChar"/>
          <w:rFonts w:hint="cs"/>
          <w:rtl/>
        </w:rPr>
        <w:t>3</w:t>
      </w:r>
      <w:r w:rsidRPr="00821781">
        <w:rPr>
          <w:rStyle w:val="libFootnotenumChar"/>
          <w:rtl/>
        </w:rPr>
        <w:t>)</w:t>
      </w:r>
      <w:r>
        <w:rPr>
          <w:rtl/>
        </w:rPr>
        <w:t xml:space="preserve">. </w:t>
      </w:r>
    </w:p>
    <w:p w:rsidR="00597E2F" w:rsidRDefault="00597E2F" w:rsidP="00A63545">
      <w:pPr>
        <w:pStyle w:val="libNormal"/>
        <w:rPr>
          <w:rtl/>
        </w:rPr>
      </w:pPr>
      <w:r w:rsidRPr="00FC2696">
        <w:rPr>
          <w:rStyle w:val="libNormalChar"/>
          <w:rtl/>
        </w:rPr>
        <w:t xml:space="preserve">[ 32018 ] </w:t>
      </w:r>
      <w:r>
        <w:rPr>
          <w:rtl/>
        </w:rPr>
        <w:t xml:space="preserve">19 </w:t>
      </w:r>
      <w:r w:rsidR="00A63545">
        <w:rPr>
          <w:rtl/>
        </w:rPr>
        <w:t>–</w:t>
      </w:r>
      <w:r>
        <w:rPr>
          <w:rtl/>
        </w:rPr>
        <w:t xml:space="preserve"> الطبرسي</w:t>
      </w:r>
      <w:r w:rsidR="00A63545">
        <w:rPr>
          <w:rFonts w:hint="cs"/>
          <w:rtl/>
        </w:rPr>
        <w:t>ُّ</w:t>
      </w:r>
      <w:r>
        <w:rPr>
          <w:rtl/>
        </w:rPr>
        <w:t xml:space="preserve"> في </w:t>
      </w:r>
      <w:r w:rsidRPr="00FC2696">
        <w:rPr>
          <w:rStyle w:val="libNormalChar"/>
          <w:rtl/>
        </w:rPr>
        <w:t xml:space="preserve">( </w:t>
      </w:r>
      <w:r>
        <w:rPr>
          <w:rtl/>
        </w:rPr>
        <w:t>الاحتجاج</w:t>
      </w:r>
      <w:r w:rsidRPr="00FC2696">
        <w:rPr>
          <w:rStyle w:val="libNormalChar"/>
          <w:rtl/>
        </w:rPr>
        <w:t xml:space="preserve"> )</w:t>
      </w:r>
      <w:r>
        <w:rPr>
          <w:rtl/>
        </w:rPr>
        <w:t xml:space="preserve"> </w:t>
      </w:r>
      <w:r w:rsidRPr="00FC2696">
        <w:rPr>
          <w:rStyle w:val="libNormalChar"/>
          <w:rtl/>
        </w:rPr>
        <w:t xml:space="preserve">( </w:t>
      </w:r>
      <w:r>
        <w:rPr>
          <w:rtl/>
        </w:rPr>
        <w:t>عن ابن أبي يعفور</w:t>
      </w:r>
      <w:r w:rsidRPr="00FC2696">
        <w:rPr>
          <w:rStyle w:val="libNormalChar"/>
          <w:rtl/>
        </w:rPr>
        <w:t xml:space="preserve"> )</w:t>
      </w:r>
      <w:r>
        <w:rPr>
          <w:rtl/>
        </w:rPr>
        <w:t xml:space="preserve"> </w:t>
      </w:r>
      <w:r w:rsidRPr="00821781">
        <w:rPr>
          <w:rStyle w:val="libFootnotenumChar"/>
          <w:rtl/>
        </w:rPr>
        <w:t>(</w:t>
      </w:r>
      <w:r w:rsidR="00A63545">
        <w:rPr>
          <w:rStyle w:val="libFootnotenumChar"/>
          <w:rFonts w:hint="cs"/>
          <w:rtl/>
        </w:rPr>
        <w:t>4</w:t>
      </w:r>
      <w:r w:rsidRPr="00821781">
        <w:rPr>
          <w:rStyle w:val="libFootnotenumChar"/>
          <w:rtl/>
        </w:rPr>
        <w:t>)</w:t>
      </w:r>
      <w:r>
        <w:rPr>
          <w:rtl/>
        </w:rPr>
        <w:t>، قال</w:t>
      </w:r>
      <w:r w:rsidR="00A64B62">
        <w:rPr>
          <w:rtl/>
        </w:rPr>
        <w:t>:</w:t>
      </w:r>
      <w:r>
        <w:rPr>
          <w:rtl/>
        </w:rPr>
        <w:t xml:space="preserve"> لقيت - أنا ومعل</w:t>
      </w:r>
      <w:r w:rsidR="00A63545">
        <w:rPr>
          <w:rFonts w:hint="cs"/>
          <w:rtl/>
        </w:rPr>
        <w:t>ّ</w:t>
      </w:r>
      <w:r>
        <w:rPr>
          <w:rtl/>
        </w:rPr>
        <w:t>ى بن خنيس - الحسن بن الحسن بن علي</w:t>
      </w:r>
      <w:r w:rsidR="00A63545">
        <w:rPr>
          <w:rFonts w:hint="cs"/>
          <w:rtl/>
        </w:rPr>
        <w:t>ِّ</w:t>
      </w:r>
      <w:r>
        <w:rPr>
          <w:rtl/>
        </w:rPr>
        <w:t xml:space="preserve"> بن أبي طالب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يايهودي! فاخبرنا </w:t>
      </w:r>
      <w:r w:rsidRPr="00821781">
        <w:rPr>
          <w:rStyle w:val="libFootnotenumChar"/>
          <w:rtl/>
        </w:rPr>
        <w:t>(</w:t>
      </w:r>
      <w:r w:rsidR="00A63545">
        <w:rPr>
          <w:rStyle w:val="libFootnotenumChar"/>
          <w:rFonts w:hint="cs"/>
          <w:rtl/>
        </w:rPr>
        <w:t>5</w:t>
      </w:r>
      <w:r w:rsidRPr="00821781">
        <w:rPr>
          <w:rStyle w:val="libFootnotenumChar"/>
          <w:rtl/>
        </w:rPr>
        <w:t>)</w:t>
      </w:r>
      <w:r>
        <w:rPr>
          <w:rtl/>
        </w:rPr>
        <w:t xml:space="preserve"> جعفر بن محمد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هو والله أولى باليهودي</w:t>
      </w:r>
      <w:r w:rsidR="00A63545">
        <w:rPr>
          <w:rFonts w:hint="cs"/>
          <w:rtl/>
        </w:rPr>
        <w:t>ّ</w:t>
      </w:r>
      <w:r>
        <w:rPr>
          <w:rtl/>
        </w:rPr>
        <w:t>ة منكما، إن</w:t>
      </w:r>
      <w:r w:rsidR="00A63545">
        <w:rPr>
          <w:rFonts w:hint="cs"/>
          <w:rtl/>
        </w:rPr>
        <w:t>َّ</w:t>
      </w:r>
      <w:r>
        <w:rPr>
          <w:rtl/>
        </w:rPr>
        <w:t xml:space="preserve"> اليهودي</w:t>
      </w:r>
      <w:r w:rsidR="00A63545">
        <w:rPr>
          <w:rFonts w:hint="cs"/>
          <w:rtl/>
        </w:rPr>
        <w:t>ّ</w:t>
      </w:r>
      <w:r>
        <w:rPr>
          <w:rtl/>
        </w:rPr>
        <w:t xml:space="preserve"> من شرب الخمر.</w:t>
      </w:r>
    </w:p>
    <w:p w:rsidR="00597E2F" w:rsidRDefault="00597E2F" w:rsidP="00A63545">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A63545">
        <w:rPr>
          <w:rStyle w:val="libFootnotenumChar"/>
          <w:rFonts w:hint="cs"/>
          <w:rtl/>
        </w:rPr>
        <w:t>6</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A63545">
        <w:rPr>
          <w:rStyle w:val="libFootnotenumChar"/>
          <w:rFonts w:hint="cs"/>
          <w:rtl/>
        </w:rPr>
        <w:t>7</w:t>
      </w:r>
      <w:r w:rsidRPr="00821781">
        <w:rPr>
          <w:rStyle w:val="libFootnotenumChar"/>
          <w:rtl/>
        </w:rPr>
        <w:t>)</w:t>
      </w:r>
      <w:r>
        <w:rPr>
          <w:rtl/>
        </w:rPr>
        <w:t xml:space="preserve">، وإطلاق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17 - علل الشرائع</w:t>
      </w:r>
      <w:r w:rsidR="00A64B62">
        <w:rPr>
          <w:rtl/>
        </w:rPr>
        <w:t>:</w:t>
      </w:r>
      <w:r>
        <w:rPr>
          <w:rtl/>
        </w:rPr>
        <w:t xml:space="preserve"> 476 </w:t>
      </w:r>
      <w:r w:rsidR="00FC2696">
        <w:rPr>
          <w:rtl/>
        </w:rPr>
        <w:t>/</w:t>
      </w:r>
      <w:r>
        <w:rPr>
          <w:rtl/>
        </w:rPr>
        <w:t xml:space="preserve"> 3. </w:t>
      </w:r>
    </w:p>
    <w:p w:rsidR="00597E2F" w:rsidRPr="00EA1604" w:rsidRDefault="00597E2F" w:rsidP="00FC2696">
      <w:pPr>
        <w:pStyle w:val="libFootnote0"/>
        <w:rPr>
          <w:rtl/>
        </w:rPr>
      </w:pPr>
      <w:r w:rsidRPr="00EA1604">
        <w:rPr>
          <w:rtl/>
        </w:rPr>
        <w:t>(1) في المصدر</w:t>
      </w:r>
      <w:r w:rsidR="00A64B62">
        <w:rPr>
          <w:rtl/>
        </w:rPr>
        <w:t>:</w:t>
      </w:r>
      <w:r w:rsidRPr="00EA1604">
        <w:rPr>
          <w:rtl/>
        </w:rPr>
        <w:t xml:space="preserve"> مكذوب</w:t>
      </w:r>
      <w:r>
        <w:rPr>
          <w:rtl/>
        </w:rPr>
        <w:t>.</w:t>
      </w:r>
    </w:p>
    <w:p w:rsidR="00597E2F" w:rsidRDefault="00597E2F" w:rsidP="00FC2696">
      <w:pPr>
        <w:pStyle w:val="libFootnote0"/>
        <w:rPr>
          <w:rtl/>
        </w:rPr>
      </w:pPr>
      <w:r>
        <w:rPr>
          <w:rtl/>
        </w:rPr>
        <w:t>18 - قرب الإ</w:t>
      </w:r>
      <w:r w:rsidR="00A63545">
        <w:rPr>
          <w:rFonts w:hint="cs"/>
          <w:rtl/>
        </w:rPr>
        <w:t>ِ</w:t>
      </w:r>
      <w:r>
        <w:rPr>
          <w:rtl/>
        </w:rPr>
        <w:t>سناد</w:t>
      </w:r>
      <w:r w:rsidR="00A64B62">
        <w:rPr>
          <w:rtl/>
        </w:rPr>
        <w:t>:</w:t>
      </w:r>
      <w:r>
        <w:rPr>
          <w:rtl/>
        </w:rPr>
        <w:t xml:space="preserve"> 116. </w:t>
      </w:r>
    </w:p>
    <w:p w:rsidR="00597E2F" w:rsidRPr="00EA1604" w:rsidRDefault="00597E2F" w:rsidP="00A63545">
      <w:pPr>
        <w:pStyle w:val="libFootnote0"/>
        <w:rPr>
          <w:rtl/>
        </w:rPr>
      </w:pPr>
      <w:r w:rsidRPr="00EA1604">
        <w:rPr>
          <w:rtl/>
        </w:rPr>
        <w:t>(</w:t>
      </w:r>
      <w:r w:rsidR="00A63545">
        <w:rPr>
          <w:rFonts w:hint="cs"/>
          <w:rtl/>
        </w:rPr>
        <w:t>2</w:t>
      </w:r>
      <w:r w:rsidRPr="00EA1604">
        <w:rPr>
          <w:rtl/>
        </w:rPr>
        <w:t>) في المصدر زيادة</w:t>
      </w:r>
      <w:r w:rsidR="00A64B62">
        <w:rPr>
          <w:rtl/>
        </w:rPr>
        <w:t>:</w:t>
      </w:r>
      <w:r w:rsidRPr="00EA1604">
        <w:rPr>
          <w:rtl/>
        </w:rPr>
        <w:t xml:space="preserve"> ما حاله</w:t>
      </w:r>
      <w:r>
        <w:rPr>
          <w:rtl/>
        </w:rPr>
        <w:t>.</w:t>
      </w:r>
      <w:r w:rsidRPr="00EA1604">
        <w:rPr>
          <w:rtl/>
        </w:rPr>
        <w:t xml:space="preserve"> </w:t>
      </w:r>
    </w:p>
    <w:p w:rsidR="00597E2F" w:rsidRPr="00EA1604" w:rsidRDefault="00597E2F" w:rsidP="00A63545">
      <w:pPr>
        <w:pStyle w:val="libFootnote0"/>
        <w:rPr>
          <w:rtl/>
        </w:rPr>
      </w:pPr>
      <w:r w:rsidRPr="00EA1604">
        <w:rPr>
          <w:rtl/>
        </w:rPr>
        <w:t>(</w:t>
      </w:r>
      <w:r w:rsidR="00A63545">
        <w:rPr>
          <w:rFonts w:hint="cs"/>
          <w:rtl/>
        </w:rPr>
        <w:t>3</w:t>
      </w:r>
      <w:r w:rsidRPr="00EA1604">
        <w:rPr>
          <w:rtl/>
        </w:rPr>
        <w:t>) مسائل علي بن جعفر</w:t>
      </w:r>
      <w:r w:rsidR="00A64B62">
        <w:rPr>
          <w:rtl/>
        </w:rPr>
        <w:t>:</w:t>
      </w:r>
      <w:r w:rsidRPr="00EA1604">
        <w:rPr>
          <w:rtl/>
        </w:rPr>
        <w:t xml:space="preserve"> 156 </w:t>
      </w:r>
      <w:r w:rsidR="00FC2696">
        <w:rPr>
          <w:rtl/>
        </w:rPr>
        <w:t>/</w:t>
      </w:r>
      <w:r w:rsidRPr="00EA1604">
        <w:rPr>
          <w:rtl/>
        </w:rPr>
        <w:t xml:space="preserve"> 220</w:t>
      </w:r>
      <w:r>
        <w:rPr>
          <w:rtl/>
        </w:rPr>
        <w:t>.</w:t>
      </w:r>
    </w:p>
    <w:p w:rsidR="00597E2F" w:rsidRDefault="00597E2F" w:rsidP="00FC2696">
      <w:pPr>
        <w:pStyle w:val="libFootnote0"/>
        <w:rPr>
          <w:rtl/>
        </w:rPr>
      </w:pPr>
      <w:r>
        <w:rPr>
          <w:rtl/>
        </w:rPr>
        <w:t>19 - الاحتجاج</w:t>
      </w:r>
      <w:r w:rsidR="00A64B62">
        <w:rPr>
          <w:rtl/>
        </w:rPr>
        <w:t>:</w:t>
      </w:r>
      <w:r>
        <w:rPr>
          <w:rtl/>
        </w:rPr>
        <w:t xml:space="preserve"> 374. </w:t>
      </w:r>
    </w:p>
    <w:p w:rsidR="00597E2F" w:rsidRPr="00EA1604" w:rsidRDefault="00597E2F" w:rsidP="00A63545">
      <w:pPr>
        <w:pStyle w:val="libFootnote0"/>
        <w:rPr>
          <w:rtl/>
        </w:rPr>
      </w:pPr>
      <w:r w:rsidRPr="00EA1604">
        <w:rPr>
          <w:rtl/>
        </w:rPr>
        <w:t>(</w:t>
      </w:r>
      <w:r w:rsidR="00A63545">
        <w:rPr>
          <w:rFonts w:hint="cs"/>
          <w:rtl/>
        </w:rPr>
        <w:t>4</w:t>
      </w:r>
      <w:r w:rsidRPr="00EA1604">
        <w:rPr>
          <w:rtl/>
        </w:rPr>
        <w:t>) في المصدر</w:t>
      </w:r>
      <w:r w:rsidR="00A64B62">
        <w:rPr>
          <w:rtl/>
        </w:rPr>
        <w:t>:</w:t>
      </w:r>
      <w:r w:rsidRPr="00EA1604">
        <w:rPr>
          <w:rtl/>
        </w:rPr>
        <w:t xml:space="preserve"> عن أبي يعقوب</w:t>
      </w:r>
      <w:r>
        <w:rPr>
          <w:rtl/>
        </w:rPr>
        <w:t>.</w:t>
      </w:r>
      <w:r w:rsidRPr="00EA1604">
        <w:rPr>
          <w:rtl/>
        </w:rPr>
        <w:t xml:space="preserve"> </w:t>
      </w:r>
    </w:p>
    <w:p w:rsidR="00597E2F" w:rsidRPr="00EA1604" w:rsidRDefault="00597E2F" w:rsidP="00A63545">
      <w:pPr>
        <w:pStyle w:val="libFootnote0"/>
        <w:rPr>
          <w:rtl/>
        </w:rPr>
      </w:pPr>
      <w:r w:rsidRPr="00EA1604">
        <w:rPr>
          <w:rtl/>
        </w:rPr>
        <w:t>(</w:t>
      </w:r>
      <w:r w:rsidR="00A63545">
        <w:rPr>
          <w:rFonts w:hint="cs"/>
          <w:rtl/>
        </w:rPr>
        <w:t>5</w:t>
      </w:r>
      <w:r w:rsidRPr="00EA1604">
        <w:rPr>
          <w:rtl/>
        </w:rPr>
        <w:t>) في المصدر زيادة</w:t>
      </w:r>
      <w:r w:rsidR="00A64B62">
        <w:rPr>
          <w:rtl/>
        </w:rPr>
        <w:t>:</w:t>
      </w:r>
      <w:r w:rsidRPr="00EA1604">
        <w:rPr>
          <w:rtl/>
        </w:rPr>
        <w:t xml:space="preserve"> بما قال فينا</w:t>
      </w:r>
      <w:r>
        <w:rPr>
          <w:rtl/>
        </w:rPr>
        <w:t>.</w:t>
      </w:r>
      <w:r w:rsidRPr="00EA1604">
        <w:rPr>
          <w:rtl/>
        </w:rPr>
        <w:t xml:space="preserve"> </w:t>
      </w:r>
    </w:p>
    <w:p w:rsidR="00597E2F" w:rsidRPr="00EA1604" w:rsidRDefault="00597E2F" w:rsidP="00A63545">
      <w:pPr>
        <w:pStyle w:val="libFootnote0"/>
        <w:rPr>
          <w:rtl/>
        </w:rPr>
      </w:pPr>
      <w:r w:rsidRPr="00EA1604">
        <w:rPr>
          <w:rtl/>
        </w:rPr>
        <w:t>(</w:t>
      </w:r>
      <w:r w:rsidR="00A63545">
        <w:rPr>
          <w:rFonts w:hint="cs"/>
          <w:rtl/>
        </w:rPr>
        <w:t>6</w:t>
      </w:r>
      <w:r w:rsidRPr="00EA1604">
        <w:rPr>
          <w:rtl/>
        </w:rPr>
        <w:t xml:space="preserve">) تقدم في الحديث من الباب 11 من هذه </w:t>
      </w:r>
      <w:r w:rsidR="0081231A">
        <w:rPr>
          <w:rtl/>
        </w:rPr>
        <w:t>الأبواب</w:t>
      </w:r>
      <w:r>
        <w:rPr>
          <w:rtl/>
        </w:rPr>
        <w:t>.</w:t>
      </w:r>
      <w:r w:rsidRPr="00EA1604">
        <w:rPr>
          <w:rtl/>
        </w:rPr>
        <w:t xml:space="preserve"> </w:t>
      </w:r>
    </w:p>
    <w:p w:rsidR="00597E2F" w:rsidRPr="00EA1604" w:rsidRDefault="00597E2F" w:rsidP="00A63545">
      <w:pPr>
        <w:pStyle w:val="libFootnote0"/>
        <w:rPr>
          <w:rtl/>
        </w:rPr>
      </w:pPr>
      <w:r w:rsidRPr="00EA1604">
        <w:rPr>
          <w:rtl/>
        </w:rPr>
        <w:t>(</w:t>
      </w:r>
      <w:r w:rsidR="00A63545">
        <w:rPr>
          <w:rFonts w:hint="cs"/>
          <w:rtl/>
        </w:rPr>
        <w:t>7</w:t>
      </w:r>
      <w:r w:rsidRPr="00EA1604">
        <w:rPr>
          <w:rtl/>
        </w:rPr>
        <w:t>) يأتي في الحدي</w:t>
      </w:r>
      <w:r>
        <w:rPr>
          <w:rtl/>
        </w:rPr>
        <w:t xml:space="preserve">ث 17 من الباب 15 من هذه </w:t>
      </w:r>
      <w:r w:rsidR="0081231A">
        <w:rPr>
          <w:rtl/>
        </w:rPr>
        <w:t>الأبواب</w:t>
      </w:r>
      <w:r>
        <w:rPr>
          <w:rFonts w:hint="cs"/>
          <w:rtl/>
        </w:rPr>
        <w:t>.</w:t>
      </w:r>
    </w:p>
    <w:p w:rsidR="00597E2F" w:rsidRDefault="00597E2F" w:rsidP="00FC2696">
      <w:pPr>
        <w:pStyle w:val="libNormal"/>
        <w:rPr>
          <w:rtl/>
        </w:rPr>
      </w:pPr>
      <w:r>
        <w:rPr>
          <w:rtl/>
        </w:rPr>
        <w:br w:type="page"/>
      </w:r>
    </w:p>
    <w:p w:rsidR="00597E2F" w:rsidRDefault="00A63545" w:rsidP="00E81607">
      <w:pPr>
        <w:pStyle w:val="libNormal0"/>
        <w:rPr>
          <w:rtl/>
        </w:rPr>
      </w:pPr>
      <w:r>
        <w:rPr>
          <w:rtl/>
        </w:rPr>
        <w:lastRenderedPageBreak/>
        <w:t>بعض ال</w:t>
      </w:r>
      <w:r>
        <w:rPr>
          <w:rFonts w:hint="cs"/>
          <w:rtl/>
        </w:rPr>
        <w:t>أ</w:t>
      </w:r>
      <w:r w:rsidR="00597E2F">
        <w:rPr>
          <w:rtl/>
        </w:rPr>
        <w:t xml:space="preserve">حاديث محمول على المستحلّ، قاله الشيخ </w:t>
      </w:r>
      <w:r w:rsidR="00597E2F" w:rsidRPr="00821781">
        <w:rPr>
          <w:rStyle w:val="libFootnotenumChar"/>
          <w:rtl/>
        </w:rPr>
        <w:t>(</w:t>
      </w:r>
      <w:r w:rsidR="00E81607">
        <w:rPr>
          <w:rStyle w:val="libFootnotenumChar"/>
          <w:rFonts w:hint="cs"/>
          <w:rtl/>
        </w:rPr>
        <w:t>1</w:t>
      </w:r>
      <w:r w:rsidR="00597E2F" w:rsidRPr="00821781">
        <w:rPr>
          <w:rStyle w:val="libFootnotenumChar"/>
          <w:rtl/>
        </w:rPr>
        <w:t>)</w:t>
      </w:r>
      <w:r w:rsidR="00597E2F">
        <w:rPr>
          <w:rtl/>
        </w:rPr>
        <w:t xml:space="preserve"> وغيره </w:t>
      </w:r>
      <w:r w:rsidR="00597E2F" w:rsidRPr="00821781">
        <w:rPr>
          <w:rStyle w:val="libFootnotenumChar"/>
          <w:rtl/>
        </w:rPr>
        <w:t>(</w:t>
      </w:r>
      <w:r w:rsidR="00E81607">
        <w:rPr>
          <w:rStyle w:val="libFootnotenumChar"/>
          <w:rFonts w:hint="cs"/>
          <w:rtl/>
        </w:rPr>
        <w:t>2</w:t>
      </w:r>
      <w:r w:rsidR="00597E2F" w:rsidRPr="00821781">
        <w:rPr>
          <w:rStyle w:val="libFootnotenumChar"/>
          <w:rtl/>
        </w:rPr>
        <w:t>)</w:t>
      </w:r>
      <w:r w:rsidR="00597E2F">
        <w:rPr>
          <w:rtl/>
        </w:rPr>
        <w:t>، وقد تقد</w:t>
      </w:r>
      <w:r w:rsidR="00E81607">
        <w:rPr>
          <w:rFonts w:hint="cs"/>
          <w:rtl/>
        </w:rPr>
        <w:t>ّ</w:t>
      </w:r>
      <w:r w:rsidR="00597E2F">
        <w:rPr>
          <w:rtl/>
        </w:rPr>
        <w:t xml:space="preserve">م ما </w:t>
      </w:r>
      <w:r w:rsidR="00E554CA">
        <w:rPr>
          <w:rtl/>
        </w:rPr>
        <w:t xml:space="preserve">يدلّ </w:t>
      </w:r>
      <w:r w:rsidR="00597E2F">
        <w:rPr>
          <w:rtl/>
        </w:rPr>
        <w:t>على ذلك في مقد</w:t>
      </w:r>
      <w:r w:rsidR="00E81607">
        <w:rPr>
          <w:rFonts w:hint="cs"/>
          <w:rtl/>
        </w:rPr>
        <w:t>ّ</w:t>
      </w:r>
      <w:r w:rsidR="00597E2F">
        <w:rPr>
          <w:rtl/>
        </w:rPr>
        <w:t xml:space="preserve">مة العبادات </w:t>
      </w:r>
      <w:r w:rsidR="00597E2F" w:rsidRPr="00821781">
        <w:rPr>
          <w:rStyle w:val="libFootnotenumChar"/>
          <w:rtl/>
        </w:rPr>
        <w:t>(</w:t>
      </w:r>
      <w:r w:rsidR="00E81607">
        <w:rPr>
          <w:rStyle w:val="libFootnotenumChar"/>
          <w:rFonts w:hint="cs"/>
          <w:rtl/>
        </w:rPr>
        <w:t>3</w:t>
      </w:r>
      <w:r w:rsidR="00597E2F" w:rsidRPr="00821781">
        <w:rPr>
          <w:rStyle w:val="libFootnotenumChar"/>
          <w:rtl/>
        </w:rPr>
        <w:t>)</w:t>
      </w:r>
      <w:r w:rsidR="00597E2F">
        <w:rPr>
          <w:rtl/>
        </w:rPr>
        <w:t>.</w:t>
      </w:r>
    </w:p>
    <w:p w:rsidR="00597E2F" w:rsidRDefault="00597E2F" w:rsidP="00597E2F">
      <w:pPr>
        <w:pStyle w:val="Heading2Center"/>
        <w:rPr>
          <w:rtl/>
        </w:rPr>
      </w:pPr>
      <w:bookmarkStart w:id="663" w:name="_Toc307331469"/>
      <w:bookmarkStart w:id="664" w:name="_Toc380348090"/>
      <w:bookmarkStart w:id="665" w:name="_Toc185031822"/>
      <w:r>
        <w:rPr>
          <w:rtl/>
        </w:rPr>
        <w:t>14 - باب وجوب التوبة من شرب الخمر والمسكر، وعدم</w:t>
      </w:r>
      <w:bookmarkEnd w:id="663"/>
      <w:r w:rsidR="00907434">
        <w:rPr>
          <w:rtl/>
        </w:rPr>
        <w:t xml:space="preserve"> </w:t>
      </w:r>
      <w:bookmarkStart w:id="666" w:name="_Toc307331470"/>
      <w:r w:rsidR="00907434">
        <w:rPr>
          <w:rtl/>
        </w:rPr>
        <w:t>و</w:t>
      </w:r>
      <w:r w:rsidR="00E81607">
        <w:rPr>
          <w:rtl/>
        </w:rPr>
        <w:t>جوب ال</w:t>
      </w:r>
      <w:r w:rsidR="00E81607">
        <w:rPr>
          <w:rFonts w:hint="cs"/>
          <w:rtl/>
        </w:rPr>
        <w:t>إِ</w:t>
      </w:r>
      <w:r>
        <w:rPr>
          <w:rtl/>
        </w:rPr>
        <w:t>خلاص في تركها.</w:t>
      </w:r>
      <w:bookmarkEnd w:id="664"/>
      <w:bookmarkEnd w:id="665"/>
      <w:bookmarkEnd w:id="666"/>
      <w:r>
        <w:rPr>
          <w:rtl/>
        </w:rPr>
        <w:t xml:space="preserve"> </w:t>
      </w:r>
    </w:p>
    <w:p w:rsidR="00597E2F" w:rsidRDefault="00597E2F" w:rsidP="00E81607">
      <w:pPr>
        <w:pStyle w:val="libNormal"/>
        <w:rPr>
          <w:rtl/>
        </w:rPr>
      </w:pPr>
      <w:r w:rsidRPr="00FC2696">
        <w:rPr>
          <w:rStyle w:val="libNormalChar"/>
          <w:rtl/>
        </w:rPr>
        <w:t xml:space="preserve">[ 32019 ] </w:t>
      </w:r>
      <w:r>
        <w:rPr>
          <w:rtl/>
        </w:rPr>
        <w:t>1 - محمد بن يعقوب، عن محمد بن يحيى، عن أحمد بن محمد، عن علي</w:t>
      </w:r>
      <w:r w:rsidR="00E81607">
        <w:rPr>
          <w:rFonts w:hint="cs"/>
          <w:rtl/>
        </w:rPr>
        <w:t>ِّ</w:t>
      </w:r>
      <w:r>
        <w:rPr>
          <w:rtl/>
        </w:rPr>
        <w:t xml:space="preserve"> بن الحكم، عن إسماعيل بن محمد المنقري، عن يزيد ابن أبي زياد،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من شرب المسكر ومات وفي جوفه منه شيء لم يتب منه، بعث من قبره مخبلا</w:t>
      </w:r>
      <w:r w:rsidR="00E81607">
        <w:rPr>
          <w:rFonts w:hint="cs"/>
          <w:rtl/>
        </w:rPr>
        <w:t>ً</w:t>
      </w:r>
      <w:r>
        <w:rPr>
          <w:rtl/>
        </w:rPr>
        <w:t xml:space="preserve"> مائلا</w:t>
      </w:r>
      <w:r w:rsidR="00E81607">
        <w:rPr>
          <w:rFonts w:hint="cs"/>
          <w:rtl/>
        </w:rPr>
        <w:t>ً</w:t>
      </w:r>
      <w:r>
        <w:rPr>
          <w:rtl/>
        </w:rPr>
        <w:t xml:space="preserve"> شق</w:t>
      </w:r>
      <w:r w:rsidR="00E81607">
        <w:rPr>
          <w:rFonts w:hint="cs"/>
          <w:rtl/>
        </w:rPr>
        <w:t>ّ</w:t>
      </w:r>
      <w:r>
        <w:rPr>
          <w:rtl/>
        </w:rPr>
        <w:t xml:space="preserve">ه </w:t>
      </w:r>
      <w:r w:rsidRPr="00821781">
        <w:rPr>
          <w:rStyle w:val="libFootnotenumChar"/>
          <w:rtl/>
        </w:rPr>
        <w:t>(</w:t>
      </w:r>
      <w:r w:rsidR="00E81607">
        <w:rPr>
          <w:rStyle w:val="libFootnotenumChar"/>
          <w:rFonts w:hint="cs"/>
          <w:rtl/>
        </w:rPr>
        <w:t>4</w:t>
      </w:r>
      <w:r w:rsidRPr="00821781">
        <w:rPr>
          <w:rStyle w:val="libFootnotenumChar"/>
          <w:rtl/>
        </w:rPr>
        <w:t>)</w:t>
      </w:r>
      <w:r>
        <w:rPr>
          <w:rtl/>
        </w:rPr>
        <w:t>، سائلاً لعابه، يدعو بالويل والثبور.</w:t>
      </w:r>
    </w:p>
    <w:p w:rsidR="00597E2F" w:rsidRDefault="00597E2F" w:rsidP="00E81607">
      <w:pPr>
        <w:pStyle w:val="libNormal"/>
        <w:rPr>
          <w:rtl/>
        </w:rPr>
      </w:pPr>
      <w:r>
        <w:rPr>
          <w:rtl/>
        </w:rPr>
        <w:t xml:space="preserve">ورواه الشيخ بإسناده عن أحمد بن محمد مثله </w:t>
      </w:r>
      <w:r w:rsidRPr="00821781">
        <w:rPr>
          <w:rStyle w:val="libFootnotenumChar"/>
          <w:rtl/>
        </w:rPr>
        <w:t>(</w:t>
      </w:r>
      <w:r w:rsidR="00E81607">
        <w:rPr>
          <w:rStyle w:val="libFootnotenumChar"/>
          <w:rFonts w:hint="cs"/>
          <w:rtl/>
        </w:rPr>
        <w:t>5</w:t>
      </w:r>
      <w:r w:rsidRPr="00821781">
        <w:rPr>
          <w:rStyle w:val="libFootnotenumChar"/>
          <w:rtl/>
        </w:rPr>
        <w:t>)</w:t>
      </w:r>
      <w:r>
        <w:rPr>
          <w:rtl/>
        </w:rPr>
        <w:t xml:space="preserve">. </w:t>
      </w:r>
    </w:p>
    <w:p w:rsidR="00597E2F" w:rsidRDefault="00597E2F" w:rsidP="00E81607">
      <w:pPr>
        <w:pStyle w:val="libNormal"/>
        <w:rPr>
          <w:rtl/>
        </w:rPr>
      </w:pPr>
      <w:r w:rsidRPr="00FC2696">
        <w:rPr>
          <w:rStyle w:val="libNormalChar"/>
          <w:rtl/>
        </w:rPr>
        <w:t xml:space="preserve">[ 32020 ] </w:t>
      </w:r>
      <w:r>
        <w:rPr>
          <w:rtl/>
        </w:rPr>
        <w:t>2 - وعن أبي علي</w:t>
      </w:r>
      <w:r w:rsidR="00E81607">
        <w:rPr>
          <w:rFonts w:hint="cs"/>
          <w:rtl/>
        </w:rPr>
        <w:t>ّ</w:t>
      </w:r>
      <w:r w:rsidR="00E81607">
        <w:rPr>
          <w:rtl/>
        </w:rPr>
        <w:t xml:space="preserve"> ال</w:t>
      </w:r>
      <w:r w:rsidR="00E81607">
        <w:rPr>
          <w:rFonts w:hint="cs"/>
          <w:rtl/>
        </w:rPr>
        <w:t>أ</w:t>
      </w:r>
      <w:r>
        <w:rPr>
          <w:rtl/>
        </w:rPr>
        <w:t>شعري، عن الحسن بن علي</w:t>
      </w:r>
      <w:r w:rsidR="00E81607">
        <w:rPr>
          <w:rFonts w:hint="cs"/>
          <w:rtl/>
        </w:rPr>
        <w:t>ّ</w:t>
      </w:r>
      <w:r>
        <w:rPr>
          <w:rtl/>
        </w:rPr>
        <w:t xml:space="preserve"> الكوفي، عن العب</w:t>
      </w:r>
      <w:r w:rsidR="00E81607">
        <w:rPr>
          <w:rFonts w:hint="cs"/>
          <w:rtl/>
        </w:rPr>
        <w:t>ّ</w:t>
      </w:r>
      <w:r>
        <w:rPr>
          <w:rtl/>
        </w:rPr>
        <w:t xml:space="preserve">اس بن عامر، عن داود بن الحصين،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w:t>
      </w:r>
      <w:r w:rsidRPr="00FC2696">
        <w:rPr>
          <w:rStyle w:val="libNormalChar"/>
          <w:rtl/>
        </w:rPr>
        <w:t xml:space="preserve">( </w:t>
      </w:r>
      <w:r>
        <w:rPr>
          <w:rtl/>
        </w:rPr>
        <w:t>من شرب مسكرا</w:t>
      </w:r>
      <w:r w:rsidR="00E81607">
        <w:rPr>
          <w:rFonts w:hint="cs"/>
          <w:rtl/>
        </w:rPr>
        <w:t>ً</w:t>
      </w:r>
      <w:r>
        <w:rPr>
          <w:rtl/>
        </w:rPr>
        <w:t xml:space="preserve"> فلم تقبل منه صلاة أربعين صباحا</w:t>
      </w:r>
      <w:r w:rsidR="00E81607">
        <w:rPr>
          <w:rFonts w:hint="cs"/>
          <w:rtl/>
        </w:rPr>
        <w:t>ً</w:t>
      </w:r>
      <w:r w:rsidRPr="00FC2696">
        <w:rPr>
          <w:rStyle w:val="libNormalChar"/>
          <w:rtl/>
        </w:rPr>
        <w:t xml:space="preserve"> )</w:t>
      </w:r>
      <w:r>
        <w:rPr>
          <w:rtl/>
        </w:rPr>
        <w:t xml:space="preserve"> </w:t>
      </w:r>
      <w:r w:rsidRPr="00821781">
        <w:rPr>
          <w:rStyle w:val="libFootnotenumChar"/>
          <w:rtl/>
        </w:rPr>
        <w:t>(</w:t>
      </w:r>
      <w:r w:rsidR="00E81607">
        <w:rPr>
          <w:rStyle w:val="libFootnotenumChar"/>
          <w:rFonts w:hint="cs"/>
          <w:rtl/>
        </w:rPr>
        <w:t>6</w:t>
      </w:r>
      <w:r w:rsidRPr="00821781">
        <w:rPr>
          <w:rStyle w:val="libFootnotenumChar"/>
          <w:rtl/>
        </w:rPr>
        <w:t>)</w:t>
      </w:r>
      <w:r>
        <w:rPr>
          <w:rtl/>
        </w:rPr>
        <w:t>، فإن مات في الاربعين مات ميتة جاهلي</w:t>
      </w:r>
      <w:r w:rsidR="00E81607">
        <w:rPr>
          <w:rFonts w:hint="cs"/>
          <w:rtl/>
        </w:rPr>
        <w:t>ّ</w:t>
      </w:r>
      <w:r>
        <w:rPr>
          <w:rtl/>
        </w:rPr>
        <w:t xml:space="preserve">ة، وإن تاب تاب الله عليه. </w:t>
      </w:r>
    </w:p>
    <w:p w:rsidR="00597E2F" w:rsidRDefault="00597E2F" w:rsidP="00E81607">
      <w:pPr>
        <w:pStyle w:val="libNormal"/>
        <w:rPr>
          <w:rtl/>
        </w:rPr>
      </w:pPr>
      <w:r w:rsidRPr="00FC2696">
        <w:rPr>
          <w:rStyle w:val="libNormalChar"/>
          <w:rtl/>
        </w:rPr>
        <w:t xml:space="preserve">[ 32021 ] </w:t>
      </w:r>
      <w:r>
        <w:rPr>
          <w:rtl/>
        </w:rPr>
        <w:t>3 - وعن الحسين بن محمد، عن معل</w:t>
      </w:r>
      <w:r w:rsidR="00E81607">
        <w:rPr>
          <w:rFonts w:hint="cs"/>
          <w:rtl/>
        </w:rPr>
        <w:t>ّ</w:t>
      </w:r>
      <w:r>
        <w:rPr>
          <w:rtl/>
        </w:rPr>
        <w:t xml:space="preserve">ى بن محمد </w:t>
      </w:r>
      <w:r w:rsidRPr="00821781">
        <w:rPr>
          <w:rStyle w:val="libFootnotenumChar"/>
          <w:rtl/>
        </w:rPr>
        <w:t>(</w:t>
      </w:r>
      <w:r w:rsidR="00E81607">
        <w:rPr>
          <w:rStyle w:val="libFootnotenumChar"/>
          <w:rFonts w:hint="cs"/>
          <w:rtl/>
        </w:rPr>
        <w:t>7</w:t>
      </w:r>
      <w:r w:rsidRPr="00821781">
        <w:rPr>
          <w:rStyle w:val="libFootnotenumChar"/>
          <w:rtl/>
        </w:rPr>
        <w:t>)</w:t>
      </w:r>
      <w:r>
        <w:rPr>
          <w:rtl/>
        </w:rPr>
        <w:t xml:space="preserve"> عن أبان </w:t>
      </w:r>
    </w:p>
    <w:p w:rsidR="00597E2F" w:rsidRDefault="00FC2696" w:rsidP="00FC2696">
      <w:pPr>
        <w:pStyle w:val="libLine"/>
        <w:rPr>
          <w:rtl/>
        </w:rPr>
      </w:pPr>
      <w:r>
        <w:rPr>
          <w:rtl/>
        </w:rPr>
        <w:t>____________________</w:t>
      </w:r>
    </w:p>
    <w:p w:rsidR="00597E2F" w:rsidRPr="00EA1604" w:rsidRDefault="00597E2F" w:rsidP="00E81607">
      <w:pPr>
        <w:pStyle w:val="libFootnote0"/>
        <w:rPr>
          <w:rtl/>
        </w:rPr>
      </w:pPr>
      <w:r w:rsidRPr="00EA1604">
        <w:rPr>
          <w:rtl/>
        </w:rPr>
        <w:t>(</w:t>
      </w:r>
      <w:r w:rsidR="00E81607">
        <w:rPr>
          <w:rFonts w:hint="cs"/>
          <w:rtl/>
        </w:rPr>
        <w:t>1</w:t>
      </w:r>
      <w:r w:rsidRPr="00EA1604">
        <w:rPr>
          <w:rtl/>
        </w:rPr>
        <w:t>) راجع التهذيب 9</w:t>
      </w:r>
      <w:r w:rsidR="00A64B62">
        <w:rPr>
          <w:rtl/>
        </w:rPr>
        <w:t>:</w:t>
      </w:r>
      <w:r w:rsidRPr="00EA1604">
        <w:rPr>
          <w:rtl/>
        </w:rPr>
        <w:t xml:space="preserve"> 110 </w:t>
      </w:r>
      <w:r w:rsidR="00FC2696">
        <w:rPr>
          <w:rtl/>
        </w:rPr>
        <w:t>/</w:t>
      </w:r>
      <w:r w:rsidRPr="00EA1604">
        <w:rPr>
          <w:rtl/>
        </w:rPr>
        <w:t xml:space="preserve"> ذيل 478</w:t>
      </w:r>
      <w:r>
        <w:rPr>
          <w:rtl/>
        </w:rPr>
        <w:t>.</w:t>
      </w:r>
      <w:r w:rsidRPr="00EA1604">
        <w:rPr>
          <w:rtl/>
        </w:rPr>
        <w:t xml:space="preserve"> </w:t>
      </w:r>
    </w:p>
    <w:p w:rsidR="00597E2F" w:rsidRPr="00EA1604" w:rsidRDefault="00597E2F" w:rsidP="00E81607">
      <w:pPr>
        <w:pStyle w:val="libFootnote0"/>
        <w:rPr>
          <w:rtl/>
        </w:rPr>
      </w:pPr>
      <w:r w:rsidRPr="00EA1604">
        <w:rPr>
          <w:rtl/>
        </w:rPr>
        <w:t>(</w:t>
      </w:r>
      <w:r w:rsidR="00E81607">
        <w:rPr>
          <w:rFonts w:hint="cs"/>
          <w:rtl/>
        </w:rPr>
        <w:t>2</w:t>
      </w:r>
      <w:r w:rsidRPr="00EA1604">
        <w:rPr>
          <w:rtl/>
        </w:rPr>
        <w:t>) راجع روضة المتقين 9</w:t>
      </w:r>
      <w:r w:rsidR="00A64B62">
        <w:rPr>
          <w:rtl/>
        </w:rPr>
        <w:t>:</w:t>
      </w:r>
      <w:r w:rsidRPr="00EA1604">
        <w:rPr>
          <w:rtl/>
        </w:rPr>
        <w:t xml:space="preserve"> 298</w:t>
      </w:r>
      <w:r>
        <w:rPr>
          <w:rtl/>
        </w:rPr>
        <w:t>.</w:t>
      </w:r>
      <w:r w:rsidRPr="00EA1604">
        <w:rPr>
          <w:rtl/>
        </w:rPr>
        <w:t xml:space="preserve"> </w:t>
      </w:r>
    </w:p>
    <w:p w:rsidR="00597E2F" w:rsidRPr="00EA1604" w:rsidRDefault="00597E2F" w:rsidP="00E81607">
      <w:pPr>
        <w:pStyle w:val="libFootnote0"/>
        <w:rPr>
          <w:rtl/>
        </w:rPr>
      </w:pPr>
      <w:r w:rsidRPr="00EA1604">
        <w:rPr>
          <w:rtl/>
        </w:rPr>
        <w:t>(</w:t>
      </w:r>
      <w:r w:rsidR="00E81607">
        <w:rPr>
          <w:rFonts w:hint="cs"/>
          <w:rtl/>
        </w:rPr>
        <w:t>3</w:t>
      </w:r>
      <w:r w:rsidRPr="00EA1604">
        <w:rPr>
          <w:rtl/>
        </w:rPr>
        <w:t>) يأتي في الباب 2 من أبواب مقدمة العبادات</w:t>
      </w:r>
      <w:r>
        <w:rPr>
          <w:rtl/>
        </w:rPr>
        <w:t>.</w:t>
      </w:r>
    </w:p>
    <w:p w:rsidR="00597E2F" w:rsidRDefault="00597E2F" w:rsidP="00E81607">
      <w:pPr>
        <w:pStyle w:val="libFootnoteCenterBold"/>
        <w:rPr>
          <w:rtl/>
        </w:rPr>
      </w:pPr>
      <w:r>
        <w:rPr>
          <w:rtl/>
        </w:rPr>
        <w:t>الباب 14</w:t>
      </w:r>
    </w:p>
    <w:p w:rsidR="00597E2F" w:rsidRDefault="00597E2F" w:rsidP="00E81607">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398 </w:t>
      </w:r>
      <w:r w:rsidR="00FC2696">
        <w:rPr>
          <w:rtl/>
        </w:rPr>
        <w:t>/</w:t>
      </w:r>
      <w:r>
        <w:rPr>
          <w:rtl/>
        </w:rPr>
        <w:t xml:space="preserve"> 13. </w:t>
      </w:r>
    </w:p>
    <w:p w:rsidR="00597E2F" w:rsidRPr="00EA1604" w:rsidRDefault="00597E2F" w:rsidP="00E81607">
      <w:pPr>
        <w:pStyle w:val="libFootnote0"/>
        <w:rPr>
          <w:rtl/>
        </w:rPr>
      </w:pPr>
      <w:r w:rsidRPr="00EA1604">
        <w:rPr>
          <w:rtl/>
        </w:rPr>
        <w:t>(</w:t>
      </w:r>
      <w:r w:rsidR="00E81607">
        <w:rPr>
          <w:rFonts w:hint="cs"/>
          <w:rtl/>
        </w:rPr>
        <w:t>4</w:t>
      </w:r>
      <w:r w:rsidRPr="00EA1604">
        <w:rPr>
          <w:rtl/>
        </w:rPr>
        <w:t>) في المصدر</w:t>
      </w:r>
      <w:r w:rsidR="00A64B62">
        <w:rPr>
          <w:rtl/>
        </w:rPr>
        <w:t>:</w:t>
      </w:r>
      <w:r w:rsidRPr="00EA1604">
        <w:rPr>
          <w:rtl/>
        </w:rPr>
        <w:t xml:space="preserve"> شدقه</w:t>
      </w:r>
      <w:r>
        <w:rPr>
          <w:rtl/>
        </w:rPr>
        <w:t>.</w:t>
      </w:r>
      <w:r w:rsidRPr="00EA1604">
        <w:rPr>
          <w:rtl/>
        </w:rPr>
        <w:t xml:space="preserve"> </w:t>
      </w:r>
    </w:p>
    <w:p w:rsidR="00597E2F" w:rsidRPr="00EA1604" w:rsidRDefault="00597E2F" w:rsidP="00E81607">
      <w:pPr>
        <w:pStyle w:val="libFootnote0"/>
        <w:rPr>
          <w:rtl/>
        </w:rPr>
      </w:pPr>
      <w:r w:rsidRPr="00EA1604">
        <w:rPr>
          <w:rtl/>
        </w:rPr>
        <w:t>(</w:t>
      </w:r>
      <w:r w:rsidR="00E81607">
        <w:rPr>
          <w:rFonts w:hint="cs"/>
          <w:rtl/>
        </w:rPr>
        <w:t>5</w:t>
      </w:r>
      <w:r w:rsidRPr="00EA1604">
        <w:rPr>
          <w:rtl/>
        </w:rPr>
        <w:t>) التهذيب 9</w:t>
      </w:r>
      <w:r w:rsidR="00A64B62">
        <w:rPr>
          <w:rtl/>
        </w:rPr>
        <w:t>:</w:t>
      </w:r>
      <w:r w:rsidRPr="00EA1604">
        <w:rPr>
          <w:rtl/>
        </w:rPr>
        <w:t xml:space="preserve"> 104 </w:t>
      </w:r>
      <w:r w:rsidR="00FC2696">
        <w:rPr>
          <w:rtl/>
        </w:rPr>
        <w:t>/</w:t>
      </w:r>
      <w:r w:rsidRPr="00EA1604">
        <w:rPr>
          <w:rtl/>
        </w:rPr>
        <w:t xml:space="preserve"> 453</w:t>
      </w:r>
      <w:r>
        <w:rPr>
          <w:rtl/>
        </w:rPr>
        <w:t>.</w:t>
      </w:r>
    </w:p>
    <w:p w:rsidR="00597E2F" w:rsidRDefault="00597E2F" w:rsidP="00FC2696">
      <w:pPr>
        <w:pStyle w:val="libFootnote0"/>
        <w:rPr>
          <w:rtl/>
        </w:rPr>
      </w:pPr>
      <w:r>
        <w:rPr>
          <w:rtl/>
        </w:rPr>
        <w:t>2 - الكافي 6</w:t>
      </w:r>
      <w:r w:rsidR="00A64B62">
        <w:rPr>
          <w:rtl/>
        </w:rPr>
        <w:t>:</w:t>
      </w:r>
      <w:r>
        <w:rPr>
          <w:rtl/>
        </w:rPr>
        <w:t xml:space="preserve"> 400 </w:t>
      </w:r>
      <w:r w:rsidR="00FC2696">
        <w:rPr>
          <w:rtl/>
        </w:rPr>
        <w:t>/</w:t>
      </w:r>
      <w:r>
        <w:rPr>
          <w:rtl/>
        </w:rPr>
        <w:t xml:space="preserve"> 2، والتهذيب 9</w:t>
      </w:r>
      <w:r w:rsidR="00A64B62">
        <w:rPr>
          <w:rtl/>
        </w:rPr>
        <w:t>:</w:t>
      </w:r>
      <w:r>
        <w:rPr>
          <w:rtl/>
        </w:rPr>
        <w:t xml:space="preserve"> 106 </w:t>
      </w:r>
      <w:r w:rsidR="00FC2696">
        <w:rPr>
          <w:rtl/>
        </w:rPr>
        <w:t>/</w:t>
      </w:r>
      <w:r>
        <w:rPr>
          <w:rtl/>
        </w:rPr>
        <w:t xml:space="preserve"> 459. </w:t>
      </w:r>
    </w:p>
    <w:p w:rsidR="00597E2F" w:rsidRPr="00EA1604" w:rsidRDefault="00597E2F" w:rsidP="00E81607">
      <w:pPr>
        <w:pStyle w:val="libFootnote0"/>
        <w:rPr>
          <w:rtl/>
        </w:rPr>
      </w:pPr>
      <w:r w:rsidRPr="00EA1604">
        <w:rPr>
          <w:rtl/>
        </w:rPr>
        <w:t>(</w:t>
      </w:r>
      <w:r w:rsidR="00E81607">
        <w:rPr>
          <w:rFonts w:hint="cs"/>
          <w:rtl/>
        </w:rPr>
        <w:t>6</w:t>
      </w:r>
      <w:r w:rsidRPr="00EA1604">
        <w:rPr>
          <w:rtl/>
        </w:rPr>
        <w:t>) في الكافي</w:t>
      </w:r>
      <w:r w:rsidR="00A64B62">
        <w:rPr>
          <w:rtl/>
        </w:rPr>
        <w:t>:</w:t>
      </w:r>
      <w:r w:rsidRPr="00EA1604">
        <w:rPr>
          <w:rtl/>
        </w:rPr>
        <w:t xml:space="preserve"> لم تقبل منه صلاته أربعين يوما</w:t>
      </w:r>
      <w:r w:rsidR="00E81607">
        <w:rPr>
          <w:rFonts w:hint="cs"/>
          <w:rtl/>
        </w:rPr>
        <w:t>ً</w:t>
      </w:r>
      <w:r>
        <w:rPr>
          <w:rtl/>
        </w:rPr>
        <w:t>،</w:t>
      </w:r>
      <w:r w:rsidRPr="00EA1604">
        <w:rPr>
          <w:rtl/>
        </w:rPr>
        <w:t xml:space="preserve"> وفي التهذيب</w:t>
      </w:r>
      <w:r w:rsidR="00A64B62">
        <w:rPr>
          <w:rtl/>
        </w:rPr>
        <w:t>:</w:t>
      </w:r>
      <w:r w:rsidRPr="00EA1604">
        <w:rPr>
          <w:rtl/>
        </w:rPr>
        <w:t xml:space="preserve"> ما بين عبد شرب مسكرا</w:t>
      </w:r>
      <w:r w:rsidR="00E81607">
        <w:rPr>
          <w:rFonts w:hint="cs"/>
          <w:rtl/>
        </w:rPr>
        <w:t>ً</w:t>
      </w:r>
      <w:r w:rsidRPr="00EA1604">
        <w:rPr>
          <w:rtl/>
        </w:rPr>
        <w:t xml:space="preserve"> لم تقبل منه صلاة أربعين صباحا</w:t>
      </w:r>
      <w:r w:rsidR="00E81607">
        <w:rPr>
          <w:rFonts w:hint="cs"/>
          <w:rtl/>
        </w:rPr>
        <w:t>ً</w:t>
      </w:r>
      <w:r>
        <w:rPr>
          <w:rtl/>
        </w:rPr>
        <w:t>.</w:t>
      </w:r>
    </w:p>
    <w:p w:rsidR="00597E2F" w:rsidRDefault="00597E2F" w:rsidP="00FC2696">
      <w:pPr>
        <w:pStyle w:val="libFootnote0"/>
        <w:rPr>
          <w:rtl/>
        </w:rPr>
      </w:pPr>
      <w:r>
        <w:rPr>
          <w:rtl/>
        </w:rPr>
        <w:t>3 - الكافي 6</w:t>
      </w:r>
      <w:r w:rsidR="00A64B62">
        <w:rPr>
          <w:rtl/>
        </w:rPr>
        <w:t>:</w:t>
      </w:r>
      <w:r>
        <w:rPr>
          <w:rtl/>
        </w:rPr>
        <w:t xml:space="preserve"> 400 </w:t>
      </w:r>
      <w:r w:rsidR="00FC2696">
        <w:rPr>
          <w:rtl/>
        </w:rPr>
        <w:t>/</w:t>
      </w:r>
      <w:r>
        <w:rPr>
          <w:rtl/>
        </w:rPr>
        <w:t xml:space="preserve"> 1. </w:t>
      </w:r>
    </w:p>
    <w:p w:rsidR="00597E2F" w:rsidRPr="00EA1604" w:rsidRDefault="00597E2F" w:rsidP="00E81607">
      <w:pPr>
        <w:pStyle w:val="libFootnote0"/>
        <w:rPr>
          <w:rtl/>
        </w:rPr>
      </w:pPr>
      <w:r w:rsidRPr="00EA1604">
        <w:rPr>
          <w:rtl/>
        </w:rPr>
        <w:t>(</w:t>
      </w:r>
      <w:r w:rsidR="00E81607">
        <w:rPr>
          <w:rFonts w:hint="cs"/>
          <w:rtl/>
        </w:rPr>
        <w:t>7</w:t>
      </w:r>
      <w:r w:rsidRPr="00EA1604">
        <w:rPr>
          <w:rtl/>
        </w:rPr>
        <w:t>) في المصدر</w:t>
      </w:r>
      <w:r w:rsidR="00A64B62">
        <w:rPr>
          <w:rtl/>
        </w:rPr>
        <w:t>:</w:t>
      </w:r>
      <w:r w:rsidRPr="00EA1604">
        <w:rPr>
          <w:rtl/>
        </w:rPr>
        <w:t xml:space="preserve"> زيادة</w:t>
      </w:r>
      <w:r w:rsidR="00A64B62">
        <w:rPr>
          <w:rtl/>
        </w:rPr>
        <w:t>:</w:t>
      </w:r>
      <w:r w:rsidRPr="00EA1604">
        <w:rPr>
          <w:rtl/>
        </w:rPr>
        <w:t xml:space="preserve"> عن الوشاء</w:t>
      </w:r>
      <w:r>
        <w:rPr>
          <w:rtl/>
        </w:rPr>
        <w:t>.</w:t>
      </w:r>
      <w:r w:rsidRPr="00EA1604">
        <w:rPr>
          <w:rtl/>
        </w:rPr>
        <w:t xml:space="preserve"> </w:t>
      </w:r>
    </w:p>
    <w:p w:rsidR="00597E2F" w:rsidRDefault="00597E2F" w:rsidP="00FC2696">
      <w:pPr>
        <w:pStyle w:val="libNormal"/>
        <w:rPr>
          <w:rtl/>
        </w:rPr>
      </w:pPr>
      <w:r>
        <w:rPr>
          <w:rtl/>
        </w:rPr>
        <w:br w:type="page"/>
      </w:r>
    </w:p>
    <w:p w:rsidR="00597E2F" w:rsidRDefault="00597E2F" w:rsidP="00FB0876">
      <w:pPr>
        <w:pStyle w:val="libNormal0"/>
        <w:rPr>
          <w:rtl/>
        </w:rPr>
      </w:pPr>
      <w:r>
        <w:rPr>
          <w:rtl/>
        </w:rPr>
        <w:lastRenderedPageBreak/>
        <w:t xml:space="preserve">ابن عثمان، عن عبد الرحمن بن أبي عبدالله،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شرب مسكرا</w:t>
      </w:r>
      <w:r w:rsidR="00E81607">
        <w:rPr>
          <w:rFonts w:hint="cs"/>
          <w:rtl/>
        </w:rPr>
        <w:t>ً</w:t>
      </w:r>
      <w:r>
        <w:rPr>
          <w:rtl/>
        </w:rPr>
        <w:t xml:space="preserve"> انحبست صلاته أربعين يوما</w:t>
      </w:r>
      <w:r w:rsidR="00FB0876">
        <w:rPr>
          <w:rFonts w:hint="cs"/>
          <w:rtl/>
        </w:rPr>
        <w:t>ً</w:t>
      </w:r>
      <w:r>
        <w:rPr>
          <w:rtl/>
        </w:rPr>
        <w:t xml:space="preserve">، فإن </w:t>
      </w:r>
      <w:r w:rsidRPr="00821781">
        <w:rPr>
          <w:rStyle w:val="libFootnotenumChar"/>
          <w:rtl/>
        </w:rPr>
        <w:t>(</w:t>
      </w:r>
      <w:r w:rsidR="00FB0876">
        <w:rPr>
          <w:rStyle w:val="libFootnotenumChar"/>
          <w:rFonts w:hint="cs"/>
          <w:rtl/>
        </w:rPr>
        <w:t>1</w:t>
      </w:r>
      <w:r w:rsidRPr="00821781">
        <w:rPr>
          <w:rStyle w:val="libFootnotenumChar"/>
          <w:rtl/>
        </w:rPr>
        <w:t>)</w:t>
      </w:r>
      <w:r>
        <w:rPr>
          <w:rtl/>
        </w:rPr>
        <w:t xml:space="preserve"> مات في الاربعين مات ميتة جاهليّة، وإن </w:t>
      </w:r>
      <w:r w:rsidRPr="00821781">
        <w:rPr>
          <w:rStyle w:val="libFootnotenumChar"/>
          <w:rtl/>
        </w:rPr>
        <w:t>(</w:t>
      </w:r>
      <w:r w:rsidR="00FB0876">
        <w:rPr>
          <w:rStyle w:val="libFootnotenumChar"/>
          <w:rFonts w:hint="cs"/>
          <w:rtl/>
        </w:rPr>
        <w:t>2</w:t>
      </w:r>
      <w:r w:rsidRPr="00821781">
        <w:rPr>
          <w:rStyle w:val="libFootnotenumChar"/>
          <w:rtl/>
        </w:rPr>
        <w:t>)</w:t>
      </w:r>
      <w:r>
        <w:rPr>
          <w:rtl/>
        </w:rPr>
        <w:t xml:space="preserve"> تاب تاب الله عليه.</w:t>
      </w:r>
    </w:p>
    <w:p w:rsidR="00597E2F" w:rsidRDefault="00597E2F" w:rsidP="00FB0876">
      <w:pPr>
        <w:pStyle w:val="libNormal"/>
        <w:rPr>
          <w:rtl/>
        </w:rPr>
      </w:pPr>
      <w:r>
        <w:rPr>
          <w:rtl/>
        </w:rPr>
        <w:t xml:space="preserve">ورواه الشيخ بإسناده عن محمد بن يعقوب </w:t>
      </w:r>
      <w:r w:rsidRPr="00821781">
        <w:rPr>
          <w:rStyle w:val="libFootnotenumChar"/>
          <w:rtl/>
        </w:rPr>
        <w:t>(</w:t>
      </w:r>
      <w:r w:rsidR="00FB0876">
        <w:rPr>
          <w:rStyle w:val="libFootnotenumChar"/>
          <w:rFonts w:hint="cs"/>
          <w:rtl/>
        </w:rPr>
        <w:t>3</w:t>
      </w:r>
      <w:r w:rsidRPr="00821781">
        <w:rPr>
          <w:rStyle w:val="libFootnotenumChar"/>
          <w:rtl/>
        </w:rPr>
        <w:t>)</w:t>
      </w:r>
      <w:r>
        <w:rPr>
          <w:rtl/>
        </w:rPr>
        <w:t xml:space="preserve">، وكذا الذي قبله. </w:t>
      </w:r>
    </w:p>
    <w:p w:rsidR="00597E2F" w:rsidRDefault="00597E2F" w:rsidP="00FB0876">
      <w:pPr>
        <w:pStyle w:val="libNormal"/>
        <w:rPr>
          <w:rtl/>
        </w:rPr>
      </w:pPr>
      <w:r w:rsidRPr="00FC2696">
        <w:rPr>
          <w:rStyle w:val="libNormalChar"/>
          <w:rtl/>
        </w:rPr>
        <w:t xml:space="preserve">[ 32022 ] </w:t>
      </w:r>
      <w:r>
        <w:rPr>
          <w:rtl/>
        </w:rPr>
        <w:t>4 - وعن علي بن إبراهيم، عن أبيه، عن ابن أبي عمير، عن بعض رجاله،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يقول</w:t>
      </w:r>
      <w:r w:rsidR="00A64B62">
        <w:rPr>
          <w:rtl/>
        </w:rPr>
        <w:t>:</w:t>
      </w:r>
      <w:r>
        <w:rPr>
          <w:rtl/>
        </w:rPr>
        <w:t xml:space="preserve"> من ترك الخمر لغير الله سقاه الله من الرحيق المختوم، قال</w:t>
      </w:r>
      <w:r w:rsidR="00A64B62">
        <w:rPr>
          <w:rtl/>
        </w:rPr>
        <w:t>:</w:t>
      </w:r>
      <w:r>
        <w:rPr>
          <w:rtl/>
        </w:rPr>
        <w:t xml:space="preserve"> فقلت </w:t>
      </w:r>
      <w:r w:rsidRPr="00821781">
        <w:rPr>
          <w:rStyle w:val="libFootnotenumChar"/>
          <w:rtl/>
        </w:rPr>
        <w:t>(</w:t>
      </w:r>
      <w:r w:rsidR="00FB0876">
        <w:rPr>
          <w:rStyle w:val="libFootnotenumChar"/>
          <w:rFonts w:hint="cs"/>
          <w:rtl/>
        </w:rPr>
        <w:t>4</w:t>
      </w:r>
      <w:r w:rsidRPr="00821781">
        <w:rPr>
          <w:rStyle w:val="libFootnotenumChar"/>
          <w:rtl/>
        </w:rPr>
        <w:t>)</w:t>
      </w:r>
      <w:r w:rsidR="00A64B62">
        <w:rPr>
          <w:rtl/>
        </w:rPr>
        <w:t>:</w:t>
      </w:r>
      <w:r>
        <w:rPr>
          <w:rtl/>
        </w:rPr>
        <w:t xml:space="preserve"> فيتركه لغير </w:t>
      </w:r>
      <w:r w:rsidRPr="00821781">
        <w:rPr>
          <w:rStyle w:val="libFootnotenumChar"/>
          <w:rtl/>
        </w:rPr>
        <w:t>(</w:t>
      </w:r>
      <w:r w:rsidR="00FB0876">
        <w:rPr>
          <w:rStyle w:val="libFootnotenumChar"/>
          <w:rFonts w:hint="cs"/>
          <w:rtl/>
        </w:rPr>
        <w:t>5</w:t>
      </w:r>
      <w:r w:rsidRPr="00821781">
        <w:rPr>
          <w:rStyle w:val="libFootnotenumChar"/>
          <w:rtl/>
        </w:rPr>
        <w:t>)</w:t>
      </w:r>
      <w:r>
        <w:rPr>
          <w:rtl/>
        </w:rPr>
        <w:t xml:space="preserve"> الله؟ قال</w:t>
      </w:r>
      <w:r w:rsidR="00A64B62">
        <w:rPr>
          <w:rtl/>
        </w:rPr>
        <w:t>:</w:t>
      </w:r>
      <w:r>
        <w:rPr>
          <w:rtl/>
        </w:rPr>
        <w:t xml:space="preserve"> نعم صيانة لنفسه. </w:t>
      </w:r>
    </w:p>
    <w:p w:rsidR="00597E2F" w:rsidRDefault="00597E2F" w:rsidP="00FB0876">
      <w:pPr>
        <w:pStyle w:val="libNormal"/>
        <w:rPr>
          <w:rtl/>
        </w:rPr>
      </w:pPr>
      <w:r w:rsidRPr="00FC2696">
        <w:rPr>
          <w:rStyle w:val="libNormalChar"/>
          <w:rtl/>
        </w:rPr>
        <w:t xml:space="preserve">[ 32023 ] </w:t>
      </w:r>
      <w:r>
        <w:rPr>
          <w:rtl/>
        </w:rPr>
        <w:t>5 - وعن علي</w:t>
      </w:r>
      <w:r w:rsidR="00FB0876">
        <w:rPr>
          <w:rFonts w:hint="cs"/>
          <w:rtl/>
        </w:rPr>
        <w:t>ِّ</w:t>
      </w:r>
      <w:r>
        <w:rPr>
          <w:rtl/>
        </w:rPr>
        <w:t xml:space="preserve"> بن محمد بن بندار، عن إبراهيم بن إسحاق، عن عبدالله بن أحمد، عن محمد بن عبدالله، عن مهزم،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من ترك الخمر </w:t>
      </w:r>
      <w:r w:rsidRPr="00821781">
        <w:rPr>
          <w:rStyle w:val="libFootnotenumChar"/>
          <w:rtl/>
        </w:rPr>
        <w:t>(</w:t>
      </w:r>
      <w:r w:rsidR="00FB0876">
        <w:rPr>
          <w:rStyle w:val="libFootnotenumChar"/>
          <w:rFonts w:hint="cs"/>
          <w:rtl/>
        </w:rPr>
        <w:t>6</w:t>
      </w:r>
      <w:r w:rsidRPr="00821781">
        <w:rPr>
          <w:rStyle w:val="libFootnotenumChar"/>
          <w:rtl/>
        </w:rPr>
        <w:t>)</w:t>
      </w:r>
      <w:r>
        <w:rPr>
          <w:rtl/>
        </w:rPr>
        <w:t xml:space="preserve"> صيانة لنفسه سقاه الله من الرحيق المختوم. </w:t>
      </w:r>
    </w:p>
    <w:p w:rsidR="00597E2F" w:rsidRDefault="00597E2F" w:rsidP="006C1B30">
      <w:pPr>
        <w:pStyle w:val="libNormal"/>
        <w:rPr>
          <w:rtl/>
        </w:rPr>
      </w:pPr>
      <w:r w:rsidRPr="00FC2696">
        <w:rPr>
          <w:rStyle w:val="libNormalChar"/>
          <w:rtl/>
        </w:rPr>
        <w:t xml:space="preserve">[ 32024 ] </w:t>
      </w:r>
      <w:r>
        <w:rPr>
          <w:rtl/>
        </w:rPr>
        <w:t xml:space="preserve">6 - محمد بن الحسن في </w:t>
      </w:r>
      <w:r w:rsidRPr="00FC2696">
        <w:rPr>
          <w:rStyle w:val="libNormalChar"/>
          <w:rtl/>
        </w:rPr>
        <w:t xml:space="preserve">( </w:t>
      </w:r>
      <w:r>
        <w:rPr>
          <w:rtl/>
        </w:rPr>
        <w:t>المجالس و</w:t>
      </w:r>
      <w:r w:rsidR="00BD58A8">
        <w:rPr>
          <w:rtl/>
        </w:rPr>
        <w:t xml:space="preserve">الأخبار </w:t>
      </w:r>
      <w:r w:rsidRPr="00FC2696">
        <w:rPr>
          <w:rStyle w:val="libNormalChar"/>
          <w:rtl/>
        </w:rPr>
        <w:t>)</w:t>
      </w:r>
      <w:r>
        <w:rPr>
          <w:rtl/>
        </w:rPr>
        <w:t xml:space="preserve"> بإسناده عن زريق،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ترك الخمر للناس لا لله صيانة لنفسه أدخله الله الجن</w:t>
      </w:r>
      <w:r w:rsidR="00FB0876">
        <w:rPr>
          <w:rFonts w:hint="cs"/>
          <w:rtl/>
        </w:rPr>
        <w:t>ّ</w:t>
      </w:r>
      <w:r>
        <w:rPr>
          <w:rtl/>
        </w:rPr>
        <w:t>ة.</w:t>
      </w:r>
    </w:p>
    <w:p w:rsidR="00597E2F" w:rsidRDefault="00597E2F" w:rsidP="00FB0876">
      <w:pPr>
        <w:pStyle w:val="libNormal"/>
        <w:rPr>
          <w:rtl/>
        </w:rPr>
      </w:pPr>
      <w:r>
        <w:rPr>
          <w:rtl/>
        </w:rPr>
        <w:t>أقول</w:t>
      </w:r>
      <w:r w:rsidR="00A64B62">
        <w:rPr>
          <w:rtl/>
        </w:rPr>
        <w:t>:</w:t>
      </w:r>
      <w:r>
        <w:rPr>
          <w:rtl/>
        </w:rPr>
        <w:t xml:space="preserve"> </w:t>
      </w:r>
      <w:r w:rsidR="00E554CA">
        <w:rPr>
          <w:rtl/>
        </w:rPr>
        <w:t>وتقدّ</w:t>
      </w:r>
      <w:r w:rsidR="00FB0876">
        <w:rPr>
          <w:rFonts w:hint="cs"/>
          <w:rtl/>
        </w:rPr>
        <w:t>َ</w:t>
      </w:r>
      <w:r w:rsidR="00E554CA">
        <w:rPr>
          <w:rtl/>
        </w:rPr>
        <w:t xml:space="preserve">م </w:t>
      </w:r>
      <w:r>
        <w:rPr>
          <w:rtl/>
        </w:rPr>
        <w:t xml:space="preserve">ما </w:t>
      </w:r>
      <w:r w:rsidR="00E554CA">
        <w:rPr>
          <w:rtl/>
        </w:rPr>
        <w:t>يدلّ</w:t>
      </w:r>
      <w:r w:rsidR="00FB0876">
        <w:rPr>
          <w:rFonts w:hint="cs"/>
          <w:rtl/>
        </w:rPr>
        <w:t>ُ</w:t>
      </w:r>
      <w:r w:rsidR="00E554CA">
        <w:rPr>
          <w:rtl/>
        </w:rPr>
        <w:t xml:space="preserve"> </w:t>
      </w:r>
      <w:r>
        <w:rPr>
          <w:rtl/>
        </w:rPr>
        <w:t xml:space="preserve">على ذلك في أحاديث التوبة </w:t>
      </w:r>
      <w:r w:rsidRPr="00821781">
        <w:rPr>
          <w:rStyle w:val="libFootnotenumChar"/>
          <w:rtl/>
        </w:rPr>
        <w:t>(</w:t>
      </w:r>
      <w:r w:rsidR="00FB0876">
        <w:rPr>
          <w:rStyle w:val="libFootnotenumChar"/>
          <w:rFonts w:hint="cs"/>
          <w:rtl/>
        </w:rPr>
        <w:t>7</w:t>
      </w:r>
      <w:r w:rsidRPr="00821781">
        <w:rPr>
          <w:rStyle w:val="libFootnotenumChar"/>
          <w:rtl/>
        </w:rPr>
        <w:t>)</w:t>
      </w:r>
      <w:r>
        <w:rPr>
          <w:rtl/>
        </w:rPr>
        <w:t xml:space="preserve"> وغيرها </w:t>
      </w:r>
      <w:r w:rsidRPr="00821781">
        <w:rPr>
          <w:rStyle w:val="libFootnotenumChar"/>
          <w:rtl/>
        </w:rPr>
        <w:t>(</w:t>
      </w:r>
      <w:r w:rsidR="00FB0876">
        <w:rPr>
          <w:rStyle w:val="libFootnotenumChar"/>
          <w:rFonts w:hint="cs"/>
          <w:rtl/>
        </w:rPr>
        <w:t>8</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EA1604" w:rsidRDefault="00597E2F" w:rsidP="00FB0876">
      <w:pPr>
        <w:pStyle w:val="libFootnote0"/>
        <w:rPr>
          <w:rtl/>
        </w:rPr>
      </w:pPr>
      <w:r w:rsidRPr="00EA1604">
        <w:rPr>
          <w:rtl/>
        </w:rPr>
        <w:t>(</w:t>
      </w:r>
      <w:r w:rsidR="00FB0876">
        <w:rPr>
          <w:rFonts w:hint="cs"/>
          <w:rtl/>
        </w:rPr>
        <w:t>1</w:t>
      </w:r>
      <w:r w:rsidRPr="00EA1604">
        <w:rPr>
          <w:rtl/>
        </w:rPr>
        <w:t>) في المصدر</w:t>
      </w:r>
      <w:r w:rsidR="00A64B62">
        <w:rPr>
          <w:rtl/>
        </w:rPr>
        <w:t>:</w:t>
      </w:r>
      <w:r w:rsidRPr="00EA1604">
        <w:rPr>
          <w:rtl/>
        </w:rPr>
        <w:t xml:space="preserve"> وإن</w:t>
      </w:r>
      <w:r>
        <w:rPr>
          <w:rtl/>
        </w:rPr>
        <w:t>.</w:t>
      </w:r>
      <w:r w:rsidRPr="00EA1604">
        <w:rPr>
          <w:rtl/>
        </w:rPr>
        <w:t xml:space="preserve"> </w:t>
      </w:r>
    </w:p>
    <w:p w:rsidR="00597E2F" w:rsidRPr="00EA1604" w:rsidRDefault="00597E2F" w:rsidP="00FB0876">
      <w:pPr>
        <w:pStyle w:val="libFootnote0"/>
        <w:rPr>
          <w:rtl/>
        </w:rPr>
      </w:pPr>
      <w:r w:rsidRPr="00EA1604">
        <w:rPr>
          <w:rtl/>
        </w:rPr>
        <w:t>(</w:t>
      </w:r>
      <w:r w:rsidR="00FB0876">
        <w:rPr>
          <w:rFonts w:hint="cs"/>
          <w:rtl/>
        </w:rPr>
        <w:t>2</w:t>
      </w:r>
      <w:r w:rsidRPr="00EA1604">
        <w:rPr>
          <w:rtl/>
        </w:rPr>
        <w:t>) في المصدر</w:t>
      </w:r>
      <w:r w:rsidR="00A64B62">
        <w:rPr>
          <w:rtl/>
        </w:rPr>
        <w:t>:</w:t>
      </w:r>
      <w:r w:rsidRPr="00EA1604">
        <w:rPr>
          <w:rtl/>
        </w:rPr>
        <w:t xml:space="preserve"> فإن</w:t>
      </w:r>
      <w:r>
        <w:rPr>
          <w:rtl/>
        </w:rPr>
        <w:t>.</w:t>
      </w:r>
      <w:r w:rsidRPr="00EA1604">
        <w:rPr>
          <w:rtl/>
        </w:rPr>
        <w:t xml:space="preserve"> </w:t>
      </w:r>
    </w:p>
    <w:p w:rsidR="00597E2F" w:rsidRPr="00EA1604" w:rsidRDefault="00597E2F" w:rsidP="00FB0876">
      <w:pPr>
        <w:pStyle w:val="libFootnote0"/>
        <w:rPr>
          <w:rtl/>
        </w:rPr>
      </w:pPr>
      <w:r w:rsidRPr="00EA1604">
        <w:rPr>
          <w:rtl/>
        </w:rPr>
        <w:t>(</w:t>
      </w:r>
      <w:r w:rsidR="00FB0876">
        <w:rPr>
          <w:rFonts w:hint="cs"/>
          <w:rtl/>
        </w:rPr>
        <w:t>3</w:t>
      </w:r>
      <w:r w:rsidRPr="00EA1604">
        <w:rPr>
          <w:rtl/>
        </w:rPr>
        <w:t>) التهذيب 9</w:t>
      </w:r>
      <w:r w:rsidR="00A64B62">
        <w:rPr>
          <w:rtl/>
        </w:rPr>
        <w:t>:</w:t>
      </w:r>
      <w:r w:rsidRPr="00EA1604">
        <w:rPr>
          <w:rtl/>
        </w:rPr>
        <w:t xml:space="preserve"> 106 </w:t>
      </w:r>
      <w:r w:rsidR="00FC2696">
        <w:rPr>
          <w:rtl/>
        </w:rPr>
        <w:t>/</w:t>
      </w:r>
      <w:r w:rsidRPr="00EA1604">
        <w:rPr>
          <w:rtl/>
        </w:rPr>
        <w:t xml:space="preserve"> 458</w:t>
      </w:r>
      <w:r>
        <w:rPr>
          <w:rtl/>
        </w:rPr>
        <w:t>.</w:t>
      </w:r>
    </w:p>
    <w:p w:rsidR="00597E2F" w:rsidRDefault="00597E2F" w:rsidP="00FC2696">
      <w:pPr>
        <w:pStyle w:val="libFootnote0"/>
        <w:rPr>
          <w:rtl/>
        </w:rPr>
      </w:pPr>
      <w:r>
        <w:rPr>
          <w:rtl/>
        </w:rPr>
        <w:t>4 - الكافي 6</w:t>
      </w:r>
      <w:r w:rsidR="00A64B62">
        <w:rPr>
          <w:rtl/>
        </w:rPr>
        <w:t>:</w:t>
      </w:r>
      <w:r>
        <w:rPr>
          <w:rtl/>
        </w:rPr>
        <w:t xml:space="preserve"> 430 </w:t>
      </w:r>
      <w:r w:rsidR="00FC2696">
        <w:rPr>
          <w:rtl/>
        </w:rPr>
        <w:t>/</w:t>
      </w:r>
      <w:r>
        <w:rPr>
          <w:rtl/>
        </w:rPr>
        <w:t xml:space="preserve"> 8. واورده في الحديث 9 من الباب 9 من هذه </w:t>
      </w:r>
      <w:r w:rsidR="0081231A">
        <w:rPr>
          <w:rtl/>
        </w:rPr>
        <w:t>الأبواب</w:t>
      </w:r>
      <w:r>
        <w:rPr>
          <w:rtl/>
        </w:rPr>
        <w:t xml:space="preserve">. </w:t>
      </w:r>
    </w:p>
    <w:p w:rsidR="00597E2F" w:rsidRPr="00EA1604" w:rsidRDefault="00597E2F" w:rsidP="00FB0876">
      <w:pPr>
        <w:pStyle w:val="libFootnote0"/>
        <w:rPr>
          <w:rtl/>
        </w:rPr>
      </w:pPr>
      <w:r w:rsidRPr="00EA1604">
        <w:rPr>
          <w:rtl/>
        </w:rPr>
        <w:t>(</w:t>
      </w:r>
      <w:r w:rsidR="00FB0876">
        <w:rPr>
          <w:rFonts w:hint="cs"/>
          <w:rtl/>
        </w:rPr>
        <w:t>4</w:t>
      </w:r>
      <w:r w:rsidRPr="00EA1604">
        <w:rPr>
          <w:rtl/>
        </w:rPr>
        <w:t>) في المصدر</w:t>
      </w:r>
      <w:r w:rsidR="00A64B62">
        <w:rPr>
          <w:rtl/>
        </w:rPr>
        <w:t>:</w:t>
      </w:r>
      <w:r w:rsidRPr="00EA1604">
        <w:rPr>
          <w:rtl/>
        </w:rPr>
        <w:t xml:space="preserve"> قلت</w:t>
      </w:r>
      <w:r>
        <w:rPr>
          <w:rtl/>
        </w:rPr>
        <w:t>.</w:t>
      </w:r>
      <w:r w:rsidRPr="00EA1604">
        <w:rPr>
          <w:rtl/>
        </w:rPr>
        <w:t xml:space="preserve"> </w:t>
      </w:r>
    </w:p>
    <w:p w:rsidR="00597E2F" w:rsidRPr="00EA1604" w:rsidRDefault="00597E2F" w:rsidP="00FB0876">
      <w:pPr>
        <w:pStyle w:val="libFootnote0"/>
        <w:rPr>
          <w:rtl/>
        </w:rPr>
      </w:pPr>
      <w:r w:rsidRPr="00EA1604">
        <w:rPr>
          <w:rtl/>
        </w:rPr>
        <w:t>(</w:t>
      </w:r>
      <w:r w:rsidR="00FB0876">
        <w:rPr>
          <w:rFonts w:hint="cs"/>
          <w:rtl/>
        </w:rPr>
        <w:t>5</w:t>
      </w:r>
      <w:r w:rsidRPr="00EA1604">
        <w:rPr>
          <w:rtl/>
        </w:rPr>
        <w:t>) في المصدر زيادة</w:t>
      </w:r>
      <w:r w:rsidR="00A64B62">
        <w:rPr>
          <w:rtl/>
        </w:rPr>
        <w:t>:</w:t>
      </w:r>
      <w:r w:rsidRPr="00EA1604">
        <w:rPr>
          <w:rtl/>
        </w:rPr>
        <w:t xml:space="preserve"> وجه</w:t>
      </w:r>
      <w:r>
        <w:rPr>
          <w:rtl/>
        </w:rPr>
        <w:t>.</w:t>
      </w:r>
    </w:p>
    <w:p w:rsidR="00597E2F" w:rsidRDefault="00597E2F" w:rsidP="00FC2696">
      <w:pPr>
        <w:pStyle w:val="libFootnote0"/>
        <w:rPr>
          <w:rtl/>
        </w:rPr>
      </w:pPr>
      <w:r>
        <w:rPr>
          <w:rtl/>
        </w:rPr>
        <w:t>5 - الكافي 6</w:t>
      </w:r>
      <w:r w:rsidR="00A64B62">
        <w:rPr>
          <w:rtl/>
        </w:rPr>
        <w:t>:</w:t>
      </w:r>
      <w:r>
        <w:rPr>
          <w:rtl/>
        </w:rPr>
        <w:t xml:space="preserve"> 430 </w:t>
      </w:r>
      <w:r w:rsidR="00FC2696">
        <w:rPr>
          <w:rtl/>
        </w:rPr>
        <w:t>/</w:t>
      </w:r>
      <w:r>
        <w:rPr>
          <w:rtl/>
        </w:rPr>
        <w:t xml:space="preserve"> 9. وأورده في الحديث 10 من الباب 9 من هذه </w:t>
      </w:r>
      <w:r w:rsidR="0081231A">
        <w:rPr>
          <w:rtl/>
        </w:rPr>
        <w:t>الأبواب</w:t>
      </w:r>
      <w:r>
        <w:rPr>
          <w:rtl/>
        </w:rPr>
        <w:t xml:space="preserve">. </w:t>
      </w:r>
    </w:p>
    <w:p w:rsidR="00597E2F" w:rsidRPr="00EA1604" w:rsidRDefault="00597E2F" w:rsidP="00FB0876">
      <w:pPr>
        <w:pStyle w:val="libFootnote0"/>
        <w:rPr>
          <w:rtl/>
        </w:rPr>
      </w:pPr>
      <w:r w:rsidRPr="00EA1604">
        <w:rPr>
          <w:rtl/>
        </w:rPr>
        <w:t>(</w:t>
      </w:r>
      <w:r w:rsidR="00FB0876">
        <w:rPr>
          <w:rFonts w:hint="cs"/>
          <w:rtl/>
        </w:rPr>
        <w:t>6</w:t>
      </w:r>
      <w:r w:rsidRPr="00EA1604">
        <w:rPr>
          <w:rtl/>
        </w:rPr>
        <w:t>) في المصدر</w:t>
      </w:r>
      <w:r w:rsidR="00A64B62">
        <w:rPr>
          <w:rtl/>
        </w:rPr>
        <w:t>:</w:t>
      </w:r>
      <w:r w:rsidRPr="00EA1604">
        <w:rPr>
          <w:rtl/>
        </w:rPr>
        <w:t xml:space="preserve"> المسكر</w:t>
      </w:r>
      <w:r>
        <w:rPr>
          <w:rtl/>
        </w:rPr>
        <w:t>.</w:t>
      </w:r>
    </w:p>
    <w:p w:rsidR="00597E2F" w:rsidRDefault="00597E2F" w:rsidP="00FC2696">
      <w:pPr>
        <w:pStyle w:val="libFootnote0"/>
        <w:rPr>
          <w:rtl/>
        </w:rPr>
      </w:pPr>
      <w:r>
        <w:rPr>
          <w:rtl/>
        </w:rPr>
        <w:t>6 - أمالي الطوسي</w:t>
      </w:r>
      <w:r w:rsidR="00A64B62">
        <w:rPr>
          <w:rtl/>
        </w:rPr>
        <w:t>:</w:t>
      </w:r>
      <w:r>
        <w:rPr>
          <w:rtl/>
        </w:rPr>
        <w:t xml:space="preserve"> 2</w:t>
      </w:r>
      <w:r w:rsidR="00A64B62">
        <w:rPr>
          <w:rtl/>
        </w:rPr>
        <w:t>:</w:t>
      </w:r>
      <w:r>
        <w:rPr>
          <w:rtl/>
        </w:rPr>
        <w:t xml:space="preserve"> 306. </w:t>
      </w:r>
    </w:p>
    <w:p w:rsidR="00597E2F" w:rsidRPr="00EA1604" w:rsidRDefault="00597E2F" w:rsidP="00FB0876">
      <w:pPr>
        <w:pStyle w:val="libFootnote0"/>
        <w:rPr>
          <w:rtl/>
        </w:rPr>
      </w:pPr>
      <w:r w:rsidRPr="00EA1604">
        <w:rPr>
          <w:rtl/>
        </w:rPr>
        <w:t>(</w:t>
      </w:r>
      <w:r w:rsidR="00FB0876">
        <w:rPr>
          <w:rFonts w:hint="cs"/>
          <w:rtl/>
        </w:rPr>
        <w:t>7</w:t>
      </w:r>
      <w:r w:rsidRPr="00EA1604">
        <w:rPr>
          <w:rtl/>
        </w:rPr>
        <w:t>) تقدم في البابين 48 و 86 من أبواب جهاد النفس</w:t>
      </w:r>
      <w:r>
        <w:rPr>
          <w:rtl/>
        </w:rPr>
        <w:t>.</w:t>
      </w:r>
      <w:r w:rsidRPr="00EA1604">
        <w:rPr>
          <w:rtl/>
        </w:rPr>
        <w:t xml:space="preserve"> </w:t>
      </w:r>
    </w:p>
    <w:p w:rsidR="00597E2F" w:rsidRPr="00EA1604" w:rsidRDefault="00597E2F" w:rsidP="00FB0876">
      <w:pPr>
        <w:pStyle w:val="libFootnote0"/>
        <w:rPr>
          <w:rtl/>
        </w:rPr>
      </w:pPr>
      <w:r w:rsidRPr="00EA1604">
        <w:rPr>
          <w:rtl/>
        </w:rPr>
        <w:t>(</w:t>
      </w:r>
      <w:r w:rsidR="00FB0876">
        <w:rPr>
          <w:rFonts w:hint="cs"/>
          <w:rtl/>
        </w:rPr>
        <w:t>8</w:t>
      </w:r>
      <w:r w:rsidRPr="00EA1604">
        <w:rPr>
          <w:rtl/>
        </w:rPr>
        <w:t xml:space="preserve">) تقدم في الحديث 18 من الباب 9 من هذه </w:t>
      </w:r>
      <w:r w:rsidR="0081231A">
        <w:rPr>
          <w:rtl/>
        </w:rPr>
        <w:t>الأبواب</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667" w:name="_Toc307331471"/>
      <w:bookmarkStart w:id="668" w:name="_Toc380348091"/>
      <w:bookmarkStart w:id="669" w:name="_Toc185031823"/>
      <w:r>
        <w:rPr>
          <w:rtl/>
        </w:rPr>
        <w:lastRenderedPageBreak/>
        <w:t>15 - باب تحريم كل مسكر قليلا</w:t>
      </w:r>
      <w:r w:rsidR="000E3B00">
        <w:rPr>
          <w:rFonts w:hint="cs"/>
          <w:rtl/>
        </w:rPr>
        <w:t>ً</w:t>
      </w:r>
      <w:r>
        <w:rPr>
          <w:rtl/>
        </w:rPr>
        <w:t xml:space="preserve"> كان أو كثيرا</w:t>
      </w:r>
      <w:bookmarkEnd w:id="667"/>
      <w:bookmarkEnd w:id="668"/>
      <w:r w:rsidR="000E3B00">
        <w:rPr>
          <w:rFonts w:hint="cs"/>
          <w:rtl/>
        </w:rPr>
        <w:t>ً</w:t>
      </w:r>
      <w:bookmarkEnd w:id="669"/>
    </w:p>
    <w:p w:rsidR="00597E2F" w:rsidRDefault="00597E2F" w:rsidP="006C1B30">
      <w:pPr>
        <w:pStyle w:val="libNormal"/>
        <w:rPr>
          <w:rtl/>
        </w:rPr>
      </w:pPr>
      <w:r w:rsidRPr="00FC2696">
        <w:rPr>
          <w:rStyle w:val="libNormalChar"/>
          <w:rtl/>
        </w:rPr>
        <w:t xml:space="preserve">[ 32025 ] </w:t>
      </w:r>
      <w:r>
        <w:rPr>
          <w:rtl/>
        </w:rPr>
        <w:t>1 - محمد بن يعقوب، عن علي</w:t>
      </w:r>
      <w:r w:rsidR="000E3B00">
        <w:rPr>
          <w:rFonts w:hint="cs"/>
          <w:rtl/>
        </w:rPr>
        <w:t>ِّ</w:t>
      </w:r>
      <w:r>
        <w:rPr>
          <w:rtl/>
        </w:rPr>
        <w:t xml:space="preserve"> بن إبراهيم، عن أبيه، عن ابن أبي عمير عن عمر بن ا</w:t>
      </w:r>
      <w:r w:rsidR="000E3B00">
        <w:rPr>
          <w:rFonts w:hint="cs"/>
          <w:rtl/>
        </w:rPr>
        <w:t>ُ</w:t>
      </w:r>
      <w:r>
        <w:rPr>
          <w:rtl/>
        </w:rPr>
        <w:t>ذينة، عن الفضيل بن يسار، قال</w:t>
      </w:r>
      <w:r w:rsidR="00A64B62">
        <w:rPr>
          <w:rtl/>
        </w:rPr>
        <w:t>:</w:t>
      </w:r>
      <w:r>
        <w:rPr>
          <w:rtl/>
        </w:rPr>
        <w:t xml:space="preserve"> ابتدأني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00CF6E4A">
        <w:rPr>
          <w:rtl/>
        </w:rPr>
        <w:t xml:space="preserve">يوماً </w:t>
      </w:r>
      <w:r>
        <w:rPr>
          <w:rtl/>
        </w:rPr>
        <w:t>من غير أن أسأله، فقال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w:t>
      </w:r>
      <w:r w:rsidR="000E3B00">
        <w:rPr>
          <w:rFonts w:hint="cs"/>
          <w:rtl/>
        </w:rPr>
        <w:t>ُّ</w:t>
      </w:r>
      <w:r>
        <w:rPr>
          <w:rtl/>
        </w:rPr>
        <w:t xml:space="preserve"> مسكر حرام، قال</w:t>
      </w:r>
      <w:r w:rsidR="00A64B62">
        <w:rPr>
          <w:rtl/>
        </w:rPr>
        <w:t>:</w:t>
      </w:r>
      <w:r>
        <w:rPr>
          <w:rtl/>
        </w:rPr>
        <w:t xml:space="preserve"> قلت</w:t>
      </w:r>
      <w:r w:rsidR="00A64B62">
        <w:rPr>
          <w:rtl/>
        </w:rPr>
        <w:t>:</w:t>
      </w:r>
      <w:r>
        <w:rPr>
          <w:rtl/>
        </w:rPr>
        <w:t xml:space="preserve"> أصلحك الله </w:t>
      </w:r>
      <w:r w:rsidRPr="00FC2696">
        <w:rPr>
          <w:rStyle w:val="libNormalChar"/>
          <w:rtl/>
        </w:rPr>
        <w:t xml:space="preserve">( </w:t>
      </w:r>
      <w:r>
        <w:rPr>
          <w:rtl/>
        </w:rPr>
        <w:t>كلّه؟ قال</w:t>
      </w:r>
      <w:r w:rsidR="00A64B62">
        <w:rPr>
          <w:rtl/>
        </w:rPr>
        <w:t>:</w:t>
      </w:r>
      <w:r w:rsidRPr="00FC2696">
        <w:rPr>
          <w:rStyle w:val="libNormalChar"/>
          <w:rtl/>
        </w:rPr>
        <w:t xml:space="preserve"> )</w:t>
      </w:r>
      <w:r>
        <w:rPr>
          <w:rtl/>
        </w:rPr>
        <w:t xml:space="preserve"> </w:t>
      </w:r>
      <w:r w:rsidRPr="00821781">
        <w:rPr>
          <w:rStyle w:val="libFootnotenumChar"/>
          <w:rtl/>
        </w:rPr>
        <w:t>(1)</w:t>
      </w:r>
      <w:r>
        <w:rPr>
          <w:rtl/>
        </w:rPr>
        <w:t xml:space="preserve"> نعم، الجرعة منه حرام. </w:t>
      </w:r>
    </w:p>
    <w:p w:rsidR="00597E2F" w:rsidRDefault="00597E2F" w:rsidP="006C1B30">
      <w:pPr>
        <w:pStyle w:val="libNormal"/>
        <w:rPr>
          <w:rtl/>
        </w:rPr>
      </w:pPr>
      <w:r w:rsidRPr="00FC2696">
        <w:rPr>
          <w:rStyle w:val="libNormalChar"/>
          <w:rtl/>
        </w:rPr>
        <w:t xml:space="preserve">[ 32026 ] </w:t>
      </w:r>
      <w:r>
        <w:rPr>
          <w:rtl/>
        </w:rPr>
        <w:t>2 - وبهذا الإ</w:t>
      </w:r>
      <w:r w:rsidR="000E3B00">
        <w:rPr>
          <w:rFonts w:hint="cs"/>
          <w:rtl/>
        </w:rPr>
        <w:t>ِ</w:t>
      </w:r>
      <w:r>
        <w:rPr>
          <w:rtl/>
        </w:rPr>
        <w:t xml:space="preserve">سناد عن الفضيل،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حر</w:t>
      </w:r>
      <w:r w:rsidR="000E3B00">
        <w:rPr>
          <w:rFonts w:hint="cs"/>
          <w:rtl/>
        </w:rPr>
        <w:t>َّ</w:t>
      </w:r>
      <w:r>
        <w:rPr>
          <w:rtl/>
        </w:rPr>
        <w:t>م الله الخمر بعينها، وحر</w:t>
      </w:r>
      <w:r w:rsidR="000E3B00">
        <w:rPr>
          <w:rFonts w:hint="cs"/>
          <w:rtl/>
        </w:rPr>
        <w:t>َّ</w:t>
      </w:r>
      <w:r>
        <w:rPr>
          <w:rtl/>
        </w:rPr>
        <w:t xml:space="preserve">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المسكر من كل</w:t>
      </w:r>
      <w:r w:rsidR="000E3B00">
        <w:rPr>
          <w:rFonts w:hint="cs"/>
          <w:rtl/>
        </w:rPr>
        <w:t>ِّ</w:t>
      </w:r>
      <w:r>
        <w:rPr>
          <w:rtl/>
        </w:rPr>
        <w:t xml:space="preserve"> شراب، فأجاز الله له ذلك - إلى أن قال</w:t>
      </w:r>
      <w:r w:rsidR="00A64B62">
        <w:rPr>
          <w:rtl/>
        </w:rPr>
        <w:t>:</w:t>
      </w:r>
      <w:r>
        <w:rPr>
          <w:rtl/>
        </w:rPr>
        <w:t xml:space="preserve"> - فكثير المسكر من الاشربة نهاهم عنه نهى حرام، ولم يرخ</w:t>
      </w:r>
      <w:r w:rsidR="000E3B00">
        <w:rPr>
          <w:rFonts w:hint="cs"/>
          <w:rtl/>
        </w:rPr>
        <w:t>ّ</w:t>
      </w:r>
      <w:r>
        <w:rPr>
          <w:rtl/>
        </w:rPr>
        <w:t xml:space="preserve">ص فيه لاحد. </w:t>
      </w:r>
    </w:p>
    <w:p w:rsidR="00597E2F" w:rsidRDefault="00597E2F" w:rsidP="000E3B00">
      <w:pPr>
        <w:pStyle w:val="libNormal"/>
        <w:rPr>
          <w:rtl/>
        </w:rPr>
      </w:pPr>
      <w:r w:rsidRPr="00FC2696">
        <w:rPr>
          <w:rStyle w:val="libNormalChar"/>
          <w:rtl/>
        </w:rPr>
        <w:t xml:space="preserve">[ 32027 ] </w:t>
      </w:r>
      <w:r>
        <w:rPr>
          <w:rtl/>
        </w:rPr>
        <w:t>3 - وعنه، عن أبيه، عن ابن أبي عمير، عن كليب الصيداوي،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خطب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ففال </w:t>
      </w:r>
      <w:r w:rsidRPr="00821781">
        <w:rPr>
          <w:rStyle w:val="libFootnotenumChar"/>
          <w:rtl/>
        </w:rPr>
        <w:t>(</w:t>
      </w:r>
      <w:r w:rsidR="000E3B00">
        <w:rPr>
          <w:rStyle w:val="libFootnotenumChar"/>
          <w:rFonts w:hint="cs"/>
          <w:rtl/>
        </w:rPr>
        <w:t>2</w:t>
      </w:r>
      <w:r w:rsidRPr="00821781">
        <w:rPr>
          <w:rStyle w:val="libFootnotenumChar"/>
          <w:rtl/>
        </w:rPr>
        <w:t>)</w:t>
      </w:r>
      <w:r w:rsidR="00A64B62">
        <w:rPr>
          <w:rtl/>
        </w:rPr>
        <w:t>:</w:t>
      </w:r>
      <w:r>
        <w:rPr>
          <w:rtl/>
        </w:rPr>
        <w:t xml:space="preserve"> كل</w:t>
      </w:r>
      <w:r w:rsidR="000E3B00">
        <w:rPr>
          <w:rFonts w:hint="cs"/>
          <w:rtl/>
        </w:rPr>
        <w:t>ُّ</w:t>
      </w:r>
      <w:r>
        <w:rPr>
          <w:rtl/>
        </w:rPr>
        <w:t xml:space="preserve"> مسكر حرام. </w:t>
      </w:r>
    </w:p>
    <w:p w:rsidR="00597E2F" w:rsidRDefault="00597E2F" w:rsidP="000E3B00">
      <w:pPr>
        <w:pStyle w:val="libNormal"/>
        <w:rPr>
          <w:rtl/>
        </w:rPr>
      </w:pPr>
      <w:r w:rsidRPr="00FC2696">
        <w:rPr>
          <w:rStyle w:val="libNormalChar"/>
          <w:rtl/>
        </w:rPr>
        <w:t xml:space="preserve">[ 32028 ] </w:t>
      </w:r>
      <w:r>
        <w:rPr>
          <w:rtl/>
        </w:rPr>
        <w:t xml:space="preserve">4 - وعنه، عن أبيه، وعن محمد بن يحيى، عن أحمد بن محمد، عن ابن محبوب، عن خالد بن جرير </w:t>
      </w:r>
      <w:r w:rsidRPr="00821781">
        <w:rPr>
          <w:rStyle w:val="libFootnotenumChar"/>
          <w:rtl/>
        </w:rPr>
        <w:t>(</w:t>
      </w:r>
      <w:r w:rsidR="000E3B00">
        <w:rPr>
          <w:rStyle w:val="libFootnotenumChar"/>
          <w:rFonts w:hint="cs"/>
          <w:rtl/>
        </w:rPr>
        <w:t>3</w:t>
      </w:r>
      <w:r w:rsidRPr="00821781">
        <w:rPr>
          <w:rStyle w:val="libFootnotenumChar"/>
          <w:rtl/>
        </w:rPr>
        <w:t>)</w:t>
      </w:r>
      <w:r>
        <w:rPr>
          <w:rtl/>
        </w:rPr>
        <w:t>، عن أبي الربيع الشامي،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0E3B00">
        <w:rPr>
          <w:rFonts w:hint="cs"/>
          <w:rtl/>
        </w:rPr>
        <w:t>َّ</w:t>
      </w:r>
      <w:r>
        <w:rPr>
          <w:rtl/>
        </w:rPr>
        <w:t xml:space="preserve"> الله حر</w:t>
      </w:r>
      <w:r w:rsidR="000E3B00">
        <w:rPr>
          <w:rFonts w:hint="cs"/>
          <w:rtl/>
        </w:rPr>
        <w:t>ّ</w:t>
      </w:r>
      <w:r>
        <w:rPr>
          <w:rtl/>
        </w:rPr>
        <w:t>م الخمر بعينها، فقليلها وكثيرها حرام، كما حر</w:t>
      </w:r>
      <w:r w:rsidR="000E3B00">
        <w:rPr>
          <w:rFonts w:hint="cs"/>
          <w:rtl/>
        </w:rPr>
        <w:t>ّ</w:t>
      </w:r>
      <w:r>
        <w:rPr>
          <w:rtl/>
        </w:rPr>
        <w:t>م الميتة والدم ولحم الخنزير، وحر</w:t>
      </w:r>
      <w:r w:rsidR="000E3B00">
        <w:rPr>
          <w:rFonts w:hint="cs"/>
          <w:rtl/>
        </w:rPr>
        <w:t>ّ</w:t>
      </w:r>
      <w:r>
        <w:rPr>
          <w:rtl/>
        </w:rPr>
        <w:t xml:space="preserve">م رسول الله </w:t>
      </w:r>
    </w:p>
    <w:p w:rsidR="00597E2F" w:rsidRDefault="00FC2696" w:rsidP="00FC2696">
      <w:pPr>
        <w:pStyle w:val="libLine"/>
        <w:rPr>
          <w:rtl/>
        </w:rPr>
      </w:pPr>
      <w:r>
        <w:rPr>
          <w:rtl/>
        </w:rPr>
        <w:t>____________________</w:t>
      </w:r>
    </w:p>
    <w:p w:rsidR="00597E2F" w:rsidRDefault="00597E2F" w:rsidP="000E3B00">
      <w:pPr>
        <w:pStyle w:val="libFootnoteCenterBold"/>
        <w:rPr>
          <w:rtl/>
        </w:rPr>
      </w:pPr>
      <w:r>
        <w:rPr>
          <w:rtl/>
        </w:rPr>
        <w:t>الباب 15</w:t>
      </w:r>
    </w:p>
    <w:p w:rsidR="00597E2F" w:rsidRDefault="00597E2F" w:rsidP="000E3B00">
      <w:pPr>
        <w:pStyle w:val="libFootnoteCenterBold"/>
        <w:rPr>
          <w:rtl/>
        </w:rPr>
      </w:pPr>
      <w:r>
        <w:rPr>
          <w:rtl/>
        </w:rPr>
        <w:t>فيه 30 حديثا</w:t>
      </w:r>
      <w:r w:rsidR="000E3B00">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409 </w:t>
      </w:r>
      <w:r w:rsidR="00FC2696">
        <w:rPr>
          <w:rtl/>
        </w:rPr>
        <w:t>/</w:t>
      </w:r>
      <w:r>
        <w:rPr>
          <w:rtl/>
        </w:rPr>
        <w:t xml:space="preserve"> 9. </w:t>
      </w:r>
    </w:p>
    <w:p w:rsidR="00597E2F" w:rsidRPr="00EA1604" w:rsidRDefault="00597E2F" w:rsidP="00FC2696">
      <w:pPr>
        <w:pStyle w:val="libFootnote0"/>
        <w:rPr>
          <w:rtl/>
        </w:rPr>
      </w:pPr>
      <w:r w:rsidRPr="00EA1604">
        <w:rPr>
          <w:rtl/>
        </w:rPr>
        <w:t>(1) في المصدر</w:t>
      </w:r>
      <w:r w:rsidR="00A64B62">
        <w:rPr>
          <w:rtl/>
        </w:rPr>
        <w:t>:</w:t>
      </w:r>
      <w:r w:rsidRPr="00EA1604">
        <w:rPr>
          <w:rtl/>
        </w:rPr>
        <w:t xml:space="preserve"> كله حرام</w:t>
      </w:r>
      <w:r>
        <w:rPr>
          <w:rtl/>
        </w:rPr>
        <w:t>؟</w:t>
      </w:r>
      <w:r w:rsidRPr="00EA1604">
        <w:rPr>
          <w:rtl/>
        </w:rPr>
        <w:t xml:space="preserve"> فقال</w:t>
      </w:r>
      <w:r w:rsidR="00A64B62">
        <w:rPr>
          <w:rtl/>
        </w:rPr>
        <w:t>:</w:t>
      </w:r>
      <w:r>
        <w:rPr>
          <w:rtl/>
        </w:rPr>
        <w:t>.</w:t>
      </w:r>
    </w:p>
    <w:p w:rsidR="00597E2F" w:rsidRDefault="00597E2F" w:rsidP="00FC2696">
      <w:pPr>
        <w:pStyle w:val="libFootnote0"/>
        <w:rPr>
          <w:rtl/>
        </w:rPr>
      </w:pPr>
      <w:r>
        <w:rPr>
          <w:rtl/>
        </w:rPr>
        <w:t>2 - الكافي 1</w:t>
      </w:r>
      <w:r w:rsidR="00A64B62">
        <w:rPr>
          <w:rtl/>
        </w:rPr>
        <w:t>:</w:t>
      </w:r>
      <w:r>
        <w:rPr>
          <w:rtl/>
        </w:rPr>
        <w:t xml:space="preserve"> 209 </w:t>
      </w:r>
      <w:r w:rsidR="00FC2696">
        <w:rPr>
          <w:rtl/>
        </w:rPr>
        <w:t>/</w:t>
      </w:r>
      <w:r>
        <w:rPr>
          <w:rtl/>
        </w:rPr>
        <w:t xml:space="preserve"> 4.</w:t>
      </w:r>
    </w:p>
    <w:p w:rsidR="00597E2F" w:rsidRDefault="00597E2F" w:rsidP="00FC2696">
      <w:pPr>
        <w:pStyle w:val="libFootnote0"/>
        <w:rPr>
          <w:rtl/>
        </w:rPr>
      </w:pPr>
      <w:r>
        <w:rPr>
          <w:rtl/>
        </w:rPr>
        <w:t>3 - الكافي 6</w:t>
      </w:r>
      <w:r w:rsidR="00A64B62">
        <w:rPr>
          <w:rtl/>
        </w:rPr>
        <w:t>:</w:t>
      </w:r>
      <w:r>
        <w:rPr>
          <w:rtl/>
        </w:rPr>
        <w:t xml:space="preserve"> 407 </w:t>
      </w:r>
      <w:r w:rsidR="00FC2696">
        <w:rPr>
          <w:rtl/>
        </w:rPr>
        <w:t>/</w:t>
      </w:r>
      <w:r>
        <w:rPr>
          <w:rtl/>
        </w:rPr>
        <w:t xml:space="preserve"> 1، والتهذيب 9</w:t>
      </w:r>
      <w:r w:rsidR="00A64B62">
        <w:rPr>
          <w:rtl/>
        </w:rPr>
        <w:t>:</w:t>
      </w:r>
      <w:r>
        <w:rPr>
          <w:rtl/>
        </w:rPr>
        <w:t xml:space="preserve"> 111 </w:t>
      </w:r>
      <w:r w:rsidR="00FC2696">
        <w:rPr>
          <w:rtl/>
        </w:rPr>
        <w:t>/</w:t>
      </w:r>
      <w:r>
        <w:rPr>
          <w:rtl/>
        </w:rPr>
        <w:t xml:space="preserve"> 483. </w:t>
      </w:r>
    </w:p>
    <w:p w:rsidR="00597E2F" w:rsidRPr="00EA1604" w:rsidRDefault="00597E2F" w:rsidP="000E3B00">
      <w:pPr>
        <w:pStyle w:val="libFootnote0"/>
        <w:rPr>
          <w:rtl/>
        </w:rPr>
      </w:pPr>
      <w:r w:rsidRPr="00EA1604">
        <w:rPr>
          <w:rtl/>
        </w:rPr>
        <w:t>(</w:t>
      </w:r>
      <w:r w:rsidR="000E3B00">
        <w:rPr>
          <w:rFonts w:hint="cs"/>
          <w:rtl/>
        </w:rPr>
        <w:t>2</w:t>
      </w:r>
      <w:r w:rsidRPr="00EA1604">
        <w:rPr>
          <w:rtl/>
        </w:rPr>
        <w:t>) في الكافي زيادة</w:t>
      </w:r>
      <w:r w:rsidR="00A64B62">
        <w:rPr>
          <w:rtl/>
        </w:rPr>
        <w:t>:</w:t>
      </w:r>
      <w:r w:rsidRPr="00EA1604">
        <w:rPr>
          <w:rtl/>
        </w:rPr>
        <w:t xml:space="preserve"> في خطبته</w:t>
      </w:r>
      <w:r>
        <w:rPr>
          <w:rtl/>
        </w:rPr>
        <w:t>.</w:t>
      </w:r>
    </w:p>
    <w:p w:rsidR="00597E2F" w:rsidRDefault="00597E2F" w:rsidP="00FC2696">
      <w:pPr>
        <w:pStyle w:val="libFootnote0"/>
        <w:rPr>
          <w:rtl/>
        </w:rPr>
      </w:pPr>
      <w:r>
        <w:rPr>
          <w:rtl/>
        </w:rPr>
        <w:t>4 - الكافي 6</w:t>
      </w:r>
      <w:r w:rsidR="00A64B62">
        <w:rPr>
          <w:rtl/>
        </w:rPr>
        <w:t>:</w:t>
      </w:r>
      <w:r>
        <w:rPr>
          <w:rtl/>
        </w:rPr>
        <w:t xml:space="preserve"> 408 </w:t>
      </w:r>
      <w:r w:rsidR="00FC2696">
        <w:rPr>
          <w:rtl/>
        </w:rPr>
        <w:t>/</w:t>
      </w:r>
      <w:r>
        <w:rPr>
          <w:rtl/>
        </w:rPr>
        <w:t xml:space="preserve"> 2. </w:t>
      </w:r>
    </w:p>
    <w:p w:rsidR="00597E2F" w:rsidRPr="000E3B00" w:rsidRDefault="00597E2F" w:rsidP="000E3B00">
      <w:pPr>
        <w:pStyle w:val="libFootnote0"/>
        <w:rPr>
          <w:rtl/>
        </w:rPr>
      </w:pPr>
      <w:r w:rsidRPr="00EA1604">
        <w:rPr>
          <w:rtl/>
        </w:rPr>
        <w:t>(</w:t>
      </w:r>
      <w:r w:rsidR="000E3B00">
        <w:rPr>
          <w:rFonts w:hint="cs"/>
          <w:rtl/>
        </w:rPr>
        <w:t>3</w:t>
      </w:r>
      <w:r w:rsidRPr="00EA1604">
        <w:rPr>
          <w:rtl/>
        </w:rPr>
        <w:t>) خالد بن جرير</w:t>
      </w:r>
      <w:r w:rsidR="00A64B62">
        <w:rPr>
          <w:rtl/>
        </w:rPr>
        <w:t>:</w:t>
      </w:r>
      <w:r w:rsidRPr="00EA1604">
        <w:rPr>
          <w:rtl/>
        </w:rPr>
        <w:t xml:space="preserve"> من أولاد جرير بن عبدالله البجلي الصحابي</w:t>
      </w:r>
      <w:r w:rsidRPr="000E3B00">
        <w:rPr>
          <w:rtl/>
        </w:rPr>
        <w:t xml:space="preserve">. ( هامش المخطوط ).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597E2F">
        <w:rPr>
          <w:rtl/>
        </w:rPr>
        <w:t xml:space="preserve"> الشراب من كل</w:t>
      </w:r>
      <w:r w:rsidR="000E3B00">
        <w:rPr>
          <w:rFonts w:hint="cs"/>
          <w:rtl/>
        </w:rPr>
        <w:t>ِّ</w:t>
      </w:r>
      <w:r w:rsidR="00597E2F">
        <w:rPr>
          <w:rtl/>
        </w:rPr>
        <w:t xml:space="preserve"> مسكر، وما حر</w:t>
      </w:r>
      <w:r w:rsidR="000E3B00">
        <w:rPr>
          <w:rFonts w:hint="cs"/>
          <w:rtl/>
        </w:rPr>
        <w:t>ّ</w:t>
      </w:r>
      <w:r w:rsidR="00597E2F">
        <w:rPr>
          <w:rtl/>
        </w:rPr>
        <w:t xml:space="preserve">مه رسول الله </w:t>
      </w:r>
      <w:r w:rsidRPr="00FC2696">
        <w:rPr>
          <w:rStyle w:val="libNormalChar"/>
          <w:rFonts w:hint="cs"/>
          <w:rtl/>
        </w:rPr>
        <w:t xml:space="preserve">( </w:t>
      </w:r>
      <w:r>
        <w:rPr>
          <w:rStyle w:val="libAlaemChar"/>
          <w:rFonts w:hint="cs"/>
          <w:rtl/>
        </w:rPr>
        <w:t>صلى‌الله‌عليه‌وآله‌</w:t>
      </w:r>
      <w:r w:rsidRPr="00FC2696">
        <w:rPr>
          <w:rStyle w:val="libNormalChar"/>
          <w:rFonts w:hint="cs"/>
          <w:rtl/>
        </w:rPr>
        <w:t xml:space="preserve"> )</w:t>
      </w:r>
      <w:r>
        <w:rPr>
          <w:rStyle w:val="libAlaemChar"/>
          <w:rFonts w:hint="cs"/>
          <w:rtl/>
        </w:rPr>
        <w:t xml:space="preserve"> </w:t>
      </w:r>
      <w:r w:rsidR="00597E2F">
        <w:rPr>
          <w:rtl/>
        </w:rPr>
        <w:t xml:space="preserve"> فقد حر</w:t>
      </w:r>
      <w:r w:rsidR="000E3B00">
        <w:rPr>
          <w:rFonts w:hint="cs"/>
          <w:rtl/>
        </w:rPr>
        <w:t>َّ</w:t>
      </w:r>
      <w:r w:rsidR="00597E2F">
        <w:rPr>
          <w:rtl/>
        </w:rPr>
        <w:t>مه الله عز</w:t>
      </w:r>
      <w:r w:rsidR="000E3B00">
        <w:rPr>
          <w:rFonts w:hint="cs"/>
          <w:rtl/>
        </w:rPr>
        <w:t xml:space="preserve">ّ </w:t>
      </w:r>
      <w:r w:rsidR="00597E2F">
        <w:rPr>
          <w:rtl/>
        </w:rPr>
        <w:t>وجل</w:t>
      </w:r>
      <w:r w:rsidR="000E3B00">
        <w:rPr>
          <w:rFonts w:hint="cs"/>
          <w:rtl/>
        </w:rPr>
        <w:t>ّ</w:t>
      </w:r>
      <w:r w:rsidR="00597E2F">
        <w:rPr>
          <w:rtl/>
        </w:rPr>
        <w:t>.</w:t>
      </w:r>
    </w:p>
    <w:p w:rsidR="00597E2F" w:rsidRDefault="00597E2F" w:rsidP="000E3B00">
      <w:pPr>
        <w:pStyle w:val="libNormal"/>
        <w:rPr>
          <w:rtl/>
        </w:rPr>
      </w:pPr>
      <w:r>
        <w:rPr>
          <w:rtl/>
        </w:rPr>
        <w:t xml:space="preserve">ورواه الشيخ بإسناده عن الحسن بن محبوب مثله </w:t>
      </w:r>
      <w:r w:rsidRPr="00821781">
        <w:rPr>
          <w:rStyle w:val="libFootnotenumChar"/>
          <w:rtl/>
        </w:rPr>
        <w:t>(</w:t>
      </w:r>
      <w:r w:rsidR="000E3B00">
        <w:rPr>
          <w:rStyle w:val="libFootnotenumChar"/>
          <w:rFonts w:hint="cs"/>
          <w:rtl/>
        </w:rPr>
        <w:t>1</w:t>
      </w:r>
      <w:r w:rsidRPr="00821781">
        <w:rPr>
          <w:rStyle w:val="libFootnotenumChar"/>
          <w:rtl/>
        </w:rPr>
        <w:t>)</w:t>
      </w:r>
      <w:r>
        <w:rPr>
          <w:rtl/>
        </w:rPr>
        <w:t xml:space="preserve">. </w:t>
      </w:r>
    </w:p>
    <w:p w:rsidR="00597E2F" w:rsidRDefault="00597E2F" w:rsidP="000E3B00">
      <w:pPr>
        <w:pStyle w:val="libNormal"/>
        <w:rPr>
          <w:rtl/>
        </w:rPr>
      </w:pPr>
      <w:r w:rsidRPr="00FC2696">
        <w:rPr>
          <w:rStyle w:val="libNormalChar"/>
          <w:rtl/>
        </w:rPr>
        <w:t xml:space="preserve">[ 32029 ] </w:t>
      </w:r>
      <w:r>
        <w:rPr>
          <w:rtl/>
        </w:rPr>
        <w:t xml:space="preserve">5 - وعن حميد بن زياد، عن الحسن بن محمد بن سماعة، عن أحمد بن الحسن الميثمي </w:t>
      </w:r>
      <w:r w:rsidRPr="00821781">
        <w:rPr>
          <w:rStyle w:val="libFootnotenumChar"/>
          <w:rtl/>
        </w:rPr>
        <w:t>(</w:t>
      </w:r>
      <w:r w:rsidR="000E3B00">
        <w:rPr>
          <w:rStyle w:val="libFootnotenumChar"/>
          <w:rFonts w:hint="cs"/>
          <w:rtl/>
        </w:rPr>
        <w:t>2</w:t>
      </w:r>
      <w:r w:rsidRPr="00821781">
        <w:rPr>
          <w:rStyle w:val="libFootnotenumChar"/>
          <w:rtl/>
        </w:rPr>
        <w:t>)</w:t>
      </w:r>
      <w:r>
        <w:rPr>
          <w:rtl/>
        </w:rPr>
        <w:t xml:space="preserve">، عن عبد الرحمن بن زيد بن أسلم </w:t>
      </w:r>
      <w:r w:rsidRPr="00821781">
        <w:rPr>
          <w:rStyle w:val="libFootnotenumChar"/>
          <w:rtl/>
        </w:rPr>
        <w:t>(</w:t>
      </w:r>
      <w:r w:rsidR="000E3B00">
        <w:rPr>
          <w:rStyle w:val="libFootnotenumChar"/>
          <w:rFonts w:hint="cs"/>
          <w:rtl/>
        </w:rPr>
        <w:t>3</w:t>
      </w:r>
      <w:r w:rsidRPr="00821781">
        <w:rPr>
          <w:rStyle w:val="libFootnotenumChar"/>
          <w:rtl/>
        </w:rPr>
        <w:t>)</w:t>
      </w:r>
      <w:r>
        <w:rPr>
          <w:rtl/>
        </w:rPr>
        <w:t xml:space="preserve">، عن أبيه، عن عطاء بن يسار،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w:t>
      </w:r>
      <w:r w:rsidR="000E3B00">
        <w:rPr>
          <w:rFonts w:hint="cs"/>
          <w:rtl/>
        </w:rPr>
        <w:t>ُّ</w:t>
      </w:r>
      <w:r>
        <w:rPr>
          <w:rtl/>
        </w:rPr>
        <w:t xml:space="preserve"> مسكر حرام، وكل</w:t>
      </w:r>
      <w:r w:rsidR="000E3B00">
        <w:rPr>
          <w:rFonts w:hint="cs"/>
          <w:rtl/>
        </w:rPr>
        <w:t>ُّ</w:t>
      </w:r>
      <w:r>
        <w:rPr>
          <w:rtl/>
        </w:rPr>
        <w:t xml:space="preserve"> مسكر خمر. </w:t>
      </w:r>
    </w:p>
    <w:p w:rsidR="00597E2F" w:rsidRDefault="00597E2F" w:rsidP="000E3B00">
      <w:pPr>
        <w:pStyle w:val="libNormal"/>
        <w:rPr>
          <w:rtl/>
        </w:rPr>
      </w:pPr>
      <w:r>
        <w:rPr>
          <w:rtl/>
        </w:rPr>
        <w:t xml:space="preserve">ورواه الشيخ بإسناده عن محمد بن يعقوب </w:t>
      </w:r>
      <w:r w:rsidRPr="00821781">
        <w:rPr>
          <w:rStyle w:val="libFootnotenumChar"/>
          <w:rtl/>
        </w:rPr>
        <w:t>(</w:t>
      </w:r>
      <w:r w:rsidR="000E3B00">
        <w:rPr>
          <w:rStyle w:val="libFootnotenumChar"/>
          <w:rFonts w:hint="cs"/>
          <w:rtl/>
        </w:rPr>
        <w:t>4</w:t>
      </w:r>
      <w:r w:rsidRPr="00821781">
        <w:rPr>
          <w:rStyle w:val="libFootnotenumChar"/>
          <w:rtl/>
        </w:rPr>
        <w:t>)</w:t>
      </w:r>
      <w:r>
        <w:rPr>
          <w:rtl/>
        </w:rPr>
        <w:t xml:space="preserve">، وكذا الثاني. </w:t>
      </w:r>
    </w:p>
    <w:p w:rsidR="00597E2F" w:rsidRDefault="00597E2F" w:rsidP="006C1B30">
      <w:pPr>
        <w:pStyle w:val="libNormal"/>
        <w:rPr>
          <w:rtl/>
        </w:rPr>
      </w:pPr>
      <w:r w:rsidRPr="00FC2696">
        <w:rPr>
          <w:rStyle w:val="libNormalChar"/>
          <w:rtl/>
        </w:rPr>
        <w:t xml:space="preserve">[ 32030 ] </w:t>
      </w:r>
      <w:r>
        <w:rPr>
          <w:rtl/>
        </w:rPr>
        <w:t>6 - وعن أبي علي</w:t>
      </w:r>
      <w:r w:rsidR="000E3B00">
        <w:rPr>
          <w:rFonts w:hint="cs"/>
          <w:rtl/>
        </w:rPr>
        <w:t>ّ</w:t>
      </w:r>
      <w:r w:rsidR="000E3B00">
        <w:rPr>
          <w:rtl/>
        </w:rPr>
        <w:t xml:space="preserve"> ال</w:t>
      </w:r>
      <w:r w:rsidR="000E3B00">
        <w:rPr>
          <w:rFonts w:hint="cs"/>
          <w:rtl/>
        </w:rPr>
        <w:t>أ</w:t>
      </w:r>
      <w:r>
        <w:rPr>
          <w:rtl/>
        </w:rPr>
        <w:t>شعري، عن محمد بن عبد الجب</w:t>
      </w:r>
      <w:r w:rsidR="000E3B00">
        <w:rPr>
          <w:rFonts w:hint="cs"/>
          <w:rtl/>
        </w:rPr>
        <w:t>ّ</w:t>
      </w:r>
      <w:r>
        <w:rPr>
          <w:rtl/>
        </w:rPr>
        <w:t>ار، عن محمد بن إسماعيل، عن علي</w:t>
      </w:r>
      <w:r w:rsidR="000E3B00">
        <w:rPr>
          <w:rFonts w:hint="cs"/>
          <w:rtl/>
        </w:rPr>
        <w:t>ِّ</w:t>
      </w:r>
      <w:r>
        <w:rPr>
          <w:rtl/>
        </w:rPr>
        <w:t xml:space="preserve"> بن النعمان، عن محمد بن مروان، عن الفضيل بن يسار،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النبيذ؟ فقال</w:t>
      </w:r>
      <w:r w:rsidR="00A64B62">
        <w:rPr>
          <w:rtl/>
        </w:rPr>
        <w:t>:</w:t>
      </w:r>
      <w:r>
        <w:rPr>
          <w:rtl/>
        </w:rPr>
        <w:t xml:space="preserve"> حر</w:t>
      </w:r>
      <w:r w:rsidR="000E3B00">
        <w:rPr>
          <w:rFonts w:hint="cs"/>
          <w:rtl/>
        </w:rPr>
        <w:t>ّ</w:t>
      </w:r>
      <w:r>
        <w:rPr>
          <w:rtl/>
        </w:rPr>
        <w:t>م الله الخمر بعينها، وحر</w:t>
      </w:r>
      <w:r w:rsidR="000E3B00">
        <w:rPr>
          <w:rFonts w:hint="cs"/>
          <w:rtl/>
        </w:rPr>
        <w:t>ّ</w:t>
      </w:r>
      <w:r>
        <w:rPr>
          <w:rtl/>
        </w:rPr>
        <w:t xml:space="preserve">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من الاشربة كل</w:t>
      </w:r>
      <w:r w:rsidR="000E3B00">
        <w:rPr>
          <w:rFonts w:hint="cs"/>
          <w:rtl/>
        </w:rPr>
        <w:t>ّ</w:t>
      </w:r>
      <w:r>
        <w:rPr>
          <w:rtl/>
        </w:rPr>
        <w:t xml:space="preserve"> مسكر. </w:t>
      </w:r>
    </w:p>
    <w:p w:rsidR="00597E2F" w:rsidRDefault="00597E2F" w:rsidP="006C1B30">
      <w:pPr>
        <w:pStyle w:val="libNormal"/>
        <w:rPr>
          <w:rtl/>
        </w:rPr>
      </w:pPr>
      <w:r w:rsidRPr="00FC2696">
        <w:rPr>
          <w:rStyle w:val="libNormalChar"/>
          <w:rtl/>
        </w:rPr>
        <w:t xml:space="preserve">[ 32031 ] </w:t>
      </w:r>
      <w:r>
        <w:rPr>
          <w:rtl/>
        </w:rPr>
        <w:t xml:space="preserve">7 - وعن </w:t>
      </w:r>
      <w:r w:rsidR="00E554CA">
        <w:rPr>
          <w:rtl/>
        </w:rPr>
        <w:t xml:space="preserve">عدَّة </w:t>
      </w:r>
      <w:r>
        <w:rPr>
          <w:rtl/>
        </w:rPr>
        <w:t>من أصحابنا، عن سهل بن زياد، عن يعقوب بن يزيد، عن عمرو بن إبراهيم، عن خلف بن حم</w:t>
      </w:r>
      <w:r w:rsidR="000E3B00">
        <w:rPr>
          <w:rFonts w:hint="cs"/>
          <w:rtl/>
        </w:rPr>
        <w:t>ّ</w:t>
      </w:r>
      <w:r>
        <w:rPr>
          <w:rtl/>
        </w:rPr>
        <w:t>اد، عن عمر بن أبان،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مسكرا</w:t>
      </w:r>
      <w:r w:rsidR="000E3B00">
        <w:rPr>
          <w:rFonts w:hint="cs"/>
          <w:rtl/>
        </w:rPr>
        <w:t>ً</w:t>
      </w:r>
      <w:r>
        <w:rPr>
          <w:rtl/>
        </w:rPr>
        <w:t xml:space="preserve"> كان حق</w:t>
      </w:r>
      <w:r w:rsidR="000E3B00">
        <w:rPr>
          <w:rFonts w:hint="cs"/>
          <w:rtl/>
        </w:rPr>
        <w:t>ّ</w:t>
      </w:r>
      <w:r>
        <w:rPr>
          <w:rtl/>
        </w:rPr>
        <w:t>ا</w:t>
      </w:r>
      <w:r w:rsidR="000E3B00">
        <w:rPr>
          <w:rFonts w:hint="cs"/>
          <w:rtl/>
        </w:rPr>
        <w:t>ً</w:t>
      </w:r>
      <w:r>
        <w:rPr>
          <w:rtl/>
        </w:rPr>
        <w:t xml:space="preserve"> على الله أن يسقيه من طينة خبال، قلت</w:t>
      </w:r>
      <w:r w:rsidR="00A64B62">
        <w:rPr>
          <w:rtl/>
        </w:rPr>
        <w:t>:</w:t>
      </w:r>
      <w:r>
        <w:rPr>
          <w:rtl/>
        </w:rPr>
        <w:t xml:space="preserve"> وما طينة خبال؟ قال</w:t>
      </w:r>
      <w:r w:rsidR="00A64B62">
        <w:rPr>
          <w:rtl/>
        </w:rPr>
        <w:t>:</w:t>
      </w:r>
      <w:r>
        <w:rPr>
          <w:rtl/>
        </w:rPr>
        <w:t xml:space="preserve"> صديد فروج البغايا. </w:t>
      </w:r>
    </w:p>
    <w:p w:rsidR="00597E2F" w:rsidRDefault="00FC2696" w:rsidP="00FC2696">
      <w:pPr>
        <w:pStyle w:val="libLine"/>
        <w:rPr>
          <w:rtl/>
        </w:rPr>
      </w:pPr>
      <w:r>
        <w:rPr>
          <w:rtl/>
        </w:rPr>
        <w:t>____________________</w:t>
      </w:r>
    </w:p>
    <w:p w:rsidR="00597E2F" w:rsidRPr="00EA1604" w:rsidRDefault="00597E2F" w:rsidP="000E3B00">
      <w:pPr>
        <w:pStyle w:val="libFootnote0"/>
        <w:rPr>
          <w:rtl/>
        </w:rPr>
      </w:pPr>
      <w:r w:rsidRPr="00EA1604">
        <w:rPr>
          <w:rtl/>
        </w:rPr>
        <w:t>(</w:t>
      </w:r>
      <w:r w:rsidR="000E3B00">
        <w:rPr>
          <w:rFonts w:hint="cs"/>
          <w:rtl/>
        </w:rPr>
        <w:t>1</w:t>
      </w:r>
      <w:r w:rsidRPr="00EA1604">
        <w:rPr>
          <w:rtl/>
        </w:rPr>
        <w:t>) التهذيب 9</w:t>
      </w:r>
      <w:r w:rsidR="00A64B62">
        <w:rPr>
          <w:rtl/>
        </w:rPr>
        <w:t>:</w:t>
      </w:r>
      <w:r w:rsidRPr="00EA1604">
        <w:rPr>
          <w:rtl/>
        </w:rPr>
        <w:t xml:space="preserve"> 111 </w:t>
      </w:r>
      <w:r w:rsidR="00FC2696">
        <w:rPr>
          <w:rtl/>
        </w:rPr>
        <w:t>/</w:t>
      </w:r>
      <w:r w:rsidRPr="00EA1604">
        <w:rPr>
          <w:rtl/>
        </w:rPr>
        <w:t xml:space="preserve"> 480</w:t>
      </w:r>
      <w:r>
        <w:rPr>
          <w:rtl/>
        </w:rPr>
        <w:t>.</w:t>
      </w:r>
    </w:p>
    <w:p w:rsidR="00597E2F" w:rsidRDefault="00597E2F" w:rsidP="00FC2696">
      <w:pPr>
        <w:pStyle w:val="libFootnote0"/>
        <w:rPr>
          <w:rtl/>
        </w:rPr>
      </w:pPr>
      <w:r>
        <w:rPr>
          <w:rtl/>
        </w:rPr>
        <w:t>5 - الكافي 6</w:t>
      </w:r>
      <w:r w:rsidR="00A64B62">
        <w:rPr>
          <w:rtl/>
        </w:rPr>
        <w:t>:</w:t>
      </w:r>
      <w:r>
        <w:rPr>
          <w:rtl/>
        </w:rPr>
        <w:t xml:space="preserve"> 408 </w:t>
      </w:r>
      <w:r w:rsidR="00FC2696">
        <w:rPr>
          <w:rtl/>
        </w:rPr>
        <w:t>/</w:t>
      </w:r>
      <w:r>
        <w:rPr>
          <w:rtl/>
        </w:rPr>
        <w:t xml:space="preserve"> 3. </w:t>
      </w:r>
    </w:p>
    <w:p w:rsidR="00597E2F" w:rsidRPr="00EA1604" w:rsidRDefault="00597E2F" w:rsidP="000E3B00">
      <w:pPr>
        <w:pStyle w:val="libFootnote0"/>
        <w:rPr>
          <w:rtl/>
        </w:rPr>
      </w:pPr>
      <w:r w:rsidRPr="00EA1604">
        <w:rPr>
          <w:rtl/>
        </w:rPr>
        <w:t>(</w:t>
      </w:r>
      <w:r w:rsidR="000E3B00">
        <w:rPr>
          <w:rFonts w:hint="cs"/>
          <w:rtl/>
        </w:rPr>
        <w:t>2</w:t>
      </w:r>
      <w:r w:rsidRPr="00EA1604">
        <w:rPr>
          <w:rtl/>
        </w:rPr>
        <w:t>) الميثمي</w:t>
      </w:r>
      <w:r w:rsidR="00A64B62">
        <w:rPr>
          <w:rtl/>
        </w:rPr>
        <w:t>:</w:t>
      </w:r>
      <w:r w:rsidRPr="00EA1604">
        <w:rPr>
          <w:rtl/>
        </w:rPr>
        <w:t xml:space="preserve"> من أولاد ميثم التمار واقفي ثقة </w:t>
      </w:r>
      <w:r w:rsidRPr="00FC2696">
        <w:rPr>
          <w:rStyle w:val="libNormalChar"/>
          <w:rtl/>
        </w:rPr>
        <w:t xml:space="preserve">( </w:t>
      </w:r>
      <w:r w:rsidRPr="00EA1604">
        <w:rPr>
          <w:rtl/>
        </w:rPr>
        <w:t>هامش المخطوط</w:t>
      </w:r>
      <w:r w:rsidRPr="00FC2696">
        <w:rPr>
          <w:rStyle w:val="libNormalChar"/>
          <w:rtl/>
        </w:rPr>
        <w:t xml:space="preserve"> )</w:t>
      </w:r>
      <w:r>
        <w:rPr>
          <w:rtl/>
        </w:rPr>
        <w:t>.</w:t>
      </w:r>
      <w:r w:rsidRPr="00EA1604">
        <w:rPr>
          <w:rtl/>
        </w:rPr>
        <w:t xml:space="preserve"> </w:t>
      </w:r>
    </w:p>
    <w:p w:rsidR="00597E2F" w:rsidRPr="00EA1604" w:rsidRDefault="00597E2F" w:rsidP="000E3B00">
      <w:pPr>
        <w:pStyle w:val="libFootnote0"/>
        <w:rPr>
          <w:rtl/>
        </w:rPr>
      </w:pPr>
      <w:r w:rsidRPr="00EA1604">
        <w:rPr>
          <w:rtl/>
        </w:rPr>
        <w:t>(</w:t>
      </w:r>
      <w:r w:rsidR="000E3B00">
        <w:rPr>
          <w:rFonts w:hint="cs"/>
          <w:rtl/>
        </w:rPr>
        <w:t>3</w:t>
      </w:r>
      <w:r w:rsidRPr="00EA1604">
        <w:rPr>
          <w:rtl/>
        </w:rPr>
        <w:t>) في التهذيب</w:t>
      </w:r>
      <w:r w:rsidR="00A64B62">
        <w:rPr>
          <w:rtl/>
        </w:rPr>
        <w:t>:</w:t>
      </w:r>
      <w:r w:rsidRPr="00EA1604">
        <w:rPr>
          <w:rtl/>
        </w:rPr>
        <w:t xml:space="preserve"> عن عبد الرحمن بن زيد</w:t>
      </w:r>
      <w:r>
        <w:rPr>
          <w:rtl/>
        </w:rPr>
        <w:t>،</w:t>
      </w:r>
      <w:r w:rsidRPr="00EA1604">
        <w:rPr>
          <w:rtl/>
        </w:rPr>
        <w:t xml:space="preserve"> عن أسلم</w:t>
      </w:r>
      <w:r>
        <w:rPr>
          <w:rtl/>
        </w:rPr>
        <w:t>، ...</w:t>
      </w:r>
      <w:r w:rsidRPr="00EA1604">
        <w:rPr>
          <w:rtl/>
        </w:rPr>
        <w:t xml:space="preserve"> </w:t>
      </w:r>
    </w:p>
    <w:p w:rsidR="00597E2F" w:rsidRPr="00EA1604" w:rsidRDefault="00597E2F" w:rsidP="000E3B00">
      <w:pPr>
        <w:pStyle w:val="libFootnote0"/>
        <w:rPr>
          <w:rtl/>
        </w:rPr>
      </w:pPr>
      <w:r w:rsidRPr="00EA1604">
        <w:rPr>
          <w:rtl/>
        </w:rPr>
        <w:t>(</w:t>
      </w:r>
      <w:r w:rsidR="000E3B00">
        <w:rPr>
          <w:rFonts w:hint="cs"/>
          <w:rtl/>
        </w:rPr>
        <w:t>4</w:t>
      </w:r>
      <w:r w:rsidRPr="00EA1604">
        <w:rPr>
          <w:rtl/>
        </w:rPr>
        <w:t>) التهذيب 9</w:t>
      </w:r>
      <w:r w:rsidR="00A64B62">
        <w:rPr>
          <w:rtl/>
        </w:rPr>
        <w:t>:</w:t>
      </w:r>
      <w:r w:rsidRPr="00EA1604">
        <w:rPr>
          <w:rtl/>
        </w:rPr>
        <w:t xml:space="preserve"> 111 </w:t>
      </w:r>
      <w:r w:rsidR="00FC2696">
        <w:rPr>
          <w:rtl/>
        </w:rPr>
        <w:t>/</w:t>
      </w:r>
      <w:r w:rsidRPr="00EA1604">
        <w:rPr>
          <w:rtl/>
        </w:rPr>
        <w:t xml:space="preserve"> 482</w:t>
      </w:r>
      <w:r>
        <w:rPr>
          <w:rtl/>
        </w:rPr>
        <w:t>.</w:t>
      </w:r>
    </w:p>
    <w:p w:rsidR="00597E2F" w:rsidRDefault="00597E2F" w:rsidP="00FC2696">
      <w:pPr>
        <w:pStyle w:val="libFootnote0"/>
        <w:rPr>
          <w:rtl/>
        </w:rPr>
      </w:pPr>
      <w:r>
        <w:rPr>
          <w:rtl/>
        </w:rPr>
        <w:t>6 - الكافي 6</w:t>
      </w:r>
      <w:r w:rsidR="00A64B62">
        <w:rPr>
          <w:rtl/>
        </w:rPr>
        <w:t>:</w:t>
      </w:r>
      <w:r>
        <w:rPr>
          <w:rtl/>
        </w:rPr>
        <w:t xml:space="preserve"> 408 </w:t>
      </w:r>
      <w:r w:rsidR="00FC2696">
        <w:rPr>
          <w:rtl/>
        </w:rPr>
        <w:t>/</w:t>
      </w:r>
      <w:r>
        <w:rPr>
          <w:rtl/>
        </w:rPr>
        <w:t xml:space="preserve"> 5.</w:t>
      </w:r>
    </w:p>
    <w:p w:rsidR="00597E2F" w:rsidRDefault="00597E2F" w:rsidP="00FC2696">
      <w:pPr>
        <w:pStyle w:val="libFootnote0"/>
        <w:rPr>
          <w:rtl/>
        </w:rPr>
      </w:pPr>
      <w:r>
        <w:rPr>
          <w:rtl/>
        </w:rPr>
        <w:t>7 - الكافي 6</w:t>
      </w:r>
      <w:r w:rsidR="00A64B62">
        <w:rPr>
          <w:rtl/>
        </w:rPr>
        <w:t>:</w:t>
      </w:r>
      <w:r>
        <w:rPr>
          <w:rtl/>
        </w:rPr>
        <w:t xml:space="preserve"> 399 </w:t>
      </w:r>
      <w:r w:rsidR="00FC2696">
        <w:rPr>
          <w:rtl/>
        </w:rPr>
        <w:t>/</w:t>
      </w:r>
      <w:r>
        <w:rPr>
          <w:rtl/>
        </w:rPr>
        <w:t xml:space="preserve"> 14.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ورواه الشيخ بإسناده عن محمد بن يعقوب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[ 32032 ] </w:t>
      </w:r>
      <w:r>
        <w:rPr>
          <w:rtl/>
        </w:rPr>
        <w:t xml:space="preserve">8 - وعنهم، عن سهل، عن محمد بن خالد، عن مروك،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0E3B00">
        <w:rPr>
          <w:rFonts w:hint="cs"/>
          <w:rtl/>
        </w:rPr>
        <w:t>َّ</w:t>
      </w:r>
      <w:r>
        <w:rPr>
          <w:rtl/>
        </w:rPr>
        <w:t xml:space="preserve"> أهل الري</w:t>
      </w:r>
      <w:r w:rsidR="000E3B00">
        <w:rPr>
          <w:rFonts w:hint="cs"/>
          <w:rtl/>
        </w:rPr>
        <w:t>ِّ</w:t>
      </w:r>
      <w:r>
        <w:rPr>
          <w:rtl/>
        </w:rPr>
        <w:t xml:space="preserve"> من المسكر في الدنيا يموتون عطاشا</w:t>
      </w:r>
      <w:r w:rsidR="000E3B00">
        <w:rPr>
          <w:rFonts w:hint="cs"/>
          <w:rtl/>
        </w:rPr>
        <w:t>ً</w:t>
      </w:r>
      <w:r>
        <w:rPr>
          <w:rtl/>
        </w:rPr>
        <w:t>، ويحشرون عطاشا</w:t>
      </w:r>
      <w:r w:rsidR="000E3B00">
        <w:rPr>
          <w:rFonts w:hint="cs"/>
          <w:rtl/>
        </w:rPr>
        <w:t>ً</w:t>
      </w:r>
      <w:r>
        <w:rPr>
          <w:rtl/>
        </w:rPr>
        <w:t>، ويدخلون النار عطاشا</w:t>
      </w:r>
      <w:r w:rsidR="000E3B00">
        <w:rPr>
          <w:rFonts w:hint="cs"/>
          <w:rtl/>
        </w:rPr>
        <w:t>ً</w:t>
      </w:r>
      <w:r>
        <w:rPr>
          <w:rtl/>
        </w:rPr>
        <w:t>.</w:t>
      </w:r>
    </w:p>
    <w:p w:rsidR="00597E2F" w:rsidRDefault="00597E2F" w:rsidP="005A52FC">
      <w:pPr>
        <w:pStyle w:val="libNormal"/>
        <w:rPr>
          <w:rtl/>
        </w:rPr>
      </w:pPr>
      <w:r>
        <w:rPr>
          <w:rtl/>
        </w:rPr>
        <w:t xml:space="preserve">ورواه الصدوق </w:t>
      </w:r>
      <w:r w:rsidR="0077305A">
        <w:rPr>
          <w:rtl/>
        </w:rPr>
        <w:t xml:space="preserve">مرسلاً </w:t>
      </w:r>
      <w:r w:rsidRPr="00821781">
        <w:rPr>
          <w:rStyle w:val="libFootnotenumChar"/>
          <w:rtl/>
        </w:rPr>
        <w:t>(</w:t>
      </w:r>
      <w:r w:rsidR="005A52FC">
        <w:rPr>
          <w:rStyle w:val="libFootnotenumChar"/>
          <w:rFonts w:hint="cs"/>
          <w:rtl/>
        </w:rPr>
        <w:t>2</w:t>
      </w:r>
      <w:r w:rsidRPr="00821781">
        <w:rPr>
          <w:rStyle w:val="libFootnotenumChar"/>
          <w:rtl/>
        </w:rPr>
        <w:t>)</w:t>
      </w:r>
      <w:r>
        <w:rPr>
          <w:rtl/>
        </w:rPr>
        <w:t xml:space="preserve">. </w:t>
      </w:r>
    </w:p>
    <w:p w:rsidR="00597E2F" w:rsidRDefault="00597E2F" w:rsidP="005A52FC">
      <w:pPr>
        <w:pStyle w:val="libNormal"/>
        <w:rPr>
          <w:rtl/>
        </w:rPr>
      </w:pPr>
      <w:r w:rsidRPr="00FC2696">
        <w:rPr>
          <w:rStyle w:val="libNormalChar"/>
          <w:rtl/>
        </w:rPr>
        <w:t xml:space="preserve">[ 32033 ] </w:t>
      </w:r>
      <w:r>
        <w:rPr>
          <w:rtl/>
        </w:rPr>
        <w:t xml:space="preserve">9 - وعنهم، عن أحمد بن محمد بن خالد، عن عثمان بن عيسى، عن سماعة،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 </w:t>
      </w:r>
      <w:r w:rsidRPr="00821781">
        <w:rPr>
          <w:rStyle w:val="libFootnotenumChar"/>
          <w:rtl/>
        </w:rPr>
        <w:t>(</w:t>
      </w:r>
      <w:r w:rsidR="005A52FC">
        <w:rPr>
          <w:rStyle w:val="libFootnotenumChar"/>
          <w:rFonts w:hint="cs"/>
          <w:rtl/>
        </w:rPr>
        <w:t>3</w:t>
      </w:r>
      <w:r w:rsidRPr="00821781">
        <w:rPr>
          <w:rStyle w:val="libFootnotenumChar"/>
          <w:rtl/>
        </w:rPr>
        <w:t>)</w:t>
      </w:r>
      <w:r>
        <w:rPr>
          <w:rtl/>
        </w:rPr>
        <w:t xml:space="preserve"> مسكرا</w:t>
      </w:r>
      <w:r w:rsidR="000E3B00">
        <w:rPr>
          <w:rFonts w:hint="cs"/>
          <w:rtl/>
        </w:rPr>
        <w:t>ً</w:t>
      </w:r>
      <w:r>
        <w:rPr>
          <w:rtl/>
        </w:rPr>
        <w:t xml:space="preserve"> لم يقبل </w:t>
      </w:r>
      <w:r w:rsidRPr="00821781">
        <w:rPr>
          <w:rStyle w:val="libFootnotenumChar"/>
          <w:rtl/>
        </w:rPr>
        <w:t>(</w:t>
      </w:r>
      <w:r w:rsidR="005A52FC">
        <w:rPr>
          <w:rStyle w:val="libFootnotenumChar"/>
          <w:rFonts w:hint="cs"/>
          <w:rtl/>
        </w:rPr>
        <w:t>4</w:t>
      </w:r>
      <w:r w:rsidRPr="00821781">
        <w:rPr>
          <w:rStyle w:val="libFootnotenumChar"/>
          <w:rtl/>
        </w:rPr>
        <w:t>)</w:t>
      </w:r>
      <w:r>
        <w:rPr>
          <w:rtl/>
        </w:rPr>
        <w:t xml:space="preserve"> منه صلاته أربعين ليلة.</w:t>
      </w:r>
    </w:p>
    <w:p w:rsidR="00597E2F" w:rsidRDefault="00597E2F" w:rsidP="003B38E9">
      <w:pPr>
        <w:pStyle w:val="libNormal"/>
        <w:rPr>
          <w:rtl/>
        </w:rPr>
      </w:pPr>
      <w:r>
        <w:rPr>
          <w:rtl/>
        </w:rPr>
        <w:t xml:space="preserve">ورواه الشيخ بإسناده عن أحمد بن محمد بن خالد مثله </w:t>
      </w:r>
      <w:r w:rsidRPr="00821781">
        <w:rPr>
          <w:rStyle w:val="libFootnotenumChar"/>
          <w:rtl/>
        </w:rPr>
        <w:t>(</w:t>
      </w:r>
      <w:r w:rsidR="003B38E9">
        <w:rPr>
          <w:rStyle w:val="libFootnotenumChar"/>
          <w:rFonts w:hint="cs"/>
          <w:rtl/>
        </w:rPr>
        <w:t>5</w:t>
      </w:r>
      <w:r w:rsidRPr="00821781">
        <w:rPr>
          <w:rStyle w:val="libFootnotenumChar"/>
          <w:rtl/>
        </w:rPr>
        <w:t>)</w:t>
      </w:r>
      <w:r>
        <w:rPr>
          <w:rtl/>
        </w:rPr>
        <w:t xml:space="preserve">. </w:t>
      </w:r>
    </w:p>
    <w:p w:rsidR="00597E2F" w:rsidRDefault="00597E2F" w:rsidP="003B38E9">
      <w:pPr>
        <w:pStyle w:val="libNormal"/>
        <w:rPr>
          <w:rtl/>
        </w:rPr>
      </w:pPr>
      <w:r w:rsidRPr="00FC2696">
        <w:rPr>
          <w:rStyle w:val="libNormalChar"/>
          <w:rtl/>
        </w:rPr>
        <w:t xml:space="preserve">[ 32034 ] </w:t>
      </w:r>
      <w:r>
        <w:rPr>
          <w:rtl/>
        </w:rPr>
        <w:t>10 - وعن على</w:t>
      </w:r>
      <w:r w:rsidR="000E3B00">
        <w:rPr>
          <w:rFonts w:hint="cs"/>
          <w:rtl/>
        </w:rPr>
        <w:t>ِّ</w:t>
      </w:r>
      <w:r>
        <w:rPr>
          <w:rtl/>
        </w:rPr>
        <w:t xml:space="preserve"> بن إبراهيم، عن أبيه، عن الحسن بن عليّ </w:t>
      </w:r>
      <w:r w:rsidRPr="00821781">
        <w:rPr>
          <w:rStyle w:val="libFootnotenumChar"/>
          <w:rtl/>
        </w:rPr>
        <w:t>(</w:t>
      </w:r>
      <w:r w:rsidR="003B38E9">
        <w:rPr>
          <w:rStyle w:val="libFootnotenumChar"/>
          <w:rFonts w:hint="cs"/>
          <w:rtl/>
        </w:rPr>
        <w:t>6</w:t>
      </w:r>
      <w:r w:rsidRPr="00821781">
        <w:rPr>
          <w:rStyle w:val="libFootnotenumChar"/>
          <w:rtl/>
        </w:rPr>
        <w:t>)</w:t>
      </w:r>
      <w:r>
        <w:rPr>
          <w:rtl/>
        </w:rPr>
        <w:t xml:space="preserve">، عن أبيه،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 حديث مروك، وزاد فيه</w:t>
      </w:r>
      <w:r w:rsidR="00A64B62">
        <w:rPr>
          <w:rtl/>
        </w:rPr>
        <w:t>:</w:t>
      </w:r>
      <w:r>
        <w:rPr>
          <w:rtl/>
        </w:rPr>
        <w:t xml:space="preserve"> ولو أن</w:t>
      </w:r>
      <w:r w:rsidR="003B38E9">
        <w:rPr>
          <w:rFonts w:hint="cs"/>
          <w:rtl/>
        </w:rPr>
        <w:t>َّ</w:t>
      </w:r>
      <w:r>
        <w:rPr>
          <w:rtl/>
        </w:rPr>
        <w:t xml:space="preserve"> </w:t>
      </w:r>
      <w:r w:rsidR="00B738A8">
        <w:rPr>
          <w:rtl/>
        </w:rPr>
        <w:t xml:space="preserve">رجلاً </w:t>
      </w:r>
      <w:r>
        <w:rPr>
          <w:rtl/>
        </w:rPr>
        <w:t xml:space="preserve">كحل عينيه بميل من نبيذ </w:t>
      </w:r>
      <w:r w:rsidRPr="00821781">
        <w:rPr>
          <w:rStyle w:val="libFootnotenumChar"/>
          <w:rtl/>
        </w:rPr>
        <w:t>(</w:t>
      </w:r>
      <w:r w:rsidR="003B38E9">
        <w:rPr>
          <w:rStyle w:val="libFootnotenumChar"/>
          <w:rFonts w:hint="cs"/>
          <w:rtl/>
        </w:rPr>
        <w:t>7</w:t>
      </w:r>
      <w:r w:rsidRPr="00821781">
        <w:rPr>
          <w:rStyle w:val="libFootnotenumChar"/>
          <w:rtl/>
        </w:rPr>
        <w:t>)</w:t>
      </w:r>
      <w:r>
        <w:rPr>
          <w:rtl/>
        </w:rPr>
        <w:t xml:space="preserve"> كان حق</w:t>
      </w:r>
      <w:r w:rsidR="003B38E9">
        <w:rPr>
          <w:rFonts w:hint="cs"/>
          <w:rtl/>
        </w:rPr>
        <w:t>ّ</w:t>
      </w:r>
      <w:r>
        <w:rPr>
          <w:rtl/>
        </w:rPr>
        <w:t>ا</w:t>
      </w:r>
      <w:r w:rsidR="003B38E9">
        <w:rPr>
          <w:rFonts w:hint="cs"/>
          <w:rtl/>
        </w:rPr>
        <w:t>ً</w:t>
      </w:r>
      <w:r>
        <w:rPr>
          <w:rtl/>
        </w:rPr>
        <w:t xml:space="preserve"> </w:t>
      </w:r>
      <w:r w:rsidRPr="00821781">
        <w:rPr>
          <w:rStyle w:val="libFootnotenumChar"/>
          <w:rtl/>
        </w:rPr>
        <w:t>(</w:t>
      </w:r>
      <w:r w:rsidR="003B38E9">
        <w:rPr>
          <w:rStyle w:val="libFootnotenumChar"/>
          <w:rFonts w:hint="cs"/>
          <w:rtl/>
        </w:rPr>
        <w:t>8</w:t>
      </w:r>
      <w:r w:rsidRPr="00821781">
        <w:rPr>
          <w:rStyle w:val="libFootnotenumChar"/>
          <w:rtl/>
        </w:rPr>
        <w:t>)</w:t>
      </w:r>
      <w:r>
        <w:rPr>
          <w:rtl/>
        </w:rPr>
        <w:t xml:space="preserve"> على الله عز</w:t>
      </w:r>
      <w:r w:rsidR="003B38E9">
        <w:rPr>
          <w:rFonts w:hint="cs"/>
          <w:rtl/>
        </w:rPr>
        <w:t>َّ</w:t>
      </w:r>
      <w:r>
        <w:rPr>
          <w:rtl/>
        </w:rPr>
        <w:t xml:space="preserve"> وجل</w:t>
      </w:r>
      <w:r w:rsidR="003B38E9">
        <w:rPr>
          <w:rFonts w:hint="cs"/>
          <w:rtl/>
        </w:rPr>
        <w:t>َّ</w:t>
      </w:r>
      <w:r>
        <w:rPr>
          <w:rtl/>
        </w:rPr>
        <w:t xml:space="preserve"> أن يكحله بميل من نار. </w:t>
      </w:r>
    </w:p>
    <w:p w:rsidR="00597E2F" w:rsidRDefault="00597E2F" w:rsidP="006C1B30">
      <w:pPr>
        <w:pStyle w:val="libNormal"/>
        <w:rPr>
          <w:rtl/>
        </w:rPr>
      </w:pPr>
      <w:r w:rsidRPr="00FC2696">
        <w:rPr>
          <w:rStyle w:val="libNormalChar"/>
          <w:rtl/>
        </w:rPr>
        <w:t xml:space="preserve">[ 32035 ] </w:t>
      </w:r>
      <w:r>
        <w:rPr>
          <w:rtl/>
        </w:rPr>
        <w:t xml:space="preserve">11 - وعنه، عن أبيه، عن ابن أبي عمير، عن الحسن </w:t>
      </w:r>
    </w:p>
    <w:p w:rsidR="00597E2F" w:rsidRDefault="00FC2696" w:rsidP="00FC2696">
      <w:pPr>
        <w:pStyle w:val="libLine"/>
        <w:rPr>
          <w:rtl/>
        </w:rPr>
      </w:pPr>
      <w:r>
        <w:rPr>
          <w:rtl/>
        </w:rPr>
        <w:t>____________________</w:t>
      </w:r>
    </w:p>
    <w:p w:rsidR="00597E2F" w:rsidRPr="00EA1604" w:rsidRDefault="00597E2F" w:rsidP="00FC2696">
      <w:pPr>
        <w:pStyle w:val="libFootnote0"/>
        <w:rPr>
          <w:rtl/>
        </w:rPr>
      </w:pPr>
      <w:r w:rsidRPr="00EA1604">
        <w:rPr>
          <w:rtl/>
        </w:rPr>
        <w:t>(1) التهذيب 9</w:t>
      </w:r>
      <w:r w:rsidR="00A64B62">
        <w:rPr>
          <w:rtl/>
        </w:rPr>
        <w:t>:</w:t>
      </w:r>
      <w:r w:rsidRPr="00EA1604">
        <w:rPr>
          <w:rtl/>
        </w:rPr>
        <w:t xml:space="preserve"> 105 </w:t>
      </w:r>
      <w:r w:rsidR="00FC2696">
        <w:rPr>
          <w:rtl/>
        </w:rPr>
        <w:t>/</w:t>
      </w:r>
      <w:r w:rsidRPr="00EA1604">
        <w:rPr>
          <w:rtl/>
        </w:rPr>
        <w:t xml:space="preserve"> 454</w:t>
      </w:r>
      <w:r>
        <w:rPr>
          <w:rtl/>
        </w:rPr>
        <w:t>.</w:t>
      </w:r>
    </w:p>
    <w:p w:rsidR="00597E2F" w:rsidRDefault="00597E2F" w:rsidP="00FC2696">
      <w:pPr>
        <w:pStyle w:val="libFootnote0"/>
        <w:rPr>
          <w:rtl/>
        </w:rPr>
      </w:pPr>
      <w:r>
        <w:rPr>
          <w:rtl/>
        </w:rPr>
        <w:t>8 - الكافي 6</w:t>
      </w:r>
      <w:r w:rsidR="00A64B62">
        <w:rPr>
          <w:rtl/>
        </w:rPr>
        <w:t>:</w:t>
      </w:r>
      <w:r>
        <w:rPr>
          <w:rtl/>
        </w:rPr>
        <w:t xml:space="preserve"> 400 </w:t>
      </w:r>
      <w:r w:rsidR="00FC2696">
        <w:rPr>
          <w:rtl/>
        </w:rPr>
        <w:t>/</w:t>
      </w:r>
      <w:r>
        <w:rPr>
          <w:rtl/>
        </w:rPr>
        <w:t xml:space="preserve"> 17. </w:t>
      </w:r>
    </w:p>
    <w:p w:rsidR="00597E2F" w:rsidRPr="00EA1604" w:rsidRDefault="00597E2F" w:rsidP="003B38E9">
      <w:pPr>
        <w:pStyle w:val="libFootnote0"/>
        <w:rPr>
          <w:rtl/>
        </w:rPr>
      </w:pPr>
      <w:r w:rsidRPr="00EA1604">
        <w:rPr>
          <w:rtl/>
        </w:rPr>
        <w:t>(</w:t>
      </w:r>
      <w:r w:rsidR="003B38E9">
        <w:rPr>
          <w:rFonts w:hint="cs"/>
          <w:rtl/>
        </w:rPr>
        <w:t>2</w:t>
      </w:r>
      <w:r w:rsidRPr="00EA1604">
        <w:rPr>
          <w:rtl/>
        </w:rPr>
        <w:t>) الفقيه 3</w:t>
      </w:r>
      <w:r w:rsidR="00A64B62">
        <w:rPr>
          <w:rtl/>
        </w:rPr>
        <w:t>:</w:t>
      </w:r>
      <w:r w:rsidRPr="00EA1604">
        <w:rPr>
          <w:rtl/>
        </w:rPr>
        <w:t xml:space="preserve"> 373 </w:t>
      </w:r>
      <w:r w:rsidR="00FC2696">
        <w:rPr>
          <w:rtl/>
        </w:rPr>
        <w:t>/</w:t>
      </w:r>
      <w:r w:rsidRPr="00EA1604">
        <w:rPr>
          <w:rtl/>
        </w:rPr>
        <w:t xml:space="preserve"> 1763</w:t>
      </w:r>
      <w:r>
        <w:rPr>
          <w:rtl/>
        </w:rPr>
        <w:t>.</w:t>
      </w:r>
    </w:p>
    <w:p w:rsidR="00597E2F" w:rsidRDefault="00597E2F" w:rsidP="00FC2696">
      <w:pPr>
        <w:pStyle w:val="libFootnote0"/>
        <w:rPr>
          <w:rtl/>
        </w:rPr>
      </w:pPr>
      <w:r>
        <w:rPr>
          <w:rtl/>
        </w:rPr>
        <w:t>9 - الكافي 6</w:t>
      </w:r>
      <w:r w:rsidR="00A64B62">
        <w:rPr>
          <w:rtl/>
        </w:rPr>
        <w:t>:</w:t>
      </w:r>
      <w:r>
        <w:rPr>
          <w:rtl/>
        </w:rPr>
        <w:t xml:space="preserve"> 401 </w:t>
      </w:r>
      <w:r w:rsidR="00FC2696">
        <w:rPr>
          <w:rtl/>
        </w:rPr>
        <w:t>/</w:t>
      </w:r>
      <w:r>
        <w:rPr>
          <w:rtl/>
        </w:rPr>
        <w:t xml:space="preserve"> 8. </w:t>
      </w:r>
    </w:p>
    <w:p w:rsidR="00597E2F" w:rsidRPr="00EA1604" w:rsidRDefault="00597E2F" w:rsidP="003B38E9">
      <w:pPr>
        <w:pStyle w:val="libFootnote0"/>
        <w:rPr>
          <w:rtl/>
        </w:rPr>
      </w:pPr>
      <w:r w:rsidRPr="00EA1604">
        <w:rPr>
          <w:rtl/>
        </w:rPr>
        <w:t>(</w:t>
      </w:r>
      <w:r w:rsidR="003B38E9">
        <w:rPr>
          <w:rFonts w:hint="cs"/>
          <w:rtl/>
        </w:rPr>
        <w:t>3</w:t>
      </w:r>
      <w:r w:rsidRPr="00EA1604">
        <w:rPr>
          <w:rtl/>
        </w:rPr>
        <w:t>) في المصدر زيادة</w:t>
      </w:r>
      <w:r w:rsidR="00A64B62">
        <w:rPr>
          <w:rtl/>
        </w:rPr>
        <w:t>:</w:t>
      </w:r>
      <w:r w:rsidRPr="00EA1604">
        <w:rPr>
          <w:rtl/>
        </w:rPr>
        <w:t xml:space="preserve"> [ منكم ]</w:t>
      </w:r>
      <w:r>
        <w:rPr>
          <w:rtl/>
        </w:rPr>
        <w:t>.</w:t>
      </w:r>
      <w:r w:rsidRPr="00EA1604">
        <w:rPr>
          <w:rtl/>
        </w:rPr>
        <w:t xml:space="preserve"> </w:t>
      </w:r>
    </w:p>
    <w:p w:rsidR="00597E2F" w:rsidRPr="00EA1604" w:rsidRDefault="00597E2F" w:rsidP="003B38E9">
      <w:pPr>
        <w:pStyle w:val="libFootnote0"/>
        <w:rPr>
          <w:rtl/>
        </w:rPr>
      </w:pPr>
      <w:r w:rsidRPr="00EA1604">
        <w:rPr>
          <w:rtl/>
        </w:rPr>
        <w:t>(</w:t>
      </w:r>
      <w:r w:rsidR="003B38E9">
        <w:rPr>
          <w:rFonts w:hint="cs"/>
          <w:rtl/>
        </w:rPr>
        <w:t>4)</w:t>
      </w:r>
      <w:r w:rsidRPr="00EA1604">
        <w:rPr>
          <w:rtl/>
        </w:rPr>
        <w:t xml:space="preserve"> في المصدر</w:t>
      </w:r>
      <w:r w:rsidR="00A64B62">
        <w:rPr>
          <w:rtl/>
        </w:rPr>
        <w:t>:</w:t>
      </w:r>
      <w:r w:rsidRPr="00EA1604">
        <w:rPr>
          <w:rtl/>
        </w:rPr>
        <w:t xml:space="preserve"> تقبل</w:t>
      </w:r>
      <w:r>
        <w:rPr>
          <w:rtl/>
        </w:rPr>
        <w:t>.</w:t>
      </w:r>
      <w:r w:rsidRPr="00EA1604">
        <w:rPr>
          <w:rtl/>
        </w:rPr>
        <w:t xml:space="preserve"> </w:t>
      </w:r>
    </w:p>
    <w:p w:rsidR="00597E2F" w:rsidRPr="00EA1604" w:rsidRDefault="00597E2F" w:rsidP="003B38E9">
      <w:pPr>
        <w:pStyle w:val="libFootnote0"/>
        <w:rPr>
          <w:rtl/>
        </w:rPr>
      </w:pPr>
      <w:r w:rsidRPr="00EA1604">
        <w:rPr>
          <w:rtl/>
        </w:rPr>
        <w:t>(</w:t>
      </w:r>
      <w:r w:rsidR="003B38E9">
        <w:rPr>
          <w:rFonts w:hint="cs"/>
          <w:rtl/>
        </w:rPr>
        <w:t>5</w:t>
      </w:r>
      <w:r w:rsidRPr="00EA1604">
        <w:rPr>
          <w:rtl/>
        </w:rPr>
        <w:t>) التهذيب 9</w:t>
      </w:r>
      <w:r w:rsidR="00A64B62">
        <w:rPr>
          <w:rtl/>
        </w:rPr>
        <w:t>:</w:t>
      </w:r>
      <w:r w:rsidRPr="00EA1604">
        <w:rPr>
          <w:rtl/>
        </w:rPr>
        <w:t xml:space="preserve"> 107 </w:t>
      </w:r>
      <w:r w:rsidR="00FC2696">
        <w:rPr>
          <w:rtl/>
        </w:rPr>
        <w:t>/</w:t>
      </w:r>
      <w:r w:rsidRPr="00EA1604">
        <w:rPr>
          <w:rtl/>
        </w:rPr>
        <w:t xml:space="preserve"> 465</w:t>
      </w:r>
      <w:r>
        <w:rPr>
          <w:rtl/>
        </w:rPr>
        <w:t>.</w:t>
      </w:r>
    </w:p>
    <w:p w:rsidR="00597E2F" w:rsidRDefault="00597E2F" w:rsidP="00FC2696">
      <w:pPr>
        <w:pStyle w:val="libFootnote0"/>
        <w:rPr>
          <w:rtl/>
        </w:rPr>
      </w:pPr>
      <w:r>
        <w:rPr>
          <w:rtl/>
        </w:rPr>
        <w:t>10 - الكافي 6</w:t>
      </w:r>
      <w:r w:rsidR="00A64B62">
        <w:rPr>
          <w:rtl/>
        </w:rPr>
        <w:t>:</w:t>
      </w:r>
      <w:r>
        <w:rPr>
          <w:rtl/>
        </w:rPr>
        <w:t xml:space="preserve"> 400 </w:t>
      </w:r>
      <w:r w:rsidR="00FC2696">
        <w:rPr>
          <w:rtl/>
        </w:rPr>
        <w:t>/</w:t>
      </w:r>
      <w:r>
        <w:rPr>
          <w:rtl/>
        </w:rPr>
        <w:t xml:space="preserve"> 18. </w:t>
      </w:r>
    </w:p>
    <w:p w:rsidR="00597E2F" w:rsidRPr="00EA1604" w:rsidRDefault="00597E2F" w:rsidP="003B38E9">
      <w:pPr>
        <w:pStyle w:val="libFootnote0"/>
        <w:rPr>
          <w:rtl/>
        </w:rPr>
      </w:pPr>
      <w:r w:rsidRPr="00EA1604">
        <w:rPr>
          <w:rtl/>
        </w:rPr>
        <w:t>(</w:t>
      </w:r>
      <w:r w:rsidR="003B38E9">
        <w:rPr>
          <w:rFonts w:hint="cs"/>
          <w:rtl/>
        </w:rPr>
        <w:t>6</w:t>
      </w:r>
      <w:r w:rsidRPr="00EA1604">
        <w:rPr>
          <w:rtl/>
        </w:rPr>
        <w:t>) الظاهر أنه ابن النعمان أو ابن يقطين « منه قده »</w:t>
      </w:r>
      <w:r>
        <w:rPr>
          <w:rtl/>
        </w:rPr>
        <w:t>.</w:t>
      </w:r>
      <w:r w:rsidRPr="00EA1604">
        <w:rPr>
          <w:rtl/>
        </w:rPr>
        <w:t xml:space="preserve"> </w:t>
      </w:r>
    </w:p>
    <w:p w:rsidR="00597E2F" w:rsidRPr="00EA1604" w:rsidRDefault="00597E2F" w:rsidP="003B38E9">
      <w:pPr>
        <w:pStyle w:val="libFootnote0"/>
        <w:rPr>
          <w:rtl/>
        </w:rPr>
      </w:pPr>
      <w:r w:rsidRPr="00EA1604">
        <w:rPr>
          <w:rtl/>
        </w:rPr>
        <w:t>(</w:t>
      </w:r>
      <w:r w:rsidR="003B38E9">
        <w:rPr>
          <w:rFonts w:hint="cs"/>
          <w:rtl/>
        </w:rPr>
        <w:t>7</w:t>
      </w:r>
      <w:r w:rsidRPr="00EA1604">
        <w:rPr>
          <w:rtl/>
        </w:rPr>
        <w:t>) في نسخة</w:t>
      </w:r>
      <w:r w:rsidR="00A64B62">
        <w:rPr>
          <w:rtl/>
        </w:rPr>
        <w:t>:</w:t>
      </w:r>
      <w:r w:rsidRPr="00EA1604">
        <w:rPr>
          <w:rtl/>
        </w:rPr>
        <w:t xml:space="preserve"> </w:t>
      </w:r>
      <w:r w:rsidRPr="003B38E9">
        <w:rPr>
          <w:rtl/>
        </w:rPr>
        <w:t>خمر ( هامش المخطوط )</w:t>
      </w:r>
      <w:r w:rsidRPr="00EA1604">
        <w:rPr>
          <w:rtl/>
        </w:rPr>
        <w:t xml:space="preserve"> وكذلك المصدر</w:t>
      </w:r>
      <w:r>
        <w:rPr>
          <w:rtl/>
        </w:rPr>
        <w:t>.</w:t>
      </w:r>
      <w:r w:rsidRPr="00EA1604">
        <w:rPr>
          <w:rtl/>
        </w:rPr>
        <w:t xml:space="preserve"> </w:t>
      </w:r>
    </w:p>
    <w:p w:rsidR="00597E2F" w:rsidRPr="00EA1604" w:rsidRDefault="00597E2F" w:rsidP="003B38E9">
      <w:pPr>
        <w:pStyle w:val="libFootnote0"/>
        <w:rPr>
          <w:rtl/>
        </w:rPr>
      </w:pPr>
      <w:r w:rsidRPr="00EA1604">
        <w:rPr>
          <w:rtl/>
        </w:rPr>
        <w:t>(</w:t>
      </w:r>
      <w:r w:rsidR="003B38E9">
        <w:rPr>
          <w:rFonts w:hint="cs"/>
          <w:rtl/>
        </w:rPr>
        <w:t>8</w:t>
      </w:r>
      <w:r w:rsidRPr="00EA1604">
        <w:rPr>
          <w:rtl/>
        </w:rPr>
        <w:t>) في مصدر</w:t>
      </w:r>
      <w:r w:rsidR="00A64B62">
        <w:rPr>
          <w:rtl/>
        </w:rPr>
        <w:t>:</w:t>
      </w:r>
      <w:r w:rsidRPr="00EA1604">
        <w:rPr>
          <w:rtl/>
        </w:rPr>
        <w:t xml:space="preserve"> حقيقا</w:t>
      </w:r>
      <w:r>
        <w:rPr>
          <w:rtl/>
        </w:rPr>
        <w:t>.</w:t>
      </w:r>
    </w:p>
    <w:p w:rsidR="00597E2F" w:rsidRDefault="00597E2F" w:rsidP="00FC2696">
      <w:pPr>
        <w:pStyle w:val="libFootnote0"/>
        <w:rPr>
          <w:rtl/>
        </w:rPr>
      </w:pPr>
      <w:r>
        <w:rPr>
          <w:rtl/>
        </w:rPr>
        <w:t>11 - الكافي 6</w:t>
      </w:r>
      <w:r w:rsidR="00A64B62">
        <w:rPr>
          <w:rtl/>
        </w:rPr>
        <w:t>:</w:t>
      </w:r>
      <w:r>
        <w:rPr>
          <w:rtl/>
        </w:rPr>
        <w:t xml:space="preserve"> 400 </w:t>
      </w:r>
      <w:r w:rsidR="00FC2696">
        <w:rPr>
          <w:rtl/>
        </w:rPr>
        <w:t>/</w:t>
      </w:r>
      <w:r>
        <w:rPr>
          <w:rtl/>
        </w:rPr>
        <w:t xml:space="preserve"> 19، والتهذيب 9</w:t>
      </w:r>
      <w:r w:rsidR="00A64B62">
        <w:rPr>
          <w:rtl/>
        </w:rPr>
        <w:t>:</w:t>
      </w:r>
      <w:r>
        <w:rPr>
          <w:rtl/>
        </w:rPr>
        <w:t xml:space="preserve"> 106 </w:t>
      </w:r>
      <w:r w:rsidR="00FC2696">
        <w:rPr>
          <w:rtl/>
        </w:rPr>
        <w:t>/</w:t>
      </w:r>
      <w:r>
        <w:rPr>
          <w:rtl/>
        </w:rPr>
        <w:t xml:space="preserve"> 457.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العط</w:t>
      </w:r>
      <w:r w:rsidR="005A52FC">
        <w:rPr>
          <w:rFonts w:hint="cs"/>
          <w:rtl/>
        </w:rPr>
        <w:t>ّ</w:t>
      </w:r>
      <w:r>
        <w:rPr>
          <w:rtl/>
        </w:rPr>
        <w:t xml:space="preserve">ار،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ينال شفاعتي من استخف</w:t>
      </w:r>
      <w:r w:rsidR="00F27147">
        <w:rPr>
          <w:rFonts w:hint="cs"/>
          <w:rtl/>
        </w:rPr>
        <w:t>َّ</w:t>
      </w:r>
      <w:r>
        <w:rPr>
          <w:rtl/>
        </w:rPr>
        <w:t xml:space="preserve"> بصلاته، فلا يرد عليّ الحوض، لا والله ولا ينال شفاعتي، من شرب المسكر ولا يرد علي</w:t>
      </w:r>
      <w:r w:rsidR="00F27147">
        <w:rPr>
          <w:rFonts w:hint="cs"/>
          <w:rtl/>
        </w:rPr>
        <w:t>َّ</w:t>
      </w:r>
      <w:r>
        <w:rPr>
          <w:rtl/>
        </w:rPr>
        <w:t xml:space="preserve"> الحوض لا والله.</w:t>
      </w:r>
    </w:p>
    <w:p w:rsidR="00597E2F" w:rsidRDefault="00597E2F" w:rsidP="00B351E8">
      <w:pPr>
        <w:pStyle w:val="libNormal"/>
        <w:rPr>
          <w:rtl/>
        </w:rPr>
      </w:pPr>
      <w:r>
        <w:rPr>
          <w:rtl/>
        </w:rPr>
        <w:t xml:space="preserve">ورواه الصدوق في </w:t>
      </w:r>
      <w:r w:rsidRPr="00FC2696">
        <w:rPr>
          <w:rStyle w:val="libNormalChar"/>
          <w:rtl/>
        </w:rPr>
        <w:t xml:space="preserve">( </w:t>
      </w:r>
      <w:r>
        <w:rPr>
          <w:rtl/>
        </w:rPr>
        <w:t>المقنع</w:t>
      </w:r>
      <w:r w:rsidRPr="00FC2696">
        <w:rPr>
          <w:rStyle w:val="libNormalChar"/>
          <w:rtl/>
        </w:rPr>
        <w:t xml:space="preserve"> )</w:t>
      </w:r>
      <w:r>
        <w:rPr>
          <w:rtl/>
        </w:rPr>
        <w:t xml:space="preserve"> </w:t>
      </w:r>
      <w:r w:rsidR="0077305A">
        <w:rPr>
          <w:rtl/>
        </w:rPr>
        <w:t xml:space="preserve">مرسلاً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[ 32036 ] </w:t>
      </w:r>
      <w:r>
        <w:rPr>
          <w:rtl/>
        </w:rPr>
        <w:t xml:space="preserve">12 - وعنه عن أبيه، عن ابن أبي عمير، عن مهران بن محمد، </w:t>
      </w:r>
      <w:r w:rsidRPr="00FC2696">
        <w:rPr>
          <w:rStyle w:val="libNormalChar"/>
          <w:rtl/>
        </w:rPr>
        <w:t xml:space="preserve">( </w:t>
      </w:r>
      <w:r>
        <w:rPr>
          <w:rtl/>
        </w:rPr>
        <w:t>عن رجل</w:t>
      </w:r>
      <w:r w:rsidRPr="00FC2696">
        <w:rPr>
          <w:rStyle w:val="libNormalChar"/>
          <w:rtl/>
        </w:rPr>
        <w:t xml:space="preserve"> )</w:t>
      </w:r>
      <w:r>
        <w:rPr>
          <w:rtl/>
        </w:rPr>
        <w:t xml:space="preserve"> </w:t>
      </w:r>
      <w:r w:rsidRPr="00821781">
        <w:rPr>
          <w:rStyle w:val="libFootnotenumChar"/>
          <w:rtl/>
        </w:rPr>
        <w:t>(1)</w:t>
      </w:r>
      <w:r w:rsidR="00F27147">
        <w:rPr>
          <w:rtl/>
        </w:rPr>
        <w:t>، عن سعد ال</w:t>
      </w:r>
      <w:r w:rsidR="00F27147">
        <w:rPr>
          <w:rFonts w:hint="cs"/>
          <w:rtl/>
        </w:rPr>
        <w:t>إِ</w:t>
      </w:r>
      <w:r>
        <w:rPr>
          <w:rtl/>
        </w:rPr>
        <w:t xml:space="preserve">سكاف،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شرب مسكرا</w:t>
      </w:r>
      <w:r w:rsidR="00F27147">
        <w:rPr>
          <w:rFonts w:hint="cs"/>
          <w:rtl/>
        </w:rPr>
        <w:t>ً</w:t>
      </w:r>
      <w:r>
        <w:rPr>
          <w:rtl/>
        </w:rPr>
        <w:t xml:space="preserve"> لم تقبل منه </w:t>
      </w:r>
      <w:r w:rsidRPr="00FC2696">
        <w:rPr>
          <w:rStyle w:val="libNormalChar"/>
          <w:rtl/>
        </w:rPr>
        <w:t xml:space="preserve">( </w:t>
      </w:r>
      <w:r>
        <w:rPr>
          <w:rtl/>
        </w:rPr>
        <w:t>صلاة أربعين صباحا</w:t>
      </w:r>
      <w:r w:rsidR="00F27147">
        <w:rPr>
          <w:rFonts w:hint="cs"/>
          <w:rtl/>
        </w:rPr>
        <w:t>ً</w:t>
      </w:r>
      <w:r w:rsidRPr="00FC2696">
        <w:rPr>
          <w:rStyle w:val="libNormalChar"/>
          <w:rtl/>
        </w:rPr>
        <w:t xml:space="preserve"> )</w:t>
      </w:r>
      <w:r>
        <w:rPr>
          <w:rtl/>
        </w:rPr>
        <w:t xml:space="preserve"> </w:t>
      </w:r>
      <w:r w:rsidRPr="00821781">
        <w:rPr>
          <w:rStyle w:val="libFootnotenumChar"/>
          <w:rtl/>
        </w:rPr>
        <w:t>(2)</w:t>
      </w:r>
      <w:r>
        <w:rPr>
          <w:rtl/>
        </w:rPr>
        <w:t>، فإن عاد سقاه الله من طينة خبال، قال</w:t>
      </w:r>
      <w:r w:rsidR="00A64B62">
        <w:rPr>
          <w:rtl/>
        </w:rPr>
        <w:t>:</w:t>
      </w:r>
      <w:r>
        <w:rPr>
          <w:rtl/>
        </w:rPr>
        <w:t xml:space="preserve"> قلت</w:t>
      </w:r>
      <w:r w:rsidR="00A64B62">
        <w:rPr>
          <w:rtl/>
        </w:rPr>
        <w:t>:</w:t>
      </w:r>
      <w:r>
        <w:rPr>
          <w:rtl/>
        </w:rPr>
        <w:t xml:space="preserve"> وما طينة خبال؟ قال</w:t>
      </w:r>
      <w:r w:rsidR="00A64B62">
        <w:rPr>
          <w:rtl/>
        </w:rPr>
        <w:t>:</w:t>
      </w:r>
      <w:r>
        <w:rPr>
          <w:rtl/>
        </w:rPr>
        <w:t xml:space="preserve"> ما </w:t>
      </w:r>
      <w:r w:rsidRPr="00821781">
        <w:rPr>
          <w:rStyle w:val="libFootnotenumChar"/>
          <w:rtl/>
        </w:rPr>
        <w:t>(3)</w:t>
      </w:r>
      <w:r>
        <w:rPr>
          <w:rtl/>
        </w:rPr>
        <w:t xml:space="preserve"> يخرج من فروج الزناة.</w:t>
      </w:r>
    </w:p>
    <w:p w:rsidR="00597E2F" w:rsidRDefault="00597E2F" w:rsidP="00B351E8">
      <w:pPr>
        <w:pStyle w:val="libNormal"/>
        <w:rPr>
          <w:rtl/>
        </w:rPr>
      </w:pPr>
      <w:r>
        <w:rPr>
          <w:rtl/>
        </w:rPr>
        <w:t xml:space="preserve">ورواه الشيخ بإسناده عن محمد بن يعقوب </w:t>
      </w:r>
      <w:r w:rsidRPr="00821781">
        <w:rPr>
          <w:rStyle w:val="libFootnotenumChar"/>
          <w:rtl/>
        </w:rPr>
        <w:t>(4)</w:t>
      </w:r>
      <w:r>
        <w:rPr>
          <w:rtl/>
        </w:rPr>
        <w:t xml:space="preserve">، وكذا الذي قبله. </w:t>
      </w:r>
    </w:p>
    <w:p w:rsidR="00597E2F" w:rsidRDefault="00597E2F" w:rsidP="006C1B30">
      <w:pPr>
        <w:pStyle w:val="libNormal"/>
        <w:rPr>
          <w:rtl/>
        </w:rPr>
      </w:pPr>
      <w:r w:rsidRPr="00FC2696">
        <w:rPr>
          <w:rStyle w:val="libNormalChar"/>
          <w:rtl/>
        </w:rPr>
        <w:t xml:space="preserve">[ 32037 ] </w:t>
      </w:r>
      <w:r>
        <w:rPr>
          <w:rtl/>
        </w:rPr>
        <w:t>13 - وعن محمد بن يحيى، عن أحمد بن محمد، عن علي</w:t>
      </w:r>
      <w:r w:rsidR="00F27147">
        <w:rPr>
          <w:rFonts w:hint="cs"/>
          <w:rtl/>
        </w:rPr>
        <w:t>ِّ</w:t>
      </w:r>
      <w:r>
        <w:rPr>
          <w:rtl/>
        </w:rPr>
        <w:t xml:space="preserve"> ابن الحكم، عن سيف بن عميرة، عن محمد بن مروان، عن الفضيل بن يسار،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 لله عزّ وجلّ عند </w:t>
      </w:r>
      <w:r w:rsidRPr="00821781">
        <w:rPr>
          <w:rStyle w:val="libFootnotenumChar"/>
          <w:rtl/>
        </w:rPr>
        <w:t>(1)</w:t>
      </w:r>
      <w:r>
        <w:rPr>
          <w:rtl/>
        </w:rPr>
        <w:t xml:space="preserve"> كل</w:t>
      </w:r>
      <w:r w:rsidR="00F27147">
        <w:rPr>
          <w:rFonts w:hint="cs"/>
          <w:rtl/>
        </w:rPr>
        <w:t>ّ</w:t>
      </w:r>
      <w:r>
        <w:rPr>
          <w:rtl/>
        </w:rPr>
        <w:t xml:space="preserve"> ليلة من شهر رمضان عتقاء يعتقهم من النار،</w:t>
      </w:r>
      <w:r w:rsidR="00481338">
        <w:rPr>
          <w:rtl/>
        </w:rPr>
        <w:t xml:space="preserve"> إلّا </w:t>
      </w:r>
      <w:r>
        <w:rPr>
          <w:rtl/>
        </w:rPr>
        <w:t xml:space="preserve">من أفطر على مسكر </w:t>
      </w:r>
      <w:r w:rsidRPr="00FC2696">
        <w:rPr>
          <w:rStyle w:val="libNormalChar"/>
          <w:rtl/>
        </w:rPr>
        <w:t xml:space="preserve">( </w:t>
      </w:r>
      <w:r>
        <w:rPr>
          <w:rtl/>
        </w:rPr>
        <w:t>أو شرب مسكراً</w:t>
      </w:r>
      <w:r w:rsidRPr="00FC2696">
        <w:rPr>
          <w:rStyle w:val="libNormalChar"/>
          <w:rtl/>
        </w:rPr>
        <w:t xml:space="preserve"> )</w:t>
      </w:r>
      <w:r>
        <w:rPr>
          <w:rtl/>
        </w:rPr>
        <w:t xml:space="preserve"> </w:t>
      </w:r>
      <w:r w:rsidRPr="00821781">
        <w:rPr>
          <w:rStyle w:val="libFootnotenumChar"/>
          <w:rtl/>
        </w:rPr>
        <w:t>(2)</w:t>
      </w:r>
      <w:r>
        <w:rPr>
          <w:rtl/>
        </w:rPr>
        <w:t>، ومن شرب مسكرا</w:t>
      </w:r>
      <w:r w:rsidR="00F27147">
        <w:rPr>
          <w:rFonts w:hint="cs"/>
          <w:rtl/>
        </w:rPr>
        <w:t>ً</w:t>
      </w:r>
      <w:r>
        <w:rPr>
          <w:rtl/>
        </w:rPr>
        <w:t xml:space="preserve"> انحبست </w:t>
      </w:r>
      <w:r w:rsidRPr="00821781">
        <w:rPr>
          <w:rStyle w:val="libFootnotenumChar"/>
          <w:rtl/>
        </w:rPr>
        <w:t>(3)</w:t>
      </w:r>
      <w:r>
        <w:rPr>
          <w:rtl/>
        </w:rPr>
        <w:t xml:space="preserve"> صلاته أربعين يوما</w:t>
      </w:r>
      <w:r w:rsidR="00F27147">
        <w:rPr>
          <w:rFonts w:hint="cs"/>
          <w:rtl/>
        </w:rPr>
        <w:t>ً</w:t>
      </w:r>
      <w:r>
        <w:rPr>
          <w:rtl/>
        </w:rPr>
        <w:t>، ومن مات فيها مات ميتة جاهلي</w:t>
      </w:r>
      <w:r w:rsidR="00F27147">
        <w:rPr>
          <w:rFonts w:hint="cs"/>
          <w:rtl/>
        </w:rPr>
        <w:t>ّ</w:t>
      </w:r>
      <w:r>
        <w:rPr>
          <w:rtl/>
        </w:rPr>
        <w:t xml:space="preserve">ة. </w:t>
      </w:r>
    </w:p>
    <w:p w:rsidR="00597E2F" w:rsidRDefault="00FC2696" w:rsidP="00FC2696">
      <w:pPr>
        <w:pStyle w:val="libLine"/>
        <w:rPr>
          <w:rtl/>
        </w:rPr>
      </w:pPr>
      <w:r>
        <w:rPr>
          <w:rtl/>
        </w:rPr>
        <w:t>____________________</w:t>
      </w:r>
    </w:p>
    <w:p w:rsidR="00597E2F" w:rsidRPr="00EA1604" w:rsidRDefault="00597E2F" w:rsidP="00FC2696">
      <w:pPr>
        <w:pStyle w:val="libFootnote0"/>
        <w:rPr>
          <w:rtl/>
        </w:rPr>
      </w:pPr>
      <w:r w:rsidRPr="00EA1604">
        <w:rPr>
          <w:rtl/>
        </w:rPr>
        <w:t>(1) المقنع</w:t>
      </w:r>
      <w:r w:rsidR="00A64B62">
        <w:rPr>
          <w:rtl/>
        </w:rPr>
        <w:t>:</w:t>
      </w:r>
      <w:r w:rsidRPr="00EA1604">
        <w:rPr>
          <w:rtl/>
        </w:rPr>
        <w:t xml:space="preserve"> 23</w:t>
      </w:r>
      <w:r>
        <w:rPr>
          <w:rtl/>
        </w:rPr>
        <w:t>.</w:t>
      </w:r>
    </w:p>
    <w:p w:rsidR="00597E2F" w:rsidRDefault="00597E2F" w:rsidP="00FC2696">
      <w:pPr>
        <w:pStyle w:val="libFootnote0"/>
        <w:rPr>
          <w:rtl/>
        </w:rPr>
      </w:pPr>
      <w:r>
        <w:rPr>
          <w:rtl/>
        </w:rPr>
        <w:t>12 - الكافي 6</w:t>
      </w:r>
      <w:r w:rsidR="00A64B62">
        <w:rPr>
          <w:rtl/>
        </w:rPr>
        <w:t>:</w:t>
      </w:r>
      <w:r>
        <w:rPr>
          <w:rtl/>
        </w:rPr>
        <w:t xml:space="preserve"> 400 </w:t>
      </w:r>
      <w:r w:rsidR="00FC2696">
        <w:rPr>
          <w:rtl/>
        </w:rPr>
        <w:t>/</w:t>
      </w:r>
      <w:r>
        <w:rPr>
          <w:rtl/>
        </w:rPr>
        <w:t xml:space="preserve"> 3. </w:t>
      </w:r>
    </w:p>
    <w:p w:rsidR="00597E2F" w:rsidRPr="00EA1604" w:rsidRDefault="00597E2F" w:rsidP="00F27147">
      <w:pPr>
        <w:pStyle w:val="libFootnote0"/>
        <w:rPr>
          <w:rtl/>
        </w:rPr>
      </w:pPr>
      <w:r w:rsidRPr="00EA1604">
        <w:rPr>
          <w:rtl/>
        </w:rPr>
        <w:t>(</w:t>
      </w:r>
      <w:r w:rsidR="00F27147">
        <w:rPr>
          <w:rFonts w:hint="cs"/>
          <w:rtl/>
        </w:rPr>
        <w:t>2</w:t>
      </w:r>
      <w:r w:rsidRPr="00EA1604">
        <w:rPr>
          <w:rtl/>
        </w:rPr>
        <w:t>) ليس في التهذيب</w:t>
      </w:r>
      <w:r>
        <w:rPr>
          <w:rtl/>
        </w:rPr>
        <w:t>.</w:t>
      </w:r>
      <w:r w:rsidRPr="00EA1604">
        <w:rPr>
          <w:rtl/>
        </w:rPr>
        <w:t xml:space="preserve"> </w:t>
      </w:r>
    </w:p>
    <w:p w:rsidR="00597E2F" w:rsidRPr="00EA1604" w:rsidRDefault="00597E2F" w:rsidP="00F27147">
      <w:pPr>
        <w:pStyle w:val="libFootnote0"/>
        <w:rPr>
          <w:rtl/>
        </w:rPr>
      </w:pPr>
      <w:r w:rsidRPr="00EA1604">
        <w:rPr>
          <w:rtl/>
        </w:rPr>
        <w:t>(</w:t>
      </w:r>
      <w:r w:rsidR="00F27147">
        <w:rPr>
          <w:rFonts w:hint="cs"/>
          <w:rtl/>
        </w:rPr>
        <w:t>3)</w:t>
      </w:r>
      <w:r w:rsidRPr="00EA1604">
        <w:rPr>
          <w:rtl/>
        </w:rPr>
        <w:t xml:space="preserve"> في المصدر</w:t>
      </w:r>
      <w:r w:rsidR="00A64B62">
        <w:rPr>
          <w:rtl/>
        </w:rPr>
        <w:t>:</w:t>
      </w:r>
      <w:r w:rsidRPr="00EA1604">
        <w:rPr>
          <w:rtl/>
        </w:rPr>
        <w:t xml:space="preserve"> صلاته أربعين يوما</w:t>
      </w:r>
      <w:r w:rsidR="00F27147">
        <w:rPr>
          <w:rFonts w:hint="cs"/>
          <w:rtl/>
        </w:rPr>
        <w:t>ً</w:t>
      </w:r>
      <w:r>
        <w:rPr>
          <w:rtl/>
        </w:rPr>
        <w:t>.</w:t>
      </w:r>
      <w:r w:rsidRPr="00EA1604">
        <w:rPr>
          <w:rtl/>
        </w:rPr>
        <w:t xml:space="preserve"> </w:t>
      </w:r>
    </w:p>
    <w:p w:rsidR="00597E2F" w:rsidRPr="00EA1604" w:rsidRDefault="00597E2F" w:rsidP="00F27147">
      <w:pPr>
        <w:pStyle w:val="libFootnote0"/>
        <w:rPr>
          <w:rtl/>
        </w:rPr>
      </w:pPr>
      <w:r w:rsidRPr="00EA1604">
        <w:rPr>
          <w:rtl/>
        </w:rPr>
        <w:t>(</w:t>
      </w:r>
      <w:r w:rsidR="00F27147">
        <w:rPr>
          <w:rFonts w:hint="cs"/>
          <w:rtl/>
        </w:rPr>
        <w:t>4</w:t>
      </w:r>
      <w:r w:rsidRPr="00EA1604">
        <w:rPr>
          <w:rtl/>
        </w:rPr>
        <w:t>) في المصدر</w:t>
      </w:r>
      <w:r w:rsidR="00A64B62">
        <w:rPr>
          <w:rtl/>
        </w:rPr>
        <w:t>:</w:t>
      </w:r>
      <w:r w:rsidRPr="00EA1604">
        <w:rPr>
          <w:rtl/>
        </w:rPr>
        <w:t xml:space="preserve"> ماء</w:t>
      </w:r>
      <w:r>
        <w:rPr>
          <w:rtl/>
        </w:rPr>
        <w:t>.</w:t>
      </w:r>
      <w:r w:rsidRPr="00EA1604">
        <w:rPr>
          <w:rtl/>
        </w:rPr>
        <w:t xml:space="preserve"> </w:t>
      </w:r>
    </w:p>
    <w:p w:rsidR="00597E2F" w:rsidRPr="00EA1604" w:rsidRDefault="00597E2F" w:rsidP="00F27147">
      <w:pPr>
        <w:pStyle w:val="libFootnote0"/>
        <w:rPr>
          <w:rtl/>
        </w:rPr>
      </w:pPr>
      <w:r w:rsidRPr="00EA1604">
        <w:rPr>
          <w:rtl/>
        </w:rPr>
        <w:t>(</w:t>
      </w:r>
      <w:r w:rsidR="00F27147">
        <w:rPr>
          <w:rFonts w:hint="cs"/>
          <w:rtl/>
        </w:rPr>
        <w:t>5</w:t>
      </w:r>
      <w:r w:rsidRPr="00EA1604">
        <w:rPr>
          <w:rtl/>
        </w:rPr>
        <w:t>) التهذيب 9</w:t>
      </w:r>
      <w:r w:rsidR="00A64B62">
        <w:rPr>
          <w:rtl/>
        </w:rPr>
        <w:t>:</w:t>
      </w:r>
      <w:r w:rsidRPr="00EA1604">
        <w:rPr>
          <w:rtl/>
        </w:rPr>
        <w:t xml:space="preserve"> 106 </w:t>
      </w:r>
      <w:r w:rsidR="00FC2696">
        <w:rPr>
          <w:rtl/>
        </w:rPr>
        <w:t>/</w:t>
      </w:r>
      <w:r w:rsidRPr="00EA1604">
        <w:rPr>
          <w:rtl/>
        </w:rPr>
        <w:t xml:space="preserve"> 460</w:t>
      </w:r>
      <w:r>
        <w:rPr>
          <w:rtl/>
        </w:rPr>
        <w:t>.</w:t>
      </w:r>
    </w:p>
    <w:p w:rsidR="00597E2F" w:rsidRDefault="00597E2F" w:rsidP="00FC2696">
      <w:pPr>
        <w:pStyle w:val="libFootnote0"/>
        <w:rPr>
          <w:rtl/>
        </w:rPr>
      </w:pPr>
      <w:r>
        <w:rPr>
          <w:rtl/>
        </w:rPr>
        <w:t>13 - الكافي 6</w:t>
      </w:r>
      <w:r w:rsidR="00A64B62">
        <w:rPr>
          <w:rtl/>
        </w:rPr>
        <w:t>:</w:t>
      </w:r>
      <w:r>
        <w:rPr>
          <w:rtl/>
        </w:rPr>
        <w:t xml:space="preserve"> 401 </w:t>
      </w:r>
      <w:r w:rsidR="00FC2696">
        <w:rPr>
          <w:rtl/>
        </w:rPr>
        <w:t>/</w:t>
      </w:r>
      <w:r>
        <w:rPr>
          <w:rtl/>
        </w:rPr>
        <w:t xml:space="preserve"> 6، والتهذيب 9</w:t>
      </w:r>
      <w:r w:rsidR="00A64B62">
        <w:rPr>
          <w:rtl/>
        </w:rPr>
        <w:t>:</w:t>
      </w:r>
      <w:r>
        <w:rPr>
          <w:rtl/>
        </w:rPr>
        <w:t xml:space="preserve"> 107 </w:t>
      </w:r>
      <w:r w:rsidR="00FC2696">
        <w:rPr>
          <w:rtl/>
        </w:rPr>
        <w:t>/</w:t>
      </w:r>
      <w:r>
        <w:rPr>
          <w:rtl/>
        </w:rPr>
        <w:t xml:space="preserve"> 463. </w:t>
      </w:r>
    </w:p>
    <w:p w:rsidR="00597E2F" w:rsidRPr="00EA1604" w:rsidRDefault="00597E2F" w:rsidP="00F27147">
      <w:pPr>
        <w:pStyle w:val="libFootnote0"/>
        <w:rPr>
          <w:rtl/>
        </w:rPr>
      </w:pPr>
      <w:r w:rsidRPr="00EA1604">
        <w:rPr>
          <w:rtl/>
        </w:rPr>
        <w:t>(</w:t>
      </w:r>
      <w:r w:rsidR="00F27147">
        <w:rPr>
          <w:rFonts w:hint="cs"/>
          <w:rtl/>
        </w:rPr>
        <w:t>6</w:t>
      </w:r>
      <w:r w:rsidRPr="00EA1604">
        <w:rPr>
          <w:rtl/>
        </w:rPr>
        <w:t>) في المصدر زيادة</w:t>
      </w:r>
      <w:r w:rsidR="00A64B62">
        <w:rPr>
          <w:rtl/>
        </w:rPr>
        <w:t>:</w:t>
      </w:r>
      <w:r w:rsidRPr="00EA1604">
        <w:rPr>
          <w:rtl/>
        </w:rPr>
        <w:t xml:space="preserve"> فطر</w:t>
      </w:r>
      <w:r>
        <w:rPr>
          <w:rtl/>
        </w:rPr>
        <w:t>.</w:t>
      </w:r>
      <w:r w:rsidRPr="00EA1604">
        <w:rPr>
          <w:rtl/>
        </w:rPr>
        <w:t xml:space="preserve"> </w:t>
      </w:r>
    </w:p>
    <w:p w:rsidR="00597E2F" w:rsidRPr="00EA1604" w:rsidRDefault="00597E2F" w:rsidP="00F27147">
      <w:pPr>
        <w:pStyle w:val="libFootnote0"/>
        <w:rPr>
          <w:rtl/>
        </w:rPr>
      </w:pPr>
      <w:r w:rsidRPr="00EA1604">
        <w:rPr>
          <w:rtl/>
        </w:rPr>
        <w:t>(</w:t>
      </w:r>
      <w:r w:rsidR="00F27147">
        <w:rPr>
          <w:rFonts w:hint="cs"/>
          <w:rtl/>
        </w:rPr>
        <w:t>7</w:t>
      </w:r>
      <w:r w:rsidRPr="00EA1604">
        <w:rPr>
          <w:rtl/>
        </w:rPr>
        <w:t>) ليس في المصدر</w:t>
      </w:r>
      <w:r>
        <w:rPr>
          <w:rtl/>
        </w:rPr>
        <w:t>.</w:t>
      </w:r>
      <w:r w:rsidRPr="00EA1604">
        <w:rPr>
          <w:rtl/>
        </w:rPr>
        <w:t xml:space="preserve"> </w:t>
      </w:r>
    </w:p>
    <w:p w:rsidR="00597E2F" w:rsidRPr="00EA1604" w:rsidRDefault="00597E2F" w:rsidP="00F27147">
      <w:pPr>
        <w:pStyle w:val="libFootnote0"/>
        <w:rPr>
          <w:rtl/>
        </w:rPr>
      </w:pPr>
      <w:r w:rsidRPr="00EA1604">
        <w:rPr>
          <w:rtl/>
        </w:rPr>
        <w:t>(</w:t>
      </w:r>
      <w:r w:rsidR="00F27147">
        <w:rPr>
          <w:rFonts w:hint="cs"/>
          <w:rtl/>
        </w:rPr>
        <w:t>8</w:t>
      </w:r>
      <w:r w:rsidRPr="00EA1604">
        <w:rPr>
          <w:rtl/>
        </w:rPr>
        <w:t>) في المصدر</w:t>
      </w:r>
      <w:r w:rsidR="00A64B62">
        <w:rPr>
          <w:rtl/>
        </w:rPr>
        <w:t>:</w:t>
      </w:r>
      <w:r w:rsidRPr="00EA1604">
        <w:rPr>
          <w:rtl/>
        </w:rPr>
        <w:t xml:space="preserve"> لم تحتسب له</w:t>
      </w:r>
      <w:r>
        <w:rPr>
          <w:rtl/>
        </w:rPr>
        <w:t>.</w:t>
      </w:r>
      <w:r w:rsidRPr="00EA1604">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[ 32038 ] </w:t>
      </w:r>
      <w:r>
        <w:rPr>
          <w:rtl/>
        </w:rPr>
        <w:t>14 - وعنه، عن أحمد، عن محمد بن إسماعيل، عن ابن مسكان، عن أبي بصير، يعني</w:t>
      </w:r>
      <w:r w:rsidR="00A64B62">
        <w:rPr>
          <w:rtl/>
        </w:rPr>
        <w:t>:</w:t>
      </w:r>
      <w:r>
        <w:rPr>
          <w:rtl/>
        </w:rPr>
        <w:t xml:space="preserve"> المرادي،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ان</w:t>
      </w:r>
      <w:r w:rsidR="00F27147">
        <w:rPr>
          <w:rFonts w:hint="cs"/>
          <w:rtl/>
        </w:rPr>
        <w:t>ّ</w:t>
      </w:r>
      <w:r>
        <w:rPr>
          <w:rtl/>
        </w:rPr>
        <w:t>ه لما احتضر أبي قال</w:t>
      </w:r>
      <w:r w:rsidR="00A64B62">
        <w:rPr>
          <w:rtl/>
        </w:rPr>
        <w:t>:</w:t>
      </w:r>
      <w:r>
        <w:rPr>
          <w:rtl/>
        </w:rPr>
        <w:t xml:space="preserve"> يابنيّ! ان</w:t>
      </w:r>
      <w:r w:rsidR="00F27147">
        <w:rPr>
          <w:rFonts w:hint="cs"/>
          <w:rtl/>
        </w:rPr>
        <w:t>ّ</w:t>
      </w:r>
      <w:r>
        <w:rPr>
          <w:rtl/>
        </w:rPr>
        <w:t>ه لا ينال شفاعتنا من استخف</w:t>
      </w:r>
      <w:r w:rsidR="00F27147">
        <w:rPr>
          <w:rFonts w:hint="cs"/>
          <w:rtl/>
        </w:rPr>
        <w:t>ّ</w:t>
      </w:r>
      <w:r>
        <w:rPr>
          <w:rtl/>
        </w:rPr>
        <w:t xml:space="preserve"> بالصلاة، ولا يرد علينا الحوض من أدمن هذه الاشربة، قلت</w:t>
      </w:r>
      <w:r w:rsidR="00A64B62">
        <w:rPr>
          <w:rtl/>
        </w:rPr>
        <w:t>:</w:t>
      </w:r>
      <w:r>
        <w:rPr>
          <w:rtl/>
        </w:rPr>
        <w:t xml:space="preserve"> يا أبه! وأيّ الاشربة؟ فقال</w:t>
      </w:r>
      <w:r w:rsidR="00A64B62">
        <w:rPr>
          <w:rtl/>
        </w:rPr>
        <w:t>:</w:t>
      </w:r>
      <w:r>
        <w:rPr>
          <w:rtl/>
        </w:rPr>
        <w:t xml:space="preserve"> كل</w:t>
      </w:r>
      <w:r w:rsidR="00F27147">
        <w:rPr>
          <w:rFonts w:hint="cs"/>
          <w:rtl/>
        </w:rPr>
        <w:t>ّ</w:t>
      </w:r>
      <w:r>
        <w:rPr>
          <w:rtl/>
        </w:rPr>
        <w:t xml:space="preserve"> مسكر.</w:t>
      </w:r>
    </w:p>
    <w:p w:rsidR="00597E2F" w:rsidRDefault="00597E2F" w:rsidP="00B351E8">
      <w:pPr>
        <w:pStyle w:val="libNormal"/>
        <w:rPr>
          <w:rtl/>
        </w:rPr>
      </w:pPr>
      <w:r>
        <w:rPr>
          <w:rtl/>
        </w:rPr>
        <w:t xml:space="preserve">ورواه الشيخ بإسناده عن أحمد بن محمد، وكذا الذي قبله </w:t>
      </w:r>
      <w:r w:rsidRPr="00821781">
        <w:rPr>
          <w:rStyle w:val="libFootnotenumChar"/>
          <w:rtl/>
        </w:rPr>
        <w:t>(1)</w:t>
      </w:r>
      <w:r>
        <w:rPr>
          <w:rtl/>
        </w:rPr>
        <w:t xml:space="preserve">. </w:t>
      </w:r>
    </w:p>
    <w:p w:rsidR="00597E2F" w:rsidRDefault="00597E2F" w:rsidP="00F27147">
      <w:pPr>
        <w:pStyle w:val="libNormal"/>
        <w:rPr>
          <w:rtl/>
        </w:rPr>
      </w:pPr>
      <w:r w:rsidRPr="00FC2696">
        <w:rPr>
          <w:rStyle w:val="libNormalChar"/>
          <w:rtl/>
        </w:rPr>
        <w:t xml:space="preserve">[ 32039 ] </w:t>
      </w:r>
      <w:r>
        <w:rPr>
          <w:rtl/>
        </w:rPr>
        <w:t>15 - وعن علي</w:t>
      </w:r>
      <w:r w:rsidR="00F27147">
        <w:rPr>
          <w:rFonts w:hint="cs"/>
          <w:rtl/>
        </w:rPr>
        <w:t>ّ</w:t>
      </w:r>
      <w:r>
        <w:rPr>
          <w:rtl/>
        </w:rPr>
        <w:t>، عن أبيه، عن حم</w:t>
      </w:r>
      <w:r w:rsidR="00F27147">
        <w:rPr>
          <w:rFonts w:hint="cs"/>
          <w:rtl/>
        </w:rPr>
        <w:t>ّ</w:t>
      </w:r>
      <w:r>
        <w:rPr>
          <w:rtl/>
        </w:rPr>
        <w:t>اد بن عيسى، عن الحسين ابن المختار عن عمرو بن شمر،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من شرب شربة خمر لم يقبل الله منه صلاته سبعا</w:t>
      </w:r>
      <w:r w:rsidR="00F27147">
        <w:rPr>
          <w:rFonts w:hint="cs"/>
          <w:rtl/>
        </w:rPr>
        <w:t>ً</w:t>
      </w:r>
      <w:r>
        <w:rPr>
          <w:rtl/>
        </w:rPr>
        <w:t xml:space="preserve">، ومن </w:t>
      </w:r>
      <w:r w:rsidRPr="00FC2696">
        <w:rPr>
          <w:rStyle w:val="libNormalChar"/>
          <w:rtl/>
        </w:rPr>
        <w:t xml:space="preserve">( </w:t>
      </w:r>
      <w:r>
        <w:rPr>
          <w:rtl/>
        </w:rPr>
        <w:t>شرب مسكراً</w:t>
      </w:r>
      <w:r w:rsidRPr="00FC2696">
        <w:rPr>
          <w:rStyle w:val="libNormalChar"/>
          <w:rtl/>
        </w:rPr>
        <w:t xml:space="preserve"> )</w:t>
      </w:r>
      <w:r>
        <w:rPr>
          <w:rtl/>
        </w:rPr>
        <w:t xml:space="preserve"> </w:t>
      </w:r>
      <w:r w:rsidRPr="00821781">
        <w:rPr>
          <w:rStyle w:val="libFootnotenumChar"/>
          <w:rtl/>
        </w:rPr>
        <w:t>(</w:t>
      </w:r>
      <w:r w:rsidR="00F27147">
        <w:rPr>
          <w:rStyle w:val="libFootnotenumChar"/>
          <w:rFonts w:hint="cs"/>
          <w:rtl/>
        </w:rPr>
        <w:t>2</w:t>
      </w:r>
      <w:r w:rsidRPr="00821781">
        <w:rPr>
          <w:rStyle w:val="libFootnotenumChar"/>
          <w:rtl/>
        </w:rPr>
        <w:t>)</w:t>
      </w:r>
      <w:r>
        <w:rPr>
          <w:rtl/>
        </w:rPr>
        <w:t xml:space="preserve"> لم تقبل منه صلاته أربعين صباحا</w:t>
      </w:r>
      <w:r w:rsidR="00F27147">
        <w:rPr>
          <w:rFonts w:hint="cs"/>
          <w:rtl/>
        </w:rPr>
        <w:t>ً</w:t>
      </w:r>
      <w:r>
        <w:rPr>
          <w:rtl/>
        </w:rPr>
        <w:t>.</w:t>
      </w:r>
    </w:p>
    <w:p w:rsidR="00597E2F" w:rsidRDefault="00597E2F" w:rsidP="00F27147">
      <w:pPr>
        <w:pStyle w:val="libNormal"/>
        <w:rPr>
          <w:rtl/>
        </w:rPr>
      </w:pPr>
      <w:r>
        <w:rPr>
          <w:rtl/>
        </w:rPr>
        <w:t xml:space="preserve">ورواه الشيخ بإسناده عن محمد بن يعقوب مثله </w:t>
      </w:r>
      <w:r w:rsidRPr="00821781">
        <w:rPr>
          <w:rStyle w:val="libFootnotenumChar"/>
          <w:rtl/>
        </w:rPr>
        <w:t>(</w:t>
      </w:r>
      <w:r w:rsidR="00F27147">
        <w:rPr>
          <w:rStyle w:val="libFootnotenumChar"/>
          <w:rFonts w:hint="cs"/>
          <w:rtl/>
        </w:rPr>
        <w:t>3</w:t>
      </w:r>
      <w:r w:rsidRPr="00821781">
        <w:rPr>
          <w:rStyle w:val="libFootnotenumChar"/>
          <w:rtl/>
        </w:rPr>
        <w:t>)</w:t>
      </w:r>
      <w:r>
        <w:rPr>
          <w:rtl/>
        </w:rPr>
        <w:t xml:space="preserve">. </w:t>
      </w:r>
    </w:p>
    <w:p w:rsidR="00597E2F" w:rsidRDefault="00597E2F" w:rsidP="00F27147">
      <w:pPr>
        <w:pStyle w:val="libNormal"/>
        <w:rPr>
          <w:rtl/>
        </w:rPr>
      </w:pPr>
      <w:r w:rsidRPr="00FC2696">
        <w:rPr>
          <w:rStyle w:val="libNormalChar"/>
          <w:rtl/>
        </w:rPr>
        <w:t xml:space="preserve">[ 32040 ] </w:t>
      </w:r>
      <w:r>
        <w:rPr>
          <w:rtl/>
        </w:rPr>
        <w:t>16 - محمد بن علي</w:t>
      </w:r>
      <w:r w:rsidR="00F27147">
        <w:rPr>
          <w:rFonts w:hint="cs"/>
          <w:rtl/>
        </w:rPr>
        <w:t>ِّ</w:t>
      </w:r>
      <w:r>
        <w:rPr>
          <w:rtl/>
        </w:rPr>
        <w:t xml:space="preserve"> بن الحسين في </w:t>
      </w:r>
      <w:r w:rsidRPr="00FC2696">
        <w:rPr>
          <w:rStyle w:val="libNormalChar"/>
          <w:rtl/>
        </w:rPr>
        <w:t xml:space="preserve">( </w:t>
      </w:r>
      <w:r>
        <w:rPr>
          <w:rtl/>
        </w:rPr>
        <w:t>العلل</w:t>
      </w:r>
      <w:r w:rsidRPr="00FC2696">
        <w:rPr>
          <w:rStyle w:val="libNormalChar"/>
          <w:rtl/>
        </w:rPr>
        <w:t xml:space="preserve"> )</w:t>
      </w:r>
      <w:r>
        <w:rPr>
          <w:rtl/>
        </w:rPr>
        <w:t xml:space="preserve"> وفي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عن محمد بن موسى بن المتوك</w:t>
      </w:r>
      <w:r w:rsidR="00F27147">
        <w:rPr>
          <w:rFonts w:hint="cs"/>
          <w:rtl/>
        </w:rPr>
        <w:t>ّ</w:t>
      </w:r>
      <w:r>
        <w:rPr>
          <w:rtl/>
        </w:rPr>
        <w:t>ل، عن علي</w:t>
      </w:r>
      <w:r w:rsidR="00F27147">
        <w:rPr>
          <w:rFonts w:hint="cs"/>
          <w:rtl/>
        </w:rPr>
        <w:t>ِّ</w:t>
      </w:r>
      <w:r>
        <w:rPr>
          <w:rtl/>
        </w:rPr>
        <w:t xml:space="preserve"> بن الحسين السعد آبادي، عن أحمد بن محمد بن خالد، عن أبيه، عن محمد بن سنان،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حر</w:t>
      </w:r>
      <w:r w:rsidR="00F27147">
        <w:rPr>
          <w:rFonts w:hint="cs"/>
          <w:rtl/>
        </w:rPr>
        <w:t>ّ</w:t>
      </w:r>
      <w:r>
        <w:rPr>
          <w:rtl/>
        </w:rPr>
        <w:t xml:space="preserve">م الله الخمر لما فيها من الفساد، ومن تغيير </w:t>
      </w:r>
      <w:r w:rsidRPr="00821781">
        <w:rPr>
          <w:rStyle w:val="libFootnotenumChar"/>
          <w:rtl/>
        </w:rPr>
        <w:t>(</w:t>
      </w:r>
      <w:r w:rsidR="00F27147">
        <w:rPr>
          <w:rStyle w:val="libFootnotenumChar"/>
          <w:rFonts w:hint="cs"/>
          <w:rtl/>
        </w:rPr>
        <w:t>4</w:t>
      </w:r>
      <w:r w:rsidRPr="00821781">
        <w:rPr>
          <w:rStyle w:val="libFootnotenumChar"/>
          <w:rtl/>
        </w:rPr>
        <w:t>)</w:t>
      </w:r>
      <w:r>
        <w:rPr>
          <w:rtl/>
        </w:rPr>
        <w:t xml:space="preserve"> عقول شاربيها، وحملها إياهم على إنكار الله عز وجلّ، والفرية عليه وعلى رسله، وساير ما يكون منهم من الفساد والقتل والقذف والزنا، وقلّة الاحتجاز من </w:t>
      </w:r>
      <w:r w:rsidRPr="00821781">
        <w:rPr>
          <w:rStyle w:val="libFootnotenumChar"/>
          <w:rtl/>
        </w:rPr>
        <w:t>(</w:t>
      </w:r>
      <w:r w:rsidR="00F27147">
        <w:rPr>
          <w:rStyle w:val="libFootnotenumChar"/>
          <w:rFonts w:hint="cs"/>
          <w:rtl/>
        </w:rPr>
        <w:t>5</w:t>
      </w:r>
      <w:r w:rsidRPr="00821781">
        <w:rPr>
          <w:rStyle w:val="libFootnotenumChar"/>
          <w:rtl/>
        </w:rPr>
        <w:t>)</w:t>
      </w:r>
      <w:r>
        <w:rPr>
          <w:rtl/>
        </w:rPr>
        <w:t xml:space="preserve"> شيء من المحارم </w:t>
      </w:r>
      <w:r w:rsidRPr="00821781">
        <w:rPr>
          <w:rStyle w:val="libFootnotenumChar"/>
          <w:rtl/>
        </w:rPr>
        <w:t>(</w:t>
      </w:r>
      <w:r w:rsidR="00F27147">
        <w:rPr>
          <w:rStyle w:val="libFootnotenumChar"/>
          <w:rFonts w:hint="cs"/>
          <w:rtl/>
        </w:rPr>
        <w:t>6</w:t>
      </w:r>
      <w:r w:rsidRPr="00821781">
        <w:rPr>
          <w:rStyle w:val="libFootnotenumChar"/>
          <w:rtl/>
        </w:rPr>
        <w:t>)</w:t>
      </w:r>
      <w:r>
        <w:rPr>
          <w:rtl/>
        </w:rPr>
        <w:t xml:space="preserve">، فبذلك قضينا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14 - الكافي 6</w:t>
      </w:r>
      <w:r w:rsidR="00A64B62">
        <w:rPr>
          <w:rtl/>
        </w:rPr>
        <w:t>:</w:t>
      </w:r>
      <w:r>
        <w:rPr>
          <w:rtl/>
        </w:rPr>
        <w:t xml:space="preserve"> 401 </w:t>
      </w:r>
      <w:r w:rsidR="00FC2696">
        <w:rPr>
          <w:rtl/>
        </w:rPr>
        <w:t>/</w:t>
      </w:r>
      <w:r>
        <w:rPr>
          <w:rtl/>
        </w:rPr>
        <w:t xml:space="preserve"> 7. </w:t>
      </w:r>
    </w:p>
    <w:p w:rsidR="00597E2F" w:rsidRPr="00BB7C2C" w:rsidRDefault="00597E2F" w:rsidP="00FC2696">
      <w:pPr>
        <w:pStyle w:val="libFootnote0"/>
        <w:rPr>
          <w:rtl/>
        </w:rPr>
      </w:pPr>
      <w:r w:rsidRPr="00BB7C2C">
        <w:rPr>
          <w:rtl/>
        </w:rPr>
        <w:t>(1) التهذيب 9</w:t>
      </w:r>
      <w:r w:rsidR="00A64B62">
        <w:rPr>
          <w:rtl/>
        </w:rPr>
        <w:t>:</w:t>
      </w:r>
      <w:r w:rsidRPr="00BB7C2C">
        <w:rPr>
          <w:rtl/>
        </w:rPr>
        <w:t xml:space="preserve"> 107 </w:t>
      </w:r>
      <w:r w:rsidR="00FC2696">
        <w:rPr>
          <w:rtl/>
        </w:rPr>
        <w:t>/</w:t>
      </w:r>
      <w:r w:rsidRPr="00BB7C2C">
        <w:rPr>
          <w:rtl/>
        </w:rPr>
        <w:t xml:space="preserve"> 464</w:t>
      </w:r>
      <w:r>
        <w:rPr>
          <w:rtl/>
        </w:rPr>
        <w:t>.</w:t>
      </w:r>
    </w:p>
    <w:p w:rsidR="00597E2F" w:rsidRDefault="00597E2F" w:rsidP="00FC2696">
      <w:pPr>
        <w:pStyle w:val="libFootnote0"/>
        <w:rPr>
          <w:rtl/>
        </w:rPr>
      </w:pPr>
      <w:r>
        <w:rPr>
          <w:rtl/>
        </w:rPr>
        <w:t>15 - الكافي 6</w:t>
      </w:r>
      <w:r w:rsidR="00A64B62">
        <w:rPr>
          <w:rtl/>
        </w:rPr>
        <w:t>:</w:t>
      </w:r>
      <w:r>
        <w:rPr>
          <w:rtl/>
        </w:rPr>
        <w:t xml:space="preserve"> 401 </w:t>
      </w:r>
      <w:r w:rsidR="00FC2696">
        <w:rPr>
          <w:rtl/>
        </w:rPr>
        <w:t>/</w:t>
      </w:r>
      <w:r>
        <w:rPr>
          <w:rtl/>
        </w:rPr>
        <w:t xml:space="preserve"> 9. </w:t>
      </w:r>
    </w:p>
    <w:p w:rsidR="00597E2F" w:rsidRPr="00BB7C2C" w:rsidRDefault="00597E2F" w:rsidP="00F27147">
      <w:pPr>
        <w:pStyle w:val="libFootnote0"/>
        <w:rPr>
          <w:rtl/>
        </w:rPr>
      </w:pPr>
      <w:r w:rsidRPr="00BB7C2C">
        <w:rPr>
          <w:rtl/>
        </w:rPr>
        <w:t>(</w:t>
      </w:r>
      <w:r w:rsidR="00F27147">
        <w:rPr>
          <w:rFonts w:hint="cs"/>
          <w:rtl/>
        </w:rPr>
        <w:t>2</w:t>
      </w:r>
      <w:r w:rsidRPr="00BB7C2C">
        <w:rPr>
          <w:rtl/>
        </w:rPr>
        <w:t>) في المصدر</w:t>
      </w:r>
      <w:r w:rsidR="00A64B62">
        <w:rPr>
          <w:rtl/>
        </w:rPr>
        <w:t>:</w:t>
      </w:r>
      <w:r w:rsidRPr="00BB7C2C">
        <w:rPr>
          <w:rtl/>
        </w:rPr>
        <w:t xml:space="preserve"> سكر</w:t>
      </w:r>
      <w:r>
        <w:rPr>
          <w:rtl/>
        </w:rPr>
        <w:t>.</w:t>
      </w:r>
      <w:r w:rsidRPr="00BB7C2C">
        <w:rPr>
          <w:rtl/>
        </w:rPr>
        <w:t xml:space="preserve"> </w:t>
      </w:r>
    </w:p>
    <w:p w:rsidR="00597E2F" w:rsidRPr="00BB7C2C" w:rsidRDefault="00597E2F" w:rsidP="00F27147">
      <w:pPr>
        <w:pStyle w:val="libFootnote0"/>
        <w:rPr>
          <w:rtl/>
        </w:rPr>
      </w:pPr>
      <w:r w:rsidRPr="00BB7C2C">
        <w:rPr>
          <w:rtl/>
        </w:rPr>
        <w:t>(</w:t>
      </w:r>
      <w:r w:rsidR="00F27147">
        <w:rPr>
          <w:rFonts w:hint="cs"/>
          <w:rtl/>
        </w:rPr>
        <w:t>3</w:t>
      </w:r>
      <w:r w:rsidRPr="00BB7C2C">
        <w:rPr>
          <w:rtl/>
        </w:rPr>
        <w:t>) التهذيب 9</w:t>
      </w:r>
      <w:r w:rsidR="00A64B62">
        <w:rPr>
          <w:rtl/>
        </w:rPr>
        <w:t>:</w:t>
      </w:r>
      <w:r w:rsidRPr="00BB7C2C">
        <w:rPr>
          <w:rtl/>
        </w:rPr>
        <w:t xml:space="preserve"> 107 </w:t>
      </w:r>
      <w:r w:rsidR="00FC2696">
        <w:rPr>
          <w:rtl/>
        </w:rPr>
        <w:t>/</w:t>
      </w:r>
      <w:r w:rsidRPr="00BB7C2C">
        <w:rPr>
          <w:rtl/>
        </w:rPr>
        <w:t xml:space="preserve"> 466</w:t>
      </w:r>
      <w:r>
        <w:rPr>
          <w:rtl/>
        </w:rPr>
        <w:t>.</w:t>
      </w:r>
    </w:p>
    <w:p w:rsidR="00597E2F" w:rsidRDefault="00597E2F" w:rsidP="00FC2696">
      <w:pPr>
        <w:pStyle w:val="libFootnote0"/>
        <w:rPr>
          <w:rtl/>
        </w:rPr>
      </w:pPr>
      <w:r>
        <w:rPr>
          <w:rtl/>
        </w:rPr>
        <w:t xml:space="preserve">16 - علل الشرائع 475 </w:t>
      </w:r>
      <w:r w:rsidR="00FC2696">
        <w:rPr>
          <w:rtl/>
        </w:rPr>
        <w:t>/</w:t>
      </w:r>
      <w:r>
        <w:rPr>
          <w:rtl/>
        </w:rPr>
        <w:t xml:space="preserve"> 1، وعيون أخبار </w:t>
      </w:r>
      <w:r w:rsidRPr="00F27147">
        <w:rPr>
          <w:rtl/>
        </w:rPr>
        <w:t xml:space="preserve">الرضا </w:t>
      </w:r>
      <w:r w:rsidR="00FC2696" w:rsidRPr="00F27147">
        <w:rPr>
          <w:rFonts w:hint="cs"/>
          <w:rtl/>
        </w:rPr>
        <w:t xml:space="preserve">( </w:t>
      </w:r>
      <w:r w:rsidR="00FC2696" w:rsidRPr="00F27147">
        <w:rPr>
          <w:rStyle w:val="libFootnoteAlaemChar"/>
          <w:rFonts w:hint="cs"/>
          <w:rtl/>
        </w:rPr>
        <w:t xml:space="preserve">عليه‌السلام </w:t>
      </w:r>
      <w:r w:rsidR="00FC2696" w:rsidRPr="00F27147">
        <w:rPr>
          <w:rFonts w:hint="cs"/>
          <w:rtl/>
        </w:rPr>
        <w:t>)</w:t>
      </w:r>
      <w:r w:rsidR="00FC2696">
        <w:rPr>
          <w:rStyle w:val="libAlaemChar"/>
          <w:rFonts w:hint="cs"/>
          <w:rtl/>
        </w:rPr>
        <w:t xml:space="preserve"> </w:t>
      </w:r>
      <w:r>
        <w:rPr>
          <w:rtl/>
        </w:rPr>
        <w:t xml:space="preserve"> 2</w:t>
      </w:r>
      <w:r w:rsidR="00A64B62">
        <w:rPr>
          <w:rtl/>
        </w:rPr>
        <w:t>:</w:t>
      </w:r>
      <w:r>
        <w:rPr>
          <w:rtl/>
        </w:rPr>
        <w:t xml:space="preserve"> 98 </w:t>
      </w:r>
      <w:r w:rsidR="00FC2696">
        <w:rPr>
          <w:rtl/>
        </w:rPr>
        <w:t>/</w:t>
      </w:r>
      <w:r>
        <w:rPr>
          <w:rtl/>
        </w:rPr>
        <w:t xml:space="preserve"> 2. </w:t>
      </w:r>
    </w:p>
    <w:p w:rsidR="00597E2F" w:rsidRPr="00BB7C2C" w:rsidRDefault="00597E2F" w:rsidP="00F27147">
      <w:pPr>
        <w:pStyle w:val="libFootnote0"/>
        <w:rPr>
          <w:rtl/>
        </w:rPr>
      </w:pPr>
      <w:r w:rsidRPr="00BB7C2C">
        <w:rPr>
          <w:rtl/>
        </w:rPr>
        <w:t>(</w:t>
      </w:r>
      <w:r w:rsidR="00F27147">
        <w:rPr>
          <w:rFonts w:hint="cs"/>
          <w:rtl/>
        </w:rPr>
        <w:t>4</w:t>
      </w:r>
      <w:r w:rsidRPr="00BB7C2C">
        <w:rPr>
          <w:rtl/>
        </w:rPr>
        <w:t>) في العلل</w:t>
      </w:r>
      <w:r w:rsidR="00A64B62">
        <w:rPr>
          <w:rtl/>
        </w:rPr>
        <w:t>:</w:t>
      </w:r>
      <w:r w:rsidRPr="00BB7C2C">
        <w:rPr>
          <w:rtl/>
        </w:rPr>
        <w:t xml:space="preserve"> تغييرها</w:t>
      </w:r>
      <w:r>
        <w:rPr>
          <w:rtl/>
        </w:rPr>
        <w:t>.</w:t>
      </w:r>
      <w:r w:rsidRPr="00BB7C2C">
        <w:rPr>
          <w:rtl/>
        </w:rPr>
        <w:t xml:space="preserve"> </w:t>
      </w:r>
    </w:p>
    <w:p w:rsidR="00597E2F" w:rsidRPr="00BB7C2C" w:rsidRDefault="00597E2F" w:rsidP="00F27147">
      <w:pPr>
        <w:pStyle w:val="libFootnote0"/>
        <w:rPr>
          <w:rtl/>
        </w:rPr>
      </w:pPr>
      <w:r w:rsidRPr="00BB7C2C">
        <w:rPr>
          <w:rtl/>
        </w:rPr>
        <w:t>(</w:t>
      </w:r>
      <w:r w:rsidR="00F27147">
        <w:rPr>
          <w:rFonts w:hint="cs"/>
          <w:rtl/>
        </w:rPr>
        <w:t>5</w:t>
      </w:r>
      <w:r w:rsidRPr="00BB7C2C">
        <w:rPr>
          <w:rtl/>
        </w:rPr>
        <w:t>) في العلل</w:t>
      </w:r>
      <w:r w:rsidR="00A64B62">
        <w:rPr>
          <w:rtl/>
        </w:rPr>
        <w:t>:</w:t>
      </w:r>
      <w:r w:rsidRPr="00BB7C2C">
        <w:rPr>
          <w:rtl/>
        </w:rPr>
        <w:t xml:space="preserve"> عن</w:t>
      </w:r>
      <w:r>
        <w:rPr>
          <w:rtl/>
        </w:rPr>
        <w:t>.</w:t>
      </w:r>
      <w:r w:rsidRPr="00BB7C2C">
        <w:rPr>
          <w:rtl/>
        </w:rPr>
        <w:t xml:space="preserve"> </w:t>
      </w:r>
    </w:p>
    <w:p w:rsidR="00597E2F" w:rsidRPr="00BB7C2C" w:rsidRDefault="00597E2F" w:rsidP="00F27147">
      <w:pPr>
        <w:pStyle w:val="libFootnote0"/>
        <w:rPr>
          <w:rtl/>
        </w:rPr>
      </w:pPr>
      <w:r w:rsidRPr="00BB7C2C">
        <w:rPr>
          <w:rtl/>
        </w:rPr>
        <w:t>(</w:t>
      </w:r>
      <w:r w:rsidR="00F27147">
        <w:rPr>
          <w:rFonts w:hint="cs"/>
          <w:rtl/>
        </w:rPr>
        <w:t>6</w:t>
      </w:r>
      <w:r w:rsidRPr="00BB7C2C">
        <w:rPr>
          <w:rtl/>
        </w:rPr>
        <w:t>) في العيون</w:t>
      </w:r>
      <w:r w:rsidR="00A64B62">
        <w:rPr>
          <w:rtl/>
        </w:rPr>
        <w:t>:</w:t>
      </w:r>
      <w:r w:rsidRPr="00BB7C2C">
        <w:rPr>
          <w:rtl/>
        </w:rPr>
        <w:t xml:space="preserve"> الحرام</w:t>
      </w:r>
      <w:r>
        <w:rPr>
          <w:rtl/>
        </w:rPr>
        <w:t>.</w:t>
      </w:r>
      <w:r w:rsidRPr="00BB7C2C">
        <w:rPr>
          <w:rtl/>
        </w:rPr>
        <w:t xml:space="preserve"> </w:t>
      </w:r>
    </w:p>
    <w:p w:rsidR="00597E2F" w:rsidRDefault="00597E2F" w:rsidP="00FC2696">
      <w:pPr>
        <w:pStyle w:val="libNormal"/>
        <w:rPr>
          <w:rtl/>
        </w:rPr>
      </w:pPr>
      <w:r>
        <w:rPr>
          <w:rtl/>
        </w:rPr>
        <w:br w:type="page"/>
      </w:r>
    </w:p>
    <w:p w:rsidR="00597E2F" w:rsidRDefault="00597E2F" w:rsidP="00E439B9">
      <w:pPr>
        <w:pStyle w:val="libNormal0"/>
        <w:rPr>
          <w:rtl/>
        </w:rPr>
      </w:pPr>
      <w:r>
        <w:rPr>
          <w:rtl/>
        </w:rPr>
        <w:lastRenderedPageBreak/>
        <w:t>على كل</w:t>
      </w:r>
      <w:r w:rsidR="00F27147">
        <w:rPr>
          <w:rFonts w:hint="cs"/>
          <w:rtl/>
        </w:rPr>
        <w:t>ِّ</w:t>
      </w:r>
      <w:r>
        <w:rPr>
          <w:rtl/>
        </w:rPr>
        <w:t xml:space="preserve"> مس</w:t>
      </w:r>
      <w:r w:rsidR="00E439B9">
        <w:rPr>
          <w:rtl/>
        </w:rPr>
        <w:t>كر من الاشربة أنه حرام محرّم، ل</w:t>
      </w:r>
      <w:r w:rsidR="00E439B9">
        <w:rPr>
          <w:rFonts w:hint="cs"/>
          <w:rtl/>
        </w:rPr>
        <w:t>أ</w:t>
      </w:r>
      <w:r>
        <w:rPr>
          <w:rtl/>
        </w:rPr>
        <w:t>ن</w:t>
      </w:r>
      <w:r w:rsidR="00E439B9">
        <w:rPr>
          <w:rFonts w:hint="cs"/>
          <w:rtl/>
        </w:rPr>
        <w:t>ّ</w:t>
      </w:r>
      <w:r>
        <w:rPr>
          <w:rtl/>
        </w:rPr>
        <w:t xml:space="preserve">ه يأتي ما عاقبتها </w:t>
      </w:r>
      <w:r w:rsidRPr="00821781">
        <w:rPr>
          <w:rStyle w:val="libFootnotenumChar"/>
          <w:rtl/>
        </w:rPr>
        <w:t>(</w:t>
      </w:r>
      <w:r w:rsidR="00E439B9">
        <w:rPr>
          <w:rStyle w:val="libFootnotenumChar"/>
          <w:rFonts w:hint="cs"/>
          <w:rtl/>
        </w:rPr>
        <w:t>1</w:t>
      </w:r>
      <w:r w:rsidRPr="00821781">
        <w:rPr>
          <w:rStyle w:val="libFootnotenumChar"/>
          <w:rtl/>
        </w:rPr>
        <w:t>)</w:t>
      </w:r>
      <w:r>
        <w:rPr>
          <w:rtl/>
        </w:rPr>
        <w:t xml:space="preserve"> ما يأتي من عاقبة الخمر، فليجتنب من يؤمن بالله واليوم الآخر ويتول</w:t>
      </w:r>
      <w:r w:rsidR="00E439B9">
        <w:rPr>
          <w:rFonts w:hint="cs"/>
          <w:rtl/>
        </w:rPr>
        <w:t>ّ</w:t>
      </w:r>
      <w:r>
        <w:rPr>
          <w:rtl/>
        </w:rPr>
        <w:t>ان</w:t>
      </w:r>
      <w:r w:rsidR="00E439B9">
        <w:rPr>
          <w:rtl/>
        </w:rPr>
        <w:t>ا وينتحل مود</w:t>
      </w:r>
      <w:r w:rsidR="00E439B9">
        <w:rPr>
          <w:rFonts w:hint="cs"/>
          <w:rtl/>
        </w:rPr>
        <w:t>ّ</w:t>
      </w:r>
      <w:r w:rsidR="00E439B9">
        <w:rPr>
          <w:rtl/>
        </w:rPr>
        <w:t>تنا كل</w:t>
      </w:r>
      <w:r w:rsidR="00E439B9">
        <w:rPr>
          <w:rFonts w:hint="cs"/>
          <w:rtl/>
        </w:rPr>
        <w:t>ّ</w:t>
      </w:r>
      <w:r w:rsidR="00E439B9">
        <w:rPr>
          <w:rtl/>
        </w:rPr>
        <w:t xml:space="preserve"> شراب مسكر، ف</w:t>
      </w:r>
      <w:r w:rsidR="00E439B9">
        <w:rPr>
          <w:rFonts w:hint="cs"/>
          <w:rtl/>
        </w:rPr>
        <w:t>إ</w:t>
      </w:r>
      <w:r>
        <w:rPr>
          <w:rtl/>
        </w:rPr>
        <w:t>ن</w:t>
      </w:r>
      <w:r w:rsidR="00E439B9">
        <w:rPr>
          <w:rFonts w:hint="cs"/>
          <w:rtl/>
        </w:rPr>
        <w:t>َّ</w:t>
      </w:r>
      <w:r>
        <w:rPr>
          <w:rtl/>
        </w:rPr>
        <w:t xml:space="preserve">ه لا عصمة بيننا وبين شاربيها </w:t>
      </w:r>
      <w:r w:rsidRPr="00821781">
        <w:rPr>
          <w:rStyle w:val="libFootnotenumChar"/>
          <w:rtl/>
        </w:rPr>
        <w:t>(</w:t>
      </w:r>
      <w:r w:rsidR="00E439B9">
        <w:rPr>
          <w:rStyle w:val="libFootnotenumChar"/>
          <w:rFonts w:hint="cs"/>
          <w:rtl/>
        </w:rPr>
        <w:t>2</w:t>
      </w:r>
      <w:r w:rsidRPr="00821781">
        <w:rPr>
          <w:rStyle w:val="libFootnotenumChar"/>
          <w:rtl/>
        </w:rPr>
        <w:t>)</w:t>
      </w:r>
      <w:r>
        <w:rPr>
          <w:rtl/>
        </w:rPr>
        <w:t xml:space="preserve">. </w:t>
      </w:r>
    </w:p>
    <w:p w:rsidR="00597E2F" w:rsidRDefault="00597E2F" w:rsidP="00E439B9">
      <w:pPr>
        <w:pStyle w:val="libNormal"/>
        <w:rPr>
          <w:rtl/>
        </w:rPr>
      </w:pPr>
      <w:r w:rsidRPr="00FC2696">
        <w:rPr>
          <w:rStyle w:val="libNormalChar"/>
          <w:rtl/>
        </w:rPr>
        <w:t xml:space="preserve">[ 32041 ] </w:t>
      </w:r>
      <w:r>
        <w:rPr>
          <w:rtl/>
        </w:rPr>
        <w:t xml:space="preserve">17 - وفي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بأسانيده الآتية </w:t>
      </w:r>
      <w:r w:rsidRPr="00821781">
        <w:rPr>
          <w:rStyle w:val="libFootnotenumChar"/>
          <w:rtl/>
        </w:rPr>
        <w:t>(</w:t>
      </w:r>
      <w:r w:rsidR="00E439B9">
        <w:rPr>
          <w:rStyle w:val="libFootnotenumChar"/>
          <w:rFonts w:hint="cs"/>
          <w:rtl/>
        </w:rPr>
        <w:t>3</w:t>
      </w:r>
      <w:r w:rsidRPr="00821781">
        <w:rPr>
          <w:rStyle w:val="libFootnotenumChar"/>
          <w:rtl/>
        </w:rPr>
        <w:t>)</w:t>
      </w:r>
      <w:r>
        <w:rPr>
          <w:rtl/>
        </w:rPr>
        <w:t xml:space="preserve"> عن الفضل بن شاذان،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E439B9">
        <w:rPr>
          <w:rFonts w:hint="cs"/>
          <w:rtl/>
        </w:rPr>
        <w:t>ّ</w:t>
      </w:r>
      <w:r>
        <w:rPr>
          <w:rtl/>
        </w:rPr>
        <w:t>ه كتب إلى المأمون</w:t>
      </w:r>
      <w:r w:rsidR="00A64B62">
        <w:rPr>
          <w:rtl/>
        </w:rPr>
        <w:t>:</w:t>
      </w:r>
      <w:r w:rsidR="00E439B9">
        <w:rPr>
          <w:rtl/>
        </w:rPr>
        <w:t xml:space="preserve"> محض ال</w:t>
      </w:r>
      <w:r w:rsidR="00E439B9">
        <w:rPr>
          <w:rFonts w:hint="cs"/>
          <w:rtl/>
        </w:rPr>
        <w:t>إِ</w:t>
      </w:r>
      <w:r>
        <w:rPr>
          <w:rtl/>
        </w:rPr>
        <w:t>سلام شهادة أن لا إله</w:t>
      </w:r>
      <w:r w:rsidR="00481338">
        <w:rPr>
          <w:rtl/>
        </w:rPr>
        <w:t xml:space="preserve"> إلّا </w:t>
      </w:r>
      <w:r>
        <w:rPr>
          <w:rtl/>
        </w:rPr>
        <w:t>الله - إلى أن قال</w:t>
      </w:r>
      <w:r w:rsidR="00A64B62">
        <w:rPr>
          <w:rtl/>
        </w:rPr>
        <w:t>:</w:t>
      </w:r>
      <w:r>
        <w:rPr>
          <w:rtl/>
        </w:rPr>
        <w:t xml:space="preserve"> - وتحريم الخمر قليلها وكثيرها، وتحريم كل</w:t>
      </w:r>
      <w:r w:rsidR="00E439B9">
        <w:rPr>
          <w:rFonts w:hint="cs"/>
          <w:rtl/>
        </w:rPr>
        <w:t>ّ</w:t>
      </w:r>
      <w:r>
        <w:rPr>
          <w:rtl/>
        </w:rPr>
        <w:t xml:space="preserve"> شراب مسكر </w:t>
      </w:r>
      <w:r w:rsidRPr="00821781">
        <w:rPr>
          <w:rStyle w:val="libFootnotenumChar"/>
          <w:rtl/>
        </w:rPr>
        <w:t>(</w:t>
      </w:r>
      <w:r w:rsidR="00E439B9">
        <w:rPr>
          <w:rStyle w:val="libFootnotenumChar"/>
          <w:rFonts w:hint="cs"/>
          <w:rtl/>
        </w:rPr>
        <w:t>4</w:t>
      </w:r>
      <w:r w:rsidRPr="00821781">
        <w:rPr>
          <w:rStyle w:val="libFootnotenumChar"/>
          <w:rtl/>
        </w:rPr>
        <w:t>)</w:t>
      </w:r>
      <w:r>
        <w:rPr>
          <w:rtl/>
        </w:rPr>
        <w:t xml:space="preserve"> قليله وكثيره، وما أسكر كثيره فقليله حرام. </w:t>
      </w:r>
    </w:p>
    <w:p w:rsidR="00597E2F" w:rsidRDefault="00597E2F" w:rsidP="00E439B9">
      <w:pPr>
        <w:pStyle w:val="libNormal"/>
        <w:rPr>
          <w:rtl/>
        </w:rPr>
      </w:pPr>
      <w:r w:rsidRPr="00FC2696">
        <w:rPr>
          <w:rStyle w:val="libNormalChar"/>
          <w:rtl/>
        </w:rPr>
        <w:t xml:space="preserve">[ 32042 ] </w:t>
      </w:r>
      <w:r>
        <w:rPr>
          <w:rtl/>
        </w:rPr>
        <w:t xml:space="preserve">18 - وفي </w:t>
      </w:r>
      <w:r w:rsidRPr="00FC2696">
        <w:rPr>
          <w:rStyle w:val="libNormalChar"/>
          <w:rtl/>
        </w:rPr>
        <w:t xml:space="preserve">( </w:t>
      </w:r>
      <w:r>
        <w:rPr>
          <w:rtl/>
        </w:rPr>
        <w:t xml:space="preserve">معاني </w:t>
      </w:r>
      <w:r w:rsidR="00BD58A8">
        <w:rPr>
          <w:rtl/>
        </w:rPr>
        <w:t xml:space="preserve">الأخبار </w:t>
      </w:r>
      <w:r w:rsidRPr="00FC2696">
        <w:rPr>
          <w:rStyle w:val="libNormalChar"/>
          <w:rtl/>
        </w:rPr>
        <w:t>)</w:t>
      </w:r>
      <w:r>
        <w:rPr>
          <w:rtl/>
        </w:rPr>
        <w:t xml:space="preserve"> عن محمد بن الحسن، عن الصفار </w:t>
      </w:r>
      <w:r w:rsidRPr="00821781">
        <w:rPr>
          <w:rStyle w:val="libFootnotenumChar"/>
          <w:rtl/>
        </w:rPr>
        <w:t>(</w:t>
      </w:r>
      <w:r w:rsidR="00E439B9">
        <w:rPr>
          <w:rStyle w:val="libFootnotenumChar"/>
          <w:rFonts w:hint="cs"/>
          <w:rtl/>
        </w:rPr>
        <w:t>5</w:t>
      </w:r>
      <w:r w:rsidRPr="00821781">
        <w:rPr>
          <w:rStyle w:val="libFootnotenumChar"/>
          <w:rtl/>
        </w:rPr>
        <w:t>)</w:t>
      </w:r>
      <w:r>
        <w:rPr>
          <w:rtl/>
        </w:rPr>
        <w:t xml:space="preserve"> عن أحمد بن أبي عبدالله، عن أبيه، عن ابن أبي عمير، عن مهران بن محمد، عن سعد الاسكاف،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شرب الخمر أو مسكرا</w:t>
      </w:r>
      <w:r w:rsidR="00E439B9">
        <w:rPr>
          <w:rFonts w:hint="cs"/>
          <w:rtl/>
        </w:rPr>
        <w:t>ً</w:t>
      </w:r>
      <w:r>
        <w:rPr>
          <w:rtl/>
        </w:rPr>
        <w:t xml:space="preserve"> لم تقبل صلاته أربعين صباحاً، فإن</w:t>
      </w:r>
      <w:r w:rsidR="00E439B9">
        <w:rPr>
          <w:rFonts w:hint="cs"/>
          <w:rtl/>
        </w:rPr>
        <w:t>َّ</w:t>
      </w:r>
      <w:r>
        <w:rPr>
          <w:rtl/>
        </w:rPr>
        <w:t xml:space="preserve"> عاد سقاه الله من طينة خبال، قلت</w:t>
      </w:r>
      <w:r w:rsidR="00A64B62">
        <w:rPr>
          <w:rtl/>
        </w:rPr>
        <w:t>:</w:t>
      </w:r>
      <w:r>
        <w:rPr>
          <w:rtl/>
        </w:rPr>
        <w:t xml:space="preserve"> وما طينة خبال؟ قال</w:t>
      </w:r>
      <w:r w:rsidR="00A64B62">
        <w:rPr>
          <w:rtl/>
        </w:rPr>
        <w:t>:</w:t>
      </w:r>
      <w:r>
        <w:rPr>
          <w:rtl/>
        </w:rPr>
        <w:t xml:space="preserve"> صديد يخرج من فروج الزناة. </w:t>
      </w:r>
    </w:p>
    <w:p w:rsidR="00597E2F" w:rsidRDefault="00597E2F" w:rsidP="006C1B30">
      <w:pPr>
        <w:pStyle w:val="libNormal"/>
        <w:rPr>
          <w:rtl/>
        </w:rPr>
      </w:pPr>
      <w:r w:rsidRPr="00FC2696">
        <w:rPr>
          <w:rStyle w:val="libNormalChar"/>
          <w:rtl/>
        </w:rPr>
        <w:t xml:space="preserve">[ 32043 ] </w:t>
      </w:r>
      <w:r>
        <w:rPr>
          <w:rtl/>
        </w:rPr>
        <w:t xml:space="preserve">19 - وفي </w:t>
      </w:r>
      <w:r w:rsidRPr="00FC2696">
        <w:rPr>
          <w:rStyle w:val="libNormalChar"/>
          <w:rtl/>
        </w:rPr>
        <w:t xml:space="preserve">( </w:t>
      </w:r>
      <w:r>
        <w:rPr>
          <w:rtl/>
        </w:rPr>
        <w:t>الخصال</w:t>
      </w:r>
      <w:r w:rsidRPr="00FC2696">
        <w:rPr>
          <w:rStyle w:val="libNormalChar"/>
          <w:rtl/>
        </w:rPr>
        <w:t xml:space="preserve"> )</w:t>
      </w:r>
      <w:r>
        <w:rPr>
          <w:rtl/>
        </w:rPr>
        <w:t xml:space="preserve"> عن محمد بن الحسن، عن الصف</w:t>
      </w:r>
      <w:r w:rsidR="00E439B9">
        <w:rPr>
          <w:rFonts w:hint="cs"/>
          <w:rtl/>
        </w:rPr>
        <w:t>ّ</w:t>
      </w:r>
      <w:r>
        <w:rPr>
          <w:rtl/>
        </w:rPr>
        <w:t xml:space="preserve">ار، عن معاوية بن حكيم، عن ابن أبي عمير، عن أبان بن عثمان، عن الفضيل </w:t>
      </w:r>
    </w:p>
    <w:p w:rsidR="00597E2F" w:rsidRDefault="00FC2696" w:rsidP="00FC2696">
      <w:pPr>
        <w:pStyle w:val="libLine"/>
        <w:rPr>
          <w:rtl/>
        </w:rPr>
      </w:pPr>
      <w:r>
        <w:rPr>
          <w:rtl/>
        </w:rPr>
        <w:t>____________________</w:t>
      </w:r>
    </w:p>
    <w:p w:rsidR="00597E2F" w:rsidRPr="00BB7C2C" w:rsidRDefault="00597E2F" w:rsidP="00E439B9">
      <w:pPr>
        <w:pStyle w:val="libFootnote0"/>
        <w:rPr>
          <w:rtl/>
        </w:rPr>
      </w:pPr>
      <w:r w:rsidRPr="00BB7C2C">
        <w:rPr>
          <w:rtl/>
        </w:rPr>
        <w:t>(</w:t>
      </w:r>
      <w:r w:rsidR="00E439B9">
        <w:rPr>
          <w:rFonts w:hint="cs"/>
          <w:rtl/>
        </w:rPr>
        <w:t>1</w:t>
      </w:r>
      <w:r w:rsidRPr="00BB7C2C">
        <w:rPr>
          <w:rtl/>
        </w:rPr>
        <w:t>) في العلل</w:t>
      </w:r>
      <w:r w:rsidR="00A64B62">
        <w:rPr>
          <w:rtl/>
        </w:rPr>
        <w:t>:</w:t>
      </w:r>
      <w:r w:rsidRPr="00BB7C2C">
        <w:rPr>
          <w:rtl/>
        </w:rPr>
        <w:t xml:space="preserve"> عاقبته</w:t>
      </w:r>
      <w:r>
        <w:rPr>
          <w:rtl/>
        </w:rPr>
        <w:t>.</w:t>
      </w:r>
      <w:r w:rsidRPr="00BB7C2C">
        <w:rPr>
          <w:rtl/>
        </w:rPr>
        <w:t xml:space="preserve"> </w:t>
      </w:r>
    </w:p>
    <w:p w:rsidR="00597E2F" w:rsidRPr="00BB7C2C" w:rsidRDefault="00597E2F" w:rsidP="00E439B9">
      <w:pPr>
        <w:pStyle w:val="libFootnote0"/>
        <w:rPr>
          <w:rtl/>
        </w:rPr>
      </w:pPr>
      <w:r w:rsidRPr="00BB7C2C">
        <w:rPr>
          <w:rtl/>
        </w:rPr>
        <w:t>(</w:t>
      </w:r>
      <w:r w:rsidR="00E439B9">
        <w:rPr>
          <w:rFonts w:hint="cs"/>
          <w:rtl/>
        </w:rPr>
        <w:t>2</w:t>
      </w:r>
      <w:r w:rsidRPr="00BB7C2C">
        <w:rPr>
          <w:rtl/>
        </w:rPr>
        <w:t>) هذا لا دلالة فيه على حجية قياس منصوص العلة كما ظن لان الدليل إلزامي لمن يقو</w:t>
      </w:r>
      <w:r w:rsidR="00E439B9">
        <w:rPr>
          <w:rtl/>
        </w:rPr>
        <w:t>ل بالقياس أو محمول على التقية ل</w:t>
      </w:r>
      <w:r w:rsidR="00E439B9">
        <w:rPr>
          <w:rFonts w:hint="cs"/>
          <w:rtl/>
        </w:rPr>
        <w:t>أ</w:t>
      </w:r>
      <w:r w:rsidRPr="00BB7C2C">
        <w:rPr>
          <w:rtl/>
        </w:rPr>
        <w:t xml:space="preserve">ن </w:t>
      </w:r>
      <w:r w:rsidR="003555E3">
        <w:rPr>
          <w:rtl/>
        </w:rPr>
        <w:t>العامّة</w:t>
      </w:r>
      <w:r w:rsidRPr="00BB7C2C">
        <w:rPr>
          <w:rtl/>
        </w:rPr>
        <w:t xml:space="preserve"> قائلون بحجية القياس على أن</w:t>
      </w:r>
      <w:r w:rsidR="00E439B9">
        <w:rPr>
          <w:rFonts w:hint="cs"/>
          <w:rtl/>
        </w:rPr>
        <w:t>ّ</w:t>
      </w:r>
      <w:r w:rsidRPr="00BB7C2C">
        <w:rPr>
          <w:rtl/>
        </w:rPr>
        <w:t>ه ليس فيه</w:t>
      </w:r>
      <w:r>
        <w:rPr>
          <w:rtl/>
        </w:rPr>
        <w:t xml:space="preserve"> ...</w:t>
      </w:r>
      <w:r w:rsidRPr="00BB7C2C">
        <w:rPr>
          <w:rtl/>
        </w:rPr>
        <w:t xml:space="preserve"> العل</w:t>
      </w:r>
      <w:r w:rsidR="00E439B9">
        <w:rPr>
          <w:rFonts w:hint="cs"/>
          <w:rtl/>
        </w:rPr>
        <w:t>ّ</w:t>
      </w:r>
      <w:r w:rsidRPr="00BB7C2C">
        <w:rPr>
          <w:rtl/>
        </w:rPr>
        <w:t>ة منصوصة ولا فيه تصريح بالرخصة</w:t>
      </w:r>
      <w:r>
        <w:rPr>
          <w:rtl/>
        </w:rPr>
        <w:t>.</w:t>
      </w:r>
      <w:r w:rsidR="00481338">
        <w:rPr>
          <w:rtl/>
        </w:rPr>
        <w:t xml:space="preserve"> إلّا </w:t>
      </w:r>
      <w:r w:rsidRPr="00BB7C2C">
        <w:rPr>
          <w:rtl/>
        </w:rPr>
        <w:t>لمثل هذا الاستدلال</w:t>
      </w:r>
      <w:r>
        <w:rPr>
          <w:rtl/>
        </w:rPr>
        <w:t>.</w:t>
      </w:r>
      <w:r w:rsidRPr="00BB7C2C">
        <w:rPr>
          <w:rtl/>
        </w:rPr>
        <w:t xml:space="preserve"> « منه</w:t>
      </w:r>
      <w:r>
        <w:rPr>
          <w:rtl/>
        </w:rPr>
        <w:t>.</w:t>
      </w:r>
      <w:r w:rsidRPr="00BB7C2C">
        <w:rPr>
          <w:rtl/>
        </w:rPr>
        <w:t xml:space="preserve"> قد</w:t>
      </w:r>
      <w:r w:rsidR="00E439B9">
        <w:rPr>
          <w:rFonts w:hint="cs"/>
          <w:rtl/>
        </w:rPr>
        <w:t>ّ</w:t>
      </w:r>
      <w:r w:rsidRPr="00BB7C2C">
        <w:rPr>
          <w:rtl/>
        </w:rPr>
        <w:t>ه »</w:t>
      </w:r>
      <w:r>
        <w:rPr>
          <w:rtl/>
        </w:rPr>
        <w:t>.</w:t>
      </w:r>
    </w:p>
    <w:p w:rsidR="00597E2F" w:rsidRDefault="00597E2F" w:rsidP="00FC2696">
      <w:pPr>
        <w:pStyle w:val="libFootnote0"/>
        <w:rPr>
          <w:rtl/>
        </w:rPr>
      </w:pPr>
      <w:r>
        <w:rPr>
          <w:rtl/>
        </w:rPr>
        <w:t xml:space="preserve">17 - عيون أخبار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2</w:t>
      </w:r>
      <w:r w:rsidR="00A64B62">
        <w:rPr>
          <w:rtl/>
        </w:rPr>
        <w:t>:</w:t>
      </w:r>
      <w:r>
        <w:rPr>
          <w:rtl/>
        </w:rPr>
        <w:t xml:space="preserve"> 126 </w:t>
      </w:r>
      <w:r w:rsidR="00FC2696">
        <w:rPr>
          <w:rtl/>
        </w:rPr>
        <w:t>/</w:t>
      </w:r>
      <w:r>
        <w:rPr>
          <w:rtl/>
        </w:rPr>
        <w:t xml:space="preserve"> 1.</w:t>
      </w:r>
    </w:p>
    <w:p w:rsidR="00597E2F" w:rsidRPr="00BB7C2C" w:rsidRDefault="00597E2F" w:rsidP="00E439B9">
      <w:pPr>
        <w:pStyle w:val="libFootnote0"/>
        <w:rPr>
          <w:rtl/>
        </w:rPr>
      </w:pPr>
      <w:r w:rsidRPr="00BB7C2C">
        <w:rPr>
          <w:rtl/>
        </w:rPr>
        <w:t>(</w:t>
      </w:r>
      <w:r w:rsidR="00E439B9">
        <w:rPr>
          <w:rFonts w:hint="cs"/>
          <w:rtl/>
        </w:rPr>
        <w:t>3</w:t>
      </w:r>
      <w:r w:rsidRPr="00BB7C2C">
        <w:rPr>
          <w:rtl/>
        </w:rPr>
        <w:t>) تأتي في الفائدة الاولى من الخاتمة برمز [ ت ]</w:t>
      </w:r>
      <w:r>
        <w:rPr>
          <w:rtl/>
        </w:rPr>
        <w:t>.</w:t>
      </w:r>
      <w:r w:rsidRPr="00BB7C2C">
        <w:rPr>
          <w:rtl/>
        </w:rPr>
        <w:t xml:space="preserve"> </w:t>
      </w:r>
    </w:p>
    <w:p w:rsidR="00597E2F" w:rsidRPr="00BB7C2C" w:rsidRDefault="00597E2F" w:rsidP="00E439B9">
      <w:pPr>
        <w:pStyle w:val="libFootnote0"/>
        <w:rPr>
          <w:rtl/>
        </w:rPr>
      </w:pPr>
      <w:r w:rsidRPr="00BB7C2C">
        <w:rPr>
          <w:rtl/>
        </w:rPr>
        <w:t>(</w:t>
      </w:r>
      <w:r w:rsidR="00E439B9">
        <w:rPr>
          <w:rFonts w:hint="cs"/>
          <w:rtl/>
        </w:rPr>
        <w:t>4</w:t>
      </w:r>
      <w:r w:rsidRPr="00BB7C2C">
        <w:rPr>
          <w:rtl/>
        </w:rPr>
        <w:t>) في نسخة</w:t>
      </w:r>
      <w:r w:rsidR="00A64B62">
        <w:rPr>
          <w:rtl/>
        </w:rPr>
        <w:t>:</w:t>
      </w:r>
      <w:r w:rsidRPr="00BB7C2C">
        <w:rPr>
          <w:rtl/>
        </w:rPr>
        <w:t xml:space="preserve"> إن أسكر </w:t>
      </w:r>
      <w:r w:rsidRPr="00FC2696">
        <w:rPr>
          <w:rStyle w:val="libNormalChar"/>
          <w:rtl/>
        </w:rPr>
        <w:t xml:space="preserve">( </w:t>
      </w:r>
      <w:r w:rsidRPr="00BB7C2C">
        <w:rPr>
          <w:rtl/>
        </w:rPr>
        <w:t>هامش المخطوط</w:t>
      </w:r>
      <w:r w:rsidRPr="00FC2696">
        <w:rPr>
          <w:rStyle w:val="libNormalChar"/>
          <w:rtl/>
        </w:rPr>
        <w:t xml:space="preserve"> )</w:t>
      </w:r>
      <w:r>
        <w:rPr>
          <w:rtl/>
        </w:rPr>
        <w:t>.</w:t>
      </w:r>
    </w:p>
    <w:p w:rsidR="00597E2F" w:rsidRDefault="00597E2F" w:rsidP="00FC2696">
      <w:pPr>
        <w:pStyle w:val="libFootnote0"/>
        <w:rPr>
          <w:rtl/>
        </w:rPr>
      </w:pPr>
      <w:r>
        <w:rPr>
          <w:rtl/>
        </w:rPr>
        <w:t>18 - معاني الاخبار</w:t>
      </w:r>
      <w:r w:rsidR="00A64B62">
        <w:rPr>
          <w:rtl/>
        </w:rPr>
        <w:t>:</w:t>
      </w:r>
      <w:r>
        <w:rPr>
          <w:rtl/>
        </w:rPr>
        <w:t xml:space="preserve"> 164 </w:t>
      </w:r>
      <w:r w:rsidR="00FC2696">
        <w:rPr>
          <w:rtl/>
        </w:rPr>
        <w:t>/</w:t>
      </w:r>
      <w:r>
        <w:rPr>
          <w:rtl/>
        </w:rPr>
        <w:t xml:space="preserve"> 2. </w:t>
      </w:r>
    </w:p>
    <w:p w:rsidR="00597E2F" w:rsidRPr="00BB7C2C" w:rsidRDefault="00597E2F" w:rsidP="00E439B9">
      <w:pPr>
        <w:pStyle w:val="libFootnote0"/>
        <w:rPr>
          <w:rtl/>
        </w:rPr>
      </w:pPr>
      <w:r w:rsidRPr="00BB7C2C">
        <w:rPr>
          <w:rtl/>
        </w:rPr>
        <w:t>(</w:t>
      </w:r>
      <w:r w:rsidR="00E439B9">
        <w:rPr>
          <w:rFonts w:hint="cs"/>
          <w:rtl/>
        </w:rPr>
        <w:t>5</w:t>
      </w:r>
      <w:r w:rsidRPr="00BB7C2C">
        <w:rPr>
          <w:rtl/>
        </w:rPr>
        <w:t>) في نسخة</w:t>
      </w:r>
      <w:r w:rsidR="00A64B62">
        <w:rPr>
          <w:rtl/>
        </w:rPr>
        <w:t>:</w:t>
      </w:r>
      <w:r w:rsidRPr="00BB7C2C">
        <w:rPr>
          <w:rtl/>
        </w:rPr>
        <w:t xml:space="preserve"> عن أبيه </w:t>
      </w:r>
      <w:r w:rsidRPr="00FC2696">
        <w:rPr>
          <w:rStyle w:val="libNormalChar"/>
          <w:rtl/>
        </w:rPr>
        <w:t xml:space="preserve">( </w:t>
      </w:r>
      <w:r w:rsidRPr="00BB7C2C">
        <w:rPr>
          <w:rtl/>
        </w:rPr>
        <w:t>بدل عن الصفار</w:t>
      </w:r>
      <w:r w:rsidRPr="00FC2696">
        <w:rPr>
          <w:rStyle w:val="libNormalChar"/>
          <w:rtl/>
        </w:rPr>
        <w:t xml:space="preserve"> )</w:t>
      </w:r>
      <w:r w:rsidRPr="00BB7C2C">
        <w:rPr>
          <w:rtl/>
        </w:rPr>
        <w:t xml:space="preserve"> </w:t>
      </w:r>
      <w:r w:rsidRPr="00FC2696">
        <w:rPr>
          <w:rStyle w:val="libNormalChar"/>
          <w:rtl/>
        </w:rPr>
        <w:t xml:space="preserve">( </w:t>
      </w:r>
      <w:r w:rsidRPr="00BB7C2C">
        <w:rPr>
          <w:rtl/>
        </w:rPr>
        <w:t>هامش المصححة الثانية</w:t>
      </w:r>
      <w:r w:rsidRPr="00FC2696">
        <w:rPr>
          <w:rStyle w:val="libNormalChar"/>
          <w:rtl/>
        </w:rPr>
        <w:t xml:space="preserve"> )</w:t>
      </w:r>
      <w:r>
        <w:rPr>
          <w:rtl/>
        </w:rPr>
        <w:t>.</w:t>
      </w:r>
    </w:p>
    <w:p w:rsidR="00597E2F" w:rsidRDefault="00597E2F" w:rsidP="00FC2696">
      <w:pPr>
        <w:pStyle w:val="libFootnote0"/>
        <w:rPr>
          <w:rtl/>
        </w:rPr>
      </w:pPr>
      <w:r>
        <w:rPr>
          <w:rtl/>
        </w:rPr>
        <w:t>19 - الخصال</w:t>
      </w:r>
      <w:r w:rsidR="00A64B62">
        <w:rPr>
          <w:rtl/>
        </w:rPr>
        <w:t>:</w:t>
      </w:r>
      <w:r>
        <w:rPr>
          <w:rtl/>
        </w:rPr>
        <w:t xml:space="preserve"> 534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ابن يسار، قال</w:t>
      </w:r>
      <w:r w:rsidR="00A64B62">
        <w:rPr>
          <w:rtl/>
        </w:rPr>
        <w:t>:</w:t>
      </w:r>
      <w:r>
        <w:rPr>
          <w:rtl/>
        </w:rPr>
        <w:t xml:space="preserve"> سمعت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من شرب الخمر </w:t>
      </w:r>
      <w:r w:rsidRPr="00821781">
        <w:rPr>
          <w:rStyle w:val="libFootnotenumChar"/>
          <w:rtl/>
        </w:rPr>
        <w:t>(1)</w:t>
      </w:r>
      <w:r>
        <w:rPr>
          <w:rtl/>
        </w:rPr>
        <w:t xml:space="preserve"> لم تقبل صلاته أربعين </w:t>
      </w:r>
      <w:r w:rsidR="00CF6E4A">
        <w:rPr>
          <w:rtl/>
        </w:rPr>
        <w:t xml:space="preserve">يوماً </w:t>
      </w:r>
      <w:r>
        <w:rPr>
          <w:rtl/>
        </w:rPr>
        <w:t>فإن ترك الصلاة في هذه الايام ضوعف عليه العذاب لترك الصلاة.</w:t>
      </w:r>
    </w:p>
    <w:p w:rsidR="00597E2F" w:rsidRDefault="00597E2F" w:rsidP="00B351E8">
      <w:pPr>
        <w:pStyle w:val="libNormal"/>
        <w:rPr>
          <w:rtl/>
        </w:rPr>
      </w:pPr>
      <w:r>
        <w:rPr>
          <w:rtl/>
        </w:rPr>
        <w:t xml:space="preserve">ورواه في </w:t>
      </w:r>
      <w:r w:rsidRPr="00FC2696">
        <w:rPr>
          <w:rStyle w:val="libNormalChar"/>
          <w:rtl/>
        </w:rPr>
        <w:t xml:space="preserve">( </w:t>
      </w:r>
      <w:r w:rsidR="00E439B9">
        <w:rPr>
          <w:rtl/>
        </w:rPr>
        <w:t>عقاب ال</w:t>
      </w:r>
      <w:r w:rsidR="00E439B9">
        <w:rPr>
          <w:rFonts w:hint="cs"/>
          <w:rtl/>
        </w:rPr>
        <w:t>أ</w:t>
      </w:r>
      <w:r>
        <w:rPr>
          <w:rtl/>
        </w:rPr>
        <w:t>عمال</w:t>
      </w:r>
      <w:r w:rsidRPr="00FC2696">
        <w:rPr>
          <w:rStyle w:val="libNormalChar"/>
          <w:rtl/>
        </w:rPr>
        <w:t xml:space="preserve"> )</w:t>
      </w:r>
      <w:r>
        <w:rPr>
          <w:rtl/>
        </w:rPr>
        <w:t xml:space="preserve"> مثله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[ 32044 ] </w:t>
      </w:r>
      <w:r>
        <w:rPr>
          <w:rtl/>
        </w:rPr>
        <w:t>20 - قال</w:t>
      </w:r>
      <w:r w:rsidR="00A64B62">
        <w:rPr>
          <w:rtl/>
        </w:rPr>
        <w:t>:</w:t>
      </w:r>
      <w:r>
        <w:rPr>
          <w:rtl/>
        </w:rPr>
        <w:t xml:space="preserve"> وفي خبر آخر</w:t>
      </w:r>
      <w:r w:rsidR="00A64B62">
        <w:rPr>
          <w:rtl/>
        </w:rPr>
        <w:t>:</w:t>
      </w:r>
      <w:r>
        <w:rPr>
          <w:rtl/>
        </w:rPr>
        <w:t xml:space="preserve"> أن</w:t>
      </w:r>
      <w:r w:rsidR="00474195">
        <w:rPr>
          <w:rFonts w:hint="cs"/>
          <w:rtl/>
        </w:rPr>
        <w:t>َّ</w:t>
      </w:r>
      <w:r>
        <w:rPr>
          <w:rtl/>
        </w:rPr>
        <w:t xml:space="preserve"> شارب الخمر توقف صلاته بين السماء والارض، فاذا تاب رد</w:t>
      </w:r>
      <w:r w:rsidR="00474195">
        <w:rPr>
          <w:rFonts w:hint="cs"/>
          <w:rtl/>
        </w:rPr>
        <w:t>ّ</w:t>
      </w:r>
      <w:r>
        <w:rPr>
          <w:rtl/>
        </w:rPr>
        <w:t xml:space="preserve">ت عليه. </w:t>
      </w:r>
    </w:p>
    <w:p w:rsidR="00597E2F" w:rsidRDefault="00597E2F" w:rsidP="00474195">
      <w:pPr>
        <w:pStyle w:val="libNormal"/>
        <w:rPr>
          <w:rtl/>
        </w:rPr>
      </w:pPr>
      <w:r w:rsidRPr="00FC2696">
        <w:rPr>
          <w:rStyle w:val="libNormalChar"/>
          <w:rtl/>
        </w:rPr>
        <w:t xml:space="preserve">[ 32045 ] </w:t>
      </w:r>
      <w:r>
        <w:rPr>
          <w:rtl/>
        </w:rPr>
        <w:t xml:space="preserve">21 - وفي </w:t>
      </w:r>
      <w:r w:rsidRPr="00FC2696">
        <w:rPr>
          <w:rStyle w:val="libNormalChar"/>
          <w:rtl/>
        </w:rPr>
        <w:t xml:space="preserve">( </w:t>
      </w:r>
      <w:r>
        <w:rPr>
          <w:rtl/>
        </w:rPr>
        <w:t>عقاب الاعمال</w:t>
      </w:r>
      <w:r w:rsidRPr="00FC2696">
        <w:rPr>
          <w:rStyle w:val="libNormalChar"/>
          <w:rtl/>
        </w:rPr>
        <w:t xml:space="preserve"> )</w:t>
      </w:r>
      <w:r>
        <w:rPr>
          <w:rtl/>
        </w:rPr>
        <w:t xml:space="preserve"> عن جعفر بن علي، عن أبيه علي ابن الحسن، عن أبيه الحسن بن عليّ، </w:t>
      </w:r>
      <w:r w:rsidRPr="00FC2696">
        <w:rPr>
          <w:rStyle w:val="libNormalChar"/>
          <w:rtl/>
        </w:rPr>
        <w:t xml:space="preserve">( </w:t>
      </w:r>
      <w:r>
        <w:rPr>
          <w:rtl/>
        </w:rPr>
        <w:t>عن جد</w:t>
      </w:r>
      <w:r w:rsidR="00474195">
        <w:rPr>
          <w:rFonts w:hint="cs"/>
          <w:rtl/>
        </w:rPr>
        <w:t>ِّ</w:t>
      </w:r>
      <w:r>
        <w:rPr>
          <w:rtl/>
        </w:rPr>
        <w:t>ه</w:t>
      </w:r>
      <w:r w:rsidRPr="00FC2696">
        <w:rPr>
          <w:rStyle w:val="libNormalChar"/>
          <w:rtl/>
        </w:rPr>
        <w:t xml:space="preserve"> )</w:t>
      </w:r>
      <w:r>
        <w:rPr>
          <w:rtl/>
        </w:rPr>
        <w:t xml:space="preserve"> </w:t>
      </w:r>
      <w:r w:rsidRPr="00821781">
        <w:rPr>
          <w:rStyle w:val="libFootnotenumChar"/>
          <w:rtl/>
        </w:rPr>
        <w:t>(</w:t>
      </w:r>
      <w:r w:rsidR="00474195">
        <w:rPr>
          <w:rStyle w:val="libFootnotenumChar"/>
          <w:rFonts w:hint="cs"/>
          <w:rtl/>
        </w:rPr>
        <w:t>3</w:t>
      </w:r>
      <w:r w:rsidRPr="00821781">
        <w:rPr>
          <w:rStyle w:val="libFootnotenumChar"/>
          <w:rtl/>
        </w:rPr>
        <w:t>)</w:t>
      </w:r>
      <w:r>
        <w:rPr>
          <w:rtl/>
        </w:rPr>
        <w:t xml:space="preserve"> عبدالله بن المغيرة، عن العباس بن عامر، عن أبي الصحاري،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w:t>
      </w:r>
      <w:r w:rsidRPr="00FC2696">
        <w:rPr>
          <w:rStyle w:val="libNormalChar"/>
          <w:rtl/>
        </w:rPr>
        <w:t xml:space="preserve">( </w:t>
      </w:r>
      <w:r>
        <w:rPr>
          <w:rtl/>
        </w:rPr>
        <w:t>عمّن شرب الخمر</w:t>
      </w:r>
      <w:r w:rsidRPr="00FC2696">
        <w:rPr>
          <w:rStyle w:val="libNormalChar"/>
          <w:rtl/>
        </w:rPr>
        <w:t xml:space="preserve"> )</w:t>
      </w:r>
      <w:r>
        <w:rPr>
          <w:rtl/>
        </w:rPr>
        <w:t xml:space="preserve"> </w:t>
      </w:r>
      <w:r w:rsidRPr="00821781">
        <w:rPr>
          <w:rStyle w:val="libFootnotenumChar"/>
          <w:rtl/>
        </w:rPr>
        <w:t>(</w:t>
      </w:r>
      <w:r w:rsidR="00474195">
        <w:rPr>
          <w:rStyle w:val="libFootnotenumChar"/>
          <w:rFonts w:hint="cs"/>
          <w:rtl/>
        </w:rPr>
        <w:t>4</w:t>
      </w:r>
      <w:r w:rsidRPr="00821781">
        <w:rPr>
          <w:rStyle w:val="libFootnotenumChar"/>
          <w:rtl/>
        </w:rPr>
        <w:t>)</w:t>
      </w:r>
      <w:r>
        <w:rPr>
          <w:rtl/>
        </w:rPr>
        <w:t>؟ قال</w:t>
      </w:r>
      <w:r w:rsidR="00A64B62">
        <w:rPr>
          <w:rtl/>
        </w:rPr>
        <w:t>:</w:t>
      </w:r>
      <w:r>
        <w:rPr>
          <w:rtl/>
        </w:rPr>
        <w:t xml:space="preserve"> فقال</w:t>
      </w:r>
      <w:r w:rsidR="00A64B62">
        <w:rPr>
          <w:rtl/>
        </w:rPr>
        <w:t>:</w:t>
      </w:r>
      <w:r>
        <w:rPr>
          <w:rtl/>
        </w:rPr>
        <w:t xml:space="preserve"> لا تقبل منه صلاة ما دام في عروقه منها شيء. </w:t>
      </w:r>
    </w:p>
    <w:p w:rsidR="00597E2F" w:rsidRDefault="00597E2F" w:rsidP="00474195">
      <w:pPr>
        <w:pStyle w:val="libNormal"/>
        <w:rPr>
          <w:rtl/>
        </w:rPr>
      </w:pPr>
      <w:r w:rsidRPr="00FC2696">
        <w:rPr>
          <w:rStyle w:val="libNormalChar"/>
          <w:rtl/>
        </w:rPr>
        <w:t xml:space="preserve">[ 32046 ] </w:t>
      </w:r>
      <w:r>
        <w:rPr>
          <w:rtl/>
        </w:rPr>
        <w:t>22 - وبالإسناد عن الحسن بن علي، عن عثمان بن عيسى، عن ابن مسكان، عم</w:t>
      </w:r>
      <w:r w:rsidR="00474195">
        <w:rPr>
          <w:rFonts w:hint="cs"/>
          <w:rtl/>
        </w:rPr>
        <w:t>ّ</w:t>
      </w:r>
      <w:r>
        <w:rPr>
          <w:rtl/>
        </w:rPr>
        <w:t xml:space="preserve">ن رواه،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 إن</w:t>
      </w:r>
      <w:r w:rsidR="00474195">
        <w:rPr>
          <w:rFonts w:hint="cs"/>
          <w:rtl/>
        </w:rPr>
        <w:t>َّ</w:t>
      </w:r>
      <w:r>
        <w:rPr>
          <w:rtl/>
        </w:rPr>
        <w:t xml:space="preserve"> الله جعل للشر</w:t>
      </w:r>
      <w:r w:rsidR="00474195">
        <w:rPr>
          <w:rFonts w:hint="cs"/>
          <w:rtl/>
        </w:rPr>
        <w:t>ِّ</w:t>
      </w:r>
      <w:r>
        <w:rPr>
          <w:rtl/>
        </w:rPr>
        <w:t xml:space="preserve"> أقفالاً، وجعل مفاتيح تلك الاقفال الشراب، وش</w:t>
      </w:r>
      <w:r w:rsidR="00474195">
        <w:rPr>
          <w:rFonts w:hint="cs"/>
          <w:rtl/>
        </w:rPr>
        <w:t>ّ</w:t>
      </w:r>
      <w:r>
        <w:rPr>
          <w:rtl/>
        </w:rPr>
        <w:t xml:space="preserve">ر </w:t>
      </w:r>
      <w:r w:rsidRPr="00821781">
        <w:rPr>
          <w:rStyle w:val="libFootnotenumChar"/>
          <w:rtl/>
        </w:rPr>
        <w:t>(</w:t>
      </w:r>
      <w:r w:rsidR="00474195">
        <w:rPr>
          <w:rStyle w:val="libFootnotenumChar"/>
          <w:rFonts w:hint="cs"/>
          <w:rtl/>
        </w:rPr>
        <w:t>5</w:t>
      </w:r>
      <w:r w:rsidRPr="00821781">
        <w:rPr>
          <w:rStyle w:val="libFootnotenumChar"/>
          <w:rtl/>
        </w:rPr>
        <w:t>)</w:t>
      </w:r>
      <w:r>
        <w:rPr>
          <w:rtl/>
        </w:rPr>
        <w:t xml:space="preserve"> من الشراب الكذب. </w:t>
      </w:r>
    </w:p>
    <w:p w:rsidR="00597E2F" w:rsidRDefault="00597E2F" w:rsidP="006C1B30">
      <w:pPr>
        <w:pStyle w:val="libNormal"/>
        <w:rPr>
          <w:rtl/>
        </w:rPr>
      </w:pPr>
      <w:r w:rsidRPr="00FC2696">
        <w:rPr>
          <w:rStyle w:val="libNormalChar"/>
          <w:rtl/>
        </w:rPr>
        <w:t xml:space="preserve">[ 32047 ] </w:t>
      </w:r>
      <w:r>
        <w:rPr>
          <w:rtl/>
        </w:rPr>
        <w:t>23 - محمد بن الحسن الصف</w:t>
      </w:r>
      <w:r w:rsidR="00474195">
        <w:rPr>
          <w:rFonts w:hint="cs"/>
          <w:rtl/>
        </w:rPr>
        <w:t>ّ</w:t>
      </w:r>
      <w:r>
        <w:rPr>
          <w:rtl/>
        </w:rPr>
        <w:t xml:space="preserve">ار في </w:t>
      </w:r>
      <w:r w:rsidRPr="00FC2696">
        <w:rPr>
          <w:rStyle w:val="libNormalChar"/>
          <w:rtl/>
        </w:rPr>
        <w:t xml:space="preserve">( </w:t>
      </w:r>
      <w:r>
        <w:rPr>
          <w:rtl/>
        </w:rPr>
        <w:t>بصائر الدرجات</w:t>
      </w:r>
      <w:r w:rsidRPr="00FC2696">
        <w:rPr>
          <w:rStyle w:val="libNormalChar"/>
          <w:rtl/>
        </w:rPr>
        <w:t xml:space="preserve"> )</w:t>
      </w:r>
      <w:r>
        <w:rPr>
          <w:rtl/>
        </w:rPr>
        <w:t xml:space="preserve"> عن محمد بن عبد الجبّار، عن البرقي، عن فضالة، عن ربعي، عن القاسم بن </w:t>
      </w:r>
    </w:p>
    <w:p w:rsidR="00597E2F" w:rsidRDefault="00FC2696" w:rsidP="00FC2696">
      <w:pPr>
        <w:pStyle w:val="libLine"/>
        <w:rPr>
          <w:rtl/>
        </w:rPr>
      </w:pPr>
      <w:r>
        <w:rPr>
          <w:rtl/>
        </w:rPr>
        <w:t>____________________</w:t>
      </w:r>
    </w:p>
    <w:p w:rsidR="00597E2F" w:rsidRPr="00BB7C2C" w:rsidRDefault="00597E2F" w:rsidP="00FC2696">
      <w:pPr>
        <w:pStyle w:val="libFootnote0"/>
        <w:rPr>
          <w:rtl/>
        </w:rPr>
      </w:pPr>
      <w:r w:rsidRPr="00BB7C2C">
        <w:rPr>
          <w:rtl/>
        </w:rPr>
        <w:t>(1) في المصدر زيادة</w:t>
      </w:r>
      <w:r w:rsidR="00A64B62">
        <w:rPr>
          <w:rtl/>
        </w:rPr>
        <w:t>:</w:t>
      </w:r>
      <w:r w:rsidRPr="00BB7C2C">
        <w:rPr>
          <w:rtl/>
        </w:rPr>
        <w:t xml:space="preserve"> فسكر منها</w:t>
      </w:r>
      <w:r>
        <w:rPr>
          <w:rtl/>
        </w:rPr>
        <w:t>.</w:t>
      </w:r>
      <w:r w:rsidRPr="00BB7C2C">
        <w:rPr>
          <w:rtl/>
        </w:rPr>
        <w:t xml:space="preserve"> </w:t>
      </w:r>
    </w:p>
    <w:p w:rsidR="00597E2F" w:rsidRPr="00BB7C2C" w:rsidRDefault="00597E2F" w:rsidP="00FC2696">
      <w:pPr>
        <w:pStyle w:val="libFootnote0"/>
        <w:rPr>
          <w:rtl/>
        </w:rPr>
      </w:pPr>
      <w:r w:rsidRPr="00BB7C2C">
        <w:rPr>
          <w:rtl/>
        </w:rPr>
        <w:t>(2) عقاب الاعمال</w:t>
      </w:r>
      <w:r w:rsidR="00A64B62">
        <w:rPr>
          <w:rtl/>
        </w:rPr>
        <w:t>:</w:t>
      </w:r>
      <w:r w:rsidRPr="00BB7C2C">
        <w:rPr>
          <w:rtl/>
        </w:rPr>
        <w:t xml:space="preserve"> 290 </w:t>
      </w:r>
      <w:r w:rsidR="00FC2696">
        <w:rPr>
          <w:rtl/>
        </w:rPr>
        <w:t>/</w:t>
      </w:r>
      <w:r w:rsidRPr="00BB7C2C">
        <w:rPr>
          <w:rtl/>
        </w:rPr>
        <w:t xml:space="preserve"> 6</w:t>
      </w:r>
      <w:r>
        <w:rPr>
          <w:rtl/>
        </w:rPr>
        <w:t>.</w:t>
      </w:r>
    </w:p>
    <w:p w:rsidR="00597E2F" w:rsidRDefault="00597E2F" w:rsidP="00FC2696">
      <w:pPr>
        <w:pStyle w:val="libFootnote0"/>
        <w:rPr>
          <w:rtl/>
        </w:rPr>
      </w:pPr>
      <w:r>
        <w:rPr>
          <w:rtl/>
        </w:rPr>
        <w:t>20 - الخصال</w:t>
      </w:r>
      <w:r w:rsidR="00A64B62">
        <w:rPr>
          <w:rtl/>
        </w:rPr>
        <w:t>:</w:t>
      </w:r>
      <w:r>
        <w:rPr>
          <w:rtl/>
        </w:rPr>
        <w:t xml:space="preserve"> 534 </w:t>
      </w:r>
      <w:r w:rsidR="00FC2696">
        <w:rPr>
          <w:rtl/>
        </w:rPr>
        <w:t>/</w:t>
      </w:r>
      <w:r>
        <w:rPr>
          <w:rtl/>
        </w:rPr>
        <w:t xml:space="preserve"> ذيل 1.</w:t>
      </w:r>
    </w:p>
    <w:p w:rsidR="00597E2F" w:rsidRDefault="00597E2F" w:rsidP="00FC2696">
      <w:pPr>
        <w:pStyle w:val="libFootnote0"/>
        <w:rPr>
          <w:rtl/>
        </w:rPr>
      </w:pPr>
      <w:r>
        <w:rPr>
          <w:rtl/>
        </w:rPr>
        <w:t>21 - عقاب الاعمال</w:t>
      </w:r>
      <w:r w:rsidR="00A64B62">
        <w:rPr>
          <w:rtl/>
        </w:rPr>
        <w:t>:</w:t>
      </w:r>
      <w:r>
        <w:rPr>
          <w:rtl/>
        </w:rPr>
        <w:t xml:space="preserve"> 290 </w:t>
      </w:r>
      <w:r w:rsidR="00FC2696">
        <w:rPr>
          <w:rtl/>
        </w:rPr>
        <w:t>/</w:t>
      </w:r>
      <w:r>
        <w:rPr>
          <w:rtl/>
        </w:rPr>
        <w:t xml:space="preserve"> 7. </w:t>
      </w:r>
    </w:p>
    <w:p w:rsidR="00597E2F" w:rsidRPr="00BB7C2C" w:rsidRDefault="00597E2F" w:rsidP="00474195">
      <w:pPr>
        <w:pStyle w:val="libFootnote0"/>
        <w:rPr>
          <w:rtl/>
        </w:rPr>
      </w:pPr>
      <w:r w:rsidRPr="00BB7C2C">
        <w:rPr>
          <w:rtl/>
        </w:rPr>
        <w:t>(</w:t>
      </w:r>
      <w:r w:rsidR="00474195">
        <w:rPr>
          <w:rFonts w:hint="cs"/>
          <w:rtl/>
        </w:rPr>
        <w:t>3</w:t>
      </w:r>
      <w:r w:rsidRPr="00BB7C2C">
        <w:rPr>
          <w:rtl/>
        </w:rPr>
        <w:t>) في المصدر</w:t>
      </w:r>
      <w:r w:rsidR="00A64B62">
        <w:rPr>
          <w:rtl/>
        </w:rPr>
        <w:t>:</w:t>
      </w:r>
      <w:r w:rsidRPr="00BB7C2C">
        <w:rPr>
          <w:rtl/>
        </w:rPr>
        <w:t xml:space="preserve"> بن</w:t>
      </w:r>
      <w:r>
        <w:rPr>
          <w:rtl/>
        </w:rPr>
        <w:t>.</w:t>
      </w:r>
      <w:r w:rsidRPr="00BB7C2C">
        <w:rPr>
          <w:rtl/>
        </w:rPr>
        <w:t xml:space="preserve"> </w:t>
      </w:r>
    </w:p>
    <w:p w:rsidR="00597E2F" w:rsidRPr="00BB7C2C" w:rsidRDefault="00597E2F" w:rsidP="00474195">
      <w:pPr>
        <w:pStyle w:val="libFootnote0"/>
        <w:rPr>
          <w:rtl/>
        </w:rPr>
      </w:pPr>
      <w:r w:rsidRPr="00BB7C2C">
        <w:rPr>
          <w:rtl/>
        </w:rPr>
        <w:t>(</w:t>
      </w:r>
      <w:r w:rsidR="00474195">
        <w:rPr>
          <w:rFonts w:hint="cs"/>
          <w:rtl/>
        </w:rPr>
        <w:t>4</w:t>
      </w:r>
      <w:r w:rsidRPr="00BB7C2C">
        <w:rPr>
          <w:rtl/>
        </w:rPr>
        <w:t>) في المصدر</w:t>
      </w:r>
      <w:r w:rsidR="00A64B62">
        <w:rPr>
          <w:rtl/>
        </w:rPr>
        <w:t>:</w:t>
      </w:r>
      <w:r w:rsidRPr="00BB7C2C">
        <w:rPr>
          <w:rtl/>
        </w:rPr>
        <w:t xml:space="preserve"> عن شارب الخمر</w:t>
      </w:r>
      <w:r>
        <w:rPr>
          <w:rtl/>
        </w:rPr>
        <w:t>.</w:t>
      </w:r>
    </w:p>
    <w:p w:rsidR="00597E2F" w:rsidRDefault="00597E2F" w:rsidP="00FC2696">
      <w:pPr>
        <w:pStyle w:val="libFootnote0"/>
        <w:rPr>
          <w:rtl/>
        </w:rPr>
      </w:pPr>
      <w:r>
        <w:rPr>
          <w:rtl/>
        </w:rPr>
        <w:t>22 - عقاب الاعمال</w:t>
      </w:r>
      <w:r w:rsidR="00A64B62">
        <w:rPr>
          <w:rtl/>
        </w:rPr>
        <w:t>:</w:t>
      </w:r>
      <w:r>
        <w:rPr>
          <w:rtl/>
        </w:rPr>
        <w:t xml:space="preserve"> 291 </w:t>
      </w:r>
      <w:r w:rsidR="00FC2696">
        <w:rPr>
          <w:rtl/>
        </w:rPr>
        <w:t>/</w:t>
      </w:r>
      <w:r>
        <w:rPr>
          <w:rtl/>
        </w:rPr>
        <w:t xml:space="preserve"> 8. </w:t>
      </w:r>
    </w:p>
    <w:p w:rsidR="00597E2F" w:rsidRPr="00BB7C2C" w:rsidRDefault="00597E2F" w:rsidP="00474195">
      <w:pPr>
        <w:pStyle w:val="libFootnote0"/>
        <w:rPr>
          <w:rtl/>
        </w:rPr>
      </w:pPr>
      <w:r w:rsidRPr="00BB7C2C">
        <w:rPr>
          <w:rtl/>
        </w:rPr>
        <w:t>(</w:t>
      </w:r>
      <w:r w:rsidR="00474195">
        <w:rPr>
          <w:rFonts w:hint="cs"/>
          <w:rtl/>
        </w:rPr>
        <w:t>5</w:t>
      </w:r>
      <w:r w:rsidRPr="00BB7C2C">
        <w:rPr>
          <w:rtl/>
        </w:rPr>
        <w:t>) في المصدر</w:t>
      </w:r>
      <w:r w:rsidR="00A64B62">
        <w:rPr>
          <w:rtl/>
        </w:rPr>
        <w:t>:</w:t>
      </w:r>
      <w:r w:rsidRPr="00BB7C2C">
        <w:rPr>
          <w:rtl/>
        </w:rPr>
        <w:t xml:space="preserve"> وأشر</w:t>
      </w:r>
      <w:r w:rsidR="00474195">
        <w:rPr>
          <w:rFonts w:hint="cs"/>
          <w:rtl/>
        </w:rPr>
        <w:t>ُّ</w:t>
      </w:r>
      <w:r>
        <w:rPr>
          <w:rtl/>
        </w:rPr>
        <w:t>.</w:t>
      </w:r>
    </w:p>
    <w:p w:rsidR="00597E2F" w:rsidRDefault="00597E2F" w:rsidP="00FC2696">
      <w:pPr>
        <w:pStyle w:val="libFootnote0"/>
        <w:rPr>
          <w:rtl/>
        </w:rPr>
      </w:pPr>
      <w:r>
        <w:rPr>
          <w:rtl/>
        </w:rPr>
        <w:t>23 - بصائر الدرجات</w:t>
      </w:r>
      <w:r w:rsidR="00A64B62">
        <w:rPr>
          <w:rtl/>
        </w:rPr>
        <w:t>:</w:t>
      </w:r>
      <w:r>
        <w:rPr>
          <w:rtl/>
        </w:rPr>
        <w:t xml:space="preserve"> 398 </w:t>
      </w:r>
      <w:r w:rsidR="00FC2696">
        <w:rPr>
          <w:rtl/>
        </w:rPr>
        <w:t>/</w:t>
      </w:r>
      <w:r>
        <w:rPr>
          <w:rtl/>
        </w:rPr>
        <w:t xml:space="preserve"> 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محمد، </w:t>
      </w:r>
      <w:r w:rsidRPr="00FC2696">
        <w:rPr>
          <w:rStyle w:val="libNormalChar"/>
          <w:rtl/>
        </w:rPr>
        <w:t xml:space="preserve">( </w:t>
      </w:r>
      <w:r>
        <w:rPr>
          <w:rtl/>
        </w:rPr>
        <w:t xml:space="preserve">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Pr="00FC2696">
        <w:rPr>
          <w:rStyle w:val="libNormalChar"/>
          <w:rtl/>
        </w:rPr>
        <w:t xml:space="preserve"> )</w:t>
      </w:r>
      <w:r>
        <w:rPr>
          <w:rtl/>
        </w:rPr>
        <w:t xml:space="preserve"> </w:t>
      </w:r>
      <w:r w:rsidRPr="00821781">
        <w:rPr>
          <w:rStyle w:val="libFootnotenumChar"/>
          <w:rtl/>
        </w:rPr>
        <w:t>(1)</w:t>
      </w:r>
      <w:r>
        <w:rPr>
          <w:rtl/>
        </w:rPr>
        <w:t xml:space="preserve"> - في حديث - قال</w:t>
      </w:r>
      <w:r w:rsidR="00A64B62">
        <w:rPr>
          <w:rtl/>
        </w:rPr>
        <w:t>:</w:t>
      </w:r>
      <w:r>
        <w:rPr>
          <w:rtl/>
        </w:rPr>
        <w:t xml:space="preserve"> حر</w:t>
      </w:r>
      <w:r w:rsidR="00474195">
        <w:rPr>
          <w:rFonts w:hint="cs"/>
          <w:rtl/>
        </w:rPr>
        <w:t>َّ</w:t>
      </w:r>
      <w:r>
        <w:rPr>
          <w:rtl/>
        </w:rPr>
        <w:t>م الله الخمر بعينها، وحر</w:t>
      </w:r>
      <w:r w:rsidR="00474195">
        <w:rPr>
          <w:rFonts w:hint="cs"/>
          <w:rtl/>
        </w:rPr>
        <w:t>َّ</w:t>
      </w:r>
      <w:r>
        <w:rPr>
          <w:rtl/>
        </w:rPr>
        <w:t xml:space="preserve">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كل</w:t>
      </w:r>
      <w:r w:rsidR="00474195">
        <w:rPr>
          <w:rFonts w:hint="cs"/>
          <w:rtl/>
        </w:rPr>
        <w:t>ّ</w:t>
      </w:r>
      <w:r>
        <w:rPr>
          <w:rtl/>
        </w:rPr>
        <w:t xml:space="preserve"> مسكر، فأجاز الله ذلك له، ولم يفو</w:t>
      </w:r>
      <w:r w:rsidR="00474195">
        <w:rPr>
          <w:rFonts w:hint="cs"/>
          <w:rtl/>
        </w:rPr>
        <w:t>ِّ</w:t>
      </w:r>
      <w:r>
        <w:rPr>
          <w:rtl/>
        </w:rPr>
        <w:t xml:space="preserve">ض إلى أحد من الانبياء غيره. الحديث. </w:t>
      </w:r>
    </w:p>
    <w:p w:rsidR="00597E2F" w:rsidRDefault="00597E2F" w:rsidP="00474195">
      <w:pPr>
        <w:pStyle w:val="libNormal"/>
        <w:rPr>
          <w:rtl/>
        </w:rPr>
      </w:pPr>
      <w:r w:rsidRPr="00FC2696">
        <w:rPr>
          <w:rStyle w:val="libNormalChar"/>
          <w:rtl/>
        </w:rPr>
        <w:t xml:space="preserve">[ 32048 ] </w:t>
      </w:r>
      <w:r>
        <w:rPr>
          <w:rtl/>
        </w:rPr>
        <w:t>24 - وعن الحج</w:t>
      </w:r>
      <w:r w:rsidR="00474195">
        <w:rPr>
          <w:rFonts w:hint="cs"/>
          <w:rtl/>
        </w:rPr>
        <w:t>ّ</w:t>
      </w:r>
      <w:r>
        <w:rPr>
          <w:rtl/>
        </w:rPr>
        <w:t xml:space="preserve">ال، عن الحسن بن الحسين اللؤلؤي، عن ابن سنان </w:t>
      </w:r>
      <w:r w:rsidRPr="00FC2696">
        <w:rPr>
          <w:rStyle w:val="libNormalChar"/>
          <w:rtl/>
        </w:rPr>
        <w:t xml:space="preserve">( </w:t>
      </w:r>
      <w:r>
        <w:rPr>
          <w:rtl/>
        </w:rPr>
        <w:t>عن عمّار</w:t>
      </w:r>
      <w:r w:rsidRPr="00FC2696">
        <w:rPr>
          <w:rStyle w:val="libNormalChar"/>
          <w:rtl/>
        </w:rPr>
        <w:t xml:space="preserve"> )</w:t>
      </w:r>
      <w:r>
        <w:rPr>
          <w:rtl/>
        </w:rPr>
        <w:t xml:space="preserve"> </w:t>
      </w:r>
      <w:r w:rsidRPr="00821781">
        <w:rPr>
          <w:rStyle w:val="libFootnotenumChar"/>
          <w:rtl/>
        </w:rPr>
        <w:t>(</w:t>
      </w:r>
      <w:r w:rsidR="00474195">
        <w:rPr>
          <w:rStyle w:val="libFootnotenumChar"/>
          <w:rFonts w:hint="cs"/>
          <w:rtl/>
        </w:rPr>
        <w:t>2</w:t>
      </w:r>
      <w:r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إن</w:t>
      </w:r>
      <w:r w:rsidR="00474195">
        <w:rPr>
          <w:rFonts w:hint="cs"/>
          <w:rtl/>
        </w:rPr>
        <w:t>َّ</w:t>
      </w:r>
      <w:r>
        <w:rPr>
          <w:rtl/>
        </w:rPr>
        <w:t xml:space="preserve"> الله حر</w:t>
      </w:r>
      <w:r w:rsidR="00474195">
        <w:rPr>
          <w:rFonts w:hint="cs"/>
          <w:rtl/>
        </w:rPr>
        <w:t>َّ</w:t>
      </w:r>
      <w:r>
        <w:rPr>
          <w:rtl/>
        </w:rPr>
        <w:t>م الخمر بعينها، وحر</w:t>
      </w:r>
      <w:r w:rsidR="00474195">
        <w:rPr>
          <w:rFonts w:hint="cs"/>
          <w:rtl/>
        </w:rPr>
        <w:t>َّ</w:t>
      </w:r>
      <w:r>
        <w:rPr>
          <w:rtl/>
        </w:rPr>
        <w:t xml:space="preserve">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كل</w:t>
      </w:r>
      <w:r w:rsidR="00474195">
        <w:rPr>
          <w:rFonts w:hint="cs"/>
          <w:rtl/>
        </w:rPr>
        <w:t>ّ</w:t>
      </w:r>
      <w:r>
        <w:rPr>
          <w:rtl/>
        </w:rPr>
        <w:t xml:space="preserve"> مسكر، فأجاز الله له ذلك. </w:t>
      </w:r>
    </w:p>
    <w:p w:rsidR="00597E2F" w:rsidRDefault="00597E2F" w:rsidP="006C1B30">
      <w:pPr>
        <w:pStyle w:val="libNormal"/>
        <w:rPr>
          <w:rtl/>
        </w:rPr>
      </w:pPr>
      <w:r w:rsidRPr="00FC2696">
        <w:rPr>
          <w:rStyle w:val="libNormalChar"/>
          <w:rtl/>
        </w:rPr>
        <w:t xml:space="preserve">[ 32049 ] </w:t>
      </w:r>
      <w:r>
        <w:rPr>
          <w:rtl/>
        </w:rPr>
        <w:t>25 - وعن محمد بن عيسى، عن أبي عبدالله المؤمن، عن إسحاق بن عم</w:t>
      </w:r>
      <w:r w:rsidR="00474195">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فحرم الله الخمر، وحرم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كلّ مسكر، فأجاز الله ذلك كله له. </w:t>
      </w:r>
    </w:p>
    <w:p w:rsidR="00597E2F" w:rsidRDefault="00597E2F" w:rsidP="00474195">
      <w:pPr>
        <w:pStyle w:val="libNormal"/>
        <w:rPr>
          <w:rtl/>
        </w:rPr>
      </w:pPr>
      <w:r w:rsidRPr="00FC2696">
        <w:rPr>
          <w:rStyle w:val="libNormalChar"/>
          <w:rtl/>
        </w:rPr>
        <w:t xml:space="preserve">[ 32050 ] </w:t>
      </w:r>
      <w:r>
        <w:rPr>
          <w:rtl/>
        </w:rPr>
        <w:t xml:space="preserve">26 - وعنه، عن النضر بن سويد، </w:t>
      </w:r>
      <w:r w:rsidRPr="00FC2696">
        <w:rPr>
          <w:rStyle w:val="libNormalChar"/>
          <w:rtl/>
        </w:rPr>
        <w:t xml:space="preserve">( </w:t>
      </w:r>
      <w:r>
        <w:rPr>
          <w:rtl/>
        </w:rPr>
        <w:t>عن سليمان</w:t>
      </w:r>
      <w:r w:rsidRPr="00FC2696">
        <w:rPr>
          <w:rStyle w:val="libNormalChar"/>
          <w:rtl/>
        </w:rPr>
        <w:t xml:space="preserve"> )</w:t>
      </w:r>
      <w:r>
        <w:rPr>
          <w:rtl/>
        </w:rPr>
        <w:t xml:space="preserve"> </w:t>
      </w:r>
      <w:r w:rsidRPr="00821781">
        <w:rPr>
          <w:rStyle w:val="libFootnotenumChar"/>
          <w:rtl/>
        </w:rPr>
        <w:t>(</w:t>
      </w:r>
      <w:r w:rsidR="00474195">
        <w:rPr>
          <w:rStyle w:val="libFootnotenumChar"/>
          <w:rFonts w:hint="cs"/>
          <w:rtl/>
        </w:rPr>
        <w:t>3</w:t>
      </w:r>
      <w:r w:rsidRPr="00821781">
        <w:rPr>
          <w:rStyle w:val="libFootnotenumChar"/>
          <w:rtl/>
        </w:rPr>
        <w:t>)</w:t>
      </w:r>
      <w:r>
        <w:rPr>
          <w:rtl/>
        </w:rPr>
        <w:t xml:space="preserve">،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حرم الله في كتابه الخمر بعينها، وحر</w:t>
      </w:r>
      <w:r w:rsidR="00474195">
        <w:rPr>
          <w:rFonts w:hint="cs"/>
          <w:rtl/>
        </w:rPr>
        <w:t>َّ</w:t>
      </w:r>
      <w:r>
        <w:rPr>
          <w:rtl/>
        </w:rPr>
        <w:t xml:space="preserve">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كل</w:t>
      </w:r>
      <w:r w:rsidR="00474195">
        <w:rPr>
          <w:rFonts w:hint="cs"/>
          <w:rtl/>
        </w:rPr>
        <w:t>َّ</w:t>
      </w:r>
      <w:r>
        <w:rPr>
          <w:rtl/>
        </w:rPr>
        <w:t xml:space="preserve"> مسكر، فأجاز الله له ذلك. </w:t>
      </w:r>
    </w:p>
    <w:p w:rsidR="00597E2F" w:rsidRDefault="00597E2F" w:rsidP="006C1B30">
      <w:pPr>
        <w:pStyle w:val="libNormal"/>
        <w:rPr>
          <w:rtl/>
        </w:rPr>
      </w:pPr>
      <w:r w:rsidRPr="00FC2696">
        <w:rPr>
          <w:rStyle w:val="libNormalChar"/>
          <w:rtl/>
        </w:rPr>
        <w:t xml:space="preserve">[ 32051 ] </w:t>
      </w:r>
      <w:r>
        <w:rPr>
          <w:rtl/>
        </w:rPr>
        <w:t xml:space="preserve">27 - وعن يعقوب بن يزيد، ومحمد بن عيسى، عن زياد القندي، عن محمد بن عمارة، عن فضيل بن يسار،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قلت له</w:t>
      </w:r>
      <w:r w:rsidR="00A64B62">
        <w:rPr>
          <w:rtl/>
        </w:rPr>
        <w:t>:</w:t>
      </w:r>
      <w:r>
        <w:rPr>
          <w:rtl/>
        </w:rPr>
        <w:t xml:space="preserve"> كيف كان يصنع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FC2696" w:rsidP="00FC2696">
      <w:pPr>
        <w:pStyle w:val="libLine"/>
        <w:rPr>
          <w:rtl/>
        </w:rPr>
      </w:pPr>
      <w:r>
        <w:rPr>
          <w:rtl/>
        </w:rPr>
        <w:t>____________________</w:t>
      </w:r>
    </w:p>
    <w:p w:rsidR="00597E2F" w:rsidRPr="00BB7C2C" w:rsidRDefault="00597E2F" w:rsidP="00FC2696">
      <w:pPr>
        <w:pStyle w:val="libFootnote0"/>
        <w:rPr>
          <w:rtl/>
        </w:rPr>
      </w:pPr>
      <w:r w:rsidRPr="00BB7C2C">
        <w:rPr>
          <w:rtl/>
        </w:rPr>
        <w:t>(1) ليس في المصدر</w:t>
      </w:r>
      <w:r>
        <w:rPr>
          <w:rtl/>
        </w:rPr>
        <w:t>.</w:t>
      </w:r>
    </w:p>
    <w:p w:rsidR="00597E2F" w:rsidRDefault="00597E2F" w:rsidP="00FC2696">
      <w:pPr>
        <w:pStyle w:val="libFootnote0"/>
        <w:rPr>
          <w:rtl/>
        </w:rPr>
      </w:pPr>
      <w:r>
        <w:rPr>
          <w:rtl/>
        </w:rPr>
        <w:t>24 - بصائر الدرجات</w:t>
      </w:r>
      <w:r w:rsidR="00A64B62">
        <w:rPr>
          <w:rtl/>
        </w:rPr>
        <w:t>:</w:t>
      </w:r>
      <w:r>
        <w:rPr>
          <w:rtl/>
        </w:rPr>
        <w:t xml:space="preserve"> 399 </w:t>
      </w:r>
      <w:r w:rsidR="00FC2696">
        <w:rPr>
          <w:rtl/>
        </w:rPr>
        <w:t>/</w:t>
      </w:r>
      <w:r>
        <w:rPr>
          <w:rtl/>
        </w:rPr>
        <w:t xml:space="preserve"> 4.</w:t>
      </w:r>
    </w:p>
    <w:p w:rsidR="00597E2F" w:rsidRPr="00BB7C2C" w:rsidRDefault="00597E2F" w:rsidP="00474195">
      <w:pPr>
        <w:pStyle w:val="libFootnote0"/>
        <w:rPr>
          <w:rtl/>
        </w:rPr>
      </w:pPr>
      <w:r w:rsidRPr="00BB7C2C">
        <w:rPr>
          <w:rtl/>
        </w:rPr>
        <w:t>(</w:t>
      </w:r>
      <w:r w:rsidR="00474195">
        <w:rPr>
          <w:rFonts w:hint="cs"/>
          <w:rtl/>
        </w:rPr>
        <w:t>2</w:t>
      </w:r>
      <w:r w:rsidRPr="00BB7C2C">
        <w:rPr>
          <w:rtl/>
        </w:rPr>
        <w:t>) في المصدر</w:t>
      </w:r>
      <w:r w:rsidR="00A64B62">
        <w:rPr>
          <w:rtl/>
        </w:rPr>
        <w:t>:</w:t>
      </w:r>
      <w:r w:rsidRPr="00BB7C2C">
        <w:rPr>
          <w:rtl/>
        </w:rPr>
        <w:t xml:space="preserve"> عن إسحاق بن عمار</w:t>
      </w:r>
      <w:r>
        <w:rPr>
          <w:rtl/>
        </w:rPr>
        <w:t>.</w:t>
      </w:r>
    </w:p>
    <w:p w:rsidR="00597E2F" w:rsidRDefault="00597E2F" w:rsidP="00FC2696">
      <w:pPr>
        <w:pStyle w:val="libFootnote0"/>
        <w:rPr>
          <w:rtl/>
        </w:rPr>
      </w:pPr>
      <w:r>
        <w:rPr>
          <w:rtl/>
        </w:rPr>
        <w:t>25 - بصائر الدرجات</w:t>
      </w:r>
      <w:r w:rsidR="00A64B62">
        <w:rPr>
          <w:rtl/>
        </w:rPr>
        <w:t>:</w:t>
      </w:r>
      <w:r>
        <w:rPr>
          <w:rtl/>
        </w:rPr>
        <w:t xml:space="preserve"> 399 </w:t>
      </w:r>
      <w:r w:rsidR="00FC2696">
        <w:rPr>
          <w:rtl/>
        </w:rPr>
        <w:t>/</w:t>
      </w:r>
      <w:r>
        <w:rPr>
          <w:rtl/>
        </w:rPr>
        <w:t xml:space="preserve"> 5.</w:t>
      </w:r>
    </w:p>
    <w:p w:rsidR="00597E2F" w:rsidRDefault="00597E2F" w:rsidP="00FC2696">
      <w:pPr>
        <w:pStyle w:val="libFootnote0"/>
        <w:rPr>
          <w:rtl/>
        </w:rPr>
      </w:pPr>
      <w:r>
        <w:rPr>
          <w:rtl/>
        </w:rPr>
        <w:t>26 - بصائر الدرجات</w:t>
      </w:r>
      <w:r w:rsidR="00A64B62">
        <w:rPr>
          <w:rtl/>
        </w:rPr>
        <w:t>:</w:t>
      </w:r>
      <w:r>
        <w:rPr>
          <w:rtl/>
        </w:rPr>
        <w:t xml:space="preserve"> 400 </w:t>
      </w:r>
      <w:r w:rsidR="00FC2696">
        <w:rPr>
          <w:rtl/>
        </w:rPr>
        <w:t>/</w:t>
      </w:r>
      <w:r>
        <w:rPr>
          <w:rtl/>
        </w:rPr>
        <w:t xml:space="preserve"> 11.</w:t>
      </w:r>
    </w:p>
    <w:p w:rsidR="00597E2F" w:rsidRPr="00BB7C2C" w:rsidRDefault="00597E2F" w:rsidP="00474195">
      <w:pPr>
        <w:pStyle w:val="libFootnote0"/>
        <w:rPr>
          <w:rtl/>
        </w:rPr>
      </w:pPr>
      <w:r w:rsidRPr="00BB7C2C">
        <w:rPr>
          <w:rtl/>
        </w:rPr>
        <w:t>(</w:t>
      </w:r>
      <w:r w:rsidR="00474195">
        <w:rPr>
          <w:rFonts w:hint="cs"/>
          <w:rtl/>
        </w:rPr>
        <w:t>3</w:t>
      </w:r>
      <w:r w:rsidRPr="00BB7C2C">
        <w:rPr>
          <w:rtl/>
        </w:rPr>
        <w:t>) في المصدر</w:t>
      </w:r>
      <w:r w:rsidR="00A64B62">
        <w:rPr>
          <w:rtl/>
        </w:rPr>
        <w:t>:</w:t>
      </w:r>
      <w:r w:rsidRPr="00BB7C2C">
        <w:rPr>
          <w:rtl/>
        </w:rPr>
        <w:t xml:space="preserve"> عن عبدالله بن سليمان</w:t>
      </w:r>
      <w:r>
        <w:rPr>
          <w:rtl/>
        </w:rPr>
        <w:t>،</w:t>
      </w:r>
      <w:r w:rsidRPr="00BB7C2C">
        <w:rPr>
          <w:rtl/>
        </w:rPr>
        <w:t xml:space="preserve"> عمن رواه</w:t>
      </w:r>
      <w:r>
        <w:rPr>
          <w:rtl/>
        </w:rPr>
        <w:t>،</w:t>
      </w:r>
      <w:r w:rsidRPr="00BB7C2C">
        <w:rPr>
          <w:rtl/>
        </w:rPr>
        <w:t xml:space="preserve"> عن عبدالله سليمان</w:t>
      </w:r>
      <w:r>
        <w:rPr>
          <w:rtl/>
        </w:rPr>
        <w:t xml:space="preserve"> ...</w:t>
      </w:r>
    </w:p>
    <w:p w:rsidR="00597E2F" w:rsidRDefault="00597E2F" w:rsidP="00FC2696">
      <w:pPr>
        <w:pStyle w:val="libFootnote0"/>
        <w:rPr>
          <w:rtl/>
        </w:rPr>
      </w:pPr>
      <w:r>
        <w:rPr>
          <w:rtl/>
        </w:rPr>
        <w:t>27 - بصائر الدرجات</w:t>
      </w:r>
      <w:r w:rsidR="00A64B62">
        <w:rPr>
          <w:rtl/>
        </w:rPr>
        <w:t>:</w:t>
      </w:r>
      <w:r>
        <w:rPr>
          <w:rtl/>
        </w:rPr>
        <w:t xml:space="preserve"> 400 </w:t>
      </w:r>
      <w:r w:rsidR="00FC2696">
        <w:rPr>
          <w:rtl/>
        </w:rPr>
        <w:t>/</w:t>
      </w:r>
      <w:r>
        <w:rPr>
          <w:rtl/>
        </w:rPr>
        <w:t xml:space="preserve"> 12.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بشارب الخمر؟ قال</w:t>
      </w:r>
      <w:r w:rsidR="00A64B62">
        <w:rPr>
          <w:rtl/>
        </w:rPr>
        <w:t>:</w:t>
      </w:r>
      <w:r>
        <w:rPr>
          <w:rtl/>
        </w:rPr>
        <w:t xml:space="preserve"> كان يحدّه، قلت</w:t>
      </w:r>
      <w:r w:rsidR="00A64B62">
        <w:rPr>
          <w:rtl/>
        </w:rPr>
        <w:t>:</w:t>
      </w:r>
      <w:r>
        <w:rPr>
          <w:rtl/>
        </w:rPr>
        <w:t xml:space="preserve"> فإن عاد؟ قال</w:t>
      </w:r>
      <w:r w:rsidR="00A64B62">
        <w:rPr>
          <w:rtl/>
        </w:rPr>
        <w:t>:</w:t>
      </w:r>
      <w:r>
        <w:rPr>
          <w:rtl/>
        </w:rPr>
        <w:t xml:space="preserve"> كان يحدّه، قلت</w:t>
      </w:r>
      <w:r w:rsidR="00A64B62">
        <w:rPr>
          <w:rtl/>
        </w:rPr>
        <w:t>:</w:t>
      </w:r>
      <w:r>
        <w:rPr>
          <w:rtl/>
        </w:rPr>
        <w:t xml:space="preserve"> فان عاد؟ قال</w:t>
      </w:r>
      <w:r w:rsidR="00A64B62">
        <w:rPr>
          <w:rtl/>
        </w:rPr>
        <w:t>:</w:t>
      </w:r>
      <w:r>
        <w:rPr>
          <w:rtl/>
        </w:rPr>
        <w:t xml:space="preserve"> كان يحده ثلاث مرّات، فان عاد كان يقتله، قلت</w:t>
      </w:r>
      <w:r w:rsidR="00A64B62">
        <w:rPr>
          <w:rtl/>
        </w:rPr>
        <w:t>:</w:t>
      </w:r>
      <w:r>
        <w:rPr>
          <w:rtl/>
        </w:rPr>
        <w:t xml:space="preserve"> كيف كان يصنع بشارب المسكر؟ قال</w:t>
      </w:r>
      <w:r w:rsidR="00A64B62">
        <w:rPr>
          <w:rtl/>
        </w:rPr>
        <w:t>:</w:t>
      </w:r>
      <w:r>
        <w:rPr>
          <w:rtl/>
        </w:rPr>
        <w:t xml:space="preserve"> مثل ذلك، قلت</w:t>
      </w:r>
      <w:r w:rsidR="00A64B62">
        <w:rPr>
          <w:rtl/>
        </w:rPr>
        <w:t>:</w:t>
      </w:r>
      <w:r>
        <w:rPr>
          <w:rtl/>
        </w:rPr>
        <w:t xml:space="preserve"> فمن شرب شربة مسكر كمن شرب شربة خمر؟ قال</w:t>
      </w:r>
      <w:r w:rsidR="00A64B62">
        <w:rPr>
          <w:rtl/>
        </w:rPr>
        <w:t>:</w:t>
      </w:r>
      <w:r>
        <w:rPr>
          <w:rtl/>
        </w:rPr>
        <w:t xml:space="preserve"> سواء - إلى أن قال</w:t>
      </w:r>
      <w:r w:rsidR="00A64B62">
        <w:rPr>
          <w:rtl/>
        </w:rPr>
        <w:t>:</w:t>
      </w:r>
      <w:r>
        <w:rPr>
          <w:rtl/>
        </w:rPr>
        <w:t xml:space="preserve"> - حر</w:t>
      </w:r>
      <w:r w:rsidR="00474195">
        <w:rPr>
          <w:rFonts w:hint="cs"/>
          <w:rtl/>
        </w:rPr>
        <w:t>َّ</w:t>
      </w:r>
      <w:r>
        <w:rPr>
          <w:rtl/>
        </w:rPr>
        <w:t>م الله الخمر، وحر</w:t>
      </w:r>
      <w:r w:rsidR="00474195">
        <w:rPr>
          <w:rFonts w:hint="cs"/>
          <w:rtl/>
        </w:rPr>
        <w:t>َّ</w:t>
      </w:r>
      <w:r>
        <w:rPr>
          <w:rtl/>
        </w:rPr>
        <w:t xml:space="preserve">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كل مسكر، فأجاز الله ذلك له.</w:t>
      </w:r>
    </w:p>
    <w:p w:rsidR="00597E2F" w:rsidRDefault="00597E2F" w:rsidP="00B351E8">
      <w:pPr>
        <w:pStyle w:val="libNormal"/>
        <w:rPr>
          <w:rtl/>
        </w:rPr>
      </w:pPr>
      <w:r>
        <w:rPr>
          <w:rtl/>
        </w:rPr>
        <w:t xml:space="preserve">وعنه، عن زياد القندي،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(1)</w:t>
      </w:r>
      <w:r>
        <w:rPr>
          <w:rtl/>
        </w:rPr>
        <w:t>.</w:t>
      </w:r>
    </w:p>
    <w:p w:rsidR="00597E2F" w:rsidRDefault="00597E2F" w:rsidP="00474195">
      <w:pPr>
        <w:pStyle w:val="libNormal"/>
        <w:rPr>
          <w:rtl/>
        </w:rPr>
      </w:pPr>
      <w:r w:rsidRPr="00FC2696">
        <w:rPr>
          <w:rStyle w:val="libNormalChar"/>
          <w:rtl/>
        </w:rPr>
        <w:t xml:space="preserve">[ 32052 ] </w:t>
      </w:r>
      <w:r>
        <w:rPr>
          <w:rtl/>
        </w:rPr>
        <w:t xml:space="preserve">28 - وعن أحمد بن محمد، عن محمد بن إسماعيل، عن محمد بن عذافر، عن عبدالله بن سنان، عن بعض أصحابنا،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أنزل الله في القرآن تحريم الخمر بعينها، وحر</w:t>
      </w:r>
      <w:r w:rsidR="00474195">
        <w:rPr>
          <w:rFonts w:hint="cs"/>
          <w:rtl/>
        </w:rPr>
        <w:t>َّ</w:t>
      </w:r>
      <w:r>
        <w:rPr>
          <w:rtl/>
        </w:rPr>
        <w:t xml:space="preserve">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FC2696">
        <w:rPr>
          <w:rStyle w:val="libNormalChar"/>
          <w:rtl/>
        </w:rPr>
        <w:t xml:space="preserve">( </w:t>
      </w:r>
      <w:r>
        <w:rPr>
          <w:rtl/>
        </w:rPr>
        <w:t>كلّ مسكر</w:t>
      </w:r>
      <w:r w:rsidRPr="00FC2696">
        <w:rPr>
          <w:rStyle w:val="libNormalChar"/>
          <w:rtl/>
        </w:rPr>
        <w:t xml:space="preserve"> )</w:t>
      </w:r>
      <w:r>
        <w:rPr>
          <w:rtl/>
        </w:rPr>
        <w:t xml:space="preserve"> </w:t>
      </w:r>
      <w:r w:rsidRPr="00821781">
        <w:rPr>
          <w:rStyle w:val="libFootnotenumChar"/>
          <w:rtl/>
        </w:rPr>
        <w:t>(</w:t>
      </w:r>
      <w:r w:rsidR="00474195">
        <w:rPr>
          <w:rStyle w:val="libFootnotenumChar"/>
          <w:rFonts w:hint="cs"/>
          <w:rtl/>
        </w:rPr>
        <w:t>2</w:t>
      </w:r>
      <w:r w:rsidRPr="00821781">
        <w:rPr>
          <w:rStyle w:val="libFootnotenumChar"/>
          <w:rtl/>
        </w:rPr>
        <w:t>)</w:t>
      </w:r>
      <w:r>
        <w:rPr>
          <w:rtl/>
        </w:rPr>
        <w:t>، فأجاز الله له ذلك في أشياء كثيرة فما حر</w:t>
      </w:r>
      <w:r w:rsidR="00474195">
        <w:rPr>
          <w:rFonts w:hint="cs"/>
          <w:rtl/>
        </w:rPr>
        <w:t>َّ</w:t>
      </w:r>
      <w:r>
        <w:rPr>
          <w:rtl/>
        </w:rPr>
        <w:t xml:space="preserve">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فهو بمنزلة ما حرم الله.</w:t>
      </w:r>
    </w:p>
    <w:p w:rsidR="00597E2F" w:rsidRDefault="00597E2F" w:rsidP="00474195">
      <w:pPr>
        <w:pStyle w:val="libNormal"/>
        <w:rPr>
          <w:rtl/>
        </w:rPr>
      </w:pPr>
      <w:r>
        <w:rPr>
          <w:rtl/>
        </w:rPr>
        <w:t xml:space="preserve">وعن إبراهيم، عن عمرو بن عثمان، عن محمد بن عذافر، عن رجل، عن محمد بن علي مثله </w:t>
      </w:r>
      <w:r w:rsidRPr="00821781">
        <w:rPr>
          <w:rStyle w:val="libFootnotenumChar"/>
          <w:rtl/>
        </w:rPr>
        <w:t>(</w:t>
      </w:r>
      <w:r w:rsidR="00474195">
        <w:rPr>
          <w:rStyle w:val="libFootnotenumChar"/>
          <w:rFonts w:hint="cs"/>
          <w:rtl/>
        </w:rPr>
        <w:t>3</w:t>
      </w:r>
      <w:r w:rsidRPr="00821781">
        <w:rPr>
          <w:rStyle w:val="libFootnotenumChar"/>
          <w:rtl/>
        </w:rPr>
        <w:t>)</w:t>
      </w:r>
      <w:r>
        <w:rPr>
          <w:rtl/>
        </w:rPr>
        <w:t>.</w:t>
      </w:r>
    </w:p>
    <w:p w:rsidR="00597E2F" w:rsidRDefault="00597E2F" w:rsidP="006C1B30">
      <w:pPr>
        <w:pStyle w:val="libNormal"/>
        <w:rPr>
          <w:rtl/>
        </w:rPr>
      </w:pPr>
      <w:r w:rsidRPr="00FC2696">
        <w:rPr>
          <w:rStyle w:val="libNormalChar"/>
          <w:rtl/>
        </w:rPr>
        <w:t xml:space="preserve">[ 32053 ] </w:t>
      </w:r>
      <w:r>
        <w:rPr>
          <w:rtl/>
        </w:rPr>
        <w:t xml:space="preserve">29 - وعن إبراهيم بن هاشم، عن يحيى بن أبي عمران، عن يونس عن إبراهيم بن عبد الحميد،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حر</w:t>
      </w:r>
      <w:r w:rsidR="00474195">
        <w:rPr>
          <w:rFonts w:hint="cs"/>
          <w:rtl/>
        </w:rPr>
        <w:t>َّ</w:t>
      </w:r>
      <w:r>
        <w:rPr>
          <w:rtl/>
        </w:rPr>
        <w:t>م الله الخمر بعينها، وحر</w:t>
      </w:r>
      <w:r w:rsidR="00474195">
        <w:rPr>
          <w:rFonts w:hint="cs"/>
          <w:rtl/>
        </w:rPr>
        <w:t>َّ</w:t>
      </w:r>
      <w:r>
        <w:rPr>
          <w:rtl/>
        </w:rPr>
        <w:t xml:space="preserve">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المسكر من كل شراب، فأجازه الله له ذلك. </w:t>
      </w:r>
    </w:p>
    <w:p w:rsidR="00597E2F" w:rsidRDefault="00FC2696" w:rsidP="00FC2696">
      <w:pPr>
        <w:pStyle w:val="libLine"/>
        <w:rPr>
          <w:rtl/>
        </w:rPr>
      </w:pPr>
      <w:r>
        <w:rPr>
          <w:rtl/>
        </w:rPr>
        <w:t>____________________</w:t>
      </w:r>
    </w:p>
    <w:p w:rsidR="00597E2F" w:rsidRPr="00BB7C2C" w:rsidRDefault="00597E2F" w:rsidP="00FC2696">
      <w:pPr>
        <w:pStyle w:val="libFootnote0"/>
        <w:rPr>
          <w:rtl/>
        </w:rPr>
      </w:pPr>
      <w:r w:rsidRPr="00BB7C2C">
        <w:rPr>
          <w:rtl/>
        </w:rPr>
        <w:t>(1) بصائر الدرجات</w:t>
      </w:r>
      <w:r w:rsidR="00A64B62">
        <w:rPr>
          <w:rtl/>
        </w:rPr>
        <w:t>:</w:t>
      </w:r>
      <w:r w:rsidRPr="00BB7C2C">
        <w:rPr>
          <w:rtl/>
        </w:rPr>
        <w:t xml:space="preserve"> 401 </w:t>
      </w:r>
      <w:r w:rsidR="00FC2696">
        <w:rPr>
          <w:rtl/>
        </w:rPr>
        <w:t>/</w:t>
      </w:r>
      <w:r w:rsidRPr="00BB7C2C">
        <w:rPr>
          <w:rtl/>
        </w:rPr>
        <w:t xml:space="preserve"> 13</w:t>
      </w:r>
      <w:r>
        <w:rPr>
          <w:rtl/>
        </w:rPr>
        <w:t>.</w:t>
      </w:r>
    </w:p>
    <w:p w:rsidR="00597E2F" w:rsidRDefault="00597E2F" w:rsidP="00FC2696">
      <w:pPr>
        <w:pStyle w:val="libFootnote0"/>
        <w:rPr>
          <w:rtl/>
        </w:rPr>
      </w:pPr>
      <w:r>
        <w:rPr>
          <w:rtl/>
        </w:rPr>
        <w:t>28 - بصائر الدرجات</w:t>
      </w:r>
      <w:r w:rsidR="00A64B62">
        <w:rPr>
          <w:rtl/>
        </w:rPr>
        <w:t>:</w:t>
      </w:r>
      <w:r>
        <w:rPr>
          <w:rtl/>
        </w:rPr>
        <w:t xml:space="preserve"> 402 </w:t>
      </w:r>
      <w:r w:rsidR="00FC2696">
        <w:rPr>
          <w:rtl/>
        </w:rPr>
        <w:t>/</w:t>
      </w:r>
      <w:r>
        <w:rPr>
          <w:rtl/>
        </w:rPr>
        <w:t xml:space="preserve"> 16.</w:t>
      </w:r>
    </w:p>
    <w:p w:rsidR="00597E2F" w:rsidRPr="00BB7C2C" w:rsidRDefault="00597E2F" w:rsidP="00474195">
      <w:pPr>
        <w:pStyle w:val="libFootnote0"/>
        <w:rPr>
          <w:rtl/>
        </w:rPr>
      </w:pPr>
      <w:r w:rsidRPr="00BB7C2C">
        <w:rPr>
          <w:rtl/>
        </w:rPr>
        <w:t>(</w:t>
      </w:r>
      <w:r w:rsidR="00474195">
        <w:rPr>
          <w:rFonts w:hint="cs"/>
          <w:rtl/>
        </w:rPr>
        <w:t>2</w:t>
      </w:r>
      <w:r w:rsidRPr="00BB7C2C">
        <w:rPr>
          <w:rtl/>
        </w:rPr>
        <w:t>) في المصدر</w:t>
      </w:r>
      <w:r w:rsidR="00A64B62">
        <w:rPr>
          <w:rtl/>
        </w:rPr>
        <w:t>:</w:t>
      </w:r>
      <w:r w:rsidRPr="00BB7C2C">
        <w:rPr>
          <w:rtl/>
        </w:rPr>
        <w:t xml:space="preserve"> تحريم المسكر</w:t>
      </w:r>
      <w:r>
        <w:rPr>
          <w:rtl/>
        </w:rPr>
        <w:t>.</w:t>
      </w:r>
    </w:p>
    <w:p w:rsidR="00597E2F" w:rsidRPr="00BB7C2C" w:rsidRDefault="00597E2F" w:rsidP="00474195">
      <w:pPr>
        <w:pStyle w:val="libFootnote0"/>
        <w:rPr>
          <w:rtl/>
        </w:rPr>
      </w:pPr>
      <w:r w:rsidRPr="00BB7C2C">
        <w:rPr>
          <w:rtl/>
        </w:rPr>
        <w:t>(</w:t>
      </w:r>
      <w:r w:rsidR="00474195">
        <w:rPr>
          <w:rFonts w:hint="cs"/>
          <w:rtl/>
        </w:rPr>
        <w:t>3</w:t>
      </w:r>
      <w:r w:rsidRPr="00BB7C2C">
        <w:rPr>
          <w:rtl/>
        </w:rPr>
        <w:t>) بصائر الدرجات</w:t>
      </w:r>
      <w:r w:rsidR="00A64B62">
        <w:rPr>
          <w:rtl/>
        </w:rPr>
        <w:t>:</w:t>
      </w:r>
      <w:r w:rsidRPr="00BB7C2C">
        <w:rPr>
          <w:rtl/>
        </w:rPr>
        <w:t xml:space="preserve"> 402 </w:t>
      </w:r>
      <w:r w:rsidR="00FC2696">
        <w:rPr>
          <w:rtl/>
        </w:rPr>
        <w:t>/</w:t>
      </w:r>
      <w:r w:rsidRPr="00BB7C2C">
        <w:rPr>
          <w:rtl/>
        </w:rPr>
        <w:t xml:space="preserve"> 18</w:t>
      </w:r>
      <w:r>
        <w:rPr>
          <w:rtl/>
        </w:rPr>
        <w:t>.</w:t>
      </w:r>
    </w:p>
    <w:p w:rsidR="00597E2F" w:rsidRDefault="00597E2F" w:rsidP="00FC2696">
      <w:pPr>
        <w:pStyle w:val="libFootnote0"/>
        <w:rPr>
          <w:rtl/>
        </w:rPr>
      </w:pPr>
      <w:r>
        <w:rPr>
          <w:rtl/>
        </w:rPr>
        <w:t xml:space="preserve">29 - بصائر الدرجات 403 </w:t>
      </w:r>
      <w:r w:rsidR="00FC2696">
        <w:rPr>
          <w:rtl/>
        </w:rPr>
        <w:t>/</w:t>
      </w:r>
      <w:r>
        <w:rPr>
          <w:rtl/>
        </w:rPr>
        <w:t xml:space="preserve"> 19.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[ 32054 ] </w:t>
      </w:r>
      <w:r>
        <w:rPr>
          <w:rtl/>
        </w:rPr>
        <w:t xml:space="preserve">30 - الحسين بن سعيد في كتاب </w:t>
      </w:r>
      <w:r w:rsidRPr="00FC2696">
        <w:rPr>
          <w:rStyle w:val="libNormalChar"/>
          <w:rtl/>
        </w:rPr>
        <w:t xml:space="preserve">( </w:t>
      </w:r>
      <w:r>
        <w:rPr>
          <w:rtl/>
        </w:rPr>
        <w:t>الزهد</w:t>
      </w:r>
      <w:r w:rsidRPr="00FC2696">
        <w:rPr>
          <w:rStyle w:val="libNormalChar"/>
          <w:rtl/>
        </w:rPr>
        <w:t xml:space="preserve"> )</w:t>
      </w:r>
      <w:r>
        <w:rPr>
          <w:rtl/>
        </w:rPr>
        <w:t xml:space="preserve"> عن الحسين بن علي</w:t>
      </w:r>
      <w:r w:rsidR="00474195">
        <w:rPr>
          <w:rFonts w:hint="cs"/>
          <w:rtl/>
        </w:rPr>
        <w:t>ّ</w:t>
      </w:r>
      <w:r>
        <w:rPr>
          <w:rtl/>
        </w:rPr>
        <w:t xml:space="preserve"> الكلبي، عن عمرو بن خالد، عن زيد بن علي</w:t>
      </w:r>
      <w:r w:rsidR="00474195">
        <w:rPr>
          <w:rFonts w:hint="cs"/>
          <w:rtl/>
        </w:rPr>
        <w:t>ّ</w:t>
      </w:r>
      <w:r>
        <w:rPr>
          <w:rtl/>
        </w:rPr>
        <w:t xml:space="preserve">، عن آبائه </w:t>
      </w:r>
      <w:r w:rsidRPr="00821781">
        <w:rPr>
          <w:rStyle w:val="libFootnotenumChar"/>
          <w:rtl/>
        </w:rPr>
        <w:t>(1)</w:t>
      </w:r>
      <w:r>
        <w:rPr>
          <w:rtl/>
        </w:rPr>
        <w:t xml:space="preserve">، عن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أن</w:t>
      </w:r>
      <w:r w:rsidR="00474195">
        <w:rPr>
          <w:rFonts w:hint="cs"/>
          <w:rtl/>
        </w:rPr>
        <w:t>ّ</w:t>
      </w:r>
      <w:r>
        <w:rPr>
          <w:rtl/>
        </w:rPr>
        <w:t>ه قال لرجل</w:t>
      </w:r>
      <w:r w:rsidR="00A64B62">
        <w:rPr>
          <w:rtl/>
        </w:rPr>
        <w:t>:</w:t>
      </w:r>
      <w:r>
        <w:rPr>
          <w:rtl/>
        </w:rPr>
        <w:t xml:space="preserve"> أبلغ من لقيت من المسلمين عني السلام </w:t>
      </w:r>
      <w:r w:rsidRPr="00821781">
        <w:rPr>
          <w:rStyle w:val="libFootnotenumChar"/>
          <w:rtl/>
        </w:rPr>
        <w:t>(2)</w:t>
      </w:r>
      <w:r>
        <w:rPr>
          <w:rtl/>
        </w:rPr>
        <w:t xml:space="preserve">، وأعلمهم أن الصغيرا </w:t>
      </w:r>
      <w:r w:rsidRPr="00821781">
        <w:rPr>
          <w:rStyle w:val="libFootnotenumChar"/>
          <w:rtl/>
        </w:rPr>
        <w:t>(3)</w:t>
      </w:r>
      <w:r>
        <w:rPr>
          <w:rtl/>
        </w:rPr>
        <w:t xml:space="preserve"> عليهم حرام - يعني</w:t>
      </w:r>
      <w:r w:rsidR="00A64B62">
        <w:rPr>
          <w:rtl/>
        </w:rPr>
        <w:t>:</w:t>
      </w:r>
      <w:r>
        <w:rPr>
          <w:rtl/>
        </w:rPr>
        <w:t xml:space="preserve"> النبيذ - وهو الخمر، وكل مسكر عليهم حرام.</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هنا </w:t>
      </w:r>
      <w:r w:rsidRPr="00821781">
        <w:rPr>
          <w:rStyle w:val="libFootnotenumChar"/>
          <w:rtl/>
        </w:rPr>
        <w:t>(4)</w:t>
      </w:r>
      <w:r>
        <w:rPr>
          <w:rtl/>
        </w:rPr>
        <w:t xml:space="preserve">، وفي الاستخفاف بالصلاة </w:t>
      </w:r>
      <w:r w:rsidRPr="00821781">
        <w:rPr>
          <w:rStyle w:val="libFootnotenumChar"/>
          <w:rtl/>
        </w:rPr>
        <w:t>(5)</w:t>
      </w:r>
      <w:r>
        <w:rPr>
          <w:rtl/>
        </w:rPr>
        <w:t xml:space="preserve">، ويأتي ما </w:t>
      </w:r>
      <w:r w:rsidR="00E554CA">
        <w:rPr>
          <w:rtl/>
        </w:rPr>
        <w:t xml:space="preserve">يدلّ </w:t>
      </w:r>
      <w:r>
        <w:rPr>
          <w:rtl/>
        </w:rPr>
        <w:t xml:space="preserve">عليه </w:t>
      </w:r>
      <w:r w:rsidRPr="00821781">
        <w:rPr>
          <w:rStyle w:val="libFootnotenumChar"/>
          <w:rtl/>
        </w:rPr>
        <w:t>(6)</w:t>
      </w:r>
      <w:r>
        <w:rPr>
          <w:rtl/>
        </w:rPr>
        <w:t>.</w:t>
      </w:r>
    </w:p>
    <w:p w:rsidR="00597E2F" w:rsidRDefault="00474195" w:rsidP="00597E2F">
      <w:pPr>
        <w:pStyle w:val="Heading2Center"/>
        <w:rPr>
          <w:rtl/>
        </w:rPr>
      </w:pPr>
      <w:bookmarkStart w:id="670" w:name="_Toc307331472"/>
      <w:bookmarkStart w:id="671" w:name="_Toc380348092"/>
      <w:bookmarkStart w:id="672" w:name="_Toc185031824"/>
      <w:r>
        <w:rPr>
          <w:rtl/>
        </w:rPr>
        <w:t>16 - باب تحريم ال</w:t>
      </w:r>
      <w:r>
        <w:rPr>
          <w:rFonts w:hint="cs"/>
          <w:rtl/>
        </w:rPr>
        <w:t>إِ</w:t>
      </w:r>
      <w:r w:rsidR="00597E2F">
        <w:rPr>
          <w:rtl/>
        </w:rPr>
        <w:t>صرار على شرب الخمر والمسكر.</w:t>
      </w:r>
      <w:bookmarkEnd w:id="670"/>
      <w:bookmarkEnd w:id="671"/>
      <w:bookmarkEnd w:id="672"/>
      <w:r w:rsidR="00597E2F">
        <w:rPr>
          <w:rtl/>
        </w:rPr>
        <w:t xml:space="preserve"> </w:t>
      </w:r>
    </w:p>
    <w:p w:rsidR="00597E2F" w:rsidRDefault="00597E2F" w:rsidP="00474195">
      <w:pPr>
        <w:pStyle w:val="libNormal"/>
        <w:rPr>
          <w:rtl/>
        </w:rPr>
      </w:pPr>
      <w:r w:rsidRPr="00FC2696">
        <w:rPr>
          <w:rStyle w:val="libNormalChar"/>
          <w:rtl/>
        </w:rPr>
        <w:t xml:space="preserve">[ 32055 ] </w:t>
      </w:r>
      <w:r>
        <w:rPr>
          <w:rtl/>
        </w:rPr>
        <w:t xml:space="preserve">1 - محمد بن يعقوب، عن محمد بن جعفر، عن محمد بن عبد الحميد، عن سيف بن عميرة، عن منصور بن حازم، عن أبي بصير، وابن أبي يعفور </w:t>
      </w:r>
      <w:r w:rsidRPr="00FC2696">
        <w:rPr>
          <w:rStyle w:val="libNormalChar"/>
          <w:rtl/>
        </w:rPr>
        <w:t xml:space="preserve">( </w:t>
      </w:r>
      <w:r>
        <w:rPr>
          <w:rtl/>
        </w:rPr>
        <w:t>قال</w:t>
      </w:r>
      <w:r w:rsidR="00A64B62">
        <w:rPr>
          <w:rtl/>
        </w:rPr>
        <w:t>:</w:t>
      </w:r>
      <w:r>
        <w:rPr>
          <w:rtl/>
        </w:rPr>
        <w:t xml:space="preserve"> سمعت</w:t>
      </w:r>
      <w:r w:rsidRPr="00FC2696">
        <w:rPr>
          <w:rStyle w:val="libNormalChar"/>
          <w:rtl/>
        </w:rPr>
        <w:t xml:space="preserve"> )</w:t>
      </w:r>
      <w:r>
        <w:rPr>
          <w:rtl/>
        </w:rPr>
        <w:t xml:space="preserve"> </w:t>
      </w:r>
      <w:r w:rsidRPr="00821781">
        <w:rPr>
          <w:rStyle w:val="libFootnotenumChar"/>
          <w:rtl/>
        </w:rPr>
        <w:t>(</w:t>
      </w:r>
      <w:r w:rsidR="00474195">
        <w:rPr>
          <w:rStyle w:val="libFootnotenumChar"/>
          <w:rFonts w:hint="cs"/>
          <w:rtl/>
        </w:rPr>
        <w:t>7</w:t>
      </w:r>
      <w:r w:rsidRPr="00821781">
        <w:rPr>
          <w:rStyle w:val="libFootnotenumChar"/>
          <w:rtl/>
        </w:rPr>
        <w:t>)</w:t>
      </w:r>
      <w:r>
        <w:rPr>
          <w:rtl/>
        </w:rPr>
        <w:t xml:space="preserve">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ليس مدمن الخمر الذي يشربها كلّ يوم، </w:t>
      </w:r>
      <w:r w:rsidRPr="00FC2696">
        <w:rPr>
          <w:rStyle w:val="libNormalChar"/>
          <w:rtl/>
        </w:rPr>
        <w:t xml:space="preserve">( </w:t>
      </w:r>
      <w:r>
        <w:rPr>
          <w:rtl/>
        </w:rPr>
        <w:t>ولكنه الموطّن نفسه</w:t>
      </w:r>
      <w:r w:rsidRPr="00FC2696">
        <w:rPr>
          <w:rStyle w:val="libNormalChar"/>
          <w:rtl/>
        </w:rPr>
        <w:t xml:space="preserve"> )</w:t>
      </w:r>
      <w:r>
        <w:rPr>
          <w:rtl/>
        </w:rPr>
        <w:t xml:space="preserve"> </w:t>
      </w:r>
      <w:r w:rsidRPr="00821781">
        <w:rPr>
          <w:rStyle w:val="libFootnotenumChar"/>
          <w:rtl/>
        </w:rPr>
        <w:t>(</w:t>
      </w:r>
      <w:r w:rsidR="00474195">
        <w:rPr>
          <w:rStyle w:val="libFootnotenumChar"/>
          <w:rFonts w:hint="cs"/>
          <w:rtl/>
        </w:rPr>
        <w:t>8</w:t>
      </w:r>
      <w:r w:rsidRPr="00821781">
        <w:rPr>
          <w:rStyle w:val="libFootnotenumChar"/>
          <w:rtl/>
        </w:rPr>
        <w:t>)</w:t>
      </w:r>
      <w:r>
        <w:rPr>
          <w:rtl/>
        </w:rPr>
        <w:t xml:space="preserve">، أنه إذا وجدها شربها.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30 - الزهد</w:t>
      </w:r>
      <w:r w:rsidR="00A64B62">
        <w:rPr>
          <w:rtl/>
        </w:rPr>
        <w:t>:</w:t>
      </w:r>
      <w:r>
        <w:rPr>
          <w:rtl/>
        </w:rPr>
        <w:t xml:space="preserve"> 20 </w:t>
      </w:r>
      <w:r w:rsidR="00FC2696">
        <w:rPr>
          <w:rtl/>
        </w:rPr>
        <w:t>/</w:t>
      </w:r>
      <w:r>
        <w:rPr>
          <w:rtl/>
        </w:rPr>
        <w:t xml:space="preserve"> 44.</w:t>
      </w:r>
    </w:p>
    <w:p w:rsidR="00597E2F" w:rsidRPr="00BB7C2C" w:rsidRDefault="00597E2F" w:rsidP="00FC2696">
      <w:pPr>
        <w:pStyle w:val="libFootnote0"/>
        <w:rPr>
          <w:rtl/>
        </w:rPr>
      </w:pPr>
      <w:r w:rsidRPr="00821781">
        <w:rPr>
          <w:rtl/>
        </w:rPr>
        <w:t>(1) في المصدر زيادة</w:t>
      </w:r>
      <w:r w:rsidR="00A64B62">
        <w:rPr>
          <w:rtl/>
        </w:rPr>
        <w:t>:</w:t>
      </w:r>
      <w:r w:rsidRPr="00821781">
        <w:rPr>
          <w:rtl/>
        </w:rPr>
        <w:t xml:space="preserve"> عن </w:t>
      </w:r>
      <w:r w:rsidRPr="00474195">
        <w:rPr>
          <w:rtl/>
        </w:rPr>
        <w:t>علي</w:t>
      </w:r>
      <w:r w:rsidR="00474195" w:rsidRPr="00474195">
        <w:rPr>
          <w:rFonts w:hint="cs"/>
          <w:rtl/>
        </w:rPr>
        <w:t>ّ</w:t>
      </w:r>
      <w:r w:rsidRPr="00474195">
        <w:rPr>
          <w:rtl/>
        </w:rPr>
        <w:t xml:space="preserve"> </w:t>
      </w:r>
      <w:r w:rsidR="00FC2696" w:rsidRPr="00474195">
        <w:rPr>
          <w:rFonts w:hint="cs"/>
          <w:rtl/>
        </w:rPr>
        <w:t xml:space="preserve">( </w:t>
      </w:r>
      <w:r w:rsidR="00FC2696" w:rsidRPr="00474195">
        <w:rPr>
          <w:rStyle w:val="libFootnoteAlaemChar"/>
          <w:rFonts w:hint="cs"/>
          <w:rtl/>
        </w:rPr>
        <w:t xml:space="preserve">عليهم‌السلام </w:t>
      </w:r>
      <w:r w:rsidR="00FC2696" w:rsidRPr="00474195">
        <w:rPr>
          <w:rFonts w:hint="cs"/>
          <w:rtl/>
        </w:rPr>
        <w:t>)</w:t>
      </w:r>
      <w:r w:rsidR="00FC2696">
        <w:rPr>
          <w:rStyle w:val="libAlaemChar"/>
          <w:rFonts w:hint="cs"/>
          <w:rtl/>
        </w:rPr>
        <w:t xml:space="preserve"> </w:t>
      </w:r>
      <w:r>
        <w:rPr>
          <w:rtl/>
        </w:rPr>
        <w:t>.</w:t>
      </w:r>
    </w:p>
    <w:p w:rsidR="00597E2F" w:rsidRPr="00BB7C2C" w:rsidRDefault="00597E2F" w:rsidP="00FC2696">
      <w:pPr>
        <w:pStyle w:val="libFootnote0"/>
        <w:rPr>
          <w:rtl/>
        </w:rPr>
      </w:pPr>
      <w:r w:rsidRPr="00BB7C2C">
        <w:rPr>
          <w:rtl/>
        </w:rPr>
        <w:t>(2) في المصدر زيادة</w:t>
      </w:r>
      <w:r w:rsidR="00A64B62">
        <w:rPr>
          <w:rtl/>
        </w:rPr>
        <w:t>:</w:t>
      </w:r>
      <w:r w:rsidRPr="00BB7C2C">
        <w:rPr>
          <w:rtl/>
        </w:rPr>
        <w:t xml:space="preserve"> وادع الناس الى الاسلام وأيقن ان لك بكل من أجابك عتق رقبة من ولد يعقوب</w:t>
      </w:r>
      <w:r>
        <w:rPr>
          <w:rtl/>
        </w:rPr>
        <w:t>.</w:t>
      </w:r>
    </w:p>
    <w:p w:rsidR="00597E2F" w:rsidRPr="00BB7C2C" w:rsidRDefault="00597E2F" w:rsidP="00FC2696">
      <w:pPr>
        <w:pStyle w:val="libFootnote0"/>
        <w:rPr>
          <w:rtl/>
        </w:rPr>
      </w:pPr>
      <w:r w:rsidRPr="00BB7C2C">
        <w:rPr>
          <w:rtl/>
        </w:rPr>
        <w:t>(3) الصغيرا</w:t>
      </w:r>
      <w:r w:rsidR="00A64B62">
        <w:rPr>
          <w:rtl/>
        </w:rPr>
        <w:t>:</w:t>
      </w:r>
      <w:r w:rsidRPr="00BB7C2C">
        <w:rPr>
          <w:rtl/>
        </w:rPr>
        <w:t xml:space="preserve"> الغبيراء</w:t>
      </w:r>
      <w:r w:rsidR="00A64B62">
        <w:rPr>
          <w:rtl/>
        </w:rPr>
        <w:t>:</w:t>
      </w:r>
      <w:r w:rsidRPr="00BB7C2C">
        <w:rPr>
          <w:rtl/>
        </w:rPr>
        <w:t xml:space="preserve"> شراب مسكر تتخذه الحبش من الذرة « الصحاح </w:t>
      </w:r>
      <w:r w:rsidRPr="00FC2696">
        <w:rPr>
          <w:rStyle w:val="libNormalChar"/>
          <w:rtl/>
        </w:rPr>
        <w:t xml:space="preserve">( </w:t>
      </w:r>
      <w:r w:rsidRPr="00BB7C2C">
        <w:rPr>
          <w:rtl/>
        </w:rPr>
        <w:t>غبر</w:t>
      </w:r>
      <w:r w:rsidRPr="00FC2696">
        <w:rPr>
          <w:rStyle w:val="libNormalChar"/>
          <w:rtl/>
        </w:rPr>
        <w:t xml:space="preserve"> )</w:t>
      </w:r>
      <w:r w:rsidRPr="00BB7C2C">
        <w:rPr>
          <w:rtl/>
        </w:rPr>
        <w:t xml:space="preserve"> 2</w:t>
      </w:r>
      <w:r w:rsidR="00A64B62">
        <w:rPr>
          <w:rtl/>
        </w:rPr>
        <w:t>:</w:t>
      </w:r>
      <w:r w:rsidRPr="00BB7C2C">
        <w:rPr>
          <w:rtl/>
        </w:rPr>
        <w:t xml:space="preserve"> 765 »</w:t>
      </w:r>
      <w:r>
        <w:rPr>
          <w:rtl/>
        </w:rPr>
        <w:t>،</w:t>
      </w:r>
      <w:r w:rsidRPr="00BB7C2C">
        <w:rPr>
          <w:rtl/>
        </w:rPr>
        <w:t xml:space="preserve"> وفي المصدر</w:t>
      </w:r>
      <w:r w:rsidR="00A64B62">
        <w:rPr>
          <w:rtl/>
        </w:rPr>
        <w:t>:</w:t>
      </w:r>
      <w:r w:rsidRPr="00BB7C2C">
        <w:rPr>
          <w:rtl/>
        </w:rPr>
        <w:t xml:space="preserve"> الصغراب</w:t>
      </w:r>
      <w:r>
        <w:rPr>
          <w:rtl/>
        </w:rPr>
        <w:t>.</w:t>
      </w:r>
      <w:r w:rsidRPr="00BB7C2C">
        <w:rPr>
          <w:rtl/>
        </w:rPr>
        <w:t xml:space="preserve"> وفي هامش المصححة الثانية عن نسخة</w:t>
      </w:r>
      <w:r w:rsidR="00A64B62">
        <w:rPr>
          <w:rtl/>
        </w:rPr>
        <w:t>:</w:t>
      </w:r>
      <w:r w:rsidRPr="00BB7C2C">
        <w:rPr>
          <w:rtl/>
        </w:rPr>
        <w:t xml:space="preserve"> الصغيراء</w:t>
      </w:r>
      <w:r>
        <w:rPr>
          <w:rtl/>
        </w:rPr>
        <w:t>.</w:t>
      </w:r>
    </w:p>
    <w:p w:rsidR="00597E2F" w:rsidRPr="00BB7C2C" w:rsidRDefault="00597E2F" w:rsidP="00FC2696">
      <w:pPr>
        <w:pStyle w:val="libFootnote0"/>
        <w:rPr>
          <w:rtl/>
        </w:rPr>
      </w:pPr>
      <w:r w:rsidRPr="00BB7C2C">
        <w:rPr>
          <w:rtl/>
        </w:rPr>
        <w:t xml:space="preserve">(4) تقدم ما </w:t>
      </w:r>
      <w:r w:rsidR="00474195">
        <w:rPr>
          <w:rtl/>
        </w:rPr>
        <w:t>يدل</w:t>
      </w:r>
      <w:r w:rsidR="00E554CA">
        <w:rPr>
          <w:rtl/>
        </w:rPr>
        <w:t xml:space="preserve"> </w:t>
      </w:r>
      <w:r w:rsidRPr="00BB7C2C">
        <w:rPr>
          <w:rtl/>
        </w:rPr>
        <w:t xml:space="preserve">عليه بالاطلاق في </w:t>
      </w:r>
      <w:r w:rsidR="0081231A">
        <w:rPr>
          <w:rtl/>
        </w:rPr>
        <w:t>الأبواب</w:t>
      </w:r>
      <w:r w:rsidRPr="00BB7C2C">
        <w:rPr>
          <w:rtl/>
        </w:rPr>
        <w:t xml:space="preserve"> 1</w:t>
      </w:r>
      <w:r>
        <w:rPr>
          <w:rtl/>
        </w:rPr>
        <w:t xml:space="preserve"> - </w:t>
      </w:r>
      <w:r w:rsidRPr="00BB7C2C">
        <w:rPr>
          <w:rtl/>
        </w:rPr>
        <w:t xml:space="preserve">14 من هذه </w:t>
      </w:r>
      <w:r w:rsidR="0081231A">
        <w:rPr>
          <w:rtl/>
        </w:rPr>
        <w:t>الأبواب</w:t>
      </w:r>
      <w:r>
        <w:rPr>
          <w:rtl/>
        </w:rPr>
        <w:t>.</w:t>
      </w:r>
    </w:p>
    <w:p w:rsidR="00597E2F" w:rsidRPr="00BB7C2C" w:rsidRDefault="00597E2F" w:rsidP="00FC2696">
      <w:pPr>
        <w:pStyle w:val="libFootnote0"/>
        <w:rPr>
          <w:rtl/>
        </w:rPr>
      </w:pPr>
      <w:r w:rsidRPr="00BB7C2C">
        <w:rPr>
          <w:rtl/>
        </w:rPr>
        <w:t>(5) تقدم في الاحاديث 1 و 5 و 7 من الباب 6 من أبواب إعداد الفرائض</w:t>
      </w:r>
      <w:r>
        <w:rPr>
          <w:rtl/>
        </w:rPr>
        <w:t>.</w:t>
      </w:r>
    </w:p>
    <w:p w:rsidR="00597E2F" w:rsidRPr="00C601C7" w:rsidRDefault="00597E2F" w:rsidP="00FC2696">
      <w:pPr>
        <w:pStyle w:val="libFootnote0"/>
        <w:rPr>
          <w:rtl/>
        </w:rPr>
      </w:pPr>
      <w:r w:rsidRPr="00BB7C2C">
        <w:rPr>
          <w:rtl/>
        </w:rPr>
        <w:t xml:space="preserve">(6) يأتي في الباب 17 من هذه </w:t>
      </w:r>
      <w:r w:rsidR="0081231A">
        <w:rPr>
          <w:rtl/>
        </w:rPr>
        <w:t>الأبواب</w:t>
      </w:r>
      <w:r>
        <w:rPr>
          <w:rtl/>
        </w:rPr>
        <w:t>.</w:t>
      </w:r>
    </w:p>
    <w:p w:rsidR="00597E2F" w:rsidRDefault="00597E2F" w:rsidP="00474195">
      <w:pPr>
        <w:pStyle w:val="libFootnoteCenterBold"/>
        <w:rPr>
          <w:rtl/>
        </w:rPr>
      </w:pPr>
      <w:r>
        <w:rPr>
          <w:rtl/>
        </w:rPr>
        <w:t>الباب 16</w:t>
      </w:r>
    </w:p>
    <w:p w:rsidR="00597E2F" w:rsidRDefault="00597E2F" w:rsidP="00474195">
      <w:pPr>
        <w:pStyle w:val="libFootnoteCenterBold"/>
        <w:rPr>
          <w:rtl/>
        </w:rPr>
      </w:pPr>
      <w:r>
        <w:rPr>
          <w:rtl/>
        </w:rPr>
        <w:t xml:space="preserve">فيه 7 أحاديث </w:t>
      </w:r>
    </w:p>
    <w:p w:rsidR="00597E2F" w:rsidRDefault="00597E2F" w:rsidP="00FC2696">
      <w:pPr>
        <w:pStyle w:val="libFootnote0"/>
        <w:rPr>
          <w:rtl/>
        </w:rPr>
      </w:pPr>
      <w:r>
        <w:rPr>
          <w:rtl/>
        </w:rPr>
        <w:t>1 - الكافي 6</w:t>
      </w:r>
      <w:r w:rsidR="00A64B62">
        <w:rPr>
          <w:rtl/>
        </w:rPr>
        <w:t>:</w:t>
      </w:r>
      <w:r>
        <w:rPr>
          <w:rtl/>
        </w:rPr>
        <w:t xml:space="preserve"> 405 </w:t>
      </w:r>
      <w:r w:rsidR="00FC2696">
        <w:rPr>
          <w:rtl/>
        </w:rPr>
        <w:t>/</w:t>
      </w:r>
      <w:r>
        <w:rPr>
          <w:rtl/>
        </w:rPr>
        <w:t xml:space="preserve"> 2، والتهذيب 9</w:t>
      </w:r>
      <w:r w:rsidR="00A64B62">
        <w:rPr>
          <w:rtl/>
        </w:rPr>
        <w:t>:</w:t>
      </w:r>
      <w:r>
        <w:rPr>
          <w:rtl/>
        </w:rPr>
        <w:t xml:space="preserve"> 109 </w:t>
      </w:r>
      <w:r w:rsidR="00FC2696">
        <w:rPr>
          <w:rtl/>
        </w:rPr>
        <w:t>/</w:t>
      </w:r>
      <w:r>
        <w:rPr>
          <w:rtl/>
        </w:rPr>
        <w:t xml:space="preserve"> 477.</w:t>
      </w:r>
    </w:p>
    <w:p w:rsidR="00597E2F" w:rsidRPr="00BB7C2C" w:rsidRDefault="00597E2F" w:rsidP="00474195">
      <w:pPr>
        <w:pStyle w:val="libFootnote0"/>
        <w:rPr>
          <w:rtl/>
        </w:rPr>
      </w:pPr>
      <w:r w:rsidRPr="00BB7C2C">
        <w:rPr>
          <w:rtl/>
        </w:rPr>
        <w:t>(</w:t>
      </w:r>
      <w:r w:rsidR="00474195">
        <w:rPr>
          <w:rFonts w:hint="cs"/>
          <w:rtl/>
        </w:rPr>
        <w:t>7</w:t>
      </w:r>
      <w:r w:rsidRPr="00BB7C2C">
        <w:rPr>
          <w:rtl/>
        </w:rPr>
        <w:t>) في المصدر</w:t>
      </w:r>
      <w:r w:rsidR="00A64B62">
        <w:rPr>
          <w:rtl/>
        </w:rPr>
        <w:t>:</w:t>
      </w:r>
      <w:r w:rsidRPr="00BB7C2C">
        <w:rPr>
          <w:rtl/>
        </w:rPr>
        <w:t xml:space="preserve"> قالا</w:t>
      </w:r>
      <w:r w:rsidR="00A64B62">
        <w:rPr>
          <w:rtl/>
        </w:rPr>
        <w:t>:</w:t>
      </w:r>
      <w:r w:rsidRPr="00BB7C2C">
        <w:rPr>
          <w:rtl/>
        </w:rPr>
        <w:t xml:space="preserve"> سمعنا</w:t>
      </w:r>
      <w:r>
        <w:rPr>
          <w:rtl/>
        </w:rPr>
        <w:t>.</w:t>
      </w:r>
    </w:p>
    <w:p w:rsidR="00597E2F" w:rsidRPr="00BB7C2C" w:rsidRDefault="00597E2F" w:rsidP="00474195">
      <w:pPr>
        <w:pStyle w:val="libFootnote0"/>
        <w:rPr>
          <w:rtl/>
        </w:rPr>
      </w:pPr>
      <w:r w:rsidRPr="00BB7C2C">
        <w:rPr>
          <w:rtl/>
        </w:rPr>
        <w:t>(</w:t>
      </w:r>
      <w:r w:rsidR="00474195">
        <w:rPr>
          <w:rFonts w:hint="cs"/>
          <w:rtl/>
        </w:rPr>
        <w:t>8</w:t>
      </w:r>
      <w:r w:rsidRPr="00BB7C2C">
        <w:rPr>
          <w:rtl/>
        </w:rPr>
        <w:t>) في الكافي</w:t>
      </w:r>
      <w:r w:rsidR="00A64B62">
        <w:rPr>
          <w:rtl/>
        </w:rPr>
        <w:t>:</w:t>
      </w:r>
      <w:r w:rsidRPr="00BB7C2C">
        <w:rPr>
          <w:rtl/>
        </w:rPr>
        <w:t xml:space="preserve"> ولكن الذي يوطن نفسه</w:t>
      </w:r>
      <w:r>
        <w:rPr>
          <w:rtl/>
        </w:rPr>
        <w:t>.</w:t>
      </w:r>
      <w:r w:rsidRPr="00BB7C2C">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[ 32056 ] </w:t>
      </w:r>
      <w:r>
        <w:rPr>
          <w:rtl/>
        </w:rPr>
        <w:t>2 - وعن علي</w:t>
      </w:r>
      <w:r w:rsidR="00F37A6A">
        <w:rPr>
          <w:rFonts w:hint="cs"/>
          <w:rtl/>
        </w:rPr>
        <w:t>ِّ</w:t>
      </w:r>
      <w:r>
        <w:rPr>
          <w:rtl/>
        </w:rPr>
        <w:t xml:space="preserve"> بن إبراهيم، عن أبيه، عن محمد بن عيسى، عن يونس عن حم</w:t>
      </w:r>
      <w:r w:rsidR="00186A4D">
        <w:rPr>
          <w:rFonts w:hint="cs"/>
          <w:rtl/>
        </w:rPr>
        <w:t>ّ</w:t>
      </w:r>
      <w:r>
        <w:rPr>
          <w:rtl/>
        </w:rPr>
        <w:t xml:space="preserve">اد، عن جارود </w:t>
      </w:r>
      <w:r w:rsidRPr="00821781">
        <w:rPr>
          <w:rStyle w:val="libFootnotenumChar"/>
          <w:rtl/>
        </w:rPr>
        <w:t>(2)</w:t>
      </w:r>
      <w:r>
        <w:rPr>
          <w:rtl/>
        </w:rPr>
        <w:t>،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وحد</w:t>
      </w:r>
      <w:r w:rsidR="00186A4D">
        <w:rPr>
          <w:rFonts w:hint="cs"/>
          <w:rtl/>
        </w:rPr>
        <w:t>َّ</w:t>
      </w:r>
      <w:r>
        <w:rPr>
          <w:rtl/>
        </w:rPr>
        <w:t xml:space="preserve">ثني عن أبيه </w:t>
      </w:r>
      <w:r w:rsidRPr="00821781">
        <w:rPr>
          <w:rStyle w:val="libFootnotenumChar"/>
          <w:rtl/>
        </w:rPr>
        <w:t>(3)</w:t>
      </w:r>
      <w:r w:rsidR="00A64B62">
        <w:rPr>
          <w:rtl/>
        </w:rPr>
        <w:t>:</w:t>
      </w:r>
      <w:r>
        <w:rPr>
          <w:rtl/>
        </w:rPr>
        <w:t xml:space="preserve"> أن</w:t>
      </w:r>
      <w:r w:rsidR="00186A4D">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مدمن الخمر كعابد وثن، قال</w:t>
      </w:r>
      <w:r w:rsidR="00A64B62">
        <w:rPr>
          <w:rtl/>
        </w:rPr>
        <w:t>:</w:t>
      </w:r>
      <w:r>
        <w:rPr>
          <w:rtl/>
        </w:rPr>
        <w:t xml:space="preserve"> قلت</w:t>
      </w:r>
      <w:r w:rsidR="00A64B62">
        <w:rPr>
          <w:rtl/>
        </w:rPr>
        <w:t>:</w:t>
      </w:r>
      <w:r>
        <w:rPr>
          <w:rtl/>
        </w:rPr>
        <w:t xml:space="preserve"> وما المدمن؟ قال</w:t>
      </w:r>
      <w:r w:rsidR="00A64B62">
        <w:rPr>
          <w:rtl/>
        </w:rPr>
        <w:t>:</w:t>
      </w:r>
      <w:r>
        <w:rPr>
          <w:rtl/>
        </w:rPr>
        <w:t xml:space="preserve"> الذي يشربها إذا وجدها.</w:t>
      </w:r>
    </w:p>
    <w:p w:rsidR="00597E2F" w:rsidRDefault="00597E2F" w:rsidP="006C1B30">
      <w:pPr>
        <w:pStyle w:val="libNormal"/>
        <w:rPr>
          <w:rtl/>
        </w:rPr>
      </w:pPr>
      <w:r w:rsidRPr="00FC2696">
        <w:rPr>
          <w:rStyle w:val="libNormalChar"/>
          <w:rtl/>
        </w:rPr>
        <w:t xml:space="preserve">[ 32057 ] </w:t>
      </w:r>
      <w:r>
        <w:rPr>
          <w:rtl/>
        </w:rPr>
        <w:t xml:space="preserve">3 - وعن </w:t>
      </w:r>
      <w:r w:rsidR="00E554CA">
        <w:rPr>
          <w:rtl/>
        </w:rPr>
        <w:t xml:space="preserve">عدَّة </w:t>
      </w:r>
      <w:r>
        <w:rPr>
          <w:rtl/>
        </w:rPr>
        <w:t xml:space="preserve">من أصحابنا، عن سهل بن زياد، عن منصور بن العبّاس، عن الحسن بن علي بن يقطين، عن هاشم بن خالد، عن نعيم البصري،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مدمن المسكر الذي إذا وجده شربه.</w:t>
      </w:r>
    </w:p>
    <w:p w:rsidR="00597E2F" w:rsidRDefault="00597E2F" w:rsidP="00186A4D">
      <w:pPr>
        <w:pStyle w:val="libNormal"/>
        <w:rPr>
          <w:rtl/>
        </w:rPr>
      </w:pPr>
      <w:r>
        <w:rPr>
          <w:rtl/>
        </w:rPr>
        <w:t xml:space="preserve">ورواه الشيخ بإسناده عن محمد بن يعقوب </w:t>
      </w:r>
      <w:r w:rsidRPr="00821781">
        <w:rPr>
          <w:rStyle w:val="libFootnotenumChar"/>
          <w:rtl/>
        </w:rPr>
        <w:t>(</w:t>
      </w:r>
      <w:r w:rsidR="00186A4D">
        <w:rPr>
          <w:rStyle w:val="libFootnotenumChar"/>
          <w:rFonts w:hint="cs"/>
          <w:rtl/>
        </w:rPr>
        <w:t>4</w:t>
      </w:r>
      <w:r w:rsidRPr="00821781">
        <w:rPr>
          <w:rStyle w:val="libFootnotenumChar"/>
          <w:rtl/>
        </w:rPr>
        <w:t>)</w:t>
      </w:r>
      <w:r>
        <w:rPr>
          <w:rtl/>
        </w:rPr>
        <w:t xml:space="preserve">، وكذا كل ما قبله. </w:t>
      </w:r>
    </w:p>
    <w:p w:rsidR="00597E2F" w:rsidRDefault="00597E2F" w:rsidP="00186A4D">
      <w:pPr>
        <w:pStyle w:val="libNormal"/>
        <w:rPr>
          <w:rtl/>
        </w:rPr>
      </w:pPr>
      <w:r w:rsidRPr="00FC2696">
        <w:rPr>
          <w:rStyle w:val="libNormalChar"/>
          <w:rtl/>
        </w:rPr>
        <w:t xml:space="preserve">[ 32058 ] </w:t>
      </w:r>
      <w:r>
        <w:rPr>
          <w:rtl/>
        </w:rPr>
        <w:t xml:space="preserve">4 - محمد بن علي بن الحسين في </w:t>
      </w:r>
      <w:r w:rsidRPr="00FC2696">
        <w:rPr>
          <w:rStyle w:val="libNormalChar"/>
          <w:rtl/>
        </w:rPr>
        <w:t xml:space="preserve">( </w:t>
      </w:r>
      <w:r>
        <w:rPr>
          <w:rtl/>
        </w:rPr>
        <w:t>الخصال</w:t>
      </w:r>
      <w:r w:rsidRPr="00FC2696">
        <w:rPr>
          <w:rStyle w:val="libNormalChar"/>
          <w:rtl/>
        </w:rPr>
        <w:t xml:space="preserve"> )</w:t>
      </w:r>
      <w:r>
        <w:rPr>
          <w:rtl/>
        </w:rPr>
        <w:t xml:space="preserve"> عن محمد بن جعفر البندار، عن جعفر بن محمد بن نوح، عن محمد بن عمرو، عن يزيد </w:t>
      </w:r>
      <w:r w:rsidRPr="00821781">
        <w:rPr>
          <w:rStyle w:val="libFootnotenumChar"/>
          <w:rtl/>
        </w:rPr>
        <w:t>(</w:t>
      </w:r>
      <w:r w:rsidR="00186A4D">
        <w:rPr>
          <w:rStyle w:val="libFootnotenumChar"/>
          <w:rFonts w:hint="cs"/>
          <w:rtl/>
        </w:rPr>
        <w:t>5</w:t>
      </w:r>
      <w:r w:rsidRPr="00821781">
        <w:rPr>
          <w:rStyle w:val="libFootnotenumChar"/>
          <w:rtl/>
        </w:rPr>
        <w:t>)</w:t>
      </w:r>
      <w:r>
        <w:rPr>
          <w:rtl/>
        </w:rPr>
        <w:t xml:space="preserve"> ابن ذريع، عن بشر بن نمير، عن القاسم بن عبد الرحمن، عن أبي أمامة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أربعة لا ينظر الله إليهم يوم القيامة</w:t>
      </w:r>
      <w:r w:rsidR="00A64B62">
        <w:rPr>
          <w:rtl/>
        </w:rPr>
        <w:t>:</w:t>
      </w:r>
      <w:r>
        <w:rPr>
          <w:rtl/>
        </w:rPr>
        <w:t xml:space="preserve"> عاق، ومنان، ومكذب بالقدر، ومدمن خمر.</w:t>
      </w:r>
    </w:p>
    <w:p w:rsidR="00597E2F" w:rsidRDefault="00597E2F" w:rsidP="006C1B30">
      <w:pPr>
        <w:pStyle w:val="libNormal"/>
        <w:rPr>
          <w:rtl/>
        </w:rPr>
      </w:pPr>
      <w:r w:rsidRPr="00FC2696">
        <w:rPr>
          <w:rStyle w:val="libNormalChar"/>
          <w:rtl/>
        </w:rPr>
        <w:t xml:space="preserve">[ 32059 ] </w:t>
      </w:r>
      <w:r>
        <w:rPr>
          <w:rtl/>
        </w:rPr>
        <w:t xml:space="preserve">5 - وفي </w:t>
      </w:r>
      <w:r w:rsidRPr="00FC2696">
        <w:rPr>
          <w:rStyle w:val="libNormalChar"/>
          <w:rtl/>
        </w:rPr>
        <w:t xml:space="preserve">( </w:t>
      </w:r>
      <w:r>
        <w:rPr>
          <w:rtl/>
        </w:rPr>
        <w:t>عقاب الاعمال</w:t>
      </w:r>
      <w:r w:rsidRPr="00FC2696">
        <w:rPr>
          <w:rStyle w:val="libNormalChar"/>
          <w:rtl/>
        </w:rPr>
        <w:t xml:space="preserve"> )</w:t>
      </w:r>
      <w:r>
        <w:rPr>
          <w:rtl/>
        </w:rPr>
        <w:t xml:space="preserve"> عن أبيه، عن محمد بن أبي القاسم، عن هارون بن مسلم، عن مس</w:t>
      </w:r>
      <w:r w:rsidR="00E554CA">
        <w:rPr>
          <w:rtl/>
        </w:rPr>
        <w:t xml:space="preserve">عدَّة </w:t>
      </w:r>
      <w:r>
        <w:rPr>
          <w:rtl/>
        </w:rPr>
        <w:t xml:space="preserve">بن زياد، عن أبي عبدالله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405 </w:t>
      </w:r>
      <w:r w:rsidR="00FC2696">
        <w:rPr>
          <w:rtl/>
        </w:rPr>
        <w:t>/</w:t>
      </w:r>
      <w:r>
        <w:rPr>
          <w:rtl/>
        </w:rPr>
        <w:t xml:space="preserve"> 1، والتهذيب 9</w:t>
      </w:r>
      <w:r w:rsidR="00A64B62">
        <w:rPr>
          <w:rtl/>
        </w:rPr>
        <w:t>:</w:t>
      </w:r>
      <w:r>
        <w:rPr>
          <w:rtl/>
        </w:rPr>
        <w:t xml:space="preserve"> 109 </w:t>
      </w:r>
      <w:r w:rsidR="00FC2696">
        <w:rPr>
          <w:rtl/>
        </w:rPr>
        <w:t>/</w:t>
      </w:r>
      <w:r>
        <w:rPr>
          <w:rtl/>
        </w:rPr>
        <w:t xml:space="preserve"> 476.</w:t>
      </w:r>
    </w:p>
    <w:p w:rsidR="00597E2F" w:rsidRPr="00BB7C2C" w:rsidRDefault="00597E2F" w:rsidP="00FC2696">
      <w:pPr>
        <w:pStyle w:val="libFootnote0"/>
        <w:rPr>
          <w:rtl/>
        </w:rPr>
      </w:pPr>
      <w:r w:rsidRPr="00BB7C2C">
        <w:rPr>
          <w:rtl/>
        </w:rPr>
        <w:t>(1) ليس في المصدر</w:t>
      </w:r>
      <w:r>
        <w:rPr>
          <w:rtl/>
        </w:rPr>
        <w:t>.</w:t>
      </w:r>
    </w:p>
    <w:p w:rsidR="00597E2F" w:rsidRPr="00BB7C2C" w:rsidRDefault="00597E2F" w:rsidP="00FC2696">
      <w:pPr>
        <w:pStyle w:val="libFootnote0"/>
        <w:rPr>
          <w:rtl/>
        </w:rPr>
      </w:pPr>
      <w:r w:rsidRPr="00BB7C2C">
        <w:rPr>
          <w:rtl/>
        </w:rPr>
        <w:t>(2) في المصدر</w:t>
      </w:r>
      <w:r w:rsidR="00A64B62">
        <w:rPr>
          <w:rtl/>
        </w:rPr>
        <w:t>:</w:t>
      </w:r>
      <w:r w:rsidRPr="00BB7C2C">
        <w:rPr>
          <w:rtl/>
        </w:rPr>
        <w:t xml:space="preserve"> عن أبي الجارود</w:t>
      </w:r>
      <w:r>
        <w:rPr>
          <w:rtl/>
        </w:rPr>
        <w:t>.</w:t>
      </w:r>
    </w:p>
    <w:p w:rsidR="00597E2F" w:rsidRPr="00821781" w:rsidRDefault="00597E2F" w:rsidP="00FC2696">
      <w:pPr>
        <w:pStyle w:val="libFootnote0"/>
        <w:rPr>
          <w:rStyle w:val="libFootnoteChar"/>
          <w:rtl/>
        </w:rPr>
      </w:pPr>
      <w:r w:rsidRPr="00BB7C2C">
        <w:rPr>
          <w:rtl/>
        </w:rPr>
        <w:t>(3) في الكافي</w:t>
      </w:r>
      <w:r w:rsidR="00A64B62">
        <w:rPr>
          <w:rtl/>
        </w:rPr>
        <w:t>:</w:t>
      </w:r>
      <w:r w:rsidRPr="00BB7C2C">
        <w:rPr>
          <w:rtl/>
        </w:rPr>
        <w:t xml:space="preserve"> حدثني أبي</w:t>
      </w:r>
      <w:r>
        <w:rPr>
          <w:rtl/>
        </w:rPr>
        <w:t>،</w:t>
      </w:r>
      <w:r w:rsidRPr="00BB7C2C">
        <w:rPr>
          <w:rtl/>
        </w:rPr>
        <w:t xml:space="preserve"> عن أبيه </w:t>
      </w:r>
      <w:r w:rsidR="00FC2696" w:rsidRPr="00186A4D">
        <w:rPr>
          <w:rFonts w:hint="cs"/>
          <w:rtl/>
        </w:rPr>
        <w:t xml:space="preserve">( </w:t>
      </w:r>
      <w:r w:rsidR="00FC2696" w:rsidRPr="00186A4D">
        <w:rPr>
          <w:rStyle w:val="libFootnoteAlaemChar"/>
          <w:rFonts w:hint="cs"/>
          <w:rtl/>
        </w:rPr>
        <w:t xml:space="preserve">عليه‌السلام </w:t>
      </w:r>
      <w:r w:rsidR="00FC2696" w:rsidRPr="00186A4D">
        <w:rPr>
          <w:rFonts w:hint="cs"/>
          <w:rtl/>
        </w:rPr>
        <w:t>)</w:t>
      </w:r>
      <w:r w:rsidR="00FC2696">
        <w:rPr>
          <w:rStyle w:val="libAlaemChar"/>
          <w:rFonts w:hint="cs"/>
          <w:rtl/>
        </w:rPr>
        <w:t xml:space="preserve"> </w:t>
      </w:r>
      <w:r w:rsidRPr="00821781">
        <w:rPr>
          <w:rStyle w:val="libFootnoteChar"/>
          <w:rtl/>
        </w:rPr>
        <w:t>.</w:t>
      </w:r>
    </w:p>
    <w:p w:rsidR="00597E2F" w:rsidRDefault="00597E2F" w:rsidP="00FC2696">
      <w:pPr>
        <w:pStyle w:val="libFootnote0"/>
        <w:rPr>
          <w:rtl/>
        </w:rPr>
      </w:pPr>
      <w:r>
        <w:rPr>
          <w:rtl/>
        </w:rPr>
        <w:t>3 - الكافي 6</w:t>
      </w:r>
      <w:r w:rsidR="00A64B62">
        <w:rPr>
          <w:rtl/>
        </w:rPr>
        <w:t>:</w:t>
      </w:r>
      <w:r>
        <w:rPr>
          <w:rtl/>
        </w:rPr>
        <w:t xml:space="preserve"> 405 </w:t>
      </w:r>
      <w:r w:rsidR="00FC2696">
        <w:rPr>
          <w:rtl/>
        </w:rPr>
        <w:t>/</w:t>
      </w:r>
      <w:r>
        <w:rPr>
          <w:rtl/>
        </w:rPr>
        <w:t xml:space="preserve"> 3.</w:t>
      </w:r>
    </w:p>
    <w:p w:rsidR="00597E2F" w:rsidRPr="00BB7C2C" w:rsidRDefault="00597E2F" w:rsidP="00186A4D">
      <w:pPr>
        <w:pStyle w:val="libFootnote0"/>
        <w:rPr>
          <w:rtl/>
        </w:rPr>
      </w:pPr>
      <w:r w:rsidRPr="00BB7C2C">
        <w:rPr>
          <w:rtl/>
        </w:rPr>
        <w:t>(</w:t>
      </w:r>
      <w:r w:rsidR="00186A4D">
        <w:rPr>
          <w:rFonts w:hint="cs"/>
          <w:rtl/>
        </w:rPr>
        <w:t>4</w:t>
      </w:r>
      <w:r w:rsidRPr="00BB7C2C">
        <w:rPr>
          <w:rtl/>
        </w:rPr>
        <w:t>) التهذيب 9</w:t>
      </w:r>
      <w:r w:rsidR="00A64B62">
        <w:rPr>
          <w:rtl/>
        </w:rPr>
        <w:t>:</w:t>
      </w:r>
      <w:r w:rsidRPr="00BB7C2C">
        <w:rPr>
          <w:rtl/>
        </w:rPr>
        <w:t xml:space="preserve"> 110 </w:t>
      </w:r>
      <w:r w:rsidR="00FC2696">
        <w:rPr>
          <w:rtl/>
        </w:rPr>
        <w:t>/</w:t>
      </w:r>
      <w:r w:rsidRPr="00BB7C2C">
        <w:rPr>
          <w:rtl/>
        </w:rPr>
        <w:t xml:space="preserve"> 478</w:t>
      </w:r>
      <w:r>
        <w:rPr>
          <w:rtl/>
        </w:rPr>
        <w:t>.</w:t>
      </w:r>
    </w:p>
    <w:p w:rsidR="00597E2F" w:rsidRDefault="00597E2F" w:rsidP="00FC2696">
      <w:pPr>
        <w:pStyle w:val="libFootnote0"/>
        <w:rPr>
          <w:rtl/>
        </w:rPr>
      </w:pPr>
      <w:r>
        <w:rPr>
          <w:rtl/>
        </w:rPr>
        <w:t>4 - الخصال</w:t>
      </w:r>
      <w:r w:rsidR="00A64B62">
        <w:rPr>
          <w:rtl/>
        </w:rPr>
        <w:t>:</w:t>
      </w:r>
      <w:r>
        <w:rPr>
          <w:rtl/>
        </w:rPr>
        <w:t xml:space="preserve"> 203 </w:t>
      </w:r>
      <w:r w:rsidR="00FC2696">
        <w:rPr>
          <w:rtl/>
        </w:rPr>
        <w:t>/</w:t>
      </w:r>
      <w:r>
        <w:rPr>
          <w:rtl/>
        </w:rPr>
        <w:t xml:space="preserve"> 18.</w:t>
      </w:r>
    </w:p>
    <w:p w:rsidR="00597E2F" w:rsidRPr="00BB7C2C" w:rsidRDefault="00597E2F" w:rsidP="00186A4D">
      <w:pPr>
        <w:pStyle w:val="libFootnote0"/>
        <w:rPr>
          <w:rtl/>
        </w:rPr>
      </w:pPr>
      <w:r w:rsidRPr="00BB7C2C">
        <w:rPr>
          <w:rtl/>
        </w:rPr>
        <w:t>(</w:t>
      </w:r>
      <w:r w:rsidR="00186A4D">
        <w:rPr>
          <w:rFonts w:hint="cs"/>
          <w:rtl/>
        </w:rPr>
        <w:t>5</w:t>
      </w:r>
      <w:r w:rsidRPr="00BB7C2C">
        <w:rPr>
          <w:rtl/>
        </w:rPr>
        <w:t>) في نسخة</w:t>
      </w:r>
      <w:r w:rsidR="00A64B62">
        <w:rPr>
          <w:rtl/>
        </w:rPr>
        <w:t>:</w:t>
      </w:r>
      <w:r w:rsidRPr="00BB7C2C">
        <w:rPr>
          <w:rtl/>
        </w:rPr>
        <w:t xml:space="preserve"> </w:t>
      </w:r>
      <w:r w:rsidRPr="00186A4D">
        <w:rPr>
          <w:rtl/>
        </w:rPr>
        <w:t>ويزيد،</w:t>
      </w:r>
      <w:r w:rsidR="00186A4D" w:rsidRPr="00186A4D">
        <w:rPr>
          <w:rtl/>
        </w:rPr>
        <w:t xml:space="preserve"> وفي </w:t>
      </w:r>
      <w:r w:rsidR="00186A4D" w:rsidRPr="00186A4D">
        <w:rPr>
          <w:rFonts w:hint="cs"/>
          <w:rtl/>
        </w:rPr>
        <w:t>اُ</w:t>
      </w:r>
      <w:r w:rsidRPr="00186A4D">
        <w:rPr>
          <w:rtl/>
        </w:rPr>
        <w:t>خرى</w:t>
      </w:r>
      <w:r w:rsidR="00A64B62" w:rsidRPr="00186A4D">
        <w:rPr>
          <w:rtl/>
        </w:rPr>
        <w:t>:</w:t>
      </w:r>
      <w:r w:rsidRPr="00186A4D">
        <w:rPr>
          <w:rtl/>
        </w:rPr>
        <w:t xml:space="preserve"> بريد، وفي ثالثة</w:t>
      </w:r>
      <w:r w:rsidR="00A64B62" w:rsidRPr="00186A4D">
        <w:rPr>
          <w:rtl/>
        </w:rPr>
        <w:t>:</w:t>
      </w:r>
      <w:r w:rsidRPr="00186A4D">
        <w:rPr>
          <w:rtl/>
        </w:rPr>
        <w:t xml:space="preserve"> يزيد بن بزريع ( هامش</w:t>
      </w:r>
      <w:r w:rsidRPr="00BB7C2C">
        <w:rPr>
          <w:rtl/>
        </w:rPr>
        <w:t xml:space="preserve"> المصححة </w:t>
      </w:r>
      <w:r w:rsidRPr="00186A4D">
        <w:rPr>
          <w:rtl/>
        </w:rPr>
        <w:t>الثانية ).</w:t>
      </w:r>
    </w:p>
    <w:p w:rsidR="00597E2F" w:rsidRDefault="00597E2F" w:rsidP="00FC2696">
      <w:pPr>
        <w:pStyle w:val="libFootnote0"/>
        <w:rPr>
          <w:rtl/>
        </w:rPr>
      </w:pPr>
      <w:r>
        <w:rPr>
          <w:rtl/>
        </w:rPr>
        <w:t>5 - عقاب الاعمال</w:t>
      </w:r>
      <w:r w:rsidR="00A64B62">
        <w:rPr>
          <w:rtl/>
        </w:rPr>
        <w:t>:</w:t>
      </w:r>
      <w:r>
        <w:rPr>
          <w:rtl/>
        </w:rPr>
        <w:t xml:space="preserve"> 290 </w:t>
      </w:r>
      <w:r w:rsidR="00FC2696">
        <w:rPr>
          <w:rtl/>
        </w:rPr>
        <w:t>/</w:t>
      </w:r>
      <w:r>
        <w:rPr>
          <w:rtl/>
        </w:rPr>
        <w:t xml:space="preserve"> 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السلام</w:t>
      </w:r>
      <w:r w:rsidRPr="00FC2696">
        <w:rPr>
          <w:rStyle w:val="libNormalChar"/>
          <w:rtl/>
        </w:rPr>
        <w:t xml:space="preserve"> )</w:t>
      </w:r>
      <w:r>
        <w:rPr>
          <w:rtl/>
        </w:rPr>
        <w:t>، عن آبائه، عن النبي</w:t>
      </w:r>
      <w:r w:rsidR="004E0731">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يجيء مدمن الخمر والمسكر </w:t>
      </w:r>
      <w:r w:rsidRPr="00821781">
        <w:rPr>
          <w:rStyle w:val="libFootnotenumChar"/>
          <w:rtl/>
        </w:rPr>
        <w:t>(1)</w:t>
      </w:r>
      <w:r>
        <w:rPr>
          <w:rtl/>
        </w:rPr>
        <w:t xml:space="preserve"> يوم القيامة مزرقة عيناه، مسود</w:t>
      </w:r>
      <w:r w:rsidR="004E0731">
        <w:rPr>
          <w:rFonts w:hint="cs"/>
          <w:rtl/>
        </w:rPr>
        <w:t>ّ</w:t>
      </w:r>
      <w:r>
        <w:rPr>
          <w:rtl/>
        </w:rPr>
        <w:t>ا</w:t>
      </w:r>
      <w:r w:rsidR="004E0731">
        <w:rPr>
          <w:rFonts w:hint="cs"/>
          <w:rtl/>
        </w:rPr>
        <w:t>ً</w:t>
      </w:r>
      <w:r>
        <w:rPr>
          <w:rtl/>
        </w:rPr>
        <w:t xml:space="preserve"> وجهه، مائلا</w:t>
      </w:r>
      <w:r w:rsidR="004E0731">
        <w:rPr>
          <w:rFonts w:hint="cs"/>
          <w:rtl/>
        </w:rPr>
        <w:t>ً</w:t>
      </w:r>
      <w:r>
        <w:rPr>
          <w:rtl/>
        </w:rPr>
        <w:t xml:space="preserve"> شق</w:t>
      </w:r>
      <w:r w:rsidR="004E0731">
        <w:rPr>
          <w:rFonts w:hint="cs"/>
          <w:rtl/>
        </w:rPr>
        <w:t>ّ</w:t>
      </w:r>
      <w:r>
        <w:rPr>
          <w:rtl/>
        </w:rPr>
        <w:t xml:space="preserve">ه </w:t>
      </w:r>
      <w:r w:rsidRPr="00821781">
        <w:rPr>
          <w:rStyle w:val="libFootnotenumChar"/>
          <w:rtl/>
        </w:rPr>
        <w:t>(2)</w:t>
      </w:r>
      <w:r>
        <w:rPr>
          <w:rtl/>
        </w:rPr>
        <w:t>، يسيل لعابه، مشدودا</w:t>
      </w:r>
      <w:r w:rsidR="004E0731">
        <w:rPr>
          <w:rFonts w:hint="cs"/>
          <w:rtl/>
        </w:rPr>
        <w:t>ً</w:t>
      </w:r>
      <w:r>
        <w:rPr>
          <w:rtl/>
        </w:rPr>
        <w:t xml:space="preserve"> </w:t>
      </w:r>
      <w:r w:rsidRPr="00821781">
        <w:rPr>
          <w:rStyle w:val="libFootnotenumChar"/>
          <w:rtl/>
        </w:rPr>
        <w:t>(3)</w:t>
      </w:r>
      <w:r>
        <w:rPr>
          <w:rtl/>
        </w:rPr>
        <w:t xml:space="preserve"> ناصيته إلى ابهام قدميه </w:t>
      </w:r>
      <w:r w:rsidRPr="00821781">
        <w:rPr>
          <w:rStyle w:val="libFootnotenumChar"/>
          <w:rtl/>
        </w:rPr>
        <w:t>(4)</w:t>
      </w:r>
      <w:r>
        <w:rPr>
          <w:rtl/>
        </w:rPr>
        <w:t>،، خارجا</w:t>
      </w:r>
      <w:r w:rsidR="004E0731">
        <w:rPr>
          <w:rFonts w:hint="cs"/>
          <w:rtl/>
        </w:rPr>
        <w:t>ً</w:t>
      </w:r>
      <w:r>
        <w:rPr>
          <w:rtl/>
        </w:rPr>
        <w:t xml:space="preserve"> </w:t>
      </w:r>
      <w:r w:rsidRPr="00821781">
        <w:rPr>
          <w:rStyle w:val="libFootnotenumChar"/>
          <w:rtl/>
        </w:rPr>
        <w:t>(5)</w:t>
      </w:r>
      <w:r>
        <w:rPr>
          <w:rtl/>
        </w:rPr>
        <w:t xml:space="preserve"> يده من صلبه، فيفزع </w:t>
      </w:r>
      <w:r w:rsidRPr="00821781">
        <w:rPr>
          <w:rStyle w:val="libFootnotenumChar"/>
          <w:rtl/>
        </w:rPr>
        <w:t>(6)</w:t>
      </w:r>
      <w:r>
        <w:rPr>
          <w:rtl/>
        </w:rPr>
        <w:t xml:space="preserve"> منه أهل الجمع إذا رأوه مقبلا</w:t>
      </w:r>
      <w:r w:rsidR="004E0731">
        <w:rPr>
          <w:rFonts w:hint="cs"/>
          <w:rtl/>
        </w:rPr>
        <w:t>ً</w:t>
      </w:r>
      <w:r>
        <w:rPr>
          <w:rtl/>
        </w:rPr>
        <w:t xml:space="preserve"> إلى الحساب.</w:t>
      </w:r>
    </w:p>
    <w:p w:rsidR="00597E2F" w:rsidRDefault="00597E2F" w:rsidP="006C1B30">
      <w:pPr>
        <w:pStyle w:val="libNormal"/>
        <w:rPr>
          <w:rtl/>
        </w:rPr>
      </w:pPr>
      <w:r w:rsidRPr="00FC2696">
        <w:rPr>
          <w:rStyle w:val="libNormalChar"/>
          <w:rtl/>
        </w:rPr>
        <w:t xml:space="preserve">[ 32060 ] </w:t>
      </w:r>
      <w:r>
        <w:rPr>
          <w:rtl/>
        </w:rPr>
        <w:t xml:space="preserve">6 - أحمد بن أبي عبدالله البرقي في </w:t>
      </w:r>
      <w:r w:rsidRPr="00FC2696">
        <w:rPr>
          <w:rStyle w:val="libNormalChar"/>
          <w:rtl/>
        </w:rPr>
        <w:t xml:space="preserve">( </w:t>
      </w:r>
      <w:r>
        <w:rPr>
          <w:rtl/>
        </w:rPr>
        <w:t>المحاسن</w:t>
      </w:r>
      <w:r w:rsidRPr="00FC2696">
        <w:rPr>
          <w:rStyle w:val="libNormalChar"/>
          <w:rtl/>
        </w:rPr>
        <w:t xml:space="preserve"> )</w:t>
      </w:r>
      <w:r>
        <w:rPr>
          <w:rtl/>
        </w:rPr>
        <w:t xml:space="preserve"> عن النضر بن سويد، عن هشام بن سالم، عن سليمان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مدمن الخمر يلقي الله كعابد وثن، ومن شرب منه شربة لم يقبل الله له صلاة أربعين يوما</w:t>
      </w:r>
      <w:r w:rsidR="004E0731">
        <w:rPr>
          <w:rFonts w:hint="cs"/>
          <w:rtl/>
        </w:rPr>
        <w:t>ً</w:t>
      </w:r>
      <w:r>
        <w:rPr>
          <w:rtl/>
        </w:rPr>
        <w:t>.</w:t>
      </w:r>
    </w:p>
    <w:p w:rsidR="00597E2F" w:rsidRDefault="00597E2F" w:rsidP="004E0731">
      <w:pPr>
        <w:pStyle w:val="libNormal"/>
        <w:rPr>
          <w:rtl/>
        </w:rPr>
      </w:pPr>
      <w:r w:rsidRPr="00FC2696">
        <w:rPr>
          <w:rStyle w:val="libNormalChar"/>
          <w:rtl/>
        </w:rPr>
        <w:t xml:space="preserve">[ 32061 ] </w:t>
      </w:r>
      <w:r>
        <w:rPr>
          <w:rtl/>
        </w:rPr>
        <w:t xml:space="preserve">7 - عبدالله بن جعفر في </w:t>
      </w:r>
      <w:r w:rsidRPr="00FC2696">
        <w:rPr>
          <w:rStyle w:val="libNormalChar"/>
          <w:rtl/>
        </w:rPr>
        <w:t xml:space="preserve">( </w:t>
      </w:r>
      <w:r>
        <w:rPr>
          <w:rtl/>
        </w:rPr>
        <w:t>قرب الإسناد</w:t>
      </w:r>
      <w:r w:rsidRPr="00FC2696">
        <w:rPr>
          <w:rStyle w:val="libNormalChar"/>
          <w:rtl/>
        </w:rPr>
        <w:t xml:space="preserve"> )</w:t>
      </w:r>
      <w:r>
        <w:rPr>
          <w:rtl/>
        </w:rPr>
        <w:t xml:space="preserve"> عن هارون بن مسلم، عن مس</w:t>
      </w:r>
      <w:r w:rsidR="00E554CA">
        <w:rPr>
          <w:rtl/>
        </w:rPr>
        <w:t xml:space="preserve">عدَّة </w:t>
      </w:r>
      <w:r>
        <w:rPr>
          <w:rtl/>
        </w:rPr>
        <w:t xml:space="preserve">بن زياد، عن جعفر بن محمد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يدخل الجن</w:t>
      </w:r>
      <w:r w:rsidR="004E0731">
        <w:rPr>
          <w:rFonts w:hint="cs"/>
          <w:rtl/>
        </w:rPr>
        <w:t>ّ</w:t>
      </w:r>
      <w:r>
        <w:rPr>
          <w:rtl/>
        </w:rPr>
        <w:t xml:space="preserve">ة العاق لوالديه، والمدمن الخمر، </w:t>
      </w:r>
      <w:r w:rsidRPr="00FC2696">
        <w:rPr>
          <w:rStyle w:val="libNormalChar"/>
          <w:rtl/>
        </w:rPr>
        <w:t xml:space="preserve">( </w:t>
      </w:r>
      <w:r>
        <w:rPr>
          <w:rtl/>
        </w:rPr>
        <w:t>ومنّان بالخير</w:t>
      </w:r>
      <w:r w:rsidRPr="00FC2696">
        <w:rPr>
          <w:rStyle w:val="libNormalChar"/>
          <w:rtl/>
        </w:rPr>
        <w:t xml:space="preserve"> )</w:t>
      </w:r>
      <w:r>
        <w:rPr>
          <w:rtl/>
        </w:rPr>
        <w:t xml:space="preserve"> </w:t>
      </w:r>
      <w:r w:rsidRPr="00821781">
        <w:rPr>
          <w:rStyle w:val="libFootnotenumChar"/>
          <w:rtl/>
        </w:rPr>
        <w:t>(</w:t>
      </w:r>
      <w:r w:rsidR="004E0731">
        <w:rPr>
          <w:rStyle w:val="libFootnotenumChar"/>
          <w:rFonts w:hint="cs"/>
          <w:rtl/>
        </w:rPr>
        <w:t>7</w:t>
      </w:r>
      <w:r w:rsidRPr="00821781">
        <w:rPr>
          <w:rStyle w:val="libFootnotenumChar"/>
          <w:rtl/>
        </w:rPr>
        <w:t>)</w:t>
      </w:r>
      <w:r>
        <w:rPr>
          <w:rtl/>
        </w:rPr>
        <w:t xml:space="preserve"> إذا عمله.</w:t>
      </w:r>
    </w:p>
    <w:p w:rsidR="00597E2F" w:rsidRDefault="00597E2F" w:rsidP="004E0731">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4E0731">
        <w:rPr>
          <w:rStyle w:val="libFootnotenumChar"/>
          <w:rFonts w:hint="cs"/>
          <w:rtl/>
        </w:rPr>
        <w:t>8</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4E0731">
        <w:rPr>
          <w:rStyle w:val="libFootnotenumChar"/>
          <w:rFonts w:hint="cs"/>
          <w:rtl/>
        </w:rPr>
        <w:t>9</w:t>
      </w:r>
      <w:r w:rsidRPr="00821781">
        <w:rPr>
          <w:rStyle w:val="libFootnotenumChar"/>
          <w:rtl/>
        </w:rPr>
        <w:t>)</w:t>
      </w:r>
      <w:r>
        <w:rPr>
          <w:rtl/>
        </w:rPr>
        <w:t>.</w:t>
      </w:r>
    </w:p>
    <w:p w:rsidR="00597E2F" w:rsidRDefault="00597E2F" w:rsidP="00597E2F">
      <w:pPr>
        <w:pStyle w:val="Heading2Center"/>
        <w:rPr>
          <w:rtl/>
        </w:rPr>
      </w:pPr>
      <w:bookmarkStart w:id="673" w:name="_Toc307331473"/>
      <w:bookmarkStart w:id="674" w:name="_Toc380348093"/>
      <w:bookmarkStart w:id="675" w:name="_Toc185031825"/>
      <w:r>
        <w:rPr>
          <w:rtl/>
        </w:rPr>
        <w:t>17 - باب أن ما أسكر كثيره فقليله حرام.</w:t>
      </w:r>
      <w:bookmarkEnd w:id="673"/>
      <w:bookmarkEnd w:id="674"/>
      <w:bookmarkEnd w:id="675"/>
      <w:r>
        <w:rPr>
          <w:rtl/>
        </w:rPr>
        <w:t xml:space="preserve"> </w:t>
      </w:r>
    </w:p>
    <w:p w:rsidR="00597E2F" w:rsidRDefault="00597E2F" w:rsidP="006C1B30">
      <w:pPr>
        <w:pStyle w:val="libNormal"/>
        <w:rPr>
          <w:rtl/>
        </w:rPr>
      </w:pPr>
      <w:r w:rsidRPr="00FC2696">
        <w:rPr>
          <w:rStyle w:val="libNormalChar"/>
          <w:rtl/>
        </w:rPr>
        <w:t xml:space="preserve">[ 32062 ] </w:t>
      </w:r>
      <w:r>
        <w:rPr>
          <w:rtl/>
        </w:rPr>
        <w:t xml:space="preserve">1 - محمد بن يعقوب، عن محمد بن يحيى، عن أحمد بن </w:t>
      </w:r>
    </w:p>
    <w:p w:rsidR="00597E2F" w:rsidRDefault="00FC2696" w:rsidP="00FC2696">
      <w:pPr>
        <w:pStyle w:val="libLine"/>
        <w:rPr>
          <w:rtl/>
        </w:rPr>
      </w:pPr>
      <w:r>
        <w:rPr>
          <w:rtl/>
        </w:rPr>
        <w:t>____________________</w:t>
      </w:r>
    </w:p>
    <w:p w:rsidR="00597E2F" w:rsidRPr="00BB7C2C" w:rsidRDefault="00597E2F" w:rsidP="00FC2696">
      <w:pPr>
        <w:pStyle w:val="libFootnote0"/>
        <w:rPr>
          <w:rtl/>
        </w:rPr>
      </w:pPr>
      <w:r w:rsidRPr="00BB7C2C">
        <w:rPr>
          <w:rtl/>
        </w:rPr>
        <w:t>(1) ليس في المصدر</w:t>
      </w:r>
      <w:r>
        <w:rPr>
          <w:rtl/>
        </w:rPr>
        <w:t>.</w:t>
      </w:r>
    </w:p>
    <w:p w:rsidR="00597E2F" w:rsidRPr="00BB7C2C" w:rsidRDefault="00597E2F" w:rsidP="00FC2696">
      <w:pPr>
        <w:pStyle w:val="libFootnote0"/>
        <w:rPr>
          <w:rtl/>
        </w:rPr>
      </w:pPr>
      <w:r w:rsidRPr="00BB7C2C">
        <w:rPr>
          <w:rtl/>
        </w:rPr>
        <w:t>(2) في نسخة</w:t>
      </w:r>
      <w:r w:rsidR="00A64B62">
        <w:rPr>
          <w:rtl/>
        </w:rPr>
        <w:t>:</w:t>
      </w:r>
      <w:r w:rsidRPr="00BB7C2C">
        <w:rPr>
          <w:rtl/>
        </w:rPr>
        <w:t xml:space="preserve"> شدقه</w:t>
      </w:r>
      <w:r>
        <w:rPr>
          <w:rtl/>
        </w:rPr>
        <w:t>،</w:t>
      </w:r>
      <w:r w:rsidRPr="00BB7C2C">
        <w:rPr>
          <w:rtl/>
        </w:rPr>
        <w:t xml:space="preserve"> وفي اخرى</w:t>
      </w:r>
      <w:r w:rsidR="00A64B62">
        <w:rPr>
          <w:rtl/>
        </w:rPr>
        <w:t>:</w:t>
      </w:r>
      <w:r w:rsidRPr="00BB7C2C">
        <w:rPr>
          <w:rtl/>
        </w:rPr>
        <w:t xml:space="preserve"> شفته </w:t>
      </w:r>
      <w:r w:rsidRPr="004E0731">
        <w:rPr>
          <w:rtl/>
        </w:rPr>
        <w:t>( هامش</w:t>
      </w:r>
      <w:r w:rsidRPr="00BB7C2C">
        <w:rPr>
          <w:rtl/>
        </w:rPr>
        <w:t xml:space="preserve"> المصححة الثانية</w:t>
      </w:r>
      <w:r w:rsidRPr="004E0731">
        <w:rPr>
          <w:rtl/>
        </w:rPr>
        <w:t xml:space="preserve"> ).</w:t>
      </w:r>
    </w:p>
    <w:p w:rsidR="00597E2F" w:rsidRPr="00BB7C2C" w:rsidRDefault="00597E2F" w:rsidP="00FC2696">
      <w:pPr>
        <w:pStyle w:val="libFootnote0"/>
        <w:rPr>
          <w:rtl/>
        </w:rPr>
      </w:pPr>
      <w:r w:rsidRPr="00BB7C2C">
        <w:rPr>
          <w:rtl/>
        </w:rPr>
        <w:t>(3) في المصدر</w:t>
      </w:r>
      <w:r w:rsidR="00A64B62">
        <w:rPr>
          <w:rtl/>
        </w:rPr>
        <w:t>:</w:t>
      </w:r>
      <w:r w:rsidRPr="00BB7C2C">
        <w:rPr>
          <w:rtl/>
        </w:rPr>
        <w:t xml:space="preserve"> مشدودة</w:t>
      </w:r>
      <w:r>
        <w:rPr>
          <w:rtl/>
        </w:rPr>
        <w:t>.</w:t>
      </w:r>
    </w:p>
    <w:p w:rsidR="00597E2F" w:rsidRPr="00BB7C2C" w:rsidRDefault="00597E2F" w:rsidP="00FC2696">
      <w:pPr>
        <w:pStyle w:val="libFootnote0"/>
        <w:rPr>
          <w:rtl/>
        </w:rPr>
      </w:pPr>
      <w:r w:rsidRPr="00BB7C2C">
        <w:rPr>
          <w:rtl/>
        </w:rPr>
        <w:t>(4) في المصدر</w:t>
      </w:r>
      <w:r w:rsidR="00A64B62">
        <w:rPr>
          <w:rtl/>
        </w:rPr>
        <w:t>:</w:t>
      </w:r>
      <w:r w:rsidRPr="00BB7C2C">
        <w:rPr>
          <w:rtl/>
        </w:rPr>
        <w:t xml:space="preserve"> قدمه</w:t>
      </w:r>
      <w:r>
        <w:rPr>
          <w:rtl/>
        </w:rPr>
        <w:t>.</w:t>
      </w:r>
    </w:p>
    <w:p w:rsidR="00597E2F" w:rsidRPr="00BB7C2C" w:rsidRDefault="00597E2F" w:rsidP="00FC2696">
      <w:pPr>
        <w:pStyle w:val="libFootnote0"/>
        <w:rPr>
          <w:rtl/>
        </w:rPr>
      </w:pPr>
      <w:r w:rsidRPr="00BB7C2C">
        <w:rPr>
          <w:rtl/>
        </w:rPr>
        <w:t>(5) في المصدر</w:t>
      </w:r>
      <w:r w:rsidR="00A64B62">
        <w:rPr>
          <w:rtl/>
        </w:rPr>
        <w:t>:</w:t>
      </w:r>
      <w:r w:rsidRPr="00BB7C2C">
        <w:rPr>
          <w:rtl/>
        </w:rPr>
        <w:t xml:space="preserve"> خارجة</w:t>
      </w:r>
      <w:r>
        <w:rPr>
          <w:rtl/>
        </w:rPr>
        <w:t>.</w:t>
      </w:r>
    </w:p>
    <w:p w:rsidR="00597E2F" w:rsidRPr="00BB7C2C" w:rsidRDefault="00597E2F" w:rsidP="00FC2696">
      <w:pPr>
        <w:pStyle w:val="libFootnote0"/>
        <w:rPr>
          <w:rtl/>
        </w:rPr>
      </w:pPr>
      <w:r w:rsidRPr="00BB7C2C">
        <w:rPr>
          <w:rtl/>
        </w:rPr>
        <w:t>(6) في نسخة</w:t>
      </w:r>
      <w:r w:rsidR="00A64B62">
        <w:rPr>
          <w:rtl/>
        </w:rPr>
        <w:t>:</w:t>
      </w:r>
      <w:r w:rsidRPr="00BB7C2C">
        <w:rPr>
          <w:rtl/>
        </w:rPr>
        <w:t xml:space="preserve"> </w:t>
      </w:r>
      <w:r w:rsidRPr="004E0731">
        <w:rPr>
          <w:rtl/>
        </w:rPr>
        <w:t>فيفرق ( هامش</w:t>
      </w:r>
      <w:r w:rsidRPr="00BB7C2C">
        <w:rPr>
          <w:rtl/>
        </w:rPr>
        <w:t xml:space="preserve"> المصححة </w:t>
      </w:r>
      <w:r w:rsidRPr="004E0731">
        <w:rPr>
          <w:rtl/>
        </w:rPr>
        <w:t>الثانية ).</w:t>
      </w:r>
    </w:p>
    <w:p w:rsidR="00597E2F" w:rsidRDefault="00597E2F" w:rsidP="00FC2696">
      <w:pPr>
        <w:pStyle w:val="libFootnote0"/>
        <w:rPr>
          <w:rtl/>
        </w:rPr>
      </w:pPr>
      <w:r>
        <w:rPr>
          <w:rtl/>
        </w:rPr>
        <w:t>6 - المحاسن</w:t>
      </w:r>
      <w:r w:rsidR="00A64B62">
        <w:rPr>
          <w:rtl/>
        </w:rPr>
        <w:t>:</w:t>
      </w:r>
      <w:r>
        <w:rPr>
          <w:rtl/>
        </w:rPr>
        <w:t xml:space="preserve"> 125 </w:t>
      </w:r>
      <w:r w:rsidR="00FC2696">
        <w:rPr>
          <w:rtl/>
        </w:rPr>
        <w:t>/</w:t>
      </w:r>
      <w:r>
        <w:rPr>
          <w:rtl/>
        </w:rPr>
        <w:t xml:space="preserve"> 142.</w:t>
      </w:r>
    </w:p>
    <w:p w:rsidR="00597E2F" w:rsidRDefault="00597E2F" w:rsidP="00FC2696">
      <w:pPr>
        <w:pStyle w:val="libFootnote0"/>
        <w:rPr>
          <w:rtl/>
        </w:rPr>
      </w:pPr>
      <w:r>
        <w:rPr>
          <w:rtl/>
        </w:rPr>
        <w:t>7 - قرب الإسناد</w:t>
      </w:r>
      <w:r w:rsidR="00A64B62">
        <w:rPr>
          <w:rtl/>
        </w:rPr>
        <w:t>:</w:t>
      </w:r>
      <w:r>
        <w:rPr>
          <w:rtl/>
        </w:rPr>
        <w:t xml:space="preserve"> 40.</w:t>
      </w:r>
    </w:p>
    <w:p w:rsidR="00597E2F" w:rsidRPr="00BB7C2C" w:rsidRDefault="00597E2F" w:rsidP="004E0731">
      <w:pPr>
        <w:pStyle w:val="libFootnote0"/>
        <w:rPr>
          <w:rtl/>
        </w:rPr>
      </w:pPr>
      <w:r w:rsidRPr="00BB7C2C">
        <w:rPr>
          <w:rtl/>
        </w:rPr>
        <w:t>(</w:t>
      </w:r>
      <w:r w:rsidR="004E0731">
        <w:rPr>
          <w:rFonts w:hint="cs"/>
          <w:rtl/>
        </w:rPr>
        <w:t>7</w:t>
      </w:r>
      <w:r w:rsidRPr="00BB7C2C">
        <w:rPr>
          <w:rtl/>
        </w:rPr>
        <w:t>) في المصدر</w:t>
      </w:r>
      <w:r w:rsidR="00A64B62">
        <w:rPr>
          <w:rtl/>
        </w:rPr>
        <w:t>:</w:t>
      </w:r>
      <w:r w:rsidRPr="00BB7C2C">
        <w:rPr>
          <w:rtl/>
        </w:rPr>
        <w:t xml:space="preserve"> والمنان بالفعال الخير</w:t>
      </w:r>
      <w:r>
        <w:rPr>
          <w:rtl/>
        </w:rPr>
        <w:t>.</w:t>
      </w:r>
    </w:p>
    <w:p w:rsidR="00597E2F" w:rsidRPr="00BB7C2C" w:rsidRDefault="00597E2F" w:rsidP="004E0731">
      <w:pPr>
        <w:pStyle w:val="libFootnote0"/>
        <w:rPr>
          <w:rtl/>
        </w:rPr>
      </w:pPr>
      <w:r w:rsidRPr="00BB7C2C">
        <w:rPr>
          <w:rtl/>
        </w:rPr>
        <w:t>(</w:t>
      </w:r>
      <w:r w:rsidR="004E0731">
        <w:rPr>
          <w:rFonts w:hint="cs"/>
          <w:rtl/>
        </w:rPr>
        <w:t>8</w:t>
      </w:r>
      <w:r w:rsidRPr="00BB7C2C">
        <w:rPr>
          <w:rtl/>
        </w:rPr>
        <w:t xml:space="preserve">) تقدم في الباب 13 من هذه </w:t>
      </w:r>
      <w:r w:rsidR="0081231A">
        <w:rPr>
          <w:rtl/>
        </w:rPr>
        <w:t>الأبواب</w:t>
      </w:r>
      <w:r>
        <w:rPr>
          <w:rtl/>
        </w:rPr>
        <w:t>.</w:t>
      </w:r>
    </w:p>
    <w:p w:rsidR="00597E2F" w:rsidRPr="00BB7C2C" w:rsidRDefault="00597E2F" w:rsidP="004E0731">
      <w:pPr>
        <w:pStyle w:val="libFootnote0"/>
        <w:rPr>
          <w:rtl/>
        </w:rPr>
      </w:pPr>
      <w:r w:rsidRPr="00BB7C2C">
        <w:rPr>
          <w:rtl/>
        </w:rPr>
        <w:t>(</w:t>
      </w:r>
      <w:r w:rsidR="004E0731">
        <w:rPr>
          <w:rFonts w:hint="cs"/>
          <w:rtl/>
        </w:rPr>
        <w:t>9</w:t>
      </w:r>
      <w:r w:rsidRPr="00BB7C2C">
        <w:rPr>
          <w:rtl/>
        </w:rPr>
        <w:t xml:space="preserve">) يأتي في الباب 17 من هذه </w:t>
      </w:r>
      <w:r w:rsidR="0081231A">
        <w:rPr>
          <w:rtl/>
        </w:rPr>
        <w:t>الأبواب</w:t>
      </w:r>
      <w:r>
        <w:rPr>
          <w:rtl/>
        </w:rPr>
        <w:t>.</w:t>
      </w:r>
    </w:p>
    <w:p w:rsidR="00597E2F" w:rsidRDefault="00597E2F" w:rsidP="009651B7">
      <w:pPr>
        <w:pStyle w:val="libFootnoteCenterBold"/>
        <w:rPr>
          <w:rtl/>
        </w:rPr>
      </w:pPr>
      <w:r>
        <w:rPr>
          <w:rtl/>
        </w:rPr>
        <w:t>الباب 17</w:t>
      </w:r>
    </w:p>
    <w:p w:rsidR="00597E2F" w:rsidRDefault="00597E2F" w:rsidP="009651B7">
      <w:pPr>
        <w:pStyle w:val="libFootnoteCenterBold"/>
        <w:rPr>
          <w:rtl/>
        </w:rPr>
      </w:pPr>
      <w:r>
        <w:rPr>
          <w:rtl/>
        </w:rPr>
        <w:t>فيه 12 حديثا</w:t>
      </w:r>
      <w:r w:rsidR="009651B7">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408 </w:t>
      </w:r>
      <w:r w:rsidR="00FC2696">
        <w:rPr>
          <w:rtl/>
        </w:rPr>
        <w:t>/</w:t>
      </w:r>
      <w:r>
        <w:rPr>
          <w:rtl/>
        </w:rPr>
        <w:t xml:space="preserve"> 4، التهذيب 9</w:t>
      </w:r>
      <w:r w:rsidR="00A64B62">
        <w:rPr>
          <w:rtl/>
        </w:rPr>
        <w:t>:</w:t>
      </w:r>
      <w:r>
        <w:rPr>
          <w:rtl/>
        </w:rPr>
        <w:t xml:space="preserve"> 111 </w:t>
      </w:r>
      <w:r w:rsidR="00FC2696">
        <w:rPr>
          <w:rtl/>
        </w:rPr>
        <w:t>/</w:t>
      </w:r>
      <w:r>
        <w:rPr>
          <w:rtl/>
        </w:rPr>
        <w:t xml:space="preserve"> 481.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محمد، عن علي</w:t>
      </w:r>
      <w:r w:rsidR="009651B7">
        <w:rPr>
          <w:rFonts w:hint="cs"/>
          <w:rtl/>
        </w:rPr>
        <w:t>ِّ</w:t>
      </w:r>
      <w:r>
        <w:rPr>
          <w:rtl/>
        </w:rPr>
        <w:t xml:space="preserve"> بن الحكم، عن معاوية بن وهب،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 </w:t>
      </w:r>
      <w:r w:rsidR="00B738A8">
        <w:rPr>
          <w:rtl/>
        </w:rPr>
        <w:t xml:space="preserve">رجلاً </w:t>
      </w:r>
      <w:r>
        <w:rPr>
          <w:rtl/>
        </w:rPr>
        <w:t>من بني عمّي - وهو من صلحاء مواليك - يأمرني أن أسألك عن النبيذ وأصفه لك، فقال</w:t>
      </w:r>
      <w:r w:rsidR="00A64B62">
        <w:rPr>
          <w:rtl/>
        </w:rPr>
        <w:t>:</w:t>
      </w:r>
      <w:r>
        <w:rPr>
          <w:rtl/>
        </w:rPr>
        <w:t xml:space="preserve"> أنا أصف </w:t>
      </w:r>
      <w:r w:rsidRPr="00821781">
        <w:rPr>
          <w:rStyle w:val="libFootnotenumChar"/>
          <w:rtl/>
        </w:rPr>
        <w:t>(1)</w:t>
      </w:r>
      <w:r>
        <w:rPr>
          <w:rtl/>
        </w:rPr>
        <w:t xml:space="preserve"> لك،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w:t>
      </w:r>
      <w:r w:rsidR="009651B7">
        <w:rPr>
          <w:rFonts w:hint="cs"/>
          <w:rtl/>
        </w:rPr>
        <w:t>ُّ</w:t>
      </w:r>
      <w:r>
        <w:rPr>
          <w:rtl/>
        </w:rPr>
        <w:t xml:space="preserve"> مسكر حرام، وما أسكر كثيره فقليله حرام، قال</w:t>
      </w:r>
      <w:r w:rsidR="00A64B62">
        <w:rPr>
          <w:rtl/>
        </w:rPr>
        <w:t>:</w:t>
      </w:r>
      <w:r>
        <w:rPr>
          <w:rtl/>
        </w:rPr>
        <w:t xml:space="preserve"> فقلت</w:t>
      </w:r>
      <w:r w:rsidR="00A64B62">
        <w:rPr>
          <w:rtl/>
        </w:rPr>
        <w:t>:</w:t>
      </w:r>
      <w:r>
        <w:rPr>
          <w:rtl/>
        </w:rPr>
        <w:t xml:space="preserve"> فقليل الحرام يحل</w:t>
      </w:r>
      <w:r w:rsidR="009651B7">
        <w:rPr>
          <w:rFonts w:hint="cs"/>
          <w:rtl/>
        </w:rPr>
        <w:t>ّ</w:t>
      </w:r>
      <w:r>
        <w:rPr>
          <w:rtl/>
        </w:rPr>
        <w:t>ه كثير الماء؟ فرد</w:t>
      </w:r>
      <w:r w:rsidR="009651B7">
        <w:rPr>
          <w:rFonts w:hint="cs"/>
          <w:rtl/>
        </w:rPr>
        <w:t>َّ</w:t>
      </w:r>
      <w:r>
        <w:rPr>
          <w:rtl/>
        </w:rPr>
        <w:t xml:space="preserve"> بكف</w:t>
      </w:r>
      <w:r w:rsidR="009651B7">
        <w:rPr>
          <w:rFonts w:hint="cs"/>
          <w:rtl/>
        </w:rPr>
        <w:t>ّ</w:t>
      </w:r>
      <w:r>
        <w:rPr>
          <w:rtl/>
        </w:rPr>
        <w:t>ه مر</w:t>
      </w:r>
      <w:r w:rsidR="009651B7">
        <w:rPr>
          <w:rFonts w:hint="cs"/>
          <w:rtl/>
        </w:rPr>
        <w:t>َّ</w:t>
      </w:r>
      <w:r>
        <w:rPr>
          <w:rtl/>
        </w:rPr>
        <w:t xml:space="preserve">تين </w:t>
      </w:r>
      <w:r w:rsidRPr="00821781">
        <w:rPr>
          <w:rStyle w:val="libFootnotenumChar"/>
          <w:rtl/>
        </w:rPr>
        <w:t>(2)</w:t>
      </w:r>
      <w:r w:rsidR="00A64B62">
        <w:rPr>
          <w:rtl/>
        </w:rPr>
        <w:t>:</w:t>
      </w:r>
      <w:r>
        <w:rPr>
          <w:rtl/>
        </w:rPr>
        <w:t xml:space="preserve"> لا، لا.</w:t>
      </w:r>
    </w:p>
    <w:p w:rsidR="00597E2F" w:rsidRDefault="00597E2F" w:rsidP="006C1B30">
      <w:pPr>
        <w:pStyle w:val="libNormal"/>
        <w:rPr>
          <w:rtl/>
        </w:rPr>
      </w:pPr>
      <w:r w:rsidRPr="00FC2696">
        <w:rPr>
          <w:rStyle w:val="libNormalChar"/>
          <w:rtl/>
        </w:rPr>
        <w:t xml:space="preserve">[ 32063 ] </w:t>
      </w:r>
      <w:r>
        <w:rPr>
          <w:rtl/>
        </w:rPr>
        <w:t>2 - وعن أبي علي</w:t>
      </w:r>
      <w:r w:rsidR="009651B7">
        <w:rPr>
          <w:rFonts w:hint="cs"/>
          <w:rtl/>
        </w:rPr>
        <w:t>ّ</w:t>
      </w:r>
      <w:r w:rsidR="009651B7">
        <w:rPr>
          <w:rtl/>
        </w:rPr>
        <w:t xml:space="preserve"> ال</w:t>
      </w:r>
      <w:r w:rsidR="009651B7">
        <w:rPr>
          <w:rFonts w:hint="cs"/>
          <w:rtl/>
        </w:rPr>
        <w:t>أ</w:t>
      </w:r>
      <w:r>
        <w:rPr>
          <w:rtl/>
        </w:rPr>
        <w:t>شعري، عن محمد بن عبد الجب</w:t>
      </w:r>
      <w:r w:rsidR="009651B7">
        <w:rPr>
          <w:rFonts w:hint="cs"/>
          <w:rtl/>
        </w:rPr>
        <w:t>ّ</w:t>
      </w:r>
      <w:r>
        <w:rPr>
          <w:rtl/>
        </w:rPr>
        <w:t>ار، عن صفوان بن يحيى، عن كليب الاسدي،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النبيذ فقال</w:t>
      </w:r>
      <w:r w:rsidR="00A64B62">
        <w:rPr>
          <w:rtl/>
        </w:rPr>
        <w:t>:</w:t>
      </w:r>
      <w:r>
        <w:rPr>
          <w:rtl/>
        </w:rPr>
        <w:t xml:space="preserve"> إن</w:t>
      </w:r>
      <w:r w:rsidR="009651B7">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خطب الناس، فقال</w:t>
      </w:r>
      <w:r w:rsidR="00A64B62">
        <w:rPr>
          <w:rtl/>
        </w:rPr>
        <w:t>:</w:t>
      </w:r>
      <w:r>
        <w:rPr>
          <w:rtl/>
        </w:rPr>
        <w:t xml:space="preserve"> أي</w:t>
      </w:r>
      <w:r w:rsidR="009651B7">
        <w:rPr>
          <w:rFonts w:hint="cs"/>
          <w:rtl/>
        </w:rPr>
        <w:t>ّ</w:t>
      </w:r>
      <w:r>
        <w:rPr>
          <w:rtl/>
        </w:rPr>
        <w:t>ها الناس</w:t>
      </w:r>
      <w:r w:rsidR="00481338">
        <w:rPr>
          <w:rtl/>
        </w:rPr>
        <w:t xml:space="preserve"> إلّا </w:t>
      </w:r>
      <w:r>
        <w:rPr>
          <w:rtl/>
        </w:rPr>
        <w:t>إن كل مسكر حرام،</w:t>
      </w:r>
      <w:r w:rsidR="00481338">
        <w:rPr>
          <w:rtl/>
        </w:rPr>
        <w:t xml:space="preserve"> إلّا </w:t>
      </w:r>
      <w:r>
        <w:rPr>
          <w:rtl/>
        </w:rPr>
        <w:t>وما أسكر كثيره فقليله حرام.</w:t>
      </w:r>
    </w:p>
    <w:p w:rsidR="00597E2F" w:rsidRDefault="00597E2F" w:rsidP="009651B7">
      <w:pPr>
        <w:pStyle w:val="libNormal"/>
        <w:rPr>
          <w:rtl/>
        </w:rPr>
      </w:pPr>
      <w:r w:rsidRPr="00FC2696">
        <w:rPr>
          <w:rStyle w:val="libNormalChar"/>
          <w:rtl/>
        </w:rPr>
        <w:t xml:space="preserve">[ 32064 ] </w:t>
      </w:r>
      <w:r>
        <w:rPr>
          <w:rtl/>
        </w:rPr>
        <w:t>3 - وعن محمد بن يحيى، عن أحمد بن محمد، عن علي</w:t>
      </w:r>
      <w:r w:rsidR="009651B7">
        <w:rPr>
          <w:rFonts w:hint="cs"/>
          <w:rtl/>
        </w:rPr>
        <w:t>ِّ</w:t>
      </w:r>
      <w:r>
        <w:rPr>
          <w:rtl/>
        </w:rPr>
        <w:t xml:space="preserve"> بن الحكم، عن صفوان الجم</w:t>
      </w:r>
      <w:r w:rsidR="009651B7">
        <w:rPr>
          <w:rFonts w:hint="cs"/>
          <w:rtl/>
        </w:rPr>
        <w:t>ّ</w:t>
      </w:r>
      <w:r>
        <w:rPr>
          <w:rtl/>
        </w:rPr>
        <w:t>ال قال</w:t>
      </w:r>
      <w:r w:rsidR="00A64B62">
        <w:rPr>
          <w:rtl/>
        </w:rPr>
        <w:t>:</w:t>
      </w:r>
      <w:r>
        <w:rPr>
          <w:rtl/>
        </w:rPr>
        <w:t xml:space="preserve"> كنت مبتلى بالنبيذ معجبا</w:t>
      </w:r>
      <w:r w:rsidR="009651B7">
        <w:rPr>
          <w:rFonts w:hint="cs"/>
          <w:rtl/>
        </w:rPr>
        <w:t>ً</w:t>
      </w:r>
      <w:r>
        <w:rPr>
          <w:rtl/>
        </w:rPr>
        <w:t xml:space="preserve"> به، فقلت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أصف لك النبيذ؟ فقال</w:t>
      </w:r>
      <w:r w:rsidR="00A64B62">
        <w:rPr>
          <w:rtl/>
        </w:rPr>
        <w:t>:</w:t>
      </w:r>
      <w:r>
        <w:rPr>
          <w:rtl/>
        </w:rPr>
        <w:t xml:space="preserve"> بل أنا أصفه لك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 مسكر حرام، وما أسكر كثيره فقليله حرام، فقلت له</w:t>
      </w:r>
      <w:r w:rsidR="00A64B62">
        <w:rPr>
          <w:rtl/>
        </w:rPr>
        <w:t>:</w:t>
      </w:r>
      <w:r>
        <w:rPr>
          <w:rtl/>
        </w:rPr>
        <w:t xml:space="preserve"> هذا نبيذ السقاية بفناء الكعبة، فقال</w:t>
      </w:r>
      <w:r w:rsidR="00A64B62">
        <w:rPr>
          <w:rtl/>
        </w:rPr>
        <w:t>:</w:t>
      </w:r>
      <w:r>
        <w:rPr>
          <w:rtl/>
        </w:rPr>
        <w:t xml:space="preserve"> ليس هكذا كانت السقاية، إنم</w:t>
      </w:r>
      <w:r w:rsidR="009651B7">
        <w:rPr>
          <w:rFonts w:hint="cs"/>
          <w:rtl/>
        </w:rPr>
        <w:t>ّ</w:t>
      </w:r>
      <w:r>
        <w:rPr>
          <w:rtl/>
        </w:rPr>
        <w:t xml:space="preserve">ا السقاية زمزم، أفتدري </w:t>
      </w:r>
      <w:r w:rsidRPr="00821781">
        <w:rPr>
          <w:rStyle w:val="libFootnotenumChar"/>
          <w:rtl/>
        </w:rPr>
        <w:t>(</w:t>
      </w:r>
      <w:r w:rsidR="009651B7">
        <w:rPr>
          <w:rStyle w:val="libFootnotenumChar"/>
          <w:rFonts w:hint="cs"/>
          <w:rtl/>
        </w:rPr>
        <w:t>3</w:t>
      </w:r>
      <w:r w:rsidRPr="00821781">
        <w:rPr>
          <w:rStyle w:val="libFootnotenumChar"/>
          <w:rtl/>
        </w:rPr>
        <w:t>)</w:t>
      </w:r>
      <w:r>
        <w:rPr>
          <w:rtl/>
        </w:rPr>
        <w:t xml:space="preserve"> أو</w:t>
      </w:r>
      <w:r w:rsidR="009651B7">
        <w:rPr>
          <w:rFonts w:hint="cs"/>
          <w:rtl/>
        </w:rPr>
        <w:t>َّ</w:t>
      </w:r>
      <w:r>
        <w:rPr>
          <w:rtl/>
        </w:rPr>
        <w:t>ل من غي</w:t>
      </w:r>
      <w:r w:rsidR="009651B7">
        <w:rPr>
          <w:rFonts w:hint="cs"/>
          <w:rtl/>
        </w:rPr>
        <w:t>ّ</w:t>
      </w:r>
      <w:r>
        <w:rPr>
          <w:rtl/>
        </w:rPr>
        <w:t>رها؟ قلت</w:t>
      </w:r>
      <w:r w:rsidR="00A64B62">
        <w:rPr>
          <w:rtl/>
        </w:rPr>
        <w:t>:</w:t>
      </w:r>
      <w:r>
        <w:rPr>
          <w:rtl/>
        </w:rPr>
        <w:t xml:space="preserve"> لا، قال</w:t>
      </w:r>
      <w:r w:rsidR="00A64B62">
        <w:rPr>
          <w:rtl/>
        </w:rPr>
        <w:t>:</w:t>
      </w:r>
      <w:r>
        <w:rPr>
          <w:rtl/>
        </w:rPr>
        <w:t xml:space="preserve"> العباس بن عبد المطلب كانت له حبلة، أفتدري ما الحبلة؟ قلت</w:t>
      </w:r>
      <w:r w:rsidR="00A64B62">
        <w:rPr>
          <w:rtl/>
        </w:rPr>
        <w:t>:</w:t>
      </w:r>
      <w:r>
        <w:rPr>
          <w:rtl/>
        </w:rPr>
        <w:t xml:space="preserve"> لا، قال</w:t>
      </w:r>
      <w:r w:rsidR="00A64B62">
        <w:rPr>
          <w:rtl/>
        </w:rPr>
        <w:t>:</w:t>
      </w:r>
      <w:r>
        <w:rPr>
          <w:rtl/>
        </w:rPr>
        <w:t xml:space="preserve"> الكرم، فكان ينقع الزبيب غدوة، ويشربونه بالعشيّ</w:t>
      </w:r>
      <w:r w:rsidR="009651B7">
        <w:rPr>
          <w:rFonts w:hint="cs"/>
          <w:rtl/>
        </w:rPr>
        <w:t>ِ</w:t>
      </w:r>
      <w:r>
        <w:rPr>
          <w:rtl/>
        </w:rPr>
        <w:t>، وينقعه بالعشيّ</w:t>
      </w:r>
      <w:r w:rsidR="009651B7">
        <w:rPr>
          <w:rFonts w:hint="cs"/>
          <w:rtl/>
        </w:rPr>
        <w:t>ِ</w:t>
      </w:r>
      <w:r>
        <w:rPr>
          <w:rtl/>
        </w:rPr>
        <w:t xml:space="preserve">، ويشربونه غدوة </w:t>
      </w:r>
      <w:r w:rsidRPr="00821781">
        <w:rPr>
          <w:rStyle w:val="libFootnotenumChar"/>
          <w:rtl/>
        </w:rPr>
        <w:t>(</w:t>
      </w:r>
      <w:r w:rsidR="009651B7">
        <w:rPr>
          <w:rStyle w:val="libFootnotenumChar"/>
          <w:rFonts w:hint="cs"/>
          <w:rtl/>
        </w:rPr>
        <w:t>4</w:t>
      </w:r>
      <w:r w:rsidRPr="00821781">
        <w:rPr>
          <w:rStyle w:val="libFootnotenumChar"/>
          <w:rtl/>
        </w:rPr>
        <w:t>)</w:t>
      </w:r>
      <w:r>
        <w:rPr>
          <w:rtl/>
        </w:rPr>
        <w:t>، يريد به أن يكسر غلظ الماء على الناس، وأن</w:t>
      </w:r>
      <w:r w:rsidR="009651B7">
        <w:rPr>
          <w:rFonts w:hint="cs"/>
          <w:rtl/>
        </w:rPr>
        <w:t>َّ</w:t>
      </w:r>
      <w:r>
        <w:rPr>
          <w:rtl/>
        </w:rPr>
        <w:t xml:space="preserve"> هؤلاء قد تعد</w:t>
      </w:r>
      <w:r w:rsidR="009651B7">
        <w:rPr>
          <w:rFonts w:hint="cs"/>
          <w:rtl/>
        </w:rPr>
        <w:t>ّ</w:t>
      </w:r>
      <w:r>
        <w:rPr>
          <w:rtl/>
        </w:rPr>
        <w:t xml:space="preserve">وا، فلا تقربه ولا تشربه. </w:t>
      </w:r>
    </w:p>
    <w:p w:rsidR="00597E2F" w:rsidRDefault="00FC2696" w:rsidP="00FC2696">
      <w:pPr>
        <w:pStyle w:val="libLine"/>
        <w:rPr>
          <w:rtl/>
        </w:rPr>
      </w:pPr>
      <w:r>
        <w:rPr>
          <w:rtl/>
        </w:rPr>
        <w:t>____________________</w:t>
      </w:r>
    </w:p>
    <w:p w:rsidR="00597E2F" w:rsidRPr="00BB7C2C" w:rsidRDefault="00597E2F" w:rsidP="00FC2696">
      <w:pPr>
        <w:pStyle w:val="libFootnote0"/>
        <w:rPr>
          <w:rtl/>
        </w:rPr>
      </w:pPr>
      <w:r w:rsidRPr="00BB7C2C">
        <w:rPr>
          <w:rtl/>
        </w:rPr>
        <w:t>(1) في المصدر</w:t>
      </w:r>
      <w:r w:rsidR="00A64B62">
        <w:rPr>
          <w:rtl/>
        </w:rPr>
        <w:t>:</w:t>
      </w:r>
      <w:r w:rsidRPr="00BB7C2C">
        <w:rPr>
          <w:rtl/>
        </w:rPr>
        <w:t xml:space="preserve"> أصفه</w:t>
      </w:r>
      <w:r>
        <w:rPr>
          <w:rtl/>
        </w:rPr>
        <w:t>.</w:t>
      </w:r>
    </w:p>
    <w:p w:rsidR="00597E2F" w:rsidRPr="00BB7C2C" w:rsidRDefault="00597E2F" w:rsidP="00FC2696">
      <w:pPr>
        <w:pStyle w:val="libFootnote0"/>
        <w:rPr>
          <w:rtl/>
        </w:rPr>
      </w:pPr>
      <w:r w:rsidRPr="00BB7C2C">
        <w:rPr>
          <w:rtl/>
        </w:rPr>
        <w:t>(2) في نسخة</w:t>
      </w:r>
      <w:r w:rsidR="00A64B62">
        <w:rPr>
          <w:rtl/>
        </w:rPr>
        <w:t>:</w:t>
      </w:r>
      <w:r w:rsidRPr="00BB7C2C">
        <w:rPr>
          <w:rtl/>
        </w:rPr>
        <w:t xml:space="preserve"> أن</w:t>
      </w:r>
      <w:r w:rsidR="009651B7">
        <w:rPr>
          <w:rFonts w:hint="cs"/>
          <w:rtl/>
        </w:rPr>
        <w:t>ّ</w:t>
      </w:r>
      <w:r>
        <w:rPr>
          <w:rtl/>
        </w:rPr>
        <w:t>.</w:t>
      </w:r>
    </w:p>
    <w:p w:rsidR="00597E2F" w:rsidRDefault="00597E2F" w:rsidP="00FC2696">
      <w:pPr>
        <w:pStyle w:val="libFootnote0"/>
        <w:rPr>
          <w:rtl/>
        </w:rPr>
      </w:pPr>
      <w:r>
        <w:rPr>
          <w:rtl/>
        </w:rPr>
        <w:t>2 - الكافي 6</w:t>
      </w:r>
      <w:r w:rsidR="00A64B62">
        <w:rPr>
          <w:rtl/>
        </w:rPr>
        <w:t>:</w:t>
      </w:r>
      <w:r>
        <w:rPr>
          <w:rtl/>
        </w:rPr>
        <w:t xml:space="preserve"> 408 </w:t>
      </w:r>
      <w:r w:rsidR="00FC2696">
        <w:rPr>
          <w:rtl/>
        </w:rPr>
        <w:t>/</w:t>
      </w:r>
      <w:r>
        <w:rPr>
          <w:rtl/>
        </w:rPr>
        <w:t xml:space="preserve"> 6.</w:t>
      </w:r>
    </w:p>
    <w:p w:rsidR="00597E2F" w:rsidRDefault="00597E2F" w:rsidP="00FC2696">
      <w:pPr>
        <w:pStyle w:val="libFootnote0"/>
        <w:rPr>
          <w:rtl/>
        </w:rPr>
      </w:pPr>
      <w:r>
        <w:rPr>
          <w:rtl/>
        </w:rPr>
        <w:t>3 - الكافي 6</w:t>
      </w:r>
      <w:r w:rsidR="00A64B62">
        <w:rPr>
          <w:rtl/>
        </w:rPr>
        <w:t>:</w:t>
      </w:r>
      <w:r>
        <w:rPr>
          <w:rtl/>
        </w:rPr>
        <w:t xml:space="preserve"> 408 </w:t>
      </w:r>
      <w:r w:rsidR="00FC2696">
        <w:rPr>
          <w:rtl/>
        </w:rPr>
        <w:t>/</w:t>
      </w:r>
      <w:r>
        <w:rPr>
          <w:rtl/>
        </w:rPr>
        <w:t xml:space="preserve"> 7.</w:t>
      </w:r>
    </w:p>
    <w:p w:rsidR="00597E2F" w:rsidRPr="00BB7C2C" w:rsidRDefault="00597E2F" w:rsidP="009651B7">
      <w:pPr>
        <w:pStyle w:val="libFootnote0"/>
        <w:rPr>
          <w:rtl/>
        </w:rPr>
      </w:pPr>
      <w:r w:rsidRPr="00BB7C2C">
        <w:rPr>
          <w:rtl/>
        </w:rPr>
        <w:t>(</w:t>
      </w:r>
      <w:r w:rsidR="009651B7">
        <w:rPr>
          <w:rFonts w:hint="cs"/>
          <w:rtl/>
        </w:rPr>
        <w:t>3</w:t>
      </w:r>
      <w:r w:rsidRPr="00BB7C2C">
        <w:rPr>
          <w:rtl/>
        </w:rPr>
        <w:t>) في المصدر زيادة</w:t>
      </w:r>
      <w:r w:rsidR="00A64B62">
        <w:rPr>
          <w:rtl/>
        </w:rPr>
        <w:t>:</w:t>
      </w:r>
      <w:r w:rsidRPr="00BB7C2C">
        <w:rPr>
          <w:rtl/>
        </w:rPr>
        <w:t xml:space="preserve"> من</w:t>
      </w:r>
      <w:r>
        <w:rPr>
          <w:rtl/>
        </w:rPr>
        <w:t>.</w:t>
      </w:r>
    </w:p>
    <w:p w:rsidR="00597E2F" w:rsidRPr="00BB7C2C" w:rsidRDefault="00597E2F" w:rsidP="009651B7">
      <w:pPr>
        <w:pStyle w:val="libFootnote0"/>
        <w:rPr>
          <w:rtl/>
        </w:rPr>
      </w:pPr>
      <w:r w:rsidRPr="00BB7C2C">
        <w:rPr>
          <w:rtl/>
        </w:rPr>
        <w:t>(</w:t>
      </w:r>
      <w:r w:rsidR="009651B7">
        <w:rPr>
          <w:rFonts w:hint="cs"/>
          <w:rtl/>
        </w:rPr>
        <w:t>4</w:t>
      </w:r>
      <w:r w:rsidRPr="00BB7C2C">
        <w:rPr>
          <w:rtl/>
        </w:rPr>
        <w:t>) في المصدر</w:t>
      </w:r>
      <w:r w:rsidR="00A64B62">
        <w:rPr>
          <w:rtl/>
        </w:rPr>
        <w:t>:</w:t>
      </w:r>
      <w:r w:rsidRPr="00BB7C2C">
        <w:rPr>
          <w:rtl/>
        </w:rPr>
        <w:t xml:space="preserve"> من الغد</w:t>
      </w:r>
      <w:r>
        <w:rPr>
          <w:rtl/>
        </w:rPr>
        <w:t>.</w:t>
      </w:r>
      <w:r w:rsidRPr="00BB7C2C">
        <w:rPr>
          <w:rtl/>
        </w:rPr>
        <w:t xml:space="preserve"> </w:t>
      </w:r>
    </w:p>
    <w:p w:rsidR="00597E2F" w:rsidRDefault="00597E2F" w:rsidP="00FC2696">
      <w:pPr>
        <w:pStyle w:val="libNormal"/>
        <w:rPr>
          <w:rtl/>
        </w:rPr>
      </w:pPr>
      <w:r>
        <w:rPr>
          <w:rtl/>
        </w:rPr>
        <w:br w:type="page"/>
      </w:r>
    </w:p>
    <w:p w:rsidR="00597E2F" w:rsidRDefault="00597E2F" w:rsidP="00B929AD">
      <w:pPr>
        <w:pStyle w:val="libNormal"/>
        <w:rPr>
          <w:rtl/>
        </w:rPr>
      </w:pPr>
      <w:r>
        <w:rPr>
          <w:rtl/>
        </w:rPr>
        <w:lastRenderedPageBreak/>
        <w:t xml:space="preserve">ورواه الشيخ بإسناده عن أحمد بن محمد </w:t>
      </w:r>
      <w:r w:rsidRPr="00821781">
        <w:rPr>
          <w:rStyle w:val="libFootnotenumChar"/>
          <w:rtl/>
        </w:rPr>
        <w:t>(</w:t>
      </w:r>
      <w:r w:rsidR="00B929AD">
        <w:rPr>
          <w:rStyle w:val="libFootnotenumChar"/>
          <w:rFonts w:hint="cs"/>
          <w:rtl/>
        </w:rPr>
        <w:t>1</w:t>
      </w:r>
      <w:r w:rsidRPr="00821781">
        <w:rPr>
          <w:rStyle w:val="libFootnotenumChar"/>
          <w:rtl/>
        </w:rPr>
        <w:t>)</w:t>
      </w:r>
      <w:r w:rsidR="00B929AD">
        <w:rPr>
          <w:rtl/>
        </w:rPr>
        <w:t>، وكذا ال</w:t>
      </w:r>
      <w:r w:rsidR="00B929AD">
        <w:rPr>
          <w:rFonts w:hint="cs"/>
          <w:rtl/>
        </w:rPr>
        <w:t>أ</w:t>
      </w:r>
      <w:r>
        <w:rPr>
          <w:rtl/>
        </w:rPr>
        <w:t>و</w:t>
      </w:r>
      <w:r w:rsidR="00B929AD">
        <w:rPr>
          <w:rFonts w:hint="cs"/>
          <w:rtl/>
        </w:rPr>
        <w:t>َّ</w:t>
      </w:r>
      <w:r>
        <w:rPr>
          <w:rtl/>
        </w:rPr>
        <w:t>ل.</w:t>
      </w:r>
    </w:p>
    <w:p w:rsidR="00597E2F" w:rsidRDefault="00597E2F" w:rsidP="006C1B30">
      <w:pPr>
        <w:pStyle w:val="libNormal"/>
        <w:rPr>
          <w:rtl/>
        </w:rPr>
      </w:pPr>
      <w:r w:rsidRPr="00FC2696">
        <w:rPr>
          <w:rStyle w:val="libNormalChar"/>
          <w:rtl/>
        </w:rPr>
        <w:t xml:space="preserve">[ 32065 ] </w:t>
      </w:r>
      <w:r>
        <w:rPr>
          <w:rtl/>
        </w:rPr>
        <w:t xml:space="preserve">4 - وعنه عن أحمد بن محمد بن عيسى، عن الحسين بن سعيد، ومحمد بن إسماعيل </w:t>
      </w:r>
      <w:r w:rsidR="00894C4D">
        <w:rPr>
          <w:rtl/>
        </w:rPr>
        <w:t>جميعاً</w:t>
      </w:r>
      <w:r>
        <w:rPr>
          <w:rtl/>
        </w:rPr>
        <w:t>، عن محم</w:t>
      </w:r>
      <w:r w:rsidR="00B929AD">
        <w:rPr>
          <w:rFonts w:hint="cs"/>
          <w:rtl/>
        </w:rPr>
        <w:t>ّ</w:t>
      </w:r>
      <w:r>
        <w:rPr>
          <w:rtl/>
        </w:rPr>
        <w:t>د بن الفضيل، عن أبي الصباح الكناني،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B929AD">
        <w:rPr>
          <w:rFonts w:hint="cs"/>
          <w:rtl/>
        </w:rPr>
        <w:t>َّ</w:t>
      </w:r>
      <w:r>
        <w:rPr>
          <w:rtl/>
        </w:rPr>
        <w:t xml:space="preserve"> الله حر</w:t>
      </w:r>
      <w:r w:rsidR="00B929AD">
        <w:rPr>
          <w:rFonts w:hint="cs"/>
          <w:rtl/>
        </w:rPr>
        <w:t>َّ</w:t>
      </w:r>
      <w:r>
        <w:rPr>
          <w:rtl/>
        </w:rPr>
        <w:t>م الخمر قليلها وكثيرها، كما حرم الميتة والدم ولحم الخنزير، وحر</w:t>
      </w:r>
      <w:r w:rsidR="00B929AD">
        <w:rPr>
          <w:rFonts w:hint="cs"/>
          <w:rtl/>
        </w:rPr>
        <w:t>َّ</w:t>
      </w:r>
      <w:r>
        <w:rPr>
          <w:rtl/>
        </w:rPr>
        <w:t>م النبي</w:t>
      </w:r>
      <w:r w:rsidR="00B929A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الاشربة المسكرة، وما حرمه النبي</w:t>
      </w:r>
      <w:r w:rsidR="00B929A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فقد حر</w:t>
      </w:r>
      <w:r w:rsidR="00B929AD">
        <w:rPr>
          <w:rFonts w:hint="cs"/>
          <w:rtl/>
        </w:rPr>
        <w:t>َّ</w:t>
      </w:r>
      <w:r>
        <w:rPr>
          <w:rtl/>
        </w:rPr>
        <w:t>مه الله عزّ وجلّ، وقال</w:t>
      </w:r>
      <w:r w:rsidR="00A64B62">
        <w:rPr>
          <w:rtl/>
        </w:rPr>
        <w:t>:</w:t>
      </w:r>
      <w:r>
        <w:rPr>
          <w:rtl/>
        </w:rPr>
        <w:t xml:space="preserve"> ما أسكر كثيره فقليله حرام.</w:t>
      </w:r>
    </w:p>
    <w:p w:rsidR="00597E2F" w:rsidRDefault="00597E2F" w:rsidP="00B929AD">
      <w:pPr>
        <w:pStyle w:val="libNormal"/>
        <w:rPr>
          <w:rtl/>
        </w:rPr>
      </w:pPr>
      <w:r>
        <w:rPr>
          <w:rtl/>
        </w:rPr>
        <w:t xml:space="preserve">ورواه الشيخ بإسناده عن الحسن بن محبوب، عن خالد بن جرير، عن أبي الربيع،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نحوه </w:t>
      </w:r>
      <w:r w:rsidRPr="00821781">
        <w:rPr>
          <w:rStyle w:val="libFootnotenumChar"/>
          <w:rtl/>
        </w:rPr>
        <w:t>(</w:t>
      </w:r>
      <w:r w:rsidR="00B929AD">
        <w:rPr>
          <w:rStyle w:val="libFootnotenumChar"/>
          <w:rFonts w:hint="cs"/>
          <w:rtl/>
        </w:rPr>
        <w:t>2</w:t>
      </w:r>
      <w:r w:rsidRPr="00821781">
        <w:rPr>
          <w:rStyle w:val="libFootnotenumChar"/>
          <w:rtl/>
        </w:rPr>
        <w:t>)</w:t>
      </w:r>
      <w:r>
        <w:rPr>
          <w:rtl/>
        </w:rPr>
        <w:t>.</w:t>
      </w:r>
    </w:p>
    <w:p w:rsidR="00597E2F" w:rsidRDefault="00597E2F" w:rsidP="00B929AD">
      <w:pPr>
        <w:pStyle w:val="libNormal"/>
        <w:rPr>
          <w:rtl/>
        </w:rPr>
      </w:pPr>
      <w:r w:rsidRPr="00FC2696">
        <w:rPr>
          <w:rStyle w:val="libNormalChar"/>
          <w:rtl/>
        </w:rPr>
        <w:t xml:space="preserve">[ 32066 ] </w:t>
      </w:r>
      <w:r>
        <w:rPr>
          <w:rtl/>
        </w:rPr>
        <w:t xml:space="preserve">5 - وعن </w:t>
      </w:r>
      <w:r w:rsidR="00E554CA">
        <w:rPr>
          <w:rtl/>
        </w:rPr>
        <w:t xml:space="preserve">عدَّة </w:t>
      </w:r>
      <w:r>
        <w:rPr>
          <w:rtl/>
        </w:rPr>
        <w:t>من أصحابنا، عن أحمد بن أبي عبدالله، عن عثمان بن عيسى، عن سماعة قال</w:t>
      </w:r>
      <w:r w:rsidR="00A64B62">
        <w:rPr>
          <w:rtl/>
        </w:rPr>
        <w:t>:</w:t>
      </w:r>
      <w:r>
        <w:rPr>
          <w:rtl/>
        </w:rPr>
        <w:t xml:space="preserve"> سألته عن التمر والزبيب، يخلطان </w:t>
      </w:r>
      <w:r w:rsidRPr="00821781">
        <w:rPr>
          <w:rStyle w:val="libFootnotenumChar"/>
          <w:rtl/>
        </w:rPr>
        <w:t>(</w:t>
      </w:r>
      <w:r w:rsidR="00B929AD">
        <w:rPr>
          <w:rStyle w:val="libFootnotenumChar"/>
          <w:rFonts w:hint="cs"/>
          <w:rtl/>
        </w:rPr>
        <w:t>3</w:t>
      </w:r>
      <w:r w:rsidRPr="00821781">
        <w:rPr>
          <w:rStyle w:val="libFootnotenumChar"/>
          <w:rtl/>
        </w:rPr>
        <w:t>)</w:t>
      </w:r>
      <w:r>
        <w:rPr>
          <w:rtl/>
        </w:rPr>
        <w:t xml:space="preserve"> للنبيذ؟ فقال</w:t>
      </w:r>
      <w:r w:rsidR="00A64B62">
        <w:rPr>
          <w:rtl/>
        </w:rPr>
        <w:t>:</w:t>
      </w:r>
      <w:r>
        <w:rPr>
          <w:rtl/>
        </w:rPr>
        <w:t xml:space="preserve"> لا، وقال</w:t>
      </w:r>
      <w:r w:rsidR="00A64B62">
        <w:rPr>
          <w:rtl/>
        </w:rPr>
        <w:t>:</w:t>
      </w:r>
      <w:r>
        <w:rPr>
          <w:rtl/>
        </w:rPr>
        <w:t xml:space="preserve"> كل</w:t>
      </w:r>
      <w:r w:rsidR="00B929AD">
        <w:rPr>
          <w:rFonts w:hint="cs"/>
          <w:rtl/>
        </w:rPr>
        <w:t>ّ</w:t>
      </w:r>
      <w:r>
        <w:rPr>
          <w:rtl/>
        </w:rPr>
        <w:t xml:space="preserve"> مسكر حرام، وقال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w:t>
      </w:r>
      <w:r w:rsidR="00B929AD">
        <w:rPr>
          <w:rFonts w:hint="cs"/>
          <w:rtl/>
        </w:rPr>
        <w:t>ُّ</w:t>
      </w:r>
      <w:r>
        <w:rPr>
          <w:rtl/>
        </w:rPr>
        <w:t xml:space="preserve"> ما أسكر كثيره فقليله حرام، وقال</w:t>
      </w:r>
      <w:r w:rsidR="00A64B62">
        <w:rPr>
          <w:rtl/>
        </w:rPr>
        <w:t>:</w:t>
      </w:r>
      <w:r>
        <w:rPr>
          <w:rtl/>
        </w:rPr>
        <w:t xml:space="preserve"> لا يصلح في النبيذ الخميرة، وهي العكرة </w:t>
      </w:r>
      <w:r w:rsidRPr="00821781">
        <w:rPr>
          <w:rStyle w:val="libFootnotenumChar"/>
          <w:rtl/>
        </w:rPr>
        <w:t>(</w:t>
      </w:r>
      <w:r w:rsidR="00B929AD">
        <w:rPr>
          <w:rStyle w:val="libFootnotenumChar"/>
          <w:rFonts w:hint="cs"/>
          <w:rtl/>
        </w:rPr>
        <w:t>4</w:t>
      </w:r>
      <w:r w:rsidRPr="00821781">
        <w:rPr>
          <w:rStyle w:val="libFootnotenumChar"/>
          <w:rtl/>
        </w:rPr>
        <w:t>)</w:t>
      </w:r>
      <w:r>
        <w:rPr>
          <w:rtl/>
        </w:rPr>
        <w:t>.</w:t>
      </w:r>
    </w:p>
    <w:p w:rsidR="00597E2F" w:rsidRDefault="00597E2F" w:rsidP="00B929AD">
      <w:pPr>
        <w:pStyle w:val="libNormal"/>
        <w:rPr>
          <w:rtl/>
        </w:rPr>
      </w:pPr>
      <w:r w:rsidRPr="00FC2696">
        <w:rPr>
          <w:rStyle w:val="libNormalChar"/>
          <w:rtl/>
        </w:rPr>
        <w:t xml:space="preserve">[ 32067 ] </w:t>
      </w:r>
      <w:r>
        <w:rPr>
          <w:rtl/>
        </w:rPr>
        <w:t xml:space="preserve">6 - وعنهم، عن سهل بن زياد، عن هارون بن مسلم، عن </w:t>
      </w:r>
      <w:r w:rsidRPr="00FC2696">
        <w:rPr>
          <w:rStyle w:val="libNormalChar"/>
          <w:rtl/>
        </w:rPr>
        <w:t xml:space="preserve">( </w:t>
      </w:r>
      <w:r>
        <w:rPr>
          <w:rtl/>
        </w:rPr>
        <w:t>مس</w:t>
      </w:r>
      <w:r w:rsidR="00E554CA">
        <w:rPr>
          <w:rtl/>
        </w:rPr>
        <w:t xml:space="preserve">عدَّة </w:t>
      </w:r>
      <w:r>
        <w:rPr>
          <w:rtl/>
        </w:rPr>
        <w:t>بن صدقة</w:t>
      </w:r>
      <w:r w:rsidRPr="00FC2696">
        <w:rPr>
          <w:rStyle w:val="libNormalChar"/>
          <w:rtl/>
        </w:rPr>
        <w:t xml:space="preserve"> )</w:t>
      </w:r>
      <w:r>
        <w:rPr>
          <w:rtl/>
        </w:rPr>
        <w:t xml:space="preserve"> </w:t>
      </w:r>
      <w:r w:rsidRPr="00821781">
        <w:rPr>
          <w:rStyle w:val="libFootnotenumChar"/>
          <w:rtl/>
        </w:rPr>
        <w:t>(</w:t>
      </w:r>
      <w:r w:rsidR="00B929AD">
        <w:rPr>
          <w:rStyle w:val="libFootnotenumChar"/>
          <w:rFonts w:hint="cs"/>
          <w:rtl/>
        </w:rPr>
        <w:t>5</w:t>
      </w:r>
      <w:r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عند أبي قوم، فاختلفوا </w:t>
      </w:r>
      <w:r w:rsidRPr="00821781">
        <w:rPr>
          <w:rStyle w:val="libFootnotenumChar"/>
          <w:rtl/>
        </w:rPr>
        <w:t>(</w:t>
      </w:r>
      <w:r w:rsidR="00B929AD">
        <w:rPr>
          <w:rStyle w:val="libFootnotenumChar"/>
          <w:rFonts w:hint="cs"/>
          <w:rtl/>
        </w:rPr>
        <w:t>6</w:t>
      </w:r>
      <w:r w:rsidRPr="00821781">
        <w:rPr>
          <w:rStyle w:val="libFootnotenumChar"/>
          <w:rtl/>
        </w:rPr>
        <w:t>)</w:t>
      </w:r>
      <w:r>
        <w:rPr>
          <w:rtl/>
        </w:rPr>
        <w:t>، فقال بعضهم</w:t>
      </w:r>
      <w:r w:rsidR="00A64B62">
        <w:rPr>
          <w:rtl/>
        </w:rPr>
        <w:t>:</w:t>
      </w:r>
      <w:r>
        <w:rPr>
          <w:rtl/>
        </w:rPr>
        <w:t xml:space="preserve"> القدح الذي يسكر هو حرام، وقال </w:t>
      </w:r>
    </w:p>
    <w:p w:rsidR="00597E2F" w:rsidRDefault="00FC2696" w:rsidP="00FC2696">
      <w:pPr>
        <w:pStyle w:val="libLine"/>
        <w:rPr>
          <w:rtl/>
        </w:rPr>
      </w:pPr>
      <w:r>
        <w:rPr>
          <w:rtl/>
        </w:rPr>
        <w:t>____________________</w:t>
      </w:r>
    </w:p>
    <w:p w:rsidR="00597E2F" w:rsidRPr="00BB7C2C" w:rsidRDefault="00597E2F" w:rsidP="00B929AD">
      <w:pPr>
        <w:pStyle w:val="libFootnote0"/>
        <w:rPr>
          <w:rtl/>
        </w:rPr>
      </w:pPr>
      <w:r w:rsidRPr="00BB7C2C">
        <w:rPr>
          <w:rtl/>
        </w:rPr>
        <w:t>(</w:t>
      </w:r>
      <w:r w:rsidR="00B929AD">
        <w:rPr>
          <w:rFonts w:hint="cs"/>
          <w:rtl/>
        </w:rPr>
        <w:t>1</w:t>
      </w:r>
      <w:r w:rsidRPr="00BB7C2C">
        <w:rPr>
          <w:rtl/>
        </w:rPr>
        <w:t>) التهذيب 9</w:t>
      </w:r>
      <w:r w:rsidR="00A64B62">
        <w:rPr>
          <w:rtl/>
        </w:rPr>
        <w:t>:</w:t>
      </w:r>
      <w:r w:rsidRPr="00BB7C2C">
        <w:rPr>
          <w:rtl/>
        </w:rPr>
        <w:t xml:space="preserve"> 111 </w:t>
      </w:r>
      <w:r w:rsidR="00FC2696">
        <w:rPr>
          <w:rtl/>
        </w:rPr>
        <w:t>/</w:t>
      </w:r>
      <w:r w:rsidRPr="00BB7C2C">
        <w:rPr>
          <w:rtl/>
        </w:rPr>
        <w:t xml:space="preserve"> 484</w:t>
      </w:r>
      <w:r>
        <w:rPr>
          <w:rtl/>
        </w:rPr>
        <w:t>.</w:t>
      </w:r>
    </w:p>
    <w:p w:rsidR="00597E2F" w:rsidRDefault="00597E2F" w:rsidP="00FC2696">
      <w:pPr>
        <w:pStyle w:val="libFootnote0"/>
        <w:rPr>
          <w:rtl/>
        </w:rPr>
      </w:pPr>
      <w:r>
        <w:rPr>
          <w:rtl/>
        </w:rPr>
        <w:t>4 - الكافي 6</w:t>
      </w:r>
      <w:r w:rsidR="00A64B62">
        <w:rPr>
          <w:rtl/>
        </w:rPr>
        <w:t>:</w:t>
      </w:r>
      <w:r>
        <w:rPr>
          <w:rtl/>
        </w:rPr>
        <w:t xml:space="preserve"> 409 </w:t>
      </w:r>
      <w:r w:rsidR="00FC2696">
        <w:rPr>
          <w:rtl/>
        </w:rPr>
        <w:t>/</w:t>
      </w:r>
      <w:r>
        <w:rPr>
          <w:rtl/>
        </w:rPr>
        <w:t xml:space="preserve"> 10.</w:t>
      </w:r>
    </w:p>
    <w:p w:rsidR="00597E2F" w:rsidRPr="00BB7C2C" w:rsidRDefault="00597E2F" w:rsidP="00B929AD">
      <w:pPr>
        <w:pStyle w:val="libFootnote0"/>
        <w:rPr>
          <w:rtl/>
        </w:rPr>
      </w:pPr>
      <w:r w:rsidRPr="00BB7C2C">
        <w:rPr>
          <w:rtl/>
        </w:rPr>
        <w:t>(</w:t>
      </w:r>
      <w:r w:rsidR="00B929AD">
        <w:rPr>
          <w:rFonts w:hint="cs"/>
          <w:rtl/>
        </w:rPr>
        <w:t>2</w:t>
      </w:r>
      <w:r w:rsidRPr="00BB7C2C">
        <w:rPr>
          <w:rtl/>
        </w:rPr>
        <w:t>) التهذيب 9</w:t>
      </w:r>
      <w:r w:rsidR="00A64B62">
        <w:rPr>
          <w:rtl/>
        </w:rPr>
        <w:t>:</w:t>
      </w:r>
      <w:r w:rsidRPr="00BB7C2C">
        <w:rPr>
          <w:rtl/>
        </w:rPr>
        <w:t xml:space="preserve"> 115 </w:t>
      </w:r>
      <w:r w:rsidR="00FC2696">
        <w:rPr>
          <w:rtl/>
        </w:rPr>
        <w:t>/</w:t>
      </w:r>
      <w:r w:rsidRPr="00BB7C2C">
        <w:rPr>
          <w:rtl/>
        </w:rPr>
        <w:t xml:space="preserve"> 499</w:t>
      </w:r>
      <w:r>
        <w:rPr>
          <w:rtl/>
        </w:rPr>
        <w:t>.</w:t>
      </w:r>
    </w:p>
    <w:p w:rsidR="00597E2F" w:rsidRDefault="00597E2F" w:rsidP="00FC2696">
      <w:pPr>
        <w:pStyle w:val="libFootnote0"/>
        <w:rPr>
          <w:rtl/>
        </w:rPr>
      </w:pPr>
      <w:r>
        <w:rPr>
          <w:rtl/>
        </w:rPr>
        <w:t>5 - الكافي 6</w:t>
      </w:r>
      <w:r w:rsidR="00A64B62">
        <w:rPr>
          <w:rtl/>
        </w:rPr>
        <w:t>:</w:t>
      </w:r>
      <w:r>
        <w:rPr>
          <w:rtl/>
        </w:rPr>
        <w:t xml:space="preserve"> 409 </w:t>
      </w:r>
      <w:r w:rsidR="00FC2696">
        <w:rPr>
          <w:rtl/>
        </w:rPr>
        <w:t>/</w:t>
      </w:r>
      <w:r>
        <w:rPr>
          <w:rtl/>
        </w:rPr>
        <w:t xml:space="preserve"> 8.</w:t>
      </w:r>
    </w:p>
    <w:p w:rsidR="00597E2F" w:rsidRPr="00BB7C2C" w:rsidRDefault="00597E2F" w:rsidP="00B929AD">
      <w:pPr>
        <w:pStyle w:val="libFootnote0"/>
        <w:rPr>
          <w:rtl/>
        </w:rPr>
      </w:pPr>
      <w:r w:rsidRPr="00BB7C2C">
        <w:rPr>
          <w:rtl/>
        </w:rPr>
        <w:t>(</w:t>
      </w:r>
      <w:r w:rsidR="00B929AD">
        <w:rPr>
          <w:rFonts w:hint="cs"/>
          <w:rtl/>
        </w:rPr>
        <w:t>3</w:t>
      </w:r>
      <w:r w:rsidRPr="00BB7C2C">
        <w:rPr>
          <w:rtl/>
        </w:rPr>
        <w:t>) في المصدر</w:t>
      </w:r>
      <w:r w:rsidR="00A64B62">
        <w:rPr>
          <w:rtl/>
        </w:rPr>
        <w:t>:</w:t>
      </w:r>
      <w:r w:rsidRPr="00BB7C2C">
        <w:rPr>
          <w:rtl/>
        </w:rPr>
        <w:t xml:space="preserve"> يطبخان</w:t>
      </w:r>
      <w:r>
        <w:rPr>
          <w:rtl/>
        </w:rPr>
        <w:t>،</w:t>
      </w:r>
      <w:r w:rsidRPr="00BB7C2C">
        <w:rPr>
          <w:rtl/>
        </w:rPr>
        <w:t xml:space="preserve"> وفي نسخة في هامش المصححة الثانية</w:t>
      </w:r>
      <w:r w:rsidR="00A64B62">
        <w:rPr>
          <w:rtl/>
        </w:rPr>
        <w:t>:</w:t>
      </w:r>
      <w:r w:rsidRPr="00BB7C2C">
        <w:rPr>
          <w:rtl/>
        </w:rPr>
        <w:t xml:space="preserve"> يخلطان النبيذ</w:t>
      </w:r>
      <w:r>
        <w:rPr>
          <w:rtl/>
        </w:rPr>
        <w:t>.</w:t>
      </w:r>
    </w:p>
    <w:p w:rsidR="00597E2F" w:rsidRPr="00BB7C2C" w:rsidRDefault="00597E2F" w:rsidP="00B929AD">
      <w:pPr>
        <w:pStyle w:val="libFootnote0"/>
        <w:rPr>
          <w:rtl/>
        </w:rPr>
      </w:pPr>
      <w:r w:rsidRPr="00BB7C2C">
        <w:rPr>
          <w:rtl/>
        </w:rPr>
        <w:t>(</w:t>
      </w:r>
      <w:r w:rsidR="00B929AD">
        <w:rPr>
          <w:rFonts w:hint="cs"/>
          <w:rtl/>
        </w:rPr>
        <w:t>4</w:t>
      </w:r>
      <w:r w:rsidRPr="00BB7C2C">
        <w:rPr>
          <w:rtl/>
        </w:rPr>
        <w:t>) العكر</w:t>
      </w:r>
      <w:r w:rsidR="00A64B62">
        <w:rPr>
          <w:rtl/>
        </w:rPr>
        <w:t>:</w:t>
      </w:r>
      <w:r w:rsidRPr="00BB7C2C">
        <w:rPr>
          <w:rtl/>
        </w:rPr>
        <w:t xml:space="preserve"> دردي الزيت والنبيذ ونحوه مما خثر ورسب</w:t>
      </w:r>
      <w:r w:rsidRPr="00B929AD">
        <w:rPr>
          <w:rtl/>
        </w:rPr>
        <w:t>. ( مجمع</w:t>
      </w:r>
      <w:r w:rsidRPr="00BB7C2C">
        <w:rPr>
          <w:rtl/>
        </w:rPr>
        <w:t xml:space="preserve"> البحرين</w:t>
      </w:r>
      <w:r>
        <w:rPr>
          <w:rtl/>
        </w:rPr>
        <w:t xml:space="preserve"> - </w:t>
      </w:r>
      <w:r w:rsidRPr="00BB7C2C">
        <w:rPr>
          <w:rtl/>
        </w:rPr>
        <w:t>عكر</w:t>
      </w:r>
      <w:r>
        <w:rPr>
          <w:rtl/>
        </w:rPr>
        <w:t xml:space="preserve"> - </w:t>
      </w:r>
      <w:r w:rsidRPr="00BB7C2C">
        <w:rPr>
          <w:rtl/>
        </w:rPr>
        <w:t>3</w:t>
      </w:r>
      <w:r w:rsidR="00A64B62">
        <w:rPr>
          <w:rtl/>
        </w:rPr>
        <w:t>:</w:t>
      </w:r>
      <w:r w:rsidRPr="00BB7C2C">
        <w:rPr>
          <w:rtl/>
        </w:rPr>
        <w:t xml:space="preserve"> </w:t>
      </w:r>
      <w:r w:rsidRPr="00B929AD">
        <w:rPr>
          <w:rtl/>
        </w:rPr>
        <w:t>411 ).</w:t>
      </w:r>
    </w:p>
    <w:p w:rsidR="00597E2F" w:rsidRDefault="00597E2F" w:rsidP="00FC2696">
      <w:pPr>
        <w:pStyle w:val="libFootnote0"/>
        <w:rPr>
          <w:rtl/>
        </w:rPr>
      </w:pPr>
      <w:r>
        <w:rPr>
          <w:rtl/>
        </w:rPr>
        <w:t>6 - الكافي 6</w:t>
      </w:r>
      <w:r w:rsidR="00A64B62">
        <w:rPr>
          <w:rtl/>
        </w:rPr>
        <w:t>:</w:t>
      </w:r>
      <w:r>
        <w:rPr>
          <w:rtl/>
        </w:rPr>
        <w:t xml:space="preserve"> 430 </w:t>
      </w:r>
      <w:r w:rsidR="00FC2696">
        <w:rPr>
          <w:rtl/>
        </w:rPr>
        <w:t>/</w:t>
      </w:r>
      <w:r>
        <w:rPr>
          <w:rtl/>
        </w:rPr>
        <w:t xml:space="preserve"> 6.</w:t>
      </w:r>
    </w:p>
    <w:p w:rsidR="00597E2F" w:rsidRPr="00BB7C2C" w:rsidRDefault="00597E2F" w:rsidP="00B929AD">
      <w:pPr>
        <w:pStyle w:val="libFootnote0"/>
        <w:rPr>
          <w:rtl/>
        </w:rPr>
      </w:pPr>
      <w:r w:rsidRPr="00BB7C2C">
        <w:rPr>
          <w:rtl/>
        </w:rPr>
        <w:t>(</w:t>
      </w:r>
      <w:r w:rsidR="00B929AD">
        <w:rPr>
          <w:rFonts w:hint="cs"/>
          <w:rtl/>
        </w:rPr>
        <w:t>5</w:t>
      </w:r>
      <w:r w:rsidR="00B929AD">
        <w:rPr>
          <w:rtl/>
        </w:rPr>
        <w:t>) في عقاب ال</w:t>
      </w:r>
      <w:r w:rsidR="00B929AD">
        <w:rPr>
          <w:rFonts w:hint="cs"/>
          <w:rtl/>
        </w:rPr>
        <w:t>أ</w:t>
      </w:r>
      <w:r w:rsidRPr="00BB7C2C">
        <w:rPr>
          <w:rtl/>
        </w:rPr>
        <w:t>عمال</w:t>
      </w:r>
      <w:r w:rsidR="00A64B62">
        <w:rPr>
          <w:rtl/>
        </w:rPr>
        <w:t>:</w:t>
      </w:r>
      <w:r w:rsidRPr="00BB7C2C">
        <w:rPr>
          <w:rtl/>
        </w:rPr>
        <w:t xml:space="preserve"> مس</w:t>
      </w:r>
      <w:r w:rsidR="00B929AD">
        <w:rPr>
          <w:rtl/>
        </w:rPr>
        <w:t>عد</w:t>
      </w:r>
      <w:r w:rsidR="00E554CA">
        <w:rPr>
          <w:rtl/>
        </w:rPr>
        <w:t xml:space="preserve">ة </w:t>
      </w:r>
      <w:r w:rsidRPr="00BB7C2C">
        <w:rPr>
          <w:rtl/>
        </w:rPr>
        <w:t>بن زياد</w:t>
      </w:r>
      <w:r>
        <w:rPr>
          <w:rtl/>
        </w:rPr>
        <w:t>.</w:t>
      </w:r>
    </w:p>
    <w:p w:rsidR="00597E2F" w:rsidRPr="00BB7C2C" w:rsidRDefault="00597E2F" w:rsidP="00B929AD">
      <w:pPr>
        <w:pStyle w:val="libFootnote0"/>
        <w:rPr>
          <w:rtl/>
        </w:rPr>
      </w:pPr>
      <w:r w:rsidRPr="00BB7C2C">
        <w:rPr>
          <w:rtl/>
        </w:rPr>
        <w:t>(</w:t>
      </w:r>
      <w:r w:rsidR="00B929AD">
        <w:rPr>
          <w:rFonts w:hint="cs"/>
          <w:rtl/>
        </w:rPr>
        <w:t>6</w:t>
      </w:r>
      <w:r w:rsidRPr="00BB7C2C">
        <w:rPr>
          <w:rtl/>
        </w:rPr>
        <w:t>) في المصدر زيادة</w:t>
      </w:r>
      <w:r w:rsidR="00A64B62">
        <w:rPr>
          <w:rtl/>
        </w:rPr>
        <w:t>:</w:t>
      </w:r>
      <w:r w:rsidRPr="00BB7C2C">
        <w:rPr>
          <w:rtl/>
        </w:rPr>
        <w:t xml:space="preserve"> في النبيذ</w:t>
      </w:r>
      <w:r>
        <w:rPr>
          <w:rtl/>
        </w:rPr>
        <w:t>.</w:t>
      </w:r>
      <w:r w:rsidRPr="00BB7C2C">
        <w:rPr>
          <w:rtl/>
        </w:rPr>
        <w:t xml:space="preserve"> </w:t>
      </w:r>
    </w:p>
    <w:p w:rsidR="00597E2F" w:rsidRDefault="00597E2F" w:rsidP="00FC2696">
      <w:pPr>
        <w:pStyle w:val="libNormal"/>
        <w:rPr>
          <w:rtl/>
        </w:rPr>
      </w:pPr>
      <w:r>
        <w:rPr>
          <w:rtl/>
        </w:rPr>
        <w:br w:type="page"/>
      </w:r>
    </w:p>
    <w:p w:rsidR="00597E2F" w:rsidRDefault="00597E2F" w:rsidP="00F84F6F">
      <w:pPr>
        <w:pStyle w:val="libNormal0"/>
        <w:rPr>
          <w:rtl/>
        </w:rPr>
      </w:pPr>
      <w:r>
        <w:rPr>
          <w:rtl/>
        </w:rPr>
        <w:lastRenderedPageBreak/>
        <w:t>بعضهم</w:t>
      </w:r>
      <w:r w:rsidR="00A64B62">
        <w:rPr>
          <w:rtl/>
        </w:rPr>
        <w:t>:</w:t>
      </w:r>
      <w:r>
        <w:rPr>
          <w:rtl/>
        </w:rPr>
        <w:t xml:space="preserve"> قليل ما أسكر كثيره </w:t>
      </w:r>
      <w:r w:rsidRPr="00821781">
        <w:rPr>
          <w:rStyle w:val="libFootnotenumChar"/>
          <w:rtl/>
        </w:rPr>
        <w:t>(</w:t>
      </w:r>
      <w:r w:rsidR="00F84F6F">
        <w:rPr>
          <w:rStyle w:val="libFootnotenumChar"/>
          <w:rFonts w:hint="cs"/>
          <w:rtl/>
        </w:rPr>
        <w:t>1</w:t>
      </w:r>
      <w:r w:rsidRPr="00821781">
        <w:rPr>
          <w:rStyle w:val="libFootnotenumChar"/>
          <w:rtl/>
        </w:rPr>
        <w:t>)</w:t>
      </w:r>
      <w:r>
        <w:rPr>
          <w:rtl/>
        </w:rPr>
        <w:t xml:space="preserve"> حرام، فرد</w:t>
      </w:r>
      <w:r w:rsidR="002E4DD9">
        <w:rPr>
          <w:rFonts w:hint="cs"/>
          <w:rtl/>
        </w:rPr>
        <w:t>ّ</w:t>
      </w:r>
      <w:r>
        <w:rPr>
          <w:rtl/>
        </w:rPr>
        <w:t xml:space="preserve">وا الامر إلى أبي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 أبي</w:t>
      </w:r>
      <w:r w:rsidR="00A64B62">
        <w:rPr>
          <w:rtl/>
        </w:rPr>
        <w:t>:</w:t>
      </w:r>
      <w:r>
        <w:rPr>
          <w:rtl/>
        </w:rPr>
        <w:t xml:space="preserve"> رأيتم القسط </w:t>
      </w:r>
      <w:r w:rsidRPr="00821781">
        <w:rPr>
          <w:rStyle w:val="libFootnotenumChar"/>
          <w:rtl/>
        </w:rPr>
        <w:t>(</w:t>
      </w:r>
      <w:r w:rsidR="00F84F6F">
        <w:rPr>
          <w:rStyle w:val="libFootnotenumChar"/>
          <w:rFonts w:hint="cs"/>
          <w:rtl/>
        </w:rPr>
        <w:t>2</w:t>
      </w:r>
      <w:r w:rsidRPr="00821781">
        <w:rPr>
          <w:rStyle w:val="libFootnotenumChar"/>
          <w:rtl/>
        </w:rPr>
        <w:t>)</w:t>
      </w:r>
      <w:r>
        <w:rPr>
          <w:rtl/>
        </w:rPr>
        <w:t xml:space="preserve"> لولا ما يطرح فيه أو</w:t>
      </w:r>
      <w:r w:rsidR="002E4DD9">
        <w:rPr>
          <w:rFonts w:hint="cs"/>
          <w:rtl/>
        </w:rPr>
        <w:t>ّ</w:t>
      </w:r>
      <w:r>
        <w:rPr>
          <w:rtl/>
        </w:rPr>
        <w:t>لا</w:t>
      </w:r>
      <w:r w:rsidR="002E4DD9">
        <w:rPr>
          <w:rFonts w:hint="cs"/>
          <w:rtl/>
        </w:rPr>
        <w:t>ً</w:t>
      </w:r>
      <w:r>
        <w:rPr>
          <w:rtl/>
        </w:rPr>
        <w:t xml:space="preserve"> أكان يم</w:t>
      </w:r>
      <w:r w:rsidR="002E4DD9">
        <w:rPr>
          <w:rtl/>
        </w:rPr>
        <w:t>تلئ؟! وكذلك القدح الآخر لولا ال</w:t>
      </w:r>
      <w:r w:rsidR="002E4DD9">
        <w:rPr>
          <w:rFonts w:hint="cs"/>
          <w:rtl/>
        </w:rPr>
        <w:t>أ</w:t>
      </w:r>
      <w:r>
        <w:rPr>
          <w:rtl/>
        </w:rPr>
        <w:t>و</w:t>
      </w:r>
      <w:r w:rsidR="002E4DD9">
        <w:rPr>
          <w:rFonts w:hint="cs"/>
          <w:rtl/>
        </w:rPr>
        <w:t>َّ</w:t>
      </w:r>
      <w:r>
        <w:rPr>
          <w:rtl/>
        </w:rPr>
        <w:t>ل ما أسكر، قال</w:t>
      </w:r>
      <w:r w:rsidR="00A64B62">
        <w:rPr>
          <w:rtl/>
        </w:rPr>
        <w:t>:</w:t>
      </w:r>
      <w:r>
        <w:rPr>
          <w:rtl/>
        </w:rPr>
        <w:t xml:space="preserve"> ثم</w:t>
      </w:r>
      <w:r w:rsidR="002E4DD9">
        <w:rPr>
          <w:rFonts w:hint="cs"/>
          <w:rtl/>
        </w:rPr>
        <w:t>َّ</w:t>
      </w:r>
      <w:r>
        <w:rPr>
          <w:rtl/>
        </w:rPr>
        <w:t xml:space="preserve">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أدخل عرقا</w:t>
      </w:r>
      <w:r w:rsidR="002E4DD9">
        <w:rPr>
          <w:rFonts w:hint="cs"/>
          <w:rtl/>
        </w:rPr>
        <w:t>ً</w:t>
      </w:r>
      <w:r>
        <w:rPr>
          <w:rtl/>
        </w:rPr>
        <w:t xml:space="preserve"> من عروقه قليل ما أسكر كثيره، عذ</w:t>
      </w:r>
      <w:r w:rsidR="002E4DD9">
        <w:rPr>
          <w:rFonts w:hint="cs"/>
          <w:rtl/>
        </w:rPr>
        <w:t>ّ</w:t>
      </w:r>
      <w:r>
        <w:rPr>
          <w:rtl/>
        </w:rPr>
        <w:t>ب الله عزّ وجلّ ذلك العرق بثلاثمائة وست</w:t>
      </w:r>
      <w:r w:rsidR="002E4DD9">
        <w:rPr>
          <w:rFonts w:hint="cs"/>
          <w:rtl/>
        </w:rPr>
        <w:t>ّ</w:t>
      </w:r>
      <w:r>
        <w:rPr>
          <w:rtl/>
        </w:rPr>
        <w:t>ين نوعا</w:t>
      </w:r>
      <w:r w:rsidR="002E4DD9">
        <w:rPr>
          <w:rFonts w:hint="cs"/>
          <w:rtl/>
        </w:rPr>
        <w:t>ً</w:t>
      </w:r>
      <w:r>
        <w:rPr>
          <w:rtl/>
        </w:rPr>
        <w:t xml:space="preserve"> من العذاب.</w:t>
      </w:r>
    </w:p>
    <w:p w:rsidR="00597E2F" w:rsidRDefault="00597E2F" w:rsidP="00F84F6F">
      <w:pPr>
        <w:pStyle w:val="libNormal"/>
        <w:rPr>
          <w:rtl/>
        </w:rPr>
      </w:pPr>
      <w:r>
        <w:rPr>
          <w:rtl/>
        </w:rPr>
        <w:t xml:space="preserve">ورواه الصدوق في </w:t>
      </w:r>
      <w:r w:rsidRPr="00FC2696">
        <w:rPr>
          <w:rStyle w:val="libNormalChar"/>
          <w:rtl/>
        </w:rPr>
        <w:t xml:space="preserve">( </w:t>
      </w:r>
      <w:r>
        <w:rPr>
          <w:rtl/>
        </w:rPr>
        <w:t>عقاب الاعمال</w:t>
      </w:r>
      <w:r w:rsidRPr="00FC2696">
        <w:rPr>
          <w:rStyle w:val="libNormalChar"/>
          <w:rtl/>
        </w:rPr>
        <w:t xml:space="preserve"> )</w:t>
      </w:r>
      <w:r>
        <w:rPr>
          <w:rtl/>
        </w:rPr>
        <w:t xml:space="preserve"> عن أبيه، عن الحميري، عن هارون بن مسلم مثله،</w:t>
      </w:r>
      <w:r w:rsidR="00481338">
        <w:rPr>
          <w:rtl/>
        </w:rPr>
        <w:t xml:space="preserve"> إلّا </w:t>
      </w:r>
      <w:r>
        <w:rPr>
          <w:rtl/>
        </w:rPr>
        <w:t xml:space="preserve">أنه اقتصر على آخره </w:t>
      </w:r>
      <w:r w:rsidRPr="00821781">
        <w:rPr>
          <w:rStyle w:val="libFootnotenumChar"/>
          <w:rtl/>
        </w:rPr>
        <w:t>(</w:t>
      </w:r>
      <w:r w:rsidR="00F84F6F">
        <w:rPr>
          <w:rStyle w:val="libFootnotenumChar"/>
          <w:rFonts w:hint="cs"/>
          <w:rtl/>
        </w:rPr>
        <w:t>3</w:t>
      </w:r>
      <w:r w:rsidRPr="00821781">
        <w:rPr>
          <w:rStyle w:val="libFootnotenumChar"/>
          <w:rtl/>
        </w:rPr>
        <w:t>)</w:t>
      </w:r>
      <w:r>
        <w:rPr>
          <w:rtl/>
        </w:rPr>
        <w:t>.</w:t>
      </w:r>
    </w:p>
    <w:p w:rsidR="00597E2F" w:rsidRDefault="00597E2F" w:rsidP="00F84F6F">
      <w:pPr>
        <w:pStyle w:val="libNormal"/>
        <w:rPr>
          <w:rtl/>
        </w:rPr>
      </w:pPr>
      <w:r w:rsidRPr="00FC2696">
        <w:rPr>
          <w:rStyle w:val="libNormalChar"/>
          <w:rtl/>
        </w:rPr>
        <w:t xml:space="preserve">[ 32068 ] </w:t>
      </w:r>
      <w:r>
        <w:rPr>
          <w:rtl/>
        </w:rPr>
        <w:t>7 - وعن على</w:t>
      </w:r>
      <w:r w:rsidR="002E4DD9">
        <w:rPr>
          <w:rFonts w:hint="cs"/>
          <w:rtl/>
        </w:rPr>
        <w:t>ِّ</w:t>
      </w:r>
      <w:r>
        <w:rPr>
          <w:rtl/>
        </w:rPr>
        <w:t xml:space="preserve"> بن إبراهيم، عن أبيه، عن ابن أبي عمير، عن عبد الرحمن بن الحجّاج، قال</w:t>
      </w:r>
      <w:r w:rsidR="00A64B62">
        <w:rPr>
          <w:rtl/>
        </w:rPr>
        <w:t>:</w:t>
      </w:r>
      <w:r>
        <w:rPr>
          <w:rtl/>
        </w:rPr>
        <w:t xml:space="preserve"> استأذنت لبعض أصحابنا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فسأله عن النبيذ، فقال</w:t>
      </w:r>
      <w:r w:rsidR="00A64B62">
        <w:rPr>
          <w:rtl/>
        </w:rPr>
        <w:t>:</w:t>
      </w:r>
      <w:r>
        <w:rPr>
          <w:rtl/>
        </w:rPr>
        <w:t xml:space="preserve"> حلال، فقال</w:t>
      </w:r>
      <w:r w:rsidR="00A64B62">
        <w:rPr>
          <w:rtl/>
        </w:rPr>
        <w:t>:</w:t>
      </w:r>
      <w:r>
        <w:rPr>
          <w:rtl/>
        </w:rPr>
        <w:t xml:space="preserve"> أصلحك الله، إن</w:t>
      </w:r>
      <w:r w:rsidR="002E4DD9">
        <w:rPr>
          <w:rFonts w:hint="cs"/>
          <w:rtl/>
        </w:rPr>
        <w:t>ّ</w:t>
      </w:r>
      <w:r>
        <w:rPr>
          <w:rtl/>
        </w:rPr>
        <w:t>ما سألتك عن النبيذ الذي يجعل فيه العكر، فيغلي حت</w:t>
      </w:r>
      <w:r w:rsidR="002E4DD9">
        <w:rPr>
          <w:rFonts w:hint="cs"/>
          <w:rtl/>
        </w:rPr>
        <w:t>ّ</w:t>
      </w:r>
      <w:r>
        <w:rPr>
          <w:rtl/>
        </w:rPr>
        <w:t xml:space="preserve">ى يسكر،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 </w:t>
      </w:r>
      <w:r w:rsidRPr="00FC2696">
        <w:rPr>
          <w:rStyle w:val="libNormalChar"/>
          <w:rtl/>
        </w:rPr>
        <w:t xml:space="preserve">( </w:t>
      </w:r>
      <w:r>
        <w:rPr>
          <w:rtl/>
        </w:rPr>
        <w:t>ما أسكر</w:t>
      </w:r>
      <w:r w:rsidRPr="00FC2696">
        <w:rPr>
          <w:rStyle w:val="libNormalChar"/>
          <w:rtl/>
        </w:rPr>
        <w:t xml:space="preserve"> )</w:t>
      </w:r>
      <w:r>
        <w:rPr>
          <w:rtl/>
        </w:rPr>
        <w:t xml:space="preserve"> </w:t>
      </w:r>
      <w:r w:rsidRPr="00821781">
        <w:rPr>
          <w:rStyle w:val="libFootnotenumChar"/>
          <w:rtl/>
        </w:rPr>
        <w:t>(</w:t>
      </w:r>
      <w:r w:rsidR="00F84F6F">
        <w:rPr>
          <w:rStyle w:val="libFootnotenumChar"/>
          <w:rFonts w:hint="cs"/>
          <w:rtl/>
        </w:rPr>
        <w:t>4</w:t>
      </w:r>
      <w:r w:rsidRPr="00821781">
        <w:rPr>
          <w:rStyle w:val="libFootnotenumChar"/>
          <w:rtl/>
        </w:rPr>
        <w:t>)</w:t>
      </w:r>
      <w:r>
        <w:rPr>
          <w:rtl/>
        </w:rPr>
        <w:t xml:space="preserve"> حرام، فقال الرجل</w:t>
      </w:r>
      <w:r w:rsidR="00A64B62">
        <w:rPr>
          <w:rtl/>
        </w:rPr>
        <w:t>:</w:t>
      </w:r>
      <w:r>
        <w:rPr>
          <w:rtl/>
        </w:rPr>
        <w:t xml:space="preserve"> إن</w:t>
      </w:r>
      <w:r w:rsidR="002E4DD9">
        <w:rPr>
          <w:rFonts w:hint="cs"/>
          <w:rtl/>
        </w:rPr>
        <w:t>َّ</w:t>
      </w:r>
      <w:r>
        <w:rPr>
          <w:rtl/>
        </w:rPr>
        <w:t xml:space="preserve"> من عندنا بالعراق يقولون</w:t>
      </w:r>
      <w:r w:rsidR="00A64B62">
        <w:rPr>
          <w:rtl/>
        </w:rPr>
        <w:t>:</w:t>
      </w:r>
      <w:r>
        <w:rPr>
          <w:rtl/>
        </w:rPr>
        <w:t xml:space="preserve"> إن</w:t>
      </w:r>
      <w:r w:rsidR="002E4DD9">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عنى بذلك القدح الذي يسكر،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F84F6F">
        <w:rPr>
          <w:rFonts w:hint="cs"/>
          <w:rtl/>
        </w:rPr>
        <w:t>َّ</w:t>
      </w:r>
      <w:r>
        <w:rPr>
          <w:rtl/>
        </w:rPr>
        <w:t xml:space="preserve"> ما أسكر كثيره فقليله حرام، فقال له الرجل</w:t>
      </w:r>
      <w:r w:rsidR="00A64B62">
        <w:rPr>
          <w:rtl/>
        </w:rPr>
        <w:t>:</w:t>
      </w:r>
      <w:r>
        <w:rPr>
          <w:rtl/>
        </w:rPr>
        <w:t xml:space="preserve"> فأكسره بالماء؟ فقال له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وما للماء يحل</w:t>
      </w:r>
      <w:r w:rsidR="00F84F6F">
        <w:rPr>
          <w:rFonts w:hint="cs"/>
          <w:rtl/>
        </w:rPr>
        <w:t>ّ</w:t>
      </w:r>
      <w:r>
        <w:rPr>
          <w:rtl/>
        </w:rPr>
        <w:t xml:space="preserve"> </w:t>
      </w:r>
      <w:r w:rsidRPr="00821781">
        <w:rPr>
          <w:rStyle w:val="libFootnotenumChar"/>
          <w:rtl/>
        </w:rPr>
        <w:t>(</w:t>
      </w:r>
      <w:r w:rsidR="00F84F6F">
        <w:rPr>
          <w:rStyle w:val="libFootnotenumChar"/>
          <w:rFonts w:hint="cs"/>
          <w:rtl/>
        </w:rPr>
        <w:t>5</w:t>
      </w:r>
      <w:r w:rsidRPr="00821781">
        <w:rPr>
          <w:rStyle w:val="libFootnotenumChar"/>
          <w:rtl/>
        </w:rPr>
        <w:t>)</w:t>
      </w:r>
      <w:r>
        <w:rPr>
          <w:rtl/>
        </w:rPr>
        <w:t xml:space="preserve"> الحرام، ات</w:t>
      </w:r>
      <w:r w:rsidR="00F84F6F">
        <w:rPr>
          <w:rFonts w:hint="cs"/>
          <w:rtl/>
        </w:rPr>
        <w:t>ّ</w:t>
      </w:r>
      <w:r>
        <w:rPr>
          <w:rtl/>
        </w:rPr>
        <w:t>ق الله ولا تشربه.</w:t>
      </w:r>
    </w:p>
    <w:p w:rsidR="00597E2F" w:rsidRDefault="00597E2F" w:rsidP="006C1B30">
      <w:pPr>
        <w:pStyle w:val="libNormal"/>
        <w:rPr>
          <w:rtl/>
        </w:rPr>
      </w:pPr>
      <w:r w:rsidRPr="00FC2696">
        <w:rPr>
          <w:rStyle w:val="libNormalChar"/>
          <w:rtl/>
        </w:rPr>
        <w:t xml:space="preserve">[ 32069 ] </w:t>
      </w:r>
      <w:r>
        <w:rPr>
          <w:rtl/>
        </w:rPr>
        <w:t xml:space="preserve">8 - وعنه، عن أبيه، عن حنان،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w:t>
      </w:r>
      <w:r w:rsidR="00F84F6F">
        <w:rPr>
          <w:rFonts w:hint="cs"/>
          <w:rtl/>
        </w:rPr>
        <w:t>ّ</w:t>
      </w:r>
      <w:r>
        <w:rPr>
          <w:rtl/>
        </w:rPr>
        <w:t xml:space="preserve"> مسكر حرام، </w:t>
      </w:r>
    </w:p>
    <w:p w:rsidR="00597E2F" w:rsidRDefault="00FC2696" w:rsidP="00FC2696">
      <w:pPr>
        <w:pStyle w:val="libLine"/>
        <w:rPr>
          <w:rtl/>
        </w:rPr>
      </w:pPr>
      <w:r>
        <w:rPr>
          <w:rtl/>
        </w:rPr>
        <w:t>____________________</w:t>
      </w:r>
    </w:p>
    <w:p w:rsidR="00597E2F" w:rsidRPr="00BB7C2C" w:rsidRDefault="00597E2F" w:rsidP="00F84F6F">
      <w:pPr>
        <w:pStyle w:val="libFootnote0"/>
        <w:rPr>
          <w:rtl/>
        </w:rPr>
      </w:pPr>
      <w:r w:rsidRPr="00BB7C2C">
        <w:rPr>
          <w:rtl/>
        </w:rPr>
        <w:t>(</w:t>
      </w:r>
      <w:r w:rsidR="00F84F6F">
        <w:rPr>
          <w:rFonts w:hint="cs"/>
          <w:rtl/>
        </w:rPr>
        <w:t>1</w:t>
      </w:r>
      <w:r w:rsidRPr="00BB7C2C">
        <w:rPr>
          <w:rtl/>
        </w:rPr>
        <w:t>) في المصدر</w:t>
      </w:r>
      <w:r w:rsidR="00A64B62">
        <w:rPr>
          <w:rtl/>
        </w:rPr>
        <w:t>:</w:t>
      </w:r>
      <w:r w:rsidRPr="00BB7C2C">
        <w:rPr>
          <w:rtl/>
        </w:rPr>
        <w:t xml:space="preserve"> وكثيره</w:t>
      </w:r>
      <w:r>
        <w:rPr>
          <w:rtl/>
        </w:rPr>
        <w:t>.</w:t>
      </w:r>
    </w:p>
    <w:p w:rsidR="00597E2F" w:rsidRPr="00BB7C2C" w:rsidRDefault="00597E2F" w:rsidP="00F84F6F">
      <w:pPr>
        <w:pStyle w:val="libFootnote0"/>
        <w:rPr>
          <w:rtl/>
        </w:rPr>
      </w:pPr>
      <w:r w:rsidRPr="00BB7C2C">
        <w:rPr>
          <w:rtl/>
        </w:rPr>
        <w:t>(</w:t>
      </w:r>
      <w:r w:rsidR="00F84F6F">
        <w:rPr>
          <w:rFonts w:hint="cs"/>
          <w:rtl/>
        </w:rPr>
        <w:t>2</w:t>
      </w:r>
      <w:r w:rsidRPr="00BB7C2C">
        <w:rPr>
          <w:rtl/>
        </w:rPr>
        <w:t>) القسط</w:t>
      </w:r>
      <w:r w:rsidR="00A64B62">
        <w:rPr>
          <w:rtl/>
        </w:rPr>
        <w:t>:</w:t>
      </w:r>
      <w:r w:rsidRPr="00BB7C2C">
        <w:rPr>
          <w:rtl/>
        </w:rPr>
        <w:t xml:space="preserve"> مكيال يسع نصف صاع وقد يتوضأ </w:t>
      </w:r>
      <w:r w:rsidRPr="00F84F6F">
        <w:rPr>
          <w:rtl/>
        </w:rPr>
        <w:t>منه. ( القاموس</w:t>
      </w:r>
      <w:r w:rsidRPr="00BB7C2C">
        <w:rPr>
          <w:rtl/>
        </w:rPr>
        <w:t xml:space="preserve"> المحيط</w:t>
      </w:r>
      <w:r>
        <w:rPr>
          <w:rtl/>
        </w:rPr>
        <w:t xml:space="preserve"> - </w:t>
      </w:r>
      <w:r w:rsidRPr="00BB7C2C">
        <w:rPr>
          <w:rtl/>
        </w:rPr>
        <w:t>قسط</w:t>
      </w:r>
      <w:r>
        <w:rPr>
          <w:rtl/>
        </w:rPr>
        <w:t xml:space="preserve"> - </w:t>
      </w:r>
      <w:r w:rsidRPr="00BB7C2C">
        <w:rPr>
          <w:rtl/>
        </w:rPr>
        <w:t>2</w:t>
      </w:r>
      <w:r w:rsidR="00A64B62">
        <w:rPr>
          <w:rtl/>
        </w:rPr>
        <w:t>:</w:t>
      </w:r>
      <w:r w:rsidRPr="00BB7C2C">
        <w:rPr>
          <w:rtl/>
        </w:rPr>
        <w:t xml:space="preserve"> 379</w:t>
      </w:r>
      <w:r w:rsidRPr="00F84F6F">
        <w:rPr>
          <w:rtl/>
        </w:rPr>
        <w:t xml:space="preserve"> ).</w:t>
      </w:r>
    </w:p>
    <w:p w:rsidR="00597E2F" w:rsidRPr="00BB7C2C" w:rsidRDefault="00597E2F" w:rsidP="00F84F6F">
      <w:pPr>
        <w:pStyle w:val="libFootnote0"/>
        <w:rPr>
          <w:rtl/>
        </w:rPr>
      </w:pPr>
      <w:r w:rsidRPr="00BB7C2C">
        <w:rPr>
          <w:rtl/>
        </w:rPr>
        <w:t>(</w:t>
      </w:r>
      <w:r w:rsidR="00F84F6F">
        <w:rPr>
          <w:rFonts w:hint="cs"/>
          <w:rtl/>
        </w:rPr>
        <w:t>3</w:t>
      </w:r>
      <w:r w:rsidRPr="00BB7C2C">
        <w:rPr>
          <w:rtl/>
        </w:rPr>
        <w:t>) عقاب الاعمال</w:t>
      </w:r>
      <w:r w:rsidR="00A64B62">
        <w:rPr>
          <w:rtl/>
        </w:rPr>
        <w:t>:</w:t>
      </w:r>
      <w:r w:rsidRPr="00BB7C2C">
        <w:rPr>
          <w:rtl/>
        </w:rPr>
        <w:t xml:space="preserve"> 291 </w:t>
      </w:r>
      <w:r w:rsidR="00FC2696">
        <w:rPr>
          <w:rtl/>
        </w:rPr>
        <w:t>/</w:t>
      </w:r>
      <w:r w:rsidRPr="00BB7C2C">
        <w:rPr>
          <w:rtl/>
        </w:rPr>
        <w:t xml:space="preserve"> 13</w:t>
      </w:r>
      <w:r>
        <w:rPr>
          <w:rtl/>
        </w:rPr>
        <w:t>.</w:t>
      </w:r>
    </w:p>
    <w:p w:rsidR="00597E2F" w:rsidRDefault="00597E2F" w:rsidP="00FC2696">
      <w:pPr>
        <w:pStyle w:val="libFootnote0"/>
        <w:rPr>
          <w:rtl/>
        </w:rPr>
      </w:pPr>
      <w:r>
        <w:rPr>
          <w:rtl/>
        </w:rPr>
        <w:t>7 - الكافي 6</w:t>
      </w:r>
      <w:r w:rsidR="00A64B62">
        <w:rPr>
          <w:rtl/>
        </w:rPr>
        <w:t>:</w:t>
      </w:r>
      <w:r>
        <w:rPr>
          <w:rtl/>
        </w:rPr>
        <w:t xml:space="preserve"> 409 </w:t>
      </w:r>
      <w:r w:rsidR="00FC2696">
        <w:rPr>
          <w:rtl/>
        </w:rPr>
        <w:t>/</w:t>
      </w:r>
      <w:r>
        <w:rPr>
          <w:rtl/>
        </w:rPr>
        <w:t xml:space="preserve"> 11.</w:t>
      </w:r>
    </w:p>
    <w:p w:rsidR="00597E2F" w:rsidRPr="00BB7C2C" w:rsidRDefault="00597E2F" w:rsidP="00F84F6F">
      <w:pPr>
        <w:pStyle w:val="libFootnote0"/>
        <w:rPr>
          <w:rtl/>
        </w:rPr>
      </w:pPr>
      <w:r w:rsidRPr="00BB7C2C">
        <w:rPr>
          <w:rtl/>
        </w:rPr>
        <w:t>(</w:t>
      </w:r>
      <w:r w:rsidR="00F84F6F">
        <w:rPr>
          <w:rFonts w:hint="cs"/>
          <w:rtl/>
        </w:rPr>
        <w:t>4</w:t>
      </w:r>
      <w:r w:rsidRPr="00BB7C2C">
        <w:rPr>
          <w:rtl/>
        </w:rPr>
        <w:t>) في المصدر</w:t>
      </w:r>
      <w:r w:rsidR="00A64B62">
        <w:rPr>
          <w:rtl/>
        </w:rPr>
        <w:t>:</w:t>
      </w:r>
      <w:r w:rsidRPr="00BB7C2C">
        <w:rPr>
          <w:rtl/>
        </w:rPr>
        <w:t xml:space="preserve"> مسكر</w:t>
      </w:r>
      <w:r>
        <w:rPr>
          <w:rtl/>
        </w:rPr>
        <w:t>.</w:t>
      </w:r>
    </w:p>
    <w:p w:rsidR="00597E2F" w:rsidRPr="00BB7C2C" w:rsidRDefault="00597E2F" w:rsidP="00F84F6F">
      <w:pPr>
        <w:pStyle w:val="libFootnote0"/>
        <w:rPr>
          <w:rtl/>
        </w:rPr>
      </w:pPr>
      <w:r w:rsidRPr="00BB7C2C">
        <w:rPr>
          <w:rtl/>
        </w:rPr>
        <w:t>(</w:t>
      </w:r>
      <w:r w:rsidR="00F84F6F">
        <w:rPr>
          <w:rFonts w:hint="cs"/>
          <w:rtl/>
        </w:rPr>
        <w:t>5</w:t>
      </w:r>
      <w:r w:rsidRPr="00BB7C2C">
        <w:rPr>
          <w:rtl/>
        </w:rPr>
        <w:t>) في المصدر</w:t>
      </w:r>
      <w:r w:rsidR="00A64B62">
        <w:rPr>
          <w:rtl/>
        </w:rPr>
        <w:t>:</w:t>
      </w:r>
      <w:r w:rsidRPr="00BB7C2C">
        <w:rPr>
          <w:rtl/>
        </w:rPr>
        <w:t xml:space="preserve"> أن يحل</w:t>
      </w:r>
      <w:r w:rsidR="00F84F6F">
        <w:rPr>
          <w:rFonts w:hint="cs"/>
          <w:rtl/>
        </w:rPr>
        <w:t>ّ</w:t>
      </w:r>
      <w:r w:rsidRPr="00BB7C2C">
        <w:rPr>
          <w:rtl/>
        </w:rPr>
        <w:t>ل</w:t>
      </w:r>
      <w:r>
        <w:rPr>
          <w:rtl/>
        </w:rPr>
        <w:t>.</w:t>
      </w:r>
    </w:p>
    <w:p w:rsidR="00597E2F" w:rsidRDefault="00597E2F" w:rsidP="00FC2696">
      <w:pPr>
        <w:pStyle w:val="libFootnote0"/>
        <w:rPr>
          <w:rtl/>
        </w:rPr>
      </w:pPr>
      <w:r>
        <w:rPr>
          <w:rtl/>
        </w:rPr>
        <w:t>8 - الكافي 6</w:t>
      </w:r>
      <w:r w:rsidR="00A64B62">
        <w:rPr>
          <w:rtl/>
        </w:rPr>
        <w:t>:</w:t>
      </w:r>
      <w:r>
        <w:rPr>
          <w:rtl/>
        </w:rPr>
        <w:t xml:space="preserve"> 410 </w:t>
      </w:r>
      <w:r w:rsidR="00FC2696">
        <w:rPr>
          <w:rtl/>
        </w:rPr>
        <w:t>/</w:t>
      </w:r>
      <w:r>
        <w:rPr>
          <w:rtl/>
        </w:rPr>
        <w:t xml:space="preserve"> 12.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وما أسكر كثيره فقليله حرام.</w:t>
      </w:r>
    </w:p>
    <w:p w:rsidR="00597E2F" w:rsidRDefault="00597E2F" w:rsidP="006C1B30">
      <w:pPr>
        <w:pStyle w:val="libNormal"/>
        <w:rPr>
          <w:rtl/>
        </w:rPr>
      </w:pPr>
      <w:r w:rsidRPr="00FC2696">
        <w:rPr>
          <w:rStyle w:val="libNormalChar"/>
          <w:rtl/>
        </w:rPr>
        <w:t xml:space="preserve">[ 32070 ] </w:t>
      </w:r>
      <w:r>
        <w:rPr>
          <w:rtl/>
        </w:rPr>
        <w:t xml:space="preserve">9 - وعن محمد بن يحيى، عن أحمد بن محمد، عن محمد ابن إسماعيل، وعن علي بن إبراهيم، عن أبيه، عن حنان بن سدير، عن يزيد بن خليفة من بني الحارث بن كعب،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أن</w:t>
      </w:r>
      <w:r w:rsidR="00F84F6F">
        <w:rPr>
          <w:rFonts w:hint="cs"/>
          <w:rtl/>
        </w:rPr>
        <w:t>ّ</w:t>
      </w:r>
      <w:r>
        <w:rPr>
          <w:rtl/>
        </w:rPr>
        <w:t>ه قال لرجل</w:t>
      </w:r>
      <w:r w:rsidR="00A64B62">
        <w:rPr>
          <w:rtl/>
        </w:rPr>
        <w:t>:</w:t>
      </w:r>
      <w:r>
        <w:rPr>
          <w:rtl/>
        </w:rPr>
        <w:t xml:space="preserve"> انظر شرابك هذا الذي تشرب </w:t>
      </w:r>
      <w:r w:rsidRPr="00821781">
        <w:rPr>
          <w:rStyle w:val="libFootnotenumChar"/>
          <w:rtl/>
        </w:rPr>
        <w:t>(1)</w:t>
      </w:r>
      <w:r>
        <w:rPr>
          <w:rtl/>
        </w:rPr>
        <w:t>، فإن</w:t>
      </w:r>
      <w:r w:rsidR="00F84F6F">
        <w:rPr>
          <w:rFonts w:hint="cs"/>
          <w:rtl/>
        </w:rPr>
        <w:t>َّ</w:t>
      </w:r>
      <w:r>
        <w:rPr>
          <w:rtl/>
        </w:rPr>
        <w:t xml:space="preserve"> كان يسكر كثيره فلا تقربن قليله، فان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كل مسكر حرام، وما أسكر كثيره فقليله حرام.</w:t>
      </w:r>
    </w:p>
    <w:p w:rsidR="00597E2F" w:rsidRDefault="00597E2F" w:rsidP="006C1B30">
      <w:pPr>
        <w:pStyle w:val="libNormal"/>
        <w:rPr>
          <w:rtl/>
        </w:rPr>
      </w:pPr>
      <w:r w:rsidRPr="00FC2696">
        <w:rPr>
          <w:rStyle w:val="libNormalChar"/>
          <w:rtl/>
        </w:rPr>
        <w:t xml:space="preserve">[ 32071 ] </w:t>
      </w:r>
      <w:r>
        <w:rPr>
          <w:rtl/>
        </w:rPr>
        <w:t>10 - محمد بن علي</w:t>
      </w:r>
      <w:r w:rsidR="00F84F6F">
        <w:rPr>
          <w:rFonts w:hint="cs"/>
          <w:rtl/>
        </w:rPr>
        <w:t>ِّ</w:t>
      </w:r>
      <w:r>
        <w:rPr>
          <w:rtl/>
        </w:rPr>
        <w:t xml:space="preserve"> بن الحسين بإسناده عن حماد بن عمرو، وأنس بن محمد عن أبيه، عن جعفر بن محمد، عن آبائه في وصية النبي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لعلي</w:t>
      </w:r>
      <w:r w:rsidR="00F84F6F">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يا علي! كل</w:t>
      </w:r>
      <w:r w:rsidR="00F84F6F">
        <w:rPr>
          <w:rFonts w:hint="cs"/>
          <w:rtl/>
        </w:rPr>
        <w:t>ُّ</w:t>
      </w:r>
      <w:r>
        <w:rPr>
          <w:rtl/>
        </w:rPr>
        <w:t xml:space="preserve"> مسكر حرام، وما أسكر كثيره فالجرعة منه حرام، يا علي</w:t>
      </w:r>
      <w:r w:rsidR="00F84F6F">
        <w:rPr>
          <w:rFonts w:hint="cs"/>
          <w:rtl/>
        </w:rPr>
        <w:t>ّ</w:t>
      </w:r>
      <w:r>
        <w:rPr>
          <w:rtl/>
        </w:rPr>
        <w:t>! جعلت الذ</w:t>
      </w:r>
      <w:r w:rsidR="00F84F6F">
        <w:rPr>
          <w:rFonts w:hint="cs"/>
          <w:rtl/>
        </w:rPr>
        <w:t>ُ</w:t>
      </w:r>
      <w:r>
        <w:rPr>
          <w:rtl/>
        </w:rPr>
        <w:t>نوب كل</w:t>
      </w:r>
      <w:r w:rsidR="00F84F6F">
        <w:rPr>
          <w:rFonts w:hint="cs"/>
          <w:rtl/>
        </w:rPr>
        <w:t>ّ</w:t>
      </w:r>
      <w:r>
        <w:rPr>
          <w:rtl/>
        </w:rPr>
        <w:t>ها في بيت وجعل مفتاحها شرب الخمر، يا علي! يأتي على شارب الخمر ساعة لا يعرف فيها رب</w:t>
      </w:r>
      <w:r w:rsidR="00F84F6F">
        <w:rPr>
          <w:rFonts w:hint="cs"/>
          <w:rtl/>
        </w:rPr>
        <w:t>ّ</w:t>
      </w:r>
      <w:r>
        <w:rPr>
          <w:rtl/>
        </w:rPr>
        <w:t>ه عزّ وجلّ.</w:t>
      </w:r>
    </w:p>
    <w:p w:rsidR="00597E2F" w:rsidRDefault="00597E2F" w:rsidP="00F84F6F">
      <w:pPr>
        <w:pStyle w:val="libNormal"/>
        <w:rPr>
          <w:rtl/>
        </w:rPr>
      </w:pPr>
      <w:r w:rsidRPr="00FC2696">
        <w:rPr>
          <w:rStyle w:val="libNormalChar"/>
          <w:rtl/>
        </w:rPr>
        <w:t xml:space="preserve">[ 32072 ] </w:t>
      </w:r>
      <w:r>
        <w:rPr>
          <w:rtl/>
        </w:rPr>
        <w:t xml:space="preserve">11 - وفي </w:t>
      </w:r>
      <w:r w:rsidRPr="00FC2696">
        <w:rPr>
          <w:rStyle w:val="libNormalChar"/>
          <w:rtl/>
        </w:rPr>
        <w:t xml:space="preserve">( </w:t>
      </w:r>
      <w:r>
        <w:rPr>
          <w:rtl/>
        </w:rPr>
        <w:t>الخصال</w:t>
      </w:r>
      <w:r w:rsidRPr="00FC2696">
        <w:rPr>
          <w:rStyle w:val="libNormalChar"/>
          <w:rtl/>
        </w:rPr>
        <w:t xml:space="preserve"> )</w:t>
      </w:r>
      <w:r>
        <w:rPr>
          <w:rtl/>
        </w:rPr>
        <w:t xml:space="preserve"> بإسناده الآتي </w:t>
      </w:r>
      <w:r w:rsidRPr="00821781">
        <w:rPr>
          <w:rStyle w:val="libFootnotenumChar"/>
          <w:rtl/>
        </w:rPr>
        <w:t>(</w:t>
      </w:r>
      <w:r w:rsidR="00F84F6F">
        <w:rPr>
          <w:rStyle w:val="libFootnotenumChar"/>
          <w:rFonts w:hint="cs"/>
          <w:rtl/>
        </w:rPr>
        <w:t>2</w:t>
      </w:r>
      <w:r w:rsidRPr="00821781">
        <w:rPr>
          <w:rStyle w:val="libFootnotenumChar"/>
          <w:rtl/>
        </w:rPr>
        <w:t>)</w:t>
      </w:r>
      <w:r w:rsidR="00F84F6F">
        <w:rPr>
          <w:rtl/>
        </w:rPr>
        <w:t xml:space="preserve"> عن ال</w:t>
      </w:r>
      <w:r w:rsidR="00F84F6F">
        <w:rPr>
          <w:rFonts w:hint="cs"/>
          <w:rtl/>
        </w:rPr>
        <w:t>أ</w:t>
      </w:r>
      <w:r>
        <w:rPr>
          <w:rtl/>
        </w:rPr>
        <w:t xml:space="preserve">عمش، عن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شرائع الدين - قال</w:t>
      </w:r>
      <w:r w:rsidR="00A64B62">
        <w:rPr>
          <w:rtl/>
        </w:rPr>
        <w:t>:</w:t>
      </w:r>
      <w:r>
        <w:rPr>
          <w:rtl/>
        </w:rPr>
        <w:t xml:space="preserve"> والشراب</w:t>
      </w:r>
      <w:r w:rsidR="00A64B62">
        <w:rPr>
          <w:rtl/>
        </w:rPr>
        <w:t>:</w:t>
      </w:r>
      <w:r>
        <w:rPr>
          <w:rtl/>
        </w:rPr>
        <w:t xml:space="preserve"> فكل</w:t>
      </w:r>
      <w:r w:rsidR="00F84F6F">
        <w:rPr>
          <w:rFonts w:hint="cs"/>
          <w:rtl/>
        </w:rPr>
        <w:t>ّ</w:t>
      </w:r>
      <w:r>
        <w:rPr>
          <w:rtl/>
        </w:rPr>
        <w:t xml:space="preserve"> ما أسكر كثيره فقليله </w:t>
      </w:r>
      <w:r w:rsidRPr="00821781">
        <w:rPr>
          <w:rStyle w:val="libFootnotenumChar"/>
          <w:rtl/>
        </w:rPr>
        <w:t>(</w:t>
      </w:r>
      <w:r w:rsidR="00F84F6F">
        <w:rPr>
          <w:rStyle w:val="libFootnotenumChar"/>
          <w:rFonts w:hint="cs"/>
          <w:rtl/>
        </w:rPr>
        <w:t>3</w:t>
      </w:r>
      <w:r w:rsidRPr="00821781">
        <w:rPr>
          <w:rStyle w:val="libFootnotenumChar"/>
          <w:rtl/>
        </w:rPr>
        <w:t>)</w:t>
      </w:r>
      <w:r>
        <w:rPr>
          <w:rtl/>
        </w:rPr>
        <w:t xml:space="preserve"> حرام.</w:t>
      </w:r>
    </w:p>
    <w:p w:rsidR="00597E2F" w:rsidRDefault="00597E2F" w:rsidP="006C1B30">
      <w:pPr>
        <w:pStyle w:val="libNormal"/>
        <w:rPr>
          <w:rtl/>
        </w:rPr>
      </w:pPr>
      <w:r w:rsidRPr="00FC2696">
        <w:rPr>
          <w:rStyle w:val="libNormalChar"/>
          <w:rtl/>
        </w:rPr>
        <w:t xml:space="preserve">[ 32073 ] </w:t>
      </w:r>
      <w:r>
        <w:rPr>
          <w:rtl/>
        </w:rPr>
        <w:t xml:space="preserve">12 - الحسن بن محمد الطوسي في </w:t>
      </w:r>
      <w:r w:rsidRPr="00FC2696">
        <w:rPr>
          <w:rStyle w:val="libNormalChar"/>
          <w:rtl/>
        </w:rPr>
        <w:t xml:space="preserve">( </w:t>
      </w:r>
      <w:r>
        <w:rPr>
          <w:rtl/>
        </w:rPr>
        <w:t>الامالي</w:t>
      </w:r>
      <w:r w:rsidRPr="00FC2696">
        <w:rPr>
          <w:rStyle w:val="libNormalChar"/>
          <w:rtl/>
        </w:rPr>
        <w:t xml:space="preserve"> )</w:t>
      </w:r>
      <w:r>
        <w:rPr>
          <w:rtl/>
        </w:rPr>
        <w:t xml:space="preserve"> عن أبيه، عن الحف</w:t>
      </w:r>
      <w:r w:rsidR="00F84F6F">
        <w:rPr>
          <w:rFonts w:hint="cs"/>
          <w:rtl/>
        </w:rPr>
        <w:t>ّ</w:t>
      </w:r>
      <w:r>
        <w:rPr>
          <w:rtl/>
        </w:rPr>
        <w:t>ار، عن إسماعيل الدعبلي، عن إسحاق بن إبراهيم، عن عبد الرز</w:t>
      </w:r>
      <w:r w:rsidR="00F84F6F">
        <w:rPr>
          <w:rFonts w:hint="cs"/>
          <w:rtl/>
        </w:rPr>
        <w:t>ّ</w:t>
      </w:r>
      <w:r>
        <w:rPr>
          <w:rtl/>
        </w:rPr>
        <w:t xml:space="preserve">اق،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9 - الكافي 6</w:t>
      </w:r>
      <w:r w:rsidR="00A64B62">
        <w:rPr>
          <w:rtl/>
        </w:rPr>
        <w:t>:</w:t>
      </w:r>
      <w:r>
        <w:rPr>
          <w:rtl/>
        </w:rPr>
        <w:t xml:space="preserve"> 411 </w:t>
      </w:r>
      <w:r w:rsidR="00FC2696">
        <w:rPr>
          <w:rtl/>
        </w:rPr>
        <w:t>/</w:t>
      </w:r>
      <w:r>
        <w:rPr>
          <w:rtl/>
        </w:rPr>
        <w:t xml:space="preserve"> 16.</w:t>
      </w:r>
    </w:p>
    <w:p w:rsidR="00597E2F" w:rsidRPr="00BB7C2C" w:rsidRDefault="00597E2F" w:rsidP="00FC2696">
      <w:pPr>
        <w:pStyle w:val="libFootnote0"/>
        <w:rPr>
          <w:rtl/>
        </w:rPr>
      </w:pPr>
      <w:r w:rsidRPr="00BB7C2C">
        <w:rPr>
          <w:rtl/>
        </w:rPr>
        <w:t>(1) في المصدر</w:t>
      </w:r>
      <w:r w:rsidR="00A64B62">
        <w:rPr>
          <w:rtl/>
        </w:rPr>
        <w:t>:</w:t>
      </w:r>
      <w:r w:rsidRPr="00BB7C2C">
        <w:rPr>
          <w:rtl/>
        </w:rPr>
        <w:t xml:space="preserve"> تشربه</w:t>
      </w:r>
      <w:r>
        <w:rPr>
          <w:rtl/>
        </w:rPr>
        <w:t>.</w:t>
      </w:r>
    </w:p>
    <w:p w:rsidR="00597E2F" w:rsidRDefault="00597E2F" w:rsidP="00FC2696">
      <w:pPr>
        <w:pStyle w:val="libFootnote0"/>
        <w:rPr>
          <w:rtl/>
        </w:rPr>
      </w:pPr>
      <w:r>
        <w:rPr>
          <w:rtl/>
        </w:rPr>
        <w:t>10 - الفقيه 4</w:t>
      </w:r>
      <w:r w:rsidR="00A64B62">
        <w:rPr>
          <w:rtl/>
        </w:rPr>
        <w:t>:</w:t>
      </w:r>
      <w:r>
        <w:rPr>
          <w:rtl/>
        </w:rPr>
        <w:t xml:space="preserve"> 255 </w:t>
      </w:r>
      <w:r w:rsidR="00FC2696">
        <w:rPr>
          <w:rtl/>
        </w:rPr>
        <w:t>/</w:t>
      </w:r>
      <w:r>
        <w:rPr>
          <w:rtl/>
        </w:rPr>
        <w:t xml:space="preserve"> 821.</w:t>
      </w:r>
    </w:p>
    <w:p w:rsidR="00597E2F" w:rsidRDefault="00597E2F" w:rsidP="00FC2696">
      <w:pPr>
        <w:pStyle w:val="libFootnote0"/>
        <w:rPr>
          <w:rtl/>
        </w:rPr>
      </w:pPr>
      <w:r>
        <w:rPr>
          <w:rtl/>
        </w:rPr>
        <w:t>11 - الخصال</w:t>
      </w:r>
      <w:r w:rsidR="00A64B62">
        <w:rPr>
          <w:rtl/>
        </w:rPr>
        <w:t>:</w:t>
      </w:r>
      <w:r>
        <w:rPr>
          <w:rtl/>
        </w:rPr>
        <w:t xml:space="preserve"> 609 </w:t>
      </w:r>
      <w:r w:rsidR="00FC2696">
        <w:rPr>
          <w:rtl/>
        </w:rPr>
        <w:t>/</w:t>
      </w:r>
      <w:r>
        <w:rPr>
          <w:rtl/>
        </w:rPr>
        <w:t xml:space="preserve"> 9.</w:t>
      </w:r>
    </w:p>
    <w:p w:rsidR="00597E2F" w:rsidRPr="00BB7C2C" w:rsidRDefault="00597E2F" w:rsidP="00F84F6F">
      <w:pPr>
        <w:pStyle w:val="libFootnote0"/>
        <w:rPr>
          <w:rtl/>
        </w:rPr>
      </w:pPr>
      <w:r w:rsidRPr="00BB7C2C">
        <w:rPr>
          <w:rtl/>
        </w:rPr>
        <w:t>(</w:t>
      </w:r>
      <w:r w:rsidR="00F84F6F">
        <w:rPr>
          <w:rFonts w:hint="cs"/>
          <w:rtl/>
        </w:rPr>
        <w:t>2</w:t>
      </w:r>
      <w:r w:rsidRPr="00BB7C2C">
        <w:rPr>
          <w:rtl/>
        </w:rPr>
        <w:t xml:space="preserve">) يأتي في الفائدة الاولى من الخاتمة </w:t>
      </w:r>
      <w:r w:rsidRPr="00F84F6F">
        <w:rPr>
          <w:rtl/>
        </w:rPr>
        <w:t>برمز [ خ ].</w:t>
      </w:r>
    </w:p>
    <w:p w:rsidR="00597E2F" w:rsidRPr="00BB7C2C" w:rsidRDefault="00597E2F" w:rsidP="00F84F6F">
      <w:pPr>
        <w:pStyle w:val="libFootnote0"/>
        <w:rPr>
          <w:rtl/>
        </w:rPr>
      </w:pPr>
      <w:r w:rsidRPr="00BB7C2C">
        <w:rPr>
          <w:rtl/>
        </w:rPr>
        <w:t>(</w:t>
      </w:r>
      <w:r w:rsidR="00F84F6F">
        <w:rPr>
          <w:rFonts w:hint="cs"/>
          <w:rtl/>
        </w:rPr>
        <w:t>3</w:t>
      </w:r>
      <w:r w:rsidRPr="00BB7C2C">
        <w:rPr>
          <w:rtl/>
        </w:rPr>
        <w:t>) في المصدر زيادة</w:t>
      </w:r>
      <w:r w:rsidR="00A64B62">
        <w:rPr>
          <w:rtl/>
        </w:rPr>
        <w:t>:</w:t>
      </w:r>
      <w:r w:rsidRPr="00BB7C2C">
        <w:rPr>
          <w:rtl/>
        </w:rPr>
        <w:t xml:space="preserve"> وكثيره</w:t>
      </w:r>
      <w:r>
        <w:rPr>
          <w:rtl/>
        </w:rPr>
        <w:t>.</w:t>
      </w:r>
    </w:p>
    <w:p w:rsidR="00597E2F" w:rsidRDefault="00597E2F" w:rsidP="00FC2696">
      <w:pPr>
        <w:pStyle w:val="libFootnote0"/>
        <w:rPr>
          <w:rtl/>
        </w:rPr>
      </w:pPr>
      <w:r>
        <w:rPr>
          <w:rtl/>
        </w:rPr>
        <w:t>12 - أمالي الطوسي 1</w:t>
      </w:r>
      <w:r w:rsidR="00A64B62">
        <w:rPr>
          <w:rtl/>
        </w:rPr>
        <w:t>:</w:t>
      </w:r>
      <w:r>
        <w:rPr>
          <w:rtl/>
        </w:rPr>
        <w:t xml:space="preserve"> 388.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عن معم</w:t>
      </w:r>
      <w:r w:rsidR="00F84F6F">
        <w:rPr>
          <w:rFonts w:hint="cs"/>
          <w:rtl/>
        </w:rPr>
        <w:t>ّ</w:t>
      </w:r>
      <w:r>
        <w:rPr>
          <w:rtl/>
        </w:rPr>
        <w:t>ر، عن الزهري، عن عروة، وأبي سلمة، عن عائشة، قالت</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أسكر كثيره فالجرعة منه حرام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 xml:space="preserve">، ويأتي ما </w:t>
      </w:r>
      <w:r w:rsidR="00E554CA">
        <w:rPr>
          <w:rtl/>
        </w:rPr>
        <w:t xml:space="preserve">يدلّ </w:t>
      </w:r>
      <w:r>
        <w:rPr>
          <w:rtl/>
        </w:rPr>
        <w:t xml:space="preserve">عليه </w:t>
      </w:r>
      <w:r w:rsidRPr="00821781">
        <w:rPr>
          <w:rStyle w:val="libFootnotenumChar"/>
          <w:rtl/>
        </w:rPr>
        <w:t>(3)</w:t>
      </w:r>
      <w:r>
        <w:rPr>
          <w:rtl/>
        </w:rPr>
        <w:t>.</w:t>
      </w:r>
    </w:p>
    <w:p w:rsidR="00597E2F" w:rsidRDefault="00597E2F" w:rsidP="00597E2F">
      <w:pPr>
        <w:pStyle w:val="Heading2Center"/>
        <w:rPr>
          <w:rtl/>
        </w:rPr>
      </w:pPr>
      <w:bookmarkStart w:id="676" w:name="_Toc307331474"/>
      <w:bookmarkStart w:id="677" w:name="_Toc380348094"/>
      <w:bookmarkStart w:id="678" w:name="_Toc185031826"/>
      <w:r>
        <w:rPr>
          <w:rtl/>
        </w:rPr>
        <w:t>18 - باب أن الخمر والنبيذ وكل مسكر حرام، لا يحل إذا</w:t>
      </w:r>
      <w:bookmarkEnd w:id="676"/>
      <w:r w:rsidR="00907434">
        <w:rPr>
          <w:rtl/>
        </w:rPr>
        <w:t xml:space="preserve"> </w:t>
      </w:r>
      <w:bookmarkStart w:id="679" w:name="_Toc307331475"/>
      <w:r w:rsidR="00907434">
        <w:rPr>
          <w:rtl/>
        </w:rPr>
        <w:t>م</w:t>
      </w:r>
      <w:r>
        <w:rPr>
          <w:rtl/>
        </w:rPr>
        <w:t>زج بالماء، وان كثر الماء.</w:t>
      </w:r>
      <w:bookmarkEnd w:id="677"/>
      <w:bookmarkEnd w:id="678"/>
      <w:bookmarkEnd w:id="679"/>
      <w:r>
        <w:rPr>
          <w:rtl/>
        </w:rPr>
        <w:t xml:space="preserve"> </w:t>
      </w:r>
    </w:p>
    <w:p w:rsidR="00597E2F" w:rsidRDefault="00597E2F" w:rsidP="00B3312E">
      <w:pPr>
        <w:pStyle w:val="libNormal"/>
        <w:rPr>
          <w:rtl/>
        </w:rPr>
      </w:pPr>
      <w:r w:rsidRPr="00FC2696">
        <w:rPr>
          <w:rStyle w:val="libNormalChar"/>
          <w:rtl/>
        </w:rPr>
        <w:t xml:space="preserve">[ 32074 ] </w:t>
      </w:r>
      <w:r>
        <w:rPr>
          <w:rtl/>
        </w:rPr>
        <w:t xml:space="preserve">1 - محمد بن يعقوب، عن محمد بن يحيى، عن أحمد بن محمد، وعن </w:t>
      </w:r>
      <w:r w:rsidR="00E554CA">
        <w:rPr>
          <w:rtl/>
        </w:rPr>
        <w:t xml:space="preserve">عدَّة </w:t>
      </w:r>
      <w:r>
        <w:rPr>
          <w:rtl/>
        </w:rPr>
        <w:t xml:space="preserve">من أصحابنا، عن سهل بن زياد </w:t>
      </w:r>
      <w:r w:rsidR="00894C4D">
        <w:rPr>
          <w:rtl/>
        </w:rPr>
        <w:t>جميعاً</w:t>
      </w:r>
      <w:r>
        <w:rPr>
          <w:rtl/>
        </w:rPr>
        <w:t>، عن علي</w:t>
      </w:r>
      <w:r w:rsidR="00F84F6F">
        <w:rPr>
          <w:rFonts w:hint="cs"/>
          <w:rtl/>
        </w:rPr>
        <w:t>ِّ</w:t>
      </w:r>
      <w:r>
        <w:rPr>
          <w:rtl/>
        </w:rPr>
        <w:t xml:space="preserve"> بن الحكم، عن أبي المغرا، عن عمر بن حنظلة،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ترى في قدح من مسكر يصب</w:t>
      </w:r>
      <w:r w:rsidR="00B3312E">
        <w:rPr>
          <w:rFonts w:hint="cs"/>
          <w:rtl/>
        </w:rPr>
        <w:t>ُّ</w:t>
      </w:r>
      <w:r>
        <w:rPr>
          <w:rtl/>
        </w:rPr>
        <w:t xml:space="preserve"> عليه الماء حت</w:t>
      </w:r>
      <w:r w:rsidR="00B3312E">
        <w:rPr>
          <w:rFonts w:hint="cs"/>
          <w:rtl/>
        </w:rPr>
        <w:t>ّ</w:t>
      </w:r>
      <w:r>
        <w:rPr>
          <w:rtl/>
        </w:rPr>
        <w:t>ى تذهب عاديته، ويذهب سكره، فقال</w:t>
      </w:r>
      <w:r w:rsidR="00A64B62">
        <w:rPr>
          <w:rtl/>
        </w:rPr>
        <w:t>:</w:t>
      </w:r>
      <w:r>
        <w:rPr>
          <w:rtl/>
        </w:rPr>
        <w:t xml:space="preserve"> لا والله، ولا قطرة قطرت </w:t>
      </w:r>
      <w:r w:rsidRPr="00821781">
        <w:rPr>
          <w:rStyle w:val="libFootnotenumChar"/>
          <w:rtl/>
        </w:rPr>
        <w:t>(</w:t>
      </w:r>
      <w:r w:rsidR="00B3312E">
        <w:rPr>
          <w:rStyle w:val="libFootnotenumChar"/>
          <w:rFonts w:hint="cs"/>
          <w:rtl/>
        </w:rPr>
        <w:t>4</w:t>
      </w:r>
      <w:r w:rsidRPr="00821781">
        <w:rPr>
          <w:rStyle w:val="libFootnotenumChar"/>
          <w:rtl/>
        </w:rPr>
        <w:t>)</w:t>
      </w:r>
      <w:r>
        <w:rPr>
          <w:rtl/>
        </w:rPr>
        <w:t xml:space="preserve"> في حب</w:t>
      </w:r>
      <w:r w:rsidR="00B3312E">
        <w:rPr>
          <w:rFonts w:hint="cs"/>
          <w:rtl/>
        </w:rPr>
        <w:t>ّ</w:t>
      </w:r>
      <w:r w:rsidR="00481338">
        <w:rPr>
          <w:rtl/>
        </w:rPr>
        <w:t xml:space="preserve"> إلّا </w:t>
      </w:r>
      <w:r>
        <w:rPr>
          <w:rtl/>
        </w:rPr>
        <w:t>اهريق ذلك الحب</w:t>
      </w:r>
      <w:r w:rsidR="00B3312E">
        <w:rPr>
          <w:rFonts w:hint="cs"/>
          <w:rtl/>
        </w:rPr>
        <w:t>ّ</w:t>
      </w:r>
      <w:r>
        <w:rPr>
          <w:rtl/>
        </w:rPr>
        <w:t>.</w:t>
      </w:r>
    </w:p>
    <w:p w:rsidR="00597E2F" w:rsidRDefault="00597E2F" w:rsidP="00B3312E">
      <w:pPr>
        <w:pStyle w:val="libNormal"/>
        <w:rPr>
          <w:rtl/>
        </w:rPr>
      </w:pPr>
      <w:r>
        <w:rPr>
          <w:rtl/>
        </w:rPr>
        <w:t>ورواه الشيخ بإسناده عن أحمد بن محمد، عن علي</w:t>
      </w:r>
      <w:r w:rsidR="00B3312E">
        <w:rPr>
          <w:rFonts w:hint="cs"/>
          <w:rtl/>
        </w:rPr>
        <w:t>ِّ</w:t>
      </w:r>
      <w:r>
        <w:rPr>
          <w:rtl/>
        </w:rPr>
        <w:t xml:space="preserve"> بن الحكم مثله </w:t>
      </w:r>
      <w:r w:rsidRPr="00821781">
        <w:rPr>
          <w:rStyle w:val="libFootnotenumChar"/>
          <w:rtl/>
        </w:rPr>
        <w:t>(</w:t>
      </w:r>
      <w:r w:rsidR="00B3312E">
        <w:rPr>
          <w:rStyle w:val="libFootnotenumChar"/>
          <w:rFonts w:hint="cs"/>
          <w:rtl/>
        </w:rPr>
        <w:t>5</w:t>
      </w:r>
      <w:r w:rsidRPr="00821781">
        <w:rPr>
          <w:rStyle w:val="libFootnotenumChar"/>
          <w:rtl/>
        </w:rPr>
        <w:t>)</w:t>
      </w:r>
      <w:r>
        <w:rPr>
          <w:rtl/>
        </w:rPr>
        <w:t xml:space="preserve">. </w:t>
      </w:r>
    </w:p>
    <w:p w:rsidR="00597E2F" w:rsidRDefault="00597E2F" w:rsidP="00B3312E">
      <w:pPr>
        <w:pStyle w:val="libNormal"/>
        <w:rPr>
          <w:rtl/>
        </w:rPr>
      </w:pPr>
      <w:r w:rsidRPr="00FC2696">
        <w:rPr>
          <w:rStyle w:val="libNormalChar"/>
          <w:rtl/>
        </w:rPr>
        <w:t xml:space="preserve">[ 32075 ] </w:t>
      </w:r>
      <w:r>
        <w:rPr>
          <w:rtl/>
        </w:rPr>
        <w:t>2 - وعنه، عن أحمد، بن علي</w:t>
      </w:r>
      <w:r w:rsidR="00B3312E">
        <w:rPr>
          <w:rFonts w:hint="cs"/>
          <w:rtl/>
        </w:rPr>
        <w:t>ِّ</w:t>
      </w:r>
      <w:r>
        <w:rPr>
          <w:rtl/>
        </w:rPr>
        <w:t xml:space="preserve"> بن الحكم، عن كليب بن معاوية، قال</w:t>
      </w:r>
      <w:r w:rsidR="00A64B62">
        <w:rPr>
          <w:rtl/>
        </w:rPr>
        <w:t>:</w:t>
      </w:r>
      <w:r>
        <w:rPr>
          <w:rtl/>
        </w:rPr>
        <w:t xml:space="preserve"> كان أبوبصير وأصحابه يشربون النبيذ، يكسرونه بالماء، فحد</w:t>
      </w:r>
      <w:r w:rsidR="00B3312E">
        <w:rPr>
          <w:rFonts w:hint="cs"/>
          <w:rtl/>
        </w:rPr>
        <w:t>َّ</w:t>
      </w:r>
      <w:r>
        <w:rPr>
          <w:rtl/>
        </w:rPr>
        <w:t xml:space="preserve">ثت </w:t>
      </w:r>
      <w:r w:rsidRPr="00821781">
        <w:rPr>
          <w:rStyle w:val="libFootnotenumChar"/>
          <w:rtl/>
        </w:rPr>
        <w:t>(</w:t>
      </w:r>
      <w:r w:rsidR="00B3312E">
        <w:rPr>
          <w:rStyle w:val="libFootnotenumChar"/>
          <w:rFonts w:hint="cs"/>
          <w:rtl/>
        </w:rPr>
        <w:t>6</w:t>
      </w:r>
      <w:r w:rsidRPr="00821781">
        <w:rPr>
          <w:rStyle w:val="libFootnotenumChar"/>
          <w:rtl/>
        </w:rPr>
        <w:t>)</w:t>
      </w:r>
      <w:r>
        <w:rPr>
          <w:rtl/>
        </w:rPr>
        <w:t xml:space="preserve">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 لي</w:t>
      </w:r>
      <w:r w:rsidR="00A64B62">
        <w:rPr>
          <w:rtl/>
        </w:rPr>
        <w:t>:</w:t>
      </w:r>
      <w:r>
        <w:rPr>
          <w:rtl/>
        </w:rPr>
        <w:t xml:space="preserve"> وكيف صار الماء يحلل </w:t>
      </w:r>
    </w:p>
    <w:p w:rsidR="00597E2F" w:rsidRDefault="00FC2696" w:rsidP="00FC2696">
      <w:pPr>
        <w:pStyle w:val="libLine"/>
        <w:rPr>
          <w:rtl/>
        </w:rPr>
      </w:pPr>
      <w:r>
        <w:rPr>
          <w:rtl/>
        </w:rPr>
        <w:t>____________________</w:t>
      </w:r>
    </w:p>
    <w:p w:rsidR="00597E2F" w:rsidRPr="00FC7700" w:rsidRDefault="00597E2F" w:rsidP="00FC2696">
      <w:pPr>
        <w:pStyle w:val="libFootnote0"/>
        <w:rPr>
          <w:rtl/>
        </w:rPr>
      </w:pPr>
      <w:r w:rsidRPr="00FC7700">
        <w:rPr>
          <w:rtl/>
        </w:rPr>
        <w:t>(1) في المصدر</w:t>
      </w:r>
      <w:r w:rsidR="00A64B62">
        <w:rPr>
          <w:rtl/>
        </w:rPr>
        <w:t>:</w:t>
      </w:r>
      <w:r w:rsidRPr="00FC7700">
        <w:rPr>
          <w:rtl/>
        </w:rPr>
        <w:t xml:space="preserve"> خمر</w:t>
      </w:r>
      <w:r>
        <w:rPr>
          <w:rtl/>
        </w:rPr>
        <w:t>.</w:t>
      </w:r>
    </w:p>
    <w:p w:rsidR="00597E2F" w:rsidRPr="00FC7700" w:rsidRDefault="00597E2F" w:rsidP="00FC2696">
      <w:pPr>
        <w:pStyle w:val="libFootnote0"/>
        <w:rPr>
          <w:rtl/>
        </w:rPr>
      </w:pPr>
      <w:r w:rsidRPr="00FC7700">
        <w:rPr>
          <w:rtl/>
        </w:rPr>
        <w:t xml:space="preserve">(2) تقدم في الباب 15 من هذه </w:t>
      </w:r>
      <w:r w:rsidR="0081231A">
        <w:rPr>
          <w:rtl/>
        </w:rPr>
        <w:t>الأبواب</w:t>
      </w:r>
      <w:r>
        <w:rPr>
          <w:rtl/>
        </w:rPr>
        <w:t>.</w:t>
      </w:r>
    </w:p>
    <w:p w:rsidR="00597E2F" w:rsidRPr="00FC7700" w:rsidRDefault="00597E2F" w:rsidP="00FC2696">
      <w:pPr>
        <w:pStyle w:val="libFootnote0"/>
        <w:rPr>
          <w:rtl/>
        </w:rPr>
      </w:pPr>
      <w:r w:rsidRPr="00FC7700">
        <w:rPr>
          <w:rtl/>
        </w:rPr>
        <w:t xml:space="preserve">(3) يأتي في الباب 18 من هذه </w:t>
      </w:r>
      <w:r w:rsidR="0081231A">
        <w:rPr>
          <w:rtl/>
        </w:rPr>
        <w:t>الأبواب</w:t>
      </w:r>
      <w:r>
        <w:rPr>
          <w:rtl/>
        </w:rPr>
        <w:t>.</w:t>
      </w:r>
    </w:p>
    <w:p w:rsidR="00597E2F" w:rsidRDefault="00597E2F" w:rsidP="00B3312E">
      <w:pPr>
        <w:pStyle w:val="libFootnoteCenterBold"/>
        <w:rPr>
          <w:rtl/>
        </w:rPr>
      </w:pPr>
      <w:r>
        <w:rPr>
          <w:rtl/>
        </w:rPr>
        <w:t>الباب 18</w:t>
      </w:r>
    </w:p>
    <w:p w:rsidR="00597E2F" w:rsidRDefault="00597E2F" w:rsidP="00B3312E">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410 </w:t>
      </w:r>
      <w:r w:rsidR="00FC2696">
        <w:rPr>
          <w:rtl/>
        </w:rPr>
        <w:t>/</w:t>
      </w:r>
      <w:r>
        <w:rPr>
          <w:rtl/>
        </w:rPr>
        <w:t xml:space="preserve"> 15.</w:t>
      </w:r>
    </w:p>
    <w:p w:rsidR="00597E2F" w:rsidRPr="00FC7700" w:rsidRDefault="00597E2F" w:rsidP="00B3312E">
      <w:pPr>
        <w:pStyle w:val="libFootnote0"/>
        <w:rPr>
          <w:rtl/>
        </w:rPr>
      </w:pPr>
      <w:r w:rsidRPr="00FC7700">
        <w:rPr>
          <w:rtl/>
        </w:rPr>
        <w:t>(</w:t>
      </w:r>
      <w:r w:rsidR="00B3312E">
        <w:rPr>
          <w:rFonts w:hint="cs"/>
          <w:rtl/>
        </w:rPr>
        <w:t>4</w:t>
      </w:r>
      <w:r w:rsidRPr="00FC7700">
        <w:rPr>
          <w:rtl/>
        </w:rPr>
        <w:t>) في المصدر</w:t>
      </w:r>
      <w:r w:rsidR="00A64B62">
        <w:rPr>
          <w:rtl/>
        </w:rPr>
        <w:t>:</w:t>
      </w:r>
      <w:r w:rsidRPr="00FC7700">
        <w:rPr>
          <w:rtl/>
        </w:rPr>
        <w:t xml:space="preserve"> تقطر منه</w:t>
      </w:r>
      <w:r>
        <w:rPr>
          <w:rtl/>
        </w:rPr>
        <w:t>.</w:t>
      </w:r>
    </w:p>
    <w:p w:rsidR="00597E2F" w:rsidRPr="00FC7700" w:rsidRDefault="00597E2F" w:rsidP="00B3312E">
      <w:pPr>
        <w:pStyle w:val="libFootnote0"/>
        <w:rPr>
          <w:rtl/>
        </w:rPr>
      </w:pPr>
      <w:r w:rsidRPr="00FC7700">
        <w:rPr>
          <w:rtl/>
        </w:rPr>
        <w:t>(</w:t>
      </w:r>
      <w:r w:rsidR="00B3312E">
        <w:rPr>
          <w:rFonts w:hint="cs"/>
          <w:rtl/>
        </w:rPr>
        <w:t>5</w:t>
      </w:r>
      <w:r w:rsidRPr="00FC7700">
        <w:rPr>
          <w:rtl/>
        </w:rPr>
        <w:t>) التهذيب 9</w:t>
      </w:r>
      <w:r w:rsidR="00A64B62">
        <w:rPr>
          <w:rtl/>
        </w:rPr>
        <w:t>:</w:t>
      </w:r>
      <w:r w:rsidRPr="00FC7700">
        <w:rPr>
          <w:rtl/>
        </w:rPr>
        <w:t xml:space="preserve"> 112 </w:t>
      </w:r>
      <w:r w:rsidR="00FC2696">
        <w:rPr>
          <w:rtl/>
        </w:rPr>
        <w:t>/</w:t>
      </w:r>
      <w:r w:rsidRPr="00FC7700">
        <w:rPr>
          <w:rtl/>
        </w:rPr>
        <w:t xml:space="preserve"> 485</w:t>
      </w:r>
      <w:r>
        <w:rPr>
          <w:rtl/>
        </w:rPr>
        <w:t>.</w:t>
      </w:r>
    </w:p>
    <w:p w:rsidR="00597E2F" w:rsidRDefault="00597E2F" w:rsidP="00FC2696">
      <w:pPr>
        <w:pStyle w:val="libFootnote0"/>
        <w:rPr>
          <w:rtl/>
        </w:rPr>
      </w:pPr>
      <w:r>
        <w:rPr>
          <w:rtl/>
        </w:rPr>
        <w:t>2 - الكافي 6</w:t>
      </w:r>
      <w:r w:rsidR="00A64B62">
        <w:rPr>
          <w:rtl/>
        </w:rPr>
        <w:t>:</w:t>
      </w:r>
      <w:r>
        <w:rPr>
          <w:rtl/>
        </w:rPr>
        <w:t xml:space="preserve"> 411 </w:t>
      </w:r>
      <w:r w:rsidR="00FC2696">
        <w:rPr>
          <w:rtl/>
        </w:rPr>
        <w:t>/</w:t>
      </w:r>
      <w:r>
        <w:rPr>
          <w:rtl/>
        </w:rPr>
        <w:t xml:space="preserve"> 17.</w:t>
      </w:r>
    </w:p>
    <w:p w:rsidR="00597E2F" w:rsidRPr="00FC7700" w:rsidRDefault="00597E2F" w:rsidP="00B3312E">
      <w:pPr>
        <w:pStyle w:val="libFootnote0"/>
        <w:rPr>
          <w:rtl/>
        </w:rPr>
      </w:pPr>
      <w:r w:rsidRPr="00FC7700">
        <w:rPr>
          <w:rtl/>
        </w:rPr>
        <w:t>(</w:t>
      </w:r>
      <w:r w:rsidR="00B3312E">
        <w:rPr>
          <w:rFonts w:hint="cs"/>
          <w:rtl/>
        </w:rPr>
        <w:t>6</w:t>
      </w:r>
      <w:r w:rsidRPr="00FC7700">
        <w:rPr>
          <w:rtl/>
        </w:rPr>
        <w:t>) في المصدر زيادة</w:t>
      </w:r>
      <w:r w:rsidR="00A64B62">
        <w:rPr>
          <w:rtl/>
        </w:rPr>
        <w:t>:</w:t>
      </w:r>
      <w:r w:rsidRPr="00FC7700">
        <w:rPr>
          <w:rtl/>
        </w:rPr>
        <w:t xml:space="preserve"> بذلك</w:t>
      </w:r>
      <w:r>
        <w:rPr>
          <w:rtl/>
        </w:rPr>
        <w:t>.</w:t>
      </w:r>
      <w:r w:rsidRPr="00FC7700">
        <w:rPr>
          <w:rtl/>
        </w:rPr>
        <w:t xml:space="preserve"> </w:t>
      </w:r>
    </w:p>
    <w:p w:rsidR="00597E2F" w:rsidRDefault="00597E2F" w:rsidP="00FC2696">
      <w:pPr>
        <w:pStyle w:val="libNormal"/>
        <w:rPr>
          <w:rtl/>
        </w:rPr>
      </w:pPr>
      <w:r>
        <w:rPr>
          <w:rtl/>
        </w:rPr>
        <w:br w:type="page"/>
      </w:r>
    </w:p>
    <w:p w:rsidR="00597E2F" w:rsidRDefault="00597E2F" w:rsidP="00F84DBC">
      <w:pPr>
        <w:pStyle w:val="libNormal0"/>
        <w:rPr>
          <w:rtl/>
        </w:rPr>
      </w:pPr>
      <w:r>
        <w:rPr>
          <w:rtl/>
        </w:rPr>
        <w:lastRenderedPageBreak/>
        <w:t>المسكر؟ مرهم لا يشربون منه قليلا</w:t>
      </w:r>
      <w:r w:rsidR="00B3312E">
        <w:rPr>
          <w:rFonts w:hint="cs"/>
          <w:rtl/>
        </w:rPr>
        <w:t>ً</w:t>
      </w:r>
      <w:r>
        <w:rPr>
          <w:rtl/>
        </w:rPr>
        <w:t xml:space="preserve"> ولا كثيرا</w:t>
      </w:r>
      <w:r w:rsidR="00B3312E">
        <w:rPr>
          <w:rFonts w:hint="cs"/>
          <w:rtl/>
        </w:rPr>
        <w:t>ً</w:t>
      </w:r>
      <w:r>
        <w:rPr>
          <w:rtl/>
        </w:rPr>
        <w:t xml:space="preserve">، ففعلت فأمسكوا عن شربه، فاجتمعنا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 له أبوبصير</w:t>
      </w:r>
      <w:r w:rsidR="00A64B62">
        <w:rPr>
          <w:rtl/>
        </w:rPr>
        <w:t>:</w:t>
      </w:r>
      <w:r>
        <w:rPr>
          <w:rtl/>
        </w:rPr>
        <w:t xml:space="preserve"> إن</w:t>
      </w:r>
      <w:r w:rsidR="00F84DBC">
        <w:rPr>
          <w:rFonts w:hint="cs"/>
          <w:rtl/>
        </w:rPr>
        <w:t>َّ</w:t>
      </w:r>
      <w:r>
        <w:rPr>
          <w:rtl/>
        </w:rPr>
        <w:t xml:space="preserve"> ذا جاءنا عنك بكذا وكذا، فقال</w:t>
      </w:r>
      <w:r w:rsidR="00A64B62">
        <w:rPr>
          <w:rtl/>
        </w:rPr>
        <w:t>:</w:t>
      </w:r>
      <w:r>
        <w:rPr>
          <w:rtl/>
        </w:rPr>
        <w:t xml:space="preserve"> صدق يا با محمد! إن الماء لا يحل</w:t>
      </w:r>
      <w:r w:rsidR="00F84DBC">
        <w:rPr>
          <w:rFonts w:hint="cs"/>
          <w:rtl/>
        </w:rPr>
        <w:t>ّ</w:t>
      </w:r>
      <w:r>
        <w:rPr>
          <w:rtl/>
        </w:rPr>
        <w:t xml:space="preserve"> </w:t>
      </w:r>
      <w:r w:rsidRPr="00821781">
        <w:rPr>
          <w:rStyle w:val="libFootnotenumChar"/>
          <w:rtl/>
        </w:rPr>
        <w:t>(</w:t>
      </w:r>
      <w:r w:rsidR="00F84DBC">
        <w:rPr>
          <w:rStyle w:val="libFootnotenumChar"/>
          <w:rFonts w:hint="cs"/>
          <w:rtl/>
        </w:rPr>
        <w:t>1</w:t>
      </w:r>
      <w:r w:rsidRPr="00821781">
        <w:rPr>
          <w:rStyle w:val="libFootnotenumChar"/>
          <w:rtl/>
        </w:rPr>
        <w:t>)</w:t>
      </w:r>
      <w:r>
        <w:rPr>
          <w:rtl/>
        </w:rPr>
        <w:t xml:space="preserve"> المسكر، فلا تشربوا منه قليلا</w:t>
      </w:r>
      <w:r w:rsidR="00F84DBC">
        <w:rPr>
          <w:rFonts w:hint="cs"/>
          <w:rtl/>
        </w:rPr>
        <w:t>ً</w:t>
      </w:r>
      <w:r>
        <w:rPr>
          <w:rtl/>
        </w:rPr>
        <w:t xml:space="preserve"> ولا كثيرا</w:t>
      </w:r>
      <w:r w:rsidR="00F84DBC">
        <w:rPr>
          <w:rFonts w:hint="cs"/>
          <w:rtl/>
        </w:rPr>
        <w:t>ً</w:t>
      </w:r>
      <w:r>
        <w:rPr>
          <w:rtl/>
        </w:rPr>
        <w:t>.</w:t>
      </w:r>
    </w:p>
    <w:p w:rsidR="00597E2F" w:rsidRDefault="00597E2F" w:rsidP="00F84DBC">
      <w:pPr>
        <w:pStyle w:val="libNormal"/>
        <w:rPr>
          <w:rtl/>
        </w:rPr>
      </w:pPr>
      <w:r w:rsidRPr="00FC2696">
        <w:rPr>
          <w:rStyle w:val="libNormalChar"/>
          <w:rtl/>
        </w:rPr>
        <w:t xml:space="preserve">[ 32076 ] </w:t>
      </w:r>
      <w:r>
        <w:rPr>
          <w:rtl/>
        </w:rPr>
        <w:t xml:space="preserve">3 - وعن </w:t>
      </w:r>
      <w:r w:rsidR="00E554CA">
        <w:rPr>
          <w:rtl/>
        </w:rPr>
        <w:t xml:space="preserve">عدَّة </w:t>
      </w:r>
      <w:r>
        <w:rPr>
          <w:rtl/>
        </w:rPr>
        <w:t>من أصحابنا، عن سهل بن زياد، عن محمد بن عبد الحميد، عن يونس بن يعقوب، عن عمرو بن مروان،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F84DBC">
        <w:rPr>
          <w:rFonts w:hint="cs"/>
          <w:rtl/>
        </w:rPr>
        <w:t>َّ</w:t>
      </w:r>
      <w:r>
        <w:rPr>
          <w:rtl/>
        </w:rPr>
        <w:t xml:space="preserve"> هؤلاء رب</w:t>
      </w:r>
      <w:r w:rsidR="00F84DBC">
        <w:rPr>
          <w:rFonts w:hint="cs"/>
          <w:rtl/>
        </w:rPr>
        <w:t>ّ</w:t>
      </w:r>
      <w:r>
        <w:rPr>
          <w:rtl/>
        </w:rPr>
        <w:t xml:space="preserve">ما حضرت معهم العشاء، فيجيئون بالنبيذ بعد ذلك، فإن </w:t>
      </w:r>
      <w:r w:rsidRPr="00821781">
        <w:rPr>
          <w:rStyle w:val="libFootnotenumChar"/>
          <w:rtl/>
        </w:rPr>
        <w:t>(</w:t>
      </w:r>
      <w:r w:rsidR="00F84DBC">
        <w:rPr>
          <w:rStyle w:val="libFootnotenumChar"/>
          <w:rFonts w:hint="cs"/>
          <w:rtl/>
        </w:rPr>
        <w:t>2</w:t>
      </w:r>
      <w:r w:rsidRPr="00821781">
        <w:rPr>
          <w:rStyle w:val="libFootnotenumChar"/>
          <w:rtl/>
        </w:rPr>
        <w:t>)</w:t>
      </w:r>
      <w:r>
        <w:rPr>
          <w:rtl/>
        </w:rPr>
        <w:t xml:space="preserve"> لم أشربه خفت أن يقولوا، فلاني</w:t>
      </w:r>
      <w:r w:rsidR="00F84DBC">
        <w:rPr>
          <w:rFonts w:hint="cs"/>
          <w:rtl/>
        </w:rPr>
        <w:t>ٌّ</w:t>
      </w:r>
      <w:r>
        <w:rPr>
          <w:rtl/>
        </w:rPr>
        <w:t>، فكيف أصنع؟ فقال</w:t>
      </w:r>
      <w:r w:rsidR="00A64B62">
        <w:rPr>
          <w:rtl/>
        </w:rPr>
        <w:t>:</w:t>
      </w:r>
      <w:r>
        <w:rPr>
          <w:rtl/>
        </w:rPr>
        <w:t xml:space="preserve"> اكسره بالماء، قلت</w:t>
      </w:r>
      <w:r w:rsidR="00A64B62">
        <w:rPr>
          <w:rtl/>
        </w:rPr>
        <w:t>:</w:t>
      </w:r>
      <w:r>
        <w:rPr>
          <w:rtl/>
        </w:rPr>
        <w:t xml:space="preserve"> فاذا أنا كسرته بالماء أشربه؟ قال</w:t>
      </w:r>
      <w:r w:rsidR="00A64B62">
        <w:rPr>
          <w:rtl/>
        </w:rPr>
        <w:t>:</w:t>
      </w:r>
      <w:r>
        <w:rPr>
          <w:rtl/>
        </w:rPr>
        <w:t xml:space="preserve"> لا.</w:t>
      </w:r>
    </w:p>
    <w:p w:rsidR="00597E2F" w:rsidRDefault="00597E2F" w:rsidP="00F84DBC">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F84DBC">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680" w:name="_Toc307331476"/>
      <w:bookmarkStart w:id="681" w:name="_Toc380348095"/>
      <w:bookmarkStart w:id="682" w:name="_Toc185031827"/>
      <w:r>
        <w:rPr>
          <w:rtl/>
        </w:rPr>
        <w:t>19 - باب أن ما فعل فعل الخمر فهو حرام.</w:t>
      </w:r>
      <w:bookmarkEnd w:id="680"/>
      <w:bookmarkEnd w:id="681"/>
      <w:bookmarkEnd w:id="682"/>
      <w:r>
        <w:rPr>
          <w:rtl/>
        </w:rPr>
        <w:t xml:space="preserve"> </w:t>
      </w:r>
    </w:p>
    <w:p w:rsidR="00597E2F" w:rsidRDefault="00597E2F" w:rsidP="00F84DBC">
      <w:pPr>
        <w:pStyle w:val="libNormal"/>
        <w:rPr>
          <w:rtl/>
        </w:rPr>
      </w:pPr>
      <w:r w:rsidRPr="00FC2696">
        <w:rPr>
          <w:rStyle w:val="libNormalChar"/>
          <w:rtl/>
        </w:rPr>
        <w:t xml:space="preserve">[ 32077 ] </w:t>
      </w:r>
      <w:r>
        <w:rPr>
          <w:rtl/>
        </w:rPr>
        <w:t>1 - محمد بن يعقوب، عن محمد بن يحيى، عن أحمد بن محمد، عن الحسن بن علي</w:t>
      </w:r>
      <w:r w:rsidR="00F84DBC">
        <w:rPr>
          <w:rFonts w:hint="cs"/>
          <w:rtl/>
        </w:rPr>
        <w:t>ِّ</w:t>
      </w:r>
      <w:r>
        <w:rPr>
          <w:rtl/>
        </w:rPr>
        <w:t xml:space="preserve"> بن يقطين، عن أخيه الحسين، عن أبيه علي ابن يقطين، عن أبي الحسن الماضي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F84DBC">
        <w:rPr>
          <w:rFonts w:hint="cs"/>
          <w:rtl/>
        </w:rPr>
        <w:t>َّ</w:t>
      </w:r>
      <w:r>
        <w:rPr>
          <w:rtl/>
        </w:rPr>
        <w:t xml:space="preserve"> الله عزوجل لم يحرم الخمر لاسمها، ولكن حر</w:t>
      </w:r>
      <w:r w:rsidR="00F84DBC">
        <w:rPr>
          <w:rFonts w:hint="cs"/>
          <w:rtl/>
        </w:rPr>
        <w:t>َّ</w:t>
      </w:r>
      <w:r>
        <w:rPr>
          <w:rtl/>
        </w:rPr>
        <w:t xml:space="preserve">مها لعاقبتها، فما كان عاقبته عاقبة الخمر فهو خمر </w:t>
      </w:r>
      <w:r w:rsidRPr="00821781">
        <w:rPr>
          <w:rStyle w:val="libFootnotenumChar"/>
          <w:rtl/>
        </w:rPr>
        <w:t>(</w:t>
      </w:r>
      <w:r w:rsidR="00F84DBC">
        <w:rPr>
          <w:rStyle w:val="libFootnotenumChar"/>
          <w:rFonts w:hint="cs"/>
          <w:rtl/>
        </w:rPr>
        <w:t>4</w:t>
      </w:r>
      <w:r w:rsidRPr="00821781">
        <w:rPr>
          <w:rStyle w:val="libFootnotenumChar"/>
          <w:rtl/>
        </w:rPr>
        <w:t>)</w:t>
      </w:r>
      <w:r>
        <w:rPr>
          <w:rtl/>
        </w:rPr>
        <w:t>.</w:t>
      </w:r>
    </w:p>
    <w:p w:rsidR="00597E2F" w:rsidRDefault="00597E2F" w:rsidP="00F84DBC">
      <w:pPr>
        <w:pStyle w:val="libNormal"/>
        <w:rPr>
          <w:rtl/>
        </w:rPr>
      </w:pPr>
      <w:r>
        <w:rPr>
          <w:rtl/>
        </w:rPr>
        <w:t xml:space="preserve">ورواه الشيخ بإسناده عن أحمد بن محمد مثله </w:t>
      </w:r>
      <w:r w:rsidRPr="00821781">
        <w:rPr>
          <w:rStyle w:val="libFootnotenumChar"/>
          <w:rtl/>
        </w:rPr>
        <w:t>(</w:t>
      </w:r>
      <w:r w:rsidR="00F84DBC">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FC7700" w:rsidRDefault="00597E2F" w:rsidP="00F84DBC">
      <w:pPr>
        <w:pStyle w:val="libFootnote0"/>
        <w:rPr>
          <w:rtl/>
        </w:rPr>
      </w:pPr>
      <w:r w:rsidRPr="00FC7700">
        <w:rPr>
          <w:rtl/>
        </w:rPr>
        <w:t>(</w:t>
      </w:r>
      <w:r w:rsidR="00F84DBC">
        <w:rPr>
          <w:rFonts w:hint="cs"/>
          <w:rtl/>
        </w:rPr>
        <w:t>1</w:t>
      </w:r>
      <w:r w:rsidRPr="00FC7700">
        <w:rPr>
          <w:rtl/>
        </w:rPr>
        <w:t>) في المصدر</w:t>
      </w:r>
      <w:r w:rsidR="00A64B62">
        <w:rPr>
          <w:rtl/>
        </w:rPr>
        <w:t>:</w:t>
      </w:r>
      <w:r w:rsidRPr="00FC7700">
        <w:rPr>
          <w:rtl/>
        </w:rPr>
        <w:t xml:space="preserve"> يحلل</w:t>
      </w:r>
      <w:r>
        <w:rPr>
          <w:rtl/>
        </w:rPr>
        <w:t>.</w:t>
      </w:r>
    </w:p>
    <w:p w:rsidR="00597E2F" w:rsidRDefault="00597E2F" w:rsidP="00FC2696">
      <w:pPr>
        <w:pStyle w:val="libFootnote0"/>
        <w:rPr>
          <w:rtl/>
        </w:rPr>
      </w:pPr>
      <w:r>
        <w:rPr>
          <w:rtl/>
        </w:rPr>
        <w:t>3 - الكافي 6</w:t>
      </w:r>
      <w:r w:rsidR="00A64B62">
        <w:rPr>
          <w:rtl/>
        </w:rPr>
        <w:t>:</w:t>
      </w:r>
      <w:r>
        <w:rPr>
          <w:rtl/>
        </w:rPr>
        <w:t xml:space="preserve"> 410 </w:t>
      </w:r>
      <w:r w:rsidR="00FC2696">
        <w:rPr>
          <w:rtl/>
        </w:rPr>
        <w:t>/</w:t>
      </w:r>
      <w:r>
        <w:rPr>
          <w:rtl/>
        </w:rPr>
        <w:t xml:space="preserve"> 13.</w:t>
      </w:r>
    </w:p>
    <w:p w:rsidR="00597E2F" w:rsidRPr="00FC7700" w:rsidRDefault="00597E2F" w:rsidP="00F84DBC">
      <w:pPr>
        <w:pStyle w:val="libFootnote0"/>
        <w:rPr>
          <w:rtl/>
        </w:rPr>
      </w:pPr>
      <w:r w:rsidRPr="00FC7700">
        <w:rPr>
          <w:rtl/>
        </w:rPr>
        <w:t>(</w:t>
      </w:r>
      <w:r w:rsidR="00F84DBC">
        <w:rPr>
          <w:rFonts w:hint="cs"/>
          <w:rtl/>
        </w:rPr>
        <w:t>2</w:t>
      </w:r>
      <w:r w:rsidRPr="00FC7700">
        <w:rPr>
          <w:rtl/>
        </w:rPr>
        <w:t>) في المصدر زيادة</w:t>
      </w:r>
      <w:r w:rsidR="00A64B62">
        <w:rPr>
          <w:rtl/>
        </w:rPr>
        <w:t>:</w:t>
      </w:r>
      <w:r w:rsidRPr="00FC7700">
        <w:rPr>
          <w:rtl/>
        </w:rPr>
        <w:t xml:space="preserve"> أنا</w:t>
      </w:r>
      <w:r>
        <w:rPr>
          <w:rtl/>
        </w:rPr>
        <w:t>.</w:t>
      </w:r>
    </w:p>
    <w:p w:rsidR="00597E2F" w:rsidRPr="00FC7700" w:rsidRDefault="00597E2F" w:rsidP="00F84DBC">
      <w:pPr>
        <w:pStyle w:val="libFootnote0"/>
        <w:rPr>
          <w:rtl/>
        </w:rPr>
      </w:pPr>
      <w:r w:rsidRPr="00FC7700">
        <w:rPr>
          <w:rtl/>
        </w:rPr>
        <w:t>(</w:t>
      </w:r>
      <w:r w:rsidR="00F84DBC">
        <w:rPr>
          <w:rFonts w:hint="cs"/>
          <w:rtl/>
        </w:rPr>
        <w:t>3</w:t>
      </w:r>
      <w:r w:rsidRPr="00FC7700">
        <w:rPr>
          <w:rtl/>
        </w:rPr>
        <w:t xml:space="preserve">) تقدم في الحديث 1 و 7 من الباب 17 من هذه </w:t>
      </w:r>
      <w:r w:rsidR="0081231A">
        <w:rPr>
          <w:rtl/>
        </w:rPr>
        <w:t>الأبواب</w:t>
      </w:r>
      <w:r>
        <w:rPr>
          <w:rtl/>
        </w:rPr>
        <w:t>.</w:t>
      </w:r>
    </w:p>
    <w:p w:rsidR="00597E2F" w:rsidRDefault="00597E2F" w:rsidP="00F84DBC">
      <w:pPr>
        <w:pStyle w:val="libFootnoteCenterBold"/>
        <w:rPr>
          <w:rtl/>
        </w:rPr>
      </w:pPr>
      <w:r>
        <w:rPr>
          <w:rtl/>
        </w:rPr>
        <w:t>الباب 19</w:t>
      </w:r>
    </w:p>
    <w:p w:rsidR="00597E2F" w:rsidRDefault="00597E2F" w:rsidP="00F84DBC">
      <w:pPr>
        <w:pStyle w:val="libFootnoteCenterBold"/>
        <w:rPr>
          <w:rtl/>
        </w:rPr>
      </w:pPr>
      <w:r>
        <w:rPr>
          <w:rtl/>
        </w:rPr>
        <w:t xml:space="preserve">فيه 4 أحاديث </w:t>
      </w:r>
    </w:p>
    <w:p w:rsidR="00597E2F" w:rsidRDefault="00597E2F" w:rsidP="00FC2696">
      <w:pPr>
        <w:pStyle w:val="libFootnote0"/>
        <w:rPr>
          <w:rtl/>
        </w:rPr>
      </w:pPr>
      <w:r>
        <w:rPr>
          <w:rtl/>
        </w:rPr>
        <w:t>1 - الكافي 6</w:t>
      </w:r>
      <w:r w:rsidR="00A64B62">
        <w:rPr>
          <w:rtl/>
        </w:rPr>
        <w:t>:</w:t>
      </w:r>
      <w:r>
        <w:rPr>
          <w:rtl/>
        </w:rPr>
        <w:t xml:space="preserve"> 412 </w:t>
      </w:r>
      <w:r w:rsidR="00FC2696">
        <w:rPr>
          <w:rtl/>
        </w:rPr>
        <w:t>/</w:t>
      </w:r>
      <w:r>
        <w:rPr>
          <w:rtl/>
        </w:rPr>
        <w:t xml:space="preserve"> 2.</w:t>
      </w:r>
    </w:p>
    <w:p w:rsidR="00597E2F" w:rsidRPr="00FC7700" w:rsidRDefault="00597E2F" w:rsidP="00F84DBC">
      <w:pPr>
        <w:pStyle w:val="libFootnote0"/>
        <w:rPr>
          <w:rtl/>
        </w:rPr>
      </w:pPr>
      <w:r w:rsidRPr="00FC7700">
        <w:rPr>
          <w:rtl/>
        </w:rPr>
        <w:t>(</w:t>
      </w:r>
      <w:r w:rsidR="00F84DBC">
        <w:rPr>
          <w:rFonts w:hint="cs"/>
          <w:rtl/>
        </w:rPr>
        <w:t>4</w:t>
      </w:r>
      <w:r w:rsidRPr="00FC7700">
        <w:rPr>
          <w:rtl/>
        </w:rPr>
        <w:t>) في نسخة من التهذيب</w:t>
      </w:r>
      <w:r w:rsidR="00A64B62">
        <w:rPr>
          <w:rtl/>
        </w:rPr>
        <w:t>:</w:t>
      </w:r>
      <w:r w:rsidRPr="00FC7700">
        <w:rPr>
          <w:rtl/>
        </w:rPr>
        <w:t xml:space="preserve"> </w:t>
      </w:r>
      <w:r w:rsidRPr="00F84DBC">
        <w:rPr>
          <w:rtl/>
        </w:rPr>
        <w:t>حرام ( هامش</w:t>
      </w:r>
      <w:r w:rsidRPr="00FC7700">
        <w:rPr>
          <w:rtl/>
        </w:rPr>
        <w:t xml:space="preserve"> </w:t>
      </w:r>
      <w:r w:rsidRPr="00F84DBC">
        <w:rPr>
          <w:rtl/>
        </w:rPr>
        <w:t>المخطوط ).</w:t>
      </w:r>
    </w:p>
    <w:p w:rsidR="00597E2F" w:rsidRPr="00FC7700" w:rsidRDefault="00597E2F" w:rsidP="00F84DBC">
      <w:pPr>
        <w:pStyle w:val="libFootnote0"/>
        <w:rPr>
          <w:rtl/>
        </w:rPr>
      </w:pPr>
      <w:r w:rsidRPr="00FC7700">
        <w:rPr>
          <w:rtl/>
        </w:rPr>
        <w:t>(</w:t>
      </w:r>
      <w:r w:rsidR="00F84DBC">
        <w:rPr>
          <w:rFonts w:hint="cs"/>
          <w:rtl/>
        </w:rPr>
        <w:t>5</w:t>
      </w:r>
      <w:r w:rsidRPr="00FC7700">
        <w:rPr>
          <w:rtl/>
        </w:rPr>
        <w:t>) التهذيب 9</w:t>
      </w:r>
      <w:r w:rsidR="00A64B62">
        <w:rPr>
          <w:rtl/>
        </w:rPr>
        <w:t>:</w:t>
      </w:r>
      <w:r w:rsidRPr="00FC7700">
        <w:rPr>
          <w:rtl/>
        </w:rPr>
        <w:t xml:space="preserve"> 112 </w:t>
      </w:r>
      <w:r w:rsidR="00FC2696">
        <w:rPr>
          <w:rtl/>
        </w:rPr>
        <w:t>/</w:t>
      </w:r>
      <w:r w:rsidRPr="00FC7700">
        <w:rPr>
          <w:rtl/>
        </w:rPr>
        <w:t xml:space="preserve"> 486</w:t>
      </w:r>
      <w:r>
        <w:rPr>
          <w:rtl/>
        </w:rPr>
        <w:t>.</w:t>
      </w:r>
      <w:r w:rsidRPr="00FC7700">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[ 32078 ] </w:t>
      </w:r>
      <w:r>
        <w:rPr>
          <w:rtl/>
        </w:rPr>
        <w:t xml:space="preserve">2 - وعن </w:t>
      </w:r>
      <w:r w:rsidR="00E554CA">
        <w:rPr>
          <w:rtl/>
        </w:rPr>
        <w:t xml:space="preserve">عدَّة </w:t>
      </w:r>
      <w:r>
        <w:rPr>
          <w:rtl/>
        </w:rPr>
        <w:t>من أصحابنا، عن سهل بن زياد، عن الحسن بن علي</w:t>
      </w:r>
      <w:r w:rsidR="00F84DBC">
        <w:rPr>
          <w:rFonts w:hint="cs"/>
          <w:rtl/>
        </w:rPr>
        <w:t>ِّ</w:t>
      </w:r>
      <w:r>
        <w:rPr>
          <w:rtl/>
        </w:rPr>
        <w:t xml:space="preserve"> بن يقطين، عن يعقوب بن يقطين، عن أخيه علي بن يقطين، عن أبي إبراهيم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 الله عزّ وجلّ لم يحرم الخمر لاسمها، ولكن حرمها لعاقبتها، فما فعل فعل الخمر فهو خمر.</w:t>
      </w:r>
    </w:p>
    <w:p w:rsidR="00597E2F" w:rsidRDefault="00597E2F" w:rsidP="006C1B30">
      <w:pPr>
        <w:pStyle w:val="libNormal"/>
        <w:rPr>
          <w:rtl/>
        </w:rPr>
      </w:pPr>
      <w:r w:rsidRPr="00FC2696">
        <w:rPr>
          <w:rStyle w:val="libNormalChar"/>
          <w:rtl/>
        </w:rPr>
        <w:t xml:space="preserve">[ 32079 ] </w:t>
      </w:r>
      <w:r>
        <w:rPr>
          <w:rtl/>
        </w:rPr>
        <w:t xml:space="preserve">3 - وعنهم عن سهل، وعن علي بن إبراهيم، عن أبيه </w:t>
      </w:r>
      <w:r w:rsidR="00894C4D">
        <w:rPr>
          <w:rtl/>
        </w:rPr>
        <w:t>جميعاً</w:t>
      </w:r>
      <w:r>
        <w:rPr>
          <w:rtl/>
        </w:rPr>
        <w:t>، عن عمرو بن عثمان، عن محمد بن عبدالله، عن بعض أصحابنا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w:t>
      </w:r>
      <w:r w:rsidR="000F7770">
        <w:rPr>
          <w:rFonts w:hint="cs"/>
          <w:rtl/>
        </w:rPr>
        <w:t>ِ</w:t>
      </w:r>
      <w:r>
        <w:rPr>
          <w:rtl/>
        </w:rPr>
        <w:t>م</w:t>
      </w:r>
      <w:r w:rsidR="000F7770">
        <w:rPr>
          <w:rFonts w:hint="cs"/>
          <w:rtl/>
        </w:rPr>
        <w:t>َ</w:t>
      </w:r>
      <w:r>
        <w:rPr>
          <w:rtl/>
        </w:rPr>
        <w:t xml:space="preserve"> حر</w:t>
      </w:r>
      <w:r w:rsidR="000F7770">
        <w:rPr>
          <w:rFonts w:hint="cs"/>
          <w:rtl/>
        </w:rPr>
        <w:t>َّ</w:t>
      </w:r>
      <w:r>
        <w:rPr>
          <w:rtl/>
        </w:rPr>
        <w:t>م الله الخمر؟ فقال</w:t>
      </w:r>
      <w:r w:rsidR="00A64B62">
        <w:rPr>
          <w:rtl/>
        </w:rPr>
        <w:t>:</w:t>
      </w:r>
      <w:r>
        <w:rPr>
          <w:rtl/>
        </w:rPr>
        <w:t xml:space="preserve"> حر</w:t>
      </w:r>
      <w:r w:rsidR="000F7770">
        <w:rPr>
          <w:rFonts w:hint="cs"/>
          <w:rtl/>
        </w:rPr>
        <w:t>َّ</w:t>
      </w:r>
      <w:r>
        <w:rPr>
          <w:rtl/>
        </w:rPr>
        <w:t>مها لفعلها وفسادها.</w:t>
      </w:r>
    </w:p>
    <w:p w:rsidR="00597E2F" w:rsidRDefault="00597E2F" w:rsidP="006C1B30">
      <w:pPr>
        <w:pStyle w:val="libNormal"/>
        <w:rPr>
          <w:rtl/>
        </w:rPr>
      </w:pPr>
      <w:r w:rsidRPr="00FC2696">
        <w:rPr>
          <w:rStyle w:val="libNormalChar"/>
          <w:rtl/>
        </w:rPr>
        <w:t xml:space="preserve">[ 32080 ] </w:t>
      </w:r>
      <w:r>
        <w:rPr>
          <w:rtl/>
        </w:rPr>
        <w:t>4 - وعنهم عن سهل، عن معاوية بن حكيم، عن أبي مالك الحضرمي، عن أبي الجارود، قال</w:t>
      </w:r>
      <w:r w:rsidR="00A64B62">
        <w:rPr>
          <w:rtl/>
        </w:rPr>
        <w:t>:</w:t>
      </w:r>
      <w:r>
        <w:rPr>
          <w:rtl/>
        </w:rPr>
        <w:t xml:space="preserve"> سألت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النبيذ، أخمر هو؟ فقال</w:t>
      </w:r>
      <w:r w:rsidR="00A64B62">
        <w:rPr>
          <w:rtl/>
        </w:rPr>
        <w:t>:</w:t>
      </w:r>
      <w:r>
        <w:rPr>
          <w:rtl/>
        </w:rPr>
        <w:t xml:space="preserve"> ما زاد على الت</w:t>
      </w:r>
      <w:r w:rsidR="000F7770">
        <w:rPr>
          <w:rFonts w:hint="cs"/>
          <w:rtl/>
        </w:rPr>
        <w:t>ّ</w:t>
      </w:r>
      <w:r>
        <w:rPr>
          <w:rtl/>
        </w:rPr>
        <w:t>رك جودة فهو خمر.</w:t>
      </w:r>
    </w:p>
    <w:p w:rsidR="00597E2F" w:rsidRDefault="00597E2F" w:rsidP="00B351E8">
      <w:pPr>
        <w:pStyle w:val="libNormal"/>
        <w:rPr>
          <w:rtl/>
        </w:rPr>
      </w:pPr>
      <w:r>
        <w:rPr>
          <w:rtl/>
        </w:rPr>
        <w:t>أقول</w:t>
      </w:r>
      <w:r w:rsidR="00A64B62">
        <w:rPr>
          <w:rtl/>
        </w:rPr>
        <w:t>:</w:t>
      </w:r>
      <w:r>
        <w:rPr>
          <w:rtl/>
        </w:rPr>
        <w:t xml:space="preserve"> </w:t>
      </w:r>
      <w:r w:rsidR="000F7770">
        <w:rPr>
          <w:rtl/>
        </w:rPr>
        <w:t>وتقد</w:t>
      </w:r>
      <w:r w:rsidR="00E554CA">
        <w:rPr>
          <w:rtl/>
        </w:rPr>
        <w:t xml:space="preserve">م </w:t>
      </w:r>
      <w:r>
        <w:rPr>
          <w:rtl/>
        </w:rPr>
        <w:t xml:space="preserve">ما </w:t>
      </w:r>
      <w:r w:rsidR="00E554CA">
        <w:rPr>
          <w:rtl/>
        </w:rPr>
        <w:t xml:space="preserve">يدلّ </w:t>
      </w:r>
      <w:r>
        <w:rPr>
          <w:rtl/>
        </w:rPr>
        <w:t xml:space="preserve">على ذلك </w:t>
      </w:r>
      <w:r w:rsidRPr="00821781">
        <w:rPr>
          <w:rStyle w:val="libFootnotenumChar"/>
          <w:rtl/>
        </w:rPr>
        <w:t>(1)</w:t>
      </w:r>
      <w:r>
        <w:rPr>
          <w:rtl/>
        </w:rPr>
        <w:t xml:space="preserve">، ويأتي ما </w:t>
      </w:r>
      <w:r w:rsidR="00E554CA">
        <w:rPr>
          <w:rtl/>
        </w:rPr>
        <w:t xml:space="preserve">يدلّ </w:t>
      </w:r>
      <w:r>
        <w:rPr>
          <w:rtl/>
        </w:rPr>
        <w:t xml:space="preserve">عليه </w:t>
      </w:r>
      <w:r w:rsidRPr="00821781">
        <w:rPr>
          <w:rStyle w:val="libFootnotenumChar"/>
          <w:rtl/>
        </w:rPr>
        <w:t>(2)</w:t>
      </w:r>
      <w:r>
        <w:rPr>
          <w:rtl/>
        </w:rPr>
        <w:t>.</w:t>
      </w:r>
    </w:p>
    <w:p w:rsidR="00597E2F" w:rsidRDefault="00597E2F" w:rsidP="00597E2F">
      <w:pPr>
        <w:pStyle w:val="Heading2Center"/>
        <w:rPr>
          <w:rtl/>
        </w:rPr>
      </w:pPr>
      <w:bookmarkStart w:id="683" w:name="_Toc307331477"/>
      <w:bookmarkStart w:id="684" w:name="_Toc380348096"/>
      <w:bookmarkStart w:id="685" w:name="_Toc185031828"/>
      <w:r>
        <w:rPr>
          <w:rtl/>
        </w:rPr>
        <w:t>20 - باب عدم جواز التداوي بشيء من الخمر والنبيذ</w:t>
      </w:r>
      <w:bookmarkEnd w:id="683"/>
      <w:r w:rsidR="00907434">
        <w:rPr>
          <w:rtl/>
        </w:rPr>
        <w:t xml:space="preserve"> </w:t>
      </w:r>
      <w:bookmarkStart w:id="686" w:name="_Toc307331478"/>
      <w:r w:rsidR="00907434">
        <w:rPr>
          <w:rtl/>
        </w:rPr>
        <w:t>و</w:t>
      </w:r>
      <w:r>
        <w:rPr>
          <w:rtl/>
        </w:rPr>
        <w:t>المسكر وغيرها من المحر</w:t>
      </w:r>
      <w:r w:rsidR="000F7770">
        <w:rPr>
          <w:rFonts w:hint="cs"/>
          <w:rtl/>
        </w:rPr>
        <w:t>ّ</w:t>
      </w:r>
      <w:r>
        <w:rPr>
          <w:rtl/>
        </w:rPr>
        <w:t>مات، أكلا</w:t>
      </w:r>
      <w:r w:rsidR="000F7770">
        <w:rPr>
          <w:rFonts w:hint="cs"/>
          <w:rtl/>
        </w:rPr>
        <w:t>ً</w:t>
      </w:r>
      <w:r>
        <w:rPr>
          <w:rtl/>
        </w:rPr>
        <w:t xml:space="preserve"> وشربا</w:t>
      </w:r>
      <w:r w:rsidR="000F7770">
        <w:rPr>
          <w:rFonts w:hint="cs"/>
          <w:rtl/>
        </w:rPr>
        <w:t>ً</w:t>
      </w:r>
      <w:r>
        <w:rPr>
          <w:rtl/>
        </w:rPr>
        <w:t>.</w:t>
      </w:r>
      <w:bookmarkEnd w:id="684"/>
      <w:bookmarkEnd w:id="685"/>
      <w:bookmarkEnd w:id="686"/>
      <w:r>
        <w:rPr>
          <w:rtl/>
        </w:rPr>
        <w:t xml:space="preserve"> </w:t>
      </w:r>
    </w:p>
    <w:p w:rsidR="00597E2F" w:rsidRDefault="00597E2F" w:rsidP="006C1B30">
      <w:pPr>
        <w:pStyle w:val="libNormal"/>
        <w:rPr>
          <w:rtl/>
        </w:rPr>
      </w:pPr>
      <w:r w:rsidRPr="00FC2696">
        <w:rPr>
          <w:rStyle w:val="libNormalChar"/>
          <w:rtl/>
        </w:rPr>
        <w:t xml:space="preserve">[ 32081 ] </w:t>
      </w:r>
      <w:r>
        <w:rPr>
          <w:rtl/>
        </w:rPr>
        <w:t>1 - محمد بن يعقوب، عن علي</w:t>
      </w:r>
      <w:r w:rsidR="000F7770">
        <w:rPr>
          <w:rFonts w:hint="cs"/>
          <w:rtl/>
        </w:rPr>
        <w:t>ِّ</w:t>
      </w:r>
      <w:r>
        <w:rPr>
          <w:rtl/>
        </w:rPr>
        <w:t xml:space="preserve"> بن إبراهيم، عن أبيه، عن ابن أبي عمير، عن عمر بن أ</w:t>
      </w:r>
      <w:r w:rsidR="000F7770">
        <w:rPr>
          <w:rFonts w:hint="cs"/>
          <w:rtl/>
        </w:rPr>
        <w:t>ُ</w:t>
      </w:r>
      <w:r>
        <w:rPr>
          <w:rtl/>
        </w:rPr>
        <w:t>ذينة، قال</w:t>
      </w:r>
      <w:r w:rsidR="00A64B62">
        <w:rPr>
          <w:rtl/>
        </w:rPr>
        <w:t>:</w:t>
      </w:r>
      <w:r>
        <w:rPr>
          <w:rtl/>
        </w:rPr>
        <w:t xml:space="preserve"> كتبت إلى أبي عبدالله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412 </w:t>
      </w:r>
      <w:r w:rsidR="00FC2696">
        <w:rPr>
          <w:rtl/>
        </w:rPr>
        <w:t>/</w:t>
      </w:r>
      <w:r>
        <w:rPr>
          <w:rtl/>
        </w:rPr>
        <w:t xml:space="preserve"> 1.</w:t>
      </w:r>
    </w:p>
    <w:p w:rsidR="00597E2F" w:rsidRDefault="00597E2F" w:rsidP="00FC2696">
      <w:pPr>
        <w:pStyle w:val="libFootnote0"/>
        <w:rPr>
          <w:rtl/>
        </w:rPr>
      </w:pPr>
      <w:r>
        <w:rPr>
          <w:rtl/>
        </w:rPr>
        <w:t>3 - الكافي 6</w:t>
      </w:r>
      <w:r w:rsidR="00A64B62">
        <w:rPr>
          <w:rtl/>
        </w:rPr>
        <w:t>:</w:t>
      </w:r>
      <w:r>
        <w:rPr>
          <w:rtl/>
        </w:rPr>
        <w:t xml:space="preserve"> 412 </w:t>
      </w:r>
      <w:r w:rsidR="00FC2696">
        <w:rPr>
          <w:rtl/>
        </w:rPr>
        <w:t>/</w:t>
      </w:r>
      <w:r>
        <w:rPr>
          <w:rtl/>
        </w:rPr>
        <w:t xml:space="preserve"> 3.</w:t>
      </w:r>
    </w:p>
    <w:p w:rsidR="00597E2F" w:rsidRDefault="00597E2F" w:rsidP="00FC2696">
      <w:pPr>
        <w:pStyle w:val="libFootnote0"/>
        <w:rPr>
          <w:rtl/>
        </w:rPr>
      </w:pPr>
      <w:r>
        <w:rPr>
          <w:rtl/>
        </w:rPr>
        <w:t>4 - الكافي 6</w:t>
      </w:r>
      <w:r w:rsidR="00A64B62">
        <w:rPr>
          <w:rtl/>
        </w:rPr>
        <w:t>:</w:t>
      </w:r>
      <w:r>
        <w:rPr>
          <w:rtl/>
        </w:rPr>
        <w:t xml:space="preserve"> 412 </w:t>
      </w:r>
      <w:r w:rsidR="00FC2696">
        <w:rPr>
          <w:rtl/>
        </w:rPr>
        <w:t>/</w:t>
      </w:r>
      <w:r>
        <w:rPr>
          <w:rtl/>
        </w:rPr>
        <w:t xml:space="preserve"> 5.</w:t>
      </w:r>
    </w:p>
    <w:p w:rsidR="00597E2F" w:rsidRPr="00FC7700" w:rsidRDefault="00597E2F" w:rsidP="00FC2696">
      <w:pPr>
        <w:pStyle w:val="libFootnote0"/>
        <w:rPr>
          <w:rtl/>
        </w:rPr>
      </w:pPr>
      <w:r w:rsidRPr="00FC7700">
        <w:rPr>
          <w:rtl/>
        </w:rPr>
        <w:t>(1) تقدم في الحديث 1 و 11 من الباب 12</w:t>
      </w:r>
      <w:r>
        <w:rPr>
          <w:rtl/>
        </w:rPr>
        <w:t>،</w:t>
      </w:r>
      <w:r w:rsidRPr="00FC7700">
        <w:rPr>
          <w:rtl/>
        </w:rPr>
        <w:t xml:space="preserve"> وفي الحديث 8 و 11 و 13 من الباب 13</w:t>
      </w:r>
      <w:r>
        <w:rPr>
          <w:rtl/>
        </w:rPr>
        <w:t>،</w:t>
      </w:r>
      <w:r w:rsidRPr="00FC7700">
        <w:rPr>
          <w:rtl/>
        </w:rPr>
        <w:t xml:space="preserve"> وفي الاحاديث 1 و 2 و 3 من الباب 14</w:t>
      </w:r>
      <w:r>
        <w:rPr>
          <w:rtl/>
        </w:rPr>
        <w:t>،</w:t>
      </w:r>
      <w:r w:rsidRPr="00FC7700">
        <w:rPr>
          <w:rtl/>
        </w:rPr>
        <w:t xml:space="preserve"> وفي </w:t>
      </w:r>
      <w:r w:rsidR="0081231A">
        <w:rPr>
          <w:rtl/>
        </w:rPr>
        <w:t>الأبواب</w:t>
      </w:r>
      <w:r w:rsidRPr="00FC7700">
        <w:rPr>
          <w:rtl/>
        </w:rPr>
        <w:t xml:space="preserve"> 15 و 17 و 18 من هذه </w:t>
      </w:r>
      <w:r w:rsidR="0081231A">
        <w:rPr>
          <w:rtl/>
        </w:rPr>
        <w:t>الأبواب</w:t>
      </w:r>
      <w:r>
        <w:rPr>
          <w:rtl/>
        </w:rPr>
        <w:t>.</w:t>
      </w:r>
    </w:p>
    <w:p w:rsidR="00597E2F" w:rsidRPr="00FC7700" w:rsidRDefault="00597E2F" w:rsidP="00FC2696">
      <w:pPr>
        <w:pStyle w:val="libFootnote0"/>
        <w:rPr>
          <w:rtl/>
        </w:rPr>
      </w:pPr>
      <w:r w:rsidRPr="00FC7700">
        <w:rPr>
          <w:rtl/>
        </w:rPr>
        <w:t xml:space="preserve">(2) ويأتي في </w:t>
      </w:r>
      <w:r w:rsidR="0081231A">
        <w:rPr>
          <w:rtl/>
        </w:rPr>
        <w:t>الأبواب</w:t>
      </w:r>
      <w:r w:rsidRPr="00FC7700">
        <w:rPr>
          <w:rtl/>
        </w:rPr>
        <w:t xml:space="preserve"> 20 و 21 و 22 من هذه </w:t>
      </w:r>
      <w:r w:rsidR="0081231A">
        <w:rPr>
          <w:rtl/>
        </w:rPr>
        <w:t>الأبواب</w:t>
      </w:r>
      <w:r>
        <w:rPr>
          <w:rtl/>
        </w:rPr>
        <w:t>.</w:t>
      </w:r>
    </w:p>
    <w:p w:rsidR="00597E2F" w:rsidRDefault="00597E2F" w:rsidP="00AA4967">
      <w:pPr>
        <w:pStyle w:val="libFootnoteCenterBold"/>
        <w:rPr>
          <w:rtl/>
        </w:rPr>
      </w:pPr>
      <w:r>
        <w:rPr>
          <w:rtl/>
        </w:rPr>
        <w:t>الباب 20</w:t>
      </w:r>
    </w:p>
    <w:p w:rsidR="00597E2F" w:rsidRDefault="00597E2F" w:rsidP="00AA4967">
      <w:pPr>
        <w:pStyle w:val="libFootnoteCenterBold"/>
        <w:rPr>
          <w:rtl/>
        </w:rPr>
      </w:pPr>
      <w:r>
        <w:rPr>
          <w:rtl/>
        </w:rPr>
        <w:t>فيه 16 حديثا</w:t>
      </w:r>
      <w:r w:rsidR="00AA4967">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413 </w:t>
      </w:r>
      <w:r w:rsidR="00FC2696">
        <w:rPr>
          <w:rtl/>
        </w:rPr>
        <w:t>/</w:t>
      </w:r>
      <w:r>
        <w:rPr>
          <w:rtl/>
        </w:rPr>
        <w:t xml:space="preserve"> 2، والتهذيب 9</w:t>
      </w:r>
      <w:r w:rsidR="00A64B62">
        <w:rPr>
          <w:rtl/>
        </w:rPr>
        <w:t>:</w:t>
      </w:r>
      <w:r>
        <w:rPr>
          <w:rtl/>
        </w:rPr>
        <w:t xml:space="preserve"> 113 </w:t>
      </w:r>
      <w:r w:rsidR="00FC2696">
        <w:rPr>
          <w:rtl/>
        </w:rPr>
        <w:t>/</w:t>
      </w:r>
      <w:r>
        <w:rPr>
          <w:rtl/>
        </w:rPr>
        <w:t xml:space="preserve"> 488. </w:t>
      </w:r>
    </w:p>
    <w:p w:rsidR="00597E2F" w:rsidRDefault="00597E2F" w:rsidP="00FC2696">
      <w:pPr>
        <w:pStyle w:val="libNormal"/>
        <w:rPr>
          <w:rtl/>
        </w:rPr>
      </w:pPr>
      <w:r>
        <w:rPr>
          <w:rtl/>
        </w:rPr>
        <w:br w:type="page"/>
      </w:r>
    </w:p>
    <w:p w:rsidR="00597E2F" w:rsidRDefault="00597E2F" w:rsidP="005E7E6D">
      <w:pPr>
        <w:pStyle w:val="libNormal0"/>
        <w:rPr>
          <w:rtl/>
        </w:rPr>
      </w:pPr>
      <w:r>
        <w:rPr>
          <w:rtl/>
        </w:rPr>
        <w:lastRenderedPageBreak/>
        <w:t>السلام</w:t>
      </w:r>
      <w:r w:rsidRPr="00FC2696">
        <w:rPr>
          <w:rStyle w:val="libNormalChar"/>
          <w:rtl/>
        </w:rPr>
        <w:t xml:space="preserve"> )</w:t>
      </w:r>
      <w:r>
        <w:rPr>
          <w:rtl/>
        </w:rPr>
        <w:t xml:space="preserve"> أسأله عن الرجل ينعت </w:t>
      </w:r>
      <w:r w:rsidRPr="00821781">
        <w:rPr>
          <w:rStyle w:val="libFootnotenumChar"/>
          <w:rtl/>
        </w:rPr>
        <w:t>(1)</w:t>
      </w:r>
      <w:r>
        <w:rPr>
          <w:rtl/>
        </w:rPr>
        <w:t xml:space="preserve"> له الدواء من ريح البواسير، فيشربه بقدر اسكرجة من نبيذ </w:t>
      </w:r>
      <w:r w:rsidRPr="00821781">
        <w:rPr>
          <w:rStyle w:val="libFootnotenumChar"/>
          <w:rtl/>
        </w:rPr>
        <w:t>(2)</w:t>
      </w:r>
      <w:r>
        <w:rPr>
          <w:rtl/>
        </w:rPr>
        <w:t xml:space="preserve">، ليس يريد به اللذة </w:t>
      </w:r>
      <w:r w:rsidRPr="00821781">
        <w:rPr>
          <w:rStyle w:val="libFootnotenumChar"/>
          <w:rtl/>
        </w:rPr>
        <w:t>(3)</w:t>
      </w:r>
      <w:r>
        <w:rPr>
          <w:rtl/>
        </w:rPr>
        <w:t>، إنما يريد به الدواء؟ فقال</w:t>
      </w:r>
      <w:r w:rsidR="00A64B62">
        <w:rPr>
          <w:rtl/>
        </w:rPr>
        <w:t>:</w:t>
      </w:r>
      <w:r>
        <w:rPr>
          <w:rtl/>
        </w:rPr>
        <w:t xml:space="preserve"> لا، ولا جرعة، ثم قال</w:t>
      </w:r>
      <w:r w:rsidR="00A64B62">
        <w:rPr>
          <w:rtl/>
        </w:rPr>
        <w:t>:</w:t>
      </w:r>
      <w:r>
        <w:rPr>
          <w:rtl/>
        </w:rPr>
        <w:t xml:space="preserve"> إن الله عزّ وجلّ لم يجعل في شيء مما حرم دواء ولا شفاء.</w:t>
      </w:r>
    </w:p>
    <w:p w:rsidR="00597E2F" w:rsidRDefault="00597E2F" w:rsidP="006F3833">
      <w:pPr>
        <w:pStyle w:val="libNormal"/>
        <w:rPr>
          <w:rtl/>
        </w:rPr>
      </w:pPr>
      <w:r w:rsidRPr="00FC2696">
        <w:rPr>
          <w:rStyle w:val="libNormalChar"/>
          <w:rtl/>
        </w:rPr>
        <w:t xml:space="preserve">[ 32082 ] </w:t>
      </w:r>
      <w:r>
        <w:rPr>
          <w:rtl/>
        </w:rPr>
        <w:t>2 - وعن محمد بن الحسن، عن بعض أصحابنا، عن إبراهيم ابن خالد، عن عبدالله بن وض</w:t>
      </w:r>
      <w:r w:rsidR="00DB3B9D">
        <w:rPr>
          <w:rFonts w:hint="cs"/>
          <w:rtl/>
        </w:rPr>
        <w:t>ّ</w:t>
      </w:r>
      <w:r>
        <w:rPr>
          <w:rtl/>
        </w:rPr>
        <w:t>اح، عن أبي بصير، قال</w:t>
      </w:r>
      <w:r w:rsidR="00A64B62">
        <w:rPr>
          <w:rtl/>
        </w:rPr>
        <w:t>:</w:t>
      </w:r>
      <w:r>
        <w:rPr>
          <w:rtl/>
        </w:rPr>
        <w:t xml:space="preserve"> د</w:t>
      </w:r>
      <w:r w:rsidR="00DB3B9D">
        <w:rPr>
          <w:rFonts w:hint="cs"/>
          <w:rtl/>
        </w:rPr>
        <w:t>َ</w:t>
      </w:r>
      <w:r>
        <w:rPr>
          <w:rtl/>
        </w:rPr>
        <w:t>خ</w:t>
      </w:r>
      <w:r w:rsidR="00DB3B9D">
        <w:rPr>
          <w:rFonts w:hint="cs"/>
          <w:rtl/>
        </w:rPr>
        <w:t>َ</w:t>
      </w:r>
      <w:r>
        <w:rPr>
          <w:rtl/>
        </w:rPr>
        <w:t>ل</w:t>
      </w:r>
      <w:r w:rsidR="00DB3B9D">
        <w:rPr>
          <w:rFonts w:hint="cs"/>
          <w:rtl/>
        </w:rPr>
        <w:t>َ</w:t>
      </w:r>
      <w:r>
        <w:rPr>
          <w:rtl/>
        </w:rPr>
        <w:t>ت</w:t>
      </w:r>
      <w:r w:rsidR="00DB3B9D">
        <w:rPr>
          <w:rFonts w:hint="cs"/>
          <w:rtl/>
        </w:rPr>
        <w:t>ْ</w:t>
      </w:r>
      <w:r>
        <w:rPr>
          <w:rtl/>
        </w:rPr>
        <w:t xml:space="preserve"> ا</w:t>
      </w:r>
      <w:r w:rsidR="00DB3B9D">
        <w:rPr>
          <w:rFonts w:hint="cs"/>
          <w:rtl/>
        </w:rPr>
        <w:t>ُ</w:t>
      </w:r>
      <w:r>
        <w:rPr>
          <w:rtl/>
        </w:rPr>
        <w:t>م</w:t>
      </w:r>
      <w:r w:rsidR="00DB3B9D">
        <w:rPr>
          <w:rFonts w:hint="cs"/>
          <w:rtl/>
        </w:rPr>
        <w:t>ّ</w:t>
      </w:r>
      <w:r>
        <w:rPr>
          <w:rtl/>
        </w:rPr>
        <w:t xml:space="preserve"> خالد العبدية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وأنا عنده - فقالت</w:t>
      </w:r>
      <w:r w:rsidR="00A64B62">
        <w:rPr>
          <w:rtl/>
        </w:rPr>
        <w:t>:</w:t>
      </w:r>
      <w:r>
        <w:rPr>
          <w:rtl/>
        </w:rPr>
        <w:t xml:space="preserve"> جعلت فداك، إن</w:t>
      </w:r>
      <w:r w:rsidR="00DB3B9D">
        <w:rPr>
          <w:rFonts w:hint="cs"/>
          <w:rtl/>
        </w:rPr>
        <w:t>ّ</w:t>
      </w:r>
      <w:r>
        <w:rPr>
          <w:rtl/>
        </w:rPr>
        <w:t>ه يعتريني قراقر في بطني، وقد وصف لي أطب</w:t>
      </w:r>
      <w:r w:rsidR="00DB3B9D">
        <w:rPr>
          <w:rFonts w:hint="cs"/>
          <w:rtl/>
        </w:rPr>
        <w:t>ّ</w:t>
      </w:r>
      <w:r>
        <w:rPr>
          <w:rtl/>
        </w:rPr>
        <w:t xml:space="preserve">اء العراق النبيذ بالسويق، فقال </w:t>
      </w:r>
      <w:r w:rsidRPr="00821781">
        <w:rPr>
          <w:rStyle w:val="libFootnotenumChar"/>
          <w:rtl/>
        </w:rPr>
        <w:t>(</w:t>
      </w:r>
      <w:r w:rsidR="006F3833">
        <w:rPr>
          <w:rStyle w:val="libFootnotenumChar"/>
          <w:rFonts w:hint="cs"/>
          <w:rtl/>
        </w:rPr>
        <w:t>4</w:t>
      </w:r>
      <w:r w:rsidRPr="00821781">
        <w:rPr>
          <w:rStyle w:val="libFootnotenumChar"/>
          <w:rtl/>
        </w:rPr>
        <w:t>)</w:t>
      </w:r>
      <w:r w:rsidR="00A64B62">
        <w:rPr>
          <w:rtl/>
        </w:rPr>
        <w:t>:</w:t>
      </w:r>
      <w:r>
        <w:rPr>
          <w:rtl/>
        </w:rPr>
        <w:t xml:space="preserve"> ما يمنعك من شربه؟ فقالت</w:t>
      </w:r>
      <w:r w:rsidR="00A64B62">
        <w:rPr>
          <w:rtl/>
        </w:rPr>
        <w:t>:</w:t>
      </w:r>
      <w:r>
        <w:rPr>
          <w:rtl/>
        </w:rPr>
        <w:t xml:space="preserve"> قد قل</w:t>
      </w:r>
      <w:r w:rsidR="00DB3B9D">
        <w:rPr>
          <w:rFonts w:hint="cs"/>
          <w:rtl/>
        </w:rPr>
        <w:t>ّ</w:t>
      </w:r>
      <w:r>
        <w:rPr>
          <w:rtl/>
        </w:rPr>
        <w:t>دتك ديني، فقال</w:t>
      </w:r>
      <w:r w:rsidR="00A64B62">
        <w:rPr>
          <w:rtl/>
        </w:rPr>
        <w:t>:</w:t>
      </w:r>
      <w:r>
        <w:rPr>
          <w:rtl/>
        </w:rPr>
        <w:t xml:space="preserve"> فلا تذوقي منه قطرة، لا والله، لا آذن لك في قطرة منه فانما تندمين إذا بلغت نفسك ههنا، وأومى بيده إلى حنجرته - يقولها ثلاثا</w:t>
      </w:r>
      <w:r w:rsidR="00DB3B9D">
        <w:rPr>
          <w:rFonts w:hint="cs"/>
          <w:rtl/>
        </w:rPr>
        <w:t>ً</w:t>
      </w:r>
      <w:r>
        <w:rPr>
          <w:rtl/>
        </w:rPr>
        <w:t xml:space="preserve"> - أفهمت؟ فقالت</w:t>
      </w:r>
      <w:r w:rsidR="00A64B62">
        <w:rPr>
          <w:rtl/>
        </w:rPr>
        <w:t>:</w:t>
      </w:r>
      <w:r>
        <w:rPr>
          <w:rtl/>
        </w:rPr>
        <w:t xml:space="preserve"> نعم، ثم</w:t>
      </w:r>
      <w:r w:rsidR="00DB3B9D">
        <w:rPr>
          <w:rFonts w:hint="cs"/>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يبل</w:t>
      </w:r>
      <w:r w:rsidR="00DB3B9D">
        <w:rPr>
          <w:rFonts w:hint="cs"/>
          <w:rtl/>
        </w:rPr>
        <w:t>ّ</w:t>
      </w:r>
      <w:r>
        <w:rPr>
          <w:rtl/>
        </w:rPr>
        <w:t xml:space="preserve"> الميل ينج</w:t>
      </w:r>
      <w:r w:rsidR="00DB3B9D">
        <w:rPr>
          <w:rFonts w:hint="cs"/>
          <w:rtl/>
        </w:rPr>
        <w:t>ّ</w:t>
      </w:r>
      <w:r>
        <w:rPr>
          <w:rtl/>
        </w:rPr>
        <w:t>س حب</w:t>
      </w:r>
      <w:r w:rsidR="00DB3B9D">
        <w:rPr>
          <w:rFonts w:hint="cs"/>
          <w:rtl/>
        </w:rPr>
        <w:t>ّ</w:t>
      </w:r>
      <w:r>
        <w:rPr>
          <w:rtl/>
        </w:rPr>
        <w:t>ا</w:t>
      </w:r>
      <w:r w:rsidR="00DB3B9D">
        <w:rPr>
          <w:rFonts w:hint="cs"/>
          <w:rtl/>
        </w:rPr>
        <w:t>ً</w:t>
      </w:r>
      <w:r>
        <w:rPr>
          <w:rtl/>
        </w:rPr>
        <w:t xml:space="preserve"> من ماء - يقولها ثلاثا</w:t>
      </w:r>
      <w:r w:rsidR="00DB3B9D">
        <w:rPr>
          <w:rFonts w:hint="cs"/>
          <w:rtl/>
        </w:rPr>
        <w:t>ً</w:t>
      </w:r>
      <w:r>
        <w:rPr>
          <w:rtl/>
        </w:rPr>
        <w:t xml:space="preserve"> -.</w:t>
      </w:r>
    </w:p>
    <w:p w:rsidR="00597E2F" w:rsidRDefault="00597E2F" w:rsidP="00B351E8">
      <w:pPr>
        <w:pStyle w:val="libNormal"/>
        <w:rPr>
          <w:rtl/>
        </w:rPr>
      </w:pPr>
      <w:r>
        <w:rPr>
          <w:rtl/>
        </w:rPr>
        <w:t>أقول</w:t>
      </w:r>
      <w:r w:rsidR="00A64B62">
        <w:rPr>
          <w:rtl/>
        </w:rPr>
        <w:t>:</w:t>
      </w:r>
      <w:r>
        <w:rPr>
          <w:rtl/>
        </w:rPr>
        <w:t xml:space="preserve"> صدر </w:t>
      </w:r>
      <w:r w:rsidR="00317988">
        <w:rPr>
          <w:rtl/>
        </w:rPr>
        <w:t>الحديث محمول على التقيّة، أو ال</w:t>
      </w:r>
      <w:r w:rsidR="00317988">
        <w:rPr>
          <w:rFonts w:hint="cs"/>
          <w:rtl/>
        </w:rPr>
        <w:t>إِ</w:t>
      </w:r>
      <w:r>
        <w:rPr>
          <w:rtl/>
        </w:rPr>
        <w:t>نكار للشرب، لا للترك، أو الاستفهام الحقيقي.</w:t>
      </w:r>
    </w:p>
    <w:p w:rsidR="00597E2F" w:rsidRDefault="00597E2F" w:rsidP="00317988">
      <w:pPr>
        <w:pStyle w:val="libNormal"/>
        <w:rPr>
          <w:rtl/>
        </w:rPr>
      </w:pPr>
      <w:r w:rsidRPr="00FC2696">
        <w:rPr>
          <w:rStyle w:val="libNormalChar"/>
          <w:rtl/>
        </w:rPr>
        <w:t xml:space="preserve">[ 32083 ] </w:t>
      </w:r>
      <w:r>
        <w:rPr>
          <w:rtl/>
        </w:rPr>
        <w:t xml:space="preserve">3 - وعن </w:t>
      </w:r>
      <w:r w:rsidR="00E554CA">
        <w:rPr>
          <w:rtl/>
        </w:rPr>
        <w:t xml:space="preserve">عدَّة </w:t>
      </w:r>
      <w:r>
        <w:rPr>
          <w:rtl/>
        </w:rPr>
        <w:t>من أصحابنا، عن سهل بن زياد، عن علي</w:t>
      </w:r>
      <w:r w:rsidR="00317988">
        <w:rPr>
          <w:rFonts w:hint="cs"/>
          <w:rtl/>
        </w:rPr>
        <w:t>ِّ</w:t>
      </w:r>
      <w:r>
        <w:rPr>
          <w:rtl/>
        </w:rPr>
        <w:t xml:space="preserve"> بن أسباط، عن أبيه،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 له رجل، إن</w:t>
      </w:r>
      <w:r w:rsidR="00317988">
        <w:rPr>
          <w:rFonts w:hint="cs"/>
          <w:rtl/>
        </w:rPr>
        <w:t>َّ</w:t>
      </w:r>
      <w:r>
        <w:rPr>
          <w:rtl/>
        </w:rPr>
        <w:t xml:space="preserve"> بي أرياح البواسير، وليس يوافقني</w:t>
      </w:r>
      <w:r w:rsidR="00481338">
        <w:rPr>
          <w:rtl/>
        </w:rPr>
        <w:t xml:space="preserve"> إلّا </w:t>
      </w:r>
      <w:r>
        <w:rPr>
          <w:rtl/>
        </w:rPr>
        <w:t>شرب النبيذ، قال</w:t>
      </w:r>
      <w:r w:rsidR="00A64B62">
        <w:rPr>
          <w:rtl/>
        </w:rPr>
        <w:t>:</w:t>
      </w:r>
      <w:r>
        <w:rPr>
          <w:rtl/>
        </w:rPr>
        <w:t xml:space="preserve"> فقال</w:t>
      </w:r>
      <w:r w:rsidR="00A64B62">
        <w:rPr>
          <w:rtl/>
        </w:rPr>
        <w:t>:</w:t>
      </w:r>
      <w:r>
        <w:rPr>
          <w:rtl/>
        </w:rPr>
        <w:t xml:space="preserve"> مالك ولما حر</w:t>
      </w:r>
      <w:r w:rsidR="00317988">
        <w:rPr>
          <w:rFonts w:hint="cs"/>
          <w:rtl/>
        </w:rPr>
        <w:t>َّ</w:t>
      </w:r>
      <w:r>
        <w:rPr>
          <w:rtl/>
        </w:rPr>
        <w:t>م الله ورسوله؟ - يقول ذلك ثلاثا</w:t>
      </w:r>
      <w:r w:rsidR="00317988">
        <w:rPr>
          <w:rFonts w:hint="cs"/>
          <w:rtl/>
        </w:rPr>
        <w:t>ً</w:t>
      </w:r>
      <w:r>
        <w:rPr>
          <w:rtl/>
        </w:rPr>
        <w:t xml:space="preserve"> - عليك بهذا المريس </w:t>
      </w:r>
      <w:r w:rsidRPr="00821781">
        <w:rPr>
          <w:rStyle w:val="libFootnotenumChar"/>
          <w:rtl/>
        </w:rPr>
        <w:t>(</w:t>
      </w:r>
      <w:r w:rsidR="00317988">
        <w:rPr>
          <w:rStyle w:val="libFootnotenumChar"/>
          <w:rFonts w:hint="cs"/>
          <w:rtl/>
        </w:rPr>
        <w:t>5</w:t>
      </w:r>
      <w:r w:rsidRPr="00821781">
        <w:rPr>
          <w:rStyle w:val="libFootnotenumChar"/>
          <w:rtl/>
        </w:rPr>
        <w:t>)</w:t>
      </w:r>
      <w:r>
        <w:rPr>
          <w:rtl/>
        </w:rPr>
        <w:t xml:space="preserve"> الذي </w:t>
      </w:r>
    </w:p>
    <w:p w:rsidR="00597E2F" w:rsidRDefault="00FC2696" w:rsidP="00FC2696">
      <w:pPr>
        <w:pStyle w:val="libLine"/>
        <w:rPr>
          <w:rtl/>
        </w:rPr>
      </w:pPr>
      <w:r>
        <w:rPr>
          <w:rtl/>
        </w:rPr>
        <w:t>____________________</w:t>
      </w:r>
    </w:p>
    <w:p w:rsidR="00597E2F" w:rsidRPr="00FC7700" w:rsidRDefault="00597E2F" w:rsidP="00FC2696">
      <w:pPr>
        <w:pStyle w:val="libFootnote0"/>
        <w:rPr>
          <w:rtl/>
        </w:rPr>
      </w:pPr>
      <w:r w:rsidRPr="00FC7700">
        <w:rPr>
          <w:rtl/>
        </w:rPr>
        <w:t>(1) في المصدر</w:t>
      </w:r>
      <w:r w:rsidR="00A64B62">
        <w:rPr>
          <w:rtl/>
        </w:rPr>
        <w:t>:</w:t>
      </w:r>
      <w:r w:rsidRPr="00FC7700">
        <w:rPr>
          <w:rtl/>
        </w:rPr>
        <w:t xml:space="preserve"> يبعث</w:t>
      </w:r>
      <w:r>
        <w:rPr>
          <w:rtl/>
        </w:rPr>
        <w:t>.</w:t>
      </w:r>
    </w:p>
    <w:p w:rsidR="00597E2F" w:rsidRPr="00FC7700" w:rsidRDefault="00597E2F" w:rsidP="00FC2696">
      <w:pPr>
        <w:pStyle w:val="libFootnote0"/>
        <w:rPr>
          <w:rtl/>
        </w:rPr>
      </w:pPr>
      <w:r w:rsidRPr="00FC7700">
        <w:rPr>
          <w:rtl/>
        </w:rPr>
        <w:t>(2) في المصدر زيادة</w:t>
      </w:r>
      <w:r w:rsidR="00A64B62">
        <w:rPr>
          <w:rtl/>
        </w:rPr>
        <w:t>:</w:t>
      </w:r>
      <w:r w:rsidRPr="00FC7700">
        <w:rPr>
          <w:rtl/>
        </w:rPr>
        <w:t xml:space="preserve"> صلب</w:t>
      </w:r>
      <w:r>
        <w:rPr>
          <w:rtl/>
        </w:rPr>
        <w:t>.</w:t>
      </w:r>
    </w:p>
    <w:p w:rsidR="00597E2F" w:rsidRPr="00FC7700" w:rsidRDefault="00597E2F" w:rsidP="00FC2696">
      <w:pPr>
        <w:pStyle w:val="libFootnote0"/>
        <w:rPr>
          <w:rtl/>
        </w:rPr>
      </w:pPr>
      <w:r w:rsidRPr="00FC7700">
        <w:rPr>
          <w:rtl/>
        </w:rPr>
        <w:t>(3) في المصدر زيادة</w:t>
      </w:r>
      <w:r w:rsidR="00A64B62">
        <w:rPr>
          <w:rtl/>
        </w:rPr>
        <w:t>:</w:t>
      </w:r>
      <w:r w:rsidRPr="00FC7700">
        <w:rPr>
          <w:rtl/>
        </w:rPr>
        <w:t xml:space="preserve"> و</w:t>
      </w:r>
      <w:r>
        <w:rPr>
          <w:rtl/>
        </w:rPr>
        <w:t xml:space="preserve"> ...</w:t>
      </w:r>
    </w:p>
    <w:p w:rsidR="00597E2F" w:rsidRDefault="00597E2F" w:rsidP="00FC2696">
      <w:pPr>
        <w:pStyle w:val="libFootnote0"/>
        <w:rPr>
          <w:rtl/>
        </w:rPr>
      </w:pPr>
      <w:r>
        <w:rPr>
          <w:rtl/>
        </w:rPr>
        <w:t xml:space="preserve">2 - الكافي 6 413 </w:t>
      </w:r>
      <w:r w:rsidR="00FC2696">
        <w:rPr>
          <w:rtl/>
        </w:rPr>
        <w:t>/</w:t>
      </w:r>
      <w:r>
        <w:rPr>
          <w:rtl/>
        </w:rPr>
        <w:t xml:space="preserve"> 1 باختصار، والتهذيب 9</w:t>
      </w:r>
      <w:r w:rsidR="00A64B62">
        <w:rPr>
          <w:rtl/>
        </w:rPr>
        <w:t>:</w:t>
      </w:r>
      <w:r>
        <w:rPr>
          <w:rtl/>
        </w:rPr>
        <w:t xml:space="preserve"> 112 </w:t>
      </w:r>
      <w:r w:rsidR="00FC2696">
        <w:rPr>
          <w:rtl/>
        </w:rPr>
        <w:t>/</w:t>
      </w:r>
      <w:r>
        <w:rPr>
          <w:rtl/>
        </w:rPr>
        <w:t xml:space="preserve"> 487.</w:t>
      </w:r>
    </w:p>
    <w:p w:rsidR="00597E2F" w:rsidRPr="00FC7700" w:rsidRDefault="00597E2F" w:rsidP="00317988">
      <w:pPr>
        <w:pStyle w:val="libFootnote0"/>
        <w:rPr>
          <w:rtl/>
        </w:rPr>
      </w:pPr>
      <w:r w:rsidRPr="00FC7700">
        <w:rPr>
          <w:rtl/>
        </w:rPr>
        <w:t>(</w:t>
      </w:r>
      <w:r w:rsidR="00317988">
        <w:rPr>
          <w:rFonts w:hint="cs"/>
          <w:rtl/>
        </w:rPr>
        <w:t>4</w:t>
      </w:r>
      <w:r w:rsidRPr="00FC7700">
        <w:rPr>
          <w:rtl/>
        </w:rPr>
        <w:t>) في نسخة</w:t>
      </w:r>
      <w:r w:rsidR="00A64B62">
        <w:rPr>
          <w:rtl/>
        </w:rPr>
        <w:t>:</w:t>
      </w:r>
      <w:r w:rsidRPr="00FC7700">
        <w:rPr>
          <w:rtl/>
        </w:rPr>
        <w:t xml:space="preserve"> لها</w:t>
      </w:r>
      <w:r w:rsidR="00A64B62">
        <w:rPr>
          <w:rtl/>
        </w:rPr>
        <w:t>:</w:t>
      </w:r>
      <w:r w:rsidRPr="00FC7700">
        <w:rPr>
          <w:rtl/>
        </w:rPr>
        <w:t xml:space="preserve"> و</w:t>
      </w:r>
      <w:r>
        <w:rPr>
          <w:rtl/>
        </w:rPr>
        <w:t>.</w:t>
      </w:r>
    </w:p>
    <w:p w:rsidR="00597E2F" w:rsidRDefault="00597E2F" w:rsidP="00FC2696">
      <w:pPr>
        <w:pStyle w:val="libFootnote0"/>
        <w:rPr>
          <w:rtl/>
        </w:rPr>
      </w:pPr>
      <w:r>
        <w:rPr>
          <w:rtl/>
        </w:rPr>
        <w:t>3 - الكافي 6</w:t>
      </w:r>
      <w:r w:rsidR="00A64B62">
        <w:rPr>
          <w:rtl/>
        </w:rPr>
        <w:t>:</w:t>
      </w:r>
      <w:r>
        <w:rPr>
          <w:rtl/>
        </w:rPr>
        <w:t xml:space="preserve"> 413 </w:t>
      </w:r>
      <w:r w:rsidR="00FC2696">
        <w:rPr>
          <w:rtl/>
        </w:rPr>
        <w:t>/</w:t>
      </w:r>
      <w:r>
        <w:rPr>
          <w:rtl/>
        </w:rPr>
        <w:t xml:space="preserve"> 3، والتهذيب 9</w:t>
      </w:r>
      <w:r w:rsidR="00A64B62">
        <w:rPr>
          <w:rtl/>
        </w:rPr>
        <w:t>:</w:t>
      </w:r>
      <w:r>
        <w:rPr>
          <w:rtl/>
        </w:rPr>
        <w:t xml:space="preserve"> 113 </w:t>
      </w:r>
      <w:r w:rsidR="00FC2696">
        <w:rPr>
          <w:rtl/>
        </w:rPr>
        <w:t>/</w:t>
      </w:r>
      <w:r>
        <w:rPr>
          <w:rtl/>
        </w:rPr>
        <w:t xml:space="preserve"> 489.</w:t>
      </w:r>
    </w:p>
    <w:p w:rsidR="00597E2F" w:rsidRPr="00FC7700" w:rsidRDefault="00597E2F" w:rsidP="00317988">
      <w:pPr>
        <w:pStyle w:val="libFootnote0"/>
        <w:rPr>
          <w:rtl/>
        </w:rPr>
      </w:pPr>
      <w:r w:rsidRPr="00FC7700">
        <w:rPr>
          <w:rtl/>
        </w:rPr>
        <w:t>(</w:t>
      </w:r>
      <w:r w:rsidR="00317988">
        <w:rPr>
          <w:rFonts w:hint="cs"/>
          <w:rtl/>
        </w:rPr>
        <w:t>5</w:t>
      </w:r>
      <w:r w:rsidRPr="00FC7700">
        <w:rPr>
          <w:rtl/>
        </w:rPr>
        <w:t>) مرست التمر وغيره في الماء</w:t>
      </w:r>
      <w:r w:rsidR="00A64B62">
        <w:rPr>
          <w:rtl/>
        </w:rPr>
        <w:t>:</w:t>
      </w:r>
      <w:r w:rsidRPr="00FC7700">
        <w:rPr>
          <w:rtl/>
        </w:rPr>
        <w:t xml:space="preserve"> دلكته حتى تتحلل اجزاؤه</w:t>
      </w:r>
      <w:r>
        <w:rPr>
          <w:rtl/>
        </w:rPr>
        <w:t>.</w:t>
      </w:r>
      <w:r w:rsidRPr="00FC7700">
        <w:rPr>
          <w:rtl/>
        </w:rPr>
        <w:t xml:space="preserve"> « مجمع البحرين </w:t>
      </w:r>
      <w:r w:rsidRPr="00317988">
        <w:rPr>
          <w:rtl/>
        </w:rPr>
        <w:t>( مرس ) 4</w:t>
      </w:r>
      <w:r w:rsidR="00A64B62">
        <w:rPr>
          <w:rtl/>
        </w:rPr>
        <w:t>:</w:t>
      </w:r>
      <w:r w:rsidRPr="00FC7700">
        <w:rPr>
          <w:rtl/>
        </w:rPr>
        <w:t xml:space="preserve"> 106 »</w:t>
      </w:r>
      <w:r>
        <w:rPr>
          <w:rtl/>
        </w:rPr>
        <w:t>.</w:t>
      </w:r>
      <w:r w:rsidRPr="00FC7700">
        <w:rPr>
          <w:rtl/>
        </w:rPr>
        <w:t xml:space="preserve"> </w:t>
      </w:r>
    </w:p>
    <w:p w:rsidR="00597E2F" w:rsidRDefault="00597E2F" w:rsidP="00FC2696">
      <w:pPr>
        <w:pStyle w:val="libNormal"/>
        <w:rPr>
          <w:rtl/>
        </w:rPr>
      </w:pPr>
      <w:r>
        <w:rPr>
          <w:rtl/>
        </w:rPr>
        <w:br w:type="page"/>
      </w:r>
    </w:p>
    <w:p w:rsidR="00597E2F" w:rsidRDefault="00597E2F" w:rsidP="00FB1DED">
      <w:pPr>
        <w:pStyle w:val="libNormal0"/>
        <w:rPr>
          <w:rtl/>
        </w:rPr>
      </w:pPr>
      <w:r>
        <w:rPr>
          <w:rtl/>
        </w:rPr>
        <w:lastRenderedPageBreak/>
        <w:t xml:space="preserve">تمرسه بالليل </w:t>
      </w:r>
      <w:r w:rsidRPr="00821781">
        <w:rPr>
          <w:rStyle w:val="libFootnotenumChar"/>
          <w:rtl/>
        </w:rPr>
        <w:t>(</w:t>
      </w:r>
      <w:r w:rsidR="00FB1DED">
        <w:rPr>
          <w:rStyle w:val="libFootnotenumChar"/>
          <w:rFonts w:hint="cs"/>
          <w:rtl/>
        </w:rPr>
        <w:t>1</w:t>
      </w:r>
      <w:r w:rsidRPr="00821781">
        <w:rPr>
          <w:rStyle w:val="libFootnotenumChar"/>
          <w:rtl/>
        </w:rPr>
        <w:t>)</w:t>
      </w:r>
      <w:r>
        <w:rPr>
          <w:rtl/>
        </w:rPr>
        <w:t>، وتشربه بالغداة، وتمرسه بالغداة، وتشربه بالعشيّ، فقال</w:t>
      </w:r>
      <w:r w:rsidR="00A64B62">
        <w:rPr>
          <w:rtl/>
        </w:rPr>
        <w:t>:</w:t>
      </w:r>
      <w:r>
        <w:rPr>
          <w:rtl/>
        </w:rPr>
        <w:t xml:space="preserve"> هذا ينفخ البطن، فقال</w:t>
      </w:r>
      <w:r w:rsidR="00A64B62">
        <w:rPr>
          <w:rtl/>
        </w:rPr>
        <w:t>:</w:t>
      </w:r>
      <w:r>
        <w:rPr>
          <w:rtl/>
        </w:rPr>
        <w:t xml:space="preserve"> فأدل</w:t>
      </w:r>
      <w:r w:rsidR="00317988">
        <w:rPr>
          <w:rFonts w:hint="cs"/>
          <w:rtl/>
        </w:rPr>
        <w:t>ّ</w:t>
      </w:r>
      <w:r>
        <w:rPr>
          <w:rtl/>
        </w:rPr>
        <w:t>ك على ما هو أنفع من هذا، عليك بالدعاء فإنه شفاء من كل</w:t>
      </w:r>
      <w:r w:rsidR="00317988">
        <w:rPr>
          <w:rFonts w:hint="cs"/>
          <w:rtl/>
        </w:rPr>
        <w:t>ّ</w:t>
      </w:r>
      <w:r>
        <w:rPr>
          <w:rtl/>
        </w:rPr>
        <w:t xml:space="preserve"> داء، قال</w:t>
      </w:r>
      <w:r w:rsidR="00A64B62">
        <w:rPr>
          <w:rtl/>
        </w:rPr>
        <w:t>:</w:t>
      </w:r>
      <w:r>
        <w:rPr>
          <w:rtl/>
        </w:rPr>
        <w:t xml:space="preserve"> فقلنا له</w:t>
      </w:r>
      <w:r w:rsidR="00A64B62">
        <w:rPr>
          <w:rtl/>
        </w:rPr>
        <w:t>:</w:t>
      </w:r>
      <w:r>
        <w:rPr>
          <w:rtl/>
        </w:rPr>
        <w:t xml:space="preserve"> فقليله وكثيره حرام؟ قال</w:t>
      </w:r>
      <w:r w:rsidR="00A64B62">
        <w:rPr>
          <w:rtl/>
        </w:rPr>
        <w:t>:</w:t>
      </w:r>
      <w:r>
        <w:rPr>
          <w:rtl/>
        </w:rPr>
        <w:t xml:space="preserve"> نعم قليله وكثيره حرام.</w:t>
      </w:r>
    </w:p>
    <w:p w:rsidR="00597E2F" w:rsidRDefault="00597E2F" w:rsidP="00FB1DED">
      <w:pPr>
        <w:pStyle w:val="libNormal"/>
        <w:rPr>
          <w:rtl/>
        </w:rPr>
      </w:pPr>
      <w:r w:rsidRPr="00FC2696">
        <w:rPr>
          <w:rStyle w:val="libNormalChar"/>
          <w:rtl/>
        </w:rPr>
        <w:t xml:space="preserve">[ 32084 ] </w:t>
      </w:r>
      <w:r>
        <w:rPr>
          <w:rtl/>
        </w:rPr>
        <w:t>4 - وعن أبي علي</w:t>
      </w:r>
      <w:r w:rsidR="00317988">
        <w:rPr>
          <w:rFonts w:hint="cs"/>
          <w:rtl/>
        </w:rPr>
        <w:t>ّ</w:t>
      </w:r>
      <w:r w:rsidR="00317988">
        <w:rPr>
          <w:rtl/>
        </w:rPr>
        <w:t xml:space="preserve"> ال</w:t>
      </w:r>
      <w:r w:rsidR="00317988">
        <w:rPr>
          <w:rFonts w:hint="cs"/>
          <w:rtl/>
        </w:rPr>
        <w:t>أ</w:t>
      </w:r>
      <w:r>
        <w:rPr>
          <w:rtl/>
        </w:rPr>
        <w:t>شعري، عن محمد بن عبد الجب</w:t>
      </w:r>
      <w:r w:rsidR="00317988">
        <w:rPr>
          <w:rFonts w:hint="cs"/>
          <w:rtl/>
        </w:rPr>
        <w:t>ّ</w:t>
      </w:r>
      <w:r>
        <w:rPr>
          <w:rtl/>
        </w:rPr>
        <w:t>ار، عن صفوان، عن ابن مسكان، عن الحلبي،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دواء عجن بالخمر، فقال</w:t>
      </w:r>
      <w:r w:rsidR="00A64B62">
        <w:rPr>
          <w:rtl/>
        </w:rPr>
        <w:t>:</w:t>
      </w:r>
      <w:r>
        <w:rPr>
          <w:rtl/>
        </w:rPr>
        <w:t xml:space="preserve"> لا والله، ما ا</w:t>
      </w:r>
      <w:r w:rsidR="00317988">
        <w:rPr>
          <w:rFonts w:hint="cs"/>
          <w:rtl/>
        </w:rPr>
        <w:t>ُ</w:t>
      </w:r>
      <w:r>
        <w:rPr>
          <w:rtl/>
        </w:rPr>
        <w:t>حب</w:t>
      </w:r>
      <w:r w:rsidR="00317988">
        <w:rPr>
          <w:rFonts w:hint="cs"/>
          <w:rtl/>
        </w:rPr>
        <w:t>ّ</w:t>
      </w:r>
      <w:r>
        <w:rPr>
          <w:rtl/>
        </w:rPr>
        <w:t xml:space="preserve"> أن أنظر إليه فكيف أتداوى به؟! إن</w:t>
      </w:r>
      <w:r w:rsidR="00317988">
        <w:rPr>
          <w:rFonts w:hint="cs"/>
          <w:rtl/>
        </w:rPr>
        <w:t>ّ</w:t>
      </w:r>
      <w:r>
        <w:rPr>
          <w:rtl/>
        </w:rPr>
        <w:t xml:space="preserve">ه بمنزلة شحم الخنزير أو لحم الخنزير، </w:t>
      </w:r>
      <w:r w:rsidRPr="00FC2696">
        <w:rPr>
          <w:rStyle w:val="libNormalChar"/>
          <w:rtl/>
        </w:rPr>
        <w:t xml:space="preserve">( </w:t>
      </w:r>
      <w:r>
        <w:rPr>
          <w:rtl/>
        </w:rPr>
        <w:t>ترون ا</w:t>
      </w:r>
      <w:r w:rsidR="00317988">
        <w:rPr>
          <w:rFonts w:hint="cs"/>
          <w:rtl/>
        </w:rPr>
        <w:t>ُ</w:t>
      </w:r>
      <w:r>
        <w:rPr>
          <w:rtl/>
        </w:rPr>
        <w:t>ناسا</w:t>
      </w:r>
      <w:r w:rsidR="00317988">
        <w:rPr>
          <w:rFonts w:hint="cs"/>
          <w:rtl/>
        </w:rPr>
        <w:t>ً</w:t>
      </w:r>
      <w:r>
        <w:rPr>
          <w:rtl/>
        </w:rPr>
        <w:t xml:space="preserve"> يتداوون به</w:t>
      </w:r>
      <w:r w:rsidRPr="00FC2696">
        <w:rPr>
          <w:rStyle w:val="libNormalChar"/>
          <w:rtl/>
        </w:rPr>
        <w:t xml:space="preserve"> )</w:t>
      </w:r>
      <w:r>
        <w:rPr>
          <w:rtl/>
        </w:rPr>
        <w:t xml:space="preserve"> </w:t>
      </w:r>
      <w:r w:rsidRPr="00821781">
        <w:rPr>
          <w:rStyle w:val="libFootnotenumChar"/>
          <w:rtl/>
        </w:rPr>
        <w:t>(</w:t>
      </w:r>
      <w:r w:rsidR="00FB1DED">
        <w:rPr>
          <w:rStyle w:val="libFootnotenumChar"/>
          <w:rFonts w:hint="cs"/>
          <w:rtl/>
        </w:rPr>
        <w:t>2</w:t>
      </w:r>
      <w:r w:rsidRPr="00821781">
        <w:rPr>
          <w:rStyle w:val="libFootnotenumChar"/>
          <w:rtl/>
        </w:rPr>
        <w:t>)</w:t>
      </w:r>
      <w:r>
        <w:rPr>
          <w:rtl/>
        </w:rPr>
        <w:t>.</w:t>
      </w:r>
    </w:p>
    <w:p w:rsidR="00597E2F" w:rsidRDefault="00597E2F" w:rsidP="00FB1DED">
      <w:pPr>
        <w:pStyle w:val="libNormal"/>
        <w:rPr>
          <w:rtl/>
        </w:rPr>
      </w:pPr>
      <w:r>
        <w:rPr>
          <w:rtl/>
        </w:rPr>
        <w:t xml:space="preserve">ورواه الشيخ بإسناده عن محمد بن يعقوب </w:t>
      </w:r>
      <w:r w:rsidRPr="00821781">
        <w:rPr>
          <w:rStyle w:val="libFootnotenumChar"/>
          <w:rtl/>
        </w:rPr>
        <w:t>(</w:t>
      </w:r>
      <w:r w:rsidR="00FB1DED">
        <w:rPr>
          <w:rStyle w:val="libFootnotenumChar"/>
          <w:rFonts w:hint="cs"/>
          <w:rtl/>
        </w:rPr>
        <w:t>3</w:t>
      </w:r>
      <w:r w:rsidRPr="00821781">
        <w:rPr>
          <w:rStyle w:val="libFootnotenumChar"/>
          <w:rtl/>
        </w:rPr>
        <w:t>)</w:t>
      </w:r>
      <w:r>
        <w:rPr>
          <w:rtl/>
        </w:rPr>
        <w:t>، وكذا كل</w:t>
      </w:r>
      <w:r w:rsidR="00FB1DED">
        <w:rPr>
          <w:rFonts w:hint="cs"/>
          <w:rtl/>
        </w:rPr>
        <w:t>ّ</w:t>
      </w:r>
      <w:r>
        <w:rPr>
          <w:rtl/>
        </w:rPr>
        <w:t xml:space="preserve"> ما قبله.</w:t>
      </w:r>
    </w:p>
    <w:p w:rsidR="00597E2F" w:rsidRDefault="00597E2F" w:rsidP="00FB1DED">
      <w:pPr>
        <w:pStyle w:val="libNormal"/>
        <w:rPr>
          <w:rtl/>
        </w:rPr>
      </w:pPr>
      <w:r w:rsidRPr="00FC2696">
        <w:rPr>
          <w:rStyle w:val="libNormalChar"/>
          <w:rtl/>
        </w:rPr>
        <w:t xml:space="preserve">[ 32085 ] </w:t>
      </w:r>
      <w:r>
        <w:rPr>
          <w:rtl/>
        </w:rPr>
        <w:t xml:space="preserve">5 - وعنه، عن أحمد، عن الحسين بن سعيد، عن النضر بن سويد، عن الحسين بن عبيد الله الارجاني </w:t>
      </w:r>
      <w:r w:rsidRPr="00821781">
        <w:rPr>
          <w:rStyle w:val="libFootnotenumChar"/>
          <w:rtl/>
        </w:rPr>
        <w:t>(</w:t>
      </w:r>
      <w:r w:rsidR="00FB1DED">
        <w:rPr>
          <w:rStyle w:val="libFootnotenumChar"/>
          <w:rFonts w:hint="cs"/>
          <w:rtl/>
        </w:rPr>
        <w:t>4</w:t>
      </w:r>
      <w:r w:rsidRPr="00821781">
        <w:rPr>
          <w:rStyle w:val="libFootnotenumChar"/>
          <w:rtl/>
        </w:rPr>
        <w:t>)</w:t>
      </w:r>
      <w:r>
        <w:rPr>
          <w:rtl/>
        </w:rPr>
        <w:t>، عن مالك المسمعي، عن قايد بن طلحة، أن</w:t>
      </w:r>
      <w:r w:rsidR="00FB1DED">
        <w:rPr>
          <w:rFonts w:hint="cs"/>
          <w:rtl/>
        </w:rPr>
        <w:t>ّ</w:t>
      </w:r>
      <w:r>
        <w:rPr>
          <w:rtl/>
        </w:rPr>
        <w:t xml:space="preserve">ه سأل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النبيذ يجعل في الدّواء، قال</w:t>
      </w:r>
      <w:r w:rsidR="00A64B62">
        <w:rPr>
          <w:rtl/>
        </w:rPr>
        <w:t>:</w:t>
      </w:r>
      <w:r>
        <w:rPr>
          <w:rtl/>
        </w:rPr>
        <w:t xml:space="preserve"> لا ينبغي لاحد أن يستشفي بالحرام.</w:t>
      </w:r>
    </w:p>
    <w:p w:rsidR="00597E2F" w:rsidRDefault="00597E2F" w:rsidP="006C1B30">
      <w:pPr>
        <w:pStyle w:val="libNormal"/>
        <w:rPr>
          <w:rtl/>
        </w:rPr>
      </w:pPr>
      <w:r w:rsidRPr="00FC2696">
        <w:rPr>
          <w:rStyle w:val="libNormalChar"/>
          <w:rtl/>
        </w:rPr>
        <w:t xml:space="preserve">[ 32086 ] </w:t>
      </w:r>
      <w:r>
        <w:rPr>
          <w:rtl/>
        </w:rPr>
        <w:t xml:space="preserve">6 - وعن </w:t>
      </w:r>
      <w:r w:rsidR="00E554CA">
        <w:rPr>
          <w:rtl/>
        </w:rPr>
        <w:t xml:space="preserve">عدَّة </w:t>
      </w:r>
      <w:r>
        <w:rPr>
          <w:rtl/>
        </w:rPr>
        <w:t>من أصحابنا، عن سهل بن زياد، عن ابن محبوب، عن ابن رئاب، عن الحلبي، قال</w:t>
      </w:r>
      <w:r w:rsidR="00A64B62">
        <w:rPr>
          <w:rtl/>
        </w:rPr>
        <w:t>:</w:t>
      </w:r>
      <w:r>
        <w:rPr>
          <w:rtl/>
        </w:rPr>
        <w:t xml:space="preserve"> سئل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دواء عجن بخمر، فقال</w:t>
      </w:r>
      <w:r w:rsidR="00A64B62">
        <w:rPr>
          <w:rtl/>
        </w:rPr>
        <w:t>:</w:t>
      </w:r>
      <w:r>
        <w:rPr>
          <w:rtl/>
        </w:rPr>
        <w:t xml:space="preserve"> ما ا</w:t>
      </w:r>
      <w:r w:rsidR="00FB1DED">
        <w:rPr>
          <w:rFonts w:hint="cs"/>
          <w:rtl/>
        </w:rPr>
        <w:t>ُ</w:t>
      </w:r>
      <w:r>
        <w:rPr>
          <w:rtl/>
        </w:rPr>
        <w:t>حب</w:t>
      </w:r>
      <w:r w:rsidR="00FB1DED">
        <w:rPr>
          <w:rFonts w:hint="cs"/>
          <w:rtl/>
        </w:rPr>
        <w:t>ّ</w:t>
      </w:r>
      <w:r>
        <w:rPr>
          <w:rtl/>
        </w:rPr>
        <w:t xml:space="preserve"> أن أنظر إليه، ولا أشمّه، فكيف أتداوى به؟!. </w:t>
      </w:r>
    </w:p>
    <w:p w:rsidR="00597E2F" w:rsidRDefault="00FC2696" w:rsidP="00FC2696">
      <w:pPr>
        <w:pStyle w:val="libLine"/>
        <w:rPr>
          <w:rtl/>
        </w:rPr>
      </w:pPr>
      <w:r>
        <w:rPr>
          <w:rtl/>
        </w:rPr>
        <w:t>____________________</w:t>
      </w:r>
    </w:p>
    <w:p w:rsidR="00597E2F" w:rsidRPr="00FC7700" w:rsidRDefault="00597E2F" w:rsidP="00FB1DED">
      <w:pPr>
        <w:pStyle w:val="libFootnote0"/>
        <w:rPr>
          <w:rtl/>
        </w:rPr>
      </w:pPr>
      <w:r w:rsidRPr="00FC7700">
        <w:rPr>
          <w:rtl/>
        </w:rPr>
        <w:t>(</w:t>
      </w:r>
      <w:r w:rsidR="00FB1DED">
        <w:rPr>
          <w:rFonts w:hint="cs"/>
          <w:rtl/>
        </w:rPr>
        <w:t>1</w:t>
      </w:r>
      <w:r w:rsidRPr="00FC7700">
        <w:rPr>
          <w:rtl/>
        </w:rPr>
        <w:t>) في الكافي</w:t>
      </w:r>
      <w:r w:rsidR="00A64B62">
        <w:rPr>
          <w:rtl/>
        </w:rPr>
        <w:t>:</w:t>
      </w:r>
      <w:r w:rsidRPr="00FC7700">
        <w:rPr>
          <w:rtl/>
        </w:rPr>
        <w:t xml:space="preserve"> بالعشي</w:t>
      </w:r>
      <w:r>
        <w:rPr>
          <w:rtl/>
        </w:rPr>
        <w:t>.</w:t>
      </w:r>
    </w:p>
    <w:p w:rsidR="00597E2F" w:rsidRDefault="00597E2F" w:rsidP="00FC2696">
      <w:pPr>
        <w:pStyle w:val="libFootnote0"/>
        <w:rPr>
          <w:rtl/>
        </w:rPr>
      </w:pPr>
      <w:r>
        <w:rPr>
          <w:rtl/>
        </w:rPr>
        <w:t>4 - الكافي 6</w:t>
      </w:r>
      <w:r w:rsidR="00A64B62">
        <w:rPr>
          <w:rtl/>
        </w:rPr>
        <w:t>:</w:t>
      </w:r>
      <w:r>
        <w:rPr>
          <w:rtl/>
        </w:rPr>
        <w:t xml:space="preserve"> 414 </w:t>
      </w:r>
      <w:r w:rsidR="00FC2696">
        <w:rPr>
          <w:rtl/>
        </w:rPr>
        <w:t>/</w:t>
      </w:r>
      <w:r>
        <w:rPr>
          <w:rtl/>
        </w:rPr>
        <w:t xml:space="preserve"> 4.</w:t>
      </w:r>
    </w:p>
    <w:p w:rsidR="00597E2F" w:rsidRPr="00FC7700" w:rsidRDefault="00597E2F" w:rsidP="00FB1DED">
      <w:pPr>
        <w:pStyle w:val="libFootnote0"/>
        <w:rPr>
          <w:rtl/>
        </w:rPr>
      </w:pPr>
      <w:r w:rsidRPr="00FC7700">
        <w:rPr>
          <w:rtl/>
        </w:rPr>
        <w:t>(</w:t>
      </w:r>
      <w:r w:rsidR="00FB1DED">
        <w:rPr>
          <w:rFonts w:hint="cs"/>
          <w:rtl/>
        </w:rPr>
        <w:t>2</w:t>
      </w:r>
      <w:r w:rsidRPr="00FC7700">
        <w:rPr>
          <w:rtl/>
        </w:rPr>
        <w:t>) في المصدر</w:t>
      </w:r>
      <w:r w:rsidR="00A64B62">
        <w:rPr>
          <w:rtl/>
        </w:rPr>
        <w:t>:</w:t>
      </w:r>
      <w:r w:rsidRPr="00FC7700">
        <w:rPr>
          <w:rtl/>
        </w:rPr>
        <w:t xml:space="preserve"> وان أناسا</w:t>
      </w:r>
      <w:r w:rsidR="00FB1DED">
        <w:rPr>
          <w:rFonts w:hint="cs"/>
          <w:rtl/>
        </w:rPr>
        <w:t>ً</w:t>
      </w:r>
      <w:r w:rsidRPr="00FC7700">
        <w:rPr>
          <w:rtl/>
        </w:rPr>
        <w:t xml:space="preserve"> ليتداوون به</w:t>
      </w:r>
      <w:r>
        <w:rPr>
          <w:rtl/>
        </w:rPr>
        <w:t>.</w:t>
      </w:r>
    </w:p>
    <w:p w:rsidR="00597E2F" w:rsidRPr="00FC7700" w:rsidRDefault="00597E2F" w:rsidP="00FB1DED">
      <w:pPr>
        <w:pStyle w:val="libFootnote0"/>
        <w:rPr>
          <w:rtl/>
        </w:rPr>
      </w:pPr>
      <w:r w:rsidRPr="00FC7700">
        <w:rPr>
          <w:rtl/>
        </w:rPr>
        <w:t>(</w:t>
      </w:r>
      <w:r w:rsidR="00FB1DED">
        <w:rPr>
          <w:rFonts w:hint="cs"/>
          <w:rtl/>
        </w:rPr>
        <w:t>3</w:t>
      </w:r>
      <w:r w:rsidRPr="00FC7700">
        <w:rPr>
          <w:rtl/>
        </w:rPr>
        <w:t>) التهذيب 9</w:t>
      </w:r>
      <w:r w:rsidR="00A64B62">
        <w:rPr>
          <w:rtl/>
        </w:rPr>
        <w:t>:</w:t>
      </w:r>
      <w:r w:rsidRPr="00FC7700">
        <w:rPr>
          <w:rtl/>
        </w:rPr>
        <w:t xml:space="preserve"> 113 </w:t>
      </w:r>
      <w:r w:rsidR="00FC2696">
        <w:rPr>
          <w:rtl/>
        </w:rPr>
        <w:t>/</w:t>
      </w:r>
      <w:r w:rsidRPr="00FC7700">
        <w:rPr>
          <w:rtl/>
        </w:rPr>
        <w:t xml:space="preserve"> 490</w:t>
      </w:r>
      <w:r>
        <w:rPr>
          <w:rtl/>
        </w:rPr>
        <w:t>.</w:t>
      </w:r>
    </w:p>
    <w:p w:rsidR="00597E2F" w:rsidRDefault="00597E2F" w:rsidP="00FC2696">
      <w:pPr>
        <w:pStyle w:val="libFootnote0"/>
        <w:rPr>
          <w:rtl/>
        </w:rPr>
      </w:pPr>
      <w:r>
        <w:rPr>
          <w:rtl/>
        </w:rPr>
        <w:t>5 - الكافي 6</w:t>
      </w:r>
      <w:r w:rsidR="00A64B62">
        <w:rPr>
          <w:rtl/>
        </w:rPr>
        <w:t>:</w:t>
      </w:r>
      <w:r>
        <w:rPr>
          <w:rtl/>
        </w:rPr>
        <w:t xml:space="preserve"> 414 </w:t>
      </w:r>
      <w:r w:rsidR="00FC2696">
        <w:rPr>
          <w:rtl/>
        </w:rPr>
        <w:t>/</w:t>
      </w:r>
      <w:r w:rsidR="00FB1DED">
        <w:rPr>
          <w:rtl/>
        </w:rPr>
        <w:t xml:space="preserve"> 8، وطب ال</w:t>
      </w:r>
      <w:r w:rsidR="00FB1DED">
        <w:rPr>
          <w:rFonts w:hint="cs"/>
          <w:rtl/>
        </w:rPr>
        <w:t>أ</w:t>
      </w:r>
      <w:r>
        <w:rPr>
          <w:rtl/>
        </w:rPr>
        <w:t>ئمة</w:t>
      </w:r>
      <w:r w:rsidR="00A64B62">
        <w:rPr>
          <w:rtl/>
        </w:rPr>
        <w:t>:</w:t>
      </w:r>
      <w:r>
        <w:rPr>
          <w:rtl/>
        </w:rPr>
        <w:t xml:space="preserve"> 62.</w:t>
      </w:r>
    </w:p>
    <w:p w:rsidR="00597E2F" w:rsidRPr="00FC7700" w:rsidRDefault="00597E2F" w:rsidP="00FB1DED">
      <w:pPr>
        <w:pStyle w:val="libFootnote0"/>
        <w:rPr>
          <w:rtl/>
        </w:rPr>
      </w:pPr>
      <w:r w:rsidRPr="00FC7700">
        <w:rPr>
          <w:rtl/>
        </w:rPr>
        <w:t>(</w:t>
      </w:r>
      <w:r w:rsidR="00FB1DED">
        <w:rPr>
          <w:rFonts w:hint="cs"/>
          <w:rtl/>
        </w:rPr>
        <w:t>4</w:t>
      </w:r>
      <w:r w:rsidRPr="00FC7700">
        <w:rPr>
          <w:rtl/>
        </w:rPr>
        <w:t>) في المصدر</w:t>
      </w:r>
      <w:r w:rsidR="00A64B62">
        <w:rPr>
          <w:rtl/>
        </w:rPr>
        <w:t>:</w:t>
      </w:r>
      <w:r w:rsidR="00FB1DED">
        <w:rPr>
          <w:rtl/>
        </w:rPr>
        <w:t xml:space="preserve"> الحسين بن عبدالله ال</w:t>
      </w:r>
      <w:r w:rsidR="00FB1DED">
        <w:rPr>
          <w:rFonts w:hint="cs"/>
          <w:rtl/>
        </w:rPr>
        <w:t>أ</w:t>
      </w:r>
      <w:r w:rsidRPr="00FC7700">
        <w:rPr>
          <w:rtl/>
        </w:rPr>
        <w:t>رجاني</w:t>
      </w:r>
      <w:r>
        <w:rPr>
          <w:rtl/>
        </w:rPr>
        <w:t>.</w:t>
      </w:r>
    </w:p>
    <w:p w:rsidR="00597E2F" w:rsidRDefault="00597E2F" w:rsidP="00FC2696">
      <w:pPr>
        <w:pStyle w:val="libFootnote0"/>
        <w:rPr>
          <w:rtl/>
        </w:rPr>
      </w:pPr>
      <w:r>
        <w:rPr>
          <w:rtl/>
        </w:rPr>
        <w:t>6 - الكافي 6</w:t>
      </w:r>
      <w:r w:rsidR="00A64B62">
        <w:rPr>
          <w:rtl/>
        </w:rPr>
        <w:t>:</w:t>
      </w:r>
      <w:r>
        <w:rPr>
          <w:rtl/>
        </w:rPr>
        <w:t xml:space="preserve"> 414 </w:t>
      </w:r>
      <w:r w:rsidR="00FC2696">
        <w:rPr>
          <w:rtl/>
        </w:rPr>
        <w:t>/</w:t>
      </w:r>
      <w:r>
        <w:rPr>
          <w:rtl/>
        </w:rPr>
        <w:t xml:space="preserve"> 10.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[ 32087 ] </w:t>
      </w:r>
      <w:r>
        <w:rPr>
          <w:rtl/>
        </w:rPr>
        <w:t xml:space="preserve">7 - الحسين بن بسطام، وأخوه عبدالله في كتاب </w:t>
      </w:r>
      <w:r w:rsidRPr="00FC2696">
        <w:rPr>
          <w:rStyle w:val="libNormalChar"/>
          <w:rtl/>
        </w:rPr>
        <w:t xml:space="preserve">( </w:t>
      </w:r>
      <w:r>
        <w:rPr>
          <w:rtl/>
        </w:rPr>
        <w:t>طب الائمة</w:t>
      </w:r>
      <w:r w:rsidRPr="00FC2696">
        <w:rPr>
          <w:rStyle w:val="libNormalChar"/>
          <w:rtl/>
        </w:rPr>
        <w:t xml:space="preserve"> )</w:t>
      </w:r>
      <w:r>
        <w:rPr>
          <w:rtl/>
        </w:rPr>
        <w:t xml:space="preserve"> عن محمد بن عبدالله بن مهران، عن إسماعيل بن يزيد، عن عمر بن يزيد قال</w:t>
      </w:r>
      <w:r w:rsidR="00A64B62">
        <w:rPr>
          <w:rtl/>
        </w:rPr>
        <w:t>:</w:t>
      </w:r>
      <w:r>
        <w:rPr>
          <w:rtl/>
        </w:rPr>
        <w:t xml:space="preserve"> حضرت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وقد سأله رجل به البواسير الشديد، وقد وصف له دواء سكر</w:t>
      </w:r>
      <w:r w:rsidR="00FB1DED">
        <w:rPr>
          <w:rFonts w:hint="cs"/>
          <w:rtl/>
        </w:rPr>
        <w:t>ّ</w:t>
      </w:r>
      <w:r>
        <w:rPr>
          <w:rtl/>
        </w:rPr>
        <w:t>جة من نبيذ صلب، لا يريد به اللّذة، بل يريد به الدواء، فقال</w:t>
      </w:r>
      <w:r w:rsidR="00A64B62">
        <w:rPr>
          <w:rtl/>
        </w:rPr>
        <w:t>:</w:t>
      </w:r>
      <w:r>
        <w:rPr>
          <w:rtl/>
        </w:rPr>
        <w:t xml:space="preserve"> لا، ولا جرعة، قلت</w:t>
      </w:r>
      <w:r w:rsidR="00A64B62">
        <w:rPr>
          <w:rtl/>
        </w:rPr>
        <w:t>:</w:t>
      </w:r>
      <w:r>
        <w:rPr>
          <w:rtl/>
        </w:rPr>
        <w:t xml:space="preserve"> و</w:t>
      </w:r>
      <w:r w:rsidR="00FB1DED">
        <w:rPr>
          <w:rFonts w:hint="cs"/>
          <w:rtl/>
        </w:rPr>
        <w:t>َ</w:t>
      </w:r>
      <w:r>
        <w:rPr>
          <w:rtl/>
        </w:rPr>
        <w:t>ل</w:t>
      </w:r>
      <w:r w:rsidR="00FB1DED">
        <w:rPr>
          <w:rFonts w:hint="cs"/>
          <w:rtl/>
        </w:rPr>
        <w:t>ِ</w:t>
      </w:r>
      <w:r>
        <w:rPr>
          <w:rtl/>
        </w:rPr>
        <w:t>م</w:t>
      </w:r>
      <w:r w:rsidR="00FB1DED">
        <w:rPr>
          <w:rFonts w:hint="cs"/>
          <w:rtl/>
        </w:rPr>
        <w:t>َ</w:t>
      </w:r>
      <w:r>
        <w:rPr>
          <w:rtl/>
        </w:rPr>
        <w:t>؟ قال</w:t>
      </w:r>
      <w:r w:rsidR="00A64B62">
        <w:rPr>
          <w:rtl/>
        </w:rPr>
        <w:t>:</w:t>
      </w:r>
      <w:r w:rsidR="00FB1DED">
        <w:rPr>
          <w:rtl/>
        </w:rPr>
        <w:t xml:space="preserve"> ل</w:t>
      </w:r>
      <w:r w:rsidR="00FB1DED">
        <w:rPr>
          <w:rFonts w:hint="cs"/>
          <w:rtl/>
        </w:rPr>
        <w:t>أ</w:t>
      </w:r>
      <w:r>
        <w:rPr>
          <w:rtl/>
        </w:rPr>
        <w:t>ن</w:t>
      </w:r>
      <w:r w:rsidR="00FB1DED">
        <w:rPr>
          <w:rFonts w:hint="cs"/>
          <w:rtl/>
        </w:rPr>
        <w:t>ّ</w:t>
      </w:r>
      <w:r>
        <w:rPr>
          <w:rtl/>
        </w:rPr>
        <w:t>ه حرام، وإن</w:t>
      </w:r>
      <w:r w:rsidR="00FB1DED">
        <w:rPr>
          <w:rFonts w:hint="cs"/>
          <w:rtl/>
        </w:rPr>
        <w:t>َّ</w:t>
      </w:r>
      <w:r>
        <w:rPr>
          <w:rtl/>
        </w:rPr>
        <w:t xml:space="preserve"> الله لم يجعل في شيء مم</w:t>
      </w:r>
      <w:r w:rsidR="00FB1DED">
        <w:rPr>
          <w:rFonts w:hint="cs"/>
          <w:rtl/>
        </w:rPr>
        <w:t>ّ</w:t>
      </w:r>
      <w:r>
        <w:rPr>
          <w:rtl/>
        </w:rPr>
        <w:t>ا حر</w:t>
      </w:r>
      <w:r w:rsidR="003F5E4A">
        <w:rPr>
          <w:rFonts w:hint="cs"/>
          <w:rtl/>
        </w:rPr>
        <w:t>َّ</w:t>
      </w:r>
      <w:r>
        <w:rPr>
          <w:rtl/>
        </w:rPr>
        <w:t>مه دواء ولا شفاء. الحديث.</w:t>
      </w:r>
    </w:p>
    <w:p w:rsidR="00597E2F" w:rsidRDefault="00597E2F" w:rsidP="006C1B30">
      <w:pPr>
        <w:pStyle w:val="libNormal"/>
        <w:rPr>
          <w:rtl/>
        </w:rPr>
      </w:pPr>
      <w:r w:rsidRPr="00FC2696">
        <w:rPr>
          <w:rStyle w:val="libNormalChar"/>
          <w:rtl/>
        </w:rPr>
        <w:t xml:space="preserve">[ 32088 ] </w:t>
      </w:r>
      <w:r>
        <w:rPr>
          <w:rtl/>
        </w:rPr>
        <w:t xml:space="preserve">8 - </w:t>
      </w:r>
      <w:r w:rsidRPr="00FC2696">
        <w:rPr>
          <w:rStyle w:val="libNormalChar"/>
          <w:rtl/>
        </w:rPr>
        <w:t xml:space="preserve">( </w:t>
      </w:r>
      <w:r>
        <w:rPr>
          <w:rtl/>
        </w:rPr>
        <w:t>وعن أي</w:t>
      </w:r>
      <w:r w:rsidR="003F5E4A">
        <w:rPr>
          <w:rFonts w:hint="cs"/>
          <w:rtl/>
        </w:rPr>
        <w:t>ّ</w:t>
      </w:r>
      <w:r>
        <w:rPr>
          <w:rtl/>
        </w:rPr>
        <w:t>وب بن الحر</w:t>
      </w:r>
      <w:r w:rsidR="003F5E4A">
        <w:rPr>
          <w:rFonts w:hint="cs"/>
          <w:rtl/>
        </w:rPr>
        <w:t>ّ</w:t>
      </w:r>
      <w:r>
        <w:rPr>
          <w:rtl/>
        </w:rPr>
        <w:t>، عن أبيه، عن زرعة بن محمد، عن سماعة بن مهران</w:t>
      </w:r>
      <w:r w:rsidRPr="00FC2696">
        <w:rPr>
          <w:rStyle w:val="libNormalChar"/>
          <w:rtl/>
        </w:rPr>
        <w:t xml:space="preserve"> )</w:t>
      </w:r>
      <w:r>
        <w:rPr>
          <w:rtl/>
        </w:rPr>
        <w:t xml:space="preserve"> </w:t>
      </w:r>
      <w:r w:rsidRPr="00821781">
        <w:rPr>
          <w:rStyle w:val="libFootnotenumChar"/>
          <w:rtl/>
        </w:rPr>
        <w:t>(1)</w:t>
      </w:r>
      <w:r>
        <w:rPr>
          <w:rtl/>
        </w:rPr>
        <w:t>، قال</w:t>
      </w:r>
      <w:r w:rsidR="00A64B62">
        <w:rPr>
          <w:rtl/>
        </w:rPr>
        <w:t>:</w:t>
      </w:r>
      <w:r>
        <w:rPr>
          <w:rtl/>
        </w:rPr>
        <w:t xml:space="preserve"> قال لي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رجل كان به داء، فأمر له بشرب البول، فقال</w:t>
      </w:r>
      <w:r w:rsidR="00A64B62">
        <w:rPr>
          <w:rtl/>
        </w:rPr>
        <w:t>:</w:t>
      </w:r>
      <w:r>
        <w:rPr>
          <w:rtl/>
        </w:rPr>
        <w:t xml:space="preserve"> لا تشربه، قلت</w:t>
      </w:r>
      <w:r w:rsidR="00A64B62">
        <w:rPr>
          <w:rtl/>
        </w:rPr>
        <w:t>:</w:t>
      </w:r>
      <w:r>
        <w:rPr>
          <w:rtl/>
        </w:rPr>
        <w:t xml:space="preserve"> إن</w:t>
      </w:r>
      <w:r w:rsidR="003F5E4A">
        <w:rPr>
          <w:rFonts w:hint="cs"/>
          <w:rtl/>
        </w:rPr>
        <w:t>ّ</w:t>
      </w:r>
      <w:r>
        <w:rPr>
          <w:rtl/>
        </w:rPr>
        <w:t>ه مضطر</w:t>
      </w:r>
      <w:r w:rsidR="003F5E4A">
        <w:rPr>
          <w:rFonts w:hint="cs"/>
          <w:rtl/>
        </w:rPr>
        <w:t>ّ</w:t>
      </w:r>
      <w:r>
        <w:rPr>
          <w:rtl/>
        </w:rPr>
        <w:t xml:space="preserve"> إلى شربه، قال</w:t>
      </w:r>
      <w:r w:rsidR="00A64B62">
        <w:rPr>
          <w:rtl/>
        </w:rPr>
        <w:t>:</w:t>
      </w:r>
      <w:r>
        <w:rPr>
          <w:rtl/>
        </w:rPr>
        <w:t xml:space="preserve"> إن كان مضطرا</w:t>
      </w:r>
      <w:r w:rsidR="00A6611C">
        <w:rPr>
          <w:rFonts w:hint="cs"/>
          <w:rtl/>
        </w:rPr>
        <w:t>ً</w:t>
      </w:r>
      <w:r>
        <w:rPr>
          <w:rtl/>
        </w:rPr>
        <w:t xml:space="preserve"> إلى شربه ولم يجد دواء لدائه فليشرب بوله، أم</w:t>
      </w:r>
      <w:r w:rsidR="00A6611C">
        <w:rPr>
          <w:rFonts w:hint="cs"/>
          <w:rtl/>
        </w:rPr>
        <w:t>ّ</w:t>
      </w:r>
      <w:r>
        <w:rPr>
          <w:rtl/>
        </w:rPr>
        <w:t>ا بول غيره فلا.</w:t>
      </w:r>
    </w:p>
    <w:p w:rsidR="00597E2F" w:rsidRDefault="00597E2F" w:rsidP="006C1B30">
      <w:pPr>
        <w:pStyle w:val="libNormal"/>
        <w:rPr>
          <w:rtl/>
        </w:rPr>
      </w:pPr>
      <w:r w:rsidRPr="00FC2696">
        <w:rPr>
          <w:rStyle w:val="libNormalChar"/>
          <w:rtl/>
        </w:rPr>
        <w:t xml:space="preserve">[ 32089 ] </w:t>
      </w:r>
      <w:r>
        <w:rPr>
          <w:rtl/>
        </w:rPr>
        <w:t>9 - وعن إبراهيم بن محمد، عن فضالة بن أي</w:t>
      </w:r>
      <w:r w:rsidR="00A6611C">
        <w:rPr>
          <w:rFonts w:hint="cs"/>
          <w:rtl/>
        </w:rPr>
        <w:t>ّ</w:t>
      </w:r>
      <w:r>
        <w:rPr>
          <w:rtl/>
        </w:rPr>
        <w:t>وب، عن إسماعيل بن محمد، قال</w:t>
      </w:r>
      <w:r w:rsidR="00A64B62">
        <w:rPr>
          <w:rtl/>
        </w:rPr>
        <w:t>:</w:t>
      </w:r>
      <w:r>
        <w:rPr>
          <w:rtl/>
        </w:rPr>
        <w:t xml:space="preserve"> قال جعفر بن محمد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نهى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عن الدواء الخبيث أن يتداوى به.</w:t>
      </w:r>
    </w:p>
    <w:p w:rsidR="00597E2F" w:rsidRDefault="00597E2F" w:rsidP="00A6611C">
      <w:pPr>
        <w:pStyle w:val="libNormal"/>
        <w:rPr>
          <w:rtl/>
        </w:rPr>
      </w:pPr>
      <w:r w:rsidRPr="00FC2696">
        <w:rPr>
          <w:rStyle w:val="libNormalChar"/>
          <w:rtl/>
        </w:rPr>
        <w:t xml:space="preserve">[ 32090 ] </w:t>
      </w:r>
      <w:r>
        <w:rPr>
          <w:rtl/>
        </w:rPr>
        <w:t>10 - وعن عبدالله بن جعفر، عن صفوان بن يحيى، عن عبدالله بن مسكان، عن الحلبي،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دواء يعجن بالخمر، لا يجوز أن يعجن به </w:t>
      </w:r>
      <w:r w:rsidRPr="00821781">
        <w:rPr>
          <w:rStyle w:val="libFootnotenumChar"/>
          <w:rtl/>
        </w:rPr>
        <w:t>(</w:t>
      </w:r>
      <w:r w:rsidR="00A6611C">
        <w:rPr>
          <w:rStyle w:val="libFootnotenumChar"/>
          <w:rFonts w:hint="cs"/>
          <w:rtl/>
        </w:rPr>
        <w:t>2</w:t>
      </w:r>
      <w:r w:rsidRPr="00821781">
        <w:rPr>
          <w:rStyle w:val="libFootnotenumChar"/>
          <w:rtl/>
        </w:rPr>
        <w:t>)</w:t>
      </w:r>
      <w:r>
        <w:rPr>
          <w:rtl/>
        </w:rPr>
        <w:t xml:space="preserve"> إن</w:t>
      </w:r>
      <w:r w:rsidR="00A6611C">
        <w:rPr>
          <w:rFonts w:hint="cs"/>
          <w:rtl/>
        </w:rPr>
        <w:t>ّ</w:t>
      </w:r>
      <w:r>
        <w:rPr>
          <w:rtl/>
        </w:rPr>
        <w:t>ما هو اضطرار، فقال</w:t>
      </w:r>
      <w:r w:rsidR="00A64B62">
        <w:rPr>
          <w:rtl/>
        </w:rPr>
        <w:t>:</w:t>
      </w:r>
      <w:r>
        <w:rPr>
          <w:rtl/>
        </w:rPr>
        <w:t xml:space="preserve"> لا والله، لا يحل للمسلم أن ينظر إليه، فكيف يتداوى به؟! وإنّما هو بمنزلة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طب الائمة</w:t>
      </w:r>
      <w:r w:rsidR="00A64B62">
        <w:rPr>
          <w:rtl/>
        </w:rPr>
        <w:t>:</w:t>
      </w:r>
      <w:r>
        <w:rPr>
          <w:rtl/>
        </w:rPr>
        <w:t xml:space="preserve"> 32.</w:t>
      </w:r>
    </w:p>
    <w:p w:rsidR="00597E2F" w:rsidRDefault="00597E2F" w:rsidP="00FC2696">
      <w:pPr>
        <w:pStyle w:val="libFootnote0"/>
        <w:rPr>
          <w:rtl/>
        </w:rPr>
      </w:pPr>
      <w:r>
        <w:rPr>
          <w:rtl/>
        </w:rPr>
        <w:t>8 - طب الائمة</w:t>
      </w:r>
      <w:r w:rsidR="00A64B62">
        <w:rPr>
          <w:rtl/>
        </w:rPr>
        <w:t>:</w:t>
      </w:r>
      <w:r>
        <w:rPr>
          <w:rtl/>
        </w:rPr>
        <w:t xml:space="preserve"> 61.</w:t>
      </w:r>
    </w:p>
    <w:p w:rsidR="00597E2F" w:rsidRPr="00FC7700" w:rsidRDefault="00597E2F" w:rsidP="00FC2696">
      <w:pPr>
        <w:pStyle w:val="libFootnote0"/>
        <w:rPr>
          <w:rtl/>
        </w:rPr>
      </w:pPr>
      <w:r w:rsidRPr="00FC7700">
        <w:rPr>
          <w:rtl/>
        </w:rPr>
        <w:t>(1) في نسخة</w:t>
      </w:r>
      <w:r w:rsidR="00A64B62">
        <w:rPr>
          <w:rtl/>
        </w:rPr>
        <w:t>:</w:t>
      </w:r>
      <w:r w:rsidRPr="00FC7700">
        <w:rPr>
          <w:rtl/>
        </w:rPr>
        <w:t xml:space="preserve"> جرير </w:t>
      </w:r>
      <w:r w:rsidRPr="00A6611C">
        <w:rPr>
          <w:rtl/>
        </w:rPr>
        <w:t>( بدل</w:t>
      </w:r>
      <w:r w:rsidR="00A64B62" w:rsidRPr="00A6611C">
        <w:rPr>
          <w:rtl/>
        </w:rPr>
        <w:t>:</w:t>
      </w:r>
      <w:r w:rsidRPr="00A6611C">
        <w:rPr>
          <w:rtl/>
        </w:rPr>
        <w:t xml:space="preserve"> الحر )</w:t>
      </w:r>
      <w:r w:rsidRPr="00FC7700">
        <w:rPr>
          <w:rtl/>
        </w:rPr>
        <w:t xml:space="preserve"> وفي المصدر</w:t>
      </w:r>
      <w:r w:rsidR="00A64B62">
        <w:rPr>
          <w:rtl/>
        </w:rPr>
        <w:t>:</w:t>
      </w:r>
      <w:r w:rsidRPr="00FC7700">
        <w:rPr>
          <w:rtl/>
        </w:rPr>
        <w:t xml:space="preserve"> عن أيوب بن حريز</w:t>
      </w:r>
      <w:r>
        <w:rPr>
          <w:rtl/>
        </w:rPr>
        <w:t>،</w:t>
      </w:r>
      <w:r w:rsidRPr="00FC7700">
        <w:rPr>
          <w:rtl/>
        </w:rPr>
        <w:t xml:space="preserve"> عن أبيه</w:t>
      </w:r>
      <w:r>
        <w:rPr>
          <w:rtl/>
        </w:rPr>
        <w:t>،</w:t>
      </w:r>
      <w:r w:rsidRPr="00FC7700">
        <w:rPr>
          <w:rtl/>
        </w:rPr>
        <w:t xml:space="preserve"> عن زرعة</w:t>
      </w:r>
      <w:r>
        <w:rPr>
          <w:rtl/>
        </w:rPr>
        <w:t>،</w:t>
      </w:r>
      <w:r w:rsidRPr="00FC7700">
        <w:rPr>
          <w:rtl/>
        </w:rPr>
        <w:t xml:space="preserve"> عن محمد الحضرمي</w:t>
      </w:r>
      <w:r>
        <w:rPr>
          <w:rtl/>
        </w:rPr>
        <w:t>،</w:t>
      </w:r>
      <w:r w:rsidRPr="00FC7700">
        <w:rPr>
          <w:rtl/>
        </w:rPr>
        <w:t xml:space="preserve"> وعن سماعة بن مهران</w:t>
      </w:r>
      <w:r>
        <w:rPr>
          <w:rtl/>
        </w:rPr>
        <w:t xml:space="preserve"> ...</w:t>
      </w:r>
    </w:p>
    <w:p w:rsidR="00597E2F" w:rsidRDefault="00597E2F" w:rsidP="00FC2696">
      <w:pPr>
        <w:pStyle w:val="libFootnote0"/>
        <w:rPr>
          <w:rtl/>
        </w:rPr>
      </w:pPr>
      <w:r>
        <w:rPr>
          <w:rtl/>
        </w:rPr>
        <w:t xml:space="preserve">9 </w:t>
      </w:r>
      <w:r w:rsidR="00A6611C">
        <w:rPr>
          <w:rtl/>
        </w:rPr>
        <w:t>- طب ال</w:t>
      </w:r>
      <w:r w:rsidR="00A6611C">
        <w:rPr>
          <w:rFonts w:hint="cs"/>
          <w:rtl/>
        </w:rPr>
        <w:t>أ</w:t>
      </w:r>
      <w:r>
        <w:rPr>
          <w:rtl/>
        </w:rPr>
        <w:t>ئمة</w:t>
      </w:r>
      <w:r w:rsidR="00A64B62">
        <w:rPr>
          <w:rtl/>
        </w:rPr>
        <w:t>:</w:t>
      </w:r>
      <w:r>
        <w:rPr>
          <w:rtl/>
        </w:rPr>
        <w:t xml:space="preserve"> 62.</w:t>
      </w:r>
    </w:p>
    <w:p w:rsidR="00597E2F" w:rsidRDefault="00A6611C" w:rsidP="00FC2696">
      <w:pPr>
        <w:pStyle w:val="libFootnote0"/>
        <w:rPr>
          <w:rtl/>
        </w:rPr>
      </w:pPr>
      <w:r>
        <w:rPr>
          <w:rtl/>
        </w:rPr>
        <w:t>10 - طب ال</w:t>
      </w:r>
      <w:r>
        <w:rPr>
          <w:rFonts w:hint="cs"/>
          <w:rtl/>
        </w:rPr>
        <w:t>أ</w:t>
      </w:r>
      <w:r w:rsidR="00597E2F">
        <w:rPr>
          <w:rtl/>
        </w:rPr>
        <w:t>ئمة</w:t>
      </w:r>
      <w:r w:rsidR="00A64B62">
        <w:rPr>
          <w:rtl/>
        </w:rPr>
        <w:t>:</w:t>
      </w:r>
      <w:r w:rsidR="00597E2F">
        <w:rPr>
          <w:rtl/>
        </w:rPr>
        <w:t xml:space="preserve"> 62.</w:t>
      </w:r>
    </w:p>
    <w:p w:rsidR="00597E2F" w:rsidRPr="00FC7700" w:rsidRDefault="00597E2F" w:rsidP="00A6611C">
      <w:pPr>
        <w:pStyle w:val="libFootnote0"/>
        <w:rPr>
          <w:rtl/>
        </w:rPr>
      </w:pPr>
      <w:r w:rsidRPr="00FC7700">
        <w:rPr>
          <w:rtl/>
        </w:rPr>
        <w:t>(</w:t>
      </w:r>
      <w:r w:rsidR="00A6611C">
        <w:rPr>
          <w:rFonts w:hint="cs"/>
          <w:rtl/>
        </w:rPr>
        <w:t>2</w:t>
      </w:r>
      <w:r w:rsidRPr="00FC7700">
        <w:rPr>
          <w:rtl/>
        </w:rPr>
        <w:t>) في المصدر</w:t>
      </w:r>
      <w:r w:rsidR="00A64B62">
        <w:rPr>
          <w:rtl/>
        </w:rPr>
        <w:t>:</w:t>
      </w:r>
      <w:r w:rsidRPr="00FC7700">
        <w:rPr>
          <w:rtl/>
        </w:rPr>
        <w:t xml:space="preserve"> بغيره</w:t>
      </w:r>
      <w:r>
        <w:rPr>
          <w:rtl/>
        </w:rPr>
        <w:t>.</w:t>
      </w:r>
      <w:r w:rsidRPr="00FC7700">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شحم الخنزير الذي يقع في كذا وكذا لا يكمل</w:t>
      </w:r>
      <w:r w:rsidR="00481338">
        <w:rPr>
          <w:rtl/>
        </w:rPr>
        <w:t xml:space="preserve"> إلّا </w:t>
      </w:r>
      <w:r>
        <w:rPr>
          <w:rtl/>
        </w:rPr>
        <w:t>به، فلا شفى الله أحدا</w:t>
      </w:r>
      <w:r w:rsidR="00A6611C">
        <w:rPr>
          <w:rFonts w:hint="cs"/>
          <w:rtl/>
        </w:rPr>
        <w:t>ً</w:t>
      </w:r>
      <w:r>
        <w:rPr>
          <w:rtl/>
        </w:rPr>
        <w:t xml:space="preserve"> شفاه خمر أو شحم خنزير.</w:t>
      </w:r>
    </w:p>
    <w:p w:rsidR="00597E2F" w:rsidRDefault="00597E2F" w:rsidP="006C1B30">
      <w:pPr>
        <w:pStyle w:val="libNormal"/>
        <w:rPr>
          <w:rtl/>
        </w:rPr>
      </w:pPr>
      <w:r w:rsidRPr="00FC2696">
        <w:rPr>
          <w:rStyle w:val="libNormalChar"/>
          <w:rtl/>
        </w:rPr>
        <w:t xml:space="preserve">[ 32091 ] </w:t>
      </w:r>
      <w:r>
        <w:rPr>
          <w:rtl/>
        </w:rPr>
        <w:t xml:space="preserve">11 - محمد بن عمر بن عبد العزيز الكشي في كتاب </w:t>
      </w:r>
      <w:r w:rsidRPr="00FC2696">
        <w:rPr>
          <w:rStyle w:val="libNormalChar"/>
          <w:rtl/>
        </w:rPr>
        <w:t xml:space="preserve">( </w:t>
      </w:r>
      <w:r>
        <w:rPr>
          <w:rtl/>
        </w:rPr>
        <w:t>الرجال</w:t>
      </w:r>
      <w:r w:rsidRPr="00FC2696">
        <w:rPr>
          <w:rStyle w:val="libNormalChar"/>
          <w:rtl/>
        </w:rPr>
        <w:t xml:space="preserve"> )</w:t>
      </w:r>
      <w:r>
        <w:rPr>
          <w:rtl/>
        </w:rPr>
        <w:t xml:space="preserve"> قال</w:t>
      </w:r>
      <w:r w:rsidR="00A64B62">
        <w:rPr>
          <w:rtl/>
        </w:rPr>
        <w:t>:</w:t>
      </w:r>
      <w:r>
        <w:rPr>
          <w:rtl/>
        </w:rPr>
        <w:t xml:space="preserve"> وجدت في بعض كتبي عن محمد بن عيسى، عن عثمان بن عيسى، عن ابن مسكان، عن ابن أبي يعفور، قال</w:t>
      </w:r>
      <w:r w:rsidR="00A64B62">
        <w:rPr>
          <w:rtl/>
        </w:rPr>
        <w:t>:</w:t>
      </w:r>
      <w:r>
        <w:rPr>
          <w:rtl/>
        </w:rPr>
        <w:t xml:space="preserve"> كان إذا أصابته هذه الاوجاع </w:t>
      </w:r>
      <w:r w:rsidRPr="00821781">
        <w:rPr>
          <w:rStyle w:val="libFootnotenumChar"/>
          <w:rtl/>
        </w:rPr>
        <w:t>(1)</w:t>
      </w:r>
      <w:r>
        <w:rPr>
          <w:rtl/>
        </w:rPr>
        <w:t>، فاذا اشتد</w:t>
      </w:r>
      <w:r w:rsidR="004E5406">
        <w:rPr>
          <w:rFonts w:hint="cs"/>
          <w:rtl/>
        </w:rPr>
        <w:t>ّ</w:t>
      </w:r>
      <w:r>
        <w:rPr>
          <w:rtl/>
        </w:rPr>
        <w:t xml:space="preserve">ت به شرب الحسو من النبيذ، فتسكن عنه، فدخل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إلى أن قال</w:t>
      </w:r>
      <w:r w:rsidR="00A64B62">
        <w:rPr>
          <w:rtl/>
        </w:rPr>
        <w:t>:</w:t>
      </w:r>
      <w:r>
        <w:rPr>
          <w:rtl/>
        </w:rPr>
        <w:t xml:space="preserve"> - فأخبره بوجعه وشربه النبيذ، فقال له</w:t>
      </w:r>
      <w:r w:rsidR="00A64B62">
        <w:rPr>
          <w:rtl/>
        </w:rPr>
        <w:t>:</w:t>
      </w:r>
      <w:r>
        <w:rPr>
          <w:rtl/>
        </w:rPr>
        <w:t xml:space="preserve"> يا ابن أبي يعفور! لا تشربه، فان</w:t>
      </w:r>
      <w:r w:rsidR="004E5406">
        <w:rPr>
          <w:rFonts w:hint="cs"/>
          <w:rtl/>
        </w:rPr>
        <w:t>ّ</w:t>
      </w:r>
      <w:r>
        <w:rPr>
          <w:rtl/>
        </w:rPr>
        <w:t>ه حرام، إن</w:t>
      </w:r>
      <w:r w:rsidR="004E5406">
        <w:rPr>
          <w:rFonts w:hint="cs"/>
          <w:rtl/>
        </w:rPr>
        <w:t>ّ</w:t>
      </w:r>
      <w:r>
        <w:rPr>
          <w:rtl/>
        </w:rPr>
        <w:t>ما هذا شيطان موكّل بك، فلو قد يئس منك ذهب، فلم</w:t>
      </w:r>
      <w:r w:rsidR="004E5406">
        <w:rPr>
          <w:rFonts w:hint="cs"/>
          <w:rtl/>
        </w:rPr>
        <w:t>ّ</w:t>
      </w:r>
      <w:r>
        <w:rPr>
          <w:rtl/>
        </w:rPr>
        <w:t xml:space="preserve">ا رجع إلى الكوفة هاج به وجع </w:t>
      </w:r>
      <w:r w:rsidRPr="00821781">
        <w:rPr>
          <w:rStyle w:val="libFootnotenumChar"/>
          <w:rtl/>
        </w:rPr>
        <w:t>(2)</w:t>
      </w:r>
      <w:r>
        <w:rPr>
          <w:rtl/>
        </w:rPr>
        <w:t xml:space="preserve"> أشد مما كان، فأقبل أهله عليه فقال</w:t>
      </w:r>
      <w:r w:rsidR="00A64B62">
        <w:rPr>
          <w:rtl/>
        </w:rPr>
        <w:t>:</w:t>
      </w:r>
      <w:r>
        <w:rPr>
          <w:rtl/>
        </w:rPr>
        <w:t xml:space="preserve"> لا والله </w:t>
      </w:r>
      <w:r w:rsidRPr="00FC2696">
        <w:rPr>
          <w:rStyle w:val="libNormalChar"/>
          <w:rtl/>
        </w:rPr>
        <w:t xml:space="preserve">( </w:t>
      </w:r>
      <w:r>
        <w:rPr>
          <w:rtl/>
        </w:rPr>
        <w:t>لا أذوقن</w:t>
      </w:r>
      <w:r w:rsidR="004E5406">
        <w:rPr>
          <w:rFonts w:hint="cs"/>
          <w:rtl/>
        </w:rPr>
        <w:t>ّ</w:t>
      </w:r>
      <w:r>
        <w:rPr>
          <w:rtl/>
        </w:rPr>
        <w:t xml:space="preserve"> منه قطرة، فيئسوا منه</w:t>
      </w:r>
      <w:r w:rsidRPr="00FC2696">
        <w:rPr>
          <w:rStyle w:val="libNormalChar"/>
          <w:rtl/>
        </w:rPr>
        <w:t xml:space="preserve"> )</w:t>
      </w:r>
      <w:r>
        <w:rPr>
          <w:rtl/>
        </w:rPr>
        <w:t xml:space="preserve"> </w:t>
      </w:r>
      <w:r w:rsidRPr="00821781">
        <w:rPr>
          <w:rStyle w:val="libFootnotenumChar"/>
          <w:rtl/>
        </w:rPr>
        <w:t>(3)</w:t>
      </w:r>
      <w:r>
        <w:rPr>
          <w:rtl/>
        </w:rPr>
        <w:t>، واشتد به الوجع أياما، ثم</w:t>
      </w:r>
      <w:r w:rsidR="004E5406">
        <w:rPr>
          <w:rFonts w:hint="cs"/>
          <w:rtl/>
        </w:rPr>
        <w:t>َّ</w:t>
      </w:r>
      <w:r>
        <w:rPr>
          <w:rtl/>
        </w:rPr>
        <w:t xml:space="preserve"> أذهب الله عنه، فما عاد إليه حتى مات.</w:t>
      </w:r>
    </w:p>
    <w:p w:rsidR="00597E2F" w:rsidRDefault="00597E2F" w:rsidP="006C1B30">
      <w:pPr>
        <w:pStyle w:val="libNormal"/>
        <w:rPr>
          <w:rtl/>
        </w:rPr>
      </w:pPr>
      <w:r w:rsidRPr="00FC2696">
        <w:rPr>
          <w:rStyle w:val="libNormalChar"/>
          <w:rtl/>
        </w:rPr>
        <w:t xml:space="preserve">[ 32092 ] </w:t>
      </w:r>
      <w:r>
        <w:rPr>
          <w:rtl/>
        </w:rPr>
        <w:t>12 - محمد بن علي</w:t>
      </w:r>
      <w:r w:rsidR="004E5406">
        <w:rPr>
          <w:rFonts w:hint="cs"/>
          <w:rtl/>
        </w:rPr>
        <w:t>ِّ</w:t>
      </w:r>
      <w:r>
        <w:rPr>
          <w:rtl/>
        </w:rPr>
        <w:t xml:space="preserve"> بن الحسين 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بأسانيده عن الفضل بن شاذان،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كتابه إلى المأمون، قال</w:t>
      </w:r>
      <w:r w:rsidR="00A64B62">
        <w:rPr>
          <w:rtl/>
        </w:rPr>
        <w:t>:</w:t>
      </w:r>
      <w:r>
        <w:rPr>
          <w:rtl/>
        </w:rPr>
        <w:t xml:space="preserve"> والمضطر</w:t>
      </w:r>
      <w:r w:rsidR="004E5406">
        <w:rPr>
          <w:rFonts w:hint="cs"/>
          <w:rtl/>
        </w:rPr>
        <w:t>ّ</w:t>
      </w:r>
      <w:r w:rsidR="004E5406">
        <w:rPr>
          <w:rtl/>
        </w:rPr>
        <w:t xml:space="preserve"> لا يشرب الخمر، ل</w:t>
      </w:r>
      <w:r w:rsidR="004E5406">
        <w:rPr>
          <w:rFonts w:hint="cs"/>
          <w:rtl/>
        </w:rPr>
        <w:t>أ</w:t>
      </w:r>
      <w:r>
        <w:rPr>
          <w:rtl/>
        </w:rPr>
        <w:t>ن</w:t>
      </w:r>
      <w:r w:rsidR="004E5406">
        <w:rPr>
          <w:rFonts w:hint="cs"/>
          <w:rtl/>
        </w:rPr>
        <w:t>ّ</w:t>
      </w:r>
      <w:r>
        <w:rPr>
          <w:rtl/>
        </w:rPr>
        <w:t>ها تقتله.</w:t>
      </w:r>
    </w:p>
    <w:p w:rsidR="00597E2F" w:rsidRDefault="00597E2F" w:rsidP="006C1B30">
      <w:pPr>
        <w:pStyle w:val="libNormal"/>
        <w:rPr>
          <w:rtl/>
        </w:rPr>
      </w:pPr>
      <w:r w:rsidRPr="00FC2696">
        <w:rPr>
          <w:rStyle w:val="libNormalChar"/>
          <w:rtl/>
        </w:rPr>
        <w:t xml:space="preserve">[ 32093 ] </w:t>
      </w:r>
      <w:r>
        <w:rPr>
          <w:rtl/>
        </w:rPr>
        <w:t xml:space="preserve">13 - وفي </w:t>
      </w:r>
      <w:r w:rsidRPr="00FC2696">
        <w:rPr>
          <w:rStyle w:val="libNormalChar"/>
          <w:rtl/>
        </w:rPr>
        <w:t xml:space="preserve">( </w:t>
      </w:r>
      <w:r>
        <w:rPr>
          <w:rtl/>
        </w:rPr>
        <w:t>العلل</w:t>
      </w:r>
      <w:r w:rsidRPr="00FC2696">
        <w:rPr>
          <w:rStyle w:val="libNormalChar"/>
          <w:rtl/>
        </w:rPr>
        <w:t xml:space="preserve"> )</w:t>
      </w:r>
      <w:r>
        <w:rPr>
          <w:rtl/>
        </w:rPr>
        <w:t xml:space="preserve"> عن علي</w:t>
      </w:r>
      <w:r w:rsidR="004E5406">
        <w:rPr>
          <w:rFonts w:hint="cs"/>
          <w:rtl/>
        </w:rPr>
        <w:t>ِّ</w:t>
      </w:r>
      <w:r>
        <w:rPr>
          <w:rtl/>
        </w:rPr>
        <w:t xml:space="preserve"> بن حاتم، عن محمد بن عمر، عن علي</w:t>
      </w:r>
      <w:r w:rsidR="004E5406">
        <w:rPr>
          <w:rFonts w:hint="cs"/>
          <w:rtl/>
        </w:rPr>
        <w:t>ِّ</w:t>
      </w:r>
      <w:r>
        <w:rPr>
          <w:rtl/>
        </w:rPr>
        <w:t xml:space="preserve"> بن محمد بن زياد، عن أحمد بن الفضل، عن يونس بن عبد الرحمن، عن علي</w:t>
      </w:r>
      <w:r w:rsidR="004E5406">
        <w:rPr>
          <w:rFonts w:hint="cs"/>
          <w:rtl/>
        </w:rPr>
        <w:t>ِّ</w:t>
      </w:r>
      <w:r>
        <w:rPr>
          <w:rtl/>
        </w:rPr>
        <w:t xml:space="preserve"> بن أبي حمزة عن أبي بصير، عن أبي عبدالله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 xml:space="preserve">11 - رجال الكشي 247 </w:t>
      </w:r>
      <w:r w:rsidR="00FC2696">
        <w:rPr>
          <w:rtl/>
        </w:rPr>
        <w:t>/</w:t>
      </w:r>
      <w:r>
        <w:rPr>
          <w:rtl/>
        </w:rPr>
        <w:t xml:space="preserve"> 459.</w:t>
      </w:r>
    </w:p>
    <w:p w:rsidR="00597E2F" w:rsidRPr="00FC7700" w:rsidRDefault="00597E2F" w:rsidP="00FC2696">
      <w:pPr>
        <w:pStyle w:val="libFootnote0"/>
        <w:rPr>
          <w:rtl/>
        </w:rPr>
      </w:pPr>
      <w:r w:rsidRPr="00FC7700">
        <w:rPr>
          <w:rtl/>
        </w:rPr>
        <w:t>(1) في المصدر</w:t>
      </w:r>
      <w:r w:rsidR="00A64B62">
        <w:rPr>
          <w:rtl/>
        </w:rPr>
        <w:t>:</w:t>
      </w:r>
      <w:r w:rsidR="004E5406">
        <w:rPr>
          <w:rtl/>
        </w:rPr>
        <w:t xml:space="preserve"> ال</w:t>
      </w:r>
      <w:r w:rsidR="004E5406">
        <w:rPr>
          <w:rFonts w:hint="cs"/>
          <w:rtl/>
        </w:rPr>
        <w:t>أ</w:t>
      </w:r>
      <w:r w:rsidRPr="00FC7700">
        <w:rPr>
          <w:rtl/>
        </w:rPr>
        <w:t>رواح</w:t>
      </w:r>
      <w:r>
        <w:rPr>
          <w:rtl/>
        </w:rPr>
        <w:t>.</w:t>
      </w:r>
    </w:p>
    <w:p w:rsidR="00597E2F" w:rsidRPr="00FC7700" w:rsidRDefault="00597E2F" w:rsidP="00FC2696">
      <w:pPr>
        <w:pStyle w:val="libFootnote0"/>
        <w:rPr>
          <w:rtl/>
        </w:rPr>
      </w:pPr>
      <w:r w:rsidRPr="00FC7700">
        <w:rPr>
          <w:rtl/>
        </w:rPr>
        <w:t>(2) في المصدر</w:t>
      </w:r>
      <w:r w:rsidR="00A64B62">
        <w:rPr>
          <w:rtl/>
        </w:rPr>
        <w:t>:</w:t>
      </w:r>
      <w:r w:rsidRPr="00FC7700">
        <w:rPr>
          <w:rtl/>
        </w:rPr>
        <w:t xml:space="preserve"> وجعه</w:t>
      </w:r>
      <w:r>
        <w:rPr>
          <w:rtl/>
        </w:rPr>
        <w:t>.</w:t>
      </w:r>
    </w:p>
    <w:p w:rsidR="00597E2F" w:rsidRPr="00FC7700" w:rsidRDefault="00597E2F" w:rsidP="00FC2696">
      <w:pPr>
        <w:pStyle w:val="libFootnote0"/>
        <w:rPr>
          <w:rtl/>
        </w:rPr>
      </w:pPr>
      <w:r w:rsidRPr="00FC7700">
        <w:rPr>
          <w:rtl/>
        </w:rPr>
        <w:t>(3) في المصدر</w:t>
      </w:r>
      <w:r w:rsidR="00A64B62">
        <w:rPr>
          <w:rtl/>
        </w:rPr>
        <w:t>:</w:t>
      </w:r>
      <w:r w:rsidRPr="00FC7700">
        <w:rPr>
          <w:rtl/>
        </w:rPr>
        <w:t xml:space="preserve"> لا أذوق منه قطرة أبدا</w:t>
      </w:r>
      <w:r w:rsidR="004E5406">
        <w:rPr>
          <w:rFonts w:hint="cs"/>
          <w:rtl/>
        </w:rPr>
        <w:t>ً</w:t>
      </w:r>
      <w:r>
        <w:rPr>
          <w:rtl/>
        </w:rPr>
        <w:t>،</w:t>
      </w:r>
      <w:r w:rsidRPr="00FC7700">
        <w:rPr>
          <w:rtl/>
        </w:rPr>
        <w:t xml:space="preserve"> فآيسوا منه</w:t>
      </w:r>
      <w:r>
        <w:rPr>
          <w:rtl/>
        </w:rPr>
        <w:t>،</w:t>
      </w:r>
      <w:r w:rsidRPr="00FC7700">
        <w:rPr>
          <w:rtl/>
        </w:rPr>
        <w:t xml:space="preserve"> وكان يهم على شيء ولا يحلف</w:t>
      </w:r>
      <w:r>
        <w:rPr>
          <w:rtl/>
        </w:rPr>
        <w:t>،</w:t>
      </w:r>
      <w:r w:rsidRPr="00FC7700">
        <w:rPr>
          <w:rtl/>
        </w:rPr>
        <w:t xml:space="preserve"> فلما سمعوا أيسوا منه</w:t>
      </w:r>
      <w:r>
        <w:rPr>
          <w:rtl/>
        </w:rPr>
        <w:t>.</w:t>
      </w:r>
    </w:p>
    <w:p w:rsidR="00597E2F" w:rsidRDefault="00597E2F" w:rsidP="00FC2696">
      <w:pPr>
        <w:pStyle w:val="libFootnote0"/>
        <w:rPr>
          <w:rtl/>
        </w:rPr>
      </w:pPr>
      <w:r>
        <w:rPr>
          <w:rtl/>
        </w:rPr>
        <w:t xml:space="preserve">12 - عيون أخبار الرضا </w:t>
      </w:r>
      <w:r w:rsidR="00FC2696" w:rsidRPr="004E5406">
        <w:rPr>
          <w:rFonts w:hint="cs"/>
          <w:rtl/>
        </w:rPr>
        <w:t xml:space="preserve">( </w:t>
      </w:r>
      <w:r w:rsidR="00FC2696" w:rsidRPr="004E5406">
        <w:rPr>
          <w:rStyle w:val="libFootnoteAlaemChar"/>
          <w:rFonts w:hint="cs"/>
          <w:rtl/>
        </w:rPr>
        <w:t xml:space="preserve">عليه‌السلام </w:t>
      </w:r>
      <w:r w:rsidR="00FC2696" w:rsidRPr="004E5406">
        <w:rPr>
          <w:rFonts w:hint="cs"/>
          <w:rtl/>
        </w:rPr>
        <w:t>)</w:t>
      </w:r>
      <w:r w:rsidR="00FC2696">
        <w:rPr>
          <w:rStyle w:val="libAlaemChar"/>
          <w:rFonts w:hint="cs"/>
          <w:rtl/>
        </w:rPr>
        <w:t xml:space="preserve"> </w:t>
      </w:r>
      <w:r>
        <w:rPr>
          <w:rtl/>
        </w:rPr>
        <w:t xml:space="preserve"> 2</w:t>
      </w:r>
      <w:r w:rsidR="00A64B62">
        <w:rPr>
          <w:rtl/>
        </w:rPr>
        <w:t>:</w:t>
      </w:r>
      <w:r>
        <w:rPr>
          <w:rtl/>
        </w:rPr>
        <w:t xml:space="preserve"> 126 </w:t>
      </w:r>
      <w:r w:rsidR="00FC2696">
        <w:rPr>
          <w:rtl/>
        </w:rPr>
        <w:t>/</w:t>
      </w:r>
      <w:r>
        <w:rPr>
          <w:rtl/>
        </w:rPr>
        <w:t xml:space="preserve"> 1.</w:t>
      </w:r>
    </w:p>
    <w:p w:rsidR="00597E2F" w:rsidRDefault="00597E2F" w:rsidP="00FC2696">
      <w:pPr>
        <w:pStyle w:val="libFootnote0"/>
        <w:rPr>
          <w:rtl/>
        </w:rPr>
      </w:pPr>
      <w:r>
        <w:rPr>
          <w:rtl/>
        </w:rPr>
        <w:t>13 - علل الشرائع</w:t>
      </w:r>
      <w:r w:rsidR="00A64B62">
        <w:rPr>
          <w:rtl/>
        </w:rPr>
        <w:t>:</w:t>
      </w:r>
      <w:r>
        <w:rPr>
          <w:rtl/>
        </w:rPr>
        <w:t xml:space="preserve"> 478 </w:t>
      </w:r>
      <w:r w:rsidR="00FC2696">
        <w:rPr>
          <w:rtl/>
        </w:rPr>
        <w:t>/</w:t>
      </w:r>
      <w:r>
        <w:rPr>
          <w:rtl/>
        </w:rPr>
        <w:t xml:space="preserve"> 1. </w:t>
      </w:r>
    </w:p>
    <w:p w:rsidR="00597E2F" w:rsidRDefault="00597E2F" w:rsidP="00FC2696">
      <w:pPr>
        <w:pStyle w:val="libNormal"/>
        <w:rPr>
          <w:rtl/>
        </w:rPr>
      </w:pPr>
      <w:r>
        <w:rPr>
          <w:rtl/>
        </w:rPr>
        <w:br w:type="page"/>
      </w:r>
    </w:p>
    <w:p w:rsidR="00597E2F" w:rsidRDefault="00FC2696" w:rsidP="00821781">
      <w:pPr>
        <w:pStyle w:val="libNormal0"/>
        <w:rPr>
          <w:rtl/>
        </w:rPr>
      </w:pPr>
      <w:r w:rsidRPr="00FC2696">
        <w:rPr>
          <w:rStyle w:val="libNormalChar"/>
          <w:rFonts w:hint="cs"/>
          <w:rtl/>
        </w:rPr>
        <w:lastRenderedPageBreak/>
        <w:t xml:space="preserve">( </w:t>
      </w:r>
      <w:r>
        <w:rPr>
          <w:rStyle w:val="libAlaemChar"/>
          <w:rFonts w:hint="cs"/>
          <w:rtl/>
        </w:rPr>
        <w:t>عليه‌السلام</w:t>
      </w:r>
      <w:r w:rsidRPr="00FC2696">
        <w:rPr>
          <w:rStyle w:val="libNormalChar"/>
          <w:rFonts w:hint="cs"/>
          <w:rtl/>
        </w:rPr>
        <w:t xml:space="preserve"> )</w:t>
      </w:r>
      <w:r>
        <w:rPr>
          <w:rStyle w:val="libAlaemChar"/>
          <w:rFonts w:hint="cs"/>
          <w:rtl/>
        </w:rPr>
        <w:t xml:space="preserve"> </w:t>
      </w:r>
      <w:r w:rsidR="00597E2F">
        <w:rPr>
          <w:rtl/>
        </w:rPr>
        <w:t>، قال</w:t>
      </w:r>
      <w:r w:rsidR="00A64B62">
        <w:rPr>
          <w:rtl/>
        </w:rPr>
        <w:t>:</w:t>
      </w:r>
      <w:r w:rsidR="00597E2F">
        <w:rPr>
          <w:rtl/>
        </w:rPr>
        <w:t xml:space="preserve"> المضطر</w:t>
      </w:r>
      <w:r w:rsidR="004E5406">
        <w:rPr>
          <w:rFonts w:hint="cs"/>
          <w:rtl/>
        </w:rPr>
        <w:t>ُّ</w:t>
      </w:r>
      <w:r w:rsidR="00597E2F">
        <w:rPr>
          <w:rtl/>
        </w:rPr>
        <w:t xml:space="preserve"> لا يشرب الخمر، فإن</w:t>
      </w:r>
      <w:r w:rsidR="004E5406">
        <w:rPr>
          <w:rFonts w:hint="cs"/>
          <w:rtl/>
        </w:rPr>
        <w:t>ّ</w:t>
      </w:r>
      <w:r w:rsidR="00597E2F">
        <w:rPr>
          <w:rtl/>
        </w:rPr>
        <w:t xml:space="preserve">ها </w:t>
      </w:r>
      <w:r w:rsidR="00597E2F" w:rsidRPr="00821781">
        <w:rPr>
          <w:rStyle w:val="libFootnotenumChar"/>
          <w:rtl/>
        </w:rPr>
        <w:t>(1)</w:t>
      </w:r>
      <w:r w:rsidR="00597E2F">
        <w:rPr>
          <w:rtl/>
        </w:rPr>
        <w:t xml:space="preserve"> لا تزيده</w:t>
      </w:r>
      <w:r w:rsidR="00481338">
        <w:rPr>
          <w:rtl/>
        </w:rPr>
        <w:t xml:space="preserve"> إلّا </w:t>
      </w:r>
      <w:r w:rsidR="00597E2F">
        <w:rPr>
          <w:rtl/>
        </w:rPr>
        <w:t>شر</w:t>
      </w:r>
      <w:r w:rsidR="004E5406">
        <w:rPr>
          <w:rFonts w:hint="cs"/>
          <w:rtl/>
        </w:rPr>
        <w:t>ّ</w:t>
      </w:r>
      <w:r w:rsidR="004E5406">
        <w:rPr>
          <w:rtl/>
        </w:rPr>
        <w:t>اً، ول</w:t>
      </w:r>
      <w:r w:rsidR="004E5406">
        <w:rPr>
          <w:rFonts w:hint="cs"/>
          <w:rtl/>
        </w:rPr>
        <w:t>أ</w:t>
      </w:r>
      <w:r w:rsidR="00597E2F">
        <w:rPr>
          <w:rtl/>
        </w:rPr>
        <w:t>ن</w:t>
      </w:r>
      <w:r w:rsidR="004E5406">
        <w:rPr>
          <w:rFonts w:hint="cs"/>
          <w:rtl/>
        </w:rPr>
        <w:t>ّ</w:t>
      </w:r>
      <w:r w:rsidR="00597E2F">
        <w:rPr>
          <w:rtl/>
        </w:rPr>
        <w:t>ه إن شربها قتلته، فلا يشرب منها قطرة.</w:t>
      </w:r>
    </w:p>
    <w:p w:rsidR="00597E2F" w:rsidRDefault="00597E2F" w:rsidP="006C1B30">
      <w:pPr>
        <w:pStyle w:val="libNormal"/>
        <w:rPr>
          <w:rtl/>
        </w:rPr>
      </w:pPr>
      <w:r w:rsidRPr="00FC2696">
        <w:rPr>
          <w:rStyle w:val="libNormalChar"/>
          <w:rtl/>
        </w:rPr>
        <w:t xml:space="preserve">[ 32094 ] </w:t>
      </w:r>
      <w:r>
        <w:rPr>
          <w:rtl/>
        </w:rPr>
        <w:t>14 - قال</w:t>
      </w:r>
      <w:r w:rsidR="00A64B62">
        <w:rPr>
          <w:rtl/>
        </w:rPr>
        <w:t>:</w:t>
      </w:r>
      <w:r>
        <w:rPr>
          <w:rtl/>
        </w:rPr>
        <w:t xml:space="preserve"> وروي</w:t>
      </w:r>
      <w:r w:rsidR="00A64B62">
        <w:rPr>
          <w:rtl/>
        </w:rPr>
        <w:t>:</w:t>
      </w:r>
      <w:r>
        <w:rPr>
          <w:rtl/>
        </w:rPr>
        <w:t xml:space="preserve"> لا تزيده</w:t>
      </w:r>
      <w:r w:rsidR="00481338">
        <w:rPr>
          <w:rtl/>
        </w:rPr>
        <w:t xml:space="preserve"> إلّا </w:t>
      </w:r>
      <w:r>
        <w:rPr>
          <w:rtl/>
        </w:rPr>
        <w:t>عطشا</w:t>
      </w:r>
      <w:r w:rsidR="004E5406">
        <w:rPr>
          <w:rFonts w:hint="cs"/>
          <w:rtl/>
        </w:rPr>
        <w:t>ً</w:t>
      </w:r>
      <w:r>
        <w:rPr>
          <w:rtl/>
        </w:rPr>
        <w:t>.</w:t>
      </w:r>
    </w:p>
    <w:p w:rsidR="00597E2F" w:rsidRDefault="00597E2F" w:rsidP="006C1B30">
      <w:pPr>
        <w:pStyle w:val="libNormal"/>
        <w:rPr>
          <w:rtl/>
        </w:rPr>
      </w:pPr>
      <w:r w:rsidRPr="00FC2696">
        <w:rPr>
          <w:rStyle w:val="libNormalChar"/>
          <w:rtl/>
        </w:rPr>
        <w:t xml:space="preserve">[ 32095 ] </w:t>
      </w:r>
      <w:r>
        <w:rPr>
          <w:rtl/>
        </w:rPr>
        <w:t>15 - علي</w:t>
      </w:r>
      <w:r w:rsidR="004E5406">
        <w:rPr>
          <w:rFonts w:hint="cs"/>
          <w:rtl/>
        </w:rPr>
        <w:t>ُّ</w:t>
      </w:r>
      <w:r>
        <w:rPr>
          <w:rtl/>
        </w:rPr>
        <w:t xml:space="preserve"> بن جعفر في كتابه عن أخيه، قال</w:t>
      </w:r>
      <w:r w:rsidR="00A64B62">
        <w:rPr>
          <w:rtl/>
        </w:rPr>
        <w:t>:</w:t>
      </w:r>
      <w:r>
        <w:rPr>
          <w:rtl/>
        </w:rPr>
        <w:t xml:space="preserve"> سألته عن الدواء، هل يصلح بالنبيذ؟ قال</w:t>
      </w:r>
      <w:r w:rsidR="00A64B62">
        <w:rPr>
          <w:rtl/>
        </w:rPr>
        <w:t>:</w:t>
      </w:r>
      <w:r>
        <w:rPr>
          <w:rtl/>
        </w:rPr>
        <w:t xml:space="preserve"> لا - إلى أن قال</w:t>
      </w:r>
      <w:r w:rsidR="00A64B62">
        <w:rPr>
          <w:rtl/>
        </w:rPr>
        <w:t>:</w:t>
      </w:r>
      <w:r>
        <w:rPr>
          <w:rtl/>
        </w:rPr>
        <w:t xml:space="preserve"> - وسألته عن الكحل، يصلح أن يعجن بالنبيذ؟ قال</w:t>
      </w:r>
      <w:r w:rsidR="00A64B62">
        <w:rPr>
          <w:rtl/>
        </w:rPr>
        <w:t>:</w:t>
      </w:r>
      <w:r>
        <w:rPr>
          <w:rtl/>
        </w:rPr>
        <w:t xml:space="preserve"> لا.</w:t>
      </w:r>
    </w:p>
    <w:p w:rsidR="00597E2F" w:rsidRDefault="00597E2F" w:rsidP="004E5406">
      <w:pPr>
        <w:pStyle w:val="libNormal"/>
        <w:rPr>
          <w:rtl/>
        </w:rPr>
      </w:pPr>
      <w:r w:rsidRPr="00FC2696">
        <w:rPr>
          <w:rStyle w:val="libNormalChar"/>
          <w:rtl/>
        </w:rPr>
        <w:t xml:space="preserve">[ 32096 ] </w:t>
      </w:r>
      <w:r>
        <w:rPr>
          <w:rtl/>
        </w:rPr>
        <w:t xml:space="preserve">16 - محمد بن مسعود العياشي في </w:t>
      </w:r>
      <w:r w:rsidRPr="00FC2696">
        <w:rPr>
          <w:rStyle w:val="libNormalChar"/>
          <w:rtl/>
        </w:rPr>
        <w:t xml:space="preserve">( </w:t>
      </w:r>
      <w:r>
        <w:rPr>
          <w:rtl/>
        </w:rPr>
        <w:t>تفسيره</w:t>
      </w:r>
      <w:r w:rsidRPr="00FC2696">
        <w:rPr>
          <w:rStyle w:val="libNormalChar"/>
          <w:rtl/>
        </w:rPr>
        <w:t xml:space="preserve"> )</w:t>
      </w:r>
      <w:r>
        <w:rPr>
          <w:rtl/>
        </w:rPr>
        <w:t xml:space="preserve"> عن سيف بن عميرة، عن شيخ من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كن</w:t>
      </w:r>
      <w:r w:rsidR="004E5406">
        <w:rPr>
          <w:rFonts w:hint="cs"/>
          <w:rtl/>
        </w:rPr>
        <w:t>ّ</w:t>
      </w:r>
      <w:r>
        <w:rPr>
          <w:rtl/>
        </w:rPr>
        <w:t>ا عنده فسأله شيخ، فقال</w:t>
      </w:r>
      <w:r w:rsidR="00A64B62">
        <w:rPr>
          <w:rtl/>
        </w:rPr>
        <w:t>:</w:t>
      </w:r>
      <w:r>
        <w:rPr>
          <w:rtl/>
        </w:rPr>
        <w:t xml:space="preserve"> إن</w:t>
      </w:r>
      <w:r w:rsidR="004E5406">
        <w:rPr>
          <w:rFonts w:hint="cs"/>
          <w:rtl/>
        </w:rPr>
        <w:t>َّ</w:t>
      </w:r>
      <w:r>
        <w:rPr>
          <w:rtl/>
        </w:rPr>
        <w:t xml:space="preserve"> بي وجعا</w:t>
      </w:r>
      <w:r w:rsidR="004E5406">
        <w:rPr>
          <w:rFonts w:hint="cs"/>
          <w:rtl/>
        </w:rPr>
        <w:t>ً</w:t>
      </w:r>
      <w:r>
        <w:rPr>
          <w:rtl/>
        </w:rPr>
        <w:t>، وأنا أشرب له النبيذ، ووصفه له الشيخ، فقال له</w:t>
      </w:r>
      <w:r w:rsidR="00A64B62">
        <w:rPr>
          <w:rtl/>
        </w:rPr>
        <w:t>:</w:t>
      </w:r>
      <w:r>
        <w:rPr>
          <w:rtl/>
        </w:rPr>
        <w:t xml:space="preserve"> ما يمنعك من الماء الذي جعل الله منه كل </w:t>
      </w:r>
      <w:r w:rsidR="004E5406">
        <w:rPr>
          <w:rFonts w:hint="cs"/>
          <w:rtl/>
        </w:rPr>
        <w:t>ّ</w:t>
      </w:r>
      <w:r>
        <w:rPr>
          <w:rtl/>
        </w:rPr>
        <w:t>شيء حيّ؟ قال</w:t>
      </w:r>
      <w:r w:rsidR="00A64B62">
        <w:rPr>
          <w:rtl/>
        </w:rPr>
        <w:t>:</w:t>
      </w:r>
      <w:r>
        <w:rPr>
          <w:rtl/>
        </w:rPr>
        <w:t xml:space="preserve"> لا يوافقني، قال</w:t>
      </w:r>
      <w:r w:rsidR="00A64B62">
        <w:rPr>
          <w:rtl/>
        </w:rPr>
        <w:t>:</w:t>
      </w:r>
      <w:r>
        <w:rPr>
          <w:rtl/>
        </w:rPr>
        <w:t xml:space="preserve"> فما يمنعك من العسل، قال الله</w:t>
      </w:r>
      <w:r w:rsidR="00A64B62">
        <w:rPr>
          <w:rtl/>
        </w:rPr>
        <w:t>:</w:t>
      </w:r>
      <w:r>
        <w:rPr>
          <w:rtl/>
        </w:rPr>
        <w:t xml:space="preserve"> </w:t>
      </w:r>
      <w:r w:rsidRPr="004E5406">
        <w:rPr>
          <w:rStyle w:val="libAlaemChar"/>
          <w:rtl/>
        </w:rPr>
        <w:t>(</w:t>
      </w:r>
      <w:r w:rsidRPr="00FC2696">
        <w:rPr>
          <w:rStyle w:val="libNormalChar"/>
          <w:rtl/>
        </w:rPr>
        <w:t xml:space="preserve"> </w:t>
      </w:r>
      <w:r w:rsidRPr="00821781">
        <w:rPr>
          <w:rStyle w:val="libAieChar"/>
          <w:rtl/>
        </w:rPr>
        <w:t>فيه شفاء للن</w:t>
      </w:r>
      <w:r w:rsidR="004E5406">
        <w:rPr>
          <w:rStyle w:val="libAieChar"/>
          <w:rFonts w:hint="cs"/>
          <w:rtl/>
        </w:rPr>
        <w:t>ّ</w:t>
      </w:r>
      <w:r w:rsidRPr="00821781">
        <w:rPr>
          <w:rStyle w:val="libAieChar"/>
          <w:rtl/>
        </w:rPr>
        <w:t>اس</w:t>
      </w:r>
      <w:r w:rsidRPr="00FC2696">
        <w:rPr>
          <w:rStyle w:val="libNormalChar"/>
          <w:rtl/>
        </w:rPr>
        <w:t xml:space="preserve"> </w:t>
      </w:r>
      <w:r w:rsidRPr="004E5406">
        <w:rPr>
          <w:rStyle w:val="libAlaemChar"/>
          <w:rtl/>
        </w:rPr>
        <w:t>)</w:t>
      </w:r>
      <w:r>
        <w:rPr>
          <w:rtl/>
        </w:rPr>
        <w:t xml:space="preserve"> </w:t>
      </w:r>
      <w:r w:rsidRPr="00821781">
        <w:rPr>
          <w:rStyle w:val="libFootnotenumChar"/>
          <w:rtl/>
        </w:rPr>
        <w:t>(</w:t>
      </w:r>
      <w:r w:rsidR="004E5406">
        <w:rPr>
          <w:rStyle w:val="libFootnotenumChar"/>
          <w:rFonts w:hint="cs"/>
          <w:rtl/>
        </w:rPr>
        <w:t>2</w:t>
      </w:r>
      <w:r w:rsidRPr="00821781">
        <w:rPr>
          <w:rStyle w:val="libFootnotenumChar"/>
          <w:rtl/>
        </w:rPr>
        <w:t>)</w:t>
      </w:r>
      <w:r>
        <w:rPr>
          <w:rtl/>
        </w:rPr>
        <w:t>؟ قال</w:t>
      </w:r>
      <w:r w:rsidR="00A64B62">
        <w:rPr>
          <w:rtl/>
        </w:rPr>
        <w:t>:</w:t>
      </w:r>
      <w:r>
        <w:rPr>
          <w:rtl/>
        </w:rPr>
        <w:t xml:space="preserve"> لا أجده، قال</w:t>
      </w:r>
      <w:r w:rsidR="00A64B62">
        <w:rPr>
          <w:rtl/>
        </w:rPr>
        <w:t>:</w:t>
      </w:r>
      <w:r>
        <w:rPr>
          <w:rtl/>
        </w:rPr>
        <w:t xml:space="preserve"> فما يمنعك من اللبن الذي نبت منه لحمك، واشتد</w:t>
      </w:r>
      <w:r w:rsidR="004E5406">
        <w:rPr>
          <w:rFonts w:hint="cs"/>
          <w:rtl/>
        </w:rPr>
        <w:t>ّ</w:t>
      </w:r>
      <w:r>
        <w:rPr>
          <w:rtl/>
        </w:rPr>
        <w:t xml:space="preserve"> عظمك؟ قال</w:t>
      </w:r>
      <w:r w:rsidR="00A64B62">
        <w:rPr>
          <w:rtl/>
        </w:rPr>
        <w:t>:</w:t>
      </w:r>
      <w:r>
        <w:rPr>
          <w:rtl/>
        </w:rPr>
        <w:t xml:space="preserve"> لا يوافقني.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تريد أن آمرك بشرب الخمر؟ لا والله لا آمرك.</w:t>
      </w:r>
    </w:p>
    <w:p w:rsidR="00597E2F" w:rsidRDefault="00597E2F" w:rsidP="004E5406">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w:t>
      </w:r>
      <w:r w:rsidR="003555E3">
        <w:rPr>
          <w:rtl/>
        </w:rPr>
        <w:t xml:space="preserve">الأطعمة </w:t>
      </w:r>
      <w:r w:rsidRPr="00821781">
        <w:rPr>
          <w:rStyle w:val="libFootnotenumChar"/>
          <w:rtl/>
        </w:rPr>
        <w:t>(</w:t>
      </w:r>
      <w:r w:rsidR="004E5406">
        <w:rPr>
          <w:rStyle w:val="libFootnotenumChar"/>
          <w:rFonts w:hint="cs"/>
          <w:rtl/>
        </w:rPr>
        <w:t>3</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4E5406">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FC7700" w:rsidRDefault="00597E2F" w:rsidP="00FC2696">
      <w:pPr>
        <w:pStyle w:val="libFootnote0"/>
        <w:rPr>
          <w:rtl/>
        </w:rPr>
      </w:pPr>
      <w:r w:rsidRPr="00FC7700">
        <w:rPr>
          <w:rtl/>
        </w:rPr>
        <w:t>(1) في المصدر</w:t>
      </w:r>
      <w:r w:rsidR="00A64B62">
        <w:rPr>
          <w:rtl/>
        </w:rPr>
        <w:t>:</w:t>
      </w:r>
      <w:r w:rsidR="004E5406">
        <w:rPr>
          <w:rtl/>
        </w:rPr>
        <w:t xml:space="preserve"> ل</w:t>
      </w:r>
      <w:r w:rsidR="004E5406">
        <w:rPr>
          <w:rFonts w:hint="cs"/>
          <w:rtl/>
        </w:rPr>
        <w:t>أ</w:t>
      </w:r>
      <w:r w:rsidRPr="00FC7700">
        <w:rPr>
          <w:rtl/>
        </w:rPr>
        <w:t>نها</w:t>
      </w:r>
      <w:r>
        <w:rPr>
          <w:rtl/>
        </w:rPr>
        <w:t>.</w:t>
      </w:r>
    </w:p>
    <w:p w:rsidR="00597E2F" w:rsidRDefault="00597E2F" w:rsidP="00FC2696">
      <w:pPr>
        <w:pStyle w:val="libFootnote0"/>
        <w:rPr>
          <w:rtl/>
        </w:rPr>
      </w:pPr>
      <w:r>
        <w:rPr>
          <w:rtl/>
        </w:rPr>
        <w:t>14 - علل الشرائع</w:t>
      </w:r>
      <w:r w:rsidR="00A64B62">
        <w:rPr>
          <w:rtl/>
        </w:rPr>
        <w:t>:</w:t>
      </w:r>
      <w:r>
        <w:rPr>
          <w:rtl/>
        </w:rPr>
        <w:t xml:space="preserve"> 478 </w:t>
      </w:r>
      <w:r w:rsidR="00FC2696">
        <w:rPr>
          <w:rtl/>
        </w:rPr>
        <w:t>/</w:t>
      </w:r>
      <w:r>
        <w:rPr>
          <w:rtl/>
        </w:rPr>
        <w:t xml:space="preserve"> ذيل 1.</w:t>
      </w:r>
    </w:p>
    <w:p w:rsidR="00597E2F" w:rsidRDefault="00597E2F" w:rsidP="00FC2696">
      <w:pPr>
        <w:pStyle w:val="libFootnote0"/>
        <w:rPr>
          <w:rtl/>
        </w:rPr>
      </w:pPr>
      <w:r>
        <w:rPr>
          <w:rtl/>
        </w:rPr>
        <w:t>15 - مسائل علي بن جعفر</w:t>
      </w:r>
      <w:r w:rsidR="00A64B62">
        <w:rPr>
          <w:rtl/>
        </w:rPr>
        <w:t>:</w:t>
      </w:r>
      <w:r>
        <w:rPr>
          <w:rtl/>
        </w:rPr>
        <w:t xml:space="preserve"> 151 </w:t>
      </w:r>
      <w:r w:rsidR="00FC2696">
        <w:rPr>
          <w:rtl/>
        </w:rPr>
        <w:t>/</w:t>
      </w:r>
      <w:r>
        <w:rPr>
          <w:rtl/>
        </w:rPr>
        <w:t xml:space="preserve"> 201.</w:t>
      </w:r>
    </w:p>
    <w:p w:rsidR="00597E2F" w:rsidRDefault="00597E2F" w:rsidP="00FC2696">
      <w:pPr>
        <w:pStyle w:val="libFootnote0"/>
        <w:rPr>
          <w:rtl/>
        </w:rPr>
      </w:pPr>
      <w:r>
        <w:rPr>
          <w:rtl/>
        </w:rPr>
        <w:t>16 - تفسير العياشي 2</w:t>
      </w:r>
      <w:r w:rsidR="00A64B62">
        <w:rPr>
          <w:rtl/>
        </w:rPr>
        <w:t>:</w:t>
      </w:r>
      <w:r>
        <w:rPr>
          <w:rtl/>
        </w:rPr>
        <w:t xml:space="preserve"> 264 </w:t>
      </w:r>
      <w:r w:rsidR="00FC2696">
        <w:rPr>
          <w:rtl/>
        </w:rPr>
        <w:t>/</w:t>
      </w:r>
      <w:r>
        <w:rPr>
          <w:rtl/>
        </w:rPr>
        <w:t xml:space="preserve"> 45.</w:t>
      </w:r>
    </w:p>
    <w:p w:rsidR="00597E2F" w:rsidRPr="00FC7700" w:rsidRDefault="00597E2F" w:rsidP="004E5406">
      <w:pPr>
        <w:pStyle w:val="libFootnote0"/>
        <w:rPr>
          <w:rtl/>
        </w:rPr>
      </w:pPr>
      <w:r w:rsidRPr="00FC7700">
        <w:rPr>
          <w:rtl/>
        </w:rPr>
        <w:t>(</w:t>
      </w:r>
      <w:r w:rsidR="004E5406">
        <w:rPr>
          <w:rFonts w:hint="cs"/>
          <w:rtl/>
        </w:rPr>
        <w:t>2</w:t>
      </w:r>
      <w:r w:rsidRPr="00FC7700">
        <w:rPr>
          <w:rtl/>
        </w:rPr>
        <w:t>) النحل 16</w:t>
      </w:r>
      <w:r w:rsidR="00A64B62">
        <w:rPr>
          <w:rtl/>
        </w:rPr>
        <w:t>:</w:t>
      </w:r>
      <w:r w:rsidRPr="00FC7700">
        <w:rPr>
          <w:rtl/>
        </w:rPr>
        <w:t xml:space="preserve"> 69</w:t>
      </w:r>
      <w:r>
        <w:rPr>
          <w:rtl/>
        </w:rPr>
        <w:t>.</w:t>
      </w:r>
    </w:p>
    <w:p w:rsidR="00597E2F" w:rsidRPr="00FC7700" w:rsidRDefault="00597E2F" w:rsidP="004E5406">
      <w:pPr>
        <w:pStyle w:val="libFootnote0"/>
        <w:rPr>
          <w:rtl/>
        </w:rPr>
      </w:pPr>
      <w:r w:rsidRPr="00FC7700">
        <w:rPr>
          <w:rtl/>
        </w:rPr>
        <w:t>(</w:t>
      </w:r>
      <w:r w:rsidR="004E5406">
        <w:rPr>
          <w:rFonts w:hint="cs"/>
          <w:rtl/>
        </w:rPr>
        <w:t>3</w:t>
      </w:r>
      <w:r w:rsidRPr="00FC7700">
        <w:rPr>
          <w:rtl/>
        </w:rPr>
        <w:t xml:space="preserve">) تقدم في الحديث 2 من الباب 134 من أبواب </w:t>
      </w:r>
      <w:r w:rsidR="003555E3">
        <w:rPr>
          <w:rtl/>
        </w:rPr>
        <w:t xml:space="preserve">الأطعمة </w:t>
      </w:r>
      <w:r w:rsidRPr="00FC7700">
        <w:rPr>
          <w:rtl/>
        </w:rPr>
        <w:t>المباحة</w:t>
      </w:r>
      <w:r>
        <w:rPr>
          <w:rtl/>
        </w:rPr>
        <w:t>.</w:t>
      </w:r>
    </w:p>
    <w:p w:rsidR="00597E2F" w:rsidRPr="00FC7700" w:rsidRDefault="00597E2F" w:rsidP="004E5406">
      <w:pPr>
        <w:pStyle w:val="libFootnote0"/>
        <w:rPr>
          <w:rtl/>
        </w:rPr>
      </w:pPr>
      <w:r w:rsidRPr="00FC7700">
        <w:rPr>
          <w:rtl/>
        </w:rPr>
        <w:t>(</w:t>
      </w:r>
      <w:r w:rsidR="004E5406">
        <w:rPr>
          <w:rFonts w:hint="cs"/>
          <w:rtl/>
        </w:rPr>
        <w:t>4</w:t>
      </w:r>
      <w:r w:rsidRPr="00FC7700">
        <w:rPr>
          <w:rtl/>
        </w:rPr>
        <w:t>) يأتي في الحديثين 1 و 5 من الباب الآتي</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687" w:name="_Toc307331479"/>
      <w:bookmarkStart w:id="688" w:name="_Toc380348097"/>
      <w:bookmarkStart w:id="689" w:name="_Toc185031829"/>
      <w:r>
        <w:rPr>
          <w:rtl/>
        </w:rPr>
        <w:lastRenderedPageBreak/>
        <w:t>21 - باب عدم جواز الاكتحال بالخمر والمسكر والنبيذ،</w:t>
      </w:r>
      <w:bookmarkEnd w:id="687"/>
      <w:r w:rsidR="00481338">
        <w:rPr>
          <w:rtl/>
        </w:rPr>
        <w:t xml:space="preserve"> إلّا </w:t>
      </w:r>
      <w:bookmarkStart w:id="690" w:name="_Toc307331480"/>
      <w:r w:rsidR="00907434">
        <w:rPr>
          <w:rtl/>
        </w:rPr>
        <w:t>ف</w:t>
      </w:r>
      <w:r>
        <w:rPr>
          <w:rtl/>
        </w:rPr>
        <w:t>ي الضرورة</w:t>
      </w:r>
      <w:bookmarkEnd w:id="688"/>
      <w:bookmarkEnd w:id="689"/>
      <w:bookmarkEnd w:id="690"/>
      <w:r>
        <w:rPr>
          <w:rtl/>
        </w:rPr>
        <w:t xml:space="preserve"> </w:t>
      </w:r>
    </w:p>
    <w:p w:rsidR="00597E2F" w:rsidRDefault="00597E2F" w:rsidP="006C1B30">
      <w:pPr>
        <w:pStyle w:val="libNormal"/>
        <w:rPr>
          <w:rtl/>
        </w:rPr>
      </w:pPr>
      <w:r w:rsidRPr="00FC2696">
        <w:rPr>
          <w:rStyle w:val="libNormalChar"/>
          <w:rtl/>
        </w:rPr>
        <w:t xml:space="preserve">[ 32097 ] </w:t>
      </w:r>
      <w:r>
        <w:rPr>
          <w:rtl/>
        </w:rPr>
        <w:t>1 - محمد بن يعقوب، عن محمد بن يحيى، عن محمد بن أحمد، عن يعقوب بن يزيد، عن محمد بن الحسن الميثمي، عن معاوية ابن عمّار، قال</w:t>
      </w:r>
      <w:r w:rsidR="00A64B62">
        <w:rPr>
          <w:rtl/>
        </w:rPr>
        <w:t>:</w:t>
      </w:r>
      <w:r>
        <w:rPr>
          <w:rtl/>
        </w:rPr>
        <w:t xml:space="preserve"> سأل رجل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الخمر </w:t>
      </w:r>
      <w:r w:rsidRPr="00821781">
        <w:rPr>
          <w:rStyle w:val="libFootnotenumChar"/>
          <w:rtl/>
        </w:rPr>
        <w:t>(1)</w:t>
      </w:r>
      <w:r>
        <w:rPr>
          <w:rtl/>
        </w:rPr>
        <w:t xml:space="preserve"> يكتحل منها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جعل الله </w:t>
      </w:r>
      <w:r w:rsidRPr="00FC2696">
        <w:rPr>
          <w:rStyle w:val="libNormalChar"/>
          <w:rtl/>
        </w:rPr>
        <w:t xml:space="preserve">( </w:t>
      </w:r>
      <w:r>
        <w:rPr>
          <w:rtl/>
        </w:rPr>
        <w:t>في محرّم</w:t>
      </w:r>
      <w:r w:rsidRPr="00FC2696">
        <w:rPr>
          <w:rStyle w:val="libNormalChar"/>
          <w:rtl/>
        </w:rPr>
        <w:t xml:space="preserve"> )</w:t>
      </w:r>
      <w:r>
        <w:rPr>
          <w:rtl/>
        </w:rPr>
        <w:t xml:space="preserve"> </w:t>
      </w:r>
      <w:r w:rsidRPr="00821781">
        <w:rPr>
          <w:rStyle w:val="libFootnotenumChar"/>
          <w:rtl/>
        </w:rPr>
        <w:t>(2)</w:t>
      </w:r>
      <w:r>
        <w:rPr>
          <w:rtl/>
        </w:rPr>
        <w:t xml:space="preserve"> شفاء. </w:t>
      </w:r>
    </w:p>
    <w:p w:rsidR="00597E2F" w:rsidRDefault="00597E2F" w:rsidP="006C1B30">
      <w:pPr>
        <w:pStyle w:val="libNormal"/>
        <w:rPr>
          <w:rtl/>
        </w:rPr>
      </w:pPr>
      <w:r w:rsidRPr="00FC2696">
        <w:rPr>
          <w:rStyle w:val="libNormalChar"/>
          <w:rtl/>
        </w:rPr>
        <w:t xml:space="preserve">[ 32098 ] </w:t>
      </w:r>
      <w:r>
        <w:rPr>
          <w:rtl/>
        </w:rPr>
        <w:t xml:space="preserve">2 - وعنه، عن أحمد بن محمد، عن مروك بن عبيد،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اكتحل بميل من مسكر كحله الله بميل من نار.</w:t>
      </w:r>
    </w:p>
    <w:p w:rsidR="00597E2F" w:rsidRDefault="00597E2F" w:rsidP="004E5406">
      <w:pPr>
        <w:pStyle w:val="libNormal"/>
        <w:rPr>
          <w:rtl/>
        </w:rPr>
      </w:pPr>
      <w:r>
        <w:rPr>
          <w:rtl/>
        </w:rPr>
        <w:t xml:space="preserve">ورواه الصدوق </w:t>
      </w:r>
      <w:r w:rsidR="0077305A">
        <w:rPr>
          <w:rtl/>
        </w:rPr>
        <w:t xml:space="preserve">مرسلاً </w:t>
      </w:r>
      <w:r w:rsidRPr="00821781">
        <w:rPr>
          <w:rStyle w:val="libFootnotenumChar"/>
          <w:rtl/>
        </w:rPr>
        <w:t>(</w:t>
      </w:r>
      <w:r w:rsidR="004E5406">
        <w:rPr>
          <w:rStyle w:val="libFootnotenumChar"/>
          <w:rFonts w:hint="cs"/>
          <w:rtl/>
        </w:rPr>
        <w:t>3</w:t>
      </w:r>
      <w:r w:rsidRPr="00821781">
        <w:rPr>
          <w:rStyle w:val="libFootnotenumChar"/>
          <w:rtl/>
        </w:rPr>
        <w:t>)</w:t>
      </w:r>
      <w:r>
        <w:rPr>
          <w:rtl/>
        </w:rPr>
        <w:t xml:space="preserve">. </w:t>
      </w:r>
    </w:p>
    <w:p w:rsidR="00597E2F" w:rsidRDefault="00597E2F" w:rsidP="004E5406">
      <w:pPr>
        <w:pStyle w:val="libNormal"/>
        <w:rPr>
          <w:rtl/>
        </w:rPr>
      </w:pPr>
      <w:r w:rsidRPr="00FC2696">
        <w:rPr>
          <w:rStyle w:val="libNormalChar"/>
          <w:rtl/>
        </w:rPr>
        <w:t xml:space="preserve">[ 32099 ] </w:t>
      </w:r>
      <w:r>
        <w:rPr>
          <w:rtl/>
        </w:rPr>
        <w:t xml:space="preserve">3 - ورواه في </w:t>
      </w:r>
      <w:r w:rsidRPr="00FC2696">
        <w:rPr>
          <w:rStyle w:val="libNormalChar"/>
          <w:rtl/>
        </w:rPr>
        <w:t xml:space="preserve">( </w:t>
      </w:r>
      <w:r>
        <w:rPr>
          <w:rtl/>
        </w:rPr>
        <w:t>عقاب الاعمال</w:t>
      </w:r>
      <w:r w:rsidRPr="00FC2696">
        <w:rPr>
          <w:rStyle w:val="libNormalChar"/>
          <w:rtl/>
        </w:rPr>
        <w:t xml:space="preserve"> )</w:t>
      </w:r>
      <w:r>
        <w:rPr>
          <w:rtl/>
        </w:rPr>
        <w:t xml:space="preserve"> عن أبيه، عن محمد بن يحيى، عن محمد بن أحمد </w:t>
      </w:r>
      <w:r w:rsidRPr="00821781">
        <w:rPr>
          <w:rStyle w:val="libFootnotenumChar"/>
          <w:rtl/>
        </w:rPr>
        <w:t>(</w:t>
      </w:r>
      <w:r w:rsidR="004E5406">
        <w:rPr>
          <w:rStyle w:val="libFootnotenumChar"/>
          <w:rFonts w:hint="cs"/>
          <w:rtl/>
        </w:rPr>
        <w:t>4</w:t>
      </w:r>
      <w:r w:rsidRPr="00821781">
        <w:rPr>
          <w:rStyle w:val="libFootnotenumChar"/>
          <w:rtl/>
        </w:rPr>
        <w:t>)</w:t>
      </w:r>
      <w:r>
        <w:rPr>
          <w:rtl/>
        </w:rPr>
        <w:t>، وزاد، وقال</w:t>
      </w:r>
      <w:r w:rsidR="00A64B62">
        <w:rPr>
          <w:rtl/>
        </w:rPr>
        <w:t>:</w:t>
      </w:r>
      <w:r>
        <w:rPr>
          <w:rtl/>
        </w:rPr>
        <w:t xml:space="preserve"> أهل الري</w:t>
      </w:r>
      <w:r w:rsidR="004E5406">
        <w:rPr>
          <w:rFonts w:hint="cs"/>
          <w:rtl/>
        </w:rPr>
        <w:t>ّ</w:t>
      </w:r>
      <w:r>
        <w:rPr>
          <w:rtl/>
        </w:rPr>
        <w:t xml:space="preserve"> في الدنيا من المسكر يموتون عطاشا</w:t>
      </w:r>
      <w:r w:rsidR="004E5406">
        <w:rPr>
          <w:rFonts w:hint="cs"/>
          <w:rtl/>
        </w:rPr>
        <w:t>ً</w:t>
      </w:r>
      <w:r>
        <w:rPr>
          <w:rtl/>
        </w:rPr>
        <w:t>، ويحشرون عطاشا</w:t>
      </w:r>
      <w:r w:rsidR="004E5406">
        <w:rPr>
          <w:rFonts w:hint="cs"/>
          <w:rtl/>
        </w:rPr>
        <w:t>ً</w:t>
      </w:r>
      <w:r>
        <w:rPr>
          <w:rtl/>
        </w:rPr>
        <w:t>، ويدخلون النار عطاشا</w:t>
      </w:r>
      <w:r w:rsidR="004E5406">
        <w:rPr>
          <w:rFonts w:hint="cs"/>
          <w:rtl/>
        </w:rPr>
        <w:t>ً</w:t>
      </w:r>
      <w:r>
        <w:rPr>
          <w:rtl/>
        </w:rPr>
        <w:t>.</w:t>
      </w:r>
    </w:p>
    <w:p w:rsidR="00597E2F" w:rsidRDefault="00597E2F" w:rsidP="004E5406">
      <w:pPr>
        <w:pStyle w:val="libNormal"/>
        <w:rPr>
          <w:rtl/>
        </w:rPr>
      </w:pPr>
      <w:r>
        <w:rPr>
          <w:rtl/>
        </w:rPr>
        <w:t xml:space="preserve">ورواه الشيخ بإسناده عن أحمد بن محمد </w:t>
      </w:r>
      <w:r w:rsidRPr="00821781">
        <w:rPr>
          <w:rStyle w:val="libFootnotenumChar"/>
          <w:rtl/>
        </w:rPr>
        <w:t>(</w:t>
      </w:r>
      <w:r w:rsidR="004E5406">
        <w:rPr>
          <w:rStyle w:val="libFootnotenumChar"/>
          <w:rFonts w:hint="cs"/>
          <w:rtl/>
        </w:rPr>
        <w:t>5</w:t>
      </w:r>
      <w:r w:rsidRPr="00821781">
        <w:rPr>
          <w:rStyle w:val="libFootnotenumChar"/>
          <w:rtl/>
        </w:rPr>
        <w:t>)</w:t>
      </w:r>
      <w:r>
        <w:rPr>
          <w:rtl/>
        </w:rPr>
        <w:t xml:space="preserve">، والذي قبله بإسناده عن أحمد بن محمد، عن يعقوب بن يزيد مثله. </w:t>
      </w:r>
    </w:p>
    <w:p w:rsidR="00597E2F" w:rsidRDefault="00FC2696" w:rsidP="00FC2696">
      <w:pPr>
        <w:pStyle w:val="libLine"/>
        <w:rPr>
          <w:rtl/>
        </w:rPr>
      </w:pPr>
      <w:r>
        <w:rPr>
          <w:rtl/>
        </w:rPr>
        <w:t>____________________</w:t>
      </w:r>
    </w:p>
    <w:p w:rsidR="00597E2F" w:rsidRDefault="00597E2F" w:rsidP="004E5406">
      <w:pPr>
        <w:pStyle w:val="libFootnoteCenterBold"/>
        <w:rPr>
          <w:rtl/>
        </w:rPr>
      </w:pPr>
      <w:r>
        <w:rPr>
          <w:rtl/>
        </w:rPr>
        <w:t>الباب 21</w:t>
      </w:r>
    </w:p>
    <w:p w:rsidR="00597E2F" w:rsidRDefault="00597E2F" w:rsidP="004E5406">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414 </w:t>
      </w:r>
      <w:r w:rsidR="00FC2696">
        <w:rPr>
          <w:rtl/>
        </w:rPr>
        <w:t>/</w:t>
      </w:r>
      <w:r>
        <w:rPr>
          <w:rtl/>
        </w:rPr>
        <w:t xml:space="preserve"> 6، والتهذيب 9</w:t>
      </w:r>
      <w:r w:rsidR="00A64B62">
        <w:rPr>
          <w:rtl/>
        </w:rPr>
        <w:t>:</w:t>
      </w:r>
      <w:r>
        <w:rPr>
          <w:rtl/>
        </w:rPr>
        <w:t xml:space="preserve"> 113 </w:t>
      </w:r>
      <w:r w:rsidR="00FC2696">
        <w:rPr>
          <w:rtl/>
        </w:rPr>
        <w:t>/</w:t>
      </w:r>
      <w:r>
        <w:rPr>
          <w:rtl/>
        </w:rPr>
        <w:t xml:space="preserve"> 491. </w:t>
      </w:r>
    </w:p>
    <w:p w:rsidR="00597E2F" w:rsidRPr="00E64ACA" w:rsidRDefault="00597E2F" w:rsidP="00FC2696">
      <w:pPr>
        <w:pStyle w:val="libFootnote0"/>
        <w:rPr>
          <w:rtl/>
        </w:rPr>
      </w:pPr>
      <w:r w:rsidRPr="00E64ACA">
        <w:rPr>
          <w:rtl/>
        </w:rPr>
        <w:t>(1) في المصدر</w:t>
      </w:r>
      <w:r w:rsidR="00A64B62">
        <w:rPr>
          <w:rtl/>
        </w:rPr>
        <w:t>:</w:t>
      </w:r>
      <w:r w:rsidRPr="00E64ACA">
        <w:rPr>
          <w:rtl/>
        </w:rPr>
        <w:t xml:space="preserve"> عن دواء عجن بالخمر</w:t>
      </w:r>
      <w:r>
        <w:rPr>
          <w:rtl/>
        </w:rPr>
        <w:t>.</w:t>
      </w:r>
      <w:r w:rsidRPr="00E64ACA">
        <w:rPr>
          <w:rtl/>
        </w:rPr>
        <w:t xml:space="preserve"> </w:t>
      </w:r>
    </w:p>
    <w:p w:rsidR="00597E2F" w:rsidRPr="00E64ACA" w:rsidRDefault="00597E2F" w:rsidP="00FC2696">
      <w:pPr>
        <w:pStyle w:val="libFootnote0"/>
        <w:rPr>
          <w:rtl/>
        </w:rPr>
      </w:pPr>
      <w:r w:rsidRPr="00E64ACA">
        <w:rPr>
          <w:rtl/>
        </w:rPr>
        <w:t>(2) في المصدر</w:t>
      </w:r>
      <w:r w:rsidR="00A64B62">
        <w:rPr>
          <w:rtl/>
        </w:rPr>
        <w:t>:</w:t>
      </w:r>
      <w:r w:rsidRPr="00E64ACA">
        <w:rPr>
          <w:rtl/>
        </w:rPr>
        <w:t xml:space="preserve"> فيما حر</w:t>
      </w:r>
      <w:r w:rsidR="004E5406">
        <w:rPr>
          <w:rFonts w:hint="cs"/>
          <w:rtl/>
        </w:rPr>
        <w:t>ّ</w:t>
      </w:r>
      <w:r w:rsidRPr="00E64ACA">
        <w:rPr>
          <w:rtl/>
        </w:rPr>
        <w:t>م</w:t>
      </w:r>
      <w:r>
        <w:rPr>
          <w:rtl/>
        </w:rPr>
        <w:t>.</w:t>
      </w:r>
    </w:p>
    <w:p w:rsidR="00597E2F" w:rsidRDefault="00597E2F" w:rsidP="00FC2696">
      <w:pPr>
        <w:pStyle w:val="libFootnote0"/>
        <w:rPr>
          <w:rtl/>
        </w:rPr>
      </w:pPr>
      <w:r>
        <w:rPr>
          <w:rtl/>
        </w:rPr>
        <w:t>2 - الكافي 6</w:t>
      </w:r>
      <w:r w:rsidR="00A64B62">
        <w:rPr>
          <w:rtl/>
        </w:rPr>
        <w:t>:</w:t>
      </w:r>
      <w:r>
        <w:rPr>
          <w:rtl/>
        </w:rPr>
        <w:t xml:space="preserve"> 414 </w:t>
      </w:r>
      <w:r w:rsidR="00FC2696">
        <w:rPr>
          <w:rtl/>
        </w:rPr>
        <w:t>/</w:t>
      </w:r>
      <w:r>
        <w:rPr>
          <w:rtl/>
        </w:rPr>
        <w:t xml:space="preserve"> 7. </w:t>
      </w:r>
    </w:p>
    <w:p w:rsidR="00597E2F" w:rsidRPr="00E64ACA" w:rsidRDefault="00597E2F" w:rsidP="004E5406">
      <w:pPr>
        <w:pStyle w:val="libFootnote0"/>
        <w:rPr>
          <w:rtl/>
        </w:rPr>
      </w:pPr>
      <w:r w:rsidRPr="00E64ACA">
        <w:rPr>
          <w:rtl/>
        </w:rPr>
        <w:t>(</w:t>
      </w:r>
      <w:r w:rsidR="004E5406">
        <w:rPr>
          <w:rFonts w:hint="cs"/>
          <w:rtl/>
        </w:rPr>
        <w:t>3</w:t>
      </w:r>
      <w:r w:rsidRPr="00E64ACA">
        <w:rPr>
          <w:rtl/>
        </w:rPr>
        <w:t>) الفقيه 3</w:t>
      </w:r>
      <w:r w:rsidR="00A64B62">
        <w:rPr>
          <w:rtl/>
        </w:rPr>
        <w:t>:</w:t>
      </w:r>
      <w:r w:rsidRPr="00E64ACA">
        <w:rPr>
          <w:rtl/>
        </w:rPr>
        <w:t xml:space="preserve"> 373 </w:t>
      </w:r>
      <w:r w:rsidR="00FC2696">
        <w:rPr>
          <w:rtl/>
        </w:rPr>
        <w:t>/</w:t>
      </w:r>
      <w:r w:rsidRPr="00E64ACA">
        <w:rPr>
          <w:rtl/>
        </w:rPr>
        <w:t xml:space="preserve"> 1761</w:t>
      </w:r>
      <w:r>
        <w:rPr>
          <w:rtl/>
        </w:rPr>
        <w:t>.</w:t>
      </w:r>
    </w:p>
    <w:p w:rsidR="00597E2F" w:rsidRDefault="00597E2F" w:rsidP="00FC2696">
      <w:pPr>
        <w:pStyle w:val="libFootnote0"/>
        <w:rPr>
          <w:rtl/>
        </w:rPr>
      </w:pPr>
      <w:r>
        <w:rPr>
          <w:rtl/>
        </w:rPr>
        <w:t>3 - عقاب الاعمال</w:t>
      </w:r>
      <w:r w:rsidR="00A64B62">
        <w:rPr>
          <w:rtl/>
        </w:rPr>
        <w:t>:</w:t>
      </w:r>
      <w:r>
        <w:rPr>
          <w:rtl/>
        </w:rPr>
        <w:t xml:space="preserve"> 290 </w:t>
      </w:r>
      <w:r w:rsidR="00FC2696">
        <w:rPr>
          <w:rtl/>
        </w:rPr>
        <w:t>/</w:t>
      </w:r>
      <w:r>
        <w:rPr>
          <w:rtl/>
        </w:rPr>
        <w:t xml:space="preserve"> 5. </w:t>
      </w:r>
    </w:p>
    <w:p w:rsidR="00597E2F" w:rsidRPr="00E64ACA" w:rsidRDefault="00597E2F" w:rsidP="004E5406">
      <w:pPr>
        <w:pStyle w:val="libFootnote0"/>
        <w:rPr>
          <w:rtl/>
        </w:rPr>
      </w:pPr>
      <w:r w:rsidRPr="00E64ACA">
        <w:rPr>
          <w:rtl/>
        </w:rPr>
        <w:t>(</w:t>
      </w:r>
      <w:r w:rsidR="004E5406">
        <w:rPr>
          <w:rFonts w:hint="cs"/>
          <w:rtl/>
        </w:rPr>
        <w:t>4</w:t>
      </w:r>
      <w:r w:rsidRPr="00E64ACA">
        <w:rPr>
          <w:rtl/>
        </w:rPr>
        <w:t>) في المصدر</w:t>
      </w:r>
      <w:r w:rsidR="00A64B62">
        <w:rPr>
          <w:rtl/>
        </w:rPr>
        <w:t>:</w:t>
      </w:r>
      <w:r w:rsidRPr="00E64ACA">
        <w:rPr>
          <w:rtl/>
        </w:rPr>
        <w:t xml:space="preserve"> محمد بن أحمد</w:t>
      </w:r>
      <w:r>
        <w:rPr>
          <w:rtl/>
        </w:rPr>
        <w:t>،</w:t>
      </w:r>
      <w:r w:rsidRPr="00E64ACA">
        <w:rPr>
          <w:rtl/>
        </w:rPr>
        <w:t xml:space="preserve"> عن يعقوب بن يزيد</w:t>
      </w:r>
      <w:r>
        <w:rPr>
          <w:rtl/>
        </w:rPr>
        <w:t>،</w:t>
      </w:r>
      <w:r w:rsidRPr="00E64ACA">
        <w:rPr>
          <w:rtl/>
        </w:rPr>
        <w:t xml:space="preserve"> عن مروك</w:t>
      </w:r>
      <w:r>
        <w:rPr>
          <w:rtl/>
        </w:rPr>
        <w:t>.</w:t>
      </w:r>
      <w:r w:rsidRPr="00E64ACA">
        <w:rPr>
          <w:rtl/>
        </w:rPr>
        <w:t xml:space="preserve"> </w:t>
      </w:r>
    </w:p>
    <w:p w:rsidR="00597E2F" w:rsidRPr="00E64ACA" w:rsidRDefault="00597E2F" w:rsidP="004E5406">
      <w:pPr>
        <w:pStyle w:val="libFootnote0"/>
        <w:rPr>
          <w:rtl/>
        </w:rPr>
      </w:pPr>
      <w:r w:rsidRPr="00E64ACA">
        <w:rPr>
          <w:rtl/>
        </w:rPr>
        <w:t>(</w:t>
      </w:r>
      <w:r w:rsidR="004E5406">
        <w:rPr>
          <w:rFonts w:hint="cs"/>
          <w:rtl/>
        </w:rPr>
        <w:t>5</w:t>
      </w:r>
      <w:r w:rsidRPr="00E64ACA">
        <w:rPr>
          <w:rtl/>
        </w:rPr>
        <w:t>) التهذيب 9</w:t>
      </w:r>
      <w:r w:rsidR="00A64B62">
        <w:rPr>
          <w:rtl/>
        </w:rPr>
        <w:t>:</w:t>
      </w:r>
      <w:r w:rsidRPr="00E64ACA">
        <w:rPr>
          <w:rtl/>
        </w:rPr>
        <w:t xml:space="preserve"> 114 </w:t>
      </w:r>
      <w:r w:rsidR="00FC2696">
        <w:rPr>
          <w:rtl/>
        </w:rPr>
        <w:t>/</w:t>
      </w:r>
      <w:r w:rsidRPr="00E64ACA">
        <w:rPr>
          <w:rtl/>
        </w:rPr>
        <w:t xml:space="preserve"> 492</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[ 32100 ] </w:t>
      </w:r>
      <w:r>
        <w:rPr>
          <w:rtl/>
        </w:rPr>
        <w:t>4 - وعن علي</w:t>
      </w:r>
      <w:r w:rsidR="004E5406">
        <w:rPr>
          <w:rFonts w:hint="cs"/>
          <w:rtl/>
        </w:rPr>
        <w:t>ُّ</w:t>
      </w:r>
      <w:r>
        <w:rPr>
          <w:rtl/>
        </w:rPr>
        <w:t xml:space="preserve"> بن محمد بن بندار، عن أحمد بن أبي عبدالله، عن </w:t>
      </w:r>
      <w:r w:rsidR="00E554CA">
        <w:rPr>
          <w:rtl/>
        </w:rPr>
        <w:t xml:space="preserve">عدَّة </w:t>
      </w:r>
      <w:r>
        <w:rPr>
          <w:rtl/>
        </w:rPr>
        <w:t>من أصحابه، عن علي</w:t>
      </w:r>
      <w:r w:rsidR="004E5406">
        <w:rPr>
          <w:rFonts w:hint="cs"/>
          <w:rtl/>
        </w:rPr>
        <w:t>ِّ</w:t>
      </w:r>
      <w:r>
        <w:rPr>
          <w:rtl/>
        </w:rPr>
        <w:t xml:space="preserve"> بن أسباط، عن علي</w:t>
      </w:r>
      <w:r w:rsidR="004E5406">
        <w:rPr>
          <w:rFonts w:hint="cs"/>
          <w:rtl/>
        </w:rPr>
        <w:t>ِّ</w:t>
      </w:r>
      <w:r>
        <w:rPr>
          <w:rtl/>
        </w:rPr>
        <w:t xml:space="preserve"> بن جعفر، عن أخيه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الكحل يعجن بالنبيذ، أيصلح ذلك؟ قال</w:t>
      </w:r>
      <w:r w:rsidR="00A64B62">
        <w:rPr>
          <w:rtl/>
        </w:rPr>
        <w:t>:</w:t>
      </w:r>
      <w:r>
        <w:rPr>
          <w:rtl/>
        </w:rPr>
        <w:t xml:space="preserve"> لا.</w:t>
      </w:r>
    </w:p>
    <w:p w:rsidR="00597E2F" w:rsidRDefault="00597E2F" w:rsidP="00B351E8">
      <w:pPr>
        <w:pStyle w:val="libNormal"/>
        <w:rPr>
          <w:rtl/>
        </w:rPr>
      </w:pPr>
      <w:r>
        <w:rPr>
          <w:rtl/>
        </w:rPr>
        <w:t xml:space="preserve">ورواه الحميري في </w:t>
      </w:r>
      <w:r w:rsidRPr="00FC2696">
        <w:rPr>
          <w:rStyle w:val="libNormalChar"/>
          <w:rtl/>
        </w:rPr>
        <w:t xml:space="preserve">( </w:t>
      </w:r>
      <w:r>
        <w:rPr>
          <w:rtl/>
        </w:rPr>
        <w:t>قرب الإ</w:t>
      </w:r>
      <w:r w:rsidR="004E5406">
        <w:rPr>
          <w:rFonts w:hint="cs"/>
          <w:rtl/>
        </w:rPr>
        <w:t>ِ</w:t>
      </w:r>
      <w:r>
        <w:rPr>
          <w:rtl/>
        </w:rPr>
        <w:t>سناد</w:t>
      </w:r>
      <w:r w:rsidRPr="00FC2696">
        <w:rPr>
          <w:rStyle w:val="libNormalChar"/>
          <w:rtl/>
        </w:rPr>
        <w:t xml:space="preserve"> )</w:t>
      </w:r>
      <w:r>
        <w:rPr>
          <w:rtl/>
        </w:rPr>
        <w:t xml:space="preserve"> عن عبدالله بن الحسن، عن علي</w:t>
      </w:r>
      <w:r w:rsidR="004E5406">
        <w:rPr>
          <w:rFonts w:hint="cs"/>
          <w:rtl/>
        </w:rPr>
        <w:t>ِّ</w:t>
      </w:r>
      <w:r>
        <w:rPr>
          <w:rtl/>
        </w:rPr>
        <w:t xml:space="preserve"> ابن جعفر مثله </w:t>
      </w:r>
      <w:r w:rsidRPr="00821781">
        <w:rPr>
          <w:rStyle w:val="libFootnotenumChar"/>
          <w:rtl/>
        </w:rPr>
        <w:t>(1)</w:t>
      </w:r>
      <w:r>
        <w:rPr>
          <w:rtl/>
        </w:rPr>
        <w:t xml:space="preserve">. </w:t>
      </w:r>
    </w:p>
    <w:p w:rsidR="00597E2F" w:rsidRDefault="00597E2F" w:rsidP="00A3021C">
      <w:pPr>
        <w:pStyle w:val="libNormal"/>
        <w:rPr>
          <w:rtl/>
        </w:rPr>
      </w:pPr>
      <w:r w:rsidRPr="00FC2696">
        <w:rPr>
          <w:rStyle w:val="libNormalChar"/>
          <w:rtl/>
        </w:rPr>
        <w:t xml:space="preserve">[ 32101 ] </w:t>
      </w:r>
      <w:r>
        <w:rPr>
          <w:rtl/>
        </w:rPr>
        <w:t xml:space="preserve">5 - محمد بن الحسن بإسناده عن محمد بن أحمد بن يحيى، عن محمد بن الحسين، والحسن بن موسى الخشاب، عن يزيد بن إسحاق شعر، عن هارون بن حمزة الغنوي،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رجل اشتكى عينيه، فنعت له بكحل </w:t>
      </w:r>
      <w:r w:rsidRPr="00821781">
        <w:rPr>
          <w:rStyle w:val="libFootnotenumChar"/>
          <w:rtl/>
        </w:rPr>
        <w:t>(</w:t>
      </w:r>
      <w:r w:rsidR="00A3021C">
        <w:rPr>
          <w:rStyle w:val="libFootnotenumChar"/>
          <w:rFonts w:hint="cs"/>
          <w:rtl/>
        </w:rPr>
        <w:t>2</w:t>
      </w:r>
      <w:r w:rsidRPr="00821781">
        <w:rPr>
          <w:rStyle w:val="libFootnotenumChar"/>
          <w:rtl/>
        </w:rPr>
        <w:t>)</w:t>
      </w:r>
      <w:r>
        <w:rPr>
          <w:rtl/>
        </w:rPr>
        <w:t xml:space="preserve"> يعجن بالخمر، فقال</w:t>
      </w:r>
      <w:r w:rsidR="00A64B62">
        <w:rPr>
          <w:rtl/>
        </w:rPr>
        <w:t>:</w:t>
      </w:r>
      <w:r>
        <w:rPr>
          <w:rtl/>
        </w:rPr>
        <w:t xml:space="preserve"> هو خبيث بمنزلة الميتة، فإن كان مضطر</w:t>
      </w:r>
      <w:r w:rsidR="004E5406">
        <w:rPr>
          <w:rFonts w:hint="cs"/>
          <w:rtl/>
        </w:rPr>
        <w:t>ّ</w:t>
      </w:r>
      <w:r>
        <w:rPr>
          <w:rtl/>
        </w:rPr>
        <w:t>ا</w:t>
      </w:r>
      <w:r w:rsidR="004E5406">
        <w:rPr>
          <w:rFonts w:hint="cs"/>
          <w:rtl/>
        </w:rPr>
        <w:t>ً</w:t>
      </w:r>
      <w:r>
        <w:rPr>
          <w:rtl/>
        </w:rPr>
        <w:t xml:space="preserve"> فليكتحل به.</w:t>
      </w:r>
    </w:p>
    <w:p w:rsidR="00597E2F" w:rsidRDefault="00597E2F" w:rsidP="00A3021C">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A3021C">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691" w:name="_Toc307331481"/>
      <w:bookmarkStart w:id="692" w:name="_Toc380348098"/>
      <w:bookmarkStart w:id="693" w:name="_Toc185031830"/>
      <w:r>
        <w:rPr>
          <w:rtl/>
        </w:rPr>
        <w:t>22 - باب حكم التقية في شرب المسكرات، وفي</w:t>
      </w:r>
      <w:bookmarkEnd w:id="691"/>
      <w:r w:rsidR="00907434">
        <w:rPr>
          <w:rtl/>
        </w:rPr>
        <w:t xml:space="preserve"> </w:t>
      </w:r>
      <w:bookmarkStart w:id="694" w:name="_Toc307331482"/>
      <w:r w:rsidR="00907434">
        <w:rPr>
          <w:rtl/>
        </w:rPr>
        <w:t>ا</w:t>
      </w:r>
      <w:r>
        <w:rPr>
          <w:rtl/>
        </w:rPr>
        <w:t>لفتوى بإباحتها.</w:t>
      </w:r>
      <w:bookmarkEnd w:id="692"/>
      <w:bookmarkEnd w:id="693"/>
      <w:bookmarkEnd w:id="694"/>
      <w:r>
        <w:rPr>
          <w:rtl/>
        </w:rPr>
        <w:t xml:space="preserve"> </w:t>
      </w:r>
    </w:p>
    <w:p w:rsidR="00597E2F" w:rsidRDefault="00597E2F" w:rsidP="00A3021C">
      <w:pPr>
        <w:pStyle w:val="libNormal"/>
        <w:rPr>
          <w:rtl/>
        </w:rPr>
      </w:pPr>
      <w:r w:rsidRPr="00FC2696">
        <w:rPr>
          <w:rStyle w:val="libNormalChar"/>
          <w:rtl/>
        </w:rPr>
        <w:t xml:space="preserve">[ 32102 ] </w:t>
      </w:r>
      <w:r>
        <w:rPr>
          <w:rtl/>
        </w:rPr>
        <w:t>1 - محمد بن يعقوب، عن علي</w:t>
      </w:r>
      <w:r w:rsidR="00A3021C">
        <w:rPr>
          <w:rFonts w:hint="cs"/>
          <w:rtl/>
        </w:rPr>
        <w:t>ِّ</w:t>
      </w:r>
      <w:r>
        <w:rPr>
          <w:rtl/>
        </w:rPr>
        <w:t xml:space="preserve"> بن إبراهيم، عن أبيه، عن حم</w:t>
      </w:r>
      <w:r w:rsidR="00A3021C">
        <w:rPr>
          <w:rFonts w:hint="cs"/>
          <w:rtl/>
        </w:rPr>
        <w:t>ّ</w:t>
      </w:r>
      <w:r>
        <w:rPr>
          <w:rtl/>
        </w:rPr>
        <w:t xml:space="preserve">اد، عن حريز، عن زرارة </w:t>
      </w:r>
      <w:r w:rsidRPr="00821781">
        <w:rPr>
          <w:rStyle w:val="libFootnotenumChar"/>
          <w:rtl/>
        </w:rPr>
        <w:t>(</w:t>
      </w:r>
      <w:r w:rsidR="00A3021C">
        <w:rPr>
          <w:rStyle w:val="libFootnotenumChar"/>
          <w:rFonts w:hint="cs"/>
          <w:rtl/>
        </w:rPr>
        <w:t>4</w:t>
      </w:r>
      <w:r w:rsidRPr="00821781">
        <w:rPr>
          <w:rStyle w:val="libFootnotenumChar"/>
          <w:rtl/>
        </w:rPr>
        <w:t>)</w:t>
      </w:r>
      <w:r>
        <w:rPr>
          <w:rtl/>
        </w:rPr>
        <w:t>، قال</w:t>
      </w:r>
      <w:r w:rsidR="00A64B62">
        <w:rPr>
          <w:rtl/>
        </w:rPr>
        <w:t>:</w:t>
      </w:r>
      <w:r w:rsidR="00A3021C">
        <w:rPr>
          <w:rtl/>
        </w:rPr>
        <w:t xml:space="preserve"> قلت ل</w:t>
      </w:r>
      <w:r w:rsidR="00A3021C">
        <w:rPr>
          <w:rFonts w:hint="cs"/>
          <w:rtl/>
        </w:rPr>
        <w:t>أ</w:t>
      </w:r>
      <w:r>
        <w:rPr>
          <w:rtl/>
        </w:rPr>
        <w:t xml:space="preserve">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الكافي 6</w:t>
      </w:r>
      <w:r w:rsidR="00A64B62">
        <w:rPr>
          <w:rtl/>
        </w:rPr>
        <w:t>:</w:t>
      </w:r>
      <w:r>
        <w:rPr>
          <w:rtl/>
        </w:rPr>
        <w:t xml:space="preserve"> 414 </w:t>
      </w:r>
      <w:r w:rsidR="00FC2696">
        <w:rPr>
          <w:rtl/>
        </w:rPr>
        <w:t>/</w:t>
      </w:r>
      <w:r>
        <w:rPr>
          <w:rtl/>
        </w:rPr>
        <w:t xml:space="preserve"> 9. </w:t>
      </w:r>
    </w:p>
    <w:p w:rsidR="00597E2F" w:rsidRPr="00E64ACA" w:rsidRDefault="00597E2F" w:rsidP="00FC2696">
      <w:pPr>
        <w:pStyle w:val="libFootnote0"/>
        <w:rPr>
          <w:rtl/>
        </w:rPr>
      </w:pPr>
      <w:r w:rsidRPr="00E64ACA">
        <w:rPr>
          <w:rtl/>
        </w:rPr>
        <w:t>(1) قرب الإ</w:t>
      </w:r>
      <w:r w:rsidR="00A3021C">
        <w:rPr>
          <w:rFonts w:hint="cs"/>
          <w:rtl/>
        </w:rPr>
        <w:t>ِ</w:t>
      </w:r>
      <w:r w:rsidRPr="00E64ACA">
        <w:rPr>
          <w:rtl/>
        </w:rPr>
        <w:t>سناد</w:t>
      </w:r>
      <w:r w:rsidR="00A64B62">
        <w:rPr>
          <w:rtl/>
        </w:rPr>
        <w:t>:</w:t>
      </w:r>
      <w:r w:rsidRPr="00E64ACA">
        <w:rPr>
          <w:rtl/>
        </w:rPr>
        <w:t xml:space="preserve"> 122</w:t>
      </w:r>
      <w:r>
        <w:rPr>
          <w:rtl/>
        </w:rPr>
        <w:t>.</w:t>
      </w:r>
    </w:p>
    <w:p w:rsidR="00597E2F" w:rsidRDefault="00597E2F" w:rsidP="00FC2696">
      <w:pPr>
        <w:pStyle w:val="libFootnote0"/>
        <w:rPr>
          <w:rtl/>
        </w:rPr>
      </w:pPr>
      <w:r>
        <w:rPr>
          <w:rtl/>
        </w:rPr>
        <w:t>5 - التهذيب 9</w:t>
      </w:r>
      <w:r w:rsidR="00A64B62">
        <w:rPr>
          <w:rtl/>
        </w:rPr>
        <w:t>:</w:t>
      </w:r>
      <w:r>
        <w:rPr>
          <w:rtl/>
        </w:rPr>
        <w:t xml:space="preserve"> 114 </w:t>
      </w:r>
      <w:r w:rsidR="00FC2696">
        <w:rPr>
          <w:rtl/>
        </w:rPr>
        <w:t>/</w:t>
      </w:r>
      <w:r>
        <w:rPr>
          <w:rtl/>
        </w:rPr>
        <w:t xml:space="preserve"> 293. </w:t>
      </w:r>
    </w:p>
    <w:p w:rsidR="00597E2F" w:rsidRPr="00E64ACA" w:rsidRDefault="00597E2F" w:rsidP="00A3021C">
      <w:pPr>
        <w:pStyle w:val="libFootnote0"/>
        <w:rPr>
          <w:rtl/>
        </w:rPr>
      </w:pPr>
      <w:r w:rsidRPr="00E64ACA">
        <w:rPr>
          <w:rtl/>
        </w:rPr>
        <w:t>(</w:t>
      </w:r>
      <w:r w:rsidR="00A3021C">
        <w:rPr>
          <w:rFonts w:hint="cs"/>
          <w:rtl/>
        </w:rPr>
        <w:t>2</w:t>
      </w:r>
      <w:r w:rsidRPr="00E64ACA">
        <w:rPr>
          <w:rtl/>
        </w:rPr>
        <w:t>) في المصدر</w:t>
      </w:r>
      <w:r w:rsidR="00A64B62">
        <w:rPr>
          <w:rtl/>
        </w:rPr>
        <w:t>:</w:t>
      </w:r>
      <w:r w:rsidRPr="00E64ACA">
        <w:rPr>
          <w:rtl/>
        </w:rPr>
        <w:t xml:space="preserve"> كحل</w:t>
      </w:r>
      <w:r>
        <w:rPr>
          <w:rtl/>
        </w:rPr>
        <w:t>.</w:t>
      </w:r>
      <w:r w:rsidRPr="00E64ACA">
        <w:rPr>
          <w:rtl/>
        </w:rPr>
        <w:t xml:space="preserve"> </w:t>
      </w:r>
    </w:p>
    <w:p w:rsidR="00597E2F" w:rsidRPr="00E64ACA" w:rsidRDefault="00597E2F" w:rsidP="00A3021C">
      <w:pPr>
        <w:pStyle w:val="libFootnote0"/>
        <w:rPr>
          <w:rtl/>
        </w:rPr>
      </w:pPr>
      <w:r w:rsidRPr="00E64ACA">
        <w:rPr>
          <w:rtl/>
        </w:rPr>
        <w:t>(</w:t>
      </w:r>
      <w:r w:rsidR="00A3021C">
        <w:rPr>
          <w:rFonts w:hint="cs"/>
          <w:rtl/>
        </w:rPr>
        <w:t>3</w:t>
      </w:r>
      <w:r w:rsidRPr="00E64ACA">
        <w:rPr>
          <w:rtl/>
        </w:rPr>
        <w:t xml:space="preserve">) تقدم في الحديث 2 من الباب 134 من أبواب </w:t>
      </w:r>
      <w:r w:rsidR="003555E3">
        <w:rPr>
          <w:rtl/>
        </w:rPr>
        <w:t xml:space="preserve">الأطعمة </w:t>
      </w:r>
      <w:r w:rsidRPr="00E64ACA">
        <w:rPr>
          <w:rtl/>
        </w:rPr>
        <w:t>المباحة</w:t>
      </w:r>
      <w:r>
        <w:rPr>
          <w:rtl/>
        </w:rPr>
        <w:t>،</w:t>
      </w:r>
      <w:r w:rsidRPr="00E64ACA">
        <w:rPr>
          <w:rtl/>
        </w:rPr>
        <w:t xml:space="preserve"> وفي الباب 20 من هذه </w:t>
      </w:r>
      <w:r w:rsidR="0081231A">
        <w:rPr>
          <w:rtl/>
        </w:rPr>
        <w:t>الأبواب</w:t>
      </w:r>
      <w:r>
        <w:rPr>
          <w:rtl/>
        </w:rPr>
        <w:t>.</w:t>
      </w:r>
    </w:p>
    <w:p w:rsidR="00597E2F" w:rsidRDefault="00597E2F" w:rsidP="00A3021C">
      <w:pPr>
        <w:pStyle w:val="libFootnoteCenterBold"/>
        <w:rPr>
          <w:rtl/>
        </w:rPr>
      </w:pPr>
      <w:r>
        <w:rPr>
          <w:rtl/>
        </w:rPr>
        <w:t>الباب 22</w:t>
      </w:r>
    </w:p>
    <w:p w:rsidR="00597E2F" w:rsidRDefault="00597E2F" w:rsidP="00A3021C">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415 </w:t>
      </w:r>
      <w:r w:rsidR="00FC2696">
        <w:rPr>
          <w:rtl/>
        </w:rPr>
        <w:t>/</w:t>
      </w:r>
      <w:r>
        <w:rPr>
          <w:rtl/>
        </w:rPr>
        <w:t xml:space="preserve"> 12، والتهذيب 9</w:t>
      </w:r>
      <w:r w:rsidR="00A64B62">
        <w:rPr>
          <w:rtl/>
        </w:rPr>
        <w:t>:</w:t>
      </w:r>
      <w:r>
        <w:rPr>
          <w:rtl/>
        </w:rPr>
        <w:t xml:space="preserve"> 114 </w:t>
      </w:r>
      <w:r w:rsidR="00FC2696">
        <w:rPr>
          <w:rtl/>
        </w:rPr>
        <w:t>/</w:t>
      </w:r>
      <w:r>
        <w:rPr>
          <w:rtl/>
        </w:rPr>
        <w:t xml:space="preserve"> 495. </w:t>
      </w:r>
    </w:p>
    <w:p w:rsidR="00597E2F" w:rsidRPr="00E64ACA" w:rsidRDefault="00597E2F" w:rsidP="00A3021C">
      <w:pPr>
        <w:pStyle w:val="libFootnote0"/>
        <w:rPr>
          <w:rtl/>
        </w:rPr>
      </w:pPr>
      <w:r w:rsidRPr="00E64ACA">
        <w:rPr>
          <w:rtl/>
        </w:rPr>
        <w:t>(</w:t>
      </w:r>
      <w:r w:rsidR="00A3021C">
        <w:rPr>
          <w:rFonts w:hint="cs"/>
          <w:rtl/>
        </w:rPr>
        <w:t>4</w:t>
      </w:r>
      <w:r w:rsidRPr="00E64ACA">
        <w:rPr>
          <w:rtl/>
        </w:rPr>
        <w:t>) في الكافي زيادة</w:t>
      </w:r>
      <w:r w:rsidR="00A64B62">
        <w:rPr>
          <w:rtl/>
        </w:rPr>
        <w:t>:</w:t>
      </w:r>
      <w:r w:rsidRPr="00E64ACA">
        <w:rPr>
          <w:rtl/>
        </w:rPr>
        <w:t xml:space="preserve"> عن غير واحد</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63770D">
      <w:pPr>
        <w:pStyle w:val="libNormal0"/>
        <w:rPr>
          <w:rtl/>
        </w:rPr>
      </w:pPr>
      <w:r>
        <w:rPr>
          <w:rtl/>
        </w:rPr>
        <w:lastRenderedPageBreak/>
        <w:t>في المسح على الخف</w:t>
      </w:r>
      <w:r w:rsidR="00A3021C">
        <w:rPr>
          <w:rFonts w:hint="cs"/>
          <w:rtl/>
        </w:rPr>
        <w:t>ّ</w:t>
      </w:r>
      <w:r>
        <w:rPr>
          <w:rtl/>
        </w:rPr>
        <w:t>ين تقي</w:t>
      </w:r>
      <w:r w:rsidR="00A3021C">
        <w:rPr>
          <w:rFonts w:hint="cs"/>
          <w:rtl/>
        </w:rPr>
        <w:t>ّ</w:t>
      </w:r>
      <w:r>
        <w:rPr>
          <w:rtl/>
        </w:rPr>
        <w:t xml:space="preserve">ة؟ </w:t>
      </w:r>
      <w:r w:rsidRPr="00FC2696">
        <w:rPr>
          <w:rStyle w:val="libNormalChar"/>
          <w:rtl/>
        </w:rPr>
        <w:t xml:space="preserve">( </w:t>
      </w:r>
      <w:r>
        <w:rPr>
          <w:rtl/>
        </w:rPr>
        <w:t>فقال</w:t>
      </w:r>
      <w:r w:rsidR="00A64B62">
        <w:rPr>
          <w:rtl/>
        </w:rPr>
        <w:t>:</w:t>
      </w:r>
      <w:r>
        <w:rPr>
          <w:rtl/>
        </w:rPr>
        <w:t xml:space="preserve"> ثلاث لا أتّقي فيهن</w:t>
      </w:r>
      <w:r w:rsidR="00A3021C">
        <w:rPr>
          <w:rFonts w:hint="cs"/>
          <w:rtl/>
        </w:rPr>
        <w:t>ّ</w:t>
      </w:r>
      <w:r>
        <w:rPr>
          <w:rtl/>
        </w:rPr>
        <w:t xml:space="preserve"> أحدا</w:t>
      </w:r>
      <w:r w:rsidR="00A3021C">
        <w:rPr>
          <w:rFonts w:hint="cs"/>
          <w:rtl/>
        </w:rPr>
        <w:t>ً</w:t>
      </w:r>
      <w:r w:rsidRPr="00FC2696">
        <w:rPr>
          <w:rStyle w:val="libNormalChar"/>
          <w:rtl/>
        </w:rPr>
        <w:t xml:space="preserve"> )</w:t>
      </w:r>
      <w:r>
        <w:rPr>
          <w:rtl/>
        </w:rPr>
        <w:t xml:space="preserve"> </w:t>
      </w:r>
      <w:r w:rsidRPr="00821781">
        <w:rPr>
          <w:rStyle w:val="libFootnotenumChar"/>
          <w:rtl/>
        </w:rPr>
        <w:t>(</w:t>
      </w:r>
      <w:r w:rsidR="0063770D">
        <w:rPr>
          <w:rStyle w:val="libFootnotenumChar"/>
          <w:rFonts w:hint="cs"/>
          <w:rtl/>
        </w:rPr>
        <w:t>1</w:t>
      </w:r>
      <w:r w:rsidRPr="00821781">
        <w:rPr>
          <w:rStyle w:val="libFootnotenumChar"/>
          <w:rtl/>
        </w:rPr>
        <w:t>)</w:t>
      </w:r>
      <w:r w:rsidR="00A64B62">
        <w:rPr>
          <w:rtl/>
        </w:rPr>
        <w:t>:</w:t>
      </w:r>
      <w:r>
        <w:rPr>
          <w:rtl/>
        </w:rPr>
        <w:t xml:space="preserve"> شرب المسكر، والمسح على الخف</w:t>
      </w:r>
      <w:r w:rsidR="00A3021C">
        <w:rPr>
          <w:rFonts w:hint="cs"/>
          <w:rtl/>
        </w:rPr>
        <w:t>ّ</w:t>
      </w:r>
      <w:r>
        <w:rPr>
          <w:rtl/>
        </w:rPr>
        <w:t>ين، ومتعة الحج</w:t>
      </w:r>
      <w:r w:rsidR="00A3021C">
        <w:rPr>
          <w:rFonts w:hint="cs"/>
          <w:rtl/>
        </w:rPr>
        <w:t>ّ</w:t>
      </w:r>
      <w:r>
        <w:rPr>
          <w:rtl/>
        </w:rPr>
        <w:t xml:space="preserve">. </w:t>
      </w:r>
    </w:p>
    <w:p w:rsidR="00597E2F" w:rsidRDefault="00597E2F" w:rsidP="0063770D">
      <w:pPr>
        <w:pStyle w:val="libNormal"/>
        <w:rPr>
          <w:rtl/>
        </w:rPr>
      </w:pPr>
      <w:r w:rsidRPr="00FC2696">
        <w:rPr>
          <w:rStyle w:val="libNormalChar"/>
          <w:rtl/>
        </w:rPr>
        <w:t xml:space="preserve">[ 32103 ] </w:t>
      </w:r>
      <w:r>
        <w:rPr>
          <w:rtl/>
        </w:rPr>
        <w:t>2 - وعن أبي علي</w:t>
      </w:r>
      <w:r w:rsidR="00A3021C">
        <w:rPr>
          <w:rFonts w:hint="cs"/>
          <w:rtl/>
        </w:rPr>
        <w:t>ّ</w:t>
      </w:r>
      <w:r w:rsidR="00A3021C">
        <w:rPr>
          <w:rtl/>
        </w:rPr>
        <w:t xml:space="preserve"> ال</w:t>
      </w:r>
      <w:r w:rsidR="00A3021C">
        <w:rPr>
          <w:rFonts w:hint="cs"/>
          <w:rtl/>
        </w:rPr>
        <w:t>أ</w:t>
      </w:r>
      <w:r>
        <w:rPr>
          <w:rtl/>
        </w:rPr>
        <w:t>شعري، عن الحسن بن علي</w:t>
      </w:r>
      <w:r w:rsidR="00A3021C">
        <w:rPr>
          <w:rFonts w:hint="cs"/>
          <w:rtl/>
        </w:rPr>
        <w:t>ّ</w:t>
      </w:r>
      <w:r>
        <w:rPr>
          <w:rtl/>
        </w:rPr>
        <w:t xml:space="preserve"> الكوفي، عن عثمان بن عيسى، عن سعيد بن يسار،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ليس في ترك </w:t>
      </w:r>
      <w:r w:rsidRPr="00821781">
        <w:rPr>
          <w:rStyle w:val="libFootnotenumChar"/>
          <w:rtl/>
        </w:rPr>
        <w:t>(</w:t>
      </w:r>
      <w:r w:rsidR="0063770D">
        <w:rPr>
          <w:rStyle w:val="libFootnotenumChar"/>
          <w:rFonts w:hint="cs"/>
          <w:rtl/>
        </w:rPr>
        <w:t>2</w:t>
      </w:r>
      <w:r w:rsidRPr="00821781">
        <w:rPr>
          <w:rStyle w:val="libFootnotenumChar"/>
          <w:rtl/>
        </w:rPr>
        <w:t>)</w:t>
      </w:r>
      <w:r>
        <w:rPr>
          <w:rtl/>
        </w:rPr>
        <w:t xml:space="preserve"> النبيذ تقي</w:t>
      </w:r>
      <w:r w:rsidR="00A3021C">
        <w:rPr>
          <w:rFonts w:hint="cs"/>
          <w:rtl/>
        </w:rPr>
        <w:t>ّ</w:t>
      </w:r>
      <w:r>
        <w:rPr>
          <w:rtl/>
        </w:rPr>
        <w:t>ة.</w:t>
      </w:r>
    </w:p>
    <w:p w:rsidR="00597E2F" w:rsidRDefault="00597E2F" w:rsidP="0063770D">
      <w:pPr>
        <w:pStyle w:val="libNormal"/>
        <w:rPr>
          <w:rtl/>
        </w:rPr>
      </w:pPr>
      <w:r>
        <w:rPr>
          <w:rtl/>
        </w:rPr>
        <w:t xml:space="preserve">ورواه الشيخ بإسناده عن محمد بن يعقوب </w:t>
      </w:r>
      <w:r w:rsidRPr="00821781">
        <w:rPr>
          <w:rStyle w:val="libFootnotenumChar"/>
          <w:rtl/>
        </w:rPr>
        <w:t>(</w:t>
      </w:r>
      <w:r w:rsidR="0063770D">
        <w:rPr>
          <w:rStyle w:val="libFootnotenumChar"/>
          <w:rFonts w:hint="cs"/>
          <w:rtl/>
        </w:rPr>
        <w:t>3</w:t>
      </w:r>
      <w:r w:rsidRPr="00821781">
        <w:rPr>
          <w:rStyle w:val="libFootnotenumChar"/>
          <w:rtl/>
        </w:rPr>
        <w:t>)</w:t>
      </w:r>
      <w:r>
        <w:rPr>
          <w:rtl/>
        </w:rPr>
        <w:t xml:space="preserve">، وكذا الذي قبله. </w:t>
      </w:r>
    </w:p>
    <w:p w:rsidR="00597E2F" w:rsidRDefault="00597E2F" w:rsidP="00A3021C">
      <w:pPr>
        <w:pStyle w:val="libNormal"/>
        <w:rPr>
          <w:rtl/>
        </w:rPr>
      </w:pPr>
      <w:r w:rsidRPr="00FC2696">
        <w:rPr>
          <w:rStyle w:val="libNormalChar"/>
          <w:rtl/>
        </w:rPr>
        <w:t xml:space="preserve">[ 32104 ] </w:t>
      </w:r>
      <w:r>
        <w:rPr>
          <w:rtl/>
        </w:rPr>
        <w:t>3 - وعن علي</w:t>
      </w:r>
      <w:r w:rsidR="00A3021C">
        <w:rPr>
          <w:rFonts w:hint="cs"/>
          <w:rtl/>
        </w:rPr>
        <w:t>ِّ</w:t>
      </w:r>
      <w:r>
        <w:rPr>
          <w:rtl/>
        </w:rPr>
        <w:t xml:space="preserve"> بن إبراهيم، عن أبيه، عن حنان، قال</w:t>
      </w:r>
      <w:r w:rsidR="00A64B62">
        <w:rPr>
          <w:rtl/>
        </w:rPr>
        <w:t>:</w:t>
      </w:r>
      <w:r>
        <w:rPr>
          <w:rtl/>
        </w:rPr>
        <w:t xml:space="preserve"> سمعت </w:t>
      </w:r>
      <w:r w:rsidR="00B738A8">
        <w:rPr>
          <w:rtl/>
        </w:rPr>
        <w:t xml:space="preserve">رجلاً </w:t>
      </w:r>
      <w:r>
        <w:rPr>
          <w:rtl/>
        </w:rPr>
        <w:t>يقول</w:t>
      </w:r>
      <w:r w:rsidR="00A64B62">
        <w:rPr>
          <w:rtl/>
        </w:rPr>
        <w:t>:</w:t>
      </w:r>
      <w:r w:rsidR="00A3021C">
        <w:rPr>
          <w:rtl/>
        </w:rPr>
        <w:t xml:space="preserve"> ل</w:t>
      </w:r>
      <w:r w:rsidR="00A3021C">
        <w:rPr>
          <w:rFonts w:hint="cs"/>
          <w:rtl/>
        </w:rPr>
        <w:t>أ</w:t>
      </w:r>
      <w:r>
        <w:rPr>
          <w:rtl/>
        </w:rPr>
        <w:t xml:space="preserve">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تقول في النبيذ، فإن</w:t>
      </w:r>
      <w:r w:rsidR="00A3021C">
        <w:rPr>
          <w:rFonts w:hint="cs"/>
          <w:rtl/>
        </w:rPr>
        <w:t>َّ</w:t>
      </w:r>
      <w:r>
        <w:rPr>
          <w:rtl/>
        </w:rPr>
        <w:t xml:space="preserve"> أبا مريم يشربه، ويزعم أن</w:t>
      </w:r>
      <w:r w:rsidR="00A3021C">
        <w:rPr>
          <w:rFonts w:hint="cs"/>
          <w:rtl/>
        </w:rPr>
        <w:t>ّ</w:t>
      </w:r>
      <w:r>
        <w:rPr>
          <w:rtl/>
        </w:rPr>
        <w:t xml:space="preserve">ك أمرته </w:t>
      </w:r>
      <w:r w:rsidRPr="00821781">
        <w:rPr>
          <w:rStyle w:val="libFootnotenumChar"/>
          <w:rtl/>
        </w:rPr>
        <w:t>(</w:t>
      </w:r>
      <w:r w:rsidR="00A3021C">
        <w:rPr>
          <w:rStyle w:val="libFootnotenumChar"/>
          <w:rFonts w:hint="cs"/>
          <w:rtl/>
        </w:rPr>
        <w:t>4</w:t>
      </w:r>
      <w:r w:rsidRPr="00821781">
        <w:rPr>
          <w:rStyle w:val="libFootnotenumChar"/>
          <w:rtl/>
        </w:rPr>
        <w:t>)</w:t>
      </w:r>
      <w:r>
        <w:rPr>
          <w:rtl/>
        </w:rPr>
        <w:t xml:space="preserve"> بشربه؟ فقال</w:t>
      </w:r>
      <w:r w:rsidR="00A64B62">
        <w:rPr>
          <w:rtl/>
        </w:rPr>
        <w:t>:</w:t>
      </w:r>
      <w:r>
        <w:rPr>
          <w:rtl/>
        </w:rPr>
        <w:t xml:space="preserve"> معاذ الله أن أكون أمرته </w:t>
      </w:r>
      <w:r w:rsidRPr="00821781">
        <w:rPr>
          <w:rStyle w:val="libFootnotenumChar"/>
          <w:rtl/>
        </w:rPr>
        <w:t>(</w:t>
      </w:r>
      <w:r w:rsidR="00A3021C">
        <w:rPr>
          <w:rStyle w:val="libFootnotenumChar"/>
          <w:rFonts w:hint="cs"/>
          <w:rtl/>
        </w:rPr>
        <w:t>5</w:t>
      </w:r>
      <w:r w:rsidRPr="00821781">
        <w:rPr>
          <w:rStyle w:val="libFootnotenumChar"/>
          <w:rtl/>
        </w:rPr>
        <w:t>)</w:t>
      </w:r>
      <w:r>
        <w:rPr>
          <w:rtl/>
        </w:rPr>
        <w:t xml:space="preserve"> بشرب مسكر، والله أنه لشيء ما ات</w:t>
      </w:r>
      <w:r w:rsidR="00A3021C">
        <w:rPr>
          <w:rFonts w:hint="cs"/>
          <w:rtl/>
        </w:rPr>
        <w:t>ّ</w:t>
      </w:r>
      <w:r>
        <w:rPr>
          <w:rtl/>
        </w:rPr>
        <w:t>قيت فيه سلطانا</w:t>
      </w:r>
      <w:r w:rsidR="00A3021C">
        <w:rPr>
          <w:rFonts w:hint="cs"/>
          <w:rtl/>
        </w:rPr>
        <w:t>ً</w:t>
      </w:r>
      <w:r>
        <w:rPr>
          <w:rtl/>
        </w:rPr>
        <w:t xml:space="preserve"> ولا غيره،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w:t>
      </w:r>
      <w:r w:rsidR="00A3021C">
        <w:rPr>
          <w:rFonts w:hint="cs"/>
          <w:rtl/>
        </w:rPr>
        <w:t>ّ</w:t>
      </w:r>
      <w:r>
        <w:rPr>
          <w:rtl/>
        </w:rPr>
        <w:t xml:space="preserve"> مسكر حرام وما أسكر كثيره فقليله حرام. </w:t>
      </w:r>
    </w:p>
    <w:p w:rsidR="00597E2F" w:rsidRDefault="00597E2F" w:rsidP="00A3021C">
      <w:pPr>
        <w:pStyle w:val="libNormal"/>
        <w:rPr>
          <w:rtl/>
        </w:rPr>
      </w:pPr>
      <w:r w:rsidRPr="00FC2696">
        <w:rPr>
          <w:rStyle w:val="libNormalChar"/>
          <w:rtl/>
        </w:rPr>
        <w:t xml:space="preserve">[ 32105 ] </w:t>
      </w:r>
      <w:r>
        <w:rPr>
          <w:rtl/>
        </w:rPr>
        <w:t xml:space="preserve">4 - وعن </w:t>
      </w:r>
      <w:r w:rsidR="00E554CA">
        <w:rPr>
          <w:rtl/>
        </w:rPr>
        <w:t xml:space="preserve">عدَّة </w:t>
      </w:r>
      <w:r>
        <w:rPr>
          <w:rtl/>
        </w:rPr>
        <w:t>من أصحابنا، عن سهل بن زياد، عن محمد بن عبد الحميد، عن يونس بن يعقوب، عن عمرو بن مروان،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A3021C">
        <w:rPr>
          <w:rFonts w:hint="cs"/>
          <w:rtl/>
        </w:rPr>
        <w:t>َّ</w:t>
      </w:r>
      <w:r>
        <w:rPr>
          <w:rtl/>
        </w:rPr>
        <w:t xml:space="preserve"> هؤلاء ربما حضرت معهم العشاء، فيجيئون بالنبيذ بعد ذلك، فإن </w:t>
      </w:r>
      <w:r w:rsidRPr="00821781">
        <w:rPr>
          <w:rStyle w:val="libFootnotenumChar"/>
          <w:rtl/>
        </w:rPr>
        <w:t>(</w:t>
      </w:r>
      <w:r w:rsidR="00A3021C">
        <w:rPr>
          <w:rStyle w:val="libFootnotenumChar"/>
          <w:rFonts w:hint="cs"/>
          <w:rtl/>
        </w:rPr>
        <w:t>6</w:t>
      </w:r>
      <w:r w:rsidRPr="00821781">
        <w:rPr>
          <w:rStyle w:val="libFootnotenumChar"/>
          <w:rtl/>
        </w:rPr>
        <w:t>)</w:t>
      </w:r>
      <w:r>
        <w:rPr>
          <w:rtl/>
        </w:rPr>
        <w:t xml:space="preserve"> لم أشربه خفت أن يقولوا</w:t>
      </w:r>
      <w:r w:rsidR="00A64B62">
        <w:rPr>
          <w:rtl/>
        </w:rPr>
        <w:t>:</w:t>
      </w:r>
      <w:r>
        <w:rPr>
          <w:rtl/>
        </w:rPr>
        <w:t xml:space="preserve"> فلانيّ</w:t>
      </w:r>
      <w:r w:rsidR="00A3021C">
        <w:rPr>
          <w:rFonts w:hint="cs"/>
          <w:rtl/>
        </w:rPr>
        <w:t>ٌ</w:t>
      </w:r>
      <w:r>
        <w:rPr>
          <w:rtl/>
        </w:rPr>
        <w:t>، فكيف أصنع؟ فقال</w:t>
      </w:r>
      <w:r w:rsidR="00A64B62">
        <w:rPr>
          <w:rtl/>
        </w:rPr>
        <w:t>:</w:t>
      </w:r>
      <w:r>
        <w:rPr>
          <w:rtl/>
        </w:rPr>
        <w:t xml:space="preserve"> اكسره بالماء، قلت</w:t>
      </w:r>
      <w:r w:rsidR="00A64B62">
        <w:rPr>
          <w:rtl/>
        </w:rPr>
        <w:t>:</w:t>
      </w:r>
      <w:r>
        <w:rPr>
          <w:rtl/>
        </w:rPr>
        <w:t xml:space="preserve"> فإن </w:t>
      </w:r>
      <w:r w:rsidRPr="00821781">
        <w:rPr>
          <w:rStyle w:val="libFootnotenumChar"/>
          <w:rtl/>
        </w:rPr>
        <w:t>(</w:t>
      </w:r>
      <w:r w:rsidR="00A3021C">
        <w:rPr>
          <w:rStyle w:val="libFootnotenumChar"/>
          <w:rFonts w:hint="cs"/>
          <w:rtl/>
        </w:rPr>
        <w:t>7</w:t>
      </w:r>
      <w:r w:rsidRPr="00821781">
        <w:rPr>
          <w:rStyle w:val="libFootnotenumChar"/>
          <w:rtl/>
        </w:rPr>
        <w:t>)</w:t>
      </w:r>
      <w:r>
        <w:rPr>
          <w:rtl/>
        </w:rPr>
        <w:t xml:space="preserve"> أنا كسرته بالماء أشربه؟ قال</w:t>
      </w:r>
      <w:r w:rsidR="00A64B62">
        <w:rPr>
          <w:rtl/>
        </w:rPr>
        <w:t>:</w:t>
      </w:r>
      <w:r>
        <w:rPr>
          <w:rtl/>
        </w:rPr>
        <w:t xml:space="preserve"> لا. </w:t>
      </w:r>
    </w:p>
    <w:p w:rsidR="00597E2F" w:rsidRDefault="00FC2696" w:rsidP="00FC2696">
      <w:pPr>
        <w:pStyle w:val="libLine"/>
        <w:rPr>
          <w:rtl/>
        </w:rPr>
      </w:pPr>
      <w:r>
        <w:rPr>
          <w:rtl/>
        </w:rPr>
        <w:t>____________________</w:t>
      </w:r>
    </w:p>
    <w:p w:rsidR="00597E2F" w:rsidRPr="00E64ACA" w:rsidRDefault="00597E2F" w:rsidP="00A3021C">
      <w:pPr>
        <w:pStyle w:val="libFootnote0"/>
        <w:rPr>
          <w:rtl/>
        </w:rPr>
      </w:pPr>
      <w:r w:rsidRPr="00E64ACA">
        <w:rPr>
          <w:rtl/>
        </w:rPr>
        <w:t>(</w:t>
      </w:r>
      <w:r w:rsidR="00A3021C">
        <w:rPr>
          <w:rFonts w:hint="cs"/>
          <w:rtl/>
        </w:rPr>
        <w:t>1</w:t>
      </w:r>
      <w:r w:rsidRPr="00E64ACA">
        <w:rPr>
          <w:rtl/>
        </w:rPr>
        <w:t>) في الكافي</w:t>
      </w:r>
      <w:r w:rsidR="00A64B62">
        <w:rPr>
          <w:rtl/>
        </w:rPr>
        <w:t>:</w:t>
      </w:r>
      <w:r w:rsidRPr="00E64ACA">
        <w:rPr>
          <w:rtl/>
        </w:rPr>
        <w:t xml:space="preserve"> قال</w:t>
      </w:r>
      <w:r w:rsidR="00A64B62">
        <w:rPr>
          <w:rtl/>
        </w:rPr>
        <w:t>:</w:t>
      </w:r>
      <w:r w:rsidRPr="00E64ACA">
        <w:rPr>
          <w:rtl/>
        </w:rPr>
        <w:t xml:space="preserve"> لا يتقى في ثلاثة</w:t>
      </w:r>
      <w:r>
        <w:rPr>
          <w:rtl/>
        </w:rPr>
        <w:t>،</w:t>
      </w:r>
      <w:r w:rsidRPr="00E64ACA">
        <w:rPr>
          <w:rtl/>
        </w:rPr>
        <w:t xml:space="preserve"> قلت</w:t>
      </w:r>
      <w:r w:rsidR="00A64B62">
        <w:rPr>
          <w:rtl/>
        </w:rPr>
        <w:t>:</w:t>
      </w:r>
      <w:r w:rsidRPr="00E64ACA">
        <w:rPr>
          <w:rtl/>
        </w:rPr>
        <w:t xml:space="preserve"> وما هن</w:t>
      </w:r>
      <w:r w:rsidR="00A3021C">
        <w:rPr>
          <w:rFonts w:hint="cs"/>
          <w:rtl/>
        </w:rPr>
        <w:t>ّ</w:t>
      </w:r>
      <w:r>
        <w:rPr>
          <w:rtl/>
        </w:rPr>
        <w:t>؟</w:t>
      </w:r>
      <w:r w:rsidRPr="00E64ACA">
        <w:rPr>
          <w:rtl/>
        </w:rPr>
        <w:t xml:space="preserve"> قال</w:t>
      </w:r>
      <w:r w:rsidR="00A64B62">
        <w:rPr>
          <w:rtl/>
        </w:rPr>
        <w:t>:</w:t>
      </w:r>
      <w:r>
        <w:rPr>
          <w:rtl/>
        </w:rPr>
        <w:t>.</w:t>
      </w:r>
    </w:p>
    <w:p w:rsidR="00597E2F" w:rsidRDefault="00597E2F" w:rsidP="00FC2696">
      <w:pPr>
        <w:pStyle w:val="libFootnote0"/>
        <w:rPr>
          <w:rtl/>
        </w:rPr>
      </w:pPr>
      <w:r>
        <w:rPr>
          <w:rtl/>
        </w:rPr>
        <w:t>2 - الكافي 6</w:t>
      </w:r>
      <w:r w:rsidR="00A64B62">
        <w:rPr>
          <w:rtl/>
        </w:rPr>
        <w:t>:</w:t>
      </w:r>
      <w:r>
        <w:rPr>
          <w:rtl/>
        </w:rPr>
        <w:t xml:space="preserve"> 414 </w:t>
      </w:r>
      <w:r w:rsidR="00FC2696">
        <w:rPr>
          <w:rtl/>
        </w:rPr>
        <w:t>/</w:t>
      </w:r>
      <w:r>
        <w:rPr>
          <w:rtl/>
        </w:rPr>
        <w:t xml:space="preserve"> 11. </w:t>
      </w:r>
    </w:p>
    <w:p w:rsidR="00597E2F" w:rsidRPr="00E64ACA" w:rsidRDefault="00597E2F" w:rsidP="00A3021C">
      <w:pPr>
        <w:pStyle w:val="libFootnote0"/>
        <w:rPr>
          <w:rtl/>
        </w:rPr>
      </w:pPr>
      <w:r w:rsidRPr="00E64ACA">
        <w:rPr>
          <w:rtl/>
        </w:rPr>
        <w:t>(</w:t>
      </w:r>
      <w:r w:rsidR="00A3021C">
        <w:rPr>
          <w:rFonts w:hint="cs"/>
          <w:rtl/>
        </w:rPr>
        <w:t>2</w:t>
      </w:r>
      <w:r w:rsidRPr="00E64ACA">
        <w:rPr>
          <w:rtl/>
        </w:rPr>
        <w:t>) في نسخة</w:t>
      </w:r>
      <w:r w:rsidR="00A64B62">
        <w:rPr>
          <w:rtl/>
        </w:rPr>
        <w:t>:</w:t>
      </w:r>
      <w:r w:rsidRPr="00E64ACA">
        <w:rPr>
          <w:rtl/>
        </w:rPr>
        <w:t xml:space="preserve"> </w:t>
      </w:r>
      <w:r w:rsidRPr="00A3021C">
        <w:rPr>
          <w:rtl/>
        </w:rPr>
        <w:t>شرب ( هامش</w:t>
      </w:r>
      <w:r w:rsidRPr="00E64ACA">
        <w:rPr>
          <w:rtl/>
        </w:rPr>
        <w:t xml:space="preserve"> </w:t>
      </w:r>
      <w:r w:rsidRPr="00A3021C">
        <w:rPr>
          <w:rtl/>
        </w:rPr>
        <w:t>المخطوط ) وكذلك</w:t>
      </w:r>
      <w:r w:rsidRPr="00E64ACA">
        <w:rPr>
          <w:rtl/>
        </w:rPr>
        <w:t xml:space="preserve"> المصدر</w:t>
      </w:r>
      <w:r>
        <w:rPr>
          <w:rtl/>
        </w:rPr>
        <w:t>.</w:t>
      </w:r>
      <w:r w:rsidRPr="00E64ACA">
        <w:rPr>
          <w:rtl/>
        </w:rPr>
        <w:t xml:space="preserve"> </w:t>
      </w:r>
    </w:p>
    <w:p w:rsidR="00597E2F" w:rsidRPr="00E64ACA" w:rsidRDefault="00597E2F" w:rsidP="00A3021C">
      <w:pPr>
        <w:pStyle w:val="libFootnote0"/>
        <w:rPr>
          <w:rtl/>
        </w:rPr>
      </w:pPr>
      <w:r w:rsidRPr="00E64ACA">
        <w:rPr>
          <w:rtl/>
        </w:rPr>
        <w:t>(</w:t>
      </w:r>
      <w:r w:rsidR="00A3021C">
        <w:rPr>
          <w:rFonts w:hint="cs"/>
          <w:rtl/>
        </w:rPr>
        <w:t>3</w:t>
      </w:r>
      <w:r w:rsidRPr="00E64ACA">
        <w:rPr>
          <w:rtl/>
        </w:rPr>
        <w:t>) التهذيب 9</w:t>
      </w:r>
      <w:r w:rsidR="00A64B62">
        <w:rPr>
          <w:rtl/>
        </w:rPr>
        <w:t>:</w:t>
      </w:r>
      <w:r w:rsidRPr="00E64ACA">
        <w:rPr>
          <w:rtl/>
        </w:rPr>
        <w:t xml:space="preserve"> 114 </w:t>
      </w:r>
      <w:r w:rsidR="00FC2696">
        <w:rPr>
          <w:rtl/>
        </w:rPr>
        <w:t>/</w:t>
      </w:r>
      <w:r w:rsidRPr="00E64ACA">
        <w:rPr>
          <w:rtl/>
        </w:rPr>
        <w:t xml:space="preserve"> 494</w:t>
      </w:r>
      <w:r>
        <w:rPr>
          <w:rtl/>
        </w:rPr>
        <w:t>.</w:t>
      </w:r>
    </w:p>
    <w:p w:rsidR="00597E2F" w:rsidRDefault="00597E2F" w:rsidP="00FC2696">
      <w:pPr>
        <w:pStyle w:val="libFootnote0"/>
        <w:rPr>
          <w:rtl/>
        </w:rPr>
      </w:pPr>
      <w:r>
        <w:rPr>
          <w:rtl/>
        </w:rPr>
        <w:t>3 - الكافي 6</w:t>
      </w:r>
      <w:r w:rsidR="00A64B62">
        <w:rPr>
          <w:rtl/>
        </w:rPr>
        <w:t>:</w:t>
      </w:r>
      <w:r>
        <w:rPr>
          <w:rtl/>
        </w:rPr>
        <w:t xml:space="preserve"> 410 </w:t>
      </w:r>
      <w:r w:rsidR="00FC2696">
        <w:rPr>
          <w:rtl/>
        </w:rPr>
        <w:t>/</w:t>
      </w:r>
      <w:r>
        <w:rPr>
          <w:rtl/>
        </w:rPr>
        <w:t xml:space="preserve"> 12. </w:t>
      </w:r>
    </w:p>
    <w:p w:rsidR="00597E2F" w:rsidRPr="00E64ACA" w:rsidRDefault="00597E2F" w:rsidP="00A3021C">
      <w:pPr>
        <w:pStyle w:val="libFootnote0"/>
        <w:rPr>
          <w:rtl/>
        </w:rPr>
      </w:pPr>
      <w:r w:rsidRPr="00E64ACA">
        <w:rPr>
          <w:rtl/>
        </w:rPr>
        <w:t>(</w:t>
      </w:r>
      <w:r w:rsidR="00A3021C">
        <w:rPr>
          <w:rFonts w:hint="cs"/>
          <w:rtl/>
        </w:rPr>
        <w:t>4</w:t>
      </w:r>
      <w:r w:rsidRPr="00E64ACA">
        <w:rPr>
          <w:rtl/>
        </w:rPr>
        <w:t>) في المصدر</w:t>
      </w:r>
      <w:r w:rsidR="00A64B62">
        <w:rPr>
          <w:rtl/>
        </w:rPr>
        <w:t>:</w:t>
      </w:r>
      <w:r w:rsidRPr="00E64ACA">
        <w:rPr>
          <w:rtl/>
        </w:rPr>
        <w:t xml:space="preserve"> أمرت</w:t>
      </w:r>
      <w:r>
        <w:rPr>
          <w:rtl/>
        </w:rPr>
        <w:t>.</w:t>
      </w:r>
      <w:r w:rsidRPr="00E64ACA">
        <w:rPr>
          <w:rtl/>
        </w:rPr>
        <w:t xml:space="preserve"> </w:t>
      </w:r>
    </w:p>
    <w:p w:rsidR="00597E2F" w:rsidRPr="00E64ACA" w:rsidRDefault="00597E2F" w:rsidP="00A3021C">
      <w:pPr>
        <w:pStyle w:val="libFootnote0"/>
        <w:rPr>
          <w:rtl/>
        </w:rPr>
      </w:pPr>
      <w:r w:rsidRPr="00E64ACA">
        <w:rPr>
          <w:rtl/>
        </w:rPr>
        <w:t>(</w:t>
      </w:r>
      <w:r w:rsidR="00A3021C">
        <w:rPr>
          <w:rFonts w:hint="cs"/>
          <w:rtl/>
        </w:rPr>
        <w:t>5</w:t>
      </w:r>
      <w:r w:rsidRPr="00E64ACA">
        <w:rPr>
          <w:rtl/>
        </w:rPr>
        <w:t>) في المصدر</w:t>
      </w:r>
      <w:r w:rsidR="00A64B62">
        <w:rPr>
          <w:rtl/>
        </w:rPr>
        <w:t>:</w:t>
      </w:r>
      <w:r w:rsidRPr="00E64ACA">
        <w:rPr>
          <w:rtl/>
        </w:rPr>
        <w:t xml:space="preserve"> آمر</w:t>
      </w:r>
      <w:r>
        <w:rPr>
          <w:rtl/>
        </w:rPr>
        <w:t>.</w:t>
      </w:r>
    </w:p>
    <w:p w:rsidR="00597E2F" w:rsidRDefault="00597E2F" w:rsidP="00FC2696">
      <w:pPr>
        <w:pStyle w:val="libFootnote0"/>
        <w:rPr>
          <w:rtl/>
        </w:rPr>
      </w:pPr>
      <w:r>
        <w:rPr>
          <w:rtl/>
        </w:rPr>
        <w:t>4 - الكافي 6</w:t>
      </w:r>
      <w:r w:rsidR="00A64B62">
        <w:rPr>
          <w:rtl/>
        </w:rPr>
        <w:t>:</w:t>
      </w:r>
      <w:r>
        <w:rPr>
          <w:rtl/>
        </w:rPr>
        <w:t xml:space="preserve"> 410 </w:t>
      </w:r>
      <w:r w:rsidR="00FC2696">
        <w:rPr>
          <w:rtl/>
        </w:rPr>
        <w:t>/</w:t>
      </w:r>
      <w:r>
        <w:rPr>
          <w:rtl/>
        </w:rPr>
        <w:t xml:space="preserve"> 13. </w:t>
      </w:r>
    </w:p>
    <w:p w:rsidR="00597E2F" w:rsidRPr="00E64ACA" w:rsidRDefault="00597E2F" w:rsidP="00A3021C">
      <w:pPr>
        <w:pStyle w:val="libFootnote0"/>
        <w:rPr>
          <w:rtl/>
        </w:rPr>
      </w:pPr>
      <w:r w:rsidRPr="00E64ACA">
        <w:rPr>
          <w:rtl/>
        </w:rPr>
        <w:t>(</w:t>
      </w:r>
      <w:r w:rsidR="00A3021C">
        <w:rPr>
          <w:rFonts w:hint="cs"/>
          <w:rtl/>
        </w:rPr>
        <w:t>6</w:t>
      </w:r>
      <w:r w:rsidRPr="00E64ACA">
        <w:rPr>
          <w:rtl/>
        </w:rPr>
        <w:t>) في المصدر زيادة</w:t>
      </w:r>
      <w:r w:rsidR="00A64B62">
        <w:rPr>
          <w:rtl/>
        </w:rPr>
        <w:t>:</w:t>
      </w:r>
      <w:r w:rsidRPr="00E64ACA">
        <w:rPr>
          <w:rtl/>
        </w:rPr>
        <w:t xml:space="preserve"> أنا</w:t>
      </w:r>
      <w:r>
        <w:rPr>
          <w:rtl/>
        </w:rPr>
        <w:t>.</w:t>
      </w:r>
      <w:r w:rsidRPr="00E64ACA">
        <w:rPr>
          <w:rtl/>
        </w:rPr>
        <w:t xml:space="preserve"> </w:t>
      </w:r>
    </w:p>
    <w:p w:rsidR="00597E2F" w:rsidRPr="00E64ACA" w:rsidRDefault="00597E2F" w:rsidP="00A3021C">
      <w:pPr>
        <w:pStyle w:val="libFootnote0"/>
        <w:rPr>
          <w:rtl/>
        </w:rPr>
      </w:pPr>
      <w:r w:rsidRPr="00E64ACA">
        <w:rPr>
          <w:rtl/>
        </w:rPr>
        <w:t>(</w:t>
      </w:r>
      <w:r w:rsidR="00A3021C">
        <w:rPr>
          <w:rFonts w:hint="cs"/>
          <w:rtl/>
        </w:rPr>
        <w:t>7</w:t>
      </w:r>
      <w:r w:rsidRPr="00E64ACA">
        <w:rPr>
          <w:rtl/>
        </w:rPr>
        <w:t>) في المصدر</w:t>
      </w:r>
      <w:r w:rsidR="00A64B62">
        <w:rPr>
          <w:rtl/>
        </w:rPr>
        <w:t>:</w:t>
      </w:r>
      <w:r w:rsidRPr="00E64ACA">
        <w:rPr>
          <w:rtl/>
        </w:rPr>
        <w:t xml:space="preserve"> فإذا</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[ 32106 ] </w:t>
      </w:r>
      <w:r>
        <w:rPr>
          <w:rtl/>
        </w:rPr>
        <w:t>5 - وعن محمد بن يحيى، عن أحمد بن محمد، عن محمد ابن إسماعيل، عن حنان بن سدير، قال</w:t>
      </w:r>
      <w:r w:rsidR="00A64B62">
        <w:rPr>
          <w:rtl/>
        </w:rPr>
        <w:t>:</w:t>
      </w:r>
      <w:r>
        <w:rPr>
          <w:rtl/>
        </w:rPr>
        <w:t xml:space="preserve"> سمعت </w:t>
      </w:r>
      <w:r w:rsidR="00B738A8">
        <w:rPr>
          <w:rtl/>
        </w:rPr>
        <w:t xml:space="preserve">رجلاً </w:t>
      </w:r>
      <w:r>
        <w:rPr>
          <w:rtl/>
        </w:rPr>
        <w:t xml:space="preserve">يقول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تقول في النبيذ، فإن أبا مريم يشربه، ويزعم أنك أمرته بشربه؟ فقال</w:t>
      </w:r>
      <w:r w:rsidR="00A64B62">
        <w:rPr>
          <w:rtl/>
        </w:rPr>
        <w:t>:</w:t>
      </w:r>
      <w:r>
        <w:rPr>
          <w:rtl/>
        </w:rPr>
        <w:t xml:space="preserve"> صدق أبو مريم، سألني عن النبيذ فأخبرته أن</w:t>
      </w:r>
      <w:r w:rsidR="0063770D">
        <w:rPr>
          <w:rFonts w:hint="cs"/>
          <w:rtl/>
        </w:rPr>
        <w:t>ّ</w:t>
      </w:r>
      <w:r>
        <w:rPr>
          <w:rtl/>
        </w:rPr>
        <w:t xml:space="preserve">ه حلال، ولم يسألني عن المسكر، ثم قال </w:t>
      </w:r>
      <w:r w:rsidRPr="00821781">
        <w:rPr>
          <w:rStyle w:val="libFootnotenumChar"/>
          <w:rtl/>
        </w:rPr>
        <w:t>(1)</w:t>
      </w:r>
      <w:r w:rsidR="00A64B62">
        <w:rPr>
          <w:rtl/>
        </w:rPr>
        <w:t>:</w:t>
      </w:r>
      <w:r>
        <w:rPr>
          <w:rtl/>
        </w:rPr>
        <w:t xml:space="preserve"> إن</w:t>
      </w:r>
      <w:r w:rsidR="0063770D">
        <w:rPr>
          <w:rFonts w:hint="cs"/>
          <w:rtl/>
        </w:rPr>
        <w:t>ّ</w:t>
      </w:r>
      <w:r>
        <w:rPr>
          <w:rtl/>
        </w:rPr>
        <w:t xml:space="preserve"> المسكر ما اتقيت فيه أحدا</w:t>
      </w:r>
      <w:r w:rsidR="0063770D">
        <w:rPr>
          <w:rFonts w:hint="cs"/>
          <w:rtl/>
        </w:rPr>
        <w:t>ً</w:t>
      </w:r>
      <w:r>
        <w:rPr>
          <w:rtl/>
        </w:rPr>
        <w:t xml:space="preserve"> سلطانا</w:t>
      </w:r>
      <w:r w:rsidR="0063770D">
        <w:rPr>
          <w:rFonts w:hint="cs"/>
          <w:rtl/>
        </w:rPr>
        <w:t>ً</w:t>
      </w:r>
      <w:r>
        <w:rPr>
          <w:rtl/>
        </w:rPr>
        <w:t xml:space="preserve"> ولا غيره،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 مسكر حرام، وما أسكر كثيره فقليله حرام، فقال له الرجل</w:t>
      </w:r>
      <w:r w:rsidR="00A64B62">
        <w:rPr>
          <w:rtl/>
        </w:rPr>
        <w:t>:</w:t>
      </w:r>
      <w:r>
        <w:rPr>
          <w:rtl/>
        </w:rPr>
        <w:t xml:space="preserve"> هذا النبيذ الذي أذنت لابي مريم في شربه أي شيء هو؟ فقال</w:t>
      </w:r>
      <w:r w:rsidR="00A64B62">
        <w:rPr>
          <w:rtl/>
        </w:rPr>
        <w:t>:</w:t>
      </w:r>
      <w:r>
        <w:rPr>
          <w:rtl/>
        </w:rPr>
        <w:t xml:space="preserve"> أما أبي </w:t>
      </w:r>
      <w:r w:rsidRPr="00821781">
        <w:rPr>
          <w:rStyle w:val="libFootnotenumChar"/>
          <w:rtl/>
        </w:rPr>
        <w:t>(2)</w:t>
      </w:r>
      <w:r>
        <w:rPr>
          <w:rtl/>
        </w:rPr>
        <w:t xml:space="preserve"> فكان يأمر الخادم فيجيء بقدح، فتجعل فيه زبيبا وتغسله غ</w:t>
      </w:r>
      <w:r w:rsidR="0063770D">
        <w:rPr>
          <w:rFonts w:hint="cs"/>
          <w:rtl/>
        </w:rPr>
        <w:t>َ</w:t>
      </w:r>
      <w:r>
        <w:rPr>
          <w:rtl/>
        </w:rPr>
        <w:t>سلا</w:t>
      </w:r>
      <w:r w:rsidR="0063770D">
        <w:rPr>
          <w:rFonts w:hint="cs"/>
          <w:rtl/>
        </w:rPr>
        <w:t>ً</w:t>
      </w:r>
      <w:r>
        <w:rPr>
          <w:rtl/>
        </w:rPr>
        <w:t xml:space="preserve"> نقيا</w:t>
      </w:r>
      <w:r w:rsidR="0063770D">
        <w:rPr>
          <w:rFonts w:hint="cs"/>
          <w:rtl/>
        </w:rPr>
        <w:t>ً</w:t>
      </w:r>
      <w:r>
        <w:rPr>
          <w:rtl/>
        </w:rPr>
        <w:t>، وتجعله في اناء، ثم</w:t>
      </w:r>
      <w:r w:rsidR="0063770D">
        <w:rPr>
          <w:rFonts w:hint="cs"/>
          <w:rtl/>
        </w:rPr>
        <w:t>َّ</w:t>
      </w:r>
      <w:r>
        <w:rPr>
          <w:rtl/>
        </w:rPr>
        <w:t xml:space="preserve"> تصب عليه ثلاثة مثله أو أربعة ماء، ثم</w:t>
      </w:r>
      <w:r w:rsidR="0063770D">
        <w:rPr>
          <w:rFonts w:hint="cs"/>
          <w:rtl/>
        </w:rPr>
        <w:t>َّ</w:t>
      </w:r>
      <w:r>
        <w:rPr>
          <w:rtl/>
        </w:rPr>
        <w:t xml:space="preserve"> تجعله بالليل، ويشربه بالنهار، وتجعله بالغداة، ويشربه بالعشي</w:t>
      </w:r>
      <w:r w:rsidR="0063770D">
        <w:rPr>
          <w:rFonts w:hint="cs"/>
          <w:rtl/>
        </w:rPr>
        <w:t>ّ</w:t>
      </w:r>
      <w:r>
        <w:rPr>
          <w:rtl/>
        </w:rPr>
        <w:t>، وكان يأمر الخادم بغسل الاناء في كل</w:t>
      </w:r>
      <w:r w:rsidR="0063770D">
        <w:rPr>
          <w:rFonts w:hint="cs"/>
          <w:rtl/>
        </w:rPr>
        <w:t>ّ</w:t>
      </w:r>
      <w:r>
        <w:rPr>
          <w:rtl/>
        </w:rPr>
        <w:t xml:space="preserve"> ثلاث </w:t>
      </w:r>
      <w:r w:rsidRPr="00821781">
        <w:rPr>
          <w:rStyle w:val="libFootnotenumChar"/>
          <w:rtl/>
        </w:rPr>
        <w:t>(3)</w:t>
      </w:r>
      <w:r>
        <w:rPr>
          <w:rtl/>
        </w:rPr>
        <w:t xml:space="preserve"> لئلا </w:t>
      </w:r>
      <w:r w:rsidRPr="00821781">
        <w:rPr>
          <w:rStyle w:val="libFootnotenumChar"/>
          <w:rtl/>
        </w:rPr>
        <w:t>(4)</w:t>
      </w:r>
      <w:r>
        <w:rPr>
          <w:rtl/>
        </w:rPr>
        <w:t xml:space="preserve"> يغتلم، فإن كنتم تريدون النبيذ فهذا النبيذ.</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الطهارة </w:t>
      </w:r>
      <w:r w:rsidRPr="00821781">
        <w:rPr>
          <w:rStyle w:val="libFootnotenumChar"/>
          <w:rtl/>
        </w:rPr>
        <w:t>(5)</w:t>
      </w:r>
      <w:r>
        <w:rPr>
          <w:rtl/>
        </w:rPr>
        <w:t xml:space="preserve">، وفي الامر بالمعروف والنهي عن المنكر </w:t>
      </w:r>
      <w:r w:rsidRPr="00821781">
        <w:rPr>
          <w:rStyle w:val="libFootnotenumChar"/>
          <w:rtl/>
        </w:rPr>
        <w:t>(6)</w:t>
      </w:r>
      <w:r>
        <w:rPr>
          <w:rtl/>
        </w:rPr>
        <w:t>.</w:t>
      </w:r>
    </w:p>
    <w:p w:rsidR="00597E2F" w:rsidRDefault="00597E2F" w:rsidP="00597E2F">
      <w:pPr>
        <w:pStyle w:val="Heading2Center"/>
        <w:rPr>
          <w:rtl/>
        </w:rPr>
      </w:pPr>
      <w:bookmarkStart w:id="695" w:name="_Toc307331483"/>
      <w:bookmarkStart w:id="696" w:name="_Toc380348099"/>
      <w:bookmarkStart w:id="697" w:name="_Toc185031831"/>
      <w:r>
        <w:rPr>
          <w:rtl/>
        </w:rPr>
        <w:t>23 - باب الحثى.</w:t>
      </w:r>
      <w:bookmarkEnd w:id="695"/>
      <w:bookmarkEnd w:id="696"/>
      <w:bookmarkEnd w:id="697"/>
      <w:r>
        <w:rPr>
          <w:rtl/>
        </w:rPr>
        <w:t xml:space="preserve"> </w:t>
      </w:r>
    </w:p>
    <w:p w:rsidR="00597E2F" w:rsidRDefault="00597E2F" w:rsidP="006C1B30">
      <w:pPr>
        <w:pStyle w:val="libNormal"/>
        <w:rPr>
          <w:rtl/>
        </w:rPr>
      </w:pPr>
      <w:r w:rsidRPr="00FC2696">
        <w:rPr>
          <w:rStyle w:val="libNormalChar"/>
          <w:rtl/>
        </w:rPr>
        <w:t xml:space="preserve">[ 32107 ] </w:t>
      </w:r>
      <w:r>
        <w:rPr>
          <w:rtl/>
        </w:rPr>
        <w:t>1 - محمد بن علي</w:t>
      </w:r>
      <w:r w:rsidR="0063770D">
        <w:rPr>
          <w:rFonts w:hint="cs"/>
          <w:rtl/>
        </w:rPr>
        <w:t>ّ</w:t>
      </w:r>
      <w:r>
        <w:rPr>
          <w:rtl/>
        </w:rPr>
        <w:t xml:space="preserve"> بن الحسين في </w:t>
      </w:r>
      <w:r w:rsidRPr="00FC2696">
        <w:rPr>
          <w:rStyle w:val="libNormalChar"/>
          <w:rtl/>
        </w:rPr>
        <w:t xml:space="preserve">( </w:t>
      </w:r>
      <w:r w:rsidR="0063770D">
        <w:rPr>
          <w:rtl/>
        </w:rPr>
        <w:t>عقاب ال</w:t>
      </w:r>
      <w:r w:rsidR="0063770D">
        <w:rPr>
          <w:rFonts w:hint="cs"/>
          <w:rtl/>
        </w:rPr>
        <w:t>أ</w:t>
      </w:r>
      <w:r>
        <w:rPr>
          <w:rtl/>
        </w:rPr>
        <w:t>عمال</w:t>
      </w:r>
      <w:r w:rsidRPr="00FC2696">
        <w:rPr>
          <w:rStyle w:val="libNormalChar"/>
          <w:rtl/>
        </w:rPr>
        <w:t xml:space="preserve"> )</w:t>
      </w:r>
      <w:r>
        <w:rPr>
          <w:rtl/>
        </w:rPr>
        <w:t xml:space="preserve"> عن أبيه،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الكافي 6</w:t>
      </w:r>
      <w:r w:rsidR="00A64B62">
        <w:rPr>
          <w:rtl/>
        </w:rPr>
        <w:t>:</w:t>
      </w:r>
      <w:r>
        <w:rPr>
          <w:rtl/>
        </w:rPr>
        <w:t xml:space="preserve"> 415 </w:t>
      </w:r>
      <w:r w:rsidR="00FC2696">
        <w:rPr>
          <w:rtl/>
        </w:rPr>
        <w:t>/</w:t>
      </w:r>
      <w:r>
        <w:rPr>
          <w:rtl/>
        </w:rPr>
        <w:t xml:space="preserve"> 1. </w:t>
      </w:r>
    </w:p>
    <w:p w:rsidR="00597E2F" w:rsidRPr="00E64ACA" w:rsidRDefault="00597E2F" w:rsidP="00FC2696">
      <w:pPr>
        <w:pStyle w:val="libFootnote0"/>
        <w:rPr>
          <w:rtl/>
        </w:rPr>
      </w:pPr>
      <w:r w:rsidRPr="00821781">
        <w:rPr>
          <w:rtl/>
        </w:rPr>
        <w:t>(1 و 2) في المصدر زيادة</w:t>
      </w:r>
      <w:r w:rsidR="00A64B62" w:rsidRPr="0063770D">
        <w:rPr>
          <w:rtl/>
        </w:rPr>
        <w:t>:</w:t>
      </w:r>
      <w:r w:rsidRPr="0063770D">
        <w:rPr>
          <w:rtl/>
        </w:rPr>
        <w:t xml:space="preserve"> </w:t>
      </w:r>
      <w:r w:rsidR="00FC2696" w:rsidRPr="0063770D">
        <w:rPr>
          <w:rFonts w:hint="cs"/>
          <w:rtl/>
        </w:rPr>
        <w:t xml:space="preserve">( </w:t>
      </w:r>
      <w:r w:rsidR="00FC2696" w:rsidRPr="0063770D">
        <w:rPr>
          <w:rStyle w:val="libFootnoteAlaemChar"/>
          <w:rFonts w:hint="cs"/>
          <w:rtl/>
        </w:rPr>
        <w:t xml:space="preserve">عليه‌السلام </w:t>
      </w:r>
      <w:r w:rsidR="00FC2696" w:rsidRPr="0063770D">
        <w:rPr>
          <w:rFonts w:hint="cs"/>
          <w:rtl/>
        </w:rPr>
        <w:t>)</w:t>
      </w:r>
      <w:r w:rsidR="00FC2696">
        <w:rPr>
          <w:rStyle w:val="libAlaemChar"/>
          <w:rFonts w:hint="cs"/>
          <w:rtl/>
        </w:rPr>
        <w:t xml:space="preserve"> </w:t>
      </w:r>
      <w:r>
        <w:rPr>
          <w:rtl/>
        </w:rPr>
        <w:t>.</w:t>
      </w:r>
      <w:r w:rsidRPr="00E64ACA">
        <w:rPr>
          <w:rtl/>
        </w:rPr>
        <w:t xml:space="preserve"> </w:t>
      </w:r>
    </w:p>
    <w:p w:rsidR="00597E2F" w:rsidRPr="00E64ACA" w:rsidRDefault="00597E2F" w:rsidP="00FC2696">
      <w:pPr>
        <w:pStyle w:val="libFootnote0"/>
        <w:rPr>
          <w:rtl/>
        </w:rPr>
      </w:pPr>
      <w:r w:rsidRPr="00E64ACA">
        <w:rPr>
          <w:rtl/>
        </w:rPr>
        <w:t>(3) في نسخة والمصدر</w:t>
      </w:r>
      <w:r w:rsidR="00A64B62">
        <w:rPr>
          <w:rtl/>
        </w:rPr>
        <w:t>:</w:t>
      </w:r>
      <w:r w:rsidRPr="00E64ACA">
        <w:rPr>
          <w:rtl/>
        </w:rPr>
        <w:t xml:space="preserve"> ثلاثة أيام</w:t>
      </w:r>
      <w:r>
        <w:rPr>
          <w:rtl/>
        </w:rPr>
        <w:t>.</w:t>
      </w:r>
      <w:r w:rsidRPr="00E64ACA">
        <w:rPr>
          <w:rtl/>
        </w:rPr>
        <w:t xml:space="preserve"> </w:t>
      </w:r>
    </w:p>
    <w:p w:rsidR="00597E2F" w:rsidRPr="00E64ACA" w:rsidRDefault="00597E2F" w:rsidP="00FC2696">
      <w:pPr>
        <w:pStyle w:val="libFootnote0"/>
        <w:rPr>
          <w:rtl/>
        </w:rPr>
      </w:pPr>
      <w:r w:rsidRPr="00E64ACA">
        <w:rPr>
          <w:rtl/>
        </w:rPr>
        <w:t>(4) في نسخة</w:t>
      </w:r>
      <w:r w:rsidR="00A64B62">
        <w:rPr>
          <w:rtl/>
        </w:rPr>
        <w:t>:</w:t>
      </w:r>
      <w:r w:rsidRPr="00E64ACA">
        <w:rPr>
          <w:rtl/>
        </w:rPr>
        <w:t xml:space="preserve"> كي لا</w:t>
      </w:r>
      <w:r w:rsidRPr="0063770D">
        <w:rPr>
          <w:rtl/>
        </w:rPr>
        <w:t>. ( هامش</w:t>
      </w:r>
      <w:r w:rsidRPr="00E64ACA">
        <w:rPr>
          <w:rtl/>
        </w:rPr>
        <w:t xml:space="preserve"> المصححة </w:t>
      </w:r>
      <w:r w:rsidRPr="0063770D">
        <w:rPr>
          <w:rtl/>
        </w:rPr>
        <w:t>الثانية ).</w:t>
      </w:r>
      <w:r w:rsidRPr="00E64ACA">
        <w:rPr>
          <w:rtl/>
        </w:rPr>
        <w:t xml:space="preserve"> </w:t>
      </w:r>
    </w:p>
    <w:p w:rsidR="00597E2F" w:rsidRPr="00E64ACA" w:rsidRDefault="00597E2F" w:rsidP="00FC2696">
      <w:pPr>
        <w:pStyle w:val="libFootnote0"/>
        <w:rPr>
          <w:rtl/>
        </w:rPr>
      </w:pPr>
      <w:r w:rsidRPr="00E64ACA">
        <w:rPr>
          <w:rtl/>
        </w:rPr>
        <w:t>(5) تقدم في الباب 38 من أبواب النجاسات</w:t>
      </w:r>
      <w:r>
        <w:rPr>
          <w:rtl/>
        </w:rPr>
        <w:t>،</w:t>
      </w:r>
      <w:r w:rsidRPr="00E64ACA">
        <w:rPr>
          <w:rtl/>
        </w:rPr>
        <w:t xml:space="preserve"> </w:t>
      </w:r>
      <w:r w:rsidR="00E554CA">
        <w:rPr>
          <w:rtl/>
        </w:rPr>
        <w:t xml:space="preserve">وتقدّم </w:t>
      </w:r>
      <w:r w:rsidRPr="00E64ACA">
        <w:rPr>
          <w:rtl/>
        </w:rPr>
        <w:t>حكم النبيذ الحلال في الباب 2 من أبواب الماء المضاف</w:t>
      </w:r>
      <w:r>
        <w:rPr>
          <w:rtl/>
        </w:rPr>
        <w:t>.</w:t>
      </w:r>
      <w:r w:rsidRPr="00E64ACA">
        <w:rPr>
          <w:rtl/>
        </w:rPr>
        <w:t xml:space="preserve"> </w:t>
      </w:r>
    </w:p>
    <w:p w:rsidR="00597E2F" w:rsidRPr="00E64ACA" w:rsidRDefault="00597E2F" w:rsidP="00FC2696">
      <w:pPr>
        <w:pStyle w:val="libFootnote0"/>
        <w:rPr>
          <w:rtl/>
        </w:rPr>
      </w:pPr>
      <w:r w:rsidRPr="00E64ACA">
        <w:rPr>
          <w:rtl/>
        </w:rPr>
        <w:t>(6) تقدم في الباب 25 من أبواب الامر بالمعروف والنهي عن المنكر</w:t>
      </w:r>
      <w:r>
        <w:rPr>
          <w:rtl/>
        </w:rPr>
        <w:t>.</w:t>
      </w:r>
    </w:p>
    <w:p w:rsidR="00597E2F" w:rsidRDefault="00597E2F" w:rsidP="0063770D">
      <w:pPr>
        <w:pStyle w:val="libFootnoteCenterBold"/>
        <w:rPr>
          <w:rtl/>
        </w:rPr>
      </w:pPr>
      <w:r>
        <w:rPr>
          <w:rtl/>
        </w:rPr>
        <w:t>الباب 23</w:t>
      </w:r>
    </w:p>
    <w:p w:rsidR="00597E2F" w:rsidRDefault="00597E2F" w:rsidP="0063770D">
      <w:pPr>
        <w:pStyle w:val="libFootnoteCenterBold"/>
        <w:rPr>
          <w:rtl/>
        </w:rPr>
      </w:pPr>
      <w:r>
        <w:rPr>
          <w:rtl/>
        </w:rPr>
        <w:t xml:space="preserve">فيه حديث واحد </w:t>
      </w:r>
    </w:p>
    <w:p w:rsidR="00597E2F" w:rsidRDefault="00597E2F" w:rsidP="00FC2696">
      <w:pPr>
        <w:pStyle w:val="libFootnote0"/>
        <w:rPr>
          <w:rtl/>
        </w:rPr>
      </w:pPr>
      <w:r>
        <w:rPr>
          <w:rtl/>
        </w:rPr>
        <w:t>1 - عقاب الاعمال</w:t>
      </w:r>
      <w:r w:rsidR="00A64B62">
        <w:rPr>
          <w:rtl/>
        </w:rPr>
        <w:t>:</w:t>
      </w:r>
      <w:r>
        <w:rPr>
          <w:rtl/>
        </w:rPr>
        <w:t xml:space="preserve"> 293 </w:t>
      </w:r>
      <w:r w:rsidR="00FC2696">
        <w:rPr>
          <w:rtl/>
        </w:rPr>
        <w:t>/</w:t>
      </w:r>
      <w:r>
        <w:rPr>
          <w:rtl/>
        </w:rPr>
        <w:t xml:space="preserve"> 17.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عن سعد، ع</w:t>
      </w:r>
      <w:r w:rsidR="0063770D">
        <w:rPr>
          <w:rtl/>
        </w:rPr>
        <w:t>ن يعقوب بن يزيد، عن أبي محمد ال</w:t>
      </w:r>
      <w:r w:rsidR="0063770D">
        <w:rPr>
          <w:rFonts w:hint="cs"/>
          <w:rtl/>
        </w:rPr>
        <w:t>أ</w:t>
      </w:r>
      <w:r>
        <w:rPr>
          <w:rtl/>
        </w:rPr>
        <w:t xml:space="preserve">نصاري </w:t>
      </w:r>
      <w:r w:rsidRPr="00821781">
        <w:rPr>
          <w:rStyle w:val="libFootnotenumChar"/>
          <w:rtl/>
        </w:rPr>
        <w:t>(1)</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الخثى </w:t>
      </w:r>
      <w:r w:rsidRPr="00821781">
        <w:rPr>
          <w:rStyle w:val="libFootnotenumChar"/>
          <w:rtl/>
        </w:rPr>
        <w:t>(2)</w:t>
      </w:r>
      <w:r>
        <w:rPr>
          <w:rtl/>
        </w:rPr>
        <w:t>؟ فقال</w:t>
      </w:r>
      <w:r w:rsidR="00A64B62">
        <w:rPr>
          <w:rtl/>
        </w:rPr>
        <w:t>:</w:t>
      </w:r>
      <w:r>
        <w:rPr>
          <w:rtl/>
        </w:rPr>
        <w:t xml:space="preserve"> الخثى </w:t>
      </w:r>
      <w:r w:rsidRPr="00821781">
        <w:rPr>
          <w:rStyle w:val="libFootnotenumChar"/>
          <w:rtl/>
        </w:rPr>
        <w:t>(3)</w:t>
      </w:r>
      <w:r>
        <w:rPr>
          <w:rtl/>
        </w:rPr>
        <w:t xml:space="preserve"> حرام، وشاربه كشارب الخمر.</w:t>
      </w:r>
    </w:p>
    <w:p w:rsidR="00597E2F" w:rsidRDefault="00597E2F" w:rsidP="00B351E8">
      <w:pPr>
        <w:pStyle w:val="libNormal"/>
        <w:rPr>
          <w:rtl/>
        </w:rPr>
      </w:pPr>
      <w:r>
        <w:rPr>
          <w:rtl/>
        </w:rPr>
        <w:t>أقول</w:t>
      </w:r>
      <w:r w:rsidR="00A64B62">
        <w:rPr>
          <w:rtl/>
        </w:rPr>
        <w:t>:</w:t>
      </w:r>
      <w:r>
        <w:rPr>
          <w:rtl/>
        </w:rPr>
        <w:t xml:space="preserve"> الذي يفهم من بعض كتب اللغة ومن بعض </w:t>
      </w:r>
      <w:r w:rsidR="00BD58A8">
        <w:rPr>
          <w:rtl/>
        </w:rPr>
        <w:t xml:space="preserve">الأخبار </w:t>
      </w:r>
      <w:r>
        <w:rPr>
          <w:rtl/>
        </w:rPr>
        <w:t>أن</w:t>
      </w:r>
      <w:r w:rsidR="0063770D">
        <w:rPr>
          <w:rFonts w:hint="cs"/>
          <w:rtl/>
        </w:rPr>
        <w:t>َّ</w:t>
      </w:r>
      <w:r>
        <w:rPr>
          <w:rtl/>
        </w:rPr>
        <w:t xml:space="preserve"> الحثى </w:t>
      </w:r>
      <w:r w:rsidRPr="00821781">
        <w:rPr>
          <w:rStyle w:val="libFootnotenumChar"/>
          <w:rtl/>
        </w:rPr>
        <w:t>(4)</w:t>
      </w:r>
      <w:r>
        <w:rPr>
          <w:rtl/>
        </w:rPr>
        <w:t xml:space="preserve"> نوع من أنواع النبيذ، وكذلك أورده الصدوق في عقاب شارب الخمر.</w:t>
      </w:r>
    </w:p>
    <w:p w:rsidR="00597E2F" w:rsidRDefault="00597E2F" w:rsidP="00597E2F">
      <w:pPr>
        <w:pStyle w:val="Heading2Center"/>
        <w:rPr>
          <w:rtl/>
        </w:rPr>
      </w:pPr>
      <w:bookmarkStart w:id="698" w:name="_Toc307331484"/>
      <w:bookmarkStart w:id="699" w:name="_Toc380348100"/>
      <w:bookmarkStart w:id="700" w:name="_Toc185031832"/>
      <w:r>
        <w:rPr>
          <w:rtl/>
        </w:rPr>
        <w:t>24 - باب تحريم النبيذ.</w:t>
      </w:r>
      <w:bookmarkEnd w:id="698"/>
      <w:bookmarkEnd w:id="699"/>
      <w:bookmarkEnd w:id="700"/>
      <w:r>
        <w:rPr>
          <w:rtl/>
        </w:rPr>
        <w:t xml:space="preserve"> </w:t>
      </w:r>
    </w:p>
    <w:p w:rsidR="00597E2F" w:rsidRDefault="00597E2F" w:rsidP="0063770D">
      <w:pPr>
        <w:pStyle w:val="libNormal"/>
        <w:rPr>
          <w:rtl/>
        </w:rPr>
      </w:pPr>
      <w:r w:rsidRPr="00FC2696">
        <w:rPr>
          <w:rStyle w:val="libNormalChar"/>
          <w:rtl/>
        </w:rPr>
        <w:t xml:space="preserve">[ 32108 ] </w:t>
      </w:r>
      <w:r>
        <w:rPr>
          <w:rtl/>
        </w:rPr>
        <w:t xml:space="preserve">1 - محمد بن يعقوب، عن محمد بن يحيى، عن أحمد بن محمد، عن الحسين بن سعيد، عن إبراهيم بن أبي البلاد، عن أبيه </w:t>
      </w:r>
      <w:r w:rsidRPr="00821781">
        <w:rPr>
          <w:rStyle w:val="libFootnotenumChar"/>
          <w:rtl/>
        </w:rPr>
        <w:t>(</w:t>
      </w:r>
      <w:r w:rsidR="0063770D">
        <w:rPr>
          <w:rStyle w:val="libFootnotenumChar"/>
          <w:rFonts w:hint="cs"/>
          <w:rtl/>
        </w:rPr>
        <w:t>5</w:t>
      </w:r>
      <w:r w:rsidRPr="00821781">
        <w:rPr>
          <w:rStyle w:val="libFootnotenumChar"/>
          <w:rtl/>
        </w:rPr>
        <w:t>)</w:t>
      </w:r>
      <w:r>
        <w:rPr>
          <w:rtl/>
        </w:rPr>
        <w:t xml:space="preserve"> قال</w:t>
      </w:r>
      <w:r w:rsidR="00A64B62">
        <w:rPr>
          <w:rtl/>
        </w:rPr>
        <w:t>:</w:t>
      </w:r>
      <w:r>
        <w:rPr>
          <w:rtl/>
        </w:rPr>
        <w:t xml:space="preserve"> كنت عند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فقلت</w:t>
      </w:r>
      <w:r w:rsidR="00A64B62">
        <w:rPr>
          <w:rtl/>
        </w:rPr>
        <w:t>:</w:t>
      </w:r>
      <w:r>
        <w:rPr>
          <w:rtl/>
        </w:rPr>
        <w:t xml:space="preserve"> يا جارية اسقيني ماء، فقال لها</w:t>
      </w:r>
      <w:r w:rsidR="00A64B62">
        <w:rPr>
          <w:rtl/>
        </w:rPr>
        <w:t>:</w:t>
      </w:r>
      <w:r>
        <w:rPr>
          <w:rtl/>
        </w:rPr>
        <w:t xml:space="preserve"> اسقيه من نبيذي، </w:t>
      </w:r>
      <w:r w:rsidRPr="00FC2696">
        <w:rPr>
          <w:rStyle w:val="libNormalChar"/>
          <w:rtl/>
        </w:rPr>
        <w:t xml:space="preserve">( </w:t>
      </w:r>
      <w:r>
        <w:rPr>
          <w:rtl/>
        </w:rPr>
        <w:t>فجاءت بنبيذ مريس</w:t>
      </w:r>
      <w:r w:rsidRPr="00FC2696">
        <w:rPr>
          <w:rStyle w:val="libNormalChar"/>
          <w:rtl/>
        </w:rPr>
        <w:t xml:space="preserve"> )</w:t>
      </w:r>
      <w:r>
        <w:rPr>
          <w:rtl/>
        </w:rPr>
        <w:t xml:space="preserve"> </w:t>
      </w:r>
      <w:r w:rsidRPr="00821781">
        <w:rPr>
          <w:rStyle w:val="libFootnotenumChar"/>
          <w:rtl/>
        </w:rPr>
        <w:t>(</w:t>
      </w:r>
      <w:r w:rsidR="0063770D">
        <w:rPr>
          <w:rStyle w:val="libFootnotenumChar"/>
          <w:rFonts w:hint="cs"/>
          <w:rtl/>
        </w:rPr>
        <w:t>6</w:t>
      </w:r>
      <w:r w:rsidRPr="00821781">
        <w:rPr>
          <w:rStyle w:val="libFootnotenumChar"/>
          <w:rtl/>
        </w:rPr>
        <w:t>)</w:t>
      </w:r>
      <w:r>
        <w:rPr>
          <w:rtl/>
        </w:rPr>
        <w:t xml:space="preserve"> في قدح من صفر، قلت</w:t>
      </w:r>
      <w:r w:rsidR="00A64B62">
        <w:rPr>
          <w:rtl/>
        </w:rPr>
        <w:t>:</w:t>
      </w:r>
      <w:r>
        <w:rPr>
          <w:rtl/>
        </w:rPr>
        <w:t xml:space="preserve"> لكن أهل الكوفة لا يرضون بهذا، قال</w:t>
      </w:r>
      <w:r w:rsidR="00A64B62">
        <w:rPr>
          <w:rtl/>
        </w:rPr>
        <w:t>:</w:t>
      </w:r>
      <w:r>
        <w:rPr>
          <w:rtl/>
        </w:rPr>
        <w:t xml:space="preserve"> فما نبيذهم؟ قلت</w:t>
      </w:r>
      <w:r w:rsidR="00A64B62">
        <w:rPr>
          <w:rtl/>
        </w:rPr>
        <w:t>:</w:t>
      </w:r>
      <w:r>
        <w:rPr>
          <w:rtl/>
        </w:rPr>
        <w:t xml:space="preserve"> يجعلون فيه القعوة، قال</w:t>
      </w:r>
      <w:r w:rsidR="00A64B62">
        <w:rPr>
          <w:rtl/>
        </w:rPr>
        <w:t>:</w:t>
      </w:r>
      <w:r>
        <w:rPr>
          <w:rtl/>
        </w:rPr>
        <w:t xml:space="preserve"> وما القعوة؟ قلت</w:t>
      </w:r>
      <w:r w:rsidR="00A64B62">
        <w:rPr>
          <w:rtl/>
        </w:rPr>
        <w:t>:</w:t>
      </w:r>
      <w:r>
        <w:rPr>
          <w:rtl/>
        </w:rPr>
        <w:t xml:space="preserve"> الداذي </w:t>
      </w:r>
      <w:r w:rsidRPr="00821781">
        <w:rPr>
          <w:rStyle w:val="libFootnotenumChar"/>
          <w:rtl/>
        </w:rPr>
        <w:t>(</w:t>
      </w:r>
      <w:r w:rsidR="0063770D">
        <w:rPr>
          <w:rStyle w:val="libFootnotenumChar"/>
          <w:rFonts w:hint="cs"/>
          <w:rtl/>
        </w:rPr>
        <w:t>7</w:t>
      </w:r>
      <w:r w:rsidRPr="00821781">
        <w:rPr>
          <w:rStyle w:val="libFootnotenumChar"/>
          <w:rtl/>
        </w:rPr>
        <w:t>)</w:t>
      </w:r>
      <w:r>
        <w:rPr>
          <w:rtl/>
        </w:rPr>
        <w:t>، قال</w:t>
      </w:r>
      <w:r w:rsidR="00A64B62">
        <w:rPr>
          <w:rtl/>
        </w:rPr>
        <w:t>:</w:t>
      </w:r>
      <w:r>
        <w:rPr>
          <w:rtl/>
        </w:rPr>
        <w:t xml:space="preserve"> وما الداذي </w:t>
      </w:r>
      <w:r w:rsidRPr="00821781">
        <w:rPr>
          <w:rStyle w:val="libFootnotenumChar"/>
          <w:rtl/>
        </w:rPr>
        <w:t>(</w:t>
      </w:r>
      <w:r w:rsidR="0063770D">
        <w:rPr>
          <w:rStyle w:val="libFootnotenumChar"/>
          <w:rFonts w:hint="cs"/>
          <w:rtl/>
        </w:rPr>
        <w:t>8</w:t>
      </w:r>
      <w:r w:rsidRPr="00821781">
        <w:rPr>
          <w:rStyle w:val="libFootnotenumChar"/>
          <w:rtl/>
        </w:rPr>
        <w:t>)</w:t>
      </w:r>
      <w:r>
        <w:rPr>
          <w:rtl/>
        </w:rPr>
        <w:t>؟ قلت</w:t>
      </w:r>
      <w:r w:rsidR="00A64B62">
        <w:rPr>
          <w:rtl/>
        </w:rPr>
        <w:t>:</w:t>
      </w:r>
      <w:r w:rsidR="0063770D">
        <w:rPr>
          <w:rtl/>
        </w:rPr>
        <w:t xml:space="preserve"> ثفل التمر يضرى به ال</w:t>
      </w:r>
      <w:r w:rsidR="0063770D">
        <w:rPr>
          <w:rFonts w:hint="cs"/>
          <w:rtl/>
        </w:rPr>
        <w:t>إِ</w:t>
      </w:r>
      <w:r>
        <w:rPr>
          <w:rtl/>
        </w:rPr>
        <w:t>ناء حت</w:t>
      </w:r>
      <w:r w:rsidR="0063770D">
        <w:rPr>
          <w:rFonts w:hint="cs"/>
          <w:rtl/>
        </w:rPr>
        <w:t>ّ</w:t>
      </w:r>
      <w:r>
        <w:rPr>
          <w:rtl/>
        </w:rPr>
        <w:t>ى يهدر النبيذ، فيغلى ثم</w:t>
      </w:r>
      <w:r w:rsidR="0063770D">
        <w:rPr>
          <w:rFonts w:hint="cs"/>
          <w:rtl/>
        </w:rPr>
        <w:t>َّ</w:t>
      </w:r>
      <w:r>
        <w:rPr>
          <w:rtl/>
        </w:rPr>
        <w:t xml:space="preserve"> يسكن </w:t>
      </w:r>
      <w:r w:rsidRPr="00821781">
        <w:rPr>
          <w:rStyle w:val="libFootnotenumChar"/>
          <w:rtl/>
        </w:rPr>
        <w:t>(</w:t>
      </w:r>
      <w:r w:rsidR="0063770D">
        <w:rPr>
          <w:rStyle w:val="libFootnotenumChar"/>
          <w:rFonts w:hint="cs"/>
          <w:rtl/>
        </w:rPr>
        <w:t>9</w:t>
      </w:r>
      <w:r w:rsidRPr="00821781">
        <w:rPr>
          <w:rStyle w:val="libFootnotenumChar"/>
          <w:rtl/>
        </w:rPr>
        <w:t>)</w:t>
      </w:r>
      <w:r>
        <w:rPr>
          <w:rtl/>
        </w:rPr>
        <w:t xml:space="preserve"> فيشرب، </w:t>
      </w:r>
      <w:r w:rsidRPr="00FC2696">
        <w:rPr>
          <w:rStyle w:val="libNormalChar"/>
          <w:rtl/>
        </w:rPr>
        <w:t xml:space="preserve">( </w:t>
      </w:r>
      <w:r>
        <w:rPr>
          <w:rtl/>
        </w:rPr>
        <w:t>قال</w:t>
      </w:r>
      <w:r w:rsidR="00A64B62">
        <w:rPr>
          <w:rtl/>
        </w:rPr>
        <w:t>:</w:t>
      </w:r>
      <w:r>
        <w:rPr>
          <w:rtl/>
        </w:rPr>
        <w:t xml:space="preserve"> ذاك حرام</w:t>
      </w:r>
      <w:r w:rsidRPr="00FC2696">
        <w:rPr>
          <w:rStyle w:val="libNormalChar"/>
          <w:rtl/>
        </w:rPr>
        <w:t xml:space="preserve"> )</w:t>
      </w:r>
      <w:r>
        <w:rPr>
          <w:rtl/>
        </w:rPr>
        <w:t xml:space="preserve"> </w:t>
      </w:r>
      <w:r w:rsidRPr="00821781">
        <w:rPr>
          <w:rStyle w:val="libFootnotenumChar"/>
          <w:rtl/>
        </w:rPr>
        <w:t>(</w:t>
      </w:r>
      <w:r w:rsidR="0063770D">
        <w:rPr>
          <w:rStyle w:val="libFootnotenumChar"/>
          <w:rFonts w:hint="cs"/>
          <w:rtl/>
        </w:rPr>
        <w:t>10</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E64ACA" w:rsidRDefault="00597E2F" w:rsidP="00FC2696">
      <w:pPr>
        <w:pStyle w:val="libFootnote0"/>
        <w:rPr>
          <w:rtl/>
        </w:rPr>
      </w:pPr>
      <w:r w:rsidRPr="00E64ACA">
        <w:rPr>
          <w:rtl/>
        </w:rPr>
        <w:t>(1) في المصدر زيادة</w:t>
      </w:r>
      <w:r w:rsidR="00A64B62">
        <w:rPr>
          <w:rtl/>
        </w:rPr>
        <w:t>:</w:t>
      </w:r>
      <w:r w:rsidRPr="00E64ACA">
        <w:rPr>
          <w:rtl/>
        </w:rPr>
        <w:t xml:space="preserve"> [ عن ابن سنان ]</w:t>
      </w:r>
      <w:r>
        <w:rPr>
          <w:rtl/>
        </w:rPr>
        <w:t>.</w:t>
      </w:r>
      <w:r w:rsidRPr="00E64ACA">
        <w:rPr>
          <w:rtl/>
        </w:rPr>
        <w:t xml:space="preserve"> </w:t>
      </w:r>
    </w:p>
    <w:p w:rsidR="00597E2F" w:rsidRPr="00E64ACA" w:rsidRDefault="00597E2F" w:rsidP="00FC2696">
      <w:pPr>
        <w:pStyle w:val="libFootnote0"/>
        <w:rPr>
          <w:rtl/>
        </w:rPr>
      </w:pPr>
      <w:r w:rsidRPr="00E64ACA">
        <w:rPr>
          <w:rtl/>
        </w:rPr>
        <w:t>(2 و 3 و 4) في نسخة</w:t>
      </w:r>
      <w:r w:rsidR="00A64B62">
        <w:rPr>
          <w:rtl/>
        </w:rPr>
        <w:t>:</w:t>
      </w:r>
      <w:r w:rsidRPr="00E64ACA">
        <w:rPr>
          <w:rtl/>
        </w:rPr>
        <w:t xml:space="preserve"> الحنثى</w:t>
      </w:r>
      <w:r>
        <w:rPr>
          <w:rtl/>
        </w:rPr>
        <w:t>،</w:t>
      </w:r>
      <w:r w:rsidRPr="00E64ACA">
        <w:rPr>
          <w:rtl/>
        </w:rPr>
        <w:t xml:space="preserve"> </w:t>
      </w:r>
      <w:r w:rsidRPr="0063770D">
        <w:rPr>
          <w:rtl/>
        </w:rPr>
        <w:t>الحتي ( هامش المخطوط ) وفي المصدر</w:t>
      </w:r>
      <w:r w:rsidR="00A64B62" w:rsidRPr="0063770D">
        <w:rPr>
          <w:rtl/>
        </w:rPr>
        <w:t>:</w:t>
      </w:r>
      <w:r w:rsidRPr="0063770D">
        <w:rPr>
          <w:rtl/>
        </w:rPr>
        <w:t xml:space="preserve"> الخ</w:t>
      </w:r>
      <w:r w:rsidRPr="00E64ACA">
        <w:rPr>
          <w:rtl/>
        </w:rPr>
        <w:t>ثى</w:t>
      </w:r>
      <w:r>
        <w:rPr>
          <w:rtl/>
        </w:rPr>
        <w:t>،</w:t>
      </w:r>
      <w:r w:rsidRPr="00E64ACA">
        <w:rPr>
          <w:rtl/>
        </w:rPr>
        <w:t xml:space="preserve"> الحتي</w:t>
      </w:r>
      <w:r w:rsidR="00A64B62">
        <w:rPr>
          <w:rtl/>
        </w:rPr>
        <w:t>:</w:t>
      </w:r>
      <w:r w:rsidRPr="00E64ACA">
        <w:rPr>
          <w:rtl/>
        </w:rPr>
        <w:t xml:space="preserve"> سويق المقل</w:t>
      </w:r>
      <w:r>
        <w:rPr>
          <w:rtl/>
        </w:rPr>
        <w:t>،</w:t>
      </w:r>
      <w:r w:rsidRPr="00E64ACA">
        <w:rPr>
          <w:rtl/>
        </w:rPr>
        <w:t xml:space="preserve"> وثفل التمر وقشوره</w:t>
      </w:r>
      <w:r>
        <w:rPr>
          <w:rtl/>
        </w:rPr>
        <w:t>،</w:t>
      </w:r>
      <w:r w:rsidRPr="00E64ACA">
        <w:rPr>
          <w:rtl/>
        </w:rPr>
        <w:t xml:space="preserve"> والدمن</w:t>
      </w:r>
      <w:r>
        <w:rPr>
          <w:rtl/>
        </w:rPr>
        <w:t>،</w:t>
      </w:r>
      <w:r w:rsidRPr="00E64ACA">
        <w:rPr>
          <w:rtl/>
        </w:rPr>
        <w:t xml:space="preserve"> وقشور الشهد</w:t>
      </w:r>
      <w:r>
        <w:rPr>
          <w:rtl/>
        </w:rPr>
        <w:t>،</w:t>
      </w:r>
      <w:r w:rsidRPr="00E64ACA">
        <w:rPr>
          <w:rtl/>
        </w:rPr>
        <w:t xml:space="preserve"> والحاتي</w:t>
      </w:r>
      <w:r w:rsidR="00A64B62">
        <w:rPr>
          <w:rtl/>
        </w:rPr>
        <w:t>:</w:t>
      </w:r>
      <w:r w:rsidRPr="00E64ACA">
        <w:rPr>
          <w:rtl/>
        </w:rPr>
        <w:t xml:space="preserve"> الكثير الشرب</w:t>
      </w:r>
      <w:r>
        <w:rPr>
          <w:rtl/>
        </w:rPr>
        <w:t>.</w:t>
      </w:r>
      <w:r w:rsidRPr="00E64ACA">
        <w:rPr>
          <w:rtl/>
        </w:rPr>
        <w:t xml:space="preserve"> « القاموس </w:t>
      </w:r>
      <w:r w:rsidRPr="0063770D">
        <w:rPr>
          <w:rtl/>
        </w:rPr>
        <w:t>المحيط ( حتي ) 4</w:t>
      </w:r>
      <w:r w:rsidR="00A64B62" w:rsidRPr="0063770D">
        <w:rPr>
          <w:rtl/>
        </w:rPr>
        <w:t>:</w:t>
      </w:r>
      <w:r w:rsidRPr="0063770D">
        <w:rPr>
          <w:rtl/>
        </w:rPr>
        <w:t xml:space="preserve"> 315</w:t>
      </w:r>
      <w:r w:rsidRPr="00E64ACA">
        <w:rPr>
          <w:rtl/>
        </w:rPr>
        <w:t xml:space="preserve"> »</w:t>
      </w:r>
      <w:r>
        <w:rPr>
          <w:rtl/>
        </w:rPr>
        <w:t>.</w:t>
      </w:r>
    </w:p>
    <w:p w:rsidR="00597E2F" w:rsidRDefault="00597E2F" w:rsidP="0063770D">
      <w:pPr>
        <w:pStyle w:val="libFootnoteCenterBold"/>
        <w:rPr>
          <w:rtl/>
        </w:rPr>
      </w:pPr>
      <w:r>
        <w:rPr>
          <w:rtl/>
        </w:rPr>
        <w:t>الباب 24</w:t>
      </w:r>
    </w:p>
    <w:p w:rsidR="00597E2F" w:rsidRDefault="00597E2F" w:rsidP="0063770D">
      <w:pPr>
        <w:pStyle w:val="libFootnoteCenterBold"/>
        <w:rPr>
          <w:rtl/>
        </w:rPr>
      </w:pPr>
      <w:r>
        <w:rPr>
          <w:rtl/>
        </w:rPr>
        <w:t xml:space="preserve">فيه 8 أحاديث </w:t>
      </w:r>
    </w:p>
    <w:p w:rsidR="00597E2F" w:rsidRDefault="00597E2F" w:rsidP="00FC2696">
      <w:pPr>
        <w:pStyle w:val="libFootnote0"/>
        <w:rPr>
          <w:rtl/>
        </w:rPr>
      </w:pPr>
      <w:r>
        <w:rPr>
          <w:rtl/>
        </w:rPr>
        <w:t>1 - الكافي 6</w:t>
      </w:r>
      <w:r w:rsidR="00A64B62">
        <w:rPr>
          <w:rtl/>
        </w:rPr>
        <w:t>:</w:t>
      </w:r>
      <w:r>
        <w:rPr>
          <w:rtl/>
        </w:rPr>
        <w:t xml:space="preserve"> 416 </w:t>
      </w:r>
      <w:r w:rsidR="00FC2696">
        <w:rPr>
          <w:rtl/>
        </w:rPr>
        <w:t>/</w:t>
      </w:r>
      <w:r>
        <w:rPr>
          <w:rtl/>
        </w:rPr>
        <w:t xml:space="preserve"> 4. </w:t>
      </w:r>
    </w:p>
    <w:p w:rsidR="00597E2F" w:rsidRPr="00E64ACA" w:rsidRDefault="00597E2F" w:rsidP="0063770D">
      <w:pPr>
        <w:pStyle w:val="libFootnote0"/>
        <w:rPr>
          <w:rtl/>
        </w:rPr>
      </w:pPr>
      <w:r w:rsidRPr="00E64ACA">
        <w:rPr>
          <w:rtl/>
        </w:rPr>
        <w:t>(</w:t>
      </w:r>
      <w:r w:rsidR="0063770D">
        <w:rPr>
          <w:rFonts w:hint="cs"/>
          <w:rtl/>
        </w:rPr>
        <w:t>5</w:t>
      </w:r>
      <w:r w:rsidRPr="00E64ACA">
        <w:rPr>
          <w:rtl/>
        </w:rPr>
        <w:t>) في المصدر زيادة</w:t>
      </w:r>
      <w:r w:rsidR="00A64B62">
        <w:rPr>
          <w:rtl/>
        </w:rPr>
        <w:t>:</w:t>
      </w:r>
      <w:r w:rsidRPr="00E64ACA">
        <w:rPr>
          <w:rtl/>
        </w:rPr>
        <w:t xml:space="preserve"> [ عن غير واحد حضر معه ]</w:t>
      </w:r>
      <w:r>
        <w:rPr>
          <w:rtl/>
        </w:rPr>
        <w:t>.</w:t>
      </w:r>
      <w:r w:rsidRPr="00E64ACA">
        <w:rPr>
          <w:rtl/>
        </w:rPr>
        <w:t xml:space="preserve"> </w:t>
      </w:r>
    </w:p>
    <w:p w:rsidR="00597E2F" w:rsidRPr="00E64ACA" w:rsidRDefault="00597E2F" w:rsidP="0063770D">
      <w:pPr>
        <w:pStyle w:val="libFootnote0"/>
        <w:rPr>
          <w:rtl/>
        </w:rPr>
      </w:pPr>
      <w:r w:rsidRPr="00E64ACA">
        <w:rPr>
          <w:rtl/>
        </w:rPr>
        <w:t>(</w:t>
      </w:r>
      <w:r w:rsidR="0063770D">
        <w:rPr>
          <w:rFonts w:hint="cs"/>
          <w:rtl/>
        </w:rPr>
        <w:t>6</w:t>
      </w:r>
      <w:r w:rsidRPr="00E64ACA">
        <w:rPr>
          <w:rtl/>
        </w:rPr>
        <w:t>) في المصدر</w:t>
      </w:r>
      <w:r w:rsidR="00A64B62">
        <w:rPr>
          <w:rtl/>
        </w:rPr>
        <w:t>:</w:t>
      </w:r>
      <w:r w:rsidRPr="00E64ACA">
        <w:rPr>
          <w:rtl/>
        </w:rPr>
        <w:t xml:space="preserve"> فجاءتني بنبيذ من بسر</w:t>
      </w:r>
      <w:r>
        <w:rPr>
          <w:rtl/>
        </w:rPr>
        <w:t>.</w:t>
      </w:r>
      <w:r w:rsidRPr="00E64ACA">
        <w:rPr>
          <w:rtl/>
        </w:rPr>
        <w:t xml:space="preserve"> </w:t>
      </w:r>
    </w:p>
    <w:p w:rsidR="00597E2F" w:rsidRPr="00E64ACA" w:rsidRDefault="00597E2F" w:rsidP="0063770D">
      <w:pPr>
        <w:pStyle w:val="libFootnote0"/>
        <w:rPr>
          <w:rtl/>
        </w:rPr>
      </w:pPr>
      <w:r w:rsidRPr="00E64ACA">
        <w:rPr>
          <w:rtl/>
        </w:rPr>
        <w:t>(</w:t>
      </w:r>
      <w:r w:rsidR="0063770D">
        <w:rPr>
          <w:rFonts w:hint="cs"/>
          <w:rtl/>
        </w:rPr>
        <w:t>7</w:t>
      </w:r>
      <w:r w:rsidRPr="00E64ACA">
        <w:rPr>
          <w:rtl/>
        </w:rPr>
        <w:t xml:space="preserve"> و </w:t>
      </w:r>
      <w:r w:rsidR="0063770D">
        <w:rPr>
          <w:rFonts w:hint="cs"/>
          <w:rtl/>
        </w:rPr>
        <w:t>8</w:t>
      </w:r>
      <w:r w:rsidRPr="00E64ACA">
        <w:rPr>
          <w:rtl/>
        </w:rPr>
        <w:t>) في نسخة</w:t>
      </w:r>
      <w:r w:rsidR="00A64B62">
        <w:rPr>
          <w:rtl/>
        </w:rPr>
        <w:t>:</w:t>
      </w:r>
      <w:r w:rsidRPr="00E64ACA">
        <w:rPr>
          <w:rtl/>
        </w:rPr>
        <w:t xml:space="preserve"> </w:t>
      </w:r>
      <w:r w:rsidRPr="0063770D">
        <w:rPr>
          <w:rtl/>
        </w:rPr>
        <w:t>الزازي ( هامش</w:t>
      </w:r>
      <w:r w:rsidRPr="00E64ACA">
        <w:rPr>
          <w:rtl/>
        </w:rPr>
        <w:t xml:space="preserve"> المصححة الثانية</w:t>
      </w:r>
      <w:r w:rsidRPr="0063770D">
        <w:rPr>
          <w:rtl/>
        </w:rPr>
        <w:t xml:space="preserve"> ).</w:t>
      </w:r>
      <w:r w:rsidRPr="00E64ACA">
        <w:rPr>
          <w:rtl/>
        </w:rPr>
        <w:t xml:space="preserve"> </w:t>
      </w:r>
    </w:p>
    <w:p w:rsidR="00597E2F" w:rsidRPr="00E64ACA" w:rsidRDefault="00597E2F" w:rsidP="0063770D">
      <w:pPr>
        <w:pStyle w:val="libFootnote0"/>
        <w:rPr>
          <w:rtl/>
        </w:rPr>
      </w:pPr>
      <w:r w:rsidRPr="00E64ACA">
        <w:rPr>
          <w:rtl/>
        </w:rPr>
        <w:t>(</w:t>
      </w:r>
      <w:r w:rsidR="0063770D">
        <w:rPr>
          <w:rFonts w:hint="cs"/>
          <w:rtl/>
        </w:rPr>
        <w:t>9</w:t>
      </w:r>
      <w:r w:rsidRPr="00E64ACA">
        <w:rPr>
          <w:rtl/>
        </w:rPr>
        <w:t>) في المصدر</w:t>
      </w:r>
      <w:r w:rsidR="00A64B62">
        <w:rPr>
          <w:rtl/>
        </w:rPr>
        <w:t>:</w:t>
      </w:r>
      <w:r w:rsidRPr="00E64ACA">
        <w:rPr>
          <w:rtl/>
        </w:rPr>
        <w:t xml:space="preserve"> يسكر</w:t>
      </w:r>
      <w:r>
        <w:rPr>
          <w:rtl/>
        </w:rPr>
        <w:t>.</w:t>
      </w:r>
      <w:r w:rsidRPr="00E64ACA">
        <w:rPr>
          <w:rtl/>
        </w:rPr>
        <w:t xml:space="preserve"> </w:t>
      </w:r>
    </w:p>
    <w:p w:rsidR="00597E2F" w:rsidRPr="00E64ACA" w:rsidRDefault="00597E2F" w:rsidP="0063770D">
      <w:pPr>
        <w:pStyle w:val="libFootnote0"/>
        <w:rPr>
          <w:rtl/>
        </w:rPr>
      </w:pPr>
      <w:r w:rsidRPr="00E64ACA">
        <w:rPr>
          <w:rtl/>
        </w:rPr>
        <w:t>(</w:t>
      </w:r>
      <w:r w:rsidR="0063770D">
        <w:rPr>
          <w:rFonts w:hint="cs"/>
          <w:rtl/>
        </w:rPr>
        <w:t>10</w:t>
      </w:r>
      <w:r w:rsidRPr="00E64ACA">
        <w:rPr>
          <w:rtl/>
        </w:rPr>
        <w:t>) في المصدر</w:t>
      </w:r>
      <w:r w:rsidR="00A64B62">
        <w:rPr>
          <w:rtl/>
        </w:rPr>
        <w:t>:</w:t>
      </w:r>
      <w:r w:rsidRPr="00E64ACA">
        <w:rPr>
          <w:rtl/>
        </w:rPr>
        <w:t xml:space="preserve"> فقال</w:t>
      </w:r>
      <w:r w:rsidR="00A64B62">
        <w:rPr>
          <w:rtl/>
        </w:rPr>
        <w:t>:</w:t>
      </w:r>
      <w:r w:rsidRPr="00E64ACA">
        <w:rPr>
          <w:rtl/>
        </w:rPr>
        <w:t xml:space="preserve"> هذا حرام</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[ 32109 ] </w:t>
      </w:r>
      <w:r>
        <w:rPr>
          <w:rtl/>
        </w:rPr>
        <w:t>2 - وعن الحسين بن محمد، عن معل</w:t>
      </w:r>
      <w:r w:rsidR="0063770D">
        <w:rPr>
          <w:rFonts w:hint="cs"/>
          <w:rtl/>
        </w:rPr>
        <w:t>ّ</w:t>
      </w:r>
      <w:r>
        <w:rPr>
          <w:rtl/>
        </w:rPr>
        <w:t>ى بن محمد، عن الوش</w:t>
      </w:r>
      <w:r w:rsidR="0063770D">
        <w:rPr>
          <w:rFonts w:hint="cs"/>
          <w:rtl/>
        </w:rPr>
        <w:t>ّ</w:t>
      </w:r>
      <w:r>
        <w:rPr>
          <w:rtl/>
        </w:rPr>
        <w:t>اء، عن حم</w:t>
      </w:r>
      <w:r w:rsidR="0063770D">
        <w:rPr>
          <w:rFonts w:hint="cs"/>
          <w:rtl/>
        </w:rPr>
        <w:t>ّ</w:t>
      </w:r>
      <w:r>
        <w:rPr>
          <w:rtl/>
        </w:rPr>
        <w:t xml:space="preserve">اد بن عثمان </w:t>
      </w:r>
      <w:r w:rsidRPr="00821781">
        <w:rPr>
          <w:rStyle w:val="libFootnotenumChar"/>
          <w:rtl/>
        </w:rPr>
        <w:t>(1)</w:t>
      </w:r>
      <w:r>
        <w:rPr>
          <w:rtl/>
        </w:rPr>
        <w:t xml:space="preserve"> عن زرارة،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وضع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دية العين ودية النفس، وحر</w:t>
      </w:r>
      <w:r w:rsidR="0063770D">
        <w:rPr>
          <w:rFonts w:hint="cs"/>
          <w:rtl/>
        </w:rPr>
        <w:t>َّ</w:t>
      </w:r>
      <w:r>
        <w:rPr>
          <w:rtl/>
        </w:rPr>
        <w:t>م النبيذ وكل</w:t>
      </w:r>
      <w:r w:rsidR="0063770D">
        <w:rPr>
          <w:rFonts w:hint="cs"/>
          <w:rtl/>
        </w:rPr>
        <w:t>ّ</w:t>
      </w:r>
      <w:r>
        <w:rPr>
          <w:rtl/>
        </w:rPr>
        <w:t xml:space="preserve"> مسكر، فقال له رجل</w:t>
      </w:r>
      <w:r w:rsidR="00A64B62">
        <w:rPr>
          <w:rtl/>
        </w:rPr>
        <w:t>:</w:t>
      </w:r>
      <w:r>
        <w:rPr>
          <w:rtl/>
        </w:rPr>
        <w:t xml:space="preserve"> وضع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من غير أن يكون جاء فيه شيء؟ فقال</w:t>
      </w:r>
      <w:r w:rsidR="00A64B62">
        <w:rPr>
          <w:rtl/>
        </w:rPr>
        <w:t>:</w:t>
      </w:r>
      <w:r>
        <w:rPr>
          <w:rtl/>
        </w:rPr>
        <w:t xml:space="preserve"> نعم، ليعلم من يطيع </w:t>
      </w:r>
      <w:r w:rsidRPr="00821781">
        <w:rPr>
          <w:rStyle w:val="libFootnotenumChar"/>
          <w:rtl/>
        </w:rPr>
        <w:t>(2)</w:t>
      </w:r>
      <w:r>
        <w:rPr>
          <w:rtl/>
        </w:rPr>
        <w:t xml:space="preserve"> الرسول مم</w:t>
      </w:r>
      <w:r w:rsidR="0063770D">
        <w:rPr>
          <w:rFonts w:hint="cs"/>
          <w:rtl/>
        </w:rPr>
        <w:t>ّ</w:t>
      </w:r>
      <w:r>
        <w:rPr>
          <w:rtl/>
        </w:rPr>
        <w:t xml:space="preserve">ن يعصيه. </w:t>
      </w:r>
    </w:p>
    <w:p w:rsidR="00597E2F" w:rsidRDefault="00597E2F" w:rsidP="0063770D">
      <w:pPr>
        <w:pStyle w:val="libNormal"/>
        <w:rPr>
          <w:rtl/>
        </w:rPr>
      </w:pPr>
      <w:r w:rsidRPr="00FC2696">
        <w:rPr>
          <w:rStyle w:val="libNormalChar"/>
          <w:rtl/>
        </w:rPr>
        <w:t xml:space="preserve">[ 32110 ] </w:t>
      </w:r>
      <w:r>
        <w:rPr>
          <w:rtl/>
        </w:rPr>
        <w:t xml:space="preserve">3 - وعن </w:t>
      </w:r>
      <w:r w:rsidR="00E554CA">
        <w:rPr>
          <w:rtl/>
        </w:rPr>
        <w:t xml:space="preserve">عدَّة </w:t>
      </w:r>
      <w:r>
        <w:rPr>
          <w:rtl/>
        </w:rPr>
        <w:t>من أصحابنا، عن سهل بن زياد، عن جعفر بن محمد، عن إبراهيم بن أبي البلاد، قال</w:t>
      </w:r>
      <w:r w:rsidR="00A64B62">
        <w:rPr>
          <w:rtl/>
        </w:rPr>
        <w:t>:</w:t>
      </w:r>
      <w:r>
        <w:rPr>
          <w:rtl/>
        </w:rPr>
        <w:t xml:space="preserve"> دخلت على أبي جعفر بن الرضا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فقلت</w:t>
      </w:r>
      <w:r w:rsidR="00A64B62">
        <w:rPr>
          <w:rtl/>
        </w:rPr>
        <w:t>:</w:t>
      </w:r>
      <w:r>
        <w:rPr>
          <w:rtl/>
        </w:rPr>
        <w:t xml:space="preserve"> إن</w:t>
      </w:r>
      <w:r w:rsidR="0063770D">
        <w:rPr>
          <w:rFonts w:hint="cs"/>
          <w:rtl/>
        </w:rPr>
        <w:t>ّ</w:t>
      </w:r>
      <w:r>
        <w:rPr>
          <w:rtl/>
        </w:rPr>
        <w:t>ي أ</w:t>
      </w:r>
      <w:r w:rsidR="0063770D">
        <w:rPr>
          <w:rFonts w:hint="cs"/>
          <w:rtl/>
        </w:rPr>
        <w:t>ُ</w:t>
      </w:r>
      <w:r>
        <w:rPr>
          <w:rtl/>
        </w:rPr>
        <w:t>ريد أن ألصق بطني ببطنك، فقال</w:t>
      </w:r>
      <w:r w:rsidR="00A64B62">
        <w:rPr>
          <w:rtl/>
        </w:rPr>
        <w:t>:</w:t>
      </w:r>
      <w:r>
        <w:rPr>
          <w:rtl/>
        </w:rPr>
        <w:t xml:space="preserve"> ههنا يا أبا إسماعيل؟! فكشف عن بطنه، وحسرت عن بطني، وألصقت بطني ببطنه، ثم</w:t>
      </w:r>
      <w:r w:rsidR="0063770D">
        <w:rPr>
          <w:rFonts w:hint="cs"/>
          <w:rtl/>
        </w:rPr>
        <w:t>َّ</w:t>
      </w:r>
      <w:r>
        <w:rPr>
          <w:rtl/>
        </w:rPr>
        <w:t xml:space="preserve"> أجلسني، ودعا بطبق فيه زبيب فأكلت، ثم أخذ في الحديث، فشكا إليّ</w:t>
      </w:r>
      <w:r w:rsidR="0063770D">
        <w:rPr>
          <w:rFonts w:hint="cs"/>
          <w:rtl/>
        </w:rPr>
        <w:t>َ</w:t>
      </w:r>
      <w:r>
        <w:rPr>
          <w:rtl/>
        </w:rPr>
        <w:t xml:space="preserve"> معدته، وعطشت فاستسقيت، فقال</w:t>
      </w:r>
      <w:r w:rsidR="00A64B62">
        <w:rPr>
          <w:rtl/>
        </w:rPr>
        <w:t>:</w:t>
      </w:r>
      <w:r>
        <w:rPr>
          <w:rtl/>
        </w:rPr>
        <w:t xml:space="preserve"> يا جارية اسقيه من نبيذي، فجاءتني بنبيذ مريس </w:t>
      </w:r>
      <w:r w:rsidRPr="00821781">
        <w:rPr>
          <w:rStyle w:val="libFootnotenumChar"/>
          <w:rtl/>
        </w:rPr>
        <w:t>(</w:t>
      </w:r>
      <w:r w:rsidR="0063770D">
        <w:rPr>
          <w:rStyle w:val="libFootnotenumChar"/>
          <w:rFonts w:hint="cs"/>
          <w:rtl/>
        </w:rPr>
        <w:t>3</w:t>
      </w:r>
      <w:r w:rsidRPr="00821781">
        <w:rPr>
          <w:rStyle w:val="libFootnotenumChar"/>
          <w:rtl/>
        </w:rPr>
        <w:t>)</w:t>
      </w:r>
      <w:r>
        <w:rPr>
          <w:rtl/>
        </w:rPr>
        <w:t xml:space="preserve"> في قدح من صفر، فشربت </w:t>
      </w:r>
      <w:r w:rsidRPr="00821781">
        <w:rPr>
          <w:rStyle w:val="libFootnotenumChar"/>
          <w:rtl/>
        </w:rPr>
        <w:t>(</w:t>
      </w:r>
      <w:r w:rsidR="0063770D">
        <w:rPr>
          <w:rStyle w:val="libFootnotenumChar"/>
          <w:rFonts w:hint="cs"/>
          <w:rtl/>
        </w:rPr>
        <w:t>4</w:t>
      </w:r>
      <w:r w:rsidRPr="00821781">
        <w:rPr>
          <w:rStyle w:val="libFootnotenumChar"/>
          <w:rtl/>
        </w:rPr>
        <w:t>)</w:t>
      </w:r>
      <w:r>
        <w:rPr>
          <w:rtl/>
        </w:rPr>
        <w:t xml:space="preserve"> أحلى من العسل، فقلت</w:t>
      </w:r>
      <w:r w:rsidR="00A64B62">
        <w:rPr>
          <w:rtl/>
        </w:rPr>
        <w:t>:</w:t>
      </w:r>
      <w:r>
        <w:rPr>
          <w:rtl/>
        </w:rPr>
        <w:t xml:space="preserve"> هذا الذي أفسد معدتك، قال</w:t>
      </w:r>
      <w:r w:rsidR="00A64B62">
        <w:rPr>
          <w:rtl/>
        </w:rPr>
        <w:t>:</w:t>
      </w:r>
      <w:r>
        <w:rPr>
          <w:rtl/>
        </w:rPr>
        <w:t xml:space="preserve"> فقال لي</w:t>
      </w:r>
      <w:r w:rsidR="00A64B62">
        <w:rPr>
          <w:rtl/>
        </w:rPr>
        <w:t>:</w:t>
      </w:r>
      <w:r>
        <w:rPr>
          <w:rtl/>
        </w:rPr>
        <w:t xml:space="preserve"> هذا تمر من صدقة النبي</w:t>
      </w:r>
      <w:r w:rsidR="0063770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يؤخذ غدوة، فيصبّ على الماء، فتمرسه الجارية، </w:t>
      </w:r>
      <w:r w:rsidRPr="00FC2696">
        <w:rPr>
          <w:rStyle w:val="libNormalChar"/>
          <w:rtl/>
        </w:rPr>
        <w:t xml:space="preserve">( </w:t>
      </w:r>
      <w:r>
        <w:rPr>
          <w:rtl/>
        </w:rPr>
        <w:t>فأشربه على أثر طعامي</w:t>
      </w:r>
      <w:r w:rsidRPr="00FC2696">
        <w:rPr>
          <w:rStyle w:val="libNormalChar"/>
          <w:rtl/>
        </w:rPr>
        <w:t xml:space="preserve"> )</w:t>
      </w:r>
      <w:r>
        <w:rPr>
          <w:rtl/>
        </w:rPr>
        <w:t xml:space="preserve"> </w:t>
      </w:r>
      <w:r w:rsidRPr="00821781">
        <w:rPr>
          <w:rStyle w:val="libFootnotenumChar"/>
          <w:rtl/>
        </w:rPr>
        <w:t>(</w:t>
      </w:r>
      <w:r w:rsidR="0063770D">
        <w:rPr>
          <w:rStyle w:val="libFootnotenumChar"/>
          <w:rFonts w:hint="cs"/>
          <w:rtl/>
        </w:rPr>
        <w:t>5</w:t>
      </w:r>
      <w:r w:rsidRPr="00821781">
        <w:rPr>
          <w:rStyle w:val="libFootnotenumChar"/>
          <w:rtl/>
        </w:rPr>
        <w:t>)</w:t>
      </w:r>
      <w:r>
        <w:rPr>
          <w:rtl/>
        </w:rPr>
        <w:t xml:space="preserve"> وسائر نهاري، فإذا كان الليل أخرجته </w:t>
      </w:r>
      <w:r w:rsidRPr="00821781">
        <w:rPr>
          <w:rStyle w:val="libFootnotenumChar"/>
          <w:rtl/>
        </w:rPr>
        <w:t>(</w:t>
      </w:r>
      <w:r w:rsidR="0063770D">
        <w:rPr>
          <w:rStyle w:val="libFootnotenumChar"/>
          <w:rFonts w:hint="cs"/>
          <w:rtl/>
        </w:rPr>
        <w:t>6</w:t>
      </w:r>
      <w:r w:rsidRPr="00821781">
        <w:rPr>
          <w:rStyle w:val="libFootnotenumChar"/>
          <w:rtl/>
        </w:rPr>
        <w:t>)</w:t>
      </w:r>
      <w:r>
        <w:rPr>
          <w:rtl/>
        </w:rPr>
        <w:t xml:space="preserve"> الجارية، فأسقته أهل الدار، قلت</w:t>
      </w:r>
      <w:r w:rsidR="00A64B62">
        <w:rPr>
          <w:rtl/>
        </w:rPr>
        <w:t>:</w:t>
      </w:r>
      <w:r>
        <w:rPr>
          <w:rtl/>
        </w:rPr>
        <w:t xml:space="preserve"> لكن أهل الكوفة لا يرضون بهذا، فقال</w:t>
      </w:r>
      <w:r w:rsidR="00A64B62">
        <w:rPr>
          <w:rtl/>
        </w:rPr>
        <w:t>:</w:t>
      </w:r>
      <w:r>
        <w:rPr>
          <w:rtl/>
        </w:rPr>
        <w:t xml:space="preserve"> وما نبيذهم؟ قلت</w:t>
      </w:r>
      <w:r w:rsidR="00A64B62">
        <w:rPr>
          <w:rtl/>
        </w:rPr>
        <w:t>:</w:t>
      </w:r>
      <w:r>
        <w:rPr>
          <w:rtl/>
        </w:rPr>
        <w:t xml:space="preserve"> يؤخذ التمر فينقى، وتلقى عليه القعوة، قال</w:t>
      </w:r>
      <w:r w:rsidR="00A64B62">
        <w:rP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1</w:t>
      </w:r>
      <w:r w:rsidR="00A64B62">
        <w:rPr>
          <w:rtl/>
        </w:rPr>
        <w:t>:</w:t>
      </w:r>
      <w:r>
        <w:rPr>
          <w:rtl/>
        </w:rPr>
        <w:t xml:space="preserve"> 210 </w:t>
      </w:r>
      <w:r w:rsidR="00FC2696">
        <w:rPr>
          <w:rtl/>
        </w:rPr>
        <w:t>/</w:t>
      </w:r>
      <w:r>
        <w:rPr>
          <w:rtl/>
        </w:rPr>
        <w:t xml:space="preserve"> 7. </w:t>
      </w:r>
    </w:p>
    <w:p w:rsidR="00597E2F" w:rsidRPr="00E64ACA" w:rsidRDefault="00597E2F" w:rsidP="00FC2696">
      <w:pPr>
        <w:pStyle w:val="libFootnote0"/>
        <w:rPr>
          <w:rtl/>
        </w:rPr>
      </w:pPr>
      <w:r w:rsidRPr="00E64ACA">
        <w:rPr>
          <w:rtl/>
        </w:rPr>
        <w:t>(1) في نسخة</w:t>
      </w:r>
      <w:r w:rsidR="00A64B62">
        <w:rPr>
          <w:rtl/>
        </w:rPr>
        <w:t>:</w:t>
      </w:r>
      <w:r w:rsidRPr="00E64ACA">
        <w:rPr>
          <w:rtl/>
        </w:rPr>
        <w:t xml:space="preserve"> حماد بن </w:t>
      </w:r>
      <w:r w:rsidRPr="0063770D">
        <w:rPr>
          <w:rtl/>
        </w:rPr>
        <w:t>عيسى ( هامش</w:t>
      </w:r>
      <w:r w:rsidRPr="00E64ACA">
        <w:rPr>
          <w:rtl/>
        </w:rPr>
        <w:t xml:space="preserve"> </w:t>
      </w:r>
      <w:r w:rsidRPr="0063770D">
        <w:rPr>
          <w:rtl/>
        </w:rPr>
        <w:t>المخطوط ).</w:t>
      </w:r>
      <w:r w:rsidRPr="00E64ACA">
        <w:rPr>
          <w:rtl/>
        </w:rPr>
        <w:t xml:space="preserve"> </w:t>
      </w:r>
    </w:p>
    <w:p w:rsidR="00597E2F" w:rsidRPr="00E64ACA" w:rsidRDefault="00597E2F" w:rsidP="00FC2696">
      <w:pPr>
        <w:pStyle w:val="libFootnote0"/>
        <w:rPr>
          <w:rtl/>
        </w:rPr>
      </w:pPr>
      <w:r w:rsidRPr="00E64ACA">
        <w:rPr>
          <w:rtl/>
        </w:rPr>
        <w:t>(2) في المصدر</w:t>
      </w:r>
      <w:r w:rsidR="00A64B62">
        <w:rPr>
          <w:rtl/>
        </w:rPr>
        <w:t>:</w:t>
      </w:r>
      <w:r w:rsidRPr="00E64ACA">
        <w:rPr>
          <w:rtl/>
        </w:rPr>
        <w:t xml:space="preserve"> يطع</w:t>
      </w:r>
      <w:r>
        <w:rPr>
          <w:rtl/>
        </w:rPr>
        <w:t>.</w:t>
      </w:r>
    </w:p>
    <w:p w:rsidR="00597E2F" w:rsidRDefault="00597E2F" w:rsidP="00FC2696">
      <w:pPr>
        <w:pStyle w:val="libFootnote0"/>
        <w:rPr>
          <w:rtl/>
        </w:rPr>
      </w:pPr>
      <w:r>
        <w:rPr>
          <w:rtl/>
        </w:rPr>
        <w:t>3 - الكافي 6</w:t>
      </w:r>
      <w:r w:rsidR="00A64B62">
        <w:rPr>
          <w:rtl/>
        </w:rPr>
        <w:t>:</w:t>
      </w:r>
      <w:r>
        <w:rPr>
          <w:rtl/>
        </w:rPr>
        <w:t xml:space="preserve"> 416 </w:t>
      </w:r>
      <w:r w:rsidR="00FC2696">
        <w:rPr>
          <w:rtl/>
        </w:rPr>
        <w:t>/</w:t>
      </w:r>
      <w:r>
        <w:rPr>
          <w:rtl/>
        </w:rPr>
        <w:t xml:space="preserve"> 5. </w:t>
      </w:r>
    </w:p>
    <w:p w:rsidR="00597E2F" w:rsidRPr="00E64ACA" w:rsidRDefault="00597E2F" w:rsidP="0063770D">
      <w:pPr>
        <w:pStyle w:val="libFootnote0"/>
        <w:rPr>
          <w:rtl/>
        </w:rPr>
      </w:pPr>
      <w:r w:rsidRPr="00E64ACA">
        <w:rPr>
          <w:rtl/>
        </w:rPr>
        <w:t>(</w:t>
      </w:r>
      <w:r w:rsidR="0063770D">
        <w:rPr>
          <w:rFonts w:hint="cs"/>
          <w:rtl/>
        </w:rPr>
        <w:t>3</w:t>
      </w:r>
      <w:r w:rsidRPr="00E64ACA">
        <w:rPr>
          <w:rtl/>
        </w:rPr>
        <w:t>) في نسخة</w:t>
      </w:r>
      <w:r w:rsidR="00A64B62">
        <w:rPr>
          <w:rtl/>
        </w:rPr>
        <w:t>:</w:t>
      </w:r>
      <w:r w:rsidRPr="00E64ACA">
        <w:rPr>
          <w:rtl/>
        </w:rPr>
        <w:t xml:space="preserve"> من </w:t>
      </w:r>
      <w:r w:rsidRPr="0063770D">
        <w:rPr>
          <w:rtl/>
        </w:rPr>
        <w:t>بسر ( هامش</w:t>
      </w:r>
      <w:r w:rsidRPr="00E64ACA">
        <w:rPr>
          <w:rtl/>
        </w:rPr>
        <w:t xml:space="preserve"> المصححة </w:t>
      </w:r>
      <w:r w:rsidRPr="0063770D">
        <w:rPr>
          <w:rtl/>
        </w:rPr>
        <w:t>الثانية ).</w:t>
      </w:r>
      <w:r w:rsidRPr="00E64ACA">
        <w:rPr>
          <w:rtl/>
        </w:rPr>
        <w:t xml:space="preserve"> </w:t>
      </w:r>
    </w:p>
    <w:p w:rsidR="00597E2F" w:rsidRPr="00E64ACA" w:rsidRDefault="00597E2F" w:rsidP="0063770D">
      <w:pPr>
        <w:pStyle w:val="libFootnote0"/>
        <w:rPr>
          <w:rtl/>
        </w:rPr>
      </w:pPr>
      <w:r w:rsidRPr="00E64ACA">
        <w:rPr>
          <w:rtl/>
        </w:rPr>
        <w:t>(</w:t>
      </w:r>
      <w:r w:rsidR="0063770D">
        <w:rPr>
          <w:rFonts w:hint="cs"/>
          <w:rtl/>
        </w:rPr>
        <w:t>4</w:t>
      </w:r>
      <w:r w:rsidRPr="00E64ACA">
        <w:rPr>
          <w:rtl/>
        </w:rPr>
        <w:t>) في المصدر</w:t>
      </w:r>
      <w:r w:rsidR="00A64B62">
        <w:rPr>
          <w:rtl/>
        </w:rPr>
        <w:t>:</w:t>
      </w:r>
      <w:r w:rsidRPr="00E64ACA">
        <w:rPr>
          <w:rtl/>
        </w:rPr>
        <w:t xml:space="preserve"> فشربته فوجدته</w:t>
      </w:r>
      <w:r>
        <w:rPr>
          <w:rtl/>
        </w:rPr>
        <w:t>.</w:t>
      </w:r>
      <w:r w:rsidRPr="00E64ACA">
        <w:rPr>
          <w:rtl/>
        </w:rPr>
        <w:t xml:space="preserve"> </w:t>
      </w:r>
    </w:p>
    <w:p w:rsidR="00597E2F" w:rsidRPr="00E64ACA" w:rsidRDefault="00597E2F" w:rsidP="0063770D">
      <w:pPr>
        <w:pStyle w:val="libFootnote0"/>
        <w:rPr>
          <w:rtl/>
        </w:rPr>
      </w:pPr>
      <w:r w:rsidRPr="00E64ACA">
        <w:rPr>
          <w:rtl/>
        </w:rPr>
        <w:t>(</w:t>
      </w:r>
      <w:r w:rsidR="0063770D">
        <w:rPr>
          <w:rFonts w:hint="cs"/>
          <w:rtl/>
        </w:rPr>
        <w:t>5</w:t>
      </w:r>
      <w:r w:rsidRPr="00E64ACA">
        <w:rPr>
          <w:rtl/>
        </w:rPr>
        <w:t>) في المصدر</w:t>
      </w:r>
      <w:r w:rsidR="00A64B62">
        <w:rPr>
          <w:rtl/>
        </w:rPr>
        <w:t>:</w:t>
      </w:r>
      <w:r w:rsidRPr="00E64ACA">
        <w:rPr>
          <w:rtl/>
        </w:rPr>
        <w:t xml:space="preserve"> وأشربه على أثر الطعام</w:t>
      </w:r>
      <w:r>
        <w:rPr>
          <w:rtl/>
        </w:rPr>
        <w:t>.</w:t>
      </w:r>
      <w:r w:rsidRPr="00E64ACA">
        <w:rPr>
          <w:rtl/>
        </w:rPr>
        <w:t xml:space="preserve"> </w:t>
      </w:r>
    </w:p>
    <w:p w:rsidR="00597E2F" w:rsidRPr="00E64ACA" w:rsidRDefault="00597E2F" w:rsidP="0063770D">
      <w:pPr>
        <w:pStyle w:val="libFootnote0"/>
        <w:rPr>
          <w:rtl/>
        </w:rPr>
      </w:pPr>
      <w:r w:rsidRPr="00E64ACA">
        <w:rPr>
          <w:rtl/>
        </w:rPr>
        <w:t>(</w:t>
      </w:r>
      <w:r w:rsidR="0063770D">
        <w:rPr>
          <w:rFonts w:hint="cs"/>
          <w:rtl/>
        </w:rPr>
        <w:t>6</w:t>
      </w:r>
      <w:r w:rsidRPr="00E64ACA">
        <w:rPr>
          <w:rtl/>
        </w:rPr>
        <w:t>) في المصدر</w:t>
      </w:r>
      <w:r w:rsidR="00A64B62">
        <w:rPr>
          <w:rtl/>
        </w:rPr>
        <w:t>:</w:t>
      </w:r>
      <w:r w:rsidRPr="00E64ACA">
        <w:rPr>
          <w:rtl/>
        </w:rPr>
        <w:t xml:space="preserve"> أخذته</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F72437">
      <w:pPr>
        <w:pStyle w:val="libNormal0"/>
        <w:rPr>
          <w:rtl/>
        </w:rPr>
      </w:pPr>
      <w:r>
        <w:rPr>
          <w:rtl/>
        </w:rPr>
        <w:lastRenderedPageBreak/>
        <w:t>وما القعوة؟ قلت</w:t>
      </w:r>
      <w:r w:rsidR="00A64B62">
        <w:rPr>
          <w:rtl/>
        </w:rPr>
        <w:t>:</w:t>
      </w:r>
      <w:r>
        <w:rPr>
          <w:rtl/>
        </w:rPr>
        <w:t xml:space="preserve"> </w:t>
      </w:r>
      <w:r w:rsidRPr="00FC2696">
        <w:rPr>
          <w:rStyle w:val="libNormalChar"/>
          <w:rtl/>
        </w:rPr>
        <w:t xml:space="preserve">( </w:t>
      </w:r>
      <w:r>
        <w:rPr>
          <w:rtl/>
        </w:rPr>
        <w:t>الدادي، قال</w:t>
      </w:r>
      <w:r w:rsidR="00A64B62">
        <w:rPr>
          <w:rtl/>
        </w:rPr>
        <w:t>:</w:t>
      </w:r>
      <w:r>
        <w:rPr>
          <w:rtl/>
        </w:rPr>
        <w:t xml:space="preserve"> وما الدادي؟</w:t>
      </w:r>
      <w:r w:rsidRPr="00FC2696">
        <w:rPr>
          <w:rStyle w:val="libNormalChar"/>
          <w:rtl/>
        </w:rPr>
        <w:t xml:space="preserve"> )</w:t>
      </w:r>
      <w:r>
        <w:rPr>
          <w:rtl/>
        </w:rPr>
        <w:t xml:space="preserve"> </w:t>
      </w:r>
      <w:r w:rsidRPr="00821781">
        <w:rPr>
          <w:rStyle w:val="libFootnotenumChar"/>
          <w:rtl/>
        </w:rPr>
        <w:t>(</w:t>
      </w:r>
      <w:r w:rsidR="00F72437">
        <w:rPr>
          <w:rStyle w:val="libFootnotenumChar"/>
          <w:rFonts w:hint="cs"/>
          <w:rtl/>
        </w:rPr>
        <w:t>1</w:t>
      </w:r>
      <w:r w:rsidRPr="00821781">
        <w:rPr>
          <w:rStyle w:val="libFootnotenumChar"/>
          <w:rtl/>
        </w:rPr>
        <w:t>)</w:t>
      </w:r>
      <w:r>
        <w:rPr>
          <w:rtl/>
        </w:rPr>
        <w:t xml:space="preserve"> قلت</w:t>
      </w:r>
      <w:r w:rsidR="00A64B62">
        <w:rPr>
          <w:rtl/>
        </w:rPr>
        <w:t>:</w:t>
      </w:r>
      <w:r>
        <w:rPr>
          <w:rtl/>
        </w:rPr>
        <w:t xml:space="preserve"> حب</w:t>
      </w:r>
      <w:r w:rsidR="0063770D">
        <w:rPr>
          <w:rFonts w:hint="cs"/>
          <w:rtl/>
        </w:rPr>
        <w:t>ّ</w:t>
      </w:r>
      <w:r>
        <w:rPr>
          <w:rtl/>
        </w:rPr>
        <w:t xml:space="preserve"> يؤتى به من البصرة يلقى في هذا النبيذ، حتّى يغلي ويسكن </w:t>
      </w:r>
      <w:r w:rsidRPr="00821781">
        <w:rPr>
          <w:rStyle w:val="libFootnotenumChar"/>
          <w:rtl/>
        </w:rPr>
        <w:t>(</w:t>
      </w:r>
      <w:r w:rsidR="00F72437">
        <w:rPr>
          <w:rStyle w:val="libFootnotenumChar"/>
          <w:rFonts w:hint="cs"/>
          <w:rtl/>
        </w:rPr>
        <w:t>2</w:t>
      </w:r>
      <w:r w:rsidRPr="00821781">
        <w:rPr>
          <w:rStyle w:val="libFootnotenumChar"/>
          <w:rtl/>
        </w:rPr>
        <w:t>)</w:t>
      </w:r>
      <w:r>
        <w:rPr>
          <w:rtl/>
        </w:rPr>
        <w:t>، ثم يشرب، قال</w:t>
      </w:r>
      <w:r w:rsidR="00A64B62">
        <w:rPr>
          <w:rtl/>
        </w:rPr>
        <w:t>:</w:t>
      </w:r>
      <w:r>
        <w:rPr>
          <w:rtl/>
        </w:rPr>
        <w:t xml:space="preserve"> ذاك حرام. </w:t>
      </w:r>
    </w:p>
    <w:p w:rsidR="00597E2F" w:rsidRDefault="00597E2F" w:rsidP="006C1B30">
      <w:pPr>
        <w:pStyle w:val="libNormal"/>
        <w:rPr>
          <w:rtl/>
        </w:rPr>
      </w:pPr>
      <w:r w:rsidRPr="00FC2696">
        <w:rPr>
          <w:rStyle w:val="libNormalChar"/>
          <w:rtl/>
        </w:rPr>
        <w:t xml:space="preserve">[ 32111 ] </w:t>
      </w:r>
      <w:r>
        <w:rPr>
          <w:rtl/>
        </w:rPr>
        <w:t>4 - وعنهم عن سهل، عن علي بن معبد، عن الحسن بن علي</w:t>
      </w:r>
      <w:r w:rsidR="0063770D">
        <w:rPr>
          <w:rFonts w:hint="cs"/>
          <w:rtl/>
        </w:rPr>
        <w:t>ّ</w:t>
      </w:r>
      <w:r>
        <w:rPr>
          <w:rtl/>
        </w:rPr>
        <w:t>، عن أبي خداش، عن علي</w:t>
      </w:r>
      <w:r w:rsidR="0063770D">
        <w:rPr>
          <w:rFonts w:hint="cs"/>
          <w:rtl/>
        </w:rPr>
        <w:t>ِّ</w:t>
      </w:r>
      <w:r>
        <w:rPr>
          <w:rtl/>
        </w:rPr>
        <w:t xml:space="preserve"> بن إسماعيل، عن محمد بن عبدة النيسابوري،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القدح من النبيذ، والقدح من الخمر سواء؟ قال</w:t>
      </w:r>
      <w:r w:rsidR="00A64B62">
        <w:rPr>
          <w:rtl/>
        </w:rPr>
        <w:t>:</w:t>
      </w:r>
      <w:r>
        <w:rPr>
          <w:rtl/>
        </w:rPr>
        <w:t xml:space="preserve"> نعم سواء، قلت</w:t>
      </w:r>
      <w:r w:rsidR="00A64B62">
        <w:rPr>
          <w:rtl/>
        </w:rPr>
        <w:t>:</w:t>
      </w:r>
      <w:r>
        <w:rPr>
          <w:rtl/>
        </w:rPr>
        <w:t xml:space="preserve"> الحد فيهما سواء؟ قال</w:t>
      </w:r>
      <w:r w:rsidR="00A64B62">
        <w:rPr>
          <w:rtl/>
        </w:rPr>
        <w:t>:</w:t>
      </w:r>
      <w:r>
        <w:rPr>
          <w:rtl/>
        </w:rPr>
        <w:t xml:space="preserve"> سواء. </w:t>
      </w:r>
    </w:p>
    <w:p w:rsidR="00597E2F" w:rsidRDefault="00597E2F" w:rsidP="00F72437">
      <w:pPr>
        <w:pStyle w:val="libNormal"/>
        <w:rPr>
          <w:rtl/>
        </w:rPr>
      </w:pPr>
      <w:r w:rsidRPr="00FC2696">
        <w:rPr>
          <w:rStyle w:val="libNormalChar"/>
          <w:rtl/>
        </w:rPr>
        <w:t xml:space="preserve">[ 32112 ] </w:t>
      </w:r>
      <w:r>
        <w:rPr>
          <w:rtl/>
        </w:rPr>
        <w:t>5 - وعن علي</w:t>
      </w:r>
      <w:r w:rsidR="0063770D">
        <w:rPr>
          <w:rFonts w:hint="cs"/>
          <w:rtl/>
        </w:rPr>
        <w:t>ِّ</w:t>
      </w:r>
      <w:r>
        <w:rPr>
          <w:rtl/>
        </w:rPr>
        <w:t xml:space="preserve"> بن إبراهيم، عن أبيه، عن ابن أبي عمير، عن عبد الرحمن بن الحجّاج، قال</w:t>
      </w:r>
      <w:r w:rsidR="00A64B62">
        <w:rPr>
          <w:rtl/>
        </w:rPr>
        <w:t>:</w:t>
      </w:r>
      <w:r>
        <w:rPr>
          <w:rtl/>
        </w:rPr>
        <w:t xml:space="preserve"> استأذنت لبعض أصحابنا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فسأله عن النبيذ، فقال</w:t>
      </w:r>
      <w:r w:rsidR="00A64B62">
        <w:rPr>
          <w:rtl/>
        </w:rPr>
        <w:t>:</w:t>
      </w:r>
      <w:r>
        <w:rPr>
          <w:rtl/>
        </w:rPr>
        <w:t xml:space="preserve"> حلال، فقال</w:t>
      </w:r>
      <w:r w:rsidR="00A64B62">
        <w:rPr>
          <w:rtl/>
        </w:rPr>
        <w:t>:</w:t>
      </w:r>
      <w:r>
        <w:rPr>
          <w:rtl/>
        </w:rPr>
        <w:t xml:space="preserve"> إن</w:t>
      </w:r>
      <w:r w:rsidR="0063770D">
        <w:rPr>
          <w:rFonts w:hint="cs"/>
          <w:rtl/>
        </w:rPr>
        <w:t>ّ</w:t>
      </w:r>
      <w:r>
        <w:rPr>
          <w:rtl/>
        </w:rPr>
        <w:t>ما سألتك عن النبيذ الذي يجعل فيه العكر، فيغلي ثم</w:t>
      </w:r>
      <w:r w:rsidR="0063770D">
        <w:rPr>
          <w:rFonts w:hint="cs"/>
          <w:rtl/>
        </w:rPr>
        <w:t>َّ</w:t>
      </w:r>
      <w:r>
        <w:rPr>
          <w:rtl/>
        </w:rPr>
        <w:t xml:space="preserve"> يسكن </w:t>
      </w:r>
      <w:r w:rsidRPr="00821781">
        <w:rPr>
          <w:rStyle w:val="libFootnotenumChar"/>
          <w:rtl/>
        </w:rPr>
        <w:t>(</w:t>
      </w:r>
      <w:r w:rsidR="00F72437">
        <w:rPr>
          <w:rStyle w:val="libFootnotenumChar"/>
          <w:rFonts w:hint="cs"/>
          <w:rtl/>
        </w:rPr>
        <w:t>3</w:t>
      </w:r>
      <w:r w:rsidRPr="00821781">
        <w:rPr>
          <w:rStyle w:val="libFootnotenumChar"/>
          <w:rtl/>
        </w:rPr>
        <w:t>)</w:t>
      </w:r>
      <w:r>
        <w:rPr>
          <w:rtl/>
        </w:rPr>
        <w:t xml:space="preserve">، فقال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كل</w:t>
      </w:r>
      <w:r w:rsidR="0063770D">
        <w:rPr>
          <w:rFonts w:hint="cs"/>
          <w:rtl/>
        </w:rPr>
        <w:t>ّ</w:t>
      </w:r>
      <w:r>
        <w:rPr>
          <w:rtl/>
        </w:rPr>
        <w:t xml:space="preserve"> مسكر حرام. </w:t>
      </w:r>
    </w:p>
    <w:p w:rsidR="00597E2F" w:rsidRDefault="00597E2F" w:rsidP="00F72437">
      <w:pPr>
        <w:pStyle w:val="libNormal"/>
        <w:rPr>
          <w:rtl/>
        </w:rPr>
      </w:pPr>
      <w:r w:rsidRPr="00FC2696">
        <w:rPr>
          <w:rStyle w:val="libNormalChar"/>
          <w:rtl/>
        </w:rPr>
        <w:t xml:space="preserve">[ 32113 ] </w:t>
      </w:r>
      <w:r>
        <w:rPr>
          <w:rtl/>
        </w:rPr>
        <w:t>6 - وعن محمد بن الحسن، وعلي</w:t>
      </w:r>
      <w:r w:rsidR="0063770D">
        <w:rPr>
          <w:rFonts w:hint="cs"/>
          <w:rtl/>
        </w:rPr>
        <w:t>ِّ</w:t>
      </w:r>
      <w:r>
        <w:rPr>
          <w:rtl/>
        </w:rPr>
        <w:t xml:space="preserve"> بن محمد بن بندار </w:t>
      </w:r>
      <w:r w:rsidR="00894C4D">
        <w:rPr>
          <w:rtl/>
        </w:rPr>
        <w:t>جميعاً</w:t>
      </w:r>
      <w:r>
        <w:rPr>
          <w:rtl/>
        </w:rPr>
        <w:t>، عن إبراهيم بن إسحاق، عن عبدالله بن حم</w:t>
      </w:r>
      <w:r w:rsidR="0063770D">
        <w:rPr>
          <w:rFonts w:hint="cs"/>
          <w:rtl/>
        </w:rPr>
        <w:t>ّ</w:t>
      </w:r>
      <w:r>
        <w:rPr>
          <w:rtl/>
        </w:rPr>
        <w:t>اد، عن محمد بن جعفر، عن أبيه - في حديث -</w:t>
      </w:r>
      <w:r w:rsidR="00A64B62">
        <w:rPr>
          <w:rtl/>
        </w:rPr>
        <w:t>:</w:t>
      </w:r>
      <w:r>
        <w:rPr>
          <w:rtl/>
        </w:rPr>
        <w:t xml:space="preserve"> إن</w:t>
      </w:r>
      <w:r w:rsidR="0063770D">
        <w:rPr>
          <w:rFonts w:hint="cs"/>
          <w:rtl/>
        </w:rPr>
        <w:t>َّ</w:t>
      </w:r>
      <w:r>
        <w:rPr>
          <w:rtl/>
        </w:rPr>
        <w:t xml:space="preserve"> وفد اليمن بعثوا وفدا لهم يسألون عن النبيذ، فقال لهم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وما النبيذ؟ صفوه لي، قال</w:t>
      </w:r>
      <w:r w:rsidR="00A64B62">
        <w:rPr>
          <w:rtl/>
        </w:rPr>
        <w:t>:</w:t>
      </w:r>
      <w:r>
        <w:rPr>
          <w:rtl/>
        </w:rPr>
        <w:t xml:space="preserve"> يؤخذ التمر، فينبذ في إناء ثم</w:t>
      </w:r>
      <w:r w:rsidR="0063770D">
        <w:rPr>
          <w:rFonts w:hint="cs"/>
          <w:rtl/>
        </w:rPr>
        <w:t>َّ</w:t>
      </w:r>
      <w:r>
        <w:rPr>
          <w:rtl/>
        </w:rPr>
        <w:t xml:space="preserve"> يصب</w:t>
      </w:r>
      <w:r w:rsidR="0063770D">
        <w:rPr>
          <w:rFonts w:hint="cs"/>
          <w:rtl/>
        </w:rPr>
        <w:t>ّ</w:t>
      </w:r>
      <w:r>
        <w:rPr>
          <w:rtl/>
        </w:rPr>
        <w:t xml:space="preserve"> عليه الماء حت</w:t>
      </w:r>
      <w:r w:rsidR="0063770D">
        <w:rPr>
          <w:rFonts w:hint="cs"/>
          <w:rtl/>
        </w:rPr>
        <w:t>ّ</w:t>
      </w:r>
      <w:r>
        <w:rPr>
          <w:rtl/>
        </w:rPr>
        <w:t>ى يمتلىء، ثم</w:t>
      </w:r>
      <w:r w:rsidR="0063770D">
        <w:rPr>
          <w:rFonts w:hint="cs"/>
          <w:rtl/>
        </w:rPr>
        <w:t>َّ</w:t>
      </w:r>
      <w:r>
        <w:rPr>
          <w:rtl/>
        </w:rPr>
        <w:t xml:space="preserve"> يوقد تحته حتى ينطبخ، فإذا انطبخ أخرجوه </w:t>
      </w:r>
      <w:r w:rsidRPr="00821781">
        <w:rPr>
          <w:rStyle w:val="libFootnotenumChar"/>
          <w:rtl/>
        </w:rPr>
        <w:t>(</w:t>
      </w:r>
      <w:r w:rsidR="00F72437">
        <w:rPr>
          <w:rStyle w:val="libFootnotenumChar"/>
          <w:rFonts w:hint="cs"/>
          <w:rtl/>
        </w:rPr>
        <w:t>4</w:t>
      </w:r>
      <w:r w:rsidRPr="00821781">
        <w:rPr>
          <w:rStyle w:val="libFootnotenumChar"/>
          <w:rtl/>
        </w:rPr>
        <w:t>)</w:t>
      </w:r>
      <w:r>
        <w:rPr>
          <w:rtl/>
        </w:rPr>
        <w:t xml:space="preserve"> فألقوه في إناء، ثم</w:t>
      </w:r>
      <w:r w:rsidR="0063770D">
        <w:rPr>
          <w:rFonts w:hint="cs"/>
          <w:rtl/>
        </w:rPr>
        <w:t>َّ</w:t>
      </w:r>
      <w:r>
        <w:rPr>
          <w:rtl/>
        </w:rPr>
        <w:t xml:space="preserve"> صب</w:t>
      </w:r>
      <w:r w:rsidR="0063770D">
        <w:rPr>
          <w:rFonts w:hint="cs"/>
          <w:rtl/>
        </w:rPr>
        <w:t>ّ</w:t>
      </w:r>
      <w:r>
        <w:rPr>
          <w:rtl/>
        </w:rPr>
        <w:t xml:space="preserve">وا عليه ماء ثم </w:t>
      </w:r>
    </w:p>
    <w:p w:rsidR="00597E2F" w:rsidRDefault="00FC2696" w:rsidP="00FC2696">
      <w:pPr>
        <w:pStyle w:val="libLine"/>
        <w:rPr>
          <w:rtl/>
        </w:rPr>
      </w:pPr>
      <w:r>
        <w:rPr>
          <w:rtl/>
        </w:rPr>
        <w:t>____________________</w:t>
      </w:r>
    </w:p>
    <w:p w:rsidR="00597E2F" w:rsidRPr="00E64ACA" w:rsidRDefault="00597E2F" w:rsidP="00F72437">
      <w:pPr>
        <w:pStyle w:val="libFootnote0"/>
        <w:rPr>
          <w:rtl/>
        </w:rPr>
      </w:pPr>
      <w:r w:rsidRPr="00E64ACA">
        <w:rPr>
          <w:rtl/>
        </w:rPr>
        <w:t>(</w:t>
      </w:r>
      <w:r w:rsidR="00F72437">
        <w:rPr>
          <w:rFonts w:hint="cs"/>
          <w:rtl/>
        </w:rPr>
        <w:t>1</w:t>
      </w:r>
      <w:r w:rsidRPr="00E64ACA">
        <w:rPr>
          <w:rtl/>
        </w:rPr>
        <w:t>) في المصدر</w:t>
      </w:r>
      <w:r w:rsidR="00A64B62">
        <w:rPr>
          <w:rtl/>
        </w:rPr>
        <w:t>:</w:t>
      </w:r>
      <w:r w:rsidRPr="00E64ACA">
        <w:rPr>
          <w:rtl/>
        </w:rPr>
        <w:t xml:space="preserve"> الدازي</w:t>
      </w:r>
      <w:r>
        <w:rPr>
          <w:rtl/>
        </w:rPr>
        <w:t>،</w:t>
      </w:r>
      <w:r w:rsidRPr="00E64ACA">
        <w:rPr>
          <w:rtl/>
        </w:rPr>
        <w:t xml:space="preserve"> قال</w:t>
      </w:r>
      <w:r w:rsidR="00A64B62">
        <w:rPr>
          <w:rtl/>
        </w:rPr>
        <w:t>:</w:t>
      </w:r>
      <w:r w:rsidRPr="00E64ACA">
        <w:rPr>
          <w:rtl/>
        </w:rPr>
        <w:t xml:space="preserve"> وما الدازي</w:t>
      </w:r>
      <w:r>
        <w:rPr>
          <w:rtl/>
        </w:rPr>
        <w:t>؟</w:t>
      </w:r>
      <w:r w:rsidRPr="00E64ACA">
        <w:rPr>
          <w:rtl/>
        </w:rPr>
        <w:t xml:space="preserve"> الداذي</w:t>
      </w:r>
      <w:r w:rsidR="00A64B62">
        <w:rPr>
          <w:rtl/>
        </w:rPr>
        <w:t>:</w:t>
      </w:r>
      <w:r w:rsidRPr="00E64ACA">
        <w:rPr>
          <w:rtl/>
        </w:rPr>
        <w:t xml:space="preserve"> شراب الفساق</w:t>
      </w:r>
      <w:r>
        <w:rPr>
          <w:rtl/>
        </w:rPr>
        <w:t>،</w:t>
      </w:r>
      <w:r w:rsidRPr="00E64ACA">
        <w:rPr>
          <w:rtl/>
        </w:rPr>
        <w:t xml:space="preserve"> وفيه</w:t>
      </w:r>
      <w:r w:rsidR="00A64B62">
        <w:rPr>
          <w:rtl/>
        </w:rPr>
        <w:t>:</w:t>
      </w:r>
      <w:r w:rsidRPr="00E64ACA">
        <w:rPr>
          <w:rtl/>
        </w:rPr>
        <w:t xml:space="preserve"> الذاذي</w:t>
      </w:r>
      <w:r w:rsidR="00A64B62">
        <w:rPr>
          <w:rtl/>
        </w:rPr>
        <w:t>:</w:t>
      </w:r>
      <w:r w:rsidRPr="00E64ACA">
        <w:rPr>
          <w:rtl/>
        </w:rPr>
        <w:t xml:space="preserve"> نبت له عنقود طويل</w:t>
      </w:r>
      <w:r>
        <w:rPr>
          <w:rtl/>
        </w:rPr>
        <w:t>.</w:t>
      </w:r>
      <w:r w:rsidRPr="00E64ACA">
        <w:rPr>
          <w:rtl/>
        </w:rPr>
        <w:t xml:space="preserve"> « القاموس المحيط 1</w:t>
      </w:r>
      <w:r w:rsidR="00A64B62">
        <w:rPr>
          <w:rtl/>
        </w:rPr>
        <w:t>:</w:t>
      </w:r>
      <w:r w:rsidRPr="00E64ACA">
        <w:rPr>
          <w:rtl/>
        </w:rPr>
        <w:t xml:space="preserve"> 353 »</w:t>
      </w:r>
      <w:r>
        <w:rPr>
          <w:rtl/>
        </w:rPr>
        <w:t>.</w:t>
      </w:r>
      <w:r w:rsidRPr="00E64ACA">
        <w:rPr>
          <w:rtl/>
        </w:rPr>
        <w:t xml:space="preserve"> </w:t>
      </w:r>
    </w:p>
    <w:p w:rsidR="00597E2F" w:rsidRPr="00E64ACA" w:rsidRDefault="00597E2F" w:rsidP="00F72437">
      <w:pPr>
        <w:pStyle w:val="libFootnote0"/>
        <w:rPr>
          <w:rtl/>
        </w:rPr>
      </w:pPr>
      <w:r w:rsidRPr="00E64ACA">
        <w:rPr>
          <w:rtl/>
        </w:rPr>
        <w:t>(</w:t>
      </w:r>
      <w:r w:rsidR="00F72437">
        <w:rPr>
          <w:rFonts w:hint="cs"/>
          <w:rtl/>
        </w:rPr>
        <w:t>2</w:t>
      </w:r>
      <w:r w:rsidRPr="00E64ACA">
        <w:rPr>
          <w:rtl/>
        </w:rPr>
        <w:t>) في المصدر</w:t>
      </w:r>
      <w:r w:rsidR="00A64B62">
        <w:rPr>
          <w:rtl/>
        </w:rPr>
        <w:t>:</w:t>
      </w:r>
      <w:r w:rsidRPr="00E64ACA">
        <w:rPr>
          <w:rtl/>
        </w:rPr>
        <w:t xml:space="preserve"> ويسكر</w:t>
      </w:r>
      <w:r>
        <w:rPr>
          <w:rtl/>
        </w:rPr>
        <w:t>.</w:t>
      </w:r>
    </w:p>
    <w:p w:rsidR="00597E2F" w:rsidRDefault="00597E2F" w:rsidP="00FC2696">
      <w:pPr>
        <w:pStyle w:val="libFootnote0"/>
        <w:rPr>
          <w:rtl/>
        </w:rPr>
      </w:pPr>
      <w:r>
        <w:rPr>
          <w:rtl/>
        </w:rPr>
        <w:t>4 - الكافي 6</w:t>
      </w:r>
      <w:r w:rsidR="00A64B62">
        <w:rPr>
          <w:rtl/>
        </w:rPr>
        <w:t>:</w:t>
      </w:r>
      <w:r>
        <w:rPr>
          <w:rtl/>
        </w:rPr>
        <w:t xml:space="preserve"> 410 </w:t>
      </w:r>
      <w:r w:rsidR="00FC2696">
        <w:rPr>
          <w:rtl/>
        </w:rPr>
        <w:t>/</w:t>
      </w:r>
      <w:r>
        <w:rPr>
          <w:rtl/>
        </w:rPr>
        <w:t xml:space="preserve"> 14.</w:t>
      </w:r>
    </w:p>
    <w:p w:rsidR="00597E2F" w:rsidRDefault="00597E2F" w:rsidP="00FC2696">
      <w:pPr>
        <w:pStyle w:val="libFootnote0"/>
        <w:rPr>
          <w:rtl/>
        </w:rPr>
      </w:pPr>
      <w:r>
        <w:rPr>
          <w:rtl/>
        </w:rPr>
        <w:t>5 - الكافي 6</w:t>
      </w:r>
      <w:r w:rsidR="00A64B62">
        <w:rPr>
          <w:rtl/>
        </w:rPr>
        <w:t>:</w:t>
      </w:r>
      <w:r>
        <w:rPr>
          <w:rtl/>
        </w:rPr>
        <w:t xml:space="preserve"> 417 </w:t>
      </w:r>
      <w:r w:rsidR="00FC2696">
        <w:rPr>
          <w:rtl/>
        </w:rPr>
        <w:t>/</w:t>
      </w:r>
      <w:r>
        <w:rPr>
          <w:rtl/>
        </w:rPr>
        <w:t xml:space="preserve"> 6. </w:t>
      </w:r>
    </w:p>
    <w:p w:rsidR="00597E2F" w:rsidRPr="00E64ACA" w:rsidRDefault="00597E2F" w:rsidP="00F72437">
      <w:pPr>
        <w:pStyle w:val="libFootnote0"/>
        <w:rPr>
          <w:rtl/>
        </w:rPr>
      </w:pPr>
      <w:r w:rsidRPr="00E64ACA">
        <w:rPr>
          <w:rtl/>
        </w:rPr>
        <w:t>(</w:t>
      </w:r>
      <w:r w:rsidR="00F72437">
        <w:rPr>
          <w:rFonts w:hint="cs"/>
          <w:rtl/>
        </w:rPr>
        <w:t>3</w:t>
      </w:r>
      <w:r w:rsidRPr="00E64ACA">
        <w:rPr>
          <w:rtl/>
        </w:rPr>
        <w:t>) في المصدر</w:t>
      </w:r>
      <w:r w:rsidR="00A64B62">
        <w:rPr>
          <w:rtl/>
        </w:rPr>
        <w:t>:</w:t>
      </w:r>
      <w:r w:rsidRPr="00E64ACA">
        <w:rPr>
          <w:rtl/>
        </w:rPr>
        <w:t xml:space="preserve"> يسكر</w:t>
      </w:r>
      <w:r>
        <w:rPr>
          <w:rtl/>
        </w:rPr>
        <w:t>.</w:t>
      </w:r>
    </w:p>
    <w:p w:rsidR="00597E2F" w:rsidRDefault="00597E2F" w:rsidP="00FC2696">
      <w:pPr>
        <w:pStyle w:val="libFootnote0"/>
        <w:rPr>
          <w:rtl/>
        </w:rPr>
      </w:pPr>
      <w:r>
        <w:rPr>
          <w:rtl/>
        </w:rPr>
        <w:t>6 - الكافي 6</w:t>
      </w:r>
      <w:r w:rsidR="00A64B62">
        <w:rPr>
          <w:rtl/>
        </w:rPr>
        <w:t>:</w:t>
      </w:r>
      <w:r>
        <w:rPr>
          <w:rtl/>
        </w:rPr>
        <w:t xml:space="preserve"> 417 </w:t>
      </w:r>
      <w:r w:rsidR="00FC2696">
        <w:rPr>
          <w:rtl/>
        </w:rPr>
        <w:t>/</w:t>
      </w:r>
      <w:r>
        <w:rPr>
          <w:rtl/>
        </w:rPr>
        <w:t xml:space="preserve"> 7. </w:t>
      </w:r>
    </w:p>
    <w:p w:rsidR="00597E2F" w:rsidRPr="00E64ACA" w:rsidRDefault="00597E2F" w:rsidP="00F72437">
      <w:pPr>
        <w:pStyle w:val="libFootnote0"/>
        <w:rPr>
          <w:rtl/>
        </w:rPr>
      </w:pPr>
      <w:r w:rsidRPr="00E64ACA">
        <w:rPr>
          <w:rtl/>
        </w:rPr>
        <w:t>(</w:t>
      </w:r>
      <w:r w:rsidR="00F72437">
        <w:rPr>
          <w:rFonts w:hint="cs"/>
          <w:rtl/>
        </w:rPr>
        <w:t>4</w:t>
      </w:r>
      <w:r w:rsidRPr="00E64ACA">
        <w:rPr>
          <w:rtl/>
        </w:rPr>
        <w:t>) في المصدر</w:t>
      </w:r>
      <w:r w:rsidR="00A64B62">
        <w:rPr>
          <w:rtl/>
        </w:rPr>
        <w:t>:</w:t>
      </w:r>
      <w:r w:rsidRPr="00E64ACA">
        <w:rPr>
          <w:rtl/>
        </w:rPr>
        <w:t xml:space="preserve"> أخذوه</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F72437">
      <w:pPr>
        <w:pStyle w:val="libNormal0"/>
        <w:rPr>
          <w:rtl/>
        </w:rPr>
      </w:pPr>
      <w:r>
        <w:rPr>
          <w:rtl/>
        </w:rPr>
        <w:lastRenderedPageBreak/>
        <w:t>مرس، ثم</w:t>
      </w:r>
      <w:r w:rsidR="00F72437">
        <w:rPr>
          <w:rFonts w:hint="cs"/>
          <w:rtl/>
        </w:rPr>
        <w:t>َّ</w:t>
      </w:r>
      <w:r>
        <w:rPr>
          <w:rtl/>
        </w:rPr>
        <w:t xml:space="preserve"> صفوه بثوب، ثم</w:t>
      </w:r>
      <w:r w:rsidR="00F72437">
        <w:rPr>
          <w:rFonts w:hint="cs"/>
          <w:rtl/>
        </w:rPr>
        <w:t>َّ</w:t>
      </w:r>
      <w:r>
        <w:rPr>
          <w:rtl/>
        </w:rPr>
        <w:t xml:space="preserve"> ألقي في إناء، ثم</w:t>
      </w:r>
      <w:r w:rsidR="00F72437">
        <w:rPr>
          <w:rFonts w:hint="cs"/>
          <w:rtl/>
        </w:rPr>
        <w:t>َّ</w:t>
      </w:r>
      <w:r>
        <w:rPr>
          <w:rtl/>
        </w:rPr>
        <w:t xml:space="preserve"> صب</w:t>
      </w:r>
      <w:r w:rsidR="00F72437">
        <w:rPr>
          <w:rFonts w:hint="cs"/>
          <w:rtl/>
        </w:rPr>
        <w:t>ّ</w:t>
      </w:r>
      <w:r>
        <w:rPr>
          <w:rtl/>
        </w:rPr>
        <w:t xml:space="preserve"> عليه من عكرما كان قبله، ثم</w:t>
      </w:r>
      <w:r w:rsidR="00F72437">
        <w:rPr>
          <w:rFonts w:hint="cs"/>
          <w:rtl/>
        </w:rPr>
        <w:t>َّ</w:t>
      </w:r>
      <w:r>
        <w:rPr>
          <w:rtl/>
        </w:rPr>
        <w:t xml:space="preserve"> هدر وغلا، ثم</w:t>
      </w:r>
      <w:r w:rsidR="00F72437">
        <w:rPr>
          <w:rFonts w:hint="cs"/>
          <w:rtl/>
        </w:rPr>
        <w:t>َّ</w:t>
      </w:r>
      <w:r>
        <w:rPr>
          <w:rtl/>
        </w:rPr>
        <w:t xml:space="preserve"> سكن على</w:t>
      </w:r>
      <w:r w:rsidR="00F72437">
        <w:rPr>
          <w:rFonts w:hint="cs"/>
          <w:rtl/>
        </w:rPr>
        <w:t>َّ</w:t>
      </w:r>
      <w:r>
        <w:rPr>
          <w:rtl/>
        </w:rPr>
        <w:t xml:space="preserve"> عكره، فقال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يا هذا قد أكثرت علي، أفيسكر؟ قال</w:t>
      </w:r>
      <w:r w:rsidR="00A64B62">
        <w:rPr>
          <w:rtl/>
        </w:rPr>
        <w:t>:</w:t>
      </w:r>
      <w:r>
        <w:rPr>
          <w:rtl/>
        </w:rPr>
        <w:t xml:space="preserve"> نعم، فقال</w:t>
      </w:r>
      <w:r w:rsidR="00A64B62">
        <w:rPr>
          <w:rtl/>
        </w:rPr>
        <w:t>:</w:t>
      </w:r>
      <w:r>
        <w:rPr>
          <w:rtl/>
        </w:rPr>
        <w:t xml:space="preserve"> كل</w:t>
      </w:r>
      <w:r w:rsidR="00F72437">
        <w:rPr>
          <w:rFonts w:hint="cs"/>
          <w:rtl/>
        </w:rPr>
        <w:t>ّ</w:t>
      </w:r>
      <w:r>
        <w:rPr>
          <w:rtl/>
        </w:rPr>
        <w:t xml:space="preserve"> مسكر حرام، فرجع القوم، فقالوا</w:t>
      </w:r>
      <w:r w:rsidR="00A64B62">
        <w:rPr>
          <w:rtl/>
        </w:rPr>
        <w:t>:</w:t>
      </w:r>
      <w:r>
        <w:rPr>
          <w:rtl/>
        </w:rPr>
        <w:t xml:space="preserve"> يا رسول الله إن</w:t>
      </w:r>
      <w:r w:rsidR="00F72437">
        <w:rPr>
          <w:rFonts w:hint="cs"/>
          <w:rtl/>
        </w:rPr>
        <w:t>َّ</w:t>
      </w:r>
      <w:r>
        <w:rPr>
          <w:rtl/>
        </w:rPr>
        <w:t xml:space="preserve"> أرضنا أرض دوي</w:t>
      </w:r>
      <w:r w:rsidR="00F72437">
        <w:rPr>
          <w:rFonts w:hint="cs"/>
          <w:rtl/>
        </w:rPr>
        <w:t>ّ</w:t>
      </w:r>
      <w:r>
        <w:rPr>
          <w:rtl/>
        </w:rPr>
        <w:t xml:space="preserve">ة </w:t>
      </w:r>
      <w:r w:rsidRPr="00821781">
        <w:rPr>
          <w:rStyle w:val="libFootnotenumChar"/>
          <w:rtl/>
        </w:rPr>
        <w:t>(</w:t>
      </w:r>
      <w:r w:rsidR="00F72437">
        <w:rPr>
          <w:rStyle w:val="libFootnotenumChar"/>
          <w:rFonts w:hint="cs"/>
          <w:rtl/>
        </w:rPr>
        <w:t>1</w:t>
      </w:r>
      <w:r w:rsidRPr="00821781">
        <w:rPr>
          <w:rStyle w:val="libFootnotenumChar"/>
          <w:rtl/>
        </w:rPr>
        <w:t>)</w:t>
      </w:r>
      <w:r>
        <w:rPr>
          <w:rtl/>
        </w:rPr>
        <w:t xml:space="preserve"> ونحن قوم نعمل الزرع، ولا نقوى على ذلك </w:t>
      </w:r>
      <w:r w:rsidRPr="00821781">
        <w:rPr>
          <w:rStyle w:val="libFootnotenumChar"/>
          <w:rtl/>
        </w:rPr>
        <w:t>(</w:t>
      </w:r>
      <w:r w:rsidR="00F72437">
        <w:rPr>
          <w:rStyle w:val="libFootnotenumChar"/>
          <w:rFonts w:hint="cs"/>
          <w:rtl/>
        </w:rPr>
        <w:t>2</w:t>
      </w:r>
      <w:r w:rsidRPr="00821781">
        <w:rPr>
          <w:rStyle w:val="libFootnotenumChar"/>
          <w:rtl/>
        </w:rPr>
        <w:t>)</w:t>
      </w:r>
      <w:r w:rsidR="00481338">
        <w:rPr>
          <w:rtl/>
        </w:rPr>
        <w:t xml:space="preserve"> إلّا </w:t>
      </w:r>
      <w:r>
        <w:rPr>
          <w:rtl/>
        </w:rPr>
        <w:t xml:space="preserve">بالنبيذ، فقال </w:t>
      </w:r>
      <w:r w:rsidRPr="00821781">
        <w:rPr>
          <w:rStyle w:val="libFootnotenumChar"/>
          <w:rtl/>
        </w:rPr>
        <w:t>(</w:t>
      </w:r>
      <w:r w:rsidR="00F72437">
        <w:rPr>
          <w:rStyle w:val="libFootnotenumChar"/>
          <w:rFonts w:hint="cs"/>
          <w:rtl/>
        </w:rPr>
        <w:t>3</w:t>
      </w:r>
      <w:r w:rsidRPr="00821781">
        <w:rPr>
          <w:rStyle w:val="libFootnotenumChar"/>
          <w:rtl/>
        </w:rPr>
        <w:t>)</w:t>
      </w:r>
      <w:r w:rsidR="00A64B62">
        <w:rPr>
          <w:rtl/>
        </w:rPr>
        <w:t>:</w:t>
      </w:r>
      <w:r>
        <w:rPr>
          <w:rtl/>
        </w:rPr>
        <w:t xml:space="preserve"> صفوه لي، فوصفوه كما وصفه أصحابهم، فقال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فيسكر </w:t>
      </w:r>
      <w:r w:rsidRPr="00821781">
        <w:rPr>
          <w:rStyle w:val="libFootnotenumChar"/>
          <w:rtl/>
        </w:rPr>
        <w:t>(</w:t>
      </w:r>
      <w:r w:rsidR="00F72437">
        <w:rPr>
          <w:rStyle w:val="libFootnotenumChar"/>
          <w:rFonts w:hint="cs"/>
          <w:rtl/>
        </w:rPr>
        <w:t>4</w:t>
      </w:r>
      <w:r w:rsidRPr="00821781">
        <w:rPr>
          <w:rStyle w:val="libFootnotenumChar"/>
          <w:rtl/>
        </w:rPr>
        <w:t>)</w:t>
      </w:r>
      <w:r>
        <w:rPr>
          <w:rtl/>
        </w:rPr>
        <w:t>؟ قالوا</w:t>
      </w:r>
      <w:r w:rsidR="00A64B62">
        <w:rPr>
          <w:rtl/>
        </w:rPr>
        <w:t>:</w:t>
      </w:r>
      <w:r>
        <w:rPr>
          <w:rtl/>
        </w:rPr>
        <w:t xml:space="preserve"> نعم، قال</w:t>
      </w:r>
      <w:r w:rsidR="00A64B62">
        <w:rPr>
          <w:rtl/>
        </w:rPr>
        <w:t>:</w:t>
      </w:r>
      <w:r>
        <w:rPr>
          <w:rtl/>
        </w:rPr>
        <w:t xml:space="preserve"> كل</w:t>
      </w:r>
      <w:r w:rsidR="00F72437">
        <w:rPr>
          <w:rFonts w:hint="cs"/>
          <w:rtl/>
        </w:rPr>
        <w:t>ّ</w:t>
      </w:r>
      <w:r>
        <w:rPr>
          <w:rtl/>
        </w:rPr>
        <w:t xml:space="preserve"> مسكر حرام، وحقّ على الله أن يسقي كل</w:t>
      </w:r>
      <w:r w:rsidR="00F72437">
        <w:rPr>
          <w:rFonts w:hint="cs"/>
          <w:rtl/>
        </w:rPr>
        <w:t>ّ</w:t>
      </w:r>
      <w:r>
        <w:rPr>
          <w:rtl/>
        </w:rPr>
        <w:t xml:space="preserve"> شارب مسكر من طينة خبال، أتدرون ما طينة خبال؟ قالوا</w:t>
      </w:r>
      <w:r w:rsidR="00A64B62">
        <w:rPr>
          <w:rtl/>
        </w:rPr>
        <w:t>:</w:t>
      </w:r>
      <w:r>
        <w:rPr>
          <w:rtl/>
        </w:rPr>
        <w:t xml:space="preserve"> لا، قال</w:t>
      </w:r>
      <w:r w:rsidR="00A64B62">
        <w:rPr>
          <w:rtl/>
        </w:rPr>
        <w:t>:</w:t>
      </w:r>
      <w:r>
        <w:rPr>
          <w:rtl/>
        </w:rPr>
        <w:t xml:space="preserve"> صديد أهل النار. </w:t>
      </w:r>
    </w:p>
    <w:p w:rsidR="00597E2F" w:rsidRDefault="00597E2F" w:rsidP="006C1B30">
      <w:pPr>
        <w:pStyle w:val="libNormal"/>
        <w:rPr>
          <w:rtl/>
        </w:rPr>
      </w:pPr>
      <w:r w:rsidRPr="00FC2696">
        <w:rPr>
          <w:rStyle w:val="libNormalChar"/>
          <w:rtl/>
        </w:rPr>
        <w:t xml:space="preserve">[ 32114 ] </w:t>
      </w:r>
      <w:r>
        <w:rPr>
          <w:rtl/>
        </w:rPr>
        <w:t>7 - أحمد بن علي</w:t>
      </w:r>
      <w:r w:rsidR="00F72437">
        <w:rPr>
          <w:rFonts w:hint="cs"/>
          <w:rtl/>
        </w:rPr>
        <w:t>ّ</w:t>
      </w:r>
      <w:r>
        <w:rPr>
          <w:rtl/>
        </w:rPr>
        <w:t xml:space="preserve"> الطبرسي في </w:t>
      </w:r>
      <w:r w:rsidRPr="00FC2696">
        <w:rPr>
          <w:rStyle w:val="libNormalChar"/>
          <w:rtl/>
        </w:rPr>
        <w:t xml:space="preserve">( </w:t>
      </w:r>
      <w:r>
        <w:rPr>
          <w:rtl/>
        </w:rPr>
        <w:t>الاحتجاج</w:t>
      </w:r>
      <w:r w:rsidRPr="00FC2696">
        <w:rPr>
          <w:rStyle w:val="libNormalChar"/>
          <w:rtl/>
        </w:rPr>
        <w:t xml:space="preserve"> )</w:t>
      </w:r>
      <w:r>
        <w:rPr>
          <w:rtl/>
        </w:rPr>
        <w:t xml:space="preserve"> عن علي</w:t>
      </w:r>
      <w:r w:rsidR="00F72437">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أن</w:t>
      </w:r>
      <w:r w:rsidR="00F72437">
        <w:rPr>
          <w:rFonts w:hint="cs"/>
          <w:rtl/>
        </w:rPr>
        <w:t>ّ</w:t>
      </w:r>
      <w:r>
        <w:rPr>
          <w:rtl/>
        </w:rPr>
        <w:t>ه سئل عن النبيذ؟ فقال</w:t>
      </w:r>
      <w:r w:rsidR="00A64B62">
        <w:rPr>
          <w:rtl/>
        </w:rPr>
        <w:t>:</w:t>
      </w:r>
      <w:r>
        <w:rPr>
          <w:rtl/>
        </w:rPr>
        <w:t xml:space="preserve"> قد شربه قوم، وحر</w:t>
      </w:r>
      <w:r w:rsidR="00F72437">
        <w:rPr>
          <w:rFonts w:hint="cs"/>
          <w:rtl/>
        </w:rPr>
        <w:t>َّ</w:t>
      </w:r>
      <w:r>
        <w:rPr>
          <w:rtl/>
        </w:rPr>
        <w:t>مه قوم صالحون، فكان شهادة الذين دفعوا بشهادتهم شهواتهم أولى أن تقبل من الذين جر</w:t>
      </w:r>
      <w:r w:rsidR="00F72437">
        <w:rPr>
          <w:rFonts w:hint="cs"/>
          <w:rtl/>
        </w:rPr>
        <w:t>ّ</w:t>
      </w:r>
      <w:r>
        <w:rPr>
          <w:rtl/>
        </w:rPr>
        <w:t xml:space="preserve">وا بشهادتهم شهواتهم. </w:t>
      </w:r>
    </w:p>
    <w:p w:rsidR="00597E2F" w:rsidRDefault="00597E2F" w:rsidP="006C1B30">
      <w:pPr>
        <w:pStyle w:val="libNormal"/>
        <w:rPr>
          <w:rtl/>
        </w:rPr>
      </w:pPr>
      <w:r w:rsidRPr="00FC2696">
        <w:rPr>
          <w:rStyle w:val="libNormalChar"/>
          <w:rtl/>
        </w:rPr>
        <w:t xml:space="preserve">[ 32115 ] </w:t>
      </w:r>
      <w:r>
        <w:rPr>
          <w:rtl/>
        </w:rPr>
        <w:t>8 - محمد بن الحسن بإسناده عن عمّار،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يكون مسلما عارفا</w:t>
      </w:r>
      <w:r w:rsidR="00F72437">
        <w:rPr>
          <w:rFonts w:hint="cs"/>
          <w:rtl/>
        </w:rPr>
        <w:t>ً</w:t>
      </w:r>
      <w:r>
        <w:rPr>
          <w:rtl/>
        </w:rPr>
        <w:t>،</w:t>
      </w:r>
      <w:r w:rsidR="00481338">
        <w:rPr>
          <w:rtl/>
        </w:rPr>
        <w:t xml:space="preserve"> إلّا </w:t>
      </w:r>
      <w:r>
        <w:rPr>
          <w:rtl/>
        </w:rPr>
        <w:t>أن</w:t>
      </w:r>
      <w:r w:rsidR="00F72437">
        <w:rPr>
          <w:rFonts w:hint="cs"/>
          <w:rtl/>
        </w:rPr>
        <w:t>ّ</w:t>
      </w:r>
      <w:r>
        <w:rPr>
          <w:rtl/>
        </w:rPr>
        <w:t>ه يشرب المسكر هذا النبيذ؟ فقال لي</w:t>
      </w:r>
      <w:r w:rsidR="00A64B62">
        <w:rPr>
          <w:rtl/>
        </w:rPr>
        <w:t>:</w:t>
      </w:r>
      <w:r>
        <w:rPr>
          <w:rtl/>
        </w:rPr>
        <w:t xml:space="preserve"> يا عم</w:t>
      </w:r>
      <w:r w:rsidR="00F72437">
        <w:rPr>
          <w:rFonts w:hint="cs"/>
          <w:rtl/>
        </w:rPr>
        <w:t>ّ</w:t>
      </w:r>
      <w:r>
        <w:rPr>
          <w:rtl/>
        </w:rPr>
        <w:t>ار! إن مات فلا تصل</w:t>
      </w:r>
      <w:r w:rsidR="00F72437">
        <w:rPr>
          <w:rFonts w:hint="cs"/>
          <w:rtl/>
        </w:rPr>
        <w:t>ّ</w:t>
      </w:r>
      <w:r>
        <w:rPr>
          <w:rtl/>
        </w:rPr>
        <w:t xml:space="preserve"> عليه.</w:t>
      </w:r>
    </w:p>
    <w:p w:rsidR="00597E2F" w:rsidRDefault="00597E2F" w:rsidP="00F72437">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F72437">
        <w:rPr>
          <w:rStyle w:val="libFootnotenumChar"/>
          <w:rFonts w:hint="cs"/>
          <w:rtl/>
        </w:rPr>
        <w:t>5</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F72437">
        <w:rPr>
          <w:rStyle w:val="libFootnotenumChar"/>
          <w:rFonts w:hint="cs"/>
          <w:rtl/>
        </w:rPr>
        <w:t>6</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E64ACA" w:rsidRDefault="00597E2F" w:rsidP="00F72437">
      <w:pPr>
        <w:pStyle w:val="libFootnote0"/>
        <w:rPr>
          <w:rtl/>
        </w:rPr>
      </w:pPr>
      <w:r w:rsidRPr="00E64ACA">
        <w:rPr>
          <w:rtl/>
        </w:rPr>
        <w:t>(</w:t>
      </w:r>
      <w:r w:rsidR="00F72437">
        <w:rPr>
          <w:rFonts w:hint="cs"/>
          <w:rtl/>
        </w:rPr>
        <w:t>1</w:t>
      </w:r>
      <w:r w:rsidRPr="00E64ACA">
        <w:rPr>
          <w:rtl/>
        </w:rPr>
        <w:t>) في نسخة</w:t>
      </w:r>
      <w:r w:rsidR="00A64B62">
        <w:rPr>
          <w:rtl/>
        </w:rPr>
        <w:t>:</w:t>
      </w:r>
      <w:r w:rsidRPr="00E64ACA">
        <w:rPr>
          <w:rtl/>
        </w:rPr>
        <w:t xml:space="preserve"> </w:t>
      </w:r>
      <w:r w:rsidRPr="00F72437">
        <w:rPr>
          <w:rtl/>
        </w:rPr>
        <w:t>روية ( هامش</w:t>
      </w:r>
      <w:r w:rsidRPr="00E64ACA">
        <w:rPr>
          <w:rtl/>
        </w:rPr>
        <w:t xml:space="preserve"> المصححة </w:t>
      </w:r>
      <w:r w:rsidRPr="00F72437">
        <w:rPr>
          <w:rtl/>
        </w:rPr>
        <w:t>الثانية ).</w:t>
      </w:r>
      <w:r w:rsidRPr="00E64ACA">
        <w:rPr>
          <w:rtl/>
        </w:rPr>
        <w:t xml:space="preserve"> </w:t>
      </w:r>
    </w:p>
    <w:p w:rsidR="00597E2F" w:rsidRPr="00E64ACA" w:rsidRDefault="00597E2F" w:rsidP="00F72437">
      <w:pPr>
        <w:pStyle w:val="libFootnote0"/>
        <w:rPr>
          <w:rtl/>
        </w:rPr>
      </w:pPr>
      <w:r w:rsidRPr="00E64ACA">
        <w:rPr>
          <w:rtl/>
        </w:rPr>
        <w:t>(</w:t>
      </w:r>
      <w:r w:rsidR="00F72437">
        <w:rPr>
          <w:rFonts w:hint="cs"/>
          <w:rtl/>
        </w:rPr>
        <w:t>2</w:t>
      </w:r>
      <w:r w:rsidRPr="00E64ACA">
        <w:rPr>
          <w:rtl/>
        </w:rPr>
        <w:t>) في المصدر</w:t>
      </w:r>
      <w:r w:rsidR="00A64B62">
        <w:rPr>
          <w:rtl/>
        </w:rPr>
        <w:t>:</w:t>
      </w:r>
      <w:r w:rsidRPr="00E64ACA">
        <w:rPr>
          <w:rtl/>
        </w:rPr>
        <w:t xml:space="preserve"> العمل</w:t>
      </w:r>
      <w:r>
        <w:rPr>
          <w:rtl/>
        </w:rPr>
        <w:t>.</w:t>
      </w:r>
      <w:r w:rsidRPr="00E64ACA">
        <w:rPr>
          <w:rtl/>
        </w:rPr>
        <w:t xml:space="preserve"> </w:t>
      </w:r>
    </w:p>
    <w:p w:rsidR="00597E2F" w:rsidRPr="00E64ACA" w:rsidRDefault="00597E2F" w:rsidP="00F72437">
      <w:pPr>
        <w:pStyle w:val="libFootnote0"/>
        <w:rPr>
          <w:rtl/>
        </w:rPr>
      </w:pPr>
      <w:r w:rsidRPr="00E64ACA">
        <w:rPr>
          <w:rtl/>
        </w:rPr>
        <w:t>(</w:t>
      </w:r>
      <w:r w:rsidR="00F72437">
        <w:rPr>
          <w:rFonts w:hint="cs"/>
          <w:rtl/>
        </w:rPr>
        <w:t>3</w:t>
      </w:r>
      <w:r w:rsidRPr="00E64ACA">
        <w:rPr>
          <w:rtl/>
        </w:rPr>
        <w:t>) في المصدر زيادة</w:t>
      </w:r>
      <w:r w:rsidR="00A64B62">
        <w:rPr>
          <w:rtl/>
        </w:rPr>
        <w:t>:</w:t>
      </w:r>
      <w:r w:rsidRPr="00E64ACA">
        <w:rPr>
          <w:rtl/>
        </w:rPr>
        <w:t xml:space="preserve"> لهم رسول </w:t>
      </w:r>
      <w:r w:rsidRPr="00F72437">
        <w:rPr>
          <w:rtl/>
        </w:rPr>
        <w:t xml:space="preserve">الله </w:t>
      </w:r>
      <w:r w:rsidR="00FC2696" w:rsidRPr="00F72437">
        <w:rPr>
          <w:rFonts w:hint="cs"/>
          <w:rtl/>
        </w:rPr>
        <w:t xml:space="preserve">( </w:t>
      </w:r>
      <w:r w:rsidR="00FC2696" w:rsidRPr="00F72437">
        <w:rPr>
          <w:rStyle w:val="libFootnoteAlaemChar"/>
          <w:rFonts w:hint="cs"/>
          <w:rtl/>
        </w:rPr>
        <w:t xml:space="preserve">صلى‌الله‌عليه‌وآله‌ </w:t>
      </w:r>
      <w:r w:rsidR="00FC2696" w:rsidRPr="00F72437">
        <w:rPr>
          <w:rFonts w:hint="cs"/>
          <w:rtl/>
        </w:rPr>
        <w:t>)</w:t>
      </w:r>
      <w:r w:rsidR="00FC2696">
        <w:rPr>
          <w:rStyle w:val="libAlaemChar"/>
          <w:rFonts w:hint="cs"/>
          <w:rtl/>
        </w:rPr>
        <w:t xml:space="preserve"> </w:t>
      </w:r>
      <w:r>
        <w:rPr>
          <w:rtl/>
        </w:rPr>
        <w:t>.</w:t>
      </w:r>
      <w:r w:rsidRPr="00E64ACA">
        <w:rPr>
          <w:rtl/>
        </w:rPr>
        <w:t xml:space="preserve"> </w:t>
      </w:r>
    </w:p>
    <w:p w:rsidR="00597E2F" w:rsidRPr="00E64ACA" w:rsidRDefault="00597E2F" w:rsidP="00F72437">
      <w:pPr>
        <w:pStyle w:val="libFootnote0"/>
        <w:rPr>
          <w:rtl/>
        </w:rPr>
      </w:pPr>
      <w:r w:rsidRPr="00E64ACA">
        <w:rPr>
          <w:rtl/>
        </w:rPr>
        <w:t>(</w:t>
      </w:r>
      <w:r w:rsidR="00F72437">
        <w:rPr>
          <w:rFonts w:hint="cs"/>
          <w:rtl/>
        </w:rPr>
        <w:t>4</w:t>
      </w:r>
      <w:r w:rsidRPr="00E64ACA">
        <w:rPr>
          <w:rtl/>
        </w:rPr>
        <w:t>) في المصدر</w:t>
      </w:r>
      <w:r w:rsidR="00A64B62">
        <w:rPr>
          <w:rtl/>
        </w:rPr>
        <w:t>:</w:t>
      </w:r>
      <w:r w:rsidRPr="00E64ACA">
        <w:rPr>
          <w:rtl/>
        </w:rPr>
        <w:t xml:space="preserve"> أفيسكر</w:t>
      </w:r>
      <w:r>
        <w:rPr>
          <w:rtl/>
        </w:rPr>
        <w:t>؟.</w:t>
      </w:r>
    </w:p>
    <w:p w:rsidR="00597E2F" w:rsidRDefault="00597E2F" w:rsidP="00FC2696">
      <w:pPr>
        <w:pStyle w:val="libFootnote0"/>
        <w:rPr>
          <w:rtl/>
        </w:rPr>
      </w:pPr>
      <w:r>
        <w:rPr>
          <w:rtl/>
        </w:rPr>
        <w:t>7 - الاحتجاج</w:t>
      </w:r>
      <w:r w:rsidR="00A64B62">
        <w:rPr>
          <w:rtl/>
        </w:rPr>
        <w:t>:</w:t>
      </w:r>
      <w:r>
        <w:rPr>
          <w:rtl/>
        </w:rPr>
        <w:t xml:space="preserve"> 315.</w:t>
      </w:r>
    </w:p>
    <w:p w:rsidR="00597E2F" w:rsidRDefault="00597E2F" w:rsidP="00FC2696">
      <w:pPr>
        <w:pStyle w:val="libFootnote0"/>
        <w:rPr>
          <w:rtl/>
        </w:rPr>
      </w:pPr>
      <w:r>
        <w:rPr>
          <w:rtl/>
        </w:rPr>
        <w:t>8 - التهذيب 9</w:t>
      </w:r>
      <w:r w:rsidR="00A64B62">
        <w:rPr>
          <w:rtl/>
        </w:rPr>
        <w:t>:</w:t>
      </w:r>
      <w:r>
        <w:rPr>
          <w:rtl/>
        </w:rPr>
        <w:t xml:space="preserve"> 116 </w:t>
      </w:r>
      <w:r w:rsidR="00FC2696">
        <w:rPr>
          <w:rtl/>
        </w:rPr>
        <w:t>/</w:t>
      </w:r>
      <w:r>
        <w:rPr>
          <w:rtl/>
        </w:rPr>
        <w:t xml:space="preserve"> 502. </w:t>
      </w:r>
    </w:p>
    <w:p w:rsidR="00597E2F" w:rsidRPr="00E64ACA" w:rsidRDefault="00597E2F" w:rsidP="00F72437">
      <w:pPr>
        <w:pStyle w:val="libFootnote0"/>
        <w:rPr>
          <w:rtl/>
        </w:rPr>
      </w:pPr>
      <w:r w:rsidRPr="00E64ACA">
        <w:rPr>
          <w:rtl/>
        </w:rPr>
        <w:t>(</w:t>
      </w:r>
      <w:r w:rsidR="00F72437">
        <w:rPr>
          <w:rFonts w:hint="cs"/>
          <w:rtl/>
        </w:rPr>
        <w:t>5</w:t>
      </w:r>
      <w:r w:rsidRPr="00E64ACA">
        <w:rPr>
          <w:rtl/>
        </w:rPr>
        <w:t xml:space="preserve">) تقدم في </w:t>
      </w:r>
      <w:r w:rsidR="0081231A">
        <w:rPr>
          <w:rtl/>
        </w:rPr>
        <w:t>الأبواب</w:t>
      </w:r>
      <w:r w:rsidRPr="00E64ACA">
        <w:rPr>
          <w:rtl/>
        </w:rPr>
        <w:t xml:space="preserve"> 12</w:t>
      </w:r>
      <w:r>
        <w:rPr>
          <w:rtl/>
        </w:rPr>
        <w:t xml:space="preserve"> - </w:t>
      </w:r>
      <w:r w:rsidRPr="00E64ACA">
        <w:rPr>
          <w:rtl/>
        </w:rPr>
        <w:t xml:space="preserve">21 من هذه </w:t>
      </w:r>
      <w:r w:rsidR="0081231A">
        <w:rPr>
          <w:rtl/>
        </w:rPr>
        <w:t>الأبواب</w:t>
      </w:r>
      <w:r>
        <w:rPr>
          <w:rtl/>
        </w:rPr>
        <w:t>.</w:t>
      </w:r>
      <w:r w:rsidRPr="00E64ACA">
        <w:rPr>
          <w:rtl/>
        </w:rPr>
        <w:t xml:space="preserve"> </w:t>
      </w:r>
    </w:p>
    <w:p w:rsidR="00597E2F" w:rsidRPr="00E64ACA" w:rsidRDefault="00597E2F" w:rsidP="00F72437">
      <w:pPr>
        <w:pStyle w:val="libFootnote0"/>
        <w:rPr>
          <w:rtl/>
        </w:rPr>
      </w:pPr>
      <w:r w:rsidRPr="00E64ACA">
        <w:rPr>
          <w:rtl/>
        </w:rPr>
        <w:t>(</w:t>
      </w:r>
      <w:r w:rsidR="00F72437">
        <w:rPr>
          <w:rFonts w:hint="cs"/>
          <w:rtl/>
        </w:rPr>
        <w:t>6</w:t>
      </w:r>
      <w:r w:rsidRPr="00E64ACA">
        <w:rPr>
          <w:rtl/>
        </w:rPr>
        <w:t>) يأتي في الباب 25</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701" w:name="_Toc307331485"/>
      <w:bookmarkStart w:id="702" w:name="_Toc380348101"/>
      <w:bookmarkStart w:id="703" w:name="_Toc185031833"/>
      <w:r>
        <w:rPr>
          <w:rtl/>
        </w:rPr>
        <w:lastRenderedPageBreak/>
        <w:t>25 - باب حكم ظروف الشراب.</w:t>
      </w:r>
      <w:bookmarkEnd w:id="701"/>
      <w:bookmarkEnd w:id="702"/>
      <w:bookmarkEnd w:id="703"/>
    </w:p>
    <w:p w:rsidR="00597E2F" w:rsidRDefault="00597E2F" w:rsidP="006C1B30">
      <w:pPr>
        <w:pStyle w:val="libNormal"/>
        <w:rPr>
          <w:rtl/>
        </w:rPr>
      </w:pPr>
      <w:r w:rsidRPr="00FC2696">
        <w:rPr>
          <w:rStyle w:val="libNormalChar"/>
          <w:rtl/>
        </w:rPr>
        <w:t xml:space="preserve">[ 32116 ] </w:t>
      </w:r>
      <w:r>
        <w:rPr>
          <w:rtl/>
        </w:rPr>
        <w:t xml:space="preserve">1 - محمد بن يعقوب، عن </w:t>
      </w:r>
      <w:r w:rsidR="00E554CA">
        <w:rPr>
          <w:rtl/>
        </w:rPr>
        <w:t xml:space="preserve">عدَّة </w:t>
      </w:r>
      <w:r>
        <w:rPr>
          <w:rtl/>
        </w:rPr>
        <w:t>من أصحابنا، عن أحمد بن محمد بن عيسى عن الحسين بن سعيد، عن فضالة بن أي</w:t>
      </w:r>
      <w:r w:rsidR="00F72437">
        <w:rPr>
          <w:rFonts w:hint="cs"/>
          <w:rtl/>
        </w:rPr>
        <w:t>ّ</w:t>
      </w:r>
      <w:r>
        <w:rPr>
          <w:rtl/>
        </w:rPr>
        <w:t xml:space="preserve">وب، عن عمر ابن أبان الكلبي، عن محمد بن مسلم،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نبيذ قد سكن غليانه، فقال</w:t>
      </w:r>
      <w:r w:rsidR="00A64B62">
        <w:rPr>
          <w:rtl/>
        </w:rPr>
        <w:t>:</w:t>
      </w:r>
      <w:r>
        <w:rPr>
          <w:rtl/>
        </w:rPr>
        <w:t xml:space="preserve"> قال</w:t>
      </w:r>
      <w:r w:rsidR="00A64B62">
        <w:rPr>
          <w:rtl/>
        </w:rPr>
        <w:t>:</w:t>
      </w:r>
      <w:r>
        <w:rPr>
          <w:rtl/>
        </w:rPr>
        <w:t xml:space="preserve"> رسول الله </w:t>
      </w:r>
      <w:r w:rsidRPr="00FC2696">
        <w:rPr>
          <w:rStyle w:val="libNormalCha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sidRPr="00FC2696">
        <w:rPr>
          <w:rStyle w:val="libNormalChar"/>
          <w:rtl/>
        </w:rPr>
        <w:t xml:space="preserve"> )</w:t>
      </w:r>
      <w:r>
        <w:rPr>
          <w:rtl/>
        </w:rPr>
        <w:t xml:space="preserve"> كل</w:t>
      </w:r>
      <w:r w:rsidR="00F72437">
        <w:rPr>
          <w:rFonts w:hint="cs"/>
          <w:rtl/>
        </w:rPr>
        <w:t>ّ</w:t>
      </w:r>
      <w:r>
        <w:rPr>
          <w:rtl/>
        </w:rPr>
        <w:t xml:space="preserve"> مسكر حرام، قال</w:t>
      </w:r>
      <w:r w:rsidR="00A64B62">
        <w:rPr>
          <w:rtl/>
        </w:rPr>
        <w:t>:</w:t>
      </w:r>
      <w:r>
        <w:rPr>
          <w:rtl/>
        </w:rPr>
        <w:t xml:space="preserve"> وسألته عن الظروف؟ فقال</w:t>
      </w:r>
      <w:r w:rsidR="00A64B62">
        <w:rPr>
          <w:rtl/>
        </w:rPr>
        <w:t>:</w:t>
      </w:r>
      <w:r>
        <w:rPr>
          <w:rtl/>
        </w:rPr>
        <w:t xml:space="preserve"> نهى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عن الدباء والمزف</w:t>
      </w:r>
      <w:r w:rsidR="00F72437">
        <w:rPr>
          <w:rFonts w:hint="cs"/>
          <w:rtl/>
        </w:rPr>
        <w:t>ّ</w:t>
      </w:r>
      <w:r>
        <w:rPr>
          <w:rtl/>
        </w:rPr>
        <w:t xml:space="preserve">ت، وزدتم أنتم الخثم </w:t>
      </w:r>
      <w:r w:rsidRPr="00821781">
        <w:rPr>
          <w:rStyle w:val="libFootnotenumChar"/>
          <w:rtl/>
        </w:rPr>
        <w:t>(1)</w:t>
      </w:r>
      <w:r>
        <w:rPr>
          <w:rtl/>
        </w:rPr>
        <w:t>، يعني الغضار، والمزفت يعني</w:t>
      </w:r>
      <w:r w:rsidR="00A64B62">
        <w:rPr>
          <w:rtl/>
        </w:rPr>
        <w:t>:</w:t>
      </w:r>
      <w:r>
        <w:rPr>
          <w:rtl/>
        </w:rPr>
        <w:t xml:space="preserve"> الزفت الذي </w:t>
      </w:r>
      <w:r w:rsidRPr="00821781">
        <w:rPr>
          <w:rStyle w:val="libFootnotenumChar"/>
          <w:rtl/>
        </w:rPr>
        <w:t>(2)</w:t>
      </w:r>
      <w:r>
        <w:rPr>
          <w:rtl/>
        </w:rPr>
        <w:t xml:space="preserve"> في الزّق، ويصير </w:t>
      </w:r>
      <w:r w:rsidRPr="00821781">
        <w:rPr>
          <w:rStyle w:val="libFootnotenumChar"/>
          <w:rtl/>
        </w:rPr>
        <w:t>(3)</w:t>
      </w:r>
      <w:r>
        <w:rPr>
          <w:rtl/>
        </w:rPr>
        <w:t xml:space="preserve"> في الخوابي </w:t>
      </w:r>
      <w:r w:rsidRPr="00821781">
        <w:rPr>
          <w:rStyle w:val="libFootnotenumChar"/>
          <w:rtl/>
        </w:rPr>
        <w:t>(4)</w:t>
      </w:r>
      <w:r>
        <w:rPr>
          <w:rtl/>
        </w:rPr>
        <w:t xml:space="preserve"> يكون أجود للخمرة. قال</w:t>
      </w:r>
      <w:r w:rsidR="00A64B62">
        <w:rPr>
          <w:rtl/>
        </w:rPr>
        <w:t>:</w:t>
      </w:r>
      <w:r>
        <w:rPr>
          <w:rtl/>
        </w:rPr>
        <w:t xml:space="preserve"> وسألته عن الجرار الخضر والرصاص؟ فقال</w:t>
      </w:r>
      <w:r w:rsidR="00A64B62">
        <w:rPr>
          <w:rtl/>
        </w:rPr>
        <w:t>:</w:t>
      </w:r>
      <w:r>
        <w:rPr>
          <w:rtl/>
        </w:rPr>
        <w:t xml:space="preserve"> لا بأس بها.</w:t>
      </w:r>
    </w:p>
    <w:p w:rsidR="00597E2F" w:rsidRDefault="00597E2F" w:rsidP="00B351E8">
      <w:pPr>
        <w:pStyle w:val="libNormal"/>
        <w:rPr>
          <w:rtl/>
        </w:rPr>
      </w:pPr>
      <w:r>
        <w:rPr>
          <w:rtl/>
        </w:rPr>
        <w:t>ورواه الشيخ بإسناده عن الحسين بن سعيد،</w:t>
      </w:r>
      <w:r w:rsidR="00481338">
        <w:rPr>
          <w:rtl/>
        </w:rPr>
        <w:t xml:space="preserve"> إلّا </w:t>
      </w:r>
      <w:r>
        <w:rPr>
          <w:rtl/>
        </w:rPr>
        <w:t>أن</w:t>
      </w:r>
      <w:r w:rsidR="00F72437">
        <w:rPr>
          <w:rFonts w:hint="cs"/>
          <w:rtl/>
        </w:rPr>
        <w:t>ّ</w:t>
      </w:r>
      <w:r>
        <w:rPr>
          <w:rtl/>
        </w:rPr>
        <w:t>ه قال</w:t>
      </w:r>
      <w:r w:rsidR="00A64B62">
        <w:rPr>
          <w:rtl/>
        </w:rPr>
        <w:t>:</w:t>
      </w:r>
      <w:r>
        <w:rPr>
          <w:rtl/>
        </w:rPr>
        <w:t xml:space="preserve"> الحنتم </w:t>
      </w:r>
      <w:r w:rsidRPr="00821781">
        <w:rPr>
          <w:rStyle w:val="libFootnotenumChar"/>
          <w:rtl/>
        </w:rPr>
        <w:t>(5)</w:t>
      </w:r>
      <w:r>
        <w:rPr>
          <w:rtl/>
        </w:rPr>
        <w:t xml:space="preserve">. </w:t>
      </w:r>
    </w:p>
    <w:p w:rsidR="00597E2F" w:rsidRDefault="00597E2F" w:rsidP="00F72437">
      <w:pPr>
        <w:pStyle w:val="libNormal"/>
        <w:rPr>
          <w:rtl/>
        </w:rPr>
      </w:pPr>
      <w:r w:rsidRPr="00FC2696">
        <w:rPr>
          <w:rStyle w:val="libNormalChar"/>
          <w:rtl/>
        </w:rPr>
        <w:t xml:space="preserve">[ 32117 ] </w:t>
      </w:r>
      <w:r>
        <w:rPr>
          <w:rtl/>
        </w:rPr>
        <w:t xml:space="preserve">2 - وعنهم عن أحمد، عن الحسين بن سعيد </w:t>
      </w:r>
      <w:r w:rsidRPr="00821781">
        <w:rPr>
          <w:rStyle w:val="libFootnotenumChar"/>
          <w:rtl/>
        </w:rPr>
        <w:t>(</w:t>
      </w:r>
      <w:r w:rsidR="00F72437">
        <w:rPr>
          <w:rStyle w:val="libFootnotenumChar"/>
          <w:rFonts w:hint="cs"/>
          <w:rtl/>
        </w:rPr>
        <w:t>6</w:t>
      </w:r>
      <w:r w:rsidRPr="00821781">
        <w:rPr>
          <w:rStyle w:val="libFootnotenumChar"/>
          <w:rtl/>
        </w:rPr>
        <w:t>)</w:t>
      </w:r>
      <w:r>
        <w:rPr>
          <w:rtl/>
        </w:rPr>
        <w:t xml:space="preserve">، عن القاسم بن سليمان، عن جراح المدايني،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F72437">
        <w:rPr>
          <w:rFonts w:hint="cs"/>
          <w:rtl/>
        </w:rPr>
        <w:t>ّ</w:t>
      </w:r>
      <w:r>
        <w:rPr>
          <w:rtl/>
        </w:rPr>
        <w:t>ه منع مم</w:t>
      </w:r>
      <w:r w:rsidR="00F72437">
        <w:rPr>
          <w:rFonts w:hint="cs"/>
          <w:rtl/>
        </w:rPr>
        <w:t>ّ</w:t>
      </w:r>
      <w:r>
        <w:rPr>
          <w:rtl/>
        </w:rPr>
        <w:t xml:space="preserve">ا يسكر من الشراب كلّه، ومنع النقير </w:t>
      </w:r>
      <w:r w:rsidRPr="00821781">
        <w:rPr>
          <w:rStyle w:val="libFootnotenumChar"/>
          <w:rtl/>
        </w:rPr>
        <w:t>(</w:t>
      </w:r>
      <w:r w:rsidR="00F72437">
        <w:rPr>
          <w:rStyle w:val="libFootnotenumChar"/>
          <w:rFonts w:hint="cs"/>
          <w:rtl/>
        </w:rPr>
        <w:t>7</w:t>
      </w:r>
      <w:r w:rsidRPr="00821781">
        <w:rPr>
          <w:rStyle w:val="libFootnotenumChar"/>
          <w:rtl/>
        </w:rPr>
        <w:t>)</w:t>
      </w:r>
      <w:r>
        <w:rPr>
          <w:rtl/>
        </w:rPr>
        <w:t xml:space="preserve"> ونبيذ الدباء، قال</w:t>
      </w:r>
      <w:r w:rsidR="00A64B62">
        <w:rPr>
          <w:rtl/>
        </w:rPr>
        <w:t>:</w:t>
      </w:r>
      <w:r>
        <w:rPr>
          <w:rtl/>
        </w:rPr>
        <w:t xml:space="preserve"> وقال </w:t>
      </w:r>
    </w:p>
    <w:p w:rsidR="00597E2F" w:rsidRDefault="00FC2696" w:rsidP="00FC2696">
      <w:pPr>
        <w:pStyle w:val="libLine"/>
        <w:rPr>
          <w:rtl/>
        </w:rPr>
      </w:pPr>
      <w:r>
        <w:rPr>
          <w:rtl/>
        </w:rPr>
        <w:t>____________________</w:t>
      </w:r>
    </w:p>
    <w:p w:rsidR="00597E2F" w:rsidRDefault="00597E2F" w:rsidP="00F72437">
      <w:pPr>
        <w:pStyle w:val="libFootnoteCenterBold"/>
        <w:rPr>
          <w:rtl/>
        </w:rPr>
      </w:pPr>
      <w:r>
        <w:rPr>
          <w:rtl/>
        </w:rPr>
        <w:t>الباب 25</w:t>
      </w:r>
    </w:p>
    <w:p w:rsidR="00597E2F" w:rsidRDefault="00597E2F" w:rsidP="00F72437">
      <w:pPr>
        <w:pStyle w:val="libFootnoteCenterBold"/>
        <w:rPr>
          <w:rtl/>
        </w:rPr>
      </w:pPr>
      <w:r>
        <w:rPr>
          <w:rtl/>
        </w:rPr>
        <w:t xml:space="preserve">فيه 3 أحاديث </w:t>
      </w:r>
    </w:p>
    <w:p w:rsidR="00597E2F" w:rsidRDefault="00597E2F" w:rsidP="00FC2696">
      <w:pPr>
        <w:pStyle w:val="libFootnote0"/>
        <w:rPr>
          <w:rtl/>
        </w:rPr>
      </w:pPr>
      <w:r>
        <w:rPr>
          <w:rtl/>
        </w:rPr>
        <w:t>1 - الكافي 6</w:t>
      </w:r>
      <w:r w:rsidR="00A64B62">
        <w:rPr>
          <w:rtl/>
        </w:rPr>
        <w:t>:</w:t>
      </w:r>
      <w:r>
        <w:rPr>
          <w:rtl/>
        </w:rPr>
        <w:t xml:space="preserve"> 418 </w:t>
      </w:r>
      <w:r w:rsidR="00FC2696">
        <w:rPr>
          <w:rtl/>
        </w:rPr>
        <w:t>/</w:t>
      </w:r>
      <w:r>
        <w:rPr>
          <w:rtl/>
        </w:rPr>
        <w:t xml:space="preserve"> 1. </w:t>
      </w:r>
    </w:p>
    <w:p w:rsidR="00597E2F" w:rsidRPr="00E64ACA" w:rsidRDefault="00597E2F" w:rsidP="00FC2696">
      <w:pPr>
        <w:pStyle w:val="libFootnote0"/>
        <w:rPr>
          <w:rtl/>
        </w:rPr>
      </w:pPr>
      <w:r w:rsidRPr="00E64ACA">
        <w:rPr>
          <w:rtl/>
        </w:rPr>
        <w:t>(1) في التهذيب</w:t>
      </w:r>
      <w:r w:rsidR="00A64B62">
        <w:rPr>
          <w:rtl/>
        </w:rPr>
        <w:t>:</w:t>
      </w:r>
      <w:r w:rsidRPr="00E64ACA">
        <w:rPr>
          <w:rtl/>
        </w:rPr>
        <w:t xml:space="preserve"> </w:t>
      </w:r>
      <w:r w:rsidRPr="00F72437">
        <w:rPr>
          <w:rtl/>
        </w:rPr>
        <w:t>الحنتم ( هامش المخطوط )، الحنتم</w:t>
      </w:r>
      <w:r w:rsidR="00A64B62" w:rsidRPr="00F72437">
        <w:rPr>
          <w:rtl/>
        </w:rPr>
        <w:t>:</w:t>
      </w:r>
      <w:r w:rsidRPr="00F72437">
        <w:rPr>
          <w:rtl/>
        </w:rPr>
        <w:t xml:space="preserve"> الجرة الخضراء</w:t>
      </w:r>
      <w:r w:rsidRPr="00E64ACA">
        <w:rPr>
          <w:rtl/>
        </w:rPr>
        <w:t xml:space="preserve"> « القاموس المحيط </w:t>
      </w:r>
      <w:r w:rsidRPr="00F72437">
        <w:rPr>
          <w:rtl/>
        </w:rPr>
        <w:t>( حنتم ) 4</w:t>
      </w:r>
      <w:r w:rsidR="00A64B62">
        <w:rPr>
          <w:rtl/>
        </w:rPr>
        <w:t>:</w:t>
      </w:r>
      <w:r w:rsidRPr="00E64ACA">
        <w:rPr>
          <w:rtl/>
        </w:rPr>
        <w:t xml:space="preserve"> 103 »</w:t>
      </w:r>
      <w:r>
        <w:rPr>
          <w:rtl/>
        </w:rPr>
        <w:t>.</w:t>
      </w:r>
      <w:r w:rsidRPr="00E64ACA">
        <w:rPr>
          <w:rtl/>
        </w:rPr>
        <w:t xml:space="preserve"> </w:t>
      </w:r>
    </w:p>
    <w:p w:rsidR="00597E2F" w:rsidRPr="00E64ACA" w:rsidRDefault="00597E2F" w:rsidP="00FC2696">
      <w:pPr>
        <w:pStyle w:val="libFootnote0"/>
        <w:rPr>
          <w:rtl/>
        </w:rPr>
      </w:pPr>
      <w:r w:rsidRPr="00E64ACA">
        <w:rPr>
          <w:rtl/>
        </w:rPr>
        <w:t>(2) في المصدر زيادة</w:t>
      </w:r>
      <w:r w:rsidR="00A64B62">
        <w:rPr>
          <w:rtl/>
        </w:rPr>
        <w:t>:</w:t>
      </w:r>
      <w:r w:rsidRPr="00E64ACA">
        <w:rPr>
          <w:rtl/>
        </w:rPr>
        <w:t xml:space="preserve"> يكون</w:t>
      </w:r>
      <w:r>
        <w:rPr>
          <w:rtl/>
        </w:rPr>
        <w:t>.</w:t>
      </w:r>
      <w:r w:rsidRPr="00E64ACA">
        <w:rPr>
          <w:rtl/>
        </w:rPr>
        <w:t xml:space="preserve"> </w:t>
      </w:r>
    </w:p>
    <w:p w:rsidR="00597E2F" w:rsidRPr="00E64ACA" w:rsidRDefault="00597E2F" w:rsidP="00FC2696">
      <w:pPr>
        <w:pStyle w:val="libFootnote0"/>
        <w:rPr>
          <w:rtl/>
        </w:rPr>
      </w:pPr>
      <w:r w:rsidRPr="00E64ACA">
        <w:rPr>
          <w:rtl/>
        </w:rPr>
        <w:t>(3) في المصدر</w:t>
      </w:r>
      <w:r w:rsidR="00A64B62">
        <w:rPr>
          <w:rtl/>
        </w:rPr>
        <w:t>:</w:t>
      </w:r>
      <w:r w:rsidRPr="00E64ACA">
        <w:rPr>
          <w:rtl/>
        </w:rPr>
        <w:t xml:space="preserve"> ويصب</w:t>
      </w:r>
      <w:r>
        <w:rPr>
          <w:rtl/>
        </w:rPr>
        <w:t>.</w:t>
      </w:r>
      <w:r w:rsidRPr="00E64ACA">
        <w:rPr>
          <w:rtl/>
        </w:rPr>
        <w:t xml:space="preserve"> </w:t>
      </w:r>
    </w:p>
    <w:p w:rsidR="00597E2F" w:rsidRPr="00E64ACA" w:rsidRDefault="00597E2F" w:rsidP="00FC2696">
      <w:pPr>
        <w:pStyle w:val="libFootnote0"/>
        <w:rPr>
          <w:rtl/>
        </w:rPr>
      </w:pPr>
      <w:r w:rsidRPr="00E64ACA">
        <w:rPr>
          <w:rtl/>
        </w:rPr>
        <w:t>(4) الخوابي</w:t>
      </w:r>
      <w:r w:rsidR="00A64B62">
        <w:rPr>
          <w:rtl/>
        </w:rPr>
        <w:t>:</w:t>
      </w:r>
      <w:r w:rsidRPr="00E64ACA">
        <w:rPr>
          <w:rtl/>
        </w:rPr>
        <w:t xml:space="preserve"> جمع خابية وهي الحب</w:t>
      </w:r>
      <w:r>
        <w:rPr>
          <w:rtl/>
        </w:rPr>
        <w:t>.</w:t>
      </w:r>
      <w:r w:rsidRPr="00E64ACA">
        <w:rPr>
          <w:rtl/>
        </w:rPr>
        <w:t xml:space="preserve"> الاناء المعروف</w:t>
      </w:r>
      <w:r>
        <w:rPr>
          <w:rtl/>
        </w:rPr>
        <w:t>.</w:t>
      </w:r>
      <w:r w:rsidRPr="00E64ACA">
        <w:rPr>
          <w:rtl/>
        </w:rPr>
        <w:t xml:space="preserve"> « الصحاح </w:t>
      </w:r>
      <w:r w:rsidRPr="00F72437">
        <w:rPr>
          <w:rtl/>
        </w:rPr>
        <w:t>( خبا ) 6</w:t>
      </w:r>
      <w:r w:rsidR="00A64B62" w:rsidRPr="00F72437">
        <w:rPr>
          <w:rtl/>
        </w:rPr>
        <w:t>:</w:t>
      </w:r>
      <w:r w:rsidRPr="00E64ACA">
        <w:rPr>
          <w:rtl/>
        </w:rPr>
        <w:t xml:space="preserve"> 2325 »</w:t>
      </w:r>
      <w:r>
        <w:rPr>
          <w:rtl/>
        </w:rPr>
        <w:t>.</w:t>
      </w:r>
      <w:r w:rsidRPr="00E64ACA">
        <w:rPr>
          <w:rtl/>
        </w:rPr>
        <w:t xml:space="preserve"> </w:t>
      </w:r>
    </w:p>
    <w:p w:rsidR="00597E2F" w:rsidRPr="00E64ACA" w:rsidRDefault="00597E2F" w:rsidP="00FC2696">
      <w:pPr>
        <w:pStyle w:val="libFootnote0"/>
        <w:rPr>
          <w:rtl/>
        </w:rPr>
      </w:pPr>
      <w:r w:rsidRPr="00E64ACA">
        <w:rPr>
          <w:rtl/>
        </w:rPr>
        <w:t>(5) التهذيب 9</w:t>
      </w:r>
      <w:r w:rsidR="00A64B62">
        <w:rPr>
          <w:rtl/>
        </w:rPr>
        <w:t>:</w:t>
      </w:r>
      <w:r w:rsidRPr="00E64ACA">
        <w:rPr>
          <w:rtl/>
        </w:rPr>
        <w:t xml:space="preserve"> 115 </w:t>
      </w:r>
      <w:r w:rsidR="00FC2696">
        <w:rPr>
          <w:rtl/>
        </w:rPr>
        <w:t>/</w:t>
      </w:r>
      <w:r w:rsidRPr="00E64ACA">
        <w:rPr>
          <w:rtl/>
        </w:rPr>
        <w:t xml:space="preserve"> 500</w:t>
      </w:r>
      <w:r>
        <w:rPr>
          <w:rtl/>
        </w:rPr>
        <w:t>.</w:t>
      </w:r>
    </w:p>
    <w:p w:rsidR="00597E2F" w:rsidRDefault="00597E2F" w:rsidP="00FC2696">
      <w:pPr>
        <w:pStyle w:val="libFootnote0"/>
        <w:rPr>
          <w:rtl/>
        </w:rPr>
      </w:pPr>
      <w:r>
        <w:rPr>
          <w:rtl/>
        </w:rPr>
        <w:t>2 - الكافي 6</w:t>
      </w:r>
      <w:r w:rsidR="00A64B62">
        <w:rPr>
          <w:rtl/>
        </w:rPr>
        <w:t>:</w:t>
      </w:r>
      <w:r>
        <w:rPr>
          <w:rtl/>
        </w:rPr>
        <w:t xml:space="preserve"> 418 </w:t>
      </w:r>
      <w:r w:rsidR="00FC2696">
        <w:rPr>
          <w:rtl/>
        </w:rPr>
        <w:t>/</w:t>
      </w:r>
      <w:r>
        <w:rPr>
          <w:rtl/>
        </w:rPr>
        <w:t xml:space="preserve"> 2. </w:t>
      </w:r>
    </w:p>
    <w:p w:rsidR="00597E2F" w:rsidRPr="00E64ACA" w:rsidRDefault="00597E2F" w:rsidP="00F72437">
      <w:pPr>
        <w:pStyle w:val="libFootnote0"/>
        <w:rPr>
          <w:rtl/>
        </w:rPr>
      </w:pPr>
      <w:r w:rsidRPr="00E64ACA">
        <w:rPr>
          <w:rtl/>
        </w:rPr>
        <w:t>(</w:t>
      </w:r>
      <w:r w:rsidR="00F72437">
        <w:rPr>
          <w:rFonts w:hint="cs"/>
          <w:rtl/>
        </w:rPr>
        <w:t>6</w:t>
      </w:r>
      <w:r w:rsidRPr="00E64ACA">
        <w:rPr>
          <w:rtl/>
        </w:rPr>
        <w:t>) في المصدر زيادة</w:t>
      </w:r>
      <w:r w:rsidR="00A64B62">
        <w:rPr>
          <w:rtl/>
        </w:rPr>
        <w:t>:</w:t>
      </w:r>
      <w:r w:rsidRPr="00E64ACA">
        <w:rPr>
          <w:rtl/>
        </w:rPr>
        <w:t xml:space="preserve"> عن النضر بن سويد</w:t>
      </w:r>
      <w:r>
        <w:rPr>
          <w:rtl/>
        </w:rPr>
        <w:t>.</w:t>
      </w:r>
      <w:r w:rsidRPr="00E64ACA">
        <w:rPr>
          <w:rtl/>
        </w:rPr>
        <w:t xml:space="preserve"> </w:t>
      </w:r>
    </w:p>
    <w:p w:rsidR="00597E2F" w:rsidRPr="00E64ACA" w:rsidRDefault="00597E2F" w:rsidP="00F72437">
      <w:pPr>
        <w:pStyle w:val="libFootnote0"/>
        <w:rPr>
          <w:rtl/>
        </w:rPr>
      </w:pPr>
      <w:r w:rsidRPr="00E64ACA">
        <w:rPr>
          <w:rtl/>
        </w:rPr>
        <w:t>(</w:t>
      </w:r>
      <w:r w:rsidR="00F72437">
        <w:rPr>
          <w:rFonts w:hint="cs"/>
          <w:rtl/>
        </w:rPr>
        <w:t>7</w:t>
      </w:r>
      <w:r w:rsidRPr="00E64ACA">
        <w:rPr>
          <w:rtl/>
        </w:rPr>
        <w:t>) النقير</w:t>
      </w:r>
      <w:r w:rsidR="00A64B62">
        <w:rPr>
          <w:rtl/>
        </w:rPr>
        <w:t>:</w:t>
      </w:r>
      <w:r w:rsidRPr="00E64ACA">
        <w:rPr>
          <w:rtl/>
        </w:rPr>
        <w:t xml:space="preserve"> خشبة تنقر وينبذ فيها فيشتد نبيذها</w:t>
      </w:r>
      <w:r>
        <w:rPr>
          <w:rtl/>
        </w:rPr>
        <w:t>،</w:t>
      </w:r>
      <w:r w:rsidRPr="00E64ACA">
        <w:rPr>
          <w:rtl/>
        </w:rPr>
        <w:t xml:space="preserve"> « القاموس </w:t>
      </w:r>
      <w:r w:rsidRPr="00F72437">
        <w:rPr>
          <w:rtl/>
        </w:rPr>
        <w:t>المحيط ( نقر ) 2</w:t>
      </w:r>
      <w:r w:rsidR="00A64B62" w:rsidRPr="00F72437">
        <w:rPr>
          <w:rtl/>
        </w:rPr>
        <w:t>:</w:t>
      </w:r>
      <w:r w:rsidRPr="00E64ACA">
        <w:rPr>
          <w:rtl/>
        </w:rPr>
        <w:t xml:space="preserve"> 147 »</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أسكر كثيره فقليله حرام. </w:t>
      </w:r>
    </w:p>
    <w:p w:rsidR="00597E2F" w:rsidRDefault="00597E2F" w:rsidP="006C1B30">
      <w:pPr>
        <w:pStyle w:val="libNormal"/>
        <w:rPr>
          <w:rtl/>
        </w:rPr>
      </w:pPr>
      <w:r w:rsidRPr="00FC2696">
        <w:rPr>
          <w:rStyle w:val="libNormalChar"/>
          <w:rtl/>
        </w:rPr>
        <w:t xml:space="preserve">[ 32118 ] </w:t>
      </w:r>
      <w:r>
        <w:rPr>
          <w:rtl/>
        </w:rPr>
        <w:t xml:space="preserve">3 - عبدالله بن جعفر في </w:t>
      </w:r>
      <w:r w:rsidRPr="00FC2696">
        <w:rPr>
          <w:rStyle w:val="libNormalChar"/>
          <w:rtl/>
        </w:rPr>
        <w:t xml:space="preserve">( </w:t>
      </w:r>
      <w:r>
        <w:rPr>
          <w:rtl/>
        </w:rPr>
        <w:t>قرب الإ</w:t>
      </w:r>
      <w:r w:rsidR="00F72437">
        <w:rPr>
          <w:rFonts w:hint="cs"/>
          <w:rtl/>
        </w:rPr>
        <w:t>ِ</w:t>
      </w:r>
      <w:r>
        <w:rPr>
          <w:rtl/>
        </w:rPr>
        <w:t>سناد</w:t>
      </w:r>
      <w:r w:rsidRPr="00FC2696">
        <w:rPr>
          <w:rStyle w:val="libNormalChar"/>
          <w:rtl/>
        </w:rPr>
        <w:t xml:space="preserve"> )</w:t>
      </w:r>
      <w:r>
        <w:rPr>
          <w:rtl/>
        </w:rPr>
        <w:t xml:space="preserve"> عن عبدالله بن الحسن، عن علي</w:t>
      </w:r>
      <w:r w:rsidR="00F72437">
        <w:rPr>
          <w:rFonts w:hint="cs"/>
          <w:rtl/>
        </w:rPr>
        <w:t>ِّ</w:t>
      </w:r>
      <w:r>
        <w:rPr>
          <w:rtl/>
        </w:rPr>
        <w:t xml:space="preserve"> بن جعفر، عن أخيه قال</w:t>
      </w:r>
      <w:r w:rsidR="00A64B62">
        <w:rPr>
          <w:rtl/>
        </w:rPr>
        <w:t>:</w:t>
      </w:r>
      <w:r>
        <w:rPr>
          <w:rtl/>
        </w:rPr>
        <w:t xml:space="preserve"> سألته عن الطعام يوضع على سفرة، أو خوان قد أصابه الخمر، أيؤكل عليه؟ قال</w:t>
      </w:r>
      <w:r w:rsidR="00A64B62">
        <w:rPr>
          <w:rtl/>
        </w:rPr>
        <w:t>:</w:t>
      </w:r>
      <w:r>
        <w:rPr>
          <w:rtl/>
        </w:rPr>
        <w:t xml:space="preserve"> إن </w:t>
      </w:r>
      <w:r w:rsidRPr="00821781">
        <w:rPr>
          <w:rStyle w:val="libFootnotenumChar"/>
          <w:rtl/>
        </w:rPr>
        <w:t>(1)</w:t>
      </w:r>
      <w:r>
        <w:rPr>
          <w:rtl/>
        </w:rPr>
        <w:t xml:space="preserve"> كان الخوان يابسا</w:t>
      </w:r>
      <w:r w:rsidR="00F72437">
        <w:rPr>
          <w:rFonts w:hint="cs"/>
          <w:rtl/>
        </w:rPr>
        <w:t>ً</w:t>
      </w:r>
      <w:r>
        <w:rPr>
          <w:rtl/>
        </w:rPr>
        <w:t xml:space="preserve"> فلا بأس.</w:t>
      </w:r>
    </w:p>
    <w:p w:rsidR="00597E2F" w:rsidRDefault="00597E2F" w:rsidP="00B351E8">
      <w:pPr>
        <w:pStyle w:val="libNormal"/>
        <w:rPr>
          <w:rtl/>
        </w:rPr>
      </w:pPr>
      <w:r>
        <w:rPr>
          <w:rtl/>
        </w:rPr>
        <w:t>أقول</w:t>
      </w:r>
      <w:r w:rsidR="00A64B62">
        <w:rPr>
          <w:rtl/>
        </w:rPr>
        <w:t>:</w:t>
      </w:r>
      <w:r>
        <w:rPr>
          <w:rtl/>
        </w:rPr>
        <w:t xml:space="preserve"> </w:t>
      </w:r>
      <w:r w:rsidR="00E554CA">
        <w:rPr>
          <w:rtl/>
        </w:rPr>
        <w:t>وتقد</w:t>
      </w:r>
      <w:r w:rsidR="00F72437">
        <w:rPr>
          <w:rFonts w:hint="cs"/>
          <w:rtl/>
        </w:rPr>
        <w:t>َ</w:t>
      </w:r>
      <w:r w:rsidR="00E554CA">
        <w:rPr>
          <w:rtl/>
        </w:rPr>
        <w:t xml:space="preserve">ّم </w:t>
      </w:r>
      <w:r>
        <w:rPr>
          <w:rtl/>
        </w:rPr>
        <w:t xml:space="preserve">ما </w:t>
      </w:r>
      <w:r w:rsidR="00E554CA">
        <w:rPr>
          <w:rtl/>
        </w:rPr>
        <w:t xml:space="preserve">يدلّ </w:t>
      </w:r>
      <w:r>
        <w:rPr>
          <w:rtl/>
        </w:rPr>
        <w:t xml:space="preserve">على ذلك في الطهارة </w:t>
      </w:r>
      <w:r w:rsidRPr="00821781">
        <w:rPr>
          <w:rStyle w:val="libFootnotenumChar"/>
          <w:rtl/>
        </w:rPr>
        <w:t>(2)</w:t>
      </w:r>
      <w:r>
        <w:rPr>
          <w:rtl/>
        </w:rPr>
        <w:t xml:space="preserve">، ويأتي ما </w:t>
      </w:r>
      <w:r w:rsidR="00E554CA">
        <w:rPr>
          <w:rtl/>
        </w:rPr>
        <w:t xml:space="preserve">يدلّ </w:t>
      </w:r>
      <w:r>
        <w:rPr>
          <w:rtl/>
        </w:rPr>
        <w:t xml:space="preserve">عليه </w:t>
      </w:r>
      <w:r w:rsidRPr="00821781">
        <w:rPr>
          <w:rStyle w:val="libFootnotenumChar"/>
          <w:rtl/>
        </w:rPr>
        <w:t>(3)</w:t>
      </w:r>
      <w:r>
        <w:rPr>
          <w:rtl/>
        </w:rPr>
        <w:t>.</w:t>
      </w:r>
    </w:p>
    <w:p w:rsidR="00597E2F" w:rsidRDefault="00597E2F" w:rsidP="00597E2F">
      <w:pPr>
        <w:pStyle w:val="Heading2Center"/>
        <w:rPr>
          <w:rtl/>
        </w:rPr>
      </w:pPr>
      <w:bookmarkStart w:id="704" w:name="_Toc307331486"/>
      <w:bookmarkStart w:id="705" w:name="_Toc380348102"/>
      <w:bookmarkStart w:id="706" w:name="_Toc185031834"/>
      <w:r>
        <w:rPr>
          <w:rtl/>
        </w:rPr>
        <w:t>26 - باب تحريم كل مائع يقطر فيه المسكر سوى الماء</w:t>
      </w:r>
      <w:bookmarkEnd w:id="704"/>
      <w:r w:rsidR="00907434">
        <w:rPr>
          <w:rtl/>
        </w:rPr>
        <w:t xml:space="preserve"> </w:t>
      </w:r>
      <w:bookmarkStart w:id="707" w:name="_Toc307331487"/>
      <w:r w:rsidR="00907434">
        <w:rPr>
          <w:rtl/>
        </w:rPr>
        <w:t>ا</w:t>
      </w:r>
      <w:r>
        <w:rPr>
          <w:rtl/>
        </w:rPr>
        <w:t>لكثير، وكل جامد يلاقيه حتى يغسل، وتحريم</w:t>
      </w:r>
      <w:bookmarkEnd w:id="707"/>
      <w:r w:rsidR="00907434">
        <w:rPr>
          <w:rtl/>
        </w:rPr>
        <w:t xml:space="preserve"> </w:t>
      </w:r>
      <w:bookmarkStart w:id="708" w:name="_Toc307331488"/>
      <w:r w:rsidR="00907434">
        <w:rPr>
          <w:rtl/>
        </w:rPr>
        <w:t>ا</w:t>
      </w:r>
      <w:r>
        <w:rPr>
          <w:rtl/>
        </w:rPr>
        <w:t>لدم وكل نجس.</w:t>
      </w:r>
      <w:bookmarkEnd w:id="705"/>
      <w:bookmarkEnd w:id="706"/>
      <w:bookmarkEnd w:id="708"/>
      <w:r>
        <w:rPr>
          <w:rtl/>
        </w:rPr>
        <w:t xml:space="preserve"> </w:t>
      </w:r>
    </w:p>
    <w:p w:rsidR="00597E2F" w:rsidRDefault="00597E2F" w:rsidP="006C1B30">
      <w:pPr>
        <w:pStyle w:val="libNormal"/>
        <w:rPr>
          <w:rtl/>
        </w:rPr>
      </w:pPr>
      <w:r w:rsidRPr="00FC2696">
        <w:rPr>
          <w:rStyle w:val="libNormalChar"/>
          <w:rtl/>
        </w:rPr>
        <w:t xml:space="preserve">[ 32119 ] </w:t>
      </w:r>
      <w:r>
        <w:rPr>
          <w:rtl/>
        </w:rPr>
        <w:t xml:space="preserve">1 - محمد بن يعقوب، عن محمد بن يحيى، عن محمد بن موسى، </w:t>
      </w:r>
      <w:r w:rsidRPr="00FC2696">
        <w:rPr>
          <w:rStyle w:val="libNormalChar"/>
          <w:rtl/>
        </w:rPr>
        <w:t xml:space="preserve">( </w:t>
      </w:r>
      <w:r>
        <w:rPr>
          <w:rtl/>
        </w:rPr>
        <w:t>عن الحسين بن المبارك</w:t>
      </w:r>
      <w:r w:rsidRPr="00FC2696">
        <w:rPr>
          <w:rStyle w:val="libNormalChar"/>
          <w:rtl/>
        </w:rPr>
        <w:t xml:space="preserve"> )</w:t>
      </w:r>
      <w:r>
        <w:rPr>
          <w:rtl/>
        </w:rPr>
        <w:t xml:space="preserve"> </w:t>
      </w:r>
      <w:r w:rsidRPr="00821781">
        <w:rPr>
          <w:rStyle w:val="libFootnotenumChar"/>
          <w:rtl/>
        </w:rPr>
        <w:t>(1)</w:t>
      </w:r>
      <w:r>
        <w:rPr>
          <w:rtl/>
        </w:rPr>
        <w:t>، عن زكري</w:t>
      </w:r>
      <w:r w:rsidR="00F72437">
        <w:rPr>
          <w:rFonts w:hint="cs"/>
          <w:rtl/>
        </w:rPr>
        <w:t>ّ</w:t>
      </w:r>
      <w:r>
        <w:rPr>
          <w:rtl/>
        </w:rPr>
        <w:t>ا بن آدم، قال</w:t>
      </w:r>
      <w:r w:rsidR="00A64B62">
        <w:rPr>
          <w:rtl/>
        </w:rPr>
        <w:t>:</w:t>
      </w:r>
      <w:r>
        <w:rPr>
          <w:rtl/>
        </w:rPr>
        <w:t xml:space="preserve"> سألت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قطرة خمر أو نبيذ مسكر قطرت في قدر فيها لحم كثير ومرق قال </w:t>
      </w:r>
      <w:r w:rsidRPr="00821781">
        <w:rPr>
          <w:rStyle w:val="libFootnotenumChar"/>
          <w:rtl/>
        </w:rPr>
        <w:t>(2)</w:t>
      </w:r>
      <w:r w:rsidR="00A64B62">
        <w:rPr>
          <w:rtl/>
        </w:rPr>
        <w:t>:</w:t>
      </w:r>
      <w:r>
        <w:rPr>
          <w:rtl/>
        </w:rPr>
        <w:t xml:space="preserve"> يهرق المرق أو يطعمه أهل الذم</w:t>
      </w:r>
      <w:r w:rsidR="00F72437">
        <w:rPr>
          <w:rFonts w:hint="cs"/>
          <w:rtl/>
        </w:rPr>
        <w:t>ّ</w:t>
      </w:r>
      <w:r>
        <w:rPr>
          <w:rtl/>
        </w:rPr>
        <w:t>ة أو الكلاب، واللحم فاغسله وكله، قلت</w:t>
      </w:r>
      <w:r w:rsidR="00A64B62">
        <w:rPr>
          <w:rtl/>
        </w:rPr>
        <w:t>:</w:t>
      </w:r>
      <w:r>
        <w:rPr>
          <w:rtl/>
        </w:rPr>
        <w:t xml:space="preserve"> فإن</w:t>
      </w:r>
      <w:r w:rsidR="00F72437">
        <w:rPr>
          <w:rFonts w:hint="cs"/>
          <w:rtl/>
        </w:rPr>
        <w:t>َّ</w:t>
      </w:r>
      <w:r>
        <w:rPr>
          <w:rtl/>
        </w:rPr>
        <w:t xml:space="preserve"> قطر فيها الدم؟ قال</w:t>
      </w:r>
      <w:r w:rsidR="00A64B62">
        <w:rPr>
          <w:rtl/>
        </w:rPr>
        <w:t>:</w:t>
      </w:r>
      <w:r>
        <w:rPr>
          <w:rtl/>
        </w:rPr>
        <w:t xml:space="preserve"> الدم تأكله النار إن شاء الله، قلت</w:t>
      </w:r>
      <w:r w:rsidR="00A64B62">
        <w:rPr>
          <w:rtl/>
        </w:rPr>
        <w:t>:</w:t>
      </w:r>
      <w:r>
        <w:rPr>
          <w:rtl/>
        </w:rPr>
        <w:t xml:space="preserve"> فخمر أو نبيذ قطر في عجين أو دم، قال</w:t>
      </w:r>
      <w:r w:rsidR="00A64B62">
        <w:rPr>
          <w:rtl/>
        </w:rPr>
        <w:t>:</w:t>
      </w:r>
      <w:r>
        <w:rPr>
          <w:rtl/>
        </w:rPr>
        <w:t xml:space="preserve"> فقال</w:t>
      </w:r>
      <w:r w:rsidR="00A64B62">
        <w:rPr>
          <w:rtl/>
        </w:rPr>
        <w:t>:</w:t>
      </w:r>
      <w:r>
        <w:rPr>
          <w:rtl/>
        </w:rPr>
        <w:t xml:space="preserve"> فسد، قلت</w:t>
      </w:r>
      <w:r w:rsidR="00A64B62">
        <w:rPr>
          <w:rtl/>
        </w:rPr>
        <w:t>:</w:t>
      </w:r>
      <w:r>
        <w:rPr>
          <w:rtl/>
        </w:rPr>
        <w:t xml:space="preserve"> أبيعه من اليهود والنصارى، واُبيّن لهم، فإن</w:t>
      </w:r>
      <w:r w:rsidR="00F72437">
        <w:rPr>
          <w:rFonts w:hint="cs"/>
          <w:rtl/>
        </w:rPr>
        <w:t>ّ</w:t>
      </w:r>
      <w:r>
        <w:rPr>
          <w:rtl/>
        </w:rPr>
        <w:t>هم يستحل</w:t>
      </w:r>
      <w:r w:rsidR="00F72437">
        <w:rPr>
          <w:rFonts w:hint="cs"/>
          <w:rtl/>
        </w:rPr>
        <w:t>ّ</w:t>
      </w:r>
      <w:r>
        <w:rPr>
          <w:rtl/>
        </w:rPr>
        <w:t xml:space="preserve">ون شربه؟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قرب الإسناد</w:t>
      </w:r>
      <w:r w:rsidR="00A64B62">
        <w:rPr>
          <w:rtl/>
        </w:rPr>
        <w:t>:</w:t>
      </w:r>
      <w:r>
        <w:rPr>
          <w:rtl/>
        </w:rPr>
        <w:t xml:space="preserve"> 116. </w:t>
      </w:r>
    </w:p>
    <w:p w:rsidR="00597E2F" w:rsidRPr="00E64ACA" w:rsidRDefault="00597E2F" w:rsidP="00FC2696">
      <w:pPr>
        <w:pStyle w:val="libFootnote0"/>
        <w:rPr>
          <w:rtl/>
        </w:rPr>
      </w:pPr>
      <w:r w:rsidRPr="00E64ACA">
        <w:rPr>
          <w:rtl/>
        </w:rPr>
        <w:t>(1) في المصدر</w:t>
      </w:r>
      <w:r w:rsidR="00A64B62">
        <w:rPr>
          <w:rtl/>
        </w:rPr>
        <w:t>:</w:t>
      </w:r>
      <w:r w:rsidRPr="00E64ACA">
        <w:rPr>
          <w:rtl/>
        </w:rPr>
        <w:t xml:space="preserve"> إذا</w:t>
      </w:r>
      <w:r>
        <w:rPr>
          <w:rtl/>
        </w:rPr>
        <w:t>.</w:t>
      </w:r>
      <w:r w:rsidRPr="00E64ACA">
        <w:rPr>
          <w:rtl/>
        </w:rPr>
        <w:t xml:space="preserve"> </w:t>
      </w:r>
    </w:p>
    <w:p w:rsidR="00597E2F" w:rsidRPr="00E64ACA" w:rsidRDefault="00597E2F" w:rsidP="00FC2696">
      <w:pPr>
        <w:pStyle w:val="libFootnote0"/>
        <w:rPr>
          <w:rtl/>
        </w:rPr>
      </w:pPr>
      <w:r w:rsidRPr="00E64ACA">
        <w:rPr>
          <w:rtl/>
        </w:rPr>
        <w:t>(2) تقدم في البابين 51 و 52 من أبواب النجاسات</w:t>
      </w:r>
      <w:r>
        <w:rPr>
          <w:rtl/>
        </w:rPr>
        <w:t>.</w:t>
      </w:r>
      <w:r w:rsidRPr="00E64ACA">
        <w:rPr>
          <w:rtl/>
        </w:rPr>
        <w:t xml:space="preserve"> </w:t>
      </w:r>
    </w:p>
    <w:p w:rsidR="00597E2F" w:rsidRPr="00E64ACA" w:rsidRDefault="00597E2F" w:rsidP="00FC2696">
      <w:pPr>
        <w:pStyle w:val="libFootnote0"/>
        <w:rPr>
          <w:rtl/>
        </w:rPr>
      </w:pPr>
      <w:r w:rsidRPr="00E64ACA">
        <w:rPr>
          <w:rtl/>
        </w:rPr>
        <w:t xml:space="preserve">(3) يأتي في الباب 30 من هذه </w:t>
      </w:r>
      <w:r w:rsidR="0081231A">
        <w:rPr>
          <w:rtl/>
        </w:rPr>
        <w:t>الأبواب</w:t>
      </w:r>
      <w:r>
        <w:rPr>
          <w:rtl/>
        </w:rPr>
        <w:t>.</w:t>
      </w:r>
    </w:p>
    <w:p w:rsidR="00597E2F" w:rsidRDefault="00597E2F" w:rsidP="00F72437">
      <w:pPr>
        <w:pStyle w:val="libFootnoteCenterBold"/>
        <w:rPr>
          <w:rtl/>
        </w:rPr>
      </w:pPr>
      <w:r>
        <w:rPr>
          <w:rtl/>
        </w:rPr>
        <w:t>الباب 26</w:t>
      </w:r>
    </w:p>
    <w:p w:rsidR="00597E2F" w:rsidRDefault="00597E2F" w:rsidP="00F72437">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422 </w:t>
      </w:r>
      <w:r w:rsidR="00FC2696">
        <w:rPr>
          <w:rtl/>
        </w:rPr>
        <w:t>/</w:t>
      </w:r>
      <w:r>
        <w:rPr>
          <w:rtl/>
        </w:rPr>
        <w:t xml:space="preserve"> 1. </w:t>
      </w:r>
    </w:p>
    <w:p w:rsidR="00597E2F" w:rsidRPr="00E64ACA" w:rsidRDefault="00597E2F" w:rsidP="00F72437">
      <w:pPr>
        <w:pStyle w:val="libFootnote0"/>
        <w:rPr>
          <w:rtl/>
        </w:rPr>
      </w:pPr>
      <w:r w:rsidRPr="00E64ACA">
        <w:rPr>
          <w:rtl/>
        </w:rPr>
        <w:t>(</w:t>
      </w:r>
      <w:r w:rsidR="00F72437">
        <w:rPr>
          <w:rFonts w:hint="cs"/>
          <w:rtl/>
        </w:rPr>
        <w:t>4</w:t>
      </w:r>
      <w:r w:rsidRPr="00E64ACA">
        <w:rPr>
          <w:rtl/>
        </w:rPr>
        <w:t>) في المصدر</w:t>
      </w:r>
      <w:r w:rsidR="00A64B62">
        <w:rPr>
          <w:rtl/>
        </w:rPr>
        <w:t>:</w:t>
      </w:r>
      <w:r w:rsidRPr="00E64ACA">
        <w:rPr>
          <w:rtl/>
        </w:rPr>
        <w:t xml:space="preserve"> عن الحسن بن المبارك</w:t>
      </w:r>
      <w:r>
        <w:rPr>
          <w:rtl/>
        </w:rPr>
        <w:t>.</w:t>
      </w:r>
      <w:r w:rsidRPr="00E64ACA">
        <w:rPr>
          <w:rtl/>
        </w:rPr>
        <w:t xml:space="preserve"> </w:t>
      </w:r>
    </w:p>
    <w:p w:rsidR="00597E2F" w:rsidRPr="00821781" w:rsidRDefault="00597E2F" w:rsidP="00F72437">
      <w:pPr>
        <w:pStyle w:val="libFootnote0"/>
        <w:rPr>
          <w:rStyle w:val="libFootnoteChar"/>
          <w:rtl/>
        </w:rPr>
      </w:pPr>
      <w:r w:rsidRPr="00E64ACA">
        <w:rPr>
          <w:rtl/>
        </w:rPr>
        <w:t>(</w:t>
      </w:r>
      <w:r w:rsidR="00F72437">
        <w:rPr>
          <w:rFonts w:hint="cs"/>
          <w:rtl/>
        </w:rPr>
        <w:t>5</w:t>
      </w:r>
      <w:r w:rsidRPr="00E64ACA">
        <w:rPr>
          <w:rtl/>
        </w:rPr>
        <w:t>) في المصدر زيادة</w:t>
      </w:r>
      <w:r w:rsidR="00A64B62" w:rsidRPr="00F72437">
        <w:rPr>
          <w:rtl/>
        </w:rPr>
        <w:t>:</w:t>
      </w:r>
      <w:r w:rsidRPr="00F72437">
        <w:rPr>
          <w:rtl/>
        </w:rPr>
        <w:t xml:space="preserve"> </w:t>
      </w:r>
      <w:r w:rsidR="00FC2696" w:rsidRPr="00F72437">
        <w:rPr>
          <w:rFonts w:hint="cs"/>
          <w:rtl/>
        </w:rPr>
        <w:t xml:space="preserve">( </w:t>
      </w:r>
      <w:r w:rsidR="00FC2696" w:rsidRPr="00F72437">
        <w:rPr>
          <w:rStyle w:val="libFootnoteAlaemChar"/>
          <w:rFonts w:hint="cs"/>
          <w:rtl/>
        </w:rPr>
        <w:t xml:space="preserve">عليه‌السلام </w:t>
      </w:r>
      <w:r w:rsidR="00FC2696" w:rsidRPr="00F72437">
        <w:rPr>
          <w:rFonts w:hint="cs"/>
          <w:rtl/>
        </w:rPr>
        <w:t xml:space="preserve">) </w:t>
      </w:r>
      <w:r w:rsidRPr="00F72437">
        <w:rPr>
          <w:rtl/>
        </w:rPr>
        <w:t>.</w:t>
      </w:r>
      <w:r w:rsidRPr="00821781">
        <w:rPr>
          <w:rStyle w:val="libFootnoteCha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قال</w:t>
      </w:r>
      <w:r w:rsidR="00A64B62">
        <w:rPr>
          <w:rtl/>
        </w:rPr>
        <w:t>:</w:t>
      </w:r>
      <w:r>
        <w:rPr>
          <w:rtl/>
        </w:rPr>
        <w:t xml:space="preserve"> نعم، قال</w:t>
      </w:r>
      <w:r w:rsidR="00A64B62">
        <w:rPr>
          <w:rtl/>
        </w:rPr>
        <w:t>:</w:t>
      </w:r>
      <w:r>
        <w:rPr>
          <w:rtl/>
        </w:rPr>
        <w:t xml:space="preserve"> والفق</w:t>
      </w:r>
      <w:r w:rsidR="00F72437">
        <w:rPr>
          <w:rFonts w:hint="cs"/>
          <w:rtl/>
        </w:rPr>
        <w:t>ّ</w:t>
      </w:r>
      <w:r>
        <w:rPr>
          <w:rtl/>
        </w:rPr>
        <w:t>اع هو بتلك المنزلة إذا قطر في شيء من ذلك؟ قال</w:t>
      </w:r>
      <w:r w:rsidR="00A64B62">
        <w:rPr>
          <w:rtl/>
        </w:rPr>
        <w:t>:</w:t>
      </w:r>
      <w:r>
        <w:rPr>
          <w:rtl/>
        </w:rPr>
        <w:t xml:space="preserve"> أكره أن آكله إذا قطر في شيء من طعامي.</w:t>
      </w:r>
    </w:p>
    <w:p w:rsidR="00597E2F" w:rsidRDefault="00597E2F" w:rsidP="004975B5">
      <w:pPr>
        <w:pStyle w:val="libNormal"/>
        <w:rPr>
          <w:rtl/>
        </w:rPr>
      </w:pPr>
      <w:r>
        <w:rPr>
          <w:rtl/>
        </w:rPr>
        <w:t xml:space="preserve">ورواه الشيخ بإسناده عن محمد بن يعقوب </w:t>
      </w:r>
      <w:r w:rsidRPr="00821781">
        <w:rPr>
          <w:rStyle w:val="libFootnotenumChar"/>
          <w:rtl/>
        </w:rPr>
        <w:t>(</w:t>
      </w:r>
      <w:r w:rsidR="004975B5">
        <w:rPr>
          <w:rStyle w:val="libFootnotenumChar"/>
          <w:rFonts w:hint="cs"/>
          <w:rtl/>
        </w:rPr>
        <w:t>1</w:t>
      </w:r>
      <w:r w:rsidRPr="00821781">
        <w:rPr>
          <w:rStyle w:val="libFootnotenumChar"/>
          <w:rtl/>
        </w:rPr>
        <w:t>)</w:t>
      </w:r>
      <w:r>
        <w:rPr>
          <w:rtl/>
        </w:rPr>
        <w:t>. ورواه بإسناده آخر تقد</w:t>
      </w:r>
      <w:r w:rsidR="00F72437">
        <w:rPr>
          <w:rFonts w:hint="cs"/>
          <w:rtl/>
        </w:rPr>
        <w:t>َّ</w:t>
      </w:r>
      <w:r>
        <w:rPr>
          <w:rtl/>
        </w:rPr>
        <w:t xml:space="preserve">م في النجاسات </w:t>
      </w:r>
      <w:r w:rsidRPr="00821781">
        <w:rPr>
          <w:rStyle w:val="libFootnotenumChar"/>
          <w:rtl/>
        </w:rPr>
        <w:t>(</w:t>
      </w:r>
      <w:r w:rsidR="004975B5">
        <w:rPr>
          <w:rStyle w:val="libFootnotenumChar"/>
          <w:rFonts w:hint="cs"/>
          <w:rtl/>
        </w:rPr>
        <w:t>2</w:t>
      </w:r>
      <w:r w:rsidRPr="00821781">
        <w:rPr>
          <w:rStyle w:val="libFootnotenumChar"/>
          <w:rtl/>
        </w:rPr>
        <w:t>)</w:t>
      </w:r>
      <w:r>
        <w:rPr>
          <w:rtl/>
        </w:rPr>
        <w:t>.</w:t>
      </w:r>
    </w:p>
    <w:p w:rsidR="00597E2F" w:rsidRDefault="00597E2F" w:rsidP="004975B5">
      <w:pPr>
        <w:pStyle w:val="libNormal"/>
        <w:rPr>
          <w:rtl/>
        </w:rPr>
      </w:pPr>
      <w:r>
        <w:rPr>
          <w:rtl/>
        </w:rPr>
        <w:t>أقول</w:t>
      </w:r>
      <w:r w:rsidR="00A64B62">
        <w:rPr>
          <w:rtl/>
        </w:rPr>
        <w:t>:</w:t>
      </w:r>
      <w:r>
        <w:rPr>
          <w:rtl/>
        </w:rPr>
        <w:t xml:space="preserve"> قوله</w:t>
      </w:r>
      <w:r w:rsidR="00A64B62">
        <w:rPr>
          <w:rtl/>
        </w:rPr>
        <w:t>:</w:t>
      </w:r>
      <w:r>
        <w:rPr>
          <w:rtl/>
        </w:rPr>
        <w:t xml:space="preserve"> الدم تأكله النار تقد</w:t>
      </w:r>
      <w:r w:rsidR="00F72437">
        <w:rPr>
          <w:rFonts w:hint="cs"/>
          <w:rtl/>
        </w:rPr>
        <w:t>َّ</w:t>
      </w:r>
      <w:r>
        <w:rPr>
          <w:rtl/>
        </w:rPr>
        <w:t xml:space="preserve">م وجهه في </w:t>
      </w:r>
      <w:r w:rsidR="003555E3">
        <w:rPr>
          <w:rtl/>
        </w:rPr>
        <w:t xml:space="preserve">الأطعمة </w:t>
      </w:r>
      <w:r w:rsidRPr="00821781">
        <w:rPr>
          <w:rStyle w:val="libFootnotenumChar"/>
          <w:rtl/>
        </w:rPr>
        <w:t>(</w:t>
      </w:r>
      <w:r w:rsidR="004975B5">
        <w:rPr>
          <w:rStyle w:val="libFootnotenumChar"/>
          <w:rFonts w:hint="cs"/>
          <w:rtl/>
        </w:rPr>
        <w:t>3</w:t>
      </w:r>
      <w:r w:rsidRPr="00821781">
        <w:rPr>
          <w:rStyle w:val="libFootnotenumChar"/>
          <w:rtl/>
        </w:rPr>
        <w:t>)</w:t>
      </w:r>
      <w:r>
        <w:rPr>
          <w:rtl/>
        </w:rPr>
        <w:t xml:space="preserve">. </w:t>
      </w:r>
    </w:p>
    <w:p w:rsidR="00597E2F" w:rsidRDefault="00597E2F" w:rsidP="004975B5">
      <w:pPr>
        <w:pStyle w:val="libNormal"/>
        <w:rPr>
          <w:rtl/>
        </w:rPr>
      </w:pPr>
      <w:r w:rsidRPr="00FC2696">
        <w:rPr>
          <w:rStyle w:val="libNormalChar"/>
          <w:rtl/>
        </w:rPr>
        <w:t xml:space="preserve">[ 32120 ] </w:t>
      </w:r>
      <w:r>
        <w:rPr>
          <w:rtl/>
        </w:rPr>
        <w:t xml:space="preserve">2 - وعنه، عن أحمد بن محمد </w:t>
      </w:r>
      <w:r w:rsidRPr="00821781">
        <w:rPr>
          <w:rStyle w:val="libFootnotenumChar"/>
          <w:rtl/>
        </w:rPr>
        <w:t>(</w:t>
      </w:r>
      <w:r w:rsidR="004975B5">
        <w:rPr>
          <w:rStyle w:val="libFootnotenumChar"/>
          <w:rFonts w:hint="cs"/>
          <w:rtl/>
        </w:rPr>
        <w:t>4</w:t>
      </w:r>
      <w:r w:rsidRPr="00821781">
        <w:rPr>
          <w:rStyle w:val="libFootnotenumChar"/>
          <w:rtl/>
        </w:rPr>
        <w:t>)</w:t>
      </w:r>
      <w:r>
        <w:rPr>
          <w:rtl/>
        </w:rPr>
        <w:t>، عن أبي المغرا، عن عمر ابن حنظلة،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ترى في قدح من مسكر يصب</w:t>
      </w:r>
      <w:r w:rsidR="004975B5">
        <w:rPr>
          <w:rFonts w:hint="cs"/>
          <w:rtl/>
        </w:rPr>
        <w:t>ّ</w:t>
      </w:r>
      <w:r>
        <w:rPr>
          <w:rtl/>
        </w:rPr>
        <w:t xml:space="preserve"> عليه الماء، حتّى تذهب عاديته، ويذهب سكره؟ فقال</w:t>
      </w:r>
      <w:r w:rsidR="00A64B62">
        <w:rPr>
          <w:rtl/>
        </w:rPr>
        <w:t>:</w:t>
      </w:r>
      <w:r>
        <w:rPr>
          <w:rtl/>
        </w:rPr>
        <w:t xml:space="preserve"> لا والله، ولا قطرة قطرت </w:t>
      </w:r>
      <w:r w:rsidRPr="00821781">
        <w:rPr>
          <w:rStyle w:val="libFootnotenumChar"/>
          <w:rtl/>
        </w:rPr>
        <w:t>(</w:t>
      </w:r>
      <w:r w:rsidR="004975B5">
        <w:rPr>
          <w:rStyle w:val="libFootnotenumChar"/>
          <w:rFonts w:hint="cs"/>
          <w:rtl/>
        </w:rPr>
        <w:t>5</w:t>
      </w:r>
      <w:r w:rsidRPr="00821781">
        <w:rPr>
          <w:rStyle w:val="libFootnotenumChar"/>
          <w:rtl/>
        </w:rPr>
        <w:t>)</w:t>
      </w:r>
      <w:r>
        <w:rPr>
          <w:rtl/>
        </w:rPr>
        <w:t xml:space="preserve"> في حب</w:t>
      </w:r>
      <w:r w:rsidR="004975B5">
        <w:rPr>
          <w:rFonts w:hint="cs"/>
          <w:rtl/>
        </w:rPr>
        <w:t>ّ</w:t>
      </w:r>
      <w:r w:rsidR="00481338">
        <w:rPr>
          <w:rtl/>
        </w:rPr>
        <w:t xml:space="preserve"> إلّا </w:t>
      </w:r>
      <w:r>
        <w:rPr>
          <w:rtl/>
        </w:rPr>
        <w:t>اهريق ذلك الحب.</w:t>
      </w:r>
    </w:p>
    <w:p w:rsidR="00597E2F" w:rsidRDefault="00597E2F" w:rsidP="004975B5">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4975B5">
        <w:rPr>
          <w:rStyle w:val="libFootnotenumChar"/>
          <w:rFonts w:hint="cs"/>
          <w:rtl/>
        </w:rPr>
        <w:t>6</w:t>
      </w:r>
      <w:r w:rsidRPr="00821781">
        <w:rPr>
          <w:rStyle w:val="libFootnotenumChar"/>
          <w:rtl/>
        </w:rPr>
        <w:t>)</w:t>
      </w:r>
      <w:r>
        <w:rPr>
          <w:rtl/>
        </w:rPr>
        <w:t>.</w:t>
      </w:r>
    </w:p>
    <w:p w:rsidR="00597E2F" w:rsidRDefault="00597E2F" w:rsidP="00597E2F">
      <w:pPr>
        <w:pStyle w:val="Heading2Center"/>
        <w:rPr>
          <w:rtl/>
        </w:rPr>
      </w:pPr>
      <w:bookmarkStart w:id="709" w:name="_Toc307331489"/>
      <w:bookmarkStart w:id="710" w:name="_Toc380348103"/>
      <w:bookmarkStart w:id="711" w:name="_Toc185031835"/>
      <w:r>
        <w:rPr>
          <w:rtl/>
        </w:rPr>
        <w:t>27 - باب تحريم الفقاع اذا غلى ووجوب اجتنابه،</w:t>
      </w:r>
      <w:bookmarkEnd w:id="709"/>
      <w:r w:rsidR="00907434">
        <w:rPr>
          <w:rtl/>
        </w:rPr>
        <w:t xml:space="preserve"> </w:t>
      </w:r>
      <w:bookmarkStart w:id="712" w:name="_Toc307331490"/>
      <w:r w:rsidR="00907434">
        <w:rPr>
          <w:rtl/>
        </w:rPr>
        <w:t>و</w:t>
      </w:r>
      <w:r>
        <w:rPr>
          <w:rtl/>
        </w:rPr>
        <w:t xml:space="preserve">استحباب ذكر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عند رؤيته،</w:t>
      </w:r>
      <w:bookmarkEnd w:id="712"/>
      <w:r w:rsidR="00907434">
        <w:rPr>
          <w:rtl/>
        </w:rPr>
        <w:t xml:space="preserve"> </w:t>
      </w:r>
      <w:bookmarkStart w:id="713" w:name="_Toc307331491"/>
      <w:r w:rsidR="00907434">
        <w:rPr>
          <w:rtl/>
        </w:rPr>
        <w:t>و</w:t>
      </w:r>
      <w:r>
        <w:rPr>
          <w:rtl/>
        </w:rPr>
        <w:t>الصلاة عليه ولعن قاتليه.</w:t>
      </w:r>
      <w:bookmarkEnd w:id="710"/>
      <w:bookmarkEnd w:id="711"/>
      <w:bookmarkEnd w:id="713"/>
      <w:r>
        <w:rPr>
          <w:rtl/>
        </w:rPr>
        <w:t xml:space="preserve"> </w:t>
      </w:r>
    </w:p>
    <w:p w:rsidR="00597E2F" w:rsidRDefault="00597E2F" w:rsidP="006C1B30">
      <w:pPr>
        <w:pStyle w:val="libNormal"/>
        <w:rPr>
          <w:rtl/>
        </w:rPr>
      </w:pPr>
      <w:r w:rsidRPr="00FC2696">
        <w:rPr>
          <w:rStyle w:val="libNormalChar"/>
          <w:rtl/>
        </w:rPr>
        <w:t xml:space="preserve">[ 32121 ] </w:t>
      </w:r>
      <w:r>
        <w:rPr>
          <w:rtl/>
        </w:rPr>
        <w:t xml:space="preserve">1 - محمد بن يعقوب، عن محمد بن يحيى، عن محمد بن </w:t>
      </w:r>
    </w:p>
    <w:p w:rsidR="00597E2F" w:rsidRDefault="00FC2696" w:rsidP="00FC2696">
      <w:pPr>
        <w:pStyle w:val="libLine"/>
        <w:rPr>
          <w:rtl/>
        </w:rPr>
      </w:pPr>
      <w:r>
        <w:rPr>
          <w:rtl/>
        </w:rPr>
        <w:t>____________________</w:t>
      </w:r>
    </w:p>
    <w:p w:rsidR="00597E2F" w:rsidRPr="00E64ACA" w:rsidRDefault="00597E2F" w:rsidP="004975B5">
      <w:pPr>
        <w:pStyle w:val="libFootnote0"/>
        <w:rPr>
          <w:rtl/>
        </w:rPr>
      </w:pPr>
      <w:r w:rsidRPr="00E64ACA">
        <w:rPr>
          <w:rtl/>
        </w:rPr>
        <w:t>(</w:t>
      </w:r>
      <w:r w:rsidR="004975B5">
        <w:rPr>
          <w:rFonts w:hint="cs"/>
          <w:rtl/>
        </w:rPr>
        <w:t>1</w:t>
      </w:r>
      <w:r w:rsidRPr="00E64ACA">
        <w:rPr>
          <w:rtl/>
        </w:rPr>
        <w:t>) التهذيب 9</w:t>
      </w:r>
      <w:r w:rsidR="00A64B62">
        <w:rPr>
          <w:rtl/>
        </w:rPr>
        <w:t>:</w:t>
      </w:r>
      <w:r w:rsidRPr="00E64ACA">
        <w:rPr>
          <w:rtl/>
        </w:rPr>
        <w:t xml:space="preserve"> 119 </w:t>
      </w:r>
      <w:r w:rsidR="00FC2696">
        <w:rPr>
          <w:rtl/>
        </w:rPr>
        <w:t>/</w:t>
      </w:r>
      <w:r w:rsidRPr="00E64ACA">
        <w:rPr>
          <w:rtl/>
        </w:rPr>
        <w:t xml:space="preserve"> 512</w:t>
      </w:r>
      <w:r>
        <w:rPr>
          <w:rtl/>
        </w:rPr>
        <w:t>.</w:t>
      </w:r>
      <w:r w:rsidRPr="00E64ACA">
        <w:rPr>
          <w:rtl/>
        </w:rPr>
        <w:t xml:space="preserve"> </w:t>
      </w:r>
    </w:p>
    <w:p w:rsidR="00597E2F" w:rsidRPr="00E64ACA" w:rsidRDefault="00597E2F" w:rsidP="004975B5">
      <w:pPr>
        <w:pStyle w:val="libFootnote0"/>
        <w:rPr>
          <w:rtl/>
        </w:rPr>
      </w:pPr>
      <w:r w:rsidRPr="00E64ACA">
        <w:rPr>
          <w:rtl/>
        </w:rPr>
        <w:t>(</w:t>
      </w:r>
      <w:r w:rsidR="004975B5">
        <w:rPr>
          <w:rFonts w:hint="cs"/>
          <w:rtl/>
        </w:rPr>
        <w:t>2</w:t>
      </w:r>
      <w:r w:rsidRPr="00E64ACA">
        <w:rPr>
          <w:rtl/>
        </w:rPr>
        <w:t>) تقدم في الحديث 8 من الباب 38 من أبواب النجاسات</w:t>
      </w:r>
      <w:r>
        <w:rPr>
          <w:rtl/>
        </w:rPr>
        <w:t>.</w:t>
      </w:r>
      <w:r w:rsidRPr="00E64ACA">
        <w:rPr>
          <w:rtl/>
        </w:rPr>
        <w:t xml:space="preserve"> </w:t>
      </w:r>
    </w:p>
    <w:p w:rsidR="00597E2F" w:rsidRPr="00E64ACA" w:rsidRDefault="00597E2F" w:rsidP="004975B5">
      <w:pPr>
        <w:pStyle w:val="libFootnote0"/>
        <w:rPr>
          <w:rtl/>
        </w:rPr>
      </w:pPr>
      <w:r w:rsidRPr="00E64ACA">
        <w:rPr>
          <w:rtl/>
        </w:rPr>
        <w:t>(</w:t>
      </w:r>
      <w:r w:rsidR="004975B5">
        <w:rPr>
          <w:rFonts w:hint="cs"/>
          <w:rtl/>
        </w:rPr>
        <w:t>3</w:t>
      </w:r>
      <w:r w:rsidRPr="00E64ACA">
        <w:rPr>
          <w:rtl/>
        </w:rPr>
        <w:t xml:space="preserve">) تقدم في ذيل الحديث 2 من الباب 44 من أبواب </w:t>
      </w:r>
      <w:r w:rsidR="003555E3">
        <w:rPr>
          <w:rtl/>
        </w:rPr>
        <w:t xml:space="preserve">الأطعمة </w:t>
      </w:r>
      <w:r w:rsidRPr="00E64ACA">
        <w:rPr>
          <w:rtl/>
        </w:rPr>
        <w:t>المحرمة</w:t>
      </w:r>
      <w:r>
        <w:rPr>
          <w:rtl/>
        </w:rPr>
        <w:t>.</w:t>
      </w:r>
    </w:p>
    <w:p w:rsidR="00597E2F" w:rsidRDefault="00597E2F" w:rsidP="00FC2696">
      <w:pPr>
        <w:pStyle w:val="libFootnote0"/>
        <w:rPr>
          <w:rtl/>
        </w:rPr>
      </w:pPr>
      <w:r>
        <w:rPr>
          <w:rtl/>
        </w:rPr>
        <w:t>2 - الكافي 6</w:t>
      </w:r>
      <w:r w:rsidR="00A64B62">
        <w:rPr>
          <w:rtl/>
        </w:rPr>
        <w:t>:</w:t>
      </w:r>
      <w:r>
        <w:rPr>
          <w:rtl/>
        </w:rPr>
        <w:t xml:space="preserve"> 410 </w:t>
      </w:r>
      <w:r w:rsidR="00FC2696">
        <w:rPr>
          <w:rtl/>
        </w:rPr>
        <w:t>/</w:t>
      </w:r>
      <w:r>
        <w:rPr>
          <w:rtl/>
        </w:rPr>
        <w:t xml:space="preserve"> 15. </w:t>
      </w:r>
    </w:p>
    <w:p w:rsidR="00597E2F" w:rsidRPr="00E64ACA" w:rsidRDefault="00597E2F" w:rsidP="004975B5">
      <w:pPr>
        <w:pStyle w:val="libFootnote0"/>
        <w:rPr>
          <w:rtl/>
        </w:rPr>
      </w:pPr>
      <w:r w:rsidRPr="00E64ACA">
        <w:rPr>
          <w:rtl/>
        </w:rPr>
        <w:t>(</w:t>
      </w:r>
      <w:r w:rsidR="004975B5">
        <w:rPr>
          <w:rFonts w:hint="cs"/>
          <w:rtl/>
        </w:rPr>
        <w:t>4</w:t>
      </w:r>
      <w:r w:rsidRPr="00E64ACA">
        <w:rPr>
          <w:rtl/>
        </w:rPr>
        <w:t>) في المصدر زيادة</w:t>
      </w:r>
      <w:r w:rsidR="00A64B62">
        <w:rPr>
          <w:rtl/>
        </w:rPr>
        <w:t>:</w:t>
      </w:r>
      <w:r w:rsidRPr="00E64ACA">
        <w:rPr>
          <w:rtl/>
        </w:rPr>
        <w:t xml:space="preserve"> عن علي بن الحكم</w:t>
      </w:r>
      <w:r>
        <w:rPr>
          <w:rtl/>
        </w:rPr>
        <w:t>.</w:t>
      </w:r>
      <w:r w:rsidRPr="00E64ACA">
        <w:rPr>
          <w:rtl/>
        </w:rPr>
        <w:t xml:space="preserve"> </w:t>
      </w:r>
    </w:p>
    <w:p w:rsidR="00597E2F" w:rsidRPr="00E64ACA" w:rsidRDefault="00597E2F" w:rsidP="004975B5">
      <w:pPr>
        <w:pStyle w:val="libFootnote0"/>
        <w:rPr>
          <w:rtl/>
        </w:rPr>
      </w:pPr>
      <w:r w:rsidRPr="00E64ACA">
        <w:rPr>
          <w:rtl/>
        </w:rPr>
        <w:t>(</w:t>
      </w:r>
      <w:r w:rsidR="004975B5">
        <w:rPr>
          <w:rFonts w:hint="cs"/>
          <w:rtl/>
        </w:rPr>
        <w:t>5</w:t>
      </w:r>
      <w:r w:rsidRPr="00E64ACA">
        <w:rPr>
          <w:rtl/>
        </w:rPr>
        <w:t>) في المصدر</w:t>
      </w:r>
      <w:r w:rsidR="00A64B62">
        <w:rPr>
          <w:rtl/>
        </w:rPr>
        <w:t>:</w:t>
      </w:r>
      <w:r w:rsidRPr="00E64ACA">
        <w:rPr>
          <w:rtl/>
        </w:rPr>
        <w:t xml:space="preserve"> تقطر منه</w:t>
      </w:r>
      <w:r>
        <w:rPr>
          <w:rtl/>
        </w:rPr>
        <w:t>.</w:t>
      </w:r>
      <w:r w:rsidRPr="00E64ACA">
        <w:rPr>
          <w:rtl/>
        </w:rPr>
        <w:t xml:space="preserve"> </w:t>
      </w:r>
    </w:p>
    <w:p w:rsidR="00597E2F" w:rsidRPr="00E64ACA" w:rsidRDefault="00597E2F" w:rsidP="004975B5">
      <w:pPr>
        <w:pStyle w:val="libFootnote0"/>
        <w:rPr>
          <w:rtl/>
        </w:rPr>
      </w:pPr>
      <w:r w:rsidRPr="00E64ACA">
        <w:rPr>
          <w:rtl/>
        </w:rPr>
        <w:t>(</w:t>
      </w:r>
      <w:r w:rsidR="004975B5">
        <w:rPr>
          <w:rFonts w:hint="cs"/>
          <w:rtl/>
        </w:rPr>
        <w:t>6</w:t>
      </w:r>
      <w:r w:rsidRPr="00E64ACA">
        <w:rPr>
          <w:rtl/>
        </w:rPr>
        <w:t>) تقدم في الباب 38 من أبواب النجاسات</w:t>
      </w:r>
      <w:r>
        <w:rPr>
          <w:rtl/>
        </w:rPr>
        <w:t>،</w:t>
      </w:r>
      <w:r w:rsidRPr="00E64ACA">
        <w:rPr>
          <w:rtl/>
        </w:rPr>
        <w:t xml:space="preserve"> وفي الباب 18 من هذه </w:t>
      </w:r>
      <w:r w:rsidR="0081231A">
        <w:rPr>
          <w:rtl/>
        </w:rPr>
        <w:t>الأبواب</w:t>
      </w:r>
      <w:r>
        <w:rPr>
          <w:rtl/>
        </w:rPr>
        <w:t>،</w:t>
      </w:r>
      <w:r w:rsidRPr="00E64ACA">
        <w:rPr>
          <w:rtl/>
        </w:rPr>
        <w:t xml:space="preserve"> ويأتي ما </w:t>
      </w:r>
      <w:r w:rsidR="00E554CA">
        <w:rPr>
          <w:rtl/>
        </w:rPr>
        <w:t xml:space="preserve">يدلّ </w:t>
      </w:r>
      <w:r w:rsidRPr="00E64ACA">
        <w:rPr>
          <w:rtl/>
        </w:rPr>
        <w:t xml:space="preserve">عليه في احديث 2 من الباب 35 من هذه </w:t>
      </w:r>
      <w:r w:rsidR="0081231A">
        <w:rPr>
          <w:rtl/>
        </w:rPr>
        <w:t>الأبواب</w:t>
      </w:r>
      <w:r>
        <w:rPr>
          <w:rtl/>
        </w:rPr>
        <w:t>.</w:t>
      </w:r>
    </w:p>
    <w:p w:rsidR="00597E2F" w:rsidRDefault="00597E2F" w:rsidP="004975B5">
      <w:pPr>
        <w:pStyle w:val="libFootnoteCenterBold"/>
        <w:rPr>
          <w:rtl/>
        </w:rPr>
      </w:pPr>
      <w:r>
        <w:rPr>
          <w:rtl/>
        </w:rPr>
        <w:t>الباب 27</w:t>
      </w:r>
    </w:p>
    <w:p w:rsidR="00597E2F" w:rsidRDefault="00597E2F" w:rsidP="004975B5">
      <w:pPr>
        <w:pStyle w:val="libFootnoteCenterBold"/>
        <w:rPr>
          <w:rtl/>
        </w:rPr>
      </w:pPr>
      <w:r>
        <w:rPr>
          <w:rtl/>
        </w:rPr>
        <w:t>فيه 15 حديثا</w:t>
      </w:r>
      <w:r w:rsidR="004975B5">
        <w:rPr>
          <w:rFonts w:hint="cs"/>
          <w:rtl/>
        </w:rPr>
        <w:t>ً</w:t>
      </w:r>
      <w:r>
        <w:rPr>
          <w:rtl/>
        </w:rPr>
        <w:t xml:space="preserve"> </w:t>
      </w:r>
    </w:p>
    <w:p w:rsidR="00597E2F" w:rsidRDefault="00597E2F" w:rsidP="00FC2696">
      <w:pPr>
        <w:pStyle w:val="libFootnote0"/>
        <w:rPr>
          <w:rtl/>
        </w:rPr>
      </w:pPr>
      <w:r>
        <w:rPr>
          <w:rtl/>
        </w:rPr>
        <w:t>1 - الكافي 6</w:t>
      </w:r>
      <w:r w:rsidR="00A64B62">
        <w:rPr>
          <w:rtl/>
        </w:rPr>
        <w:t>:</w:t>
      </w:r>
      <w:r>
        <w:rPr>
          <w:rtl/>
        </w:rPr>
        <w:t xml:space="preserve"> 423 </w:t>
      </w:r>
      <w:r w:rsidR="00FC2696">
        <w:rPr>
          <w:rtl/>
        </w:rPr>
        <w:t>/</w:t>
      </w:r>
      <w:r>
        <w:rPr>
          <w:rtl/>
        </w:rPr>
        <w:t xml:space="preserve"> 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أحمد، عن محمد بن عيسى، عن الوشّاء، قال</w:t>
      </w:r>
      <w:r w:rsidR="00A64B62">
        <w:rPr>
          <w:rtl/>
        </w:rPr>
        <w:t>:</w:t>
      </w:r>
      <w:r>
        <w:rPr>
          <w:rtl/>
        </w:rPr>
        <w:t xml:space="preserve"> كتبت إليه - يعني</w:t>
      </w:r>
      <w:r w:rsidR="00A64B62">
        <w:rPr>
          <w:rtl/>
        </w:rPr>
        <w:t>:</w:t>
      </w:r>
      <w:r>
        <w:rPr>
          <w:rtl/>
        </w:rPr>
        <w:t xml:space="preserve">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أسأله عن الفق</w:t>
      </w:r>
      <w:r w:rsidR="004975B5">
        <w:rPr>
          <w:rFonts w:hint="cs"/>
          <w:rtl/>
        </w:rPr>
        <w:t>ّ</w:t>
      </w:r>
      <w:r>
        <w:rPr>
          <w:rtl/>
        </w:rPr>
        <w:t>اع؟ قال</w:t>
      </w:r>
      <w:r w:rsidR="00A64B62">
        <w:rPr>
          <w:rtl/>
        </w:rPr>
        <w:t>:</w:t>
      </w:r>
      <w:r>
        <w:rPr>
          <w:rtl/>
        </w:rPr>
        <w:t xml:space="preserve"> فكتب</w:t>
      </w:r>
      <w:r w:rsidR="00A64B62">
        <w:rPr>
          <w:rtl/>
        </w:rPr>
        <w:t>:</w:t>
      </w:r>
      <w:r>
        <w:rPr>
          <w:rtl/>
        </w:rPr>
        <w:t xml:space="preserve"> حرام، وهو خمر الحديث. </w:t>
      </w:r>
    </w:p>
    <w:p w:rsidR="00597E2F" w:rsidRDefault="00597E2F" w:rsidP="006C1B30">
      <w:pPr>
        <w:pStyle w:val="libNormal"/>
        <w:rPr>
          <w:rtl/>
        </w:rPr>
      </w:pPr>
      <w:r w:rsidRPr="00FC2696">
        <w:rPr>
          <w:rStyle w:val="libNormalChar"/>
          <w:rtl/>
        </w:rPr>
        <w:t xml:space="preserve">[ 32122 ] </w:t>
      </w:r>
      <w:r>
        <w:rPr>
          <w:rtl/>
        </w:rPr>
        <w:t>2 - وعنه عن أحمد بن محمد، عن ابن فضّال، قال</w:t>
      </w:r>
      <w:r w:rsidR="00A64B62">
        <w:rPr>
          <w:rtl/>
        </w:rPr>
        <w:t>:</w:t>
      </w:r>
      <w:r>
        <w:rPr>
          <w:rtl/>
        </w:rPr>
        <w:t xml:space="preserve"> 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عن الفق</w:t>
      </w:r>
      <w:r w:rsidR="004975B5">
        <w:rPr>
          <w:rFonts w:hint="cs"/>
          <w:rtl/>
        </w:rPr>
        <w:t>ّ</w:t>
      </w:r>
      <w:r>
        <w:rPr>
          <w:rtl/>
        </w:rPr>
        <w:t>اع؟ فقال</w:t>
      </w:r>
      <w:r w:rsidR="00A64B62">
        <w:rPr>
          <w:rtl/>
        </w:rPr>
        <w:t>:</w:t>
      </w:r>
      <w:r>
        <w:rPr>
          <w:rtl/>
        </w:rPr>
        <w:t xml:space="preserve"> هو الخمر، وفيه حد</w:t>
      </w:r>
      <w:r w:rsidR="004975B5">
        <w:rPr>
          <w:rFonts w:hint="cs"/>
          <w:rtl/>
        </w:rPr>
        <w:t>ّ</w:t>
      </w:r>
      <w:r>
        <w:rPr>
          <w:rtl/>
        </w:rPr>
        <w:t xml:space="preserve"> شارب الخمر.</w:t>
      </w:r>
    </w:p>
    <w:p w:rsidR="00597E2F" w:rsidRDefault="00597E2F" w:rsidP="00AB4D73">
      <w:pPr>
        <w:pStyle w:val="libNormal"/>
        <w:rPr>
          <w:rtl/>
        </w:rPr>
      </w:pPr>
      <w:r>
        <w:rPr>
          <w:rtl/>
        </w:rPr>
        <w:t xml:space="preserve">ورواه الشيخ بإسناده عن أحمد بن محمد مثله </w:t>
      </w:r>
      <w:r w:rsidRPr="00821781">
        <w:rPr>
          <w:rStyle w:val="libFootnotenumChar"/>
          <w:rtl/>
        </w:rPr>
        <w:t>(</w:t>
      </w:r>
      <w:r w:rsidR="00AB4D73">
        <w:rPr>
          <w:rStyle w:val="libFootnotenumChar"/>
          <w:rFonts w:hint="cs"/>
          <w:rtl/>
        </w:rPr>
        <w:t>1</w:t>
      </w:r>
      <w:r w:rsidRPr="00821781">
        <w:rPr>
          <w:rStyle w:val="libFootnotenumChar"/>
          <w:rtl/>
        </w:rPr>
        <w:t>)</w:t>
      </w:r>
      <w:r>
        <w:rPr>
          <w:rtl/>
        </w:rPr>
        <w:t xml:space="preserve">. </w:t>
      </w:r>
    </w:p>
    <w:p w:rsidR="00597E2F" w:rsidRDefault="00597E2F" w:rsidP="00AB4D73">
      <w:pPr>
        <w:pStyle w:val="libNormal"/>
        <w:rPr>
          <w:rtl/>
        </w:rPr>
      </w:pPr>
      <w:r w:rsidRPr="00FC2696">
        <w:rPr>
          <w:rStyle w:val="libNormalChar"/>
          <w:rtl/>
        </w:rPr>
        <w:t xml:space="preserve">[ 32123 ] </w:t>
      </w:r>
      <w:r>
        <w:rPr>
          <w:rtl/>
        </w:rPr>
        <w:t xml:space="preserve">3 - وعنه عن محمد بن موسى، عن محمد بن عبدالله </w:t>
      </w:r>
      <w:r w:rsidRPr="00821781">
        <w:rPr>
          <w:rStyle w:val="libFootnotenumChar"/>
          <w:rtl/>
        </w:rPr>
        <w:t>(</w:t>
      </w:r>
      <w:r w:rsidR="00AB4D73">
        <w:rPr>
          <w:rStyle w:val="libFootnotenumChar"/>
          <w:rFonts w:hint="cs"/>
          <w:rtl/>
        </w:rPr>
        <w:t>2</w:t>
      </w:r>
      <w:r w:rsidRPr="00821781">
        <w:rPr>
          <w:rStyle w:val="libFootnotenumChar"/>
          <w:rtl/>
        </w:rPr>
        <w:t>)</w:t>
      </w:r>
      <w:r>
        <w:rPr>
          <w:rtl/>
        </w:rPr>
        <w:t>، عن الحسن بن علي</w:t>
      </w:r>
      <w:r w:rsidR="004975B5">
        <w:rPr>
          <w:rFonts w:hint="cs"/>
          <w:rtl/>
        </w:rPr>
        <w:t>ّ</w:t>
      </w:r>
      <w:r>
        <w:rPr>
          <w:rtl/>
        </w:rPr>
        <w:t xml:space="preserve"> الوش</w:t>
      </w:r>
      <w:r w:rsidR="004975B5">
        <w:rPr>
          <w:rFonts w:hint="cs"/>
          <w:rtl/>
        </w:rPr>
        <w:t>ّ</w:t>
      </w:r>
      <w:r>
        <w:rPr>
          <w:rtl/>
        </w:rPr>
        <w:t xml:space="preserve">اء، عن أبي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كل مسكر حرام، وكل</w:t>
      </w:r>
      <w:r w:rsidR="004975B5">
        <w:rPr>
          <w:rFonts w:hint="cs"/>
          <w:rtl/>
        </w:rPr>
        <w:t>ّ</w:t>
      </w:r>
      <w:r>
        <w:rPr>
          <w:rtl/>
        </w:rPr>
        <w:t xml:space="preserve"> مخم</w:t>
      </w:r>
      <w:r w:rsidR="004975B5">
        <w:rPr>
          <w:rFonts w:hint="cs"/>
          <w:rtl/>
        </w:rPr>
        <w:t>ّ</w:t>
      </w:r>
      <w:r>
        <w:rPr>
          <w:rtl/>
        </w:rPr>
        <w:t>ر حرام، والفق</w:t>
      </w:r>
      <w:r w:rsidR="004975B5">
        <w:rPr>
          <w:rFonts w:hint="cs"/>
          <w:rtl/>
        </w:rPr>
        <w:t>ّ</w:t>
      </w:r>
      <w:r>
        <w:rPr>
          <w:rtl/>
        </w:rPr>
        <w:t>اع حرام.</w:t>
      </w:r>
    </w:p>
    <w:p w:rsidR="00597E2F" w:rsidRDefault="00597E2F" w:rsidP="00AB4D73">
      <w:pPr>
        <w:pStyle w:val="libNormal"/>
        <w:rPr>
          <w:rtl/>
        </w:rPr>
      </w:pPr>
      <w:r>
        <w:rPr>
          <w:rtl/>
        </w:rPr>
        <w:t xml:space="preserve">ورواه الشيخ بإسناده عن محمد بن يعقوب مثله </w:t>
      </w:r>
      <w:r w:rsidRPr="00821781">
        <w:rPr>
          <w:rStyle w:val="libFootnotenumChar"/>
          <w:rtl/>
        </w:rPr>
        <w:t>(</w:t>
      </w:r>
      <w:r w:rsidR="00AB4D73">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[ 32124 ] </w:t>
      </w:r>
      <w:r>
        <w:rPr>
          <w:rtl/>
        </w:rPr>
        <w:t>4 - وعنه عن محمد بن أحمد، عن أحمد بن الحسن، عن عمرو بن سعيد، عن مصد</w:t>
      </w:r>
      <w:r w:rsidR="00AB4D73">
        <w:rPr>
          <w:rFonts w:hint="cs"/>
          <w:rtl/>
        </w:rPr>
        <w:t>ِّ</w:t>
      </w:r>
      <w:r>
        <w:rPr>
          <w:rtl/>
        </w:rPr>
        <w:t>ق بن صدقة، عن عم</w:t>
      </w:r>
      <w:r w:rsidR="00AB4D73">
        <w:rPr>
          <w:rFonts w:hint="cs"/>
          <w:rtl/>
        </w:rPr>
        <w:t>ّ</w:t>
      </w:r>
      <w:r>
        <w:rPr>
          <w:rtl/>
        </w:rPr>
        <w:t>ار بن موسى،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الفق</w:t>
      </w:r>
      <w:r w:rsidR="00AB4D73">
        <w:rPr>
          <w:rFonts w:hint="cs"/>
          <w:rtl/>
        </w:rPr>
        <w:t>ّ</w:t>
      </w:r>
      <w:r>
        <w:rPr>
          <w:rtl/>
        </w:rPr>
        <w:t>اع؟ فقال</w:t>
      </w:r>
      <w:r w:rsidR="00A64B62">
        <w:rPr>
          <w:rtl/>
        </w:rPr>
        <w:t>:</w:t>
      </w:r>
      <w:r>
        <w:rPr>
          <w:rtl/>
        </w:rPr>
        <w:t xml:space="preserve"> هو خمر.</w:t>
      </w:r>
    </w:p>
    <w:p w:rsidR="00597E2F" w:rsidRDefault="00597E2F" w:rsidP="00AB4D73">
      <w:pPr>
        <w:pStyle w:val="libNormal"/>
        <w:rPr>
          <w:rtl/>
        </w:rPr>
      </w:pPr>
      <w:r>
        <w:rPr>
          <w:rtl/>
        </w:rPr>
        <w:t xml:space="preserve">ورواه الشيخ بإسناده عن أحمد بن محمد، عن أحمد بن الحسن مثله </w:t>
      </w:r>
      <w:r w:rsidRPr="00821781">
        <w:rPr>
          <w:rStyle w:val="libFootnotenumChar"/>
          <w:rtl/>
        </w:rPr>
        <w:t>(</w:t>
      </w:r>
      <w:r w:rsidR="00AB4D73">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[ 32125 ] </w:t>
      </w:r>
      <w:r>
        <w:rPr>
          <w:rtl/>
        </w:rPr>
        <w:t xml:space="preserve">5 - وعنه عن أحمد بن محمد، عن بكر بن صالح، عن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424 </w:t>
      </w:r>
      <w:r w:rsidR="00FC2696">
        <w:rPr>
          <w:rtl/>
        </w:rPr>
        <w:t>/</w:t>
      </w:r>
      <w:r>
        <w:rPr>
          <w:rtl/>
        </w:rPr>
        <w:t xml:space="preserve"> 15. </w:t>
      </w:r>
    </w:p>
    <w:p w:rsidR="00597E2F" w:rsidRPr="00E64ACA" w:rsidRDefault="00597E2F" w:rsidP="00FC2696">
      <w:pPr>
        <w:pStyle w:val="libFootnote0"/>
        <w:rPr>
          <w:rtl/>
        </w:rPr>
      </w:pPr>
      <w:r w:rsidRPr="00E64ACA">
        <w:rPr>
          <w:rtl/>
        </w:rPr>
        <w:t>(1) التهذيب 9</w:t>
      </w:r>
      <w:r w:rsidR="00A64B62">
        <w:rPr>
          <w:rtl/>
        </w:rPr>
        <w:t>:</w:t>
      </w:r>
      <w:r w:rsidRPr="00E64ACA">
        <w:rPr>
          <w:rtl/>
        </w:rPr>
        <w:t xml:space="preserve"> 124 </w:t>
      </w:r>
      <w:r w:rsidR="00FC2696">
        <w:rPr>
          <w:rtl/>
        </w:rPr>
        <w:t>/</w:t>
      </w:r>
      <w:r w:rsidRPr="00E64ACA">
        <w:rPr>
          <w:rtl/>
        </w:rPr>
        <w:t xml:space="preserve"> 534</w:t>
      </w:r>
      <w:r>
        <w:rPr>
          <w:rtl/>
        </w:rPr>
        <w:t>.</w:t>
      </w:r>
    </w:p>
    <w:p w:rsidR="00597E2F" w:rsidRDefault="00597E2F" w:rsidP="00FC2696">
      <w:pPr>
        <w:pStyle w:val="libFootnote0"/>
        <w:rPr>
          <w:rtl/>
        </w:rPr>
      </w:pPr>
      <w:r>
        <w:rPr>
          <w:rtl/>
        </w:rPr>
        <w:t>3 - الكافي 6</w:t>
      </w:r>
      <w:r w:rsidR="00A64B62">
        <w:rPr>
          <w:rtl/>
        </w:rPr>
        <w:t>:</w:t>
      </w:r>
      <w:r>
        <w:rPr>
          <w:rtl/>
        </w:rPr>
        <w:t xml:space="preserve"> 424 </w:t>
      </w:r>
      <w:r w:rsidR="00FC2696">
        <w:rPr>
          <w:rtl/>
        </w:rPr>
        <w:t>/</w:t>
      </w:r>
      <w:r>
        <w:rPr>
          <w:rtl/>
        </w:rPr>
        <w:t xml:space="preserve"> 14. </w:t>
      </w:r>
    </w:p>
    <w:p w:rsidR="00597E2F" w:rsidRPr="00E64ACA" w:rsidRDefault="00597E2F" w:rsidP="00AB4D73">
      <w:pPr>
        <w:pStyle w:val="libFootnote0"/>
        <w:rPr>
          <w:rtl/>
        </w:rPr>
      </w:pPr>
      <w:r w:rsidRPr="00E64ACA">
        <w:rPr>
          <w:rtl/>
        </w:rPr>
        <w:t>(</w:t>
      </w:r>
      <w:r w:rsidR="00AB4D73">
        <w:rPr>
          <w:rFonts w:hint="cs"/>
          <w:rtl/>
        </w:rPr>
        <w:t>2</w:t>
      </w:r>
      <w:r w:rsidRPr="00E64ACA">
        <w:rPr>
          <w:rtl/>
        </w:rPr>
        <w:t>) في المصدر</w:t>
      </w:r>
      <w:r w:rsidR="00A64B62">
        <w:rPr>
          <w:rtl/>
        </w:rPr>
        <w:t>:</w:t>
      </w:r>
      <w:r w:rsidRPr="00E64ACA">
        <w:rPr>
          <w:rtl/>
        </w:rPr>
        <w:t xml:space="preserve"> محمد بن عيسى</w:t>
      </w:r>
      <w:r>
        <w:rPr>
          <w:rtl/>
        </w:rPr>
        <w:t>.</w:t>
      </w:r>
      <w:r w:rsidRPr="00E64ACA">
        <w:rPr>
          <w:rtl/>
        </w:rPr>
        <w:t xml:space="preserve"> </w:t>
      </w:r>
    </w:p>
    <w:p w:rsidR="00597E2F" w:rsidRPr="00E64ACA" w:rsidRDefault="00597E2F" w:rsidP="00AB4D73">
      <w:pPr>
        <w:pStyle w:val="libFootnote0"/>
        <w:rPr>
          <w:rtl/>
        </w:rPr>
      </w:pPr>
      <w:r w:rsidRPr="00E64ACA">
        <w:rPr>
          <w:rtl/>
        </w:rPr>
        <w:t>(</w:t>
      </w:r>
      <w:r w:rsidR="00AB4D73">
        <w:rPr>
          <w:rFonts w:hint="cs"/>
          <w:rtl/>
        </w:rPr>
        <w:t>3</w:t>
      </w:r>
      <w:r w:rsidRPr="00E64ACA">
        <w:rPr>
          <w:rtl/>
        </w:rPr>
        <w:t>) التهذيب 9</w:t>
      </w:r>
      <w:r w:rsidR="00A64B62">
        <w:rPr>
          <w:rtl/>
        </w:rPr>
        <w:t>:</w:t>
      </w:r>
      <w:r w:rsidRPr="00E64ACA">
        <w:rPr>
          <w:rtl/>
        </w:rPr>
        <w:t xml:space="preserve"> 124 </w:t>
      </w:r>
      <w:r w:rsidR="00FC2696">
        <w:rPr>
          <w:rtl/>
        </w:rPr>
        <w:t>/</w:t>
      </w:r>
      <w:r w:rsidRPr="00E64ACA">
        <w:rPr>
          <w:rtl/>
        </w:rPr>
        <w:t xml:space="preserve"> 536</w:t>
      </w:r>
      <w:r>
        <w:rPr>
          <w:rtl/>
        </w:rPr>
        <w:t>،</w:t>
      </w:r>
      <w:r w:rsidRPr="00E64ACA">
        <w:rPr>
          <w:rtl/>
        </w:rPr>
        <w:t xml:space="preserve"> والاستبصار 4</w:t>
      </w:r>
      <w:r w:rsidR="00A64B62">
        <w:rPr>
          <w:rtl/>
        </w:rPr>
        <w:t>:</w:t>
      </w:r>
      <w:r w:rsidRPr="00E64ACA">
        <w:rPr>
          <w:rtl/>
        </w:rPr>
        <w:t xml:space="preserve"> 95 </w:t>
      </w:r>
      <w:r w:rsidR="00FC2696">
        <w:rPr>
          <w:rtl/>
        </w:rPr>
        <w:t>/</w:t>
      </w:r>
      <w:r w:rsidRPr="00E64ACA">
        <w:rPr>
          <w:rtl/>
        </w:rPr>
        <w:t xml:space="preserve"> 365</w:t>
      </w:r>
      <w:r>
        <w:rPr>
          <w:rtl/>
        </w:rPr>
        <w:t>.</w:t>
      </w:r>
    </w:p>
    <w:p w:rsidR="00597E2F" w:rsidRDefault="00597E2F" w:rsidP="00FC2696">
      <w:pPr>
        <w:pStyle w:val="libFootnote0"/>
        <w:rPr>
          <w:rtl/>
        </w:rPr>
      </w:pPr>
      <w:r>
        <w:rPr>
          <w:rtl/>
        </w:rPr>
        <w:t>4 - الكافي 6</w:t>
      </w:r>
      <w:r w:rsidR="00A64B62">
        <w:rPr>
          <w:rtl/>
        </w:rPr>
        <w:t>:</w:t>
      </w:r>
      <w:r>
        <w:rPr>
          <w:rtl/>
        </w:rPr>
        <w:t xml:space="preserve"> 424 </w:t>
      </w:r>
      <w:r w:rsidR="00FC2696">
        <w:rPr>
          <w:rtl/>
        </w:rPr>
        <w:t>/</w:t>
      </w:r>
      <w:r>
        <w:rPr>
          <w:rtl/>
        </w:rPr>
        <w:t xml:space="preserve"> 13. </w:t>
      </w:r>
    </w:p>
    <w:p w:rsidR="00597E2F" w:rsidRPr="00E64ACA" w:rsidRDefault="00597E2F" w:rsidP="00AB4D73">
      <w:pPr>
        <w:pStyle w:val="libFootnote0"/>
        <w:rPr>
          <w:rtl/>
        </w:rPr>
      </w:pPr>
      <w:r w:rsidRPr="00E64ACA">
        <w:rPr>
          <w:rtl/>
        </w:rPr>
        <w:t>(</w:t>
      </w:r>
      <w:r w:rsidR="00AB4D73">
        <w:rPr>
          <w:rFonts w:hint="cs"/>
          <w:rtl/>
        </w:rPr>
        <w:t>4</w:t>
      </w:r>
      <w:r w:rsidRPr="00E64ACA">
        <w:rPr>
          <w:rtl/>
        </w:rPr>
        <w:t>) التهذيب 9</w:t>
      </w:r>
      <w:r w:rsidR="00A64B62">
        <w:rPr>
          <w:rtl/>
        </w:rPr>
        <w:t>:</w:t>
      </w:r>
      <w:r w:rsidRPr="00E64ACA">
        <w:rPr>
          <w:rtl/>
        </w:rPr>
        <w:t xml:space="preserve"> 124 </w:t>
      </w:r>
      <w:r w:rsidR="00FC2696">
        <w:rPr>
          <w:rtl/>
        </w:rPr>
        <w:t>/</w:t>
      </w:r>
      <w:r w:rsidRPr="00E64ACA">
        <w:rPr>
          <w:rtl/>
        </w:rPr>
        <w:t xml:space="preserve"> 535</w:t>
      </w:r>
      <w:r>
        <w:rPr>
          <w:rtl/>
        </w:rPr>
        <w:t>.</w:t>
      </w:r>
    </w:p>
    <w:p w:rsidR="00597E2F" w:rsidRDefault="00597E2F" w:rsidP="00FC2696">
      <w:pPr>
        <w:pStyle w:val="libFootnote0"/>
        <w:rPr>
          <w:rtl/>
        </w:rPr>
      </w:pPr>
      <w:r>
        <w:rPr>
          <w:rtl/>
        </w:rPr>
        <w:t>5 - الكافي 6</w:t>
      </w:r>
      <w:r w:rsidR="00A64B62">
        <w:rPr>
          <w:rtl/>
        </w:rPr>
        <w:t>:</w:t>
      </w:r>
      <w:r>
        <w:rPr>
          <w:rtl/>
        </w:rPr>
        <w:t xml:space="preserve"> 424 </w:t>
      </w:r>
      <w:r w:rsidR="00FC2696">
        <w:rPr>
          <w:rtl/>
        </w:rPr>
        <w:t>/</w:t>
      </w:r>
      <w:r>
        <w:rPr>
          <w:rtl/>
        </w:rPr>
        <w:t xml:space="preserve"> 12، التهذيب 9</w:t>
      </w:r>
      <w:r w:rsidR="00A64B62">
        <w:rPr>
          <w:rtl/>
        </w:rPr>
        <w:t>:</w:t>
      </w:r>
      <w:r>
        <w:rPr>
          <w:rtl/>
        </w:rPr>
        <w:t xml:space="preserve"> 124 </w:t>
      </w:r>
      <w:r w:rsidR="00FC2696">
        <w:rPr>
          <w:rtl/>
        </w:rPr>
        <w:t>/</w:t>
      </w:r>
      <w:r>
        <w:rPr>
          <w:rtl/>
        </w:rPr>
        <w:t xml:space="preserve"> 537.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زكري</w:t>
      </w:r>
      <w:r w:rsidR="00AB4D73">
        <w:rPr>
          <w:rFonts w:hint="cs"/>
          <w:rtl/>
        </w:rPr>
        <w:t>ّ</w:t>
      </w:r>
      <w:r>
        <w:rPr>
          <w:rtl/>
        </w:rPr>
        <w:t>ا أبي يحيى، قال</w:t>
      </w:r>
      <w:r w:rsidR="00A64B62">
        <w:rPr>
          <w:rtl/>
        </w:rPr>
        <w:t>:</w:t>
      </w:r>
      <w:r>
        <w:rPr>
          <w:rtl/>
        </w:rPr>
        <w:t xml:space="preserve"> 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عن الفق</w:t>
      </w:r>
      <w:r w:rsidR="004148B2">
        <w:rPr>
          <w:rFonts w:hint="cs"/>
          <w:rtl/>
        </w:rPr>
        <w:t>ّ</w:t>
      </w:r>
      <w:r>
        <w:rPr>
          <w:rtl/>
        </w:rPr>
        <w:t>اع وأصفه له؟ فقال</w:t>
      </w:r>
      <w:r w:rsidR="00A64B62">
        <w:rPr>
          <w:rtl/>
        </w:rPr>
        <w:t>:</w:t>
      </w:r>
      <w:r>
        <w:rPr>
          <w:rtl/>
        </w:rPr>
        <w:t xml:space="preserve"> لا تشربه، فأعدت عليه كل</w:t>
      </w:r>
      <w:r w:rsidR="004148B2">
        <w:rPr>
          <w:rFonts w:hint="cs"/>
          <w:rtl/>
        </w:rPr>
        <w:t>ّ</w:t>
      </w:r>
      <w:r>
        <w:rPr>
          <w:rtl/>
        </w:rPr>
        <w:t xml:space="preserve"> ذلك أصفه له كيف يصنع، قال</w:t>
      </w:r>
      <w:r w:rsidR="00A64B62">
        <w:rPr>
          <w:rtl/>
        </w:rPr>
        <w:t>:</w:t>
      </w:r>
      <w:r>
        <w:rPr>
          <w:rtl/>
        </w:rPr>
        <w:t xml:space="preserve"> لا تشربه ولا تراجعني فيه. </w:t>
      </w:r>
    </w:p>
    <w:p w:rsidR="00597E2F" w:rsidRDefault="00597E2F" w:rsidP="006C1B30">
      <w:pPr>
        <w:pStyle w:val="libNormal"/>
        <w:rPr>
          <w:rtl/>
        </w:rPr>
      </w:pPr>
      <w:r w:rsidRPr="00FC2696">
        <w:rPr>
          <w:rStyle w:val="libNormalChar"/>
          <w:rtl/>
        </w:rPr>
        <w:t xml:space="preserve">[ 32126 ] </w:t>
      </w:r>
      <w:r>
        <w:rPr>
          <w:rtl/>
        </w:rPr>
        <w:t>6 - وعنه عن أحمد بن محمد، عن محمد بن سنان، عن حسين القلانسي، قال</w:t>
      </w:r>
      <w:r w:rsidR="00A64B62">
        <w:rPr>
          <w:rtl/>
        </w:rPr>
        <w:t>:</w:t>
      </w:r>
      <w:r>
        <w:rPr>
          <w:rtl/>
        </w:rPr>
        <w:t xml:space="preserve"> كتبت إلى أبي الحسن الماضي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عن الفق</w:t>
      </w:r>
      <w:r w:rsidR="004148B2">
        <w:rPr>
          <w:rFonts w:hint="cs"/>
          <w:rtl/>
        </w:rPr>
        <w:t>ّ</w:t>
      </w:r>
      <w:r>
        <w:rPr>
          <w:rtl/>
        </w:rPr>
        <w:t>اع؟ فقال</w:t>
      </w:r>
      <w:r w:rsidR="00A64B62">
        <w:rPr>
          <w:rtl/>
        </w:rPr>
        <w:t>:</w:t>
      </w:r>
      <w:r>
        <w:rPr>
          <w:rtl/>
        </w:rPr>
        <w:t xml:space="preserve"> لا تقربه، فانّه من الخمر. </w:t>
      </w:r>
    </w:p>
    <w:p w:rsidR="00597E2F" w:rsidRDefault="00597E2F" w:rsidP="006C1B30">
      <w:pPr>
        <w:pStyle w:val="libNormal"/>
        <w:rPr>
          <w:rtl/>
        </w:rPr>
      </w:pPr>
      <w:r w:rsidRPr="00FC2696">
        <w:rPr>
          <w:rStyle w:val="libNormalChar"/>
          <w:rtl/>
        </w:rPr>
        <w:t xml:space="preserve">[ 32127 ] </w:t>
      </w:r>
      <w:r>
        <w:rPr>
          <w:rtl/>
        </w:rPr>
        <w:t>7 - وعنه، عن أحمد، عن محمد بن سنان، قال</w:t>
      </w:r>
      <w:r w:rsidR="00A64B62">
        <w:rPr>
          <w:rtl/>
        </w:rPr>
        <w:t>:</w:t>
      </w:r>
      <w:r>
        <w:rPr>
          <w:rtl/>
        </w:rPr>
        <w:t xml:space="preserve"> سألت أبا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الفق</w:t>
      </w:r>
      <w:r w:rsidR="004148B2">
        <w:rPr>
          <w:rFonts w:hint="cs"/>
          <w:rtl/>
        </w:rPr>
        <w:t>ّ</w:t>
      </w:r>
      <w:r>
        <w:rPr>
          <w:rtl/>
        </w:rPr>
        <w:t>اع؟ فقال</w:t>
      </w:r>
      <w:r w:rsidR="00A64B62">
        <w:rPr>
          <w:rtl/>
        </w:rPr>
        <w:t>:</w:t>
      </w:r>
      <w:r>
        <w:rPr>
          <w:rtl/>
        </w:rPr>
        <w:t xml:space="preserve"> هي الخمر بعينها.</w:t>
      </w:r>
    </w:p>
    <w:p w:rsidR="00597E2F" w:rsidRDefault="00597E2F" w:rsidP="00B351E8">
      <w:pPr>
        <w:pStyle w:val="libNormal"/>
        <w:rPr>
          <w:rtl/>
        </w:rPr>
      </w:pPr>
      <w:r>
        <w:rPr>
          <w:rtl/>
        </w:rPr>
        <w:t xml:space="preserve">ورواه الشيخ بإسناده عن أحمد بن محمد </w:t>
      </w:r>
      <w:r w:rsidRPr="00821781">
        <w:rPr>
          <w:rStyle w:val="libFootnotenumChar"/>
          <w:rtl/>
        </w:rPr>
        <w:t>(1)</w:t>
      </w:r>
      <w:r>
        <w:rPr>
          <w:rtl/>
        </w:rPr>
        <w:t xml:space="preserve"> وكذا الحديثان قبله. </w:t>
      </w:r>
    </w:p>
    <w:p w:rsidR="00597E2F" w:rsidRDefault="00597E2F" w:rsidP="004148B2">
      <w:pPr>
        <w:pStyle w:val="libNormal"/>
        <w:rPr>
          <w:rtl/>
        </w:rPr>
      </w:pPr>
      <w:r w:rsidRPr="00FC2696">
        <w:rPr>
          <w:rStyle w:val="libNormalChar"/>
          <w:rtl/>
        </w:rPr>
        <w:t xml:space="preserve">[ 32128 ] </w:t>
      </w:r>
      <w:r>
        <w:rPr>
          <w:rtl/>
        </w:rPr>
        <w:t>8 - وعنه، عن بعض أصحابنا، عم</w:t>
      </w:r>
      <w:r w:rsidR="004148B2">
        <w:rPr>
          <w:rFonts w:hint="cs"/>
          <w:rtl/>
        </w:rPr>
        <w:t>ّ</w:t>
      </w:r>
      <w:r>
        <w:rPr>
          <w:rtl/>
        </w:rPr>
        <w:t xml:space="preserve">ن ذكره، عن </w:t>
      </w:r>
      <w:r w:rsidRPr="00FC2696">
        <w:rPr>
          <w:rStyle w:val="libNormalChar"/>
          <w:rtl/>
        </w:rPr>
        <w:t xml:space="preserve">( </w:t>
      </w:r>
      <w:r>
        <w:rPr>
          <w:rtl/>
        </w:rPr>
        <w:t>أبي جميل البصري</w:t>
      </w:r>
      <w:r w:rsidRPr="00FC2696">
        <w:rPr>
          <w:rStyle w:val="libNormalChar"/>
          <w:rtl/>
        </w:rPr>
        <w:t xml:space="preserve"> )</w:t>
      </w:r>
      <w:r>
        <w:rPr>
          <w:rtl/>
        </w:rPr>
        <w:t xml:space="preserve"> </w:t>
      </w:r>
      <w:r w:rsidRPr="00821781">
        <w:rPr>
          <w:rStyle w:val="libFootnotenumChar"/>
          <w:rtl/>
        </w:rPr>
        <w:t>(</w:t>
      </w:r>
      <w:r w:rsidR="004148B2">
        <w:rPr>
          <w:rStyle w:val="libFootnotenumChar"/>
          <w:rFonts w:hint="cs"/>
          <w:rtl/>
        </w:rPr>
        <w:t>2</w:t>
      </w:r>
      <w:r w:rsidRPr="00821781">
        <w:rPr>
          <w:rStyle w:val="libFootnotenumChar"/>
          <w:rtl/>
        </w:rPr>
        <w:t>)</w:t>
      </w:r>
      <w:r>
        <w:rPr>
          <w:rtl/>
        </w:rPr>
        <w:t xml:space="preserve">، عن يونس، عن هشام بن الحكم، أنّه سأل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الفق</w:t>
      </w:r>
      <w:r w:rsidR="004148B2">
        <w:rPr>
          <w:rFonts w:hint="cs"/>
          <w:rtl/>
        </w:rPr>
        <w:t>ّ</w:t>
      </w:r>
      <w:r>
        <w:rPr>
          <w:rtl/>
        </w:rPr>
        <w:t>اع؟ فقال</w:t>
      </w:r>
      <w:r w:rsidR="00A64B62">
        <w:rPr>
          <w:rtl/>
        </w:rPr>
        <w:t>:</w:t>
      </w:r>
      <w:r>
        <w:rPr>
          <w:rtl/>
        </w:rPr>
        <w:t xml:space="preserve"> لا تشربه، فإن</w:t>
      </w:r>
      <w:r w:rsidR="004148B2">
        <w:rPr>
          <w:rFonts w:hint="cs"/>
          <w:rtl/>
        </w:rPr>
        <w:t>َّ</w:t>
      </w:r>
      <w:r>
        <w:rPr>
          <w:rtl/>
        </w:rPr>
        <w:t>ه خمر مجهول، وإذا أصاب ثوبك فاغسله.</w:t>
      </w:r>
    </w:p>
    <w:p w:rsidR="00597E2F" w:rsidRDefault="00597E2F" w:rsidP="004148B2">
      <w:pPr>
        <w:pStyle w:val="libNormal"/>
        <w:rPr>
          <w:rtl/>
        </w:rPr>
      </w:pPr>
      <w:r>
        <w:rPr>
          <w:rtl/>
        </w:rPr>
        <w:t xml:space="preserve">ورواه الشيخ بإسناده عن محمد بن أحمد بن يحيى، عن أحمد بن الحسين </w:t>
      </w:r>
      <w:r w:rsidRPr="00821781">
        <w:rPr>
          <w:rStyle w:val="libFootnotenumChar"/>
          <w:rtl/>
        </w:rPr>
        <w:t>(</w:t>
      </w:r>
      <w:r w:rsidR="004148B2">
        <w:rPr>
          <w:rStyle w:val="libFootnotenumChar"/>
          <w:rFonts w:hint="cs"/>
          <w:rtl/>
        </w:rPr>
        <w:t>3</w:t>
      </w:r>
      <w:r w:rsidRPr="00821781">
        <w:rPr>
          <w:rStyle w:val="libFootnotenumChar"/>
          <w:rtl/>
        </w:rPr>
        <w:t>)</w:t>
      </w:r>
      <w:r>
        <w:rPr>
          <w:rtl/>
        </w:rPr>
        <w:t xml:space="preserve">، عن أبي سعيد، عن أبي جميلة البصري </w:t>
      </w:r>
      <w:r w:rsidRPr="00821781">
        <w:rPr>
          <w:rStyle w:val="libFootnotenumChar"/>
          <w:rtl/>
        </w:rPr>
        <w:t>(</w:t>
      </w:r>
      <w:r w:rsidR="004148B2">
        <w:rPr>
          <w:rStyle w:val="libFootnotenumChar"/>
          <w:rFonts w:hint="cs"/>
          <w:rtl/>
        </w:rPr>
        <w:t>4</w:t>
      </w:r>
      <w:r w:rsidRPr="00821781">
        <w:rPr>
          <w:rStyle w:val="libFootnotenumChar"/>
          <w:rtl/>
        </w:rPr>
        <w:t>)</w:t>
      </w:r>
      <w:r>
        <w:rPr>
          <w:rtl/>
        </w:rPr>
        <w:t xml:space="preserve"> مثله </w:t>
      </w:r>
      <w:r w:rsidRPr="00821781">
        <w:rPr>
          <w:rStyle w:val="libFootnotenumChar"/>
          <w:rtl/>
        </w:rPr>
        <w:t>(</w:t>
      </w:r>
      <w:r w:rsidR="004148B2">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[ 32129 ] </w:t>
      </w:r>
      <w:r>
        <w:rPr>
          <w:rtl/>
        </w:rPr>
        <w:t xml:space="preserve">9 - وعنه، عن محمد بن أحمد، عن الحسين بن عبدالله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6 - الكافي 6</w:t>
      </w:r>
      <w:r w:rsidR="00A64B62">
        <w:rPr>
          <w:rtl/>
        </w:rPr>
        <w:t>:</w:t>
      </w:r>
      <w:r>
        <w:rPr>
          <w:rtl/>
        </w:rPr>
        <w:t xml:space="preserve"> 422 </w:t>
      </w:r>
      <w:r w:rsidR="00FC2696">
        <w:rPr>
          <w:rtl/>
        </w:rPr>
        <w:t>/</w:t>
      </w:r>
      <w:r>
        <w:rPr>
          <w:rtl/>
        </w:rPr>
        <w:t xml:space="preserve"> 3، التهذيب 9</w:t>
      </w:r>
      <w:r w:rsidR="00A64B62">
        <w:rPr>
          <w:rtl/>
        </w:rPr>
        <w:t>:</w:t>
      </w:r>
      <w:r>
        <w:rPr>
          <w:rtl/>
        </w:rPr>
        <w:t xml:space="preserve"> 125 </w:t>
      </w:r>
      <w:r w:rsidR="00FC2696">
        <w:rPr>
          <w:rtl/>
        </w:rPr>
        <w:t>/</w:t>
      </w:r>
      <w:r>
        <w:rPr>
          <w:rtl/>
        </w:rPr>
        <w:t xml:space="preserve"> 543.</w:t>
      </w:r>
    </w:p>
    <w:p w:rsidR="00597E2F" w:rsidRDefault="00597E2F" w:rsidP="00FC2696">
      <w:pPr>
        <w:pStyle w:val="libFootnote0"/>
        <w:rPr>
          <w:rtl/>
        </w:rPr>
      </w:pPr>
      <w:r>
        <w:rPr>
          <w:rtl/>
        </w:rPr>
        <w:t>7 - الكافي 6</w:t>
      </w:r>
      <w:r w:rsidR="00A64B62">
        <w:rPr>
          <w:rtl/>
        </w:rPr>
        <w:t>:</w:t>
      </w:r>
      <w:r>
        <w:rPr>
          <w:rtl/>
        </w:rPr>
        <w:t xml:space="preserve"> 423 </w:t>
      </w:r>
      <w:r w:rsidR="00FC2696">
        <w:rPr>
          <w:rtl/>
        </w:rPr>
        <w:t>/</w:t>
      </w:r>
      <w:r>
        <w:rPr>
          <w:rtl/>
        </w:rPr>
        <w:t xml:space="preserve"> 4. </w:t>
      </w:r>
    </w:p>
    <w:p w:rsidR="00597E2F" w:rsidRPr="00E64ACA" w:rsidRDefault="00597E2F" w:rsidP="00FC2696">
      <w:pPr>
        <w:pStyle w:val="libFootnote0"/>
        <w:rPr>
          <w:rtl/>
        </w:rPr>
      </w:pPr>
      <w:r w:rsidRPr="00E64ACA">
        <w:rPr>
          <w:rtl/>
        </w:rPr>
        <w:t>(1) التهذيب 9</w:t>
      </w:r>
      <w:r w:rsidR="00A64B62">
        <w:rPr>
          <w:rtl/>
        </w:rPr>
        <w:t>:</w:t>
      </w:r>
      <w:r w:rsidRPr="00E64ACA">
        <w:rPr>
          <w:rtl/>
        </w:rPr>
        <w:t xml:space="preserve"> 125 </w:t>
      </w:r>
      <w:r w:rsidR="00FC2696">
        <w:rPr>
          <w:rtl/>
        </w:rPr>
        <w:t>/</w:t>
      </w:r>
      <w:r w:rsidRPr="00E64ACA">
        <w:rPr>
          <w:rtl/>
        </w:rPr>
        <w:t xml:space="preserve"> 542</w:t>
      </w:r>
      <w:r>
        <w:rPr>
          <w:rtl/>
        </w:rPr>
        <w:t>.</w:t>
      </w:r>
    </w:p>
    <w:p w:rsidR="00597E2F" w:rsidRDefault="00597E2F" w:rsidP="00FC2696">
      <w:pPr>
        <w:pStyle w:val="libFootnote0"/>
        <w:rPr>
          <w:rtl/>
        </w:rPr>
      </w:pPr>
      <w:r>
        <w:rPr>
          <w:rtl/>
        </w:rPr>
        <w:t>8 - الكافي 3</w:t>
      </w:r>
      <w:r w:rsidR="00A64B62">
        <w:rPr>
          <w:rtl/>
        </w:rPr>
        <w:t>:</w:t>
      </w:r>
      <w:r>
        <w:rPr>
          <w:rtl/>
        </w:rPr>
        <w:t xml:space="preserve"> 407 </w:t>
      </w:r>
      <w:r w:rsidR="00FC2696">
        <w:rPr>
          <w:rtl/>
        </w:rPr>
        <w:t>/</w:t>
      </w:r>
      <w:r>
        <w:rPr>
          <w:rtl/>
        </w:rPr>
        <w:t xml:space="preserve"> 15 و 6</w:t>
      </w:r>
      <w:r w:rsidR="00A64B62">
        <w:rPr>
          <w:rtl/>
        </w:rPr>
        <w:t>:</w:t>
      </w:r>
      <w:r>
        <w:rPr>
          <w:rtl/>
        </w:rPr>
        <w:t xml:space="preserve"> 423 </w:t>
      </w:r>
      <w:r w:rsidR="00FC2696">
        <w:rPr>
          <w:rtl/>
        </w:rPr>
        <w:t>/</w:t>
      </w:r>
      <w:r>
        <w:rPr>
          <w:rtl/>
        </w:rPr>
        <w:t xml:space="preserve"> 7. </w:t>
      </w:r>
    </w:p>
    <w:p w:rsidR="00597E2F" w:rsidRPr="00E64ACA" w:rsidRDefault="00597E2F" w:rsidP="004148B2">
      <w:pPr>
        <w:pStyle w:val="libFootnote0"/>
        <w:rPr>
          <w:rtl/>
        </w:rPr>
      </w:pPr>
      <w:r w:rsidRPr="00E64ACA">
        <w:rPr>
          <w:rtl/>
        </w:rPr>
        <w:t>(</w:t>
      </w:r>
      <w:r w:rsidR="004148B2">
        <w:rPr>
          <w:rFonts w:hint="cs"/>
          <w:rtl/>
        </w:rPr>
        <w:t>2</w:t>
      </w:r>
      <w:r w:rsidRPr="00E64ACA">
        <w:rPr>
          <w:rtl/>
        </w:rPr>
        <w:t>) في الموضع الثاني من المصدر</w:t>
      </w:r>
      <w:r w:rsidR="00A64B62">
        <w:rPr>
          <w:rtl/>
        </w:rPr>
        <w:t>:</w:t>
      </w:r>
      <w:r w:rsidRPr="00E64ACA">
        <w:rPr>
          <w:rtl/>
        </w:rPr>
        <w:t xml:space="preserve"> أبي جميلة</w:t>
      </w:r>
      <w:r>
        <w:rPr>
          <w:rtl/>
        </w:rPr>
        <w:t>،</w:t>
      </w:r>
      <w:r w:rsidRPr="00E64ACA">
        <w:rPr>
          <w:rtl/>
        </w:rPr>
        <w:t xml:space="preserve"> كما سيذكره المصنف</w:t>
      </w:r>
      <w:r>
        <w:rPr>
          <w:rtl/>
        </w:rPr>
        <w:t>.</w:t>
      </w:r>
      <w:r w:rsidRPr="00E64ACA">
        <w:rPr>
          <w:rtl/>
        </w:rPr>
        <w:t xml:space="preserve"> </w:t>
      </w:r>
    </w:p>
    <w:p w:rsidR="00597E2F" w:rsidRPr="00E64ACA" w:rsidRDefault="00597E2F" w:rsidP="004148B2">
      <w:pPr>
        <w:pStyle w:val="libFootnote0"/>
        <w:rPr>
          <w:rtl/>
        </w:rPr>
      </w:pPr>
      <w:r w:rsidRPr="00E64ACA">
        <w:rPr>
          <w:rtl/>
        </w:rPr>
        <w:t>(</w:t>
      </w:r>
      <w:r w:rsidR="004148B2">
        <w:rPr>
          <w:rFonts w:hint="cs"/>
          <w:rtl/>
        </w:rPr>
        <w:t>3</w:t>
      </w:r>
      <w:r w:rsidRPr="00E64ACA">
        <w:rPr>
          <w:rtl/>
        </w:rPr>
        <w:t>) في الاستبصار</w:t>
      </w:r>
      <w:r w:rsidR="00A64B62">
        <w:rPr>
          <w:rtl/>
        </w:rPr>
        <w:t>:</w:t>
      </w:r>
      <w:r w:rsidRPr="00E64ACA">
        <w:rPr>
          <w:rtl/>
        </w:rPr>
        <w:t xml:space="preserve"> أحمد بن الحسن</w:t>
      </w:r>
      <w:r>
        <w:rPr>
          <w:rtl/>
        </w:rPr>
        <w:t>.</w:t>
      </w:r>
      <w:r w:rsidRPr="00E64ACA">
        <w:rPr>
          <w:rtl/>
        </w:rPr>
        <w:t xml:space="preserve"> </w:t>
      </w:r>
    </w:p>
    <w:p w:rsidR="00597E2F" w:rsidRPr="00E64ACA" w:rsidRDefault="00597E2F" w:rsidP="004148B2">
      <w:pPr>
        <w:pStyle w:val="libFootnote0"/>
        <w:rPr>
          <w:rtl/>
        </w:rPr>
      </w:pPr>
      <w:r w:rsidRPr="00E64ACA">
        <w:rPr>
          <w:rtl/>
        </w:rPr>
        <w:t>(</w:t>
      </w:r>
      <w:r w:rsidR="004148B2">
        <w:rPr>
          <w:rFonts w:hint="cs"/>
          <w:rtl/>
        </w:rPr>
        <w:t>4</w:t>
      </w:r>
      <w:r w:rsidRPr="00E64ACA">
        <w:rPr>
          <w:rtl/>
        </w:rPr>
        <w:t>) في التهذيب والاستبصار</w:t>
      </w:r>
      <w:r w:rsidR="00A64B62">
        <w:rPr>
          <w:rtl/>
        </w:rPr>
        <w:t>:</w:t>
      </w:r>
      <w:r w:rsidRPr="00E64ACA">
        <w:rPr>
          <w:rtl/>
        </w:rPr>
        <w:t xml:space="preserve"> أبي جميل البصري</w:t>
      </w:r>
      <w:r>
        <w:rPr>
          <w:rtl/>
        </w:rPr>
        <w:t>.</w:t>
      </w:r>
      <w:r w:rsidRPr="00E64ACA">
        <w:rPr>
          <w:rtl/>
        </w:rPr>
        <w:t xml:space="preserve"> </w:t>
      </w:r>
    </w:p>
    <w:p w:rsidR="00597E2F" w:rsidRPr="00E64ACA" w:rsidRDefault="00597E2F" w:rsidP="004148B2">
      <w:pPr>
        <w:pStyle w:val="libFootnote0"/>
        <w:rPr>
          <w:rtl/>
        </w:rPr>
      </w:pPr>
      <w:r w:rsidRPr="00E64ACA">
        <w:rPr>
          <w:rtl/>
        </w:rPr>
        <w:t>(</w:t>
      </w:r>
      <w:r w:rsidR="004148B2">
        <w:rPr>
          <w:rFonts w:hint="cs"/>
          <w:rtl/>
        </w:rPr>
        <w:t>5</w:t>
      </w:r>
      <w:r w:rsidRPr="00E64ACA">
        <w:rPr>
          <w:rtl/>
        </w:rPr>
        <w:t>) التهذيب 9</w:t>
      </w:r>
      <w:r w:rsidR="00A64B62">
        <w:rPr>
          <w:rtl/>
        </w:rPr>
        <w:t>:</w:t>
      </w:r>
      <w:r w:rsidRPr="00E64ACA">
        <w:rPr>
          <w:rtl/>
        </w:rPr>
        <w:t xml:space="preserve"> 125 </w:t>
      </w:r>
      <w:r w:rsidR="00FC2696">
        <w:rPr>
          <w:rtl/>
        </w:rPr>
        <w:t>/</w:t>
      </w:r>
      <w:r w:rsidRPr="00E64ACA">
        <w:rPr>
          <w:rtl/>
        </w:rPr>
        <w:t xml:space="preserve"> 544</w:t>
      </w:r>
      <w:r>
        <w:rPr>
          <w:rtl/>
        </w:rPr>
        <w:t>،</w:t>
      </w:r>
      <w:r w:rsidRPr="00E64ACA">
        <w:rPr>
          <w:rtl/>
        </w:rPr>
        <w:t xml:space="preserve"> والاستبصار 4</w:t>
      </w:r>
      <w:r w:rsidR="00A64B62">
        <w:rPr>
          <w:rtl/>
        </w:rPr>
        <w:t>:</w:t>
      </w:r>
      <w:r w:rsidRPr="00E64ACA">
        <w:rPr>
          <w:rtl/>
        </w:rPr>
        <w:t xml:space="preserve"> 96 </w:t>
      </w:r>
      <w:r w:rsidR="00FC2696">
        <w:rPr>
          <w:rtl/>
        </w:rPr>
        <w:t>/</w:t>
      </w:r>
      <w:r w:rsidRPr="00E64ACA">
        <w:rPr>
          <w:rtl/>
        </w:rPr>
        <w:t xml:space="preserve"> 373</w:t>
      </w:r>
      <w:r>
        <w:rPr>
          <w:rtl/>
        </w:rPr>
        <w:t>.</w:t>
      </w:r>
    </w:p>
    <w:p w:rsidR="00597E2F" w:rsidRDefault="00597E2F" w:rsidP="00FC2696">
      <w:pPr>
        <w:pStyle w:val="libFootnote0"/>
        <w:rPr>
          <w:rtl/>
        </w:rPr>
      </w:pPr>
      <w:r>
        <w:rPr>
          <w:rtl/>
        </w:rPr>
        <w:t>9 - الكافي 6</w:t>
      </w:r>
      <w:r w:rsidR="00A64B62">
        <w:rPr>
          <w:rtl/>
        </w:rPr>
        <w:t>:</w:t>
      </w:r>
      <w:r>
        <w:rPr>
          <w:rtl/>
        </w:rPr>
        <w:t xml:space="preserve"> 423 </w:t>
      </w:r>
      <w:r w:rsidR="00FC2696">
        <w:rPr>
          <w:rtl/>
        </w:rPr>
        <w:t>/</w:t>
      </w:r>
      <w:r>
        <w:rPr>
          <w:rtl/>
        </w:rPr>
        <w:t xml:space="preserve"> 6.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القرشي، عن رجل </w:t>
      </w:r>
      <w:r w:rsidRPr="00821781">
        <w:rPr>
          <w:rStyle w:val="libFootnotenumChar"/>
          <w:rtl/>
        </w:rPr>
        <w:t>(1)</w:t>
      </w:r>
      <w:r>
        <w:rPr>
          <w:rtl/>
        </w:rPr>
        <w:t xml:space="preserve"> عن أبي عبدالله النوفلي، عن زادان </w:t>
      </w:r>
      <w:r w:rsidRPr="00821781">
        <w:rPr>
          <w:rStyle w:val="libFootnotenumChar"/>
          <w:rtl/>
        </w:rPr>
        <w:t>(2)</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لو أن</w:t>
      </w:r>
      <w:r w:rsidR="00D208A5">
        <w:rPr>
          <w:rFonts w:hint="cs"/>
          <w:rtl/>
        </w:rPr>
        <w:t>َّ</w:t>
      </w:r>
      <w:r>
        <w:rPr>
          <w:rtl/>
        </w:rPr>
        <w:t xml:space="preserve"> لي سلطانا</w:t>
      </w:r>
      <w:r w:rsidR="00023DB2">
        <w:rPr>
          <w:rFonts w:hint="cs"/>
          <w:rtl/>
        </w:rPr>
        <w:t>ً</w:t>
      </w:r>
      <w:r>
        <w:rPr>
          <w:rtl/>
        </w:rPr>
        <w:t xml:space="preserve"> على أسواق المسلمين، لرفعت عنهم هذه الخميرة </w:t>
      </w:r>
      <w:r w:rsidRPr="00821781">
        <w:rPr>
          <w:rStyle w:val="libFootnotenumChar"/>
          <w:rtl/>
        </w:rPr>
        <w:t>(3)</w:t>
      </w:r>
      <w:r>
        <w:rPr>
          <w:rtl/>
        </w:rPr>
        <w:t xml:space="preserve"> - يعني</w:t>
      </w:r>
      <w:r w:rsidR="00A64B62">
        <w:rPr>
          <w:rtl/>
        </w:rPr>
        <w:t>:</w:t>
      </w:r>
      <w:r>
        <w:rPr>
          <w:rtl/>
        </w:rPr>
        <w:t xml:space="preserve"> الفقّاع -. </w:t>
      </w:r>
    </w:p>
    <w:p w:rsidR="00597E2F" w:rsidRDefault="00597E2F" w:rsidP="006C1B30">
      <w:pPr>
        <w:pStyle w:val="libNormal"/>
        <w:rPr>
          <w:rtl/>
        </w:rPr>
      </w:pPr>
      <w:r w:rsidRPr="00FC2696">
        <w:rPr>
          <w:rStyle w:val="libNormalChar"/>
          <w:rtl/>
        </w:rPr>
        <w:t xml:space="preserve">[ 32130 ] </w:t>
      </w:r>
      <w:r>
        <w:rPr>
          <w:rtl/>
        </w:rPr>
        <w:t>10 - وعن أبي علي</w:t>
      </w:r>
      <w:r w:rsidR="00023DB2">
        <w:rPr>
          <w:rFonts w:hint="cs"/>
          <w:rtl/>
        </w:rPr>
        <w:t>ّ</w:t>
      </w:r>
      <w:r>
        <w:rPr>
          <w:rtl/>
        </w:rPr>
        <w:t xml:space="preserve"> الاشعري، عن محمد بن عبد الجبار، عن ابن فضّال، قال</w:t>
      </w:r>
      <w:r w:rsidR="00A64B62">
        <w:rPr>
          <w:rtl/>
        </w:rPr>
        <w:t>:</w:t>
      </w:r>
      <w:r>
        <w:rPr>
          <w:rtl/>
        </w:rPr>
        <w:t xml:space="preserve"> 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عن الفق</w:t>
      </w:r>
      <w:r w:rsidR="00023DB2">
        <w:rPr>
          <w:rFonts w:hint="cs"/>
          <w:rtl/>
        </w:rPr>
        <w:t>ّ</w:t>
      </w:r>
      <w:r>
        <w:rPr>
          <w:rtl/>
        </w:rPr>
        <w:t xml:space="preserve">اع؟ فكتب ينهاني عنه. </w:t>
      </w:r>
    </w:p>
    <w:p w:rsidR="00597E2F" w:rsidRDefault="00597E2F" w:rsidP="00023DB2">
      <w:pPr>
        <w:pStyle w:val="libNormal"/>
        <w:rPr>
          <w:rtl/>
        </w:rPr>
      </w:pPr>
      <w:r w:rsidRPr="00FC2696">
        <w:rPr>
          <w:rStyle w:val="libNormalChar"/>
          <w:rtl/>
        </w:rPr>
        <w:t xml:space="preserve">[ 32131 ] </w:t>
      </w:r>
      <w:r>
        <w:rPr>
          <w:rtl/>
        </w:rPr>
        <w:t xml:space="preserve">11 - وعن </w:t>
      </w:r>
      <w:r w:rsidR="00E554CA">
        <w:rPr>
          <w:rtl/>
        </w:rPr>
        <w:t xml:space="preserve">عدَّة </w:t>
      </w:r>
      <w:r>
        <w:rPr>
          <w:rtl/>
        </w:rPr>
        <w:t>من أصحابنا، عن سهل بن زياد، عن عمر بن سعيد، عن الحسن بن جهم، وابن فض</w:t>
      </w:r>
      <w:r w:rsidR="00023DB2">
        <w:rPr>
          <w:rFonts w:hint="cs"/>
          <w:rtl/>
        </w:rPr>
        <w:t>ّ</w:t>
      </w:r>
      <w:r>
        <w:rPr>
          <w:rtl/>
        </w:rPr>
        <w:t xml:space="preserve">ال </w:t>
      </w:r>
      <w:r w:rsidR="00894C4D">
        <w:rPr>
          <w:rtl/>
        </w:rPr>
        <w:t>جميعاً</w:t>
      </w:r>
      <w:r>
        <w:rPr>
          <w:rtl/>
        </w:rPr>
        <w:t>، قالا</w:t>
      </w:r>
      <w:r w:rsidR="00A64B62">
        <w:rPr>
          <w:rtl/>
        </w:rPr>
        <w:t>:</w:t>
      </w:r>
      <w:r>
        <w:rPr>
          <w:rtl/>
        </w:rPr>
        <w:t xml:space="preserve"> سألنا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الفقّاع، فقال</w:t>
      </w:r>
      <w:r w:rsidR="00A64B62">
        <w:rPr>
          <w:rtl/>
        </w:rPr>
        <w:t>:</w:t>
      </w:r>
      <w:r>
        <w:rPr>
          <w:rtl/>
        </w:rPr>
        <w:t xml:space="preserve"> هو </w:t>
      </w:r>
      <w:r w:rsidRPr="00821781">
        <w:rPr>
          <w:rStyle w:val="libFootnotenumChar"/>
          <w:rtl/>
        </w:rPr>
        <w:t>(</w:t>
      </w:r>
      <w:r w:rsidR="00023DB2">
        <w:rPr>
          <w:rStyle w:val="libFootnotenumChar"/>
          <w:rFonts w:hint="cs"/>
          <w:rtl/>
        </w:rPr>
        <w:t>4</w:t>
      </w:r>
      <w:r w:rsidRPr="00821781">
        <w:rPr>
          <w:rStyle w:val="libFootnotenumChar"/>
          <w:rtl/>
        </w:rPr>
        <w:t>)</w:t>
      </w:r>
      <w:r>
        <w:rPr>
          <w:rtl/>
        </w:rPr>
        <w:t xml:space="preserve"> خمر مجهول، وفيه حدّ شارب الخمر.</w:t>
      </w:r>
    </w:p>
    <w:p w:rsidR="00597E2F" w:rsidRDefault="00597E2F" w:rsidP="00023DB2">
      <w:pPr>
        <w:pStyle w:val="libNormal"/>
        <w:rPr>
          <w:rtl/>
        </w:rPr>
      </w:pPr>
      <w:r>
        <w:rPr>
          <w:rtl/>
        </w:rPr>
        <w:t xml:space="preserve">ورواه الشيخ بإسناده عن محمد بن يعقوب مثله </w:t>
      </w:r>
      <w:r w:rsidRPr="00821781">
        <w:rPr>
          <w:rStyle w:val="libFootnotenumChar"/>
          <w:rtl/>
        </w:rPr>
        <w:t>(</w:t>
      </w:r>
      <w:r w:rsidR="00023DB2">
        <w:rPr>
          <w:rStyle w:val="libFootnotenumChar"/>
          <w:rFonts w:hint="cs"/>
          <w:rtl/>
        </w:rPr>
        <w:t>5</w:t>
      </w:r>
      <w:r w:rsidRPr="00821781">
        <w:rPr>
          <w:rStyle w:val="libFootnotenumChar"/>
          <w:rtl/>
        </w:rPr>
        <w:t>)</w:t>
      </w:r>
      <w:r>
        <w:rPr>
          <w:rtl/>
        </w:rPr>
        <w:t>.</w:t>
      </w:r>
    </w:p>
    <w:p w:rsidR="00597E2F" w:rsidRDefault="00597E2F" w:rsidP="00023DB2">
      <w:pPr>
        <w:pStyle w:val="libNormal"/>
        <w:rPr>
          <w:rtl/>
        </w:rPr>
      </w:pPr>
      <w:r>
        <w:rPr>
          <w:rtl/>
        </w:rPr>
        <w:t>وعن محمد بن يحيى، عن أحمد بن محمد، عن ابن فض</w:t>
      </w:r>
      <w:r w:rsidR="00023DB2">
        <w:rPr>
          <w:rFonts w:hint="cs"/>
          <w:rtl/>
        </w:rPr>
        <w:t>ّ</w:t>
      </w:r>
      <w:r>
        <w:rPr>
          <w:rtl/>
        </w:rPr>
        <w:t xml:space="preserve">ال مثله </w:t>
      </w:r>
      <w:r w:rsidRPr="00821781">
        <w:rPr>
          <w:rStyle w:val="libFootnotenumChar"/>
          <w:rtl/>
        </w:rPr>
        <w:t>(</w:t>
      </w:r>
      <w:r w:rsidR="00023DB2">
        <w:rPr>
          <w:rStyle w:val="libFootnotenumChar"/>
          <w:rFonts w:hint="cs"/>
          <w:rtl/>
        </w:rPr>
        <w:t>6</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[ 32132 ] </w:t>
      </w:r>
      <w:r>
        <w:rPr>
          <w:rtl/>
        </w:rPr>
        <w:t>12 - وعنه عن أحمد، عن الحسين بن سعيد، عن محمد بن إسماعيل، قال</w:t>
      </w:r>
      <w:r w:rsidR="00A64B62">
        <w:rPr>
          <w:rtl/>
        </w:rPr>
        <w:t>:</w:t>
      </w:r>
      <w:r>
        <w:rPr>
          <w:rtl/>
        </w:rPr>
        <w:t xml:space="preserve"> سألت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شرب الفقّاع، فكرهه كراهة شديدة.</w:t>
      </w:r>
    </w:p>
    <w:p w:rsidR="00597E2F" w:rsidRDefault="00597E2F" w:rsidP="00B351E8">
      <w:pPr>
        <w:pStyle w:val="libNormal"/>
        <w:rPr>
          <w:rtl/>
        </w:rPr>
      </w:pPr>
      <w:r>
        <w:rPr>
          <w:rtl/>
        </w:rPr>
        <w:t xml:space="preserve">وعنه، عن أحمد عن ابن فضّال، عن محمد بن إسماعيل مثله. </w:t>
      </w:r>
    </w:p>
    <w:p w:rsidR="00597E2F" w:rsidRDefault="00FC2696" w:rsidP="00FC2696">
      <w:pPr>
        <w:pStyle w:val="libLine"/>
        <w:rPr>
          <w:rtl/>
        </w:rPr>
      </w:pPr>
      <w:r>
        <w:rPr>
          <w:rtl/>
        </w:rPr>
        <w:t>____________________</w:t>
      </w:r>
    </w:p>
    <w:p w:rsidR="00597E2F" w:rsidRPr="00E64ACA" w:rsidRDefault="00597E2F" w:rsidP="00FC2696">
      <w:pPr>
        <w:pStyle w:val="libFootnote0"/>
        <w:rPr>
          <w:rtl/>
        </w:rPr>
      </w:pPr>
      <w:r w:rsidRPr="00E64ACA">
        <w:rPr>
          <w:rtl/>
        </w:rPr>
        <w:t>(1) في المصدر زيادة</w:t>
      </w:r>
      <w:r w:rsidR="00A64B62">
        <w:rPr>
          <w:rtl/>
        </w:rPr>
        <w:t>:</w:t>
      </w:r>
      <w:r w:rsidRPr="00E64ACA">
        <w:rPr>
          <w:rtl/>
        </w:rPr>
        <w:t xml:space="preserve"> من أصحابنا</w:t>
      </w:r>
      <w:r>
        <w:rPr>
          <w:rtl/>
        </w:rPr>
        <w:t>.</w:t>
      </w:r>
      <w:r w:rsidRPr="00E64ACA">
        <w:rPr>
          <w:rtl/>
        </w:rPr>
        <w:t xml:space="preserve"> </w:t>
      </w:r>
    </w:p>
    <w:p w:rsidR="00597E2F" w:rsidRPr="00E64ACA" w:rsidRDefault="00597E2F" w:rsidP="00FC2696">
      <w:pPr>
        <w:pStyle w:val="libFootnote0"/>
        <w:rPr>
          <w:rtl/>
        </w:rPr>
      </w:pPr>
      <w:r w:rsidRPr="00E64ACA">
        <w:rPr>
          <w:rtl/>
        </w:rPr>
        <w:t>(2) في المصدر</w:t>
      </w:r>
      <w:r w:rsidR="00A64B62">
        <w:rPr>
          <w:rtl/>
        </w:rPr>
        <w:t>:</w:t>
      </w:r>
      <w:r w:rsidRPr="00E64ACA">
        <w:rPr>
          <w:rtl/>
        </w:rPr>
        <w:t xml:space="preserve"> زاذان</w:t>
      </w:r>
      <w:r>
        <w:rPr>
          <w:rtl/>
        </w:rPr>
        <w:t>.</w:t>
      </w:r>
      <w:r w:rsidRPr="00E64ACA">
        <w:rPr>
          <w:rtl/>
        </w:rPr>
        <w:t xml:space="preserve"> </w:t>
      </w:r>
    </w:p>
    <w:p w:rsidR="00597E2F" w:rsidRPr="00E64ACA" w:rsidRDefault="00597E2F" w:rsidP="00FC2696">
      <w:pPr>
        <w:pStyle w:val="libFootnote0"/>
        <w:rPr>
          <w:rtl/>
        </w:rPr>
      </w:pPr>
      <w:r w:rsidRPr="00E64ACA">
        <w:rPr>
          <w:rtl/>
        </w:rPr>
        <w:t>(3) في المصدر</w:t>
      </w:r>
      <w:r w:rsidR="00A64B62">
        <w:rPr>
          <w:rtl/>
        </w:rPr>
        <w:t>:</w:t>
      </w:r>
      <w:r w:rsidRPr="00E64ACA">
        <w:rPr>
          <w:rtl/>
        </w:rPr>
        <w:t xml:space="preserve"> الخمرة</w:t>
      </w:r>
      <w:r>
        <w:rPr>
          <w:rtl/>
        </w:rPr>
        <w:t>.</w:t>
      </w:r>
    </w:p>
    <w:p w:rsidR="00597E2F" w:rsidRDefault="00597E2F" w:rsidP="00FC2696">
      <w:pPr>
        <w:pStyle w:val="libFootnote0"/>
        <w:rPr>
          <w:rtl/>
        </w:rPr>
      </w:pPr>
      <w:r>
        <w:rPr>
          <w:rtl/>
        </w:rPr>
        <w:t>10 - الكافي 6</w:t>
      </w:r>
      <w:r w:rsidR="00A64B62">
        <w:rPr>
          <w:rtl/>
        </w:rPr>
        <w:t>:</w:t>
      </w:r>
      <w:r>
        <w:rPr>
          <w:rtl/>
        </w:rPr>
        <w:t xml:space="preserve"> 423 </w:t>
      </w:r>
      <w:r w:rsidR="00FC2696">
        <w:rPr>
          <w:rtl/>
        </w:rPr>
        <w:t>/</w:t>
      </w:r>
      <w:r>
        <w:rPr>
          <w:rtl/>
        </w:rPr>
        <w:t xml:space="preserve"> 5.</w:t>
      </w:r>
    </w:p>
    <w:p w:rsidR="00597E2F" w:rsidRDefault="00597E2F" w:rsidP="00FC2696">
      <w:pPr>
        <w:pStyle w:val="libFootnote0"/>
        <w:rPr>
          <w:rtl/>
        </w:rPr>
      </w:pPr>
      <w:r>
        <w:rPr>
          <w:rtl/>
        </w:rPr>
        <w:t>11 - الكافي 6</w:t>
      </w:r>
      <w:r w:rsidR="00A64B62">
        <w:rPr>
          <w:rtl/>
        </w:rPr>
        <w:t>:</w:t>
      </w:r>
      <w:r>
        <w:rPr>
          <w:rtl/>
        </w:rPr>
        <w:t xml:space="preserve"> 423 </w:t>
      </w:r>
      <w:r w:rsidR="00FC2696">
        <w:rPr>
          <w:rtl/>
        </w:rPr>
        <w:t>/</w:t>
      </w:r>
      <w:r>
        <w:rPr>
          <w:rtl/>
        </w:rPr>
        <w:t xml:space="preserve"> 8. </w:t>
      </w:r>
    </w:p>
    <w:p w:rsidR="00597E2F" w:rsidRPr="00E64ACA" w:rsidRDefault="00597E2F" w:rsidP="00023DB2">
      <w:pPr>
        <w:pStyle w:val="libFootnote0"/>
        <w:rPr>
          <w:rtl/>
        </w:rPr>
      </w:pPr>
      <w:r w:rsidRPr="00E64ACA">
        <w:rPr>
          <w:rtl/>
        </w:rPr>
        <w:t>(</w:t>
      </w:r>
      <w:r w:rsidR="00023DB2">
        <w:rPr>
          <w:rFonts w:hint="cs"/>
          <w:rtl/>
        </w:rPr>
        <w:t>4</w:t>
      </w:r>
      <w:r w:rsidRPr="00E64ACA">
        <w:rPr>
          <w:rtl/>
        </w:rPr>
        <w:t>) في المصدر</w:t>
      </w:r>
      <w:r w:rsidR="00A64B62">
        <w:rPr>
          <w:rtl/>
        </w:rPr>
        <w:t>:</w:t>
      </w:r>
      <w:r w:rsidRPr="00E64ACA">
        <w:rPr>
          <w:rtl/>
        </w:rPr>
        <w:t xml:space="preserve"> حرام وهو</w:t>
      </w:r>
      <w:r>
        <w:rPr>
          <w:rtl/>
        </w:rPr>
        <w:t>.</w:t>
      </w:r>
      <w:r w:rsidRPr="00E64ACA">
        <w:rPr>
          <w:rtl/>
        </w:rPr>
        <w:t xml:space="preserve"> </w:t>
      </w:r>
    </w:p>
    <w:p w:rsidR="00597E2F" w:rsidRPr="00E64ACA" w:rsidRDefault="00597E2F" w:rsidP="00023DB2">
      <w:pPr>
        <w:pStyle w:val="libFootnote0"/>
        <w:rPr>
          <w:rtl/>
        </w:rPr>
      </w:pPr>
      <w:r w:rsidRPr="00E64ACA">
        <w:rPr>
          <w:rtl/>
        </w:rPr>
        <w:t>(</w:t>
      </w:r>
      <w:r w:rsidR="00023DB2">
        <w:rPr>
          <w:rFonts w:hint="cs"/>
          <w:rtl/>
        </w:rPr>
        <w:t>5</w:t>
      </w:r>
      <w:r w:rsidRPr="00E64ACA">
        <w:rPr>
          <w:rtl/>
        </w:rPr>
        <w:t>) التهذيب 9</w:t>
      </w:r>
      <w:r w:rsidR="00A64B62">
        <w:rPr>
          <w:rtl/>
        </w:rPr>
        <w:t>:</w:t>
      </w:r>
      <w:r w:rsidRPr="00E64ACA">
        <w:rPr>
          <w:rtl/>
        </w:rPr>
        <w:t xml:space="preserve"> 125 </w:t>
      </w:r>
      <w:r w:rsidR="00FC2696">
        <w:rPr>
          <w:rtl/>
        </w:rPr>
        <w:t>/</w:t>
      </w:r>
      <w:r w:rsidRPr="00E64ACA">
        <w:rPr>
          <w:rtl/>
        </w:rPr>
        <w:t xml:space="preserve"> 541</w:t>
      </w:r>
      <w:r>
        <w:rPr>
          <w:rtl/>
        </w:rPr>
        <w:t>،</w:t>
      </w:r>
      <w:r w:rsidRPr="00E64ACA">
        <w:rPr>
          <w:rtl/>
        </w:rPr>
        <w:t xml:space="preserve"> والاستبصار 4</w:t>
      </w:r>
      <w:r w:rsidR="00A64B62">
        <w:rPr>
          <w:rtl/>
        </w:rPr>
        <w:t>:</w:t>
      </w:r>
      <w:r w:rsidRPr="00E64ACA">
        <w:rPr>
          <w:rtl/>
        </w:rPr>
        <w:t xml:space="preserve"> 95 </w:t>
      </w:r>
      <w:r w:rsidR="00FC2696">
        <w:rPr>
          <w:rtl/>
        </w:rPr>
        <w:t>/</w:t>
      </w:r>
      <w:r w:rsidRPr="00E64ACA">
        <w:rPr>
          <w:rtl/>
        </w:rPr>
        <w:t xml:space="preserve"> 370</w:t>
      </w:r>
      <w:r>
        <w:rPr>
          <w:rtl/>
        </w:rPr>
        <w:t>.</w:t>
      </w:r>
      <w:r w:rsidRPr="00E64ACA">
        <w:rPr>
          <w:rtl/>
        </w:rPr>
        <w:t xml:space="preserve"> </w:t>
      </w:r>
    </w:p>
    <w:p w:rsidR="00597E2F" w:rsidRPr="00E64ACA" w:rsidRDefault="00597E2F" w:rsidP="00023DB2">
      <w:pPr>
        <w:pStyle w:val="libFootnote0"/>
        <w:rPr>
          <w:rtl/>
        </w:rPr>
      </w:pPr>
      <w:r w:rsidRPr="00E64ACA">
        <w:rPr>
          <w:rtl/>
        </w:rPr>
        <w:t>(</w:t>
      </w:r>
      <w:r w:rsidR="00023DB2">
        <w:rPr>
          <w:rFonts w:hint="cs"/>
          <w:rtl/>
        </w:rPr>
        <w:t>6</w:t>
      </w:r>
      <w:r w:rsidRPr="00E64ACA">
        <w:rPr>
          <w:rtl/>
        </w:rPr>
        <w:t>) الكافي 6</w:t>
      </w:r>
      <w:r w:rsidR="00A64B62">
        <w:rPr>
          <w:rtl/>
        </w:rPr>
        <w:t>:</w:t>
      </w:r>
      <w:r w:rsidRPr="00E64ACA">
        <w:rPr>
          <w:rtl/>
        </w:rPr>
        <w:t xml:space="preserve"> 424 </w:t>
      </w:r>
      <w:r w:rsidR="00FC2696">
        <w:rPr>
          <w:rtl/>
        </w:rPr>
        <w:t>/</w:t>
      </w:r>
      <w:r w:rsidRPr="00E64ACA">
        <w:rPr>
          <w:rtl/>
        </w:rPr>
        <w:t xml:space="preserve"> 15</w:t>
      </w:r>
      <w:r>
        <w:rPr>
          <w:rtl/>
        </w:rPr>
        <w:t>.</w:t>
      </w:r>
    </w:p>
    <w:p w:rsidR="00597E2F" w:rsidRDefault="00597E2F" w:rsidP="00FC2696">
      <w:pPr>
        <w:pStyle w:val="libFootnote0"/>
        <w:rPr>
          <w:rtl/>
        </w:rPr>
      </w:pPr>
      <w:r>
        <w:rPr>
          <w:rtl/>
        </w:rPr>
        <w:t>12 - الكافي 6</w:t>
      </w:r>
      <w:r w:rsidR="00A64B62">
        <w:rPr>
          <w:rtl/>
        </w:rPr>
        <w:t>:</w:t>
      </w:r>
      <w:r>
        <w:rPr>
          <w:rtl/>
        </w:rPr>
        <w:t xml:space="preserve"> 424 </w:t>
      </w:r>
      <w:r w:rsidR="00FC2696">
        <w:rPr>
          <w:rtl/>
        </w:rPr>
        <w:t>/</w:t>
      </w:r>
      <w:r>
        <w:rPr>
          <w:rtl/>
        </w:rPr>
        <w:t xml:space="preserve"> 11.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 xml:space="preserve">ورواه الصدوق 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عن جعفر بن نعيم بن شاذان، عن عم</w:t>
      </w:r>
      <w:r w:rsidR="00023DB2">
        <w:rPr>
          <w:rFonts w:hint="cs"/>
          <w:rtl/>
        </w:rPr>
        <w:t>ّ</w:t>
      </w:r>
      <w:r>
        <w:rPr>
          <w:rtl/>
        </w:rPr>
        <w:t xml:space="preserve">ه محمد بن شاذان، عن الفضل بن شاذان، عن محمد بن إسماعيل بن بزيع </w:t>
      </w:r>
      <w:r w:rsidRPr="00821781">
        <w:rPr>
          <w:rStyle w:val="libFootnotenumChar"/>
          <w:rtl/>
        </w:rPr>
        <w:t>(1)</w:t>
      </w:r>
      <w:r>
        <w:rPr>
          <w:rtl/>
        </w:rPr>
        <w:t>.</w:t>
      </w:r>
    </w:p>
    <w:p w:rsidR="00597E2F" w:rsidRDefault="00597E2F" w:rsidP="00B351E8">
      <w:pPr>
        <w:pStyle w:val="libNormal"/>
        <w:rPr>
          <w:rtl/>
        </w:rPr>
      </w:pPr>
      <w:r>
        <w:rPr>
          <w:rtl/>
        </w:rPr>
        <w:t xml:space="preserve">ورواه الشيخ بإسناده عن الحسين بن سعيد </w:t>
      </w:r>
      <w:r w:rsidRPr="00821781">
        <w:rPr>
          <w:rStyle w:val="libFootnotenumChar"/>
          <w:rtl/>
        </w:rPr>
        <w:t>(2)</w:t>
      </w:r>
      <w:r>
        <w:rPr>
          <w:rtl/>
        </w:rPr>
        <w:t>.</w:t>
      </w:r>
    </w:p>
    <w:p w:rsidR="00597E2F" w:rsidRDefault="00597E2F" w:rsidP="00B351E8">
      <w:pPr>
        <w:pStyle w:val="libNormal"/>
        <w:rPr>
          <w:rtl/>
        </w:rPr>
      </w:pPr>
      <w:r>
        <w:rPr>
          <w:rtl/>
        </w:rPr>
        <w:t>أقول</w:t>
      </w:r>
      <w:r w:rsidR="00A64B62">
        <w:rPr>
          <w:rtl/>
        </w:rPr>
        <w:t>:</w:t>
      </w:r>
      <w:r>
        <w:rPr>
          <w:rtl/>
        </w:rPr>
        <w:t xml:space="preserve"> الكراهة هنا محمول على التحريم لما مر</w:t>
      </w:r>
      <w:r w:rsidR="00023DB2">
        <w:rPr>
          <w:rFonts w:hint="cs"/>
          <w:rtl/>
        </w:rPr>
        <w:t>ّ</w:t>
      </w:r>
      <w:r>
        <w:rPr>
          <w:rtl/>
        </w:rPr>
        <w:t xml:space="preserve"> </w:t>
      </w:r>
      <w:r w:rsidRPr="00821781">
        <w:rPr>
          <w:rStyle w:val="libFootnotenumChar"/>
          <w:rtl/>
        </w:rPr>
        <w:t>(3)</w:t>
      </w:r>
      <w:r>
        <w:rPr>
          <w:rtl/>
        </w:rPr>
        <w:t xml:space="preserve">. </w:t>
      </w:r>
    </w:p>
    <w:p w:rsidR="00597E2F" w:rsidRDefault="00597E2F" w:rsidP="006C1B30">
      <w:pPr>
        <w:pStyle w:val="libNormal"/>
        <w:rPr>
          <w:rtl/>
        </w:rPr>
      </w:pPr>
      <w:r w:rsidRPr="00FC2696">
        <w:rPr>
          <w:rStyle w:val="libNormalChar"/>
          <w:rtl/>
        </w:rPr>
        <w:t xml:space="preserve">[ 32133 ] </w:t>
      </w:r>
      <w:r>
        <w:rPr>
          <w:rtl/>
        </w:rPr>
        <w:t>13 - محمد بن على</w:t>
      </w:r>
      <w:r w:rsidR="00023DB2">
        <w:rPr>
          <w:rFonts w:hint="cs"/>
          <w:rtl/>
        </w:rPr>
        <w:t>ِّ</w:t>
      </w:r>
      <w:r>
        <w:rPr>
          <w:rtl/>
        </w:rPr>
        <w:t xml:space="preserve"> بن الحسين، عن عبد الواحد بن محمد بن عبدوس، عن علي</w:t>
      </w:r>
      <w:r w:rsidR="00023DB2">
        <w:rPr>
          <w:rFonts w:hint="cs"/>
          <w:rtl/>
        </w:rPr>
        <w:t>ِّ</w:t>
      </w:r>
      <w:r>
        <w:rPr>
          <w:rtl/>
        </w:rPr>
        <w:t xml:space="preserve"> بن محمد بن قتيبة، عن الفضل بن شاذان، قال</w:t>
      </w:r>
      <w:r w:rsidR="00A64B62">
        <w:rPr>
          <w:rtl/>
        </w:rPr>
        <w:t>:</w:t>
      </w:r>
      <w:r>
        <w:rPr>
          <w:rtl/>
        </w:rPr>
        <w:t xml:space="preserve"> سمعت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لما حمل رأس الحسين بن علي إلى الشام أمر يزيد لعنه الله، فوضع ونصبت عليه مائدة، فأقبل هو وأصحابه يأكلون ويشربون الفق</w:t>
      </w:r>
      <w:r w:rsidR="00023DB2">
        <w:rPr>
          <w:rFonts w:hint="cs"/>
          <w:rtl/>
        </w:rPr>
        <w:t>ّ</w:t>
      </w:r>
      <w:r>
        <w:rPr>
          <w:rtl/>
        </w:rPr>
        <w:t>اع، فلم</w:t>
      </w:r>
      <w:r w:rsidR="00023DB2">
        <w:rPr>
          <w:rFonts w:hint="cs"/>
          <w:rtl/>
        </w:rPr>
        <w:t>ّ</w:t>
      </w:r>
      <w:r>
        <w:rPr>
          <w:rtl/>
        </w:rPr>
        <w:t>ا فرغوا أمر بالرأس، فوضع في طشت تحت سريره وبسط عليه رقعة الشطرنج وجلس يزيد لعنه الله يلعب بالشطرنج إلى أن قال</w:t>
      </w:r>
      <w:r w:rsidR="00A64B62">
        <w:rPr>
          <w:rtl/>
        </w:rPr>
        <w:t>:</w:t>
      </w:r>
      <w:r>
        <w:rPr>
          <w:rtl/>
        </w:rPr>
        <w:t xml:space="preserve"> ويشرب الفقاع، فمن كان من شيعتنا فليتور</w:t>
      </w:r>
      <w:r w:rsidR="00023DB2">
        <w:rPr>
          <w:rFonts w:hint="cs"/>
          <w:rtl/>
        </w:rPr>
        <w:t>ّ</w:t>
      </w:r>
      <w:r>
        <w:rPr>
          <w:rtl/>
        </w:rPr>
        <w:t xml:space="preserve">ع من </w:t>
      </w:r>
      <w:r w:rsidRPr="00821781">
        <w:rPr>
          <w:rStyle w:val="libFootnotenumChar"/>
          <w:rtl/>
        </w:rPr>
        <w:t>(1)</w:t>
      </w:r>
      <w:r>
        <w:rPr>
          <w:rtl/>
        </w:rPr>
        <w:t xml:space="preserve"> شرب الفق</w:t>
      </w:r>
      <w:r w:rsidR="00023DB2">
        <w:rPr>
          <w:rFonts w:hint="cs"/>
          <w:rtl/>
        </w:rPr>
        <w:t>ّ</w:t>
      </w:r>
      <w:r>
        <w:rPr>
          <w:rtl/>
        </w:rPr>
        <w:t xml:space="preserve">اع والشطرنج </w:t>
      </w:r>
      <w:r w:rsidRPr="00821781">
        <w:rPr>
          <w:rStyle w:val="libFootnotenumChar"/>
          <w:rtl/>
        </w:rPr>
        <w:t>(2)</w:t>
      </w:r>
      <w:r>
        <w:rPr>
          <w:rtl/>
        </w:rPr>
        <w:t xml:space="preserve">، ومن نظر إلى الفقّاع، وإلى </w:t>
      </w:r>
      <w:r w:rsidRPr="00821781">
        <w:rPr>
          <w:rStyle w:val="libFootnotenumChar"/>
          <w:rtl/>
        </w:rPr>
        <w:t>(3)</w:t>
      </w:r>
      <w:r>
        <w:rPr>
          <w:rtl/>
        </w:rPr>
        <w:t xml:space="preserve"> الشطرنج فليذكر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وليلعن يزيد وآل زياد، يمحو الله عزوجل بذلك ذنوبه ولو كانت بعدد النجوم.</w:t>
      </w:r>
    </w:p>
    <w:p w:rsidR="00597E2F" w:rsidRDefault="00597E2F" w:rsidP="00B351E8">
      <w:pPr>
        <w:pStyle w:val="libNormal"/>
        <w:rPr>
          <w:rtl/>
        </w:rPr>
      </w:pPr>
      <w:r>
        <w:rPr>
          <w:rtl/>
        </w:rPr>
        <w:t xml:space="preserve">وفي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بهذا الإسناد مثله </w:t>
      </w:r>
      <w:r w:rsidRPr="00821781">
        <w:rPr>
          <w:rStyle w:val="libFootnotenumChar"/>
          <w:rtl/>
        </w:rPr>
        <w:t>(4)</w:t>
      </w:r>
      <w:r>
        <w:rPr>
          <w:rtl/>
        </w:rPr>
        <w:t xml:space="preserve">. </w:t>
      </w:r>
    </w:p>
    <w:p w:rsidR="00597E2F" w:rsidRDefault="00597E2F" w:rsidP="006C1B30">
      <w:pPr>
        <w:pStyle w:val="libNormal"/>
        <w:rPr>
          <w:rtl/>
        </w:rPr>
      </w:pPr>
      <w:r w:rsidRPr="00FC2696">
        <w:rPr>
          <w:rStyle w:val="libNormalChar"/>
          <w:rtl/>
        </w:rPr>
        <w:t xml:space="preserve">[ 32134 ] </w:t>
      </w:r>
      <w:r>
        <w:rPr>
          <w:rtl/>
        </w:rPr>
        <w:t xml:space="preserve">14 - وعن تميم بن عبدالله القرشي، عن أبيه، عن أحمد بن </w:t>
      </w:r>
    </w:p>
    <w:p w:rsidR="00597E2F" w:rsidRDefault="00FC2696" w:rsidP="00FC2696">
      <w:pPr>
        <w:pStyle w:val="libLine"/>
        <w:rPr>
          <w:rtl/>
        </w:rPr>
      </w:pPr>
      <w:r>
        <w:rPr>
          <w:rtl/>
        </w:rPr>
        <w:t>____________________</w:t>
      </w:r>
    </w:p>
    <w:p w:rsidR="00597E2F" w:rsidRPr="00E64ACA" w:rsidRDefault="00597E2F" w:rsidP="00FC2696">
      <w:pPr>
        <w:pStyle w:val="libFootnote0"/>
        <w:rPr>
          <w:rtl/>
        </w:rPr>
      </w:pPr>
      <w:r w:rsidRPr="00821781">
        <w:rPr>
          <w:rtl/>
        </w:rPr>
        <w:t xml:space="preserve">(1) عيون أخبار الرضا </w:t>
      </w:r>
      <w:r w:rsidR="00FC2696" w:rsidRPr="00023DB2">
        <w:rPr>
          <w:rFonts w:hint="cs"/>
          <w:rtl/>
        </w:rPr>
        <w:t xml:space="preserve">( </w:t>
      </w:r>
      <w:r w:rsidR="00FC2696" w:rsidRPr="00023DB2">
        <w:rPr>
          <w:rStyle w:val="libFootnoteAlaemChar"/>
          <w:rFonts w:hint="cs"/>
          <w:rtl/>
        </w:rPr>
        <w:t xml:space="preserve">عليه‌السلام </w:t>
      </w:r>
      <w:r w:rsidR="00FC2696" w:rsidRPr="00023DB2">
        <w:rPr>
          <w:rFonts w:hint="cs"/>
          <w:rtl/>
        </w:rPr>
        <w:t xml:space="preserve">) </w:t>
      </w:r>
      <w:r w:rsidRPr="00023DB2">
        <w:rPr>
          <w:rtl/>
        </w:rPr>
        <w:t xml:space="preserve"> 2</w:t>
      </w:r>
      <w:r w:rsidR="00A64B62" w:rsidRPr="00023DB2">
        <w:rPr>
          <w:rtl/>
        </w:rPr>
        <w:t>:</w:t>
      </w:r>
      <w:r w:rsidRPr="00E64ACA">
        <w:rPr>
          <w:rtl/>
        </w:rPr>
        <w:t xml:space="preserve"> 18 </w:t>
      </w:r>
      <w:r w:rsidR="00FC2696">
        <w:rPr>
          <w:rtl/>
        </w:rPr>
        <w:t>/</w:t>
      </w:r>
      <w:r w:rsidRPr="00E64ACA">
        <w:rPr>
          <w:rtl/>
        </w:rPr>
        <w:t xml:space="preserve"> 44</w:t>
      </w:r>
      <w:r>
        <w:rPr>
          <w:rtl/>
        </w:rPr>
        <w:t>.</w:t>
      </w:r>
      <w:r w:rsidRPr="00E64ACA">
        <w:rPr>
          <w:rtl/>
        </w:rPr>
        <w:t xml:space="preserve"> </w:t>
      </w:r>
    </w:p>
    <w:p w:rsidR="00597E2F" w:rsidRPr="00E64ACA" w:rsidRDefault="00597E2F" w:rsidP="00FC2696">
      <w:pPr>
        <w:pStyle w:val="libFootnote0"/>
        <w:rPr>
          <w:rtl/>
        </w:rPr>
      </w:pPr>
      <w:r w:rsidRPr="00E64ACA">
        <w:rPr>
          <w:rtl/>
        </w:rPr>
        <w:t>(2) التهذيب 9</w:t>
      </w:r>
      <w:r w:rsidR="00A64B62">
        <w:rPr>
          <w:rtl/>
        </w:rPr>
        <w:t>:</w:t>
      </w:r>
      <w:r w:rsidRPr="00E64ACA">
        <w:rPr>
          <w:rtl/>
        </w:rPr>
        <w:t xml:space="preserve"> 124 </w:t>
      </w:r>
      <w:r w:rsidR="00FC2696">
        <w:rPr>
          <w:rtl/>
        </w:rPr>
        <w:t>/</w:t>
      </w:r>
      <w:r w:rsidRPr="00E64ACA">
        <w:rPr>
          <w:rtl/>
        </w:rPr>
        <w:t xml:space="preserve"> 538</w:t>
      </w:r>
      <w:r>
        <w:rPr>
          <w:rtl/>
        </w:rPr>
        <w:t>،</w:t>
      </w:r>
      <w:r w:rsidRPr="00E64ACA">
        <w:rPr>
          <w:rtl/>
        </w:rPr>
        <w:t xml:space="preserve"> والاستبصار 4</w:t>
      </w:r>
      <w:r w:rsidR="00A64B62">
        <w:rPr>
          <w:rtl/>
        </w:rPr>
        <w:t>:</w:t>
      </w:r>
      <w:r w:rsidRPr="00E64ACA">
        <w:rPr>
          <w:rtl/>
        </w:rPr>
        <w:t xml:space="preserve"> 95 </w:t>
      </w:r>
      <w:r w:rsidR="00FC2696">
        <w:rPr>
          <w:rtl/>
        </w:rPr>
        <w:t>/</w:t>
      </w:r>
      <w:r w:rsidRPr="00E64ACA">
        <w:rPr>
          <w:rtl/>
        </w:rPr>
        <w:t xml:space="preserve"> 367</w:t>
      </w:r>
      <w:r>
        <w:rPr>
          <w:rtl/>
        </w:rPr>
        <w:t>.</w:t>
      </w:r>
      <w:r w:rsidRPr="00E64ACA">
        <w:rPr>
          <w:rtl/>
        </w:rPr>
        <w:t xml:space="preserve"> </w:t>
      </w:r>
    </w:p>
    <w:p w:rsidR="00597E2F" w:rsidRPr="00E64ACA" w:rsidRDefault="00597E2F" w:rsidP="00FC2696">
      <w:pPr>
        <w:pStyle w:val="libFootnote0"/>
        <w:rPr>
          <w:rtl/>
        </w:rPr>
      </w:pPr>
      <w:r w:rsidRPr="00E64ACA">
        <w:rPr>
          <w:rtl/>
        </w:rPr>
        <w:t>(3) مر</w:t>
      </w:r>
      <w:r w:rsidR="00023DB2">
        <w:rPr>
          <w:rFonts w:hint="cs"/>
          <w:rtl/>
        </w:rPr>
        <w:t>ّ</w:t>
      </w:r>
      <w:r w:rsidRPr="00E64ACA">
        <w:rPr>
          <w:rtl/>
        </w:rPr>
        <w:t xml:space="preserve"> في الاحاديث 1</w:t>
      </w:r>
      <w:r>
        <w:rPr>
          <w:rtl/>
        </w:rPr>
        <w:t xml:space="preserve"> - </w:t>
      </w:r>
      <w:r w:rsidRPr="00E64ACA">
        <w:rPr>
          <w:rtl/>
        </w:rPr>
        <w:t>11 من هذا الباب</w:t>
      </w:r>
      <w:r>
        <w:rPr>
          <w:rtl/>
        </w:rPr>
        <w:t>.</w:t>
      </w:r>
    </w:p>
    <w:p w:rsidR="00597E2F" w:rsidRDefault="00597E2F" w:rsidP="00FC2696">
      <w:pPr>
        <w:pStyle w:val="libFootnote0"/>
        <w:rPr>
          <w:rtl/>
        </w:rPr>
      </w:pPr>
      <w:r>
        <w:rPr>
          <w:rtl/>
        </w:rPr>
        <w:t>13 - الفقيه 4</w:t>
      </w:r>
      <w:r w:rsidR="00A64B62">
        <w:rPr>
          <w:rtl/>
        </w:rPr>
        <w:t>:</w:t>
      </w:r>
      <w:r>
        <w:rPr>
          <w:rtl/>
        </w:rPr>
        <w:t xml:space="preserve"> 301 </w:t>
      </w:r>
      <w:r w:rsidR="00FC2696">
        <w:rPr>
          <w:rtl/>
        </w:rPr>
        <w:t>/</w:t>
      </w:r>
      <w:r>
        <w:rPr>
          <w:rtl/>
        </w:rPr>
        <w:t xml:space="preserve"> 911. </w:t>
      </w:r>
    </w:p>
    <w:p w:rsidR="00597E2F" w:rsidRPr="00E64ACA" w:rsidRDefault="00597E2F" w:rsidP="00023DB2">
      <w:pPr>
        <w:pStyle w:val="libFootnote0"/>
        <w:rPr>
          <w:rtl/>
        </w:rPr>
      </w:pPr>
      <w:r w:rsidRPr="00E64ACA">
        <w:rPr>
          <w:rtl/>
        </w:rPr>
        <w:t>(</w:t>
      </w:r>
      <w:r w:rsidR="00023DB2">
        <w:rPr>
          <w:rFonts w:hint="cs"/>
          <w:rtl/>
        </w:rPr>
        <w:t>4</w:t>
      </w:r>
      <w:r w:rsidRPr="00E64ACA">
        <w:rPr>
          <w:rtl/>
        </w:rPr>
        <w:t>) في المصدر</w:t>
      </w:r>
      <w:r w:rsidR="00A64B62">
        <w:rPr>
          <w:rtl/>
        </w:rPr>
        <w:t>:</w:t>
      </w:r>
      <w:r w:rsidRPr="00E64ACA">
        <w:rPr>
          <w:rtl/>
        </w:rPr>
        <w:t xml:space="preserve"> عن</w:t>
      </w:r>
      <w:r>
        <w:rPr>
          <w:rtl/>
        </w:rPr>
        <w:t>.</w:t>
      </w:r>
      <w:r w:rsidRPr="00E64ACA">
        <w:rPr>
          <w:rtl/>
        </w:rPr>
        <w:t xml:space="preserve"> </w:t>
      </w:r>
    </w:p>
    <w:p w:rsidR="00597E2F" w:rsidRPr="00E64ACA" w:rsidRDefault="00597E2F" w:rsidP="00023DB2">
      <w:pPr>
        <w:pStyle w:val="libFootnote0"/>
        <w:rPr>
          <w:rtl/>
        </w:rPr>
      </w:pPr>
      <w:r w:rsidRPr="00E64ACA">
        <w:rPr>
          <w:rtl/>
        </w:rPr>
        <w:t>(</w:t>
      </w:r>
      <w:r w:rsidR="00023DB2">
        <w:rPr>
          <w:rFonts w:hint="cs"/>
          <w:rtl/>
        </w:rPr>
        <w:t>5</w:t>
      </w:r>
      <w:r w:rsidRPr="00E64ACA">
        <w:rPr>
          <w:rtl/>
        </w:rPr>
        <w:t>) في المصدر</w:t>
      </w:r>
      <w:r w:rsidR="00A64B62">
        <w:rPr>
          <w:rtl/>
        </w:rPr>
        <w:t>:</w:t>
      </w:r>
      <w:r w:rsidRPr="00E64ACA">
        <w:rPr>
          <w:rtl/>
        </w:rPr>
        <w:t xml:space="preserve"> واللعب بالشطرنج</w:t>
      </w:r>
      <w:r>
        <w:rPr>
          <w:rtl/>
        </w:rPr>
        <w:t>.</w:t>
      </w:r>
      <w:r w:rsidRPr="00E64ACA">
        <w:rPr>
          <w:rtl/>
        </w:rPr>
        <w:t xml:space="preserve"> </w:t>
      </w:r>
    </w:p>
    <w:p w:rsidR="00597E2F" w:rsidRPr="00E64ACA" w:rsidRDefault="00597E2F" w:rsidP="00023DB2">
      <w:pPr>
        <w:pStyle w:val="libFootnote0"/>
        <w:rPr>
          <w:rtl/>
        </w:rPr>
      </w:pPr>
      <w:r w:rsidRPr="00E64ACA">
        <w:rPr>
          <w:rtl/>
        </w:rPr>
        <w:t>(</w:t>
      </w:r>
      <w:r w:rsidR="00023DB2">
        <w:rPr>
          <w:rFonts w:hint="cs"/>
          <w:rtl/>
        </w:rPr>
        <w:t>6</w:t>
      </w:r>
      <w:r w:rsidRPr="00E64ACA">
        <w:rPr>
          <w:rtl/>
        </w:rPr>
        <w:t>) في المصدر</w:t>
      </w:r>
      <w:r w:rsidR="00A64B62">
        <w:rPr>
          <w:rtl/>
        </w:rPr>
        <w:t>:</w:t>
      </w:r>
      <w:r w:rsidRPr="00E64ACA">
        <w:rPr>
          <w:rtl/>
        </w:rPr>
        <w:t xml:space="preserve"> أو إلى</w:t>
      </w:r>
      <w:r>
        <w:rPr>
          <w:rtl/>
        </w:rPr>
        <w:t>.</w:t>
      </w:r>
      <w:r w:rsidRPr="00E64ACA">
        <w:rPr>
          <w:rtl/>
        </w:rPr>
        <w:t xml:space="preserve"> </w:t>
      </w:r>
    </w:p>
    <w:p w:rsidR="00597E2F" w:rsidRPr="00821781" w:rsidRDefault="00597E2F" w:rsidP="00023DB2">
      <w:pPr>
        <w:pStyle w:val="libFootnote0"/>
        <w:rPr>
          <w:rStyle w:val="libFootnoteChar"/>
          <w:rtl/>
        </w:rPr>
      </w:pPr>
      <w:r w:rsidRPr="00E64ACA">
        <w:rPr>
          <w:rtl/>
        </w:rPr>
        <w:t>(</w:t>
      </w:r>
      <w:r w:rsidR="00023DB2">
        <w:rPr>
          <w:rFonts w:hint="cs"/>
          <w:rtl/>
        </w:rPr>
        <w:t>7</w:t>
      </w:r>
      <w:r w:rsidRPr="00E64ACA">
        <w:rPr>
          <w:rtl/>
        </w:rPr>
        <w:t xml:space="preserve">) عيون أخبار </w:t>
      </w:r>
      <w:r w:rsidRPr="00023DB2">
        <w:rPr>
          <w:rtl/>
        </w:rPr>
        <w:t xml:space="preserve">الرضا </w:t>
      </w:r>
      <w:r w:rsidR="00FC2696" w:rsidRPr="00023DB2">
        <w:rPr>
          <w:rFonts w:hint="cs"/>
          <w:rtl/>
        </w:rPr>
        <w:t xml:space="preserve">( </w:t>
      </w:r>
      <w:r w:rsidR="00FC2696" w:rsidRPr="00023DB2">
        <w:rPr>
          <w:rStyle w:val="libFootnoteAlaemChar"/>
          <w:rFonts w:hint="cs"/>
          <w:rtl/>
        </w:rPr>
        <w:t xml:space="preserve">عليه‌السلام </w:t>
      </w:r>
      <w:r w:rsidR="00FC2696" w:rsidRPr="00023DB2">
        <w:rPr>
          <w:rFonts w:hint="cs"/>
          <w:rtl/>
        </w:rPr>
        <w:t xml:space="preserve">) </w:t>
      </w:r>
      <w:r w:rsidRPr="00023DB2">
        <w:rPr>
          <w:rtl/>
        </w:rPr>
        <w:t xml:space="preserve"> 2</w:t>
      </w:r>
      <w:r w:rsidR="00A64B62">
        <w:rPr>
          <w:rStyle w:val="libFootnoteChar"/>
          <w:rtl/>
        </w:rPr>
        <w:t>:</w:t>
      </w:r>
      <w:r w:rsidRPr="00821781">
        <w:rPr>
          <w:rStyle w:val="libFootnoteChar"/>
          <w:rtl/>
        </w:rPr>
        <w:t xml:space="preserve"> 22 </w:t>
      </w:r>
      <w:r w:rsidR="00FC2696">
        <w:rPr>
          <w:rStyle w:val="libFootnoteChar"/>
          <w:rtl/>
        </w:rPr>
        <w:t>/</w:t>
      </w:r>
      <w:r w:rsidRPr="00821781">
        <w:rPr>
          <w:rStyle w:val="libFootnoteChar"/>
          <w:rtl/>
        </w:rPr>
        <w:t xml:space="preserve"> 50.</w:t>
      </w:r>
    </w:p>
    <w:p w:rsidR="00597E2F" w:rsidRPr="00023DB2" w:rsidRDefault="00597E2F" w:rsidP="00FC2696">
      <w:pPr>
        <w:pStyle w:val="libFootnote0"/>
        <w:rPr>
          <w:rtl/>
        </w:rPr>
      </w:pPr>
      <w:r>
        <w:rPr>
          <w:rtl/>
        </w:rPr>
        <w:t xml:space="preserve">14 - عيون أخبار </w:t>
      </w:r>
      <w:r w:rsidRPr="00023DB2">
        <w:rPr>
          <w:rtl/>
        </w:rPr>
        <w:t xml:space="preserve">الرضا </w:t>
      </w:r>
      <w:r w:rsidR="00FC2696" w:rsidRPr="00023DB2">
        <w:rPr>
          <w:rFonts w:hint="cs"/>
          <w:rtl/>
        </w:rPr>
        <w:t xml:space="preserve">( </w:t>
      </w:r>
      <w:r w:rsidR="00FC2696" w:rsidRPr="00023DB2">
        <w:rPr>
          <w:rStyle w:val="libFootnoteAlaemChar"/>
          <w:rFonts w:hint="cs"/>
          <w:rtl/>
        </w:rPr>
        <w:t xml:space="preserve">عليه‌السلام </w:t>
      </w:r>
      <w:r w:rsidR="00FC2696" w:rsidRPr="00023DB2">
        <w:rPr>
          <w:rFonts w:hint="cs"/>
          <w:rtl/>
        </w:rPr>
        <w:t xml:space="preserve">) </w:t>
      </w:r>
      <w:r w:rsidRPr="00023DB2">
        <w:rPr>
          <w:rtl/>
        </w:rPr>
        <w:t xml:space="preserve"> 2</w:t>
      </w:r>
      <w:r w:rsidR="00A64B62" w:rsidRPr="00023DB2">
        <w:rPr>
          <w:rtl/>
        </w:rPr>
        <w:t>:</w:t>
      </w:r>
      <w:r w:rsidRPr="00023DB2">
        <w:rPr>
          <w:rtl/>
        </w:rPr>
        <w:t xml:space="preserve"> 23 </w:t>
      </w:r>
      <w:r w:rsidR="00FC2696" w:rsidRPr="00023DB2">
        <w:rPr>
          <w:rtl/>
        </w:rPr>
        <w:t>/</w:t>
      </w:r>
      <w:r w:rsidRPr="00023DB2">
        <w:rPr>
          <w:rtl/>
        </w:rPr>
        <w:t xml:space="preserve"> 51.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علي</w:t>
      </w:r>
      <w:r w:rsidR="00023DB2">
        <w:rPr>
          <w:rFonts w:hint="cs"/>
          <w:rtl/>
        </w:rPr>
        <w:t>ّ</w:t>
      </w:r>
      <w:r w:rsidR="00023DB2">
        <w:rPr>
          <w:rtl/>
        </w:rPr>
        <w:t xml:space="preserve"> ال</w:t>
      </w:r>
      <w:r w:rsidR="00023DB2">
        <w:rPr>
          <w:rFonts w:hint="cs"/>
          <w:rtl/>
        </w:rPr>
        <w:t>أ</w:t>
      </w:r>
      <w:r>
        <w:rPr>
          <w:rtl/>
        </w:rPr>
        <w:t>نصاري، عن عبد السلام بن صالح الهروي، قال</w:t>
      </w:r>
      <w:r w:rsidR="00A64B62">
        <w:rPr>
          <w:rtl/>
        </w:rPr>
        <w:t>:</w:t>
      </w:r>
      <w:r>
        <w:rPr>
          <w:rtl/>
        </w:rPr>
        <w:t xml:space="preserve"> سمعت أبا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أو</w:t>
      </w:r>
      <w:r w:rsidR="00023DB2">
        <w:rPr>
          <w:rFonts w:hint="cs"/>
          <w:rtl/>
        </w:rPr>
        <w:t>َّ</w:t>
      </w:r>
      <w:r>
        <w:rPr>
          <w:rtl/>
        </w:rPr>
        <w:t>ل من ات</w:t>
      </w:r>
      <w:r w:rsidR="00023DB2">
        <w:rPr>
          <w:rFonts w:hint="cs"/>
          <w:rtl/>
        </w:rPr>
        <w:t>ّ</w:t>
      </w:r>
      <w:r>
        <w:rPr>
          <w:rtl/>
        </w:rPr>
        <w:t>خذ له الفق</w:t>
      </w:r>
      <w:r w:rsidR="00023DB2">
        <w:rPr>
          <w:rFonts w:hint="cs"/>
          <w:rtl/>
        </w:rPr>
        <w:t>ّ</w:t>
      </w:r>
      <w:r w:rsidR="00023DB2">
        <w:rPr>
          <w:rtl/>
        </w:rPr>
        <w:t>اع في ال</w:t>
      </w:r>
      <w:r w:rsidR="00023DB2">
        <w:rPr>
          <w:rFonts w:hint="cs"/>
          <w:rtl/>
        </w:rPr>
        <w:t>إِ</w:t>
      </w:r>
      <w:r>
        <w:rPr>
          <w:rtl/>
        </w:rPr>
        <w:t xml:space="preserve">سلام بالشام يزيد بن معاوية لعنهما الله، فاحضر وهو على المائدة، وقد نصبها على رأس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فجعل يشربه، ويسقي أصحابه - إلى أن قال</w:t>
      </w:r>
      <w:r w:rsidR="00A64B62">
        <w:rPr>
          <w:rtl/>
        </w:rPr>
        <w:t>:</w:t>
      </w:r>
      <w:r>
        <w:rPr>
          <w:rtl/>
        </w:rPr>
        <w:t xml:space="preserve"> - فمن كان من شيعتنا فليتور</w:t>
      </w:r>
      <w:r w:rsidR="00023DB2">
        <w:rPr>
          <w:rFonts w:hint="cs"/>
          <w:rtl/>
        </w:rPr>
        <w:t>ّ</w:t>
      </w:r>
      <w:r>
        <w:rPr>
          <w:rtl/>
        </w:rPr>
        <w:t>ع عن شرب الفق</w:t>
      </w:r>
      <w:r w:rsidR="00023DB2">
        <w:rPr>
          <w:rFonts w:hint="cs"/>
          <w:rtl/>
        </w:rPr>
        <w:t>ّ</w:t>
      </w:r>
      <w:r>
        <w:rPr>
          <w:rtl/>
        </w:rPr>
        <w:t>اع، فان</w:t>
      </w:r>
      <w:r w:rsidR="00023DB2">
        <w:rPr>
          <w:rFonts w:hint="cs"/>
          <w:rtl/>
        </w:rPr>
        <w:t>ّ</w:t>
      </w:r>
      <w:r>
        <w:rPr>
          <w:rtl/>
        </w:rPr>
        <w:t xml:space="preserve">ه </w:t>
      </w:r>
      <w:r w:rsidRPr="00821781">
        <w:rPr>
          <w:rStyle w:val="libFootnotenumChar"/>
          <w:rtl/>
        </w:rPr>
        <w:t>(1)</w:t>
      </w:r>
      <w:r>
        <w:rPr>
          <w:rtl/>
        </w:rPr>
        <w:t xml:space="preserve"> شراب أعدائنا، فإن</w:t>
      </w:r>
      <w:r w:rsidR="00023DB2">
        <w:rPr>
          <w:rFonts w:hint="cs"/>
          <w:rtl/>
        </w:rPr>
        <w:t>َّ</w:t>
      </w:r>
      <w:r>
        <w:rPr>
          <w:rtl/>
        </w:rPr>
        <w:t xml:space="preserve"> لم يفعل فليس من</w:t>
      </w:r>
      <w:r w:rsidR="00023DB2">
        <w:rPr>
          <w:rFonts w:hint="cs"/>
          <w:rtl/>
        </w:rPr>
        <w:t>ّ</w:t>
      </w:r>
      <w:r>
        <w:rPr>
          <w:rtl/>
        </w:rPr>
        <w:t>ا، ولقد حد</w:t>
      </w:r>
      <w:r w:rsidR="00023DB2">
        <w:rPr>
          <w:rFonts w:hint="cs"/>
          <w:rtl/>
        </w:rPr>
        <w:t>َّ</w:t>
      </w:r>
      <w:r>
        <w:rPr>
          <w:rtl/>
        </w:rPr>
        <w:t>ثني أبي، عن آبائه، عن علي</w:t>
      </w:r>
      <w:r w:rsidR="00023DB2">
        <w:rPr>
          <w:rFonts w:hint="cs"/>
          <w:rtl/>
        </w:rPr>
        <w:t>ّ</w:t>
      </w:r>
      <w:r>
        <w:rPr>
          <w:rtl/>
        </w:rPr>
        <w:t xml:space="preserve"> بن أبي طالب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تلبسوا لباس أعدائي، ولا تطعموا مطاعم أعدائي، ولا تسلكوا مسالك أعدائي، فتكونوا أعدائي كما هم أعدائي. </w:t>
      </w:r>
    </w:p>
    <w:p w:rsidR="00597E2F" w:rsidRDefault="00597E2F" w:rsidP="00023DB2">
      <w:pPr>
        <w:pStyle w:val="libNormal"/>
        <w:rPr>
          <w:rtl/>
        </w:rPr>
      </w:pPr>
      <w:r w:rsidRPr="00FC2696">
        <w:rPr>
          <w:rStyle w:val="libNormalChar"/>
          <w:rtl/>
        </w:rPr>
        <w:t xml:space="preserve">[ 32135 ] </w:t>
      </w:r>
      <w:r>
        <w:rPr>
          <w:rtl/>
        </w:rPr>
        <w:t xml:space="preserve">15 - وفي كتاب </w:t>
      </w:r>
      <w:r w:rsidRPr="00FC2696">
        <w:rPr>
          <w:rStyle w:val="libNormalChar"/>
          <w:rtl/>
        </w:rPr>
        <w:t xml:space="preserve">( </w:t>
      </w:r>
      <w:r>
        <w:rPr>
          <w:rtl/>
        </w:rPr>
        <w:t>اكمال الدين</w:t>
      </w:r>
      <w:r w:rsidRPr="00FC2696">
        <w:rPr>
          <w:rStyle w:val="libNormalChar"/>
          <w:rtl/>
        </w:rPr>
        <w:t xml:space="preserve"> )</w:t>
      </w:r>
      <w:r>
        <w:rPr>
          <w:rtl/>
        </w:rPr>
        <w:t xml:space="preserve"> عن محمد بن محمد بن عصام، عن محمد بن يعقوب، عن إسحاق بن يعقوب فيما ورد عليه من توقيعات صاحب الزمان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بخط</w:t>
      </w:r>
      <w:r w:rsidR="00023DB2">
        <w:rPr>
          <w:rFonts w:hint="cs"/>
          <w:rtl/>
        </w:rPr>
        <w:t>ّ</w:t>
      </w:r>
      <w:r>
        <w:rPr>
          <w:rtl/>
        </w:rPr>
        <w:t xml:space="preserve">ه </w:t>
      </w:r>
      <w:r w:rsidR="00023DB2">
        <w:rPr>
          <w:rFonts w:hint="cs"/>
          <w:rtl/>
        </w:rPr>
        <w:t xml:space="preserve">: </w:t>
      </w:r>
      <w:r>
        <w:rPr>
          <w:rtl/>
        </w:rPr>
        <w:t>أم</w:t>
      </w:r>
      <w:r w:rsidR="00023DB2">
        <w:rPr>
          <w:rFonts w:hint="cs"/>
          <w:rtl/>
        </w:rPr>
        <w:t>ّ</w:t>
      </w:r>
      <w:r>
        <w:rPr>
          <w:rtl/>
        </w:rPr>
        <w:t>ا ما سألت عنه أرشدك الله وثب</w:t>
      </w:r>
      <w:r w:rsidR="00023DB2">
        <w:rPr>
          <w:rFonts w:hint="cs"/>
          <w:rtl/>
        </w:rPr>
        <w:t>ّ</w:t>
      </w:r>
      <w:r>
        <w:rPr>
          <w:rtl/>
        </w:rPr>
        <w:t>تك من أمر المنكرين - إلى أن قال</w:t>
      </w:r>
      <w:r w:rsidR="00A64B62">
        <w:rPr>
          <w:rtl/>
        </w:rPr>
        <w:t>:</w:t>
      </w:r>
      <w:r>
        <w:rPr>
          <w:rtl/>
        </w:rPr>
        <w:t xml:space="preserve"> - وأم</w:t>
      </w:r>
      <w:r w:rsidR="00023DB2">
        <w:rPr>
          <w:rFonts w:hint="cs"/>
          <w:rtl/>
        </w:rPr>
        <w:t>ّ</w:t>
      </w:r>
      <w:r>
        <w:rPr>
          <w:rtl/>
        </w:rPr>
        <w:t xml:space="preserve">ا الفقاع فحرام، ولا بأس بالسلمان </w:t>
      </w:r>
      <w:r w:rsidRPr="00821781">
        <w:rPr>
          <w:rStyle w:val="libFootnotenumChar"/>
          <w:rtl/>
        </w:rPr>
        <w:t>(</w:t>
      </w:r>
      <w:r w:rsidR="00023DB2">
        <w:rPr>
          <w:rStyle w:val="libFootnotenumChar"/>
          <w:rFonts w:hint="cs"/>
          <w:rtl/>
        </w:rPr>
        <w:t>2</w:t>
      </w:r>
      <w:r w:rsidRPr="00821781">
        <w:rPr>
          <w:rStyle w:val="libFootnotenumChar"/>
          <w:rtl/>
        </w:rPr>
        <w:t>)</w:t>
      </w:r>
      <w:r>
        <w:rPr>
          <w:rtl/>
        </w:rPr>
        <w:t>.</w:t>
      </w:r>
    </w:p>
    <w:p w:rsidR="00597E2F" w:rsidRDefault="00597E2F" w:rsidP="00023DB2">
      <w:pPr>
        <w:pStyle w:val="libNormal"/>
        <w:rPr>
          <w:rtl/>
        </w:rPr>
      </w:pPr>
      <w:r>
        <w:rPr>
          <w:rtl/>
        </w:rPr>
        <w:t xml:space="preserve">ورواه الشيخ في كتاب </w:t>
      </w:r>
      <w:r w:rsidRPr="00FC2696">
        <w:rPr>
          <w:rStyle w:val="libNormalChar"/>
          <w:rtl/>
        </w:rPr>
        <w:t xml:space="preserve">( </w:t>
      </w:r>
      <w:r>
        <w:rPr>
          <w:rtl/>
        </w:rPr>
        <w:t>الغيبة</w:t>
      </w:r>
      <w:r w:rsidRPr="00FC2696">
        <w:rPr>
          <w:rStyle w:val="libNormalChar"/>
          <w:rtl/>
        </w:rPr>
        <w:t xml:space="preserve"> )</w:t>
      </w:r>
      <w:r>
        <w:rPr>
          <w:rtl/>
        </w:rPr>
        <w:t xml:space="preserve"> عن جماعة، عن ابن قولويه، وأبي غالب الزراري، وغيرهما، عن محمد بن يعقوب </w:t>
      </w:r>
      <w:r w:rsidRPr="00821781">
        <w:rPr>
          <w:rStyle w:val="libFootnotenumChar"/>
          <w:rtl/>
        </w:rPr>
        <w:t>(</w:t>
      </w:r>
      <w:r w:rsidR="00023DB2">
        <w:rPr>
          <w:rStyle w:val="libFootnotenumChar"/>
          <w:rFonts w:hint="cs"/>
          <w:rtl/>
        </w:rPr>
        <w:t>3</w:t>
      </w:r>
      <w:r w:rsidRPr="00821781">
        <w:rPr>
          <w:rStyle w:val="libFootnotenumChar"/>
          <w:rtl/>
        </w:rPr>
        <w:t>)</w:t>
      </w:r>
      <w:r>
        <w:rPr>
          <w:rtl/>
        </w:rPr>
        <w:t>.</w:t>
      </w:r>
    </w:p>
    <w:p w:rsidR="00597E2F" w:rsidRDefault="00597E2F" w:rsidP="00023DB2">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023DB2">
        <w:rPr>
          <w:rStyle w:val="libFootnotenumChar"/>
          <w:rFonts w:hint="cs"/>
          <w:rtl/>
        </w:rPr>
        <w:t>4</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023DB2">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E64ACA" w:rsidRDefault="00597E2F" w:rsidP="00FC2696">
      <w:pPr>
        <w:pStyle w:val="libFootnote0"/>
        <w:rPr>
          <w:rtl/>
        </w:rPr>
      </w:pPr>
      <w:r w:rsidRPr="00E64ACA">
        <w:rPr>
          <w:rtl/>
        </w:rPr>
        <w:t>(1) في المصدر زيادة</w:t>
      </w:r>
      <w:r w:rsidR="00A64B62">
        <w:rPr>
          <w:rtl/>
        </w:rPr>
        <w:t>:</w:t>
      </w:r>
      <w:r w:rsidRPr="00E64ACA">
        <w:rPr>
          <w:rtl/>
        </w:rPr>
        <w:t xml:space="preserve"> من</w:t>
      </w:r>
      <w:r>
        <w:rPr>
          <w:rtl/>
        </w:rPr>
        <w:t>.</w:t>
      </w:r>
    </w:p>
    <w:p w:rsidR="00597E2F" w:rsidRDefault="00597E2F" w:rsidP="00FC2696">
      <w:pPr>
        <w:pStyle w:val="libFootnote0"/>
        <w:rPr>
          <w:rtl/>
        </w:rPr>
      </w:pPr>
      <w:r>
        <w:rPr>
          <w:rtl/>
        </w:rPr>
        <w:t>15 - إكمال الدين</w:t>
      </w:r>
      <w:r w:rsidR="00A64B62">
        <w:rPr>
          <w:rtl/>
        </w:rPr>
        <w:t>:</w:t>
      </w:r>
      <w:r>
        <w:rPr>
          <w:rtl/>
        </w:rPr>
        <w:t xml:space="preserve"> 483 </w:t>
      </w:r>
      <w:r w:rsidR="00FC2696">
        <w:rPr>
          <w:rtl/>
        </w:rPr>
        <w:t>/</w:t>
      </w:r>
      <w:r>
        <w:rPr>
          <w:rtl/>
        </w:rPr>
        <w:t xml:space="preserve"> 4. </w:t>
      </w:r>
    </w:p>
    <w:p w:rsidR="00597E2F" w:rsidRPr="00E64ACA" w:rsidRDefault="00597E2F" w:rsidP="00023DB2">
      <w:pPr>
        <w:pStyle w:val="libFootnote0"/>
        <w:rPr>
          <w:rtl/>
        </w:rPr>
      </w:pPr>
      <w:r w:rsidRPr="00821781">
        <w:rPr>
          <w:rtl/>
        </w:rPr>
        <w:t>(</w:t>
      </w:r>
      <w:r w:rsidR="00023DB2">
        <w:rPr>
          <w:rFonts w:hint="cs"/>
          <w:rtl/>
        </w:rPr>
        <w:t>2</w:t>
      </w:r>
      <w:r w:rsidRPr="00821781">
        <w:rPr>
          <w:rtl/>
        </w:rPr>
        <w:t>) في نسخة</w:t>
      </w:r>
      <w:r w:rsidR="00A64B62">
        <w:rPr>
          <w:rtl/>
        </w:rPr>
        <w:t>:</w:t>
      </w:r>
      <w:r w:rsidRPr="00821781">
        <w:rPr>
          <w:rtl/>
        </w:rPr>
        <w:t xml:space="preserve"> بالسلمات، وفي نسخة</w:t>
      </w:r>
      <w:r w:rsidR="00A64B62">
        <w:rPr>
          <w:rtl/>
        </w:rPr>
        <w:t>:</w:t>
      </w:r>
      <w:r w:rsidRPr="00821781">
        <w:rPr>
          <w:rtl/>
        </w:rPr>
        <w:t xml:space="preserve"> </w:t>
      </w:r>
      <w:r w:rsidRPr="00023DB2">
        <w:rPr>
          <w:rtl/>
        </w:rPr>
        <w:t>بالشلماب ( هامش</w:t>
      </w:r>
      <w:r w:rsidRPr="00821781">
        <w:rPr>
          <w:rtl/>
        </w:rPr>
        <w:t xml:space="preserve"> </w:t>
      </w:r>
      <w:r w:rsidRPr="00023DB2">
        <w:rPr>
          <w:rtl/>
        </w:rPr>
        <w:t>المخطوط ) والشيلم</w:t>
      </w:r>
      <w:r w:rsidR="00A64B62">
        <w:rPr>
          <w:rtl/>
        </w:rPr>
        <w:t>:</w:t>
      </w:r>
      <w:r w:rsidRPr="00821781">
        <w:rPr>
          <w:rtl/>
        </w:rPr>
        <w:t xml:space="preserve"> حب صغار مستطيل أحمر</w:t>
      </w:r>
      <w:r>
        <w:rPr>
          <w:rtl/>
        </w:rPr>
        <w:t xml:space="preserve"> </w:t>
      </w:r>
      <w:r w:rsidRPr="00E64ACA">
        <w:rPr>
          <w:rtl/>
        </w:rPr>
        <w:t>ولا يسكر</w:t>
      </w:r>
      <w:r w:rsidRPr="00023DB2">
        <w:rPr>
          <w:rtl/>
        </w:rPr>
        <w:t>. ( لسان</w:t>
      </w:r>
      <w:r w:rsidRPr="00E64ACA">
        <w:rPr>
          <w:rtl/>
        </w:rPr>
        <w:t xml:space="preserve"> العرب</w:t>
      </w:r>
      <w:r>
        <w:rPr>
          <w:rtl/>
        </w:rPr>
        <w:t xml:space="preserve"> - </w:t>
      </w:r>
      <w:r w:rsidRPr="00E64ACA">
        <w:rPr>
          <w:rtl/>
        </w:rPr>
        <w:t>شلم</w:t>
      </w:r>
      <w:r>
        <w:rPr>
          <w:rtl/>
        </w:rPr>
        <w:t xml:space="preserve"> - </w:t>
      </w:r>
      <w:r w:rsidRPr="00E64ACA">
        <w:rPr>
          <w:rtl/>
        </w:rPr>
        <w:t>12</w:t>
      </w:r>
      <w:r w:rsidR="00A64B62">
        <w:rPr>
          <w:rtl/>
        </w:rPr>
        <w:t>:</w:t>
      </w:r>
      <w:r w:rsidRPr="00E64ACA">
        <w:rPr>
          <w:rtl/>
        </w:rPr>
        <w:t xml:space="preserve"> </w:t>
      </w:r>
      <w:r w:rsidRPr="00023DB2">
        <w:rPr>
          <w:rtl/>
        </w:rPr>
        <w:t>325 ).</w:t>
      </w:r>
      <w:r w:rsidRPr="00E64ACA">
        <w:rPr>
          <w:rtl/>
        </w:rPr>
        <w:t xml:space="preserve"> </w:t>
      </w:r>
    </w:p>
    <w:p w:rsidR="00597E2F" w:rsidRPr="00E64ACA" w:rsidRDefault="00597E2F" w:rsidP="00023DB2">
      <w:pPr>
        <w:pStyle w:val="libFootnote0"/>
        <w:rPr>
          <w:rtl/>
        </w:rPr>
      </w:pPr>
      <w:r w:rsidRPr="00E64ACA">
        <w:rPr>
          <w:rtl/>
        </w:rPr>
        <w:t>(</w:t>
      </w:r>
      <w:r w:rsidR="00023DB2">
        <w:rPr>
          <w:rFonts w:hint="cs"/>
          <w:rtl/>
        </w:rPr>
        <w:t>3</w:t>
      </w:r>
      <w:r w:rsidRPr="00E64ACA">
        <w:rPr>
          <w:rtl/>
        </w:rPr>
        <w:t>) الغيبة للطوسي</w:t>
      </w:r>
      <w:r w:rsidR="00A64B62">
        <w:rPr>
          <w:rtl/>
        </w:rPr>
        <w:t>:</w:t>
      </w:r>
      <w:r w:rsidRPr="00E64ACA">
        <w:rPr>
          <w:rtl/>
        </w:rPr>
        <w:t xml:space="preserve"> 176</w:t>
      </w:r>
      <w:r>
        <w:rPr>
          <w:rtl/>
        </w:rPr>
        <w:t>.</w:t>
      </w:r>
      <w:r w:rsidRPr="00E64ACA">
        <w:rPr>
          <w:rtl/>
        </w:rPr>
        <w:t xml:space="preserve"> </w:t>
      </w:r>
    </w:p>
    <w:p w:rsidR="00597E2F" w:rsidRPr="00E64ACA" w:rsidRDefault="00597E2F" w:rsidP="00023DB2">
      <w:pPr>
        <w:pStyle w:val="libFootnote0"/>
        <w:rPr>
          <w:rtl/>
        </w:rPr>
      </w:pPr>
      <w:r w:rsidRPr="00E64ACA">
        <w:rPr>
          <w:rtl/>
        </w:rPr>
        <w:t>(</w:t>
      </w:r>
      <w:r w:rsidR="00023DB2">
        <w:rPr>
          <w:rFonts w:hint="cs"/>
          <w:rtl/>
        </w:rPr>
        <w:t>4</w:t>
      </w:r>
      <w:r w:rsidRPr="00E64ACA">
        <w:rPr>
          <w:rtl/>
        </w:rPr>
        <w:t xml:space="preserve">) تقدم ما </w:t>
      </w:r>
      <w:r w:rsidR="00023DB2">
        <w:rPr>
          <w:rtl/>
        </w:rPr>
        <w:t>يدل</w:t>
      </w:r>
      <w:r w:rsidR="00E554CA">
        <w:rPr>
          <w:rtl/>
        </w:rPr>
        <w:t xml:space="preserve"> </w:t>
      </w:r>
      <w:r w:rsidRPr="00E64ACA">
        <w:rPr>
          <w:rtl/>
        </w:rPr>
        <w:t xml:space="preserve">على بعض المقصود في </w:t>
      </w:r>
      <w:r w:rsidR="0081231A">
        <w:rPr>
          <w:rtl/>
        </w:rPr>
        <w:t>الأبواب</w:t>
      </w:r>
      <w:r w:rsidRPr="00E64ACA">
        <w:rPr>
          <w:rtl/>
        </w:rPr>
        <w:t xml:space="preserve"> 15 و 16 و 17 و 19 من هذه </w:t>
      </w:r>
      <w:r w:rsidR="0081231A">
        <w:rPr>
          <w:rtl/>
        </w:rPr>
        <w:t>الأبواب</w:t>
      </w:r>
      <w:r>
        <w:rPr>
          <w:rtl/>
        </w:rPr>
        <w:t>.</w:t>
      </w:r>
      <w:r w:rsidRPr="00E64ACA">
        <w:rPr>
          <w:rtl/>
        </w:rPr>
        <w:t xml:space="preserve"> </w:t>
      </w:r>
    </w:p>
    <w:p w:rsidR="00597E2F" w:rsidRPr="00E64ACA" w:rsidRDefault="00597E2F" w:rsidP="00023DB2">
      <w:pPr>
        <w:pStyle w:val="libFootnote0"/>
        <w:rPr>
          <w:rtl/>
        </w:rPr>
      </w:pPr>
      <w:r w:rsidRPr="00E64ACA">
        <w:rPr>
          <w:rtl/>
        </w:rPr>
        <w:t>(</w:t>
      </w:r>
      <w:r w:rsidR="00023DB2">
        <w:rPr>
          <w:rFonts w:hint="cs"/>
          <w:rtl/>
        </w:rPr>
        <w:t>5</w:t>
      </w:r>
      <w:r w:rsidRPr="00E64ACA">
        <w:rPr>
          <w:rtl/>
        </w:rPr>
        <w:t xml:space="preserve">) يأتي في الباب 28 من هذه </w:t>
      </w:r>
      <w:r w:rsidR="0081231A">
        <w:rPr>
          <w:rtl/>
        </w:rPr>
        <w:t>الأبواب</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714" w:name="_Toc307331492"/>
      <w:bookmarkStart w:id="715" w:name="_Toc380348104"/>
      <w:bookmarkStart w:id="716" w:name="_Toc185031836"/>
      <w:r>
        <w:rPr>
          <w:rtl/>
        </w:rPr>
        <w:lastRenderedPageBreak/>
        <w:t>28 - باب تحريم بيع الفقاع وكل مسكر.</w:t>
      </w:r>
      <w:bookmarkEnd w:id="714"/>
      <w:bookmarkEnd w:id="715"/>
      <w:bookmarkEnd w:id="716"/>
    </w:p>
    <w:p w:rsidR="00597E2F" w:rsidRDefault="00597E2F" w:rsidP="006C1B30">
      <w:pPr>
        <w:pStyle w:val="libNormal"/>
        <w:rPr>
          <w:rtl/>
        </w:rPr>
      </w:pPr>
      <w:r w:rsidRPr="00FC2696">
        <w:rPr>
          <w:rStyle w:val="libNormalChar"/>
          <w:rtl/>
        </w:rPr>
        <w:t xml:space="preserve">[ 32136 ] </w:t>
      </w:r>
      <w:r>
        <w:rPr>
          <w:rtl/>
        </w:rPr>
        <w:t>1 - محمد بن يعقوب، عن محمد بن يحيى، عن محمد بن أحمد، عن محمد بن عيسى، عن الوش</w:t>
      </w:r>
      <w:r w:rsidR="00126BF0">
        <w:rPr>
          <w:rFonts w:hint="cs"/>
          <w:rtl/>
        </w:rPr>
        <w:t>ّ</w:t>
      </w:r>
      <w:r>
        <w:rPr>
          <w:rtl/>
        </w:rPr>
        <w:t>اء، قال</w:t>
      </w:r>
      <w:r w:rsidR="00A64B62">
        <w:rPr>
          <w:rtl/>
        </w:rPr>
        <w:t>:</w:t>
      </w:r>
      <w:r>
        <w:rPr>
          <w:rtl/>
        </w:rPr>
        <w:t xml:space="preserve"> كتبت إليه - يعني</w:t>
      </w:r>
      <w:r w:rsidR="00A64B62">
        <w:rPr>
          <w:rtl/>
        </w:rPr>
        <w:t>:</w:t>
      </w:r>
      <w:r>
        <w:rPr>
          <w:rtl/>
        </w:rPr>
        <w:t xml:space="preserve">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أسأله عن الفق</w:t>
      </w:r>
      <w:r w:rsidR="00126BF0">
        <w:rPr>
          <w:rFonts w:hint="cs"/>
          <w:rtl/>
        </w:rPr>
        <w:t>ّ</w:t>
      </w:r>
      <w:r>
        <w:rPr>
          <w:rtl/>
        </w:rPr>
        <w:t>اع، فكتب</w:t>
      </w:r>
      <w:r w:rsidR="00A64B62">
        <w:rPr>
          <w:rtl/>
        </w:rPr>
        <w:t>:</w:t>
      </w:r>
      <w:r>
        <w:rPr>
          <w:rtl/>
        </w:rPr>
        <w:t xml:space="preserve"> حرام </w:t>
      </w:r>
      <w:r w:rsidRPr="00821781">
        <w:rPr>
          <w:rStyle w:val="libFootnotenumChar"/>
          <w:rtl/>
        </w:rPr>
        <w:t>(1)</w:t>
      </w:r>
      <w:r>
        <w:rPr>
          <w:rtl/>
        </w:rPr>
        <w:t>، ومن شربه كان بمنزلة شارب الخمر، قال</w:t>
      </w:r>
      <w:r w:rsidR="00A64B62">
        <w:rPr>
          <w:rtl/>
        </w:rPr>
        <w:t>:</w:t>
      </w:r>
      <w:r>
        <w:rPr>
          <w:rtl/>
        </w:rPr>
        <w:t xml:space="preserve"> وقال أبوالحسن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(2)</w:t>
      </w:r>
      <w:r w:rsidR="00A64B62">
        <w:rPr>
          <w:rtl/>
        </w:rPr>
        <w:t>:</w:t>
      </w:r>
      <w:r>
        <w:rPr>
          <w:rtl/>
        </w:rPr>
        <w:t xml:space="preserve"> لو أن</w:t>
      </w:r>
      <w:r w:rsidR="00486576">
        <w:rPr>
          <w:rFonts w:hint="cs"/>
          <w:rtl/>
        </w:rPr>
        <w:t>َّ</w:t>
      </w:r>
      <w:r>
        <w:rPr>
          <w:rtl/>
        </w:rPr>
        <w:t xml:space="preserve"> الدار داري لقتلت بايعه، ولجلدت شاربه.</w:t>
      </w:r>
    </w:p>
    <w:p w:rsidR="00597E2F" w:rsidRDefault="00597E2F" w:rsidP="00486576">
      <w:pPr>
        <w:pStyle w:val="libNormal"/>
        <w:rPr>
          <w:rtl/>
        </w:rPr>
      </w:pPr>
      <w:r>
        <w:rPr>
          <w:rtl/>
        </w:rPr>
        <w:t>قال</w:t>
      </w:r>
      <w:r w:rsidR="00A64B62">
        <w:rPr>
          <w:rtl/>
        </w:rPr>
        <w:t>:</w:t>
      </w:r>
      <w:r>
        <w:rPr>
          <w:rtl/>
        </w:rPr>
        <w:t xml:space="preserve"> وقال أبوالحسن الاخير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حد</w:t>
      </w:r>
      <w:r w:rsidR="00486576">
        <w:rPr>
          <w:rFonts w:hint="cs"/>
          <w:rtl/>
        </w:rPr>
        <w:t>ّ</w:t>
      </w:r>
      <w:r>
        <w:rPr>
          <w:rtl/>
        </w:rPr>
        <w:t>ه حد</w:t>
      </w:r>
      <w:r w:rsidR="00486576">
        <w:rPr>
          <w:rFonts w:hint="cs"/>
          <w:rtl/>
        </w:rPr>
        <w:t>ّ</w:t>
      </w:r>
      <w:r>
        <w:rPr>
          <w:rtl/>
        </w:rPr>
        <w:t xml:space="preserve"> شارب الخمر.</w:t>
      </w:r>
    </w:p>
    <w:p w:rsidR="00597E2F" w:rsidRDefault="00597E2F" w:rsidP="00B351E8">
      <w:pPr>
        <w:pStyle w:val="libNormal"/>
        <w:rPr>
          <w:rtl/>
        </w:rPr>
      </w:pPr>
      <w:r>
        <w:rPr>
          <w:rtl/>
        </w:rPr>
        <w:t xml:space="preserve">وقال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هي خمرة </w:t>
      </w:r>
      <w:r w:rsidRPr="00821781">
        <w:rPr>
          <w:rStyle w:val="libFootnotenumChar"/>
          <w:rtl/>
        </w:rPr>
        <w:t>(3)</w:t>
      </w:r>
      <w:r>
        <w:rPr>
          <w:rtl/>
        </w:rPr>
        <w:t xml:space="preserve"> استصغرها الناس.</w:t>
      </w:r>
    </w:p>
    <w:p w:rsidR="00597E2F" w:rsidRDefault="00597E2F" w:rsidP="00B351E8">
      <w:pPr>
        <w:pStyle w:val="libNormal"/>
        <w:rPr>
          <w:rtl/>
        </w:rPr>
      </w:pPr>
      <w:r>
        <w:rPr>
          <w:rtl/>
        </w:rPr>
        <w:t>محمد بن الحسن بإسناده عن أحمد بن محمد بن عيسى، عن الوش</w:t>
      </w:r>
      <w:r w:rsidR="00486576">
        <w:rPr>
          <w:rFonts w:hint="cs"/>
          <w:rtl/>
        </w:rPr>
        <w:t>ّ</w:t>
      </w:r>
      <w:r>
        <w:rPr>
          <w:rtl/>
        </w:rPr>
        <w:t xml:space="preserve">اء مثله </w:t>
      </w:r>
      <w:r w:rsidRPr="00821781">
        <w:rPr>
          <w:rStyle w:val="libFootnotenumChar"/>
          <w:rtl/>
        </w:rPr>
        <w:t>(4)</w:t>
      </w:r>
      <w:r>
        <w:rPr>
          <w:rtl/>
        </w:rPr>
        <w:t xml:space="preserve">. </w:t>
      </w:r>
    </w:p>
    <w:p w:rsidR="00597E2F" w:rsidRDefault="00597E2F" w:rsidP="00486576">
      <w:pPr>
        <w:pStyle w:val="libNormal"/>
        <w:rPr>
          <w:rtl/>
        </w:rPr>
      </w:pPr>
      <w:r w:rsidRPr="00FC2696">
        <w:rPr>
          <w:rStyle w:val="libNormalChar"/>
          <w:rtl/>
        </w:rPr>
        <w:t xml:space="preserve">[ 32137 ] </w:t>
      </w:r>
      <w:r>
        <w:rPr>
          <w:rtl/>
        </w:rPr>
        <w:t xml:space="preserve">2 - وبإسناده عن محمد بن أحمد بن يحيى، عن أحمد بن الحسين، عن محمد بن إسماعيل </w:t>
      </w:r>
      <w:r w:rsidRPr="00821781">
        <w:rPr>
          <w:rStyle w:val="libFootnotenumChar"/>
          <w:rtl/>
        </w:rPr>
        <w:t>(</w:t>
      </w:r>
      <w:r w:rsidR="00486576">
        <w:rPr>
          <w:rStyle w:val="libFootnotenumChar"/>
          <w:rFonts w:hint="cs"/>
          <w:rtl/>
        </w:rPr>
        <w:t>5</w:t>
      </w:r>
      <w:r w:rsidRPr="00821781">
        <w:rPr>
          <w:rStyle w:val="libFootnotenumChar"/>
          <w:rtl/>
        </w:rPr>
        <w:t>)</w:t>
      </w:r>
      <w:r>
        <w:rPr>
          <w:rtl/>
        </w:rPr>
        <w:t xml:space="preserve">، عن سليمان بن جعفر </w:t>
      </w:r>
      <w:r w:rsidRPr="00821781">
        <w:rPr>
          <w:rStyle w:val="libFootnotenumChar"/>
          <w:rtl/>
        </w:rPr>
        <w:t>(</w:t>
      </w:r>
      <w:r w:rsidR="00486576">
        <w:rPr>
          <w:rStyle w:val="libFootnotenumChar"/>
          <w:rFonts w:hint="cs"/>
          <w:rtl/>
        </w:rPr>
        <w:t>6</w:t>
      </w:r>
      <w:r w:rsidRPr="00821781">
        <w:rPr>
          <w:rStyle w:val="libFootnotenumChar"/>
          <w:rtl/>
        </w:rPr>
        <w:t>)</w:t>
      </w:r>
      <w:r>
        <w:rPr>
          <w:rtl/>
        </w:rPr>
        <w:t>، قال</w:t>
      </w:r>
      <w:r w:rsidR="00A64B62">
        <w:rPr>
          <w:rtl/>
        </w:rPr>
        <w:t>:</w:t>
      </w:r>
      <w:r>
        <w:rPr>
          <w:rtl/>
        </w:rPr>
        <w:t xml:space="preserve"> قلت لابي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ما تقول في شرب الفق</w:t>
      </w:r>
      <w:r w:rsidR="00486576">
        <w:rPr>
          <w:rFonts w:hint="cs"/>
          <w:rtl/>
        </w:rPr>
        <w:t>ّ</w:t>
      </w:r>
      <w:r>
        <w:rPr>
          <w:rtl/>
        </w:rPr>
        <w:t>اع؟ فقال</w:t>
      </w:r>
      <w:r w:rsidR="00A64B62">
        <w:rPr>
          <w:rtl/>
        </w:rPr>
        <w:t>:</w:t>
      </w:r>
      <w:r>
        <w:rPr>
          <w:rtl/>
        </w:rPr>
        <w:t xml:space="preserve"> هو خمر مجهول يا سليمان! فلا تشربه، أما ياسليمان لو كان الحكم لي، والدار لي لجلدت شاربه، ولقتلت بائعه. </w:t>
      </w:r>
    </w:p>
    <w:p w:rsidR="00597E2F" w:rsidRDefault="00FC2696" w:rsidP="00FC2696">
      <w:pPr>
        <w:pStyle w:val="libLine"/>
        <w:rPr>
          <w:rtl/>
        </w:rPr>
      </w:pPr>
      <w:r>
        <w:rPr>
          <w:rtl/>
        </w:rPr>
        <w:t>____________________</w:t>
      </w:r>
    </w:p>
    <w:p w:rsidR="00597E2F" w:rsidRDefault="00597E2F" w:rsidP="00486576">
      <w:pPr>
        <w:pStyle w:val="libFootnoteCenterBold"/>
        <w:rPr>
          <w:rtl/>
        </w:rPr>
      </w:pPr>
      <w:r>
        <w:rPr>
          <w:rtl/>
        </w:rPr>
        <w:t>الباب 28</w:t>
      </w:r>
    </w:p>
    <w:p w:rsidR="00597E2F" w:rsidRDefault="00597E2F" w:rsidP="00486576">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423 </w:t>
      </w:r>
      <w:r w:rsidR="00FC2696">
        <w:rPr>
          <w:rtl/>
        </w:rPr>
        <w:t>/</w:t>
      </w:r>
      <w:r>
        <w:rPr>
          <w:rtl/>
        </w:rPr>
        <w:t xml:space="preserve"> 9. </w:t>
      </w:r>
    </w:p>
    <w:p w:rsidR="00597E2F" w:rsidRPr="00E64ACA" w:rsidRDefault="00597E2F" w:rsidP="00FC2696">
      <w:pPr>
        <w:pStyle w:val="libFootnote0"/>
        <w:rPr>
          <w:rtl/>
        </w:rPr>
      </w:pPr>
      <w:r w:rsidRPr="00E64ACA">
        <w:rPr>
          <w:rtl/>
        </w:rPr>
        <w:t>(1) في المصدر زيادة</w:t>
      </w:r>
      <w:r w:rsidR="00A64B62">
        <w:rPr>
          <w:rtl/>
        </w:rPr>
        <w:t>:</w:t>
      </w:r>
      <w:r w:rsidRPr="00E64ACA">
        <w:rPr>
          <w:rtl/>
        </w:rPr>
        <w:t xml:space="preserve"> وهو خمر</w:t>
      </w:r>
      <w:r>
        <w:rPr>
          <w:rtl/>
        </w:rPr>
        <w:t>.</w:t>
      </w:r>
      <w:r w:rsidRPr="00E64ACA">
        <w:rPr>
          <w:rtl/>
        </w:rPr>
        <w:t xml:space="preserve"> </w:t>
      </w:r>
    </w:p>
    <w:p w:rsidR="00597E2F" w:rsidRPr="00E64ACA" w:rsidRDefault="00597E2F" w:rsidP="00FC2696">
      <w:pPr>
        <w:pStyle w:val="libFootnote0"/>
        <w:rPr>
          <w:rtl/>
        </w:rPr>
      </w:pPr>
      <w:r w:rsidRPr="00E64ACA">
        <w:rPr>
          <w:rtl/>
        </w:rPr>
        <w:t>(2) في المصدر</w:t>
      </w:r>
      <w:r w:rsidR="00A64B62">
        <w:rPr>
          <w:rtl/>
        </w:rPr>
        <w:t>:</w:t>
      </w:r>
      <w:r w:rsidRPr="00E64ACA">
        <w:rPr>
          <w:rtl/>
        </w:rPr>
        <w:t xml:space="preserve"> أبو الحسن الاخير </w:t>
      </w:r>
      <w:r w:rsidR="00FC2696" w:rsidRPr="00486576">
        <w:rPr>
          <w:rFonts w:hint="cs"/>
          <w:rtl/>
        </w:rPr>
        <w:t xml:space="preserve">( </w:t>
      </w:r>
      <w:r w:rsidR="00FC2696" w:rsidRPr="00486576">
        <w:rPr>
          <w:rStyle w:val="libFootnoteAlaemChar"/>
          <w:rFonts w:hint="cs"/>
          <w:rtl/>
        </w:rPr>
        <w:t xml:space="preserve">عليه‌السلام </w:t>
      </w:r>
      <w:r w:rsidR="00FC2696" w:rsidRPr="00486576">
        <w:rPr>
          <w:rFonts w:hint="cs"/>
          <w:rtl/>
        </w:rPr>
        <w:t>)</w:t>
      </w:r>
      <w:r w:rsidR="00FC2696">
        <w:rPr>
          <w:rStyle w:val="libAlaemChar"/>
          <w:rFonts w:hint="cs"/>
          <w:rtl/>
        </w:rPr>
        <w:t xml:space="preserve"> </w:t>
      </w:r>
      <w:r>
        <w:rPr>
          <w:rtl/>
        </w:rPr>
        <w:t>.</w:t>
      </w:r>
      <w:r w:rsidRPr="00E64ACA">
        <w:rPr>
          <w:rtl/>
        </w:rPr>
        <w:t xml:space="preserve"> </w:t>
      </w:r>
    </w:p>
    <w:p w:rsidR="00597E2F" w:rsidRPr="00E64ACA" w:rsidRDefault="00597E2F" w:rsidP="00FC2696">
      <w:pPr>
        <w:pStyle w:val="libFootnote0"/>
        <w:rPr>
          <w:rtl/>
        </w:rPr>
      </w:pPr>
      <w:r w:rsidRPr="00E64ACA">
        <w:rPr>
          <w:rtl/>
        </w:rPr>
        <w:t>(3) في المصدر</w:t>
      </w:r>
      <w:r w:rsidR="00A64B62">
        <w:rPr>
          <w:rtl/>
        </w:rPr>
        <w:t>:</w:t>
      </w:r>
      <w:r w:rsidRPr="00E64ACA">
        <w:rPr>
          <w:rtl/>
        </w:rPr>
        <w:t xml:space="preserve"> خميرة</w:t>
      </w:r>
      <w:r>
        <w:rPr>
          <w:rtl/>
        </w:rPr>
        <w:t>.</w:t>
      </w:r>
      <w:r w:rsidRPr="00E64ACA">
        <w:rPr>
          <w:rtl/>
        </w:rPr>
        <w:t xml:space="preserve"> </w:t>
      </w:r>
    </w:p>
    <w:p w:rsidR="00597E2F" w:rsidRPr="00E64ACA" w:rsidRDefault="00597E2F" w:rsidP="00FC2696">
      <w:pPr>
        <w:pStyle w:val="libFootnote0"/>
        <w:rPr>
          <w:rtl/>
        </w:rPr>
      </w:pPr>
      <w:r w:rsidRPr="00E64ACA">
        <w:rPr>
          <w:rtl/>
        </w:rPr>
        <w:t>(4) التهذيب 9</w:t>
      </w:r>
      <w:r w:rsidR="00A64B62">
        <w:rPr>
          <w:rtl/>
        </w:rPr>
        <w:t>:</w:t>
      </w:r>
      <w:r w:rsidRPr="00E64ACA">
        <w:rPr>
          <w:rtl/>
        </w:rPr>
        <w:t xml:space="preserve"> 125 </w:t>
      </w:r>
      <w:r w:rsidR="00FC2696">
        <w:rPr>
          <w:rtl/>
        </w:rPr>
        <w:t>/</w:t>
      </w:r>
      <w:r w:rsidRPr="00E64ACA">
        <w:rPr>
          <w:rtl/>
        </w:rPr>
        <w:t xml:space="preserve"> 540</w:t>
      </w:r>
      <w:r>
        <w:rPr>
          <w:rtl/>
        </w:rPr>
        <w:t>،</w:t>
      </w:r>
      <w:r w:rsidRPr="00E64ACA">
        <w:rPr>
          <w:rtl/>
        </w:rPr>
        <w:t xml:space="preserve"> والاستبصار 4</w:t>
      </w:r>
      <w:r w:rsidR="00A64B62">
        <w:rPr>
          <w:rtl/>
        </w:rPr>
        <w:t>:</w:t>
      </w:r>
      <w:r w:rsidRPr="00E64ACA">
        <w:rPr>
          <w:rtl/>
        </w:rPr>
        <w:t xml:space="preserve"> 95 </w:t>
      </w:r>
      <w:r w:rsidR="00FC2696">
        <w:rPr>
          <w:rtl/>
        </w:rPr>
        <w:t>/</w:t>
      </w:r>
      <w:r w:rsidRPr="00E64ACA">
        <w:rPr>
          <w:rtl/>
        </w:rPr>
        <w:t xml:space="preserve"> 369</w:t>
      </w:r>
      <w:r>
        <w:rPr>
          <w:rtl/>
        </w:rPr>
        <w:t>.</w:t>
      </w:r>
    </w:p>
    <w:p w:rsidR="00597E2F" w:rsidRDefault="00597E2F" w:rsidP="00FC2696">
      <w:pPr>
        <w:pStyle w:val="libFootnote0"/>
        <w:rPr>
          <w:rtl/>
        </w:rPr>
      </w:pPr>
      <w:r>
        <w:rPr>
          <w:rtl/>
        </w:rPr>
        <w:t>2 - التهذيب 9</w:t>
      </w:r>
      <w:r w:rsidR="00A64B62">
        <w:rPr>
          <w:rtl/>
        </w:rPr>
        <w:t>:</w:t>
      </w:r>
      <w:r>
        <w:rPr>
          <w:rtl/>
        </w:rPr>
        <w:t xml:space="preserve"> 124 </w:t>
      </w:r>
      <w:r w:rsidR="00FC2696">
        <w:rPr>
          <w:rtl/>
        </w:rPr>
        <w:t>/</w:t>
      </w:r>
      <w:r>
        <w:rPr>
          <w:rtl/>
        </w:rPr>
        <w:t xml:space="preserve"> 539، الاستبصار 4</w:t>
      </w:r>
      <w:r w:rsidR="00A64B62">
        <w:rPr>
          <w:rtl/>
        </w:rPr>
        <w:t>:</w:t>
      </w:r>
      <w:r>
        <w:rPr>
          <w:rtl/>
        </w:rPr>
        <w:t xml:space="preserve"> 95 </w:t>
      </w:r>
      <w:r w:rsidR="00FC2696">
        <w:rPr>
          <w:rtl/>
        </w:rPr>
        <w:t>/</w:t>
      </w:r>
      <w:r>
        <w:rPr>
          <w:rtl/>
        </w:rPr>
        <w:t xml:space="preserve"> 368. </w:t>
      </w:r>
    </w:p>
    <w:p w:rsidR="00597E2F" w:rsidRPr="00E64ACA" w:rsidRDefault="00597E2F" w:rsidP="00486576">
      <w:pPr>
        <w:pStyle w:val="libFootnote0"/>
        <w:rPr>
          <w:rtl/>
        </w:rPr>
      </w:pPr>
      <w:r w:rsidRPr="00E64ACA">
        <w:rPr>
          <w:rtl/>
        </w:rPr>
        <w:t>(</w:t>
      </w:r>
      <w:r w:rsidR="00486576">
        <w:rPr>
          <w:rFonts w:hint="cs"/>
          <w:rtl/>
        </w:rPr>
        <w:t>5</w:t>
      </w:r>
      <w:r w:rsidRPr="00E64ACA">
        <w:rPr>
          <w:rtl/>
        </w:rPr>
        <w:t>) في الاستبصار</w:t>
      </w:r>
      <w:r w:rsidR="00A64B62">
        <w:rPr>
          <w:rtl/>
        </w:rPr>
        <w:t>:</w:t>
      </w:r>
      <w:r w:rsidRPr="00E64ACA">
        <w:rPr>
          <w:rtl/>
        </w:rPr>
        <w:t xml:space="preserve"> أحمد بن الحسن</w:t>
      </w:r>
      <w:r>
        <w:rPr>
          <w:rtl/>
        </w:rPr>
        <w:t>،</w:t>
      </w:r>
      <w:r w:rsidRPr="00E64ACA">
        <w:rPr>
          <w:rtl/>
        </w:rPr>
        <w:t xml:space="preserve"> عن علي بن إسماعيل وفي التهذيب عن سليمان بن حفص</w:t>
      </w:r>
      <w:r>
        <w:rPr>
          <w:rtl/>
        </w:rPr>
        <w:t>.</w:t>
      </w:r>
      <w:r w:rsidRPr="00E64ACA">
        <w:rPr>
          <w:rtl/>
        </w:rPr>
        <w:t xml:space="preserve"> </w:t>
      </w:r>
    </w:p>
    <w:p w:rsidR="00597E2F" w:rsidRPr="00E64ACA" w:rsidRDefault="00597E2F" w:rsidP="00486576">
      <w:pPr>
        <w:pStyle w:val="libFootnote0"/>
        <w:rPr>
          <w:rtl/>
        </w:rPr>
      </w:pPr>
      <w:r w:rsidRPr="00E64ACA">
        <w:rPr>
          <w:rtl/>
        </w:rPr>
        <w:t>(</w:t>
      </w:r>
      <w:r w:rsidR="00486576">
        <w:rPr>
          <w:rFonts w:hint="cs"/>
          <w:rtl/>
        </w:rPr>
        <w:t>6</w:t>
      </w:r>
      <w:r w:rsidRPr="00E64ACA">
        <w:rPr>
          <w:rtl/>
        </w:rPr>
        <w:t>) وفي المصدر</w:t>
      </w:r>
      <w:r w:rsidR="00A64B62">
        <w:rPr>
          <w:rtl/>
        </w:rPr>
        <w:t>:</w:t>
      </w:r>
      <w:r w:rsidRPr="00E64ACA">
        <w:rPr>
          <w:rtl/>
        </w:rPr>
        <w:t xml:space="preserve"> سليمان بن حفص</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486576">
      <w:pPr>
        <w:pStyle w:val="libNormal"/>
        <w:rPr>
          <w:rtl/>
        </w:rPr>
      </w:pPr>
      <w:r>
        <w:rPr>
          <w:rtl/>
        </w:rPr>
        <w:lastRenderedPageBreak/>
        <w:t xml:space="preserve">ورواه الكليني عن </w:t>
      </w:r>
      <w:r w:rsidR="00E554CA">
        <w:rPr>
          <w:rtl/>
        </w:rPr>
        <w:t xml:space="preserve">عدَّة </w:t>
      </w:r>
      <w:r>
        <w:rPr>
          <w:rtl/>
        </w:rPr>
        <w:t xml:space="preserve">من أصحابنا، عن سهل بن زياد، عن محمد ابن إسماعيل </w:t>
      </w:r>
      <w:r w:rsidRPr="00821781">
        <w:rPr>
          <w:rStyle w:val="libFootnotenumChar"/>
          <w:rtl/>
        </w:rPr>
        <w:t>(</w:t>
      </w:r>
      <w:r w:rsidR="00486576">
        <w:rPr>
          <w:rStyle w:val="libFootnotenumChar"/>
          <w:rFonts w:hint="cs"/>
          <w:rtl/>
        </w:rPr>
        <w:t>1</w:t>
      </w:r>
      <w:r w:rsidRPr="00821781">
        <w:rPr>
          <w:rStyle w:val="libFootnotenumChar"/>
          <w:rtl/>
        </w:rPr>
        <w:t>)</w:t>
      </w:r>
      <w:r>
        <w:rPr>
          <w:rtl/>
        </w:rPr>
        <w:t>.</w:t>
      </w:r>
    </w:p>
    <w:p w:rsidR="00597E2F" w:rsidRDefault="00597E2F" w:rsidP="00486576">
      <w:pPr>
        <w:pStyle w:val="libNormal"/>
        <w:rPr>
          <w:rtl/>
        </w:rPr>
      </w:pPr>
      <w:r>
        <w:rPr>
          <w:rtl/>
        </w:rPr>
        <w:t xml:space="preserve">وعن محمد بن يحيى، وغيره، عن محمد بن أحمد </w:t>
      </w:r>
      <w:r w:rsidRPr="00821781">
        <w:rPr>
          <w:rStyle w:val="libFootnotenumChar"/>
          <w:rtl/>
        </w:rPr>
        <w:t>(</w:t>
      </w:r>
      <w:r w:rsidR="00486576">
        <w:rPr>
          <w:rStyle w:val="libFootnotenumChar"/>
          <w:rFonts w:hint="cs"/>
          <w:rtl/>
        </w:rPr>
        <w:t>2</w:t>
      </w:r>
      <w:r w:rsidRPr="00821781">
        <w:rPr>
          <w:rStyle w:val="libFootnotenumChar"/>
          <w:rtl/>
        </w:rPr>
        <w:t>)</w:t>
      </w:r>
      <w:r>
        <w:rPr>
          <w:rtl/>
        </w:rPr>
        <w:t>.</w:t>
      </w:r>
    </w:p>
    <w:p w:rsidR="00597E2F" w:rsidRDefault="00597E2F" w:rsidP="00486576">
      <w:pPr>
        <w:pStyle w:val="libNormal"/>
        <w:rPr>
          <w:rtl/>
        </w:rPr>
      </w:pPr>
      <w:r>
        <w:rPr>
          <w:rtl/>
        </w:rPr>
        <w:t>أقول</w:t>
      </w:r>
      <w:r w:rsidR="00A64B62">
        <w:rPr>
          <w:rtl/>
        </w:rPr>
        <w:t>:</w:t>
      </w:r>
      <w:r>
        <w:rPr>
          <w:rtl/>
        </w:rPr>
        <w:t xml:space="preserve"> تقد</w:t>
      </w:r>
      <w:r w:rsidR="00486576">
        <w:rPr>
          <w:rFonts w:hint="cs"/>
          <w:rtl/>
        </w:rPr>
        <w:t>ّ</w:t>
      </w:r>
      <w:r>
        <w:rPr>
          <w:rtl/>
        </w:rPr>
        <w:t xml:space="preserve">م ما </w:t>
      </w:r>
      <w:r w:rsidR="00E554CA">
        <w:rPr>
          <w:rtl/>
        </w:rPr>
        <w:t xml:space="preserve">يدلّ </w:t>
      </w:r>
      <w:r>
        <w:rPr>
          <w:rtl/>
        </w:rPr>
        <w:t xml:space="preserve">على ذلك في التجارة </w:t>
      </w:r>
      <w:r w:rsidRPr="00821781">
        <w:rPr>
          <w:rStyle w:val="libFootnotenumChar"/>
          <w:rtl/>
        </w:rPr>
        <w:t>(</w:t>
      </w:r>
      <w:r w:rsidR="00486576">
        <w:rPr>
          <w:rStyle w:val="libFootnotenumChar"/>
          <w:rFonts w:hint="cs"/>
          <w:rtl/>
        </w:rPr>
        <w:t>3</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486576">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717" w:name="_Toc307331493"/>
      <w:bookmarkStart w:id="718" w:name="_Toc380348105"/>
      <w:bookmarkStart w:id="719" w:name="_Toc185031837"/>
      <w:r>
        <w:rPr>
          <w:rtl/>
        </w:rPr>
        <w:t>29 - باب عدم تحريم السكنجبين، والجل</w:t>
      </w:r>
      <w:r w:rsidR="00486576">
        <w:rPr>
          <w:rFonts w:hint="cs"/>
          <w:rtl/>
        </w:rPr>
        <w:t>ّ</w:t>
      </w:r>
      <w:r>
        <w:rPr>
          <w:rtl/>
        </w:rPr>
        <w:t xml:space="preserve">اب </w:t>
      </w:r>
      <w:r w:rsidRPr="00821781">
        <w:rPr>
          <w:rStyle w:val="libFootnotenumChar"/>
          <w:rtl/>
        </w:rPr>
        <w:t>(*)</w:t>
      </w:r>
      <w:r>
        <w:rPr>
          <w:rtl/>
        </w:rPr>
        <w:t xml:space="preserve">، ورب </w:t>
      </w:r>
      <w:r w:rsidRPr="00821781">
        <w:rPr>
          <w:rStyle w:val="libFootnotenumChar"/>
          <w:rtl/>
        </w:rPr>
        <w:t>(*)</w:t>
      </w:r>
      <w:bookmarkEnd w:id="717"/>
      <w:r w:rsidR="00907434">
        <w:rPr>
          <w:rtl/>
        </w:rPr>
        <w:t xml:space="preserve"> </w:t>
      </w:r>
      <w:bookmarkStart w:id="720" w:name="_Toc307331494"/>
      <w:r w:rsidR="00907434">
        <w:rPr>
          <w:rtl/>
        </w:rPr>
        <w:t>ا</w:t>
      </w:r>
      <w:r>
        <w:rPr>
          <w:rtl/>
        </w:rPr>
        <w:t xml:space="preserve">لتوت، ورب الرمان، ورب </w:t>
      </w:r>
      <w:r w:rsidR="00A40493">
        <w:rPr>
          <w:rtl/>
        </w:rPr>
        <w:t>التفّاح</w:t>
      </w:r>
      <w:r>
        <w:rPr>
          <w:rtl/>
        </w:rPr>
        <w:t>، ورب السفرجل،</w:t>
      </w:r>
      <w:bookmarkEnd w:id="720"/>
      <w:r w:rsidR="00907434">
        <w:rPr>
          <w:rtl/>
        </w:rPr>
        <w:t xml:space="preserve"> </w:t>
      </w:r>
      <w:bookmarkStart w:id="721" w:name="_Toc307331495"/>
      <w:r w:rsidR="00907434">
        <w:rPr>
          <w:rtl/>
        </w:rPr>
        <w:t>و</w:t>
      </w:r>
      <w:r>
        <w:rPr>
          <w:rtl/>
        </w:rPr>
        <w:t>حكم مائها.</w:t>
      </w:r>
      <w:bookmarkEnd w:id="718"/>
      <w:bookmarkEnd w:id="719"/>
      <w:bookmarkEnd w:id="721"/>
      <w:r>
        <w:rPr>
          <w:rtl/>
        </w:rPr>
        <w:t xml:space="preserve"> </w:t>
      </w:r>
    </w:p>
    <w:p w:rsidR="00597E2F" w:rsidRDefault="00597E2F" w:rsidP="006C1B30">
      <w:pPr>
        <w:pStyle w:val="libNormal"/>
        <w:rPr>
          <w:rtl/>
        </w:rPr>
      </w:pPr>
      <w:r w:rsidRPr="00FC2696">
        <w:rPr>
          <w:rStyle w:val="libNormalChar"/>
          <w:rtl/>
        </w:rPr>
        <w:t xml:space="preserve">[ 32138 ] </w:t>
      </w:r>
      <w:r>
        <w:rPr>
          <w:rtl/>
        </w:rPr>
        <w:t xml:space="preserve">1 - محمد بن يعقوب، عن </w:t>
      </w:r>
      <w:r w:rsidR="00E554CA">
        <w:rPr>
          <w:rtl/>
        </w:rPr>
        <w:t xml:space="preserve">عدَّة </w:t>
      </w:r>
      <w:r>
        <w:rPr>
          <w:rtl/>
        </w:rPr>
        <w:t>من أصحابنا، عن سهل بن زياد، عن منصور بن العب</w:t>
      </w:r>
      <w:r w:rsidR="00486576">
        <w:rPr>
          <w:rFonts w:hint="cs"/>
          <w:rtl/>
        </w:rPr>
        <w:t>ّ</w:t>
      </w:r>
      <w:r>
        <w:rPr>
          <w:rtl/>
        </w:rPr>
        <w:t>اس، عن جعفر بن أحمد المكفوف، قال</w:t>
      </w:r>
      <w:r w:rsidR="00A64B62">
        <w:rPr>
          <w:rtl/>
        </w:rPr>
        <w:t>:</w:t>
      </w:r>
      <w:r>
        <w:rPr>
          <w:rtl/>
        </w:rPr>
        <w:t xml:space="preserve"> كتبت إليه يعني أبا الحسن الاول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عن السكنجبين، والجلاب، وربّ التوت، وربّ </w:t>
      </w:r>
      <w:r w:rsidR="00A40493">
        <w:rPr>
          <w:rtl/>
        </w:rPr>
        <w:t>التفّاح</w:t>
      </w:r>
      <w:r>
        <w:rPr>
          <w:rtl/>
        </w:rPr>
        <w:t>، وربّ السفرجل، وربّ الرمان، فكتب</w:t>
      </w:r>
      <w:r w:rsidR="00A64B62">
        <w:rPr>
          <w:rtl/>
        </w:rPr>
        <w:t>:</w:t>
      </w:r>
      <w:r>
        <w:rPr>
          <w:rtl/>
        </w:rPr>
        <w:t xml:space="preserve"> حلال. </w:t>
      </w:r>
    </w:p>
    <w:p w:rsidR="00597E2F" w:rsidRDefault="00FC2696" w:rsidP="00FC2696">
      <w:pPr>
        <w:pStyle w:val="libLine"/>
        <w:rPr>
          <w:rtl/>
        </w:rPr>
      </w:pPr>
      <w:r>
        <w:rPr>
          <w:rtl/>
        </w:rPr>
        <w:t>____________________</w:t>
      </w:r>
    </w:p>
    <w:p w:rsidR="00597E2F" w:rsidRPr="00E64ACA" w:rsidRDefault="00597E2F" w:rsidP="00486576">
      <w:pPr>
        <w:pStyle w:val="libFootnote0"/>
        <w:rPr>
          <w:rtl/>
        </w:rPr>
      </w:pPr>
      <w:r w:rsidRPr="00E64ACA">
        <w:rPr>
          <w:rtl/>
        </w:rPr>
        <w:t>(</w:t>
      </w:r>
      <w:r w:rsidR="00486576">
        <w:rPr>
          <w:rFonts w:hint="cs"/>
          <w:rtl/>
        </w:rPr>
        <w:t>1</w:t>
      </w:r>
      <w:r w:rsidRPr="00E64ACA">
        <w:rPr>
          <w:rtl/>
        </w:rPr>
        <w:t>) الكافي 6</w:t>
      </w:r>
      <w:r w:rsidR="00A64B62">
        <w:rPr>
          <w:rtl/>
        </w:rPr>
        <w:t>:</w:t>
      </w:r>
      <w:r w:rsidRPr="00E64ACA">
        <w:rPr>
          <w:rtl/>
        </w:rPr>
        <w:t xml:space="preserve"> 422 </w:t>
      </w:r>
      <w:r w:rsidR="00FC2696">
        <w:rPr>
          <w:rtl/>
        </w:rPr>
        <w:t>/</w:t>
      </w:r>
      <w:r w:rsidRPr="00E64ACA">
        <w:rPr>
          <w:rtl/>
        </w:rPr>
        <w:t xml:space="preserve"> 1</w:t>
      </w:r>
      <w:r>
        <w:rPr>
          <w:rtl/>
        </w:rPr>
        <w:t>.</w:t>
      </w:r>
      <w:r w:rsidRPr="00E64ACA">
        <w:rPr>
          <w:rtl/>
        </w:rPr>
        <w:t xml:space="preserve"> </w:t>
      </w:r>
    </w:p>
    <w:p w:rsidR="00597E2F" w:rsidRPr="00E64ACA" w:rsidRDefault="00597E2F" w:rsidP="00486576">
      <w:pPr>
        <w:pStyle w:val="libFootnote0"/>
        <w:rPr>
          <w:rtl/>
        </w:rPr>
      </w:pPr>
      <w:r w:rsidRPr="00E64ACA">
        <w:rPr>
          <w:rtl/>
        </w:rPr>
        <w:t>(</w:t>
      </w:r>
      <w:r w:rsidR="00486576">
        <w:rPr>
          <w:rFonts w:hint="cs"/>
          <w:rtl/>
        </w:rPr>
        <w:t>2</w:t>
      </w:r>
      <w:r w:rsidRPr="00E64ACA">
        <w:rPr>
          <w:rtl/>
        </w:rPr>
        <w:t>) الكافي 6</w:t>
      </w:r>
      <w:r w:rsidR="00A64B62">
        <w:rPr>
          <w:rtl/>
        </w:rPr>
        <w:t>:</w:t>
      </w:r>
      <w:r w:rsidRPr="00E64ACA">
        <w:rPr>
          <w:rtl/>
        </w:rPr>
        <w:t xml:space="preserve"> 423 </w:t>
      </w:r>
      <w:r w:rsidR="00FC2696">
        <w:rPr>
          <w:rtl/>
        </w:rPr>
        <w:t>/</w:t>
      </w:r>
      <w:r w:rsidRPr="00E64ACA">
        <w:rPr>
          <w:rtl/>
        </w:rPr>
        <w:t xml:space="preserve"> 10</w:t>
      </w:r>
      <w:r>
        <w:rPr>
          <w:rtl/>
        </w:rPr>
        <w:t>.</w:t>
      </w:r>
      <w:r w:rsidRPr="00E64ACA">
        <w:rPr>
          <w:rtl/>
        </w:rPr>
        <w:t xml:space="preserve"> </w:t>
      </w:r>
    </w:p>
    <w:p w:rsidR="00597E2F" w:rsidRPr="00E64ACA" w:rsidRDefault="00597E2F" w:rsidP="00486576">
      <w:pPr>
        <w:pStyle w:val="libFootnote0"/>
        <w:rPr>
          <w:rtl/>
        </w:rPr>
      </w:pPr>
      <w:r w:rsidRPr="00E64ACA">
        <w:rPr>
          <w:rtl/>
        </w:rPr>
        <w:t>(</w:t>
      </w:r>
      <w:r w:rsidR="00486576">
        <w:rPr>
          <w:rFonts w:hint="cs"/>
          <w:rtl/>
        </w:rPr>
        <w:t>3</w:t>
      </w:r>
      <w:r w:rsidRPr="00E64ACA">
        <w:rPr>
          <w:rtl/>
        </w:rPr>
        <w:t>) تقدم في الباب 56 من أبواب ما يكتسب به</w:t>
      </w:r>
      <w:r>
        <w:rPr>
          <w:rtl/>
        </w:rPr>
        <w:t>،</w:t>
      </w:r>
      <w:r w:rsidRPr="00E64ACA">
        <w:rPr>
          <w:rtl/>
        </w:rPr>
        <w:t xml:space="preserve"> وفي الحديث 9 من الباب 27 من هذه </w:t>
      </w:r>
      <w:r w:rsidR="0081231A">
        <w:rPr>
          <w:rtl/>
        </w:rPr>
        <w:t>الأبواب</w:t>
      </w:r>
      <w:r>
        <w:rPr>
          <w:rtl/>
        </w:rPr>
        <w:t>.</w:t>
      </w:r>
      <w:r w:rsidRPr="00E64ACA">
        <w:rPr>
          <w:rtl/>
        </w:rPr>
        <w:t xml:space="preserve"> </w:t>
      </w:r>
    </w:p>
    <w:p w:rsidR="00597E2F" w:rsidRPr="00E64ACA" w:rsidRDefault="00597E2F" w:rsidP="00486576">
      <w:pPr>
        <w:pStyle w:val="libFootnote0"/>
        <w:rPr>
          <w:rtl/>
        </w:rPr>
      </w:pPr>
      <w:r w:rsidRPr="00E64ACA">
        <w:rPr>
          <w:rtl/>
        </w:rPr>
        <w:t>(</w:t>
      </w:r>
      <w:r w:rsidR="00486576">
        <w:rPr>
          <w:rFonts w:hint="cs"/>
          <w:rtl/>
        </w:rPr>
        <w:t>4</w:t>
      </w:r>
      <w:r w:rsidRPr="00E64ACA">
        <w:rPr>
          <w:rtl/>
        </w:rPr>
        <w:t xml:space="preserve">) يأتي في الباب 34 من هذه </w:t>
      </w:r>
      <w:r w:rsidR="0081231A">
        <w:rPr>
          <w:rtl/>
        </w:rPr>
        <w:t>الأبواب</w:t>
      </w:r>
      <w:r w:rsidRPr="00E64ACA">
        <w:rPr>
          <w:rtl/>
        </w:rPr>
        <w:t xml:space="preserve"> بعمومه</w:t>
      </w:r>
      <w:r>
        <w:rPr>
          <w:rtl/>
        </w:rPr>
        <w:t>،</w:t>
      </w:r>
      <w:r w:rsidRPr="00E64ACA">
        <w:rPr>
          <w:rtl/>
        </w:rPr>
        <w:t xml:space="preserve"> وما </w:t>
      </w:r>
      <w:r w:rsidR="00E554CA">
        <w:rPr>
          <w:rtl/>
        </w:rPr>
        <w:t xml:space="preserve">يدلّ </w:t>
      </w:r>
      <w:r w:rsidRPr="00E64ACA">
        <w:rPr>
          <w:rtl/>
        </w:rPr>
        <w:t>على تحريم الفقاع في الباب 13 من أبواب حد المسكر</w:t>
      </w:r>
      <w:r>
        <w:rPr>
          <w:rtl/>
        </w:rPr>
        <w:t>.</w:t>
      </w:r>
    </w:p>
    <w:p w:rsidR="00597E2F" w:rsidRDefault="00597E2F" w:rsidP="00486576">
      <w:pPr>
        <w:pStyle w:val="libFootnoteCenterBold"/>
        <w:rPr>
          <w:rtl/>
        </w:rPr>
      </w:pPr>
      <w:r>
        <w:rPr>
          <w:rtl/>
        </w:rPr>
        <w:t>الباب 29</w:t>
      </w:r>
    </w:p>
    <w:p w:rsidR="00597E2F" w:rsidRDefault="00597E2F" w:rsidP="00486576">
      <w:pPr>
        <w:pStyle w:val="libFootnoteCenterBold"/>
        <w:rPr>
          <w:rtl/>
        </w:rPr>
      </w:pPr>
      <w:r>
        <w:rPr>
          <w:rtl/>
        </w:rPr>
        <w:t xml:space="preserve">فيه 4 أحاديث </w:t>
      </w:r>
    </w:p>
    <w:p w:rsidR="00597E2F" w:rsidRDefault="00597E2F" w:rsidP="00FC2696">
      <w:pPr>
        <w:pStyle w:val="libFootnote0"/>
        <w:rPr>
          <w:rtl/>
        </w:rPr>
      </w:pPr>
      <w:r>
        <w:rPr>
          <w:rtl/>
        </w:rPr>
        <w:t>* - الجلاب</w:t>
      </w:r>
      <w:r w:rsidR="00A64B62">
        <w:rPr>
          <w:rtl/>
        </w:rPr>
        <w:t>:</w:t>
      </w:r>
      <w:r>
        <w:rPr>
          <w:rtl/>
        </w:rPr>
        <w:t xml:space="preserve"> كزنار ماء الورد، </w:t>
      </w:r>
      <w:r w:rsidRPr="00486576">
        <w:rPr>
          <w:rtl/>
        </w:rPr>
        <w:t>معرب ( هامش</w:t>
      </w:r>
      <w:r>
        <w:rPr>
          <w:rtl/>
        </w:rPr>
        <w:t xml:space="preserve"> </w:t>
      </w:r>
      <w:r w:rsidRPr="00486576">
        <w:rPr>
          <w:rtl/>
        </w:rPr>
        <w:t>المخطوط )، ( القاموس</w:t>
      </w:r>
      <w:r>
        <w:rPr>
          <w:rtl/>
        </w:rPr>
        <w:t xml:space="preserve"> المحيط - جلب - 1</w:t>
      </w:r>
      <w:r w:rsidR="00A64B62">
        <w:rPr>
          <w:rtl/>
        </w:rPr>
        <w:t>:</w:t>
      </w:r>
      <w:r>
        <w:rPr>
          <w:rtl/>
        </w:rPr>
        <w:t xml:space="preserve"> </w:t>
      </w:r>
      <w:r w:rsidRPr="00486576">
        <w:rPr>
          <w:rtl/>
        </w:rPr>
        <w:t>47 ).</w:t>
      </w:r>
    </w:p>
    <w:p w:rsidR="00597E2F" w:rsidRDefault="00597E2F" w:rsidP="00FC2696">
      <w:pPr>
        <w:pStyle w:val="libFootnote0"/>
        <w:rPr>
          <w:rtl/>
        </w:rPr>
      </w:pPr>
      <w:r>
        <w:rPr>
          <w:rtl/>
        </w:rPr>
        <w:t>* - الر</w:t>
      </w:r>
      <w:r w:rsidR="00072F94">
        <w:rPr>
          <w:rFonts w:hint="cs"/>
          <w:rtl/>
        </w:rPr>
        <w:t>ُّ</w:t>
      </w:r>
      <w:r>
        <w:rPr>
          <w:rtl/>
        </w:rPr>
        <w:t>ب</w:t>
      </w:r>
      <w:r w:rsidR="00072F94">
        <w:rPr>
          <w:rFonts w:hint="cs"/>
          <w:rtl/>
        </w:rPr>
        <w:t>ّ</w:t>
      </w:r>
      <w:r w:rsidR="00A64B62">
        <w:rPr>
          <w:rtl/>
        </w:rPr>
        <w:t>:</w:t>
      </w:r>
      <w:r>
        <w:rPr>
          <w:rtl/>
        </w:rPr>
        <w:t xml:space="preserve"> سلافة خثارة كل ثمرة بعد اعتصارها، وهو ما يعرف الآن بالمربى</w:t>
      </w:r>
      <w:r w:rsidRPr="00486576">
        <w:rPr>
          <w:rtl/>
        </w:rPr>
        <w:t>. ( انظر</w:t>
      </w:r>
      <w:r>
        <w:rPr>
          <w:rtl/>
        </w:rPr>
        <w:t xml:space="preserve"> القاموس المحيط - ربب - 1</w:t>
      </w:r>
      <w:r w:rsidR="00A64B62">
        <w:rPr>
          <w:rtl/>
        </w:rPr>
        <w:t>:</w:t>
      </w:r>
      <w:r>
        <w:rPr>
          <w:rtl/>
        </w:rPr>
        <w:t xml:space="preserve"> 71</w:t>
      </w:r>
      <w:r w:rsidRPr="00FC2696">
        <w:rPr>
          <w:rStyle w:val="libNormalChar"/>
          <w:rtl/>
        </w:rPr>
        <w:t xml:space="preserve"> </w:t>
      </w:r>
      <w:r w:rsidRPr="00486576">
        <w:rPr>
          <w:rtl/>
        </w:rPr>
        <w:t>).</w:t>
      </w:r>
    </w:p>
    <w:p w:rsidR="00597E2F" w:rsidRDefault="00597E2F" w:rsidP="00FC2696">
      <w:pPr>
        <w:pStyle w:val="libFootnote0"/>
        <w:rPr>
          <w:rtl/>
        </w:rPr>
      </w:pPr>
      <w:r>
        <w:rPr>
          <w:rtl/>
        </w:rPr>
        <w:t>1 - الكافي 6</w:t>
      </w:r>
      <w:r w:rsidR="00A64B62">
        <w:rPr>
          <w:rtl/>
        </w:rPr>
        <w:t>:</w:t>
      </w:r>
      <w:r>
        <w:rPr>
          <w:rtl/>
        </w:rPr>
        <w:t xml:space="preserve"> 426 </w:t>
      </w:r>
      <w:r w:rsidR="00FC2696">
        <w:rPr>
          <w:rtl/>
        </w:rPr>
        <w:t>/</w:t>
      </w:r>
      <w:r>
        <w:rPr>
          <w:rtl/>
        </w:rPr>
        <w:t xml:space="preserve"> 1، التهذيب 9</w:t>
      </w:r>
      <w:r w:rsidR="00A64B62">
        <w:rPr>
          <w:rtl/>
        </w:rPr>
        <w:t>:</w:t>
      </w:r>
      <w:r>
        <w:rPr>
          <w:rtl/>
        </w:rPr>
        <w:t xml:space="preserve"> 127 </w:t>
      </w:r>
      <w:r w:rsidR="00FC2696">
        <w:rPr>
          <w:rtl/>
        </w:rPr>
        <w:t>/</w:t>
      </w:r>
      <w:r>
        <w:rPr>
          <w:rtl/>
        </w:rPr>
        <w:t xml:space="preserve"> 551.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[ 32139 ] </w:t>
      </w:r>
      <w:r>
        <w:rPr>
          <w:rtl/>
        </w:rPr>
        <w:t>2 - وعن محمد بن يحيى، عن حمدان بن سليمان، عن علي ابن الحسن، عن جعفر بن أحمد المكفوف، قال</w:t>
      </w:r>
      <w:r w:rsidR="00A64B62">
        <w:rPr>
          <w:rtl/>
        </w:rPr>
        <w:t>:</w:t>
      </w:r>
      <w:r>
        <w:rPr>
          <w:rtl/>
        </w:rPr>
        <w:t xml:space="preserve"> 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عن أشربة تكون قبلنا</w:t>
      </w:r>
      <w:r w:rsidR="00A64B62">
        <w:rPr>
          <w:rtl/>
        </w:rPr>
        <w:t>:</w:t>
      </w:r>
      <w:r>
        <w:rPr>
          <w:rtl/>
        </w:rPr>
        <w:t xml:space="preserve"> السكنجبين، والجلاب، ورب</w:t>
      </w:r>
      <w:r w:rsidR="00072F94">
        <w:rPr>
          <w:rFonts w:hint="cs"/>
          <w:rtl/>
        </w:rPr>
        <w:t>ّ</w:t>
      </w:r>
      <w:r>
        <w:rPr>
          <w:rtl/>
        </w:rPr>
        <w:t xml:space="preserve"> التوت، ورب</w:t>
      </w:r>
      <w:r w:rsidR="00072F94">
        <w:rPr>
          <w:rFonts w:hint="cs"/>
          <w:rtl/>
        </w:rPr>
        <w:t>ّ</w:t>
      </w:r>
      <w:r>
        <w:rPr>
          <w:rtl/>
        </w:rPr>
        <w:t xml:space="preserve"> الرمّان، وربّ السفرجل، وربّ </w:t>
      </w:r>
      <w:r w:rsidR="00A40493">
        <w:rPr>
          <w:rtl/>
        </w:rPr>
        <w:t>التفّاح</w:t>
      </w:r>
      <w:r>
        <w:rPr>
          <w:rtl/>
        </w:rPr>
        <w:t>، إذا كان الذي يبيعها غير عارف، وهي تباع في أسواقنا، فكتب</w:t>
      </w:r>
      <w:r w:rsidR="00A64B62">
        <w:rPr>
          <w:rtl/>
        </w:rPr>
        <w:t>:</w:t>
      </w:r>
      <w:r>
        <w:rPr>
          <w:rtl/>
        </w:rPr>
        <w:t xml:space="preserve"> جائز، لا بأس بها.</w:t>
      </w:r>
    </w:p>
    <w:p w:rsidR="00597E2F" w:rsidRDefault="00597E2F" w:rsidP="00B351E8">
      <w:pPr>
        <w:pStyle w:val="libNormal"/>
        <w:rPr>
          <w:rtl/>
        </w:rPr>
      </w:pPr>
      <w:r>
        <w:rPr>
          <w:rtl/>
        </w:rPr>
        <w:t xml:space="preserve">ورواه الشيخ بإسناده عن محمد بن يعقوب </w:t>
      </w:r>
      <w:r w:rsidRPr="00821781">
        <w:rPr>
          <w:rStyle w:val="libFootnotenumChar"/>
          <w:rtl/>
        </w:rPr>
        <w:t>(1)</w:t>
      </w:r>
      <w:r>
        <w:rPr>
          <w:rtl/>
        </w:rPr>
        <w:t xml:space="preserve">، وكذا الذي قبله. </w:t>
      </w:r>
    </w:p>
    <w:p w:rsidR="00597E2F" w:rsidRDefault="00597E2F" w:rsidP="00533658">
      <w:pPr>
        <w:pStyle w:val="libNormal"/>
        <w:rPr>
          <w:rtl/>
        </w:rPr>
      </w:pPr>
      <w:r w:rsidRPr="00FC2696">
        <w:rPr>
          <w:rStyle w:val="libNormalChar"/>
          <w:rtl/>
        </w:rPr>
        <w:t xml:space="preserve">[ 32140 ] </w:t>
      </w:r>
      <w:r>
        <w:rPr>
          <w:rtl/>
        </w:rPr>
        <w:t xml:space="preserve">3 - وعنه عن محمد بن أحمد، عن إبراهيم بن مهزيار، عن خليلان بن هاشم </w:t>
      </w:r>
      <w:r w:rsidRPr="00821781">
        <w:rPr>
          <w:rStyle w:val="libFootnotenumChar"/>
          <w:rtl/>
        </w:rPr>
        <w:t>(</w:t>
      </w:r>
      <w:r w:rsidR="00533658">
        <w:rPr>
          <w:rStyle w:val="libFootnotenumChar"/>
          <w:rFonts w:hint="cs"/>
          <w:rtl/>
        </w:rPr>
        <w:t>2</w:t>
      </w:r>
      <w:r w:rsidRPr="00821781">
        <w:rPr>
          <w:rStyle w:val="libFootnotenumChar"/>
          <w:rtl/>
        </w:rPr>
        <w:t>)</w:t>
      </w:r>
      <w:r>
        <w:rPr>
          <w:rtl/>
        </w:rPr>
        <w:t>، قال</w:t>
      </w:r>
      <w:r w:rsidR="00A64B62">
        <w:rPr>
          <w:rtl/>
        </w:rPr>
        <w:t>:</w:t>
      </w:r>
      <w:r>
        <w:rPr>
          <w:rtl/>
        </w:rPr>
        <w:t xml:space="preserve"> كتبت إلى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جعلت فداك، عندنا شراب يسم</w:t>
      </w:r>
      <w:r w:rsidR="00072F94">
        <w:rPr>
          <w:rFonts w:hint="cs"/>
          <w:rtl/>
        </w:rPr>
        <w:t>ّ</w:t>
      </w:r>
      <w:r>
        <w:rPr>
          <w:rtl/>
        </w:rPr>
        <w:t xml:space="preserve">ى الميبه </w:t>
      </w:r>
      <w:r w:rsidRPr="00821781">
        <w:rPr>
          <w:rStyle w:val="libFootnotenumChar"/>
          <w:rtl/>
        </w:rPr>
        <w:t>(</w:t>
      </w:r>
      <w:r w:rsidR="00533658">
        <w:rPr>
          <w:rStyle w:val="libFootnotenumChar"/>
          <w:rFonts w:hint="cs"/>
          <w:rtl/>
        </w:rPr>
        <w:t>3</w:t>
      </w:r>
      <w:r w:rsidRPr="00821781">
        <w:rPr>
          <w:rStyle w:val="libFootnotenumChar"/>
          <w:rtl/>
        </w:rPr>
        <w:t>)</w:t>
      </w:r>
      <w:r>
        <w:rPr>
          <w:rtl/>
        </w:rPr>
        <w:t>، نعمد إلى السفرجل فنقشره ونلقيه في الماء، ثم</w:t>
      </w:r>
      <w:r w:rsidR="00072F94">
        <w:rPr>
          <w:rFonts w:hint="cs"/>
          <w:rtl/>
        </w:rPr>
        <w:t>َّ</w:t>
      </w:r>
      <w:r>
        <w:rPr>
          <w:rtl/>
        </w:rPr>
        <w:t xml:space="preserve"> نعمد إلى العصير فنطبخه على الثلث، ثم</w:t>
      </w:r>
      <w:r w:rsidR="00072F94">
        <w:rPr>
          <w:rFonts w:hint="cs"/>
          <w:rtl/>
        </w:rPr>
        <w:t>َّ</w:t>
      </w:r>
      <w:r>
        <w:rPr>
          <w:rtl/>
        </w:rPr>
        <w:t xml:space="preserve"> نقذف </w:t>
      </w:r>
      <w:r w:rsidRPr="00821781">
        <w:rPr>
          <w:rStyle w:val="libFootnotenumChar"/>
          <w:rtl/>
        </w:rPr>
        <w:t>(</w:t>
      </w:r>
      <w:r w:rsidR="00533658">
        <w:rPr>
          <w:rStyle w:val="libFootnotenumChar"/>
          <w:rFonts w:hint="cs"/>
          <w:rtl/>
        </w:rPr>
        <w:t>4</w:t>
      </w:r>
      <w:r w:rsidRPr="00821781">
        <w:rPr>
          <w:rStyle w:val="libFootnotenumChar"/>
          <w:rtl/>
        </w:rPr>
        <w:t>)</w:t>
      </w:r>
      <w:r>
        <w:rPr>
          <w:rtl/>
        </w:rPr>
        <w:t xml:space="preserve"> ذلك السفرجل وناخذ ماءه، ونعمد إلى </w:t>
      </w:r>
      <w:r w:rsidRPr="00821781">
        <w:rPr>
          <w:rStyle w:val="libFootnotenumChar"/>
          <w:rtl/>
        </w:rPr>
        <w:t>(</w:t>
      </w:r>
      <w:r w:rsidR="00533658">
        <w:rPr>
          <w:rStyle w:val="libFootnotenumChar"/>
          <w:rFonts w:hint="cs"/>
          <w:rtl/>
        </w:rPr>
        <w:t>5</w:t>
      </w:r>
      <w:r w:rsidRPr="00821781">
        <w:rPr>
          <w:rStyle w:val="libFootnotenumChar"/>
          <w:rtl/>
        </w:rPr>
        <w:t>)</w:t>
      </w:r>
      <w:r>
        <w:rPr>
          <w:rtl/>
        </w:rPr>
        <w:t xml:space="preserve"> هذا المثلث وهذا السفرجل فنلقي فيه المسك والافاوى </w:t>
      </w:r>
      <w:r w:rsidRPr="00821781">
        <w:rPr>
          <w:rStyle w:val="libFootnotenumChar"/>
          <w:rtl/>
        </w:rPr>
        <w:t>(</w:t>
      </w:r>
      <w:r w:rsidR="00533658">
        <w:rPr>
          <w:rStyle w:val="libFootnotenumChar"/>
          <w:rFonts w:hint="cs"/>
          <w:rtl/>
        </w:rPr>
        <w:t>6</w:t>
      </w:r>
      <w:r w:rsidRPr="00821781">
        <w:rPr>
          <w:rStyle w:val="libFootnotenumChar"/>
          <w:rtl/>
        </w:rPr>
        <w:t>)</w:t>
      </w:r>
      <w:r>
        <w:rPr>
          <w:rtl/>
        </w:rPr>
        <w:t xml:space="preserve"> والزعفران والعسل فنطبخه، حتى يذهب ثلثاه ويبقى ثلثه، أيحلّ شربه؟ فكتب</w:t>
      </w:r>
      <w:r w:rsidR="00A64B62">
        <w:rPr>
          <w:rtl/>
        </w:rPr>
        <w:t>:</w:t>
      </w:r>
      <w:r>
        <w:rPr>
          <w:rtl/>
        </w:rPr>
        <w:t xml:space="preserve"> لا بأس به ما لم يتغيّر.</w:t>
      </w:r>
    </w:p>
    <w:p w:rsidR="00597E2F" w:rsidRDefault="00597E2F" w:rsidP="006C1B30">
      <w:pPr>
        <w:pStyle w:val="libNormal"/>
        <w:rPr>
          <w:rtl/>
        </w:rPr>
      </w:pPr>
      <w:r w:rsidRPr="00FC2696">
        <w:rPr>
          <w:rStyle w:val="libNormalChar"/>
          <w:rtl/>
        </w:rPr>
        <w:t xml:space="preserve">[ 32141 ] </w:t>
      </w:r>
      <w:r>
        <w:rPr>
          <w:rtl/>
        </w:rPr>
        <w:t>4 - محمد بن الحسن بإسناده عن محمد بن أحمد بن يحيى، عن الحسن بن علي الهمداني، عن الحسن بن محمد المدائني، قال</w:t>
      </w:r>
      <w:r w:rsidR="00A64B62">
        <w:rPr>
          <w:rtl/>
        </w:rPr>
        <w:t>:</w:t>
      </w:r>
      <w:r>
        <w:rPr>
          <w:rtl/>
        </w:rPr>
        <w:t xml:space="preserve"> سألته عن سكنجبين، وجلاب، وربّ التوت، ورب</w:t>
      </w:r>
      <w:r w:rsidR="00072F94">
        <w:rPr>
          <w:rFonts w:hint="cs"/>
          <w:rtl/>
        </w:rPr>
        <w:t>ّ</w:t>
      </w:r>
      <w:r>
        <w:rPr>
          <w:rtl/>
        </w:rPr>
        <w:t xml:space="preserve"> السفرجل، ورب</w:t>
      </w:r>
      <w:r w:rsidR="00072F94">
        <w:rPr>
          <w:rFonts w:hint="cs"/>
          <w:rtl/>
        </w:rPr>
        <w:t>ّ</w:t>
      </w:r>
      <w:r>
        <w:rPr>
          <w:rtl/>
        </w:rPr>
        <w:t xml:space="preserve"> </w:t>
      </w:r>
      <w:r w:rsidR="00072F94">
        <w:rPr>
          <w:rtl/>
        </w:rPr>
        <w:t>التف</w:t>
      </w:r>
      <w:r w:rsidR="00A40493">
        <w:rPr>
          <w:rtl/>
        </w:rPr>
        <w:t>اح</w:t>
      </w:r>
      <w:r>
        <w:rPr>
          <w:rtl/>
        </w:rPr>
        <w:t>، وربّ الرم</w:t>
      </w:r>
      <w:r w:rsidR="00072F94">
        <w:rPr>
          <w:rFonts w:hint="cs"/>
          <w:rtl/>
        </w:rPr>
        <w:t>ّ</w:t>
      </w:r>
      <w:r>
        <w:rPr>
          <w:rtl/>
        </w:rPr>
        <w:t>ان؟ فكتب</w:t>
      </w:r>
      <w:r w:rsidR="00A64B62">
        <w:rPr>
          <w:rtl/>
        </w:rPr>
        <w:t>:</w:t>
      </w:r>
      <w:r>
        <w:rPr>
          <w:rtl/>
        </w:rPr>
        <w:t xml:space="preserve"> حلال.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6</w:t>
      </w:r>
      <w:r w:rsidR="00A64B62">
        <w:rPr>
          <w:rtl/>
        </w:rPr>
        <w:t>:</w:t>
      </w:r>
      <w:r>
        <w:rPr>
          <w:rtl/>
        </w:rPr>
        <w:t xml:space="preserve"> 427 </w:t>
      </w:r>
      <w:r w:rsidR="00FC2696">
        <w:rPr>
          <w:rtl/>
        </w:rPr>
        <w:t>/</w:t>
      </w:r>
      <w:r>
        <w:rPr>
          <w:rtl/>
        </w:rPr>
        <w:t xml:space="preserve"> 2. </w:t>
      </w:r>
    </w:p>
    <w:p w:rsidR="00597E2F" w:rsidRPr="00E64ACA" w:rsidRDefault="00597E2F" w:rsidP="00FC2696">
      <w:pPr>
        <w:pStyle w:val="libFootnote0"/>
        <w:rPr>
          <w:rtl/>
        </w:rPr>
      </w:pPr>
      <w:r w:rsidRPr="00E64ACA">
        <w:rPr>
          <w:rtl/>
        </w:rPr>
        <w:t>(1) التهذيب 9</w:t>
      </w:r>
      <w:r w:rsidR="00A64B62">
        <w:rPr>
          <w:rtl/>
        </w:rPr>
        <w:t>:</w:t>
      </w:r>
      <w:r w:rsidRPr="00E64ACA">
        <w:rPr>
          <w:rtl/>
        </w:rPr>
        <w:t xml:space="preserve"> 127 </w:t>
      </w:r>
      <w:r w:rsidR="00FC2696">
        <w:rPr>
          <w:rtl/>
        </w:rPr>
        <w:t>/</w:t>
      </w:r>
      <w:r w:rsidRPr="00E64ACA">
        <w:rPr>
          <w:rtl/>
        </w:rPr>
        <w:t xml:space="preserve"> 552</w:t>
      </w:r>
      <w:r>
        <w:rPr>
          <w:rtl/>
        </w:rPr>
        <w:t>.</w:t>
      </w:r>
    </w:p>
    <w:p w:rsidR="00597E2F" w:rsidRDefault="00597E2F" w:rsidP="00FC2696">
      <w:pPr>
        <w:pStyle w:val="libFootnote0"/>
        <w:rPr>
          <w:rtl/>
        </w:rPr>
      </w:pPr>
      <w:r>
        <w:rPr>
          <w:rtl/>
        </w:rPr>
        <w:t>3 - الكافي 6</w:t>
      </w:r>
      <w:r w:rsidR="00A64B62">
        <w:rPr>
          <w:rtl/>
        </w:rPr>
        <w:t>:</w:t>
      </w:r>
      <w:r>
        <w:rPr>
          <w:rtl/>
        </w:rPr>
        <w:t xml:space="preserve"> 427 </w:t>
      </w:r>
      <w:r w:rsidR="00FC2696">
        <w:rPr>
          <w:rtl/>
        </w:rPr>
        <w:t>/</w:t>
      </w:r>
      <w:r>
        <w:rPr>
          <w:rtl/>
        </w:rPr>
        <w:t xml:space="preserve"> 3. </w:t>
      </w:r>
    </w:p>
    <w:p w:rsidR="00597E2F" w:rsidRPr="00E64ACA" w:rsidRDefault="00597E2F" w:rsidP="00072F94">
      <w:pPr>
        <w:pStyle w:val="libFootnote0"/>
        <w:rPr>
          <w:rtl/>
        </w:rPr>
      </w:pPr>
      <w:r w:rsidRPr="00E64ACA">
        <w:rPr>
          <w:rtl/>
        </w:rPr>
        <w:t>(</w:t>
      </w:r>
      <w:r w:rsidR="00072F94">
        <w:rPr>
          <w:rFonts w:hint="cs"/>
          <w:rtl/>
        </w:rPr>
        <w:t>2</w:t>
      </w:r>
      <w:r w:rsidRPr="00E64ACA">
        <w:rPr>
          <w:rtl/>
        </w:rPr>
        <w:t>) في المصدر</w:t>
      </w:r>
      <w:r w:rsidR="00A64B62">
        <w:rPr>
          <w:rtl/>
        </w:rPr>
        <w:t>:</w:t>
      </w:r>
      <w:r w:rsidRPr="00E64ACA">
        <w:rPr>
          <w:rtl/>
        </w:rPr>
        <w:t xml:space="preserve"> خليلان بن هشام</w:t>
      </w:r>
      <w:r>
        <w:rPr>
          <w:rtl/>
        </w:rPr>
        <w:t>.</w:t>
      </w:r>
      <w:r w:rsidRPr="00E64ACA">
        <w:rPr>
          <w:rtl/>
        </w:rPr>
        <w:t xml:space="preserve"> </w:t>
      </w:r>
    </w:p>
    <w:p w:rsidR="00597E2F" w:rsidRPr="00072F94" w:rsidRDefault="00597E2F" w:rsidP="00072F94">
      <w:pPr>
        <w:pStyle w:val="libFootnote0"/>
        <w:rPr>
          <w:rtl/>
        </w:rPr>
      </w:pPr>
      <w:r w:rsidRPr="00E64ACA">
        <w:rPr>
          <w:rtl/>
        </w:rPr>
        <w:t>(</w:t>
      </w:r>
      <w:r w:rsidR="00072F94">
        <w:rPr>
          <w:rFonts w:hint="cs"/>
          <w:rtl/>
        </w:rPr>
        <w:t>3</w:t>
      </w:r>
      <w:r w:rsidRPr="00E64ACA">
        <w:rPr>
          <w:rtl/>
        </w:rPr>
        <w:t>) الميبه</w:t>
      </w:r>
      <w:r w:rsidR="00A64B62">
        <w:rPr>
          <w:rtl/>
        </w:rPr>
        <w:t>:</w:t>
      </w:r>
      <w:r w:rsidRPr="00E64ACA">
        <w:rPr>
          <w:rtl/>
        </w:rPr>
        <w:t xml:space="preserve"> شيء من الادوية</w:t>
      </w:r>
      <w:r>
        <w:rPr>
          <w:rtl/>
        </w:rPr>
        <w:t>،</w:t>
      </w:r>
      <w:r w:rsidRPr="00E64ACA">
        <w:rPr>
          <w:rtl/>
        </w:rPr>
        <w:t xml:space="preserve"> معرب</w:t>
      </w:r>
      <w:r w:rsidRPr="00072F94">
        <w:rPr>
          <w:rtl/>
        </w:rPr>
        <w:t>. ( القاموس</w:t>
      </w:r>
      <w:r w:rsidRPr="00E64ACA">
        <w:rPr>
          <w:rtl/>
        </w:rPr>
        <w:t xml:space="preserve"> المحيط</w:t>
      </w:r>
      <w:r>
        <w:rPr>
          <w:rtl/>
        </w:rPr>
        <w:t xml:space="preserve"> - </w:t>
      </w:r>
      <w:r w:rsidRPr="00E64ACA">
        <w:rPr>
          <w:rtl/>
        </w:rPr>
        <w:t>ميب</w:t>
      </w:r>
      <w:r>
        <w:rPr>
          <w:rtl/>
        </w:rPr>
        <w:t xml:space="preserve"> - </w:t>
      </w:r>
      <w:r w:rsidRPr="00E64ACA">
        <w:rPr>
          <w:rtl/>
        </w:rPr>
        <w:t>1</w:t>
      </w:r>
      <w:r w:rsidR="00A64B62">
        <w:rPr>
          <w:rtl/>
        </w:rPr>
        <w:t>:</w:t>
      </w:r>
      <w:r w:rsidRPr="00E64ACA">
        <w:rPr>
          <w:rtl/>
        </w:rPr>
        <w:t xml:space="preserve"> </w:t>
      </w:r>
      <w:r w:rsidRPr="00072F94">
        <w:rPr>
          <w:rtl/>
        </w:rPr>
        <w:t xml:space="preserve">130 ). </w:t>
      </w:r>
    </w:p>
    <w:p w:rsidR="00597E2F" w:rsidRPr="00E64ACA" w:rsidRDefault="00597E2F" w:rsidP="00072F94">
      <w:pPr>
        <w:pStyle w:val="libFootnote0"/>
        <w:rPr>
          <w:rtl/>
        </w:rPr>
      </w:pPr>
      <w:r w:rsidRPr="00E64ACA">
        <w:rPr>
          <w:rtl/>
        </w:rPr>
        <w:t>(</w:t>
      </w:r>
      <w:r w:rsidR="00072F94">
        <w:rPr>
          <w:rFonts w:hint="cs"/>
          <w:rtl/>
        </w:rPr>
        <w:t>4</w:t>
      </w:r>
      <w:r w:rsidRPr="00E64ACA">
        <w:rPr>
          <w:rtl/>
        </w:rPr>
        <w:t>) في المصدر</w:t>
      </w:r>
      <w:r w:rsidR="00A64B62">
        <w:rPr>
          <w:rtl/>
        </w:rPr>
        <w:t>:</w:t>
      </w:r>
      <w:r w:rsidRPr="00E64ACA">
        <w:rPr>
          <w:rtl/>
        </w:rPr>
        <w:t xml:space="preserve"> ندق</w:t>
      </w:r>
      <w:r>
        <w:rPr>
          <w:rtl/>
        </w:rPr>
        <w:t>.</w:t>
      </w:r>
      <w:r w:rsidRPr="00E64ACA">
        <w:rPr>
          <w:rtl/>
        </w:rPr>
        <w:t xml:space="preserve"> </w:t>
      </w:r>
    </w:p>
    <w:p w:rsidR="00597E2F" w:rsidRPr="00E64ACA" w:rsidRDefault="00597E2F" w:rsidP="00072F94">
      <w:pPr>
        <w:pStyle w:val="libFootnote0"/>
        <w:rPr>
          <w:rtl/>
        </w:rPr>
      </w:pPr>
      <w:r w:rsidRPr="00E64ACA">
        <w:rPr>
          <w:rtl/>
        </w:rPr>
        <w:t>(</w:t>
      </w:r>
      <w:r w:rsidR="00072F94">
        <w:rPr>
          <w:rFonts w:hint="cs"/>
          <w:rtl/>
        </w:rPr>
        <w:t>5</w:t>
      </w:r>
      <w:r w:rsidRPr="00E64ACA">
        <w:rPr>
          <w:rtl/>
        </w:rPr>
        <w:t>) في المصدر زيادة</w:t>
      </w:r>
      <w:r w:rsidR="00A64B62">
        <w:rPr>
          <w:rtl/>
        </w:rPr>
        <w:t>:</w:t>
      </w:r>
      <w:r w:rsidRPr="00E64ACA">
        <w:rPr>
          <w:rtl/>
        </w:rPr>
        <w:t xml:space="preserve"> ماء</w:t>
      </w:r>
      <w:r>
        <w:rPr>
          <w:rtl/>
        </w:rPr>
        <w:t>.</w:t>
      </w:r>
      <w:r w:rsidRPr="00E64ACA">
        <w:rPr>
          <w:rtl/>
        </w:rPr>
        <w:t xml:space="preserve"> </w:t>
      </w:r>
    </w:p>
    <w:p w:rsidR="00597E2F" w:rsidRPr="00072F94" w:rsidRDefault="00597E2F" w:rsidP="00072F94">
      <w:pPr>
        <w:pStyle w:val="libFootnote0"/>
        <w:rPr>
          <w:rtl/>
        </w:rPr>
      </w:pPr>
      <w:r w:rsidRPr="00E64ACA">
        <w:rPr>
          <w:rtl/>
        </w:rPr>
        <w:t>(</w:t>
      </w:r>
      <w:r w:rsidR="00072F94">
        <w:rPr>
          <w:rFonts w:hint="cs"/>
          <w:rtl/>
        </w:rPr>
        <w:t>6</w:t>
      </w:r>
      <w:r w:rsidRPr="00E64ACA">
        <w:rPr>
          <w:rtl/>
        </w:rPr>
        <w:t>) الافاوية</w:t>
      </w:r>
      <w:r w:rsidR="00A64B62">
        <w:rPr>
          <w:rtl/>
        </w:rPr>
        <w:t>:</w:t>
      </w:r>
      <w:r w:rsidRPr="00E64ACA">
        <w:rPr>
          <w:rtl/>
        </w:rPr>
        <w:t xml:space="preserve"> التوابل وأنواع الطيب</w:t>
      </w:r>
      <w:r w:rsidRPr="00072F94">
        <w:rPr>
          <w:rtl/>
        </w:rPr>
        <w:t>. ( القاموس المحيط</w:t>
      </w:r>
      <w:r>
        <w:rPr>
          <w:rtl/>
        </w:rPr>
        <w:t xml:space="preserve"> - </w:t>
      </w:r>
      <w:r w:rsidRPr="00E64ACA">
        <w:rPr>
          <w:rtl/>
        </w:rPr>
        <w:t>فوه</w:t>
      </w:r>
      <w:r>
        <w:rPr>
          <w:rtl/>
        </w:rPr>
        <w:t xml:space="preserve"> - </w:t>
      </w:r>
      <w:r w:rsidRPr="00E64ACA">
        <w:rPr>
          <w:rtl/>
        </w:rPr>
        <w:t>4</w:t>
      </w:r>
      <w:r w:rsidR="00A64B62">
        <w:rPr>
          <w:rtl/>
        </w:rPr>
        <w:t>:</w:t>
      </w:r>
      <w:r w:rsidRPr="00E64ACA">
        <w:rPr>
          <w:rtl/>
        </w:rPr>
        <w:t xml:space="preserve"> </w:t>
      </w:r>
      <w:r w:rsidRPr="00072F94">
        <w:rPr>
          <w:rtl/>
        </w:rPr>
        <w:t>290 ).</w:t>
      </w:r>
    </w:p>
    <w:p w:rsidR="00597E2F" w:rsidRDefault="00597E2F" w:rsidP="00FC2696">
      <w:pPr>
        <w:pStyle w:val="libFootnote0"/>
        <w:rPr>
          <w:rtl/>
        </w:rPr>
      </w:pPr>
      <w:r>
        <w:rPr>
          <w:rtl/>
        </w:rPr>
        <w:t>4 - التهذيب 9</w:t>
      </w:r>
      <w:r w:rsidR="00A64B62">
        <w:rPr>
          <w:rtl/>
        </w:rPr>
        <w:t>:</w:t>
      </w:r>
      <w:r>
        <w:rPr>
          <w:rtl/>
        </w:rPr>
        <w:t xml:space="preserve"> 127 </w:t>
      </w:r>
      <w:r w:rsidR="00FC2696">
        <w:rPr>
          <w:rtl/>
        </w:rPr>
        <w:t>/</w:t>
      </w:r>
      <w:r>
        <w:rPr>
          <w:rtl/>
        </w:rPr>
        <w:t xml:space="preserve"> 550.</w:t>
      </w:r>
    </w:p>
    <w:p w:rsidR="00597E2F" w:rsidRDefault="00597E2F" w:rsidP="00FC2696">
      <w:pPr>
        <w:pStyle w:val="libNormal"/>
        <w:rPr>
          <w:rtl/>
        </w:rPr>
      </w:pPr>
      <w:r>
        <w:rPr>
          <w:rtl/>
        </w:rPr>
        <w:br w:type="page"/>
      </w:r>
    </w:p>
    <w:p w:rsidR="00597E2F" w:rsidRDefault="00597E2F" w:rsidP="00597E2F">
      <w:pPr>
        <w:pStyle w:val="Heading2Center"/>
        <w:rPr>
          <w:rtl/>
        </w:rPr>
      </w:pPr>
      <w:bookmarkStart w:id="722" w:name="_Toc307331496"/>
      <w:bookmarkStart w:id="723" w:name="_Toc380348106"/>
      <w:bookmarkStart w:id="724" w:name="_Toc185031838"/>
      <w:r>
        <w:rPr>
          <w:rtl/>
        </w:rPr>
        <w:lastRenderedPageBreak/>
        <w:t>30 - باب جواز استعمال أوانى الخمر بعد غسلها.</w:t>
      </w:r>
      <w:bookmarkEnd w:id="722"/>
      <w:bookmarkEnd w:id="723"/>
      <w:bookmarkEnd w:id="724"/>
    </w:p>
    <w:p w:rsidR="00597E2F" w:rsidRDefault="00597E2F" w:rsidP="006C1B30">
      <w:pPr>
        <w:pStyle w:val="libNormal"/>
        <w:rPr>
          <w:rtl/>
        </w:rPr>
      </w:pPr>
      <w:r w:rsidRPr="00FC2696">
        <w:rPr>
          <w:rStyle w:val="libNormalChar"/>
          <w:rtl/>
        </w:rPr>
        <w:t xml:space="preserve">[ 32142 ] </w:t>
      </w:r>
      <w:r>
        <w:rPr>
          <w:rtl/>
        </w:rPr>
        <w:t>1 - محمد بن يعقوب، عن محمد بن يحيى، عن محمد بن أحمد، عن أحمد بن الحسن، عن عمرو بن سعيد، عن مصدق بن صدقة، عن عم</w:t>
      </w:r>
      <w:r w:rsidR="00533658">
        <w:rPr>
          <w:rFonts w:hint="cs"/>
          <w:rtl/>
        </w:rPr>
        <w:t>ّ</w:t>
      </w:r>
      <w:r>
        <w:rPr>
          <w:rtl/>
        </w:rPr>
        <w:t xml:space="preserve">ار بن موسى،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الدن</w:t>
      </w:r>
      <w:r w:rsidR="00533658">
        <w:rPr>
          <w:rFonts w:hint="cs"/>
          <w:rtl/>
        </w:rPr>
        <w:t>ّ</w:t>
      </w:r>
      <w:r>
        <w:rPr>
          <w:rtl/>
        </w:rPr>
        <w:t xml:space="preserve"> يكون فيه الخمر، هل يصلح أن يكون فيه خلّ، أو ماء، أو كامخ، أو زيتون؟ قال</w:t>
      </w:r>
      <w:r w:rsidR="00A64B62">
        <w:rPr>
          <w:rtl/>
        </w:rPr>
        <w:t>:</w:t>
      </w:r>
      <w:r>
        <w:rPr>
          <w:rtl/>
        </w:rPr>
        <w:t xml:space="preserve"> إذا غسل فلا بأس، وعن الابريق وغيره يكون فيه خمر، أيصلح أن يكون فيه ماء؟ قال</w:t>
      </w:r>
      <w:r w:rsidR="00A64B62">
        <w:rPr>
          <w:rtl/>
        </w:rPr>
        <w:t>:</w:t>
      </w:r>
      <w:r>
        <w:rPr>
          <w:rtl/>
        </w:rPr>
        <w:t xml:space="preserve"> إذا غسل فلا بأس، وقال في قدح أو إناء يشرب فيه الخمر، قال</w:t>
      </w:r>
      <w:r w:rsidR="00A64B62">
        <w:rPr>
          <w:rtl/>
        </w:rPr>
        <w:t>:</w:t>
      </w:r>
      <w:r>
        <w:rPr>
          <w:rtl/>
        </w:rPr>
        <w:t xml:space="preserve"> تغسله ثلاث م</w:t>
      </w:r>
      <w:r w:rsidR="00533658">
        <w:rPr>
          <w:rFonts w:hint="cs"/>
          <w:rtl/>
        </w:rPr>
        <w:t>ّ</w:t>
      </w:r>
      <w:r>
        <w:rPr>
          <w:rtl/>
        </w:rPr>
        <w:t>رات، سئل يجزيه أن يصب</w:t>
      </w:r>
      <w:r w:rsidR="00533658">
        <w:rPr>
          <w:rFonts w:hint="cs"/>
          <w:rtl/>
        </w:rPr>
        <w:t>ّ</w:t>
      </w:r>
      <w:r>
        <w:rPr>
          <w:rtl/>
        </w:rPr>
        <w:t xml:space="preserve"> فيه الماء؟ قال</w:t>
      </w:r>
      <w:r w:rsidR="00A64B62">
        <w:rPr>
          <w:rtl/>
        </w:rPr>
        <w:t>:</w:t>
      </w:r>
      <w:r>
        <w:rPr>
          <w:rtl/>
        </w:rPr>
        <w:t xml:space="preserve"> لا يجزيه حتى يدلكه بيده، ويغسله ثلاث مر</w:t>
      </w:r>
      <w:r w:rsidR="00533658">
        <w:rPr>
          <w:rFonts w:hint="cs"/>
          <w:rtl/>
        </w:rPr>
        <w:t>ّ</w:t>
      </w:r>
      <w:r>
        <w:rPr>
          <w:rtl/>
        </w:rPr>
        <w:t>ات.</w:t>
      </w:r>
    </w:p>
    <w:p w:rsidR="00597E2F" w:rsidRDefault="00597E2F" w:rsidP="007343E8">
      <w:pPr>
        <w:pStyle w:val="libNormal"/>
        <w:rPr>
          <w:rtl/>
        </w:rPr>
      </w:pPr>
      <w:r>
        <w:rPr>
          <w:rtl/>
        </w:rPr>
        <w:t xml:space="preserve">ورواه الشيخ بإسناده عن محمد بن أحمد بن يحيى مثله </w:t>
      </w:r>
      <w:r w:rsidRPr="00821781">
        <w:rPr>
          <w:rStyle w:val="libFootnotenumChar"/>
          <w:rtl/>
        </w:rPr>
        <w:t>(</w:t>
      </w:r>
      <w:r w:rsidR="007343E8">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[ 32143 ] </w:t>
      </w:r>
      <w:r>
        <w:rPr>
          <w:rtl/>
        </w:rPr>
        <w:t>2 - وزاد أن</w:t>
      </w:r>
      <w:r w:rsidR="00533658">
        <w:rPr>
          <w:rFonts w:hint="cs"/>
          <w:rtl/>
        </w:rPr>
        <w:t>ّ</w:t>
      </w:r>
      <w:r w:rsidR="00533658">
        <w:rPr>
          <w:rtl/>
        </w:rPr>
        <w:t>ه سأله عن ال</w:t>
      </w:r>
      <w:r w:rsidR="00533658">
        <w:rPr>
          <w:rFonts w:hint="cs"/>
          <w:rtl/>
        </w:rPr>
        <w:t>إِ</w:t>
      </w:r>
      <w:r>
        <w:rPr>
          <w:rtl/>
        </w:rPr>
        <w:t>ناء يشرب فيه النبيذ؟ فقال</w:t>
      </w:r>
      <w:r w:rsidR="00A64B62">
        <w:rPr>
          <w:rtl/>
        </w:rPr>
        <w:t>:</w:t>
      </w:r>
      <w:r>
        <w:rPr>
          <w:rtl/>
        </w:rPr>
        <w:t xml:space="preserve"> تغسله سبع مرّات، وكذلك الكلب. </w:t>
      </w:r>
    </w:p>
    <w:p w:rsidR="00597E2F" w:rsidRDefault="00597E2F" w:rsidP="00533658">
      <w:pPr>
        <w:pStyle w:val="libNormal"/>
        <w:rPr>
          <w:rtl/>
        </w:rPr>
      </w:pPr>
      <w:r w:rsidRPr="00FC2696">
        <w:rPr>
          <w:rStyle w:val="libNormalChar"/>
          <w:rtl/>
        </w:rPr>
        <w:t xml:space="preserve">[ 32144 ] </w:t>
      </w:r>
      <w:r>
        <w:rPr>
          <w:rtl/>
        </w:rPr>
        <w:t xml:space="preserve">3 - وعنه، عن </w:t>
      </w:r>
      <w:r w:rsidRPr="00FC2696">
        <w:rPr>
          <w:rStyle w:val="libNormalChar"/>
          <w:rtl/>
        </w:rPr>
        <w:t xml:space="preserve">( </w:t>
      </w:r>
      <w:r>
        <w:rPr>
          <w:rtl/>
        </w:rPr>
        <w:t>أحمد بن محمد بن خالد</w:t>
      </w:r>
      <w:r w:rsidRPr="00FC2696">
        <w:rPr>
          <w:rStyle w:val="libNormalChar"/>
          <w:rtl/>
        </w:rPr>
        <w:t xml:space="preserve"> )</w:t>
      </w:r>
      <w:r>
        <w:rPr>
          <w:rtl/>
        </w:rPr>
        <w:t xml:space="preserve"> </w:t>
      </w:r>
      <w:r w:rsidRPr="00821781">
        <w:rPr>
          <w:rStyle w:val="libFootnotenumChar"/>
          <w:rtl/>
        </w:rPr>
        <w:t>(</w:t>
      </w:r>
      <w:r w:rsidR="00533658">
        <w:rPr>
          <w:rStyle w:val="libFootnotenumChar"/>
          <w:rFonts w:hint="cs"/>
          <w:rtl/>
        </w:rPr>
        <w:t>2</w:t>
      </w:r>
      <w:r w:rsidRPr="00821781">
        <w:rPr>
          <w:rStyle w:val="libFootnotenumChar"/>
          <w:rtl/>
        </w:rPr>
        <w:t>)</w:t>
      </w:r>
      <w:r>
        <w:rPr>
          <w:rtl/>
        </w:rPr>
        <w:t xml:space="preserve"> رفعه، عن حفص الاعور،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w:t>
      </w:r>
      <w:r w:rsidR="00533658">
        <w:rPr>
          <w:rFonts w:hint="cs"/>
          <w:rtl/>
        </w:rPr>
        <w:t>ّ</w:t>
      </w:r>
      <w:r>
        <w:rPr>
          <w:rtl/>
        </w:rPr>
        <w:t>ي آخذ الركوة، فيقال</w:t>
      </w:r>
      <w:r w:rsidR="00A64B62">
        <w:rPr>
          <w:rtl/>
        </w:rPr>
        <w:t>:</w:t>
      </w:r>
      <w:r>
        <w:rPr>
          <w:rtl/>
        </w:rPr>
        <w:t xml:space="preserve"> انه إذا جعل فيها الخمر وغسلت، ثم جعل فيها البختج كان أطيب له، فنأخذ الركوة فنجعل فيها الخمر، فنخضخضه ثم</w:t>
      </w:r>
      <w:r w:rsidR="00533658">
        <w:rPr>
          <w:rFonts w:hint="cs"/>
          <w:rtl/>
        </w:rPr>
        <w:t>َّ</w:t>
      </w:r>
      <w:r>
        <w:rPr>
          <w:rtl/>
        </w:rPr>
        <w:t xml:space="preserve"> نصبّه، فنجعل فيها البختج، قال</w:t>
      </w:r>
      <w:r w:rsidR="00A64B62">
        <w:rPr>
          <w:rtl/>
        </w:rPr>
        <w:t>:</w:t>
      </w:r>
      <w:r>
        <w:rPr>
          <w:rtl/>
        </w:rPr>
        <w:t xml:space="preserve"> لا بأس به. </w:t>
      </w:r>
    </w:p>
    <w:p w:rsidR="00597E2F" w:rsidRDefault="00FC2696" w:rsidP="00FC2696">
      <w:pPr>
        <w:pStyle w:val="libLine"/>
        <w:rPr>
          <w:rtl/>
        </w:rPr>
      </w:pPr>
      <w:r>
        <w:rPr>
          <w:rtl/>
        </w:rPr>
        <w:t>____________________</w:t>
      </w:r>
    </w:p>
    <w:p w:rsidR="00597E2F" w:rsidRDefault="00597E2F" w:rsidP="00533658">
      <w:pPr>
        <w:pStyle w:val="libFootnoteCenterBold"/>
        <w:rPr>
          <w:rtl/>
        </w:rPr>
      </w:pPr>
      <w:r>
        <w:rPr>
          <w:rtl/>
        </w:rPr>
        <w:t>الباب 30</w:t>
      </w:r>
    </w:p>
    <w:p w:rsidR="00597E2F" w:rsidRDefault="00597E2F" w:rsidP="00533658">
      <w:pPr>
        <w:pStyle w:val="libFootnoteCenterBold"/>
        <w:rPr>
          <w:rtl/>
        </w:rPr>
      </w:pPr>
      <w:r>
        <w:rPr>
          <w:rtl/>
        </w:rPr>
        <w:t xml:space="preserve">فيه 6 أحاديث </w:t>
      </w:r>
    </w:p>
    <w:p w:rsidR="00597E2F" w:rsidRDefault="00597E2F" w:rsidP="00FC2696">
      <w:pPr>
        <w:pStyle w:val="libFootnote0"/>
        <w:rPr>
          <w:rtl/>
        </w:rPr>
      </w:pPr>
      <w:r>
        <w:rPr>
          <w:rtl/>
        </w:rPr>
        <w:t>1 - الكافي 6</w:t>
      </w:r>
      <w:r w:rsidR="00A64B62">
        <w:rPr>
          <w:rtl/>
        </w:rPr>
        <w:t>:</w:t>
      </w:r>
      <w:r>
        <w:rPr>
          <w:rtl/>
        </w:rPr>
        <w:t xml:space="preserve"> 427 </w:t>
      </w:r>
      <w:r w:rsidR="00FC2696">
        <w:rPr>
          <w:rtl/>
        </w:rPr>
        <w:t>/</w:t>
      </w:r>
      <w:r>
        <w:rPr>
          <w:rtl/>
        </w:rPr>
        <w:t xml:space="preserve"> 1، أورده في الحديث 1 من الباب 51 من أبواب النجاسات. </w:t>
      </w:r>
    </w:p>
    <w:p w:rsidR="00597E2F" w:rsidRPr="00E64ACA" w:rsidRDefault="00597E2F" w:rsidP="00FC2696">
      <w:pPr>
        <w:pStyle w:val="libFootnote0"/>
        <w:rPr>
          <w:rtl/>
        </w:rPr>
      </w:pPr>
      <w:r w:rsidRPr="00E64ACA">
        <w:rPr>
          <w:rtl/>
        </w:rPr>
        <w:t>(1) التهذيب 9</w:t>
      </w:r>
      <w:r w:rsidR="00A64B62">
        <w:rPr>
          <w:rtl/>
        </w:rPr>
        <w:t>:</w:t>
      </w:r>
      <w:r w:rsidRPr="00E64ACA">
        <w:rPr>
          <w:rtl/>
        </w:rPr>
        <w:t xml:space="preserve"> 115 </w:t>
      </w:r>
      <w:r w:rsidR="00FC2696">
        <w:rPr>
          <w:rtl/>
        </w:rPr>
        <w:t>/</w:t>
      </w:r>
      <w:r w:rsidRPr="00E64ACA">
        <w:rPr>
          <w:rtl/>
        </w:rPr>
        <w:t xml:space="preserve"> 501</w:t>
      </w:r>
      <w:r>
        <w:rPr>
          <w:rtl/>
        </w:rPr>
        <w:t>.</w:t>
      </w:r>
    </w:p>
    <w:p w:rsidR="00597E2F" w:rsidRDefault="00597E2F" w:rsidP="00FC2696">
      <w:pPr>
        <w:pStyle w:val="libFootnote0"/>
        <w:rPr>
          <w:rtl/>
        </w:rPr>
      </w:pPr>
      <w:r>
        <w:rPr>
          <w:rtl/>
        </w:rPr>
        <w:t>2 - التهذيب 9</w:t>
      </w:r>
      <w:r w:rsidR="00A64B62">
        <w:rPr>
          <w:rtl/>
        </w:rPr>
        <w:t>:</w:t>
      </w:r>
      <w:r>
        <w:rPr>
          <w:rtl/>
        </w:rPr>
        <w:t xml:space="preserve"> 116 </w:t>
      </w:r>
      <w:r w:rsidR="00FC2696">
        <w:rPr>
          <w:rtl/>
        </w:rPr>
        <w:t>/</w:t>
      </w:r>
      <w:r>
        <w:rPr>
          <w:rtl/>
        </w:rPr>
        <w:t xml:space="preserve"> 502.</w:t>
      </w:r>
    </w:p>
    <w:p w:rsidR="00597E2F" w:rsidRDefault="00597E2F" w:rsidP="00FC2696">
      <w:pPr>
        <w:pStyle w:val="libFootnote0"/>
        <w:rPr>
          <w:rtl/>
        </w:rPr>
      </w:pPr>
      <w:r>
        <w:rPr>
          <w:rtl/>
        </w:rPr>
        <w:t>3 - الكافي 6</w:t>
      </w:r>
      <w:r w:rsidR="00A64B62">
        <w:rPr>
          <w:rtl/>
        </w:rPr>
        <w:t>:</w:t>
      </w:r>
      <w:r>
        <w:rPr>
          <w:rtl/>
        </w:rPr>
        <w:t xml:space="preserve"> 430 </w:t>
      </w:r>
      <w:r w:rsidR="00FC2696">
        <w:rPr>
          <w:rtl/>
        </w:rPr>
        <w:t>/</w:t>
      </w:r>
      <w:r>
        <w:rPr>
          <w:rtl/>
        </w:rPr>
        <w:t xml:space="preserve"> 5. </w:t>
      </w:r>
    </w:p>
    <w:p w:rsidR="00597E2F" w:rsidRPr="00E64ACA" w:rsidRDefault="00597E2F" w:rsidP="00533658">
      <w:pPr>
        <w:pStyle w:val="libFootnote0"/>
        <w:rPr>
          <w:rtl/>
        </w:rPr>
      </w:pPr>
      <w:r w:rsidRPr="00E64ACA">
        <w:rPr>
          <w:rtl/>
        </w:rPr>
        <w:t>(</w:t>
      </w:r>
      <w:r w:rsidR="00533658">
        <w:rPr>
          <w:rFonts w:hint="cs"/>
          <w:rtl/>
        </w:rPr>
        <w:t>2</w:t>
      </w:r>
      <w:r w:rsidRPr="00E64ACA">
        <w:rPr>
          <w:rtl/>
        </w:rPr>
        <w:t>) في المصدر</w:t>
      </w:r>
      <w:r w:rsidR="00A64B62">
        <w:rPr>
          <w:rtl/>
        </w:rPr>
        <w:t>:</w:t>
      </w:r>
      <w:r w:rsidRPr="00E64ACA">
        <w:rPr>
          <w:rtl/>
        </w:rPr>
        <w:t xml:space="preserve"> أحمد بن محمد</w:t>
      </w:r>
      <w:r>
        <w:rPr>
          <w:rtl/>
        </w:rPr>
        <w:t>،</w:t>
      </w:r>
      <w:r w:rsidRPr="00E64ACA">
        <w:rPr>
          <w:rtl/>
        </w:rPr>
        <w:t xml:space="preserve"> عن محمد بن خالد البرقي</w:t>
      </w:r>
      <w:r>
        <w:rPr>
          <w:rtl/>
        </w:rPr>
        <w:t>.</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[ 32145 ] </w:t>
      </w:r>
      <w:r>
        <w:rPr>
          <w:rtl/>
        </w:rPr>
        <w:t>4 - وعن أبي علي</w:t>
      </w:r>
      <w:r w:rsidR="00673C1B">
        <w:rPr>
          <w:rFonts w:hint="cs"/>
          <w:rtl/>
        </w:rPr>
        <w:t>ّ</w:t>
      </w:r>
      <w:r w:rsidR="00673C1B">
        <w:rPr>
          <w:rtl/>
        </w:rPr>
        <w:t xml:space="preserve"> ال</w:t>
      </w:r>
      <w:r w:rsidR="00673C1B">
        <w:rPr>
          <w:rFonts w:hint="cs"/>
          <w:rtl/>
        </w:rPr>
        <w:t>أ</w:t>
      </w:r>
      <w:r>
        <w:rPr>
          <w:rtl/>
        </w:rPr>
        <w:t>شعري، عن محمد بن عبد الجب</w:t>
      </w:r>
      <w:r w:rsidR="00673C1B">
        <w:rPr>
          <w:rFonts w:hint="cs"/>
          <w:rtl/>
        </w:rPr>
        <w:t>ّ</w:t>
      </w:r>
      <w:r>
        <w:rPr>
          <w:rtl/>
        </w:rPr>
        <w:t xml:space="preserve">ار، وعن محمد بن يحيى، عن أحمد بن محمد </w:t>
      </w:r>
      <w:r w:rsidR="00894C4D">
        <w:rPr>
          <w:rtl/>
        </w:rPr>
        <w:t>جميعاً</w:t>
      </w:r>
      <w:r>
        <w:rPr>
          <w:rtl/>
        </w:rPr>
        <w:t>، عن الحج</w:t>
      </w:r>
      <w:r w:rsidR="00673C1B">
        <w:rPr>
          <w:rFonts w:hint="cs"/>
          <w:rtl/>
        </w:rPr>
        <w:t>ّ</w:t>
      </w:r>
      <w:r>
        <w:rPr>
          <w:rtl/>
        </w:rPr>
        <w:t xml:space="preserve">ال </w:t>
      </w:r>
      <w:r w:rsidRPr="00821781">
        <w:rPr>
          <w:rStyle w:val="libFootnotenumChar"/>
          <w:rtl/>
        </w:rPr>
        <w:t>(1)</w:t>
      </w:r>
      <w:r>
        <w:rPr>
          <w:rtl/>
        </w:rPr>
        <w:t>، عن ثعلبة، عن حفص الاعور،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الدن</w:t>
      </w:r>
      <w:r w:rsidR="00673C1B">
        <w:rPr>
          <w:rFonts w:hint="cs"/>
          <w:rtl/>
        </w:rPr>
        <w:t>ّ</w:t>
      </w:r>
      <w:r>
        <w:rPr>
          <w:rtl/>
        </w:rPr>
        <w:t xml:space="preserve"> يكون فيه الخمر ثم يجفّف، يجعل فيه الخل؟ قال</w:t>
      </w:r>
      <w:r w:rsidR="00A64B62">
        <w:rPr>
          <w:rtl/>
        </w:rPr>
        <w:t>:</w:t>
      </w:r>
      <w:r>
        <w:rPr>
          <w:rtl/>
        </w:rPr>
        <w:t xml:space="preserve"> نعم.</w:t>
      </w:r>
    </w:p>
    <w:p w:rsidR="00597E2F" w:rsidRDefault="00597E2F" w:rsidP="00B351E8">
      <w:pPr>
        <w:pStyle w:val="libNormal"/>
        <w:rPr>
          <w:rtl/>
        </w:rPr>
      </w:pPr>
      <w:r>
        <w:rPr>
          <w:rtl/>
        </w:rPr>
        <w:t>ورواه الشيخ بإسناده عن محمد بن يعقوب، قال الشيخ</w:t>
      </w:r>
      <w:r w:rsidR="00A64B62">
        <w:rPr>
          <w:rtl/>
        </w:rPr>
        <w:t>:</w:t>
      </w:r>
      <w:r>
        <w:rPr>
          <w:rtl/>
        </w:rPr>
        <w:t xml:space="preserve"> المراد به</w:t>
      </w:r>
      <w:r w:rsidR="00A64B62">
        <w:rPr>
          <w:rtl/>
        </w:rPr>
        <w:t>:</w:t>
      </w:r>
      <w:r>
        <w:rPr>
          <w:rtl/>
        </w:rPr>
        <w:t xml:space="preserve"> إذا جف</w:t>
      </w:r>
      <w:r w:rsidR="00673C1B">
        <w:rPr>
          <w:rFonts w:hint="cs"/>
          <w:rtl/>
        </w:rPr>
        <w:t>ّ</w:t>
      </w:r>
      <w:r>
        <w:rPr>
          <w:rtl/>
        </w:rPr>
        <w:t>ف بعد غسله ثلاث مر</w:t>
      </w:r>
      <w:r w:rsidR="00673C1B">
        <w:rPr>
          <w:rFonts w:hint="cs"/>
          <w:rtl/>
        </w:rPr>
        <w:t>ّ</w:t>
      </w:r>
      <w:r>
        <w:rPr>
          <w:rtl/>
        </w:rPr>
        <w:t>ات وجوباً، أو سبع مر</w:t>
      </w:r>
      <w:r w:rsidR="00673C1B">
        <w:rPr>
          <w:rFonts w:hint="cs"/>
          <w:rtl/>
        </w:rPr>
        <w:t>ّ</w:t>
      </w:r>
      <w:r>
        <w:rPr>
          <w:rtl/>
        </w:rPr>
        <w:t>ات استحبابا</w:t>
      </w:r>
      <w:r w:rsidR="00673C1B">
        <w:rPr>
          <w:rFonts w:hint="cs"/>
          <w:rtl/>
        </w:rPr>
        <w:t>ً</w:t>
      </w:r>
      <w:r>
        <w:rPr>
          <w:rtl/>
        </w:rPr>
        <w:t xml:space="preserve"> حسب ما قدمناه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[ 32146 ] </w:t>
      </w:r>
      <w:r>
        <w:rPr>
          <w:rtl/>
        </w:rPr>
        <w:t xml:space="preserve">5 - عبدالله بن جعفر في </w:t>
      </w:r>
      <w:r w:rsidRPr="00FC2696">
        <w:rPr>
          <w:rStyle w:val="libNormalChar"/>
          <w:rtl/>
        </w:rPr>
        <w:t xml:space="preserve">( </w:t>
      </w:r>
      <w:r>
        <w:rPr>
          <w:rtl/>
        </w:rPr>
        <w:t>قرب الإسناد</w:t>
      </w:r>
      <w:r w:rsidRPr="00FC2696">
        <w:rPr>
          <w:rStyle w:val="libNormalChar"/>
          <w:rtl/>
        </w:rPr>
        <w:t xml:space="preserve"> )</w:t>
      </w:r>
      <w:r>
        <w:rPr>
          <w:rtl/>
        </w:rPr>
        <w:t xml:space="preserve"> عن عبدالله بن الحسن، عن علي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sidR="00673C1B">
        <w:rPr>
          <w:rtl/>
        </w:rPr>
        <w:t xml:space="preserve"> سألته عن الشرب في ال</w:t>
      </w:r>
      <w:r w:rsidR="00673C1B">
        <w:rPr>
          <w:rFonts w:hint="cs"/>
          <w:rtl/>
        </w:rPr>
        <w:t>إٍ</w:t>
      </w:r>
      <w:r>
        <w:rPr>
          <w:rtl/>
        </w:rPr>
        <w:t>ناء يشرب فيه الخمر قدحا</w:t>
      </w:r>
      <w:r w:rsidR="00673C1B">
        <w:rPr>
          <w:rFonts w:hint="cs"/>
          <w:rtl/>
        </w:rPr>
        <w:t>ً</w:t>
      </w:r>
      <w:r>
        <w:rPr>
          <w:rtl/>
        </w:rPr>
        <w:t xml:space="preserve"> عيدان أو باطية، قال</w:t>
      </w:r>
      <w:r w:rsidR="00A64B62">
        <w:rPr>
          <w:rtl/>
        </w:rPr>
        <w:t>:</w:t>
      </w:r>
      <w:r>
        <w:rPr>
          <w:rtl/>
        </w:rPr>
        <w:t xml:space="preserve"> إذا غسله فلا بأس. </w:t>
      </w:r>
    </w:p>
    <w:p w:rsidR="00597E2F" w:rsidRDefault="00597E2F" w:rsidP="006C1B30">
      <w:pPr>
        <w:pStyle w:val="libNormal"/>
        <w:rPr>
          <w:rtl/>
        </w:rPr>
      </w:pPr>
      <w:r w:rsidRPr="00FC2696">
        <w:rPr>
          <w:rStyle w:val="libNormalChar"/>
          <w:rtl/>
        </w:rPr>
        <w:t xml:space="preserve">[ 32147 ] </w:t>
      </w:r>
      <w:r>
        <w:rPr>
          <w:rtl/>
        </w:rPr>
        <w:t>6 - وبالإ</w:t>
      </w:r>
      <w:r w:rsidR="00B55D76">
        <w:rPr>
          <w:rFonts w:hint="cs"/>
          <w:rtl/>
        </w:rPr>
        <w:t>ِ</w:t>
      </w:r>
      <w:r>
        <w:rPr>
          <w:rtl/>
        </w:rPr>
        <w:t>سناد قال</w:t>
      </w:r>
      <w:r w:rsidR="00A64B62">
        <w:rPr>
          <w:rtl/>
        </w:rPr>
        <w:t>:</w:t>
      </w:r>
      <w:r>
        <w:rPr>
          <w:rtl/>
        </w:rPr>
        <w:t xml:space="preserve"> وسألته عن دن</w:t>
      </w:r>
      <w:r w:rsidR="00B55D76">
        <w:rPr>
          <w:rFonts w:hint="cs"/>
          <w:rtl/>
        </w:rPr>
        <w:t>ّ</w:t>
      </w:r>
      <w:r>
        <w:rPr>
          <w:rtl/>
        </w:rPr>
        <w:t xml:space="preserve"> الخمر، يجعل فيه </w:t>
      </w:r>
      <w:r w:rsidR="00215531">
        <w:rPr>
          <w:rtl/>
        </w:rPr>
        <w:t xml:space="preserve">الخلّ </w:t>
      </w:r>
      <w:r>
        <w:rPr>
          <w:rtl/>
        </w:rPr>
        <w:t>أو الزيتون أو شبهه؟ قال</w:t>
      </w:r>
      <w:r w:rsidR="00A64B62">
        <w:rPr>
          <w:rtl/>
        </w:rPr>
        <w:t>:</w:t>
      </w:r>
      <w:r>
        <w:rPr>
          <w:rtl/>
        </w:rPr>
        <w:t xml:space="preserve"> إذا غسل فلا بأس.</w:t>
      </w:r>
    </w:p>
    <w:p w:rsidR="00597E2F" w:rsidRDefault="00597E2F" w:rsidP="00B55D76">
      <w:pPr>
        <w:pStyle w:val="libNormal"/>
        <w:rPr>
          <w:rtl/>
        </w:rPr>
      </w:pPr>
      <w:r>
        <w:rPr>
          <w:rtl/>
        </w:rPr>
        <w:t>ورواه علي</w:t>
      </w:r>
      <w:r w:rsidR="00B55D76">
        <w:rPr>
          <w:rFonts w:hint="cs"/>
          <w:rtl/>
        </w:rPr>
        <w:t>ُّ</w:t>
      </w:r>
      <w:r>
        <w:rPr>
          <w:rtl/>
        </w:rPr>
        <w:t xml:space="preserve"> بن جعفر في كتابه </w:t>
      </w:r>
      <w:r w:rsidRPr="00821781">
        <w:rPr>
          <w:rStyle w:val="libFootnotenumChar"/>
          <w:rtl/>
        </w:rPr>
        <w:t>(</w:t>
      </w:r>
      <w:r w:rsidR="00B55D76">
        <w:rPr>
          <w:rStyle w:val="libFootnotenumChar"/>
          <w:rFonts w:hint="cs"/>
          <w:rtl/>
        </w:rPr>
        <w:t>3</w:t>
      </w:r>
      <w:r w:rsidRPr="00821781">
        <w:rPr>
          <w:rStyle w:val="libFootnotenumChar"/>
          <w:rtl/>
        </w:rPr>
        <w:t>)</w:t>
      </w:r>
      <w:r>
        <w:rPr>
          <w:rtl/>
        </w:rPr>
        <w:t>، وكذا الذي قبله.</w:t>
      </w:r>
    </w:p>
    <w:p w:rsidR="00597E2F" w:rsidRDefault="00597E2F" w:rsidP="00B55D76">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B55D76">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الكافي 6</w:t>
      </w:r>
      <w:r w:rsidR="00A64B62">
        <w:rPr>
          <w:rtl/>
        </w:rPr>
        <w:t>:</w:t>
      </w:r>
      <w:r>
        <w:rPr>
          <w:rtl/>
        </w:rPr>
        <w:t xml:space="preserve"> 428 </w:t>
      </w:r>
      <w:r w:rsidR="00FC2696">
        <w:rPr>
          <w:rtl/>
        </w:rPr>
        <w:t>/</w:t>
      </w:r>
      <w:r>
        <w:rPr>
          <w:rtl/>
        </w:rPr>
        <w:t xml:space="preserve"> 2، أورده في الحديث 2 من الباب 51 من أبواب النجاسات. </w:t>
      </w:r>
    </w:p>
    <w:p w:rsidR="00597E2F" w:rsidRPr="00E64ACA" w:rsidRDefault="00597E2F" w:rsidP="00FC2696">
      <w:pPr>
        <w:pStyle w:val="libFootnote0"/>
        <w:rPr>
          <w:rtl/>
        </w:rPr>
      </w:pPr>
      <w:r w:rsidRPr="00E64ACA">
        <w:rPr>
          <w:rtl/>
        </w:rPr>
        <w:t>(1) في التهذيب</w:t>
      </w:r>
      <w:r w:rsidR="00A64B62">
        <w:rPr>
          <w:rtl/>
        </w:rPr>
        <w:t>:</w:t>
      </w:r>
      <w:r w:rsidRPr="00E64ACA">
        <w:rPr>
          <w:rtl/>
        </w:rPr>
        <w:t xml:space="preserve"> الحجاج</w:t>
      </w:r>
      <w:r>
        <w:rPr>
          <w:rtl/>
        </w:rPr>
        <w:t>.</w:t>
      </w:r>
      <w:r w:rsidRPr="00E64ACA">
        <w:rPr>
          <w:rtl/>
        </w:rPr>
        <w:t xml:space="preserve"> </w:t>
      </w:r>
    </w:p>
    <w:p w:rsidR="00597E2F" w:rsidRPr="00E64ACA" w:rsidRDefault="00597E2F" w:rsidP="00FC2696">
      <w:pPr>
        <w:pStyle w:val="libFootnote0"/>
        <w:rPr>
          <w:rtl/>
        </w:rPr>
      </w:pPr>
      <w:r w:rsidRPr="00E64ACA">
        <w:rPr>
          <w:rtl/>
        </w:rPr>
        <w:t>(2) التهذيب 9</w:t>
      </w:r>
      <w:r w:rsidR="00A64B62">
        <w:rPr>
          <w:rtl/>
        </w:rPr>
        <w:t>:</w:t>
      </w:r>
      <w:r w:rsidRPr="00E64ACA">
        <w:rPr>
          <w:rtl/>
        </w:rPr>
        <w:t xml:space="preserve"> 117 </w:t>
      </w:r>
      <w:r w:rsidR="00FC2696">
        <w:rPr>
          <w:rtl/>
        </w:rPr>
        <w:t>/</w:t>
      </w:r>
      <w:r w:rsidRPr="00E64ACA">
        <w:rPr>
          <w:rtl/>
        </w:rPr>
        <w:t xml:space="preserve"> 503</w:t>
      </w:r>
      <w:r>
        <w:rPr>
          <w:rtl/>
        </w:rPr>
        <w:t>.</w:t>
      </w:r>
    </w:p>
    <w:p w:rsidR="00597E2F" w:rsidRDefault="00597E2F" w:rsidP="00FC2696">
      <w:pPr>
        <w:pStyle w:val="libFootnote0"/>
        <w:rPr>
          <w:rtl/>
        </w:rPr>
      </w:pPr>
      <w:r>
        <w:rPr>
          <w:rtl/>
        </w:rPr>
        <w:t>5 - قرب الإسناد</w:t>
      </w:r>
      <w:r w:rsidR="00A64B62">
        <w:rPr>
          <w:rtl/>
        </w:rPr>
        <w:t>:</w:t>
      </w:r>
      <w:r>
        <w:rPr>
          <w:rtl/>
        </w:rPr>
        <w:t xml:space="preserve"> 116، ومسائل علي بن جعفر</w:t>
      </w:r>
      <w:r w:rsidR="00A64B62">
        <w:rPr>
          <w:rtl/>
        </w:rPr>
        <w:t>:</w:t>
      </w:r>
      <w:r>
        <w:rPr>
          <w:rtl/>
        </w:rPr>
        <w:t xml:space="preserve"> 154 </w:t>
      </w:r>
      <w:r w:rsidR="00FC2696">
        <w:rPr>
          <w:rtl/>
        </w:rPr>
        <w:t>/</w:t>
      </w:r>
      <w:r>
        <w:rPr>
          <w:rtl/>
        </w:rPr>
        <w:t xml:space="preserve"> 212.</w:t>
      </w:r>
    </w:p>
    <w:p w:rsidR="00597E2F" w:rsidRDefault="00597E2F" w:rsidP="00FC2696">
      <w:pPr>
        <w:pStyle w:val="libFootnote0"/>
        <w:rPr>
          <w:rtl/>
        </w:rPr>
      </w:pPr>
      <w:r>
        <w:rPr>
          <w:rtl/>
        </w:rPr>
        <w:t>6 - قرب الإسناد</w:t>
      </w:r>
      <w:r w:rsidR="00A64B62">
        <w:rPr>
          <w:rtl/>
        </w:rPr>
        <w:t>:</w:t>
      </w:r>
      <w:r>
        <w:rPr>
          <w:rtl/>
        </w:rPr>
        <w:t xml:space="preserve"> 116. </w:t>
      </w:r>
    </w:p>
    <w:p w:rsidR="00597E2F" w:rsidRPr="00E64ACA" w:rsidRDefault="00597E2F" w:rsidP="00B55D76">
      <w:pPr>
        <w:pStyle w:val="libFootnote0"/>
        <w:rPr>
          <w:rtl/>
        </w:rPr>
      </w:pPr>
      <w:r w:rsidRPr="00E64ACA">
        <w:rPr>
          <w:rtl/>
        </w:rPr>
        <w:t>(</w:t>
      </w:r>
      <w:r w:rsidR="00B55D76">
        <w:rPr>
          <w:rFonts w:hint="cs"/>
          <w:rtl/>
        </w:rPr>
        <w:t>3</w:t>
      </w:r>
      <w:r w:rsidRPr="00E64ACA">
        <w:rPr>
          <w:rtl/>
        </w:rPr>
        <w:t>) مسائل علي بن جعفر</w:t>
      </w:r>
      <w:r w:rsidR="00A64B62">
        <w:rPr>
          <w:rtl/>
        </w:rPr>
        <w:t>:</w:t>
      </w:r>
      <w:r w:rsidRPr="00E64ACA">
        <w:rPr>
          <w:rtl/>
        </w:rPr>
        <w:t xml:space="preserve"> 155 </w:t>
      </w:r>
      <w:r w:rsidR="00FC2696">
        <w:rPr>
          <w:rtl/>
        </w:rPr>
        <w:t>/</w:t>
      </w:r>
      <w:r w:rsidRPr="00E64ACA">
        <w:rPr>
          <w:rtl/>
        </w:rPr>
        <w:t xml:space="preserve"> 216</w:t>
      </w:r>
      <w:r>
        <w:rPr>
          <w:rtl/>
        </w:rPr>
        <w:t>.</w:t>
      </w:r>
      <w:r w:rsidRPr="00E64ACA">
        <w:rPr>
          <w:rtl/>
        </w:rPr>
        <w:t xml:space="preserve"> </w:t>
      </w:r>
    </w:p>
    <w:p w:rsidR="00597E2F" w:rsidRPr="00E64ACA" w:rsidRDefault="00597E2F" w:rsidP="00B55D76">
      <w:pPr>
        <w:pStyle w:val="libFootnote0"/>
        <w:rPr>
          <w:rtl/>
        </w:rPr>
      </w:pPr>
      <w:r w:rsidRPr="00E64ACA">
        <w:rPr>
          <w:rtl/>
        </w:rPr>
        <w:t>(</w:t>
      </w:r>
      <w:r w:rsidR="00B55D76">
        <w:rPr>
          <w:rFonts w:hint="cs"/>
          <w:rtl/>
        </w:rPr>
        <w:t>4</w:t>
      </w:r>
      <w:r w:rsidRPr="00E64ACA">
        <w:rPr>
          <w:rtl/>
        </w:rPr>
        <w:t>) تقدم في الباب 51 من أبواب النجاسات</w:t>
      </w:r>
      <w:r>
        <w:rPr>
          <w:rtl/>
        </w:rPr>
        <w:t>،</w:t>
      </w:r>
      <w:r w:rsidRPr="00E64ACA">
        <w:rPr>
          <w:rtl/>
        </w:rPr>
        <w:t xml:space="preserve"> </w:t>
      </w:r>
      <w:r w:rsidR="00E554CA">
        <w:rPr>
          <w:rtl/>
        </w:rPr>
        <w:t xml:space="preserve">وتقدّم </w:t>
      </w:r>
      <w:r w:rsidRPr="00E64ACA">
        <w:rPr>
          <w:rtl/>
        </w:rPr>
        <w:t xml:space="preserve">حكم ظروف الشراب في الباب 25 من هذه </w:t>
      </w:r>
      <w:r w:rsidR="0081231A">
        <w:rPr>
          <w:rtl/>
        </w:rPr>
        <w:t>الأبواب</w:t>
      </w:r>
      <w:r>
        <w:rPr>
          <w:rtl/>
        </w:rPr>
        <w:t>.</w:t>
      </w:r>
      <w:r w:rsidRPr="00E64ACA">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725" w:name="_Toc307331497"/>
      <w:bookmarkStart w:id="726" w:name="_Toc380348107"/>
      <w:bookmarkStart w:id="727" w:name="_Toc185031839"/>
      <w:r>
        <w:rPr>
          <w:rtl/>
        </w:rPr>
        <w:lastRenderedPageBreak/>
        <w:t>31 - باب عدم تحريم الخل، وأن الخمر إذا انقلبت</w:t>
      </w:r>
      <w:bookmarkEnd w:id="725"/>
      <w:r w:rsidR="00907434">
        <w:rPr>
          <w:rtl/>
        </w:rPr>
        <w:t xml:space="preserve"> </w:t>
      </w:r>
      <w:bookmarkStart w:id="728" w:name="_Toc307331498"/>
      <w:r w:rsidR="00907434">
        <w:rPr>
          <w:rtl/>
        </w:rPr>
        <w:t>خ</w:t>
      </w:r>
      <w:r>
        <w:rPr>
          <w:rtl/>
        </w:rPr>
        <w:t>لا</w:t>
      </w:r>
      <w:r w:rsidR="00B55D76">
        <w:rPr>
          <w:rFonts w:hint="cs"/>
          <w:rtl/>
        </w:rPr>
        <w:t>ً</w:t>
      </w:r>
      <w:r>
        <w:rPr>
          <w:rtl/>
        </w:rPr>
        <w:t xml:space="preserve"> حل</w:t>
      </w:r>
      <w:r w:rsidR="00B55D76">
        <w:rPr>
          <w:rFonts w:hint="cs"/>
          <w:rtl/>
        </w:rPr>
        <w:t>ّ</w:t>
      </w:r>
      <w:r>
        <w:rPr>
          <w:rtl/>
        </w:rPr>
        <w:t>ت.</w:t>
      </w:r>
      <w:bookmarkEnd w:id="726"/>
      <w:bookmarkEnd w:id="727"/>
      <w:bookmarkEnd w:id="728"/>
      <w:r>
        <w:rPr>
          <w:rtl/>
        </w:rPr>
        <w:t xml:space="preserve"> </w:t>
      </w:r>
    </w:p>
    <w:p w:rsidR="00597E2F" w:rsidRDefault="00597E2F" w:rsidP="006C1B30">
      <w:pPr>
        <w:pStyle w:val="libNormal"/>
        <w:rPr>
          <w:rtl/>
        </w:rPr>
      </w:pPr>
      <w:r w:rsidRPr="00FC2696">
        <w:rPr>
          <w:rStyle w:val="libNormalChar"/>
          <w:rtl/>
        </w:rPr>
        <w:t xml:space="preserve">[ 32148 ] </w:t>
      </w:r>
      <w:r>
        <w:rPr>
          <w:rtl/>
        </w:rPr>
        <w:t>1 - محمد بن يعقوب، عن علي</w:t>
      </w:r>
      <w:r w:rsidR="00B55D76">
        <w:rPr>
          <w:rFonts w:hint="cs"/>
          <w:rtl/>
        </w:rPr>
        <w:t>ِّ</w:t>
      </w:r>
      <w:r>
        <w:rPr>
          <w:rtl/>
        </w:rPr>
        <w:t xml:space="preserve"> بن إبراهيم، عن أبيه، عن ابن أبي عمير، عن جميل بن در</w:t>
      </w:r>
      <w:r w:rsidR="00B55D76">
        <w:rPr>
          <w:rFonts w:hint="cs"/>
          <w:rtl/>
        </w:rPr>
        <w:t>ّ</w:t>
      </w:r>
      <w:r>
        <w:rPr>
          <w:rtl/>
        </w:rPr>
        <w:t xml:space="preserve">اج، وابن بكير </w:t>
      </w:r>
      <w:r w:rsidR="00894C4D">
        <w:rPr>
          <w:rtl/>
        </w:rPr>
        <w:t>جميعاً</w:t>
      </w:r>
      <w:r>
        <w:rPr>
          <w:rtl/>
        </w:rPr>
        <w:t xml:space="preserve">، عن زرارة،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w:t>
      </w:r>
      <w:r w:rsidR="00B55D76">
        <w:rPr>
          <w:rtl/>
        </w:rPr>
        <w:t>ألته عن الخمر العتيقة، تجعل خل</w:t>
      </w:r>
      <w:r w:rsidR="00B55D76">
        <w:rPr>
          <w:rFonts w:hint="cs"/>
          <w:rtl/>
        </w:rPr>
        <w:t>ّ</w:t>
      </w:r>
      <w:r w:rsidR="00B55D76">
        <w:rPr>
          <w:rtl/>
        </w:rPr>
        <w:t>ا</w:t>
      </w:r>
      <w:r w:rsidR="00B55D76">
        <w:rPr>
          <w:rFonts w:hint="cs"/>
          <w:rtl/>
        </w:rPr>
        <w:t>ً</w:t>
      </w:r>
      <w:r>
        <w:rPr>
          <w:rtl/>
        </w:rPr>
        <w:t>؟ قال</w:t>
      </w:r>
      <w:r w:rsidR="00A64B62">
        <w:rPr>
          <w:rtl/>
        </w:rPr>
        <w:t>:</w:t>
      </w:r>
      <w:r>
        <w:rPr>
          <w:rtl/>
        </w:rPr>
        <w:t xml:space="preserve"> لا بأس.</w:t>
      </w:r>
    </w:p>
    <w:p w:rsidR="00597E2F" w:rsidRDefault="00597E2F" w:rsidP="00B351E8">
      <w:pPr>
        <w:pStyle w:val="libNormal"/>
        <w:rPr>
          <w:rtl/>
        </w:rPr>
      </w:pPr>
      <w:r>
        <w:rPr>
          <w:rtl/>
        </w:rPr>
        <w:t xml:space="preserve">ورواه الشيخ بإسناده عن محمد بن يعقوب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[ 32149 ] </w:t>
      </w:r>
      <w:r>
        <w:rPr>
          <w:rtl/>
        </w:rPr>
        <w:t>2 - وعن محمد بن يحيى، عن أحمد بن محمد بن خالد، عن ابن بكير، عن أبى بصير،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الخمر يصنع فيها الشيء حتى تحمض؟ قال</w:t>
      </w:r>
      <w:r w:rsidR="00A64B62">
        <w:rPr>
          <w:rtl/>
        </w:rPr>
        <w:t>:</w:t>
      </w:r>
      <w:r>
        <w:rPr>
          <w:rtl/>
        </w:rPr>
        <w:t xml:space="preserve"> إن كان الذي صنع فيها هو الغالب على ما صنع فلا بأس به.</w:t>
      </w:r>
    </w:p>
    <w:p w:rsidR="00597E2F" w:rsidRDefault="00597E2F" w:rsidP="00B351E8">
      <w:pPr>
        <w:pStyle w:val="libNormal"/>
        <w:rPr>
          <w:rtl/>
        </w:rPr>
      </w:pPr>
      <w:r>
        <w:rPr>
          <w:rtl/>
        </w:rPr>
        <w:t>ورواه الشيخ بإسناده عن الحسين بن سعيد، عن محمد بن خالد، عن ابن بكير.</w:t>
      </w:r>
    </w:p>
    <w:p w:rsidR="00597E2F" w:rsidRDefault="00597E2F" w:rsidP="00B351E8">
      <w:pPr>
        <w:pStyle w:val="libNormal"/>
        <w:rPr>
          <w:rtl/>
        </w:rPr>
      </w:pPr>
      <w:r>
        <w:rPr>
          <w:rtl/>
        </w:rPr>
        <w:t>أقول</w:t>
      </w:r>
      <w:r w:rsidR="00A64B62">
        <w:rPr>
          <w:rtl/>
        </w:rPr>
        <w:t>:</w:t>
      </w:r>
      <w:r>
        <w:rPr>
          <w:rtl/>
        </w:rPr>
        <w:t xml:space="preserve"> ذكر الشيخ</w:t>
      </w:r>
      <w:r w:rsidR="00A64B62">
        <w:rPr>
          <w:rtl/>
        </w:rPr>
        <w:t>:</w:t>
      </w:r>
      <w:r>
        <w:rPr>
          <w:rtl/>
        </w:rPr>
        <w:t xml:space="preserve"> أن</w:t>
      </w:r>
      <w:r w:rsidR="00B55D76">
        <w:rPr>
          <w:rFonts w:hint="cs"/>
          <w:rtl/>
        </w:rPr>
        <w:t>ّ</w:t>
      </w:r>
      <w:r>
        <w:rPr>
          <w:rtl/>
        </w:rPr>
        <w:t>ه خبر شاذ</w:t>
      </w:r>
      <w:r w:rsidR="00B55D76">
        <w:rPr>
          <w:rFonts w:hint="cs"/>
          <w:rtl/>
        </w:rPr>
        <w:t>ّ</w:t>
      </w:r>
      <w:r w:rsidR="00B55D76">
        <w:rPr>
          <w:rtl/>
        </w:rPr>
        <w:t xml:space="preserve"> متروك، ل</w:t>
      </w:r>
      <w:r w:rsidR="00B55D76">
        <w:rPr>
          <w:rFonts w:hint="cs"/>
          <w:rtl/>
        </w:rPr>
        <w:t>أ</w:t>
      </w:r>
      <w:r>
        <w:rPr>
          <w:rtl/>
        </w:rPr>
        <w:t>نّ الخمر نجس ينجس ما حصل فيها. انتهى.</w:t>
      </w:r>
    </w:p>
    <w:p w:rsidR="00597E2F" w:rsidRDefault="00597E2F" w:rsidP="00B55D76">
      <w:pPr>
        <w:pStyle w:val="libNormal"/>
        <w:rPr>
          <w:rtl/>
        </w:rPr>
      </w:pPr>
      <w:r>
        <w:rPr>
          <w:rtl/>
        </w:rPr>
        <w:t xml:space="preserve">وهو محمول على الانقلاب لا الامتزاج والاستهلاك </w:t>
      </w:r>
      <w:r w:rsidRPr="00821781">
        <w:rPr>
          <w:rStyle w:val="libFootnotenumChar"/>
          <w:rtl/>
        </w:rPr>
        <w:t>(</w:t>
      </w:r>
      <w:r w:rsidR="00B55D76">
        <w:rPr>
          <w:rStyle w:val="libFootnotenumChar"/>
          <w:rFonts w:hint="cs"/>
          <w:rtl/>
        </w:rPr>
        <w:t>2</w:t>
      </w:r>
      <w:r w:rsidRPr="00821781">
        <w:rPr>
          <w:rStyle w:val="libFootnotenumChar"/>
          <w:rtl/>
        </w:rPr>
        <w:t>)</w:t>
      </w:r>
      <w:r>
        <w:rPr>
          <w:rtl/>
        </w:rPr>
        <w:t xml:space="preserve">، لما يأتي </w:t>
      </w:r>
      <w:r w:rsidRPr="00821781">
        <w:rPr>
          <w:rStyle w:val="libFootnotenumChar"/>
          <w:rtl/>
        </w:rPr>
        <w:t>(</w:t>
      </w:r>
      <w:r w:rsidR="00B55D76">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[ 32150 ] </w:t>
      </w:r>
      <w:r>
        <w:rPr>
          <w:rtl/>
        </w:rPr>
        <w:t xml:space="preserve">3 - وعن </w:t>
      </w:r>
      <w:r w:rsidR="00E554CA">
        <w:rPr>
          <w:rtl/>
        </w:rPr>
        <w:t xml:space="preserve">عدَّة </w:t>
      </w:r>
      <w:r>
        <w:rPr>
          <w:rtl/>
        </w:rPr>
        <w:t xml:space="preserve">من أصحابنا، عن أحمد بن محمد بن عيسى، </w:t>
      </w:r>
    </w:p>
    <w:p w:rsidR="00597E2F" w:rsidRDefault="00FC2696" w:rsidP="00FC2696">
      <w:pPr>
        <w:pStyle w:val="libLine"/>
        <w:rPr>
          <w:rtl/>
        </w:rPr>
      </w:pPr>
      <w:r>
        <w:rPr>
          <w:rtl/>
        </w:rPr>
        <w:t>____________________</w:t>
      </w:r>
    </w:p>
    <w:p w:rsidR="00597E2F" w:rsidRDefault="00597E2F" w:rsidP="00B55D76">
      <w:pPr>
        <w:pStyle w:val="libFootnoteCenterBold"/>
        <w:rPr>
          <w:rtl/>
        </w:rPr>
      </w:pPr>
      <w:r>
        <w:rPr>
          <w:rtl/>
        </w:rPr>
        <w:t>الباب 31</w:t>
      </w:r>
    </w:p>
    <w:p w:rsidR="00597E2F" w:rsidRDefault="00597E2F" w:rsidP="00B55D76">
      <w:pPr>
        <w:pStyle w:val="libFootnoteCenterBold"/>
        <w:rPr>
          <w:rtl/>
        </w:rPr>
      </w:pPr>
      <w:r>
        <w:rPr>
          <w:rtl/>
        </w:rPr>
        <w:t xml:space="preserve">فيه 11 حديث </w:t>
      </w:r>
    </w:p>
    <w:p w:rsidR="00597E2F" w:rsidRDefault="00597E2F" w:rsidP="00FC2696">
      <w:pPr>
        <w:pStyle w:val="libFootnote0"/>
        <w:rPr>
          <w:rtl/>
        </w:rPr>
      </w:pPr>
      <w:r>
        <w:rPr>
          <w:rtl/>
        </w:rPr>
        <w:t>1 - الكافي 6</w:t>
      </w:r>
      <w:r w:rsidR="00A64B62">
        <w:rPr>
          <w:rtl/>
        </w:rPr>
        <w:t>:</w:t>
      </w:r>
      <w:r>
        <w:rPr>
          <w:rtl/>
        </w:rPr>
        <w:t xml:space="preserve"> 428 </w:t>
      </w:r>
      <w:r w:rsidR="00FC2696">
        <w:rPr>
          <w:rtl/>
        </w:rPr>
        <w:t>/</w:t>
      </w:r>
      <w:r>
        <w:rPr>
          <w:rtl/>
        </w:rPr>
        <w:t xml:space="preserve"> 2. </w:t>
      </w:r>
    </w:p>
    <w:p w:rsidR="00597E2F" w:rsidRPr="00E64ACA" w:rsidRDefault="00597E2F" w:rsidP="00FC2696">
      <w:pPr>
        <w:pStyle w:val="libFootnote0"/>
        <w:rPr>
          <w:rtl/>
        </w:rPr>
      </w:pPr>
      <w:r w:rsidRPr="00E64ACA">
        <w:rPr>
          <w:rtl/>
        </w:rPr>
        <w:t>(1) التهذيب 9</w:t>
      </w:r>
      <w:r w:rsidR="00A64B62">
        <w:rPr>
          <w:rtl/>
        </w:rPr>
        <w:t>:</w:t>
      </w:r>
      <w:r w:rsidRPr="00E64ACA">
        <w:rPr>
          <w:rtl/>
        </w:rPr>
        <w:t xml:space="preserve"> 117 </w:t>
      </w:r>
      <w:r w:rsidR="00FC2696">
        <w:rPr>
          <w:rtl/>
        </w:rPr>
        <w:t>/</w:t>
      </w:r>
      <w:r w:rsidRPr="00E64ACA">
        <w:rPr>
          <w:rtl/>
        </w:rPr>
        <w:t xml:space="preserve"> 504</w:t>
      </w:r>
      <w:r>
        <w:rPr>
          <w:rtl/>
        </w:rPr>
        <w:t>.</w:t>
      </w:r>
    </w:p>
    <w:p w:rsidR="00597E2F" w:rsidRDefault="00597E2F" w:rsidP="00FC2696">
      <w:pPr>
        <w:pStyle w:val="libFootnote0"/>
        <w:rPr>
          <w:rtl/>
        </w:rPr>
      </w:pPr>
      <w:r>
        <w:rPr>
          <w:rtl/>
        </w:rPr>
        <w:t>2 - الكافي 6</w:t>
      </w:r>
      <w:r w:rsidR="00A64B62">
        <w:rPr>
          <w:rtl/>
        </w:rPr>
        <w:t>:</w:t>
      </w:r>
      <w:r>
        <w:rPr>
          <w:rtl/>
        </w:rPr>
        <w:t xml:space="preserve"> 428 </w:t>
      </w:r>
      <w:r w:rsidR="00FC2696">
        <w:rPr>
          <w:rtl/>
        </w:rPr>
        <w:t>/</w:t>
      </w:r>
      <w:r>
        <w:rPr>
          <w:rtl/>
        </w:rPr>
        <w:t xml:space="preserve"> 1. </w:t>
      </w:r>
    </w:p>
    <w:p w:rsidR="00597E2F" w:rsidRPr="00E64ACA" w:rsidRDefault="00597E2F" w:rsidP="00B55D76">
      <w:pPr>
        <w:pStyle w:val="libFootnote0"/>
        <w:rPr>
          <w:rtl/>
        </w:rPr>
      </w:pPr>
      <w:r w:rsidRPr="00E64ACA">
        <w:rPr>
          <w:rtl/>
        </w:rPr>
        <w:t>(</w:t>
      </w:r>
      <w:r w:rsidR="00B55D76">
        <w:rPr>
          <w:rFonts w:hint="cs"/>
          <w:rtl/>
        </w:rPr>
        <w:t>2</w:t>
      </w:r>
      <w:r w:rsidRPr="00E64ACA">
        <w:rPr>
          <w:rtl/>
        </w:rPr>
        <w:t>) التهذيب 9</w:t>
      </w:r>
      <w:r w:rsidR="00A64B62">
        <w:rPr>
          <w:rtl/>
        </w:rPr>
        <w:t>:</w:t>
      </w:r>
      <w:r w:rsidRPr="00E64ACA">
        <w:rPr>
          <w:rtl/>
        </w:rPr>
        <w:t xml:space="preserve"> 119 </w:t>
      </w:r>
      <w:r w:rsidR="00FC2696">
        <w:rPr>
          <w:rtl/>
        </w:rPr>
        <w:t>/</w:t>
      </w:r>
      <w:r w:rsidRPr="00E64ACA">
        <w:rPr>
          <w:rtl/>
        </w:rPr>
        <w:t xml:space="preserve"> 511</w:t>
      </w:r>
      <w:r>
        <w:rPr>
          <w:rtl/>
        </w:rPr>
        <w:t>.</w:t>
      </w:r>
      <w:r w:rsidRPr="00E64ACA">
        <w:rPr>
          <w:rtl/>
        </w:rPr>
        <w:t xml:space="preserve"> </w:t>
      </w:r>
    </w:p>
    <w:p w:rsidR="00597E2F" w:rsidRPr="00E64ACA" w:rsidRDefault="00597E2F" w:rsidP="00B55D76">
      <w:pPr>
        <w:pStyle w:val="libFootnote0"/>
        <w:rPr>
          <w:rtl/>
        </w:rPr>
      </w:pPr>
      <w:r w:rsidRPr="00E64ACA">
        <w:rPr>
          <w:rtl/>
        </w:rPr>
        <w:t>(</w:t>
      </w:r>
      <w:r w:rsidR="00B55D76">
        <w:rPr>
          <w:rFonts w:hint="cs"/>
          <w:rtl/>
        </w:rPr>
        <w:t>3</w:t>
      </w:r>
      <w:r w:rsidRPr="00E64ACA">
        <w:rPr>
          <w:rtl/>
        </w:rPr>
        <w:t>) يأتي في الاحاديث 3</w:t>
      </w:r>
      <w:r>
        <w:rPr>
          <w:rtl/>
        </w:rPr>
        <w:t xml:space="preserve"> - </w:t>
      </w:r>
      <w:r w:rsidRPr="00E64ACA">
        <w:rPr>
          <w:rtl/>
        </w:rPr>
        <w:t>11 من هذا الباب</w:t>
      </w:r>
      <w:r>
        <w:rPr>
          <w:rtl/>
        </w:rPr>
        <w:t>.</w:t>
      </w:r>
    </w:p>
    <w:p w:rsidR="00597E2F" w:rsidRDefault="00597E2F" w:rsidP="00FC2696">
      <w:pPr>
        <w:pStyle w:val="libFootnote0"/>
        <w:rPr>
          <w:rtl/>
        </w:rPr>
      </w:pPr>
      <w:r>
        <w:rPr>
          <w:rtl/>
        </w:rPr>
        <w:t>3 - الكافي 6</w:t>
      </w:r>
      <w:r w:rsidR="00A64B62">
        <w:rPr>
          <w:rtl/>
        </w:rPr>
        <w:t>:</w:t>
      </w:r>
      <w:r>
        <w:rPr>
          <w:rtl/>
        </w:rPr>
        <w:t xml:space="preserve"> 428 </w:t>
      </w:r>
      <w:r w:rsidR="00FC2696">
        <w:rPr>
          <w:rtl/>
        </w:rPr>
        <w:t>/</w:t>
      </w:r>
      <w:r>
        <w:rPr>
          <w:rtl/>
        </w:rPr>
        <w:t xml:space="preserve"> 3، التهذيب 9</w:t>
      </w:r>
      <w:r w:rsidR="00A64B62">
        <w:rPr>
          <w:rtl/>
        </w:rPr>
        <w:t>:</w:t>
      </w:r>
      <w:r>
        <w:rPr>
          <w:rtl/>
        </w:rPr>
        <w:t xml:space="preserve"> 117 </w:t>
      </w:r>
      <w:r w:rsidR="00FC2696">
        <w:rPr>
          <w:rtl/>
        </w:rPr>
        <w:t>/</w:t>
      </w:r>
      <w:r>
        <w:rPr>
          <w:rtl/>
        </w:rPr>
        <w:t xml:space="preserve"> 505، والاستبصار 4</w:t>
      </w:r>
      <w:r w:rsidR="00A64B62">
        <w:rPr>
          <w:rtl/>
        </w:rPr>
        <w:t>:</w:t>
      </w:r>
      <w:r>
        <w:rPr>
          <w:rtl/>
        </w:rPr>
        <w:t xml:space="preserve"> 93 </w:t>
      </w:r>
      <w:r w:rsidR="00FC2696">
        <w:rPr>
          <w:rtl/>
        </w:rPr>
        <w:t>/</w:t>
      </w:r>
      <w:r>
        <w:rPr>
          <w:rtl/>
        </w:rPr>
        <w:t xml:space="preserve"> 356.</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عن الحسين بن سعيد، عن فضالة بن أي</w:t>
      </w:r>
      <w:r w:rsidR="00B55D76">
        <w:rPr>
          <w:rFonts w:hint="cs"/>
          <w:rtl/>
        </w:rPr>
        <w:t>ّ</w:t>
      </w:r>
      <w:r>
        <w:rPr>
          <w:rtl/>
        </w:rPr>
        <w:t>وب، عن ابن بكير، عن عبيد بن زرارة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يأخذ الخمر فيجعلها خل</w:t>
      </w:r>
      <w:r w:rsidR="00B55D76">
        <w:rPr>
          <w:rFonts w:hint="cs"/>
          <w:rtl/>
        </w:rPr>
        <w:t>ّ</w:t>
      </w:r>
      <w:r>
        <w:rPr>
          <w:rtl/>
        </w:rPr>
        <w:t>ا؟</w:t>
      </w:r>
      <w:r w:rsidR="00B55D76">
        <w:rPr>
          <w:rFonts w:hint="cs"/>
          <w:rtl/>
        </w:rPr>
        <w:t>ً</w:t>
      </w:r>
      <w:r>
        <w:rPr>
          <w:rtl/>
        </w:rPr>
        <w:t xml:space="preserve"> قال</w:t>
      </w:r>
      <w:r w:rsidR="00A64B62">
        <w:rPr>
          <w:rtl/>
        </w:rPr>
        <w:t>:</w:t>
      </w:r>
      <w:r>
        <w:rPr>
          <w:rtl/>
        </w:rPr>
        <w:t xml:space="preserve"> لا بأس. </w:t>
      </w:r>
    </w:p>
    <w:p w:rsidR="00597E2F" w:rsidRDefault="00597E2F" w:rsidP="006C1B30">
      <w:pPr>
        <w:pStyle w:val="libNormal"/>
        <w:rPr>
          <w:rtl/>
        </w:rPr>
      </w:pPr>
      <w:r w:rsidRPr="00FC2696">
        <w:rPr>
          <w:rStyle w:val="libNormalChar"/>
          <w:rtl/>
        </w:rPr>
        <w:t xml:space="preserve">[ 32151 ] </w:t>
      </w:r>
      <w:r>
        <w:rPr>
          <w:rtl/>
        </w:rPr>
        <w:t>4 - وبالإ</w:t>
      </w:r>
      <w:r w:rsidR="00B55D76">
        <w:rPr>
          <w:rFonts w:hint="cs"/>
          <w:rtl/>
        </w:rPr>
        <w:t>ِ</w:t>
      </w:r>
      <w:r>
        <w:rPr>
          <w:rtl/>
        </w:rPr>
        <w:t>سناد عن عبدالله بن بكير، عن أبي بصير،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الخمر تجعل خل</w:t>
      </w:r>
      <w:r w:rsidR="00B55D76">
        <w:rPr>
          <w:rFonts w:hint="cs"/>
          <w:rtl/>
        </w:rPr>
        <w:t>ّ</w:t>
      </w:r>
      <w:r>
        <w:rPr>
          <w:rtl/>
        </w:rPr>
        <w:t>ا</w:t>
      </w:r>
      <w:r w:rsidR="00B55D76">
        <w:rPr>
          <w:rFonts w:hint="cs"/>
          <w:rtl/>
        </w:rPr>
        <w:t>ً</w:t>
      </w:r>
      <w:r>
        <w:rPr>
          <w:rtl/>
        </w:rPr>
        <w:t>؟ قال</w:t>
      </w:r>
      <w:r w:rsidR="00A64B62">
        <w:rPr>
          <w:rtl/>
        </w:rPr>
        <w:t>:</w:t>
      </w:r>
      <w:r>
        <w:rPr>
          <w:rtl/>
        </w:rPr>
        <w:t xml:space="preserve"> لا بأس إذا لم يجعل فيها ما يغلبها.</w:t>
      </w:r>
    </w:p>
    <w:p w:rsidR="00597E2F" w:rsidRDefault="00597E2F" w:rsidP="00B351E8">
      <w:pPr>
        <w:pStyle w:val="libNormal"/>
        <w:rPr>
          <w:rtl/>
        </w:rPr>
      </w:pPr>
      <w:r>
        <w:rPr>
          <w:rtl/>
        </w:rPr>
        <w:t>أقول</w:t>
      </w:r>
      <w:r w:rsidR="00A64B62">
        <w:rPr>
          <w:rtl/>
        </w:rPr>
        <w:t>:</w:t>
      </w:r>
      <w:r>
        <w:rPr>
          <w:rtl/>
        </w:rPr>
        <w:t xml:space="preserve"> هذا محمول على الكراهة أو عدم الاستحالة.</w:t>
      </w:r>
    </w:p>
    <w:p w:rsidR="00597E2F" w:rsidRDefault="00597E2F" w:rsidP="00B351E8">
      <w:pPr>
        <w:pStyle w:val="libNormal"/>
        <w:rPr>
          <w:rtl/>
        </w:rPr>
      </w:pPr>
      <w:r>
        <w:rPr>
          <w:rtl/>
        </w:rPr>
        <w:t xml:space="preserve">محمد بن الحسن بإسناده عن الحسين بن سعيد مثله </w:t>
      </w:r>
      <w:r w:rsidRPr="00821781">
        <w:rPr>
          <w:rStyle w:val="libFootnotenumChar"/>
          <w:rtl/>
        </w:rPr>
        <w:t>(1)</w:t>
      </w:r>
      <w:r>
        <w:rPr>
          <w:rtl/>
        </w:rPr>
        <w:t xml:space="preserve">،. وكذا الذي قبله. </w:t>
      </w:r>
    </w:p>
    <w:p w:rsidR="00597E2F" w:rsidRDefault="00597E2F" w:rsidP="006C1B30">
      <w:pPr>
        <w:pStyle w:val="libNormal"/>
        <w:rPr>
          <w:rtl/>
        </w:rPr>
      </w:pPr>
      <w:r w:rsidRPr="00FC2696">
        <w:rPr>
          <w:rStyle w:val="libNormalChar"/>
          <w:rtl/>
        </w:rPr>
        <w:t xml:space="preserve">[ 32152 ] </w:t>
      </w:r>
      <w:r>
        <w:rPr>
          <w:rtl/>
        </w:rPr>
        <w:t xml:space="preserve">5 - وعنه، عن صفوان، عن ابن بكير، عن عبيد بن زرارة،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B55D76">
        <w:rPr>
          <w:rFonts w:hint="cs"/>
          <w:rtl/>
        </w:rPr>
        <w:t>ّ</w:t>
      </w:r>
      <w:r>
        <w:rPr>
          <w:rtl/>
        </w:rPr>
        <w:t>ه قال</w:t>
      </w:r>
      <w:r w:rsidR="00A64B62">
        <w:rPr>
          <w:rtl/>
        </w:rPr>
        <w:t>:</w:t>
      </w:r>
      <w:r>
        <w:rPr>
          <w:rtl/>
        </w:rPr>
        <w:t xml:space="preserve"> في الرجل إذا باع عصيرا</w:t>
      </w:r>
      <w:r w:rsidR="00B55D76">
        <w:rPr>
          <w:rFonts w:hint="cs"/>
          <w:rtl/>
        </w:rPr>
        <w:t>ً</w:t>
      </w:r>
      <w:r>
        <w:rPr>
          <w:rtl/>
        </w:rPr>
        <w:t>، فحبسه السلطان حتى صار خمرا، فجعله صاحبه خل</w:t>
      </w:r>
      <w:r w:rsidR="00B55D76">
        <w:rPr>
          <w:rFonts w:hint="cs"/>
          <w:rtl/>
        </w:rPr>
        <w:t>ّ</w:t>
      </w:r>
      <w:r>
        <w:rPr>
          <w:rtl/>
        </w:rPr>
        <w:t>ا</w:t>
      </w:r>
      <w:r w:rsidR="00B55D76">
        <w:rPr>
          <w:rFonts w:hint="cs"/>
          <w:rtl/>
        </w:rPr>
        <w:t>ً</w:t>
      </w:r>
      <w:r>
        <w:rPr>
          <w:rtl/>
        </w:rPr>
        <w:t>، فقال</w:t>
      </w:r>
      <w:r w:rsidR="00A64B62">
        <w:rPr>
          <w:rtl/>
        </w:rPr>
        <w:t>:</w:t>
      </w:r>
      <w:r>
        <w:rPr>
          <w:rtl/>
        </w:rPr>
        <w:t xml:space="preserve"> إذا تحو</w:t>
      </w:r>
      <w:r w:rsidR="00B55D76">
        <w:rPr>
          <w:rFonts w:hint="cs"/>
          <w:rtl/>
        </w:rPr>
        <w:t>ّ</w:t>
      </w:r>
      <w:r>
        <w:rPr>
          <w:rtl/>
        </w:rPr>
        <w:t xml:space="preserve">ل عن اسم الخمر فلا بأس به. </w:t>
      </w:r>
    </w:p>
    <w:p w:rsidR="00597E2F" w:rsidRDefault="00597E2F" w:rsidP="006C1B30">
      <w:pPr>
        <w:pStyle w:val="libNormal"/>
        <w:rPr>
          <w:rtl/>
        </w:rPr>
      </w:pPr>
      <w:r w:rsidRPr="00FC2696">
        <w:rPr>
          <w:rStyle w:val="libNormalChar"/>
          <w:rtl/>
        </w:rPr>
        <w:t xml:space="preserve">[ 32153 ] </w:t>
      </w:r>
      <w:r>
        <w:rPr>
          <w:rtl/>
        </w:rPr>
        <w:t>6 - وعنه، عن محمد بن أبي عمير، وعلي</w:t>
      </w:r>
      <w:r w:rsidR="00B55D76">
        <w:rPr>
          <w:rFonts w:hint="cs"/>
          <w:rtl/>
        </w:rPr>
        <w:t>ِّ</w:t>
      </w:r>
      <w:r>
        <w:rPr>
          <w:rtl/>
        </w:rPr>
        <w:t xml:space="preserve"> بن حديد </w:t>
      </w:r>
      <w:r w:rsidR="00894C4D">
        <w:rPr>
          <w:rtl/>
        </w:rPr>
        <w:t>جميعاً</w:t>
      </w:r>
      <w:r>
        <w:rPr>
          <w:rtl/>
        </w:rPr>
        <w:t>، عن جميل،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يكون لي على</w:t>
      </w:r>
      <w:r w:rsidR="00B55D76">
        <w:rPr>
          <w:rFonts w:hint="cs"/>
          <w:rtl/>
        </w:rPr>
        <w:t>ّ</w:t>
      </w:r>
      <w:r>
        <w:rPr>
          <w:rtl/>
        </w:rPr>
        <w:t xml:space="preserve"> الرجل الدراهم، فيعطيني بها خمرا</w:t>
      </w:r>
      <w:r w:rsidR="00B55D76">
        <w:rPr>
          <w:rFonts w:hint="cs"/>
          <w:rtl/>
        </w:rPr>
        <w:t>ً</w:t>
      </w:r>
      <w:r>
        <w:rPr>
          <w:rtl/>
        </w:rPr>
        <w:t>، فقال</w:t>
      </w:r>
      <w:r w:rsidR="00A64B62">
        <w:rPr>
          <w:rtl/>
        </w:rPr>
        <w:t>:</w:t>
      </w:r>
      <w:r>
        <w:rPr>
          <w:rtl/>
        </w:rPr>
        <w:t xml:space="preserve"> خذها ثم</w:t>
      </w:r>
      <w:r w:rsidR="00B55D76">
        <w:rPr>
          <w:rFonts w:hint="cs"/>
          <w:rtl/>
        </w:rPr>
        <w:t>َّ</w:t>
      </w:r>
      <w:r>
        <w:rPr>
          <w:rtl/>
        </w:rPr>
        <w:t xml:space="preserve"> أفسدها.</w:t>
      </w:r>
    </w:p>
    <w:p w:rsidR="00597E2F" w:rsidRDefault="00597E2F" w:rsidP="00B351E8">
      <w:pPr>
        <w:pStyle w:val="libNormal"/>
        <w:rPr>
          <w:rtl/>
        </w:rPr>
      </w:pPr>
      <w:r>
        <w:rPr>
          <w:rtl/>
        </w:rPr>
        <w:t>قال علي</w:t>
      </w:r>
      <w:r w:rsidR="00B55D76">
        <w:rPr>
          <w:rFonts w:hint="cs"/>
          <w:rtl/>
        </w:rPr>
        <w:t>ّ</w:t>
      </w:r>
      <w:r w:rsidR="00A64B62">
        <w:rPr>
          <w:rtl/>
        </w:rPr>
        <w:t>:</w:t>
      </w:r>
      <w:r>
        <w:rPr>
          <w:rtl/>
        </w:rPr>
        <w:t xml:space="preserve"> واجعلها خل</w:t>
      </w:r>
      <w:r w:rsidR="00B55D76">
        <w:rPr>
          <w:rFonts w:hint="cs"/>
          <w:rtl/>
        </w:rPr>
        <w:t>ّ</w:t>
      </w:r>
      <w:r>
        <w:rPr>
          <w:rtl/>
        </w:rPr>
        <w:t>ا</w:t>
      </w:r>
      <w:r w:rsidR="00B55D76">
        <w:rPr>
          <w:rFonts w:hint="cs"/>
          <w:rtl/>
        </w:rPr>
        <w:t>ً</w:t>
      </w:r>
      <w:r>
        <w:rPr>
          <w:rtl/>
        </w:rPr>
        <w:t xml:space="preserve">. </w:t>
      </w:r>
    </w:p>
    <w:p w:rsidR="00597E2F" w:rsidRDefault="00597E2F" w:rsidP="006C1B30">
      <w:pPr>
        <w:pStyle w:val="libNormal"/>
        <w:rPr>
          <w:rtl/>
        </w:rPr>
      </w:pPr>
      <w:r w:rsidRPr="00FC2696">
        <w:rPr>
          <w:rStyle w:val="libNormalChar"/>
          <w:rtl/>
        </w:rPr>
        <w:t xml:space="preserve">[ 32154 ] </w:t>
      </w:r>
      <w:r>
        <w:rPr>
          <w:rtl/>
        </w:rPr>
        <w:t>7 - وعنه، عن محمد بن أبي عمير، عن حسين الاحمسي، عن محمد بن مسلم، وأبي بصير، وعلي</w:t>
      </w:r>
      <w:r w:rsidR="00B55D76">
        <w:rPr>
          <w:rFonts w:hint="cs"/>
          <w:rtl/>
        </w:rPr>
        <w:t>ّ</w:t>
      </w:r>
      <w:r>
        <w:rPr>
          <w:rtl/>
        </w:rPr>
        <w:t xml:space="preserve">،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سئل عن الخمر يجعل فيها الخل</w:t>
      </w:r>
      <w:r w:rsidR="00B55D76">
        <w:rPr>
          <w:rFonts w:hint="cs"/>
          <w:rtl/>
        </w:rPr>
        <w:t>ّ</w:t>
      </w:r>
      <w:r>
        <w:rPr>
          <w:rtl/>
        </w:rPr>
        <w:t>؟ فقال</w:t>
      </w:r>
      <w:r w:rsidR="00A64B62">
        <w:rPr>
          <w:rtl/>
        </w:rPr>
        <w:t>:</w:t>
      </w:r>
      <w:r>
        <w:rPr>
          <w:rtl/>
        </w:rPr>
        <w:t xml:space="preserve"> لا،</w:t>
      </w:r>
      <w:r w:rsidR="00481338">
        <w:rPr>
          <w:rtl/>
        </w:rPr>
        <w:t xml:space="preserve"> إلّا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الكافي 6</w:t>
      </w:r>
      <w:r w:rsidR="00A64B62">
        <w:rPr>
          <w:rtl/>
        </w:rPr>
        <w:t>:</w:t>
      </w:r>
      <w:r>
        <w:rPr>
          <w:rtl/>
        </w:rPr>
        <w:t xml:space="preserve"> 428 </w:t>
      </w:r>
      <w:r w:rsidR="00FC2696">
        <w:rPr>
          <w:rtl/>
        </w:rPr>
        <w:t>/</w:t>
      </w:r>
      <w:r>
        <w:rPr>
          <w:rtl/>
        </w:rPr>
        <w:t xml:space="preserve"> 4. </w:t>
      </w:r>
    </w:p>
    <w:p w:rsidR="00597E2F" w:rsidRPr="00537D9E" w:rsidRDefault="00597E2F" w:rsidP="00FC2696">
      <w:pPr>
        <w:pStyle w:val="libFootnote0"/>
        <w:rPr>
          <w:rtl/>
        </w:rPr>
      </w:pPr>
      <w:r w:rsidRPr="00537D9E">
        <w:rPr>
          <w:rtl/>
        </w:rPr>
        <w:t>(1) التهذيب 9</w:t>
      </w:r>
      <w:r w:rsidR="00A64B62">
        <w:rPr>
          <w:rtl/>
        </w:rPr>
        <w:t>:</w:t>
      </w:r>
      <w:r w:rsidRPr="00537D9E">
        <w:rPr>
          <w:rtl/>
        </w:rPr>
        <w:t xml:space="preserve"> 117 </w:t>
      </w:r>
      <w:r w:rsidR="00FC2696">
        <w:rPr>
          <w:rtl/>
        </w:rPr>
        <w:t>/</w:t>
      </w:r>
      <w:r w:rsidRPr="00537D9E">
        <w:rPr>
          <w:rtl/>
        </w:rPr>
        <w:t xml:space="preserve"> 506</w:t>
      </w:r>
      <w:r>
        <w:rPr>
          <w:rtl/>
        </w:rPr>
        <w:t>،</w:t>
      </w:r>
      <w:r w:rsidRPr="00537D9E">
        <w:rPr>
          <w:rtl/>
        </w:rPr>
        <w:t xml:space="preserve"> والاستبصار 4</w:t>
      </w:r>
      <w:r w:rsidR="00A64B62">
        <w:rPr>
          <w:rtl/>
        </w:rPr>
        <w:t>:</w:t>
      </w:r>
      <w:r w:rsidRPr="00537D9E">
        <w:rPr>
          <w:rtl/>
        </w:rPr>
        <w:t xml:space="preserve"> 94 </w:t>
      </w:r>
      <w:r w:rsidR="00FC2696">
        <w:rPr>
          <w:rtl/>
        </w:rPr>
        <w:t>/</w:t>
      </w:r>
      <w:r w:rsidRPr="00537D9E">
        <w:rPr>
          <w:rtl/>
        </w:rPr>
        <w:t xml:space="preserve"> 361</w:t>
      </w:r>
      <w:r>
        <w:rPr>
          <w:rtl/>
        </w:rPr>
        <w:t>.</w:t>
      </w:r>
    </w:p>
    <w:p w:rsidR="00597E2F" w:rsidRDefault="00597E2F" w:rsidP="00FC2696">
      <w:pPr>
        <w:pStyle w:val="libFootnote0"/>
        <w:rPr>
          <w:rtl/>
        </w:rPr>
      </w:pPr>
      <w:r>
        <w:rPr>
          <w:rtl/>
        </w:rPr>
        <w:t>5 - التهذيب 9</w:t>
      </w:r>
      <w:r w:rsidR="00A64B62">
        <w:rPr>
          <w:rtl/>
        </w:rPr>
        <w:t>:</w:t>
      </w:r>
      <w:r>
        <w:rPr>
          <w:rtl/>
        </w:rPr>
        <w:t xml:space="preserve"> 117 </w:t>
      </w:r>
      <w:r w:rsidR="00FC2696">
        <w:rPr>
          <w:rtl/>
        </w:rPr>
        <w:t>/</w:t>
      </w:r>
      <w:r>
        <w:rPr>
          <w:rtl/>
        </w:rPr>
        <w:t xml:space="preserve"> 507، والاستبصار 4</w:t>
      </w:r>
      <w:r w:rsidR="00A64B62">
        <w:rPr>
          <w:rtl/>
        </w:rPr>
        <w:t>:</w:t>
      </w:r>
      <w:r>
        <w:rPr>
          <w:rtl/>
        </w:rPr>
        <w:t xml:space="preserve"> 93 </w:t>
      </w:r>
      <w:r w:rsidR="00FC2696">
        <w:rPr>
          <w:rtl/>
        </w:rPr>
        <w:t>/</w:t>
      </w:r>
      <w:r>
        <w:rPr>
          <w:rtl/>
        </w:rPr>
        <w:t xml:space="preserve"> 357.</w:t>
      </w:r>
    </w:p>
    <w:p w:rsidR="00597E2F" w:rsidRDefault="00597E2F" w:rsidP="00FC2696">
      <w:pPr>
        <w:pStyle w:val="libFootnote0"/>
        <w:rPr>
          <w:rtl/>
        </w:rPr>
      </w:pPr>
      <w:r>
        <w:rPr>
          <w:rtl/>
        </w:rPr>
        <w:t>6 - التهذيب 9</w:t>
      </w:r>
      <w:r w:rsidR="00A64B62">
        <w:rPr>
          <w:rtl/>
        </w:rPr>
        <w:t>:</w:t>
      </w:r>
      <w:r>
        <w:rPr>
          <w:rtl/>
        </w:rPr>
        <w:t xml:space="preserve"> 118 </w:t>
      </w:r>
      <w:r w:rsidR="00FC2696">
        <w:rPr>
          <w:rtl/>
        </w:rPr>
        <w:t>/</w:t>
      </w:r>
      <w:r>
        <w:rPr>
          <w:rtl/>
        </w:rPr>
        <w:t xml:space="preserve"> 508، والاستبصار 4</w:t>
      </w:r>
      <w:r w:rsidR="00A64B62">
        <w:rPr>
          <w:rtl/>
        </w:rPr>
        <w:t>:</w:t>
      </w:r>
      <w:r>
        <w:rPr>
          <w:rtl/>
        </w:rPr>
        <w:t xml:space="preserve"> 93 </w:t>
      </w:r>
      <w:r w:rsidR="00FC2696">
        <w:rPr>
          <w:rtl/>
        </w:rPr>
        <w:t>/</w:t>
      </w:r>
      <w:r>
        <w:rPr>
          <w:rtl/>
        </w:rPr>
        <w:t xml:space="preserve"> 358.</w:t>
      </w:r>
    </w:p>
    <w:p w:rsidR="00597E2F" w:rsidRDefault="00597E2F" w:rsidP="00FC2696">
      <w:pPr>
        <w:pStyle w:val="libFootnote0"/>
        <w:rPr>
          <w:rtl/>
        </w:rPr>
      </w:pPr>
      <w:r>
        <w:rPr>
          <w:rtl/>
        </w:rPr>
        <w:t>7 - التهذيب 9</w:t>
      </w:r>
      <w:r w:rsidR="00A64B62">
        <w:rPr>
          <w:rtl/>
        </w:rPr>
        <w:t>:</w:t>
      </w:r>
      <w:r>
        <w:rPr>
          <w:rtl/>
        </w:rPr>
        <w:t xml:space="preserve"> 118 </w:t>
      </w:r>
      <w:r w:rsidR="00FC2696">
        <w:rPr>
          <w:rtl/>
        </w:rPr>
        <w:t>/</w:t>
      </w:r>
      <w:r>
        <w:rPr>
          <w:rtl/>
        </w:rPr>
        <w:t xml:space="preserve"> 510، والاستبصار 4</w:t>
      </w:r>
      <w:r w:rsidR="00A64B62">
        <w:rPr>
          <w:rtl/>
        </w:rPr>
        <w:t>:</w:t>
      </w:r>
      <w:r>
        <w:rPr>
          <w:rtl/>
        </w:rPr>
        <w:t xml:space="preserve"> 93 </w:t>
      </w:r>
      <w:r w:rsidR="00FC2696">
        <w:rPr>
          <w:rtl/>
        </w:rPr>
        <w:t>/</w:t>
      </w:r>
      <w:r>
        <w:rPr>
          <w:rtl/>
        </w:rPr>
        <w:t xml:space="preserve"> 360.</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ما جاء من قبل نفسه.</w:t>
      </w:r>
    </w:p>
    <w:p w:rsidR="00597E2F" w:rsidRDefault="00597E2F" w:rsidP="00B351E8">
      <w:pPr>
        <w:pStyle w:val="libNormal"/>
        <w:rPr>
          <w:rtl/>
        </w:rPr>
      </w:pPr>
      <w:r>
        <w:rPr>
          <w:rtl/>
        </w:rPr>
        <w:t>أقول</w:t>
      </w:r>
      <w:r w:rsidR="00A64B62">
        <w:rPr>
          <w:rtl/>
        </w:rPr>
        <w:t>:</w:t>
      </w:r>
      <w:r>
        <w:rPr>
          <w:rtl/>
        </w:rPr>
        <w:t xml:space="preserve"> حمله الشيخ على استحباب تركها حت</w:t>
      </w:r>
      <w:r w:rsidR="00B55D76">
        <w:rPr>
          <w:rFonts w:hint="cs"/>
          <w:rtl/>
        </w:rPr>
        <w:t>ّ</w:t>
      </w:r>
      <w:r>
        <w:rPr>
          <w:rtl/>
        </w:rPr>
        <w:t>ى تصير خل</w:t>
      </w:r>
      <w:r w:rsidR="00B55D76">
        <w:rPr>
          <w:rFonts w:hint="cs"/>
          <w:rtl/>
        </w:rPr>
        <w:t>ّ</w:t>
      </w:r>
      <w:r>
        <w:rPr>
          <w:rtl/>
        </w:rPr>
        <w:t>ا</w:t>
      </w:r>
      <w:r w:rsidR="00B55D76">
        <w:rPr>
          <w:rFonts w:hint="cs"/>
          <w:rtl/>
        </w:rPr>
        <w:t>ً</w:t>
      </w:r>
      <w:r>
        <w:rPr>
          <w:rtl/>
        </w:rPr>
        <w:t xml:space="preserve">، من غير أن يطرح فيها ملح أو غيره، لما مضى </w:t>
      </w:r>
      <w:r w:rsidRPr="00821781">
        <w:rPr>
          <w:rStyle w:val="libFootnotenumChar"/>
          <w:rtl/>
        </w:rPr>
        <w:t>(1)</w:t>
      </w:r>
      <w:r>
        <w:rPr>
          <w:rtl/>
        </w:rPr>
        <w:t xml:space="preserve">، ويأتي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[ 32155 ] </w:t>
      </w:r>
      <w:r>
        <w:rPr>
          <w:rtl/>
        </w:rPr>
        <w:t>8 - وبإسناده عن محمد بن أحمد بن يحيى، عن محمد بن عيسى بن عبيد، عن عبد العزيز بن المهتدي، قال</w:t>
      </w:r>
      <w:r w:rsidR="00A64B62">
        <w:rPr>
          <w:rtl/>
        </w:rPr>
        <w:t>:</w:t>
      </w:r>
      <w:r>
        <w:rPr>
          <w:rtl/>
        </w:rPr>
        <w:t xml:space="preserve"> كتبت إلى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جعلت فداك، العصير يصير خمرا</w:t>
      </w:r>
      <w:r w:rsidR="003347BF">
        <w:rPr>
          <w:rFonts w:hint="cs"/>
          <w:rtl/>
        </w:rPr>
        <w:t>ً</w:t>
      </w:r>
      <w:r>
        <w:rPr>
          <w:rtl/>
        </w:rPr>
        <w:t>، فيصب</w:t>
      </w:r>
      <w:r w:rsidR="003347BF">
        <w:rPr>
          <w:rFonts w:hint="cs"/>
          <w:rtl/>
        </w:rPr>
        <w:t>ّ</w:t>
      </w:r>
      <w:r>
        <w:rPr>
          <w:rtl/>
        </w:rPr>
        <w:t xml:space="preserve"> عليه </w:t>
      </w:r>
      <w:r w:rsidR="00215531">
        <w:rPr>
          <w:rtl/>
        </w:rPr>
        <w:t xml:space="preserve">الخلّ </w:t>
      </w:r>
      <w:r>
        <w:rPr>
          <w:rtl/>
        </w:rPr>
        <w:t>وشيء يغي</w:t>
      </w:r>
      <w:r w:rsidR="003347BF">
        <w:rPr>
          <w:rFonts w:hint="cs"/>
          <w:rtl/>
        </w:rPr>
        <w:t>ّ</w:t>
      </w:r>
      <w:r>
        <w:rPr>
          <w:rtl/>
        </w:rPr>
        <w:t>ره حت</w:t>
      </w:r>
      <w:r w:rsidR="003347BF">
        <w:rPr>
          <w:rFonts w:hint="cs"/>
          <w:rtl/>
        </w:rPr>
        <w:t>ّ</w:t>
      </w:r>
      <w:r>
        <w:rPr>
          <w:rtl/>
        </w:rPr>
        <w:t>ى يصير خل</w:t>
      </w:r>
      <w:r w:rsidR="003347BF">
        <w:rPr>
          <w:rFonts w:hint="cs"/>
          <w:rtl/>
        </w:rPr>
        <w:t>ّ</w:t>
      </w:r>
      <w:r>
        <w:rPr>
          <w:rtl/>
        </w:rPr>
        <w:t>ا</w:t>
      </w:r>
      <w:r w:rsidR="003347BF">
        <w:rPr>
          <w:rFonts w:hint="cs"/>
          <w:rtl/>
        </w:rPr>
        <w:t>ً</w:t>
      </w:r>
      <w:r>
        <w:rPr>
          <w:rtl/>
        </w:rPr>
        <w:t>، قال</w:t>
      </w:r>
      <w:r w:rsidR="00A64B62">
        <w:rPr>
          <w:rtl/>
        </w:rPr>
        <w:t>:</w:t>
      </w:r>
      <w:r>
        <w:rPr>
          <w:rtl/>
        </w:rPr>
        <w:t xml:space="preserve"> لا بأس به. </w:t>
      </w:r>
    </w:p>
    <w:p w:rsidR="00597E2F" w:rsidRDefault="00597E2F" w:rsidP="003347BF">
      <w:pPr>
        <w:pStyle w:val="libNormal"/>
        <w:rPr>
          <w:rtl/>
        </w:rPr>
      </w:pPr>
      <w:r w:rsidRPr="00FC2696">
        <w:rPr>
          <w:rStyle w:val="libNormalChar"/>
          <w:rtl/>
        </w:rPr>
        <w:t xml:space="preserve">[ 32156 ] </w:t>
      </w:r>
      <w:r>
        <w:rPr>
          <w:rtl/>
        </w:rPr>
        <w:t xml:space="preserve">9 - عبدالله بن جعفر في </w:t>
      </w:r>
      <w:r w:rsidRPr="00FC2696">
        <w:rPr>
          <w:rStyle w:val="libNormalChar"/>
          <w:rtl/>
        </w:rPr>
        <w:t xml:space="preserve">( </w:t>
      </w:r>
      <w:r>
        <w:rPr>
          <w:rtl/>
        </w:rPr>
        <w:t>قرب الإسناد</w:t>
      </w:r>
      <w:r w:rsidRPr="00FC2696">
        <w:rPr>
          <w:rStyle w:val="libNormalChar"/>
          <w:rtl/>
        </w:rPr>
        <w:t xml:space="preserve"> )</w:t>
      </w:r>
      <w:r>
        <w:rPr>
          <w:rtl/>
        </w:rPr>
        <w:t xml:space="preserve"> عن عبدالله بن الحسن، عن علي</w:t>
      </w:r>
      <w:r w:rsidR="003347BF">
        <w:rPr>
          <w:rFonts w:hint="cs"/>
          <w:rtl/>
        </w:rPr>
        <w:t>ّ</w:t>
      </w:r>
      <w:r>
        <w:rPr>
          <w:rtl/>
        </w:rPr>
        <w:t xml:space="preserve"> بن جعفر، عن أخيه، قال</w:t>
      </w:r>
      <w:r w:rsidR="00A64B62">
        <w:rPr>
          <w:rtl/>
        </w:rPr>
        <w:t>:</w:t>
      </w:r>
      <w:r>
        <w:rPr>
          <w:rtl/>
        </w:rPr>
        <w:t xml:space="preserve"> سألته عن الخمر يكون أو</w:t>
      </w:r>
      <w:r w:rsidR="003347BF">
        <w:rPr>
          <w:rFonts w:hint="cs"/>
          <w:rtl/>
        </w:rPr>
        <w:t>َّ</w:t>
      </w:r>
      <w:r>
        <w:rPr>
          <w:rtl/>
        </w:rPr>
        <w:t>له خمرا</w:t>
      </w:r>
      <w:r w:rsidR="003347BF">
        <w:rPr>
          <w:rFonts w:hint="cs"/>
          <w:rtl/>
        </w:rPr>
        <w:t>ً</w:t>
      </w:r>
      <w:r>
        <w:rPr>
          <w:rtl/>
        </w:rPr>
        <w:t>، ثم</w:t>
      </w:r>
      <w:r w:rsidR="003347BF">
        <w:rPr>
          <w:rFonts w:hint="cs"/>
          <w:rtl/>
        </w:rPr>
        <w:t>َّ</w:t>
      </w:r>
      <w:r>
        <w:rPr>
          <w:rtl/>
        </w:rPr>
        <w:t xml:space="preserve"> يصير خل</w:t>
      </w:r>
      <w:r w:rsidR="003347BF">
        <w:rPr>
          <w:rFonts w:hint="cs"/>
          <w:rtl/>
        </w:rPr>
        <w:t>ّ</w:t>
      </w:r>
      <w:r>
        <w:rPr>
          <w:rtl/>
        </w:rPr>
        <w:t>ا</w:t>
      </w:r>
      <w:r w:rsidR="003347BF">
        <w:rPr>
          <w:rFonts w:hint="cs"/>
          <w:rtl/>
        </w:rPr>
        <w:t>ً</w:t>
      </w:r>
      <w:r>
        <w:rPr>
          <w:rtl/>
        </w:rPr>
        <w:t xml:space="preserve"> </w:t>
      </w:r>
      <w:r w:rsidRPr="00821781">
        <w:rPr>
          <w:rStyle w:val="libFootnotenumChar"/>
          <w:rtl/>
        </w:rPr>
        <w:t>(</w:t>
      </w:r>
      <w:r w:rsidR="003347BF">
        <w:rPr>
          <w:rStyle w:val="libFootnotenumChar"/>
          <w:rFonts w:hint="cs"/>
          <w:rtl/>
        </w:rPr>
        <w:t>3</w:t>
      </w:r>
      <w:r w:rsidRPr="00821781">
        <w:rPr>
          <w:rStyle w:val="libFootnotenumChar"/>
          <w:rtl/>
        </w:rPr>
        <w:t>)</w:t>
      </w:r>
      <w:r>
        <w:rPr>
          <w:rtl/>
        </w:rPr>
        <w:t>؟ قال</w:t>
      </w:r>
      <w:r w:rsidR="00A64B62">
        <w:rPr>
          <w:rtl/>
        </w:rPr>
        <w:t>:</w:t>
      </w:r>
      <w:r>
        <w:rPr>
          <w:rtl/>
        </w:rPr>
        <w:t xml:space="preserve"> إذا ذهب سكره فلا بأس. </w:t>
      </w:r>
    </w:p>
    <w:p w:rsidR="00597E2F" w:rsidRDefault="00597E2F" w:rsidP="006C1B30">
      <w:pPr>
        <w:pStyle w:val="libNormal"/>
        <w:rPr>
          <w:rtl/>
        </w:rPr>
      </w:pPr>
      <w:r w:rsidRPr="00FC2696">
        <w:rPr>
          <w:rStyle w:val="libNormalChar"/>
          <w:rtl/>
        </w:rPr>
        <w:t xml:space="preserve">[ 32157 ] </w:t>
      </w:r>
      <w:r>
        <w:rPr>
          <w:rtl/>
        </w:rPr>
        <w:t>10 - ورواه علي</w:t>
      </w:r>
      <w:r w:rsidR="003347BF">
        <w:rPr>
          <w:rFonts w:hint="cs"/>
          <w:rtl/>
        </w:rPr>
        <w:t>ُّ</w:t>
      </w:r>
      <w:r>
        <w:rPr>
          <w:rtl/>
        </w:rPr>
        <w:t xml:space="preserve"> بن جعفر في كتابه مثله،</w:t>
      </w:r>
      <w:r w:rsidR="00481338">
        <w:rPr>
          <w:rtl/>
        </w:rPr>
        <w:t xml:space="preserve"> إلّا </w:t>
      </w:r>
      <w:r>
        <w:rPr>
          <w:rtl/>
        </w:rPr>
        <w:t>أنّه زاد فيه</w:t>
      </w:r>
      <w:r w:rsidR="00A64B62">
        <w:rPr>
          <w:rtl/>
        </w:rPr>
        <w:t>:</w:t>
      </w:r>
      <w:r>
        <w:rPr>
          <w:rtl/>
        </w:rPr>
        <w:t xml:space="preserve"> أيؤكل؟ قال</w:t>
      </w:r>
      <w:r w:rsidR="00A64B62">
        <w:rPr>
          <w:rtl/>
        </w:rPr>
        <w:t>:</w:t>
      </w:r>
      <w:r>
        <w:rPr>
          <w:rtl/>
        </w:rPr>
        <w:t xml:space="preserve"> نعم. </w:t>
      </w:r>
    </w:p>
    <w:p w:rsidR="00597E2F" w:rsidRDefault="00597E2F" w:rsidP="003347BF">
      <w:pPr>
        <w:pStyle w:val="libNormal"/>
        <w:rPr>
          <w:rtl/>
        </w:rPr>
      </w:pPr>
      <w:r w:rsidRPr="00FC2696">
        <w:rPr>
          <w:rStyle w:val="libNormalChar"/>
          <w:rtl/>
        </w:rPr>
        <w:t xml:space="preserve">[ 32158 ] </w:t>
      </w:r>
      <w:r>
        <w:rPr>
          <w:rtl/>
        </w:rPr>
        <w:t xml:space="preserve">11 - محمد بن إدريس في آخر </w:t>
      </w:r>
      <w:r w:rsidRPr="00FC2696">
        <w:rPr>
          <w:rStyle w:val="libNormalChar"/>
          <w:rtl/>
        </w:rPr>
        <w:t xml:space="preserve">( </w:t>
      </w:r>
      <w:r>
        <w:rPr>
          <w:rtl/>
        </w:rPr>
        <w:t>السرائر</w:t>
      </w:r>
      <w:r w:rsidRPr="00FC2696">
        <w:rPr>
          <w:rStyle w:val="libNormalChar"/>
          <w:rtl/>
        </w:rPr>
        <w:t xml:space="preserve"> )</w:t>
      </w:r>
      <w:r>
        <w:rPr>
          <w:rtl/>
        </w:rPr>
        <w:t xml:space="preserve"> نقلا</w:t>
      </w:r>
      <w:r w:rsidR="003347BF">
        <w:rPr>
          <w:rFonts w:hint="cs"/>
          <w:rtl/>
        </w:rPr>
        <w:t>ً</w:t>
      </w:r>
      <w:r>
        <w:rPr>
          <w:rtl/>
        </w:rPr>
        <w:t xml:space="preserve"> من </w:t>
      </w:r>
      <w:r w:rsidRPr="00FC2696">
        <w:rPr>
          <w:rStyle w:val="libNormalChar"/>
          <w:rtl/>
        </w:rPr>
        <w:t xml:space="preserve">( </w:t>
      </w:r>
      <w:r>
        <w:rPr>
          <w:rtl/>
        </w:rPr>
        <w:t>جامع البزنطي</w:t>
      </w:r>
      <w:r w:rsidRPr="00FC2696">
        <w:rPr>
          <w:rStyle w:val="libNormalChar"/>
          <w:rtl/>
        </w:rPr>
        <w:t xml:space="preserve"> )</w:t>
      </w:r>
      <w:r>
        <w:rPr>
          <w:rtl/>
        </w:rPr>
        <w:t xml:space="preserve">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ان</w:t>
      </w:r>
      <w:r w:rsidR="003347BF">
        <w:rPr>
          <w:rFonts w:hint="cs"/>
          <w:rtl/>
        </w:rPr>
        <w:t>ّ</w:t>
      </w:r>
      <w:r>
        <w:rPr>
          <w:rtl/>
        </w:rPr>
        <w:t>ه سئل عن الخمر تعالج بالملح وغيره لتحول خلا قال</w:t>
      </w:r>
      <w:r w:rsidR="00A64B62">
        <w:rPr>
          <w:rtl/>
        </w:rPr>
        <w:t>:</w:t>
      </w:r>
      <w:r>
        <w:rPr>
          <w:rtl/>
        </w:rPr>
        <w:t xml:space="preserve"> لا بأس بمعالجتها، قلت</w:t>
      </w:r>
      <w:r w:rsidR="00A64B62">
        <w:rPr>
          <w:rtl/>
        </w:rPr>
        <w:t>:</w:t>
      </w:r>
      <w:r>
        <w:rPr>
          <w:rtl/>
        </w:rPr>
        <w:t xml:space="preserve"> فإن</w:t>
      </w:r>
      <w:r w:rsidR="003347BF">
        <w:rPr>
          <w:rFonts w:hint="cs"/>
          <w:rtl/>
        </w:rPr>
        <w:t>ّ</w:t>
      </w:r>
      <w:r>
        <w:rPr>
          <w:rtl/>
        </w:rPr>
        <w:t>ي عالجتها، وطين</w:t>
      </w:r>
      <w:r w:rsidR="003347BF">
        <w:rPr>
          <w:rFonts w:hint="cs"/>
          <w:rtl/>
        </w:rPr>
        <w:t>ّ</w:t>
      </w:r>
      <w:r>
        <w:rPr>
          <w:rtl/>
        </w:rPr>
        <w:t>ت رأسها، ثم</w:t>
      </w:r>
      <w:r w:rsidR="003347BF">
        <w:rPr>
          <w:rFonts w:hint="cs"/>
          <w:rtl/>
        </w:rPr>
        <w:t>َّ</w:t>
      </w:r>
      <w:r>
        <w:rPr>
          <w:rtl/>
        </w:rPr>
        <w:t xml:space="preserve"> كشفت عنها، فنظرت إليها قبل الوقت </w:t>
      </w:r>
      <w:r w:rsidRPr="00821781">
        <w:rPr>
          <w:rStyle w:val="libFootnotenumChar"/>
          <w:rtl/>
        </w:rPr>
        <w:t>(</w:t>
      </w:r>
      <w:r w:rsidR="003347BF">
        <w:rPr>
          <w:rStyle w:val="libFootnotenumChar"/>
          <w:rFonts w:hint="cs"/>
          <w:rtl/>
        </w:rPr>
        <w:t>4</w:t>
      </w:r>
      <w:r w:rsidRPr="00821781">
        <w:rPr>
          <w:rStyle w:val="libFootnotenumChar"/>
          <w:rtl/>
        </w:rPr>
        <w:t>)</w:t>
      </w:r>
      <w:r>
        <w:rPr>
          <w:rtl/>
        </w:rPr>
        <w:t>، فوجدتها خمرا</w:t>
      </w:r>
      <w:r w:rsidR="003347BF">
        <w:rPr>
          <w:rFonts w:hint="cs"/>
          <w:rtl/>
        </w:rPr>
        <w:t>ً</w:t>
      </w:r>
      <w:r>
        <w:rPr>
          <w:rtl/>
        </w:rPr>
        <w:t>، أيحل</w:t>
      </w:r>
      <w:r w:rsidR="003347BF">
        <w:rPr>
          <w:rFonts w:hint="cs"/>
          <w:rtl/>
        </w:rPr>
        <w:t>ّ</w:t>
      </w:r>
      <w:r>
        <w:rPr>
          <w:rtl/>
        </w:rPr>
        <w:t xml:space="preserve"> لي إمساكها؟ قال</w:t>
      </w:r>
      <w:r w:rsidR="00A64B62">
        <w:rPr>
          <w:rtl/>
        </w:rPr>
        <w:t>:</w:t>
      </w:r>
      <w:r>
        <w:rPr>
          <w:rtl/>
        </w:rPr>
        <w:t xml:space="preserve"> لا بأس بذلك، إنما إرادتك أن تتحو</w:t>
      </w:r>
      <w:r w:rsidR="003347BF">
        <w:rPr>
          <w:rFonts w:hint="cs"/>
          <w:rtl/>
        </w:rPr>
        <w:t>ّ</w:t>
      </w:r>
      <w:r>
        <w:rPr>
          <w:rtl/>
        </w:rPr>
        <w:t>ل الخمر خل</w:t>
      </w:r>
      <w:r w:rsidR="003347BF">
        <w:rPr>
          <w:rFonts w:hint="cs"/>
          <w:rtl/>
        </w:rPr>
        <w:t>ّ</w:t>
      </w:r>
      <w:r>
        <w:rPr>
          <w:rtl/>
        </w:rPr>
        <w:t>ا</w:t>
      </w:r>
      <w:r w:rsidR="003347BF">
        <w:rPr>
          <w:rFonts w:hint="cs"/>
          <w:rtl/>
        </w:rPr>
        <w:t>ً</w:t>
      </w:r>
      <w:r>
        <w:rPr>
          <w:rtl/>
        </w:rPr>
        <w:t xml:space="preserve">، وليس إرادتك الفساد. </w:t>
      </w:r>
    </w:p>
    <w:p w:rsidR="00597E2F" w:rsidRDefault="00FC2696" w:rsidP="00FC2696">
      <w:pPr>
        <w:pStyle w:val="libLine"/>
        <w:rPr>
          <w:rtl/>
        </w:rPr>
      </w:pPr>
      <w:r>
        <w:rPr>
          <w:rtl/>
        </w:rPr>
        <w:t>____________________</w:t>
      </w:r>
    </w:p>
    <w:p w:rsidR="00597E2F" w:rsidRPr="00537D9E" w:rsidRDefault="00597E2F" w:rsidP="00FC2696">
      <w:pPr>
        <w:pStyle w:val="libFootnote0"/>
        <w:rPr>
          <w:rtl/>
        </w:rPr>
      </w:pPr>
      <w:r w:rsidRPr="00537D9E">
        <w:rPr>
          <w:rtl/>
        </w:rPr>
        <w:t>(1) مضى في الاحاديث 1 و 3 و 4 و 5 و 6 من هذا الباب</w:t>
      </w:r>
      <w:r>
        <w:rPr>
          <w:rtl/>
        </w:rPr>
        <w:t>.</w:t>
      </w:r>
      <w:r w:rsidRPr="00537D9E">
        <w:rPr>
          <w:rtl/>
        </w:rPr>
        <w:t xml:space="preserve"> </w:t>
      </w:r>
    </w:p>
    <w:p w:rsidR="00597E2F" w:rsidRPr="00537D9E" w:rsidRDefault="00597E2F" w:rsidP="00FC2696">
      <w:pPr>
        <w:pStyle w:val="libFootnote0"/>
        <w:rPr>
          <w:rtl/>
        </w:rPr>
      </w:pPr>
      <w:r w:rsidRPr="00537D9E">
        <w:rPr>
          <w:rtl/>
        </w:rPr>
        <w:t>(2) ويأتي في الحديث 11 من هذا الباب</w:t>
      </w:r>
      <w:r>
        <w:rPr>
          <w:rtl/>
        </w:rPr>
        <w:t>.</w:t>
      </w:r>
    </w:p>
    <w:p w:rsidR="00597E2F" w:rsidRDefault="00597E2F" w:rsidP="00FC2696">
      <w:pPr>
        <w:pStyle w:val="libFootnote0"/>
        <w:rPr>
          <w:rtl/>
        </w:rPr>
      </w:pPr>
      <w:r>
        <w:rPr>
          <w:rtl/>
        </w:rPr>
        <w:t>8 - التهذيب 9</w:t>
      </w:r>
      <w:r w:rsidR="00A64B62">
        <w:rPr>
          <w:rtl/>
        </w:rPr>
        <w:t>:</w:t>
      </w:r>
      <w:r>
        <w:rPr>
          <w:rtl/>
        </w:rPr>
        <w:t xml:space="preserve"> 118 </w:t>
      </w:r>
      <w:r w:rsidR="00FC2696">
        <w:rPr>
          <w:rtl/>
        </w:rPr>
        <w:t>/</w:t>
      </w:r>
      <w:r>
        <w:rPr>
          <w:rtl/>
        </w:rPr>
        <w:t xml:space="preserve"> 509، والاستبصار 4</w:t>
      </w:r>
      <w:r w:rsidR="00A64B62">
        <w:rPr>
          <w:rtl/>
        </w:rPr>
        <w:t>:</w:t>
      </w:r>
      <w:r>
        <w:rPr>
          <w:rtl/>
        </w:rPr>
        <w:t xml:space="preserve"> 93 </w:t>
      </w:r>
      <w:r w:rsidR="00FC2696">
        <w:rPr>
          <w:rtl/>
        </w:rPr>
        <w:t>/</w:t>
      </w:r>
      <w:r>
        <w:rPr>
          <w:rtl/>
        </w:rPr>
        <w:t xml:space="preserve"> 359.</w:t>
      </w:r>
    </w:p>
    <w:p w:rsidR="00597E2F" w:rsidRDefault="00597E2F" w:rsidP="00FC2696">
      <w:pPr>
        <w:pStyle w:val="libFootnote0"/>
        <w:rPr>
          <w:rtl/>
        </w:rPr>
      </w:pPr>
      <w:r>
        <w:rPr>
          <w:rtl/>
        </w:rPr>
        <w:t>9 - قرب الإسناد</w:t>
      </w:r>
      <w:r w:rsidR="00A64B62">
        <w:rPr>
          <w:rtl/>
        </w:rPr>
        <w:t>:</w:t>
      </w:r>
      <w:r>
        <w:rPr>
          <w:rtl/>
        </w:rPr>
        <w:t xml:space="preserve"> 116. </w:t>
      </w:r>
    </w:p>
    <w:p w:rsidR="00597E2F" w:rsidRPr="00537D9E" w:rsidRDefault="00597E2F" w:rsidP="003347BF">
      <w:pPr>
        <w:pStyle w:val="libFootnote0"/>
        <w:rPr>
          <w:rtl/>
        </w:rPr>
      </w:pPr>
      <w:r w:rsidRPr="00537D9E">
        <w:rPr>
          <w:rtl/>
        </w:rPr>
        <w:t>(</w:t>
      </w:r>
      <w:r w:rsidR="003347BF">
        <w:rPr>
          <w:rFonts w:hint="cs"/>
          <w:rtl/>
        </w:rPr>
        <w:t>3</w:t>
      </w:r>
      <w:r w:rsidRPr="00537D9E">
        <w:rPr>
          <w:rtl/>
        </w:rPr>
        <w:t>) في المصدر زيادة</w:t>
      </w:r>
      <w:r w:rsidR="00A64B62">
        <w:rPr>
          <w:rtl/>
        </w:rPr>
        <w:t>:</w:t>
      </w:r>
      <w:r w:rsidRPr="00537D9E">
        <w:rPr>
          <w:rtl/>
        </w:rPr>
        <w:t xml:space="preserve"> يؤكل</w:t>
      </w:r>
      <w:r>
        <w:rPr>
          <w:rtl/>
        </w:rPr>
        <w:t>.</w:t>
      </w:r>
    </w:p>
    <w:p w:rsidR="00597E2F" w:rsidRDefault="00597E2F" w:rsidP="00FC2696">
      <w:pPr>
        <w:pStyle w:val="libFootnote0"/>
        <w:rPr>
          <w:rtl/>
        </w:rPr>
      </w:pPr>
      <w:r>
        <w:rPr>
          <w:rtl/>
        </w:rPr>
        <w:t>10 - مسائل علي بن جعفر</w:t>
      </w:r>
      <w:r w:rsidR="00A64B62">
        <w:rPr>
          <w:rtl/>
        </w:rPr>
        <w:t>:</w:t>
      </w:r>
      <w:r>
        <w:rPr>
          <w:rtl/>
        </w:rPr>
        <w:t xml:space="preserve"> 155 </w:t>
      </w:r>
      <w:r w:rsidR="00FC2696">
        <w:rPr>
          <w:rtl/>
        </w:rPr>
        <w:t>/</w:t>
      </w:r>
      <w:r>
        <w:rPr>
          <w:rtl/>
        </w:rPr>
        <w:t xml:space="preserve"> 215.</w:t>
      </w:r>
    </w:p>
    <w:p w:rsidR="00597E2F" w:rsidRDefault="00597E2F" w:rsidP="00FC2696">
      <w:pPr>
        <w:pStyle w:val="libFootnote0"/>
        <w:rPr>
          <w:rtl/>
        </w:rPr>
      </w:pPr>
      <w:r>
        <w:rPr>
          <w:rtl/>
        </w:rPr>
        <w:t>11 - مستطرفات السرائر</w:t>
      </w:r>
      <w:r w:rsidR="00A64B62">
        <w:rPr>
          <w:rtl/>
        </w:rPr>
        <w:t>:</w:t>
      </w:r>
      <w:r>
        <w:rPr>
          <w:rtl/>
        </w:rPr>
        <w:t xml:space="preserve"> 60.</w:t>
      </w:r>
    </w:p>
    <w:p w:rsidR="00597E2F" w:rsidRPr="004A5AE2" w:rsidRDefault="00597E2F" w:rsidP="003347BF">
      <w:pPr>
        <w:pStyle w:val="libFootnote0"/>
        <w:rPr>
          <w:rtl/>
        </w:rPr>
      </w:pPr>
      <w:r w:rsidRPr="004A5AE2">
        <w:rPr>
          <w:rFonts w:hint="cs"/>
          <w:rtl/>
        </w:rPr>
        <w:t>(</w:t>
      </w:r>
      <w:r w:rsidR="003347BF">
        <w:rPr>
          <w:rFonts w:hint="cs"/>
          <w:rtl/>
        </w:rPr>
        <w:t>4</w:t>
      </w:r>
      <w:r w:rsidRPr="004A5AE2">
        <w:rPr>
          <w:rFonts w:hint="cs"/>
          <w:rtl/>
        </w:rPr>
        <w:t xml:space="preserve">) </w:t>
      </w:r>
      <w:r w:rsidRPr="004A5AE2">
        <w:rPr>
          <w:rtl/>
        </w:rPr>
        <w:t>في المصدر زيادة</w:t>
      </w:r>
      <w:r w:rsidR="00A64B62">
        <w:rPr>
          <w:rtl/>
        </w:rPr>
        <w:t>:</w:t>
      </w:r>
      <w:r w:rsidRPr="004A5AE2">
        <w:rPr>
          <w:rtl/>
        </w:rPr>
        <w:t xml:space="preserve"> أو بعده</w:t>
      </w:r>
      <w:r>
        <w:rPr>
          <w:rtl/>
        </w:rPr>
        <w:t>.</w:t>
      </w:r>
    </w:p>
    <w:p w:rsidR="00597E2F" w:rsidRDefault="00597E2F" w:rsidP="00FC2696">
      <w:pPr>
        <w:pStyle w:val="libNormal"/>
        <w:rPr>
          <w:rtl/>
        </w:rPr>
      </w:pPr>
      <w:r>
        <w:rPr>
          <w:rtl/>
        </w:rPr>
        <w:br w:type="page"/>
      </w:r>
    </w:p>
    <w:p w:rsidR="00597E2F" w:rsidRDefault="00597E2F" w:rsidP="003347BF">
      <w:pPr>
        <w:pStyle w:val="libNormal"/>
        <w:rPr>
          <w:rtl/>
        </w:rPr>
      </w:pPr>
      <w:r>
        <w:rPr>
          <w:rtl/>
        </w:rPr>
        <w:lastRenderedPageBreak/>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3347BF">
        <w:rPr>
          <w:rStyle w:val="libFootnotenumChar"/>
          <w:rFonts w:hint="cs"/>
          <w:rtl/>
        </w:rPr>
        <w:t>1</w:t>
      </w:r>
      <w:r w:rsidRPr="00821781">
        <w:rPr>
          <w:rStyle w:val="libFootnotenumChar"/>
          <w:rtl/>
        </w:rPr>
        <w:t>)</w:t>
      </w:r>
      <w:r>
        <w:rPr>
          <w:rtl/>
        </w:rPr>
        <w:t>.</w:t>
      </w:r>
    </w:p>
    <w:p w:rsidR="00597E2F" w:rsidRDefault="00597E2F" w:rsidP="00597E2F">
      <w:pPr>
        <w:pStyle w:val="Heading2Center"/>
        <w:rPr>
          <w:rtl/>
        </w:rPr>
      </w:pPr>
      <w:bookmarkStart w:id="729" w:name="_Toc307331499"/>
      <w:bookmarkStart w:id="730" w:name="_Toc380348108"/>
      <w:bookmarkStart w:id="731" w:name="_Toc185031840"/>
      <w:r>
        <w:rPr>
          <w:rtl/>
        </w:rPr>
        <w:t xml:space="preserve">32 - باب حكم النضوح الذي فيه الضياح </w:t>
      </w:r>
      <w:r w:rsidRPr="00821781">
        <w:rPr>
          <w:rStyle w:val="libFootnotenumChar"/>
          <w:rtl/>
        </w:rPr>
        <w:t>(*)</w:t>
      </w:r>
      <w:bookmarkEnd w:id="729"/>
      <w:bookmarkEnd w:id="730"/>
      <w:bookmarkEnd w:id="731"/>
      <w:r>
        <w:rPr>
          <w:rtl/>
        </w:rPr>
        <w:t xml:space="preserve"> </w:t>
      </w:r>
    </w:p>
    <w:p w:rsidR="00597E2F" w:rsidRDefault="00597E2F" w:rsidP="003347BF">
      <w:pPr>
        <w:pStyle w:val="libNormal"/>
        <w:rPr>
          <w:rtl/>
        </w:rPr>
      </w:pPr>
      <w:r w:rsidRPr="00FC2696">
        <w:rPr>
          <w:rStyle w:val="libNormalChar"/>
          <w:rtl/>
        </w:rPr>
        <w:t xml:space="preserve">[ 32159 ] </w:t>
      </w:r>
      <w:r>
        <w:rPr>
          <w:rtl/>
        </w:rPr>
        <w:t xml:space="preserve">1 - محمد بن يعقوب، عن محمد بن يحيى، عن بعض أصحابنا، عن الحسن بن علي بن يقطين، عن بكر بن محمد، عن عيثمة </w:t>
      </w:r>
      <w:r w:rsidRPr="00821781">
        <w:rPr>
          <w:rStyle w:val="libFootnotenumChar"/>
          <w:rtl/>
        </w:rPr>
        <w:t>(</w:t>
      </w:r>
      <w:r w:rsidR="003347BF">
        <w:rPr>
          <w:rStyle w:val="libFootnotenumChar"/>
          <w:rFonts w:hint="cs"/>
          <w:rtl/>
        </w:rPr>
        <w:t>2</w:t>
      </w:r>
      <w:r w:rsidRPr="00821781">
        <w:rPr>
          <w:rStyle w:val="libFootnotenumChar"/>
          <w:rtl/>
        </w:rPr>
        <w:t>)</w:t>
      </w:r>
      <w:r>
        <w:rPr>
          <w:rtl/>
        </w:rPr>
        <w:t>، قال</w:t>
      </w:r>
      <w:r w:rsidR="00A64B62">
        <w:rPr>
          <w:rtl/>
        </w:rPr>
        <w:t>:</w:t>
      </w:r>
      <w:r>
        <w:rPr>
          <w:rtl/>
        </w:rPr>
        <w:t xml:space="preserve"> دخلت على</w:t>
      </w:r>
      <w:r w:rsidR="003347BF">
        <w:rPr>
          <w:rFonts w:hint="cs"/>
          <w:rtl/>
        </w:rPr>
        <w:t>ِّ</w:t>
      </w:r>
      <w:r>
        <w:rPr>
          <w:rtl/>
        </w:rPr>
        <w:t xml:space="preserve">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وعنده نساؤه، قال</w:t>
      </w:r>
      <w:r w:rsidR="00A64B62">
        <w:rPr>
          <w:rtl/>
        </w:rPr>
        <w:t>:</w:t>
      </w:r>
      <w:r>
        <w:rPr>
          <w:rtl/>
        </w:rPr>
        <w:t xml:space="preserve"> فشمّ رائحة النضوح، فقال</w:t>
      </w:r>
      <w:r w:rsidR="00A64B62">
        <w:rPr>
          <w:rtl/>
        </w:rPr>
        <w:t>:</w:t>
      </w:r>
      <w:r>
        <w:rPr>
          <w:rtl/>
        </w:rPr>
        <w:t xml:space="preserve"> ما هذا؟ قالوا</w:t>
      </w:r>
      <w:r w:rsidR="00A64B62">
        <w:rPr>
          <w:rtl/>
        </w:rPr>
        <w:t>:</w:t>
      </w:r>
      <w:r>
        <w:rPr>
          <w:rtl/>
        </w:rPr>
        <w:t xml:space="preserve"> نضوح يجعل فيه الضياح، قال</w:t>
      </w:r>
      <w:r w:rsidR="00A64B62">
        <w:rPr>
          <w:rtl/>
        </w:rPr>
        <w:t>:</w:t>
      </w:r>
      <w:r>
        <w:rPr>
          <w:rtl/>
        </w:rPr>
        <w:t xml:space="preserve"> فأمر به فأهريق في البالوعة.</w:t>
      </w:r>
    </w:p>
    <w:p w:rsidR="00597E2F" w:rsidRDefault="00597E2F" w:rsidP="003347BF">
      <w:pPr>
        <w:pStyle w:val="libNormal"/>
        <w:rPr>
          <w:rtl/>
        </w:rPr>
      </w:pPr>
      <w:r>
        <w:rPr>
          <w:rtl/>
        </w:rPr>
        <w:t xml:space="preserve">محمد بن الحسن بإسناده عن محمد بن أحمد بن يحيى، عن محمد ابن الحسين </w:t>
      </w:r>
      <w:r w:rsidRPr="00821781">
        <w:rPr>
          <w:rStyle w:val="libFootnotenumChar"/>
          <w:rtl/>
        </w:rPr>
        <w:t>(</w:t>
      </w:r>
      <w:r w:rsidR="003347BF">
        <w:rPr>
          <w:rStyle w:val="libFootnotenumChar"/>
          <w:rFonts w:hint="cs"/>
          <w:rtl/>
        </w:rPr>
        <w:t>3</w:t>
      </w:r>
      <w:r w:rsidRPr="00821781">
        <w:rPr>
          <w:rStyle w:val="libFootnotenumChar"/>
          <w:rtl/>
        </w:rPr>
        <w:t>)</w:t>
      </w:r>
      <w:r>
        <w:rPr>
          <w:rtl/>
        </w:rPr>
        <w:t xml:space="preserve">، عن الحسن بن علي مثله </w:t>
      </w:r>
      <w:r w:rsidRPr="00821781">
        <w:rPr>
          <w:rStyle w:val="libFootnotenumChar"/>
          <w:rtl/>
        </w:rPr>
        <w:t>(</w:t>
      </w:r>
      <w:r w:rsidR="003347BF">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[ 32160 ] </w:t>
      </w:r>
      <w:r>
        <w:rPr>
          <w:rtl/>
        </w:rPr>
        <w:t>2 - وعنه، عن أحمد بن الحسن، عن عمرو بن سعيد، عن مصد</w:t>
      </w:r>
      <w:r w:rsidR="003347BF">
        <w:rPr>
          <w:rFonts w:hint="cs"/>
          <w:rtl/>
        </w:rPr>
        <w:t>ِّ</w:t>
      </w:r>
      <w:r>
        <w:rPr>
          <w:rtl/>
        </w:rPr>
        <w:t>ق بن صدقة، عن عم</w:t>
      </w:r>
      <w:r w:rsidR="003347BF">
        <w:rPr>
          <w:rFonts w:hint="cs"/>
          <w:rtl/>
        </w:rPr>
        <w:t>ّ</w:t>
      </w:r>
      <w:r>
        <w:rPr>
          <w:rtl/>
        </w:rPr>
        <w:t xml:space="preserve">ار بن موسى،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أنّه سئل عن النضوح المعتق، كيف يصنع به حتى يحل؟ قال</w:t>
      </w:r>
      <w:r w:rsidR="00A64B62">
        <w:rPr>
          <w:rtl/>
        </w:rPr>
        <w:t>:</w:t>
      </w:r>
      <w:r>
        <w:rPr>
          <w:rtl/>
        </w:rPr>
        <w:t xml:space="preserve"> خذ ماء التمر فاغ</w:t>
      </w:r>
      <w:r w:rsidR="003347BF">
        <w:rPr>
          <w:rFonts w:hint="cs"/>
          <w:rtl/>
        </w:rPr>
        <w:t>ِ</w:t>
      </w:r>
      <w:r>
        <w:rPr>
          <w:rtl/>
        </w:rPr>
        <w:t>له</w:t>
      </w:r>
      <w:r w:rsidR="003347BF">
        <w:rPr>
          <w:rFonts w:hint="cs"/>
          <w:rtl/>
        </w:rPr>
        <w:t>ِ</w:t>
      </w:r>
      <w:r>
        <w:rPr>
          <w:rtl/>
        </w:rPr>
        <w:t>، حتّى يذهب ثلثا ماء التمر.</w:t>
      </w:r>
    </w:p>
    <w:p w:rsidR="00597E2F" w:rsidRDefault="00597E2F" w:rsidP="003347BF">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3347BF">
        <w:rPr>
          <w:rStyle w:val="libFootnotenumChar"/>
          <w:rFonts w:hint="cs"/>
          <w:rtl/>
        </w:rPr>
        <w:t>5</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3347BF">
        <w:rPr>
          <w:rStyle w:val="libFootnotenumChar"/>
          <w:rFonts w:hint="cs"/>
          <w:rtl/>
        </w:rPr>
        <w:t>6</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4A5AE2" w:rsidRDefault="00597E2F" w:rsidP="003347BF">
      <w:pPr>
        <w:pStyle w:val="libFootnote0"/>
        <w:rPr>
          <w:rtl/>
        </w:rPr>
      </w:pPr>
      <w:r w:rsidRPr="004A5AE2">
        <w:rPr>
          <w:rtl/>
        </w:rPr>
        <w:t>(</w:t>
      </w:r>
      <w:r w:rsidR="003347BF">
        <w:rPr>
          <w:rFonts w:hint="cs"/>
          <w:rtl/>
        </w:rPr>
        <w:t>1</w:t>
      </w:r>
      <w:r w:rsidRPr="004A5AE2">
        <w:rPr>
          <w:rtl/>
        </w:rPr>
        <w:t>) تقدم في الباب 77 من أبواب النجاسات</w:t>
      </w:r>
      <w:r>
        <w:rPr>
          <w:rtl/>
        </w:rPr>
        <w:t>،</w:t>
      </w:r>
      <w:r w:rsidRPr="004A5AE2">
        <w:rPr>
          <w:rtl/>
        </w:rPr>
        <w:t xml:space="preserve"> وفي الاحاديث 2 و 23 و 24 و 43 و 57 من الباب 10</w:t>
      </w:r>
      <w:r>
        <w:rPr>
          <w:rtl/>
        </w:rPr>
        <w:t>،</w:t>
      </w:r>
      <w:r w:rsidRPr="004A5AE2">
        <w:rPr>
          <w:rtl/>
        </w:rPr>
        <w:t xml:space="preserve"> وفي </w:t>
      </w:r>
      <w:r w:rsidR="0081231A">
        <w:rPr>
          <w:rtl/>
        </w:rPr>
        <w:t>الأبواب</w:t>
      </w:r>
      <w:r w:rsidRPr="004A5AE2">
        <w:rPr>
          <w:rtl/>
        </w:rPr>
        <w:t xml:space="preserve"> 43 و 44 و 45 من أبواب </w:t>
      </w:r>
      <w:r w:rsidR="003555E3">
        <w:rPr>
          <w:rtl/>
        </w:rPr>
        <w:t xml:space="preserve">الأطعمة </w:t>
      </w:r>
      <w:r w:rsidRPr="004A5AE2">
        <w:rPr>
          <w:rtl/>
        </w:rPr>
        <w:t>المباحة</w:t>
      </w:r>
      <w:r>
        <w:rPr>
          <w:rtl/>
        </w:rPr>
        <w:t>،</w:t>
      </w:r>
      <w:r w:rsidRPr="004A5AE2">
        <w:rPr>
          <w:rtl/>
        </w:rPr>
        <w:t xml:space="preserve"> وفي الباب 33 من أبواب الاشربة المباحة</w:t>
      </w:r>
      <w:r>
        <w:rPr>
          <w:rtl/>
        </w:rPr>
        <w:t>.</w:t>
      </w:r>
    </w:p>
    <w:p w:rsidR="00597E2F" w:rsidRDefault="00597E2F" w:rsidP="003347BF">
      <w:pPr>
        <w:pStyle w:val="libFootnoteCenterBold"/>
        <w:rPr>
          <w:rtl/>
        </w:rPr>
      </w:pPr>
      <w:r>
        <w:rPr>
          <w:rtl/>
        </w:rPr>
        <w:t>الباب 32</w:t>
      </w:r>
    </w:p>
    <w:p w:rsidR="00597E2F" w:rsidRDefault="00597E2F" w:rsidP="003347BF">
      <w:pPr>
        <w:pStyle w:val="libFootnoteCenterBold"/>
        <w:rPr>
          <w:rtl/>
        </w:rPr>
      </w:pPr>
      <w:r>
        <w:rPr>
          <w:rtl/>
        </w:rPr>
        <w:t xml:space="preserve">فيه حديثان </w:t>
      </w:r>
    </w:p>
    <w:p w:rsidR="00597E2F" w:rsidRPr="003347BF" w:rsidRDefault="00597E2F" w:rsidP="00FC2696">
      <w:pPr>
        <w:pStyle w:val="libFootnote0"/>
        <w:rPr>
          <w:rtl/>
        </w:rPr>
      </w:pPr>
      <w:r>
        <w:rPr>
          <w:rtl/>
        </w:rPr>
        <w:t>* - الضياح</w:t>
      </w:r>
      <w:r w:rsidR="00A64B62">
        <w:rPr>
          <w:rtl/>
        </w:rPr>
        <w:t>:</w:t>
      </w:r>
      <w:r>
        <w:rPr>
          <w:rtl/>
        </w:rPr>
        <w:t xml:space="preserve"> اللبن الرقيق الممزوج </w:t>
      </w:r>
      <w:r w:rsidRPr="003347BF">
        <w:rPr>
          <w:rtl/>
        </w:rPr>
        <w:t>بالماء. ( الصحاح</w:t>
      </w:r>
      <w:r>
        <w:rPr>
          <w:rtl/>
        </w:rPr>
        <w:t xml:space="preserve"> - ضيح - 1</w:t>
      </w:r>
      <w:r w:rsidR="00A64B62">
        <w:rPr>
          <w:rtl/>
        </w:rPr>
        <w:t>:</w:t>
      </w:r>
      <w:r>
        <w:rPr>
          <w:rtl/>
        </w:rPr>
        <w:t xml:space="preserve"> </w:t>
      </w:r>
      <w:r w:rsidRPr="003347BF">
        <w:rPr>
          <w:rtl/>
        </w:rPr>
        <w:t>386 ).</w:t>
      </w:r>
    </w:p>
    <w:p w:rsidR="00597E2F" w:rsidRDefault="00597E2F" w:rsidP="00FC2696">
      <w:pPr>
        <w:pStyle w:val="libFootnote0"/>
        <w:rPr>
          <w:rtl/>
        </w:rPr>
      </w:pPr>
      <w:r>
        <w:rPr>
          <w:rtl/>
        </w:rPr>
        <w:t>1 - الكافي 6</w:t>
      </w:r>
      <w:r w:rsidR="00A64B62">
        <w:rPr>
          <w:rtl/>
        </w:rPr>
        <w:t>:</w:t>
      </w:r>
      <w:r>
        <w:rPr>
          <w:rtl/>
        </w:rPr>
        <w:t xml:space="preserve"> 428 </w:t>
      </w:r>
      <w:r w:rsidR="00FC2696">
        <w:rPr>
          <w:rtl/>
        </w:rPr>
        <w:t>/</w:t>
      </w:r>
      <w:r>
        <w:rPr>
          <w:rtl/>
        </w:rPr>
        <w:t xml:space="preserve"> 1. </w:t>
      </w:r>
    </w:p>
    <w:p w:rsidR="00597E2F" w:rsidRPr="004A5AE2" w:rsidRDefault="00597E2F" w:rsidP="003347BF">
      <w:pPr>
        <w:pStyle w:val="libFootnote0"/>
        <w:rPr>
          <w:rtl/>
        </w:rPr>
      </w:pPr>
      <w:r w:rsidRPr="004A5AE2">
        <w:rPr>
          <w:rtl/>
        </w:rPr>
        <w:t>(</w:t>
      </w:r>
      <w:r w:rsidR="003347BF">
        <w:rPr>
          <w:rFonts w:hint="cs"/>
          <w:rtl/>
        </w:rPr>
        <w:t>2</w:t>
      </w:r>
      <w:r w:rsidRPr="004A5AE2">
        <w:rPr>
          <w:rtl/>
        </w:rPr>
        <w:t>) في التهذيب</w:t>
      </w:r>
      <w:r w:rsidR="00A64B62">
        <w:rPr>
          <w:rtl/>
        </w:rPr>
        <w:t>:</w:t>
      </w:r>
      <w:r w:rsidRPr="004A5AE2">
        <w:rPr>
          <w:rtl/>
        </w:rPr>
        <w:t xml:space="preserve"> عثيمة</w:t>
      </w:r>
      <w:r>
        <w:rPr>
          <w:rtl/>
        </w:rPr>
        <w:t>.</w:t>
      </w:r>
      <w:r w:rsidRPr="004A5AE2">
        <w:rPr>
          <w:rtl/>
        </w:rPr>
        <w:t xml:space="preserve"> </w:t>
      </w:r>
    </w:p>
    <w:p w:rsidR="00597E2F" w:rsidRPr="004A5AE2" w:rsidRDefault="00597E2F" w:rsidP="003347BF">
      <w:pPr>
        <w:pStyle w:val="libFootnote0"/>
        <w:rPr>
          <w:rtl/>
        </w:rPr>
      </w:pPr>
      <w:r w:rsidRPr="004A5AE2">
        <w:rPr>
          <w:rtl/>
        </w:rPr>
        <w:t>(</w:t>
      </w:r>
      <w:r w:rsidR="003347BF">
        <w:rPr>
          <w:rFonts w:hint="cs"/>
          <w:rtl/>
        </w:rPr>
        <w:t>3</w:t>
      </w:r>
      <w:r w:rsidRPr="004A5AE2">
        <w:rPr>
          <w:rtl/>
        </w:rPr>
        <w:t>) في التهذيب</w:t>
      </w:r>
      <w:r w:rsidR="00A64B62">
        <w:rPr>
          <w:rtl/>
        </w:rPr>
        <w:t>:</w:t>
      </w:r>
      <w:r w:rsidRPr="004A5AE2">
        <w:rPr>
          <w:rtl/>
        </w:rPr>
        <w:t xml:space="preserve"> أحمد بن الحسين</w:t>
      </w:r>
      <w:r>
        <w:rPr>
          <w:rtl/>
        </w:rPr>
        <w:t>.</w:t>
      </w:r>
      <w:r w:rsidRPr="004A5AE2">
        <w:rPr>
          <w:rtl/>
        </w:rPr>
        <w:t xml:space="preserve"> </w:t>
      </w:r>
    </w:p>
    <w:p w:rsidR="00597E2F" w:rsidRPr="004A5AE2" w:rsidRDefault="00597E2F" w:rsidP="003347BF">
      <w:pPr>
        <w:pStyle w:val="libFootnote0"/>
        <w:rPr>
          <w:rtl/>
        </w:rPr>
      </w:pPr>
      <w:r w:rsidRPr="004A5AE2">
        <w:rPr>
          <w:rtl/>
        </w:rPr>
        <w:t>(</w:t>
      </w:r>
      <w:r w:rsidR="003347BF">
        <w:rPr>
          <w:rFonts w:hint="cs"/>
          <w:rtl/>
        </w:rPr>
        <w:t>4</w:t>
      </w:r>
      <w:r w:rsidRPr="004A5AE2">
        <w:rPr>
          <w:rtl/>
        </w:rPr>
        <w:t>) التهذيب 9</w:t>
      </w:r>
      <w:r w:rsidR="00A64B62">
        <w:rPr>
          <w:rtl/>
        </w:rPr>
        <w:t>:</w:t>
      </w:r>
      <w:r w:rsidRPr="004A5AE2">
        <w:rPr>
          <w:rtl/>
        </w:rPr>
        <w:t xml:space="preserve"> 123 </w:t>
      </w:r>
      <w:r w:rsidR="00FC2696">
        <w:rPr>
          <w:rtl/>
        </w:rPr>
        <w:t>/</w:t>
      </w:r>
      <w:r w:rsidRPr="004A5AE2">
        <w:rPr>
          <w:rtl/>
        </w:rPr>
        <w:t xml:space="preserve"> 529</w:t>
      </w:r>
      <w:r>
        <w:rPr>
          <w:rtl/>
        </w:rPr>
        <w:t>.</w:t>
      </w:r>
    </w:p>
    <w:p w:rsidR="00597E2F" w:rsidRDefault="00597E2F" w:rsidP="00FC2696">
      <w:pPr>
        <w:pStyle w:val="libFootnote0"/>
        <w:rPr>
          <w:rtl/>
        </w:rPr>
      </w:pPr>
      <w:r>
        <w:rPr>
          <w:rtl/>
        </w:rPr>
        <w:t>2 - التهذيب 9</w:t>
      </w:r>
      <w:r w:rsidR="00A64B62">
        <w:rPr>
          <w:rtl/>
        </w:rPr>
        <w:t>:</w:t>
      </w:r>
      <w:r>
        <w:rPr>
          <w:rtl/>
        </w:rPr>
        <w:t xml:space="preserve"> 116 </w:t>
      </w:r>
      <w:r w:rsidR="00FC2696">
        <w:rPr>
          <w:rtl/>
        </w:rPr>
        <w:t>/</w:t>
      </w:r>
      <w:r>
        <w:rPr>
          <w:rtl/>
        </w:rPr>
        <w:t xml:space="preserve"> 502. </w:t>
      </w:r>
    </w:p>
    <w:p w:rsidR="00597E2F" w:rsidRPr="004A5AE2" w:rsidRDefault="00597E2F" w:rsidP="003347BF">
      <w:pPr>
        <w:pStyle w:val="libFootnote0"/>
        <w:rPr>
          <w:rtl/>
        </w:rPr>
      </w:pPr>
      <w:r w:rsidRPr="004A5AE2">
        <w:rPr>
          <w:rtl/>
        </w:rPr>
        <w:t>(</w:t>
      </w:r>
      <w:r w:rsidR="003347BF">
        <w:rPr>
          <w:rFonts w:hint="cs"/>
          <w:rtl/>
        </w:rPr>
        <w:t>5</w:t>
      </w:r>
      <w:r w:rsidRPr="004A5AE2">
        <w:rPr>
          <w:rtl/>
        </w:rPr>
        <w:t xml:space="preserve">) تقدم في الباب 2 من هذه </w:t>
      </w:r>
      <w:r w:rsidR="0081231A">
        <w:rPr>
          <w:rtl/>
        </w:rPr>
        <w:t>الأبواب</w:t>
      </w:r>
      <w:r>
        <w:rPr>
          <w:rtl/>
        </w:rPr>
        <w:t>.</w:t>
      </w:r>
      <w:r w:rsidRPr="004A5AE2">
        <w:rPr>
          <w:rtl/>
        </w:rPr>
        <w:t xml:space="preserve"> </w:t>
      </w:r>
    </w:p>
    <w:p w:rsidR="00597E2F" w:rsidRDefault="00597E2F" w:rsidP="003347BF">
      <w:pPr>
        <w:pStyle w:val="libFootnote0"/>
        <w:rPr>
          <w:rtl/>
        </w:rPr>
      </w:pPr>
      <w:r w:rsidRPr="004A5AE2">
        <w:rPr>
          <w:rtl/>
        </w:rPr>
        <w:t>(</w:t>
      </w:r>
      <w:r w:rsidR="003347BF">
        <w:rPr>
          <w:rFonts w:hint="cs"/>
          <w:rtl/>
        </w:rPr>
        <w:t>6</w:t>
      </w:r>
      <w:r w:rsidRPr="004A5AE2">
        <w:rPr>
          <w:rtl/>
        </w:rPr>
        <w:t>) ويأت</w:t>
      </w:r>
      <w:r>
        <w:rPr>
          <w:rtl/>
        </w:rPr>
        <w:t xml:space="preserve">ي في الباب 37 من هذه </w:t>
      </w:r>
      <w:r w:rsidR="0081231A">
        <w:rPr>
          <w:rtl/>
        </w:rPr>
        <w:t>الأبواب</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732" w:name="_Toc307331500"/>
      <w:bookmarkStart w:id="733" w:name="_Toc380348109"/>
      <w:bookmarkStart w:id="734" w:name="_Toc185031841"/>
      <w:r>
        <w:rPr>
          <w:rFonts w:hint="cs"/>
          <w:rtl/>
        </w:rPr>
        <w:lastRenderedPageBreak/>
        <w:t>33. باب تحريم الاکل من مائدة شرب عليها الخمر، فان</w:t>
      </w:r>
      <w:bookmarkEnd w:id="732"/>
      <w:r w:rsidR="00907434">
        <w:rPr>
          <w:rtl/>
        </w:rPr>
        <w:t xml:space="preserve"> </w:t>
      </w:r>
      <w:bookmarkStart w:id="735" w:name="_Toc307331501"/>
      <w:r w:rsidR="00907434">
        <w:rPr>
          <w:rtl/>
        </w:rPr>
        <w:t>و</w:t>
      </w:r>
      <w:r>
        <w:rPr>
          <w:rtl/>
        </w:rPr>
        <w:t>ضع شيء آخر بعد الشرب لم يحرم، وتحريم الجلوس</w:t>
      </w:r>
      <w:bookmarkEnd w:id="735"/>
      <w:r w:rsidR="00907434">
        <w:rPr>
          <w:rtl/>
        </w:rPr>
        <w:t xml:space="preserve"> </w:t>
      </w:r>
      <w:bookmarkStart w:id="736" w:name="_Toc307331502"/>
      <w:r w:rsidR="00907434">
        <w:rPr>
          <w:rtl/>
        </w:rPr>
        <w:t>ف</w:t>
      </w:r>
      <w:r>
        <w:rPr>
          <w:rtl/>
        </w:rPr>
        <w:t>ي مجلس الشراب اختيارا</w:t>
      </w:r>
      <w:r w:rsidR="00552872">
        <w:rPr>
          <w:rFonts w:hint="cs"/>
          <w:rtl/>
        </w:rPr>
        <w:t>ً</w:t>
      </w:r>
      <w:r>
        <w:rPr>
          <w:rtl/>
        </w:rPr>
        <w:t>.</w:t>
      </w:r>
      <w:bookmarkEnd w:id="733"/>
      <w:bookmarkEnd w:id="734"/>
      <w:bookmarkEnd w:id="736"/>
      <w:r>
        <w:rPr>
          <w:rtl/>
        </w:rPr>
        <w:t xml:space="preserve"> </w:t>
      </w:r>
    </w:p>
    <w:p w:rsidR="00597E2F" w:rsidRDefault="00597E2F" w:rsidP="00CE146D">
      <w:pPr>
        <w:pStyle w:val="libNormal"/>
        <w:rPr>
          <w:rtl/>
        </w:rPr>
      </w:pPr>
      <w:r w:rsidRPr="00FC2696">
        <w:rPr>
          <w:rStyle w:val="libNormalChar"/>
          <w:rtl/>
        </w:rPr>
        <w:t xml:space="preserve">[ 32161 ] </w:t>
      </w:r>
      <w:r>
        <w:rPr>
          <w:rtl/>
        </w:rPr>
        <w:t>1 - محمد بن يعقوب، عن محمد بن يحيى، عن محمد بن أحمد، عن أحمد بن الحسن، عن عمرو بن سعيد، عن مصد</w:t>
      </w:r>
      <w:r w:rsidR="00CE146D">
        <w:rPr>
          <w:rFonts w:hint="cs"/>
          <w:rtl/>
        </w:rPr>
        <w:t>ّ</w:t>
      </w:r>
      <w:r>
        <w:rPr>
          <w:rtl/>
        </w:rPr>
        <w:t>ق، عن عم</w:t>
      </w:r>
      <w:r w:rsidR="00CE146D">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سئل عن المائدة إذا شرب عليها الخمر أو مسكر، قال</w:t>
      </w:r>
      <w:r w:rsidR="00A64B62">
        <w:rPr>
          <w:rtl/>
        </w:rPr>
        <w:t>:</w:t>
      </w:r>
      <w:r>
        <w:rPr>
          <w:rtl/>
        </w:rPr>
        <w:t xml:space="preserve"> حرمت المائدة، سئل فإن قام رجل على مائدة منصوبة يؤكل </w:t>
      </w:r>
      <w:r w:rsidRPr="00821781">
        <w:rPr>
          <w:rStyle w:val="libFootnotenumChar"/>
          <w:rtl/>
        </w:rPr>
        <w:t>(1)</w:t>
      </w:r>
      <w:r>
        <w:rPr>
          <w:rtl/>
        </w:rPr>
        <w:t xml:space="preserve"> مم</w:t>
      </w:r>
      <w:r w:rsidR="00CE146D">
        <w:rPr>
          <w:rFonts w:hint="cs"/>
          <w:rtl/>
        </w:rPr>
        <w:t>ّ</w:t>
      </w:r>
      <w:r>
        <w:rPr>
          <w:rtl/>
        </w:rPr>
        <w:t>ا عليها، ومع الرجل مسكر ولم يسق</w:t>
      </w:r>
      <w:r w:rsidR="00CE146D">
        <w:rPr>
          <w:rFonts w:hint="cs"/>
          <w:rtl/>
        </w:rPr>
        <w:t>ِ</w:t>
      </w:r>
      <w:r>
        <w:rPr>
          <w:rtl/>
        </w:rPr>
        <w:t xml:space="preserve"> أحدا</w:t>
      </w:r>
      <w:r w:rsidR="00CE146D">
        <w:rPr>
          <w:rFonts w:hint="cs"/>
          <w:rtl/>
        </w:rPr>
        <w:t>ً</w:t>
      </w:r>
      <w:r>
        <w:rPr>
          <w:rtl/>
        </w:rPr>
        <w:t xml:space="preserve"> مم</w:t>
      </w:r>
      <w:r w:rsidR="00CE146D">
        <w:rPr>
          <w:rFonts w:hint="cs"/>
          <w:rtl/>
        </w:rPr>
        <w:t>ّ</w:t>
      </w:r>
      <w:r>
        <w:rPr>
          <w:rtl/>
        </w:rPr>
        <w:t>ن عليها بعد؟ قال</w:t>
      </w:r>
      <w:r w:rsidR="00A64B62">
        <w:rPr>
          <w:rtl/>
        </w:rPr>
        <w:t>:</w:t>
      </w:r>
      <w:r>
        <w:rPr>
          <w:rtl/>
        </w:rPr>
        <w:t xml:space="preserve"> لا تحرم حت</w:t>
      </w:r>
      <w:r w:rsidR="00CE146D">
        <w:rPr>
          <w:rFonts w:hint="cs"/>
          <w:rtl/>
        </w:rPr>
        <w:t>ّ</w:t>
      </w:r>
      <w:r>
        <w:rPr>
          <w:rtl/>
        </w:rPr>
        <w:t>ى يشرب عليها، و</w:t>
      </w:r>
      <w:r w:rsidR="00CE146D">
        <w:rPr>
          <w:rtl/>
        </w:rPr>
        <w:t>إن وضع بعدما يشرب فالوذج فكل، ف</w:t>
      </w:r>
      <w:r w:rsidR="00CE146D">
        <w:rPr>
          <w:rFonts w:hint="cs"/>
          <w:rtl/>
        </w:rPr>
        <w:t>إ</w:t>
      </w:r>
      <w:r>
        <w:rPr>
          <w:rtl/>
        </w:rPr>
        <w:t>ن</w:t>
      </w:r>
      <w:r w:rsidR="00CE146D">
        <w:rPr>
          <w:rFonts w:hint="cs"/>
          <w:rtl/>
        </w:rPr>
        <w:t>َّ</w:t>
      </w:r>
      <w:r>
        <w:rPr>
          <w:rtl/>
        </w:rPr>
        <w:t>ها مائدة اخرى - يعني</w:t>
      </w:r>
      <w:r w:rsidR="00A64B62">
        <w:rPr>
          <w:rtl/>
        </w:rPr>
        <w:t>:</w:t>
      </w:r>
      <w:r>
        <w:rPr>
          <w:rtl/>
        </w:rPr>
        <w:t xml:space="preserve"> الفالوذج - </w:t>
      </w:r>
      <w:r w:rsidRPr="00821781">
        <w:rPr>
          <w:rStyle w:val="libFootnotenumChar"/>
          <w:rtl/>
        </w:rPr>
        <w:t>(2)</w:t>
      </w:r>
      <w:r>
        <w:rPr>
          <w:rtl/>
        </w:rPr>
        <w:t>.</w:t>
      </w:r>
    </w:p>
    <w:p w:rsidR="00597E2F" w:rsidRDefault="00597E2F" w:rsidP="00B351E8">
      <w:pPr>
        <w:pStyle w:val="libNormal"/>
        <w:rPr>
          <w:rtl/>
        </w:rPr>
      </w:pPr>
      <w:r>
        <w:rPr>
          <w:rtl/>
        </w:rPr>
        <w:t xml:space="preserve">ورواه الشيخ بإسناده عن محمد بن أحمد مثله </w:t>
      </w:r>
      <w:r w:rsidRPr="00821781">
        <w:rPr>
          <w:rStyle w:val="libFootnotenumChar"/>
          <w:rtl/>
        </w:rPr>
        <w:t>(3)</w:t>
      </w:r>
      <w:r>
        <w:rPr>
          <w:rtl/>
        </w:rPr>
        <w:t xml:space="preserve">. </w:t>
      </w:r>
    </w:p>
    <w:p w:rsidR="00597E2F" w:rsidRDefault="00597E2F" w:rsidP="006C1B30">
      <w:pPr>
        <w:pStyle w:val="libNormal"/>
        <w:rPr>
          <w:rtl/>
        </w:rPr>
      </w:pPr>
      <w:r w:rsidRPr="00FC2696">
        <w:rPr>
          <w:rStyle w:val="libNormalChar"/>
          <w:rtl/>
        </w:rPr>
        <w:t xml:space="preserve">[ 32162 ] </w:t>
      </w:r>
      <w:r>
        <w:rPr>
          <w:rtl/>
        </w:rPr>
        <w:t>2 - محمد بن علي بن الحسين، قال</w:t>
      </w:r>
      <w:r w:rsidR="00A64B62">
        <w:rPr>
          <w:rtl/>
        </w:rPr>
        <w:t>:</w:t>
      </w:r>
      <w:r>
        <w:rPr>
          <w:rtl/>
        </w:rPr>
        <w:t xml:space="preserve"> قال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تجالسوا شرّاب الخمر، فإن</w:t>
      </w:r>
      <w:r w:rsidR="00CE146D">
        <w:rPr>
          <w:rFonts w:hint="cs"/>
          <w:rtl/>
        </w:rPr>
        <w:t>َّ</w:t>
      </w:r>
      <w:r>
        <w:rPr>
          <w:rtl/>
        </w:rPr>
        <w:t xml:space="preserve"> اللعنة إذا نزلت عم</w:t>
      </w:r>
      <w:r w:rsidR="00CE146D">
        <w:rPr>
          <w:rFonts w:hint="cs"/>
          <w:rtl/>
        </w:rPr>
        <w:t>ّ</w:t>
      </w:r>
      <w:r>
        <w:rPr>
          <w:rtl/>
        </w:rPr>
        <w:t>ت من في المجلس.</w:t>
      </w:r>
    </w:p>
    <w:p w:rsidR="00597E2F" w:rsidRDefault="00597E2F" w:rsidP="00CE146D">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CE146D">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CE146D">
      <w:pPr>
        <w:pStyle w:val="libFootnoteCenterBold"/>
        <w:rPr>
          <w:rtl/>
        </w:rPr>
      </w:pPr>
      <w:r>
        <w:rPr>
          <w:rtl/>
        </w:rPr>
        <w:t>الباب 33</w:t>
      </w:r>
    </w:p>
    <w:p w:rsidR="00597E2F" w:rsidRDefault="00597E2F" w:rsidP="00CE146D">
      <w:pPr>
        <w:pStyle w:val="libFootnoteCenterBold"/>
        <w:rPr>
          <w:rtl/>
        </w:rPr>
      </w:pPr>
      <w:r>
        <w:rPr>
          <w:rtl/>
        </w:rPr>
        <w:t xml:space="preserve">فيه حديثان </w:t>
      </w:r>
    </w:p>
    <w:p w:rsidR="00597E2F" w:rsidRDefault="00597E2F" w:rsidP="00FC2696">
      <w:pPr>
        <w:pStyle w:val="libFootnote0"/>
        <w:rPr>
          <w:rtl/>
        </w:rPr>
      </w:pPr>
      <w:r>
        <w:rPr>
          <w:rtl/>
        </w:rPr>
        <w:t>1 - الكافي 6</w:t>
      </w:r>
      <w:r w:rsidR="00A64B62">
        <w:rPr>
          <w:rtl/>
        </w:rPr>
        <w:t>:</w:t>
      </w:r>
      <w:r>
        <w:rPr>
          <w:rtl/>
        </w:rPr>
        <w:t xml:space="preserve"> 429 </w:t>
      </w:r>
      <w:r w:rsidR="00FC2696">
        <w:rPr>
          <w:rtl/>
        </w:rPr>
        <w:t>/</w:t>
      </w:r>
      <w:r>
        <w:rPr>
          <w:rtl/>
        </w:rPr>
        <w:t xml:space="preserve"> 2. </w:t>
      </w:r>
    </w:p>
    <w:p w:rsidR="00597E2F" w:rsidRPr="00F25055" w:rsidRDefault="00597E2F" w:rsidP="00FC2696">
      <w:pPr>
        <w:pStyle w:val="libFootnote0"/>
        <w:rPr>
          <w:rtl/>
        </w:rPr>
      </w:pPr>
      <w:r w:rsidRPr="00F25055">
        <w:rPr>
          <w:rtl/>
        </w:rPr>
        <w:t>(1) في المصدر</w:t>
      </w:r>
      <w:r w:rsidR="00A64B62">
        <w:rPr>
          <w:rtl/>
        </w:rPr>
        <w:t>:</w:t>
      </w:r>
      <w:r w:rsidRPr="00F25055">
        <w:rPr>
          <w:rtl/>
        </w:rPr>
        <w:t xml:space="preserve"> يأكل</w:t>
      </w:r>
      <w:r>
        <w:rPr>
          <w:rtl/>
        </w:rPr>
        <w:t>.</w:t>
      </w:r>
      <w:r w:rsidRPr="00F25055">
        <w:rPr>
          <w:rtl/>
        </w:rPr>
        <w:t xml:space="preserve"> </w:t>
      </w:r>
    </w:p>
    <w:p w:rsidR="00597E2F" w:rsidRPr="00F25055" w:rsidRDefault="00597E2F" w:rsidP="00FC2696">
      <w:pPr>
        <w:pStyle w:val="libFootnote0"/>
        <w:rPr>
          <w:rtl/>
        </w:rPr>
      </w:pPr>
      <w:r w:rsidRPr="00F25055">
        <w:rPr>
          <w:rtl/>
        </w:rPr>
        <w:t>(2) في المصدر</w:t>
      </w:r>
      <w:r w:rsidR="00A64B62">
        <w:rPr>
          <w:rtl/>
        </w:rPr>
        <w:t>:</w:t>
      </w:r>
      <w:r w:rsidRPr="00F25055">
        <w:rPr>
          <w:rtl/>
        </w:rPr>
        <w:t xml:space="preserve"> كل الفالوذج</w:t>
      </w:r>
      <w:r>
        <w:rPr>
          <w:rtl/>
        </w:rPr>
        <w:t>.</w:t>
      </w:r>
      <w:r w:rsidRPr="00F25055">
        <w:rPr>
          <w:rtl/>
        </w:rPr>
        <w:t xml:space="preserve"> </w:t>
      </w:r>
    </w:p>
    <w:p w:rsidR="00597E2F" w:rsidRPr="00F25055" w:rsidRDefault="00597E2F" w:rsidP="00FC2696">
      <w:pPr>
        <w:pStyle w:val="libFootnote0"/>
        <w:rPr>
          <w:rtl/>
        </w:rPr>
      </w:pPr>
      <w:r w:rsidRPr="00F25055">
        <w:rPr>
          <w:rtl/>
        </w:rPr>
        <w:t>(3) التهذيب 9</w:t>
      </w:r>
      <w:r w:rsidR="00A64B62">
        <w:rPr>
          <w:rtl/>
        </w:rPr>
        <w:t>:</w:t>
      </w:r>
      <w:r w:rsidRPr="00F25055">
        <w:rPr>
          <w:rtl/>
        </w:rPr>
        <w:t xml:space="preserve"> 116 </w:t>
      </w:r>
      <w:r w:rsidR="00FC2696">
        <w:rPr>
          <w:rtl/>
        </w:rPr>
        <w:t>/</w:t>
      </w:r>
      <w:r w:rsidRPr="00F25055">
        <w:rPr>
          <w:rtl/>
        </w:rPr>
        <w:t xml:space="preserve"> 502</w:t>
      </w:r>
      <w:r>
        <w:rPr>
          <w:rtl/>
        </w:rPr>
        <w:t>.</w:t>
      </w:r>
    </w:p>
    <w:p w:rsidR="00597E2F" w:rsidRDefault="00597E2F" w:rsidP="00FC2696">
      <w:pPr>
        <w:pStyle w:val="libFootnote0"/>
        <w:rPr>
          <w:rtl/>
        </w:rPr>
      </w:pPr>
      <w:r>
        <w:rPr>
          <w:rtl/>
        </w:rPr>
        <w:t>2 - الفقيه 4</w:t>
      </w:r>
      <w:r w:rsidR="00A64B62">
        <w:rPr>
          <w:rtl/>
        </w:rPr>
        <w:t>:</w:t>
      </w:r>
      <w:r>
        <w:rPr>
          <w:rtl/>
        </w:rPr>
        <w:t xml:space="preserve"> 41 </w:t>
      </w:r>
      <w:r w:rsidR="00FC2696">
        <w:rPr>
          <w:rtl/>
        </w:rPr>
        <w:t>/</w:t>
      </w:r>
      <w:r>
        <w:rPr>
          <w:rtl/>
        </w:rPr>
        <w:t xml:space="preserve"> 132. </w:t>
      </w:r>
    </w:p>
    <w:p w:rsidR="00597E2F" w:rsidRPr="00F25055" w:rsidRDefault="00597E2F" w:rsidP="00CE146D">
      <w:pPr>
        <w:pStyle w:val="libFootnote0"/>
        <w:rPr>
          <w:rtl/>
        </w:rPr>
      </w:pPr>
      <w:r w:rsidRPr="00F25055">
        <w:rPr>
          <w:rtl/>
        </w:rPr>
        <w:t>(</w:t>
      </w:r>
      <w:r w:rsidR="00CE146D">
        <w:rPr>
          <w:rFonts w:hint="cs"/>
          <w:rtl/>
        </w:rPr>
        <w:t>4</w:t>
      </w:r>
      <w:r w:rsidRPr="00F25055">
        <w:rPr>
          <w:rtl/>
        </w:rPr>
        <w:t>) تقدم في الحديث 8 من الباب 16 من أبواب آداب الحمام</w:t>
      </w:r>
      <w:r>
        <w:rPr>
          <w:rtl/>
        </w:rPr>
        <w:t>.</w:t>
      </w:r>
      <w:r w:rsidRPr="00F25055">
        <w:rPr>
          <w:rtl/>
        </w:rPr>
        <w:t xml:space="preserve"> </w:t>
      </w:r>
      <w:r w:rsidR="00E554CA">
        <w:rPr>
          <w:rtl/>
        </w:rPr>
        <w:t xml:space="preserve">وتقدّم </w:t>
      </w:r>
      <w:r w:rsidRPr="00F25055">
        <w:rPr>
          <w:rtl/>
        </w:rPr>
        <w:t xml:space="preserve">ما </w:t>
      </w:r>
      <w:r w:rsidR="00E554CA">
        <w:rPr>
          <w:rtl/>
        </w:rPr>
        <w:t xml:space="preserve">يدلّ </w:t>
      </w:r>
      <w:r w:rsidRPr="00F25055">
        <w:rPr>
          <w:rtl/>
        </w:rPr>
        <w:t xml:space="preserve">على ذلك في الباب 62 من أبواب </w:t>
      </w:r>
      <w:r w:rsidR="003555E3">
        <w:rPr>
          <w:rtl/>
        </w:rPr>
        <w:t xml:space="preserve">الأطعمة </w:t>
      </w:r>
      <w:r w:rsidRPr="00F25055">
        <w:rPr>
          <w:rtl/>
        </w:rPr>
        <w:t>المحرمة</w:t>
      </w:r>
      <w:r>
        <w:rPr>
          <w:rtl/>
        </w:rPr>
        <w:t>.</w:t>
      </w:r>
    </w:p>
    <w:p w:rsidR="00597E2F" w:rsidRDefault="00597E2F" w:rsidP="00FC2696">
      <w:pPr>
        <w:pStyle w:val="libNormal"/>
        <w:rPr>
          <w:rtl/>
        </w:rPr>
      </w:pPr>
      <w:r>
        <w:rPr>
          <w:rtl/>
        </w:rPr>
        <w:br w:type="page"/>
      </w:r>
    </w:p>
    <w:p w:rsidR="00597E2F" w:rsidRDefault="00597E2F" w:rsidP="00821781">
      <w:pPr>
        <w:pStyle w:val="Heading2Center"/>
        <w:rPr>
          <w:rtl/>
        </w:rPr>
      </w:pPr>
      <w:bookmarkStart w:id="737" w:name="_Toc307331503"/>
      <w:bookmarkStart w:id="738" w:name="_Toc380348110"/>
      <w:bookmarkStart w:id="739" w:name="_Toc185031842"/>
      <w:r>
        <w:rPr>
          <w:rtl/>
        </w:rPr>
        <w:lastRenderedPageBreak/>
        <w:t>34 - باب تحريم عصر الخمر، وسقيها، وحملها،</w:t>
      </w:r>
      <w:bookmarkEnd w:id="737"/>
      <w:r w:rsidR="00907434">
        <w:rPr>
          <w:rtl/>
        </w:rPr>
        <w:t xml:space="preserve"> و</w:t>
      </w:r>
      <w:r>
        <w:rPr>
          <w:rtl/>
        </w:rPr>
        <w:t>حفظها، وبيعها، وشرائها، واكل ثمنها، والمسا</w:t>
      </w:r>
      <w:r w:rsidR="00E554CA">
        <w:rPr>
          <w:rtl/>
        </w:rPr>
        <w:t xml:space="preserve">عدَّة </w:t>
      </w:r>
      <w:bookmarkStart w:id="740" w:name="_Toc307331504"/>
      <w:r w:rsidR="00907434">
        <w:rPr>
          <w:rtl/>
        </w:rPr>
        <w:t>ع</w:t>
      </w:r>
      <w:r>
        <w:rPr>
          <w:rtl/>
        </w:rPr>
        <w:t>لى اتخاذها، وشربها.</w:t>
      </w:r>
      <w:bookmarkEnd w:id="738"/>
      <w:bookmarkEnd w:id="739"/>
      <w:bookmarkEnd w:id="740"/>
      <w:r>
        <w:rPr>
          <w:rtl/>
        </w:rPr>
        <w:t xml:space="preserve"> </w:t>
      </w:r>
    </w:p>
    <w:p w:rsidR="00597E2F" w:rsidRDefault="00597E2F" w:rsidP="006C1B30">
      <w:pPr>
        <w:pStyle w:val="libNormal"/>
        <w:rPr>
          <w:rtl/>
        </w:rPr>
      </w:pPr>
      <w:r w:rsidRPr="00FC2696">
        <w:rPr>
          <w:rStyle w:val="libNormalChar"/>
          <w:rtl/>
        </w:rPr>
        <w:t xml:space="preserve">[ 32163 ] </w:t>
      </w:r>
      <w:r>
        <w:rPr>
          <w:rtl/>
        </w:rPr>
        <w:t>1 - محمد بن يعقوب، عن أبي علي</w:t>
      </w:r>
      <w:r w:rsidR="00CE146D">
        <w:rPr>
          <w:rFonts w:hint="cs"/>
          <w:rtl/>
        </w:rPr>
        <w:t>ّ</w:t>
      </w:r>
      <w:r w:rsidR="00CE146D">
        <w:rPr>
          <w:rtl/>
        </w:rPr>
        <w:t xml:space="preserve"> ال</w:t>
      </w:r>
      <w:r w:rsidR="00CE146D">
        <w:rPr>
          <w:rFonts w:hint="cs"/>
          <w:rtl/>
        </w:rPr>
        <w:t>أ</w:t>
      </w:r>
      <w:r>
        <w:rPr>
          <w:rtl/>
        </w:rPr>
        <w:t xml:space="preserve">شعري، عن محمد بن سالم، عن أحمد بن النضر، عن عمرو بن شمر، عن جابر،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لعن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في الخمر عشرة</w:t>
      </w:r>
      <w:r w:rsidR="00A64B62">
        <w:rPr>
          <w:rtl/>
        </w:rPr>
        <w:t>:</w:t>
      </w:r>
      <w:r>
        <w:rPr>
          <w:rtl/>
        </w:rPr>
        <w:t xml:space="preserve"> غارسها، وحارسها، وعاصرها، وشاربها، وساقيها وحاملها، والمحمولة إليه، وبايعها، ومشتريها، </w:t>
      </w:r>
      <w:r w:rsidRPr="00FC2696">
        <w:rPr>
          <w:rStyle w:val="libNormalChar"/>
          <w:rtl/>
        </w:rPr>
        <w:t xml:space="preserve">( </w:t>
      </w:r>
      <w:r>
        <w:rPr>
          <w:rtl/>
        </w:rPr>
        <w:t>وآكل ثمنها</w:t>
      </w:r>
      <w:r w:rsidRPr="00FC2696">
        <w:rPr>
          <w:rStyle w:val="libNormalChar"/>
          <w:rtl/>
        </w:rPr>
        <w:t xml:space="preserve"> )</w:t>
      </w:r>
      <w:r>
        <w:rPr>
          <w:rtl/>
        </w:rPr>
        <w:t xml:space="preserve"> </w:t>
      </w:r>
      <w:r w:rsidRPr="00821781">
        <w:rPr>
          <w:rStyle w:val="libFootnotenumChar"/>
          <w:rtl/>
        </w:rPr>
        <w:t>(1)</w:t>
      </w:r>
      <w:r>
        <w:rPr>
          <w:rtl/>
        </w:rPr>
        <w:t>.</w:t>
      </w:r>
    </w:p>
    <w:p w:rsidR="00597E2F" w:rsidRDefault="00597E2F" w:rsidP="00821781">
      <w:pPr>
        <w:pStyle w:val="libFootnote0"/>
        <w:rPr>
          <w:rtl/>
        </w:rPr>
      </w:pPr>
      <w:r>
        <w:rPr>
          <w:rtl/>
        </w:rPr>
        <w:t xml:space="preserve">ورواه الصدوق في </w:t>
      </w:r>
      <w:r w:rsidRPr="00FC2696">
        <w:rPr>
          <w:rStyle w:val="libNormalChar"/>
          <w:rtl/>
        </w:rPr>
        <w:t xml:space="preserve">( </w:t>
      </w:r>
      <w:r>
        <w:rPr>
          <w:rtl/>
        </w:rPr>
        <w:t>الخصال</w:t>
      </w:r>
      <w:r w:rsidRPr="00FC2696">
        <w:rPr>
          <w:rStyle w:val="libNormalChar"/>
          <w:rtl/>
        </w:rPr>
        <w:t xml:space="preserve"> )</w:t>
      </w:r>
      <w:r>
        <w:rPr>
          <w:rtl/>
        </w:rPr>
        <w:t xml:space="preserve"> عن محمد بن الحسن، عن الصفار، عن أحمد بن أبي عبدالله، عن أبيه، عن أحمد بن النضر </w:t>
      </w:r>
      <w:r w:rsidRPr="00821781">
        <w:rPr>
          <w:rStyle w:val="libFootnotenumChar"/>
          <w:rtl/>
        </w:rPr>
        <w:t>(2)</w:t>
      </w:r>
      <w:r>
        <w:rPr>
          <w:rtl/>
        </w:rPr>
        <w:t>.</w:t>
      </w:r>
    </w:p>
    <w:p w:rsidR="00597E2F" w:rsidRDefault="00597E2F" w:rsidP="00B351E8">
      <w:pPr>
        <w:pStyle w:val="libNormal"/>
        <w:rPr>
          <w:rtl/>
        </w:rPr>
      </w:pPr>
      <w:r>
        <w:rPr>
          <w:rtl/>
        </w:rPr>
        <w:t xml:space="preserve">ورواه في </w:t>
      </w:r>
      <w:r w:rsidRPr="00FC2696">
        <w:rPr>
          <w:rStyle w:val="libNormalChar"/>
          <w:rtl/>
        </w:rPr>
        <w:t xml:space="preserve">( </w:t>
      </w:r>
      <w:r w:rsidR="00CE146D">
        <w:rPr>
          <w:rtl/>
        </w:rPr>
        <w:t>عقاب ال</w:t>
      </w:r>
      <w:r w:rsidR="00CE146D">
        <w:rPr>
          <w:rFonts w:hint="cs"/>
          <w:rtl/>
        </w:rPr>
        <w:t>أ</w:t>
      </w:r>
      <w:r>
        <w:rPr>
          <w:rtl/>
        </w:rPr>
        <w:t>عمال</w:t>
      </w:r>
      <w:r w:rsidRPr="00FC2696">
        <w:rPr>
          <w:rStyle w:val="libNormalChar"/>
          <w:rtl/>
        </w:rPr>
        <w:t xml:space="preserve"> )</w:t>
      </w:r>
      <w:r>
        <w:rPr>
          <w:rtl/>
        </w:rPr>
        <w:t xml:space="preserve"> عن الحسين بن أحمد بن إدريس، عن أبيه، </w:t>
      </w:r>
      <w:r w:rsidRPr="00FC2696">
        <w:rPr>
          <w:rStyle w:val="libNormalChar"/>
          <w:rtl/>
        </w:rPr>
        <w:t xml:space="preserve">( </w:t>
      </w:r>
      <w:r>
        <w:rPr>
          <w:rtl/>
        </w:rPr>
        <w:t>عن أحمد بن علي</w:t>
      </w:r>
      <w:r w:rsidR="00CE146D">
        <w:rPr>
          <w:rFonts w:hint="cs"/>
          <w:rtl/>
        </w:rPr>
        <w:t>ِّ</w:t>
      </w:r>
      <w:r>
        <w:rPr>
          <w:rtl/>
        </w:rPr>
        <w:t xml:space="preserve"> بن إسماعيل</w:t>
      </w:r>
      <w:r w:rsidRPr="00FC2696">
        <w:rPr>
          <w:rStyle w:val="libNormalChar"/>
          <w:rtl/>
        </w:rPr>
        <w:t xml:space="preserve"> )</w:t>
      </w:r>
      <w:r>
        <w:rPr>
          <w:rtl/>
        </w:rPr>
        <w:t xml:space="preserve"> </w:t>
      </w:r>
      <w:r w:rsidRPr="00821781">
        <w:rPr>
          <w:rStyle w:val="libFootnotenumChar"/>
          <w:rtl/>
        </w:rPr>
        <w:t>(3)</w:t>
      </w:r>
      <w:r>
        <w:rPr>
          <w:rtl/>
        </w:rPr>
        <w:t xml:space="preserve">، عن أحمد بن النضر مثله </w:t>
      </w:r>
      <w:r w:rsidRPr="00821781">
        <w:rPr>
          <w:rStyle w:val="libFootnotenumChar"/>
          <w:rtl/>
        </w:rPr>
        <w:t>(4)</w:t>
      </w:r>
      <w:r>
        <w:rPr>
          <w:rtl/>
        </w:rPr>
        <w:t xml:space="preserve">. </w:t>
      </w:r>
    </w:p>
    <w:p w:rsidR="00597E2F" w:rsidRDefault="00597E2F" w:rsidP="006C1B30">
      <w:pPr>
        <w:pStyle w:val="libNormal"/>
        <w:rPr>
          <w:rtl/>
        </w:rPr>
      </w:pPr>
      <w:r w:rsidRPr="00FC2696">
        <w:rPr>
          <w:rStyle w:val="libNormalChar"/>
          <w:rtl/>
        </w:rPr>
        <w:t xml:space="preserve">[ 32164 ] </w:t>
      </w:r>
      <w:r>
        <w:rPr>
          <w:rtl/>
        </w:rPr>
        <w:t xml:space="preserve">2 - وعن </w:t>
      </w:r>
      <w:r w:rsidR="00E554CA">
        <w:rPr>
          <w:rtl/>
        </w:rPr>
        <w:t xml:space="preserve">عدَّة </w:t>
      </w:r>
      <w:r>
        <w:rPr>
          <w:rtl/>
        </w:rPr>
        <w:t>من أصحابنا، عن أحمد بن محمد بن عيسى، عن الحسين بن سعيد، عن الحسين بن علوان، عن عمرو بن خالد، عن زيد بن علي</w:t>
      </w:r>
      <w:r w:rsidR="00CE146D">
        <w:rPr>
          <w:rFonts w:hint="cs"/>
          <w:rtl/>
        </w:rPr>
        <w:t>ّ</w:t>
      </w:r>
      <w:r>
        <w:rPr>
          <w:rtl/>
        </w:rPr>
        <w:t xml:space="preserve">، عن آبائه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لعن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الخمر، وعاصرها، ومعتصرها، وبايعها، ومشتريها وساقيها، </w:t>
      </w:r>
    </w:p>
    <w:p w:rsidR="00597E2F" w:rsidRDefault="00FC2696" w:rsidP="00FC2696">
      <w:pPr>
        <w:pStyle w:val="libLine"/>
        <w:rPr>
          <w:rtl/>
        </w:rPr>
      </w:pPr>
      <w:r>
        <w:rPr>
          <w:rtl/>
        </w:rPr>
        <w:t>____________________</w:t>
      </w:r>
    </w:p>
    <w:p w:rsidR="00597E2F" w:rsidRDefault="00597E2F" w:rsidP="00CE146D">
      <w:pPr>
        <w:pStyle w:val="libFootnoteCenterBold"/>
        <w:rPr>
          <w:rtl/>
        </w:rPr>
      </w:pPr>
      <w:r>
        <w:rPr>
          <w:rtl/>
        </w:rPr>
        <w:t>الباب 34</w:t>
      </w:r>
    </w:p>
    <w:p w:rsidR="00597E2F" w:rsidRDefault="00597E2F" w:rsidP="00CE146D">
      <w:pPr>
        <w:pStyle w:val="libFootnoteCenterBold"/>
        <w:rPr>
          <w:rtl/>
        </w:rPr>
      </w:pPr>
      <w:r>
        <w:rPr>
          <w:rtl/>
        </w:rPr>
        <w:t xml:space="preserve">فيه 5 أحاديث </w:t>
      </w:r>
    </w:p>
    <w:p w:rsidR="00597E2F" w:rsidRDefault="00597E2F" w:rsidP="00FC2696">
      <w:pPr>
        <w:pStyle w:val="libFootnote0"/>
        <w:rPr>
          <w:rtl/>
        </w:rPr>
      </w:pPr>
      <w:r>
        <w:rPr>
          <w:rtl/>
        </w:rPr>
        <w:t>1 - الكافي 6</w:t>
      </w:r>
      <w:r w:rsidR="00A64B62">
        <w:rPr>
          <w:rtl/>
        </w:rPr>
        <w:t>:</w:t>
      </w:r>
      <w:r>
        <w:rPr>
          <w:rtl/>
        </w:rPr>
        <w:t xml:space="preserve"> 429 </w:t>
      </w:r>
      <w:r w:rsidR="00FC2696">
        <w:rPr>
          <w:rtl/>
        </w:rPr>
        <w:t>/</w:t>
      </w:r>
      <w:r>
        <w:rPr>
          <w:rtl/>
        </w:rPr>
        <w:t xml:space="preserve"> 4. </w:t>
      </w:r>
    </w:p>
    <w:p w:rsidR="00597E2F" w:rsidRPr="00F25055" w:rsidRDefault="00597E2F" w:rsidP="00FC2696">
      <w:pPr>
        <w:pStyle w:val="libFootnote0"/>
        <w:rPr>
          <w:rtl/>
        </w:rPr>
      </w:pPr>
      <w:r w:rsidRPr="00F25055">
        <w:rPr>
          <w:rtl/>
        </w:rPr>
        <w:t>(1) في المصدر</w:t>
      </w:r>
      <w:r w:rsidR="00A64B62">
        <w:rPr>
          <w:rtl/>
        </w:rPr>
        <w:t>:</w:t>
      </w:r>
      <w:r w:rsidR="00CE146D">
        <w:rPr>
          <w:rtl/>
        </w:rPr>
        <w:t xml:space="preserve"> وال</w:t>
      </w:r>
      <w:r w:rsidR="00CE146D">
        <w:rPr>
          <w:rFonts w:hint="cs"/>
          <w:rtl/>
        </w:rPr>
        <w:t>آ</w:t>
      </w:r>
      <w:r w:rsidRPr="00F25055">
        <w:rPr>
          <w:rtl/>
        </w:rPr>
        <w:t>كل ثمنها</w:t>
      </w:r>
      <w:r>
        <w:rPr>
          <w:rtl/>
        </w:rPr>
        <w:t>.</w:t>
      </w:r>
      <w:r w:rsidRPr="00F25055">
        <w:rPr>
          <w:rtl/>
        </w:rPr>
        <w:t xml:space="preserve"> </w:t>
      </w:r>
    </w:p>
    <w:p w:rsidR="00597E2F" w:rsidRPr="00F25055" w:rsidRDefault="00597E2F" w:rsidP="00FC2696">
      <w:pPr>
        <w:pStyle w:val="libFootnote0"/>
        <w:rPr>
          <w:rtl/>
        </w:rPr>
      </w:pPr>
      <w:r w:rsidRPr="00F25055">
        <w:rPr>
          <w:rtl/>
        </w:rPr>
        <w:t>(2) الخصال</w:t>
      </w:r>
      <w:r w:rsidR="00A64B62">
        <w:rPr>
          <w:rtl/>
        </w:rPr>
        <w:t>:</w:t>
      </w:r>
      <w:r w:rsidRPr="00F25055">
        <w:rPr>
          <w:rtl/>
        </w:rPr>
        <w:t xml:space="preserve"> 444 </w:t>
      </w:r>
      <w:r w:rsidR="00FC2696">
        <w:rPr>
          <w:rtl/>
        </w:rPr>
        <w:t>/</w:t>
      </w:r>
      <w:r w:rsidRPr="00F25055">
        <w:rPr>
          <w:rtl/>
        </w:rPr>
        <w:t xml:space="preserve"> 41</w:t>
      </w:r>
      <w:r>
        <w:rPr>
          <w:rtl/>
        </w:rPr>
        <w:t>.</w:t>
      </w:r>
      <w:r w:rsidRPr="00F25055">
        <w:rPr>
          <w:rtl/>
        </w:rPr>
        <w:t xml:space="preserve"> </w:t>
      </w:r>
    </w:p>
    <w:p w:rsidR="00597E2F" w:rsidRPr="00F25055" w:rsidRDefault="00597E2F" w:rsidP="00FC2696">
      <w:pPr>
        <w:pStyle w:val="libFootnote0"/>
        <w:rPr>
          <w:rtl/>
        </w:rPr>
      </w:pPr>
      <w:r w:rsidRPr="00F25055">
        <w:rPr>
          <w:rtl/>
        </w:rPr>
        <w:t>(3) في العقاب</w:t>
      </w:r>
      <w:r w:rsidR="00A64B62">
        <w:rPr>
          <w:rtl/>
        </w:rPr>
        <w:t>:</w:t>
      </w:r>
      <w:r w:rsidRPr="00F25055">
        <w:rPr>
          <w:rtl/>
        </w:rPr>
        <w:t xml:space="preserve"> عن محمد بن أحمد</w:t>
      </w:r>
      <w:r>
        <w:rPr>
          <w:rtl/>
        </w:rPr>
        <w:t>،</w:t>
      </w:r>
      <w:r w:rsidRPr="00F25055">
        <w:rPr>
          <w:rtl/>
        </w:rPr>
        <w:t xml:space="preserve"> عن علي بن إسماعيل</w:t>
      </w:r>
      <w:r>
        <w:rPr>
          <w:rtl/>
        </w:rPr>
        <w:t>.</w:t>
      </w:r>
      <w:r w:rsidRPr="00F25055">
        <w:rPr>
          <w:rtl/>
        </w:rPr>
        <w:t xml:space="preserve"> </w:t>
      </w:r>
    </w:p>
    <w:p w:rsidR="00597E2F" w:rsidRPr="00F25055" w:rsidRDefault="00CE146D" w:rsidP="00FC2696">
      <w:pPr>
        <w:pStyle w:val="libFootnote0"/>
        <w:rPr>
          <w:rtl/>
        </w:rPr>
      </w:pPr>
      <w:r>
        <w:rPr>
          <w:rtl/>
        </w:rPr>
        <w:t>(4) عقاب ال</w:t>
      </w:r>
      <w:r>
        <w:rPr>
          <w:rFonts w:hint="cs"/>
          <w:rtl/>
        </w:rPr>
        <w:t>أ</w:t>
      </w:r>
      <w:r w:rsidR="00597E2F" w:rsidRPr="00F25055">
        <w:rPr>
          <w:rtl/>
        </w:rPr>
        <w:t>عمال</w:t>
      </w:r>
      <w:r w:rsidR="00A64B62">
        <w:rPr>
          <w:rtl/>
        </w:rPr>
        <w:t>:</w:t>
      </w:r>
      <w:r w:rsidR="00597E2F" w:rsidRPr="00F25055">
        <w:rPr>
          <w:rtl/>
        </w:rPr>
        <w:t xml:space="preserve"> 291 </w:t>
      </w:r>
      <w:r w:rsidR="00FC2696">
        <w:rPr>
          <w:rtl/>
        </w:rPr>
        <w:t>/</w:t>
      </w:r>
      <w:r w:rsidR="00597E2F" w:rsidRPr="00F25055">
        <w:rPr>
          <w:rtl/>
        </w:rPr>
        <w:t xml:space="preserve"> 11</w:t>
      </w:r>
      <w:r w:rsidR="00597E2F">
        <w:rPr>
          <w:rtl/>
        </w:rPr>
        <w:t>.</w:t>
      </w:r>
    </w:p>
    <w:p w:rsidR="00597E2F" w:rsidRDefault="00597E2F" w:rsidP="00FC2696">
      <w:pPr>
        <w:pStyle w:val="libFootnote0"/>
        <w:rPr>
          <w:rtl/>
        </w:rPr>
      </w:pPr>
      <w:r>
        <w:rPr>
          <w:rtl/>
        </w:rPr>
        <w:t>2 - الكافي 6</w:t>
      </w:r>
      <w:r w:rsidR="00A64B62">
        <w:rPr>
          <w:rtl/>
        </w:rPr>
        <w:t>:</w:t>
      </w:r>
      <w:r>
        <w:rPr>
          <w:rtl/>
        </w:rPr>
        <w:t xml:space="preserve"> 398 </w:t>
      </w:r>
      <w:r w:rsidR="00FC2696">
        <w:rPr>
          <w:rtl/>
        </w:rPr>
        <w:t>/</w:t>
      </w:r>
      <w:r>
        <w:rPr>
          <w:rtl/>
        </w:rPr>
        <w:t xml:space="preserve"> 10.</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وآكل ثمنها، وشاربها، وحاملها، والمحمولة إليه.</w:t>
      </w:r>
    </w:p>
    <w:p w:rsidR="00597E2F" w:rsidRDefault="00597E2F" w:rsidP="00B351E8">
      <w:pPr>
        <w:pStyle w:val="libNormal"/>
        <w:rPr>
          <w:rtl/>
        </w:rPr>
      </w:pPr>
      <w:r>
        <w:rPr>
          <w:rtl/>
        </w:rPr>
        <w:t xml:space="preserve">محمد بن الحسن بإسناده عن الحسين بن سعيد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[ 32165 ] </w:t>
      </w:r>
      <w:r>
        <w:rPr>
          <w:rtl/>
        </w:rPr>
        <w:t>3 - وبإسناده عن محمد بن أحمد بن يحيى، عن أحمد بن الحسن، عن عمرو بن سعيد، عن مصد</w:t>
      </w:r>
      <w:r w:rsidR="00CE146D">
        <w:rPr>
          <w:rFonts w:hint="cs"/>
          <w:rtl/>
        </w:rPr>
        <w:t>ّ</w:t>
      </w:r>
      <w:r>
        <w:rPr>
          <w:rtl/>
        </w:rPr>
        <w:t>ق، عن عم</w:t>
      </w:r>
      <w:r w:rsidR="00CE146D">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سئل عن رجلين نصرانيّين، باع أحدهما من صاحبه خمرا</w:t>
      </w:r>
      <w:r w:rsidR="00CE146D">
        <w:rPr>
          <w:rFonts w:hint="cs"/>
          <w:rtl/>
        </w:rPr>
        <w:t>ً</w:t>
      </w:r>
      <w:r>
        <w:rPr>
          <w:rtl/>
        </w:rPr>
        <w:t xml:space="preserve"> أو خنازير، ثم</w:t>
      </w:r>
      <w:r w:rsidR="00CE146D">
        <w:rPr>
          <w:rFonts w:hint="cs"/>
          <w:rtl/>
        </w:rPr>
        <w:t>َّ</w:t>
      </w:r>
      <w:r>
        <w:rPr>
          <w:rtl/>
        </w:rPr>
        <w:t xml:space="preserve"> أسلما قبل أن يقبض الدراهم، هل تحل</w:t>
      </w:r>
      <w:r w:rsidR="00CE146D">
        <w:rPr>
          <w:rFonts w:hint="cs"/>
          <w:rtl/>
        </w:rPr>
        <w:t>ّ</w:t>
      </w:r>
      <w:r>
        <w:rPr>
          <w:rtl/>
        </w:rPr>
        <w:t xml:space="preserve"> له الدراهم؟ قال</w:t>
      </w:r>
      <w:r w:rsidR="00A64B62">
        <w:rPr>
          <w:rtl/>
        </w:rPr>
        <w:t>:</w:t>
      </w:r>
      <w:r>
        <w:rPr>
          <w:rtl/>
        </w:rPr>
        <w:t xml:space="preserve"> لا بأس. </w:t>
      </w:r>
    </w:p>
    <w:p w:rsidR="00597E2F" w:rsidRDefault="00597E2F" w:rsidP="006C1B30">
      <w:pPr>
        <w:pStyle w:val="libNormal"/>
        <w:rPr>
          <w:rtl/>
        </w:rPr>
      </w:pPr>
      <w:r w:rsidRPr="00FC2696">
        <w:rPr>
          <w:rStyle w:val="libNormalChar"/>
          <w:rtl/>
        </w:rPr>
        <w:t xml:space="preserve">[ 32166 ] </w:t>
      </w:r>
      <w:r>
        <w:rPr>
          <w:rtl/>
        </w:rPr>
        <w:t>4 - محمد بن علي</w:t>
      </w:r>
      <w:r w:rsidR="00CE146D">
        <w:rPr>
          <w:rFonts w:hint="cs"/>
          <w:rtl/>
        </w:rPr>
        <w:t>ِّ</w:t>
      </w:r>
      <w:r>
        <w:rPr>
          <w:rtl/>
        </w:rPr>
        <w:t xml:space="preserve"> بن الحسين بإسناده عن شعيب بن واقد، عن الحسين بن زيد، عن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آبائه، عن النبي</w:t>
      </w:r>
      <w:r w:rsidR="00CE146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 في حديث المناهي - قال</w:t>
      </w:r>
      <w:r w:rsidR="00A64B62">
        <w:rPr>
          <w:rtl/>
        </w:rPr>
        <w:t>:</w:t>
      </w:r>
      <w:r>
        <w:rPr>
          <w:rtl/>
        </w:rPr>
        <w:t xml:space="preserve"> ونهى عن بيع النرد، وأن تشرى الخمر، وأن تسقى الخمر.</w:t>
      </w:r>
    </w:p>
    <w:p w:rsidR="00597E2F" w:rsidRDefault="00597E2F" w:rsidP="00B351E8">
      <w:pPr>
        <w:pStyle w:val="libNormal"/>
        <w:rPr>
          <w:rtl/>
        </w:rPr>
      </w:pPr>
      <w:r>
        <w:rPr>
          <w:rtl/>
        </w:rPr>
        <w:t>قال</w:t>
      </w:r>
      <w:r w:rsidR="00A64B62">
        <w:rPr>
          <w:rtl/>
        </w:rPr>
        <w:t>:</w:t>
      </w:r>
      <w:r>
        <w:rPr>
          <w:rtl/>
        </w:rPr>
        <w:t xml:space="preserve"> وقال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لعن الله الخمر وغارسها، وعاصرها، وشاربها، وساقيها، وبايعها، ومشتريها، وآكل ثمنها وحاملها، والمحمولة إليه.</w:t>
      </w:r>
    </w:p>
    <w:p w:rsidR="00597E2F" w:rsidRDefault="00597E2F" w:rsidP="00B351E8">
      <w:pPr>
        <w:pStyle w:val="libNormal"/>
        <w:rPr>
          <w:rtl/>
        </w:rPr>
      </w:pPr>
      <w:r>
        <w:rPr>
          <w:rtl/>
        </w:rPr>
        <w:t>قال</w:t>
      </w:r>
      <w:r w:rsidR="00A64B62">
        <w:rPr>
          <w:rtl/>
        </w:rPr>
        <w:t>:</w:t>
      </w:r>
      <w:r>
        <w:rPr>
          <w:rtl/>
        </w:rPr>
        <w:t xml:space="preserve"> وقال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شربها لم يقبل الله له صلاة أربعين يوما</w:t>
      </w:r>
      <w:r w:rsidR="00CE146D">
        <w:rPr>
          <w:rFonts w:hint="cs"/>
          <w:rtl/>
        </w:rPr>
        <w:t>ً</w:t>
      </w:r>
      <w:r>
        <w:rPr>
          <w:rtl/>
        </w:rPr>
        <w:t>، فإن مات وفي بطنه شيء من ذلك كان حق</w:t>
      </w:r>
      <w:r w:rsidR="00CE146D">
        <w:rPr>
          <w:rFonts w:hint="cs"/>
          <w:rtl/>
        </w:rPr>
        <w:t>ّ</w:t>
      </w:r>
      <w:r>
        <w:rPr>
          <w:rtl/>
        </w:rPr>
        <w:t>ا</w:t>
      </w:r>
      <w:r w:rsidR="00CE146D">
        <w:rPr>
          <w:rFonts w:hint="cs"/>
          <w:rtl/>
        </w:rPr>
        <w:t>ً</w:t>
      </w:r>
      <w:r>
        <w:rPr>
          <w:rtl/>
        </w:rPr>
        <w:t xml:space="preserve"> على الله عزّ وجلّ أن يسقيه من طينة خبال، وهو صديد أهل النار وما يخرج من الزناة، فيجتمع ذلك في قدور جهن</w:t>
      </w:r>
      <w:r w:rsidR="00CE146D">
        <w:rPr>
          <w:rFonts w:hint="cs"/>
          <w:rtl/>
        </w:rPr>
        <w:t>ّ</w:t>
      </w:r>
      <w:r>
        <w:rPr>
          <w:rtl/>
        </w:rPr>
        <w:t xml:space="preserve">م فيشربه أهل النار، فيصهر به ما في بطونهم والجلود. </w:t>
      </w:r>
    </w:p>
    <w:p w:rsidR="00597E2F" w:rsidRDefault="00597E2F" w:rsidP="00CE146D">
      <w:pPr>
        <w:pStyle w:val="libNormal"/>
        <w:rPr>
          <w:rtl/>
        </w:rPr>
      </w:pPr>
      <w:r w:rsidRPr="00FC2696">
        <w:rPr>
          <w:rStyle w:val="libNormalChar"/>
          <w:rtl/>
        </w:rPr>
        <w:t xml:space="preserve">[ 32167 ] </w:t>
      </w:r>
      <w:r>
        <w:rPr>
          <w:rtl/>
        </w:rPr>
        <w:t xml:space="preserve">5 - وفي </w:t>
      </w:r>
      <w:r w:rsidRPr="00FC2696">
        <w:rPr>
          <w:rStyle w:val="libNormalChar"/>
          <w:rtl/>
        </w:rPr>
        <w:t xml:space="preserve">( </w:t>
      </w:r>
      <w:r w:rsidR="00CE146D">
        <w:rPr>
          <w:rtl/>
        </w:rPr>
        <w:t>عقاب ال</w:t>
      </w:r>
      <w:r w:rsidR="00CE146D">
        <w:rPr>
          <w:rFonts w:hint="cs"/>
          <w:rtl/>
        </w:rPr>
        <w:t>أ</w:t>
      </w:r>
      <w:r>
        <w:rPr>
          <w:rtl/>
        </w:rPr>
        <w:t>عمال</w:t>
      </w:r>
      <w:r w:rsidRPr="00FC2696">
        <w:rPr>
          <w:rStyle w:val="libNormalChar"/>
          <w:rtl/>
        </w:rPr>
        <w:t xml:space="preserve"> )</w:t>
      </w:r>
      <w:r>
        <w:rPr>
          <w:rtl/>
        </w:rPr>
        <w:t xml:space="preserve"> بسند تقد</w:t>
      </w:r>
      <w:r w:rsidR="00CE146D">
        <w:rPr>
          <w:rFonts w:hint="cs"/>
          <w:rtl/>
        </w:rPr>
        <w:t>َّ</w:t>
      </w:r>
      <w:r>
        <w:rPr>
          <w:rtl/>
        </w:rPr>
        <w:t xml:space="preserve">م في عيادة المريض </w:t>
      </w:r>
      <w:r w:rsidRPr="00821781">
        <w:rPr>
          <w:rStyle w:val="libFootnotenumChar"/>
          <w:rtl/>
        </w:rPr>
        <w:t>(</w:t>
      </w:r>
      <w:r w:rsidR="00CE146D">
        <w:rPr>
          <w:rStyle w:val="libFootnotenumChar"/>
          <w:rFonts w:hint="cs"/>
          <w:rtl/>
        </w:rPr>
        <w:t>2</w:t>
      </w:r>
      <w:r w:rsidRPr="00821781">
        <w:rPr>
          <w:rStyle w:val="libFootnotenumChar"/>
          <w:rtl/>
        </w:rPr>
        <w:t>)</w:t>
      </w:r>
      <w:r>
        <w:rPr>
          <w:rtl/>
        </w:rPr>
        <w:t xml:space="preserve"> عن النبي</w:t>
      </w:r>
      <w:r w:rsidR="00CE146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ومن شرب الخمر في الدنيا </w:t>
      </w:r>
    </w:p>
    <w:p w:rsidR="00597E2F" w:rsidRDefault="00FC2696" w:rsidP="00FC2696">
      <w:pPr>
        <w:pStyle w:val="libLine"/>
        <w:rPr>
          <w:rtl/>
        </w:rPr>
      </w:pPr>
      <w:r>
        <w:rPr>
          <w:rtl/>
        </w:rPr>
        <w:t>____________________</w:t>
      </w:r>
    </w:p>
    <w:p w:rsidR="00597E2F" w:rsidRPr="00F25055" w:rsidRDefault="00597E2F" w:rsidP="00FC2696">
      <w:pPr>
        <w:pStyle w:val="libFootnote0"/>
        <w:rPr>
          <w:rtl/>
        </w:rPr>
      </w:pPr>
      <w:r w:rsidRPr="00F25055">
        <w:rPr>
          <w:rtl/>
        </w:rPr>
        <w:t>(1) التهذيب 9</w:t>
      </w:r>
      <w:r w:rsidR="00A64B62">
        <w:rPr>
          <w:rtl/>
        </w:rPr>
        <w:t>:</w:t>
      </w:r>
      <w:r w:rsidRPr="00F25055">
        <w:rPr>
          <w:rtl/>
        </w:rPr>
        <w:t xml:space="preserve"> 104 </w:t>
      </w:r>
      <w:r w:rsidR="00FC2696">
        <w:rPr>
          <w:rtl/>
        </w:rPr>
        <w:t>/</w:t>
      </w:r>
      <w:r w:rsidRPr="00F25055">
        <w:rPr>
          <w:rtl/>
        </w:rPr>
        <w:t xml:space="preserve"> 451</w:t>
      </w:r>
      <w:r>
        <w:rPr>
          <w:rtl/>
        </w:rPr>
        <w:t>.</w:t>
      </w:r>
    </w:p>
    <w:p w:rsidR="00597E2F" w:rsidRDefault="00597E2F" w:rsidP="00FC2696">
      <w:pPr>
        <w:pStyle w:val="libFootnote0"/>
        <w:rPr>
          <w:rtl/>
        </w:rPr>
      </w:pPr>
      <w:r>
        <w:rPr>
          <w:rtl/>
        </w:rPr>
        <w:t>3 - التهذيب 9</w:t>
      </w:r>
      <w:r w:rsidR="00A64B62">
        <w:rPr>
          <w:rtl/>
        </w:rPr>
        <w:t>:</w:t>
      </w:r>
      <w:r>
        <w:rPr>
          <w:rtl/>
        </w:rPr>
        <w:t xml:space="preserve"> 116 </w:t>
      </w:r>
      <w:r w:rsidR="00FC2696">
        <w:rPr>
          <w:rtl/>
        </w:rPr>
        <w:t>/</w:t>
      </w:r>
      <w:r>
        <w:rPr>
          <w:rtl/>
        </w:rPr>
        <w:t xml:space="preserve"> 502.</w:t>
      </w:r>
    </w:p>
    <w:p w:rsidR="00597E2F" w:rsidRDefault="00597E2F" w:rsidP="00FC2696">
      <w:pPr>
        <w:pStyle w:val="libFootnote0"/>
        <w:rPr>
          <w:rtl/>
        </w:rPr>
      </w:pPr>
      <w:r>
        <w:rPr>
          <w:rtl/>
        </w:rPr>
        <w:t>4 - الفقيه 4</w:t>
      </w:r>
      <w:r w:rsidR="00A64B62">
        <w:rPr>
          <w:rtl/>
        </w:rPr>
        <w:t>:</w:t>
      </w:r>
      <w:r>
        <w:rPr>
          <w:rtl/>
        </w:rPr>
        <w:t xml:space="preserve"> 4 </w:t>
      </w:r>
      <w:r w:rsidR="00FC2696">
        <w:rPr>
          <w:rtl/>
        </w:rPr>
        <w:t>/</w:t>
      </w:r>
      <w:r>
        <w:rPr>
          <w:rtl/>
        </w:rPr>
        <w:t xml:space="preserve"> 1.</w:t>
      </w:r>
    </w:p>
    <w:p w:rsidR="00597E2F" w:rsidRDefault="00597E2F" w:rsidP="00FC2696">
      <w:pPr>
        <w:pStyle w:val="libFootnote0"/>
        <w:rPr>
          <w:rtl/>
        </w:rPr>
      </w:pPr>
      <w:r>
        <w:rPr>
          <w:rtl/>
        </w:rPr>
        <w:t>5 - عقاب الاعمال</w:t>
      </w:r>
      <w:r w:rsidR="00A64B62">
        <w:rPr>
          <w:rtl/>
        </w:rPr>
        <w:t>:</w:t>
      </w:r>
      <w:r>
        <w:rPr>
          <w:rtl/>
        </w:rPr>
        <w:t xml:space="preserve"> 336. </w:t>
      </w:r>
    </w:p>
    <w:p w:rsidR="00597E2F" w:rsidRPr="00F25055" w:rsidRDefault="00597E2F" w:rsidP="00CE146D">
      <w:pPr>
        <w:pStyle w:val="libFootnote0"/>
        <w:rPr>
          <w:rtl/>
        </w:rPr>
      </w:pPr>
      <w:r w:rsidRPr="00F25055">
        <w:rPr>
          <w:rtl/>
        </w:rPr>
        <w:t>(</w:t>
      </w:r>
      <w:r w:rsidR="00CE146D">
        <w:rPr>
          <w:rFonts w:hint="cs"/>
          <w:rtl/>
        </w:rPr>
        <w:t>2</w:t>
      </w:r>
      <w:r w:rsidRPr="00F25055">
        <w:rPr>
          <w:rtl/>
        </w:rPr>
        <w:t>) تقدم في الحديث 9 من الباب 10 من أبواب الاحتضار</w:t>
      </w:r>
      <w:r>
        <w:rPr>
          <w:rtl/>
        </w:rPr>
        <w:t>.</w:t>
      </w:r>
    </w:p>
    <w:p w:rsidR="00597E2F" w:rsidRDefault="00597E2F" w:rsidP="00FC2696">
      <w:pPr>
        <w:pStyle w:val="libNormal"/>
        <w:rPr>
          <w:rtl/>
        </w:rPr>
      </w:pPr>
      <w:r>
        <w:rPr>
          <w:rtl/>
        </w:rPr>
        <w:br w:type="page"/>
      </w:r>
    </w:p>
    <w:p w:rsidR="00597E2F" w:rsidRDefault="00597E2F" w:rsidP="00D52E03">
      <w:pPr>
        <w:pStyle w:val="libNormal0"/>
        <w:rPr>
          <w:rtl/>
        </w:rPr>
      </w:pPr>
      <w:r>
        <w:rPr>
          <w:rtl/>
        </w:rPr>
        <w:lastRenderedPageBreak/>
        <w:t>سقاه الله من سم</w:t>
      </w:r>
      <w:r w:rsidR="00CE146D">
        <w:rPr>
          <w:rFonts w:hint="cs"/>
          <w:rtl/>
        </w:rPr>
        <w:t>ّ</w:t>
      </w:r>
      <w:r w:rsidR="00CE146D">
        <w:rPr>
          <w:rtl/>
        </w:rPr>
        <w:t xml:space="preserve"> ال</w:t>
      </w:r>
      <w:r w:rsidR="00CE146D">
        <w:rPr>
          <w:rFonts w:hint="cs"/>
          <w:rtl/>
        </w:rPr>
        <w:t>أ</w:t>
      </w:r>
      <w:r>
        <w:rPr>
          <w:rtl/>
        </w:rPr>
        <w:t xml:space="preserve">ساود </w:t>
      </w:r>
      <w:r w:rsidRPr="00821781">
        <w:rPr>
          <w:rStyle w:val="libFootnotenumChar"/>
          <w:rtl/>
        </w:rPr>
        <w:t>(</w:t>
      </w:r>
      <w:r w:rsidR="00D52E03">
        <w:rPr>
          <w:rStyle w:val="libFootnotenumChar"/>
          <w:rFonts w:hint="cs"/>
          <w:rtl/>
        </w:rPr>
        <w:t>1</w:t>
      </w:r>
      <w:r w:rsidRPr="00821781">
        <w:rPr>
          <w:rStyle w:val="libFootnotenumChar"/>
          <w:rtl/>
        </w:rPr>
        <w:t>)</w:t>
      </w:r>
      <w:r>
        <w:rPr>
          <w:rtl/>
        </w:rPr>
        <w:t>، ومن سم</w:t>
      </w:r>
      <w:r w:rsidR="00CE146D">
        <w:rPr>
          <w:rFonts w:hint="cs"/>
          <w:rtl/>
        </w:rPr>
        <w:t>ّ</w:t>
      </w:r>
      <w:r>
        <w:rPr>
          <w:rtl/>
        </w:rPr>
        <w:t xml:space="preserve"> الع</w:t>
      </w:r>
      <w:r w:rsidR="00CE146D">
        <w:rPr>
          <w:rtl/>
        </w:rPr>
        <w:t>قارب شربة يتساقط لحم وجهه في ال</w:t>
      </w:r>
      <w:r w:rsidR="00CE146D">
        <w:rPr>
          <w:rFonts w:hint="cs"/>
          <w:rtl/>
        </w:rPr>
        <w:t>إِ</w:t>
      </w:r>
      <w:r>
        <w:rPr>
          <w:rtl/>
        </w:rPr>
        <w:t>ناء قبل أن يشربها، فاذا شربها تفس</w:t>
      </w:r>
      <w:r w:rsidR="00CE146D">
        <w:rPr>
          <w:rFonts w:hint="cs"/>
          <w:rtl/>
        </w:rPr>
        <w:t>ّ</w:t>
      </w:r>
      <w:r>
        <w:rPr>
          <w:rtl/>
        </w:rPr>
        <w:t>خ لحمه وجلده كالجيفة يتأذّى به أهل الجمع، حت</w:t>
      </w:r>
      <w:r w:rsidR="009B64B1">
        <w:rPr>
          <w:rFonts w:hint="cs"/>
          <w:rtl/>
        </w:rPr>
        <w:t>ّ</w:t>
      </w:r>
      <w:r>
        <w:rPr>
          <w:rtl/>
        </w:rPr>
        <w:t>ى يؤمر به إلى النار، وشاربها، وعاصرها، ومعتصرها في النار، وبايعها، ومبتاعها، وحاملها، والمحمولة إليه، وآكل ثمنها سواء في عارها وإثمها،</w:t>
      </w:r>
      <w:r w:rsidR="00481338">
        <w:rPr>
          <w:rtl/>
        </w:rPr>
        <w:t xml:space="preserve"> إلّا </w:t>
      </w:r>
      <w:r>
        <w:rPr>
          <w:rtl/>
        </w:rPr>
        <w:t>ومن باعها أو اشتراها لغيره لم يقبل الله منه صلاة ولا صياما</w:t>
      </w:r>
      <w:r w:rsidR="009B64B1">
        <w:rPr>
          <w:rFonts w:hint="cs"/>
          <w:rtl/>
        </w:rPr>
        <w:t>ً</w:t>
      </w:r>
      <w:r>
        <w:rPr>
          <w:rtl/>
        </w:rPr>
        <w:t xml:space="preserve"> ولا حج</w:t>
      </w:r>
      <w:r w:rsidR="009B64B1">
        <w:rPr>
          <w:rFonts w:hint="cs"/>
          <w:rtl/>
        </w:rPr>
        <w:t>ّ</w:t>
      </w:r>
      <w:r>
        <w:rPr>
          <w:rtl/>
        </w:rPr>
        <w:t>ا</w:t>
      </w:r>
      <w:r w:rsidR="009B64B1">
        <w:rPr>
          <w:rFonts w:hint="cs"/>
          <w:rtl/>
        </w:rPr>
        <w:t>ً</w:t>
      </w:r>
      <w:r>
        <w:rPr>
          <w:rtl/>
        </w:rPr>
        <w:t xml:space="preserve"> ولا اعتمارا</w:t>
      </w:r>
      <w:r w:rsidR="009B64B1">
        <w:rPr>
          <w:rFonts w:hint="cs"/>
          <w:rtl/>
        </w:rPr>
        <w:t>ً</w:t>
      </w:r>
      <w:r>
        <w:rPr>
          <w:rtl/>
        </w:rPr>
        <w:t xml:space="preserve"> حت</w:t>
      </w:r>
      <w:r w:rsidR="009B64B1">
        <w:rPr>
          <w:rFonts w:hint="cs"/>
          <w:rtl/>
        </w:rPr>
        <w:t>ّ</w:t>
      </w:r>
      <w:r>
        <w:rPr>
          <w:rtl/>
        </w:rPr>
        <w:t>ى يتوب منها، وإن مات قبل أن يتوب كان حق</w:t>
      </w:r>
      <w:r w:rsidR="009B64B1">
        <w:rPr>
          <w:rFonts w:hint="cs"/>
          <w:rtl/>
        </w:rPr>
        <w:t>ّ</w:t>
      </w:r>
      <w:r>
        <w:rPr>
          <w:rtl/>
        </w:rPr>
        <w:t>ا</w:t>
      </w:r>
      <w:r w:rsidR="009B64B1">
        <w:rPr>
          <w:rFonts w:hint="cs"/>
          <w:rtl/>
        </w:rPr>
        <w:t>ً</w:t>
      </w:r>
      <w:r w:rsidR="009B64B1">
        <w:rPr>
          <w:rtl/>
        </w:rPr>
        <w:t xml:space="preserve"> على الله أن يسقيه </w:t>
      </w:r>
      <w:r w:rsidR="009B64B1">
        <w:rPr>
          <w:rFonts w:hint="cs"/>
          <w:rtl/>
        </w:rPr>
        <w:t>ب</w:t>
      </w:r>
      <w:r>
        <w:rPr>
          <w:rtl/>
        </w:rPr>
        <w:t>كل</w:t>
      </w:r>
      <w:r w:rsidR="009B64B1">
        <w:rPr>
          <w:rFonts w:hint="cs"/>
          <w:rtl/>
        </w:rPr>
        <w:t>ِّ</w:t>
      </w:r>
      <w:r>
        <w:rPr>
          <w:rtl/>
        </w:rPr>
        <w:t xml:space="preserve"> جرعة يشرب منها في الدنيا شربة من صديد جهن</w:t>
      </w:r>
      <w:r w:rsidR="009B64B1">
        <w:rPr>
          <w:rFonts w:hint="cs"/>
          <w:rtl/>
        </w:rPr>
        <w:t>ّ</w:t>
      </w:r>
      <w:r>
        <w:rPr>
          <w:rtl/>
        </w:rPr>
        <w:t>م، ثم</w:t>
      </w:r>
      <w:r w:rsidR="009B64B1">
        <w:rPr>
          <w:rFonts w:hint="cs"/>
          <w:rtl/>
        </w:rPr>
        <w:t>َّ</w:t>
      </w:r>
      <w:r>
        <w:rPr>
          <w:rtl/>
        </w:rPr>
        <w:t xml:space="preserve"> قال </w:t>
      </w:r>
      <w:r w:rsidRPr="00821781">
        <w:rPr>
          <w:rStyle w:val="libFootnotenumChar"/>
          <w:rtl/>
        </w:rPr>
        <w:t>(</w:t>
      </w:r>
      <w:r w:rsidR="00D52E03">
        <w:rPr>
          <w:rStyle w:val="libFootnotenumChar"/>
          <w:rFonts w:hint="cs"/>
          <w:rtl/>
        </w:rPr>
        <w:t>2</w:t>
      </w:r>
      <w:r w:rsidRPr="00821781">
        <w:rPr>
          <w:rStyle w:val="libFootnotenumChar"/>
          <w:rtl/>
        </w:rPr>
        <w:t>)</w:t>
      </w:r>
      <w:r w:rsidR="00A64B62">
        <w:rPr>
          <w:rtl/>
        </w:rPr>
        <w:t>:</w:t>
      </w:r>
      <w:r w:rsidR="00481338">
        <w:rPr>
          <w:rtl/>
        </w:rPr>
        <w:t xml:space="preserve"> إلّا </w:t>
      </w:r>
      <w:r>
        <w:rPr>
          <w:rtl/>
        </w:rPr>
        <w:t>وإن</w:t>
      </w:r>
      <w:r w:rsidR="009B64B1">
        <w:rPr>
          <w:rFonts w:hint="cs"/>
          <w:rtl/>
        </w:rPr>
        <w:t>ّ</w:t>
      </w:r>
      <w:r>
        <w:rPr>
          <w:rtl/>
        </w:rPr>
        <w:t xml:space="preserve"> الله حر</w:t>
      </w:r>
      <w:r w:rsidR="009B64B1">
        <w:rPr>
          <w:rFonts w:hint="cs"/>
          <w:rtl/>
        </w:rPr>
        <w:t>ّ</w:t>
      </w:r>
      <w:r>
        <w:rPr>
          <w:rtl/>
        </w:rPr>
        <w:t>م الخمر بعينها، والمسكر من كل</w:t>
      </w:r>
      <w:r w:rsidR="009B64B1">
        <w:rPr>
          <w:rFonts w:hint="cs"/>
          <w:rtl/>
        </w:rPr>
        <w:t>ّ</w:t>
      </w:r>
      <w:r>
        <w:rPr>
          <w:rtl/>
        </w:rPr>
        <w:t xml:space="preserve"> شراب،</w:t>
      </w:r>
      <w:r w:rsidR="009B64B1">
        <w:rPr>
          <w:rtl/>
        </w:rPr>
        <w:t xml:space="preserve"> </w:t>
      </w:r>
      <w:r w:rsidR="009B64B1">
        <w:rPr>
          <w:rFonts w:hint="cs"/>
          <w:rtl/>
        </w:rPr>
        <w:t>أ</w:t>
      </w:r>
      <w:r w:rsidR="009B64B1">
        <w:rPr>
          <w:rtl/>
        </w:rPr>
        <w:t>ل</w:t>
      </w:r>
      <w:r w:rsidR="00481338">
        <w:rPr>
          <w:rtl/>
        </w:rPr>
        <w:t xml:space="preserve">ا </w:t>
      </w:r>
      <w:r>
        <w:rPr>
          <w:rtl/>
        </w:rPr>
        <w:t>وكل</w:t>
      </w:r>
      <w:r w:rsidR="009B64B1">
        <w:rPr>
          <w:rFonts w:hint="cs"/>
          <w:rtl/>
        </w:rPr>
        <w:t>ّ</w:t>
      </w:r>
      <w:r>
        <w:rPr>
          <w:rtl/>
        </w:rPr>
        <w:t xml:space="preserve"> مسكر حرام.</w:t>
      </w:r>
    </w:p>
    <w:p w:rsidR="00597E2F" w:rsidRDefault="00597E2F" w:rsidP="00D52E03">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التجارة </w:t>
      </w:r>
      <w:r w:rsidRPr="00821781">
        <w:rPr>
          <w:rStyle w:val="libFootnotenumChar"/>
          <w:rtl/>
        </w:rPr>
        <w:t>(</w:t>
      </w:r>
      <w:r w:rsidR="00D52E03">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741" w:name="_Toc307331505"/>
      <w:bookmarkStart w:id="742" w:name="_Toc380348111"/>
      <w:bookmarkStart w:id="743" w:name="_Toc185031843"/>
      <w:r>
        <w:rPr>
          <w:rtl/>
        </w:rPr>
        <w:t>35 - باب نجاسة الخمر وكل مسكر، وعدم نجاسة بصاق</w:t>
      </w:r>
      <w:bookmarkEnd w:id="741"/>
      <w:r w:rsidR="00907434">
        <w:rPr>
          <w:rtl/>
        </w:rPr>
        <w:t xml:space="preserve"> </w:t>
      </w:r>
      <w:bookmarkStart w:id="744" w:name="_Toc307331506"/>
      <w:r w:rsidR="00907434">
        <w:rPr>
          <w:rtl/>
        </w:rPr>
        <w:t>ش</w:t>
      </w:r>
      <w:r>
        <w:rPr>
          <w:rtl/>
        </w:rPr>
        <w:t>ارب الخمر.</w:t>
      </w:r>
      <w:bookmarkEnd w:id="742"/>
      <w:bookmarkEnd w:id="743"/>
      <w:bookmarkEnd w:id="744"/>
      <w:r>
        <w:rPr>
          <w:rtl/>
        </w:rPr>
        <w:t xml:space="preserve"> </w:t>
      </w:r>
    </w:p>
    <w:p w:rsidR="00597E2F" w:rsidRDefault="00597E2F" w:rsidP="00D52E03">
      <w:pPr>
        <w:pStyle w:val="libNormal"/>
        <w:rPr>
          <w:rtl/>
        </w:rPr>
      </w:pPr>
      <w:r w:rsidRPr="00FC2696">
        <w:rPr>
          <w:rStyle w:val="libNormalChar"/>
          <w:rtl/>
        </w:rPr>
        <w:t xml:space="preserve">[ 32168 ] </w:t>
      </w:r>
      <w:r>
        <w:rPr>
          <w:rtl/>
        </w:rPr>
        <w:t>1 - محمد بن الحسن بإسناده عن محمد بن أحمد بن يحيى، عن العب</w:t>
      </w:r>
      <w:r w:rsidR="009B64B1">
        <w:rPr>
          <w:rFonts w:hint="cs"/>
          <w:rtl/>
        </w:rPr>
        <w:t>ّ</w:t>
      </w:r>
      <w:r>
        <w:rPr>
          <w:rtl/>
        </w:rPr>
        <w:t>اس بن معروف، عن صفوان بن يحيى، عن إسحاق بن عم</w:t>
      </w:r>
      <w:r w:rsidR="009B64B1">
        <w:rPr>
          <w:rFonts w:hint="cs"/>
          <w:rtl/>
        </w:rPr>
        <w:t>ّ</w:t>
      </w:r>
      <w:r>
        <w:rPr>
          <w:rtl/>
        </w:rPr>
        <w:t xml:space="preserve">ار، عن أبي الديلم </w:t>
      </w:r>
      <w:r w:rsidRPr="00821781">
        <w:rPr>
          <w:rStyle w:val="libFootnotenumChar"/>
          <w:rtl/>
        </w:rPr>
        <w:t>(</w:t>
      </w:r>
      <w:r w:rsidR="00D52E03">
        <w:rPr>
          <w:rStyle w:val="libFootnotenumChar"/>
          <w:rFonts w:hint="cs"/>
          <w:rtl/>
        </w:rPr>
        <w:t>4</w:t>
      </w:r>
      <w:r w:rsidRPr="00821781">
        <w:rPr>
          <w:rStyle w:val="libFootnotenumChar"/>
          <w:rtl/>
        </w:rPr>
        <w:t>)</w:t>
      </w:r>
      <w:r>
        <w:rPr>
          <w:rtl/>
        </w:rPr>
        <w:t>، قال</w:t>
      </w:r>
      <w:r w:rsidR="00A64B62">
        <w:rPr>
          <w:rtl/>
        </w:rPr>
        <w:t>:</w:t>
      </w:r>
      <w:r w:rsidR="009B64B1">
        <w:rPr>
          <w:rtl/>
        </w:rPr>
        <w:t xml:space="preserve"> قلت ل</w:t>
      </w:r>
      <w:r w:rsidR="009B64B1">
        <w:rPr>
          <w:rFonts w:hint="cs"/>
          <w:rtl/>
        </w:rPr>
        <w:t>أ</w:t>
      </w:r>
      <w:r>
        <w:rPr>
          <w:rtl/>
        </w:rPr>
        <w:t xml:space="preserve">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رجل يشرب الخمر فبزق، فأصاب ثوبى من بزاقه، قال </w:t>
      </w:r>
      <w:r w:rsidRPr="00821781">
        <w:rPr>
          <w:rStyle w:val="libFootnotenumChar"/>
          <w:rtl/>
        </w:rPr>
        <w:t>(</w:t>
      </w:r>
      <w:r w:rsidR="00D52E03">
        <w:rPr>
          <w:rStyle w:val="libFootnotenumChar"/>
          <w:rFonts w:hint="cs"/>
          <w:rtl/>
        </w:rPr>
        <w:t>5</w:t>
      </w:r>
      <w:r w:rsidRPr="00821781">
        <w:rPr>
          <w:rStyle w:val="libFootnotenumChar"/>
          <w:rtl/>
        </w:rPr>
        <w:t>)</w:t>
      </w:r>
      <w:r w:rsidR="00A64B62">
        <w:rPr>
          <w:rtl/>
        </w:rPr>
        <w:t>:</w:t>
      </w:r>
      <w:r>
        <w:rPr>
          <w:rtl/>
        </w:rPr>
        <w:t xml:space="preserve"> ليس بشيء. </w:t>
      </w:r>
    </w:p>
    <w:p w:rsidR="00597E2F" w:rsidRDefault="00597E2F" w:rsidP="006C1B30">
      <w:pPr>
        <w:pStyle w:val="libNormal"/>
        <w:rPr>
          <w:rtl/>
        </w:rPr>
      </w:pPr>
      <w:r w:rsidRPr="00FC2696">
        <w:rPr>
          <w:rStyle w:val="libNormalChar"/>
          <w:rtl/>
        </w:rPr>
        <w:t xml:space="preserve">[ 32169 ] </w:t>
      </w:r>
      <w:r>
        <w:rPr>
          <w:rtl/>
        </w:rPr>
        <w:t xml:space="preserve">2 - وعنه عن أحمد بن الحسن، عن عمرو بن سعيد، عن </w:t>
      </w:r>
    </w:p>
    <w:p w:rsidR="00597E2F" w:rsidRDefault="00FC2696" w:rsidP="00FC2696">
      <w:pPr>
        <w:pStyle w:val="libLine"/>
        <w:rPr>
          <w:rtl/>
        </w:rPr>
      </w:pPr>
      <w:r>
        <w:rPr>
          <w:rtl/>
        </w:rPr>
        <w:t>____________________</w:t>
      </w:r>
    </w:p>
    <w:p w:rsidR="00597E2F" w:rsidRPr="00F25055" w:rsidRDefault="00597E2F" w:rsidP="00D52E03">
      <w:pPr>
        <w:pStyle w:val="libFootnote0"/>
        <w:rPr>
          <w:rtl/>
        </w:rPr>
      </w:pPr>
      <w:r w:rsidRPr="00F25055">
        <w:rPr>
          <w:rtl/>
        </w:rPr>
        <w:t>(</w:t>
      </w:r>
      <w:r w:rsidR="00D52E03">
        <w:rPr>
          <w:rFonts w:hint="cs"/>
          <w:rtl/>
        </w:rPr>
        <w:t>1</w:t>
      </w:r>
      <w:r w:rsidRPr="00F25055">
        <w:rPr>
          <w:rtl/>
        </w:rPr>
        <w:t>) في المصدر</w:t>
      </w:r>
      <w:r w:rsidR="00A64B62">
        <w:rPr>
          <w:rtl/>
        </w:rPr>
        <w:t>:</w:t>
      </w:r>
      <w:r w:rsidR="00D52E03">
        <w:rPr>
          <w:rtl/>
        </w:rPr>
        <w:t xml:space="preserve"> ال</w:t>
      </w:r>
      <w:r w:rsidR="00D52E03">
        <w:rPr>
          <w:rFonts w:hint="cs"/>
          <w:rtl/>
        </w:rPr>
        <w:t>أ</w:t>
      </w:r>
      <w:r w:rsidRPr="00F25055">
        <w:rPr>
          <w:rtl/>
        </w:rPr>
        <w:t>فاعي</w:t>
      </w:r>
      <w:r>
        <w:rPr>
          <w:rtl/>
        </w:rPr>
        <w:t>.</w:t>
      </w:r>
      <w:r w:rsidRPr="00F25055">
        <w:rPr>
          <w:rtl/>
        </w:rPr>
        <w:t xml:space="preserve"> </w:t>
      </w:r>
    </w:p>
    <w:p w:rsidR="00597E2F" w:rsidRPr="00D52E03" w:rsidRDefault="00597E2F" w:rsidP="00D52E03">
      <w:pPr>
        <w:pStyle w:val="libFootnote0"/>
        <w:rPr>
          <w:rtl/>
        </w:rPr>
      </w:pPr>
      <w:r w:rsidRPr="00F25055">
        <w:rPr>
          <w:rtl/>
        </w:rPr>
        <w:t>(</w:t>
      </w:r>
      <w:r w:rsidR="00D52E03">
        <w:rPr>
          <w:rFonts w:hint="cs"/>
          <w:rtl/>
        </w:rPr>
        <w:t>2</w:t>
      </w:r>
      <w:r w:rsidRPr="00F25055">
        <w:rPr>
          <w:rtl/>
        </w:rPr>
        <w:t>) في المصدر زيادة</w:t>
      </w:r>
      <w:r w:rsidR="00A64B62">
        <w:rPr>
          <w:rtl/>
        </w:rPr>
        <w:t>:</w:t>
      </w:r>
      <w:r w:rsidRPr="00F25055">
        <w:rPr>
          <w:rtl/>
        </w:rPr>
        <w:t xml:space="preserve"> رسول </w:t>
      </w:r>
      <w:r w:rsidRPr="00D52E03">
        <w:rPr>
          <w:rtl/>
        </w:rPr>
        <w:t xml:space="preserve">الله </w:t>
      </w:r>
      <w:r w:rsidR="00FC2696" w:rsidRPr="00D52E03">
        <w:rPr>
          <w:rFonts w:hint="cs"/>
          <w:rtl/>
        </w:rPr>
        <w:t xml:space="preserve">( </w:t>
      </w:r>
      <w:r w:rsidR="00FC2696" w:rsidRPr="00D52E03">
        <w:rPr>
          <w:rStyle w:val="libFootnoteAlaemChar"/>
          <w:rFonts w:hint="cs"/>
          <w:rtl/>
        </w:rPr>
        <w:t xml:space="preserve">صلى‌الله‌عليه‌وآله‌ </w:t>
      </w:r>
      <w:r w:rsidR="00FC2696" w:rsidRPr="00D52E03">
        <w:rPr>
          <w:rFonts w:hint="cs"/>
          <w:rtl/>
        </w:rPr>
        <w:t xml:space="preserve">) </w:t>
      </w:r>
      <w:r w:rsidRPr="00D52E03">
        <w:rPr>
          <w:rtl/>
        </w:rPr>
        <w:t xml:space="preserve">. </w:t>
      </w:r>
    </w:p>
    <w:p w:rsidR="00597E2F" w:rsidRPr="00F25055" w:rsidRDefault="00597E2F" w:rsidP="00D52E03">
      <w:pPr>
        <w:pStyle w:val="libFootnote0"/>
        <w:rPr>
          <w:rtl/>
        </w:rPr>
      </w:pPr>
      <w:r w:rsidRPr="00F25055">
        <w:rPr>
          <w:rtl/>
        </w:rPr>
        <w:t>(</w:t>
      </w:r>
      <w:r w:rsidR="00D52E03">
        <w:rPr>
          <w:rFonts w:hint="cs"/>
          <w:rtl/>
        </w:rPr>
        <w:t>3</w:t>
      </w:r>
      <w:r w:rsidRPr="00F25055">
        <w:rPr>
          <w:rtl/>
        </w:rPr>
        <w:t xml:space="preserve">) تقدم في الحديث 1 من الباب 2 وفي </w:t>
      </w:r>
      <w:r w:rsidR="0081231A">
        <w:rPr>
          <w:rtl/>
        </w:rPr>
        <w:t>الأبواب</w:t>
      </w:r>
      <w:r w:rsidRPr="00F25055">
        <w:rPr>
          <w:rtl/>
        </w:rPr>
        <w:t xml:space="preserve"> 5 و 55 و 56 و 57 من أبواب ما يكتسب به</w:t>
      </w:r>
      <w:r>
        <w:rPr>
          <w:rtl/>
        </w:rPr>
        <w:t>.</w:t>
      </w:r>
    </w:p>
    <w:p w:rsidR="00597E2F" w:rsidRDefault="00597E2F" w:rsidP="00D52E03">
      <w:pPr>
        <w:pStyle w:val="libFootnoteCenterBold"/>
        <w:rPr>
          <w:rtl/>
        </w:rPr>
      </w:pPr>
      <w:r>
        <w:rPr>
          <w:rtl/>
        </w:rPr>
        <w:t>الباب 35</w:t>
      </w:r>
    </w:p>
    <w:p w:rsidR="00597E2F" w:rsidRDefault="00597E2F" w:rsidP="00D52E03">
      <w:pPr>
        <w:pStyle w:val="libFootnoteCenterBold"/>
        <w:rPr>
          <w:rtl/>
        </w:rPr>
      </w:pPr>
      <w:r>
        <w:rPr>
          <w:rtl/>
        </w:rPr>
        <w:t xml:space="preserve">فيه حديثان </w:t>
      </w:r>
    </w:p>
    <w:p w:rsidR="00597E2F" w:rsidRDefault="00597E2F" w:rsidP="00FC2696">
      <w:pPr>
        <w:pStyle w:val="libFootnote0"/>
        <w:rPr>
          <w:rtl/>
        </w:rPr>
      </w:pPr>
      <w:r>
        <w:rPr>
          <w:rtl/>
        </w:rPr>
        <w:t>1 - التهذيب 9</w:t>
      </w:r>
      <w:r w:rsidR="00A64B62">
        <w:rPr>
          <w:rtl/>
        </w:rPr>
        <w:t>:</w:t>
      </w:r>
      <w:r>
        <w:rPr>
          <w:rtl/>
        </w:rPr>
        <w:t xml:space="preserve"> 115 </w:t>
      </w:r>
      <w:r w:rsidR="00FC2696">
        <w:rPr>
          <w:rtl/>
        </w:rPr>
        <w:t>/</w:t>
      </w:r>
      <w:r>
        <w:rPr>
          <w:rtl/>
        </w:rPr>
        <w:t xml:space="preserve"> 498. </w:t>
      </w:r>
    </w:p>
    <w:p w:rsidR="00597E2F" w:rsidRPr="00F25055" w:rsidRDefault="00597E2F" w:rsidP="00D52E03">
      <w:pPr>
        <w:pStyle w:val="libFootnote0"/>
        <w:rPr>
          <w:rtl/>
        </w:rPr>
      </w:pPr>
      <w:r w:rsidRPr="00F25055">
        <w:rPr>
          <w:rtl/>
        </w:rPr>
        <w:t>(</w:t>
      </w:r>
      <w:r w:rsidR="00D52E03">
        <w:rPr>
          <w:rFonts w:hint="cs"/>
          <w:rtl/>
        </w:rPr>
        <w:t>4</w:t>
      </w:r>
      <w:r w:rsidRPr="00F25055">
        <w:rPr>
          <w:rtl/>
        </w:rPr>
        <w:t>) وفي نسخة</w:t>
      </w:r>
      <w:r w:rsidR="00A64B62">
        <w:rPr>
          <w:rtl/>
        </w:rPr>
        <w:t>:</w:t>
      </w:r>
      <w:r w:rsidRPr="00F25055">
        <w:rPr>
          <w:rtl/>
        </w:rPr>
        <w:t xml:space="preserve"> ابن </w:t>
      </w:r>
      <w:r w:rsidRPr="00D52E03">
        <w:rPr>
          <w:rtl/>
        </w:rPr>
        <w:t>الديلم ( هامش</w:t>
      </w:r>
      <w:r w:rsidRPr="00F25055">
        <w:rPr>
          <w:rtl/>
        </w:rPr>
        <w:t xml:space="preserve"> المصححة </w:t>
      </w:r>
      <w:r w:rsidRPr="00D52E03">
        <w:rPr>
          <w:rtl/>
        </w:rPr>
        <w:t>الثانية ).</w:t>
      </w:r>
      <w:r w:rsidRPr="00F25055">
        <w:rPr>
          <w:rtl/>
        </w:rPr>
        <w:t xml:space="preserve"> </w:t>
      </w:r>
    </w:p>
    <w:p w:rsidR="00597E2F" w:rsidRPr="00F25055" w:rsidRDefault="00597E2F" w:rsidP="00D52E03">
      <w:pPr>
        <w:pStyle w:val="libFootnote0"/>
        <w:rPr>
          <w:rtl/>
        </w:rPr>
      </w:pPr>
      <w:r w:rsidRPr="00F25055">
        <w:rPr>
          <w:rtl/>
        </w:rPr>
        <w:t>(</w:t>
      </w:r>
      <w:r w:rsidR="00D52E03">
        <w:rPr>
          <w:rFonts w:hint="cs"/>
          <w:rtl/>
        </w:rPr>
        <w:t>5</w:t>
      </w:r>
      <w:r w:rsidRPr="00F25055">
        <w:rPr>
          <w:rtl/>
        </w:rPr>
        <w:t>) في المصدر</w:t>
      </w:r>
      <w:r w:rsidR="00A64B62">
        <w:rPr>
          <w:rtl/>
        </w:rPr>
        <w:t>:</w:t>
      </w:r>
      <w:r w:rsidRPr="00F25055">
        <w:rPr>
          <w:rtl/>
        </w:rPr>
        <w:t xml:space="preserve"> فقال</w:t>
      </w:r>
      <w:r>
        <w:rPr>
          <w:rtl/>
        </w:rPr>
        <w:t>.</w:t>
      </w:r>
    </w:p>
    <w:p w:rsidR="00597E2F" w:rsidRDefault="00597E2F" w:rsidP="00FC2696">
      <w:pPr>
        <w:pStyle w:val="libFootnote0"/>
        <w:rPr>
          <w:rtl/>
        </w:rPr>
      </w:pPr>
      <w:r>
        <w:rPr>
          <w:rtl/>
        </w:rPr>
        <w:t>2 - التهذيب 9</w:t>
      </w:r>
      <w:r w:rsidR="00A64B62">
        <w:rPr>
          <w:rtl/>
        </w:rPr>
        <w:t>:</w:t>
      </w:r>
      <w:r>
        <w:rPr>
          <w:rtl/>
        </w:rPr>
        <w:t xml:space="preserve"> 116 </w:t>
      </w:r>
      <w:r w:rsidR="00FC2696">
        <w:rPr>
          <w:rtl/>
        </w:rPr>
        <w:t>/</w:t>
      </w:r>
      <w:r>
        <w:rPr>
          <w:rtl/>
        </w:rPr>
        <w:t xml:space="preserve"> 502.</w:t>
      </w:r>
    </w:p>
    <w:p w:rsidR="00597E2F" w:rsidRDefault="00597E2F" w:rsidP="00FC2696">
      <w:pPr>
        <w:pStyle w:val="libNormal"/>
        <w:rPr>
          <w:rtl/>
        </w:rPr>
      </w:pPr>
      <w:r>
        <w:rPr>
          <w:rtl/>
        </w:rPr>
        <w:br w:type="page"/>
      </w:r>
    </w:p>
    <w:p w:rsidR="00597E2F" w:rsidRDefault="00597E2F" w:rsidP="00552948">
      <w:pPr>
        <w:pStyle w:val="libNormal0"/>
        <w:rPr>
          <w:rtl/>
        </w:rPr>
      </w:pPr>
      <w:r>
        <w:rPr>
          <w:rtl/>
        </w:rPr>
        <w:lastRenderedPageBreak/>
        <w:t>مصد</w:t>
      </w:r>
      <w:r w:rsidR="0083102E">
        <w:rPr>
          <w:rFonts w:hint="cs"/>
          <w:rtl/>
        </w:rPr>
        <w:t>ّ</w:t>
      </w:r>
      <w:r>
        <w:rPr>
          <w:rtl/>
        </w:rPr>
        <w:t>ق، عن عم</w:t>
      </w:r>
      <w:r w:rsidR="0083102E">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83102E">
        <w:rPr>
          <w:rtl/>
        </w:rPr>
        <w:t xml:space="preserve"> في ال</w:t>
      </w:r>
      <w:r w:rsidR="0083102E">
        <w:rPr>
          <w:rFonts w:hint="cs"/>
          <w:rtl/>
        </w:rPr>
        <w:t>إِ</w:t>
      </w:r>
      <w:r>
        <w:rPr>
          <w:rtl/>
        </w:rPr>
        <w:t>ناء يشرب فيه النبيذ، فقال</w:t>
      </w:r>
      <w:r w:rsidR="00A64B62">
        <w:rPr>
          <w:rtl/>
        </w:rPr>
        <w:t>:</w:t>
      </w:r>
      <w:r>
        <w:rPr>
          <w:rtl/>
        </w:rPr>
        <w:t xml:space="preserve"> تغسله سبع مر</w:t>
      </w:r>
      <w:r w:rsidR="0083102E">
        <w:rPr>
          <w:rFonts w:hint="cs"/>
          <w:rtl/>
        </w:rPr>
        <w:t>َّ</w:t>
      </w:r>
      <w:r>
        <w:rPr>
          <w:rtl/>
        </w:rPr>
        <w:t>ات وكذلك الكلب - إلى أن قال</w:t>
      </w:r>
      <w:r w:rsidR="00A64B62">
        <w:rPr>
          <w:rtl/>
        </w:rPr>
        <w:t>:</w:t>
      </w:r>
      <w:r>
        <w:rPr>
          <w:rtl/>
        </w:rPr>
        <w:t xml:space="preserve"> - ولا </w:t>
      </w:r>
      <w:r w:rsidR="00552948">
        <w:rPr>
          <w:rtl/>
        </w:rPr>
        <w:t>تصلّ في بيت فيه خمر ولا مسكر، ل</w:t>
      </w:r>
      <w:r w:rsidR="00552948">
        <w:rPr>
          <w:rFonts w:hint="cs"/>
          <w:rtl/>
        </w:rPr>
        <w:t>أ</w:t>
      </w:r>
      <w:r>
        <w:rPr>
          <w:rtl/>
        </w:rPr>
        <w:t>ن</w:t>
      </w:r>
      <w:r w:rsidR="00552948">
        <w:rPr>
          <w:rFonts w:hint="cs"/>
          <w:rtl/>
        </w:rPr>
        <w:t>َّ</w:t>
      </w:r>
      <w:r>
        <w:rPr>
          <w:rtl/>
        </w:rPr>
        <w:t xml:space="preserve"> الملائكة لا تدخله، ولا تصل</w:t>
      </w:r>
      <w:r w:rsidR="00552948">
        <w:rPr>
          <w:rFonts w:hint="cs"/>
          <w:rtl/>
        </w:rPr>
        <w:t>ّ</w:t>
      </w:r>
      <w:r>
        <w:rPr>
          <w:rtl/>
        </w:rPr>
        <w:t xml:space="preserve"> في ثوب أصابه خمر أو مسكر حتى يغسل الحديث.</w:t>
      </w:r>
    </w:p>
    <w:p w:rsidR="00597E2F" w:rsidRDefault="00597E2F" w:rsidP="0055294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النجاسات </w:t>
      </w:r>
      <w:r w:rsidRPr="00821781">
        <w:rPr>
          <w:rStyle w:val="libFootnotenumChar"/>
          <w:rtl/>
        </w:rPr>
        <w:t>(</w:t>
      </w:r>
      <w:r w:rsidR="00552948">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745" w:name="_Toc307331507"/>
      <w:bookmarkStart w:id="746" w:name="_Toc380348112"/>
      <w:bookmarkStart w:id="747" w:name="_Toc185031844"/>
      <w:r>
        <w:rPr>
          <w:rtl/>
        </w:rPr>
        <w:t>36 - باب حكم شرب الخمر عند العطش.</w:t>
      </w:r>
      <w:bookmarkEnd w:id="745"/>
      <w:bookmarkEnd w:id="746"/>
      <w:bookmarkEnd w:id="747"/>
      <w:r>
        <w:rPr>
          <w:rtl/>
        </w:rPr>
        <w:t xml:space="preserve"> </w:t>
      </w:r>
    </w:p>
    <w:p w:rsidR="00597E2F" w:rsidRDefault="00597E2F" w:rsidP="006C1B30">
      <w:pPr>
        <w:pStyle w:val="libNormal"/>
        <w:rPr>
          <w:rtl/>
        </w:rPr>
      </w:pPr>
      <w:r w:rsidRPr="00FC2696">
        <w:rPr>
          <w:rStyle w:val="libNormalChar"/>
          <w:rtl/>
        </w:rPr>
        <w:t xml:space="preserve">[ 32170 ] </w:t>
      </w:r>
      <w:r>
        <w:rPr>
          <w:rtl/>
        </w:rPr>
        <w:t>1 - محمد بن الحسن بإسناده عن محمد بن أحمد بن يحيى، عن أحمد بن الحسن عن عمرو بن سعيد، عن مصد</w:t>
      </w:r>
      <w:r w:rsidR="00552948">
        <w:rPr>
          <w:rFonts w:hint="cs"/>
          <w:rtl/>
        </w:rPr>
        <w:t>ّ</w:t>
      </w:r>
      <w:r>
        <w:rPr>
          <w:rtl/>
        </w:rPr>
        <w:t>ق، عن عم</w:t>
      </w:r>
      <w:r w:rsidR="00552948">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أنه سأله عن الر</w:t>
      </w:r>
      <w:r w:rsidR="00552948">
        <w:rPr>
          <w:rFonts w:hint="cs"/>
          <w:rtl/>
        </w:rPr>
        <w:t>ّ</w:t>
      </w:r>
      <w:r>
        <w:rPr>
          <w:rtl/>
        </w:rPr>
        <w:t>جل أصابه عطش حت</w:t>
      </w:r>
      <w:r w:rsidR="00552948">
        <w:rPr>
          <w:rFonts w:hint="cs"/>
          <w:rtl/>
        </w:rPr>
        <w:t>ّ</w:t>
      </w:r>
      <w:r>
        <w:rPr>
          <w:rtl/>
        </w:rPr>
        <w:t>ى خاف على نفسه، فأصاب خمرا</w:t>
      </w:r>
      <w:r w:rsidR="00552948">
        <w:rPr>
          <w:rFonts w:hint="cs"/>
          <w:rtl/>
        </w:rPr>
        <w:t>ً</w:t>
      </w:r>
      <w:r>
        <w:rPr>
          <w:rtl/>
        </w:rPr>
        <w:t>، قال</w:t>
      </w:r>
      <w:r w:rsidR="00A64B62">
        <w:rPr>
          <w:rtl/>
        </w:rPr>
        <w:t>:</w:t>
      </w:r>
      <w:r>
        <w:rPr>
          <w:rtl/>
        </w:rPr>
        <w:t xml:space="preserve"> يشرب منه قوته. </w:t>
      </w:r>
    </w:p>
    <w:p w:rsidR="00597E2F" w:rsidRDefault="00597E2F" w:rsidP="006C1B30">
      <w:pPr>
        <w:pStyle w:val="libNormal"/>
        <w:rPr>
          <w:rtl/>
        </w:rPr>
      </w:pPr>
      <w:r w:rsidRPr="00FC2696">
        <w:rPr>
          <w:rStyle w:val="libNormalChar"/>
          <w:rtl/>
        </w:rPr>
        <w:t xml:space="preserve">[ 32171 ] </w:t>
      </w:r>
      <w:r>
        <w:rPr>
          <w:rtl/>
        </w:rPr>
        <w:t>2 - محم</w:t>
      </w:r>
      <w:r w:rsidR="00552948">
        <w:rPr>
          <w:rFonts w:hint="cs"/>
          <w:rtl/>
        </w:rPr>
        <w:t>ّ</w:t>
      </w:r>
      <w:r>
        <w:rPr>
          <w:rtl/>
        </w:rPr>
        <w:t>د بن علي</w:t>
      </w:r>
      <w:r w:rsidR="00552948">
        <w:rPr>
          <w:rFonts w:hint="cs"/>
          <w:rtl/>
        </w:rPr>
        <w:t>ِّ</w:t>
      </w:r>
      <w:r>
        <w:rPr>
          <w:rtl/>
        </w:rPr>
        <w:t xml:space="preserve"> بن الحسين في </w:t>
      </w:r>
      <w:r w:rsidRPr="00FC2696">
        <w:rPr>
          <w:rStyle w:val="libNormalChar"/>
          <w:rtl/>
        </w:rPr>
        <w:t xml:space="preserve">( </w:t>
      </w:r>
      <w:r>
        <w:rPr>
          <w:rtl/>
        </w:rPr>
        <w:t xml:space="preserve">عيون </w:t>
      </w:r>
      <w:r w:rsidR="00BD58A8">
        <w:rPr>
          <w:rtl/>
        </w:rPr>
        <w:t xml:space="preserve">الأخبار </w:t>
      </w:r>
      <w:r w:rsidRPr="00FC2696">
        <w:rPr>
          <w:rStyle w:val="libNormalChar"/>
          <w:rtl/>
        </w:rPr>
        <w:t>)</w:t>
      </w:r>
      <w:r>
        <w:rPr>
          <w:rtl/>
        </w:rPr>
        <w:t xml:space="preserve"> بأسانيده الآتية عن الفضل بن شاذان، عن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كتابه إلى المأمون</w:t>
      </w:r>
      <w:r w:rsidR="00A64B62">
        <w:rPr>
          <w:rtl/>
        </w:rPr>
        <w:t>:</w:t>
      </w:r>
      <w:r>
        <w:rPr>
          <w:rtl/>
        </w:rPr>
        <w:t xml:space="preserve"> والمضطر</w:t>
      </w:r>
      <w:r w:rsidR="00552948">
        <w:rPr>
          <w:rFonts w:hint="cs"/>
          <w:rtl/>
        </w:rPr>
        <w:t>ّ</w:t>
      </w:r>
      <w:r>
        <w:rPr>
          <w:rtl/>
        </w:rPr>
        <w:t xml:space="preserve"> لا يشرب الخمر، لانّها تقتله. </w:t>
      </w:r>
    </w:p>
    <w:p w:rsidR="00597E2F" w:rsidRDefault="00597E2F" w:rsidP="006C1B30">
      <w:pPr>
        <w:pStyle w:val="libNormal"/>
        <w:rPr>
          <w:rtl/>
        </w:rPr>
      </w:pPr>
      <w:r w:rsidRPr="00FC2696">
        <w:rPr>
          <w:rStyle w:val="libNormalChar"/>
          <w:rtl/>
        </w:rPr>
        <w:t xml:space="preserve">[ 32172 ] </w:t>
      </w:r>
      <w:r>
        <w:rPr>
          <w:rtl/>
        </w:rPr>
        <w:t xml:space="preserve">3 - وفي </w:t>
      </w:r>
      <w:r w:rsidRPr="00FC2696">
        <w:rPr>
          <w:rStyle w:val="libNormalChar"/>
          <w:rtl/>
        </w:rPr>
        <w:t xml:space="preserve">( </w:t>
      </w:r>
      <w:r>
        <w:rPr>
          <w:rtl/>
        </w:rPr>
        <w:t>العلل</w:t>
      </w:r>
      <w:r w:rsidRPr="00FC2696">
        <w:rPr>
          <w:rStyle w:val="libNormalChar"/>
          <w:rtl/>
        </w:rPr>
        <w:t xml:space="preserve"> )</w:t>
      </w:r>
      <w:r>
        <w:rPr>
          <w:rtl/>
        </w:rPr>
        <w:t xml:space="preserve"> عن علي</w:t>
      </w:r>
      <w:r w:rsidR="00552948">
        <w:rPr>
          <w:rFonts w:hint="cs"/>
          <w:rtl/>
        </w:rPr>
        <w:t>ِّ</w:t>
      </w:r>
      <w:r>
        <w:rPr>
          <w:rtl/>
        </w:rPr>
        <w:t xml:space="preserve"> بن حاتم، عن محمد بن عمر، عن علي بن محمد بن زياد، عن أحمد بن الفضل، عن يونس بن عبد الرحمن، عن علي بن أبي حمزة،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المضطر</w:t>
      </w:r>
      <w:r w:rsidR="00552948">
        <w:rPr>
          <w:rFonts w:hint="cs"/>
          <w:rtl/>
        </w:rPr>
        <w:t>ُّ</w:t>
      </w:r>
      <w:r>
        <w:rPr>
          <w:rtl/>
        </w:rPr>
        <w:t xml:space="preserve"> لا يشرب الخمر، لانها لا تزيده</w:t>
      </w:r>
      <w:r w:rsidR="00481338">
        <w:rPr>
          <w:rtl/>
        </w:rPr>
        <w:t xml:space="preserve"> إلّا </w:t>
      </w:r>
      <w:r>
        <w:rPr>
          <w:rtl/>
        </w:rPr>
        <w:t>شر</w:t>
      </w:r>
      <w:r w:rsidR="00552948">
        <w:rPr>
          <w:rFonts w:hint="cs"/>
          <w:rtl/>
        </w:rPr>
        <w:t>ّ</w:t>
      </w:r>
      <w:r>
        <w:rPr>
          <w:rtl/>
        </w:rPr>
        <w:t>ا</w:t>
      </w:r>
      <w:r w:rsidR="00552948">
        <w:rPr>
          <w:rFonts w:hint="cs"/>
          <w:rtl/>
        </w:rPr>
        <w:t>ً</w:t>
      </w:r>
      <w:r>
        <w:rPr>
          <w:rtl/>
        </w:rPr>
        <w:t xml:space="preserve">، ولانه إن شربها قتلته، فلا يشرب منها قطرة. </w:t>
      </w:r>
    </w:p>
    <w:p w:rsidR="00597E2F" w:rsidRDefault="00FC2696" w:rsidP="00FC2696">
      <w:pPr>
        <w:pStyle w:val="libLine"/>
        <w:rPr>
          <w:rtl/>
        </w:rPr>
      </w:pPr>
      <w:r>
        <w:rPr>
          <w:rtl/>
        </w:rPr>
        <w:t>____________________</w:t>
      </w:r>
    </w:p>
    <w:p w:rsidR="00597E2F" w:rsidRPr="00F25055" w:rsidRDefault="00597E2F" w:rsidP="00FC2696">
      <w:pPr>
        <w:pStyle w:val="libFootnote0"/>
        <w:rPr>
          <w:rtl/>
        </w:rPr>
      </w:pPr>
      <w:r w:rsidRPr="00F25055">
        <w:rPr>
          <w:rtl/>
        </w:rPr>
        <w:t>(1) تقدم في البابين 38 و 39 من أبواب النجاسات</w:t>
      </w:r>
      <w:r>
        <w:rPr>
          <w:rtl/>
        </w:rPr>
        <w:t>،</w:t>
      </w:r>
      <w:r w:rsidRPr="00F25055">
        <w:rPr>
          <w:rtl/>
        </w:rPr>
        <w:t xml:space="preserve"> وقد مر في الباب 30 من هذه </w:t>
      </w:r>
      <w:r w:rsidR="0081231A">
        <w:rPr>
          <w:rtl/>
        </w:rPr>
        <w:t>الأبواب</w:t>
      </w:r>
      <w:r>
        <w:rPr>
          <w:rtl/>
        </w:rPr>
        <w:t>،</w:t>
      </w:r>
      <w:r w:rsidRPr="00F25055">
        <w:rPr>
          <w:rtl/>
        </w:rPr>
        <w:t xml:space="preserve"> باب وجوب غسل أواني الخمر</w:t>
      </w:r>
      <w:r>
        <w:rPr>
          <w:rtl/>
        </w:rPr>
        <w:t>.</w:t>
      </w:r>
    </w:p>
    <w:p w:rsidR="00597E2F" w:rsidRDefault="00597E2F" w:rsidP="00552948">
      <w:pPr>
        <w:pStyle w:val="libFootnoteCenterBold"/>
        <w:rPr>
          <w:rtl/>
        </w:rPr>
      </w:pPr>
      <w:r>
        <w:rPr>
          <w:rtl/>
        </w:rPr>
        <w:t>الباب 36</w:t>
      </w:r>
    </w:p>
    <w:p w:rsidR="00597E2F" w:rsidRDefault="00597E2F" w:rsidP="00552948">
      <w:pPr>
        <w:pStyle w:val="libFootnoteCenterBold"/>
        <w:rPr>
          <w:rtl/>
        </w:rPr>
      </w:pPr>
      <w:r>
        <w:rPr>
          <w:rtl/>
        </w:rPr>
        <w:t xml:space="preserve">فيه 4 أحاديث </w:t>
      </w:r>
    </w:p>
    <w:p w:rsidR="00597E2F" w:rsidRDefault="00597E2F" w:rsidP="00FC2696">
      <w:pPr>
        <w:pStyle w:val="libFootnote0"/>
        <w:rPr>
          <w:rtl/>
        </w:rPr>
      </w:pPr>
      <w:r>
        <w:rPr>
          <w:rtl/>
        </w:rPr>
        <w:t>1 - التهذيب 9</w:t>
      </w:r>
      <w:r w:rsidR="00A64B62">
        <w:rPr>
          <w:rtl/>
        </w:rPr>
        <w:t>:</w:t>
      </w:r>
      <w:r>
        <w:rPr>
          <w:rtl/>
        </w:rPr>
        <w:t xml:space="preserve"> 116 </w:t>
      </w:r>
      <w:r w:rsidR="00FC2696">
        <w:rPr>
          <w:rtl/>
        </w:rPr>
        <w:t>/</w:t>
      </w:r>
      <w:r>
        <w:rPr>
          <w:rtl/>
        </w:rPr>
        <w:t xml:space="preserve"> 502.</w:t>
      </w:r>
    </w:p>
    <w:p w:rsidR="00597E2F" w:rsidRDefault="00597E2F" w:rsidP="00FC2696">
      <w:pPr>
        <w:pStyle w:val="libFootnote0"/>
        <w:rPr>
          <w:rtl/>
        </w:rPr>
      </w:pPr>
      <w:r>
        <w:rPr>
          <w:rtl/>
        </w:rPr>
        <w:t xml:space="preserve">2 - عيون </w:t>
      </w:r>
      <w:r w:rsidRPr="00552948">
        <w:rPr>
          <w:rtl/>
        </w:rPr>
        <w:t xml:space="preserve">أخبار الرضا </w:t>
      </w:r>
      <w:r w:rsidR="00FC2696" w:rsidRPr="00552948">
        <w:rPr>
          <w:rFonts w:hint="cs"/>
          <w:rtl/>
        </w:rPr>
        <w:t xml:space="preserve">( </w:t>
      </w:r>
      <w:r w:rsidR="00FC2696" w:rsidRPr="00552948">
        <w:rPr>
          <w:rStyle w:val="libFootnoteAlaemChar"/>
          <w:rFonts w:hint="cs"/>
          <w:rtl/>
        </w:rPr>
        <w:t xml:space="preserve">عليه‌السلام </w:t>
      </w:r>
      <w:r w:rsidR="00FC2696" w:rsidRPr="00552948">
        <w:rPr>
          <w:rFonts w:hint="cs"/>
          <w:rtl/>
        </w:rPr>
        <w:t>)</w:t>
      </w:r>
      <w:r w:rsidR="00FC2696">
        <w:rPr>
          <w:rStyle w:val="libAlaemChar"/>
          <w:rFonts w:hint="cs"/>
          <w:rtl/>
        </w:rPr>
        <w:t xml:space="preserve"> </w:t>
      </w:r>
      <w:r>
        <w:rPr>
          <w:rtl/>
        </w:rPr>
        <w:t xml:space="preserve"> 2</w:t>
      </w:r>
      <w:r w:rsidR="00A64B62">
        <w:rPr>
          <w:rtl/>
        </w:rPr>
        <w:t>:</w:t>
      </w:r>
      <w:r>
        <w:rPr>
          <w:rtl/>
        </w:rPr>
        <w:t xml:space="preserve"> 126 </w:t>
      </w:r>
      <w:r w:rsidR="00FC2696">
        <w:rPr>
          <w:rtl/>
        </w:rPr>
        <w:t>/</w:t>
      </w:r>
      <w:r>
        <w:rPr>
          <w:rtl/>
        </w:rPr>
        <w:t xml:space="preserve"> 1. </w:t>
      </w:r>
    </w:p>
    <w:p w:rsidR="00597E2F" w:rsidRPr="00F25055" w:rsidRDefault="00597E2F" w:rsidP="00552948">
      <w:pPr>
        <w:pStyle w:val="libFootnote0"/>
        <w:rPr>
          <w:rtl/>
        </w:rPr>
      </w:pPr>
      <w:r w:rsidRPr="00F25055">
        <w:rPr>
          <w:rtl/>
        </w:rPr>
        <w:t>(</w:t>
      </w:r>
      <w:r w:rsidR="00552948">
        <w:rPr>
          <w:rFonts w:hint="cs"/>
          <w:rtl/>
        </w:rPr>
        <w:t>2</w:t>
      </w:r>
      <w:r w:rsidRPr="00F25055">
        <w:rPr>
          <w:rtl/>
        </w:rPr>
        <w:t>) يأتي في الفائدة الاولى من الخاتمة برمز [ ت ]</w:t>
      </w:r>
      <w:r>
        <w:rPr>
          <w:rtl/>
        </w:rPr>
        <w:t>.</w:t>
      </w:r>
    </w:p>
    <w:p w:rsidR="00597E2F" w:rsidRDefault="00597E2F" w:rsidP="00FC2696">
      <w:pPr>
        <w:pStyle w:val="libFootnote0"/>
        <w:rPr>
          <w:rtl/>
        </w:rPr>
      </w:pPr>
      <w:r>
        <w:rPr>
          <w:rtl/>
        </w:rPr>
        <w:t>3 - علل الشرائع</w:t>
      </w:r>
      <w:r w:rsidR="00A64B62">
        <w:rPr>
          <w:rtl/>
        </w:rPr>
        <w:t>:</w:t>
      </w:r>
      <w:r>
        <w:rPr>
          <w:rtl/>
        </w:rPr>
        <w:t xml:space="preserve"> 478 </w:t>
      </w:r>
      <w:r w:rsidR="00FC2696">
        <w:rPr>
          <w:rtl/>
        </w:rPr>
        <w:t>/</w:t>
      </w:r>
      <w:r>
        <w:rPr>
          <w:rtl/>
        </w:rPr>
        <w:t xml:space="preserve"> 1.</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[ 32173 ] </w:t>
      </w:r>
      <w:r>
        <w:rPr>
          <w:rtl/>
        </w:rPr>
        <w:t>4 - قال</w:t>
      </w:r>
      <w:r w:rsidR="00A64B62">
        <w:rPr>
          <w:rtl/>
        </w:rPr>
        <w:t>:</w:t>
      </w:r>
      <w:r>
        <w:rPr>
          <w:rtl/>
        </w:rPr>
        <w:t xml:space="preserve"> وروي</w:t>
      </w:r>
      <w:r w:rsidR="00A64B62">
        <w:rPr>
          <w:rtl/>
        </w:rPr>
        <w:t>:</w:t>
      </w:r>
      <w:r>
        <w:rPr>
          <w:rtl/>
        </w:rPr>
        <w:t xml:space="preserve"> لا تزيده</w:t>
      </w:r>
      <w:r w:rsidR="00481338">
        <w:rPr>
          <w:rtl/>
        </w:rPr>
        <w:t xml:space="preserve"> إلّا </w:t>
      </w:r>
      <w:r>
        <w:rPr>
          <w:rtl/>
        </w:rPr>
        <w:t>عطشا</w:t>
      </w:r>
      <w:r w:rsidR="00552948">
        <w:rPr>
          <w:rFonts w:hint="cs"/>
          <w:rtl/>
        </w:rPr>
        <w:t>ً</w:t>
      </w:r>
      <w:r>
        <w:rPr>
          <w:rtl/>
        </w:rPr>
        <w:t xml:space="preserve">. </w:t>
      </w:r>
    </w:p>
    <w:p w:rsidR="00597E2F" w:rsidRDefault="00597E2F" w:rsidP="00B351E8">
      <w:pPr>
        <w:pStyle w:val="libNormal"/>
        <w:rPr>
          <w:rtl/>
        </w:rPr>
      </w:pPr>
      <w:r>
        <w:rPr>
          <w:rtl/>
        </w:rPr>
        <w:t>قال الصدوق</w:t>
      </w:r>
      <w:r w:rsidR="00A64B62">
        <w:rPr>
          <w:rtl/>
        </w:rPr>
        <w:t>:</w:t>
      </w:r>
      <w:r>
        <w:rPr>
          <w:rtl/>
        </w:rPr>
        <w:t xml:space="preserve"> جاء الحديث هكذا وشرب الخمر </w:t>
      </w:r>
      <w:r w:rsidRPr="00FC2696">
        <w:rPr>
          <w:rStyle w:val="libNormalChar"/>
          <w:rtl/>
        </w:rPr>
        <w:t xml:space="preserve">( </w:t>
      </w:r>
      <w:r>
        <w:rPr>
          <w:rtl/>
        </w:rPr>
        <w:t>جائز في الضرورة</w:t>
      </w:r>
      <w:r w:rsidRPr="00FC2696">
        <w:rPr>
          <w:rStyle w:val="libNormalChar"/>
          <w:rtl/>
        </w:rPr>
        <w:t xml:space="preserve"> )</w:t>
      </w:r>
      <w:r>
        <w:rPr>
          <w:rtl/>
        </w:rPr>
        <w:t xml:space="preserve"> </w:t>
      </w:r>
      <w:r w:rsidRPr="00821781">
        <w:rPr>
          <w:rStyle w:val="libFootnotenumChar"/>
          <w:rtl/>
        </w:rPr>
        <w:t>(1)</w:t>
      </w:r>
      <w:r>
        <w:rPr>
          <w:rtl/>
        </w:rPr>
        <w:t>. انتهى.</w:t>
      </w:r>
    </w:p>
    <w:p w:rsidR="00597E2F" w:rsidRDefault="00597E2F" w:rsidP="00B351E8">
      <w:pPr>
        <w:pStyle w:val="libNormal"/>
        <w:rPr>
          <w:rtl/>
        </w:rPr>
      </w:pPr>
      <w:r>
        <w:rPr>
          <w:rtl/>
        </w:rPr>
        <w:t>أقول</w:t>
      </w:r>
      <w:r w:rsidR="00A64B62">
        <w:rPr>
          <w:rtl/>
        </w:rPr>
        <w:t>:</w:t>
      </w:r>
      <w:r>
        <w:rPr>
          <w:rtl/>
        </w:rPr>
        <w:t xml:space="preserve"> هذا محمول على خوف الضرر من شرب الخمر أيضا</w:t>
      </w:r>
      <w:r w:rsidR="00233675">
        <w:rPr>
          <w:rFonts w:hint="cs"/>
          <w:rtl/>
        </w:rPr>
        <w:t>ً</w:t>
      </w:r>
      <w:r>
        <w:rPr>
          <w:rtl/>
        </w:rPr>
        <w:t xml:space="preserve"> بقرينة التعليل، أو على ضرورة دون الهلاك، </w:t>
      </w:r>
      <w:r w:rsidR="00E554CA">
        <w:rPr>
          <w:rtl/>
        </w:rPr>
        <w:t>وتقدّ</w:t>
      </w:r>
      <w:r w:rsidR="00233675">
        <w:rPr>
          <w:rFonts w:hint="cs"/>
          <w:rtl/>
        </w:rPr>
        <w:t>َ</w:t>
      </w:r>
      <w:r w:rsidR="00E554CA">
        <w:rPr>
          <w:rtl/>
        </w:rPr>
        <w:t xml:space="preserve">م </w:t>
      </w:r>
      <w:r>
        <w:rPr>
          <w:rtl/>
        </w:rPr>
        <w:t xml:space="preserve">ما </w:t>
      </w:r>
      <w:r w:rsidR="00E554CA">
        <w:rPr>
          <w:rtl/>
        </w:rPr>
        <w:t>يدلّ</w:t>
      </w:r>
      <w:r w:rsidR="00233675">
        <w:rPr>
          <w:rFonts w:hint="cs"/>
          <w:rtl/>
        </w:rPr>
        <w:t>ُ</w:t>
      </w:r>
      <w:r w:rsidR="00E554CA">
        <w:rPr>
          <w:rtl/>
        </w:rPr>
        <w:t xml:space="preserve"> </w:t>
      </w:r>
      <w:r>
        <w:rPr>
          <w:rtl/>
        </w:rPr>
        <w:t xml:space="preserve">على ذلك في </w:t>
      </w:r>
      <w:r w:rsidR="003555E3">
        <w:rPr>
          <w:rtl/>
        </w:rPr>
        <w:t xml:space="preserve">الأطعمة المحرّمة </w:t>
      </w:r>
      <w:r w:rsidRPr="00821781">
        <w:rPr>
          <w:rStyle w:val="libFootnotenumChar"/>
          <w:rtl/>
        </w:rPr>
        <w:t>(2)</w:t>
      </w:r>
      <w:r>
        <w:rPr>
          <w:rtl/>
        </w:rPr>
        <w:t xml:space="preserve">، وفي </w:t>
      </w:r>
      <w:r w:rsidR="003555E3">
        <w:rPr>
          <w:rtl/>
        </w:rPr>
        <w:t xml:space="preserve">الأطعمة </w:t>
      </w:r>
      <w:r>
        <w:rPr>
          <w:rtl/>
        </w:rPr>
        <w:t>المباحة عموما</w:t>
      </w:r>
      <w:r w:rsidR="00233675">
        <w:rPr>
          <w:rFonts w:hint="cs"/>
          <w:rtl/>
        </w:rPr>
        <w:t>ً</w:t>
      </w:r>
      <w:r>
        <w:rPr>
          <w:rtl/>
        </w:rPr>
        <w:t xml:space="preserve"> </w:t>
      </w:r>
      <w:r w:rsidRPr="00821781">
        <w:rPr>
          <w:rStyle w:val="libFootnotenumChar"/>
          <w:rtl/>
        </w:rPr>
        <w:t>(3)</w:t>
      </w:r>
      <w:r>
        <w:rPr>
          <w:rtl/>
        </w:rPr>
        <w:t>.</w:t>
      </w:r>
    </w:p>
    <w:p w:rsidR="00597E2F" w:rsidRDefault="00597E2F" w:rsidP="00597E2F">
      <w:pPr>
        <w:pStyle w:val="Heading2Center"/>
        <w:rPr>
          <w:rtl/>
        </w:rPr>
      </w:pPr>
      <w:bookmarkStart w:id="748" w:name="_Toc307331508"/>
      <w:bookmarkStart w:id="749" w:name="_Toc380348113"/>
      <w:bookmarkStart w:id="750" w:name="_Toc185031845"/>
      <w:r>
        <w:rPr>
          <w:rtl/>
        </w:rPr>
        <w:t>37 - باب جواز جعل النضوح في المشطة وفي الرأس، بعد</w:t>
      </w:r>
      <w:bookmarkEnd w:id="748"/>
      <w:r w:rsidR="00907434">
        <w:rPr>
          <w:rtl/>
        </w:rPr>
        <w:t xml:space="preserve"> </w:t>
      </w:r>
      <w:bookmarkStart w:id="751" w:name="_Toc307331509"/>
      <w:r w:rsidR="00907434">
        <w:rPr>
          <w:rtl/>
        </w:rPr>
        <w:t>أ</w:t>
      </w:r>
      <w:r>
        <w:rPr>
          <w:rtl/>
        </w:rPr>
        <w:t>ن يطبخ، حتى يذهب ثلثاه، لا قبله.</w:t>
      </w:r>
      <w:bookmarkEnd w:id="749"/>
      <w:bookmarkEnd w:id="750"/>
      <w:bookmarkEnd w:id="751"/>
      <w:r>
        <w:rPr>
          <w:rtl/>
        </w:rPr>
        <w:t xml:space="preserve"> </w:t>
      </w:r>
    </w:p>
    <w:p w:rsidR="00597E2F" w:rsidRDefault="00597E2F" w:rsidP="00233675">
      <w:pPr>
        <w:pStyle w:val="libNormal"/>
        <w:rPr>
          <w:rtl/>
        </w:rPr>
      </w:pPr>
      <w:r w:rsidRPr="00FC2696">
        <w:rPr>
          <w:rStyle w:val="libNormalChar"/>
          <w:rtl/>
        </w:rPr>
        <w:t xml:space="preserve">[ 32174 ] </w:t>
      </w:r>
      <w:r>
        <w:rPr>
          <w:rtl/>
        </w:rPr>
        <w:t xml:space="preserve">1 - محمد بن الحسن بإسناده عن محمد بن أحمد بن يحيى، </w:t>
      </w:r>
      <w:r w:rsidRPr="00FC2696">
        <w:rPr>
          <w:rStyle w:val="libNormalChar"/>
          <w:rtl/>
        </w:rPr>
        <w:t xml:space="preserve">( </w:t>
      </w:r>
      <w:r>
        <w:rPr>
          <w:rtl/>
        </w:rPr>
        <w:t>عن أحمد بن الحسن</w:t>
      </w:r>
      <w:r w:rsidRPr="00FC2696">
        <w:rPr>
          <w:rStyle w:val="libNormalChar"/>
          <w:rtl/>
        </w:rPr>
        <w:t xml:space="preserve"> )</w:t>
      </w:r>
      <w:r>
        <w:rPr>
          <w:rtl/>
        </w:rPr>
        <w:t xml:space="preserve"> </w:t>
      </w:r>
      <w:r w:rsidRPr="00821781">
        <w:rPr>
          <w:rStyle w:val="libFootnotenumChar"/>
          <w:rtl/>
        </w:rPr>
        <w:t>(</w:t>
      </w:r>
      <w:r w:rsidR="00233675">
        <w:rPr>
          <w:rStyle w:val="libFootnotenumChar"/>
          <w:rFonts w:hint="cs"/>
          <w:rtl/>
        </w:rPr>
        <w:t>4</w:t>
      </w:r>
      <w:r w:rsidRPr="00821781">
        <w:rPr>
          <w:rStyle w:val="libFootnotenumChar"/>
          <w:rtl/>
        </w:rPr>
        <w:t>)</w:t>
      </w:r>
      <w:r>
        <w:rPr>
          <w:rtl/>
        </w:rPr>
        <w:t>، عن عمرو بن سعيد، عن مصد</w:t>
      </w:r>
      <w:r w:rsidR="00233675">
        <w:rPr>
          <w:rFonts w:hint="cs"/>
          <w:rtl/>
        </w:rPr>
        <w:t>ِّ</w:t>
      </w:r>
      <w:r>
        <w:rPr>
          <w:rtl/>
        </w:rPr>
        <w:t>ق، عن عم</w:t>
      </w:r>
      <w:r w:rsidR="00233675">
        <w:rPr>
          <w:rFonts w:hint="cs"/>
          <w:rtl/>
        </w:rPr>
        <w:t>ّ</w:t>
      </w:r>
      <w:r>
        <w:rPr>
          <w:rtl/>
        </w:rPr>
        <w:t xml:space="preserve">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النضوح؟ قال</w:t>
      </w:r>
      <w:r w:rsidR="00A64B62">
        <w:rPr>
          <w:rtl/>
        </w:rPr>
        <w:t>:</w:t>
      </w:r>
      <w:r>
        <w:rPr>
          <w:rtl/>
        </w:rPr>
        <w:t xml:space="preserve"> يطبخ التمر، حت</w:t>
      </w:r>
      <w:r w:rsidR="00233675">
        <w:rPr>
          <w:rFonts w:hint="cs"/>
          <w:rtl/>
        </w:rPr>
        <w:t>ّ</w:t>
      </w:r>
      <w:r>
        <w:rPr>
          <w:rtl/>
        </w:rPr>
        <w:t>ى يذهب ثلثاه، ويبقى ثلثه، ثم</w:t>
      </w:r>
      <w:r w:rsidR="00233675">
        <w:rPr>
          <w:rFonts w:hint="cs"/>
          <w:rtl/>
        </w:rPr>
        <w:t>َّ</w:t>
      </w:r>
      <w:r>
        <w:rPr>
          <w:rtl/>
        </w:rPr>
        <w:t xml:space="preserve"> يمتشطن. </w:t>
      </w:r>
    </w:p>
    <w:p w:rsidR="00597E2F" w:rsidRDefault="00597E2F" w:rsidP="00233675">
      <w:pPr>
        <w:pStyle w:val="libNormal"/>
        <w:rPr>
          <w:rtl/>
        </w:rPr>
      </w:pPr>
      <w:r w:rsidRPr="00FC2696">
        <w:rPr>
          <w:rStyle w:val="libNormalChar"/>
          <w:rtl/>
        </w:rPr>
        <w:t xml:space="preserve">[ 32175 ] </w:t>
      </w:r>
      <w:r>
        <w:rPr>
          <w:rtl/>
        </w:rPr>
        <w:t>2 - وعنه عن العب</w:t>
      </w:r>
      <w:r w:rsidR="00233675">
        <w:rPr>
          <w:rFonts w:hint="cs"/>
          <w:rtl/>
        </w:rPr>
        <w:t>ّ</w:t>
      </w:r>
      <w:r>
        <w:rPr>
          <w:rtl/>
        </w:rPr>
        <w:t>اس بن معروف، عن سعدان بن مسلم، عن علي</w:t>
      </w:r>
      <w:r w:rsidR="00233675">
        <w:rPr>
          <w:rFonts w:hint="cs"/>
          <w:rtl/>
        </w:rPr>
        <w:t>ّ</w:t>
      </w:r>
      <w:r>
        <w:rPr>
          <w:rtl/>
        </w:rPr>
        <w:t xml:space="preserve"> الواسطي، قال</w:t>
      </w:r>
      <w:r w:rsidR="00A64B62">
        <w:rPr>
          <w:rtl/>
        </w:rPr>
        <w:t>:</w:t>
      </w:r>
      <w:r>
        <w:rPr>
          <w:rtl/>
        </w:rPr>
        <w:t xml:space="preserve"> دخلت الجويرية - وكانت تحت عيسى بن موسى -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وكانت صالحة، فقالت</w:t>
      </w:r>
      <w:r w:rsidR="00A64B62">
        <w:rPr>
          <w:rtl/>
        </w:rPr>
        <w:t>:</w:t>
      </w:r>
      <w:r>
        <w:rPr>
          <w:rtl/>
        </w:rPr>
        <w:t xml:space="preserve"> إن</w:t>
      </w:r>
      <w:r w:rsidR="00233675">
        <w:rPr>
          <w:rFonts w:hint="cs"/>
          <w:rtl/>
        </w:rPr>
        <w:t>ّ</w:t>
      </w:r>
      <w:r>
        <w:rPr>
          <w:rtl/>
        </w:rPr>
        <w:t>ي أتطي</w:t>
      </w:r>
      <w:r w:rsidR="00233675">
        <w:rPr>
          <w:rFonts w:hint="cs"/>
          <w:rtl/>
        </w:rPr>
        <w:t>ّ</w:t>
      </w:r>
      <w:r>
        <w:rPr>
          <w:rtl/>
        </w:rPr>
        <w:t xml:space="preserve">ب لزوجي فيجعل </w:t>
      </w:r>
      <w:r w:rsidRPr="00821781">
        <w:rPr>
          <w:rStyle w:val="libFootnotenumChar"/>
          <w:rtl/>
        </w:rPr>
        <w:t>(</w:t>
      </w:r>
      <w:r w:rsidR="00233675">
        <w:rPr>
          <w:rStyle w:val="libFootnotenumChar"/>
          <w:rFonts w:hint="cs"/>
          <w:rtl/>
        </w:rPr>
        <w:t>5</w:t>
      </w:r>
      <w:r w:rsidRPr="00821781">
        <w:rPr>
          <w:rStyle w:val="libFootnotenumChar"/>
          <w:rtl/>
        </w:rPr>
        <w:t>)</w:t>
      </w:r>
      <w:r>
        <w:rPr>
          <w:rtl/>
        </w:rPr>
        <w:t xml:space="preserve"> في المشطة التي امتشط بها الخمر، وأجعله في رأسي؟ قال</w:t>
      </w:r>
      <w:r w:rsidR="00A64B62">
        <w:rPr>
          <w:rtl/>
        </w:rPr>
        <w:t>:</w:t>
      </w:r>
      <w:r>
        <w:rPr>
          <w:rtl/>
        </w:rPr>
        <w:t xml:space="preserve"> لا بأس.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علل الشرائع</w:t>
      </w:r>
      <w:r w:rsidR="00A64B62">
        <w:rPr>
          <w:rtl/>
        </w:rPr>
        <w:t>:</w:t>
      </w:r>
      <w:r>
        <w:rPr>
          <w:rtl/>
        </w:rPr>
        <w:t xml:space="preserve"> 478 </w:t>
      </w:r>
      <w:r w:rsidR="00FC2696">
        <w:rPr>
          <w:rtl/>
        </w:rPr>
        <w:t>/</w:t>
      </w:r>
      <w:r>
        <w:rPr>
          <w:rtl/>
        </w:rPr>
        <w:t xml:space="preserve"> ذيل 1. </w:t>
      </w:r>
    </w:p>
    <w:p w:rsidR="00597E2F" w:rsidRPr="00F25055" w:rsidRDefault="00597E2F" w:rsidP="00FC2696">
      <w:pPr>
        <w:pStyle w:val="libFootnote0"/>
        <w:rPr>
          <w:rtl/>
        </w:rPr>
      </w:pPr>
      <w:r w:rsidRPr="00F25055">
        <w:rPr>
          <w:rtl/>
        </w:rPr>
        <w:t>(1) في المصدر</w:t>
      </w:r>
      <w:r w:rsidR="00A64B62">
        <w:rPr>
          <w:rtl/>
        </w:rPr>
        <w:t>:</w:t>
      </w:r>
      <w:r w:rsidRPr="00F25055">
        <w:rPr>
          <w:rtl/>
        </w:rPr>
        <w:t xml:space="preserve"> في حال الاضطرار مباح مطلق</w:t>
      </w:r>
      <w:r>
        <w:rPr>
          <w:rtl/>
        </w:rPr>
        <w:t>.</w:t>
      </w:r>
      <w:r w:rsidRPr="00F25055">
        <w:rPr>
          <w:rtl/>
        </w:rPr>
        <w:t xml:space="preserve"> </w:t>
      </w:r>
    </w:p>
    <w:p w:rsidR="00597E2F" w:rsidRPr="00F25055" w:rsidRDefault="00597E2F" w:rsidP="00FC2696">
      <w:pPr>
        <w:pStyle w:val="libFootnote0"/>
        <w:rPr>
          <w:rtl/>
        </w:rPr>
      </w:pPr>
      <w:r w:rsidRPr="00F25055">
        <w:rPr>
          <w:rtl/>
        </w:rPr>
        <w:t xml:space="preserve">(2) تقدم في الحديث 1 من الباب 1 من أبواب </w:t>
      </w:r>
      <w:r w:rsidR="003555E3">
        <w:rPr>
          <w:rtl/>
        </w:rPr>
        <w:t xml:space="preserve">الأطعمة </w:t>
      </w:r>
      <w:r w:rsidRPr="00F25055">
        <w:rPr>
          <w:rtl/>
        </w:rPr>
        <w:t>المحرمة</w:t>
      </w:r>
      <w:r>
        <w:rPr>
          <w:rtl/>
        </w:rPr>
        <w:t>.</w:t>
      </w:r>
      <w:r w:rsidRPr="00F25055">
        <w:rPr>
          <w:rtl/>
        </w:rPr>
        <w:t xml:space="preserve"> </w:t>
      </w:r>
    </w:p>
    <w:p w:rsidR="00597E2F" w:rsidRPr="00F25055" w:rsidRDefault="00597E2F" w:rsidP="00FC2696">
      <w:pPr>
        <w:pStyle w:val="libFootnote0"/>
        <w:rPr>
          <w:rtl/>
        </w:rPr>
      </w:pPr>
      <w:r w:rsidRPr="00F25055">
        <w:rPr>
          <w:rtl/>
        </w:rPr>
        <w:t>(3) تقدم في الحديث 1 من الباب 1</w:t>
      </w:r>
      <w:r>
        <w:rPr>
          <w:rtl/>
        </w:rPr>
        <w:t>،</w:t>
      </w:r>
      <w:r w:rsidRPr="00F25055">
        <w:rPr>
          <w:rtl/>
        </w:rPr>
        <w:t xml:space="preserve"> وفي الباب 42 من أبواب </w:t>
      </w:r>
      <w:r w:rsidR="003555E3">
        <w:rPr>
          <w:rtl/>
        </w:rPr>
        <w:t xml:space="preserve">الأطعمة </w:t>
      </w:r>
      <w:r w:rsidRPr="00F25055">
        <w:rPr>
          <w:rtl/>
        </w:rPr>
        <w:t>المباحة</w:t>
      </w:r>
      <w:r>
        <w:rPr>
          <w:rtl/>
        </w:rPr>
        <w:t>.</w:t>
      </w:r>
    </w:p>
    <w:p w:rsidR="00597E2F" w:rsidRDefault="00597E2F" w:rsidP="00233675">
      <w:pPr>
        <w:pStyle w:val="libFootnoteCenterBold"/>
        <w:rPr>
          <w:rtl/>
        </w:rPr>
      </w:pPr>
      <w:r>
        <w:rPr>
          <w:rtl/>
        </w:rPr>
        <w:t>الباب 37</w:t>
      </w:r>
    </w:p>
    <w:p w:rsidR="00597E2F" w:rsidRDefault="00597E2F" w:rsidP="00233675">
      <w:pPr>
        <w:pStyle w:val="libFootnoteCenterBold"/>
        <w:rPr>
          <w:rtl/>
        </w:rPr>
      </w:pPr>
      <w:r>
        <w:rPr>
          <w:rtl/>
        </w:rPr>
        <w:t xml:space="preserve">فيه 3 أحاديث </w:t>
      </w:r>
    </w:p>
    <w:p w:rsidR="00597E2F" w:rsidRDefault="00597E2F" w:rsidP="00FC2696">
      <w:pPr>
        <w:pStyle w:val="libFootnote0"/>
        <w:rPr>
          <w:rtl/>
        </w:rPr>
      </w:pPr>
      <w:r>
        <w:rPr>
          <w:rtl/>
        </w:rPr>
        <w:t>1 - التهذيب 9</w:t>
      </w:r>
      <w:r w:rsidR="00A64B62">
        <w:rPr>
          <w:rtl/>
        </w:rPr>
        <w:t>:</w:t>
      </w:r>
      <w:r>
        <w:rPr>
          <w:rtl/>
        </w:rPr>
        <w:t xml:space="preserve"> 123 </w:t>
      </w:r>
      <w:r w:rsidR="00FC2696">
        <w:rPr>
          <w:rtl/>
        </w:rPr>
        <w:t>/</w:t>
      </w:r>
      <w:r>
        <w:rPr>
          <w:rtl/>
        </w:rPr>
        <w:t xml:space="preserve"> 531. </w:t>
      </w:r>
    </w:p>
    <w:p w:rsidR="00597E2F" w:rsidRPr="00F25055" w:rsidRDefault="00597E2F" w:rsidP="00D01A80">
      <w:pPr>
        <w:pStyle w:val="libFootnote0"/>
        <w:rPr>
          <w:rtl/>
        </w:rPr>
      </w:pPr>
      <w:r w:rsidRPr="00F25055">
        <w:rPr>
          <w:rtl/>
        </w:rPr>
        <w:t>(</w:t>
      </w:r>
      <w:r w:rsidR="00D01A80">
        <w:rPr>
          <w:rFonts w:hint="cs"/>
          <w:rtl/>
        </w:rPr>
        <w:t>4</w:t>
      </w:r>
      <w:r w:rsidRPr="00F25055">
        <w:rPr>
          <w:rtl/>
        </w:rPr>
        <w:t>) في المصدر</w:t>
      </w:r>
      <w:r w:rsidR="00A64B62">
        <w:rPr>
          <w:rtl/>
        </w:rPr>
        <w:t>:</w:t>
      </w:r>
      <w:r w:rsidRPr="00F25055">
        <w:rPr>
          <w:rtl/>
        </w:rPr>
        <w:t xml:space="preserve"> عن موسى بن عمر</w:t>
      </w:r>
      <w:r>
        <w:rPr>
          <w:rtl/>
        </w:rPr>
        <w:t>.</w:t>
      </w:r>
    </w:p>
    <w:p w:rsidR="00597E2F" w:rsidRDefault="00597E2F" w:rsidP="00FC2696">
      <w:pPr>
        <w:pStyle w:val="libFootnote0"/>
        <w:rPr>
          <w:rtl/>
        </w:rPr>
      </w:pPr>
      <w:r>
        <w:rPr>
          <w:rtl/>
        </w:rPr>
        <w:t>2 - التهذيب 9</w:t>
      </w:r>
      <w:r w:rsidR="00A64B62">
        <w:rPr>
          <w:rtl/>
        </w:rPr>
        <w:t>:</w:t>
      </w:r>
      <w:r>
        <w:rPr>
          <w:rtl/>
        </w:rPr>
        <w:t xml:space="preserve"> 123 </w:t>
      </w:r>
      <w:r w:rsidR="00FC2696">
        <w:rPr>
          <w:rtl/>
        </w:rPr>
        <w:t>/</w:t>
      </w:r>
      <w:r>
        <w:rPr>
          <w:rtl/>
        </w:rPr>
        <w:t xml:space="preserve"> 530. </w:t>
      </w:r>
    </w:p>
    <w:p w:rsidR="00597E2F" w:rsidRPr="00F25055" w:rsidRDefault="00597E2F" w:rsidP="00D01A80">
      <w:pPr>
        <w:pStyle w:val="libFootnote0"/>
        <w:rPr>
          <w:rtl/>
        </w:rPr>
      </w:pPr>
      <w:r w:rsidRPr="00F25055">
        <w:rPr>
          <w:rtl/>
        </w:rPr>
        <w:t>(</w:t>
      </w:r>
      <w:r w:rsidR="00D01A80">
        <w:rPr>
          <w:rFonts w:hint="cs"/>
          <w:rtl/>
        </w:rPr>
        <w:t>5</w:t>
      </w:r>
      <w:r w:rsidRPr="00F25055">
        <w:rPr>
          <w:rtl/>
        </w:rPr>
        <w:t>) في المصدر</w:t>
      </w:r>
      <w:r w:rsidR="00A64B62">
        <w:rPr>
          <w:rtl/>
        </w:rPr>
        <w:t>:</w:t>
      </w:r>
      <w:r w:rsidRPr="00F25055">
        <w:rPr>
          <w:rtl/>
        </w:rPr>
        <w:t xml:space="preserve"> فنجعل</w:t>
      </w:r>
      <w:r>
        <w:rPr>
          <w:rtl/>
        </w:rPr>
        <w:t>.</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أقول</w:t>
      </w:r>
      <w:r w:rsidR="00A64B62">
        <w:rPr>
          <w:rtl/>
        </w:rPr>
        <w:t>:</w:t>
      </w:r>
      <w:r>
        <w:rPr>
          <w:rtl/>
        </w:rPr>
        <w:t xml:space="preserve"> حمله الشيخ على ما تضمن</w:t>
      </w:r>
      <w:r w:rsidR="00233675">
        <w:rPr>
          <w:rFonts w:hint="cs"/>
          <w:rtl/>
        </w:rPr>
        <w:t>ّ</w:t>
      </w:r>
      <w:r>
        <w:rPr>
          <w:rtl/>
        </w:rPr>
        <w:t>ه الحديث الذي قبله، ويحتمل التقي</w:t>
      </w:r>
      <w:r w:rsidR="00233675">
        <w:rPr>
          <w:rFonts w:hint="cs"/>
          <w:rtl/>
        </w:rPr>
        <w:t>ّ</w:t>
      </w:r>
      <w:r>
        <w:rPr>
          <w:rtl/>
        </w:rPr>
        <w:t xml:space="preserve">ة. </w:t>
      </w:r>
    </w:p>
    <w:p w:rsidR="00597E2F" w:rsidRDefault="00597E2F" w:rsidP="006C1B30">
      <w:pPr>
        <w:pStyle w:val="libNormal"/>
        <w:rPr>
          <w:rtl/>
        </w:rPr>
      </w:pPr>
      <w:r w:rsidRPr="00FC2696">
        <w:rPr>
          <w:rStyle w:val="libNormalChar"/>
          <w:rtl/>
        </w:rPr>
        <w:t xml:space="preserve">[ 32176 ] </w:t>
      </w:r>
      <w:r>
        <w:rPr>
          <w:rtl/>
        </w:rPr>
        <w:t>3 - علي</w:t>
      </w:r>
      <w:r w:rsidR="00233675">
        <w:rPr>
          <w:rFonts w:hint="cs"/>
          <w:rtl/>
        </w:rPr>
        <w:t>ُّ</w:t>
      </w:r>
      <w:r>
        <w:rPr>
          <w:rtl/>
        </w:rPr>
        <w:t xml:space="preserve"> بن جعفر في كتابه عن أخيه، قال</w:t>
      </w:r>
      <w:r w:rsidR="00A64B62">
        <w:rPr>
          <w:rtl/>
        </w:rPr>
        <w:t>:</w:t>
      </w:r>
      <w:r>
        <w:rPr>
          <w:rtl/>
        </w:rPr>
        <w:t xml:space="preserve"> سألته عن النضوح يجعل فيه النبيذ، أيصلح للمرأة أن تصلّي وهو على رأسها؟ قال</w:t>
      </w:r>
      <w:r w:rsidR="00A64B62">
        <w:rPr>
          <w:rtl/>
        </w:rPr>
        <w:t>:</w:t>
      </w:r>
      <w:r>
        <w:rPr>
          <w:rtl/>
        </w:rPr>
        <w:t xml:space="preserve"> لا، حتى تغتسل منه.</w:t>
      </w:r>
    </w:p>
    <w:p w:rsidR="00597E2F" w:rsidRDefault="00597E2F" w:rsidP="00B351E8">
      <w:pPr>
        <w:pStyle w:val="libNormal"/>
        <w:rPr>
          <w:rtl/>
        </w:rPr>
      </w:pPr>
      <w:r>
        <w:rPr>
          <w:rtl/>
        </w:rPr>
        <w:t xml:space="preserve">ورواه الحميري في </w:t>
      </w:r>
      <w:r w:rsidRPr="00FC2696">
        <w:rPr>
          <w:rStyle w:val="libNormalChar"/>
          <w:rtl/>
        </w:rPr>
        <w:t xml:space="preserve">( </w:t>
      </w:r>
      <w:r>
        <w:rPr>
          <w:rtl/>
        </w:rPr>
        <w:t>قرب الإ</w:t>
      </w:r>
      <w:r w:rsidR="00233675">
        <w:rPr>
          <w:rFonts w:hint="cs"/>
          <w:rtl/>
        </w:rPr>
        <w:t>ِ</w:t>
      </w:r>
      <w:r>
        <w:rPr>
          <w:rtl/>
        </w:rPr>
        <w:t>سناد</w:t>
      </w:r>
      <w:r w:rsidRPr="00FC2696">
        <w:rPr>
          <w:rStyle w:val="libNormalChar"/>
          <w:rtl/>
        </w:rPr>
        <w:t xml:space="preserve"> )</w:t>
      </w:r>
      <w:r>
        <w:rPr>
          <w:rtl/>
        </w:rPr>
        <w:t xml:space="preserve"> عن عبدالله بن الحسن، عن علي</w:t>
      </w:r>
      <w:r w:rsidR="00233675">
        <w:rPr>
          <w:rFonts w:hint="cs"/>
          <w:rtl/>
        </w:rPr>
        <w:t>ِّ</w:t>
      </w:r>
      <w:r>
        <w:rPr>
          <w:rtl/>
        </w:rPr>
        <w:t xml:space="preserve"> ابن جعفر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752" w:name="_Toc307331510"/>
      <w:bookmarkStart w:id="753" w:name="_Toc380348114"/>
      <w:bookmarkStart w:id="754" w:name="_Toc185031846"/>
      <w:r>
        <w:rPr>
          <w:rtl/>
        </w:rPr>
        <w:t>38 - باب عدم جواز بيع العنب بالعصير، وجواز بيع</w:t>
      </w:r>
      <w:bookmarkEnd w:id="752"/>
      <w:r w:rsidR="00907434">
        <w:rPr>
          <w:rtl/>
        </w:rPr>
        <w:t xml:space="preserve"> </w:t>
      </w:r>
      <w:bookmarkStart w:id="755" w:name="_Toc307331511"/>
      <w:r w:rsidR="00907434">
        <w:rPr>
          <w:rtl/>
        </w:rPr>
        <w:t>ا</w:t>
      </w:r>
      <w:r>
        <w:rPr>
          <w:rtl/>
        </w:rPr>
        <w:t>لعصير نقدا</w:t>
      </w:r>
      <w:r w:rsidR="00233675">
        <w:rPr>
          <w:rFonts w:hint="cs"/>
          <w:rtl/>
        </w:rPr>
        <w:t>ً</w:t>
      </w:r>
      <w:r>
        <w:rPr>
          <w:rtl/>
        </w:rPr>
        <w:t xml:space="preserve"> ونسيئة.</w:t>
      </w:r>
      <w:bookmarkEnd w:id="753"/>
      <w:bookmarkEnd w:id="754"/>
      <w:bookmarkEnd w:id="755"/>
      <w:r>
        <w:rPr>
          <w:rtl/>
        </w:rPr>
        <w:t xml:space="preserve"> </w:t>
      </w:r>
    </w:p>
    <w:p w:rsidR="00597E2F" w:rsidRDefault="00597E2F" w:rsidP="00233675">
      <w:pPr>
        <w:pStyle w:val="libNormal"/>
        <w:rPr>
          <w:rtl/>
        </w:rPr>
      </w:pPr>
      <w:r w:rsidRPr="00FC2696">
        <w:rPr>
          <w:rStyle w:val="libNormalChar"/>
          <w:rtl/>
        </w:rPr>
        <w:t xml:space="preserve">[ 32177 ] </w:t>
      </w:r>
      <w:r>
        <w:rPr>
          <w:rtl/>
        </w:rPr>
        <w:t>1 - محمد بن الحسن بإسناده عن محمد بن أحمد بن يحيى، عن محمد بن الحسين، عن عبدالله بن هلال، عن محمد بن مسلم،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يكون له الكرم قد بلغ فيدفعه إلى أك</w:t>
      </w:r>
      <w:r w:rsidR="00233675">
        <w:rPr>
          <w:rFonts w:hint="cs"/>
          <w:rtl/>
        </w:rPr>
        <w:t>ّ</w:t>
      </w:r>
      <w:r>
        <w:rPr>
          <w:rtl/>
        </w:rPr>
        <w:t xml:space="preserve">اره </w:t>
      </w:r>
      <w:r w:rsidRPr="00821781">
        <w:rPr>
          <w:rStyle w:val="libFootnotenumChar"/>
          <w:rtl/>
        </w:rPr>
        <w:t>(</w:t>
      </w:r>
      <w:r w:rsidR="00233675">
        <w:rPr>
          <w:rStyle w:val="libFootnotenumChar"/>
          <w:rFonts w:hint="cs"/>
          <w:rtl/>
        </w:rPr>
        <w:t>3</w:t>
      </w:r>
      <w:r w:rsidRPr="00821781">
        <w:rPr>
          <w:rStyle w:val="libFootnotenumChar"/>
          <w:rtl/>
        </w:rPr>
        <w:t>)</w:t>
      </w:r>
      <w:r>
        <w:rPr>
          <w:rtl/>
        </w:rPr>
        <w:t xml:space="preserve"> بكذا وكذا دن</w:t>
      </w:r>
      <w:r w:rsidR="00233675">
        <w:rPr>
          <w:rFonts w:hint="cs"/>
          <w:rtl/>
        </w:rPr>
        <w:t>ّ</w:t>
      </w:r>
      <w:r>
        <w:rPr>
          <w:rtl/>
        </w:rPr>
        <w:t>ا</w:t>
      </w:r>
      <w:r w:rsidR="00233675">
        <w:rPr>
          <w:rFonts w:hint="cs"/>
          <w:rtl/>
        </w:rPr>
        <w:t>ً</w:t>
      </w:r>
      <w:r>
        <w:rPr>
          <w:rtl/>
        </w:rPr>
        <w:t xml:space="preserve"> من عصير، قال</w:t>
      </w:r>
      <w:r w:rsidR="00A64B62">
        <w:rPr>
          <w:rtl/>
        </w:rPr>
        <w:t>:</w:t>
      </w:r>
      <w:r>
        <w:rPr>
          <w:rtl/>
        </w:rPr>
        <w:t xml:space="preserve"> لا. </w:t>
      </w:r>
    </w:p>
    <w:p w:rsidR="00597E2F" w:rsidRDefault="00597E2F" w:rsidP="006C1B30">
      <w:pPr>
        <w:pStyle w:val="libNormal"/>
        <w:rPr>
          <w:rtl/>
        </w:rPr>
      </w:pPr>
      <w:r w:rsidRPr="00FC2696">
        <w:rPr>
          <w:rStyle w:val="libNormalChar"/>
          <w:rtl/>
        </w:rPr>
        <w:t xml:space="preserve">[ 32178 ] </w:t>
      </w:r>
      <w:r>
        <w:rPr>
          <w:rtl/>
        </w:rPr>
        <w:t>2 - وعنه عن علي</w:t>
      </w:r>
      <w:r w:rsidR="00233675">
        <w:rPr>
          <w:rFonts w:hint="cs"/>
          <w:rtl/>
        </w:rPr>
        <w:t>ِّ</w:t>
      </w:r>
      <w:r>
        <w:rPr>
          <w:rtl/>
        </w:rPr>
        <w:t xml:space="preserve"> بن السندي، عن محمد بن إسماعيل، قال</w:t>
      </w:r>
      <w:r w:rsidR="00A64B62">
        <w:rPr>
          <w:rtl/>
        </w:rPr>
        <w:t>:</w:t>
      </w:r>
      <w:r>
        <w:rPr>
          <w:rtl/>
        </w:rPr>
        <w:t xml:space="preserve"> سأل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رجل - وأنا أسمع - عن العصير يبيعه من المجوس واليهود والنصارى والمسلمين قبل أن يختمر ويقبض ثمنه، أو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 xml:space="preserve">3 - مسائل علي بن جعفر 151 </w:t>
      </w:r>
      <w:r w:rsidR="00FC2696">
        <w:rPr>
          <w:rtl/>
        </w:rPr>
        <w:t>/</w:t>
      </w:r>
      <w:r>
        <w:rPr>
          <w:rtl/>
        </w:rPr>
        <w:t xml:space="preserve"> 200. </w:t>
      </w:r>
    </w:p>
    <w:p w:rsidR="00597E2F" w:rsidRPr="00F25055" w:rsidRDefault="00597E2F" w:rsidP="00FC2696">
      <w:pPr>
        <w:pStyle w:val="libFootnote0"/>
        <w:rPr>
          <w:rtl/>
        </w:rPr>
      </w:pPr>
      <w:r w:rsidRPr="00F25055">
        <w:rPr>
          <w:rtl/>
        </w:rPr>
        <w:t>(1) قرب الإ</w:t>
      </w:r>
      <w:r w:rsidR="00233675">
        <w:rPr>
          <w:rFonts w:hint="cs"/>
          <w:rtl/>
        </w:rPr>
        <w:t>ِ</w:t>
      </w:r>
      <w:r w:rsidRPr="00F25055">
        <w:rPr>
          <w:rtl/>
        </w:rPr>
        <w:t>سناد</w:t>
      </w:r>
      <w:r w:rsidR="00A64B62">
        <w:rPr>
          <w:rtl/>
        </w:rPr>
        <w:t>:</w:t>
      </w:r>
      <w:r w:rsidRPr="00F25055">
        <w:rPr>
          <w:rtl/>
        </w:rPr>
        <w:t xml:space="preserve"> 101</w:t>
      </w:r>
      <w:r>
        <w:rPr>
          <w:rtl/>
        </w:rPr>
        <w:t>.</w:t>
      </w:r>
      <w:r w:rsidRPr="00F25055">
        <w:rPr>
          <w:rtl/>
        </w:rPr>
        <w:t xml:space="preserve"> </w:t>
      </w:r>
    </w:p>
    <w:p w:rsidR="00597E2F" w:rsidRPr="00F25055" w:rsidRDefault="00597E2F" w:rsidP="00FC2696">
      <w:pPr>
        <w:pStyle w:val="libFootnote0"/>
        <w:rPr>
          <w:rtl/>
        </w:rPr>
      </w:pPr>
      <w:r w:rsidRPr="00F25055">
        <w:rPr>
          <w:rtl/>
        </w:rPr>
        <w:t xml:space="preserve">(2) تقدم في الحديث 2 من الباب 32 من هذه </w:t>
      </w:r>
      <w:r w:rsidR="0081231A">
        <w:rPr>
          <w:rtl/>
        </w:rPr>
        <w:t>الأبواب</w:t>
      </w:r>
      <w:r>
        <w:rPr>
          <w:rtl/>
        </w:rPr>
        <w:t>.</w:t>
      </w:r>
    </w:p>
    <w:p w:rsidR="00597E2F" w:rsidRDefault="00597E2F" w:rsidP="00233675">
      <w:pPr>
        <w:pStyle w:val="libFootnoteCenterBold"/>
        <w:rPr>
          <w:rtl/>
        </w:rPr>
      </w:pPr>
      <w:r>
        <w:rPr>
          <w:rtl/>
        </w:rPr>
        <w:t>الباب 38</w:t>
      </w:r>
    </w:p>
    <w:p w:rsidR="00597E2F" w:rsidRDefault="00597E2F" w:rsidP="00233675">
      <w:pPr>
        <w:pStyle w:val="libFootnoteCenterBold"/>
        <w:rPr>
          <w:rtl/>
        </w:rPr>
      </w:pPr>
      <w:r>
        <w:rPr>
          <w:rtl/>
        </w:rPr>
        <w:t xml:space="preserve">فيه 3 أحاديث </w:t>
      </w:r>
    </w:p>
    <w:p w:rsidR="00597E2F" w:rsidRDefault="00597E2F" w:rsidP="00FC2696">
      <w:pPr>
        <w:pStyle w:val="libFootnote0"/>
        <w:rPr>
          <w:rtl/>
        </w:rPr>
      </w:pPr>
      <w:r>
        <w:rPr>
          <w:rtl/>
        </w:rPr>
        <w:t>1 - التهذيب 9</w:t>
      </w:r>
      <w:r w:rsidR="00A64B62">
        <w:rPr>
          <w:rtl/>
        </w:rPr>
        <w:t>:</w:t>
      </w:r>
      <w:r>
        <w:rPr>
          <w:rtl/>
        </w:rPr>
        <w:t xml:space="preserve"> 123 </w:t>
      </w:r>
      <w:r w:rsidR="00FC2696">
        <w:rPr>
          <w:rtl/>
        </w:rPr>
        <w:t>/</w:t>
      </w:r>
      <w:r>
        <w:rPr>
          <w:rtl/>
        </w:rPr>
        <w:t xml:space="preserve"> 532. </w:t>
      </w:r>
    </w:p>
    <w:p w:rsidR="00597E2F" w:rsidRPr="00F25055" w:rsidRDefault="00597E2F" w:rsidP="00233675">
      <w:pPr>
        <w:pStyle w:val="libFootnote0"/>
        <w:rPr>
          <w:rtl/>
        </w:rPr>
      </w:pPr>
      <w:r w:rsidRPr="00F25055">
        <w:rPr>
          <w:rtl/>
        </w:rPr>
        <w:t>(</w:t>
      </w:r>
      <w:r w:rsidR="00233675">
        <w:rPr>
          <w:rFonts w:hint="cs"/>
          <w:rtl/>
        </w:rPr>
        <w:t>3</w:t>
      </w:r>
      <w:r w:rsidR="00233675">
        <w:rPr>
          <w:rtl/>
        </w:rPr>
        <w:t>) ال</w:t>
      </w:r>
      <w:r w:rsidR="00233675">
        <w:rPr>
          <w:rFonts w:hint="cs"/>
          <w:rtl/>
        </w:rPr>
        <w:t>أ</w:t>
      </w:r>
      <w:r w:rsidRPr="00F25055">
        <w:rPr>
          <w:rtl/>
        </w:rPr>
        <w:t>ك</w:t>
      </w:r>
      <w:r w:rsidR="00233675">
        <w:rPr>
          <w:rFonts w:hint="cs"/>
          <w:rtl/>
        </w:rPr>
        <w:t>ّ</w:t>
      </w:r>
      <w:r w:rsidRPr="00F25055">
        <w:rPr>
          <w:rtl/>
        </w:rPr>
        <w:t>ار</w:t>
      </w:r>
      <w:r w:rsidR="00A64B62">
        <w:rPr>
          <w:rtl/>
        </w:rPr>
        <w:t>:</w:t>
      </w:r>
      <w:r w:rsidRPr="00F25055">
        <w:rPr>
          <w:rtl/>
        </w:rPr>
        <w:t xml:space="preserve"> الزارع الذي يزرع الارض على نصيب معي</w:t>
      </w:r>
      <w:r w:rsidR="00233675">
        <w:rPr>
          <w:rFonts w:hint="cs"/>
          <w:rtl/>
        </w:rPr>
        <w:t>ّ</w:t>
      </w:r>
      <w:r w:rsidRPr="00F25055">
        <w:rPr>
          <w:rtl/>
        </w:rPr>
        <w:t>ن كالثلث أو الربع</w:t>
      </w:r>
      <w:r>
        <w:rPr>
          <w:rtl/>
        </w:rPr>
        <w:t>.</w:t>
      </w:r>
      <w:r w:rsidRPr="00F25055">
        <w:rPr>
          <w:rtl/>
        </w:rPr>
        <w:t xml:space="preserve"> « </w:t>
      </w:r>
      <w:r w:rsidRPr="00233675">
        <w:rPr>
          <w:rtl/>
        </w:rPr>
        <w:t>الصحاح ( أكر ) 2</w:t>
      </w:r>
      <w:r w:rsidR="00A64B62" w:rsidRPr="00233675">
        <w:rPr>
          <w:rtl/>
        </w:rPr>
        <w:t>:</w:t>
      </w:r>
      <w:r w:rsidRPr="00F25055">
        <w:rPr>
          <w:rtl/>
        </w:rPr>
        <w:t xml:space="preserve"> 580 »</w:t>
      </w:r>
      <w:r>
        <w:rPr>
          <w:rtl/>
        </w:rPr>
        <w:t>.</w:t>
      </w:r>
    </w:p>
    <w:p w:rsidR="00597E2F" w:rsidRDefault="00597E2F" w:rsidP="00FC2696">
      <w:pPr>
        <w:pStyle w:val="libFootnote0"/>
        <w:rPr>
          <w:rtl/>
        </w:rPr>
      </w:pPr>
      <w:r>
        <w:rPr>
          <w:rtl/>
        </w:rPr>
        <w:t>2 - التهذيب 9</w:t>
      </w:r>
      <w:r w:rsidR="00A64B62">
        <w:rPr>
          <w:rtl/>
        </w:rPr>
        <w:t>:</w:t>
      </w:r>
      <w:r>
        <w:rPr>
          <w:rtl/>
        </w:rPr>
        <w:t xml:space="preserve"> 123 </w:t>
      </w:r>
      <w:r w:rsidR="00FC2696">
        <w:rPr>
          <w:rtl/>
        </w:rPr>
        <w:t>/</w:t>
      </w:r>
      <w:r>
        <w:rPr>
          <w:rtl/>
        </w:rPr>
        <w:t xml:space="preserve"> 533.</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ينسأ، قال</w:t>
      </w:r>
      <w:r w:rsidR="00A64B62">
        <w:rPr>
          <w:rtl/>
        </w:rPr>
        <w:t>:</w:t>
      </w:r>
      <w:r>
        <w:rPr>
          <w:rtl/>
        </w:rPr>
        <w:t xml:space="preserve"> لا بأس إذا بعته حلالا</w:t>
      </w:r>
      <w:r w:rsidR="00233675">
        <w:rPr>
          <w:rFonts w:hint="cs"/>
          <w:rtl/>
        </w:rPr>
        <w:t>ً</w:t>
      </w:r>
      <w:r>
        <w:rPr>
          <w:rtl/>
        </w:rPr>
        <w:t>، فهو أعلم، يعني</w:t>
      </w:r>
      <w:r w:rsidR="00A64B62">
        <w:rPr>
          <w:rtl/>
        </w:rPr>
        <w:t>:</w:t>
      </w:r>
      <w:r>
        <w:rPr>
          <w:rtl/>
        </w:rPr>
        <w:t xml:space="preserve"> العصير وينسئ ثمنه. </w:t>
      </w:r>
    </w:p>
    <w:p w:rsidR="00597E2F" w:rsidRDefault="00597E2F" w:rsidP="006C1B30">
      <w:pPr>
        <w:pStyle w:val="libNormal"/>
        <w:rPr>
          <w:rtl/>
        </w:rPr>
      </w:pPr>
      <w:r w:rsidRPr="00FC2696">
        <w:rPr>
          <w:rStyle w:val="libNormalChar"/>
          <w:rtl/>
        </w:rPr>
        <w:t xml:space="preserve">[ 32179 ] </w:t>
      </w:r>
      <w:r>
        <w:rPr>
          <w:rtl/>
        </w:rPr>
        <w:t xml:space="preserve">3 - وبإسناده عن أحمد بن محمد، عن العباس بن موسى، عن يونس بن عبد الرحمن، </w:t>
      </w:r>
      <w:r w:rsidRPr="00FC2696">
        <w:rPr>
          <w:rStyle w:val="libNormalChar"/>
          <w:rtl/>
        </w:rPr>
        <w:t xml:space="preserve">( </w:t>
      </w:r>
      <w:r>
        <w:rPr>
          <w:rtl/>
        </w:rPr>
        <w:t>عن مولى جرير بن يزيد، قال</w:t>
      </w:r>
      <w:r w:rsidR="00A64B62">
        <w:rPr>
          <w:rtl/>
        </w:rPr>
        <w:t>:</w:t>
      </w:r>
      <w:r>
        <w:rPr>
          <w:rtl/>
        </w:rPr>
        <w:t xml:space="preserve"> سألت أبا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Pr="00FC2696">
        <w:rPr>
          <w:rStyle w:val="libNormalChar"/>
          <w:rtl/>
        </w:rPr>
        <w:t xml:space="preserve"> )</w:t>
      </w:r>
      <w:r>
        <w:rPr>
          <w:rtl/>
        </w:rPr>
        <w:t xml:space="preserve"> </w:t>
      </w:r>
      <w:r w:rsidRPr="00821781">
        <w:rPr>
          <w:rStyle w:val="libFootnotenumChar"/>
          <w:rtl/>
        </w:rPr>
        <w:t>(1)</w:t>
      </w:r>
      <w:r>
        <w:rPr>
          <w:rtl/>
        </w:rPr>
        <w:t xml:space="preserve"> فقلت له</w:t>
      </w:r>
      <w:r w:rsidR="00A64B62">
        <w:rPr>
          <w:rtl/>
        </w:rPr>
        <w:t>:</w:t>
      </w:r>
      <w:r>
        <w:rPr>
          <w:rtl/>
        </w:rPr>
        <w:t xml:space="preserve"> إن</w:t>
      </w:r>
      <w:r w:rsidR="00233675">
        <w:rPr>
          <w:rFonts w:hint="cs"/>
          <w:rtl/>
        </w:rPr>
        <w:t>ّ</w:t>
      </w:r>
      <w:r w:rsidR="00233675">
        <w:rPr>
          <w:rtl/>
        </w:rPr>
        <w:t>ي أصنع الاشربة من العسل وغيره ف</w:t>
      </w:r>
      <w:r w:rsidR="00233675">
        <w:rPr>
          <w:rFonts w:hint="cs"/>
          <w:rtl/>
        </w:rPr>
        <w:t>إ</w:t>
      </w:r>
      <w:r>
        <w:rPr>
          <w:rtl/>
        </w:rPr>
        <w:t>ن</w:t>
      </w:r>
      <w:r w:rsidR="00233675">
        <w:rPr>
          <w:rFonts w:hint="cs"/>
          <w:rtl/>
        </w:rPr>
        <w:t>ّ</w:t>
      </w:r>
      <w:r>
        <w:rPr>
          <w:rtl/>
        </w:rPr>
        <w:t>هم يكل</w:t>
      </w:r>
      <w:r w:rsidR="00233675">
        <w:rPr>
          <w:rFonts w:hint="cs"/>
          <w:rtl/>
        </w:rPr>
        <w:t>ّ</w:t>
      </w:r>
      <w:r>
        <w:rPr>
          <w:rtl/>
        </w:rPr>
        <w:t xml:space="preserve">فوني </w:t>
      </w:r>
      <w:r w:rsidRPr="00821781">
        <w:rPr>
          <w:rStyle w:val="libFootnotenumChar"/>
          <w:rtl/>
        </w:rPr>
        <w:t>(2)</w:t>
      </w:r>
      <w:r>
        <w:rPr>
          <w:rtl/>
        </w:rPr>
        <w:t xml:space="preserve"> صنعتها، فأصنعها لهم، فقال</w:t>
      </w:r>
      <w:r w:rsidR="00A64B62">
        <w:rPr>
          <w:rtl/>
        </w:rPr>
        <w:t>:</w:t>
      </w:r>
      <w:r>
        <w:rPr>
          <w:rtl/>
        </w:rPr>
        <w:t xml:space="preserve"> إصنعها وأدفعها إليهم، وهي حلال من قبل أن تصير مسكرا</w:t>
      </w:r>
      <w:r w:rsidR="00233675">
        <w:rPr>
          <w:rFonts w:hint="cs"/>
          <w:rtl/>
        </w:rPr>
        <w:t>ً</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(3)</w:t>
      </w:r>
      <w:r>
        <w:rPr>
          <w:rtl/>
        </w:rPr>
        <w:t>.</w:t>
      </w:r>
    </w:p>
    <w:p w:rsidR="00597E2F" w:rsidRDefault="00597E2F" w:rsidP="00597E2F">
      <w:pPr>
        <w:pStyle w:val="Heading2Center"/>
        <w:rPr>
          <w:rtl/>
        </w:rPr>
      </w:pPr>
      <w:bookmarkStart w:id="756" w:name="_Toc307331512"/>
      <w:bookmarkStart w:id="757" w:name="_Toc380348115"/>
      <w:bookmarkStart w:id="758" w:name="_Toc185031847"/>
      <w:r>
        <w:rPr>
          <w:rtl/>
        </w:rPr>
        <w:t>39 - باب عدم تحريم الفقاع قبل أن يغلي، وحكم ما لم</w:t>
      </w:r>
      <w:bookmarkEnd w:id="756"/>
      <w:r w:rsidR="00907434">
        <w:rPr>
          <w:rtl/>
        </w:rPr>
        <w:t xml:space="preserve"> </w:t>
      </w:r>
      <w:bookmarkStart w:id="759" w:name="_Toc307331513"/>
      <w:r w:rsidR="00907434">
        <w:rPr>
          <w:rtl/>
        </w:rPr>
        <w:t>ي</w:t>
      </w:r>
      <w:r>
        <w:rPr>
          <w:rtl/>
        </w:rPr>
        <w:t>علم غليانه.</w:t>
      </w:r>
      <w:bookmarkEnd w:id="757"/>
      <w:bookmarkEnd w:id="758"/>
      <w:bookmarkEnd w:id="759"/>
      <w:r>
        <w:rPr>
          <w:rtl/>
        </w:rPr>
        <w:t xml:space="preserve"> </w:t>
      </w:r>
    </w:p>
    <w:p w:rsidR="00597E2F" w:rsidRDefault="00597E2F" w:rsidP="006C1B30">
      <w:pPr>
        <w:pStyle w:val="libNormal"/>
        <w:rPr>
          <w:rtl/>
        </w:rPr>
      </w:pPr>
      <w:r w:rsidRPr="00FC2696">
        <w:rPr>
          <w:rStyle w:val="libNormalChar"/>
          <w:rtl/>
        </w:rPr>
        <w:t xml:space="preserve">[ 32180 ] </w:t>
      </w:r>
      <w:r>
        <w:rPr>
          <w:rtl/>
        </w:rPr>
        <w:t>1 - محمد بن الحسن بإسناده عن محمد بن أحمد بن يحيى، عن يعقوب بن يزيد، عن ابن أبي عمير، عن مرازم، قال</w:t>
      </w:r>
      <w:r w:rsidR="00A64B62">
        <w:rPr>
          <w:rtl/>
        </w:rPr>
        <w:t>:</w:t>
      </w:r>
      <w:r>
        <w:rPr>
          <w:rtl/>
        </w:rPr>
        <w:t xml:space="preserve"> كان يعمل لابي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الفق</w:t>
      </w:r>
      <w:r w:rsidR="00233675">
        <w:rPr>
          <w:rFonts w:hint="cs"/>
          <w:rtl/>
        </w:rPr>
        <w:t>ّ</w:t>
      </w:r>
      <w:r>
        <w:rPr>
          <w:rtl/>
        </w:rPr>
        <w:t>اع في منزله، قال ابن أبي عمير</w:t>
      </w:r>
      <w:r w:rsidR="00A64B62">
        <w:rPr>
          <w:rtl/>
        </w:rPr>
        <w:t>:</w:t>
      </w:r>
      <w:r>
        <w:rPr>
          <w:rtl/>
        </w:rPr>
        <w:t xml:space="preserve"> ولم يعمل فق</w:t>
      </w:r>
      <w:r w:rsidR="00233675">
        <w:rPr>
          <w:rFonts w:hint="cs"/>
          <w:rtl/>
        </w:rPr>
        <w:t>ّ</w:t>
      </w:r>
      <w:r>
        <w:rPr>
          <w:rtl/>
        </w:rPr>
        <w:t xml:space="preserve">اع يغلي. </w:t>
      </w:r>
    </w:p>
    <w:p w:rsidR="00597E2F" w:rsidRDefault="00597E2F" w:rsidP="00233675">
      <w:pPr>
        <w:pStyle w:val="libNormal"/>
        <w:rPr>
          <w:rtl/>
        </w:rPr>
      </w:pPr>
      <w:r w:rsidRPr="00FC2696">
        <w:rPr>
          <w:rStyle w:val="libNormalChar"/>
          <w:rtl/>
        </w:rPr>
        <w:t xml:space="preserve">[ 32181 ] </w:t>
      </w:r>
      <w:r>
        <w:rPr>
          <w:rtl/>
        </w:rPr>
        <w:t>2 - وبإسناده عن الحسين بن سعيد، عن عثمان بن عيسى، قال</w:t>
      </w:r>
      <w:r w:rsidR="00A64B62">
        <w:rPr>
          <w:rtl/>
        </w:rPr>
        <w:t>:</w:t>
      </w:r>
      <w:r>
        <w:rPr>
          <w:rtl/>
        </w:rPr>
        <w:t xml:space="preserve"> كتب عبيد </w:t>
      </w:r>
      <w:r w:rsidRPr="00821781">
        <w:rPr>
          <w:rStyle w:val="libFootnotenumChar"/>
          <w:rtl/>
        </w:rPr>
        <w:t>(</w:t>
      </w:r>
      <w:r w:rsidR="00233675">
        <w:rPr>
          <w:rStyle w:val="libFootnotenumChar"/>
          <w:rFonts w:hint="cs"/>
          <w:rtl/>
        </w:rPr>
        <w:t>4</w:t>
      </w:r>
      <w:r w:rsidRPr="00821781">
        <w:rPr>
          <w:rStyle w:val="libFootnotenumChar"/>
          <w:rtl/>
        </w:rPr>
        <w:t>)</w:t>
      </w:r>
      <w:r>
        <w:rPr>
          <w:rtl/>
        </w:rPr>
        <w:t xml:space="preserve"> الله بن محمد الرازي إلى أبي جعفر الثاني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التهذيب 9</w:t>
      </w:r>
      <w:r w:rsidR="00A64B62">
        <w:rPr>
          <w:rtl/>
        </w:rPr>
        <w:t>:</w:t>
      </w:r>
      <w:r>
        <w:rPr>
          <w:rtl/>
        </w:rPr>
        <w:t xml:space="preserve"> 127 </w:t>
      </w:r>
      <w:r w:rsidR="00FC2696">
        <w:rPr>
          <w:rtl/>
        </w:rPr>
        <w:t>/</w:t>
      </w:r>
      <w:r>
        <w:rPr>
          <w:rtl/>
        </w:rPr>
        <w:t xml:space="preserve"> 548. </w:t>
      </w:r>
    </w:p>
    <w:p w:rsidR="00597E2F" w:rsidRPr="00F25055" w:rsidRDefault="00597E2F" w:rsidP="00FC2696">
      <w:pPr>
        <w:pStyle w:val="libFootnote0"/>
        <w:rPr>
          <w:rtl/>
        </w:rPr>
      </w:pPr>
      <w:r w:rsidRPr="00821781">
        <w:rPr>
          <w:rtl/>
        </w:rPr>
        <w:t>(1) في المصدر</w:t>
      </w:r>
      <w:r w:rsidR="00A64B62">
        <w:rPr>
          <w:rtl/>
        </w:rPr>
        <w:t>:</w:t>
      </w:r>
      <w:r w:rsidRPr="00821781">
        <w:rPr>
          <w:rtl/>
        </w:rPr>
        <w:t xml:space="preserve"> عن مولى حر بن يزيد، قال</w:t>
      </w:r>
      <w:r w:rsidR="00A64B62">
        <w:rPr>
          <w:rtl/>
        </w:rPr>
        <w:t>:</w:t>
      </w:r>
      <w:r w:rsidRPr="00821781">
        <w:rPr>
          <w:rtl/>
        </w:rPr>
        <w:t xml:space="preserve"> سألت أبا </w:t>
      </w:r>
      <w:r w:rsidRPr="00233675">
        <w:rPr>
          <w:rtl/>
        </w:rPr>
        <w:t xml:space="preserve">عبدالله </w:t>
      </w:r>
      <w:r w:rsidR="00FC2696" w:rsidRPr="00233675">
        <w:rPr>
          <w:rFonts w:hint="cs"/>
          <w:rtl/>
        </w:rPr>
        <w:t xml:space="preserve">( </w:t>
      </w:r>
      <w:r w:rsidR="00FC2696" w:rsidRPr="00233675">
        <w:rPr>
          <w:rStyle w:val="libFootnoteAlaemChar"/>
          <w:rFonts w:hint="cs"/>
          <w:rtl/>
        </w:rPr>
        <w:t xml:space="preserve">عليه‌السلام </w:t>
      </w:r>
      <w:r w:rsidR="00FC2696" w:rsidRPr="00233675">
        <w:rPr>
          <w:rFonts w:hint="cs"/>
          <w:rtl/>
        </w:rPr>
        <w:t>)</w:t>
      </w:r>
      <w:r w:rsidR="00FC2696">
        <w:rPr>
          <w:rStyle w:val="libAlaemChar"/>
          <w:rFonts w:hint="cs"/>
          <w:rtl/>
        </w:rPr>
        <w:t xml:space="preserve"> </w:t>
      </w:r>
      <w:r>
        <w:rPr>
          <w:rtl/>
        </w:rPr>
        <w:t xml:space="preserve"> ...</w:t>
      </w:r>
      <w:r w:rsidRPr="00F25055">
        <w:rPr>
          <w:rtl/>
        </w:rPr>
        <w:t xml:space="preserve"> </w:t>
      </w:r>
    </w:p>
    <w:p w:rsidR="00597E2F" w:rsidRPr="00F25055" w:rsidRDefault="00597E2F" w:rsidP="00FC2696">
      <w:pPr>
        <w:pStyle w:val="libFootnote0"/>
        <w:rPr>
          <w:rtl/>
        </w:rPr>
      </w:pPr>
      <w:r w:rsidRPr="00F25055">
        <w:rPr>
          <w:rtl/>
        </w:rPr>
        <w:t>(2) في المصدر</w:t>
      </w:r>
      <w:r w:rsidR="00A64B62">
        <w:rPr>
          <w:rtl/>
        </w:rPr>
        <w:t>:</w:t>
      </w:r>
      <w:r w:rsidRPr="00F25055">
        <w:rPr>
          <w:rtl/>
        </w:rPr>
        <w:t xml:space="preserve"> يكلفونني</w:t>
      </w:r>
      <w:r>
        <w:rPr>
          <w:rtl/>
        </w:rPr>
        <w:t>.</w:t>
      </w:r>
      <w:r w:rsidRPr="00F25055">
        <w:rPr>
          <w:rtl/>
        </w:rPr>
        <w:t xml:space="preserve"> </w:t>
      </w:r>
    </w:p>
    <w:p w:rsidR="00597E2F" w:rsidRPr="00F25055" w:rsidRDefault="00597E2F" w:rsidP="00FC2696">
      <w:pPr>
        <w:pStyle w:val="libFootnote0"/>
        <w:rPr>
          <w:rtl/>
        </w:rPr>
      </w:pPr>
      <w:r w:rsidRPr="00F25055">
        <w:rPr>
          <w:rtl/>
        </w:rPr>
        <w:t xml:space="preserve">(3) تقدم ما </w:t>
      </w:r>
      <w:r w:rsidR="00233675">
        <w:rPr>
          <w:rtl/>
        </w:rPr>
        <w:t>يدل</w:t>
      </w:r>
      <w:r w:rsidR="00E554CA">
        <w:rPr>
          <w:rtl/>
        </w:rPr>
        <w:t xml:space="preserve"> </w:t>
      </w:r>
      <w:r w:rsidRPr="00F25055">
        <w:rPr>
          <w:rtl/>
        </w:rPr>
        <w:t>على بعض المقصود في الباب 59 من أبواب ما يكتسب به</w:t>
      </w:r>
      <w:r>
        <w:rPr>
          <w:rtl/>
        </w:rPr>
        <w:t>.</w:t>
      </w:r>
    </w:p>
    <w:p w:rsidR="00597E2F" w:rsidRDefault="00597E2F" w:rsidP="00233675">
      <w:pPr>
        <w:pStyle w:val="libFootnoteCenterBold"/>
        <w:rPr>
          <w:rtl/>
        </w:rPr>
      </w:pPr>
      <w:r>
        <w:rPr>
          <w:rtl/>
        </w:rPr>
        <w:t>الباب 39</w:t>
      </w:r>
    </w:p>
    <w:p w:rsidR="00597E2F" w:rsidRDefault="00597E2F" w:rsidP="00233675">
      <w:pPr>
        <w:pStyle w:val="libFootnoteCenterBold"/>
        <w:rPr>
          <w:rtl/>
        </w:rPr>
      </w:pPr>
      <w:r>
        <w:rPr>
          <w:rtl/>
        </w:rPr>
        <w:t xml:space="preserve">فيه 3 أحاديث </w:t>
      </w:r>
    </w:p>
    <w:p w:rsidR="00597E2F" w:rsidRDefault="00597E2F" w:rsidP="00FC2696">
      <w:pPr>
        <w:pStyle w:val="libFootnote0"/>
        <w:rPr>
          <w:rtl/>
        </w:rPr>
      </w:pPr>
      <w:r>
        <w:rPr>
          <w:rtl/>
        </w:rPr>
        <w:t>1 - التهذيب 9</w:t>
      </w:r>
      <w:r w:rsidR="00A64B62">
        <w:rPr>
          <w:rtl/>
        </w:rPr>
        <w:t>:</w:t>
      </w:r>
      <w:r>
        <w:rPr>
          <w:rtl/>
        </w:rPr>
        <w:t xml:space="preserve"> 126 </w:t>
      </w:r>
      <w:r w:rsidR="00FC2696">
        <w:rPr>
          <w:rtl/>
        </w:rPr>
        <w:t>/</w:t>
      </w:r>
      <w:r>
        <w:rPr>
          <w:rtl/>
        </w:rPr>
        <w:t xml:space="preserve"> 545.</w:t>
      </w:r>
    </w:p>
    <w:p w:rsidR="00597E2F" w:rsidRDefault="00597E2F" w:rsidP="00FC2696">
      <w:pPr>
        <w:pStyle w:val="libFootnote0"/>
        <w:rPr>
          <w:rtl/>
        </w:rPr>
      </w:pPr>
      <w:r>
        <w:rPr>
          <w:rtl/>
        </w:rPr>
        <w:t>2 - التهذيب 9</w:t>
      </w:r>
      <w:r w:rsidR="00A64B62">
        <w:rPr>
          <w:rtl/>
        </w:rPr>
        <w:t>:</w:t>
      </w:r>
      <w:r>
        <w:rPr>
          <w:rtl/>
        </w:rPr>
        <w:t xml:space="preserve"> 126 </w:t>
      </w:r>
      <w:r w:rsidR="00FC2696">
        <w:rPr>
          <w:rtl/>
        </w:rPr>
        <w:t>/</w:t>
      </w:r>
      <w:r>
        <w:rPr>
          <w:rtl/>
        </w:rPr>
        <w:t xml:space="preserve"> 546. </w:t>
      </w:r>
    </w:p>
    <w:p w:rsidR="00597E2F" w:rsidRPr="00F25055" w:rsidRDefault="00597E2F" w:rsidP="00233675">
      <w:pPr>
        <w:pStyle w:val="libFootnote0"/>
        <w:rPr>
          <w:rtl/>
        </w:rPr>
      </w:pPr>
      <w:r w:rsidRPr="00F25055">
        <w:rPr>
          <w:rtl/>
        </w:rPr>
        <w:t>(</w:t>
      </w:r>
      <w:r w:rsidR="00233675">
        <w:rPr>
          <w:rFonts w:hint="cs"/>
          <w:rtl/>
        </w:rPr>
        <w:t>4</w:t>
      </w:r>
      <w:r w:rsidRPr="00F25055">
        <w:rPr>
          <w:rtl/>
        </w:rPr>
        <w:t>) وفي نسخة</w:t>
      </w:r>
      <w:r w:rsidR="00A64B62">
        <w:rPr>
          <w:rtl/>
        </w:rPr>
        <w:t>:</w:t>
      </w:r>
      <w:r w:rsidRPr="00F25055">
        <w:rPr>
          <w:rtl/>
        </w:rPr>
        <w:t xml:space="preserve"> </w:t>
      </w:r>
      <w:r w:rsidRPr="00233675">
        <w:rPr>
          <w:rtl/>
        </w:rPr>
        <w:t>عبد ( هامش</w:t>
      </w:r>
      <w:r w:rsidRPr="00F25055">
        <w:rPr>
          <w:rtl/>
        </w:rPr>
        <w:t xml:space="preserve"> المصححة </w:t>
      </w:r>
      <w:r w:rsidRPr="00233675">
        <w:rPr>
          <w:rtl/>
        </w:rPr>
        <w:t>الثانية ).</w:t>
      </w:r>
    </w:p>
    <w:p w:rsidR="00597E2F" w:rsidRDefault="00597E2F" w:rsidP="00FC2696">
      <w:pPr>
        <w:pStyle w:val="libNormal"/>
        <w:rPr>
          <w:rtl/>
        </w:rPr>
      </w:pPr>
      <w:r>
        <w:rPr>
          <w:rtl/>
        </w:rPr>
        <w:br w:type="page"/>
      </w:r>
    </w:p>
    <w:p w:rsidR="00597E2F" w:rsidRDefault="00597E2F" w:rsidP="00233675">
      <w:pPr>
        <w:pStyle w:val="libNormal0"/>
        <w:rPr>
          <w:rtl/>
        </w:rPr>
      </w:pPr>
      <w:r>
        <w:rPr>
          <w:rtl/>
        </w:rPr>
        <w:lastRenderedPageBreak/>
        <w:t>إن رأيت أن تفس</w:t>
      </w:r>
      <w:r w:rsidR="00233675">
        <w:rPr>
          <w:rFonts w:hint="cs"/>
          <w:rtl/>
        </w:rPr>
        <w:t>ّ</w:t>
      </w:r>
      <w:r>
        <w:rPr>
          <w:rtl/>
        </w:rPr>
        <w:t>ر لي الفق</w:t>
      </w:r>
      <w:r w:rsidR="00233675">
        <w:rPr>
          <w:rFonts w:hint="cs"/>
          <w:rtl/>
        </w:rPr>
        <w:t>ّ</w:t>
      </w:r>
      <w:r w:rsidR="00233675">
        <w:rPr>
          <w:rtl/>
        </w:rPr>
        <w:t>اع، ف</w:t>
      </w:r>
      <w:r w:rsidR="00233675">
        <w:rPr>
          <w:rFonts w:hint="cs"/>
          <w:rtl/>
        </w:rPr>
        <w:t>إ</w:t>
      </w:r>
      <w:r>
        <w:rPr>
          <w:rtl/>
        </w:rPr>
        <w:t>ن</w:t>
      </w:r>
      <w:r w:rsidR="00233675">
        <w:rPr>
          <w:rFonts w:hint="cs"/>
          <w:rtl/>
        </w:rPr>
        <w:t>ّ</w:t>
      </w:r>
      <w:r>
        <w:rPr>
          <w:rtl/>
        </w:rPr>
        <w:t xml:space="preserve">ه قد اشتبه علينا، أمكروه هو بعد غليانه، أم قبله؟ فكتب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تقرب الفق</w:t>
      </w:r>
      <w:r w:rsidR="00233675">
        <w:rPr>
          <w:rFonts w:hint="cs"/>
          <w:rtl/>
        </w:rPr>
        <w:t>ّ</w:t>
      </w:r>
      <w:r>
        <w:rPr>
          <w:rtl/>
        </w:rPr>
        <w:t>اع</w:t>
      </w:r>
      <w:r w:rsidR="00481338">
        <w:rPr>
          <w:rtl/>
        </w:rPr>
        <w:t xml:space="preserve"> إلّا </w:t>
      </w:r>
      <w:r>
        <w:rPr>
          <w:rtl/>
        </w:rPr>
        <w:t>ما لم يضر آنيته، أو كان جديدا</w:t>
      </w:r>
      <w:r w:rsidR="00233675">
        <w:rPr>
          <w:rFonts w:hint="cs"/>
          <w:rtl/>
        </w:rPr>
        <w:t>ً</w:t>
      </w:r>
      <w:r>
        <w:rPr>
          <w:rtl/>
        </w:rPr>
        <w:t>، فأعاد الكتاب إليه، كتبت أسأل عن الفق</w:t>
      </w:r>
      <w:r w:rsidR="00233675">
        <w:rPr>
          <w:rFonts w:hint="cs"/>
          <w:rtl/>
        </w:rPr>
        <w:t>ّ</w:t>
      </w:r>
      <w:r>
        <w:rPr>
          <w:rtl/>
        </w:rPr>
        <w:t>اع ما لم يغل، فأتاني أن أشربه ما كان في إناء جديد، أو غير ضارّ، ولم أعرف حد</w:t>
      </w:r>
      <w:r w:rsidR="00233675">
        <w:rPr>
          <w:rFonts w:hint="cs"/>
          <w:rtl/>
        </w:rPr>
        <w:t>ّ</w:t>
      </w:r>
      <w:r>
        <w:rPr>
          <w:rtl/>
        </w:rPr>
        <w:t xml:space="preserve"> الضراوة </w:t>
      </w:r>
      <w:r w:rsidRPr="00821781">
        <w:rPr>
          <w:rStyle w:val="libFootnotenumChar"/>
          <w:rtl/>
        </w:rPr>
        <w:t>(</w:t>
      </w:r>
      <w:r w:rsidR="00233675">
        <w:rPr>
          <w:rStyle w:val="libFootnotenumChar"/>
          <w:rFonts w:hint="cs"/>
          <w:rtl/>
        </w:rPr>
        <w:t>1</w:t>
      </w:r>
      <w:r w:rsidRPr="00821781">
        <w:rPr>
          <w:rStyle w:val="libFootnotenumChar"/>
          <w:rtl/>
        </w:rPr>
        <w:t>)</w:t>
      </w:r>
      <w:r>
        <w:rPr>
          <w:rtl/>
        </w:rPr>
        <w:t xml:space="preserve"> والجديد، وسأل أن يفس</w:t>
      </w:r>
      <w:r w:rsidR="00233675">
        <w:rPr>
          <w:rFonts w:hint="cs"/>
          <w:rtl/>
        </w:rPr>
        <w:t>ّ</w:t>
      </w:r>
      <w:r>
        <w:rPr>
          <w:rtl/>
        </w:rPr>
        <w:t xml:space="preserve">ر ذلك له، وهل يجوز شرب ما يعمل في الغضارة </w:t>
      </w:r>
      <w:r w:rsidRPr="00821781">
        <w:rPr>
          <w:rStyle w:val="libFootnotenumChar"/>
          <w:rtl/>
        </w:rPr>
        <w:t>(</w:t>
      </w:r>
      <w:r w:rsidR="00233675">
        <w:rPr>
          <w:rStyle w:val="libFootnotenumChar"/>
          <w:rFonts w:hint="cs"/>
          <w:rtl/>
        </w:rPr>
        <w:t>2</w:t>
      </w:r>
      <w:r w:rsidRPr="00821781">
        <w:rPr>
          <w:rStyle w:val="libFootnotenumChar"/>
          <w:rtl/>
        </w:rPr>
        <w:t>)</w:t>
      </w:r>
      <w:r>
        <w:rPr>
          <w:rtl/>
        </w:rPr>
        <w:t xml:space="preserve"> والزجاج والخشب ونحوه من الاواني؟ فكتب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يفعل الفق</w:t>
      </w:r>
      <w:r w:rsidR="00233675">
        <w:rPr>
          <w:rFonts w:hint="cs"/>
          <w:rtl/>
        </w:rPr>
        <w:t>ّ</w:t>
      </w:r>
      <w:r>
        <w:rPr>
          <w:rtl/>
        </w:rPr>
        <w:t>اع في الزجاج وفي الفخار الجديد إلى قدر ثلاث عملات، ثم</w:t>
      </w:r>
      <w:r w:rsidR="00233675">
        <w:rPr>
          <w:rFonts w:hint="cs"/>
          <w:rtl/>
        </w:rPr>
        <w:t>َّ</w:t>
      </w:r>
      <w:r>
        <w:rPr>
          <w:rtl/>
        </w:rPr>
        <w:t xml:space="preserve"> لا يعد </w:t>
      </w:r>
      <w:r w:rsidRPr="00821781">
        <w:rPr>
          <w:rStyle w:val="libFootnotenumChar"/>
          <w:rtl/>
        </w:rPr>
        <w:t>(</w:t>
      </w:r>
      <w:r w:rsidR="00233675">
        <w:rPr>
          <w:rStyle w:val="libFootnotenumChar"/>
          <w:rFonts w:hint="cs"/>
          <w:rtl/>
        </w:rPr>
        <w:t>3</w:t>
      </w:r>
      <w:r w:rsidRPr="00821781">
        <w:rPr>
          <w:rStyle w:val="libFootnotenumChar"/>
          <w:rtl/>
        </w:rPr>
        <w:t>)</w:t>
      </w:r>
      <w:r>
        <w:rPr>
          <w:rtl/>
        </w:rPr>
        <w:t xml:space="preserve"> منه بعد ثلاث عملات،</w:t>
      </w:r>
      <w:r w:rsidR="00481338">
        <w:rPr>
          <w:rtl/>
        </w:rPr>
        <w:t xml:space="preserve"> إلّا </w:t>
      </w:r>
      <w:r>
        <w:rPr>
          <w:rtl/>
        </w:rPr>
        <w:t xml:space="preserve">في إناء جديد، والخشب مثل ذلك. </w:t>
      </w:r>
    </w:p>
    <w:p w:rsidR="00597E2F" w:rsidRDefault="00597E2F" w:rsidP="006C1B30">
      <w:pPr>
        <w:pStyle w:val="libNormal"/>
        <w:rPr>
          <w:rtl/>
        </w:rPr>
      </w:pPr>
      <w:r w:rsidRPr="00FC2696">
        <w:rPr>
          <w:rStyle w:val="libNormalChar"/>
          <w:rtl/>
        </w:rPr>
        <w:t xml:space="preserve">[ 32182 ] </w:t>
      </w:r>
      <w:r>
        <w:rPr>
          <w:rtl/>
        </w:rPr>
        <w:t>3 - وعنه، عن أحمد بن محمد، عن الحسن، عن أخيه الحسين، عن أبيه علي</w:t>
      </w:r>
      <w:r w:rsidR="00233675">
        <w:rPr>
          <w:rFonts w:hint="cs"/>
          <w:rtl/>
        </w:rPr>
        <w:t>ّ</w:t>
      </w:r>
      <w:r>
        <w:rPr>
          <w:rtl/>
        </w:rPr>
        <w:t xml:space="preserve"> بن يقطين، عن أبي الحسن الماضي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شرب الفقاع الذي يعمل في السوق ويباع ولا أدري كيف عمل، ولا متى عمل أيحل</w:t>
      </w:r>
      <w:r w:rsidR="00233675">
        <w:rPr>
          <w:rFonts w:hint="cs"/>
          <w:rtl/>
        </w:rPr>
        <w:t>ّ</w:t>
      </w:r>
      <w:r>
        <w:rPr>
          <w:rtl/>
        </w:rPr>
        <w:t xml:space="preserve"> أن أشربه؟ قال</w:t>
      </w:r>
      <w:r w:rsidR="00A64B62">
        <w:rPr>
          <w:rtl/>
        </w:rPr>
        <w:t>:</w:t>
      </w:r>
      <w:r>
        <w:rPr>
          <w:rtl/>
        </w:rPr>
        <w:t xml:space="preserve"> لا ا</w:t>
      </w:r>
      <w:r w:rsidR="00233675">
        <w:rPr>
          <w:rFonts w:hint="cs"/>
          <w:rtl/>
        </w:rPr>
        <w:t>ُ</w:t>
      </w:r>
      <w:r>
        <w:rPr>
          <w:rtl/>
        </w:rPr>
        <w:t>حب</w:t>
      </w:r>
      <w:r w:rsidR="00233675">
        <w:rPr>
          <w:rFonts w:hint="cs"/>
          <w:rtl/>
        </w:rPr>
        <w:t>ّ</w:t>
      </w:r>
      <w:r>
        <w:rPr>
          <w:rtl/>
        </w:rPr>
        <w:t>ه.</w:t>
      </w:r>
    </w:p>
    <w:p w:rsidR="00597E2F" w:rsidRDefault="00597E2F" w:rsidP="00233675">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233675">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760" w:name="_Toc307331514"/>
      <w:bookmarkStart w:id="761" w:name="_Toc380348116"/>
      <w:bookmarkStart w:id="762" w:name="_Toc185031848"/>
      <w:r>
        <w:rPr>
          <w:rtl/>
        </w:rPr>
        <w:t>40 - باب عدم تحريم المريّ والكامخ، وحكم</w:t>
      </w:r>
      <w:bookmarkEnd w:id="760"/>
      <w:r w:rsidR="00907434">
        <w:rPr>
          <w:rtl/>
        </w:rPr>
        <w:t xml:space="preserve"> </w:t>
      </w:r>
      <w:bookmarkStart w:id="763" w:name="_Toc307331515"/>
      <w:r w:rsidR="00907434">
        <w:rPr>
          <w:rtl/>
        </w:rPr>
        <w:t>ر</w:t>
      </w:r>
      <w:r>
        <w:rPr>
          <w:rtl/>
        </w:rPr>
        <w:t>ب الجوز.</w:t>
      </w:r>
      <w:bookmarkEnd w:id="761"/>
      <w:bookmarkEnd w:id="762"/>
      <w:bookmarkEnd w:id="763"/>
      <w:r>
        <w:rPr>
          <w:rtl/>
        </w:rPr>
        <w:t xml:space="preserve"> </w:t>
      </w:r>
    </w:p>
    <w:p w:rsidR="00597E2F" w:rsidRDefault="00597E2F" w:rsidP="006C1B30">
      <w:pPr>
        <w:pStyle w:val="libNormal"/>
        <w:rPr>
          <w:rtl/>
        </w:rPr>
      </w:pPr>
      <w:r w:rsidRPr="00FC2696">
        <w:rPr>
          <w:rStyle w:val="libNormalChar"/>
          <w:rtl/>
        </w:rPr>
        <w:t xml:space="preserve">[ 32183 ] </w:t>
      </w:r>
      <w:r>
        <w:rPr>
          <w:rtl/>
        </w:rPr>
        <w:t xml:space="preserve">1 - محمد بن الحسن بإسناده عن محمد بن أحمد بن يحيى، عن أبي عبدالله الرازي، عن أحمد بن محمد بن أبي نصر، عن المشرقي </w:t>
      </w:r>
    </w:p>
    <w:p w:rsidR="00597E2F" w:rsidRDefault="00FC2696" w:rsidP="00FC2696">
      <w:pPr>
        <w:pStyle w:val="libLine"/>
        <w:rPr>
          <w:rtl/>
        </w:rPr>
      </w:pPr>
      <w:r>
        <w:rPr>
          <w:rtl/>
        </w:rPr>
        <w:t>____________________</w:t>
      </w:r>
    </w:p>
    <w:p w:rsidR="00597E2F" w:rsidRPr="00F65C0A" w:rsidRDefault="00597E2F" w:rsidP="00233675">
      <w:pPr>
        <w:pStyle w:val="libFootnote0"/>
        <w:rPr>
          <w:rtl/>
        </w:rPr>
      </w:pPr>
      <w:r w:rsidRPr="00F65C0A">
        <w:rPr>
          <w:rtl/>
        </w:rPr>
        <w:t>(</w:t>
      </w:r>
      <w:r w:rsidR="00233675">
        <w:rPr>
          <w:rFonts w:hint="cs"/>
          <w:rtl/>
        </w:rPr>
        <w:t>1</w:t>
      </w:r>
      <w:r w:rsidR="00233675">
        <w:rPr>
          <w:rtl/>
        </w:rPr>
        <w:t>) ال</w:t>
      </w:r>
      <w:r w:rsidR="00233675">
        <w:rPr>
          <w:rFonts w:hint="cs"/>
          <w:rtl/>
        </w:rPr>
        <w:t>إِ</w:t>
      </w:r>
      <w:r w:rsidRPr="00F65C0A">
        <w:rPr>
          <w:rtl/>
        </w:rPr>
        <w:t>ناء الضاري</w:t>
      </w:r>
      <w:r w:rsidR="00A64B62">
        <w:rPr>
          <w:rtl/>
        </w:rPr>
        <w:t>:</w:t>
      </w:r>
      <w:r w:rsidRPr="00F65C0A">
        <w:rPr>
          <w:rtl/>
        </w:rPr>
        <w:t xml:space="preserve"> هو الذي ض</w:t>
      </w:r>
      <w:r w:rsidR="00233675">
        <w:rPr>
          <w:rFonts w:hint="cs"/>
          <w:rtl/>
        </w:rPr>
        <w:t>ُ</w:t>
      </w:r>
      <w:r w:rsidRPr="00F65C0A">
        <w:rPr>
          <w:rtl/>
        </w:rPr>
        <w:t>ر</w:t>
      </w:r>
      <w:r w:rsidR="00233675">
        <w:rPr>
          <w:rFonts w:hint="cs"/>
          <w:rtl/>
        </w:rPr>
        <w:t>ّ</w:t>
      </w:r>
      <w:r w:rsidRPr="00F65C0A">
        <w:rPr>
          <w:rtl/>
        </w:rPr>
        <w:t>ي بالخمر وع</w:t>
      </w:r>
      <w:r w:rsidR="00233675">
        <w:rPr>
          <w:rFonts w:hint="cs"/>
          <w:rtl/>
        </w:rPr>
        <w:t>ُ</w:t>
      </w:r>
      <w:r w:rsidRPr="00F65C0A">
        <w:rPr>
          <w:rtl/>
        </w:rPr>
        <w:t>و</w:t>
      </w:r>
      <w:r w:rsidR="00233675">
        <w:rPr>
          <w:rFonts w:hint="cs"/>
          <w:rtl/>
        </w:rPr>
        <w:t>ّ</w:t>
      </w:r>
      <w:r w:rsidRPr="00F65C0A">
        <w:rPr>
          <w:rtl/>
        </w:rPr>
        <w:t>د بها فإذا وضع فيها الخمر صار مسكرا</w:t>
      </w:r>
      <w:r w:rsidR="00233675">
        <w:rPr>
          <w:rFonts w:hint="cs"/>
          <w:rtl/>
        </w:rPr>
        <w:t>ً</w:t>
      </w:r>
      <w:r>
        <w:rPr>
          <w:rtl/>
        </w:rPr>
        <w:t>.</w:t>
      </w:r>
      <w:r w:rsidRPr="00F65C0A">
        <w:rPr>
          <w:rtl/>
        </w:rPr>
        <w:t xml:space="preserve"> </w:t>
      </w:r>
    </w:p>
    <w:p w:rsidR="00597E2F" w:rsidRPr="00F65C0A" w:rsidRDefault="00597E2F" w:rsidP="00FC2696">
      <w:pPr>
        <w:pStyle w:val="libFootnote0"/>
        <w:rPr>
          <w:rtl/>
        </w:rPr>
      </w:pPr>
      <w:r w:rsidRPr="00F65C0A">
        <w:rPr>
          <w:rtl/>
        </w:rPr>
        <w:t>« النهاية 3</w:t>
      </w:r>
      <w:r w:rsidR="00A64B62">
        <w:rPr>
          <w:rtl/>
        </w:rPr>
        <w:t>:</w:t>
      </w:r>
      <w:r w:rsidRPr="00F65C0A">
        <w:rPr>
          <w:rtl/>
        </w:rPr>
        <w:t xml:space="preserve"> 87 »</w:t>
      </w:r>
      <w:r>
        <w:rPr>
          <w:rtl/>
        </w:rPr>
        <w:t>.</w:t>
      </w:r>
      <w:r w:rsidRPr="00F65C0A">
        <w:rPr>
          <w:rtl/>
        </w:rPr>
        <w:t xml:space="preserve"> </w:t>
      </w:r>
    </w:p>
    <w:p w:rsidR="00597E2F" w:rsidRPr="00233675" w:rsidRDefault="00597E2F" w:rsidP="00233675">
      <w:pPr>
        <w:pStyle w:val="libFootnote0"/>
        <w:rPr>
          <w:rtl/>
        </w:rPr>
      </w:pPr>
      <w:r w:rsidRPr="00F65C0A">
        <w:rPr>
          <w:rtl/>
        </w:rPr>
        <w:t>(</w:t>
      </w:r>
      <w:r w:rsidR="00233675">
        <w:rPr>
          <w:rFonts w:hint="cs"/>
          <w:rtl/>
        </w:rPr>
        <w:t>2</w:t>
      </w:r>
      <w:r w:rsidRPr="00F65C0A">
        <w:rPr>
          <w:rtl/>
        </w:rPr>
        <w:t>) في نسخة</w:t>
      </w:r>
      <w:r w:rsidR="00A64B62">
        <w:rPr>
          <w:rtl/>
        </w:rPr>
        <w:t>:</w:t>
      </w:r>
      <w:r w:rsidRPr="00F65C0A">
        <w:rPr>
          <w:rtl/>
        </w:rPr>
        <w:t xml:space="preserve"> </w:t>
      </w:r>
      <w:r w:rsidRPr="00233675">
        <w:rPr>
          <w:rtl/>
        </w:rPr>
        <w:t xml:space="preserve">فخار ( هامش المخطوط ). </w:t>
      </w:r>
    </w:p>
    <w:p w:rsidR="00597E2F" w:rsidRPr="00F65C0A" w:rsidRDefault="00597E2F" w:rsidP="00233675">
      <w:pPr>
        <w:pStyle w:val="libFootnote0"/>
        <w:rPr>
          <w:rtl/>
        </w:rPr>
      </w:pPr>
      <w:r w:rsidRPr="00F65C0A">
        <w:rPr>
          <w:rtl/>
        </w:rPr>
        <w:t>(</w:t>
      </w:r>
      <w:r w:rsidR="00233675">
        <w:rPr>
          <w:rFonts w:hint="cs"/>
          <w:rtl/>
        </w:rPr>
        <w:t>3</w:t>
      </w:r>
      <w:r w:rsidRPr="00F65C0A">
        <w:rPr>
          <w:rtl/>
        </w:rPr>
        <w:t>) في المصدر</w:t>
      </w:r>
      <w:r w:rsidR="00A64B62">
        <w:rPr>
          <w:rtl/>
        </w:rPr>
        <w:t>:</w:t>
      </w:r>
      <w:r w:rsidRPr="00F65C0A">
        <w:rPr>
          <w:rtl/>
        </w:rPr>
        <w:t xml:space="preserve"> لا تعد</w:t>
      </w:r>
      <w:r>
        <w:rPr>
          <w:rtl/>
        </w:rPr>
        <w:t>.</w:t>
      </w:r>
    </w:p>
    <w:p w:rsidR="00597E2F" w:rsidRDefault="00597E2F" w:rsidP="00FC2696">
      <w:pPr>
        <w:pStyle w:val="libFootnote0"/>
        <w:rPr>
          <w:rtl/>
        </w:rPr>
      </w:pPr>
      <w:r>
        <w:rPr>
          <w:rtl/>
        </w:rPr>
        <w:t>3 - التهذيب 9</w:t>
      </w:r>
      <w:r w:rsidR="00A64B62">
        <w:rPr>
          <w:rtl/>
        </w:rPr>
        <w:t>:</w:t>
      </w:r>
      <w:r>
        <w:rPr>
          <w:rtl/>
        </w:rPr>
        <w:t xml:space="preserve"> 126 </w:t>
      </w:r>
      <w:r w:rsidR="00FC2696">
        <w:rPr>
          <w:rtl/>
        </w:rPr>
        <w:t>/</w:t>
      </w:r>
      <w:r>
        <w:rPr>
          <w:rtl/>
        </w:rPr>
        <w:t xml:space="preserve"> 547. </w:t>
      </w:r>
    </w:p>
    <w:p w:rsidR="00597E2F" w:rsidRPr="00F65C0A" w:rsidRDefault="00597E2F" w:rsidP="00233675">
      <w:pPr>
        <w:pStyle w:val="libFootnote0"/>
        <w:rPr>
          <w:rtl/>
        </w:rPr>
      </w:pPr>
      <w:r w:rsidRPr="00F65C0A">
        <w:rPr>
          <w:rtl/>
        </w:rPr>
        <w:t>(</w:t>
      </w:r>
      <w:r w:rsidR="00233675">
        <w:rPr>
          <w:rFonts w:hint="cs"/>
          <w:rtl/>
        </w:rPr>
        <w:t>4</w:t>
      </w:r>
      <w:r w:rsidRPr="00F65C0A">
        <w:rPr>
          <w:rtl/>
        </w:rPr>
        <w:t xml:space="preserve">) تقدم في الباب 27 من هذه </w:t>
      </w:r>
      <w:r w:rsidR="0081231A">
        <w:rPr>
          <w:rtl/>
        </w:rPr>
        <w:t>الأبواب</w:t>
      </w:r>
      <w:r>
        <w:rPr>
          <w:rtl/>
        </w:rPr>
        <w:t>.</w:t>
      </w:r>
    </w:p>
    <w:p w:rsidR="00597E2F" w:rsidRDefault="00597E2F" w:rsidP="00233675">
      <w:pPr>
        <w:pStyle w:val="libFootnoteCenterBold"/>
        <w:rPr>
          <w:rtl/>
        </w:rPr>
      </w:pPr>
      <w:r>
        <w:rPr>
          <w:rtl/>
        </w:rPr>
        <w:t>الباب 40</w:t>
      </w:r>
    </w:p>
    <w:p w:rsidR="00597E2F" w:rsidRDefault="00597E2F" w:rsidP="00233675">
      <w:pPr>
        <w:pStyle w:val="libFootnoteCenterBold"/>
        <w:rPr>
          <w:rtl/>
        </w:rPr>
      </w:pPr>
      <w:r>
        <w:rPr>
          <w:rtl/>
        </w:rPr>
        <w:t xml:space="preserve">فيه حديثان </w:t>
      </w:r>
    </w:p>
    <w:p w:rsidR="00597E2F" w:rsidRDefault="00597E2F" w:rsidP="00FC2696">
      <w:pPr>
        <w:pStyle w:val="libFootnote0"/>
        <w:rPr>
          <w:rtl/>
        </w:rPr>
      </w:pPr>
      <w:r>
        <w:rPr>
          <w:rtl/>
        </w:rPr>
        <w:t>1 - التهذيب 9</w:t>
      </w:r>
      <w:r w:rsidR="00A64B62">
        <w:rPr>
          <w:rtl/>
        </w:rPr>
        <w:t>:</w:t>
      </w:r>
      <w:r>
        <w:rPr>
          <w:rtl/>
        </w:rPr>
        <w:t xml:space="preserve"> 127 </w:t>
      </w:r>
      <w:r w:rsidR="00FC2696">
        <w:rPr>
          <w:rtl/>
        </w:rPr>
        <w:t>/</w:t>
      </w:r>
      <w:r>
        <w:rPr>
          <w:rtl/>
        </w:rPr>
        <w:t xml:space="preserve"> 549.</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سألته عن أكل المري</w:t>
      </w:r>
      <w:r w:rsidR="00233675">
        <w:rPr>
          <w:rFonts w:hint="cs"/>
          <w:rtl/>
        </w:rPr>
        <w:t>ّ</w:t>
      </w:r>
      <w:r>
        <w:rPr>
          <w:rtl/>
        </w:rPr>
        <w:t xml:space="preserve"> والكامخ، فقلت</w:t>
      </w:r>
      <w:r w:rsidR="00A64B62">
        <w:rPr>
          <w:rtl/>
        </w:rPr>
        <w:t>:</w:t>
      </w:r>
      <w:r>
        <w:rPr>
          <w:rtl/>
        </w:rPr>
        <w:t xml:space="preserve"> إن</w:t>
      </w:r>
      <w:r w:rsidR="00233675">
        <w:rPr>
          <w:rFonts w:hint="cs"/>
          <w:rtl/>
        </w:rPr>
        <w:t>ّ</w:t>
      </w:r>
      <w:r>
        <w:rPr>
          <w:rtl/>
        </w:rPr>
        <w:t>ه يعمل من الحنطة والشعير، فنأكله؟ قال</w:t>
      </w:r>
      <w:r w:rsidR="00A64B62">
        <w:rPr>
          <w:rtl/>
        </w:rPr>
        <w:t>:</w:t>
      </w:r>
      <w:r>
        <w:rPr>
          <w:rtl/>
        </w:rPr>
        <w:t xml:space="preserve"> نعم حلال، ونحن نأكله. </w:t>
      </w:r>
    </w:p>
    <w:p w:rsidR="00597E2F" w:rsidRDefault="00597E2F" w:rsidP="006C1B30">
      <w:pPr>
        <w:pStyle w:val="libNormal"/>
        <w:rPr>
          <w:rtl/>
        </w:rPr>
      </w:pPr>
      <w:r w:rsidRPr="00FC2696">
        <w:rPr>
          <w:rStyle w:val="libNormalChar"/>
          <w:rtl/>
        </w:rPr>
        <w:t xml:space="preserve">[ 32184 ] </w:t>
      </w:r>
      <w:r>
        <w:rPr>
          <w:rtl/>
        </w:rPr>
        <w:t>2 - أحمد بن علي</w:t>
      </w:r>
      <w:r w:rsidR="00233675">
        <w:rPr>
          <w:rFonts w:hint="cs"/>
          <w:rtl/>
        </w:rPr>
        <w:t>ِّ</w:t>
      </w:r>
      <w:r>
        <w:rPr>
          <w:rtl/>
        </w:rPr>
        <w:t xml:space="preserve"> بن أبي طالب الطبرسي في </w:t>
      </w:r>
      <w:r w:rsidRPr="00FC2696">
        <w:rPr>
          <w:rStyle w:val="libNormalChar"/>
          <w:rtl/>
        </w:rPr>
        <w:t xml:space="preserve">( </w:t>
      </w:r>
      <w:r>
        <w:rPr>
          <w:rtl/>
        </w:rPr>
        <w:t>الاحتجاج</w:t>
      </w:r>
      <w:r w:rsidRPr="00FC2696">
        <w:rPr>
          <w:rStyle w:val="libNormalChar"/>
          <w:rtl/>
        </w:rPr>
        <w:t xml:space="preserve"> )</w:t>
      </w:r>
      <w:r>
        <w:rPr>
          <w:rtl/>
        </w:rPr>
        <w:t xml:space="preserve"> عن محمد بن عبدالله بن جعفر الحميري، عن صاحب الزمان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أنه كتب إليه يسأله، فقال</w:t>
      </w:r>
      <w:r w:rsidR="00A64B62">
        <w:rPr>
          <w:rtl/>
        </w:rPr>
        <w:t>:</w:t>
      </w:r>
      <w:r>
        <w:rPr>
          <w:rtl/>
        </w:rPr>
        <w:t xml:space="preserve"> يت</w:t>
      </w:r>
      <w:r w:rsidR="00233675">
        <w:rPr>
          <w:rFonts w:hint="cs"/>
          <w:rtl/>
        </w:rPr>
        <w:t>ّ</w:t>
      </w:r>
      <w:r>
        <w:rPr>
          <w:rtl/>
        </w:rPr>
        <w:t>خذ عندنا رب</w:t>
      </w:r>
      <w:r w:rsidR="00233675">
        <w:rPr>
          <w:rFonts w:hint="cs"/>
          <w:rtl/>
        </w:rPr>
        <w:t>ّ</w:t>
      </w:r>
      <w:r>
        <w:rPr>
          <w:rtl/>
        </w:rPr>
        <w:t xml:space="preserve"> الجوز لوجع الحلق والبحبحة، يؤخذ الجوز الرطب من قبل أن ينعقد، ويدق</w:t>
      </w:r>
      <w:r w:rsidR="00233675">
        <w:rPr>
          <w:rFonts w:hint="cs"/>
          <w:rtl/>
        </w:rPr>
        <w:t>ّ</w:t>
      </w:r>
      <w:r>
        <w:rPr>
          <w:rtl/>
        </w:rPr>
        <w:t xml:space="preserve"> دق</w:t>
      </w:r>
      <w:r w:rsidR="00233675">
        <w:rPr>
          <w:rFonts w:hint="cs"/>
          <w:rtl/>
        </w:rPr>
        <w:t>ّ</w:t>
      </w:r>
      <w:r>
        <w:rPr>
          <w:rtl/>
        </w:rPr>
        <w:t>ا</w:t>
      </w:r>
      <w:r w:rsidR="00233675">
        <w:rPr>
          <w:rFonts w:hint="cs"/>
          <w:rtl/>
        </w:rPr>
        <w:t>ً</w:t>
      </w:r>
      <w:r>
        <w:rPr>
          <w:rtl/>
        </w:rPr>
        <w:t xml:space="preserve"> ناعما</w:t>
      </w:r>
      <w:r w:rsidR="00233675">
        <w:rPr>
          <w:rFonts w:hint="cs"/>
          <w:rtl/>
        </w:rPr>
        <w:t>ً</w:t>
      </w:r>
      <w:r>
        <w:rPr>
          <w:rtl/>
        </w:rPr>
        <w:t xml:space="preserve">، ويعصر ماؤه ويصفى، ويطبخ على النصف، ويترك </w:t>
      </w:r>
      <w:r w:rsidR="00CF6E4A">
        <w:rPr>
          <w:rtl/>
        </w:rPr>
        <w:t xml:space="preserve">يوماً </w:t>
      </w:r>
      <w:r>
        <w:rPr>
          <w:rtl/>
        </w:rPr>
        <w:t>وليلة، ثم</w:t>
      </w:r>
      <w:r w:rsidR="00E016EE">
        <w:rPr>
          <w:rFonts w:hint="cs"/>
          <w:rtl/>
        </w:rPr>
        <w:t>َّ</w:t>
      </w:r>
      <w:r>
        <w:rPr>
          <w:rtl/>
        </w:rPr>
        <w:t xml:space="preserve"> ينصب على النار، ويلقى على كل</w:t>
      </w:r>
      <w:r w:rsidR="00E016EE">
        <w:rPr>
          <w:rFonts w:hint="cs"/>
          <w:rtl/>
        </w:rPr>
        <w:t>ّ</w:t>
      </w:r>
      <w:r>
        <w:rPr>
          <w:rtl/>
        </w:rPr>
        <w:t xml:space="preserve"> ست</w:t>
      </w:r>
      <w:r w:rsidR="00E016EE">
        <w:rPr>
          <w:rFonts w:hint="cs"/>
          <w:rtl/>
        </w:rPr>
        <w:t>ّ</w:t>
      </w:r>
      <w:r>
        <w:rPr>
          <w:rtl/>
        </w:rPr>
        <w:t xml:space="preserve">ة أرطال منه رطل عسل، ويغلى وينزع رغوته، ويسحق من النوشاذر </w:t>
      </w:r>
      <w:r w:rsidRPr="00821781">
        <w:rPr>
          <w:rStyle w:val="libFootnotenumChar"/>
          <w:rtl/>
        </w:rPr>
        <w:t>(1)</w:t>
      </w:r>
      <w:r>
        <w:rPr>
          <w:rtl/>
        </w:rPr>
        <w:t xml:space="preserve"> والشب</w:t>
      </w:r>
      <w:r w:rsidR="00E016EE">
        <w:rPr>
          <w:rFonts w:hint="cs"/>
          <w:rtl/>
        </w:rPr>
        <w:t>ّ</w:t>
      </w:r>
      <w:r>
        <w:rPr>
          <w:rtl/>
        </w:rPr>
        <w:t xml:space="preserve"> اليماني من كل</w:t>
      </w:r>
      <w:r w:rsidR="00E016EE">
        <w:rPr>
          <w:rFonts w:hint="cs"/>
          <w:rtl/>
        </w:rPr>
        <w:t>ّ</w:t>
      </w:r>
      <w:r>
        <w:rPr>
          <w:rtl/>
        </w:rPr>
        <w:t xml:space="preserve"> واحد </w:t>
      </w:r>
      <w:r w:rsidRPr="00821781">
        <w:rPr>
          <w:rStyle w:val="libFootnotenumChar"/>
          <w:rtl/>
        </w:rPr>
        <w:t>(2)</w:t>
      </w:r>
      <w:r>
        <w:rPr>
          <w:rtl/>
        </w:rPr>
        <w:t xml:space="preserve"> نصف مثقال ويذاف </w:t>
      </w:r>
      <w:r w:rsidRPr="00821781">
        <w:rPr>
          <w:rStyle w:val="libFootnotenumChar"/>
          <w:rtl/>
        </w:rPr>
        <w:t>(3)</w:t>
      </w:r>
      <w:r>
        <w:rPr>
          <w:rtl/>
        </w:rPr>
        <w:t xml:space="preserve"> بذلك الماء، ويلقى فيه درهم زعفران مسحوق، ويغلى ويؤخذ رغوته، ويطبخ </w:t>
      </w:r>
      <w:r w:rsidRPr="00821781">
        <w:rPr>
          <w:rStyle w:val="libFootnotenumChar"/>
          <w:rtl/>
        </w:rPr>
        <w:t>(4)</w:t>
      </w:r>
      <w:r>
        <w:rPr>
          <w:rtl/>
        </w:rPr>
        <w:t xml:space="preserve"> حتى يصير مثل العسل ثخينا</w:t>
      </w:r>
      <w:r w:rsidR="00E016EE">
        <w:rPr>
          <w:rFonts w:hint="cs"/>
          <w:rtl/>
        </w:rPr>
        <w:t>ً</w:t>
      </w:r>
      <w:r>
        <w:rPr>
          <w:rtl/>
        </w:rPr>
        <w:t>، ثم</w:t>
      </w:r>
      <w:r w:rsidR="00E016EE">
        <w:rPr>
          <w:rFonts w:hint="cs"/>
          <w:rtl/>
        </w:rPr>
        <w:t>َّ</w:t>
      </w:r>
      <w:r>
        <w:rPr>
          <w:rtl/>
        </w:rPr>
        <w:t xml:space="preserve"> ينزل عن النار، ويبرد ويشرب منه، فهل يجوز شربه أم لا؟ فأجاب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إذا كان كثيره يسكر أو يغي</w:t>
      </w:r>
      <w:r w:rsidR="00E016EE">
        <w:rPr>
          <w:rFonts w:hint="cs"/>
          <w:rtl/>
        </w:rPr>
        <w:t>ّ</w:t>
      </w:r>
      <w:r>
        <w:rPr>
          <w:rtl/>
        </w:rPr>
        <w:t>ر فقليله وكثيره حرام، وإن كان لا يسكر فهو حلال.</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w:t>
      </w:r>
      <w:r w:rsidR="003555E3">
        <w:rPr>
          <w:rtl/>
        </w:rPr>
        <w:t xml:space="preserve">الأطعمة </w:t>
      </w:r>
      <w:r w:rsidRPr="00821781">
        <w:rPr>
          <w:rStyle w:val="libFootnotenumChar"/>
          <w:rtl/>
        </w:rPr>
        <w:t>(5)</w:t>
      </w:r>
      <w:r>
        <w:rPr>
          <w:rtl/>
        </w:rPr>
        <w:t>.</w:t>
      </w:r>
    </w:p>
    <w:p w:rsidR="00597E2F" w:rsidRDefault="00597E2F" w:rsidP="00597E2F">
      <w:pPr>
        <w:pStyle w:val="Heading2Center"/>
        <w:rPr>
          <w:rtl/>
        </w:rPr>
      </w:pPr>
      <w:bookmarkStart w:id="764" w:name="_Toc307331516"/>
      <w:bookmarkStart w:id="765" w:name="_Toc380348117"/>
      <w:bookmarkStart w:id="766" w:name="_Toc185031849"/>
      <w:r>
        <w:rPr>
          <w:rtl/>
        </w:rPr>
        <w:t>41 - باب حكم القهوة.</w:t>
      </w:r>
      <w:bookmarkEnd w:id="764"/>
      <w:bookmarkEnd w:id="765"/>
      <w:bookmarkEnd w:id="766"/>
      <w:r>
        <w:rPr>
          <w:rtl/>
        </w:rPr>
        <w:t xml:space="preserve"> </w:t>
      </w:r>
    </w:p>
    <w:p w:rsidR="00597E2F" w:rsidRDefault="00597E2F" w:rsidP="006C1B30">
      <w:pPr>
        <w:pStyle w:val="libNormal"/>
        <w:rPr>
          <w:rtl/>
        </w:rPr>
      </w:pPr>
      <w:r w:rsidRPr="00FC2696">
        <w:rPr>
          <w:rStyle w:val="libNormalChar"/>
          <w:rtl/>
        </w:rPr>
        <w:t xml:space="preserve">[ 32185 ] </w:t>
      </w:r>
      <w:r>
        <w:rPr>
          <w:rtl/>
        </w:rPr>
        <w:t xml:space="preserve">1 - الحسن الطبرسي في </w:t>
      </w:r>
      <w:r w:rsidRPr="00FC2696">
        <w:rPr>
          <w:rStyle w:val="libNormalChar"/>
          <w:rtl/>
        </w:rPr>
        <w:t xml:space="preserve">( </w:t>
      </w:r>
      <w:r w:rsidR="00E016EE">
        <w:rPr>
          <w:rtl/>
        </w:rPr>
        <w:t>مكارم ال</w:t>
      </w:r>
      <w:r w:rsidR="00E016EE">
        <w:rPr>
          <w:rFonts w:hint="cs"/>
          <w:rtl/>
        </w:rPr>
        <w:t>أ</w:t>
      </w:r>
      <w:r>
        <w:rPr>
          <w:rtl/>
        </w:rPr>
        <w:t>خلاق</w:t>
      </w:r>
      <w:r w:rsidRPr="00FC2696">
        <w:rPr>
          <w:rStyle w:val="libNormalChar"/>
          <w:rtl/>
        </w:rPr>
        <w:t xml:space="preserve"> )</w:t>
      </w:r>
      <w:r>
        <w:rPr>
          <w:rtl/>
        </w:rPr>
        <w:t xml:space="preserve"> عن عبدالله بن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الاحتجاج</w:t>
      </w:r>
      <w:r w:rsidR="00A64B62">
        <w:rPr>
          <w:rtl/>
        </w:rPr>
        <w:t>:</w:t>
      </w:r>
      <w:r>
        <w:rPr>
          <w:rtl/>
        </w:rPr>
        <w:t xml:space="preserve"> 491. </w:t>
      </w:r>
    </w:p>
    <w:p w:rsidR="00597E2F" w:rsidRPr="00F65C0A" w:rsidRDefault="00597E2F" w:rsidP="00FC2696">
      <w:pPr>
        <w:pStyle w:val="libFootnote0"/>
        <w:rPr>
          <w:rtl/>
        </w:rPr>
      </w:pPr>
      <w:r w:rsidRPr="00F65C0A">
        <w:rPr>
          <w:rtl/>
        </w:rPr>
        <w:t>(1) في المصدر</w:t>
      </w:r>
      <w:r w:rsidR="00A64B62">
        <w:rPr>
          <w:rtl/>
        </w:rPr>
        <w:t>:</w:t>
      </w:r>
      <w:r w:rsidRPr="00F65C0A">
        <w:rPr>
          <w:rtl/>
        </w:rPr>
        <w:t xml:space="preserve"> النوشادر</w:t>
      </w:r>
      <w:r>
        <w:rPr>
          <w:rtl/>
        </w:rPr>
        <w:t>.</w:t>
      </w:r>
      <w:r w:rsidRPr="00F65C0A">
        <w:rPr>
          <w:rtl/>
        </w:rPr>
        <w:t xml:space="preserve"> </w:t>
      </w:r>
    </w:p>
    <w:p w:rsidR="00597E2F" w:rsidRPr="00F65C0A" w:rsidRDefault="00597E2F" w:rsidP="00FC2696">
      <w:pPr>
        <w:pStyle w:val="libFootnote0"/>
        <w:rPr>
          <w:rtl/>
        </w:rPr>
      </w:pPr>
      <w:r w:rsidRPr="00F65C0A">
        <w:rPr>
          <w:rtl/>
        </w:rPr>
        <w:t>(2) في المصدر</w:t>
      </w:r>
      <w:r w:rsidR="00A64B62">
        <w:rPr>
          <w:rtl/>
        </w:rPr>
        <w:t>:</w:t>
      </w:r>
      <w:r w:rsidRPr="00F65C0A">
        <w:rPr>
          <w:rtl/>
        </w:rPr>
        <w:t xml:space="preserve"> واحدة</w:t>
      </w:r>
      <w:r>
        <w:rPr>
          <w:rtl/>
        </w:rPr>
        <w:t>.</w:t>
      </w:r>
      <w:r w:rsidRPr="00F65C0A">
        <w:rPr>
          <w:rtl/>
        </w:rPr>
        <w:t xml:space="preserve"> </w:t>
      </w:r>
    </w:p>
    <w:p w:rsidR="00597E2F" w:rsidRPr="00F65C0A" w:rsidRDefault="00597E2F" w:rsidP="00FC2696">
      <w:pPr>
        <w:pStyle w:val="libFootnote0"/>
        <w:rPr>
          <w:rtl/>
        </w:rPr>
      </w:pPr>
      <w:r w:rsidRPr="00F65C0A">
        <w:rPr>
          <w:rtl/>
        </w:rPr>
        <w:t>(3) في المصدر</w:t>
      </w:r>
      <w:r w:rsidR="00A64B62">
        <w:rPr>
          <w:rtl/>
        </w:rPr>
        <w:t>:</w:t>
      </w:r>
      <w:r w:rsidRPr="00F65C0A">
        <w:rPr>
          <w:rtl/>
        </w:rPr>
        <w:t xml:space="preserve"> ويداف</w:t>
      </w:r>
      <w:r>
        <w:rPr>
          <w:rtl/>
        </w:rPr>
        <w:t>.</w:t>
      </w:r>
      <w:r w:rsidRPr="00F65C0A">
        <w:rPr>
          <w:rtl/>
        </w:rPr>
        <w:t xml:space="preserve"> </w:t>
      </w:r>
    </w:p>
    <w:p w:rsidR="00597E2F" w:rsidRPr="00F65C0A" w:rsidRDefault="00597E2F" w:rsidP="00FC2696">
      <w:pPr>
        <w:pStyle w:val="libFootnote0"/>
        <w:rPr>
          <w:rtl/>
        </w:rPr>
      </w:pPr>
      <w:r w:rsidRPr="00F65C0A">
        <w:rPr>
          <w:rtl/>
        </w:rPr>
        <w:t>(4) ليس في المصدر</w:t>
      </w:r>
      <w:r>
        <w:rPr>
          <w:rtl/>
        </w:rPr>
        <w:t>.</w:t>
      </w:r>
      <w:r w:rsidRPr="00F65C0A">
        <w:rPr>
          <w:rtl/>
        </w:rPr>
        <w:t xml:space="preserve"> </w:t>
      </w:r>
    </w:p>
    <w:p w:rsidR="00597E2F" w:rsidRPr="00F65C0A" w:rsidRDefault="00597E2F" w:rsidP="00FC2696">
      <w:pPr>
        <w:pStyle w:val="libFootnote0"/>
        <w:rPr>
          <w:rtl/>
        </w:rPr>
      </w:pPr>
      <w:r w:rsidRPr="00F65C0A">
        <w:rPr>
          <w:rtl/>
        </w:rPr>
        <w:t xml:space="preserve">(5) تقدم ما </w:t>
      </w:r>
      <w:r w:rsidR="00E016EE">
        <w:rPr>
          <w:rtl/>
        </w:rPr>
        <w:t>يدل</w:t>
      </w:r>
      <w:r w:rsidR="00E554CA">
        <w:rPr>
          <w:rtl/>
        </w:rPr>
        <w:t xml:space="preserve"> </w:t>
      </w:r>
      <w:r w:rsidRPr="00F65C0A">
        <w:rPr>
          <w:rtl/>
        </w:rPr>
        <w:t>على بعض المقصود في الحديث 9 من الباب 43</w:t>
      </w:r>
      <w:r>
        <w:rPr>
          <w:rtl/>
        </w:rPr>
        <w:t>،</w:t>
      </w:r>
      <w:r w:rsidRPr="00F65C0A">
        <w:rPr>
          <w:rtl/>
        </w:rPr>
        <w:t xml:space="preserve"> وفي الباب 46 من أبواب </w:t>
      </w:r>
      <w:r w:rsidR="003555E3">
        <w:rPr>
          <w:rtl/>
        </w:rPr>
        <w:t xml:space="preserve">الأطعمة </w:t>
      </w:r>
      <w:r w:rsidRPr="00F65C0A">
        <w:rPr>
          <w:rtl/>
        </w:rPr>
        <w:t>المباحة</w:t>
      </w:r>
      <w:r>
        <w:rPr>
          <w:rtl/>
        </w:rPr>
        <w:t>.</w:t>
      </w:r>
    </w:p>
    <w:p w:rsidR="00597E2F" w:rsidRDefault="00597E2F" w:rsidP="00E016EE">
      <w:pPr>
        <w:pStyle w:val="libFootnoteCenterBold"/>
        <w:rPr>
          <w:rtl/>
        </w:rPr>
      </w:pPr>
      <w:r>
        <w:rPr>
          <w:rtl/>
        </w:rPr>
        <w:t>الباب 41</w:t>
      </w:r>
    </w:p>
    <w:p w:rsidR="00597E2F" w:rsidRDefault="00597E2F" w:rsidP="00E016EE">
      <w:pPr>
        <w:pStyle w:val="libFootnoteCenterBold"/>
        <w:rPr>
          <w:rtl/>
        </w:rPr>
      </w:pPr>
      <w:r>
        <w:rPr>
          <w:rtl/>
        </w:rPr>
        <w:t xml:space="preserve">فيه حديثان </w:t>
      </w:r>
    </w:p>
    <w:p w:rsidR="00597E2F" w:rsidRDefault="00E016EE" w:rsidP="00FC2696">
      <w:pPr>
        <w:pStyle w:val="libFootnote0"/>
        <w:rPr>
          <w:rtl/>
        </w:rPr>
      </w:pPr>
      <w:r>
        <w:rPr>
          <w:rtl/>
        </w:rPr>
        <w:t>1 - مكارم ال</w:t>
      </w:r>
      <w:r>
        <w:rPr>
          <w:rFonts w:hint="cs"/>
          <w:rtl/>
        </w:rPr>
        <w:t>أ</w:t>
      </w:r>
      <w:r w:rsidR="00597E2F">
        <w:rPr>
          <w:rtl/>
        </w:rPr>
        <w:t>خلاق</w:t>
      </w:r>
      <w:r w:rsidR="00A64B62">
        <w:rPr>
          <w:rtl/>
        </w:rPr>
        <w:t>:</w:t>
      </w:r>
      <w:r w:rsidR="00597E2F">
        <w:rPr>
          <w:rtl/>
        </w:rPr>
        <w:t xml:space="preserve"> 449.</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مسعود، عن النبي</w:t>
      </w:r>
      <w:r w:rsidR="00E016E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يا ابن مسعود! سيأتي </w:t>
      </w:r>
      <w:r w:rsidRPr="00821781">
        <w:rPr>
          <w:rStyle w:val="libFootnotenumChar"/>
          <w:rtl/>
        </w:rPr>
        <w:t>(1)</w:t>
      </w:r>
      <w:r>
        <w:rPr>
          <w:rtl/>
        </w:rPr>
        <w:t xml:space="preserve"> أقوام يأكلون طي</w:t>
      </w:r>
      <w:r w:rsidR="00E016EE">
        <w:rPr>
          <w:rFonts w:hint="cs"/>
          <w:rtl/>
        </w:rPr>
        <w:t>ّ</w:t>
      </w:r>
      <w:r>
        <w:rPr>
          <w:rtl/>
        </w:rPr>
        <w:t xml:space="preserve">ب </w:t>
      </w:r>
      <w:r w:rsidRPr="00821781">
        <w:rPr>
          <w:rStyle w:val="libFootnotenumChar"/>
          <w:rtl/>
        </w:rPr>
        <w:t>(2)</w:t>
      </w:r>
      <w:r>
        <w:rPr>
          <w:rtl/>
        </w:rPr>
        <w:t xml:space="preserve"> الطعام وألوانها، ويركبون الدواب، ويتزي</w:t>
      </w:r>
      <w:r w:rsidR="00E016EE">
        <w:rPr>
          <w:rFonts w:hint="cs"/>
          <w:rtl/>
        </w:rPr>
        <w:t>ّ</w:t>
      </w:r>
      <w:r>
        <w:rPr>
          <w:rtl/>
        </w:rPr>
        <w:t>نون بزينة المرأة لزوجها، ويتبر</w:t>
      </w:r>
      <w:r w:rsidR="00E016EE">
        <w:rPr>
          <w:rFonts w:hint="cs"/>
          <w:rtl/>
        </w:rPr>
        <w:t>ّ</w:t>
      </w:r>
      <w:r>
        <w:rPr>
          <w:rtl/>
        </w:rPr>
        <w:t>جون تبر</w:t>
      </w:r>
      <w:r w:rsidR="00E016EE">
        <w:rPr>
          <w:rFonts w:hint="cs"/>
          <w:rtl/>
        </w:rPr>
        <w:t>ّ</w:t>
      </w:r>
      <w:r>
        <w:rPr>
          <w:rtl/>
        </w:rPr>
        <w:t>ج النساء وزينتهن</w:t>
      </w:r>
      <w:r w:rsidR="00E016EE">
        <w:rPr>
          <w:rFonts w:hint="cs"/>
          <w:rtl/>
        </w:rPr>
        <w:t>ّ</w:t>
      </w:r>
      <w:r>
        <w:rPr>
          <w:rtl/>
        </w:rPr>
        <w:t xml:space="preserve"> </w:t>
      </w:r>
      <w:r w:rsidRPr="00821781">
        <w:rPr>
          <w:rStyle w:val="libFootnotenumChar"/>
          <w:rtl/>
        </w:rPr>
        <w:t>(3)</w:t>
      </w:r>
      <w:r>
        <w:rPr>
          <w:rtl/>
        </w:rPr>
        <w:t xml:space="preserve"> مثل زي</w:t>
      </w:r>
      <w:r w:rsidR="00E016EE">
        <w:rPr>
          <w:rFonts w:hint="cs"/>
          <w:rtl/>
        </w:rPr>
        <w:t>ّ</w:t>
      </w:r>
      <w:r>
        <w:rPr>
          <w:rtl/>
        </w:rPr>
        <w:t xml:space="preserve"> ال</w:t>
      </w:r>
      <w:r w:rsidR="00E016EE">
        <w:rPr>
          <w:rtl/>
        </w:rPr>
        <w:t>ملوك الجبابرة، هم منافقو هذه ال</w:t>
      </w:r>
      <w:r w:rsidR="00E016EE">
        <w:rPr>
          <w:rFonts w:hint="cs"/>
          <w:rtl/>
        </w:rPr>
        <w:t>أُ</w:t>
      </w:r>
      <w:r>
        <w:rPr>
          <w:rtl/>
        </w:rPr>
        <w:t>م</w:t>
      </w:r>
      <w:r w:rsidR="00E016EE">
        <w:rPr>
          <w:rFonts w:hint="cs"/>
          <w:rtl/>
        </w:rPr>
        <w:t>ّ</w:t>
      </w:r>
      <w:r>
        <w:rPr>
          <w:rtl/>
        </w:rPr>
        <w:t xml:space="preserve">ة في آخر الزمان، </w:t>
      </w:r>
      <w:r w:rsidRPr="00FC2696">
        <w:rPr>
          <w:rStyle w:val="libNormalChar"/>
          <w:rtl/>
        </w:rPr>
        <w:t xml:space="preserve">( </w:t>
      </w:r>
      <w:r>
        <w:rPr>
          <w:rtl/>
        </w:rPr>
        <w:t>شاربون بالقهوات</w:t>
      </w:r>
      <w:r w:rsidRPr="00FC2696">
        <w:rPr>
          <w:rStyle w:val="libNormalChar"/>
          <w:rtl/>
        </w:rPr>
        <w:t xml:space="preserve"> )</w:t>
      </w:r>
      <w:r>
        <w:rPr>
          <w:rtl/>
        </w:rPr>
        <w:t xml:space="preserve"> </w:t>
      </w:r>
      <w:r w:rsidRPr="00821781">
        <w:rPr>
          <w:rStyle w:val="libFootnotenumChar"/>
          <w:rtl/>
        </w:rPr>
        <w:t>(4)</w:t>
      </w:r>
      <w:r>
        <w:rPr>
          <w:rtl/>
        </w:rPr>
        <w:t xml:space="preserve"> لاعبون بالكعاب، راكبون للشهوات </w:t>
      </w:r>
      <w:r w:rsidRPr="00821781">
        <w:rPr>
          <w:rStyle w:val="libFootnotenumChar"/>
          <w:rtl/>
        </w:rPr>
        <w:t>(5)</w:t>
      </w:r>
      <w:r>
        <w:rPr>
          <w:rtl/>
        </w:rPr>
        <w:t>، تاركون الجماعات، راقدون عن العتمات، مفرطون في الغدوات، يقول الله</w:t>
      </w:r>
      <w:r w:rsidR="00A64B62">
        <w:rPr>
          <w:rtl/>
        </w:rPr>
        <w:t>:</w:t>
      </w:r>
      <w:r>
        <w:rPr>
          <w:rtl/>
        </w:rPr>
        <w:t xml:space="preserve"> </w:t>
      </w:r>
      <w:r w:rsidRPr="00E016EE">
        <w:rPr>
          <w:rStyle w:val="libAlaemChar"/>
          <w:rtl/>
        </w:rPr>
        <w:t>(</w:t>
      </w:r>
      <w:r w:rsidRPr="00FC2696">
        <w:rPr>
          <w:rStyle w:val="libNormalChar"/>
          <w:rtl/>
        </w:rPr>
        <w:t xml:space="preserve"> </w:t>
      </w:r>
      <w:r w:rsidRPr="00821781">
        <w:rPr>
          <w:rStyle w:val="libAieChar"/>
          <w:rtl/>
        </w:rPr>
        <w:t>فخلف من بعدهم خلف أضاعوا الص</w:t>
      </w:r>
      <w:r w:rsidR="00E016EE">
        <w:rPr>
          <w:rStyle w:val="libAieChar"/>
          <w:rFonts w:hint="cs"/>
          <w:rtl/>
        </w:rPr>
        <w:t>ّ</w:t>
      </w:r>
      <w:r w:rsidRPr="00821781">
        <w:rPr>
          <w:rStyle w:val="libAieChar"/>
          <w:rtl/>
        </w:rPr>
        <w:t>لوة وات</w:t>
      </w:r>
      <w:r w:rsidR="00E016EE">
        <w:rPr>
          <w:rStyle w:val="libAieChar"/>
          <w:rFonts w:hint="cs"/>
          <w:rtl/>
        </w:rPr>
        <w:t>ّ</w:t>
      </w:r>
      <w:r w:rsidRPr="00821781">
        <w:rPr>
          <w:rStyle w:val="libAieChar"/>
          <w:rtl/>
        </w:rPr>
        <w:t>بعوا الشهوات فسوف يلقون غي</w:t>
      </w:r>
      <w:r w:rsidR="00E016EE">
        <w:rPr>
          <w:rStyle w:val="libAieChar"/>
          <w:rFonts w:hint="cs"/>
          <w:rtl/>
        </w:rPr>
        <w:t>ّ</w:t>
      </w:r>
      <w:r w:rsidRPr="00821781">
        <w:rPr>
          <w:rStyle w:val="libAieChar"/>
          <w:rtl/>
        </w:rPr>
        <w:t>ا</w:t>
      </w:r>
      <w:r w:rsidR="00E016EE">
        <w:rPr>
          <w:rStyle w:val="libAieChar"/>
          <w:rFonts w:hint="cs"/>
          <w:rtl/>
        </w:rPr>
        <w:t>ً</w:t>
      </w:r>
      <w:r w:rsidRPr="00FC2696">
        <w:rPr>
          <w:rStyle w:val="libNormalChar"/>
          <w:rtl/>
        </w:rPr>
        <w:t xml:space="preserve"> </w:t>
      </w:r>
      <w:r w:rsidRPr="00E016EE">
        <w:rPr>
          <w:rStyle w:val="libAlaemChar"/>
          <w:rtl/>
        </w:rPr>
        <w:t>)</w:t>
      </w:r>
      <w:r>
        <w:rPr>
          <w:rtl/>
        </w:rPr>
        <w:t xml:space="preserve"> </w:t>
      </w:r>
      <w:r w:rsidRPr="00821781">
        <w:rPr>
          <w:rStyle w:val="libFootnotenumChar"/>
          <w:rtl/>
        </w:rPr>
        <w:t>(6)</w:t>
      </w:r>
      <w:r>
        <w:rPr>
          <w:rtl/>
        </w:rPr>
        <w:t>.</w:t>
      </w:r>
    </w:p>
    <w:p w:rsidR="00597E2F" w:rsidRDefault="00597E2F" w:rsidP="00B351E8">
      <w:pPr>
        <w:pStyle w:val="libNormal"/>
        <w:rPr>
          <w:rtl/>
        </w:rPr>
      </w:pPr>
      <w:r>
        <w:rPr>
          <w:rtl/>
        </w:rPr>
        <w:t>أقول</w:t>
      </w:r>
      <w:r w:rsidR="00A64B62">
        <w:rPr>
          <w:rtl/>
        </w:rPr>
        <w:t>:</w:t>
      </w:r>
      <w:r>
        <w:rPr>
          <w:rtl/>
        </w:rPr>
        <w:t xml:space="preserve"> ذكر أهل اللغة</w:t>
      </w:r>
      <w:r w:rsidR="00A64B62">
        <w:rPr>
          <w:rtl/>
        </w:rPr>
        <w:t>:</w:t>
      </w:r>
      <w:r>
        <w:rPr>
          <w:rtl/>
        </w:rPr>
        <w:t xml:space="preserve"> أن الخمر لها ألف اسم منها القهوة، فيحتمل إر</w:t>
      </w:r>
      <w:r w:rsidR="00E016EE">
        <w:rPr>
          <w:rtl/>
        </w:rPr>
        <w:t>ادة الخمر، ويحتمل إرادة قهوة ال</w:t>
      </w:r>
      <w:r>
        <w:rPr>
          <w:rtl/>
        </w:rPr>
        <w:t>ب</w:t>
      </w:r>
      <w:r w:rsidR="00E016EE">
        <w:rPr>
          <w:rFonts w:hint="cs"/>
          <w:rtl/>
        </w:rPr>
        <w:t>ُ</w:t>
      </w:r>
      <w:r>
        <w:rPr>
          <w:rtl/>
        </w:rPr>
        <w:t>ن</w:t>
      </w:r>
      <w:r w:rsidR="00E016EE">
        <w:rPr>
          <w:rFonts w:hint="cs"/>
          <w:rtl/>
        </w:rPr>
        <w:t>ّ</w:t>
      </w:r>
      <w:r>
        <w:rPr>
          <w:rtl/>
        </w:rPr>
        <w:t xml:space="preserve"> </w:t>
      </w:r>
      <w:r w:rsidRPr="00821781">
        <w:rPr>
          <w:rStyle w:val="libFootnotenumChar"/>
          <w:rtl/>
        </w:rPr>
        <w:t>(7)</w:t>
      </w:r>
      <w:r>
        <w:rPr>
          <w:rtl/>
        </w:rPr>
        <w:t xml:space="preserve"> المشهورة الآن بقرينة قوله</w:t>
      </w:r>
      <w:r w:rsidR="00A64B62">
        <w:rPr>
          <w:rtl/>
        </w:rPr>
        <w:t>:</w:t>
      </w:r>
      <w:r>
        <w:rPr>
          <w:rtl/>
        </w:rPr>
        <w:t xml:space="preserve"> في آخر الزمان، والله أعلم. </w:t>
      </w:r>
    </w:p>
    <w:p w:rsidR="00597E2F" w:rsidRDefault="00597E2F" w:rsidP="00E016EE">
      <w:pPr>
        <w:pStyle w:val="libNormal"/>
        <w:rPr>
          <w:rtl/>
        </w:rPr>
      </w:pPr>
      <w:r w:rsidRPr="00FC2696">
        <w:rPr>
          <w:rStyle w:val="libNormalChar"/>
          <w:rtl/>
        </w:rPr>
        <w:t xml:space="preserve">[ 32186 ] </w:t>
      </w:r>
      <w:r>
        <w:rPr>
          <w:rtl/>
        </w:rPr>
        <w:t xml:space="preserve">2 - محمد بن علي الكراجكي في كتاب </w:t>
      </w:r>
      <w:r w:rsidRPr="00FC2696">
        <w:rPr>
          <w:rStyle w:val="libNormalChar"/>
          <w:rtl/>
        </w:rPr>
        <w:t xml:space="preserve">( </w:t>
      </w:r>
      <w:r>
        <w:rPr>
          <w:rtl/>
        </w:rPr>
        <w:t>معدن الجواهر ورياضة الخواطر</w:t>
      </w:r>
      <w:r w:rsidRPr="00FC2696">
        <w:rPr>
          <w:rStyle w:val="libNormalChar"/>
          <w:rtl/>
        </w:rPr>
        <w:t xml:space="preserve"> )</w:t>
      </w:r>
      <w:r>
        <w:rPr>
          <w:rtl/>
        </w:rPr>
        <w:t xml:space="preserve"> قال</w:t>
      </w:r>
      <w:r w:rsidR="00A64B62">
        <w:rPr>
          <w:rtl/>
        </w:rPr>
        <w:t>:</w:t>
      </w:r>
      <w:r>
        <w:rPr>
          <w:rtl/>
        </w:rPr>
        <w:t xml:space="preserve"> قال النبي</w:t>
      </w:r>
      <w:r w:rsidR="00E016E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خمسة لا ينظر إليهم يوم القيامة، ولا يزك</w:t>
      </w:r>
      <w:r w:rsidR="00E016EE">
        <w:rPr>
          <w:rFonts w:hint="cs"/>
          <w:rtl/>
        </w:rPr>
        <w:t>ّ</w:t>
      </w:r>
      <w:r>
        <w:rPr>
          <w:rtl/>
        </w:rPr>
        <w:t>يهم، ولهم عذاب أليم، وهم</w:t>
      </w:r>
      <w:r w:rsidR="00A64B62">
        <w:rPr>
          <w:rtl/>
        </w:rPr>
        <w:t>:</w:t>
      </w:r>
      <w:r>
        <w:rPr>
          <w:rtl/>
        </w:rPr>
        <w:t xml:space="preserve"> النائمون عن العتمات، والغافلون عن الغدوات، واللاعبون بالسامات </w:t>
      </w:r>
      <w:r w:rsidRPr="00821781">
        <w:rPr>
          <w:rStyle w:val="libFootnotenumChar"/>
          <w:rtl/>
        </w:rPr>
        <w:t>(</w:t>
      </w:r>
      <w:r w:rsidR="00E016EE">
        <w:rPr>
          <w:rStyle w:val="libFootnotenumChar"/>
          <w:rFonts w:hint="cs"/>
          <w:rtl/>
        </w:rPr>
        <w:t>8</w:t>
      </w:r>
      <w:r w:rsidRPr="00821781">
        <w:rPr>
          <w:rStyle w:val="libFootnotenumChar"/>
          <w:rtl/>
        </w:rPr>
        <w:t>)</w:t>
      </w:r>
      <w:r>
        <w:rPr>
          <w:rtl/>
        </w:rPr>
        <w:t>، والشاربون القهوات، والمتفك</w:t>
      </w:r>
      <w:r w:rsidR="00E016EE">
        <w:rPr>
          <w:rFonts w:hint="cs"/>
          <w:rtl/>
        </w:rPr>
        <w:t>ّ</w:t>
      </w:r>
      <w:r>
        <w:rPr>
          <w:rtl/>
        </w:rPr>
        <w:t>هون بسب</w:t>
      </w:r>
      <w:r w:rsidR="00E016EE">
        <w:rPr>
          <w:rFonts w:hint="cs"/>
          <w:rtl/>
        </w:rPr>
        <w:t>ّ</w:t>
      </w:r>
      <w:r>
        <w:rPr>
          <w:rtl/>
        </w:rPr>
        <w:t xml:space="preserve"> الآباء والا</w:t>
      </w:r>
      <w:r w:rsidR="00E016EE">
        <w:rPr>
          <w:rFonts w:hint="cs"/>
          <w:rtl/>
        </w:rPr>
        <w:t>ُ</w:t>
      </w:r>
      <w:r>
        <w:rPr>
          <w:rtl/>
        </w:rPr>
        <w:t>م</w:t>
      </w:r>
      <w:r w:rsidR="00E016EE">
        <w:rPr>
          <w:rFonts w:hint="cs"/>
          <w:rtl/>
        </w:rPr>
        <w:t>ّ</w:t>
      </w:r>
      <w:r>
        <w:rPr>
          <w:rtl/>
        </w:rPr>
        <w:t xml:space="preserve">هات. </w:t>
      </w:r>
    </w:p>
    <w:p w:rsidR="00597E2F" w:rsidRDefault="00FC2696" w:rsidP="00FC2696">
      <w:pPr>
        <w:pStyle w:val="libLine"/>
        <w:rPr>
          <w:rtl/>
        </w:rPr>
      </w:pPr>
      <w:r>
        <w:rPr>
          <w:rtl/>
        </w:rPr>
        <w:t>____________________</w:t>
      </w:r>
    </w:p>
    <w:p w:rsidR="00597E2F" w:rsidRPr="00F65C0A" w:rsidRDefault="00597E2F" w:rsidP="00FC2696">
      <w:pPr>
        <w:pStyle w:val="libFootnote0"/>
        <w:rPr>
          <w:rtl/>
        </w:rPr>
      </w:pPr>
      <w:r w:rsidRPr="00F65C0A">
        <w:rPr>
          <w:rtl/>
        </w:rPr>
        <w:t>(1) في المصدر زيادة</w:t>
      </w:r>
      <w:r w:rsidR="00A64B62">
        <w:rPr>
          <w:rtl/>
        </w:rPr>
        <w:t>:</w:t>
      </w:r>
      <w:r w:rsidRPr="00F65C0A">
        <w:rPr>
          <w:rtl/>
        </w:rPr>
        <w:t xml:space="preserve"> من بعدي</w:t>
      </w:r>
      <w:r>
        <w:rPr>
          <w:rtl/>
        </w:rPr>
        <w:t>.</w:t>
      </w:r>
      <w:r w:rsidRPr="00F65C0A">
        <w:rPr>
          <w:rtl/>
        </w:rPr>
        <w:t xml:space="preserve"> </w:t>
      </w:r>
    </w:p>
    <w:p w:rsidR="00597E2F" w:rsidRPr="00F65C0A" w:rsidRDefault="00597E2F" w:rsidP="00FC2696">
      <w:pPr>
        <w:pStyle w:val="libFootnote0"/>
        <w:rPr>
          <w:rtl/>
        </w:rPr>
      </w:pPr>
      <w:r w:rsidRPr="00F65C0A">
        <w:rPr>
          <w:rtl/>
        </w:rPr>
        <w:t>(2) في المصدر</w:t>
      </w:r>
      <w:r w:rsidR="00A64B62">
        <w:rPr>
          <w:rtl/>
        </w:rPr>
        <w:t>:</w:t>
      </w:r>
      <w:r w:rsidRPr="00F65C0A">
        <w:rPr>
          <w:rtl/>
        </w:rPr>
        <w:t xml:space="preserve"> طيبات</w:t>
      </w:r>
      <w:r>
        <w:rPr>
          <w:rtl/>
        </w:rPr>
        <w:t>.</w:t>
      </w:r>
      <w:r w:rsidRPr="00F65C0A">
        <w:rPr>
          <w:rtl/>
        </w:rPr>
        <w:t xml:space="preserve"> </w:t>
      </w:r>
    </w:p>
    <w:p w:rsidR="00597E2F" w:rsidRPr="00F65C0A" w:rsidRDefault="00597E2F" w:rsidP="00FC2696">
      <w:pPr>
        <w:pStyle w:val="libFootnote0"/>
        <w:rPr>
          <w:rtl/>
        </w:rPr>
      </w:pPr>
      <w:r w:rsidRPr="00F65C0A">
        <w:rPr>
          <w:rtl/>
        </w:rPr>
        <w:t>(3) في المصدر</w:t>
      </w:r>
      <w:r w:rsidR="00A64B62">
        <w:rPr>
          <w:rtl/>
        </w:rPr>
        <w:t>:</w:t>
      </w:r>
      <w:r w:rsidRPr="00F65C0A">
        <w:rPr>
          <w:rtl/>
        </w:rPr>
        <w:t xml:space="preserve"> وزيهم</w:t>
      </w:r>
      <w:r>
        <w:rPr>
          <w:rtl/>
        </w:rPr>
        <w:t>.</w:t>
      </w:r>
      <w:r w:rsidRPr="00F65C0A">
        <w:rPr>
          <w:rtl/>
        </w:rPr>
        <w:t xml:space="preserve"> </w:t>
      </w:r>
    </w:p>
    <w:p w:rsidR="00597E2F" w:rsidRPr="00F65C0A" w:rsidRDefault="00597E2F" w:rsidP="00FC2696">
      <w:pPr>
        <w:pStyle w:val="libFootnote0"/>
        <w:rPr>
          <w:rtl/>
        </w:rPr>
      </w:pPr>
      <w:r w:rsidRPr="00F65C0A">
        <w:rPr>
          <w:rtl/>
        </w:rPr>
        <w:t>(4) في المصدر</w:t>
      </w:r>
      <w:r w:rsidR="00A64B62">
        <w:rPr>
          <w:rtl/>
        </w:rPr>
        <w:t>:</w:t>
      </w:r>
      <w:r w:rsidRPr="00F65C0A">
        <w:rPr>
          <w:rtl/>
        </w:rPr>
        <w:t xml:space="preserve"> شاربو القهوات</w:t>
      </w:r>
      <w:r>
        <w:rPr>
          <w:rtl/>
        </w:rPr>
        <w:t>.</w:t>
      </w:r>
      <w:r w:rsidRPr="00F65C0A">
        <w:rPr>
          <w:rtl/>
        </w:rPr>
        <w:t xml:space="preserve"> </w:t>
      </w:r>
    </w:p>
    <w:p w:rsidR="00597E2F" w:rsidRPr="00F65C0A" w:rsidRDefault="00597E2F" w:rsidP="00FC2696">
      <w:pPr>
        <w:pStyle w:val="libFootnote0"/>
        <w:rPr>
          <w:rtl/>
        </w:rPr>
      </w:pPr>
      <w:r w:rsidRPr="00F65C0A">
        <w:rPr>
          <w:rtl/>
        </w:rPr>
        <w:t>(5) في المصدر</w:t>
      </w:r>
      <w:r w:rsidR="00A64B62">
        <w:rPr>
          <w:rtl/>
        </w:rPr>
        <w:t>:</w:t>
      </w:r>
      <w:r w:rsidRPr="00F65C0A">
        <w:rPr>
          <w:rtl/>
        </w:rPr>
        <w:t xml:space="preserve"> الشهوات</w:t>
      </w:r>
      <w:r>
        <w:rPr>
          <w:rtl/>
        </w:rPr>
        <w:t>.</w:t>
      </w:r>
      <w:r w:rsidRPr="00F65C0A">
        <w:rPr>
          <w:rtl/>
        </w:rPr>
        <w:t xml:space="preserve"> </w:t>
      </w:r>
    </w:p>
    <w:p w:rsidR="00597E2F" w:rsidRPr="00F65C0A" w:rsidRDefault="00597E2F" w:rsidP="00FC2696">
      <w:pPr>
        <w:pStyle w:val="libFootnote0"/>
        <w:rPr>
          <w:rtl/>
        </w:rPr>
      </w:pPr>
      <w:r w:rsidRPr="00F65C0A">
        <w:rPr>
          <w:rtl/>
        </w:rPr>
        <w:t>(6) مريم 19</w:t>
      </w:r>
      <w:r w:rsidR="00A64B62">
        <w:rPr>
          <w:rtl/>
        </w:rPr>
        <w:t>:</w:t>
      </w:r>
      <w:r w:rsidRPr="00F65C0A">
        <w:rPr>
          <w:rtl/>
        </w:rPr>
        <w:t xml:space="preserve"> 59</w:t>
      </w:r>
      <w:r>
        <w:rPr>
          <w:rtl/>
        </w:rPr>
        <w:t>.</w:t>
      </w:r>
      <w:r w:rsidRPr="00F65C0A">
        <w:rPr>
          <w:rtl/>
        </w:rPr>
        <w:t xml:space="preserve"> </w:t>
      </w:r>
    </w:p>
    <w:p w:rsidR="00597E2F" w:rsidRPr="00F65C0A" w:rsidRDefault="00597E2F" w:rsidP="00FC2696">
      <w:pPr>
        <w:pStyle w:val="libFootnote0"/>
        <w:rPr>
          <w:rtl/>
        </w:rPr>
      </w:pPr>
      <w:r w:rsidRPr="00F65C0A">
        <w:rPr>
          <w:rtl/>
        </w:rPr>
        <w:t>(7) كذا استظهره في هامش المصححة الثانية</w:t>
      </w:r>
      <w:r>
        <w:rPr>
          <w:rtl/>
        </w:rPr>
        <w:t>،</w:t>
      </w:r>
      <w:r w:rsidRPr="00F65C0A">
        <w:rPr>
          <w:rtl/>
        </w:rPr>
        <w:t xml:space="preserve"> وكان من متنها </w:t>
      </w:r>
      <w:r w:rsidRPr="00FC2696">
        <w:rPr>
          <w:rStyle w:val="libNormalChar"/>
          <w:rtl/>
        </w:rPr>
        <w:t xml:space="preserve">( </w:t>
      </w:r>
      <w:r w:rsidRPr="00F65C0A">
        <w:rPr>
          <w:rtl/>
        </w:rPr>
        <w:t>اللبن</w:t>
      </w:r>
      <w:r w:rsidRPr="00FC2696">
        <w:rPr>
          <w:rStyle w:val="libNormalChar"/>
          <w:rtl/>
        </w:rPr>
        <w:t xml:space="preserve"> )</w:t>
      </w:r>
      <w:r w:rsidRPr="00F65C0A">
        <w:rPr>
          <w:rtl/>
        </w:rPr>
        <w:t xml:space="preserve"> ولم نجد الباب في المخطوط</w:t>
      </w:r>
      <w:r>
        <w:rPr>
          <w:rtl/>
        </w:rPr>
        <w:t>.</w:t>
      </w:r>
    </w:p>
    <w:p w:rsidR="00597E2F" w:rsidRDefault="00597E2F" w:rsidP="00FC2696">
      <w:pPr>
        <w:pStyle w:val="libFootnote0"/>
        <w:rPr>
          <w:rtl/>
        </w:rPr>
      </w:pPr>
      <w:r>
        <w:rPr>
          <w:rtl/>
        </w:rPr>
        <w:t>2 - معدن الجواهر</w:t>
      </w:r>
      <w:r w:rsidR="00A64B62">
        <w:rPr>
          <w:rtl/>
        </w:rPr>
        <w:t>:</w:t>
      </w:r>
      <w:r>
        <w:rPr>
          <w:rtl/>
        </w:rPr>
        <w:t xml:space="preserve"> 49. </w:t>
      </w:r>
    </w:p>
    <w:p w:rsidR="00597E2F" w:rsidRPr="00F65C0A" w:rsidRDefault="00597E2F" w:rsidP="00E016EE">
      <w:pPr>
        <w:pStyle w:val="libFootnote0"/>
        <w:rPr>
          <w:rtl/>
        </w:rPr>
      </w:pPr>
      <w:r w:rsidRPr="00F65C0A">
        <w:rPr>
          <w:rtl/>
        </w:rPr>
        <w:t>(</w:t>
      </w:r>
      <w:r w:rsidR="00E016EE">
        <w:rPr>
          <w:rFonts w:hint="cs"/>
          <w:rtl/>
        </w:rPr>
        <w:t>8</w:t>
      </w:r>
      <w:r w:rsidRPr="00F65C0A">
        <w:rPr>
          <w:rtl/>
        </w:rPr>
        <w:t>) في المصدر</w:t>
      </w:r>
      <w:r w:rsidR="00A64B62">
        <w:rPr>
          <w:rtl/>
        </w:rPr>
        <w:t>:</w:t>
      </w:r>
      <w:r w:rsidRPr="00F65C0A">
        <w:rPr>
          <w:rtl/>
        </w:rPr>
        <w:t xml:space="preserve"> بالشامات</w:t>
      </w:r>
      <w:r>
        <w:rPr>
          <w:rtl/>
        </w:rPr>
        <w:t>.</w:t>
      </w:r>
    </w:p>
    <w:p w:rsidR="00597E2F" w:rsidRDefault="00597E2F" w:rsidP="00FC2696">
      <w:pPr>
        <w:pStyle w:val="libNormal"/>
        <w:rPr>
          <w:rtl/>
        </w:rPr>
      </w:pPr>
      <w:r>
        <w:rPr>
          <w:rtl/>
        </w:rPr>
        <w:br w:type="page"/>
      </w:r>
    </w:p>
    <w:p w:rsidR="00597E2F" w:rsidRDefault="00597E2F" w:rsidP="00597E2F">
      <w:pPr>
        <w:pStyle w:val="Heading1Center"/>
        <w:rPr>
          <w:rtl/>
        </w:rPr>
      </w:pPr>
      <w:bookmarkStart w:id="767" w:name="_Toc307331517"/>
      <w:bookmarkStart w:id="768" w:name="_Toc380348118"/>
      <w:bookmarkStart w:id="769" w:name="_Toc185031850"/>
      <w:r>
        <w:rPr>
          <w:rtl/>
        </w:rPr>
        <w:lastRenderedPageBreak/>
        <w:t>كتاب الغصب</w:t>
      </w:r>
      <w:bookmarkEnd w:id="767"/>
      <w:bookmarkEnd w:id="768"/>
      <w:bookmarkEnd w:id="769"/>
    </w:p>
    <w:p w:rsidR="00597E2F" w:rsidRDefault="00597E2F" w:rsidP="00597E2F">
      <w:pPr>
        <w:pStyle w:val="Heading2Center"/>
        <w:rPr>
          <w:rtl/>
        </w:rPr>
      </w:pPr>
      <w:bookmarkStart w:id="770" w:name="_Toc307331518"/>
      <w:bookmarkStart w:id="771" w:name="_Toc380348119"/>
      <w:bookmarkStart w:id="772" w:name="_Toc185031851"/>
      <w:r>
        <w:rPr>
          <w:rtl/>
        </w:rPr>
        <w:t>1 - باب تحريمه، ووجوب رد</w:t>
      </w:r>
      <w:r w:rsidR="00E016EE">
        <w:rPr>
          <w:rFonts w:hint="cs"/>
          <w:rtl/>
        </w:rPr>
        <w:t>ّ</w:t>
      </w:r>
      <w:r>
        <w:rPr>
          <w:rtl/>
        </w:rPr>
        <w:t xml:space="preserve"> المغصوب إلى مالكه.</w:t>
      </w:r>
      <w:bookmarkEnd w:id="770"/>
      <w:bookmarkEnd w:id="771"/>
      <w:bookmarkEnd w:id="772"/>
      <w:r>
        <w:rPr>
          <w:rtl/>
        </w:rPr>
        <w:t xml:space="preserve"> </w:t>
      </w:r>
    </w:p>
    <w:p w:rsidR="00597E2F" w:rsidRDefault="00597E2F" w:rsidP="006C1B30">
      <w:pPr>
        <w:pStyle w:val="libNormal"/>
        <w:rPr>
          <w:rtl/>
        </w:rPr>
      </w:pPr>
      <w:r w:rsidRPr="00FC2696">
        <w:rPr>
          <w:rStyle w:val="libNormalChar"/>
          <w:rtl/>
        </w:rPr>
        <w:t xml:space="preserve">[ 31287 ] </w:t>
      </w:r>
      <w:r>
        <w:rPr>
          <w:rtl/>
        </w:rPr>
        <w:t>1 - محمد بن يعقوب، عن علي بن إبراهيم، عن أبيه، عن الحسن بن محبوب، عن عمرو بن أبي المقدام، عن أبيه، عن سلمة بن كهيل، قال</w:t>
      </w:r>
      <w:r w:rsidR="00A64B62">
        <w:rPr>
          <w:rtl/>
        </w:rPr>
        <w:t>:</w:t>
      </w:r>
      <w:r>
        <w:rPr>
          <w:rtl/>
        </w:rPr>
        <w:t xml:space="preserve"> سمعت علي</w:t>
      </w:r>
      <w:r w:rsidR="00E016EE">
        <w:rPr>
          <w:rFonts w:hint="cs"/>
          <w:rtl/>
        </w:rPr>
        <w:t>ّ</w:t>
      </w:r>
      <w:r>
        <w:rPr>
          <w:rtl/>
        </w:rPr>
        <w:t>ا</w:t>
      </w:r>
      <w:r w:rsidR="00E016E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 لشريح</w:t>
      </w:r>
      <w:r w:rsidR="00A64B62">
        <w:rPr>
          <w:rtl/>
        </w:rPr>
        <w:t>:</w:t>
      </w:r>
      <w:r>
        <w:rPr>
          <w:rtl/>
        </w:rPr>
        <w:t xml:space="preserve"> انظر إلى أهل المعك </w:t>
      </w:r>
      <w:r w:rsidRPr="00821781">
        <w:rPr>
          <w:rStyle w:val="libFootnotenumChar"/>
          <w:rtl/>
        </w:rPr>
        <w:t>(1)</w:t>
      </w:r>
      <w:r>
        <w:rPr>
          <w:rtl/>
        </w:rPr>
        <w:t xml:space="preserve"> والمطل، ودفع حقوق الناس من أهل المقدرة، واليسار مم</w:t>
      </w:r>
      <w:r w:rsidR="00E016EE">
        <w:rPr>
          <w:rFonts w:hint="cs"/>
          <w:rtl/>
        </w:rPr>
        <w:t>ّ</w:t>
      </w:r>
      <w:r>
        <w:rPr>
          <w:rtl/>
        </w:rPr>
        <w:t xml:space="preserve">ن يدلي بأموال الناس </w:t>
      </w:r>
      <w:r w:rsidRPr="00821781">
        <w:rPr>
          <w:rStyle w:val="libFootnotenumChar"/>
          <w:rtl/>
        </w:rPr>
        <w:t>(2)</w:t>
      </w:r>
      <w:r>
        <w:rPr>
          <w:rtl/>
        </w:rPr>
        <w:t xml:space="preserve"> إلى الحك</w:t>
      </w:r>
      <w:r w:rsidR="00E016EE">
        <w:rPr>
          <w:rFonts w:hint="cs"/>
          <w:rtl/>
        </w:rPr>
        <w:t>ّ</w:t>
      </w:r>
      <w:r>
        <w:rPr>
          <w:rtl/>
        </w:rPr>
        <w:t>ام، فخذ للناس بحقوقهم منهم، وبع فيها العقار والديار. الحديث.</w:t>
      </w:r>
    </w:p>
    <w:p w:rsidR="00597E2F" w:rsidRDefault="00597E2F" w:rsidP="00B351E8">
      <w:pPr>
        <w:pStyle w:val="libNormal"/>
        <w:rPr>
          <w:rtl/>
        </w:rPr>
      </w:pPr>
      <w:r>
        <w:rPr>
          <w:rtl/>
        </w:rPr>
        <w:t>ورواه الشيخ بإسناده عن علي</w:t>
      </w:r>
      <w:r w:rsidR="00E016EE">
        <w:rPr>
          <w:rFonts w:hint="cs"/>
          <w:rtl/>
        </w:rPr>
        <w:t>ِّ</w:t>
      </w:r>
      <w:r>
        <w:rPr>
          <w:rtl/>
        </w:rPr>
        <w:t xml:space="preserve"> بن إبراهيم مثله </w:t>
      </w:r>
      <w:r w:rsidRPr="00821781">
        <w:rPr>
          <w:rStyle w:val="libFootnotenumChar"/>
          <w:rtl/>
        </w:rPr>
        <w:t>(3)</w:t>
      </w:r>
      <w:r>
        <w:rPr>
          <w:rtl/>
        </w:rPr>
        <w:t>.</w:t>
      </w:r>
    </w:p>
    <w:p w:rsidR="00597E2F" w:rsidRDefault="00597E2F" w:rsidP="00B351E8">
      <w:pPr>
        <w:pStyle w:val="libNormal"/>
        <w:rPr>
          <w:rtl/>
        </w:rPr>
      </w:pPr>
      <w:r>
        <w:rPr>
          <w:rtl/>
        </w:rPr>
        <w:t>محمد بن علي</w:t>
      </w:r>
      <w:r w:rsidR="00E016EE">
        <w:rPr>
          <w:rFonts w:hint="cs"/>
          <w:rtl/>
        </w:rPr>
        <w:t>ِّ</w:t>
      </w:r>
      <w:r>
        <w:rPr>
          <w:rtl/>
        </w:rPr>
        <w:t xml:space="preserve"> بن الحسين بإسناده عن الحسن بن محبوب مثله </w:t>
      </w:r>
      <w:r w:rsidRPr="00821781">
        <w:rPr>
          <w:rStyle w:val="libFootnotenumChar"/>
          <w:rtl/>
        </w:rPr>
        <w:t>(4)</w:t>
      </w:r>
      <w:r>
        <w:rPr>
          <w:rtl/>
        </w:rPr>
        <w:t xml:space="preserve">. </w:t>
      </w:r>
    </w:p>
    <w:p w:rsidR="00597E2F" w:rsidRDefault="00FC2696" w:rsidP="00FC2696">
      <w:pPr>
        <w:pStyle w:val="libLine"/>
        <w:rPr>
          <w:rtl/>
        </w:rPr>
      </w:pPr>
      <w:r>
        <w:rPr>
          <w:rtl/>
        </w:rPr>
        <w:t>____________________</w:t>
      </w:r>
    </w:p>
    <w:p w:rsidR="00597E2F" w:rsidRDefault="00597E2F" w:rsidP="00E016EE">
      <w:pPr>
        <w:pStyle w:val="libFootnoteCenterBold"/>
        <w:rPr>
          <w:rtl/>
        </w:rPr>
      </w:pPr>
      <w:r>
        <w:rPr>
          <w:rtl/>
        </w:rPr>
        <w:t>كتاب الغصب</w:t>
      </w:r>
    </w:p>
    <w:p w:rsidR="00597E2F" w:rsidRDefault="00597E2F" w:rsidP="00E016EE">
      <w:pPr>
        <w:pStyle w:val="libFootnoteCenterBold"/>
        <w:rPr>
          <w:rtl/>
        </w:rPr>
      </w:pPr>
      <w:r>
        <w:rPr>
          <w:rtl/>
        </w:rPr>
        <w:t>الباب 1</w:t>
      </w:r>
    </w:p>
    <w:p w:rsidR="00597E2F" w:rsidRDefault="00597E2F" w:rsidP="00E016EE">
      <w:pPr>
        <w:pStyle w:val="libFootnoteCenterBold"/>
        <w:rPr>
          <w:rtl/>
        </w:rPr>
      </w:pPr>
      <w:r>
        <w:rPr>
          <w:rtl/>
        </w:rPr>
        <w:t xml:space="preserve">فيه 5 أحاديث </w:t>
      </w:r>
    </w:p>
    <w:p w:rsidR="00597E2F" w:rsidRDefault="00597E2F" w:rsidP="00FC2696">
      <w:pPr>
        <w:pStyle w:val="libFootnote0"/>
        <w:rPr>
          <w:rtl/>
        </w:rPr>
      </w:pPr>
      <w:r>
        <w:rPr>
          <w:rtl/>
        </w:rPr>
        <w:t>1 - الكافي 7</w:t>
      </w:r>
      <w:r w:rsidR="00A64B62">
        <w:rPr>
          <w:rtl/>
        </w:rPr>
        <w:t>:</w:t>
      </w:r>
      <w:r>
        <w:rPr>
          <w:rtl/>
        </w:rPr>
        <w:t xml:space="preserve"> 412 </w:t>
      </w:r>
      <w:r w:rsidR="00FC2696">
        <w:rPr>
          <w:rtl/>
        </w:rPr>
        <w:t>/</w:t>
      </w:r>
      <w:r>
        <w:rPr>
          <w:rtl/>
        </w:rPr>
        <w:t xml:space="preserve"> 1. </w:t>
      </w:r>
    </w:p>
    <w:p w:rsidR="00597E2F" w:rsidRPr="00F65C0A" w:rsidRDefault="00597E2F" w:rsidP="00FC2696">
      <w:pPr>
        <w:pStyle w:val="libFootnote0"/>
        <w:rPr>
          <w:rtl/>
        </w:rPr>
      </w:pPr>
      <w:r w:rsidRPr="00F65C0A">
        <w:rPr>
          <w:rtl/>
        </w:rPr>
        <w:t>(1) في نسخة</w:t>
      </w:r>
      <w:r w:rsidR="00A64B62">
        <w:rPr>
          <w:rtl/>
        </w:rPr>
        <w:t>:</w:t>
      </w:r>
      <w:r w:rsidRPr="00F65C0A">
        <w:rPr>
          <w:rtl/>
        </w:rPr>
        <w:t xml:space="preserve"> </w:t>
      </w:r>
      <w:r w:rsidRPr="00E016EE">
        <w:rPr>
          <w:rtl/>
        </w:rPr>
        <w:t>المعل (</w:t>
      </w:r>
      <w:r w:rsidRPr="00FC2696">
        <w:rPr>
          <w:rStyle w:val="libNormalChar"/>
          <w:rtl/>
        </w:rPr>
        <w:t xml:space="preserve"> </w:t>
      </w:r>
      <w:r w:rsidRPr="00F65C0A">
        <w:rPr>
          <w:rtl/>
        </w:rPr>
        <w:t xml:space="preserve">هامش </w:t>
      </w:r>
      <w:r w:rsidRPr="00E016EE">
        <w:rPr>
          <w:rtl/>
        </w:rPr>
        <w:t>المخطوط ). المعك</w:t>
      </w:r>
      <w:r w:rsidR="00A64B62" w:rsidRPr="00E016EE">
        <w:rPr>
          <w:rtl/>
        </w:rPr>
        <w:t>:</w:t>
      </w:r>
      <w:r w:rsidRPr="00E016EE">
        <w:rPr>
          <w:rtl/>
        </w:rPr>
        <w:t xml:space="preserve"> مطل الد</w:t>
      </w:r>
      <w:r w:rsidR="00E016EE">
        <w:rPr>
          <w:rFonts w:hint="cs"/>
          <w:rtl/>
        </w:rPr>
        <w:t>َّ</w:t>
      </w:r>
      <w:r w:rsidRPr="00E016EE">
        <w:rPr>
          <w:rtl/>
        </w:rPr>
        <w:t>ين « القاموس</w:t>
      </w:r>
      <w:r w:rsidRPr="00F65C0A">
        <w:rPr>
          <w:rtl/>
        </w:rPr>
        <w:t xml:space="preserve"> </w:t>
      </w:r>
      <w:r w:rsidRPr="00E016EE">
        <w:rPr>
          <w:rtl/>
        </w:rPr>
        <w:t>المحيط ( معك ) 3</w:t>
      </w:r>
      <w:r w:rsidR="00A64B62">
        <w:rPr>
          <w:rtl/>
        </w:rPr>
        <w:t>:</w:t>
      </w:r>
      <w:r w:rsidRPr="00F65C0A">
        <w:rPr>
          <w:rtl/>
        </w:rPr>
        <w:t xml:space="preserve"> 319 »</w:t>
      </w:r>
      <w:r>
        <w:rPr>
          <w:rtl/>
        </w:rPr>
        <w:t>.</w:t>
      </w:r>
      <w:r w:rsidRPr="00F65C0A">
        <w:rPr>
          <w:rtl/>
        </w:rPr>
        <w:t xml:space="preserve"> والمعل</w:t>
      </w:r>
      <w:r w:rsidR="00A64B62">
        <w:rPr>
          <w:rtl/>
        </w:rPr>
        <w:t>:</w:t>
      </w:r>
      <w:r w:rsidRPr="00F65C0A">
        <w:rPr>
          <w:rtl/>
        </w:rPr>
        <w:t xml:space="preserve"> معل الشيء</w:t>
      </w:r>
      <w:r w:rsidR="00A64B62">
        <w:rPr>
          <w:rtl/>
        </w:rPr>
        <w:t>:</w:t>
      </w:r>
      <w:r w:rsidRPr="00F65C0A">
        <w:rPr>
          <w:rtl/>
        </w:rPr>
        <w:t xml:space="preserve"> اختطفه واختلسه « القاموس المحيط 4</w:t>
      </w:r>
      <w:r w:rsidR="00A64B62">
        <w:rPr>
          <w:rtl/>
        </w:rPr>
        <w:t>:</w:t>
      </w:r>
      <w:r w:rsidRPr="00F65C0A">
        <w:rPr>
          <w:rtl/>
        </w:rPr>
        <w:t xml:space="preserve"> 51 »</w:t>
      </w:r>
      <w:r>
        <w:rPr>
          <w:rtl/>
        </w:rPr>
        <w:t>.</w:t>
      </w:r>
      <w:r w:rsidRPr="00F65C0A">
        <w:rPr>
          <w:rtl/>
        </w:rPr>
        <w:t xml:space="preserve"> </w:t>
      </w:r>
    </w:p>
    <w:p w:rsidR="00597E2F" w:rsidRPr="00F65C0A" w:rsidRDefault="00597E2F" w:rsidP="00FC2696">
      <w:pPr>
        <w:pStyle w:val="libFootnote0"/>
        <w:rPr>
          <w:rtl/>
        </w:rPr>
      </w:pPr>
      <w:r w:rsidRPr="00F65C0A">
        <w:rPr>
          <w:rtl/>
        </w:rPr>
        <w:t>(2) في المصدر</w:t>
      </w:r>
      <w:r w:rsidR="00A64B62">
        <w:rPr>
          <w:rtl/>
        </w:rPr>
        <w:t>:</w:t>
      </w:r>
      <w:r w:rsidRPr="00F65C0A">
        <w:rPr>
          <w:rtl/>
        </w:rPr>
        <w:t xml:space="preserve"> المسلمين</w:t>
      </w:r>
      <w:r>
        <w:rPr>
          <w:rtl/>
        </w:rPr>
        <w:t>.</w:t>
      </w:r>
      <w:r w:rsidRPr="00F65C0A">
        <w:rPr>
          <w:rtl/>
        </w:rPr>
        <w:t xml:space="preserve"> </w:t>
      </w:r>
    </w:p>
    <w:p w:rsidR="00597E2F" w:rsidRPr="00F65C0A" w:rsidRDefault="00597E2F" w:rsidP="00FC2696">
      <w:pPr>
        <w:pStyle w:val="libFootnote0"/>
        <w:rPr>
          <w:rtl/>
        </w:rPr>
      </w:pPr>
      <w:r w:rsidRPr="00F65C0A">
        <w:rPr>
          <w:rtl/>
        </w:rPr>
        <w:t>(3) التهذيب 6</w:t>
      </w:r>
      <w:r w:rsidR="00A64B62">
        <w:rPr>
          <w:rtl/>
        </w:rPr>
        <w:t>:</w:t>
      </w:r>
      <w:r w:rsidRPr="00F65C0A">
        <w:rPr>
          <w:rtl/>
        </w:rPr>
        <w:t xml:space="preserve"> 225 </w:t>
      </w:r>
      <w:r w:rsidR="00FC2696">
        <w:rPr>
          <w:rtl/>
        </w:rPr>
        <w:t>/</w:t>
      </w:r>
      <w:r w:rsidRPr="00F65C0A">
        <w:rPr>
          <w:rtl/>
        </w:rPr>
        <w:t xml:space="preserve"> 541</w:t>
      </w:r>
      <w:r>
        <w:rPr>
          <w:rtl/>
        </w:rPr>
        <w:t>.</w:t>
      </w:r>
      <w:r w:rsidRPr="00F65C0A">
        <w:rPr>
          <w:rtl/>
        </w:rPr>
        <w:t xml:space="preserve"> </w:t>
      </w:r>
    </w:p>
    <w:p w:rsidR="00597E2F" w:rsidRPr="00F65C0A" w:rsidRDefault="00597E2F" w:rsidP="00FC2696">
      <w:pPr>
        <w:pStyle w:val="libFootnote0"/>
        <w:rPr>
          <w:rtl/>
        </w:rPr>
      </w:pPr>
      <w:r w:rsidRPr="00F65C0A">
        <w:rPr>
          <w:rtl/>
        </w:rPr>
        <w:t>(4) الفقيه 3</w:t>
      </w:r>
      <w:r w:rsidR="00A64B62">
        <w:rPr>
          <w:rtl/>
        </w:rPr>
        <w:t>:</w:t>
      </w:r>
      <w:r w:rsidRPr="00F65C0A">
        <w:rPr>
          <w:rtl/>
        </w:rPr>
        <w:t xml:space="preserve"> 8 </w:t>
      </w:r>
      <w:r w:rsidR="00FC2696">
        <w:rPr>
          <w:rtl/>
        </w:rPr>
        <w:t>/</w:t>
      </w:r>
      <w:r w:rsidRPr="00F65C0A">
        <w:rPr>
          <w:rtl/>
        </w:rPr>
        <w:t xml:space="preserve"> 10</w:t>
      </w:r>
      <w:r>
        <w:rPr>
          <w:rtl/>
        </w:rPr>
        <w:t>.</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[ 32188 ] </w:t>
      </w:r>
      <w:r>
        <w:rPr>
          <w:rtl/>
        </w:rPr>
        <w:t xml:space="preserve">2 - وبإسناده عن شعيب بن واقد، عن الحسين بن زيد، عن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آبائه، عن النبي</w:t>
      </w:r>
      <w:r w:rsidR="00E016EE">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 في حديث المناهي - قال</w:t>
      </w:r>
      <w:r w:rsidR="00A64B62">
        <w:rPr>
          <w:rtl/>
        </w:rPr>
        <w:t>:</w:t>
      </w:r>
      <w:r>
        <w:rPr>
          <w:rtl/>
        </w:rPr>
        <w:t xml:space="preserve"> من خان جاره شبرا</w:t>
      </w:r>
      <w:r w:rsidR="00E016EE">
        <w:rPr>
          <w:rFonts w:hint="cs"/>
          <w:rtl/>
        </w:rPr>
        <w:t>ً</w:t>
      </w:r>
      <w:r>
        <w:rPr>
          <w:rtl/>
        </w:rPr>
        <w:t xml:space="preserve"> من الارض جعله الله طوقا</w:t>
      </w:r>
      <w:r w:rsidR="00E016EE">
        <w:rPr>
          <w:rFonts w:hint="cs"/>
          <w:rtl/>
        </w:rPr>
        <w:t>ً</w:t>
      </w:r>
      <w:r>
        <w:rPr>
          <w:rtl/>
        </w:rPr>
        <w:t xml:space="preserve"> في عنقه من تخوم الارض </w:t>
      </w:r>
      <w:r w:rsidRPr="00821781">
        <w:rPr>
          <w:rStyle w:val="libFootnotenumChar"/>
          <w:rtl/>
        </w:rPr>
        <w:t>(1)</w:t>
      </w:r>
      <w:r>
        <w:rPr>
          <w:rtl/>
        </w:rPr>
        <w:t xml:space="preserve"> السابعة، حتى يلقى الله يوم القيامة مطوّقاً،</w:t>
      </w:r>
      <w:r w:rsidR="00481338">
        <w:rPr>
          <w:rtl/>
        </w:rPr>
        <w:t xml:space="preserve"> إلّا </w:t>
      </w:r>
      <w:r>
        <w:rPr>
          <w:rtl/>
        </w:rPr>
        <w:t xml:space="preserve">أن يتوب ويرجع. </w:t>
      </w:r>
    </w:p>
    <w:p w:rsidR="00597E2F" w:rsidRDefault="00597E2F" w:rsidP="006C1B30">
      <w:pPr>
        <w:pStyle w:val="libNormal"/>
        <w:rPr>
          <w:rtl/>
        </w:rPr>
      </w:pPr>
      <w:r w:rsidRPr="00FC2696">
        <w:rPr>
          <w:rStyle w:val="libNormalChar"/>
          <w:rtl/>
        </w:rPr>
        <w:t xml:space="preserve">[ 32189 ] </w:t>
      </w:r>
      <w:r>
        <w:rPr>
          <w:rtl/>
        </w:rPr>
        <w:t>3 - وقد تقد</w:t>
      </w:r>
      <w:r w:rsidR="00E016EE">
        <w:rPr>
          <w:rFonts w:hint="cs"/>
          <w:rtl/>
        </w:rPr>
        <w:t>َّ</w:t>
      </w:r>
      <w:r>
        <w:rPr>
          <w:rtl/>
        </w:rPr>
        <w:t>م في الانفال حديث حم</w:t>
      </w:r>
      <w:r w:rsidR="00E016EE">
        <w:rPr>
          <w:rFonts w:hint="cs"/>
          <w:rtl/>
        </w:rPr>
        <w:t>ّ</w:t>
      </w:r>
      <w:r>
        <w:rPr>
          <w:rtl/>
        </w:rPr>
        <w:t xml:space="preserve">اد بن عيسى، عن بعض أصحابنا عن العبد الصالح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وذكر ما يختص</w:t>
      </w:r>
      <w:r w:rsidR="00E016EE">
        <w:rPr>
          <w:rFonts w:hint="cs"/>
          <w:rtl/>
        </w:rPr>
        <w:t>ّ</w:t>
      </w:r>
      <w:r w:rsidR="00E016EE">
        <w:rPr>
          <w:rtl/>
        </w:rPr>
        <w:t xml:space="preserve"> بال</w:t>
      </w:r>
      <w:r w:rsidR="00E016EE">
        <w:rPr>
          <w:rFonts w:hint="cs"/>
          <w:rtl/>
        </w:rPr>
        <w:t>إِ</w:t>
      </w:r>
      <w:r>
        <w:rPr>
          <w:rtl/>
        </w:rPr>
        <w:t>مام - إلى أن قال</w:t>
      </w:r>
      <w:r w:rsidR="00A64B62">
        <w:rPr>
          <w:rtl/>
        </w:rPr>
        <w:t>:</w:t>
      </w:r>
      <w:r>
        <w:rPr>
          <w:rtl/>
        </w:rPr>
        <w:t xml:space="preserve"> - وله صوافي الملوك ماكان</w:t>
      </w:r>
      <w:r w:rsidR="00E016EE">
        <w:rPr>
          <w:rtl/>
        </w:rPr>
        <w:t xml:space="preserve"> في أيديهم على غير وجه الغصب، ل</w:t>
      </w:r>
      <w:r w:rsidR="00E016EE">
        <w:rPr>
          <w:rFonts w:hint="cs"/>
          <w:rtl/>
        </w:rPr>
        <w:t>أ</w:t>
      </w:r>
      <w:r>
        <w:rPr>
          <w:rtl/>
        </w:rPr>
        <w:t>ن</w:t>
      </w:r>
      <w:r w:rsidR="00E016EE">
        <w:rPr>
          <w:rFonts w:hint="cs"/>
          <w:rtl/>
        </w:rPr>
        <w:t>َّ</w:t>
      </w:r>
      <w:r>
        <w:rPr>
          <w:rtl/>
        </w:rPr>
        <w:t xml:space="preserve"> الغصب كل</w:t>
      </w:r>
      <w:r w:rsidR="00E016EE">
        <w:rPr>
          <w:rFonts w:hint="cs"/>
          <w:rtl/>
        </w:rPr>
        <w:t>ّ</w:t>
      </w:r>
      <w:r>
        <w:rPr>
          <w:rtl/>
        </w:rPr>
        <w:t xml:space="preserve">ه مردود. </w:t>
      </w:r>
    </w:p>
    <w:p w:rsidR="00597E2F" w:rsidRDefault="00597E2F" w:rsidP="006C1B30">
      <w:pPr>
        <w:pStyle w:val="libNormal"/>
        <w:rPr>
          <w:rtl/>
        </w:rPr>
      </w:pPr>
      <w:r w:rsidRPr="00FC2696">
        <w:rPr>
          <w:rStyle w:val="libNormalChar"/>
          <w:rtl/>
        </w:rPr>
        <w:t xml:space="preserve">[ 32190 ] </w:t>
      </w:r>
      <w:r>
        <w:rPr>
          <w:rtl/>
        </w:rPr>
        <w:t xml:space="preserve">4 - وفي حديث آخر عن صاحب الزمان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يحل</w:t>
      </w:r>
      <w:r w:rsidR="00E016EE">
        <w:rPr>
          <w:rFonts w:hint="cs"/>
          <w:rtl/>
        </w:rPr>
        <w:t>ّ</w:t>
      </w:r>
      <w:r w:rsidR="00E016EE">
        <w:rPr>
          <w:rtl/>
        </w:rPr>
        <w:t xml:space="preserve"> ل</w:t>
      </w:r>
      <w:r w:rsidR="00E016EE">
        <w:rPr>
          <w:rFonts w:hint="cs"/>
          <w:rtl/>
        </w:rPr>
        <w:t>أ</w:t>
      </w:r>
      <w:r>
        <w:rPr>
          <w:rtl/>
        </w:rPr>
        <w:t>حد أن يتصر</w:t>
      </w:r>
      <w:r w:rsidR="00E016EE">
        <w:rPr>
          <w:rFonts w:hint="cs"/>
          <w:rtl/>
        </w:rPr>
        <w:t>ّ</w:t>
      </w:r>
      <w:r>
        <w:rPr>
          <w:rtl/>
        </w:rPr>
        <w:t xml:space="preserve">ف في مال غيره بغير اذنه. </w:t>
      </w:r>
    </w:p>
    <w:p w:rsidR="00597E2F" w:rsidRDefault="00597E2F" w:rsidP="006C1B30">
      <w:pPr>
        <w:pStyle w:val="libNormal"/>
        <w:rPr>
          <w:rtl/>
        </w:rPr>
      </w:pPr>
      <w:r w:rsidRPr="00FC2696">
        <w:rPr>
          <w:rStyle w:val="libNormalChar"/>
          <w:rtl/>
        </w:rPr>
        <w:t xml:space="preserve">[ 32191 ] </w:t>
      </w:r>
      <w:r>
        <w:rPr>
          <w:rtl/>
        </w:rPr>
        <w:t>5 - محمد بن الحسين الرضي</w:t>
      </w:r>
      <w:r w:rsidR="00E016EE">
        <w:rPr>
          <w:rFonts w:hint="cs"/>
          <w:rtl/>
        </w:rPr>
        <w:t>ُّ</w:t>
      </w:r>
      <w:r>
        <w:rPr>
          <w:rtl/>
        </w:rPr>
        <w:t xml:space="preserve"> في </w:t>
      </w:r>
      <w:r w:rsidRPr="00FC2696">
        <w:rPr>
          <w:rStyle w:val="libNormalChar"/>
          <w:rtl/>
        </w:rPr>
        <w:t xml:space="preserve">( </w:t>
      </w:r>
      <w:r>
        <w:rPr>
          <w:rtl/>
        </w:rPr>
        <w:t>نهج البلاغة</w:t>
      </w:r>
      <w:r w:rsidRPr="00FC2696">
        <w:rPr>
          <w:rStyle w:val="libNormalChar"/>
          <w:rtl/>
        </w:rPr>
        <w:t xml:space="preserve"> )</w:t>
      </w:r>
      <w:r>
        <w:rPr>
          <w:rtl/>
        </w:rPr>
        <w:t xml:space="preserve">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الحجر الغصب في الدار رهن على خرابها. </w:t>
      </w:r>
    </w:p>
    <w:p w:rsidR="00597E2F" w:rsidRDefault="00597E2F" w:rsidP="00B351E8">
      <w:pPr>
        <w:pStyle w:val="libNormal"/>
        <w:rPr>
          <w:rtl/>
        </w:rPr>
      </w:pPr>
      <w:r>
        <w:rPr>
          <w:rtl/>
        </w:rPr>
        <w:t>قال</w:t>
      </w:r>
      <w:r w:rsidR="00A64B62">
        <w:rPr>
          <w:rtl/>
        </w:rPr>
        <w:t>:</w:t>
      </w:r>
      <w:r>
        <w:rPr>
          <w:rtl/>
        </w:rPr>
        <w:t xml:space="preserve"> ويروى هذا الكلام للنبي</w:t>
      </w:r>
      <w:r w:rsidR="00075A9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w:t>
      </w:r>
    </w:p>
    <w:p w:rsidR="00597E2F" w:rsidRDefault="00597E2F" w:rsidP="002F0233">
      <w:pPr>
        <w:pStyle w:val="libNormal"/>
        <w:rPr>
          <w:rtl/>
        </w:rPr>
      </w:pPr>
      <w:r>
        <w:rPr>
          <w:rtl/>
        </w:rPr>
        <w:t>أقول</w:t>
      </w:r>
      <w:r w:rsidR="00A64B62">
        <w:rPr>
          <w:rtl/>
        </w:rPr>
        <w:t>:</w:t>
      </w:r>
      <w:r>
        <w:rPr>
          <w:rtl/>
        </w:rPr>
        <w:t xml:space="preserve"> </w:t>
      </w:r>
      <w:r w:rsidR="00E554CA">
        <w:rPr>
          <w:rtl/>
        </w:rPr>
        <w:t>وتقدّ</w:t>
      </w:r>
      <w:r w:rsidR="00075A9D">
        <w:rPr>
          <w:rFonts w:hint="cs"/>
          <w:rtl/>
        </w:rPr>
        <w:t>َ</w:t>
      </w:r>
      <w:r w:rsidR="00E554CA">
        <w:rPr>
          <w:rtl/>
        </w:rPr>
        <w:t xml:space="preserve">م </w:t>
      </w:r>
      <w:r>
        <w:rPr>
          <w:rtl/>
        </w:rPr>
        <w:t xml:space="preserve">ما </w:t>
      </w:r>
      <w:r w:rsidR="00E554CA">
        <w:rPr>
          <w:rtl/>
        </w:rPr>
        <w:t>يدلّ</w:t>
      </w:r>
      <w:r w:rsidR="00075A9D">
        <w:rPr>
          <w:rFonts w:hint="cs"/>
          <w:rtl/>
        </w:rPr>
        <w:t>ُ</w:t>
      </w:r>
      <w:r w:rsidR="00E554CA">
        <w:rPr>
          <w:rtl/>
        </w:rPr>
        <w:t xml:space="preserve"> </w:t>
      </w:r>
      <w:r>
        <w:rPr>
          <w:rtl/>
        </w:rPr>
        <w:t xml:space="preserve">على ذلك في أحاديث الفيء والخمس والغنائم </w:t>
      </w:r>
      <w:r w:rsidRPr="00821781">
        <w:rPr>
          <w:rStyle w:val="libFootnotenumChar"/>
          <w:rtl/>
        </w:rPr>
        <w:t>(</w:t>
      </w:r>
      <w:r w:rsidR="002F0233">
        <w:rPr>
          <w:rStyle w:val="libFootnotenumChar"/>
          <w:rFonts w:hint="cs"/>
          <w:rtl/>
        </w:rPr>
        <w:t>2</w:t>
      </w:r>
      <w:r w:rsidRPr="00821781">
        <w:rPr>
          <w:rStyle w:val="libFootnotenumChar"/>
          <w:rtl/>
        </w:rPr>
        <w:t>)</w:t>
      </w:r>
      <w:r>
        <w:rPr>
          <w:rtl/>
        </w:rPr>
        <w:t xml:space="preserve"> وغير ذلك </w:t>
      </w:r>
      <w:r w:rsidRPr="00821781">
        <w:rPr>
          <w:rStyle w:val="libFootnotenumChar"/>
          <w:rtl/>
        </w:rPr>
        <w:t>(</w:t>
      </w:r>
      <w:r w:rsidR="002F0233">
        <w:rPr>
          <w:rStyle w:val="libFootnotenumChar"/>
          <w:rFonts w:hint="cs"/>
          <w:rtl/>
        </w:rPr>
        <w:t>3</w:t>
      </w:r>
      <w:r w:rsidRPr="00821781">
        <w:rPr>
          <w:rStyle w:val="libFootnotenumChar"/>
          <w:rtl/>
        </w:rPr>
        <w:t>)</w:t>
      </w:r>
      <w:r>
        <w:rPr>
          <w:rtl/>
        </w:rPr>
        <w:t xml:space="preserve">، ويأتي ما </w:t>
      </w:r>
      <w:r w:rsidR="00E554CA">
        <w:rPr>
          <w:rtl/>
        </w:rPr>
        <w:t>يدلّ</w:t>
      </w:r>
      <w:r w:rsidR="00075A9D">
        <w:rPr>
          <w:rFonts w:hint="cs"/>
          <w:rtl/>
        </w:rPr>
        <w:t>ُ</w:t>
      </w:r>
      <w:r w:rsidR="00E554CA">
        <w:rPr>
          <w:rtl/>
        </w:rPr>
        <w:t xml:space="preserve"> </w:t>
      </w:r>
      <w:r>
        <w:rPr>
          <w:rtl/>
        </w:rPr>
        <w:t xml:space="preserve">عليه </w:t>
      </w:r>
      <w:r w:rsidRPr="00821781">
        <w:rPr>
          <w:rStyle w:val="libFootnotenumChar"/>
          <w:rtl/>
        </w:rPr>
        <w:t>(</w:t>
      </w:r>
      <w:r w:rsidR="002F0233">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الفقيه 4</w:t>
      </w:r>
      <w:r w:rsidR="00A64B62">
        <w:rPr>
          <w:rtl/>
        </w:rPr>
        <w:t>:</w:t>
      </w:r>
      <w:r>
        <w:rPr>
          <w:rtl/>
        </w:rPr>
        <w:t xml:space="preserve"> 6 </w:t>
      </w:r>
      <w:r w:rsidR="00FC2696">
        <w:rPr>
          <w:rtl/>
        </w:rPr>
        <w:t>/</w:t>
      </w:r>
      <w:r>
        <w:rPr>
          <w:rtl/>
        </w:rPr>
        <w:t xml:space="preserve"> 1. </w:t>
      </w:r>
    </w:p>
    <w:p w:rsidR="00597E2F" w:rsidRPr="00F65C0A" w:rsidRDefault="00597E2F" w:rsidP="00FC2696">
      <w:pPr>
        <w:pStyle w:val="libFootnote0"/>
        <w:rPr>
          <w:rtl/>
        </w:rPr>
      </w:pPr>
      <w:r w:rsidRPr="00F65C0A">
        <w:rPr>
          <w:rtl/>
        </w:rPr>
        <w:t>(1) في نسخة</w:t>
      </w:r>
      <w:r w:rsidR="00A64B62">
        <w:rPr>
          <w:rtl/>
        </w:rPr>
        <w:t>:</w:t>
      </w:r>
      <w:r w:rsidRPr="00F65C0A">
        <w:rPr>
          <w:rtl/>
        </w:rPr>
        <w:t xml:space="preserve"> </w:t>
      </w:r>
      <w:r w:rsidRPr="002F0233">
        <w:rPr>
          <w:rtl/>
        </w:rPr>
        <w:t>الارضين ( هامش المخطوط )</w:t>
      </w:r>
      <w:r w:rsidRPr="00F65C0A">
        <w:rPr>
          <w:rtl/>
        </w:rPr>
        <w:t xml:space="preserve"> وكذلك المصدر</w:t>
      </w:r>
      <w:r>
        <w:rPr>
          <w:rtl/>
        </w:rPr>
        <w:t>.</w:t>
      </w:r>
    </w:p>
    <w:p w:rsidR="00597E2F" w:rsidRDefault="00597E2F" w:rsidP="00FC2696">
      <w:pPr>
        <w:pStyle w:val="libFootnote0"/>
        <w:rPr>
          <w:rtl/>
        </w:rPr>
      </w:pPr>
      <w:r>
        <w:rPr>
          <w:rtl/>
        </w:rPr>
        <w:t>3 - تقدم في الحديث 4 من الباب 1 من أبواب الانفال.</w:t>
      </w:r>
    </w:p>
    <w:p w:rsidR="00597E2F" w:rsidRDefault="00597E2F" w:rsidP="00FC2696">
      <w:pPr>
        <w:pStyle w:val="libFootnote0"/>
        <w:rPr>
          <w:rtl/>
        </w:rPr>
      </w:pPr>
      <w:r>
        <w:rPr>
          <w:rtl/>
        </w:rPr>
        <w:t>4 - تقدم في الحديث 6 من الباب 3 من أبواب الانفال.</w:t>
      </w:r>
    </w:p>
    <w:p w:rsidR="00597E2F" w:rsidRDefault="00597E2F" w:rsidP="00FC2696">
      <w:pPr>
        <w:pStyle w:val="libFootnote0"/>
        <w:rPr>
          <w:rtl/>
        </w:rPr>
      </w:pPr>
      <w:r>
        <w:rPr>
          <w:rtl/>
        </w:rPr>
        <w:t>5 - نهج البلاغة 3</w:t>
      </w:r>
      <w:r w:rsidR="00A64B62">
        <w:rPr>
          <w:rtl/>
        </w:rPr>
        <w:t>:</w:t>
      </w:r>
      <w:r>
        <w:rPr>
          <w:rtl/>
        </w:rPr>
        <w:t xml:space="preserve"> 206 </w:t>
      </w:r>
      <w:r w:rsidR="00FC2696">
        <w:rPr>
          <w:rtl/>
        </w:rPr>
        <w:t>/</w:t>
      </w:r>
      <w:r>
        <w:rPr>
          <w:rtl/>
        </w:rPr>
        <w:t xml:space="preserve"> حكمة 240. </w:t>
      </w:r>
    </w:p>
    <w:p w:rsidR="00597E2F" w:rsidRPr="00F65C0A" w:rsidRDefault="00597E2F" w:rsidP="00075A9D">
      <w:pPr>
        <w:pStyle w:val="libFootnote0"/>
        <w:rPr>
          <w:rtl/>
        </w:rPr>
      </w:pPr>
      <w:r w:rsidRPr="00F65C0A">
        <w:rPr>
          <w:rtl/>
        </w:rPr>
        <w:t>(</w:t>
      </w:r>
      <w:r w:rsidR="00075A9D">
        <w:rPr>
          <w:rFonts w:hint="cs"/>
          <w:rtl/>
        </w:rPr>
        <w:t>2</w:t>
      </w:r>
      <w:r w:rsidRPr="00F65C0A">
        <w:rPr>
          <w:rtl/>
        </w:rPr>
        <w:t>) تقدم في الباب 1</w:t>
      </w:r>
      <w:r>
        <w:rPr>
          <w:rtl/>
        </w:rPr>
        <w:t>،</w:t>
      </w:r>
      <w:r w:rsidRPr="00F65C0A">
        <w:rPr>
          <w:rtl/>
        </w:rPr>
        <w:t xml:space="preserve"> وفي الحديثين 5 و 8 من الباب 2 من أبواب ما يجب فيه الخمس</w:t>
      </w:r>
      <w:r>
        <w:rPr>
          <w:rtl/>
        </w:rPr>
        <w:t>،</w:t>
      </w:r>
      <w:r w:rsidRPr="00F65C0A">
        <w:rPr>
          <w:rtl/>
        </w:rPr>
        <w:t xml:space="preserve"> وفي الحديث 4 من الباب 1</w:t>
      </w:r>
      <w:r>
        <w:rPr>
          <w:rtl/>
        </w:rPr>
        <w:t>،</w:t>
      </w:r>
      <w:r w:rsidRPr="00F65C0A">
        <w:rPr>
          <w:rtl/>
        </w:rPr>
        <w:t xml:space="preserve"> وفي </w:t>
      </w:r>
      <w:r w:rsidR="0081231A">
        <w:rPr>
          <w:rtl/>
        </w:rPr>
        <w:t>الأبواب</w:t>
      </w:r>
      <w:r w:rsidRPr="00F65C0A">
        <w:rPr>
          <w:rtl/>
        </w:rPr>
        <w:t xml:space="preserve"> 2 و 3 و 4 من أبواب الانفال</w:t>
      </w:r>
      <w:r>
        <w:rPr>
          <w:rtl/>
        </w:rPr>
        <w:t>.</w:t>
      </w:r>
      <w:r w:rsidRPr="00F65C0A">
        <w:rPr>
          <w:rtl/>
        </w:rPr>
        <w:t xml:space="preserve"> </w:t>
      </w:r>
    </w:p>
    <w:p w:rsidR="00597E2F" w:rsidRPr="00F65C0A" w:rsidRDefault="00597E2F" w:rsidP="00075A9D">
      <w:pPr>
        <w:pStyle w:val="libFootnote0"/>
        <w:rPr>
          <w:rtl/>
        </w:rPr>
      </w:pPr>
      <w:r w:rsidRPr="00F65C0A">
        <w:rPr>
          <w:rtl/>
        </w:rPr>
        <w:t>(</w:t>
      </w:r>
      <w:r w:rsidR="00075A9D">
        <w:rPr>
          <w:rFonts w:hint="cs"/>
          <w:rtl/>
        </w:rPr>
        <w:t>3</w:t>
      </w:r>
      <w:r w:rsidRPr="00F65C0A">
        <w:rPr>
          <w:rtl/>
        </w:rPr>
        <w:t>) تقدم في الباب 1 من أبواب عقد البيع</w:t>
      </w:r>
      <w:r>
        <w:rPr>
          <w:rtl/>
        </w:rPr>
        <w:t>.</w:t>
      </w:r>
      <w:r w:rsidRPr="00F65C0A">
        <w:rPr>
          <w:rtl/>
        </w:rPr>
        <w:t xml:space="preserve"> </w:t>
      </w:r>
    </w:p>
    <w:p w:rsidR="00597E2F" w:rsidRPr="00F65C0A" w:rsidRDefault="00597E2F" w:rsidP="00075A9D">
      <w:pPr>
        <w:pStyle w:val="libFootnote0"/>
        <w:rPr>
          <w:rtl/>
        </w:rPr>
      </w:pPr>
      <w:r w:rsidRPr="00F65C0A">
        <w:rPr>
          <w:rtl/>
        </w:rPr>
        <w:t>(</w:t>
      </w:r>
      <w:r w:rsidR="00075A9D">
        <w:rPr>
          <w:rFonts w:hint="cs"/>
          <w:rtl/>
        </w:rPr>
        <w:t>4</w:t>
      </w:r>
      <w:r w:rsidRPr="00F65C0A">
        <w:rPr>
          <w:rtl/>
        </w:rPr>
        <w:t xml:space="preserve">) يأتي في </w:t>
      </w:r>
      <w:r w:rsidR="0081231A">
        <w:rPr>
          <w:rtl/>
        </w:rPr>
        <w:t>الأبواب</w:t>
      </w:r>
      <w:r w:rsidRPr="00F65C0A">
        <w:rPr>
          <w:rtl/>
        </w:rPr>
        <w:t xml:space="preserve"> 2 و 3 و 5 و 6 و 7 و 8 من هذه </w:t>
      </w:r>
      <w:r w:rsidR="0081231A">
        <w:rPr>
          <w:rtl/>
        </w:rPr>
        <w:t>الأبواب</w:t>
      </w:r>
      <w:r>
        <w:rPr>
          <w:rtl/>
        </w:rPr>
        <w:t>.</w:t>
      </w:r>
      <w:r w:rsidRPr="00F65C0A">
        <w:rPr>
          <w:rtl/>
        </w:rPr>
        <w:t xml:space="preserve"> وفي البابين 1 و 3 من أبواب</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773" w:name="_Toc307331519"/>
      <w:bookmarkStart w:id="774" w:name="_Toc380348120"/>
      <w:bookmarkStart w:id="775" w:name="_Toc185031852"/>
      <w:r>
        <w:rPr>
          <w:rtl/>
        </w:rPr>
        <w:lastRenderedPageBreak/>
        <w:t>2 - باب ان من زرع، أو غرس في أرض مغصوبة فله</w:t>
      </w:r>
      <w:bookmarkEnd w:id="773"/>
      <w:r w:rsidR="00907434">
        <w:rPr>
          <w:rtl/>
        </w:rPr>
        <w:t xml:space="preserve"> </w:t>
      </w:r>
      <w:bookmarkStart w:id="776" w:name="_Toc307331520"/>
      <w:r w:rsidR="00907434">
        <w:rPr>
          <w:rtl/>
        </w:rPr>
        <w:t>ا</w:t>
      </w:r>
      <w:r>
        <w:rPr>
          <w:rtl/>
        </w:rPr>
        <w:t>لزرع والغرس، وعليه أجرة الارض لصاحبها وإزالتها.</w:t>
      </w:r>
      <w:bookmarkEnd w:id="774"/>
      <w:bookmarkEnd w:id="775"/>
      <w:bookmarkEnd w:id="776"/>
      <w:r>
        <w:rPr>
          <w:rtl/>
        </w:rPr>
        <w:t xml:space="preserve"> </w:t>
      </w:r>
    </w:p>
    <w:p w:rsidR="00597E2F" w:rsidRDefault="00597E2F" w:rsidP="006C1B30">
      <w:pPr>
        <w:pStyle w:val="libNormal"/>
        <w:rPr>
          <w:rtl/>
        </w:rPr>
      </w:pPr>
      <w:r w:rsidRPr="00FC2696">
        <w:rPr>
          <w:rStyle w:val="libNormalChar"/>
          <w:rtl/>
        </w:rPr>
        <w:t xml:space="preserve">[ 32192 ] </w:t>
      </w:r>
      <w:r>
        <w:rPr>
          <w:rtl/>
        </w:rPr>
        <w:t>1 - محمد بن الحسن بإسناده عن محمد بن يحيى، عن محمد ابن الحسين، عن محمد بن عبدالله بن هلال، عن عقبة بن خالد،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رجل أتى أرض رجل، فزرعها بغير إذنه، حت</w:t>
      </w:r>
      <w:r w:rsidR="002F0233">
        <w:rPr>
          <w:rFonts w:hint="cs"/>
          <w:rtl/>
        </w:rPr>
        <w:t>ّ</w:t>
      </w:r>
      <w:r>
        <w:rPr>
          <w:rtl/>
        </w:rPr>
        <w:t>ى إذا بلغ الزرع جاء صاحب الارض، فقال</w:t>
      </w:r>
      <w:r w:rsidR="00A64B62">
        <w:rPr>
          <w:rtl/>
        </w:rPr>
        <w:t>:</w:t>
      </w:r>
      <w:r>
        <w:rPr>
          <w:rtl/>
        </w:rPr>
        <w:t xml:space="preserve"> زرعت بغير إذني، فزرعك لي، وعلي</w:t>
      </w:r>
      <w:r w:rsidR="002F0233">
        <w:rPr>
          <w:rFonts w:hint="cs"/>
          <w:rtl/>
        </w:rPr>
        <w:t>َّ</w:t>
      </w:r>
      <w:r>
        <w:rPr>
          <w:rtl/>
        </w:rPr>
        <w:t xml:space="preserve"> ما أنفقت، أله ذلك أم لا؟ فقال</w:t>
      </w:r>
      <w:r w:rsidR="00A64B62">
        <w:rPr>
          <w:rtl/>
        </w:rPr>
        <w:t>:</w:t>
      </w:r>
      <w:r>
        <w:rPr>
          <w:rtl/>
        </w:rPr>
        <w:t xml:space="preserve"> للزارع زرعه، ولصاحب الارض كراء </w:t>
      </w:r>
      <w:r w:rsidRPr="00821781">
        <w:rPr>
          <w:rStyle w:val="libFootnotenumChar"/>
          <w:rtl/>
        </w:rPr>
        <w:t>(1)</w:t>
      </w:r>
      <w:r>
        <w:rPr>
          <w:rtl/>
        </w:rPr>
        <w:t xml:space="preserve"> أرضه. </w:t>
      </w:r>
    </w:p>
    <w:p w:rsidR="00597E2F" w:rsidRDefault="00597E2F" w:rsidP="002F0233">
      <w:pPr>
        <w:pStyle w:val="libNormal"/>
        <w:rPr>
          <w:rtl/>
        </w:rPr>
      </w:pPr>
      <w:r w:rsidRPr="00FC2696">
        <w:rPr>
          <w:rStyle w:val="libNormalChar"/>
          <w:rtl/>
        </w:rPr>
        <w:t xml:space="preserve">[ 32193 ] </w:t>
      </w:r>
      <w:r>
        <w:rPr>
          <w:rtl/>
        </w:rPr>
        <w:t>2 - وبإسناده عن علي</w:t>
      </w:r>
      <w:r w:rsidR="002F0233">
        <w:rPr>
          <w:rFonts w:hint="cs"/>
          <w:rtl/>
        </w:rPr>
        <w:t>ِّ</w:t>
      </w:r>
      <w:r>
        <w:rPr>
          <w:rtl/>
        </w:rPr>
        <w:t xml:space="preserve"> بن إبراهيم، عن أبيه، عن ابن فض</w:t>
      </w:r>
      <w:r w:rsidR="002F0233">
        <w:rPr>
          <w:rFonts w:hint="cs"/>
          <w:rtl/>
        </w:rPr>
        <w:t>ّ</w:t>
      </w:r>
      <w:r>
        <w:rPr>
          <w:rtl/>
        </w:rPr>
        <w:t xml:space="preserve">ال، عن علي بن عقبة، عن موسى بن أكيل النميري، عن محمد بن مسلم،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رجل اكترى دارا</w:t>
      </w:r>
      <w:r w:rsidR="002F0233">
        <w:rPr>
          <w:rFonts w:hint="cs"/>
          <w:rtl/>
        </w:rPr>
        <w:t>ً</w:t>
      </w:r>
      <w:r>
        <w:rPr>
          <w:rtl/>
        </w:rPr>
        <w:t xml:space="preserve"> وفيها بستان، فزرع في البستان، وغرس نخلا</w:t>
      </w:r>
      <w:r w:rsidR="002F0233">
        <w:rPr>
          <w:rFonts w:hint="cs"/>
          <w:rtl/>
        </w:rPr>
        <w:t>ً</w:t>
      </w:r>
      <w:r>
        <w:rPr>
          <w:rtl/>
        </w:rPr>
        <w:t xml:space="preserve"> وأشجارا</w:t>
      </w:r>
      <w:r w:rsidR="002F0233">
        <w:rPr>
          <w:rFonts w:hint="cs"/>
          <w:rtl/>
        </w:rPr>
        <w:t>ً</w:t>
      </w:r>
      <w:r>
        <w:rPr>
          <w:rtl/>
        </w:rPr>
        <w:t xml:space="preserve"> وفواكه وغير ذلك، ولم يستأمر صاحب الدار في ذلك، قال</w:t>
      </w:r>
      <w:r w:rsidR="00A64B62">
        <w:rPr>
          <w:rtl/>
        </w:rPr>
        <w:t>:</w:t>
      </w:r>
      <w:r>
        <w:rPr>
          <w:rtl/>
        </w:rPr>
        <w:t xml:space="preserve"> عليه الكراء </w:t>
      </w:r>
      <w:r w:rsidRPr="00821781">
        <w:rPr>
          <w:rStyle w:val="libFootnotenumChar"/>
          <w:rtl/>
        </w:rPr>
        <w:t>(</w:t>
      </w:r>
      <w:r w:rsidR="002F0233">
        <w:rPr>
          <w:rStyle w:val="libFootnotenumChar"/>
          <w:rFonts w:hint="cs"/>
          <w:rtl/>
        </w:rPr>
        <w:t>2</w:t>
      </w:r>
      <w:r w:rsidRPr="00821781">
        <w:rPr>
          <w:rStyle w:val="libFootnotenumChar"/>
          <w:rtl/>
        </w:rPr>
        <w:t>)</w:t>
      </w:r>
      <w:r>
        <w:rPr>
          <w:rtl/>
        </w:rPr>
        <w:t>، ويقو</w:t>
      </w:r>
      <w:r w:rsidR="002F0233">
        <w:rPr>
          <w:rFonts w:hint="cs"/>
          <w:rtl/>
        </w:rPr>
        <w:t>ّ</w:t>
      </w:r>
      <w:r>
        <w:rPr>
          <w:rtl/>
        </w:rPr>
        <w:t xml:space="preserve">م صاحب الدار الزرع والغرس قيمة عدل، ويعطيه الغارس ان كان استأمره في ذلك، وإن لم يكن استأمره في ذلك فعليه الكراء </w:t>
      </w:r>
      <w:r w:rsidRPr="00821781">
        <w:rPr>
          <w:rStyle w:val="libFootnotenumChar"/>
          <w:rtl/>
        </w:rPr>
        <w:t>(</w:t>
      </w:r>
      <w:r w:rsidR="002F0233">
        <w:rPr>
          <w:rStyle w:val="libFootnotenumChar"/>
          <w:rFonts w:hint="cs"/>
          <w:rtl/>
        </w:rPr>
        <w:t>3</w:t>
      </w:r>
      <w:r w:rsidRPr="00821781">
        <w:rPr>
          <w:rStyle w:val="libFootnotenumChar"/>
          <w:rtl/>
        </w:rPr>
        <w:t>)</w:t>
      </w:r>
      <w:r>
        <w:rPr>
          <w:rtl/>
        </w:rPr>
        <w:t>، وله الزرع والغرس، ويقلعه ويذهب به حيث شاء.</w:t>
      </w:r>
    </w:p>
    <w:p w:rsidR="00597E2F" w:rsidRDefault="00597E2F" w:rsidP="002F0233">
      <w:pPr>
        <w:pStyle w:val="libNormal"/>
        <w:rPr>
          <w:rtl/>
        </w:rPr>
      </w:pPr>
      <w:r>
        <w:rPr>
          <w:rtl/>
        </w:rPr>
        <w:t>ورواه الكليني عن علي</w:t>
      </w:r>
      <w:r w:rsidR="002F0233">
        <w:rPr>
          <w:rFonts w:hint="cs"/>
          <w:rtl/>
        </w:rPr>
        <w:t>ِّ</w:t>
      </w:r>
      <w:r>
        <w:rPr>
          <w:rtl/>
        </w:rPr>
        <w:t xml:space="preserve"> بن إبراهيم </w:t>
      </w:r>
      <w:r w:rsidRPr="00821781">
        <w:rPr>
          <w:rStyle w:val="libFootnotenumChar"/>
          <w:rtl/>
        </w:rPr>
        <w:t>(</w:t>
      </w:r>
      <w:r w:rsidR="002F0233">
        <w:rPr>
          <w:rStyle w:val="libFootnotenumChar"/>
          <w:rFonts w:hint="cs"/>
          <w:rtl/>
        </w:rPr>
        <w:t>4</w:t>
      </w:r>
      <w:r w:rsidRPr="00821781">
        <w:rPr>
          <w:rStyle w:val="libFootnotenumChar"/>
          <w:rtl/>
        </w:rPr>
        <w:t>)</w:t>
      </w:r>
      <w:r>
        <w:rPr>
          <w:rtl/>
        </w:rPr>
        <w:t xml:space="preserve"> والذي قبله، عن محمد بن يحيى.</w:t>
      </w:r>
    </w:p>
    <w:p w:rsidR="00597E2F" w:rsidRDefault="00597E2F" w:rsidP="002F0233">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2F0233">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2F0233">
      <w:pPr>
        <w:pStyle w:val="libFootnoteCenterBold"/>
        <w:rPr>
          <w:rtl/>
        </w:rPr>
      </w:pPr>
      <w:r>
        <w:rPr>
          <w:rtl/>
        </w:rPr>
        <w:t>الباب 2</w:t>
      </w:r>
    </w:p>
    <w:p w:rsidR="00597E2F" w:rsidRDefault="00597E2F" w:rsidP="002F0233">
      <w:pPr>
        <w:pStyle w:val="libFootnoteCenterBold"/>
        <w:rPr>
          <w:rtl/>
        </w:rPr>
      </w:pPr>
      <w:r>
        <w:rPr>
          <w:rtl/>
        </w:rPr>
        <w:t xml:space="preserve">فيه حديثان </w:t>
      </w:r>
    </w:p>
    <w:p w:rsidR="00597E2F" w:rsidRDefault="00597E2F" w:rsidP="00FC2696">
      <w:pPr>
        <w:pStyle w:val="libFootnote0"/>
        <w:rPr>
          <w:rtl/>
        </w:rPr>
      </w:pPr>
      <w:r>
        <w:rPr>
          <w:rtl/>
        </w:rPr>
        <w:t>1 - التهذيب 7</w:t>
      </w:r>
      <w:r w:rsidR="00A64B62">
        <w:rPr>
          <w:rtl/>
        </w:rPr>
        <w:t>:</w:t>
      </w:r>
      <w:r>
        <w:rPr>
          <w:rtl/>
        </w:rPr>
        <w:t xml:space="preserve"> 206 </w:t>
      </w:r>
      <w:r w:rsidR="00FC2696">
        <w:rPr>
          <w:rtl/>
        </w:rPr>
        <w:t>/</w:t>
      </w:r>
      <w:r>
        <w:rPr>
          <w:rtl/>
        </w:rPr>
        <w:t xml:space="preserve"> 906، والكافي 5</w:t>
      </w:r>
      <w:r w:rsidR="00A64B62">
        <w:rPr>
          <w:rtl/>
        </w:rPr>
        <w:t>:</w:t>
      </w:r>
      <w:r>
        <w:rPr>
          <w:rtl/>
        </w:rPr>
        <w:t xml:space="preserve"> 296 </w:t>
      </w:r>
      <w:r w:rsidR="00FC2696">
        <w:rPr>
          <w:rtl/>
        </w:rPr>
        <w:t>/</w:t>
      </w:r>
      <w:r>
        <w:rPr>
          <w:rtl/>
        </w:rPr>
        <w:t xml:space="preserve"> 1. </w:t>
      </w:r>
    </w:p>
    <w:p w:rsidR="00597E2F" w:rsidRPr="00F65C0A" w:rsidRDefault="00597E2F" w:rsidP="00FC2696">
      <w:pPr>
        <w:pStyle w:val="libFootnote0"/>
        <w:rPr>
          <w:rtl/>
        </w:rPr>
      </w:pPr>
      <w:r w:rsidRPr="00F65C0A">
        <w:rPr>
          <w:rtl/>
        </w:rPr>
        <w:t>(1) في المصدر</w:t>
      </w:r>
      <w:r w:rsidR="00A64B62">
        <w:rPr>
          <w:rtl/>
        </w:rPr>
        <w:t>:</w:t>
      </w:r>
      <w:r w:rsidRPr="00F65C0A">
        <w:rPr>
          <w:rtl/>
        </w:rPr>
        <w:t xml:space="preserve"> ك</w:t>
      </w:r>
      <w:r w:rsidR="002F0233">
        <w:rPr>
          <w:rFonts w:hint="cs"/>
          <w:rtl/>
        </w:rPr>
        <w:t>ِ</w:t>
      </w:r>
      <w:r w:rsidRPr="00F65C0A">
        <w:rPr>
          <w:rtl/>
        </w:rPr>
        <w:t>رى</w:t>
      </w:r>
      <w:r>
        <w:rPr>
          <w:rtl/>
        </w:rPr>
        <w:t>.</w:t>
      </w:r>
    </w:p>
    <w:p w:rsidR="00597E2F" w:rsidRDefault="00597E2F" w:rsidP="00FC2696">
      <w:pPr>
        <w:pStyle w:val="libFootnote0"/>
        <w:rPr>
          <w:rtl/>
        </w:rPr>
      </w:pPr>
      <w:r>
        <w:rPr>
          <w:rtl/>
        </w:rPr>
        <w:t>2 - التهذيب 7</w:t>
      </w:r>
      <w:r w:rsidR="00A64B62">
        <w:rPr>
          <w:rtl/>
        </w:rPr>
        <w:t>:</w:t>
      </w:r>
      <w:r>
        <w:rPr>
          <w:rtl/>
        </w:rPr>
        <w:t xml:space="preserve"> 206 </w:t>
      </w:r>
      <w:r w:rsidR="00FC2696">
        <w:rPr>
          <w:rtl/>
        </w:rPr>
        <w:t>/</w:t>
      </w:r>
      <w:r>
        <w:rPr>
          <w:rtl/>
        </w:rPr>
        <w:t xml:space="preserve"> 907. </w:t>
      </w:r>
    </w:p>
    <w:p w:rsidR="00597E2F" w:rsidRPr="00F65C0A" w:rsidRDefault="00597E2F" w:rsidP="002F0233">
      <w:pPr>
        <w:pStyle w:val="libFootnote0"/>
        <w:rPr>
          <w:rtl/>
        </w:rPr>
      </w:pPr>
      <w:r w:rsidRPr="00F65C0A">
        <w:rPr>
          <w:rtl/>
        </w:rPr>
        <w:t>(</w:t>
      </w:r>
      <w:r w:rsidR="002F0233">
        <w:rPr>
          <w:rFonts w:hint="cs"/>
          <w:rtl/>
        </w:rPr>
        <w:t>2</w:t>
      </w:r>
      <w:r w:rsidRPr="00F65C0A">
        <w:rPr>
          <w:rtl/>
        </w:rPr>
        <w:t xml:space="preserve"> و </w:t>
      </w:r>
      <w:r w:rsidR="002F0233">
        <w:rPr>
          <w:rFonts w:hint="cs"/>
          <w:rtl/>
        </w:rPr>
        <w:t>3</w:t>
      </w:r>
      <w:r w:rsidRPr="00F65C0A">
        <w:rPr>
          <w:rtl/>
        </w:rPr>
        <w:t>) في المصدر</w:t>
      </w:r>
      <w:r w:rsidR="00A64B62">
        <w:rPr>
          <w:rtl/>
        </w:rPr>
        <w:t>:</w:t>
      </w:r>
      <w:r w:rsidRPr="00F65C0A">
        <w:rPr>
          <w:rtl/>
        </w:rPr>
        <w:t xml:space="preserve"> الك</w:t>
      </w:r>
      <w:r w:rsidR="002F0233">
        <w:rPr>
          <w:rFonts w:hint="cs"/>
          <w:rtl/>
        </w:rPr>
        <w:t>ِ</w:t>
      </w:r>
      <w:r w:rsidRPr="00F65C0A">
        <w:rPr>
          <w:rtl/>
        </w:rPr>
        <w:t>رى</w:t>
      </w:r>
      <w:r>
        <w:rPr>
          <w:rtl/>
        </w:rPr>
        <w:t>.</w:t>
      </w:r>
      <w:r w:rsidRPr="00F65C0A">
        <w:rPr>
          <w:rtl/>
        </w:rPr>
        <w:t xml:space="preserve"> </w:t>
      </w:r>
    </w:p>
    <w:p w:rsidR="00597E2F" w:rsidRPr="00F65C0A" w:rsidRDefault="00597E2F" w:rsidP="002F0233">
      <w:pPr>
        <w:pStyle w:val="libFootnote0"/>
        <w:rPr>
          <w:rtl/>
        </w:rPr>
      </w:pPr>
      <w:r w:rsidRPr="00F65C0A">
        <w:rPr>
          <w:rtl/>
        </w:rPr>
        <w:t>(</w:t>
      </w:r>
      <w:r w:rsidR="002F0233">
        <w:rPr>
          <w:rFonts w:hint="cs"/>
          <w:rtl/>
        </w:rPr>
        <w:t>4</w:t>
      </w:r>
      <w:r w:rsidRPr="00F65C0A">
        <w:rPr>
          <w:rtl/>
        </w:rPr>
        <w:t>) الكافي 5</w:t>
      </w:r>
      <w:r w:rsidR="00A64B62">
        <w:rPr>
          <w:rtl/>
        </w:rPr>
        <w:t>:</w:t>
      </w:r>
      <w:r w:rsidRPr="00F65C0A">
        <w:rPr>
          <w:rtl/>
        </w:rPr>
        <w:t xml:space="preserve"> 297 </w:t>
      </w:r>
      <w:r w:rsidR="00FC2696">
        <w:rPr>
          <w:rtl/>
        </w:rPr>
        <w:t>/</w:t>
      </w:r>
      <w:r w:rsidRPr="00F65C0A">
        <w:rPr>
          <w:rtl/>
        </w:rPr>
        <w:t xml:space="preserve"> 2</w:t>
      </w:r>
      <w:r>
        <w:rPr>
          <w:rtl/>
        </w:rPr>
        <w:t>.</w:t>
      </w:r>
      <w:r w:rsidRPr="00F65C0A">
        <w:rPr>
          <w:rtl/>
        </w:rPr>
        <w:t xml:space="preserve"> </w:t>
      </w:r>
    </w:p>
    <w:p w:rsidR="00597E2F" w:rsidRPr="00F65C0A" w:rsidRDefault="00597E2F" w:rsidP="002F0233">
      <w:pPr>
        <w:pStyle w:val="libFootnote0"/>
        <w:rPr>
          <w:rtl/>
        </w:rPr>
      </w:pPr>
      <w:r w:rsidRPr="00F65C0A">
        <w:rPr>
          <w:rtl/>
        </w:rPr>
        <w:t>(</w:t>
      </w:r>
      <w:r w:rsidR="002F0233">
        <w:rPr>
          <w:rFonts w:hint="cs"/>
          <w:rtl/>
        </w:rPr>
        <w:t>5</w:t>
      </w:r>
      <w:r w:rsidRPr="00F65C0A">
        <w:rPr>
          <w:rtl/>
        </w:rPr>
        <w:t>) تقد</w:t>
      </w:r>
      <w:r w:rsidR="002F0233">
        <w:rPr>
          <w:rtl/>
        </w:rPr>
        <w:t>م في الباب 33 من أبواب أحكام ال</w:t>
      </w:r>
      <w:r w:rsidR="002F0233">
        <w:rPr>
          <w:rFonts w:hint="cs"/>
          <w:rtl/>
        </w:rPr>
        <w:t>إِ</w:t>
      </w:r>
      <w:r w:rsidRPr="00F65C0A">
        <w:rPr>
          <w:rtl/>
        </w:rPr>
        <w:t>جارة</w:t>
      </w:r>
      <w:r>
        <w:rPr>
          <w:rtl/>
        </w:rPr>
        <w:t>.</w:t>
      </w:r>
      <w:r w:rsidRPr="00F65C0A">
        <w:rPr>
          <w:rtl/>
        </w:rPr>
        <w:t xml:space="preserve"> </w:t>
      </w:r>
      <w:r w:rsidR="00E554CA">
        <w:rPr>
          <w:rtl/>
        </w:rPr>
        <w:t xml:space="preserve">وتقدّم </w:t>
      </w:r>
      <w:r w:rsidRPr="00F65C0A">
        <w:rPr>
          <w:rtl/>
        </w:rPr>
        <w:t>في الباب 3 من أبواب عقد البيع</w:t>
      </w:r>
      <w:r>
        <w:rPr>
          <w:rtl/>
        </w:rPr>
        <w:t>.</w:t>
      </w:r>
      <w:r w:rsidRPr="00F65C0A">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777" w:name="_Toc307331521"/>
      <w:bookmarkStart w:id="778" w:name="_Toc380348121"/>
      <w:bookmarkStart w:id="779" w:name="_Toc185031853"/>
      <w:r>
        <w:rPr>
          <w:rtl/>
        </w:rPr>
        <w:lastRenderedPageBreak/>
        <w:t>3 - باب أن من غصب أرضاً، فبنى فيها رفع بناؤه،</w:t>
      </w:r>
      <w:bookmarkEnd w:id="777"/>
      <w:r w:rsidR="00907434">
        <w:rPr>
          <w:rtl/>
        </w:rPr>
        <w:t xml:space="preserve"> </w:t>
      </w:r>
      <w:bookmarkStart w:id="780" w:name="_Toc307331522"/>
      <w:r w:rsidR="00907434">
        <w:rPr>
          <w:rtl/>
        </w:rPr>
        <w:t>و</w:t>
      </w:r>
      <w:r>
        <w:rPr>
          <w:rtl/>
        </w:rPr>
        <w:t>سلمت الارض إلى المالك.</w:t>
      </w:r>
      <w:bookmarkEnd w:id="778"/>
      <w:bookmarkEnd w:id="779"/>
      <w:bookmarkEnd w:id="780"/>
      <w:r>
        <w:rPr>
          <w:rtl/>
        </w:rPr>
        <w:t xml:space="preserve"> </w:t>
      </w:r>
    </w:p>
    <w:p w:rsidR="00597E2F" w:rsidRDefault="00597E2F" w:rsidP="006C1B30">
      <w:pPr>
        <w:pStyle w:val="libNormal"/>
        <w:rPr>
          <w:rtl/>
        </w:rPr>
      </w:pPr>
      <w:r w:rsidRPr="00FC2696">
        <w:rPr>
          <w:rStyle w:val="libNormalChar"/>
          <w:rtl/>
        </w:rPr>
        <w:t xml:space="preserve">[ 32194 ] </w:t>
      </w:r>
      <w:r>
        <w:rPr>
          <w:rtl/>
        </w:rPr>
        <w:t>1 - محمد بن الحسن بإسناده عن محمد بن أحمد بن يحيى، عن علي بن محمد القاساني، عن القاسم بن محمد، عن سليمان بن داود المنقري، عن عبد العزيز بن محمد الدراوردي،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عم</w:t>
      </w:r>
      <w:r w:rsidR="002F0233">
        <w:rPr>
          <w:rFonts w:hint="cs"/>
          <w:rtl/>
        </w:rPr>
        <w:t>ّ</w:t>
      </w:r>
      <w:r>
        <w:rPr>
          <w:rtl/>
        </w:rPr>
        <w:t>ن أخذ أرضا</w:t>
      </w:r>
      <w:r w:rsidR="002F0233">
        <w:rPr>
          <w:rFonts w:hint="cs"/>
          <w:rtl/>
        </w:rPr>
        <w:t>ً</w:t>
      </w:r>
      <w:r>
        <w:rPr>
          <w:rtl/>
        </w:rPr>
        <w:t xml:space="preserve"> بغير حق</w:t>
      </w:r>
      <w:r w:rsidR="002F0233">
        <w:rPr>
          <w:rFonts w:hint="cs"/>
          <w:rtl/>
        </w:rPr>
        <w:t>ّ</w:t>
      </w:r>
      <w:r>
        <w:rPr>
          <w:rtl/>
        </w:rPr>
        <w:t>ها، وبنى فيها؟ قال</w:t>
      </w:r>
      <w:r w:rsidR="00A64B62">
        <w:rPr>
          <w:rtl/>
        </w:rPr>
        <w:t>:</w:t>
      </w:r>
      <w:r>
        <w:rPr>
          <w:rtl/>
        </w:rPr>
        <w:t xml:space="preserve"> يرفع بناؤه، وتسلم التربة إلى صاحبها، ليس لعرق ظالم حقّ، ثم</w:t>
      </w:r>
      <w:r w:rsidR="002F0233">
        <w:rPr>
          <w:rFonts w:hint="cs"/>
          <w:rtl/>
        </w:rPr>
        <w:t>ّ</w:t>
      </w:r>
      <w:r>
        <w:rPr>
          <w:rtl/>
        </w:rPr>
        <w:t xml:space="preserve"> قال</w:t>
      </w:r>
      <w:r w:rsidR="00A64B62">
        <w:rPr>
          <w:rtl/>
        </w:rPr>
        <w:t>:</w:t>
      </w:r>
      <w:r>
        <w:rPr>
          <w:rtl/>
        </w:rPr>
        <w:t xml:space="preserve"> </w:t>
      </w:r>
    </w:p>
    <w:p w:rsidR="00597E2F" w:rsidRDefault="00597E2F" w:rsidP="006C1B30">
      <w:pPr>
        <w:pStyle w:val="libNormal"/>
        <w:rPr>
          <w:rtl/>
        </w:rPr>
      </w:pPr>
      <w:r w:rsidRPr="00FC2696">
        <w:rPr>
          <w:rStyle w:val="libNormalChar"/>
          <w:rtl/>
        </w:rPr>
        <w:t xml:space="preserve">[ 32195 ] </w:t>
      </w:r>
      <w:r>
        <w:rPr>
          <w:rtl/>
        </w:rPr>
        <w:t xml:space="preserve">2 -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أخذ أرضا</w:t>
      </w:r>
      <w:r w:rsidR="002F0233">
        <w:rPr>
          <w:rFonts w:hint="cs"/>
          <w:rtl/>
        </w:rPr>
        <w:t>ً</w:t>
      </w:r>
      <w:r>
        <w:rPr>
          <w:rtl/>
        </w:rPr>
        <w:t xml:space="preserve"> بغير حق</w:t>
      </w:r>
      <w:r w:rsidR="002F0233">
        <w:rPr>
          <w:rFonts w:hint="cs"/>
          <w:rtl/>
        </w:rPr>
        <w:t>ّ</w:t>
      </w:r>
      <w:r>
        <w:rPr>
          <w:rtl/>
        </w:rPr>
        <w:t xml:space="preserve"> كل</w:t>
      </w:r>
      <w:r w:rsidR="002F0233">
        <w:rPr>
          <w:rFonts w:hint="cs"/>
          <w:rtl/>
        </w:rPr>
        <w:t>ّ</w:t>
      </w:r>
      <w:r>
        <w:rPr>
          <w:rtl/>
        </w:rPr>
        <w:t>ف أن يحمل ترابها إلى المحشر.</w:t>
      </w:r>
    </w:p>
    <w:p w:rsidR="00597E2F" w:rsidRDefault="00597E2F" w:rsidP="00B351E8">
      <w:pPr>
        <w:pStyle w:val="libNormal"/>
        <w:rPr>
          <w:rtl/>
        </w:rPr>
      </w:pPr>
      <w:r>
        <w:rPr>
          <w:rtl/>
        </w:rPr>
        <w:t>وبإسناده عن محمد بن الحسن الصف</w:t>
      </w:r>
      <w:r w:rsidR="002F0233">
        <w:rPr>
          <w:rFonts w:hint="cs"/>
          <w:rtl/>
        </w:rPr>
        <w:t>ّ</w:t>
      </w:r>
      <w:r>
        <w:rPr>
          <w:rtl/>
        </w:rPr>
        <w:t>ار، عن علي</w:t>
      </w:r>
      <w:r w:rsidR="002F0233">
        <w:rPr>
          <w:rFonts w:hint="cs"/>
          <w:rtl/>
        </w:rPr>
        <w:t>ِّ</w:t>
      </w:r>
      <w:r>
        <w:rPr>
          <w:rtl/>
        </w:rPr>
        <w:t xml:space="preserve"> بن محمد مثله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781" w:name="_Toc307331523"/>
      <w:bookmarkStart w:id="782" w:name="_Toc380348122"/>
      <w:bookmarkStart w:id="783" w:name="_Toc185031854"/>
      <w:r>
        <w:rPr>
          <w:rtl/>
        </w:rPr>
        <w:t>4 - باب تحريم أكل مال اليتيم عدواناً.</w:t>
      </w:r>
      <w:bookmarkEnd w:id="781"/>
      <w:bookmarkEnd w:id="782"/>
      <w:bookmarkEnd w:id="783"/>
      <w:r>
        <w:rPr>
          <w:rtl/>
        </w:rPr>
        <w:t xml:space="preserve"> </w:t>
      </w:r>
    </w:p>
    <w:p w:rsidR="00597E2F" w:rsidRDefault="00597E2F" w:rsidP="002F0233">
      <w:pPr>
        <w:pStyle w:val="libNormal"/>
        <w:rPr>
          <w:rtl/>
        </w:rPr>
      </w:pPr>
      <w:r w:rsidRPr="00FC2696">
        <w:rPr>
          <w:rStyle w:val="libNormalChar"/>
          <w:rtl/>
        </w:rPr>
        <w:t xml:space="preserve">[ 32196 ] </w:t>
      </w:r>
      <w:r>
        <w:rPr>
          <w:rtl/>
        </w:rPr>
        <w:t xml:space="preserve">1 - محمد بن يعقوب، عن </w:t>
      </w:r>
      <w:r w:rsidR="00E554CA">
        <w:rPr>
          <w:rtl/>
        </w:rPr>
        <w:t xml:space="preserve">عدَّة </w:t>
      </w:r>
      <w:r>
        <w:rPr>
          <w:rtl/>
        </w:rPr>
        <w:t>من أصحابنا، عن أحمد بن محمد، عن عثمان بن عيسى، عن سماعة،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أوعد الله تعالى في أكل </w:t>
      </w:r>
      <w:r w:rsidRPr="00821781">
        <w:rPr>
          <w:rStyle w:val="libFootnotenumChar"/>
          <w:rtl/>
        </w:rPr>
        <w:t>(</w:t>
      </w:r>
      <w:r w:rsidR="002F0233">
        <w:rPr>
          <w:rStyle w:val="libFootnotenumChar"/>
          <w:rFonts w:hint="cs"/>
          <w:rtl/>
        </w:rPr>
        <w:t>3</w:t>
      </w:r>
      <w:r w:rsidRPr="00821781">
        <w:rPr>
          <w:rStyle w:val="libFootnotenumChar"/>
          <w:rtl/>
        </w:rPr>
        <w:t>)</w:t>
      </w:r>
      <w:r>
        <w:rPr>
          <w:rtl/>
        </w:rPr>
        <w:t xml:space="preserve"> مال اليتيم عقوبتين</w:t>
      </w:r>
      <w:r w:rsidR="00A64B62">
        <w:rPr>
          <w:rtl/>
        </w:rPr>
        <w:t>:</w:t>
      </w:r>
      <w:r>
        <w:rPr>
          <w:rtl/>
        </w:rPr>
        <w:t xml:space="preserve"> إحداهما</w:t>
      </w:r>
      <w:r w:rsidR="00A64B62">
        <w:rPr>
          <w:rtl/>
        </w:rPr>
        <w:t>:</w:t>
      </w:r>
      <w:r>
        <w:rPr>
          <w:rtl/>
        </w:rPr>
        <w:t xml:space="preserve"> عقوبة </w:t>
      </w:r>
    </w:p>
    <w:p w:rsidR="00597E2F" w:rsidRDefault="00FC2696" w:rsidP="00FC2696">
      <w:pPr>
        <w:pStyle w:val="libLine"/>
        <w:rPr>
          <w:rtl/>
        </w:rPr>
      </w:pPr>
      <w:r>
        <w:rPr>
          <w:rtl/>
        </w:rPr>
        <w:t>____________________</w:t>
      </w:r>
    </w:p>
    <w:p w:rsidR="00597E2F" w:rsidRDefault="00597E2F" w:rsidP="002F0233">
      <w:pPr>
        <w:pStyle w:val="libFootnoteCenterBold"/>
        <w:rPr>
          <w:rtl/>
        </w:rPr>
      </w:pPr>
      <w:r>
        <w:rPr>
          <w:rtl/>
        </w:rPr>
        <w:t>الباب 3</w:t>
      </w:r>
    </w:p>
    <w:p w:rsidR="00597E2F" w:rsidRDefault="00597E2F" w:rsidP="002F0233">
      <w:pPr>
        <w:pStyle w:val="libFootnoteCenterBold"/>
        <w:rPr>
          <w:rtl/>
        </w:rPr>
      </w:pPr>
      <w:r>
        <w:rPr>
          <w:rtl/>
        </w:rPr>
        <w:t xml:space="preserve">فيه حديثان </w:t>
      </w:r>
    </w:p>
    <w:p w:rsidR="00597E2F" w:rsidRDefault="00597E2F" w:rsidP="00FC2696">
      <w:pPr>
        <w:pStyle w:val="libFootnote0"/>
        <w:rPr>
          <w:rtl/>
        </w:rPr>
      </w:pPr>
      <w:r>
        <w:rPr>
          <w:rtl/>
        </w:rPr>
        <w:t>1 - التهذيب 6</w:t>
      </w:r>
      <w:r w:rsidR="00A64B62">
        <w:rPr>
          <w:rtl/>
        </w:rPr>
        <w:t>:</w:t>
      </w:r>
      <w:r>
        <w:rPr>
          <w:rtl/>
        </w:rPr>
        <w:t xml:space="preserve"> 294 </w:t>
      </w:r>
      <w:r w:rsidR="00FC2696">
        <w:rPr>
          <w:rtl/>
        </w:rPr>
        <w:t>/</w:t>
      </w:r>
      <w:r>
        <w:rPr>
          <w:rtl/>
        </w:rPr>
        <w:t xml:space="preserve"> 819، وبسند آخر في 7</w:t>
      </w:r>
      <w:r w:rsidR="00A64B62">
        <w:rPr>
          <w:rtl/>
        </w:rPr>
        <w:t>:</w:t>
      </w:r>
      <w:r>
        <w:rPr>
          <w:rtl/>
        </w:rPr>
        <w:t xml:space="preserve"> 207 </w:t>
      </w:r>
      <w:r w:rsidR="00FC2696">
        <w:rPr>
          <w:rtl/>
        </w:rPr>
        <w:t>/</w:t>
      </w:r>
      <w:r>
        <w:rPr>
          <w:rtl/>
        </w:rPr>
        <w:t xml:space="preserve"> 909 نحوه.</w:t>
      </w:r>
    </w:p>
    <w:p w:rsidR="00597E2F" w:rsidRDefault="00597E2F" w:rsidP="00FC2696">
      <w:pPr>
        <w:pStyle w:val="libFootnote0"/>
        <w:rPr>
          <w:rtl/>
        </w:rPr>
      </w:pPr>
      <w:r>
        <w:rPr>
          <w:rtl/>
        </w:rPr>
        <w:t>2 - التهذيب 6</w:t>
      </w:r>
      <w:r w:rsidR="00A64B62">
        <w:rPr>
          <w:rtl/>
        </w:rPr>
        <w:t>:</w:t>
      </w:r>
      <w:r>
        <w:rPr>
          <w:rtl/>
        </w:rPr>
        <w:t xml:space="preserve"> 294 </w:t>
      </w:r>
      <w:r w:rsidR="00FC2696">
        <w:rPr>
          <w:rtl/>
        </w:rPr>
        <w:t>/</w:t>
      </w:r>
      <w:r>
        <w:rPr>
          <w:rtl/>
        </w:rPr>
        <w:t xml:space="preserve"> ذيل 819. </w:t>
      </w:r>
    </w:p>
    <w:p w:rsidR="00597E2F" w:rsidRPr="00F65C0A" w:rsidRDefault="00597E2F" w:rsidP="00FC2696">
      <w:pPr>
        <w:pStyle w:val="libFootnote0"/>
        <w:rPr>
          <w:rtl/>
        </w:rPr>
      </w:pPr>
      <w:r w:rsidRPr="00F65C0A">
        <w:rPr>
          <w:rtl/>
        </w:rPr>
        <w:t>(1) التهذيب 6</w:t>
      </w:r>
      <w:r w:rsidR="00A64B62">
        <w:rPr>
          <w:rtl/>
        </w:rPr>
        <w:t>:</w:t>
      </w:r>
      <w:r w:rsidRPr="00F65C0A">
        <w:rPr>
          <w:rtl/>
        </w:rPr>
        <w:t xml:space="preserve"> 311 </w:t>
      </w:r>
      <w:r w:rsidR="00FC2696">
        <w:rPr>
          <w:rtl/>
        </w:rPr>
        <w:t>/</w:t>
      </w:r>
      <w:r w:rsidRPr="00F65C0A">
        <w:rPr>
          <w:rtl/>
        </w:rPr>
        <w:t xml:space="preserve"> 859</w:t>
      </w:r>
      <w:r>
        <w:rPr>
          <w:rtl/>
        </w:rPr>
        <w:t>.</w:t>
      </w:r>
      <w:r w:rsidRPr="00F65C0A">
        <w:rPr>
          <w:rtl/>
        </w:rPr>
        <w:t xml:space="preserve"> </w:t>
      </w:r>
    </w:p>
    <w:p w:rsidR="00597E2F" w:rsidRPr="00F65C0A" w:rsidRDefault="00597E2F" w:rsidP="00FC2696">
      <w:pPr>
        <w:pStyle w:val="libFootnote0"/>
        <w:rPr>
          <w:rtl/>
        </w:rPr>
      </w:pPr>
      <w:r w:rsidRPr="00F65C0A">
        <w:rPr>
          <w:rtl/>
        </w:rPr>
        <w:t>(2) تقد</w:t>
      </w:r>
      <w:r w:rsidR="002F0233">
        <w:rPr>
          <w:rtl/>
        </w:rPr>
        <w:t>م في الباب 33 من أبواب أحكام ال</w:t>
      </w:r>
      <w:r w:rsidR="002F0233">
        <w:rPr>
          <w:rFonts w:hint="cs"/>
          <w:rtl/>
        </w:rPr>
        <w:t>إِ</w:t>
      </w:r>
      <w:r w:rsidRPr="00F65C0A">
        <w:rPr>
          <w:rtl/>
        </w:rPr>
        <w:t>جارة</w:t>
      </w:r>
      <w:r>
        <w:rPr>
          <w:rtl/>
        </w:rPr>
        <w:t>،</w:t>
      </w:r>
      <w:r w:rsidRPr="00F65C0A">
        <w:rPr>
          <w:rtl/>
        </w:rPr>
        <w:t xml:space="preserve"> وفي الباب السابق من هذه </w:t>
      </w:r>
      <w:r w:rsidR="0081231A">
        <w:rPr>
          <w:rtl/>
        </w:rPr>
        <w:t>الأبواب</w:t>
      </w:r>
      <w:r>
        <w:rPr>
          <w:rtl/>
        </w:rPr>
        <w:t>.</w:t>
      </w:r>
    </w:p>
    <w:p w:rsidR="00597E2F" w:rsidRDefault="00597E2F" w:rsidP="002F0233">
      <w:pPr>
        <w:pStyle w:val="libFootnoteCenterBold"/>
        <w:rPr>
          <w:rtl/>
        </w:rPr>
      </w:pPr>
      <w:r>
        <w:rPr>
          <w:rtl/>
        </w:rPr>
        <w:t>الباب 4</w:t>
      </w:r>
    </w:p>
    <w:p w:rsidR="00597E2F" w:rsidRDefault="00597E2F" w:rsidP="002F0233">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128 </w:t>
      </w:r>
      <w:r w:rsidR="00FC2696">
        <w:rPr>
          <w:rtl/>
        </w:rPr>
        <w:t>/</w:t>
      </w:r>
      <w:r>
        <w:rPr>
          <w:rtl/>
        </w:rPr>
        <w:t xml:space="preserve"> 1. </w:t>
      </w:r>
    </w:p>
    <w:p w:rsidR="00597E2F" w:rsidRPr="00F65C0A" w:rsidRDefault="00597E2F" w:rsidP="002F0233">
      <w:pPr>
        <w:pStyle w:val="libFootnote0"/>
        <w:rPr>
          <w:rtl/>
        </w:rPr>
      </w:pPr>
      <w:r w:rsidRPr="00F65C0A">
        <w:rPr>
          <w:rtl/>
        </w:rPr>
        <w:t>(</w:t>
      </w:r>
      <w:r w:rsidR="002F0233">
        <w:rPr>
          <w:rFonts w:hint="cs"/>
          <w:rtl/>
        </w:rPr>
        <w:t>3</w:t>
      </w:r>
      <w:r w:rsidRPr="00F65C0A">
        <w:rPr>
          <w:rtl/>
        </w:rPr>
        <w:t>) ليس في المصدر</w:t>
      </w:r>
      <w:r>
        <w:rPr>
          <w:rtl/>
        </w:rPr>
        <w:t>.</w:t>
      </w:r>
      <w:r w:rsidRPr="00F65C0A">
        <w:rPr>
          <w:rtl/>
        </w:rPr>
        <w:t xml:space="preserve"> </w:t>
      </w:r>
    </w:p>
    <w:p w:rsidR="00597E2F" w:rsidRDefault="00597E2F" w:rsidP="00FC2696">
      <w:pPr>
        <w:pStyle w:val="libNormal"/>
        <w:rPr>
          <w:rtl/>
        </w:rPr>
      </w:pPr>
      <w:r>
        <w:rPr>
          <w:rtl/>
        </w:rPr>
        <w:br w:type="page"/>
      </w:r>
    </w:p>
    <w:p w:rsidR="00597E2F" w:rsidRDefault="00597E2F" w:rsidP="00EF022B">
      <w:pPr>
        <w:pStyle w:val="libNormal0"/>
        <w:rPr>
          <w:rtl/>
        </w:rPr>
      </w:pPr>
      <w:r>
        <w:rPr>
          <w:rtl/>
        </w:rPr>
        <w:lastRenderedPageBreak/>
        <w:t>الآخرة النار، وأم</w:t>
      </w:r>
      <w:r w:rsidR="00237FA1">
        <w:rPr>
          <w:rFonts w:hint="cs"/>
          <w:rtl/>
        </w:rPr>
        <w:t>ّ</w:t>
      </w:r>
      <w:r>
        <w:rPr>
          <w:rtl/>
        </w:rPr>
        <w:t>ا عقوبة الد</w:t>
      </w:r>
      <w:r w:rsidR="00237FA1">
        <w:rPr>
          <w:rFonts w:hint="cs"/>
          <w:rtl/>
        </w:rPr>
        <w:t>ُّ</w:t>
      </w:r>
      <w:r>
        <w:rPr>
          <w:rtl/>
        </w:rPr>
        <w:t>نيا</w:t>
      </w:r>
      <w:r w:rsidR="00A64B62">
        <w:rPr>
          <w:rtl/>
        </w:rPr>
        <w:t>:</w:t>
      </w:r>
      <w:r>
        <w:rPr>
          <w:rtl/>
        </w:rPr>
        <w:t xml:space="preserve"> فقوله عزّ وجلّ</w:t>
      </w:r>
      <w:r w:rsidR="00A64B62">
        <w:rPr>
          <w:rtl/>
        </w:rPr>
        <w:t>:</w:t>
      </w:r>
      <w:r>
        <w:rPr>
          <w:rtl/>
        </w:rPr>
        <w:t xml:space="preserve"> </w:t>
      </w:r>
      <w:r w:rsidRPr="00237FA1">
        <w:rPr>
          <w:rStyle w:val="libAlaemChar"/>
          <w:rtl/>
        </w:rPr>
        <w:t>(</w:t>
      </w:r>
      <w:r w:rsidRPr="00FC2696">
        <w:rPr>
          <w:rStyle w:val="libNormalChar"/>
          <w:rtl/>
        </w:rPr>
        <w:t xml:space="preserve"> </w:t>
      </w:r>
      <w:r w:rsidRPr="00821781">
        <w:rPr>
          <w:rStyle w:val="libAieChar"/>
          <w:rtl/>
        </w:rPr>
        <w:t>وليخش الذين لو تركوا من خلفهم ذر</w:t>
      </w:r>
      <w:r w:rsidR="00237FA1">
        <w:rPr>
          <w:rStyle w:val="libAieChar"/>
          <w:rFonts w:hint="cs"/>
          <w:rtl/>
        </w:rPr>
        <w:t>ِّ</w:t>
      </w:r>
      <w:r w:rsidRPr="00821781">
        <w:rPr>
          <w:rStyle w:val="libAieChar"/>
          <w:rtl/>
        </w:rPr>
        <w:t>ية ضعافا</w:t>
      </w:r>
      <w:r w:rsidR="00237FA1">
        <w:rPr>
          <w:rStyle w:val="libAieChar"/>
          <w:rFonts w:hint="cs"/>
          <w:rtl/>
        </w:rPr>
        <w:t>ً</w:t>
      </w:r>
      <w:r w:rsidRPr="00821781">
        <w:rPr>
          <w:rStyle w:val="libAieChar"/>
          <w:rtl/>
        </w:rPr>
        <w:t xml:space="preserve"> خافوا عليهم</w:t>
      </w:r>
      <w:r w:rsidRPr="00FC2696">
        <w:rPr>
          <w:rStyle w:val="libNormalChar"/>
          <w:rtl/>
        </w:rPr>
        <w:t xml:space="preserve"> </w:t>
      </w:r>
      <w:r w:rsidRPr="00237FA1">
        <w:rPr>
          <w:rStyle w:val="libAlaemChar"/>
          <w:rtl/>
        </w:rPr>
        <w:t>)</w:t>
      </w:r>
      <w:r>
        <w:rPr>
          <w:rtl/>
        </w:rPr>
        <w:t xml:space="preserve"> </w:t>
      </w:r>
      <w:r w:rsidRPr="00821781">
        <w:rPr>
          <w:rStyle w:val="libFootnotenumChar"/>
          <w:rtl/>
        </w:rPr>
        <w:t>(</w:t>
      </w:r>
      <w:r w:rsidR="00EF022B">
        <w:rPr>
          <w:rStyle w:val="libFootnotenumChar"/>
          <w:rFonts w:hint="cs"/>
          <w:rtl/>
        </w:rPr>
        <w:t>1</w:t>
      </w:r>
      <w:r w:rsidRPr="00821781">
        <w:rPr>
          <w:rStyle w:val="libFootnotenumChar"/>
          <w:rtl/>
        </w:rPr>
        <w:t>)</w:t>
      </w:r>
      <w:r>
        <w:rPr>
          <w:rtl/>
        </w:rPr>
        <w:t xml:space="preserve"> الآية، يعني</w:t>
      </w:r>
      <w:r w:rsidR="00A64B62">
        <w:rPr>
          <w:rtl/>
        </w:rPr>
        <w:t>:</w:t>
      </w:r>
      <w:r>
        <w:rPr>
          <w:rtl/>
        </w:rPr>
        <w:t xml:space="preserve"> ليخش إن أخلفه في ذر</w:t>
      </w:r>
      <w:r w:rsidR="00237FA1">
        <w:rPr>
          <w:rFonts w:hint="cs"/>
          <w:rtl/>
        </w:rPr>
        <w:t>ِّ</w:t>
      </w:r>
      <w:r>
        <w:rPr>
          <w:rtl/>
        </w:rPr>
        <w:t>يته كما صنع بهؤلاء اليتامى.</w:t>
      </w:r>
    </w:p>
    <w:p w:rsidR="00597E2F" w:rsidRDefault="00597E2F" w:rsidP="00EF022B">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التجارة </w:t>
      </w:r>
      <w:r w:rsidRPr="00821781">
        <w:rPr>
          <w:rStyle w:val="libFootnotenumChar"/>
          <w:rtl/>
        </w:rPr>
        <w:t>(</w:t>
      </w:r>
      <w:r w:rsidR="00EF022B">
        <w:rPr>
          <w:rStyle w:val="libFootnotenumChar"/>
          <w:rFonts w:hint="cs"/>
          <w:rtl/>
        </w:rPr>
        <w:t>2</w:t>
      </w:r>
      <w:r w:rsidRPr="00821781">
        <w:rPr>
          <w:rStyle w:val="libFootnotenumChar"/>
          <w:rtl/>
        </w:rPr>
        <w:t>)</w:t>
      </w:r>
      <w:r>
        <w:rPr>
          <w:rtl/>
        </w:rPr>
        <w:t xml:space="preserve"> وغيرها </w:t>
      </w:r>
      <w:r w:rsidRPr="00821781">
        <w:rPr>
          <w:rStyle w:val="libFootnotenumChar"/>
          <w:rtl/>
        </w:rPr>
        <w:t>(</w:t>
      </w:r>
      <w:r w:rsidR="00EF022B">
        <w:rPr>
          <w:rStyle w:val="libFootnotenumChar"/>
          <w:rFonts w:hint="cs"/>
          <w:rtl/>
        </w:rPr>
        <w:t>3</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EF022B">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784" w:name="_Toc307331524"/>
      <w:bookmarkStart w:id="785" w:name="_Toc380348123"/>
      <w:bookmarkStart w:id="786" w:name="_Toc185031855"/>
      <w:r>
        <w:rPr>
          <w:rtl/>
        </w:rPr>
        <w:t>5 - باب عدم جواز التصرف في المال المغصوب، حتى في</w:t>
      </w:r>
      <w:bookmarkEnd w:id="784"/>
      <w:r w:rsidR="00907434">
        <w:rPr>
          <w:rtl/>
        </w:rPr>
        <w:t xml:space="preserve"> </w:t>
      </w:r>
      <w:bookmarkStart w:id="787" w:name="_Toc307331525"/>
      <w:r w:rsidR="00907434">
        <w:rPr>
          <w:rtl/>
        </w:rPr>
        <w:t>ا</w:t>
      </w:r>
      <w:r>
        <w:rPr>
          <w:rtl/>
        </w:rPr>
        <w:t>لحج والعمرة والجهاد والصدقة، مع العلم بمالكه.</w:t>
      </w:r>
      <w:bookmarkEnd w:id="785"/>
      <w:bookmarkEnd w:id="786"/>
      <w:bookmarkEnd w:id="787"/>
      <w:r>
        <w:rPr>
          <w:rtl/>
        </w:rPr>
        <w:t xml:space="preserve"> </w:t>
      </w:r>
    </w:p>
    <w:p w:rsidR="00597E2F" w:rsidRDefault="00597E2F" w:rsidP="006C1B30">
      <w:pPr>
        <w:pStyle w:val="libNormal"/>
        <w:rPr>
          <w:rtl/>
        </w:rPr>
      </w:pPr>
      <w:r w:rsidRPr="00FC2696">
        <w:rPr>
          <w:rStyle w:val="libNormalChar"/>
          <w:rtl/>
        </w:rPr>
        <w:t xml:space="preserve">[ 32197 ] </w:t>
      </w:r>
      <w:r>
        <w:rPr>
          <w:rtl/>
        </w:rPr>
        <w:t>1 - محمد بن يعقوب، عن علي</w:t>
      </w:r>
      <w:r w:rsidR="00EF022B">
        <w:rPr>
          <w:rFonts w:hint="cs"/>
          <w:rtl/>
        </w:rPr>
        <w:t>ِّ</w:t>
      </w:r>
      <w:r>
        <w:rPr>
          <w:rtl/>
        </w:rPr>
        <w:t xml:space="preserve"> بن إبراهيم، عن صالح بن السندي، عن جعفر بن بشير، عن عيسى الفر</w:t>
      </w:r>
      <w:r w:rsidR="00EF022B">
        <w:rPr>
          <w:rFonts w:hint="cs"/>
          <w:rtl/>
        </w:rPr>
        <w:t>ّ</w:t>
      </w:r>
      <w:r>
        <w:rPr>
          <w:rtl/>
        </w:rPr>
        <w:t xml:space="preserve">اء، عن أبان بن عثمان،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أربعة لا يجزن في أربعة</w:t>
      </w:r>
      <w:r w:rsidR="00A64B62">
        <w:rPr>
          <w:rtl/>
        </w:rPr>
        <w:t>:</w:t>
      </w:r>
      <w:r>
        <w:rPr>
          <w:rtl/>
        </w:rPr>
        <w:t xml:space="preserve"> الخيانة، والغلول، والسرقة، والربا، لا يجزن في</w:t>
      </w:r>
      <w:r w:rsidR="00A64B62">
        <w:rPr>
          <w:rtl/>
        </w:rPr>
        <w:t>:</w:t>
      </w:r>
      <w:r>
        <w:rPr>
          <w:rtl/>
        </w:rPr>
        <w:t xml:space="preserve"> حج</w:t>
      </w:r>
      <w:r w:rsidR="00EF022B">
        <w:rPr>
          <w:rFonts w:hint="cs"/>
          <w:rtl/>
        </w:rPr>
        <w:t>ّ</w:t>
      </w:r>
      <w:r>
        <w:rPr>
          <w:rtl/>
        </w:rPr>
        <w:t>، ولا عمرة، ولا جهاد، ولا صدقة.</w:t>
      </w:r>
    </w:p>
    <w:p w:rsidR="00597E2F" w:rsidRDefault="00597E2F" w:rsidP="00EF022B">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EF022B">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F65C0A" w:rsidRDefault="00597E2F" w:rsidP="00EF022B">
      <w:pPr>
        <w:pStyle w:val="libFootnote0"/>
        <w:rPr>
          <w:rtl/>
        </w:rPr>
      </w:pPr>
      <w:r w:rsidRPr="00F65C0A">
        <w:rPr>
          <w:rtl/>
        </w:rPr>
        <w:t>(</w:t>
      </w:r>
      <w:r w:rsidR="00EF022B">
        <w:rPr>
          <w:rFonts w:hint="cs"/>
          <w:rtl/>
        </w:rPr>
        <w:t>1</w:t>
      </w:r>
      <w:r w:rsidRPr="00F65C0A">
        <w:rPr>
          <w:rtl/>
        </w:rPr>
        <w:t>) النساء 4</w:t>
      </w:r>
      <w:r w:rsidR="00A64B62">
        <w:rPr>
          <w:rtl/>
        </w:rPr>
        <w:t>:</w:t>
      </w:r>
      <w:r w:rsidRPr="00F65C0A">
        <w:rPr>
          <w:rtl/>
        </w:rPr>
        <w:t xml:space="preserve"> 9</w:t>
      </w:r>
      <w:r>
        <w:rPr>
          <w:rtl/>
        </w:rPr>
        <w:t>.</w:t>
      </w:r>
      <w:r w:rsidRPr="00F65C0A">
        <w:rPr>
          <w:rtl/>
        </w:rPr>
        <w:t xml:space="preserve"> </w:t>
      </w:r>
    </w:p>
    <w:p w:rsidR="00597E2F" w:rsidRPr="00F65C0A" w:rsidRDefault="00597E2F" w:rsidP="00EF022B">
      <w:pPr>
        <w:pStyle w:val="libFootnote0"/>
        <w:rPr>
          <w:rtl/>
        </w:rPr>
      </w:pPr>
      <w:r w:rsidRPr="00F65C0A">
        <w:rPr>
          <w:rtl/>
        </w:rPr>
        <w:t>(</w:t>
      </w:r>
      <w:r w:rsidR="00EF022B">
        <w:rPr>
          <w:rFonts w:hint="cs"/>
          <w:rtl/>
        </w:rPr>
        <w:t>2</w:t>
      </w:r>
      <w:r w:rsidRPr="00F65C0A">
        <w:rPr>
          <w:rtl/>
        </w:rPr>
        <w:t>) تقدم في الباب 70 من أبواب ما يكتسب به</w:t>
      </w:r>
      <w:r>
        <w:rPr>
          <w:rtl/>
        </w:rPr>
        <w:t>.</w:t>
      </w:r>
      <w:r w:rsidRPr="00F65C0A">
        <w:rPr>
          <w:rtl/>
        </w:rPr>
        <w:t xml:space="preserve"> </w:t>
      </w:r>
    </w:p>
    <w:p w:rsidR="00597E2F" w:rsidRPr="00F65C0A" w:rsidRDefault="00597E2F" w:rsidP="00EF022B">
      <w:pPr>
        <w:pStyle w:val="libFootnote0"/>
        <w:rPr>
          <w:rtl/>
        </w:rPr>
      </w:pPr>
      <w:r w:rsidRPr="00F65C0A">
        <w:rPr>
          <w:rtl/>
        </w:rPr>
        <w:t>(</w:t>
      </w:r>
      <w:r w:rsidR="00EF022B">
        <w:rPr>
          <w:rFonts w:hint="cs"/>
          <w:rtl/>
        </w:rPr>
        <w:t>3</w:t>
      </w:r>
      <w:r w:rsidRPr="00F65C0A">
        <w:rPr>
          <w:rtl/>
        </w:rPr>
        <w:t>) تقدم في الحديث 14 من الباب 2 من أبواب مقدمة العبادات</w:t>
      </w:r>
      <w:r>
        <w:rPr>
          <w:rtl/>
        </w:rPr>
        <w:t>،</w:t>
      </w:r>
      <w:r w:rsidRPr="00F65C0A">
        <w:rPr>
          <w:rtl/>
        </w:rPr>
        <w:t xml:space="preserve"> وفي الاحاديث 1 و 2 و 4 و 6 و 16 و 20 و 28 و 32 و 33 و 35 و 36 من الباب 46 من أبواب جهاد النفس</w:t>
      </w:r>
      <w:r>
        <w:rPr>
          <w:rtl/>
        </w:rPr>
        <w:t>.</w:t>
      </w:r>
      <w:r w:rsidRPr="00F65C0A">
        <w:rPr>
          <w:rtl/>
        </w:rPr>
        <w:t xml:space="preserve"> </w:t>
      </w:r>
    </w:p>
    <w:p w:rsidR="00597E2F" w:rsidRPr="00F65C0A" w:rsidRDefault="00597E2F" w:rsidP="00EF022B">
      <w:pPr>
        <w:pStyle w:val="libFootnote0"/>
        <w:rPr>
          <w:rtl/>
        </w:rPr>
      </w:pPr>
      <w:r w:rsidRPr="00F65C0A">
        <w:rPr>
          <w:rtl/>
        </w:rPr>
        <w:t>(</w:t>
      </w:r>
      <w:r w:rsidR="00EF022B">
        <w:rPr>
          <w:rFonts w:hint="cs"/>
          <w:rtl/>
        </w:rPr>
        <w:t>4</w:t>
      </w:r>
      <w:r w:rsidRPr="00F65C0A">
        <w:rPr>
          <w:rtl/>
        </w:rPr>
        <w:t>) يأتي في الحديث 2 من الباب 11 من أبواب كيفية الحكم</w:t>
      </w:r>
      <w:r>
        <w:rPr>
          <w:rtl/>
        </w:rPr>
        <w:t>،</w:t>
      </w:r>
      <w:r w:rsidRPr="00F65C0A">
        <w:rPr>
          <w:rtl/>
        </w:rPr>
        <w:t xml:space="preserve"> وفي الباب 5 من أبواب بقي</w:t>
      </w:r>
      <w:r w:rsidR="00EF022B">
        <w:rPr>
          <w:rFonts w:hint="cs"/>
          <w:rtl/>
        </w:rPr>
        <w:t>ّ</w:t>
      </w:r>
      <w:r w:rsidRPr="00F65C0A">
        <w:rPr>
          <w:rtl/>
        </w:rPr>
        <w:t>ة الحدود</w:t>
      </w:r>
      <w:r>
        <w:rPr>
          <w:rtl/>
        </w:rPr>
        <w:t>.</w:t>
      </w:r>
    </w:p>
    <w:p w:rsidR="00597E2F" w:rsidRDefault="00597E2F" w:rsidP="00EF022B">
      <w:pPr>
        <w:pStyle w:val="libFootnoteCenterBold"/>
        <w:rPr>
          <w:rtl/>
        </w:rPr>
      </w:pPr>
      <w:r>
        <w:rPr>
          <w:rtl/>
        </w:rPr>
        <w:t>الباب 5</w:t>
      </w:r>
    </w:p>
    <w:p w:rsidR="00597E2F" w:rsidRDefault="00597E2F" w:rsidP="00EF022B">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124 </w:t>
      </w:r>
      <w:r w:rsidR="00FC2696">
        <w:rPr>
          <w:rtl/>
        </w:rPr>
        <w:t>/</w:t>
      </w:r>
      <w:r>
        <w:rPr>
          <w:rtl/>
        </w:rPr>
        <w:t xml:space="preserve"> 2، والفقيه 3</w:t>
      </w:r>
      <w:r w:rsidR="00A64B62">
        <w:rPr>
          <w:rtl/>
        </w:rPr>
        <w:t>:</w:t>
      </w:r>
      <w:r>
        <w:rPr>
          <w:rtl/>
        </w:rPr>
        <w:t xml:space="preserve"> 98 </w:t>
      </w:r>
      <w:r w:rsidR="00FC2696">
        <w:rPr>
          <w:rtl/>
        </w:rPr>
        <w:t>/</w:t>
      </w:r>
      <w:r>
        <w:rPr>
          <w:rtl/>
        </w:rPr>
        <w:t xml:space="preserve"> 377، والتهذيب 6</w:t>
      </w:r>
      <w:r w:rsidR="00A64B62">
        <w:rPr>
          <w:rtl/>
        </w:rPr>
        <w:t>:</w:t>
      </w:r>
      <w:r>
        <w:rPr>
          <w:rtl/>
        </w:rPr>
        <w:t xml:space="preserve"> 368 </w:t>
      </w:r>
      <w:r w:rsidR="00FC2696">
        <w:rPr>
          <w:rtl/>
        </w:rPr>
        <w:t>/</w:t>
      </w:r>
      <w:r>
        <w:rPr>
          <w:rtl/>
        </w:rPr>
        <w:t xml:space="preserve"> 1063، والخصال</w:t>
      </w:r>
      <w:r w:rsidR="00A64B62">
        <w:rPr>
          <w:rtl/>
        </w:rPr>
        <w:t>:</w:t>
      </w:r>
      <w:r>
        <w:rPr>
          <w:rtl/>
        </w:rPr>
        <w:t xml:space="preserve"> 216 </w:t>
      </w:r>
      <w:r w:rsidR="00FC2696">
        <w:rPr>
          <w:rtl/>
        </w:rPr>
        <w:t>/</w:t>
      </w:r>
      <w:r>
        <w:rPr>
          <w:rtl/>
        </w:rPr>
        <w:t xml:space="preserve"> 38. </w:t>
      </w:r>
    </w:p>
    <w:p w:rsidR="00597E2F" w:rsidRPr="00F65C0A" w:rsidRDefault="00597E2F" w:rsidP="00EF022B">
      <w:pPr>
        <w:pStyle w:val="libFootnote0"/>
        <w:rPr>
          <w:rtl/>
        </w:rPr>
      </w:pPr>
      <w:r w:rsidRPr="00F65C0A">
        <w:rPr>
          <w:rtl/>
        </w:rPr>
        <w:t>(</w:t>
      </w:r>
      <w:r w:rsidR="00EF022B">
        <w:rPr>
          <w:rFonts w:hint="cs"/>
          <w:rtl/>
        </w:rPr>
        <w:t>5</w:t>
      </w:r>
      <w:r w:rsidRPr="00F65C0A">
        <w:rPr>
          <w:rtl/>
        </w:rPr>
        <w:t>) تقدم في الباب 52 من أبواب وجوب الحج</w:t>
      </w:r>
      <w:r>
        <w:rPr>
          <w:rtl/>
        </w:rPr>
        <w:t>،</w:t>
      </w:r>
      <w:r w:rsidRPr="00F65C0A">
        <w:rPr>
          <w:rtl/>
        </w:rPr>
        <w:t xml:space="preserve"> وفي الباب 4 من أبواب ما يكتسب به</w:t>
      </w:r>
      <w:r>
        <w:rPr>
          <w:rtl/>
        </w:rPr>
        <w:t>،</w:t>
      </w:r>
      <w:r w:rsidRPr="00F65C0A">
        <w:rPr>
          <w:rtl/>
        </w:rPr>
        <w:t xml:space="preserve"> وفي الباب 1 من هذه </w:t>
      </w:r>
      <w:r w:rsidR="0081231A">
        <w:rPr>
          <w:rtl/>
        </w:rPr>
        <w:t>الأبواب</w:t>
      </w:r>
      <w:r>
        <w:rPr>
          <w:rtl/>
        </w:rPr>
        <w:t>.</w:t>
      </w:r>
      <w:r w:rsidRPr="00F65C0A">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788" w:name="_Toc307331526"/>
      <w:bookmarkStart w:id="789" w:name="_Toc380348124"/>
      <w:bookmarkStart w:id="790" w:name="_Toc185031856"/>
      <w:r>
        <w:rPr>
          <w:rtl/>
        </w:rPr>
        <w:lastRenderedPageBreak/>
        <w:t>6 - باب أن من غصب جارية، وأولدها وجب عليه رد</w:t>
      </w:r>
      <w:r w:rsidR="00EF022B">
        <w:rPr>
          <w:rFonts w:hint="cs"/>
          <w:rtl/>
        </w:rPr>
        <w:t>ّ</w:t>
      </w:r>
      <w:r>
        <w:rPr>
          <w:rtl/>
        </w:rPr>
        <w:t>ها،</w:t>
      </w:r>
      <w:bookmarkEnd w:id="788"/>
      <w:r w:rsidR="00907434">
        <w:rPr>
          <w:rtl/>
        </w:rPr>
        <w:t xml:space="preserve"> </w:t>
      </w:r>
      <w:bookmarkStart w:id="791" w:name="_Toc307331527"/>
      <w:r w:rsidR="00907434">
        <w:rPr>
          <w:rtl/>
        </w:rPr>
        <w:t>و</w:t>
      </w:r>
      <w:r>
        <w:rPr>
          <w:rtl/>
        </w:rPr>
        <w:t>الولد للمولى،</w:t>
      </w:r>
      <w:r w:rsidR="00481338">
        <w:rPr>
          <w:rtl/>
        </w:rPr>
        <w:t xml:space="preserve"> إلّا </w:t>
      </w:r>
      <w:r>
        <w:rPr>
          <w:rtl/>
        </w:rPr>
        <w:t>أن يرضى بقيمته.</w:t>
      </w:r>
      <w:bookmarkEnd w:id="789"/>
      <w:bookmarkEnd w:id="790"/>
      <w:bookmarkEnd w:id="791"/>
      <w:r>
        <w:rPr>
          <w:rtl/>
        </w:rPr>
        <w:t xml:space="preserve"> </w:t>
      </w:r>
    </w:p>
    <w:p w:rsidR="00597E2F" w:rsidRDefault="00597E2F" w:rsidP="006C1B30">
      <w:pPr>
        <w:pStyle w:val="libNormal"/>
        <w:rPr>
          <w:rtl/>
        </w:rPr>
      </w:pPr>
      <w:r w:rsidRPr="00FC2696">
        <w:rPr>
          <w:rStyle w:val="libNormalChar"/>
          <w:rtl/>
        </w:rPr>
        <w:t xml:space="preserve">[ 32198 ] </w:t>
      </w:r>
      <w:r>
        <w:rPr>
          <w:rtl/>
        </w:rPr>
        <w:t xml:space="preserve">1 - محمد بن الحسن بإسناده عن علي بن الحسن، عن السندي بن محمد، وعبد الرحمن بن أبي نجران </w:t>
      </w:r>
      <w:r w:rsidR="00894C4D">
        <w:rPr>
          <w:rtl/>
        </w:rPr>
        <w:t>جميعاً</w:t>
      </w:r>
      <w:r>
        <w:rPr>
          <w:rtl/>
        </w:rPr>
        <w:t xml:space="preserve">، عن عاصم بن حميد، عن محمد بن قيس،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قضى في رجل ظن</w:t>
      </w:r>
      <w:r w:rsidR="00EF022B">
        <w:rPr>
          <w:rFonts w:hint="cs"/>
          <w:rtl/>
        </w:rPr>
        <w:t>َّ</w:t>
      </w:r>
      <w:r>
        <w:rPr>
          <w:rtl/>
        </w:rPr>
        <w:t xml:space="preserve"> أهله أنه قد مات أو قتل، فنكحت امرأته، أو تزو</w:t>
      </w:r>
      <w:r w:rsidR="00EF022B">
        <w:rPr>
          <w:rFonts w:hint="cs"/>
          <w:rtl/>
        </w:rPr>
        <w:t>َّ</w:t>
      </w:r>
      <w:r>
        <w:rPr>
          <w:rtl/>
        </w:rPr>
        <w:t>جت سريّته، فولدت كل</w:t>
      </w:r>
      <w:r w:rsidR="00EF022B">
        <w:rPr>
          <w:rFonts w:hint="cs"/>
          <w:rtl/>
        </w:rPr>
        <w:t>ُّ</w:t>
      </w:r>
      <w:r>
        <w:rPr>
          <w:rtl/>
        </w:rPr>
        <w:t xml:space="preserve"> واحدة منهما من زوجها، ثم جاء الزوج الاو</w:t>
      </w:r>
      <w:r w:rsidR="00EF022B">
        <w:rPr>
          <w:rFonts w:hint="cs"/>
          <w:rtl/>
        </w:rPr>
        <w:t>َّ</w:t>
      </w:r>
      <w:r>
        <w:rPr>
          <w:rtl/>
        </w:rPr>
        <w:t>ل، أو جاء مولى السريّة، قال</w:t>
      </w:r>
      <w:r w:rsidR="00A64B62">
        <w:rPr>
          <w:rtl/>
        </w:rPr>
        <w:t>:</w:t>
      </w:r>
      <w:r>
        <w:rPr>
          <w:rtl/>
        </w:rPr>
        <w:t xml:space="preserve"> فقضى في ذلك أن يأخذ الاو</w:t>
      </w:r>
      <w:r w:rsidR="00EF022B">
        <w:rPr>
          <w:rFonts w:hint="cs"/>
          <w:rtl/>
        </w:rPr>
        <w:t>َّ</w:t>
      </w:r>
      <w:r>
        <w:rPr>
          <w:rtl/>
        </w:rPr>
        <w:t>ل امرأته، فهو أحق</w:t>
      </w:r>
      <w:r w:rsidR="00EF022B">
        <w:rPr>
          <w:rFonts w:hint="cs"/>
          <w:rtl/>
        </w:rPr>
        <w:t>ّ</w:t>
      </w:r>
      <w:r>
        <w:rPr>
          <w:rtl/>
        </w:rPr>
        <w:t xml:space="preserve"> بها، ويأخذ السي</w:t>
      </w:r>
      <w:r w:rsidR="00EF022B">
        <w:rPr>
          <w:rFonts w:hint="cs"/>
          <w:rtl/>
        </w:rPr>
        <w:t>ّ</w:t>
      </w:r>
      <w:r>
        <w:rPr>
          <w:rtl/>
        </w:rPr>
        <w:t>د سري</w:t>
      </w:r>
      <w:r w:rsidR="00EF022B">
        <w:rPr>
          <w:rFonts w:hint="cs"/>
          <w:rtl/>
        </w:rPr>
        <w:t>ّ</w:t>
      </w:r>
      <w:r>
        <w:rPr>
          <w:rtl/>
        </w:rPr>
        <w:t>ته وولدها، أو يأخذ رضاه من الثمن ثمن الولد.</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w:t>
      </w:r>
    </w:p>
    <w:p w:rsidR="00597E2F" w:rsidRDefault="00597E2F" w:rsidP="00597E2F">
      <w:pPr>
        <w:pStyle w:val="Heading2Center"/>
        <w:rPr>
          <w:rtl/>
        </w:rPr>
      </w:pPr>
      <w:bookmarkStart w:id="792" w:name="_Toc307331528"/>
      <w:bookmarkStart w:id="793" w:name="_Toc380348125"/>
      <w:bookmarkStart w:id="794" w:name="_Toc185031857"/>
      <w:r>
        <w:rPr>
          <w:rtl/>
        </w:rPr>
        <w:t>7 - باب أن من غصب دابة ضمن قيمتها إن تلفت، وارشها</w:t>
      </w:r>
      <w:bookmarkEnd w:id="792"/>
      <w:r w:rsidR="00907434">
        <w:rPr>
          <w:rtl/>
        </w:rPr>
        <w:t xml:space="preserve"> </w:t>
      </w:r>
      <w:bookmarkStart w:id="795" w:name="_Toc307331529"/>
      <w:r w:rsidR="00907434">
        <w:rPr>
          <w:rtl/>
        </w:rPr>
        <w:t>إ</w:t>
      </w:r>
      <w:r>
        <w:rPr>
          <w:rtl/>
        </w:rPr>
        <w:t>ن عيبت، وأجرة مثلها، فإن أنفق عليها لم يرجع بشيء،</w:t>
      </w:r>
      <w:bookmarkEnd w:id="795"/>
      <w:r w:rsidR="00907434">
        <w:rPr>
          <w:rtl/>
        </w:rPr>
        <w:t xml:space="preserve"> </w:t>
      </w:r>
      <w:bookmarkStart w:id="796" w:name="_Toc307331530"/>
      <w:r w:rsidR="00907434">
        <w:rPr>
          <w:rtl/>
        </w:rPr>
        <w:t>و</w:t>
      </w:r>
      <w:r>
        <w:rPr>
          <w:rtl/>
        </w:rPr>
        <w:t>إن اختلفا في القيمة فالقول قول المالك مع</w:t>
      </w:r>
      <w:bookmarkEnd w:id="796"/>
      <w:r w:rsidR="00907434">
        <w:rPr>
          <w:rtl/>
        </w:rPr>
        <w:t xml:space="preserve"> </w:t>
      </w:r>
      <w:bookmarkStart w:id="797" w:name="_Toc307331531"/>
      <w:r w:rsidR="00907434">
        <w:rPr>
          <w:rtl/>
        </w:rPr>
        <w:t>ي</w:t>
      </w:r>
      <w:r>
        <w:rPr>
          <w:rtl/>
        </w:rPr>
        <w:t>مينه، أو بينته.</w:t>
      </w:r>
      <w:bookmarkEnd w:id="793"/>
      <w:bookmarkEnd w:id="794"/>
      <w:bookmarkEnd w:id="797"/>
      <w:r>
        <w:rPr>
          <w:rtl/>
        </w:rPr>
        <w:t xml:space="preserve"> </w:t>
      </w:r>
    </w:p>
    <w:p w:rsidR="00597E2F" w:rsidRDefault="00597E2F" w:rsidP="006C1B30">
      <w:pPr>
        <w:pStyle w:val="libNormal"/>
        <w:rPr>
          <w:rtl/>
        </w:rPr>
      </w:pPr>
      <w:r w:rsidRPr="00FC2696">
        <w:rPr>
          <w:rStyle w:val="libNormalChar"/>
          <w:rtl/>
        </w:rPr>
        <w:t xml:space="preserve">[ 32199 ] </w:t>
      </w:r>
      <w:r>
        <w:rPr>
          <w:rtl/>
        </w:rPr>
        <w:t xml:space="preserve">1 - محمد بن الحسن بإسناده عن أحمد بن محمد، عن ابن </w:t>
      </w:r>
    </w:p>
    <w:p w:rsidR="00597E2F" w:rsidRDefault="00FC2696" w:rsidP="00FC2696">
      <w:pPr>
        <w:pStyle w:val="libLine"/>
        <w:rPr>
          <w:rtl/>
        </w:rPr>
      </w:pPr>
      <w:r>
        <w:rPr>
          <w:rtl/>
        </w:rPr>
        <w:t>____________________</w:t>
      </w:r>
    </w:p>
    <w:p w:rsidR="00597E2F" w:rsidRDefault="00597E2F" w:rsidP="00EF022B">
      <w:pPr>
        <w:pStyle w:val="libFootnoteCenterBold"/>
        <w:rPr>
          <w:rtl/>
        </w:rPr>
      </w:pPr>
      <w:r>
        <w:rPr>
          <w:rtl/>
        </w:rPr>
        <w:t>الباب 6</w:t>
      </w:r>
    </w:p>
    <w:p w:rsidR="00597E2F" w:rsidRDefault="00597E2F" w:rsidP="00EF022B">
      <w:pPr>
        <w:pStyle w:val="libFootnoteCenterBold"/>
        <w:rPr>
          <w:rtl/>
        </w:rPr>
      </w:pPr>
      <w:r>
        <w:rPr>
          <w:rtl/>
        </w:rPr>
        <w:t xml:space="preserve">فيه حديث واحد </w:t>
      </w:r>
    </w:p>
    <w:p w:rsidR="00597E2F" w:rsidRDefault="00597E2F" w:rsidP="00FC2696">
      <w:pPr>
        <w:pStyle w:val="libFootnote0"/>
        <w:rPr>
          <w:rtl/>
        </w:rPr>
      </w:pPr>
      <w:r>
        <w:rPr>
          <w:rtl/>
        </w:rPr>
        <w:t>1 - التهذيب 7</w:t>
      </w:r>
      <w:r w:rsidR="00A64B62">
        <w:rPr>
          <w:rtl/>
        </w:rPr>
        <w:t>:</w:t>
      </w:r>
      <w:r>
        <w:rPr>
          <w:rtl/>
        </w:rPr>
        <w:t xml:space="preserve"> 488 </w:t>
      </w:r>
      <w:r w:rsidR="00FC2696">
        <w:rPr>
          <w:rtl/>
        </w:rPr>
        <w:t>/</w:t>
      </w:r>
      <w:r>
        <w:rPr>
          <w:rtl/>
        </w:rPr>
        <w:t xml:space="preserve"> 1959، والاستبصار 3</w:t>
      </w:r>
      <w:r w:rsidR="00A64B62">
        <w:rPr>
          <w:rtl/>
        </w:rPr>
        <w:t>:</w:t>
      </w:r>
      <w:r>
        <w:rPr>
          <w:rtl/>
        </w:rPr>
        <w:t xml:space="preserve"> 204 </w:t>
      </w:r>
      <w:r w:rsidR="00FC2696">
        <w:rPr>
          <w:rtl/>
        </w:rPr>
        <w:t>/</w:t>
      </w:r>
      <w:r>
        <w:rPr>
          <w:rtl/>
        </w:rPr>
        <w:t xml:space="preserve"> 738، والكافي 6</w:t>
      </w:r>
      <w:r w:rsidR="00A64B62">
        <w:rPr>
          <w:rtl/>
        </w:rPr>
        <w:t>:</w:t>
      </w:r>
      <w:r>
        <w:rPr>
          <w:rtl/>
        </w:rPr>
        <w:t xml:space="preserve"> 149 </w:t>
      </w:r>
      <w:r w:rsidR="00FC2696">
        <w:rPr>
          <w:rtl/>
        </w:rPr>
        <w:t>/</w:t>
      </w:r>
      <w:r>
        <w:rPr>
          <w:rtl/>
        </w:rPr>
        <w:t xml:space="preserve"> 3 نحوه، والفقيه 3</w:t>
      </w:r>
      <w:r w:rsidR="00A64B62">
        <w:rPr>
          <w:rtl/>
        </w:rPr>
        <w:t>:</w:t>
      </w:r>
      <w:r>
        <w:rPr>
          <w:rtl/>
        </w:rPr>
        <w:t xml:space="preserve"> 355 </w:t>
      </w:r>
      <w:r w:rsidR="00FC2696">
        <w:rPr>
          <w:rtl/>
        </w:rPr>
        <w:t>/</w:t>
      </w:r>
      <w:r>
        <w:rPr>
          <w:rtl/>
        </w:rPr>
        <w:t xml:space="preserve"> 1699. </w:t>
      </w:r>
    </w:p>
    <w:p w:rsidR="00597E2F" w:rsidRPr="00F65C0A" w:rsidRDefault="00597E2F" w:rsidP="00FC2696">
      <w:pPr>
        <w:pStyle w:val="libFootnote0"/>
        <w:rPr>
          <w:rtl/>
        </w:rPr>
      </w:pPr>
      <w:r w:rsidRPr="00F65C0A">
        <w:rPr>
          <w:rtl/>
        </w:rPr>
        <w:t xml:space="preserve">(1) تقدم في </w:t>
      </w:r>
      <w:r w:rsidR="0081231A">
        <w:rPr>
          <w:rtl/>
        </w:rPr>
        <w:t>الأبواب</w:t>
      </w:r>
      <w:r w:rsidRPr="00F65C0A">
        <w:rPr>
          <w:rtl/>
        </w:rPr>
        <w:t xml:space="preserve"> 28 و 61 و 67 و 88 من أبواب نكاح العبيد والاماء</w:t>
      </w:r>
      <w:r>
        <w:rPr>
          <w:rtl/>
        </w:rPr>
        <w:t>،</w:t>
      </w:r>
      <w:r w:rsidRPr="00F65C0A">
        <w:rPr>
          <w:rtl/>
        </w:rPr>
        <w:t xml:space="preserve"> وفي الحديث 3 من الباب 11 من أبواب العيوب والتدليس</w:t>
      </w:r>
      <w:r>
        <w:rPr>
          <w:rtl/>
        </w:rPr>
        <w:t>.</w:t>
      </w:r>
    </w:p>
    <w:p w:rsidR="00597E2F" w:rsidRDefault="00597E2F" w:rsidP="00EF022B">
      <w:pPr>
        <w:pStyle w:val="libFootnoteCenterBold"/>
        <w:rPr>
          <w:rtl/>
        </w:rPr>
      </w:pPr>
      <w:r>
        <w:rPr>
          <w:rtl/>
        </w:rPr>
        <w:t>الباب 7</w:t>
      </w:r>
    </w:p>
    <w:p w:rsidR="00597E2F" w:rsidRDefault="00597E2F" w:rsidP="00EF022B">
      <w:pPr>
        <w:pStyle w:val="libFootnoteCenterBold"/>
        <w:rPr>
          <w:rtl/>
        </w:rPr>
      </w:pPr>
      <w:r>
        <w:rPr>
          <w:rtl/>
        </w:rPr>
        <w:t xml:space="preserve">فيه حديث واحد </w:t>
      </w:r>
    </w:p>
    <w:p w:rsidR="00597E2F" w:rsidRDefault="00597E2F" w:rsidP="00FC2696">
      <w:pPr>
        <w:pStyle w:val="libFootnote0"/>
        <w:rPr>
          <w:rtl/>
        </w:rPr>
      </w:pPr>
      <w:r>
        <w:rPr>
          <w:rtl/>
        </w:rPr>
        <w:t>1 - التهذيب 7</w:t>
      </w:r>
      <w:r w:rsidR="00A64B62">
        <w:rPr>
          <w:rtl/>
        </w:rPr>
        <w:t>:</w:t>
      </w:r>
      <w:r>
        <w:rPr>
          <w:rtl/>
        </w:rPr>
        <w:t xml:space="preserve"> 215 </w:t>
      </w:r>
      <w:r w:rsidR="00FC2696">
        <w:rPr>
          <w:rtl/>
        </w:rPr>
        <w:t>/</w:t>
      </w:r>
      <w:r>
        <w:rPr>
          <w:rtl/>
        </w:rPr>
        <w:t xml:space="preserve"> 943. </w:t>
      </w:r>
    </w:p>
    <w:p w:rsidR="00597E2F" w:rsidRDefault="00597E2F" w:rsidP="00FC2696">
      <w:pPr>
        <w:pStyle w:val="libNormal"/>
        <w:rPr>
          <w:rtl/>
        </w:rPr>
      </w:pPr>
      <w:r>
        <w:rPr>
          <w:rtl/>
        </w:rPr>
        <w:br w:type="page"/>
      </w:r>
    </w:p>
    <w:p w:rsidR="00597E2F" w:rsidRDefault="00EF022B" w:rsidP="00821781">
      <w:pPr>
        <w:pStyle w:val="libNormal0"/>
        <w:rPr>
          <w:rtl/>
        </w:rPr>
      </w:pPr>
      <w:r>
        <w:rPr>
          <w:rtl/>
        </w:rPr>
        <w:lastRenderedPageBreak/>
        <w:t>محبوب، عن أبي ول</w:t>
      </w:r>
      <w:r>
        <w:rPr>
          <w:rFonts w:hint="cs"/>
          <w:rtl/>
        </w:rPr>
        <w:t>ّ</w:t>
      </w:r>
      <w:r>
        <w:rPr>
          <w:rtl/>
        </w:rPr>
        <w:t>ا</w:t>
      </w:r>
      <w:r w:rsidR="00597E2F">
        <w:rPr>
          <w:rtl/>
        </w:rPr>
        <w:t>د، قال</w:t>
      </w:r>
      <w:r w:rsidR="00A64B62">
        <w:rPr>
          <w:rtl/>
        </w:rPr>
        <w:t>:</w:t>
      </w:r>
      <w:r w:rsidR="00597E2F">
        <w:rPr>
          <w:rtl/>
        </w:rPr>
        <w:t xml:space="preserve"> اكتريت بغلا</w:t>
      </w:r>
      <w:r w:rsidR="00FF5E6B">
        <w:rPr>
          <w:rFonts w:hint="cs"/>
          <w:rtl/>
        </w:rPr>
        <w:t>ً</w:t>
      </w:r>
      <w:r w:rsidR="00597E2F">
        <w:rPr>
          <w:rtl/>
        </w:rPr>
        <w:t xml:space="preserve"> إلى قصر ابن هبيرة </w:t>
      </w:r>
      <w:r w:rsidR="00597E2F" w:rsidRPr="00821781">
        <w:rPr>
          <w:rStyle w:val="libFootnotenumChar"/>
          <w:rtl/>
        </w:rPr>
        <w:t>(1)</w:t>
      </w:r>
      <w:r w:rsidR="00597E2F">
        <w:rPr>
          <w:rtl/>
        </w:rPr>
        <w:t xml:space="preserve"> ذاهبا</w:t>
      </w:r>
      <w:r w:rsidR="00FF5E6B">
        <w:rPr>
          <w:rFonts w:hint="cs"/>
          <w:rtl/>
        </w:rPr>
        <w:t>ً</w:t>
      </w:r>
      <w:r w:rsidR="00597E2F">
        <w:rPr>
          <w:rtl/>
        </w:rPr>
        <w:t xml:space="preserve"> وجائيا</w:t>
      </w:r>
      <w:r w:rsidR="00FF5E6B">
        <w:rPr>
          <w:rFonts w:hint="cs"/>
          <w:rtl/>
        </w:rPr>
        <w:t>ً</w:t>
      </w:r>
      <w:r w:rsidR="00597E2F">
        <w:rPr>
          <w:rtl/>
        </w:rPr>
        <w:t xml:space="preserve"> بكذا وكذا، وخرجت في طلب غريم لي، فلم</w:t>
      </w:r>
      <w:r w:rsidR="00FF5E6B">
        <w:rPr>
          <w:rFonts w:hint="cs"/>
          <w:rtl/>
        </w:rPr>
        <w:t>ّ</w:t>
      </w:r>
      <w:r w:rsidR="00597E2F">
        <w:rPr>
          <w:rtl/>
        </w:rPr>
        <w:t>ا صرت قرب قنطرة الكوفة خبّرت</w:t>
      </w:r>
      <w:r w:rsidR="00A64B62">
        <w:rPr>
          <w:rtl/>
        </w:rPr>
        <w:t>:</w:t>
      </w:r>
      <w:r w:rsidR="00597E2F">
        <w:rPr>
          <w:rtl/>
        </w:rPr>
        <w:t xml:space="preserve"> أن</w:t>
      </w:r>
      <w:r w:rsidR="00FF5E6B">
        <w:rPr>
          <w:rFonts w:hint="cs"/>
          <w:rtl/>
        </w:rPr>
        <w:t>َّ</w:t>
      </w:r>
      <w:r w:rsidR="00597E2F">
        <w:rPr>
          <w:rtl/>
        </w:rPr>
        <w:t xml:space="preserve"> صاحبي توج</w:t>
      </w:r>
      <w:r w:rsidR="00FF5E6B">
        <w:rPr>
          <w:rFonts w:hint="cs"/>
          <w:rtl/>
        </w:rPr>
        <w:t>ّ</w:t>
      </w:r>
      <w:r w:rsidR="00597E2F">
        <w:rPr>
          <w:rtl/>
        </w:rPr>
        <w:t xml:space="preserve">ه إلى النيل </w:t>
      </w:r>
      <w:r w:rsidR="00597E2F" w:rsidRPr="00821781">
        <w:rPr>
          <w:rStyle w:val="libFootnotenumChar"/>
          <w:rtl/>
        </w:rPr>
        <w:t>(2)</w:t>
      </w:r>
      <w:r w:rsidR="00597E2F">
        <w:rPr>
          <w:rtl/>
        </w:rPr>
        <w:t>، فتوج</w:t>
      </w:r>
      <w:r w:rsidR="00FF5E6B">
        <w:rPr>
          <w:rFonts w:hint="cs"/>
          <w:rtl/>
        </w:rPr>
        <w:t>ّ</w:t>
      </w:r>
      <w:r w:rsidR="00597E2F">
        <w:rPr>
          <w:rtl/>
        </w:rPr>
        <w:t>هت نحو النيّل، فلمّا أتيت النيل خبّرت</w:t>
      </w:r>
      <w:r w:rsidR="00A64B62">
        <w:rPr>
          <w:rtl/>
        </w:rPr>
        <w:t>:</w:t>
      </w:r>
      <w:r w:rsidR="00597E2F">
        <w:rPr>
          <w:rtl/>
        </w:rPr>
        <w:t xml:space="preserve"> أن</w:t>
      </w:r>
      <w:r w:rsidR="00FF5E6B">
        <w:rPr>
          <w:rFonts w:hint="cs"/>
          <w:rtl/>
        </w:rPr>
        <w:t>ّ</w:t>
      </w:r>
      <w:r w:rsidR="00597E2F">
        <w:rPr>
          <w:rtl/>
        </w:rPr>
        <w:t>ه توج</w:t>
      </w:r>
      <w:r w:rsidR="00FF5E6B">
        <w:rPr>
          <w:rFonts w:hint="cs"/>
          <w:rtl/>
        </w:rPr>
        <w:t>ّ</w:t>
      </w:r>
      <w:r w:rsidR="00597E2F">
        <w:rPr>
          <w:rtl/>
        </w:rPr>
        <w:t xml:space="preserve">ه إلى بغداد، فاتبعته فظفرت به، </w:t>
      </w:r>
      <w:r w:rsidR="00597E2F" w:rsidRPr="00821781">
        <w:rPr>
          <w:rStyle w:val="libFootnotenumChar"/>
          <w:rtl/>
        </w:rPr>
        <w:t>(3)</w:t>
      </w:r>
      <w:r w:rsidR="00597E2F">
        <w:rPr>
          <w:rtl/>
        </w:rPr>
        <w:t xml:space="preserve"> ورجعت إلى الكوفة - إلى أن قال</w:t>
      </w:r>
      <w:r w:rsidR="00A64B62">
        <w:rPr>
          <w:rtl/>
        </w:rPr>
        <w:t>:</w:t>
      </w:r>
      <w:r w:rsidR="00597E2F">
        <w:rPr>
          <w:rtl/>
        </w:rPr>
        <w:t xml:space="preserve"> - فاخبرت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597E2F">
        <w:rPr>
          <w:rtl/>
        </w:rPr>
        <w:t>، فقال</w:t>
      </w:r>
      <w:r w:rsidR="00A64B62">
        <w:rPr>
          <w:rtl/>
        </w:rPr>
        <w:t>:</w:t>
      </w:r>
      <w:r w:rsidR="00597E2F">
        <w:rPr>
          <w:rtl/>
        </w:rPr>
        <w:t xml:space="preserve"> أرى له عليك مثل كراء </w:t>
      </w:r>
      <w:r w:rsidR="00597E2F" w:rsidRPr="00821781">
        <w:rPr>
          <w:rStyle w:val="libFootnotenumChar"/>
          <w:rtl/>
        </w:rPr>
        <w:t>(4)</w:t>
      </w:r>
      <w:r w:rsidR="00597E2F">
        <w:rPr>
          <w:rtl/>
        </w:rPr>
        <w:t xml:space="preserve"> البغل ذاهبا</w:t>
      </w:r>
      <w:r w:rsidR="00FF5E6B">
        <w:rPr>
          <w:rFonts w:hint="cs"/>
          <w:rtl/>
        </w:rPr>
        <w:t>ً</w:t>
      </w:r>
      <w:r w:rsidR="00597E2F">
        <w:rPr>
          <w:rtl/>
        </w:rPr>
        <w:t xml:space="preserve"> من الكوفة إلى النيل، ومثل كراء </w:t>
      </w:r>
      <w:r w:rsidR="00597E2F" w:rsidRPr="00821781">
        <w:rPr>
          <w:rStyle w:val="libFootnotenumChar"/>
          <w:rtl/>
        </w:rPr>
        <w:t>(5)</w:t>
      </w:r>
      <w:r w:rsidR="00597E2F">
        <w:rPr>
          <w:rtl/>
        </w:rPr>
        <w:t xml:space="preserve"> البغل من النيل إلى بغداد، ومثل كراء </w:t>
      </w:r>
      <w:r w:rsidR="00597E2F" w:rsidRPr="00821781">
        <w:rPr>
          <w:rStyle w:val="libFootnotenumChar"/>
          <w:rtl/>
        </w:rPr>
        <w:t>(6)</w:t>
      </w:r>
      <w:r w:rsidR="00597E2F">
        <w:rPr>
          <w:rtl/>
        </w:rPr>
        <w:t xml:space="preserve"> البغل من بغداد إلى الكوفة، وتوف</w:t>
      </w:r>
      <w:r w:rsidR="00FF5E6B">
        <w:rPr>
          <w:rFonts w:hint="cs"/>
          <w:rtl/>
        </w:rPr>
        <w:t>ّ</w:t>
      </w:r>
      <w:r w:rsidR="00597E2F">
        <w:rPr>
          <w:rtl/>
        </w:rPr>
        <w:t>يه إي</w:t>
      </w:r>
      <w:r w:rsidR="00FF5E6B">
        <w:rPr>
          <w:rFonts w:hint="cs"/>
          <w:rtl/>
        </w:rPr>
        <w:t>ّ</w:t>
      </w:r>
      <w:r w:rsidR="00597E2F">
        <w:rPr>
          <w:rtl/>
        </w:rPr>
        <w:t>اه، قال</w:t>
      </w:r>
      <w:r w:rsidR="00A64B62">
        <w:rPr>
          <w:rtl/>
        </w:rPr>
        <w:t>:</w:t>
      </w:r>
      <w:r w:rsidR="00597E2F">
        <w:rPr>
          <w:rtl/>
        </w:rPr>
        <w:t xml:space="preserve"> قلت</w:t>
      </w:r>
      <w:r w:rsidR="00A64B62">
        <w:rPr>
          <w:rtl/>
        </w:rPr>
        <w:t>:</w:t>
      </w:r>
      <w:r w:rsidR="00597E2F">
        <w:rPr>
          <w:rtl/>
        </w:rPr>
        <w:t xml:space="preserve"> قد علفته بدراهم، فلي عليه علفه؟ قال</w:t>
      </w:r>
      <w:r w:rsidR="00A64B62">
        <w:rPr>
          <w:rtl/>
        </w:rPr>
        <w:t>:</w:t>
      </w:r>
      <w:r w:rsidR="00FF5E6B">
        <w:rPr>
          <w:rtl/>
        </w:rPr>
        <w:t xml:space="preserve"> لا، ل</w:t>
      </w:r>
      <w:r w:rsidR="00FF5E6B">
        <w:rPr>
          <w:rFonts w:hint="cs"/>
          <w:rtl/>
        </w:rPr>
        <w:t>أ</w:t>
      </w:r>
      <w:r w:rsidR="00597E2F">
        <w:rPr>
          <w:rtl/>
        </w:rPr>
        <w:t>نّك غاصب، فقلت</w:t>
      </w:r>
      <w:r w:rsidR="00A64B62">
        <w:rPr>
          <w:rtl/>
        </w:rPr>
        <w:t>:</w:t>
      </w:r>
      <w:r w:rsidR="00597E2F">
        <w:rPr>
          <w:rtl/>
        </w:rPr>
        <w:t xml:space="preserve"> أرأيت لو عطب البغل أو نفق </w:t>
      </w:r>
      <w:r w:rsidR="00597E2F" w:rsidRPr="00821781">
        <w:rPr>
          <w:rStyle w:val="libFootnotenumChar"/>
          <w:rtl/>
        </w:rPr>
        <w:t>(7)</w:t>
      </w:r>
      <w:r w:rsidR="00597E2F">
        <w:rPr>
          <w:rtl/>
        </w:rPr>
        <w:t>، أليس كان يلزمني؟ قال</w:t>
      </w:r>
      <w:r w:rsidR="00A64B62">
        <w:rPr>
          <w:rtl/>
        </w:rPr>
        <w:t>:</w:t>
      </w:r>
      <w:r w:rsidR="00597E2F">
        <w:rPr>
          <w:rtl/>
        </w:rPr>
        <w:t xml:space="preserve"> نعم، قيمة بغل يوم خالفته، قلت</w:t>
      </w:r>
      <w:r w:rsidR="00A64B62">
        <w:rPr>
          <w:rtl/>
        </w:rPr>
        <w:t>:</w:t>
      </w:r>
      <w:r w:rsidR="00597E2F">
        <w:rPr>
          <w:rtl/>
        </w:rPr>
        <w:t xml:space="preserve"> فإن أصاب البغل كسر أو دبر أو عقر، فقال</w:t>
      </w:r>
      <w:r w:rsidR="00A64B62">
        <w:rPr>
          <w:rtl/>
        </w:rPr>
        <w:t>:</w:t>
      </w:r>
      <w:r w:rsidR="00597E2F">
        <w:rPr>
          <w:rtl/>
        </w:rPr>
        <w:t xml:space="preserve"> عليك قيمة ما بين الصح</w:t>
      </w:r>
      <w:r w:rsidR="00FF5E6B">
        <w:rPr>
          <w:rFonts w:hint="cs"/>
          <w:rtl/>
        </w:rPr>
        <w:t>ّ</w:t>
      </w:r>
      <w:r w:rsidR="00597E2F">
        <w:rPr>
          <w:rtl/>
        </w:rPr>
        <w:t>ة والعيب يوم ترد</w:t>
      </w:r>
      <w:r w:rsidR="00FF5E6B">
        <w:rPr>
          <w:rFonts w:hint="cs"/>
          <w:rtl/>
        </w:rPr>
        <w:t>ّ</w:t>
      </w:r>
      <w:r w:rsidR="00597E2F">
        <w:rPr>
          <w:rtl/>
        </w:rPr>
        <w:t>ه عليه، قلت</w:t>
      </w:r>
      <w:r w:rsidR="00A64B62">
        <w:rPr>
          <w:rtl/>
        </w:rPr>
        <w:t>:</w:t>
      </w:r>
      <w:r w:rsidR="00597E2F">
        <w:rPr>
          <w:rtl/>
        </w:rPr>
        <w:t xml:space="preserve"> فمن يعرف ذلك؟ قال</w:t>
      </w:r>
      <w:r w:rsidR="00A64B62">
        <w:rPr>
          <w:rtl/>
        </w:rPr>
        <w:t>:</w:t>
      </w:r>
      <w:r w:rsidR="00597E2F">
        <w:rPr>
          <w:rtl/>
        </w:rPr>
        <w:t xml:space="preserve"> أنت وهو، إم</w:t>
      </w:r>
      <w:r w:rsidR="00FF5E6B">
        <w:rPr>
          <w:rFonts w:hint="cs"/>
          <w:rtl/>
        </w:rPr>
        <w:t>ّ</w:t>
      </w:r>
      <w:r w:rsidR="00597E2F">
        <w:rPr>
          <w:rtl/>
        </w:rPr>
        <w:t xml:space="preserve">ا أن يحلف هو على القيمة فتلزمك </w:t>
      </w:r>
      <w:r w:rsidR="00597E2F" w:rsidRPr="00821781">
        <w:rPr>
          <w:rStyle w:val="libFootnotenumChar"/>
          <w:rtl/>
        </w:rPr>
        <w:t>(8)</w:t>
      </w:r>
      <w:r w:rsidR="00597E2F">
        <w:rPr>
          <w:rtl/>
        </w:rPr>
        <w:t>، فإن رد</w:t>
      </w:r>
      <w:r w:rsidR="00FF5E6B">
        <w:rPr>
          <w:rFonts w:hint="cs"/>
          <w:rtl/>
        </w:rPr>
        <w:t>َّ</w:t>
      </w:r>
      <w:r w:rsidR="00597E2F">
        <w:rPr>
          <w:rtl/>
        </w:rPr>
        <w:t xml:space="preserve"> اليمين عليك فحلفت على القيمة لزمك ذلك، أو يأتي صاحب البغل بشهود يشهدون أن</w:t>
      </w:r>
      <w:r w:rsidR="00FF5E6B">
        <w:rPr>
          <w:rFonts w:hint="cs"/>
          <w:rtl/>
        </w:rPr>
        <w:t>َّ</w:t>
      </w:r>
      <w:r w:rsidR="00597E2F">
        <w:rPr>
          <w:rtl/>
        </w:rPr>
        <w:t xml:space="preserve"> قيمة البغل حين اكترى كذا وكذا، فيلزمك. الحديث.</w:t>
      </w:r>
    </w:p>
    <w:p w:rsidR="00597E2F" w:rsidRDefault="00597E2F" w:rsidP="00B351E8">
      <w:pPr>
        <w:pStyle w:val="libNormal"/>
        <w:rPr>
          <w:rtl/>
        </w:rPr>
      </w:pPr>
      <w:r>
        <w:rPr>
          <w:rtl/>
        </w:rPr>
        <w:t>ورواه الكليني</w:t>
      </w:r>
      <w:r w:rsidR="00FF5E6B">
        <w:rPr>
          <w:rFonts w:hint="cs"/>
          <w:rtl/>
        </w:rPr>
        <w:t>ُّ</w:t>
      </w:r>
      <w:r>
        <w:rPr>
          <w:rtl/>
        </w:rPr>
        <w:t xml:space="preserve"> كما مر</w:t>
      </w:r>
      <w:r w:rsidR="00FF5E6B">
        <w:rPr>
          <w:rFonts w:hint="cs"/>
          <w:rtl/>
        </w:rPr>
        <w:t>ّ</w:t>
      </w:r>
      <w:r w:rsidR="00FF5E6B">
        <w:rPr>
          <w:rtl/>
        </w:rPr>
        <w:t xml:space="preserve"> في ال</w:t>
      </w:r>
      <w:r w:rsidR="00FF5E6B">
        <w:rPr>
          <w:rFonts w:hint="cs"/>
          <w:rtl/>
        </w:rPr>
        <w:t>إِ</w:t>
      </w:r>
      <w:r>
        <w:rPr>
          <w:rtl/>
        </w:rPr>
        <w:t xml:space="preserve">جارة </w:t>
      </w:r>
      <w:r w:rsidRPr="00821781">
        <w:rPr>
          <w:rStyle w:val="libFootnotenumChar"/>
          <w:rtl/>
        </w:rPr>
        <w:t>(9)</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(10)</w:t>
      </w:r>
      <w:r>
        <w:rPr>
          <w:rtl/>
        </w:rPr>
        <w:t xml:space="preserve">. </w:t>
      </w:r>
    </w:p>
    <w:p w:rsidR="00597E2F" w:rsidRDefault="00FC2696" w:rsidP="00FC2696">
      <w:pPr>
        <w:pStyle w:val="libLine"/>
        <w:rPr>
          <w:rtl/>
        </w:rPr>
      </w:pPr>
      <w:r>
        <w:rPr>
          <w:rtl/>
        </w:rPr>
        <w:t>____________________</w:t>
      </w:r>
    </w:p>
    <w:p w:rsidR="00597E2F" w:rsidRPr="00F65C0A" w:rsidRDefault="00597E2F" w:rsidP="00FC2696">
      <w:pPr>
        <w:pStyle w:val="libFootnote0"/>
        <w:rPr>
          <w:rtl/>
        </w:rPr>
      </w:pPr>
      <w:r w:rsidRPr="00F65C0A">
        <w:rPr>
          <w:rtl/>
        </w:rPr>
        <w:t>(1) قصر ابن هبيرة</w:t>
      </w:r>
      <w:r w:rsidR="00A64B62">
        <w:rPr>
          <w:rtl/>
        </w:rPr>
        <w:t>:</w:t>
      </w:r>
      <w:r w:rsidRPr="00F65C0A">
        <w:rPr>
          <w:rtl/>
        </w:rPr>
        <w:t xml:space="preserve"> بناه أحد ولاة العراق في عهد بني أمية</w:t>
      </w:r>
      <w:r>
        <w:rPr>
          <w:rtl/>
        </w:rPr>
        <w:t>،</w:t>
      </w:r>
      <w:r w:rsidRPr="00F65C0A">
        <w:rPr>
          <w:rtl/>
        </w:rPr>
        <w:t xml:space="preserve"> قرب الكوفة</w:t>
      </w:r>
      <w:r>
        <w:rPr>
          <w:rtl/>
        </w:rPr>
        <w:t>.</w:t>
      </w:r>
      <w:r w:rsidRPr="00F65C0A">
        <w:rPr>
          <w:rtl/>
        </w:rPr>
        <w:t xml:space="preserve"> « معجم البلدان 4</w:t>
      </w:r>
      <w:r w:rsidR="00A64B62">
        <w:rPr>
          <w:rtl/>
        </w:rPr>
        <w:t>:</w:t>
      </w:r>
      <w:r w:rsidRPr="00F65C0A">
        <w:rPr>
          <w:rtl/>
        </w:rPr>
        <w:t xml:space="preserve"> 365 »</w:t>
      </w:r>
      <w:r>
        <w:rPr>
          <w:rtl/>
        </w:rPr>
        <w:t>.</w:t>
      </w:r>
      <w:r w:rsidRPr="00F65C0A">
        <w:rPr>
          <w:rtl/>
        </w:rPr>
        <w:t xml:space="preserve"> </w:t>
      </w:r>
    </w:p>
    <w:p w:rsidR="00597E2F" w:rsidRPr="00F65C0A" w:rsidRDefault="00597E2F" w:rsidP="00FC2696">
      <w:pPr>
        <w:pStyle w:val="libFootnote0"/>
        <w:rPr>
          <w:rtl/>
        </w:rPr>
      </w:pPr>
      <w:r w:rsidRPr="00F65C0A">
        <w:rPr>
          <w:rtl/>
        </w:rPr>
        <w:t>(2) النيل</w:t>
      </w:r>
      <w:r w:rsidR="00A64B62">
        <w:rPr>
          <w:rtl/>
        </w:rPr>
        <w:t>:</w:t>
      </w:r>
      <w:r w:rsidRPr="00F65C0A">
        <w:rPr>
          <w:rtl/>
        </w:rPr>
        <w:t xml:space="preserve"> بلدة صغيرة قرب الكوفة</w:t>
      </w:r>
      <w:r>
        <w:rPr>
          <w:rtl/>
        </w:rPr>
        <w:t>.</w:t>
      </w:r>
      <w:r w:rsidRPr="00F65C0A">
        <w:rPr>
          <w:rtl/>
        </w:rPr>
        <w:t xml:space="preserve"> « معجم البلدان 5</w:t>
      </w:r>
      <w:r w:rsidR="00A64B62">
        <w:rPr>
          <w:rtl/>
        </w:rPr>
        <w:t>:</w:t>
      </w:r>
      <w:r w:rsidRPr="00F65C0A">
        <w:rPr>
          <w:rtl/>
        </w:rPr>
        <w:t xml:space="preserve"> 334 »</w:t>
      </w:r>
      <w:r>
        <w:rPr>
          <w:rtl/>
        </w:rPr>
        <w:t>.</w:t>
      </w:r>
      <w:r w:rsidRPr="00F65C0A">
        <w:rPr>
          <w:rtl/>
        </w:rPr>
        <w:t xml:space="preserve"> </w:t>
      </w:r>
    </w:p>
    <w:p w:rsidR="00597E2F" w:rsidRPr="00F65C0A" w:rsidRDefault="00597E2F" w:rsidP="00FC2696">
      <w:pPr>
        <w:pStyle w:val="libFootnote0"/>
        <w:rPr>
          <w:rtl/>
        </w:rPr>
      </w:pPr>
      <w:r w:rsidRPr="00F65C0A">
        <w:rPr>
          <w:rtl/>
        </w:rPr>
        <w:t>(3) في المصدر زيادة</w:t>
      </w:r>
      <w:r w:rsidR="00A64B62">
        <w:rPr>
          <w:rtl/>
        </w:rPr>
        <w:t>:</w:t>
      </w:r>
      <w:r w:rsidRPr="00F65C0A">
        <w:rPr>
          <w:rtl/>
        </w:rPr>
        <w:t xml:space="preserve"> وفرغت فيما بيني وبينه</w:t>
      </w:r>
      <w:r>
        <w:rPr>
          <w:rtl/>
        </w:rPr>
        <w:t>.</w:t>
      </w:r>
      <w:r w:rsidRPr="00F65C0A">
        <w:rPr>
          <w:rtl/>
        </w:rPr>
        <w:t xml:space="preserve"> </w:t>
      </w:r>
    </w:p>
    <w:p w:rsidR="00597E2F" w:rsidRPr="00F65C0A" w:rsidRDefault="00597E2F" w:rsidP="00FC2696">
      <w:pPr>
        <w:pStyle w:val="libFootnote0"/>
        <w:rPr>
          <w:rtl/>
        </w:rPr>
      </w:pPr>
      <w:r w:rsidRPr="00F65C0A">
        <w:rPr>
          <w:rtl/>
        </w:rPr>
        <w:t>(4 و 5 و 6) في المصدر</w:t>
      </w:r>
      <w:r w:rsidR="00A64B62">
        <w:rPr>
          <w:rtl/>
        </w:rPr>
        <w:t>:</w:t>
      </w:r>
      <w:r w:rsidRPr="00F65C0A">
        <w:rPr>
          <w:rtl/>
        </w:rPr>
        <w:t xml:space="preserve"> كرى</w:t>
      </w:r>
      <w:r>
        <w:rPr>
          <w:rtl/>
        </w:rPr>
        <w:t>.</w:t>
      </w:r>
      <w:r w:rsidRPr="00F65C0A">
        <w:rPr>
          <w:rtl/>
        </w:rPr>
        <w:t xml:space="preserve"> </w:t>
      </w:r>
    </w:p>
    <w:p w:rsidR="00597E2F" w:rsidRPr="00F65C0A" w:rsidRDefault="00597E2F" w:rsidP="00FC2696">
      <w:pPr>
        <w:pStyle w:val="libFootnote0"/>
        <w:rPr>
          <w:rtl/>
        </w:rPr>
      </w:pPr>
      <w:r w:rsidRPr="00F65C0A">
        <w:rPr>
          <w:rtl/>
        </w:rPr>
        <w:t>(7) في المصدر</w:t>
      </w:r>
      <w:r w:rsidR="00A64B62">
        <w:rPr>
          <w:rtl/>
        </w:rPr>
        <w:t>:</w:t>
      </w:r>
      <w:r w:rsidRPr="00F65C0A">
        <w:rPr>
          <w:rtl/>
        </w:rPr>
        <w:t xml:space="preserve"> أنفق</w:t>
      </w:r>
      <w:r>
        <w:rPr>
          <w:rtl/>
        </w:rPr>
        <w:t>.</w:t>
      </w:r>
      <w:r w:rsidRPr="00F65C0A">
        <w:rPr>
          <w:rtl/>
        </w:rPr>
        <w:t xml:space="preserve"> </w:t>
      </w:r>
    </w:p>
    <w:p w:rsidR="00597E2F" w:rsidRPr="00F65C0A" w:rsidRDefault="00597E2F" w:rsidP="00FC2696">
      <w:pPr>
        <w:pStyle w:val="libFootnote0"/>
        <w:rPr>
          <w:rtl/>
        </w:rPr>
      </w:pPr>
      <w:r w:rsidRPr="00F65C0A">
        <w:rPr>
          <w:rtl/>
        </w:rPr>
        <w:t>(8) في المصدر</w:t>
      </w:r>
      <w:r w:rsidR="00A64B62">
        <w:rPr>
          <w:rtl/>
        </w:rPr>
        <w:t>:</w:t>
      </w:r>
      <w:r w:rsidRPr="00F65C0A">
        <w:rPr>
          <w:rtl/>
        </w:rPr>
        <w:t xml:space="preserve"> فيلزمك</w:t>
      </w:r>
      <w:r>
        <w:rPr>
          <w:rtl/>
        </w:rPr>
        <w:t>.</w:t>
      </w:r>
      <w:r w:rsidRPr="00F65C0A">
        <w:rPr>
          <w:rtl/>
        </w:rPr>
        <w:t xml:space="preserve"> </w:t>
      </w:r>
    </w:p>
    <w:p w:rsidR="00597E2F" w:rsidRPr="00F65C0A" w:rsidRDefault="00597E2F" w:rsidP="00FC2696">
      <w:pPr>
        <w:pStyle w:val="libFootnote0"/>
        <w:rPr>
          <w:rtl/>
        </w:rPr>
      </w:pPr>
      <w:r w:rsidRPr="00F65C0A">
        <w:rPr>
          <w:rtl/>
        </w:rPr>
        <w:t>(9) مر في الحديث 1 من الباب 17 من أبواب أحكام الاجارة</w:t>
      </w:r>
      <w:r>
        <w:rPr>
          <w:rtl/>
        </w:rPr>
        <w:t>.</w:t>
      </w:r>
      <w:r w:rsidRPr="00F65C0A">
        <w:rPr>
          <w:rtl/>
        </w:rPr>
        <w:t xml:space="preserve"> </w:t>
      </w:r>
    </w:p>
    <w:p w:rsidR="00597E2F" w:rsidRPr="00F65C0A" w:rsidRDefault="00597E2F" w:rsidP="00FC2696">
      <w:pPr>
        <w:pStyle w:val="libFootnote0"/>
        <w:rPr>
          <w:rtl/>
        </w:rPr>
      </w:pPr>
      <w:r w:rsidRPr="00F65C0A">
        <w:rPr>
          <w:rtl/>
        </w:rPr>
        <w:t>(10) تقدم في الباب 17 من أبواب أحكام الاجارة</w:t>
      </w:r>
      <w:r>
        <w:rPr>
          <w:rtl/>
        </w:rPr>
        <w:t>.</w:t>
      </w:r>
      <w:r w:rsidRPr="00F65C0A">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798" w:name="_Toc307331532"/>
      <w:bookmarkStart w:id="799" w:name="_Toc380348126"/>
      <w:bookmarkStart w:id="800" w:name="_Toc185031858"/>
      <w:r>
        <w:rPr>
          <w:rtl/>
        </w:rPr>
        <w:lastRenderedPageBreak/>
        <w:t>8 - باب تحريم التصرف في المال المغصوب على الغاصب</w:t>
      </w:r>
      <w:bookmarkEnd w:id="798"/>
      <w:r w:rsidR="00907434">
        <w:rPr>
          <w:rtl/>
        </w:rPr>
        <w:t xml:space="preserve"> </w:t>
      </w:r>
      <w:bookmarkStart w:id="801" w:name="_Toc307331533"/>
      <w:r w:rsidR="00907434">
        <w:rPr>
          <w:rtl/>
        </w:rPr>
        <w:t>و</w:t>
      </w:r>
      <w:r>
        <w:rPr>
          <w:rtl/>
        </w:rPr>
        <w:t>غيره،</w:t>
      </w:r>
      <w:r w:rsidR="00481338">
        <w:rPr>
          <w:rtl/>
        </w:rPr>
        <w:t xml:space="preserve"> إلّا </w:t>
      </w:r>
      <w:r>
        <w:rPr>
          <w:rtl/>
        </w:rPr>
        <w:t>المالك، ومن أذن له، وكذا الشراء منه.</w:t>
      </w:r>
      <w:bookmarkEnd w:id="799"/>
      <w:bookmarkEnd w:id="800"/>
      <w:bookmarkEnd w:id="801"/>
      <w:r>
        <w:rPr>
          <w:rtl/>
        </w:rPr>
        <w:t xml:space="preserve"> </w:t>
      </w:r>
    </w:p>
    <w:p w:rsidR="00597E2F" w:rsidRDefault="00597E2F" w:rsidP="006C1B30">
      <w:pPr>
        <w:pStyle w:val="libNormal"/>
        <w:rPr>
          <w:rtl/>
        </w:rPr>
      </w:pPr>
      <w:r w:rsidRPr="00FC2696">
        <w:rPr>
          <w:rStyle w:val="libNormalChar"/>
          <w:rtl/>
        </w:rPr>
        <w:t xml:space="preserve">[ 32200 ] </w:t>
      </w:r>
      <w:r>
        <w:rPr>
          <w:rtl/>
        </w:rPr>
        <w:t xml:space="preserve">1 - محمد بن الحسن بإسناده عن الحسين بن سعيد، عن النضر ابن سويد، عن القاسم بن سليمان، عن جراح،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لا يصلح شراء السرقة والخيانة إذا عرفت. </w:t>
      </w:r>
    </w:p>
    <w:p w:rsidR="00597E2F" w:rsidRDefault="00597E2F" w:rsidP="006C1B30">
      <w:pPr>
        <w:pStyle w:val="libNormal"/>
        <w:rPr>
          <w:rtl/>
        </w:rPr>
      </w:pPr>
      <w:r w:rsidRPr="00FC2696">
        <w:rPr>
          <w:rStyle w:val="libNormalChar"/>
          <w:rtl/>
        </w:rPr>
        <w:t xml:space="preserve">[ 32201 ] </w:t>
      </w:r>
      <w:r>
        <w:rPr>
          <w:rtl/>
        </w:rPr>
        <w:t>2 - وبإسناده عن أحمد محمد، عن الحسن بن علي، عن أبان، عن إسحاق بن عمّار، قال</w:t>
      </w:r>
      <w:r w:rsidR="00A64B62">
        <w:rPr>
          <w:rtl/>
        </w:rPr>
        <w:t>:</w:t>
      </w:r>
      <w:r>
        <w:rPr>
          <w:rtl/>
        </w:rPr>
        <w:t xml:space="preserve"> سألته عن الرجل يشتري من العامل وهو يظلم؟ قال</w:t>
      </w:r>
      <w:r w:rsidR="00A64B62">
        <w:rPr>
          <w:rtl/>
        </w:rPr>
        <w:t>:</w:t>
      </w:r>
      <w:r>
        <w:rPr>
          <w:rtl/>
        </w:rPr>
        <w:t xml:space="preserve"> يشتري منه ما لم يعلم أنه ظلم فيه أحدا.</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w:t>
      </w:r>
    </w:p>
    <w:p w:rsidR="00597E2F" w:rsidRDefault="00597E2F" w:rsidP="00597E2F">
      <w:pPr>
        <w:pStyle w:val="Heading2Center"/>
        <w:rPr>
          <w:rtl/>
        </w:rPr>
      </w:pPr>
      <w:bookmarkStart w:id="802" w:name="_Toc307331534"/>
      <w:bookmarkStart w:id="803" w:name="_Toc380348127"/>
      <w:bookmarkStart w:id="804" w:name="_Toc185031859"/>
      <w:r>
        <w:rPr>
          <w:rtl/>
        </w:rPr>
        <w:t>9 - باب أن المالك له أخذ ماله ممن وجده عنده، وان كان</w:t>
      </w:r>
      <w:bookmarkEnd w:id="802"/>
      <w:r w:rsidR="00907434">
        <w:rPr>
          <w:rtl/>
        </w:rPr>
        <w:t xml:space="preserve"> </w:t>
      </w:r>
      <w:bookmarkStart w:id="805" w:name="_Toc307331535"/>
      <w:r w:rsidR="00907434">
        <w:rPr>
          <w:rtl/>
        </w:rPr>
        <w:t>ا</w:t>
      </w:r>
      <w:r>
        <w:rPr>
          <w:rtl/>
        </w:rPr>
        <w:t>شتراه من الغاصب، وحكم الرجوع على الغاصب.</w:t>
      </w:r>
      <w:bookmarkEnd w:id="803"/>
      <w:bookmarkEnd w:id="804"/>
      <w:bookmarkEnd w:id="805"/>
      <w:r>
        <w:rPr>
          <w:rtl/>
        </w:rPr>
        <w:t xml:space="preserve"> </w:t>
      </w:r>
    </w:p>
    <w:p w:rsidR="00597E2F" w:rsidRDefault="00597E2F" w:rsidP="006C1B30">
      <w:pPr>
        <w:pStyle w:val="libNormal"/>
        <w:rPr>
          <w:rtl/>
        </w:rPr>
      </w:pPr>
      <w:r w:rsidRPr="00FC2696">
        <w:rPr>
          <w:rStyle w:val="libNormalChar"/>
          <w:rtl/>
        </w:rPr>
        <w:t xml:space="preserve">[ 32202 ] </w:t>
      </w:r>
      <w:r>
        <w:rPr>
          <w:rtl/>
        </w:rPr>
        <w:t xml:space="preserve">1 - محمد بن الحسن بإسناده عن علي بن إبراهيم، عن صالح ابن السندي، عن جعفر بن بشير، عن الحسين بن أبي العلاء، عن أبي عمرو السراج،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الرجل توجد عنده السرقة، فقال</w:t>
      </w:r>
      <w:r w:rsidR="00A64B62">
        <w:rPr>
          <w:rtl/>
        </w:rPr>
        <w:t>:</w:t>
      </w:r>
      <w:r>
        <w:rPr>
          <w:rtl/>
        </w:rPr>
        <w:t xml:space="preserve"> هو غارم إذا لم يأت على بائعها شهودا.</w:t>
      </w:r>
    </w:p>
    <w:p w:rsidR="00597E2F" w:rsidRDefault="00597E2F" w:rsidP="00B351E8">
      <w:pPr>
        <w:pStyle w:val="libNormal"/>
        <w:rPr>
          <w:rtl/>
        </w:rPr>
      </w:pPr>
      <w:r>
        <w:rPr>
          <w:rtl/>
        </w:rPr>
        <w:t>أقول</w:t>
      </w:r>
      <w:r w:rsidR="00A64B62">
        <w:rPr>
          <w:rtl/>
        </w:rPr>
        <w:t>:</w:t>
      </w:r>
      <w:r>
        <w:rPr>
          <w:rtl/>
        </w:rPr>
        <w:t xml:space="preserve"> الظاهر أن المراد إذا أقام البينة على البائع رجع المشتري عليه </w:t>
      </w:r>
    </w:p>
    <w:p w:rsidR="00597E2F" w:rsidRDefault="00FC2696" w:rsidP="00FC2696">
      <w:pPr>
        <w:pStyle w:val="libLine"/>
        <w:rPr>
          <w:rtl/>
        </w:rPr>
      </w:pPr>
      <w:r>
        <w:rPr>
          <w:rtl/>
        </w:rPr>
        <w:t>____________________</w:t>
      </w:r>
    </w:p>
    <w:p w:rsidR="00597E2F" w:rsidRDefault="00597E2F" w:rsidP="00D01A80">
      <w:pPr>
        <w:pStyle w:val="libFootnoteCenterBold"/>
        <w:rPr>
          <w:rtl/>
        </w:rPr>
      </w:pPr>
      <w:r>
        <w:rPr>
          <w:rtl/>
        </w:rPr>
        <w:t>الباب 8</w:t>
      </w:r>
    </w:p>
    <w:p w:rsidR="00597E2F" w:rsidRDefault="00597E2F" w:rsidP="00D01A80">
      <w:pPr>
        <w:pStyle w:val="libFootnoteCenterBold"/>
        <w:rPr>
          <w:rtl/>
        </w:rPr>
      </w:pPr>
      <w:r>
        <w:rPr>
          <w:rtl/>
        </w:rPr>
        <w:t xml:space="preserve">فيه حديثان </w:t>
      </w:r>
    </w:p>
    <w:p w:rsidR="00597E2F" w:rsidRDefault="00597E2F" w:rsidP="00FC2696">
      <w:pPr>
        <w:pStyle w:val="libFootnote0"/>
        <w:rPr>
          <w:rtl/>
        </w:rPr>
      </w:pPr>
      <w:r>
        <w:rPr>
          <w:rtl/>
        </w:rPr>
        <w:t>1 - التهذيب 7</w:t>
      </w:r>
      <w:r w:rsidR="00A64B62">
        <w:rPr>
          <w:rtl/>
        </w:rPr>
        <w:t>:</w:t>
      </w:r>
      <w:r>
        <w:rPr>
          <w:rtl/>
        </w:rPr>
        <w:t xml:space="preserve"> 131 </w:t>
      </w:r>
      <w:r w:rsidR="00FC2696">
        <w:rPr>
          <w:rtl/>
        </w:rPr>
        <w:t>/</w:t>
      </w:r>
      <w:r>
        <w:rPr>
          <w:rtl/>
        </w:rPr>
        <w:t xml:space="preserve"> 576، والكافي 5</w:t>
      </w:r>
      <w:r w:rsidR="00A64B62">
        <w:rPr>
          <w:rtl/>
        </w:rPr>
        <w:t>:</w:t>
      </w:r>
      <w:r>
        <w:rPr>
          <w:rtl/>
        </w:rPr>
        <w:t xml:space="preserve"> 228 </w:t>
      </w:r>
      <w:r w:rsidR="00FC2696">
        <w:rPr>
          <w:rtl/>
        </w:rPr>
        <w:t>/</w:t>
      </w:r>
      <w:r>
        <w:rPr>
          <w:rtl/>
        </w:rPr>
        <w:t xml:space="preserve"> 4.</w:t>
      </w:r>
    </w:p>
    <w:p w:rsidR="00597E2F" w:rsidRDefault="00597E2F" w:rsidP="00FC2696">
      <w:pPr>
        <w:pStyle w:val="libFootnote0"/>
        <w:rPr>
          <w:rtl/>
        </w:rPr>
      </w:pPr>
      <w:r>
        <w:rPr>
          <w:rtl/>
        </w:rPr>
        <w:t>2 - التهذيب 7</w:t>
      </w:r>
      <w:r w:rsidR="00A64B62">
        <w:rPr>
          <w:rtl/>
        </w:rPr>
        <w:t>:</w:t>
      </w:r>
      <w:r>
        <w:rPr>
          <w:rtl/>
        </w:rPr>
        <w:t xml:space="preserve"> 131 </w:t>
      </w:r>
      <w:r w:rsidR="00FC2696">
        <w:rPr>
          <w:rtl/>
        </w:rPr>
        <w:t>/</w:t>
      </w:r>
      <w:r>
        <w:rPr>
          <w:rtl/>
        </w:rPr>
        <w:t xml:space="preserve"> 577، والكافي 5</w:t>
      </w:r>
      <w:r w:rsidR="00A64B62">
        <w:rPr>
          <w:rtl/>
        </w:rPr>
        <w:t>:</w:t>
      </w:r>
      <w:r>
        <w:rPr>
          <w:rtl/>
        </w:rPr>
        <w:t xml:space="preserve"> 228 </w:t>
      </w:r>
      <w:r w:rsidR="00FC2696">
        <w:rPr>
          <w:rtl/>
        </w:rPr>
        <w:t>/</w:t>
      </w:r>
      <w:r>
        <w:rPr>
          <w:rtl/>
        </w:rPr>
        <w:t xml:space="preserve"> 3. </w:t>
      </w:r>
    </w:p>
    <w:p w:rsidR="00597E2F" w:rsidRPr="00F65C0A" w:rsidRDefault="00597E2F" w:rsidP="00FC2696">
      <w:pPr>
        <w:pStyle w:val="libFootnote0"/>
        <w:rPr>
          <w:rtl/>
        </w:rPr>
      </w:pPr>
      <w:r w:rsidRPr="00F65C0A">
        <w:rPr>
          <w:rtl/>
        </w:rPr>
        <w:t>(1) تقدم في الحديث 1 من الباب 3</w:t>
      </w:r>
      <w:r>
        <w:rPr>
          <w:rtl/>
        </w:rPr>
        <w:t>،</w:t>
      </w:r>
      <w:r w:rsidRPr="00F65C0A">
        <w:rPr>
          <w:rtl/>
        </w:rPr>
        <w:t xml:space="preserve"> وفي الاحاديث 5 و 6 و 7 من الباب 4 من أبواب ما يكتسب به</w:t>
      </w:r>
      <w:r>
        <w:rPr>
          <w:rtl/>
        </w:rPr>
        <w:t>،</w:t>
      </w:r>
      <w:r w:rsidRPr="00F65C0A">
        <w:rPr>
          <w:rtl/>
        </w:rPr>
        <w:t xml:space="preserve"> وفي الباب 1 من هذه </w:t>
      </w:r>
      <w:r w:rsidR="0081231A">
        <w:rPr>
          <w:rtl/>
        </w:rPr>
        <w:t>الأبواب</w:t>
      </w:r>
      <w:r>
        <w:rPr>
          <w:rtl/>
        </w:rPr>
        <w:t>.</w:t>
      </w:r>
    </w:p>
    <w:p w:rsidR="00597E2F" w:rsidRDefault="00597E2F" w:rsidP="00D01A80">
      <w:pPr>
        <w:pStyle w:val="libFootnoteCenterBold"/>
        <w:rPr>
          <w:rtl/>
        </w:rPr>
      </w:pPr>
      <w:r>
        <w:rPr>
          <w:rtl/>
        </w:rPr>
        <w:t>الباب 9</w:t>
      </w:r>
    </w:p>
    <w:p w:rsidR="00597E2F" w:rsidRDefault="00597E2F" w:rsidP="00D01A80">
      <w:pPr>
        <w:pStyle w:val="libFootnoteCenterBold"/>
        <w:rPr>
          <w:rtl/>
        </w:rPr>
      </w:pPr>
      <w:r>
        <w:rPr>
          <w:rtl/>
        </w:rPr>
        <w:t xml:space="preserve">فيه حديث واحد </w:t>
      </w:r>
    </w:p>
    <w:p w:rsidR="00597E2F" w:rsidRDefault="00597E2F" w:rsidP="00FC2696">
      <w:pPr>
        <w:pStyle w:val="libFootnote0"/>
        <w:rPr>
          <w:rtl/>
        </w:rPr>
      </w:pPr>
      <w:r>
        <w:rPr>
          <w:rtl/>
        </w:rPr>
        <w:t>1 - التهذيب 7</w:t>
      </w:r>
      <w:r w:rsidR="00A64B62">
        <w:rPr>
          <w:rtl/>
        </w:rPr>
        <w:t>:</w:t>
      </w:r>
      <w:r>
        <w:rPr>
          <w:rtl/>
        </w:rPr>
        <w:t xml:space="preserve"> 131 </w:t>
      </w:r>
      <w:r w:rsidR="00FC2696">
        <w:rPr>
          <w:rtl/>
        </w:rPr>
        <w:t>/</w:t>
      </w:r>
      <w:r>
        <w:rPr>
          <w:rtl/>
        </w:rPr>
        <w:t xml:space="preserve"> 574.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بماله، وإلاّ فهو غارم ولا يرجع مع إنكار البائع، وقد تقدم ما </w:t>
      </w:r>
      <w:r w:rsidR="00E554CA">
        <w:rPr>
          <w:rtl/>
        </w:rPr>
        <w:t xml:space="preserve">يدلّ </w:t>
      </w:r>
      <w:r>
        <w:rPr>
          <w:rtl/>
        </w:rPr>
        <w:t xml:space="preserve">على المقصود </w:t>
      </w:r>
      <w:r w:rsidRPr="00821781">
        <w:rPr>
          <w:rStyle w:val="libFootnotenumChar"/>
          <w:rtl/>
        </w:rPr>
        <w:t>(1)</w:t>
      </w:r>
      <w:r>
        <w:rPr>
          <w:rtl/>
        </w:rPr>
        <w:t xml:space="preserve">. </w:t>
      </w:r>
    </w:p>
    <w:p w:rsidR="00597E2F" w:rsidRDefault="00FC2696" w:rsidP="00FC2696">
      <w:pPr>
        <w:pStyle w:val="libLine"/>
        <w:rPr>
          <w:rtl/>
        </w:rPr>
      </w:pPr>
      <w:r>
        <w:rPr>
          <w:rtl/>
        </w:rPr>
        <w:t>____________________</w:t>
      </w:r>
    </w:p>
    <w:p w:rsidR="00597E2F" w:rsidRPr="00F65C0A" w:rsidRDefault="00597E2F" w:rsidP="00FC2696">
      <w:pPr>
        <w:pStyle w:val="libFootnote0"/>
        <w:rPr>
          <w:rtl/>
        </w:rPr>
      </w:pPr>
      <w:r w:rsidRPr="00F65C0A">
        <w:rPr>
          <w:rtl/>
        </w:rPr>
        <w:t>(1) تقدم في الباب 1 من أبواب عقد البيع</w:t>
      </w:r>
      <w:r>
        <w:rPr>
          <w:rtl/>
        </w:rPr>
        <w:t>،</w:t>
      </w:r>
      <w:r w:rsidRPr="00F65C0A">
        <w:rPr>
          <w:rtl/>
        </w:rPr>
        <w:t xml:space="preserve"> وفي الباب 1 من هذه </w:t>
      </w:r>
      <w:r w:rsidR="0081231A">
        <w:rPr>
          <w:rtl/>
        </w:rPr>
        <w:t>الأبواب</w:t>
      </w:r>
      <w:r>
        <w:rPr>
          <w:rtl/>
        </w:rPr>
        <w:t>.</w:t>
      </w:r>
      <w:r w:rsidRPr="00F65C0A">
        <w:rPr>
          <w:rtl/>
        </w:rPr>
        <w:t xml:space="preserve"> </w:t>
      </w:r>
    </w:p>
    <w:p w:rsidR="00597E2F" w:rsidRDefault="00597E2F" w:rsidP="00FC2696">
      <w:pPr>
        <w:pStyle w:val="libNormal"/>
        <w:rPr>
          <w:rtl/>
        </w:rPr>
      </w:pPr>
      <w:r>
        <w:rPr>
          <w:rtl/>
        </w:rPr>
        <w:br w:type="page"/>
      </w:r>
    </w:p>
    <w:p w:rsidR="00597E2F" w:rsidRDefault="00597E2F" w:rsidP="00FC2696">
      <w:pPr>
        <w:pStyle w:val="libNormal"/>
        <w:rPr>
          <w:rtl/>
        </w:rPr>
      </w:pPr>
      <w:r>
        <w:rPr>
          <w:rtl/>
        </w:rPr>
        <w:lastRenderedPageBreak/>
        <w:br w:type="page"/>
      </w:r>
    </w:p>
    <w:p w:rsidR="00D659F1" w:rsidRDefault="00597E2F" w:rsidP="00D659F1">
      <w:pPr>
        <w:pStyle w:val="Heading1Center"/>
        <w:rPr>
          <w:rtl/>
        </w:rPr>
      </w:pPr>
      <w:bookmarkStart w:id="806" w:name="_Toc307331536"/>
      <w:bookmarkStart w:id="807" w:name="_Toc380348128"/>
      <w:bookmarkStart w:id="808" w:name="_Toc185031860"/>
      <w:r>
        <w:rPr>
          <w:rtl/>
        </w:rPr>
        <w:lastRenderedPageBreak/>
        <w:t>كتاب الشفعة</w:t>
      </w:r>
      <w:bookmarkEnd w:id="806"/>
      <w:bookmarkEnd w:id="807"/>
      <w:bookmarkEnd w:id="808"/>
      <w:r w:rsidR="00907434">
        <w:rPr>
          <w:rtl/>
        </w:rPr>
        <w:t xml:space="preserve"> </w:t>
      </w:r>
      <w:bookmarkStart w:id="809" w:name="_Toc307331537"/>
    </w:p>
    <w:p w:rsidR="00597E2F" w:rsidRDefault="00907434" w:rsidP="00597E2F">
      <w:pPr>
        <w:pStyle w:val="Heading2Center"/>
        <w:rPr>
          <w:rtl/>
        </w:rPr>
      </w:pPr>
      <w:bookmarkStart w:id="810" w:name="_Toc380348129"/>
      <w:bookmarkStart w:id="811" w:name="_Toc185031861"/>
      <w:r>
        <w:rPr>
          <w:rtl/>
        </w:rPr>
        <w:t>1</w:t>
      </w:r>
      <w:r w:rsidR="00597E2F">
        <w:rPr>
          <w:rtl/>
        </w:rPr>
        <w:t xml:space="preserve"> - باب انها لا تثبت</w:t>
      </w:r>
      <w:r w:rsidR="00481338">
        <w:rPr>
          <w:rtl/>
        </w:rPr>
        <w:t xml:space="preserve"> إلّا </w:t>
      </w:r>
      <w:r w:rsidR="00597E2F">
        <w:rPr>
          <w:rtl/>
        </w:rPr>
        <w:t>للشريك.</w:t>
      </w:r>
      <w:bookmarkEnd w:id="809"/>
      <w:bookmarkEnd w:id="810"/>
      <w:bookmarkEnd w:id="811"/>
      <w:r w:rsidR="00597E2F">
        <w:rPr>
          <w:rtl/>
        </w:rPr>
        <w:t xml:space="preserve"> </w:t>
      </w:r>
    </w:p>
    <w:p w:rsidR="00597E2F" w:rsidRDefault="00597E2F" w:rsidP="006C1B30">
      <w:pPr>
        <w:pStyle w:val="libNormal"/>
        <w:rPr>
          <w:rtl/>
        </w:rPr>
      </w:pPr>
      <w:r w:rsidRPr="00FC2696">
        <w:rPr>
          <w:rStyle w:val="libNormalChar"/>
          <w:rtl/>
        </w:rPr>
        <w:t xml:space="preserve">[ 32203 ] </w:t>
      </w:r>
      <w:r>
        <w:rPr>
          <w:rtl/>
        </w:rPr>
        <w:t>1 - محمد بن الحسن بإسناده عن الحسن بن محمد بن سماعة، عن جعفر بن سماعة، عن أبان، عن أبي العباس البقباق،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الشفعة لا تكون</w:t>
      </w:r>
      <w:r w:rsidR="00481338">
        <w:rPr>
          <w:rtl/>
        </w:rPr>
        <w:t xml:space="preserve"> إلّا </w:t>
      </w:r>
      <w:r>
        <w:rPr>
          <w:rtl/>
        </w:rPr>
        <w:t xml:space="preserve">لشريك. </w:t>
      </w:r>
    </w:p>
    <w:p w:rsidR="00597E2F" w:rsidRDefault="00597E2F" w:rsidP="006C1B30">
      <w:pPr>
        <w:pStyle w:val="libNormal"/>
        <w:rPr>
          <w:rtl/>
        </w:rPr>
      </w:pPr>
      <w:r w:rsidRPr="00FC2696">
        <w:rPr>
          <w:rStyle w:val="libNormalChar"/>
          <w:rtl/>
        </w:rPr>
        <w:t xml:space="preserve">[ 32204 ] </w:t>
      </w:r>
      <w:r>
        <w:rPr>
          <w:rtl/>
        </w:rPr>
        <w:t>2 - وعنه عن جعفر، عن أبان، عن عبد الرحمن بن أبي عبدالله، عن أبي عبدالله</w:t>
      </w:r>
      <w:r w:rsidR="00A64B62">
        <w:rPr>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سمعته يقول</w:t>
      </w:r>
      <w:r w:rsidR="00A64B62">
        <w:rPr>
          <w:rtl/>
        </w:rPr>
        <w:t>:</w:t>
      </w:r>
      <w:r>
        <w:rPr>
          <w:rtl/>
        </w:rPr>
        <w:t xml:space="preserve"> الشفعة لا تكون</w:t>
      </w:r>
      <w:r w:rsidR="00481338">
        <w:rPr>
          <w:rtl/>
        </w:rPr>
        <w:t xml:space="preserve"> إلّا </w:t>
      </w:r>
      <w:r>
        <w:rPr>
          <w:rtl/>
        </w:rPr>
        <w:t>لشريك.</w:t>
      </w:r>
    </w:p>
    <w:p w:rsidR="00597E2F" w:rsidRDefault="00597E2F" w:rsidP="00B351E8">
      <w:pPr>
        <w:pStyle w:val="libNormal"/>
        <w:rPr>
          <w:rtl/>
        </w:rPr>
      </w:pPr>
      <w:r>
        <w:rPr>
          <w:rtl/>
        </w:rPr>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(1)</w:t>
      </w:r>
      <w:r>
        <w:rPr>
          <w:rtl/>
        </w:rPr>
        <w:t>.</w:t>
      </w:r>
    </w:p>
    <w:p w:rsidR="00597E2F" w:rsidRDefault="00597E2F" w:rsidP="00597E2F">
      <w:pPr>
        <w:pStyle w:val="Heading2Center"/>
        <w:rPr>
          <w:rtl/>
        </w:rPr>
      </w:pPr>
      <w:bookmarkStart w:id="812" w:name="_Toc307331538"/>
      <w:bookmarkStart w:id="813" w:name="_Toc380348130"/>
      <w:bookmarkStart w:id="814" w:name="_Toc185031862"/>
      <w:r>
        <w:rPr>
          <w:rtl/>
        </w:rPr>
        <w:t>2 - باب عدم ثبوت الشفعة للجار الذي ليس بشريك.</w:t>
      </w:r>
      <w:bookmarkEnd w:id="812"/>
      <w:bookmarkEnd w:id="813"/>
      <w:bookmarkEnd w:id="814"/>
      <w:r>
        <w:rPr>
          <w:rtl/>
        </w:rPr>
        <w:t xml:space="preserve"> </w:t>
      </w:r>
    </w:p>
    <w:p w:rsidR="00597E2F" w:rsidRDefault="00597E2F" w:rsidP="006C1B30">
      <w:pPr>
        <w:pStyle w:val="libNormal"/>
        <w:rPr>
          <w:rtl/>
        </w:rPr>
      </w:pPr>
      <w:r w:rsidRPr="00FC2696">
        <w:rPr>
          <w:rStyle w:val="libNormalChar"/>
          <w:rtl/>
        </w:rPr>
        <w:t xml:space="preserve">[ 32205 ] </w:t>
      </w:r>
      <w:r>
        <w:rPr>
          <w:rtl/>
        </w:rPr>
        <w:t xml:space="preserve">1 - محمد بن يعقوب، عن محمد بن يحيى، عن محمد بن </w:t>
      </w:r>
    </w:p>
    <w:p w:rsidR="00597E2F" w:rsidRDefault="00FC2696" w:rsidP="00FC2696">
      <w:pPr>
        <w:pStyle w:val="libLine"/>
        <w:rPr>
          <w:rtl/>
        </w:rPr>
      </w:pPr>
      <w:r>
        <w:rPr>
          <w:rtl/>
        </w:rPr>
        <w:t>____________________</w:t>
      </w:r>
    </w:p>
    <w:p w:rsidR="00597E2F" w:rsidRDefault="00597E2F" w:rsidP="00D01A80">
      <w:pPr>
        <w:pStyle w:val="libFootnoteCenterBold"/>
        <w:rPr>
          <w:rtl/>
        </w:rPr>
      </w:pPr>
      <w:r>
        <w:rPr>
          <w:rtl/>
        </w:rPr>
        <w:t>كتاب الشفعة</w:t>
      </w:r>
    </w:p>
    <w:p w:rsidR="00597E2F" w:rsidRDefault="00597E2F" w:rsidP="00D01A80">
      <w:pPr>
        <w:pStyle w:val="libFootnoteCenterBold"/>
        <w:rPr>
          <w:rtl/>
        </w:rPr>
      </w:pPr>
      <w:r>
        <w:rPr>
          <w:rtl/>
        </w:rPr>
        <w:t>الباب 1</w:t>
      </w:r>
    </w:p>
    <w:p w:rsidR="00597E2F" w:rsidRDefault="00597E2F" w:rsidP="00D01A80">
      <w:pPr>
        <w:pStyle w:val="libFootnoteCenterBold"/>
        <w:rPr>
          <w:rtl/>
        </w:rPr>
      </w:pPr>
      <w:r>
        <w:rPr>
          <w:rtl/>
        </w:rPr>
        <w:t xml:space="preserve">فيه حديثان </w:t>
      </w:r>
    </w:p>
    <w:p w:rsidR="00597E2F" w:rsidRDefault="00597E2F" w:rsidP="00FC2696">
      <w:pPr>
        <w:pStyle w:val="libFootnote0"/>
        <w:rPr>
          <w:rtl/>
        </w:rPr>
      </w:pPr>
      <w:r>
        <w:rPr>
          <w:rtl/>
        </w:rPr>
        <w:t>1 - التهذيب 7</w:t>
      </w:r>
      <w:r w:rsidR="00A64B62">
        <w:rPr>
          <w:rtl/>
        </w:rPr>
        <w:t>:</w:t>
      </w:r>
      <w:r>
        <w:rPr>
          <w:rtl/>
        </w:rPr>
        <w:t xml:space="preserve"> 164 </w:t>
      </w:r>
      <w:r w:rsidR="00FC2696">
        <w:rPr>
          <w:rtl/>
        </w:rPr>
        <w:t>/</w:t>
      </w:r>
      <w:r>
        <w:rPr>
          <w:rtl/>
        </w:rPr>
        <w:t xml:space="preserve"> 725.</w:t>
      </w:r>
    </w:p>
    <w:p w:rsidR="00597E2F" w:rsidRDefault="00597E2F" w:rsidP="00FC2696">
      <w:pPr>
        <w:pStyle w:val="libFootnote0"/>
        <w:rPr>
          <w:rtl/>
        </w:rPr>
      </w:pPr>
      <w:r>
        <w:rPr>
          <w:rtl/>
        </w:rPr>
        <w:t>2 - التهذيب 7</w:t>
      </w:r>
      <w:r w:rsidR="00A64B62">
        <w:rPr>
          <w:rtl/>
        </w:rPr>
        <w:t>:</w:t>
      </w:r>
      <w:r>
        <w:rPr>
          <w:rtl/>
        </w:rPr>
        <w:t xml:space="preserve"> 164 </w:t>
      </w:r>
      <w:r w:rsidR="00FC2696">
        <w:rPr>
          <w:rtl/>
        </w:rPr>
        <w:t>/</w:t>
      </w:r>
      <w:r>
        <w:rPr>
          <w:rtl/>
        </w:rPr>
        <w:t xml:space="preserve"> 726. </w:t>
      </w:r>
    </w:p>
    <w:p w:rsidR="00597E2F" w:rsidRPr="00DB3E17" w:rsidRDefault="00597E2F" w:rsidP="00FC2696">
      <w:pPr>
        <w:pStyle w:val="libFootnote0"/>
        <w:rPr>
          <w:rtl/>
        </w:rPr>
      </w:pPr>
      <w:r w:rsidRPr="00DB3E17">
        <w:rPr>
          <w:rtl/>
        </w:rPr>
        <w:t xml:space="preserve">(1) يأتي في البابين 2 و 3 من هذه </w:t>
      </w:r>
      <w:r w:rsidR="0081231A">
        <w:rPr>
          <w:rtl/>
        </w:rPr>
        <w:t>الأبواب</w:t>
      </w:r>
      <w:r>
        <w:rPr>
          <w:rtl/>
        </w:rPr>
        <w:t>.</w:t>
      </w:r>
    </w:p>
    <w:p w:rsidR="00597E2F" w:rsidRDefault="00597E2F" w:rsidP="00D01A80">
      <w:pPr>
        <w:pStyle w:val="libFootnoteCenterBold"/>
        <w:rPr>
          <w:rtl/>
        </w:rPr>
      </w:pPr>
      <w:r>
        <w:rPr>
          <w:rtl/>
        </w:rPr>
        <w:t>الباب 2</w:t>
      </w:r>
    </w:p>
    <w:p w:rsidR="00597E2F" w:rsidRDefault="00597E2F" w:rsidP="00D01A80">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281 </w:t>
      </w:r>
      <w:r w:rsidR="00FC2696">
        <w:rPr>
          <w:rtl/>
        </w:rPr>
        <w:t>/</w:t>
      </w:r>
      <w:r>
        <w:rPr>
          <w:rtl/>
        </w:rPr>
        <w:t xml:space="preserve"> 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الحسين، عن يزيد بن إسحاق شعر، عن هارون بن حمزة الغنوي،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الشفعة في الدور، أشيء واجب للشريك، ويعرض على الجار، فهو أحق بها من غيره؟ فقال</w:t>
      </w:r>
      <w:r w:rsidR="00A64B62">
        <w:rPr>
          <w:rtl/>
        </w:rPr>
        <w:t>:</w:t>
      </w:r>
      <w:r>
        <w:rPr>
          <w:rtl/>
        </w:rPr>
        <w:t xml:space="preserve"> الشفعة في البيوع إذا كان شريكا فهو أحق بها بالثمن.</w:t>
      </w:r>
    </w:p>
    <w:p w:rsidR="00597E2F" w:rsidRDefault="00597E2F" w:rsidP="00B351E8">
      <w:pPr>
        <w:pStyle w:val="libNormal"/>
        <w:rPr>
          <w:rtl/>
        </w:rPr>
      </w:pPr>
      <w:r>
        <w:rPr>
          <w:rtl/>
        </w:rPr>
        <w:t xml:space="preserve">ورواه الشيخ بإسناده عن محمد بن يحيى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 xml:space="preserve">، ويأتي ما </w:t>
      </w:r>
      <w:r w:rsidR="00E554CA">
        <w:rPr>
          <w:rtl/>
        </w:rPr>
        <w:t xml:space="preserve">يدلّ </w:t>
      </w:r>
      <w:r>
        <w:rPr>
          <w:rtl/>
        </w:rPr>
        <w:t xml:space="preserve">عليه </w:t>
      </w:r>
      <w:r w:rsidRPr="00821781">
        <w:rPr>
          <w:rStyle w:val="libFootnotenumChar"/>
          <w:rtl/>
        </w:rPr>
        <w:t>(3)</w:t>
      </w:r>
      <w:r>
        <w:rPr>
          <w:rtl/>
        </w:rPr>
        <w:t>.</w:t>
      </w:r>
    </w:p>
    <w:p w:rsidR="00597E2F" w:rsidRDefault="00597E2F" w:rsidP="00597E2F">
      <w:pPr>
        <w:pStyle w:val="Heading2Center"/>
        <w:rPr>
          <w:rtl/>
        </w:rPr>
      </w:pPr>
      <w:bookmarkStart w:id="815" w:name="_Toc307331539"/>
      <w:bookmarkStart w:id="816" w:name="_Toc380348131"/>
      <w:bookmarkStart w:id="817" w:name="_Toc185031863"/>
      <w:r>
        <w:rPr>
          <w:rtl/>
        </w:rPr>
        <w:t>3 - باب أن الشفعة لا تثبت للشريك</w:t>
      </w:r>
      <w:r w:rsidR="00481338">
        <w:rPr>
          <w:rtl/>
        </w:rPr>
        <w:t xml:space="preserve"> إلّا </w:t>
      </w:r>
      <w:r>
        <w:rPr>
          <w:rtl/>
        </w:rPr>
        <w:t>قبل القسمة، فلو</w:t>
      </w:r>
      <w:bookmarkEnd w:id="815"/>
      <w:r w:rsidR="00907434">
        <w:rPr>
          <w:rtl/>
        </w:rPr>
        <w:t xml:space="preserve"> </w:t>
      </w:r>
      <w:bookmarkStart w:id="818" w:name="_Toc307331540"/>
      <w:r w:rsidR="00907434">
        <w:rPr>
          <w:rtl/>
        </w:rPr>
        <w:t>و</w:t>
      </w:r>
      <w:r>
        <w:rPr>
          <w:rtl/>
        </w:rPr>
        <w:t>قع البيع بعدها فلا شفعة.</w:t>
      </w:r>
      <w:bookmarkEnd w:id="816"/>
      <w:bookmarkEnd w:id="817"/>
      <w:bookmarkEnd w:id="818"/>
      <w:r>
        <w:rPr>
          <w:rtl/>
        </w:rPr>
        <w:t xml:space="preserve"> </w:t>
      </w:r>
    </w:p>
    <w:p w:rsidR="00597E2F" w:rsidRDefault="00597E2F" w:rsidP="00D01A80">
      <w:pPr>
        <w:pStyle w:val="libNormal"/>
        <w:rPr>
          <w:rtl/>
        </w:rPr>
      </w:pPr>
      <w:r w:rsidRPr="00FC2696">
        <w:rPr>
          <w:rStyle w:val="libNormalChar"/>
          <w:rtl/>
        </w:rPr>
        <w:t xml:space="preserve">[ 32206 ] </w:t>
      </w:r>
      <w:r>
        <w:rPr>
          <w:rtl/>
        </w:rPr>
        <w:t xml:space="preserve">1 - محمد بن يعقوب، عن علي بن إبراهيم </w:t>
      </w:r>
      <w:r w:rsidRPr="00821781">
        <w:rPr>
          <w:rStyle w:val="libFootnotenumChar"/>
          <w:rtl/>
        </w:rPr>
        <w:t>(</w:t>
      </w:r>
      <w:r w:rsidR="00D01A80">
        <w:rPr>
          <w:rStyle w:val="libFootnotenumChar"/>
          <w:rFonts w:hint="cs"/>
          <w:rtl/>
        </w:rPr>
        <w:t>4)</w:t>
      </w:r>
      <w:r>
        <w:rPr>
          <w:rtl/>
        </w:rPr>
        <w:t xml:space="preserve">، عن محمد بن عيسى، عن يونس بن عبد الرحمن،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تكون الشفعة</w:t>
      </w:r>
      <w:r w:rsidR="00481338">
        <w:rPr>
          <w:rtl/>
        </w:rPr>
        <w:t xml:space="preserve"> إلّا </w:t>
      </w:r>
      <w:r>
        <w:rPr>
          <w:rtl/>
        </w:rPr>
        <w:t xml:space="preserve">لشريكين ما لم يتقاسما. الحديث. </w:t>
      </w:r>
    </w:p>
    <w:p w:rsidR="00597E2F" w:rsidRDefault="00597E2F" w:rsidP="006C1B30">
      <w:pPr>
        <w:pStyle w:val="libNormal"/>
        <w:rPr>
          <w:rtl/>
        </w:rPr>
      </w:pPr>
      <w:r w:rsidRPr="00FC2696">
        <w:rPr>
          <w:rStyle w:val="libNormalChar"/>
          <w:rtl/>
        </w:rPr>
        <w:t xml:space="preserve">[ 32207 ] </w:t>
      </w:r>
      <w:r>
        <w:rPr>
          <w:rtl/>
        </w:rPr>
        <w:t xml:space="preserve">2 - وعنه،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لا شفعة</w:t>
      </w:r>
      <w:r w:rsidR="00481338">
        <w:rPr>
          <w:rtl/>
        </w:rPr>
        <w:t xml:space="preserve"> إلّا </w:t>
      </w:r>
      <w:r>
        <w:rPr>
          <w:rtl/>
        </w:rPr>
        <w:t>لشريك غير مقاسم.</w:t>
      </w:r>
    </w:p>
    <w:p w:rsidR="00597E2F" w:rsidRDefault="00597E2F" w:rsidP="00D01A80">
      <w:pPr>
        <w:pStyle w:val="libNormal"/>
        <w:rPr>
          <w:rtl/>
        </w:rPr>
      </w:pPr>
      <w:r>
        <w:rPr>
          <w:rtl/>
        </w:rPr>
        <w:t xml:space="preserve">ورواه الشيخ بإسناده عن علي بن إبراهيم </w:t>
      </w:r>
      <w:r w:rsidRPr="00821781">
        <w:rPr>
          <w:rStyle w:val="libFootnotenumChar"/>
          <w:rtl/>
        </w:rPr>
        <w:t>(</w:t>
      </w:r>
      <w:r w:rsidR="00D01A80">
        <w:rPr>
          <w:rStyle w:val="libFootnotenumChar"/>
          <w:rFonts w:hint="cs"/>
          <w:rtl/>
        </w:rPr>
        <w:t>5</w:t>
      </w:r>
      <w:r w:rsidRPr="00821781">
        <w:rPr>
          <w:rStyle w:val="libFootnotenumChar"/>
          <w:rtl/>
        </w:rPr>
        <w:t>)</w:t>
      </w:r>
      <w:r>
        <w:rPr>
          <w:rtl/>
        </w:rPr>
        <w:t xml:space="preserve">، وكذا الذي قبله. </w:t>
      </w:r>
    </w:p>
    <w:p w:rsidR="00597E2F" w:rsidRDefault="00597E2F" w:rsidP="006C1B30">
      <w:pPr>
        <w:pStyle w:val="libNormal"/>
        <w:rPr>
          <w:rtl/>
        </w:rPr>
      </w:pPr>
      <w:r w:rsidRPr="00FC2696">
        <w:rPr>
          <w:rStyle w:val="libNormalChar"/>
          <w:rtl/>
        </w:rPr>
        <w:t xml:space="preserve">[ 32208 ] </w:t>
      </w:r>
      <w:r>
        <w:rPr>
          <w:rtl/>
        </w:rPr>
        <w:t xml:space="preserve">3 - وعن محمد بن يحيى، عن أحمد بن محمد بن عيسى، </w:t>
      </w:r>
    </w:p>
    <w:p w:rsidR="00597E2F" w:rsidRDefault="00FC2696" w:rsidP="00FC2696">
      <w:pPr>
        <w:pStyle w:val="libLine"/>
        <w:rPr>
          <w:rtl/>
        </w:rPr>
      </w:pPr>
      <w:r>
        <w:rPr>
          <w:rtl/>
        </w:rPr>
        <w:t>____________________</w:t>
      </w:r>
    </w:p>
    <w:p w:rsidR="00597E2F" w:rsidRPr="00DB3E17" w:rsidRDefault="00597E2F" w:rsidP="00FC2696">
      <w:pPr>
        <w:pStyle w:val="libFootnote0"/>
        <w:rPr>
          <w:rtl/>
        </w:rPr>
      </w:pPr>
      <w:r w:rsidRPr="00DB3E17">
        <w:rPr>
          <w:rtl/>
        </w:rPr>
        <w:t>(1) التهذيب 7</w:t>
      </w:r>
      <w:r w:rsidR="00A64B62">
        <w:rPr>
          <w:rtl/>
        </w:rPr>
        <w:t>:</w:t>
      </w:r>
      <w:r w:rsidRPr="00DB3E17">
        <w:rPr>
          <w:rtl/>
        </w:rPr>
        <w:t xml:space="preserve"> 164 </w:t>
      </w:r>
      <w:r w:rsidR="00FC2696">
        <w:rPr>
          <w:rtl/>
        </w:rPr>
        <w:t>/</w:t>
      </w:r>
      <w:r w:rsidRPr="00DB3E17">
        <w:rPr>
          <w:rtl/>
        </w:rPr>
        <w:t xml:space="preserve"> 728</w:t>
      </w:r>
      <w:r>
        <w:rPr>
          <w:rtl/>
        </w:rPr>
        <w:t>.</w:t>
      </w:r>
      <w:r w:rsidRPr="00DB3E17">
        <w:rPr>
          <w:rtl/>
        </w:rPr>
        <w:t xml:space="preserve"> </w:t>
      </w:r>
    </w:p>
    <w:p w:rsidR="00597E2F" w:rsidRPr="00DB3E17" w:rsidRDefault="00597E2F" w:rsidP="00FC2696">
      <w:pPr>
        <w:pStyle w:val="libFootnote0"/>
        <w:rPr>
          <w:rtl/>
        </w:rPr>
      </w:pPr>
      <w:r w:rsidRPr="00DB3E17">
        <w:rPr>
          <w:rtl/>
        </w:rPr>
        <w:t xml:space="preserve">(2) تقدم في الباب السابق من هذه </w:t>
      </w:r>
      <w:r w:rsidR="0081231A">
        <w:rPr>
          <w:rtl/>
        </w:rPr>
        <w:t>الأبواب</w:t>
      </w:r>
      <w:r>
        <w:rPr>
          <w:rtl/>
        </w:rPr>
        <w:t>.</w:t>
      </w:r>
      <w:r w:rsidRPr="00DB3E17">
        <w:rPr>
          <w:rtl/>
        </w:rPr>
        <w:t xml:space="preserve"> </w:t>
      </w:r>
    </w:p>
    <w:p w:rsidR="00597E2F" w:rsidRPr="00DB3E17" w:rsidRDefault="00597E2F" w:rsidP="00FC2696">
      <w:pPr>
        <w:pStyle w:val="libFootnote0"/>
        <w:rPr>
          <w:rtl/>
        </w:rPr>
      </w:pPr>
      <w:r w:rsidRPr="00DB3E17">
        <w:rPr>
          <w:rtl/>
        </w:rPr>
        <w:t xml:space="preserve">(3) يأتي في الباب الآتي من هذه </w:t>
      </w:r>
      <w:r w:rsidR="0081231A">
        <w:rPr>
          <w:rtl/>
        </w:rPr>
        <w:t>الأبواب</w:t>
      </w:r>
      <w:r>
        <w:rPr>
          <w:rtl/>
        </w:rPr>
        <w:t>.</w:t>
      </w:r>
    </w:p>
    <w:p w:rsidR="00597E2F" w:rsidRDefault="00597E2F" w:rsidP="00D01A80">
      <w:pPr>
        <w:pStyle w:val="libFootnoteCenterBold"/>
        <w:rPr>
          <w:rtl/>
        </w:rPr>
      </w:pPr>
      <w:r>
        <w:rPr>
          <w:rtl/>
        </w:rPr>
        <w:t>الباب 3</w:t>
      </w:r>
    </w:p>
    <w:p w:rsidR="00597E2F" w:rsidRDefault="00597E2F" w:rsidP="00D01A80">
      <w:pPr>
        <w:pStyle w:val="libFootnoteCenterBold"/>
        <w:rPr>
          <w:rtl/>
        </w:rPr>
      </w:pPr>
      <w:r>
        <w:rPr>
          <w:rtl/>
        </w:rPr>
        <w:t xml:space="preserve">فيه 8 أحاديث </w:t>
      </w:r>
    </w:p>
    <w:p w:rsidR="00597E2F" w:rsidRDefault="00597E2F" w:rsidP="00FC2696">
      <w:pPr>
        <w:pStyle w:val="libFootnote0"/>
        <w:rPr>
          <w:rtl/>
        </w:rPr>
      </w:pPr>
      <w:r>
        <w:rPr>
          <w:rtl/>
        </w:rPr>
        <w:t>1 - الكافي 5</w:t>
      </w:r>
      <w:r w:rsidR="00A64B62">
        <w:rPr>
          <w:rtl/>
        </w:rPr>
        <w:t>:</w:t>
      </w:r>
      <w:r>
        <w:rPr>
          <w:rtl/>
        </w:rPr>
        <w:t xml:space="preserve"> 281 </w:t>
      </w:r>
      <w:r w:rsidR="00FC2696">
        <w:rPr>
          <w:rtl/>
        </w:rPr>
        <w:t>/</w:t>
      </w:r>
      <w:r>
        <w:rPr>
          <w:rtl/>
        </w:rPr>
        <w:t xml:space="preserve"> 7، والتهذيب 7</w:t>
      </w:r>
      <w:r w:rsidR="00A64B62">
        <w:rPr>
          <w:rtl/>
        </w:rPr>
        <w:t>:</w:t>
      </w:r>
      <w:r>
        <w:rPr>
          <w:rtl/>
        </w:rPr>
        <w:t xml:space="preserve"> 164 </w:t>
      </w:r>
      <w:r w:rsidR="00FC2696">
        <w:rPr>
          <w:rtl/>
        </w:rPr>
        <w:t>/</w:t>
      </w:r>
      <w:r>
        <w:rPr>
          <w:rtl/>
        </w:rPr>
        <w:t xml:space="preserve"> 729. </w:t>
      </w:r>
    </w:p>
    <w:p w:rsidR="00597E2F" w:rsidRPr="00DB3E17" w:rsidRDefault="00597E2F" w:rsidP="00D01A80">
      <w:pPr>
        <w:pStyle w:val="libFootnote0"/>
        <w:rPr>
          <w:rtl/>
        </w:rPr>
      </w:pPr>
      <w:r w:rsidRPr="00DB3E17">
        <w:rPr>
          <w:rtl/>
        </w:rPr>
        <w:t>(</w:t>
      </w:r>
      <w:r w:rsidR="00D01A80">
        <w:rPr>
          <w:rFonts w:hint="cs"/>
          <w:rtl/>
        </w:rPr>
        <w:t>4</w:t>
      </w:r>
      <w:r w:rsidRPr="00DB3E17">
        <w:rPr>
          <w:rtl/>
        </w:rPr>
        <w:t xml:space="preserve">) في الكافي زيادة </w:t>
      </w:r>
      <w:r w:rsidRPr="00FC2696">
        <w:rPr>
          <w:rStyle w:val="libNormalChar"/>
          <w:rtl/>
        </w:rPr>
        <w:t xml:space="preserve">( </w:t>
      </w:r>
      <w:r w:rsidRPr="00DB3E17">
        <w:rPr>
          <w:rtl/>
        </w:rPr>
        <w:t>عن أبيه</w:t>
      </w:r>
      <w:r w:rsidRPr="00FC2696">
        <w:rPr>
          <w:rStyle w:val="libNormalChar"/>
          <w:rtl/>
        </w:rPr>
        <w:t xml:space="preserve"> )</w:t>
      </w:r>
      <w:r>
        <w:rPr>
          <w:rtl/>
        </w:rPr>
        <w:t>.</w:t>
      </w:r>
    </w:p>
    <w:p w:rsidR="00597E2F" w:rsidRDefault="00597E2F" w:rsidP="00FC2696">
      <w:pPr>
        <w:pStyle w:val="libFootnote0"/>
        <w:rPr>
          <w:rtl/>
        </w:rPr>
      </w:pPr>
      <w:r>
        <w:rPr>
          <w:rtl/>
        </w:rPr>
        <w:t>2 - الكافي 5</w:t>
      </w:r>
      <w:r w:rsidR="00A64B62">
        <w:rPr>
          <w:rtl/>
        </w:rPr>
        <w:t>:</w:t>
      </w:r>
      <w:r>
        <w:rPr>
          <w:rtl/>
        </w:rPr>
        <w:t xml:space="preserve"> 281 </w:t>
      </w:r>
      <w:r w:rsidR="00FC2696">
        <w:rPr>
          <w:rtl/>
        </w:rPr>
        <w:t>/</w:t>
      </w:r>
      <w:r>
        <w:rPr>
          <w:rtl/>
        </w:rPr>
        <w:t xml:space="preserve"> 6، والفقيه 3</w:t>
      </w:r>
      <w:r w:rsidR="00A64B62">
        <w:rPr>
          <w:rtl/>
        </w:rPr>
        <w:t>:</w:t>
      </w:r>
      <w:r>
        <w:rPr>
          <w:rtl/>
        </w:rPr>
        <w:t xml:space="preserve"> 45 </w:t>
      </w:r>
      <w:r w:rsidR="00FC2696">
        <w:rPr>
          <w:rtl/>
        </w:rPr>
        <w:t>/</w:t>
      </w:r>
      <w:r>
        <w:rPr>
          <w:rtl/>
        </w:rPr>
        <w:t xml:space="preserve"> 157. </w:t>
      </w:r>
    </w:p>
    <w:p w:rsidR="00597E2F" w:rsidRPr="00DB3E17" w:rsidRDefault="00597E2F" w:rsidP="00D01A80">
      <w:pPr>
        <w:pStyle w:val="libFootnote0"/>
        <w:rPr>
          <w:rtl/>
        </w:rPr>
      </w:pPr>
      <w:r w:rsidRPr="00DB3E17">
        <w:rPr>
          <w:rtl/>
        </w:rPr>
        <w:t>(</w:t>
      </w:r>
      <w:r w:rsidR="00D01A80">
        <w:rPr>
          <w:rFonts w:hint="cs"/>
          <w:rtl/>
        </w:rPr>
        <w:t>5</w:t>
      </w:r>
      <w:r w:rsidRPr="00DB3E17">
        <w:rPr>
          <w:rtl/>
        </w:rPr>
        <w:t>) التهذيب 7</w:t>
      </w:r>
      <w:r w:rsidR="00A64B62">
        <w:rPr>
          <w:rtl/>
        </w:rPr>
        <w:t>:</w:t>
      </w:r>
      <w:r w:rsidRPr="00DB3E17">
        <w:rPr>
          <w:rtl/>
        </w:rPr>
        <w:t xml:space="preserve"> 166 </w:t>
      </w:r>
      <w:r w:rsidR="00FC2696">
        <w:rPr>
          <w:rtl/>
        </w:rPr>
        <w:t>/</w:t>
      </w:r>
      <w:r w:rsidRPr="00DB3E17">
        <w:rPr>
          <w:rtl/>
        </w:rPr>
        <w:t xml:space="preserve"> 737</w:t>
      </w:r>
      <w:r>
        <w:rPr>
          <w:rtl/>
        </w:rPr>
        <w:t>.</w:t>
      </w:r>
    </w:p>
    <w:p w:rsidR="00597E2F" w:rsidRDefault="00597E2F" w:rsidP="00FC2696">
      <w:pPr>
        <w:pStyle w:val="libFootnote0"/>
        <w:rPr>
          <w:rtl/>
        </w:rPr>
      </w:pPr>
      <w:r>
        <w:rPr>
          <w:rtl/>
        </w:rPr>
        <w:t>3 - الكافي 5</w:t>
      </w:r>
      <w:r w:rsidR="00A64B62">
        <w:rPr>
          <w:rtl/>
        </w:rPr>
        <w:t>:</w:t>
      </w:r>
      <w:r>
        <w:rPr>
          <w:rtl/>
        </w:rPr>
        <w:t xml:space="preserve"> 280 </w:t>
      </w:r>
      <w:r w:rsidR="00FC2696">
        <w:rPr>
          <w:rtl/>
        </w:rPr>
        <w:t>/</w:t>
      </w:r>
      <w:r>
        <w:rPr>
          <w:rtl/>
        </w:rPr>
        <w:t xml:space="preserve"> 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علي بن حديد، عن جميل بن دراج، عن بعض أصحابنا،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الشفعة لكل شريك لم يقاسم. </w:t>
      </w:r>
    </w:p>
    <w:p w:rsidR="00597E2F" w:rsidRDefault="00597E2F" w:rsidP="006C1B30">
      <w:pPr>
        <w:pStyle w:val="libNormal"/>
        <w:rPr>
          <w:rtl/>
        </w:rPr>
      </w:pPr>
      <w:r w:rsidRPr="00FC2696">
        <w:rPr>
          <w:rStyle w:val="libNormalChar"/>
          <w:rtl/>
        </w:rPr>
        <w:t xml:space="preserve">[ 32209 ] </w:t>
      </w:r>
      <w:r>
        <w:rPr>
          <w:rtl/>
        </w:rPr>
        <w:t xml:space="preserve">4 - وعن علي بن محمد، عن إبراهيم بن إسحاق، عن عبدالله </w:t>
      </w:r>
      <w:r w:rsidRPr="00821781">
        <w:rPr>
          <w:rStyle w:val="libFootnotenumChar"/>
          <w:rtl/>
        </w:rPr>
        <w:t>(1)</w:t>
      </w:r>
      <w:r>
        <w:rPr>
          <w:rtl/>
        </w:rPr>
        <w:t xml:space="preserve"> بن حماد، عن جميل بن دراج، عن محمد بن مسلم،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إذا وقعت السهام ارتفعت الشفعة.</w:t>
      </w:r>
    </w:p>
    <w:p w:rsidR="00597E2F" w:rsidRDefault="00597E2F" w:rsidP="00B351E8">
      <w:pPr>
        <w:pStyle w:val="libNormal"/>
        <w:rPr>
          <w:rtl/>
        </w:rPr>
      </w:pPr>
      <w:r>
        <w:rPr>
          <w:rtl/>
        </w:rPr>
        <w:t xml:space="preserve">ورواه الصدوق </w:t>
      </w:r>
      <w:r w:rsidR="0077305A">
        <w:rPr>
          <w:rtl/>
        </w:rPr>
        <w:t xml:space="preserve">مرسلاً </w:t>
      </w:r>
      <w:r w:rsidRPr="00821781">
        <w:rPr>
          <w:rStyle w:val="libFootnotenumChar"/>
          <w:rtl/>
        </w:rPr>
        <w:t>(2)</w:t>
      </w:r>
      <w:r>
        <w:rPr>
          <w:rtl/>
        </w:rPr>
        <w:t>.</w:t>
      </w:r>
    </w:p>
    <w:p w:rsidR="00597E2F" w:rsidRDefault="00597E2F" w:rsidP="00B351E8">
      <w:pPr>
        <w:pStyle w:val="libNormal"/>
        <w:rPr>
          <w:rtl/>
        </w:rPr>
      </w:pPr>
      <w:r>
        <w:rPr>
          <w:rtl/>
        </w:rPr>
        <w:t xml:space="preserve">ورواه الشيخ بإسناده عن محمد بن يعقوب مثله </w:t>
      </w:r>
      <w:r w:rsidRPr="00821781">
        <w:rPr>
          <w:rStyle w:val="libFootnotenumChar"/>
          <w:rtl/>
        </w:rPr>
        <w:t>(3)</w:t>
      </w:r>
      <w:r>
        <w:rPr>
          <w:rtl/>
        </w:rPr>
        <w:t xml:space="preserve">. </w:t>
      </w:r>
    </w:p>
    <w:p w:rsidR="00597E2F" w:rsidRDefault="00597E2F" w:rsidP="00634599">
      <w:pPr>
        <w:pStyle w:val="libNormal"/>
        <w:rPr>
          <w:rtl/>
        </w:rPr>
      </w:pPr>
      <w:r w:rsidRPr="00FC2696">
        <w:rPr>
          <w:rStyle w:val="libNormalChar"/>
          <w:rtl/>
        </w:rPr>
        <w:t xml:space="preserve">[ 32210 ] </w:t>
      </w:r>
      <w:r>
        <w:rPr>
          <w:rtl/>
        </w:rPr>
        <w:t xml:space="preserve">5 - وعن محمد بن يحيى، عن محمد بن الحسين، عن محمد ابن عبدالله بن هلال، عن عقبة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إذا ارفت </w:t>
      </w:r>
      <w:r w:rsidRPr="00821781">
        <w:rPr>
          <w:rStyle w:val="libFootnotenumChar"/>
          <w:rtl/>
        </w:rPr>
        <w:t>(</w:t>
      </w:r>
      <w:r w:rsidR="00634599">
        <w:rPr>
          <w:rStyle w:val="libFootnotenumChar"/>
          <w:rFonts w:hint="cs"/>
          <w:rtl/>
        </w:rPr>
        <w:t>4</w:t>
      </w:r>
      <w:r w:rsidRPr="00821781">
        <w:rPr>
          <w:rStyle w:val="libFootnotenumChar"/>
          <w:rtl/>
        </w:rPr>
        <w:t>)</w:t>
      </w:r>
      <w:r>
        <w:rPr>
          <w:rtl/>
        </w:rPr>
        <w:t xml:space="preserve"> الارف </w:t>
      </w:r>
      <w:r w:rsidRPr="00821781">
        <w:rPr>
          <w:rStyle w:val="libFootnotenumChar"/>
          <w:rtl/>
        </w:rPr>
        <w:t>(</w:t>
      </w:r>
      <w:r w:rsidR="00634599">
        <w:rPr>
          <w:rStyle w:val="libFootnotenumChar"/>
          <w:rFonts w:hint="cs"/>
          <w:rtl/>
        </w:rPr>
        <w:t>5</w:t>
      </w:r>
      <w:r w:rsidRPr="00821781">
        <w:rPr>
          <w:rStyle w:val="libFootnotenumChar"/>
          <w:rtl/>
        </w:rPr>
        <w:t>)</w:t>
      </w:r>
      <w:r>
        <w:rPr>
          <w:rtl/>
        </w:rPr>
        <w:t xml:space="preserve"> وحدت الحدود فلا شفعة.</w:t>
      </w:r>
    </w:p>
    <w:p w:rsidR="00597E2F" w:rsidRDefault="00597E2F" w:rsidP="00634599">
      <w:pPr>
        <w:pStyle w:val="libNormal"/>
        <w:rPr>
          <w:rtl/>
        </w:rPr>
      </w:pPr>
      <w:r>
        <w:rPr>
          <w:rtl/>
        </w:rPr>
        <w:t xml:space="preserve">ورواه الصدوق بإسناده عن عقبة بن خالد </w:t>
      </w:r>
      <w:r w:rsidRPr="00821781">
        <w:rPr>
          <w:rStyle w:val="libFootnotenumChar"/>
          <w:rtl/>
        </w:rPr>
        <w:t>(</w:t>
      </w:r>
      <w:r w:rsidR="00634599">
        <w:rPr>
          <w:rStyle w:val="libFootnotenumChar"/>
          <w:rFonts w:hint="cs"/>
          <w:rtl/>
        </w:rPr>
        <w:t>6)</w:t>
      </w:r>
      <w:r>
        <w:rPr>
          <w:rtl/>
        </w:rPr>
        <w:t>.</w:t>
      </w:r>
    </w:p>
    <w:p w:rsidR="00597E2F" w:rsidRDefault="00597E2F" w:rsidP="00634599">
      <w:pPr>
        <w:pStyle w:val="libNormal"/>
        <w:rPr>
          <w:rtl/>
        </w:rPr>
      </w:pPr>
      <w:r>
        <w:rPr>
          <w:rtl/>
        </w:rPr>
        <w:t xml:space="preserve">ورواه الشيخ بإسناده عن محمد بن يحيى مثله </w:t>
      </w:r>
      <w:r w:rsidRPr="00821781">
        <w:rPr>
          <w:rStyle w:val="libFootnotenumChar"/>
          <w:rtl/>
        </w:rPr>
        <w:t>(</w:t>
      </w:r>
      <w:r w:rsidR="00634599">
        <w:rPr>
          <w:rStyle w:val="libFootnotenumChar"/>
          <w:rFonts w:hint="cs"/>
          <w:rtl/>
        </w:rPr>
        <w:t>7</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[ 32211 ] </w:t>
      </w:r>
      <w:r>
        <w:rPr>
          <w:rtl/>
        </w:rPr>
        <w:t xml:space="preserve">6 - وعن حميد بن زياد، عن الحسن بن محمد بن سماعة، عن أحمد بن الحسن الميثمي، عن أبان، عن أبي العباس، وعبد الرحمن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الكافي 5</w:t>
      </w:r>
      <w:r w:rsidR="00A64B62">
        <w:rPr>
          <w:rtl/>
        </w:rPr>
        <w:t>:</w:t>
      </w:r>
      <w:r>
        <w:rPr>
          <w:rtl/>
        </w:rPr>
        <w:t xml:space="preserve"> 280 </w:t>
      </w:r>
      <w:r w:rsidR="00FC2696">
        <w:rPr>
          <w:rtl/>
        </w:rPr>
        <w:t>/</w:t>
      </w:r>
      <w:r>
        <w:rPr>
          <w:rtl/>
        </w:rPr>
        <w:t xml:space="preserve"> 3. </w:t>
      </w:r>
    </w:p>
    <w:p w:rsidR="00597E2F" w:rsidRPr="00DB3E17" w:rsidRDefault="00597E2F" w:rsidP="00FC2696">
      <w:pPr>
        <w:pStyle w:val="libFootnote0"/>
        <w:rPr>
          <w:rtl/>
        </w:rPr>
      </w:pPr>
      <w:r w:rsidRPr="00DB3E17">
        <w:rPr>
          <w:rtl/>
        </w:rPr>
        <w:t>(1) في التهذيب</w:t>
      </w:r>
      <w:r w:rsidR="00A64B62">
        <w:rPr>
          <w:rtl/>
        </w:rPr>
        <w:t>:</w:t>
      </w:r>
      <w:r w:rsidRPr="00DB3E17">
        <w:rPr>
          <w:rtl/>
        </w:rPr>
        <w:t xml:space="preserve"> عبد الرحمن </w:t>
      </w:r>
      <w:r w:rsidRPr="00FC2696">
        <w:rPr>
          <w:rStyle w:val="libNormalChar"/>
          <w:rtl/>
        </w:rPr>
        <w:t xml:space="preserve">( </w:t>
      </w:r>
      <w:r w:rsidRPr="00DB3E17">
        <w:rPr>
          <w:rtl/>
        </w:rPr>
        <w:t>هامش المخطوط</w:t>
      </w:r>
      <w:r w:rsidRPr="00FC2696">
        <w:rPr>
          <w:rStyle w:val="libNormalChar"/>
          <w:rtl/>
        </w:rPr>
        <w:t xml:space="preserve"> )</w:t>
      </w:r>
      <w:r>
        <w:rPr>
          <w:rtl/>
        </w:rPr>
        <w:t>.</w:t>
      </w:r>
      <w:r w:rsidRPr="00DB3E17">
        <w:rPr>
          <w:rtl/>
        </w:rPr>
        <w:t xml:space="preserve"> </w:t>
      </w:r>
    </w:p>
    <w:p w:rsidR="00597E2F" w:rsidRPr="00DB3E17" w:rsidRDefault="00597E2F" w:rsidP="00FC2696">
      <w:pPr>
        <w:pStyle w:val="libFootnote0"/>
        <w:rPr>
          <w:rtl/>
        </w:rPr>
      </w:pPr>
      <w:r w:rsidRPr="00DB3E17">
        <w:rPr>
          <w:rtl/>
        </w:rPr>
        <w:t>(2) الفقيه 3</w:t>
      </w:r>
      <w:r w:rsidR="00A64B62">
        <w:rPr>
          <w:rtl/>
        </w:rPr>
        <w:t>:</w:t>
      </w:r>
      <w:r w:rsidRPr="00DB3E17">
        <w:rPr>
          <w:rtl/>
        </w:rPr>
        <w:t xml:space="preserve"> 46 </w:t>
      </w:r>
      <w:r w:rsidR="00FC2696">
        <w:rPr>
          <w:rtl/>
        </w:rPr>
        <w:t>/</w:t>
      </w:r>
      <w:r w:rsidRPr="00DB3E17">
        <w:rPr>
          <w:rtl/>
        </w:rPr>
        <w:t xml:space="preserve"> 161</w:t>
      </w:r>
      <w:r>
        <w:rPr>
          <w:rtl/>
        </w:rPr>
        <w:t>.</w:t>
      </w:r>
      <w:r w:rsidRPr="00DB3E17">
        <w:rPr>
          <w:rtl/>
        </w:rPr>
        <w:t xml:space="preserve"> </w:t>
      </w:r>
    </w:p>
    <w:p w:rsidR="00597E2F" w:rsidRPr="00DB3E17" w:rsidRDefault="00597E2F" w:rsidP="00FC2696">
      <w:pPr>
        <w:pStyle w:val="libFootnote0"/>
        <w:rPr>
          <w:rtl/>
        </w:rPr>
      </w:pPr>
      <w:r w:rsidRPr="00DB3E17">
        <w:rPr>
          <w:rtl/>
        </w:rPr>
        <w:t>(3) التهذيب 7</w:t>
      </w:r>
      <w:r w:rsidR="00A64B62">
        <w:rPr>
          <w:rtl/>
        </w:rPr>
        <w:t>:</w:t>
      </w:r>
      <w:r w:rsidRPr="00DB3E17">
        <w:rPr>
          <w:rtl/>
        </w:rPr>
        <w:t xml:space="preserve"> 163 </w:t>
      </w:r>
      <w:r w:rsidR="00FC2696">
        <w:rPr>
          <w:rtl/>
        </w:rPr>
        <w:t>/</w:t>
      </w:r>
      <w:r w:rsidRPr="00DB3E17">
        <w:rPr>
          <w:rtl/>
        </w:rPr>
        <w:t xml:space="preserve"> 724</w:t>
      </w:r>
      <w:r>
        <w:rPr>
          <w:rtl/>
        </w:rPr>
        <w:t>.</w:t>
      </w:r>
    </w:p>
    <w:p w:rsidR="00597E2F" w:rsidRDefault="00597E2F" w:rsidP="00FC2696">
      <w:pPr>
        <w:pStyle w:val="libFootnote0"/>
        <w:rPr>
          <w:rtl/>
        </w:rPr>
      </w:pPr>
      <w:r>
        <w:rPr>
          <w:rtl/>
        </w:rPr>
        <w:t>5 - الكافي 5</w:t>
      </w:r>
      <w:r w:rsidR="00A64B62">
        <w:rPr>
          <w:rtl/>
        </w:rPr>
        <w:t>:</w:t>
      </w:r>
      <w:r>
        <w:rPr>
          <w:rtl/>
        </w:rPr>
        <w:t xml:space="preserve"> 280 </w:t>
      </w:r>
      <w:r w:rsidR="00FC2696">
        <w:rPr>
          <w:rtl/>
        </w:rPr>
        <w:t>/</w:t>
      </w:r>
      <w:r>
        <w:rPr>
          <w:rtl/>
        </w:rPr>
        <w:t xml:space="preserve"> 4. </w:t>
      </w:r>
    </w:p>
    <w:p w:rsidR="00597E2F" w:rsidRPr="00DB3E17" w:rsidRDefault="00597E2F" w:rsidP="00634599">
      <w:pPr>
        <w:pStyle w:val="libFootnote0"/>
        <w:rPr>
          <w:rtl/>
        </w:rPr>
      </w:pPr>
      <w:r w:rsidRPr="00DB3E17">
        <w:rPr>
          <w:rtl/>
        </w:rPr>
        <w:t>(</w:t>
      </w:r>
      <w:r w:rsidR="00634599">
        <w:rPr>
          <w:rFonts w:hint="cs"/>
          <w:rtl/>
        </w:rPr>
        <w:t>4</w:t>
      </w:r>
      <w:r w:rsidRPr="00DB3E17">
        <w:rPr>
          <w:rtl/>
        </w:rPr>
        <w:t>) في المصدر</w:t>
      </w:r>
      <w:r w:rsidR="00A64B62">
        <w:rPr>
          <w:rtl/>
        </w:rPr>
        <w:t>:</w:t>
      </w:r>
      <w:r w:rsidRPr="00DB3E17">
        <w:rPr>
          <w:rtl/>
        </w:rPr>
        <w:t xml:space="preserve"> رفت</w:t>
      </w:r>
      <w:r>
        <w:rPr>
          <w:rtl/>
        </w:rPr>
        <w:t>.</w:t>
      </w:r>
      <w:r w:rsidRPr="00DB3E17">
        <w:rPr>
          <w:rtl/>
        </w:rPr>
        <w:t xml:space="preserve"> </w:t>
      </w:r>
    </w:p>
    <w:p w:rsidR="00597E2F" w:rsidRPr="00DB3E17" w:rsidRDefault="00597E2F" w:rsidP="00634599">
      <w:pPr>
        <w:pStyle w:val="libFootnote0"/>
        <w:rPr>
          <w:rtl/>
        </w:rPr>
      </w:pPr>
      <w:r w:rsidRPr="00DB3E17">
        <w:rPr>
          <w:rtl/>
        </w:rPr>
        <w:t>(</w:t>
      </w:r>
      <w:r w:rsidR="00634599">
        <w:rPr>
          <w:rFonts w:hint="cs"/>
          <w:rtl/>
        </w:rPr>
        <w:t>5</w:t>
      </w:r>
      <w:r w:rsidRPr="00DB3E17">
        <w:rPr>
          <w:rtl/>
        </w:rPr>
        <w:t>) الارفة</w:t>
      </w:r>
      <w:r w:rsidR="00A64B62">
        <w:rPr>
          <w:rtl/>
        </w:rPr>
        <w:t>:</w:t>
      </w:r>
      <w:r w:rsidRPr="00DB3E17">
        <w:rPr>
          <w:rtl/>
        </w:rPr>
        <w:t xml:space="preserve"> الحد والجمع</w:t>
      </w:r>
      <w:r w:rsidR="00A64B62">
        <w:rPr>
          <w:rtl/>
        </w:rPr>
        <w:t>:</w:t>
      </w:r>
      <w:r w:rsidRPr="00DB3E17">
        <w:rPr>
          <w:rtl/>
        </w:rPr>
        <w:t xml:space="preserve"> ارف</w:t>
      </w:r>
      <w:r>
        <w:rPr>
          <w:rtl/>
        </w:rPr>
        <w:t>،</w:t>
      </w:r>
      <w:r w:rsidRPr="00DB3E17">
        <w:rPr>
          <w:rtl/>
        </w:rPr>
        <w:t xml:space="preserve"> مثال غرفة وغرف</w:t>
      </w:r>
      <w:r>
        <w:rPr>
          <w:rtl/>
        </w:rPr>
        <w:t>،</w:t>
      </w:r>
      <w:r w:rsidRPr="00DB3E17">
        <w:rPr>
          <w:rtl/>
        </w:rPr>
        <w:t xml:space="preserve"> [ الصحاح </w:t>
      </w:r>
      <w:r w:rsidRPr="00FC2696">
        <w:rPr>
          <w:rStyle w:val="libNormalChar"/>
          <w:rtl/>
        </w:rPr>
        <w:t xml:space="preserve">( </w:t>
      </w:r>
      <w:r w:rsidRPr="00DB3E17">
        <w:rPr>
          <w:rtl/>
        </w:rPr>
        <w:t>ارف</w:t>
      </w:r>
      <w:r w:rsidRPr="00FC2696">
        <w:rPr>
          <w:rStyle w:val="libNormalChar"/>
          <w:rtl/>
        </w:rPr>
        <w:t xml:space="preserve"> )</w:t>
      </w:r>
      <w:r w:rsidRPr="00DB3E17">
        <w:rPr>
          <w:rtl/>
        </w:rPr>
        <w:t xml:space="preserve"> 4</w:t>
      </w:r>
      <w:r w:rsidR="00A64B62">
        <w:rPr>
          <w:rtl/>
        </w:rPr>
        <w:t>:</w:t>
      </w:r>
      <w:r w:rsidRPr="00DB3E17">
        <w:rPr>
          <w:rtl/>
        </w:rPr>
        <w:t xml:space="preserve"> 1330 ]</w:t>
      </w:r>
      <w:r>
        <w:rPr>
          <w:rtl/>
        </w:rPr>
        <w:t>.</w:t>
      </w:r>
      <w:r w:rsidRPr="00DB3E17">
        <w:rPr>
          <w:rtl/>
        </w:rPr>
        <w:t xml:space="preserve"> </w:t>
      </w:r>
      <w:r w:rsidRPr="00FC2696">
        <w:rPr>
          <w:rStyle w:val="libNormalChar"/>
          <w:rtl/>
        </w:rPr>
        <w:t xml:space="preserve">( </w:t>
      </w:r>
      <w:r w:rsidRPr="00DB3E17">
        <w:rPr>
          <w:rtl/>
        </w:rPr>
        <w:t>هامش المخطوط</w:t>
      </w:r>
      <w:r w:rsidRPr="00FC2696">
        <w:rPr>
          <w:rStyle w:val="libNormalChar"/>
          <w:rtl/>
        </w:rPr>
        <w:t xml:space="preserve"> )</w:t>
      </w:r>
      <w:r>
        <w:rPr>
          <w:rtl/>
        </w:rPr>
        <w:t>.</w:t>
      </w:r>
      <w:r w:rsidRPr="00DB3E17">
        <w:rPr>
          <w:rtl/>
        </w:rPr>
        <w:t xml:space="preserve"> </w:t>
      </w:r>
    </w:p>
    <w:p w:rsidR="00597E2F" w:rsidRPr="00DB3E17" w:rsidRDefault="00597E2F" w:rsidP="00634599">
      <w:pPr>
        <w:pStyle w:val="libFootnote0"/>
        <w:rPr>
          <w:rtl/>
        </w:rPr>
      </w:pPr>
      <w:r w:rsidRPr="00DB3E17">
        <w:rPr>
          <w:rtl/>
        </w:rPr>
        <w:t>(</w:t>
      </w:r>
      <w:r w:rsidR="00634599">
        <w:rPr>
          <w:rFonts w:hint="cs"/>
          <w:rtl/>
        </w:rPr>
        <w:t>6</w:t>
      </w:r>
      <w:r w:rsidRPr="00DB3E17">
        <w:rPr>
          <w:rtl/>
        </w:rPr>
        <w:t>) الفقيه 3</w:t>
      </w:r>
      <w:r w:rsidR="00A64B62">
        <w:rPr>
          <w:rtl/>
        </w:rPr>
        <w:t>:</w:t>
      </w:r>
      <w:r w:rsidRPr="00DB3E17">
        <w:rPr>
          <w:rtl/>
        </w:rPr>
        <w:t xml:space="preserve"> 45 </w:t>
      </w:r>
      <w:r w:rsidR="00FC2696">
        <w:rPr>
          <w:rtl/>
        </w:rPr>
        <w:t>/</w:t>
      </w:r>
      <w:r w:rsidRPr="00DB3E17">
        <w:rPr>
          <w:rtl/>
        </w:rPr>
        <w:t xml:space="preserve"> 154</w:t>
      </w:r>
      <w:r>
        <w:rPr>
          <w:rtl/>
        </w:rPr>
        <w:t>.</w:t>
      </w:r>
      <w:r w:rsidRPr="00DB3E17">
        <w:rPr>
          <w:rtl/>
        </w:rPr>
        <w:t xml:space="preserve"> </w:t>
      </w:r>
    </w:p>
    <w:p w:rsidR="00597E2F" w:rsidRPr="00DB3E17" w:rsidRDefault="00597E2F" w:rsidP="00634599">
      <w:pPr>
        <w:pStyle w:val="libFootnote0"/>
        <w:rPr>
          <w:rtl/>
        </w:rPr>
      </w:pPr>
      <w:r w:rsidRPr="00DB3E17">
        <w:rPr>
          <w:rtl/>
        </w:rPr>
        <w:t>(</w:t>
      </w:r>
      <w:r w:rsidR="00634599">
        <w:rPr>
          <w:rFonts w:hint="cs"/>
          <w:rtl/>
        </w:rPr>
        <w:t>7</w:t>
      </w:r>
      <w:r w:rsidRPr="00DB3E17">
        <w:rPr>
          <w:rtl/>
        </w:rPr>
        <w:t>) التهذيب 7</w:t>
      </w:r>
      <w:r w:rsidR="00A64B62">
        <w:rPr>
          <w:rtl/>
        </w:rPr>
        <w:t>:</w:t>
      </w:r>
      <w:r w:rsidRPr="00DB3E17">
        <w:rPr>
          <w:rtl/>
        </w:rPr>
        <w:t xml:space="preserve"> 164 </w:t>
      </w:r>
      <w:r w:rsidR="00FC2696">
        <w:rPr>
          <w:rtl/>
        </w:rPr>
        <w:t>/</w:t>
      </w:r>
      <w:r w:rsidRPr="00DB3E17">
        <w:rPr>
          <w:rtl/>
        </w:rPr>
        <w:t xml:space="preserve"> 727</w:t>
      </w:r>
      <w:r>
        <w:rPr>
          <w:rtl/>
        </w:rPr>
        <w:t>.</w:t>
      </w:r>
    </w:p>
    <w:p w:rsidR="00597E2F" w:rsidRDefault="00597E2F" w:rsidP="00FC2696">
      <w:pPr>
        <w:pStyle w:val="libFootnote0"/>
        <w:rPr>
          <w:rtl/>
        </w:rPr>
      </w:pPr>
      <w:r>
        <w:rPr>
          <w:rtl/>
        </w:rPr>
        <w:t>6 - الكافي 5</w:t>
      </w:r>
      <w:r w:rsidR="00A64B62">
        <w:rPr>
          <w:rtl/>
        </w:rPr>
        <w:t>:</w:t>
      </w:r>
      <w:r>
        <w:rPr>
          <w:rtl/>
        </w:rPr>
        <w:t xml:space="preserve"> 282 </w:t>
      </w:r>
      <w:r w:rsidR="00FC2696">
        <w:rPr>
          <w:rtl/>
        </w:rPr>
        <w:t>/</w:t>
      </w:r>
      <w:r>
        <w:rPr>
          <w:rtl/>
        </w:rPr>
        <w:t xml:space="preserve"> 10.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ابن أبي عبدالله </w:t>
      </w:r>
      <w:r w:rsidR="00894C4D">
        <w:rPr>
          <w:rtl/>
        </w:rPr>
        <w:t>جميعاً</w:t>
      </w:r>
      <w:r>
        <w:rPr>
          <w:rtl/>
        </w:rPr>
        <w:t>، قالا</w:t>
      </w:r>
      <w:r w:rsidR="00A64B62">
        <w:rPr>
          <w:rtl/>
        </w:rPr>
        <w:t>:</w:t>
      </w:r>
      <w:r>
        <w:rPr>
          <w:rtl/>
        </w:rPr>
        <w:t xml:space="preserve"> سمعنا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الش</w:t>
      </w:r>
      <w:r w:rsidR="0095547A">
        <w:rPr>
          <w:rFonts w:hint="cs"/>
          <w:rtl/>
        </w:rPr>
        <w:t>ّ</w:t>
      </w:r>
      <w:r>
        <w:rPr>
          <w:rtl/>
        </w:rPr>
        <w:t>فعة لا تكون</w:t>
      </w:r>
      <w:r w:rsidR="00481338">
        <w:rPr>
          <w:rtl/>
        </w:rPr>
        <w:t xml:space="preserve"> إلّا </w:t>
      </w:r>
      <w:r>
        <w:rPr>
          <w:rtl/>
        </w:rPr>
        <w:t xml:space="preserve">لشريك لم يقاسم. </w:t>
      </w:r>
    </w:p>
    <w:p w:rsidR="00597E2F" w:rsidRDefault="00597E2F" w:rsidP="006C1B30">
      <w:pPr>
        <w:pStyle w:val="libNormal"/>
        <w:rPr>
          <w:rtl/>
        </w:rPr>
      </w:pPr>
      <w:r w:rsidRPr="00FC2696">
        <w:rPr>
          <w:rStyle w:val="libNormalChar"/>
          <w:rtl/>
        </w:rPr>
        <w:t xml:space="preserve">[ 32212 ] </w:t>
      </w:r>
      <w:r>
        <w:rPr>
          <w:rtl/>
        </w:rPr>
        <w:t xml:space="preserve">7 - محمد بن الحسن بإسناده عن أحمد بن محمد بن عيسى، عن محمد بن يحيى، عن طلحة بن زيد، عن جعفر، عن أبيه، عن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لا شفعة</w:t>
      </w:r>
      <w:r w:rsidR="00481338">
        <w:rPr>
          <w:rtl/>
        </w:rPr>
        <w:t xml:space="preserve"> إلّا </w:t>
      </w:r>
      <w:r>
        <w:rPr>
          <w:rtl/>
        </w:rPr>
        <w:t>لشريك غير مقاسم. الحديث.</w:t>
      </w:r>
    </w:p>
    <w:p w:rsidR="00597E2F" w:rsidRDefault="00597E2F" w:rsidP="00B351E8">
      <w:pPr>
        <w:pStyle w:val="libNormal"/>
        <w:rPr>
          <w:rtl/>
        </w:rPr>
      </w:pPr>
      <w:r>
        <w:rPr>
          <w:rtl/>
        </w:rPr>
        <w:t>محمد بن علي</w:t>
      </w:r>
      <w:r w:rsidR="0095547A">
        <w:rPr>
          <w:rFonts w:hint="cs"/>
          <w:rtl/>
        </w:rPr>
        <w:t>ِّ</w:t>
      </w:r>
      <w:r>
        <w:rPr>
          <w:rtl/>
        </w:rPr>
        <w:t xml:space="preserve"> بن الحسين بإسناده عن طلحة بن زيد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[ 32213 ] </w:t>
      </w:r>
      <w:r>
        <w:rPr>
          <w:rtl/>
        </w:rPr>
        <w:t xml:space="preserve">8 - وعنه عن الصادق، عن أبيه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 رسول 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قضى بالشفعة ما لم تؤر</w:t>
      </w:r>
      <w:r w:rsidR="00136D2C">
        <w:rPr>
          <w:rFonts w:hint="cs"/>
          <w:rtl/>
        </w:rPr>
        <w:t>ّ</w:t>
      </w:r>
      <w:r>
        <w:rPr>
          <w:rtl/>
        </w:rPr>
        <w:t>ف - يعني</w:t>
      </w:r>
      <w:r w:rsidR="00A64B62">
        <w:rPr>
          <w:rtl/>
        </w:rPr>
        <w:t>:</w:t>
      </w:r>
      <w:r>
        <w:rPr>
          <w:rtl/>
        </w:rPr>
        <w:t xml:space="preserve"> تقس</w:t>
      </w:r>
      <w:r w:rsidR="00136D2C">
        <w:rPr>
          <w:rFonts w:hint="cs"/>
          <w:rtl/>
        </w:rPr>
        <w:t>ّ</w:t>
      </w:r>
      <w:r>
        <w:rPr>
          <w:rtl/>
        </w:rPr>
        <w:t>م -.</w:t>
      </w:r>
    </w:p>
    <w:p w:rsidR="00597E2F" w:rsidRDefault="00597E2F" w:rsidP="00136D2C">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136D2C">
        <w:rPr>
          <w:rStyle w:val="libFootnotenumChar"/>
          <w:rFonts w:hint="cs"/>
          <w:rtl/>
        </w:rPr>
        <w:t>2</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136D2C">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819" w:name="_Toc307331541"/>
      <w:bookmarkStart w:id="820" w:name="_Toc380348132"/>
      <w:bookmarkStart w:id="821" w:name="_Toc185031864"/>
      <w:r>
        <w:rPr>
          <w:rtl/>
        </w:rPr>
        <w:t>4 - باب ثبوت الشفعة بعد القسمة، إذا بقيت الشركة في</w:t>
      </w:r>
      <w:bookmarkEnd w:id="819"/>
      <w:r w:rsidR="00907434">
        <w:rPr>
          <w:rtl/>
        </w:rPr>
        <w:t xml:space="preserve"> </w:t>
      </w:r>
      <w:bookmarkStart w:id="822" w:name="_Toc307331542"/>
      <w:r w:rsidR="00907434">
        <w:rPr>
          <w:rtl/>
        </w:rPr>
        <w:t>ا</w:t>
      </w:r>
      <w:r>
        <w:rPr>
          <w:rtl/>
        </w:rPr>
        <w:t>لطريق، وبيع مع الملك.</w:t>
      </w:r>
      <w:bookmarkEnd w:id="820"/>
      <w:bookmarkEnd w:id="821"/>
      <w:bookmarkEnd w:id="822"/>
      <w:r>
        <w:rPr>
          <w:rtl/>
        </w:rPr>
        <w:t xml:space="preserve"> </w:t>
      </w:r>
    </w:p>
    <w:p w:rsidR="00597E2F" w:rsidRDefault="00597E2F" w:rsidP="006C1B30">
      <w:pPr>
        <w:pStyle w:val="libNormal"/>
        <w:rPr>
          <w:rtl/>
        </w:rPr>
      </w:pPr>
      <w:r w:rsidRPr="00FC2696">
        <w:rPr>
          <w:rStyle w:val="libNormalChar"/>
          <w:rtl/>
        </w:rPr>
        <w:t xml:space="preserve">[ 32214 ] </w:t>
      </w:r>
      <w:r>
        <w:rPr>
          <w:rtl/>
        </w:rPr>
        <w:t>1 - محمد بن يعقوب، عن علي</w:t>
      </w:r>
      <w:r w:rsidR="00136D2C">
        <w:rPr>
          <w:rFonts w:hint="cs"/>
          <w:rtl/>
        </w:rPr>
        <w:t>ِّ</w:t>
      </w:r>
      <w:r>
        <w:rPr>
          <w:rtl/>
        </w:rPr>
        <w:t xml:space="preserve"> بن إبراهيم، عن أبيه، عن ابن أبي عمير، عن جميل بن د</w:t>
      </w:r>
      <w:r w:rsidR="00136D2C">
        <w:rPr>
          <w:rFonts w:hint="cs"/>
          <w:rtl/>
        </w:rPr>
        <w:t>ّ</w:t>
      </w:r>
      <w:r>
        <w:rPr>
          <w:rtl/>
        </w:rPr>
        <w:t>راج، عن منصور بن حازم،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دار فيها دور، وطريقهم واحد في عرصة الدار، فباع بعضهم منزله من رجل، هل لشركائه في الطريق أن يأخذوا بالشفعة؟ فقال</w:t>
      </w:r>
      <w:r w:rsidR="00A64B62">
        <w:rPr>
          <w:rtl/>
        </w:rPr>
        <w:t>:</w:t>
      </w:r>
      <w:r>
        <w:rPr>
          <w:rtl/>
        </w:rPr>
        <w:t xml:space="preserve"> إن كان باع الدار، وحول بابها إلى طريق غير ذلك فلا شفعة لهم، وإن باع الطريق مع الدار فلهم الشفعة.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التهذيب 7</w:t>
      </w:r>
      <w:r w:rsidR="00A64B62">
        <w:rPr>
          <w:rtl/>
        </w:rPr>
        <w:t>:</w:t>
      </w:r>
      <w:r>
        <w:rPr>
          <w:rtl/>
        </w:rPr>
        <w:t xml:space="preserve"> 167 </w:t>
      </w:r>
      <w:r w:rsidR="00FC2696">
        <w:rPr>
          <w:rtl/>
        </w:rPr>
        <w:t>/</w:t>
      </w:r>
      <w:r>
        <w:rPr>
          <w:rtl/>
        </w:rPr>
        <w:t xml:space="preserve"> 741. </w:t>
      </w:r>
    </w:p>
    <w:p w:rsidR="00597E2F" w:rsidRPr="00DB3E17" w:rsidRDefault="00597E2F" w:rsidP="00FC2696">
      <w:pPr>
        <w:pStyle w:val="libFootnote0"/>
        <w:rPr>
          <w:rtl/>
        </w:rPr>
      </w:pPr>
      <w:r w:rsidRPr="00DB3E17">
        <w:rPr>
          <w:rtl/>
        </w:rPr>
        <w:t>(1) الفقيه 3</w:t>
      </w:r>
      <w:r w:rsidR="00A64B62">
        <w:rPr>
          <w:rtl/>
        </w:rPr>
        <w:t>:</w:t>
      </w:r>
      <w:r w:rsidRPr="00DB3E17">
        <w:rPr>
          <w:rtl/>
        </w:rPr>
        <w:t xml:space="preserve"> 45 </w:t>
      </w:r>
      <w:r w:rsidR="00FC2696">
        <w:rPr>
          <w:rtl/>
        </w:rPr>
        <w:t>/</w:t>
      </w:r>
      <w:r w:rsidRPr="00DB3E17">
        <w:rPr>
          <w:rtl/>
        </w:rPr>
        <w:t xml:space="preserve"> 175</w:t>
      </w:r>
      <w:r>
        <w:rPr>
          <w:rtl/>
        </w:rPr>
        <w:t>.</w:t>
      </w:r>
    </w:p>
    <w:p w:rsidR="00597E2F" w:rsidRDefault="00597E2F" w:rsidP="00FC2696">
      <w:pPr>
        <w:pStyle w:val="libFootnote0"/>
        <w:rPr>
          <w:rtl/>
        </w:rPr>
      </w:pPr>
      <w:r>
        <w:rPr>
          <w:rtl/>
        </w:rPr>
        <w:t>8 - الفقيه 3</w:t>
      </w:r>
      <w:r w:rsidR="00A64B62">
        <w:rPr>
          <w:rtl/>
        </w:rPr>
        <w:t>:</w:t>
      </w:r>
      <w:r>
        <w:rPr>
          <w:rtl/>
        </w:rPr>
        <w:t xml:space="preserve"> 45 </w:t>
      </w:r>
      <w:r w:rsidR="00FC2696">
        <w:rPr>
          <w:rtl/>
        </w:rPr>
        <w:t>/</w:t>
      </w:r>
      <w:r>
        <w:rPr>
          <w:rtl/>
        </w:rPr>
        <w:t xml:space="preserve"> 153. </w:t>
      </w:r>
    </w:p>
    <w:p w:rsidR="00597E2F" w:rsidRPr="00DB3E17" w:rsidRDefault="00597E2F" w:rsidP="00136D2C">
      <w:pPr>
        <w:pStyle w:val="libFootnote0"/>
        <w:rPr>
          <w:rtl/>
        </w:rPr>
      </w:pPr>
      <w:r w:rsidRPr="00DB3E17">
        <w:rPr>
          <w:rtl/>
        </w:rPr>
        <w:t>(</w:t>
      </w:r>
      <w:r w:rsidR="00136D2C">
        <w:rPr>
          <w:rFonts w:hint="cs"/>
          <w:rtl/>
        </w:rPr>
        <w:t>2</w:t>
      </w:r>
      <w:r w:rsidRPr="00DB3E17">
        <w:rPr>
          <w:rtl/>
        </w:rPr>
        <w:t xml:space="preserve">) تقدم في البابين 1 و 2 من هذه </w:t>
      </w:r>
      <w:r w:rsidR="0081231A">
        <w:rPr>
          <w:rtl/>
        </w:rPr>
        <w:t>الأبواب</w:t>
      </w:r>
      <w:r>
        <w:rPr>
          <w:rtl/>
        </w:rPr>
        <w:t>.</w:t>
      </w:r>
      <w:r w:rsidRPr="00DB3E17">
        <w:rPr>
          <w:rtl/>
        </w:rPr>
        <w:t xml:space="preserve"> </w:t>
      </w:r>
    </w:p>
    <w:p w:rsidR="00597E2F" w:rsidRPr="00DB3E17" w:rsidRDefault="00597E2F" w:rsidP="00136D2C">
      <w:pPr>
        <w:pStyle w:val="libFootnote0"/>
        <w:rPr>
          <w:rtl/>
        </w:rPr>
      </w:pPr>
      <w:r w:rsidRPr="00DB3E17">
        <w:rPr>
          <w:rtl/>
        </w:rPr>
        <w:t>(</w:t>
      </w:r>
      <w:r w:rsidR="00136D2C">
        <w:rPr>
          <w:rFonts w:hint="cs"/>
          <w:rtl/>
        </w:rPr>
        <w:t>3</w:t>
      </w:r>
      <w:r w:rsidRPr="00DB3E17">
        <w:rPr>
          <w:rtl/>
        </w:rPr>
        <w:t xml:space="preserve">) يأتي في </w:t>
      </w:r>
      <w:r w:rsidR="0081231A">
        <w:rPr>
          <w:rtl/>
        </w:rPr>
        <w:t>الأبواب</w:t>
      </w:r>
      <w:r w:rsidRPr="00DB3E17">
        <w:rPr>
          <w:rtl/>
        </w:rPr>
        <w:t xml:space="preserve"> 4 و 6 و 7 من هذه </w:t>
      </w:r>
      <w:r w:rsidR="0081231A">
        <w:rPr>
          <w:rtl/>
        </w:rPr>
        <w:t>الأبواب</w:t>
      </w:r>
      <w:r>
        <w:rPr>
          <w:rtl/>
        </w:rPr>
        <w:t>.</w:t>
      </w:r>
    </w:p>
    <w:p w:rsidR="00597E2F" w:rsidRDefault="00597E2F" w:rsidP="00136D2C">
      <w:pPr>
        <w:pStyle w:val="libFootnoteCenterBold"/>
        <w:rPr>
          <w:rtl/>
        </w:rPr>
      </w:pPr>
      <w:r>
        <w:rPr>
          <w:rtl/>
        </w:rPr>
        <w:t>الباب 4</w:t>
      </w:r>
    </w:p>
    <w:p w:rsidR="00597E2F" w:rsidRDefault="00597E2F" w:rsidP="00136D2C">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280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ورواه الشيخ بإسناده عن علي</w:t>
      </w:r>
      <w:r w:rsidR="001E431D">
        <w:rPr>
          <w:rFonts w:hint="cs"/>
          <w:rtl/>
        </w:rPr>
        <w:t>ِّ</w:t>
      </w:r>
      <w:r>
        <w:rPr>
          <w:rtl/>
        </w:rPr>
        <w:t xml:space="preserve"> بن إبراهيم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[ 32215 ] </w:t>
      </w:r>
      <w:r>
        <w:rPr>
          <w:rtl/>
        </w:rPr>
        <w:t>2 - وعن محمد بن يحيى، عن أحمد بن محمد، عن علي</w:t>
      </w:r>
      <w:r w:rsidR="001E431D">
        <w:rPr>
          <w:rFonts w:hint="cs"/>
          <w:rtl/>
        </w:rPr>
        <w:t>ِّ</w:t>
      </w:r>
      <w:r>
        <w:rPr>
          <w:rtl/>
        </w:rPr>
        <w:t xml:space="preserve"> بن الحكم، عن الكاهلي، عن منصور بن حازم،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دار بين قوم اقتسموها، فأخذ كل</w:t>
      </w:r>
      <w:r w:rsidR="001E431D">
        <w:rPr>
          <w:rFonts w:hint="cs"/>
          <w:rtl/>
        </w:rPr>
        <w:t>ُّ</w:t>
      </w:r>
      <w:r>
        <w:rPr>
          <w:rtl/>
        </w:rPr>
        <w:t xml:space="preserve"> واحد منهم قطعة وبناها، وتركوا بينهم ساحة فيها ممر</w:t>
      </w:r>
      <w:r w:rsidR="001E431D">
        <w:rPr>
          <w:rFonts w:hint="cs"/>
          <w:rtl/>
        </w:rPr>
        <w:t>ّ</w:t>
      </w:r>
      <w:r>
        <w:rPr>
          <w:rtl/>
        </w:rPr>
        <w:t>هم، فجاء رجل فاشترى نصيب بعضهم، أله ذلك؟ قال</w:t>
      </w:r>
      <w:r w:rsidR="00A64B62">
        <w:rPr>
          <w:rtl/>
        </w:rPr>
        <w:t>:</w:t>
      </w:r>
      <w:r>
        <w:rPr>
          <w:rtl/>
        </w:rPr>
        <w:t xml:space="preserve"> نعم، ولكن يسد</w:t>
      </w:r>
      <w:r w:rsidR="001E431D">
        <w:rPr>
          <w:rFonts w:hint="cs"/>
          <w:rtl/>
        </w:rPr>
        <w:t>ّ</w:t>
      </w:r>
      <w:r>
        <w:rPr>
          <w:rtl/>
        </w:rPr>
        <w:t xml:space="preserve"> بابه، ويفتح بابا</w:t>
      </w:r>
      <w:r w:rsidR="001E431D">
        <w:rPr>
          <w:rFonts w:hint="cs"/>
          <w:rtl/>
        </w:rPr>
        <w:t>ً</w:t>
      </w:r>
      <w:r>
        <w:rPr>
          <w:rtl/>
        </w:rPr>
        <w:t xml:space="preserve"> إلى الطريق، أو ينزل من فوق البيت، ويسد</w:t>
      </w:r>
      <w:r w:rsidR="001E431D">
        <w:rPr>
          <w:rFonts w:hint="cs"/>
          <w:rtl/>
        </w:rPr>
        <w:t>ّ</w:t>
      </w:r>
      <w:r>
        <w:rPr>
          <w:rtl/>
        </w:rPr>
        <w:t xml:space="preserve"> با</w:t>
      </w:r>
      <w:r w:rsidR="001E431D">
        <w:rPr>
          <w:rtl/>
        </w:rPr>
        <w:t>به، فإن أراد صاحب الطريق بيعه ف</w:t>
      </w:r>
      <w:r w:rsidR="001E431D">
        <w:rPr>
          <w:rFonts w:hint="cs"/>
          <w:rtl/>
        </w:rPr>
        <w:t>إ</w:t>
      </w:r>
      <w:r>
        <w:rPr>
          <w:rtl/>
        </w:rPr>
        <w:t>ن</w:t>
      </w:r>
      <w:r w:rsidR="001E431D">
        <w:rPr>
          <w:rFonts w:hint="cs"/>
          <w:rtl/>
        </w:rPr>
        <w:t>ّ</w:t>
      </w:r>
      <w:r>
        <w:rPr>
          <w:rtl/>
        </w:rPr>
        <w:t>هم أحق</w:t>
      </w:r>
      <w:r w:rsidR="001E431D">
        <w:rPr>
          <w:rFonts w:hint="cs"/>
          <w:rtl/>
        </w:rPr>
        <w:t>ّ</w:t>
      </w:r>
      <w:r>
        <w:rPr>
          <w:rtl/>
        </w:rPr>
        <w:t xml:space="preserve"> به، وإلا فهو طريقه يجيء حت</w:t>
      </w:r>
      <w:r w:rsidR="001E431D">
        <w:rPr>
          <w:rFonts w:hint="cs"/>
          <w:rtl/>
        </w:rPr>
        <w:t>ّ</w:t>
      </w:r>
      <w:r>
        <w:rPr>
          <w:rtl/>
        </w:rPr>
        <w:t>ى يجلس على ذلك الباب.</w:t>
      </w:r>
    </w:p>
    <w:p w:rsidR="00597E2F" w:rsidRDefault="00597E2F" w:rsidP="001E431D">
      <w:pPr>
        <w:pStyle w:val="libNormal"/>
        <w:rPr>
          <w:rtl/>
        </w:rPr>
      </w:pPr>
      <w:r>
        <w:rPr>
          <w:rtl/>
        </w:rPr>
        <w:t xml:space="preserve">ورواه الشيخ بإسناده عن أحمد بن محمد مثله </w:t>
      </w:r>
      <w:r w:rsidRPr="00821781">
        <w:rPr>
          <w:rStyle w:val="libFootnotenumChar"/>
          <w:rtl/>
        </w:rPr>
        <w:t>(</w:t>
      </w:r>
      <w:r w:rsidR="001E431D">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[ 32216 ] </w:t>
      </w:r>
      <w:r>
        <w:rPr>
          <w:rtl/>
        </w:rPr>
        <w:t>3 - وبإسناده عن الحسن بن محمد بن سماعة، عن محمد بن زياد، عن الكاهلي نحوه،</w:t>
      </w:r>
      <w:r w:rsidR="00481338">
        <w:rPr>
          <w:rtl/>
        </w:rPr>
        <w:t xml:space="preserve"> إلّا </w:t>
      </w:r>
      <w:r>
        <w:rPr>
          <w:rtl/>
        </w:rPr>
        <w:t>أن</w:t>
      </w:r>
      <w:r w:rsidR="001E431D">
        <w:rPr>
          <w:rFonts w:hint="cs"/>
          <w:rtl/>
        </w:rPr>
        <w:t>ّ</w:t>
      </w:r>
      <w:r>
        <w:rPr>
          <w:rtl/>
        </w:rPr>
        <w:t>ه قال</w:t>
      </w:r>
      <w:r w:rsidR="00A64B62">
        <w:rPr>
          <w:rtl/>
        </w:rPr>
        <w:t>:</w:t>
      </w:r>
      <w:r>
        <w:rPr>
          <w:rtl/>
        </w:rPr>
        <w:t xml:space="preserve"> أو ينزل من فوق البيت، فإن أراد شريكهم أن يبيع منقل قدميه فهم أحق</w:t>
      </w:r>
      <w:r w:rsidR="001E431D">
        <w:rPr>
          <w:rFonts w:hint="cs"/>
          <w:rtl/>
        </w:rPr>
        <w:t>ّ</w:t>
      </w:r>
      <w:r>
        <w:rPr>
          <w:rtl/>
        </w:rPr>
        <w:t xml:space="preserve"> به، وإن أراد يجيء حت</w:t>
      </w:r>
      <w:r w:rsidR="001E431D">
        <w:rPr>
          <w:rFonts w:hint="cs"/>
          <w:rtl/>
        </w:rPr>
        <w:t>ّ</w:t>
      </w:r>
      <w:r>
        <w:rPr>
          <w:rtl/>
        </w:rPr>
        <w:t>ى يقعد على الباب المسدود الذي باعه. لم يكن لهم أن يمنعوه.</w:t>
      </w:r>
    </w:p>
    <w:p w:rsidR="00597E2F" w:rsidRDefault="00597E2F" w:rsidP="001E431D">
      <w:pPr>
        <w:pStyle w:val="libNormal"/>
        <w:rPr>
          <w:rtl/>
        </w:rPr>
      </w:pPr>
      <w:r>
        <w:rPr>
          <w:rtl/>
        </w:rPr>
        <w:t>أقول</w:t>
      </w:r>
      <w:r w:rsidR="00A64B62">
        <w:rPr>
          <w:rtl/>
        </w:rPr>
        <w:t>:</w:t>
      </w:r>
      <w:r>
        <w:rPr>
          <w:rtl/>
        </w:rPr>
        <w:t xml:space="preserve"> حمله الشيخ على التقية </w:t>
      </w:r>
      <w:r w:rsidRPr="00821781">
        <w:rPr>
          <w:rStyle w:val="libFootnotenumChar"/>
          <w:rtl/>
        </w:rPr>
        <w:t>(</w:t>
      </w:r>
      <w:r w:rsidR="001E431D">
        <w:rPr>
          <w:rStyle w:val="libFootnotenumChar"/>
          <w:rFonts w:hint="cs"/>
          <w:rtl/>
        </w:rPr>
        <w:t>3</w:t>
      </w:r>
      <w:r w:rsidRPr="00821781">
        <w:rPr>
          <w:rStyle w:val="libFootnotenumChar"/>
          <w:rtl/>
        </w:rPr>
        <w:t>)</w:t>
      </w:r>
      <w:r>
        <w:rPr>
          <w:rtl/>
        </w:rPr>
        <w:t xml:space="preserve"> لما يأتي من عدم ثبوت الشفعة مع تعد</w:t>
      </w:r>
      <w:r w:rsidR="001E431D">
        <w:rPr>
          <w:rFonts w:hint="cs"/>
          <w:rtl/>
        </w:rPr>
        <w:t>ُّ</w:t>
      </w:r>
      <w:r>
        <w:rPr>
          <w:rtl/>
        </w:rPr>
        <w:t xml:space="preserve">د الشركاء </w:t>
      </w:r>
      <w:r w:rsidRPr="00821781">
        <w:rPr>
          <w:rStyle w:val="libFootnotenumChar"/>
          <w:rtl/>
        </w:rPr>
        <w:t>(</w:t>
      </w:r>
      <w:r w:rsidR="001E431D">
        <w:rPr>
          <w:rStyle w:val="libFootnotenumChar"/>
          <w:rFonts w:hint="cs"/>
          <w:rtl/>
        </w:rPr>
        <w:t>4</w:t>
      </w:r>
      <w:r w:rsidRPr="00821781">
        <w:rPr>
          <w:rStyle w:val="libFootnotenumChar"/>
          <w:rtl/>
        </w:rPr>
        <w:t>)</w:t>
      </w:r>
      <w:r>
        <w:rPr>
          <w:rtl/>
        </w:rPr>
        <w:t>، وجو</w:t>
      </w:r>
      <w:r w:rsidR="001E431D">
        <w:rPr>
          <w:rFonts w:hint="cs"/>
          <w:rtl/>
        </w:rPr>
        <w:t>ّ</w:t>
      </w:r>
      <w:r>
        <w:rPr>
          <w:rtl/>
        </w:rPr>
        <w:t>ز حمله على وحدة الشريك، ويكون الكلام مجازا</w:t>
      </w:r>
      <w:r w:rsidR="001E431D">
        <w:rPr>
          <w:rFonts w:hint="cs"/>
          <w:rtl/>
        </w:rPr>
        <w:t>ً</w:t>
      </w:r>
      <w:r>
        <w:rPr>
          <w:rtl/>
        </w:rPr>
        <w:t>.</w:t>
      </w:r>
    </w:p>
    <w:p w:rsidR="00597E2F" w:rsidRDefault="00597E2F" w:rsidP="00597E2F">
      <w:pPr>
        <w:pStyle w:val="Heading2Center"/>
        <w:rPr>
          <w:rtl/>
        </w:rPr>
      </w:pPr>
      <w:bookmarkStart w:id="823" w:name="_Toc307331543"/>
      <w:bookmarkStart w:id="824" w:name="_Toc380348133"/>
      <w:bookmarkStart w:id="825" w:name="_Toc185031865"/>
      <w:r>
        <w:rPr>
          <w:rtl/>
        </w:rPr>
        <w:t>5 - باب ثبوت الشفعة في الارضين، والدور، والمساكن،</w:t>
      </w:r>
      <w:bookmarkEnd w:id="823"/>
      <w:r w:rsidR="00907434">
        <w:rPr>
          <w:rtl/>
        </w:rPr>
        <w:t xml:space="preserve"> </w:t>
      </w:r>
      <w:bookmarkStart w:id="826" w:name="_Toc307331544"/>
      <w:r w:rsidR="00907434">
        <w:rPr>
          <w:rtl/>
        </w:rPr>
        <w:t>و</w:t>
      </w:r>
      <w:r>
        <w:rPr>
          <w:rtl/>
        </w:rPr>
        <w:t>الامتعة، وكل مبيع، عدا ما استثني.</w:t>
      </w:r>
      <w:bookmarkEnd w:id="824"/>
      <w:bookmarkEnd w:id="825"/>
      <w:bookmarkEnd w:id="826"/>
      <w:r>
        <w:rPr>
          <w:rtl/>
        </w:rPr>
        <w:t xml:space="preserve"> </w:t>
      </w:r>
    </w:p>
    <w:p w:rsidR="00597E2F" w:rsidRDefault="00597E2F" w:rsidP="006C1B30">
      <w:pPr>
        <w:pStyle w:val="libNormal"/>
        <w:rPr>
          <w:rtl/>
        </w:rPr>
      </w:pPr>
      <w:r w:rsidRPr="00FC2696">
        <w:rPr>
          <w:rStyle w:val="libNormalChar"/>
          <w:rtl/>
        </w:rPr>
        <w:t xml:space="preserve">[ 32217 ] </w:t>
      </w:r>
      <w:r>
        <w:rPr>
          <w:rtl/>
        </w:rPr>
        <w:t xml:space="preserve">1 - محمد بن يعقوب، عن محمد بن يحيى، عن محمد بن </w:t>
      </w:r>
    </w:p>
    <w:p w:rsidR="00597E2F" w:rsidRDefault="00FC2696" w:rsidP="00FC2696">
      <w:pPr>
        <w:pStyle w:val="libLine"/>
        <w:rPr>
          <w:rtl/>
        </w:rPr>
      </w:pPr>
      <w:r>
        <w:rPr>
          <w:rtl/>
        </w:rPr>
        <w:t>____________________</w:t>
      </w:r>
    </w:p>
    <w:p w:rsidR="00597E2F" w:rsidRPr="00DB3E17" w:rsidRDefault="00597E2F" w:rsidP="00FC2696">
      <w:pPr>
        <w:pStyle w:val="libFootnote0"/>
        <w:rPr>
          <w:rtl/>
        </w:rPr>
      </w:pPr>
      <w:r w:rsidRPr="00DB3E17">
        <w:rPr>
          <w:rtl/>
        </w:rPr>
        <w:t>(1) التهذيب 7</w:t>
      </w:r>
      <w:r w:rsidR="00A64B62">
        <w:rPr>
          <w:rtl/>
        </w:rPr>
        <w:t>:</w:t>
      </w:r>
      <w:r w:rsidRPr="00DB3E17">
        <w:rPr>
          <w:rtl/>
        </w:rPr>
        <w:t xml:space="preserve"> 165 </w:t>
      </w:r>
      <w:r w:rsidR="00FC2696">
        <w:rPr>
          <w:rtl/>
        </w:rPr>
        <w:t>/</w:t>
      </w:r>
      <w:r w:rsidRPr="00DB3E17">
        <w:rPr>
          <w:rtl/>
        </w:rPr>
        <w:t xml:space="preserve"> 731</w:t>
      </w:r>
      <w:r>
        <w:rPr>
          <w:rtl/>
        </w:rPr>
        <w:t>،</w:t>
      </w:r>
      <w:r w:rsidRPr="00DB3E17">
        <w:rPr>
          <w:rtl/>
        </w:rPr>
        <w:t xml:space="preserve"> والاستبصار 3</w:t>
      </w:r>
      <w:r w:rsidR="00A64B62">
        <w:rPr>
          <w:rtl/>
        </w:rPr>
        <w:t>:</w:t>
      </w:r>
      <w:r w:rsidRPr="00DB3E17">
        <w:rPr>
          <w:rtl/>
        </w:rPr>
        <w:t xml:space="preserve"> 117 </w:t>
      </w:r>
      <w:r w:rsidR="00FC2696">
        <w:rPr>
          <w:rtl/>
        </w:rPr>
        <w:t>/</w:t>
      </w:r>
      <w:r w:rsidRPr="00DB3E17">
        <w:rPr>
          <w:rtl/>
        </w:rPr>
        <w:t xml:space="preserve"> 417</w:t>
      </w:r>
      <w:r>
        <w:rPr>
          <w:rtl/>
        </w:rPr>
        <w:t>.</w:t>
      </w:r>
    </w:p>
    <w:p w:rsidR="00597E2F" w:rsidRDefault="00597E2F" w:rsidP="00FC2696">
      <w:pPr>
        <w:pStyle w:val="libFootnote0"/>
        <w:rPr>
          <w:rtl/>
        </w:rPr>
      </w:pPr>
      <w:r>
        <w:rPr>
          <w:rtl/>
        </w:rPr>
        <w:t>2 - الكافي 5</w:t>
      </w:r>
      <w:r w:rsidR="00A64B62">
        <w:rPr>
          <w:rtl/>
        </w:rPr>
        <w:t>:</w:t>
      </w:r>
      <w:r>
        <w:rPr>
          <w:rtl/>
        </w:rPr>
        <w:t xml:space="preserve"> 281 </w:t>
      </w:r>
      <w:r w:rsidR="00FC2696">
        <w:rPr>
          <w:rtl/>
        </w:rPr>
        <w:t>/</w:t>
      </w:r>
      <w:r>
        <w:rPr>
          <w:rtl/>
        </w:rPr>
        <w:t xml:space="preserve"> 9. </w:t>
      </w:r>
    </w:p>
    <w:p w:rsidR="00597E2F" w:rsidRPr="00DB3E17" w:rsidRDefault="00597E2F" w:rsidP="001E431D">
      <w:pPr>
        <w:pStyle w:val="libFootnote0"/>
        <w:rPr>
          <w:rtl/>
        </w:rPr>
      </w:pPr>
      <w:r w:rsidRPr="00DB3E17">
        <w:rPr>
          <w:rtl/>
        </w:rPr>
        <w:t>(</w:t>
      </w:r>
      <w:r w:rsidR="001E431D">
        <w:rPr>
          <w:rFonts w:hint="cs"/>
          <w:rtl/>
        </w:rPr>
        <w:t>2</w:t>
      </w:r>
      <w:r w:rsidRPr="00DB3E17">
        <w:rPr>
          <w:rtl/>
        </w:rPr>
        <w:t>) التهذيب 7</w:t>
      </w:r>
      <w:r w:rsidR="00A64B62">
        <w:rPr>
          <w:rtl/>
        </w:rPr>
        <w:t>:</w:t>
      </w:r>
      <w:r w:rsidRPr="00DB3E17">
        <w:rPr>
          <w:rtl/>
        </w:rPr>
        <w:t xml:space="preserve"> 165 </w:t>
      </w:r>
      <w:r w:rsidR="00FC2696">
        <w:rPr>
          <w:rtl/>
        </w:rPr>
        <w:t>/</w:t>
      </w:r>
      <w:r w:rsidRPr="00DB3E17">
        <w:rPr>
          <w:rtl/>
        </w:rPr>
        <w:t xml:space="preserve"> 732</w:t>
      </w:r>
      <w:r>
        <w:rPr>
          <w:rtl/>
        </w:rPr>
        <w:t>،</w:t>
      </w:r>
      <w:r w:rsidRPr="00DB3E17">
        <w:rPr>
          <w:rtl/>
        </w:rPr>
        <w:t xml:space="preserve"> والاستبصار 3</w:t>
      </w:r>
      <w:r w:rsidR="00A64B62">
        <w:rPr>
          <w:rtl/>
        </w:rPr>
        <w:t>:</w:t>
      </w:r>
      <w:r w:rsidRPr="00DB3E17">
        <w:rPr>
          <w:rtl/>
        </w:rPr>
        <w:t xml:space="preserve"> 117 </w:t>
      </w:r>
      <w:r w:rsidR="00FC2696">
        <w:rPr>
          <w:rtl/>
        </w:rPr>
        <w:t>/</w:t>
      </w:r>
      <w:r w:rsidRPr="00DB3E17">
        <w:rPr>
          <w:rtl/>
        </w:rPr>
        <w:t xml:space="preserve"> 418</w:t>
      </w:r>
      <w:r>
        <w:rPr>
          <w:rtl/>
        </w:rPr>
        <w:t>.</w:t>
      </w:r>
    </w:p>
    <w:p w:rsidR="00597E2F" w:rsidRDefault="00597E2F" w:rsidP="00FC2696">
      <w:pPr>
        <w:pStyle w:val="libFootnote0"/>
        <w:rPr>
          <w:rtl/>
        </w:rPr>
      </w:pPr>
      <w:r>
        <w:rPr>
          <w:rtl/>
        </w:rPr>
        <w:t>3 - التهذيب 7</w:t>
      </w:r>
      <w:r w:rsidR="00A64B62">
        <w:rPr>
          <w:rtl/>
        </w:rPr>
        <w:t>:</w:t>
      </w:r>
      <w:r>
        <w:rPr>
          <w:rtl/>
        </w:rPr>
        <w:t xml:space="preserve"> 167 </w:t>
      </w:r>
      <w:r w:rsidR="00FC2696">
        <w:rPr>
          <w:rtl/>
        </w:rPr>
        <w:t>/</w:t>
      </w:r>
      <w:r>
        <w:rPr>
          <w:rtl/>
        </w:rPr>
        <w:t xml:space="preserve"> 743. </w:t>
      </w:r>
    </w:p>
    <w:p w:rsidR="00597E2F" w:rsidRPr="00DB3E17" w:rsidRDefault="00597E2F" w:rsidP="001E431D">
      <w:pPr>
        <w:pStyle w:val="libFootnote0"/>
        <w:rPr>
          <w:rtl/>
        </w:rPr>
      </w:pPr>
      <w:r w:rsidRPr="00DB3E17">
        <w:rPr>
          <w:rtl/>
        </w:rPr>
        <w:t>(</w:t>
      </w:r>
      <w:r w:rsidR="001E431D">
        <w:rPr>
          <w:rFonts w:hint="cs"/>
          <w:rtl/>
        </w:rPr>
        <w:t>3</w:t>
      </w:r>
      <w:r w:rsidRPr="00DB3E17">
        <w:rPr>
          <w:rtl/>
        </w:rPr>
        <w:t>) راجع الاستبصار 3</w:t>
      </w:r>
      <w:r w:rsidR="00A64B62">
        <w:rPr>
          <w:rtl/>
        </w:rPr>
        <w:t>:</w:t>
      </w:r>
      <w:r w:rsidRPr="00DB3E17">
        <w:rPr>
          <w:rtl/>
        </w:rPr>
        <w:t xml:space="preserve"> 117 </w:t>
      </w:r>
      <w:r w:rsidR="00FC2696">
        <w:rPr>
          <w:rtl/>
        </w:rPr>
        <w:t>/</w:t>
      </w:r>
      <w:r w:rsidRPr="00DB3E17">
        <w:rPr>
          <w:rtl/>
        </w:rPr>
        <w:t xml:space="preserve"> 418</w:t>
      </w:r>
      <w:r>
        <w:rPr>
          <w:rtl/>
        </w:rPr>
        <w:t>.</w:t>
      </w:r>
      <w:r w:rsidRPr="00DB3E17">
        <w:rPr>
          <w:rtl/>
        </w:rPr>
        <w:t xml:space="preserve"> </w:t>
      </w:r>
    </w:p>
    <w:p w:rsidR="00597E2F" w:rsidRPr="00DB3E17" w:rsidRDefault="00597E2F" w:rsidP="001E431D">
      <w:pPr>
        <w:pStyle w:val="libFootnote0"/>
        <w:rPr>
          <w:rtl/>
        </w:rPr>
      </w:pPr>
      <w:r w:rsidRPr="00DB3E17">
        <w:rPr>
          <w:rtl/>
        </w:rPr>
        <w:t>(</w:t>
      </w:r>
      <w:r w:rsidR="001E431D">
        <w:rPr>
          <w:rFonts w:hint="cs"/>
          <w:rtl/>
        </w:rPr>
        <w:t>4</w:t>
      </w:r>
      <w:r w:rsidRPr="00DB3E17">
        <w:rPr>
          <w:rtl/>
        </w:rPr>
        <w:t xml:space="preserve">) يأتي في الباب 7 من هذه </w:t>
      </w:r>
      <w:r w:rsidR="0081231A">
        <w:rPr>
          <w:rtl/>
        </w:rPr>
        <w:t>الأبواب</w:t>
      </w:r>
      <w:r>
        <w:rPr>
          <w:rtl/>
        </w:rPr>
        <w:t>.</w:t>
      </w:r>
    </w:p>
    <w:p w:rsidR="00597E2F" w:rsidRDefault="00597E2F" w:rsidP="001E431D">
      <w:pPr>
        <w:pStyle w:val="libFootnoteCenterBold"/>
        <w:rPr>
          <w:rtl/>
        </w:rPr>
      </w:pPr>
      <w:r>
        <w:rPr>
          <w:rtl/>
        </w:rPr>
        <w:t>الباب 5</w:t>
      </w:r>
    </w:p>
    <w:p w:rsidR="00597E2F" w:rsidRDefault="00597E2F" w:rsidP="001E431D">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280 </w:t>
      </w:r>
      <w:r w:rsidR="00FC2696">
        <w:rPr>
          <w:rtl/>
        </w:rPr>
        <w:t>/</w:t>
      </w:r>
      <w:r>
        <w:rPr>
          <w:rtl/>
        </w:rPr>
        <w:t xml:space="preserve"> 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الحسين، عن محمد بن عبدالله بن هلال، عن عقبة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قضى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بالشفعة بين الشركاء في الارضين والمساكن، وقال</w:t>
      </w:r>
      <w:r w:rsidR="00A64B62">
        <w:rPr>
          <w:rtl/>
        </w:rPr>
        <w:t>:</w:t>
      </w:r>
      <w:r>
        <w:rPr>
          <w:rtl/>
        </w:rPr>
        <w:t xml:space="preserve"> لا ضرر ولا ضرار، وقال</w:t>
      </w:r>
      <w:r w:rsidR="00A64B62">
        <w:rPr>
          <w:rtl/>
        </w:rPr>
        <w:t>:</w:t>
      </w:r>
      <w:r>
        <w:rPr>
          <w:rtl/>
        </w:rPr>
        <w:t xml:space="preserve"> إذا ار</w:t>
      </w:r>
      <w:r w:rsidR="001E431D">
        <w:rPr>
          <w:rFonts w:hint="cs"/>
          <w:rtl/>
        </w:rPr>
        <w:t>ّ</w:t>
      </w:r>
      <w:r>
        <w:rPr>
          <w:rtl/>
        </w:rPr>
        <w:t xml:space="preserve">فت </w:t>
      </w:r>
      <w:r w:rsidRPr="00821781">
        <w:rPr>
          <w:rStyle w:val="libFootnotenumChar"/>
          <w:rtl/>
        </w:rPr>
        <w:t>(1)</w:t>
      </w:r>
      <w:r w:rsidR="001E431D">
        <w:rPr>
          <w:rtl/>
        </w:rPr>
        <w:t xml:space="preserve"> ال</w:t>
      </w:r>
      <w:r w:rsidR="001E431D">
        <w:rPr>
          <w:rFonts w:hint="cs"/>
          <w:rtl/>
        </w:rPr>
        <w:t>أُ</w:t>
      </w:r>
      <w:r>
        <w:rPr>
          <w:rtl/>
        </w:rPr>
        <w:t>رف، وحد</w:t>
      </w:r>
      <w:r w:rsidR="001E431D">
        <w:rPr>
          <w:rFonts w:hint="cs"/>
          <w:rtl/>
        </w:rPr>
        <w:t>ّ</w:t>
      </w:r>
      <w:r>
        <w:rPr>
          <w:rtl/>
        </w:rPr>
        <w:t>ت الحدود فلا شفعة.</w:t>
      </w:r>
    </w:p>
    <w:p w:rsidR="00597E2F" w:rsidRDefault="00597E2F" w:rsidP="00B351E8">
      <w:pPr>
        <w:pStyle w:val="libNormal"/>
        <w:rPr>
          <w:rtl/>
        </w:rPr>
      </w:pPr>
      <w:r>
        <w:rPr>
          <w:rtl/>
        </w:rPr>
        <w:t xml:space="preserve">ورواه الشيخ بإسناده عن محمد بن يحيى مثله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[ 32218 ] </w:t>
      </w:r>
      <w:r>
        <w:rPr>
          <w:rtl/>
        </w:rPr>
        <w:t>2 - ورواه الصدوق بإسناده عن عقبة بن خالد، وزاد</w:t>
      </w:r>
      <w:r w:rsidR="00A64B62">
        <w:rPr>
          <w:rtl/>
        </w:rPr>
        <w:t>:</w:t>
      </w:r>
      <w:r>
        <w:rPr>
          <w:rtl/>
        </w:rPr>
        <w:t xml:space="preserve"> ولا شفعة</w:t>
      </w:r>
      <w:r w:rsidR="00481338">
        <w:rPr>
          <w:rtl/>
        </w:rPr>
        <w:t xml:space="preserve"> إلّا </w:t>
      </w:r>
      <w:r>
        <w:rPr>
          <w:rtl/>
        </w:rPr>
        <w:t xml:space="preserve">لشريك غير مقاسم. </w:t>
      </w:r>
    </w:p>
    <w:p w:rsidR="00597E2F" w:rsidRDefault="00597E2F" w:rsidP="006C1B30">
      <w:pPr>
        <w:pStyle w:val="libNormal"/>
        <w:rPr>
          <w:rtl/>
        </w:rPr>
      </w:pPr>
      <w:r w:rsidRPr="00FC2696">
        <w:rPr>
          <w:rStyle w:val="libNormalChar"/>
          <w:rtl/>
        </w:rPr>
        <w:t xml:space="preserve">[ 32219 ] </w:t>
      </w:r>
      <w:r>
        <w:rPr>
          <w:rtl/>
        </w:rPr>
        <w:t>3 - وعن علي</w:t>
      </w:r>
      <w:r w:rsidR="001E431D">
        <w:rPr>
          <w:rFonts w:hint="cs"/>
          <w:rtl/>
        </w:rPr>
        <w:t>ِّ</w:t>
      </w:r>
      <w:r>
        <w:rPr>
          <w:rtl/>
        </w:rPr>
        <w:t xml:space="preserve"> بن إبراهيم، عن محمد بن عيسى، عن يونس، عن بعض رجاله،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الشفعة جائزة في كل</w:t>
      </w:r>
      <w:r w:rsidR="001E431D">
        <w:rPr>
          <w:rFonts w:hint="cs"/>
          <w:rtl/>
        </w:rPr>
        <w:t>ّ</w:t>
      </w:r>
      <w:r>
        <w:rPr>
          <w:rtl/>
        </w:rPr>
        <w:t xml:space="preserve"> شيء من حيوان، أو أرض، أو متاع. الحديث.</w:t>
      </w:r>
    </w:p>
    <w:p w:rsidR="00597E2F" w:rsidRDefault="00597E2F" w:rsidP="001E431D">
      <w:pPr>
        <w:pStyle w:val="libNormal"/>
        <w:rPr>
          <w:rtl/>
        </w:rPr>
      </w:pPr>
      <w:r>
        <w:rPr>
          <w:rtl/>
        </w:rPr>
        <w:t xml:space="preserve">ورواه الشيخ بإسناده عن يونس </w:t>
      </w:r>
      <w:r w:rsidRPr="00821781">
        <w:rPr>
          <w:rStyle w:val="libFootnotenumChar"/>
          <w:rtl/>
        </w:rPr>
        <w:t>(</w:t>
      </w:r>
      <w:r w:rsidR="001E431D">
        <w:rPr>
          <w:rStyle w:val="libFootnotenumChar"/>
          <w:rFonts w:hint="cs"/>
          <w:rtl/>
        </w:rPr>
        <w:t>3</w:t>
      </w:r>
      <w:r w:rsidRPr="00821781">
        <w:rPr>
          <w:rStyle w:val="libFootnotenumChar"/>
          <w:rtl/>
        </w:rPr>
        <w:t>)</w:t>
      </w:r>
      <w:r>
        <w:rPr>
          <w:rtl/>
        </w:rPr>
        <w:t>.</w:t>
      </w:r>
    </w:p>
    <w:p w:rsidR="00597E2F" w:rsidRDefault="00597E2F" w:rsidP="001E431D">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1E431D">
        <w:rPr>
          <w:rStyle w:val="libFootnotenumChar"/>
          <w:rFonts w:hint="cs"/>
          <w:rtl/>
        </w:rPr>
        <w:t>4</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1E431D">
        <w:rPr>
          <w:rStyle w:val="libFootnotenumChar"/>
          <w:rFonts w:hint="cs"/>
          <w:rtl/>
        </w:rPr>
        <w:t>5</w:t>
      </w:r>
      <w:r w:rsidRPr="00821781">
        <w:rPr>
          <w:rStyle w:val="libFootnotenumChar"/>
          <w:rtl/>
        </w:rPr>
        <w:t>)</w:t>
      </w:r>
      <w:r>
        <w:rPr>
          <w:rtl/>
        </w:rPr>
        <w:t>.</w:t>
      </w:r>
    </w:p>
    <w:p w:rsidR="00597E2F" w:rsidRDefault="00597E2F" w:rsidP="00597E2F">
      <w:pPr>
        <w:pStyle w:val="Heading2Center"/>
        <w:rPr>
          <w:rtl/>
        </w:rPr>
      </w:pPr>
      <w:bookmarkStart w:id="827" w:name="_Toc307331545"/>
      <w:bookmarkStart w:id="828" w:name="_Toc380348134"/>
      <w:bookmarkStart w:id="829" w:name="_Toc185031866"/>
      <w:r>
        <w:rPr>
          <w:rtl/>
        </w:rPr>
        <w:t>6 - باب أن الشفعة لا تثبت لليهودي والنصراني على</w:t>
      </w:r>
      <w:bookmarkEnd w:id="827"/>
      <w:r w:rsidR="00907434">
        <w:rPr>
          <w:rtl/>
        </w:rPr>
        <w:t xml:space="preserve"> </w:t>
      </w:r>
      <w:bookmarkStart w:id="830" w:name="_Toc307331546"/>
      <w:r w:rsidR="00907434">
        <w:rPr>
          <w:rtl/>
        </w:rPr>
        <w:t>ا</w:t>
      </w:r>
      <w:r>
        <w:rPr>
          <w:rtl/>
        </w:rPr>
        <w:t>لمسلم، وتثبت للغائب ولليتيم، ويأخذ له</w:t>
      </w:r>
      <w:bookmarkEnd w:id="830"/>
      <w:r w:rsidR="00907434">
        <w:rPr>
          <w:rtl/>
        </w:rPr>
        <w:t xml:space="preserve"> </w:t>
      </w:r>
      <w:bookmarkStart w:id="831" w:name="_Toc307331547"/>
      <w:r w:rsidR="00907434">
        <w:rPr>
          <w:rtl/>
        </w:rPr>
        <w:t>ا</w:t>
      </w:r>
      <w:r>
        <w:rPr>
          <w:rtl/>
        </w:rPr>
        <w:t>لوالي مع المصلحة.</w:t>
      </w:r>
      <w:bookmarkEnd w:id="828"/>
      <w:bookmarkEnd w:id="829"/>
      <w:bookmarkEnd w:id="831"/>
      <w:r>
        <w:rPr>
          <w:rtl/>
        </w:rPr>
        <w:t xml:space="preserve"> </w:t>
      </w:r>
    </w:p>
    <w:p w:rsidR="00597E2F" w:rsidRDefault="00597E2F" w:rsidP="006C1B30">
      <w:pPr>
        <w:pStyle w:val="libNormal"/>
        <w:rPr>
          <w:rtl/>
        </w:rPr>
      </w:pPr>
      <w:r w:rsidRPr="00FC2696">
        <w:rPr>
          <w:rStyle w:val="libNormalChar"/>
          <w:rtl/>
        </w:rPr>
        <w:t xml:space="preserve">[ 32220 ] </w:t>
      </w:r>
      <w:r>
        <w:rPr>
          <w:rtl/>
        </w:rPr>
        <w:t>1 - محمد بن علي</w:t>
      </w:r>
      <w:r w:rsidR="001E431D">
        <w:rPr>
          <w:rFonts w:hint="cs"/>
          <w:rtl/>
        </w:rPr>
        <w:t>ِّ</w:t>
      </w:r>
      <w:r>
        <w:rPr>
          <w:rtl/>
        </w:rPr>
        <w:t xml:space="preserve"> بن الحسين بإسناده عن طلحة بن زيد، عن </w:t>
      </w:r>
    </w:p>
    <w:p w:rsidR="00597E2F" w:rsidRDefault="00FC2696" w:rsidP="00FC2696">
      <w:pPr>
        <w:pStyle w:val="libLine"/>
        <w:rPr>
          <w:rtl/>
        </w:rPr>
      </w:pPr>
      <w:r>
        <w:rPr>
          <w:rtl/>
        </w:rPr>
        <w:t>____________________</w:t>
      </w:r>
    </w:p>
    <w:p w:rsidR="00597E2F" w:rsidRPr="00DB3E17" w:rsidRDefault="00597E2F" w:rsidP="00FC2696">
      <w:pPr>
        <w:pStyle w:val="libFootnote0"/>
        <w:rPr>
          <w:rtl/>
        </w:rPr>
      </w:pPr>
      <w:r w:rsidRPr="00DB3E17">
        <w:rPr>
          <w:rtl/>
        </w:rPr>
        <w:t>(1) في المصدر</w:t>
      </w:r>
      <w:r w:rsidR="00A64B62">
        <w:rPr>
          <w:rtl/>
        </w:rPr>
        <w:t>:</w:t>
      </w:r>
      <w:r w:rsidRPr="00DB3E17">
        <w:rPr>
          <w:rtl/>
        </w:rPr>
        <w:t xml:space="preserve"> رفت</w:t>
      </w:r>
      <w:r>
        <w:rPr>
          <w:rtl/>
        </w:rPr>
        <w:t>.</w:t>
      </w:r>
      <w:r w:rsidRPr="00DB3E17">
        <w:rPr>
          <w:rtl/>
        </w:rPr>
        <w:t xml:space="preserve"> </w:t>
      </w:r>
    </w:p>
    <w:p w:rsidR="00597E2F" w:rsidRPr="00DB3E17" w:rsidRDefault="00597E2F" w:rsidP="00FC2696">
      <w:pPr>
        <w:pStyle w:val="libFootnote0"/>
        <w:rPr>
          <w:rtl/>
        </w:rPr>
      </w:pPr>
      <w:r w:rsidRPr="00DB3E17">
        <w:rPr>
          <w:rtl/>
        </w:rPr>
        <w:t>(2) التهذيب 7</w:t>
      </w:r>
      <w:r w:rsidR="00A64B62">
        <w:rPr>
          <w:rtl/>
        </w:rPr>
        <w:t>:</w:t>
      </w:r>
      <w:r w:rsidRPr="00DB3E17">
        <w:rPr>
          <w:rtl/>
        </w:rPr>
        <w:t xml:space="preserve"> 164 </w:t>
      </w:r>
      <w:r w:rsidR="00FC2696">
        <w:rPr>
          <w:rtl/>
        </w:rPr>
        <w:t>/</w:t>
      </w:r>
      <w:r w:rsidRPr="00DB3E17">
        <w:rPr>
          <w:rtl/>
        </w:rPr>
        <w:t xml:space="preserve"> 727</w:t>
      </w:r>
      <w:r>
        <w:rPr>
          <w:rtl/>
        </w:rPr>
        <w:t>.</w:t>
      </w:r>
    </w:p>
    <w:p w:rsidR="00597E2F" w:rsidRDefault="00597E2F" w:rsidP="00FC2696">
      <w:pPr>
        <w:pStyle w:val="libFootnote0"/>
        <w:rPr>
          <w:rtl/>
        </w:rPr>
      </w:pPr>
      <w:r>
        <w:rPr>
          <w:rtl/>
        </w:rPr>
        <w:t>2 - الفقيه 3</w:t>
      </w:r>
      <w:r w:rsidR="00A64B62">
        <w:rPr>
          <w:rtl/>
        </w:rPr>
        <w:t>:</w:t>
      </w:r>
      <w:r>
        <w:rPr>
          <w:rtl/>
        </w:rPr>
        <w:t xml:space="preserve"> 45 </w:t>
      </w:r>
      <w:r w:rsidR="00FC2696">
        <w:rPr>
          <w:rtl/>
        </w:rPr>
        <w:t>/</w:t>
      </w:r>
      <w:r>
        <w:rPr>
          <w:rtl/>
        </w:rPr>
        <w:t xml:space="preserve"> 154. لكن فيه « إضرار ».</w:t>
      </w:r>
    </w:p>
    <w:p w:rsidR="00597E2F" w:rsidRDefault="00597E2F" w:rsidP="00FC2696">
      <w:pPr>
        <w:pStyle w:val="libFootnote0"/>
        <w:rPr>
          <w:rtl/>
        </w:rPr>
      </w:pPr>
      <w:r>
        <w:rPr>
          <w:rtl/>
        </w:rPr>
        <w:t>3 - الكافي 5</w:t>
      </w:r>
      <w:r w:rsidR="00A64B62">
        <w:rPr>
          <w:rtl/>
        </w:rPr>
        <w:t>:</w:t>
      </w:r>
      <w:r>
        <w:rPr>
          <w:rtl/>
        </w:rPr>
        <w:t xml:space="preserve"> 281 </w:t>
      </w:r>
      <w:r w:rsidR="00FC2696">
        <w:rPr>
          <w:rtl/>
        </w:rPr>
        <w:t>/</w:t>
      </w:r>
      <w:r>
        <w:rPr>
          <w:rtl/>
        </w:rPr>
        <w:t xml:space="preserve"> 8، والفقيه 3</w:t>
      </w:r>
      <w:r w:rsidR="00A64B62">
        <w:rPr>
          <w:rtl/>
        </w:rPr>
        <w:t>:</w:t>
      </w:r>
      <w:r>
        <w:rPr>
          <w:rtl/>
        </w:rPr>
        <w:t xml:space="preserve"> 46 </w:t>
      </w:r>
      <w:r w:rsidR="00FC2696">
        <w:rPr>
          <w:rtl/>
        </w:rPr>
        <w:t>/</w:t>
      </w:r>
      <w:r>
        <w:rPr>
          <w:rtl/>
        </w:rPr>
        <w:t xml:space="preserve"> 162. </w:t>
      </w:r>
    </w:p>
    <w:p w:rsidR="00597E2F" w:rsidRPr="00DB3E17" w:rsidRDefault="00597E2F" w:rsidP="001E431D">
      <w:pPr>
        <w:pStyle w:val="libFootnote0"/>
        <w:rPr>
          <w:rtl/>
        </w:rPr>
      </w:pPr>
      <w:r w:rsidRPr="00DB3E17">
        <w:rPr>
          <w:rtl/>
        </w:rPr>
        <w:t>(</w:t>
      </w:r>
      <w:r w:rsidR="001E431D">
        <w:rPr>
          <w:rFonts w:hint="cs"/>
          <w:rtl/>
        </w:rPr>
        <w:t>3</w:t>
      </w:r>
      <w:r w:rsidRPr="00DB3E17">
        <w:rPr>
          <w:rtl/>
        </w:rPr>
        <w:t>) التهذيب 7</w:t>
      </w:r>
      <w:r w:rsidR="00A64B62">
        <w:rPr>
          <w:rtl/>
        </w:rPr>
        <w:t>:</w:t>
      </w:r>
      <w:r w:rsidRPr="00DB3E17">
        <w:rPr>
          <w:rtl/>
        </w:rPr>
        <w:t xml:space="preserve"> 164 </w:t>
      </w:r>
      <w:r w:rsidR="00FC2696">
        <w:rPr>
          <w:rtl/>
        </w:rPr>
        <w:t>/</w:t>
      </w:r>
      <w:r w:rsidRPr="00DB3E17">
        <w:rPr>
          <w:rtl/>
        </w:rPr>
        <w:t xml:space="preserve"> 730</w:t>
      </w:r>
      <w:r>
        <w:rPr>
          <w:rtl/>
        </w:rPr>
        <w:t>،</w:t>
      </w:r>
      <w:r w:rsidRPr="00DB3E17">
        <w:rPr>
          <w:rtl/>
        </w:rPr>
        <w:t xml:space="preserve"> والاستبصار 3</w:t>
      </w:r>
      <w:r w:rsidR="00A64B62">
        <w:rPr>
          <w:rtl/>
        </w:rPr>
        <w:t>:</w:t>
      </w:r>
      <w:r w:rsidRPr="00DB3E17">
        <w:rPr>
          <w:rtl/>
        </w:rPr>
        <w:t xml:space="preserve"> 116 </w:t>
      </w:r>
      <w:r w:rsidR="00FC2696">
        <w:rPr>
          <w:rtl/>
        </w:rPr>
        <w:t>/</w:t>
      </w:r>
      <w:r w:rsidRPr="00DB3E17">
        <w:rPr>
          <w:rtl/>
        </w:rPr>
        <w:t xml:space="preserve"> 413</w:t>
      </w:r>
      <w:r>
        <w:rPr>
          <w:rtl/>
        </w:rPr>
        <w:t>.</w:t>
      </w:r>
      <w:r w:rsidRPr="00DB3E17">
        <w:rPr>
          <w:rtl/>
        </w:rPr>
        <w:t xml:space="preserve"> </w:t>
      </w:r>
    </w:p>
    <w:p w:rsidR="00597E2F" w:rsidRPr="00DB3E17" w:rsidRDefault="00597E2F" w:rsidP="001E431D">
      <w:pPr>
        <w:pStyle w:val="libFootnote0"/>
        <w:rPr>
          <w:rtl/>
        </w:rPr>
      </w:pPr>
      <w:r w:rsidRPr="00DB3E17">
        <w:rPr>
          <w:rtl/>
        </w:rPr>
        <w:t>(</w:t>
      </w:r>
      <w:r w:rsidR="001E431D">
        <w:rPr>
          <w:rFonts w:hint="cs"/>
          <w:rtl/>
        </w:rPr>
        <w:t>4</w:t>
      </w:r>
      <w:r w:rsidRPr="00DB3E17">
        <w:rPr>
          <w:rtl/>
        </w:rPr>
        <w:t xml:space="preserve">) تقدم في البابين 2 و 4 من هذه </w:t>
      </w:r>
      <w:r w:rsidR="0081231A">
        <w:rPr>
          <w:rtl/>
        </w:rPr>
        <w:t>الأبواب</w:t>
      </w:r>
      <w:r>
        <w:rPr>
          <w:rtl/>
        </w:rPr>
        <w:t>.</w:t>
      </w:r>
      <w:r w:rsidRPr="00DB3E17">
        <w:rPr>
          <w:rtl/>
        </w:rPr>
        <w:t xml:space="preserve"> </w:t>
      </w:r>
    </w:p>
    <w:p w:rsidR="00597E2F" w:rsidRPr="00DB3E17" w:rsidRDefault="00597E2F" w:rsidP="001E431D">
      <w:pPr>
        <w:pStyle w:val="libFootnote0"/>
        <w:rPr>
          <w:rtl/>
        </w:rPr>
      </w:pPr>
      <w:r w:rsidRPr="00DB3E17">
        <w:rPr>
          <w:rtl/>
        </w:rPr>
        <w:t>(</w:t>
      </w:r>
      <w:r w:rsidR="001E431D">
        <w:rPr>
          <w:rFonts w:hint="cs"/>
          <w:rtl/>
        </w:rPr>
        <w:t>5</w:t>
      </w:r>
      <w:r w:rsidRPr="00DB3E17">
        <w:rPr>
          <w:rtl/>
        </w:rPr>
        <w:t xml:space="preserve">) يأتي في الباب 7 من هذه </w:t>
      </w:r>
      <w:r w:rsidR="0081231A">
        <w:rPr>
          <w:rtl/>
        </w:rPr>
        <w:t>الأبواب</w:t>
      </w:r>
      <w:r>
        <w:rPr>
          <w:rtl/>
        </w:rPr>
        <w:t>.</w:t>
      </w:r>
    </w:p>
    <w:p w:rsidR="00597E2F" w:rsidRDefault="00597E2F" w:rsidP="001E431D">
      <w:pPr>
        <w:pStyle w:val="libFootnoteCenterBold"/>
        <w:rPr>
          <w:rtl/>
        </w:rPr>
      </w:pPr>
      <w:r>
        <w:rPr>
          <w:rtl/>
        </w:rPr>
        <w:t>الباب 6</w:t>
      </w:r>
    </w:p>
    <w:p w:rsidR="00597E2F" w:rsidRDefault="00597E2F" w:rsidP="001E431D">
      <w:pPr>
        <w:pStyle w:val="libFootnoteCenterBold"/>
        <w:rPr>
          <w:rtl/>
        </w:rPr>
      </w:pPr>
      <w:r>
        <w:rPr>
          <w:rtl/>
        </w:rPr>
        <w:t xml:space="preserve">فيه حديثان </w:t>
      </w:r>
    </w:p>
    <w:p w:rsidR="00597E2F" w:rsidRDefault="00597E2F" w:rsidP="00FC2696">
      <w:pPr>
        <w:pStyle w:val="libFootnote0"/>
        <w:rPr>
          <w:rtl/>
        </w:rPr>
      </w:pPr>
      <w:r>
        <w:rPr>
          <w:rtl/>
        </w:rPr>
        <w:t>1 - الفقيه 3</w:t>
      </w:r>
      <w:r w:rsidR="00A64B62">
        <w:rPr>
          <w:rtl/>
        </w:rPr>
        <w:t>:</w:t>
      </w:r>
      <w:r>
        <w:rPr>
          <w:rtl/>
        </w:rPr>
        <w:t xml:space="preserve"> 45 </w:t>
      </w:r>
      <w:r w:rsidR="00FC2696">
        <w:rPr>
          <w:rtl/>
        </w:rPr>
        <w:t>/</w:t>
      </w:r>
      <w:r>
        <w:rPr>
          <w:rtl/>
        </w:rPr>
        <w:t xml:space="preserve"> 157.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جعفر بن محمد، عن أبيه، عن علي</w:t>
      </w:r>
      <w:r w:rsidR="001E431D">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ليس لليهودي ولا للنصراني شفعة. </w:t>
      </w:r>
    </w:p>
    <w:p w:rsidR="00597E2F" w:rsidRDefault="00597E2F" w:rsidP="006C1B30">
      <w:pPr>
        <w:pStyle w:val="libNormal"/>
        <w:rPr>
          <w:rtl/>
        </w:rPr>
      </w:pPr>
      <w:r w:rsidRPr="00FC2696">
        <w:rPr>
          <w:rStyle w:val="libNormalChar"/>
          <w:rtl/>
        </w:rPr>
        <w:t xml:space="preserve">[ 32221 ] </w:t>
      </w:r>
      <w:r>
        <w:rPr>
          <w:rtl/>
        </w:rPr>
        <w:t>2 - محمد بن يعقوب، عن علي</w:t>
      </w:r>
      <w:r w:rsidR="001E431D">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ليس </w:t>
      </w:r>
      <w:r w:rsidRPr="00FC2696">
        <w:rPr>
          <w:rStyle w:val="libNormalChar"/>
          <w:rtl/>
        </w:rPr>
        <w:t xml:space="preserve">( </w:t>
      </w:r>
      <w:r>
        <w:rPr>
          <w:rtl/>
        </w:rPr>
        <w:t>لليهودي والنصراني</w:t>
      </w:r>
      <w:r w:rsidRPr="00FC2696">
        <w:rPr>
          <w:rStyle w:val="libNormalChar"/>
          <w:rtl/>
        </w:rPr>
        <w:t xml:space="preserve"> )</w:t>
      </w:r>
      <w:r>
        <w:rPr>
          <w:rtl/>
        </w:rPr>
        <w:t xml:space="preserve"> </w:t>
      </w:r>
      <w:r w:rsidRPr="00821781">
        <w:rPr>
          <w:rStyle w:val="libFootnotenumChar"/>
          <w:rtl/>
        </w:rPr>
        <w:t>(1)</w:t>
      </w:r>
      <w:r>
        <w:rPr>
          <w:rtl/>
        </w:rPr>
        <w:t xml:space="preserve"> شفعة، وقال</w:t>
      </w:r>
      <w:r w:rsidR="00A64B62">
        <w:rPr>
          <w:rtl/>
        </w:rPr>
        <w:t>:</w:t>
      </w:r>
      <w:r>
        <w:rPr>
          <w:rtl/>
        </w:rPr>
        <w:t xml:space="preserve"> لا شفعة</w:t>
      </w:r>
      <w:r w:rsidR="00481338">
        <w:rPr>
          <w:rtl/>
        </w:rPr>
        <w:t xml:space="preserve"> إلّا </w:t>
      </w:r>
      <w:r>
        <w:rPr>
          <w:rtl/>
        </w:rPr>
        <w:t>لشريك غير مقاسم، وقال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وصي</w:t>
      </w:r>
      <w:r w:rsidR="001E431D">
        <w:rPr>
          <w:rFonts w:hint="cs"/>
          <w:rtl/>
        </w:rPr>
        <w:t>ُّ</w:t>
      </w:r>
      <w:r>
        <w:rPr>
          <w:rtl/>
        </w:rPr>
        <w:t xml:space="preserve"> اليتيم بمنزلة أبيه، يأخذ له الشفعة إذا </w:t>
      </w:r>
      <w:r w:rsidRPr="00821781">
        <w:rPr>
          <w:rStyle w:val="libFootnotenumChar"/>
          <w:rtl/>
        </w:rPr>
        <w:t>(2)</w:t>
      </w:r>
      <w:r>
        <w:rPr>
          <w:rtl/>
        </w:rPr>
        <w:t xml:space="preserve"> كان له رغبة </w:t>
      </w:r>
      <w:r w:rsidRPr="00821781">
        <w:rPr>
          <w:rStyle w:val="libFootnotenumChar"/>
          <w:rtl/>
        </w:rPr>
        <w:t>(3)</w:t>
      </w:r>
      <w:r>
        <w:rPr>
          <w:rtl/>
        </w:rPr>
        <w:t>.</w:t>
      </w:r>
    </w:p>
    <w:p w:rsidR="00597E2F" w:rsidRDefault="00597E2F" w:rsidP="00B351E8">
      <w:pPr>
        <w:pStyle w:val="libNormal"/>
        <w:rPr>
          <w:rtl/>
        </w:rPr>
      </w:pPr>
      <w:r>
        <w:rPr>
          <w:rtl/>
        </w:rPr>
        <w:t>وقال</w:t>
      </w:r>
      <w:r w:rsidR="00A64B62">
        <w:rPr>
          <w:rtl/>
        </w:rPr>
        <w:t>:</w:t>
      </w:r>
      <w:r>
        <w:rPr>
          <w:rtl/>
        </w:rPr>
        <w:t xml:space="preserve"> للغائب شفعة.</w:t>
      </w:r>
    </w:p>
    <w:p w:rsidR="00597E2F" w:rsidRDefault="00597E2F" w:rsidP="00B351E8">
      <w:pPr>
        <w:pStyle w:val="libNormal"/>
        <w:rPr>
          <w:rtl/>
        </w:rPr>
      </w:pPr>
      <w:r>
        <w:rPr>
          <w:rtl/>
        </w:rPr>
        <w:t>ورواه الشيخ بإسناده عن على</w:t>
      </w:r>
      <w:r w:rsidR="00AE10D8">
        <w:rPr>
          <w:rFonts w:hint="cs"/>
          <w:rtl/>
        </w:rPr>
        <w:t>ِّ</w:t>
      </w:r>
      <w:r>
        <w:rPr>
          <w:rtl/>
        </w:rPr>
        <w:t xml:space="preserve"> بن ابراهيم </w:t>
      </w:r>
      <w:r w:rsidRPr="00821781">
        <w:rPr>
          <w:rStyle w:val="libFootnotenumChar"/>
          <w:rtl/>
        </w:rPr>
        <w:t>(4)</w:t>
      </w:r>
      <w:r>
        <w:rPr>
          <w:rtl/>
        </w:rPr>
        <w:t>.</w:t>
      </w:r>
    </w:p>
    <w:p w:rsidR="00597E2F" w:rsidRDefault="00597E2F" w:rsidP="00B351E8">
      <w:pPr>
        <w:pStyle w:val="libNormal"/>
        <w:rPr>
          <w:rtl/>
        </w:rPr>
      </w:pPr>
      <w:r>
        <w:rPr>
          <w:rtl/>
        </w:rPr>
        <w:t xml:space="preserve">ورواه الصدوق بإسناده عن السكوني </w:t>
      </w:r>
      <w:r w:rsidRPr="00821781">
        <w:rPr>
          <w:rStyle w:val="libFootnotenumChar"/>
          <w:rtl/>
        </w:rPr>
        <w:t>(5)</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بعض المقصود </w:t>
      </w:r>
      <w:r w:rsidRPr="00821781">
        <w:rPr>
          <w:rStyle w:val="libFootnotenumChar"/>
          <w:rtl/>
        </w:rPr>
        <w:t>(6)</w:t>
      </w:r>
      <w:r>
        <w:rPr>
          <w:rtl/>
        </w:rPr>
        <w:t xml:space="preserve">، ويأتي ما </w:t>
      </w:r>
      <w:r w:rsidR="00E554CA">
        <w:rPr>
          <w:rtl/>
        </w:rPr>
        <w:t xml:space="preserve">يدلّ </w:t>
      </w:r>
      <w:r>
        <w:rPr>
          <w:rtl/>
        </w:rPr>
        <w:t xml:space="preserve">عليه </w:t>
      </w:r>
      <w:r w:rsidRPr="00821781">
        <w:rPr>
          <w:rStyle w:val="libFootnotenumChar"/>
          <w:rtl/>
        </w:rPr>
        <w:t>(7)</w:t>
      </w:r>
      <w:r>
        <w:rPr>
          <w:rtl/>
        </w:rPr>
        <w:t>.</w:t>
      </w:r>
    </w:p>
    <w:p w:rsidR="00597E2F" w:rsidRDefault="00597E2F" w:rsidP="00597E2F">
      <w:pPr>
        <w:pStyle w:val="Heading2Center"/>
        <w:rPr>
          <w:rtl/>
        </w:rPr>
      </w:pPr>
      <w:bookmarkStart w:id="832" w:name="_Toc307331548"/>
      <w:bookmarkStart w:id="833" w:name="_Toc380348135"/>
      <w:bookmarkStart w:id="834" w:name="_Toc185031867"/>
      <w:r>
        <w:rPr>
          <w:rtl/>
        </w:rPr>
        <w:t>7 - باب أن الشفعة لا تثبت</w:t>
      </w:r>
      <w:r w:rsidR="00481338">
        <w:rPr>
          <w:rtl/>
        </w:rPr>
        <w:t xml:space="preserve"> إلّا </w:t>
      </w:r>
      <w:r>
        <w:rPr>
          <w:rtl/>
        </w:rPr>
        <w:t>بين شريكين لا أزيد، فإن</w:t>
      </w:r>
      <w:bookmarkEnd w:id="832"/>
      <w:r w:rsidR="00907434">
        <w:rPr>
          <w:rtl/>
        </w:rPr>
        <w:t xml:space="preserve"> </w:t>
      </w:r>
      <w:bookmarkStart w:id="835" w:name="_Toc307331549"/>
      <w:r w:rsidR="00907434">
        <w:rPr>
          <w:rtl/>
        </w:rPr>
        <w:t>ز</w:t>
      </w:r>
      <w:r>
        <w:rPr>
          <w:rtl/>
        </w:rPr>
        <w:t>ادوا فلا شفعة لاحد منهم، وثبوت الشفعة في</w:t>
      </w:r>
      <w:bookmarkEnd w:id="835"/>
      <w:r w:rsidR="00907434">
        <w:rPr>
          <w:rtl/>
        </w:rPr>
        <w:t xml:space="preserve"> </w:t>
      </w:r>
      <w:bookmarkStart w:id="836" w:name="_Toc307331550"/>
      <w:r w:rsidR="00907434">
        <w:rPr>
          <w:rtl/>
        </w:rPr>
        <w:t>ا</w:t>
      </w:r>
      <w:r>
        <w:rPr>
          <w:rtl/>
        </w:rPr>
        <w:t>لحيوان والمملوك.</w:t>
      </w:r>
      <w:bookmarkEnd w:id="833"/>
      <w:bookmarkEnd w:id="834"/>
      <w:bookmarkEnd w:id="836"/>
      <w:r>
        <w:rPr>
          <w:rtl/>
        </w:rPr>
        <w:t xml:space="preserve"> </w:t>
      </w:r>
    </w:p>
    <w:p w:rsidR="00597E2F" w:rsidRDefault="00597E2F" w:rsidP="00AE10D8">
      <w:pPr>
        <w:pStyle w:val="libNormal"/>
        <w:rPr>
          <w:rtl/>
        </w:rPr>
      </w:pPr>
      <w:r w:rsidRPr="00FC2696">
        <w:rPr>
          <w:rStyle w:val="libNormalChar"/>
          <w:rtl/>
        </w:rPr>
        <w:t xml:space="preserve">[ 32222 ] </w:t>
      </w:r>
      <w:r>
        <w:rPr>
          <w:rtl/>
        </w:rPr>
        <w:t>1 - محمد بن يعقوب، عن علي</w:t>
      </w:r>
      <w:r w:rsidR="00AE10D8">
        <w:rPr>
          <w:rFonts w:hint="cs"/>
          <w:rtl/>
        </w:rPr>
        <w:t>ِّ</w:t>
      </w:r>
      <w:r>
        <w:rPr>
          <w:rtl/>
        </w:rPr>
        <w:t xml:space="preserve"> بن إبراهيم، عن أبيه </w:t>
      </w:r>
      <w:r w:rsidRPr="00821781">
        <w:rPr>
          <w:rStyle w:val="libFootnotenumChar"/>
          <w:rtl/>
        </w:rPr>
        <w:t>(</w:t>
      </w:r>
      <w:r w:rsidR="00AE10D8">
        <w:rPr>
          <w:rStyle w:val="libFootnotenumChar"/>
          <w:rFonts w:hint="cs"/>
          <w:rtl/>
        </w:rPr>
        <w:t>8</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5</w:t>
      </w:r>
      <w:r w:rsidR="00A64B62">
        <w:rPr>
          <w:rtl/>
        </w:rPr>
        <w:t>:</w:t>
      </w:r>
      <w:r>
        <w:rPr>
          <w:rtl/>
        </w:rPr>
        <w:t xml:space="preserve"> 281 </w:t>
      </w:r>
      <w:r w:rsidR="00FC2696">
        <w:rPr>
          <w:rtl/>
        </w:rPr>
        <w:t>/</w:t>
      </w:r>
      <w:r>
        <w:rPr>
          <w:rtl/>
        </w:rPr>
        <w:t xml:space="preserve"> 6. </w:t>
      </w:r>
    </w:p>
    <w:p w:rsidR="00597E2F" w:rsidRPr="00DB3E17" w:rsidRDefault="00597E2F" w:rsidP="00FC2696">
      <w:pPr>
        <w:pStyle w:val="libFootnote0"/>
        <w:rPr>
          <w:rtl/>
        </w:rPr>
      </w:pPr>
      <w:r w:rsidRPr="00DB3E17">
        <w:rPr>
          <w:rtl/>
        </w:rPr>
        <w:t>(1) في التهذيب</w:t>
      </w:r>
      <w:r w:rsidR="00A64B62">
        <w:rPr>
          <w:rtl/>
        </w:rPr>
        <w:t>:</w:t>
      </w:r>
      <w:r w:rsidRPr="00DB3E17">
        <w:rPr>
          <w:rtl/>
        </w:rPr>
        <w:t xml:space="preserve"> لليهود </w:t>
      </w:r>
      <w:r w:rsidRPr="00AE10D8">
        <w:rPr>
          <w:rtl/>
        </w:rPr>
        <w:t>والنصارى ( هامش المخطوط ).</w:t>
      </w:r>
      <w:r w:rsidRPr="00DB3E17">
        <w:rPr>
          <w:rtl/>
        </w:rPr>
        <w:t xml:space="preserve"> </w:t>
      </w:r>
    </w:p>
    <w:p w:rsidR="00597E2F" w:rsidRPr="00DB3E17" w:rsidRDefault="00597E2F" w:rsidP="00FC2696">
      <w:pPr>
        <w:pStyle w:val="libFootnote0"/>
        <w:rPr>
          <w:rtl/>
        </w:rPr>
      </w:pPr>
      <w:r w:rsidRPr="00DB3E17">
        <w:rPr>
          <w:rtl/>
        </w:rPr>
        <w:t>(2) في نسخة</w:t>
      </w:r>
      <w:r w:rsidR="00A64B62">
        <w:rPr>
          <w:rtl/>
        </w:rPr>
        <w:t>:</w:t>
      </w:r>
      <w:r w:rsidRPr="00DB3E17">
        <w:rPr>
          <w:rtl/>
        </w:rPr>
        <w:t xml:space="preserve"> </w:t>
      </w:r>
      <w:r w:rsidRPr="00492ECF">
        <w:rPr>
          <w:rtl/>
        </w:rPr>
        <w:t>إن ( هامش</w:t>
      </w:r>
      <w:r w:rsidRPr="00DB3E17">
        <w:rPr>
          <w:rtl/>
        </w:rPr>
        <w:t xml:space="preserve"> المخطوط</w:t>
      </w:r>
      <w:r w:rsidRPr="00492ECF">
        <w:rPr>
          <w:rtl/>
        </w:rPr>
        <w:t xml:space="preserve"> ) وكذلك</w:t>
      </w:r>
      <w:r w:rsidRPr="00DB3E17">
        <w:rPr>
          <w:rtl/>
        </w:rPr>
        <w:t xml:space="preserve"> المصدر</w:t>
      </w:r>
      <w:r>
        <w:rPr>
          <w:rtl/>
        </w:rPr>
        <w:t>.</w:t>
      </w:r>
      <w:r w:rsidRPr="00DB3E17">
        <w:rPr>
          <w:rtl/>
        </w:rPr>
        <w:t xml:space="preserve"> </w:t>
      </w:r>
    </w:p>
    <w:p w:rsidR="00597E2F" w:rsidRPr="00DB3E17" w:rsidRDefault="00597E2F" w:rsidP="00FC2696">
      <w:pPr>
        <w:pStyle w:val="libFootnote0"/>
        <w:rPr>
          <w:rtl/>
        </w:rPr>
      </w:pPr>
      <w:r w:rsidRPr="00DB3E17">
        <w:rPr>
          <w:rtl/>
        </w:rPr>
        <w:t>(3) في المصدر زيادة</w:t>
      </w:r>
      <w:r w:rsidR="00A64B62">
        <w:rPr>
          <w:rtl/>
        </w:rPr>
        <w:t>:</w:t>
      </w:r>
      <w:r w:rsidRPr="00DB3E17">
        <w:rPr>
          <w:rtl/>
        </w:rPr>
        <w:t xml:space="preserve"> فيه</w:t>
      </w:r>
      <w:r>
        <w:rPr>
          <w:rtl/>
        </w:rPr>
        <w:t>.</w:t>
      </w:r>
      <w:r w:rsidRPr="00DB3E17">
        <w:rPr>
          <w:rtl/>
        </w:rPr>
        <w:t xml:space="preserve"> </w:t>
      </w:r>
    </w:p>
    <w:p w:rsidR="00597E2F" w:rsidRPr="00DB3E17" w:rsidRDefault="00597E2F" w:rsidP="00FC2696">
      <w:pPr>
        <w:pStyle w:val="libFootnote0"/>
        <w:rPr>
          <w:rtl/>
        </w:rPr>
      </w:pPr>
      <w:r w:rsidRPr="00DB3E17">
        <w:rPr>
          <w:rtl/>
        </w:rPr>
        <w:t>(4) التهذيب 7</w:t>
      </w:r>
      <w:r w:rsidR="00A64B62">
        <w:rPr>
          <w:rtl/>
        </w:rPr>
        <w:t>:</w:t>
      </w:r>
      <w:r w:rsidRPr="00DB3E17">
        <w:rPr>
          <w:rtl/>
        </w:rPr>
        <w:t xml:space="preserve"> 166 </w:t>
      </w:r>
      <w:r w:rsidR="00FC2696">
        <w:rPr>
          <w:rtl/>
        </w:rPr>
        <w:t>/</w:t>
      </w:r>
      <w:r w:rsidRPr="00DB3E17">
        <w:rPr>
          <w:rtl/>
        </w:rPr>
        <w:t xml:space="preserve"> 737</w:t>
      </w:r>
      <w:r>
        <w:rPr>
          <w:rtl/>
        </w:rPr>
        <w:t>.</w:t>
      </w:r>
      <w:r w:rsidRPr="00DB3E17">
        <w:rPr>
          <w:rtl/>
        </w:rPr>
        <w:t xml:space="preserve"> </w:t>
      </w:r>
    </w:p>
    <w:p w:rsidR="00597E2F" w:rsidRPr="00DB3E17" w:rsidRDefault="00597E2F" w:rsidP="00FC2696">
      <w:pPr>
        <w:pStyle w:val="libFootnote0"/>
        <w:rPr>
          <w:rtl/>
        </w:rPr>
      </w:pPr>
      <w:r w:rsidRPr="00DB3E17">
        <w:rPr>
          <w:rtl/>
        </w:rPr>
        <w:t>(5) الفقيه 3</w:t>
      </w:r>
      <w:r w:rsidR="00A64B62">
        <w:rPr>
          <w:rtl/>
        </w:rPr>
        <w:t>:</w:t>
      </w:r>
      <w:r w:rsidRPr="00DB3E17">
        <w:rPr>
          <w:rtl/>
        </w:rPr>
        <w:t xml:space="preserve"> 46 </w:t>
      </w:r>
      <w:r w:rsidR="00FC2696">
        <w:rPr>
          <w:rtl/>
        </w:rPr>
        <w:t>/</w:t>
      </w:r>
      <w:r w:rsidRPr="00DB3E17">
        <w:rPr>
          <w:rtl/>
        </w:rPr>
        <w:t xml:space="preserve"> 160</w:t>
      </w:r>
      <w:r>
        <w:rPr>
          <w:rtl/>
        </w:rPr>
        <w:t>.</w:t>
      </w:r>
      <w:r w:rsidRPr="00DB3E17">
        <w:rPr>
          <w:rtl/>
        </w:rPr>
        <w:t xml:space="preserve"> </w:t>
      </w:r>
    </w:p>
    <w:p w:rsidR="00597E2F" w:rsidRPr="00DB3E17" w:rsidRDefault="00597E2F" w:rsidP="00FC2696">
      <w:pPr>
        <w:pStyle w:val="libFootnote0"/>
        <w:rPr>
          <w:rtl/>
        </w:rPr>
      </w:pPr>
      <w:r w:rsidRPr="00DB3E17">
        <w:rPr>
          <w:rtl/>
        </w:rPr>
        <w:t xml:space="preserve">(6) تقدم ما </w:t>
      </w:r>
      <w:r w:rsidR="00AE10D8">
        <w:rPr>
          <w:rtl/>
        </w:rPr>
        <w:t>يدل</w:t>
      </w:r>
      <w:r w:rsidR="00E554CA">
        <w:rPr>
          <w:rtl/>
        </w:rPr>
        <w:t xml:space="preserve"> </w:t>
      </w:r>
      <w:r w:rsidRPr="00DB3E17">
        <w:rPr>
          <w:rtl/>
        </w:rPr>
        <w:t xml:space="preserve">على ذلك بالاطلاق في </w:t>
      </w:r>
      <w:r w:rsidR="0081231A">
        <w:rPr>
          <w:rtl/>
        </w:rPr>
        <w:t>الأبواب</w:t>
      </w:r>
      <w:r w:rsidRPr="00DB3E17">
        <w:rPr>
          <w:rtl/>
        </w:rPr>
        <w:t xml:space="preserve"> 1</w:t>
      </w:r>
      <w:r>
        <w:rPr>
          <w:rtl/>
        </w:rPr>
        <w:t xml:space="preserve"> - </w:t>
      </w:r>
      <w:r w:rsidRPr="00DB3E17">
        <w:rPr>
          <w:rtl/>
        </w:rPr>
        <w:t xml:space="preserve">5 من هذه </w:t>
      </w:r>
      <w:r w:rsidR="0081231A">
        <w:rPr>
          <w:rtl/>
        </w:rPr>
        <w:t>الأبواب</w:t>
      </w:r>
      <w:r>
        <w:rPr>
          <w:rtl/>
        </w:rPr>
        <w:t>.</w:t>
      </w:r>
      <w:r w:rsidRPr="00DB3E17">
        <w:rPr>
          <w:rtl/>
        </w:rPr>
        <w:t xml:space="preserve"> </w:t>
      </w:r>
    </w:p>
    <w:p w:rsidR="00597E2F" w:rsidRPr="00DB3E17" w:rsidRDefault="00597E2F" w:rsidP="00FC2696">
      <w:pPr>
        <w:pStyle w:val="libFootnote0"/>
        <w:rPr>
          <w:rtl/>
        </w:rPr>
      </w:pPr>
      <w:r w:rsidRPr="00DB3E17">
        <w:rPr>
          <w:rtl/>
        </w:rPr>
        <w:t xml:space="preserve">(7) يأتي ما </w:t>
      </w:r>
      <w:r w:rsidR="00AE10D8">
        <w:rPr>
          <w:rtl/>
        </w:rPr>
        <w:t>يدل</w:t>
      </w:r>
      <w:r w:rsidR="00E554CA">
        <w:rPr>
          <w:rtl/>
        </w:rPr>
        <w:t xml:space="preserve"> </w:t>
      </w:r>
      <w:r w:rsidRPr="00DB3E17">
        <w:rPr>
          <w:rtl/>
        </w:rPr>
        <w:t xml:space="preserve">عليه بالاطلاق في البابين 7 و 9 من هذه </w:t>
      </w:r>
      <w:r w:rsidR="0081231A">
        <w:rPr>
          <w:rtl/>
        </w:rPr>
        <w:t>الأبواب</w:t>
      </w:r>
      <w:r>
        <w:rPr>
          <w:rtl/>
        </w:rPr>
        <w:t>.</w:t>
      </w:r>
    </w:p>
    <w:p w:rsidR="00597E2F" w:rsidRDefault="00597E2F" w:rsidP="00AE10D8">
      <w:pPr>
        <w:pStyle w:val="libFootnoteCenterBold"/>
        <w:rPr>
          <w:rtl/>
        </w:rPr>
      </w:pPr>
      <w:r>
        <w:rPr>
          <w:rtl/>
        </w:rPr>
        <w:t>الباب 7</w:t>
      </w:r>
    </w:p>
    <w:p w:rsidR="00597E2F" w:rsidRDefault="00597E2F" w:rsidP="00AE10D8">
      <w:pPr>
        <w:pStyle w:val="libFootnoteCenterBold"/>
        <w:rPr>
          <w:rtl/>
        </w:rPr>
      </w:pPr>
      <w:r>
        <w:rPr>
          <w:rtl/>
        </w:rPr>
        <w:t xml:space="preserve">فيه 7 أحاديث </w:t>
      </w:r>
    </w:p>
    <w:p w:rsidR="00597E2F" w:rsidRDefault="00597E2F" w:rsidP="00FC2696">
      <w:pPr>
        <w:pStyle w:val="libFootnote0"/>
        <w:rPr>
          <w:rtl/>
        </w:rPr>
      </w:pPr>
      <w:r>
        <w:rPr>
          <w:rtl/>
        </w:rPr>
        <w:t>1 - الكافي 5</w:t>
      </w:r>
      <w:r w:rsidR="00A64B62">
        <w:rPr>
          <w:rtl/>
        </w:rPr>
        <w:t>:</w:t>
      </w:r>
      <w:r>
        <w:rPr>
          <w:rtl/>
        </w:rPr>
        <w:t xml:space="preserve"> 281 </w:t>
      </w:r>
      <w:r w:rsidR="00FC2696">
        <w:rPr>
          <w:rtl/>
        </w:rPr>
        <w:t>/</w:t>
      </w:r>
      <w:r>
        <w:rPr>
          <w:rtl/>
        </w:rPr>
        <w:t xml:space="preserve"> 7، والتهذيب 7</w:t>
      </w:r>
      <w:r w:rsidR="00A64B62">
        <w:rPr>
          <w:rtl/>
        </w:rPr>
        <w:t>:</w:t>
      </w:r>
      <w:r>
        <w:rPr>
          <w:rtl/>
        </w:rPr>
        <w:t xml:space="preserve"> 164 </w:t>
      </w:r>
      <w:r w:rsidR="00FC2696">
        <w:rPr>
          <w:rtl/>
        </w:rPr>
        <w:t>/</w:t>
      </w:r>
      <w:r>
        <w:rPr>
          <w:rtl/>
        </w:rPr>
        <w:t xml:space="preserve"> 729، والاستبصار 3</w:t>
      </w:r>
      <w:r w:rsidR="00A64B62">
        <w:rPr>
          <w:rtl/>
        </w:rPr>
        <w:t>:</w:t>
      </w:r>
      <w:r>
        <w:rPr>
          <w:rtl/>
        </w:rPr>
        <w:t xml:space="preserve"> 116 </w:t>
      </w:r>
      <w:r w:rsidR="00FC2696">
        <w:rPr>
          <w:rtl/>
        </w:rPr>
        <w:t>/</w:t>
      </w:r>
      <w:r>
        <w:rPr>
          <w:rtl/>
        </w:rPr>
        <w:t xml:space="preserve"> 412. </w:t>
      </w:r>
    </w:p>
    <w:p w:rsidR="00597E2F" w:rsidRPr="00DB3E17" w:rsidRDefault="00597E2F" w:rsidP="00AE10D8">
      <w:pPr>
        <w:pStyle w:val="libFootnote0"/>
        <w:rPr>
          <w:rtl/>
        </w:rPr>
      </w:pPr>
      <w:r w:rsidRPr="00DB3E17">
        <w:rPr>
          <w:rtl/>
        </w:rPr>
        <w:t>(</w:t>
      </w:r>
      <w:r w:rsidR="00AE10D8">
        <w:rPr>
          <w:rFonts w:hint="cs"/>
          <w:rtl/>
        </w:rPr>
        <w:t>8</w:t>
      </w:r>
      <w:r w:rsidRPr="00DB3E17">
        <w:rPr>
          <w:rtl/>
        </w:rPr>
        <w:t>) ليس في التهذبيين</w:t>
      </w:r>
      <w:r>
        <w:rPr>
          <w:rtl/>
        </w:rPr>
        <w:t>.</w:t>
      </w:r>
      <w:r w:rsidRPr="00DB3E17">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محمد بن عيسى بن عبيد، عن يونس بن عبد الرحمن،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تكون الشفعة</w:t>
      </w:r>
      <w:r w:rsidR="00481338">
        <w:rPr>
          <w:rtl/>
        </w:rPr>
        <w:t xml:space="preserve"> إلّا </w:t>
      </w:r>
      <w:r>
        <w:rPr>
          <w:rtl/>
        </w:rPr>
        <w:t xml:space="preserve">لشريكين ما لم يقاسما، فاذا صاروا ثلاثة فليس لواحد منهم شفعة. </w:t>
      </w:r>
    </w:p>
    <w:p w:rsidR="00597E2F" w:rsidRDefault="00597E2F" w:rsidP="006C1B30">
      <w:pPr>
        <w:pStyle w:val="libNormal"/>
        <w:rPr>
          <w:rtl/>
        </w:rPr>
      </w:pPr>
      <w:r w:rsidRPr="00FC2696">
        <w:rPr>
          <w:rStyle w:val="libNormalChar"/>
          <w:rtl/>
        </w:rPr>
        <w:t xml:space="preserve">[ 32223 ] </w:t>
      </w:r>
      <w:r>
        <w:rPr>
          <w:rtl/>
        </w:rPr>
        <w:t>2 - وبالإ</w:t>
      </w:r>
      <w:r w:rsidR="00492ECF">
        <w:rPr>
          <w:rFonts w:hint="cs"/>
          <w:rtl/>
        </w:rPr>
        <w:t>ِ</w:t>
      </w:r>
      <w:r>
        <w:rPr>
          <w:rtl/>
        </w:rPr>
        <w:t xml:space="preserve">سناد عن يونس، عن بعض رجاله،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الشفعة لمن هي؟ وفي أي</w:t>
      </w:r>
      <w:r w:rsidR="00492ECF">
        <w:rPr>
          <w:rFonts w:hint="cs"/>
          <w:rtl/>
        </w:rPr>
        <w:t>ّ</w:t>
      </w:r>
      <w:r>
        <w:rPr>
          <w:rtl/>
        </w:rPr>
        <w:t xml:space="preserve"> شيء هي؟ ولمن تصلح؟ وهل تكون في الحيوان شفعة؟ وكيف هي؟ فقال</w:t>
      </w:r>
      <w:r w:rsidR="00A64B62">
        <w:rPr>
          <w:rtl/>
        </w:rPr>
        <w:t>:</w:t>
      </w:r>
      <w:r>
        <w:rPr>
          <w:rtl/>
        </w:rPr>
        <w:t xml:space="preserve"> الشفعة جائزة في كل</w:t>
      </w:r>
      <w:r w:rsidR="00492ECF">
        <w:rPr>
          <w:rFonts w:hint="cs"/>
          <w:rtl/>
        </w:rPr>
        <w:t>َّ</w:t>
      </w:r>
      <w:r>
        <w:rPr>
          <w:rtl/>
        </w:rPr>
        <w:t xml:space="preserve"> شيء من حيوان، أو أرض، أو متاع، إذا كان الشيء بين شريكين لا غيرهما، فباع أحدهما نصيبه، فشريكه أحق</w:t>
      </w:r>
      <w:r w:rsidR="00492ECF">
        <w:rPr>
          <w:rFonts w:hint="cs"/>
          <w:rtl/>
        </w:rPr>
        <w:t>ّ</w:t>
      </w:r>
      <w:r>
        <w:rPr>
          <w:rtl/>
        </w:rPr>
        <w:t xml:space="preserve"> به من غيره، وإن زاد على الاثنين فلا شفعة لاحد منهم.</w:t>
      </w:r>
    </w:p>
    <w:p w:rsidR="00597E2F" w:rsidRDefault="00597E2F" w:rsidP="00B351E8">
      <w:pPr>
        <w:pStyle w:val="libNormal"/>
        <w:rPr>
          <w:rtl/>
        </w:rPr>
      </w:pPr>
      <w:r>
        <w:rPr>
          <w:rtl/>
        </w:rPr>
        <w:t>ورواه الصدوق مرسلا</w:t>
      </w:r>
      <w:r w:rsidR="00492ECF">
        <w:rPr>
          <w:rFonts w:hint="cs"/>
          <w:rtl/>
        </w:rPr>
        <w:t>ً</w:t>
      </w:r>
      <w:r>
        <w:rPr>
          <w:rtl/>
        </w:rPr>
        <w:t>،</w:t>
      </w:r>
      <w:r w:rsidR="00481338">
        <w:rPr>
          <w:rtl/>
        </w:rPr>
        <w:t xml:space="preserve"> إلّا </w:t>
      </w:r>
      <w:r>
        <w:rPr>
          <w:rtl/>
        </w:rPr>
        <w:t>أن</w:t>
      </w:r>
      <w:r w:rsidR="00492ECF">
        <w:rPr>
          <w:rFonts w:hint="cs"/>
          <w:rtl/>
        </w:rPr>
        <w:t>ّ</w:t>
      </w:r>
      <w:r>
        <w:rPr>
          <w:rtl/>
        </w:rPr>
        <w:t>ه قال</w:t>
      </w:r>
      <w:r w:rsidR="00A64B62">
        <w:rPr>
          <w:rtl/>
        </w:rPr>
        <w:t>:</w:t>
      </w:r>
      <w:r>
        <w:rPr>
          <w:rtl/>
        </w:rPr>
        <w:t xml:space="preserve"> الشفعة واجبة </w:t>
      </w:r>
      <w:r w:rsidRPr="00821781">
        <w:rPr>
          <w:rStyle w:val="libFootnotenumChar"/>
          <w:rtl/>
        </w:rPr>
        <w:t>(1)</w:t>
      </w:r>
      <w:r>
        <w:rPr>
          <w:rtl/>
        </w:rPr>
        <w:t>.</w:t>
      </w:r>
    </w:p>
    <w:p w:rsidR="00597E2F" w:rsidRDefault="00597E2F" w:rsidP="00B351E8">
      <w:pPr>
        <w:pStyle w:val="libNormal"/>
        <w:rPr>
          <w:rtl/>
        </w:rPr>
      </w:pPr>
      <w:r>
        <w:rPr>
          <w:rtl/>
        </w:rPr>
        <w:t>ورواه الشيخ بإسناده عن يونس، والذي قبله بإسناده عن علي</w:t>
      </w:r>
      <w:r w:rsidR="00492ECF">
        <w:rPr>
          <w:rFonts w:hint="cs"/>
          <w:rtl/>
        </w:rPr>
        <w:t>ّ</w:t>
      </w:r>
      <w:r>
        <w:rPr>
          <w:rtl/>
        </w:rPr>
        <w:t xml:space="preserve"> بن إبراهيم مثله </w:t>
      </w:r>
      <w:r w:rsidRPr="00821781">
        <w:rPr>
          <w:rStyle w:val="libFootnotenumChar"/>
          <w:rtl/>
        </w:rPr>
        <w:t>(2)</w:t>
      </w:r>
      <w:r>
        <w:rPr>
          <w:rtl/>
        </w:rPr>
        <w:t xml:space="preserve">. </w:t>
      </w:r>
    </w:p>
    <w:p w:rsidR="00597E2F" w:rsidRDefault="00597E2F" w:rsidP="00492ECF">
      <w:pPr>
        <w:pStyle w:val="libNormal"/>
        <w:rPr>
          <w:rtl/>
        </w:rPr>
      </w:pPr>
      <w:r w:rsidRPr="00FC2696">
        <w:rPr>
          <w:rStyle w:val="libNormalChar"/>
          <w:rtl/>
        </w:rPr>
        <w:t xml:space="preserve">[ 32224 ] </w:t>
      </w:r>
      <w:r>
        <w:rPr>
          <w:rtl/>
        </w:rPr>
        <w:t>3 - محمد بن الحسن بإسناده عن أحمد بن محمد، عن ابن أبي عمير، عن حم</w:t>
      </w:r>
      <w:r w:rsidR="00492ECF">
        <w:rPr>
          <w:rFonts w:hint="cs"/>
          <w:rtl/>
        </w:rPr>
        <w:t>ّ</w:t>
      </w:r>
      <w:r>
        <w:rPr>
          <w:rtl/>
        </w:rPr>
        <w:t xml:space="preserve">اد، عن الحلبي،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أنه قال في المملوك </w:t>
      </w:r>
      <w:r w:rsidRPr="00821781">
        <w:rPr>
          <w:rStyle w:val="libFootnotenumChar"/>
          <w:rtl/>
        </w:rPr>
        <w:t>(</w:t>
      </w:r>
      <w:r w:rsidR="00492ECF">
        <w:rPr>
          <w:rStyle w:val="libFootnotenumChar"/>
          <w:rFonts w:hint="cs"/>
          <w:rtl/>
        </w:rPr>
        <w:t>3</w:t>
      </w:r>
      <w:r w:rsidRPr="00821781">
        <w:rPr>
          <w:rStyle w:val="libFootnotenumChar"/>
          <w:rtl/>
        </w:rPr>
        <w:t>)</w:t>
      </w:r>
      <w:r w:rsidR="00A64B62">
        <w:rPr>
          <w:rtl/>
        </w:rPr>
        <w:t>:</w:t>
      </w:r>
      <w:r>
        <w:rPr>
          <w:rtl/>
        </w:rPr>
        <w:t xml:space="preserve"> بين شركاء، فيبيع أحدهم نصيبه، فيقول صاحبه</w:t>
      </w:r>
      <w:r w:rsidR="00A64B62">
        <w:rPr>
          <w:rtl/>
        </w:rPr>
        <w:t>:</w:t>
      </w:r>
      <w:r>
        <w:rPr>
          <w:rtl/>
        </w:rPr>
        <w:t xml:space="preserve"> أنا أحق</w:t>
      </w:r>
      <w:r w:rsidR="00492ECF">
        <w:rPr>
          <w:rFonts w:hint="cs"/>
          <w:rtl/>
        </w:rPr>
        <w:t>ّ</w:t>
      </w:r>
      <w:r>
        <w:rPr>
          <w:rtl/>
        </w:rPr>
        <w:t xml:space="preserve"> به، أله ذلك؟ قال</w:t>
      </w:r>
      <w:r w:rsidR="00A64B62">
        <w:rPr>
          <w:rtl/>
        </w:rPr>
        <w:t>:</w:t>
      </w:r>
      <w:r>
        <w:rPr>
          <w:rtl/>
        </w:rPr>
        <w:t xml:space="preserve"> نعم، إذا كان واحدا</w:t>
      </w:r>
      <w:r w:rsidR="00492ECF">
        <w:rPr>
          <w:rFonts w:hint="cs"/>
          <w:rtl/>
        </w:rPr>
        <w:t>ً</w:t>
      </w:r>
      <w:r>
        <w:rPr>
          <w:rtl/>
        </w:rPr>
        <w:t>، قيل له</w:t>
      </w:r>
      <w:r w:rsidR="00A64B62">
        <w:rPr>
          <w:rtl/>
        </w:rPr>
        <w:t>:</w:t>
      </w:r>
      <w:r>
        <w:rPr>
          <w:rtl/>
        </w:rPr>
        <w:t xml:space="preserve"> في الحيوان شفعة؟ قال</w:t>
      </w:r>
      <w:r w:rsidR="00A64B62">
        <w:rPr>
          <w:rtl/>
        </w:rPr>
        <w:t>:</w:t>
      </w:r>
      <w:r>
        <w:rPr>
          <w:rtl/>
        </w:rPr>
        <w:t xml:space="preserve"> لا.</w:t>
      </w:r>
    </w:p>
    <w:p w:rsidR="00597E2F" w:rsidRDefault="00597E2F" w:rsidP="00492ECF">
      <w:pPr>
        <w:pStyle w:val="libNormal"/>
        <w:rPr>
          <w:rtl/>
        </w:rPr>
      </w:pPr>
      <w:r>
        <w:rPr>
          <w:rtl/>
        </w:rPr>
        <w:t>ورواه الكليني</w:t>
      </w:r>
      <w:r w:rsidR="00492ECF">
        <w:rPr>
          <w:rFonts w:hint="cs"/>
          <w:rtl/>
        </w:rPr>
        <w:t>ُّ</w:t>
      </w:r>
      <w:r>
        <w:rPr>
          <w:rtl/>
        </w:rPr>
        <w:t xml:space="preserve"> عن علي</w:t>
      </w:r>
      <w:r w:rsidR="00492ECF">
        <w:rPr>
          <w:rFonts w:hint="cs"/>
          <w:rtl/>
        </w:rPr>
        <w:t>ِّ</w:t>
      </w:r>
      <w:r>
        <w:rPr>
          <w:rtl/>
        </w:rPr>
        <w:t xml:space="preserve"> بن إبراهيم، عن أبيه، عن ابن أبي عمير </w:t>
      </w:r>
      <w:r w:rsidRPr="00821781">
        <w:rPr>
          <w:rStyle w:val="libFootnotenumChar"/>
          <w:rtl/>
        </w:rPr>
        <w:t>(</w:t>
      </w:r>
      <w:r w:rsidR="00492ECF">
        <w:rPr>
          <w:rStyle w:val="libFootnotenumChar"/>
          <w:rFonts w:hint="cs"/>
          <w:rtl/>
        </w:rPr>
        <w:t>4</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5</w:t>
      </w:r>
      <w:r w:rsidR="00A64B62">
        <w:rPr>
          <w:rtl/>
        </w:rPr>
        <w:t>:</w:t>
      </w:r>
      <w:r>
        <w:rPr>
          <w:rtl/>
        </w:rPr>
        <w:t xml:space="preserve"> 281 </w:t>
      </w:r>
      <w:r w:rsidR="00FC2696">
        <w:rPr>
          <w:rtl/>
        </w:rPr>
        <w:t>/</w:t>
      </w:r>
      <w:r>
        <w:rPr>
          <w:rtl/>
        </w:rPr>
        <w:t xml:space="preserve"> 8. </w:t>
      </w:r>
    </w:p>
    <w:p w:rsidR="00597E2F" w:rsidRPr="00DB3E17" w:rsidRDefault="00597E2F" w:rsidP="00FC2696">
      <w:pPr>
        <w:pStyle w:val="libFootnote0"/>
        <w:rPr>
          <w:rtl/>
        </w:rPr>
      </w:pPr>
      <w:r w:rsidRPr="00DB3E17">
        <w:rPr>
          <w:rtl/>
        </w:rPr>
        <w:t>(1) الفقيه 3</w:t>
      </w:r>
      <w:r w:rsidR="00A64B62">
        <w:rPr>
          <w:rtl/>
        </w:rPr>
        <w:t>:</w:t>
      </w:r>
      <w:r w:rsidRPr="00DB3E17">
        <w:rPr>
          <w:rtl/>
        </w:rPr>
        <w:t xml:space="preserve"> 46 </w:t>
      </w:r>
      <w:r w:rsidR="00FC2696">
        <w:rPr>
          <w:rtl/>
        </w:rPr>
        <w:t>/</w:t>
      </w:r>
      <w:r w:rsidRPr="00DB3E17">
        <w:rPr>
          <w:rtl/>
        </w:rPr>
        <w:t xml:space="preserve"> 162</w:t>
      </w:r>
      <w:r>
        <w:rPr>
          <w:rtl/>
        </w:rPr>
        <w:t>.</w:t>
      </w:r>
      <w:r w:rsidRPr="00DB3E17">
        <w:rPr>
          <w:rtl/>
        </w:rPr>
        <w:t xml:space="preserve"> </w:t>
      </w:r>
    </w:p>
    <w:p w:rsidR="00597E2F" w:rsidRPr="00DB3E17" w:rsidRDefault="00597E2F" w:rsidP="00FC2696">
      <w:pPr>
        <w:pStyle w:val="libFootnote0"/>
        <w:rPr>
          <w:rtl/>
        </w:rPr>
      </w:pPr>
      <w:r w:rsidRPr="00DB3E17">
        <w:rPr>
          <w:rtl/>
        </w:rPr>
        <w:t>(2) التهذيب 7</w:t>
      </w:r>
      <w:r w:rsidR="00A64B62">
        <w:rPr>
          <w:rtl/>
        </w:rPr>
        <w:t>:</w:t>
      </w:r>
      <w:r w:rsidRPr="00DB3E17">
        <w:rPr>
          <w:rtl/>
        </w:rPr>
        <w:t xml:space="preserve"> 164 </w:t>
      </w:r>
      <w:r w:rsidR="00FC2696">
        <w:rPr>
          <w:rtl/>
        </w:rPr>
        <w:t>/</w:t>
      </w:r>
      <w:r w:rsidRPr="00DB3E17">
        <w:rPr>
          <w:rtl/>
        </w:rPr>
        <w:t xml:space="preserve"> 730</w:t>
      </w:r>
      <w:r>
        <w:rPr>
          <w:rtl/>
        </w:rPr>
        <w:t>،</w:t>
      </w:r>
      <w:r w:rsidRPr="00DB3E17">
        <w:rPr>
          <w:rtl/>
        </w:rPr>
        <w:t xml:space="preserve"> والاستبصار 3</w:t>
      </w:r>
      <w:r w:rsidR="00A64B62">
        <w:rPr>
          <w:rtl/>
        </w:rPr>
        <w:t>:</w:t>
      </w:r>
      <w:r w:rsidRPr="00DB3E17">
        <w:rPr>
          <w:rtl/>
        </w:rPr>
        <w:t xml:space="preserve"> 116 </w:t>
      </w:r>
      <w:r w:rsidR="00FC2696">
        <w:rPr>
          <w:rtl/>
        </w:rPr>
        <w:t>/</w:t>
      </w:r>
      <w:r w:rsidRPr="00DB3E17">
        <w:rPr>
          <w:rtl/>
        </w:rPr>
        <w:t xml:space="preserve"> 413</w:t>
      </w:r>
      <w:r>
        <w:rPr>
          <w:rtl/>
        </w:rPr>
        <w:t>.</w:t>
      </w:r>
    </w:p>
    <w:p w:rsidR="00597E2F" w:rsidRDefault="00597E2F" w:rsidP="00FC2696">
      <w:pPr>
        <w:pStyle w:val="libFootnote0"/>
        <w:rPr>
          <w:rtl/>
        </w:rPr>
      </w:pPr>
      <w:r>
        <w:rPr>
          <w:rtl/>
        </w:rPr>
        <w:t>3 - التهذيب 7</w:t>
      </w:r>
      <w:r w:rsidR="00A64B62">
        <w:rPr>
          <w:rtl/>
        </w:rPr>
        <w:t>:</w:t>
      </w:r>
      <w:r>
        <w:rPr>
          <w:rtl/>
        </w:rPr>
        <w:t xml:space="preserve"> 166 </w:t>
      </w:r>
      <w:r w:rsidR="00FC2696">
        <w:rPr>
          <w:rtl/>
        </w:rPr>
        <w:t>/</w:t>
      </w:r>
      <w:r>
        <w:rPr>
          <w:rtl/>
        </w:rPr>
        <w:t xml:space="preserve"> 735، والاستبصار 3</w:t>
      </w:r>
      <w:r w:rsidR="00A64B62">
        <w:rPr>
          <w:rtl/>
        </w:rPr>
        <w:t>:</w:t>
      </w:r>
      <w:r>
        <w:rPr>
          <w:rtl/>
        </w:rPr>
        <w:t xml:space="preserve"> 116 </w:t>
      </w:r>
      <w:r w:rsidR="00FC2696">
        <w:rPr>
          <w:rtl/>
        </w:rPr>
        <w:t>/</w:t>
      </w:r>
      <w:r>
        <w:rPr>
          <w:rtl/>
        </w:rPr>
        <w:t xml:space="preserve"> 415. </w:t>
      </w:r>
    </w:p>
    <w:p w:rsidR="00597E2F" w:rsidRPr="00DB3E17" w:rsidRDefault="00597E2F" w:rsidP="00492ECF">
      <w:pPr>
        <w:pStyle w:val="libFootnote0"/>
        <w:rPr>
          <w:rtl/>
        </w:rPr>
      </w:pPr>
      <w:r w:rsidRPr="00DB3E17">
        <w:rPr>
          <w:rtl/>
        </w:rPr>
        <w:t>(</w:t>
      </w:r>
      <w:r w:rsidR="00492ECF">
        <w:rPr>
          <w:rFonts w:hint="cs"/>
          <w:rtl/>
        </w:rPr>
        <w:t>3</w:t>
      </w:r>
      <w:r w:rsidRPr="00DB3E17">
        <w:rPr>
          <w:rtl/>
        </w:rPr>
        <w:t>) في الكافي زيادة</w:t>
      </w:r>
      <w:r w:rsidR="00A64B62">
        <w:rPr>
          <w:rtl/>
        </w:rPr>
        <w:t>:</w:t>
      </w:r>
      <w:r w:rsidRPr="00DB3E17">
        <w:rPr>
          <w:rtl/>
        </w:rPr>
        <w:t xml:space="preserve"> </w:t>
      </w:r>
      <w:r w:rsidRPr="00492ECF">
        <w:rPr>
          <w:rtl/>
        </w:rPr>
        <w:t>يكون ( هامش المخطوط ).</w:t>
      </w:r>
      <w:r w:rsidRPr="00DB3E17">
        <w:rPr>
          <w:rtl/>
        </w:rPr>
        <w:t xml:space="preserve"> </w:t>
      </w:r>
    </w:p>
    <w:p w:rsidR="00597E2F" w:rsidRPr="00DB3E17" w:rsidRDefault="00597E2F" w:rsidP="00492ECF">
      <w:pPr>
        <w:pStyle w:val="libFootnote0"/>
        <w:rPr>
          <w:rtl/>
        </w:rPr>
      </w:pPr>
      <w:r w:rsidRPr="00DB3E17">
        <w:rPr>
          <w:rtl/>
        </w:rPr>
        <w:t>(</w:t>
      </w:r>
      <w:r w:rsidR="00492ECF">
        <w:rPr>
          <w:rFonts w:hint="cs"/>
          <w:rtl/>
        </w:rPr>
        <w:t>4</w:t>
      </w:r>
      <w:r w:rsidRPr="00DB3E17">
        <w:rPr>
          <w:rtl/>
        </w:rPr>
        <w:t>) الكافي 5</w:t>
      </w:r>
      <w:r w:rsidR="00A64B62">
        <w:rPr>
          <w:rtl/>
        </w:rPr>
        <w:t>:</w:t>
      </w:r>
      <w:r w:rsidRPr="00DB3E17">
        <w:rPr>
          <w:rtl/>
        </w:rPr>
        <w:t xml:space="preserve"> 210 </w:t>
      </w:r>
      <w:r w:rsidR="00FC2696">
        <w:rPr>
          <w:rtl/>
        </w:rPr>
        <w:t>/</w:t>
      </w:r>
      <w:r w:rsidRPr="00DB3E17">
        <w:rPr>
          <w:rtl/>
        </w:rPr>
        <w:t xml:space="preserve"> 5</w:t>
      </w:r>
      <w:r>
        <w:rPr>
          <w:rtl/>
        </w:rPr>
        <w:t>.</w:t>
      </w:r>
      <w:r w:rsidRPr="00DB3E17">
        <w:rPr>
          <w:rtl/>
        </w:rPr>
        <w:t xml:space="preserve"> </w:t>
      </w:r>
    </w:p>
    <w:p w:rsidR="00597E2F" w:rsidRDefault="00597E2F" w:rsidP="00FC2696">
      <w:pPr>
        <w:pStyle w:val="libNormal"/>
        <w:rPr>
          <w:rtl/>
        </w:rPr>
      </w:pPr>
      <w:r>
        <w:rPr>
          <w:rtl/>
        </w:rPr>
        <w:br w:type="page"/>
      </w:r>
    </w:p>
    <w:p w:rsidR="00597E2F" w:rsidRDefault="00597E2F" w:rsidP="00CD7E05">
      <w:pPr>
        <w:pStyle w:val="libNormal"/>
        <w:rPr>
          <w:rtl/>
        </w:rPr>
      </w:pPr>
      <w:r>
        <w:rPr>
          <w:rtl/>
        </w:rPr>
        <w:lastRenderedPageBreak/>
        <w:t>أقول</w:t>
      </w:r>
      <w:r w:rsidR="00A64B62">
        <w:rPr>
          <w:rtl/>
        </w:rPr>
        <w:t>:</w:t>
      </w:r>
      <w:r>
        <w:rPr>
          <w:rtl/>
        </w:rPr>
        <w:t xml:space="preserve"> ويأتي الوجه في الحكم الاخير </w:t>
      </w:r>
      <w:r w:rsidRPr="00821781">
        <w:rPr>
          <w:rStyle w:val="libFootnotenumChar"/>
          <w:rtl/>
        </w:rPr>
        <w:t>(</w:t>
      </w:r>
      <w:r w:rsidR="00CD7E05">
        <w:rPr>
          <w:rStyle w:val="libFootnotenumChar"/>
          <w:rFonts w:hint="cs"/>
          <w:rtl/>
        </w:rPr>
        <w:t>1</w:t>
      </w:r>
      <w:r w:rsidRPr="00821781">
        <w:rPr>
          <w:rStyle w:val="libFootnotenumChar"/>
          <w:rtl/>
        </w:rPr>
        <w:t>)</w:t>
      </w:r>
      <w:r>
        <w:rPr>
          <w:rtl/>
        </w:rPr>
        <w:t>.</w:t>
      </w:r>
    </w:p>
    <w:p w:rsidR="00597E2F" w:rsidRDefault="00597E2F" w:rsidP="00CD7E05">
      <w:pPr>
        <w:pStyle w:val="libNormal"/>
        <w:rPr>
          <w:rtl/>
        </w:rPr>
      </w:pPr>
      <w:r>
        <w:rPr>
          <w:rtl/>
        </w:rPr>
        <w:t>وبإسناده عن علي</w:t>
      </w:r>
      <w:r w:rsidR="00492ECF">
        <w:rPr>
          <w:rFonts w:hint="cs"/>
          <w:rtl/>
        </w:rPr>
        <w:t>ِّ</w:t>
      </w:r>
      <w:r>
        <w:rPr>
          <w:rtl/>
        </w:rPr>
        <w:t xml:space="preserve"> بن إبراهيم مثله </w:t>
      </w:r>
      <w:r w:rsidRPr="00821781">
        <w:rPr>
          <w:rStyle w:val="libFootnotenumChar"/>
          <w:rtl/>
        </w:rPr>
        <w:t>(</w:t>
      </w:r>
      <w:r w:rsidR="00CD7E05">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[ 32225 ] </w:t>
      </w:r>
      <w:r>
        <w:rPr>
          <w:rtl/>
        </w:rPr>
        <w:t>4 - وبإسناده عن الحسن بن محمد بن سماعة، عن محمد بن زياد، وصفوان عن عبدالله بن سنان،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المملوك يكون بين شركاء فباع أحدهم نصيبه، فقال أحدهم</w:t>
      </w:r>
      <w:r w:rsidR="00A64B62">
        <w:rPr>
          <w:rtl/>
        </w:rPr>
        <w:t>:</w:t>
      </w:r>
      <w:r>
        <w:rPr>
          <w:rtl/>
        </w:rPr>
        <w:t xml:space="preserve"> أنا أحق</w:t>
      </w:r>
      <w:r w:rsidR="00492ECF">
        <w:rPr>
          <w:rFonts w:hint="cs"/>
          <w:rtl/>
        </w:rPr>
        <w:t>ّ</w:t>
      </w:r>
      <w:r>
        <w:rPr>
          <w:rtl/>
        </w:rPr>
        <w:t xml:space="preserve"> به أله ذلك؟ قال</w:t>
      </w:r>
      <w:r w:rsidR="00A64B62">
        <w:rPr>
          <w:rtl/>
        </w:rPr>
        <w:t>:</w:t>
      </w:r>
      <w:r>
        <w:rPr>
          <w:rtl/>
        </w:rPr>
        <w:t xml:space="preserve"> نعم إذا كان واحدا.</w:t>
      </w:r>
    </w:p>
    <w:p w:rsidR="00597E2F" w:rsidRDefault="00597E2F" w:rsidP="00492ECF">
      <w:pPr>
        <w:pStyle w:val="libNormal"/>
        <w:rPr>
          <w:rtl/>
        </w:rPr>
      </w:pPr>
      <w:r>
        <w:rPr>
          <w:rtl/>
        </w:rPr>
        <w:t xml:space="preserve">وبإسناده عن الحسين بن سعيد، عن صفوان، عن ابن سنان مثله </w:t>
      </w:r>
      <w:r w:rsidRPr="00821781">
        <w:rPr>
          <w:rStyle w:val="libFootnotenumChar"/>
          <w:rtl/>
        </w:rPr>
        <w:t>(</w:t>
      </w:r>
      <w:r w:rsidR="00492ECF">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[ 32226 ] </w:t>
      </w:r>
      <w:r>
        <w:rPr>
          <w:rtl/>
        </w:rPr>
        <w:t>5 - وبإسناده عن محمد بن علي</w:t>
      </w:r>
      <w:r w:rsidR="00492ECF">
        <w:rPr>
          <w:rFonts w:hint="cs"/>
          <w:rtl/>
        </w:rPr>
        <w:t>ِّ</w:t>
      </w:r>
      <w:r>
        <w:rPr>
          <w:rtl/>
        </w:rPr>
        <w:t xml:space="preserve"> بن محبوب، عن أحمد بن محمد، عن البرقي، عن النوفلي، عن السكوني، عن جعفر، عن أبيه، عن آبائه، عن علي</w:t>
      </w:r>
      <w:r w:rsidR="00492ECF">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الشفعة على عدد الرجال.</w:t>
      </w:r>
    </w:p>
    <w:p w:rsidR="00597E2F" w:rsidRDefault="00597E2F" w:rsidP="00492ECF">
      <w:pPr>
        <w:pStyle w:val="libNormal"/>
        <w:rPr>
          <w:rtl/>
        </w:rPr>
      </w:pPr>
      <w:r>
        <w:rPr>
          <w:rtl/>
        </w:rPr>
        <w:t xml:space="preserve">ورواه الصدوق بإسناده عن إسماعيل بن مسلم، عن جعفر بن محمد، وبإسناده عن طلحة بن زيد، عن جعفر بن محمد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492ECF">
        <w:rPr>
          <w:rStyle w:val="libFootnotenumChar"/>
          <w:rFonts w:hint="cs"/>
          <w:rtl/>
        </w:rPr>
        <w:t>4</w:t>
      </w:r>
      <w:r w:rsidRPr="00821781">
        <w:rPr>
          <w:rStyle w:val="libFootnotenumChar"/>
          <w:rtl/>
        </w:rPr>
        <w:t>)</w:t>
      </w:r>
      <w:r>
        <w:rPr>
          <w:rtl/>
        </w:rPr>
        <w:t>.</w:t>
      </w:r>
    </w:p>
    <w:p w:rsidR="00597E2F" w:rsidRDefault="00597E2F" w:rsidP="00492ECF">
      <w:pPr>
        <w:pStyle w:val="libNormal"/>
        <w:rPr>
          <w:rtl/>
        </w:rPr>
      </w:pPr>
      <w:r>
        <w:rPr>
          <w:rtl/>
        </w:rPr>
        <w:t>أقول</w:t>
      </w:r>
      <w:r w:rsidR="00A64B62">
        <w:rPr>
          <w:rtl/>
        </w:rPr>
        <w:t>:</w:t>
      </w:r>
      <w:r>
        <w:rPr>
          <w:rtl/>
        </w:rPr>
        <w:t xml:space="preserve"> حمله الشيخ وغيره </w:t>
      </w:r>
      <w:r w:rsidRPr="00821781">
        <w:rPr>
          <w:rStyle w:val="libFootnotenumChar"/>
          <w:rtl/>
        </w:rPr>
        <w:t>(</w:t>
      </w:r>
      <w:r w:rsidR="00492ECF">
        <w:rPr>
          <w:rStyle w:val="libFootnotenumChar"/>
          <w:rFonts w:hint="cs"/>
          <w:rtl/>
        </w:rPr>
        <w:t>5</w:t>
      </w:r>
      <w:r w:rsidRPr="00821781">
        <w:rPr>
          <w:rStyle w:val="libFootnotenumChar"/>
          <w:rtl/>
        </w:rPr>
        <w:t>)</w:t>
      </w:r>
      <w:r>
        <w:rPr>
          <w:rtl/>
        </w:rPr>
        <w:t xml:space="preserve"> على التقي</w:t>
      </w:r>
      <w:r w:rsidR="00492ECF">
        <w:rPr>
          <w:rFonts w:hint="cs"/>
          <w:rtl/>
        </w:rPr>
        <w:t>ّ</w:t>
      </w:r>
      <w:r>
        <w:rPr>
          <w:rtl/>
        </w:rPr>
        <w:t xml:space="preserve">ة، وقرينتها كون راويه من </w:t>
      </w:r>
      <w:r w:rsidR="003555E3">
        <w:rPr>
          <w:rtl/>
        </w:rPr>
        <w:t>العامّة</w:t>
      </w:r>
      <w:r>
        <w:rPr>
          <w:rtl/>
        </w:rPr>
        <w:t xml:space="preserve">. </w:t>
      </w:r>
    </w:p>
    <w:p w:rsidR="00597E2F" w:rsidRDefault="00597E2F" w:rsidP="006C1B30">
      <w:pPr>
        <w:pStyle w:val="libNormal"/>
        <w:rPr>
          <w:rtl/>
        </w:rPr>
      </w:pPr>
      <w:r w:rsidRPr="00FC2696">
        <w:rPr>
          <w:rStyle w:val="libNormalChar"/>
          <w:rtl/>
        </w:rPr>
        <w:t xml:space="preserve">[ 32227 ] </w:t>
      </w:r>
      <w:r>
        <w:rPr>
          <w:rtl/>
        </w:rPr>
        <w:t xml:space="preserve">6 - وبإسناده عن الحسن بن محمد بن سماعة، عن محمد بن زياد، عن هشام بن سالم، عن سليمان بن خالد، عن أبي عبدالله </w:t>
      </w:r>
      <w:r w:rsidRPr="00FC2696">
        <w:rPr>
          <w:rStyle w:val="libNormalChar"/>
          <w:rtl/>
        </w:rPr>
        <w:t xml:space="preserve">( </w:t>
      </w:r>
      <w:r>
        <w:rPr>
          <w:rtl/>
        </w:rPr>
        <w:t xml:space="preserve">عليه </w:t>
      </w:r>
    </w:p>
    <w:p w:rsidR="00597E2F" w:rsidRDefault="00FC2696" w:rsidP="00FC2696">
      <w:pPr>
        <w:pStyle w:val="libLine"/>
        <w:rPr>
          <w:rtl/>
        </w:rPr>
      </w:pPr>
      <w:r>
        <w:rPr>
          <w:rtl/>
        </w:rPr>
        <w:t>____________________</w:t>
      </w:r>
    </w:p>
    <w:p w:rsidR="00597E2F" w:rsidRPr="00DB3E17" w:rsidRDefault="00597E2F" w:rsidP="00492ECF">
      <w:pPr>
        <w:pStyle w:val="libFootnote0"/>
        <w:rPr>
          <w:rtl/>
        </w:rPr>
      </w:pPr>
      <w:r w:rsidRPr="00DB3E17">
        <w:rPr>
          <w:rtl/>
        </w:rPr>
        <w:t>(</w:t>
      </w:r>
      <w:r w:rsidR="00492ECF">
        <w:rPr>
          <w:rFonts w:hint="cs"/>
          <w:rtl/>
        </w:rPr>
        <w:t>1</w:t>
      </w:r>
      <w:r w:rsidRPr="00DB3E17">
        <w:rPr>
          <w:rtl/>
        </w:rPr>
        <w:t>) يأتي في ذيل الحديث 6 من هذا الباب</w:t>
      </w:r>
      <w:r>
        <w:rPr>
          <w:rtl/>
        </w:rPr>
        <w:t>.</w:t>
      </w:r>
      <w:r w:rsidRPr="00DB3E17">
        <w:rPr>
          <w:rtl/>
        </w:rPr>
        <w:t xml:space="preserve"> </w:t>
      </w:r>
    </w:p>
    <w:p w:rsidR="00597E2F" w:rsidRPr="00DB3E17" w:rsidRDefault="00597E2F" w:rsidP="00492ECF">
      <w:pPr>
        <w:pStyle w:val="libFootnote0"/>
        <w:rPr>
          <w:rtl/>
        </w:rPr>
      </w:pPr>
      <w:r w:rsidRPr="00DB3E17">
        <w:rPr>
          <w:rtl/>
        </w:rPr>
        <w:t>(</w:t>
      </w:r>
      <w:r w:rsidR="00492ECF">
        <w:rPr>
          <w:rFonts w:hint="cs"/>
          <w:rtl/>
        </w:rPr>
        <w:t>2</w:t>
      </w:r>
      <w:r w:rsidRPr="00DB3E17">
        <w:rPr>
          <w:rtl/>
        </w:rPr>
        <w:t>) التهذيب 7</w:t>
      </w:r>
      <w:r w:rsidR="00A64B62">
        <w:rPr>
          <w:rtl/>
        </w:rPr>
        <w:t>:</w:t>
      </w:r>
      <w:r w:rsidRPr="00DB3E17">
        <w:rPr>
          <w:rtl/>
        </w:rPr>
        <w:t xml:space="preserve"> 70 </w:t>
      </w:r>
      <w:r w:rsidR="00FC2696">
        <w:rPr>
          <w:rtl/>
        </w:rPr>
        <w:t>/</w:t>
      </w:r>
      <w:r w:rsidRPr="00DB3E17">
        <w:rPr>
          <w:rtl/>
        </w:rPr>
        <w:t xml:space="preserve"> 298</w:t>
      </w:r>
      <w:r>
        <w:rPr>
          <w:rtl/>
        </w:rPr>
        <w:t>.</w:t>
      </w:r>
    </w:p>
    <w:p w:rsidR="00597E2F" w:rsidRDefault="00597E2F" w:rsidP="00FC2696">
      <w:pPr>
        <w:pStyle w:val="libFootnote0"/>
        <w:rPr>
          <w:rtl/>
        </w:rPr>
      </w:pPr>
      <w:r>
        <w:rPr>
          <w:rtl/>
        </w:rPr>
        <w:t>4 - التهذيب 7</w:t>
      </w:r>
      <w:r w:rsidR="00A64B62">
        <w:rPr>
          <w:rtl/>
        </w:rPr>
        <w:t>:</w:t>
      </w:r>
      <w:r>
        <w:rPr>
          <w:rtl/>
        </w:rPr>
        <w:t xml:space="preserve"> 165 </w:t>
      </w:r>
      <w:r w:rsidR="00FC2696">
        <w:rPr>
          <w:rtl/>
        </w:rPr>
        <w:t>/</w:t>
      </w:r>
      <w:r>
        <w:rPr>
          <w:rtl/>
        </w:rPr>
        <w:t xml:space="preserve"> 734. </w:t>
      </w:r>
    </w:p>
    <w:p w:rsidR="00597E2F" w:rsidRPr="00DB3E17" w:rsidRDefault="00597E2F" w:rsidP="00492ECF">
      <w:pPr>
        <w:pStyle w:val="libFootnote0"/>
        <w:rPr>
          <w:rtl/>
        </w:rPr>
      </w:pPr>
      <w:r w:rsidRPr="00DB3E17">
        <w:rPr>
          <w:rtl/>
        </w:rPr>
        <w:t>(</w:t>
      </w:r>
      <w:r w:rsidR="00492ECF">
        <w:rPr>
          <w:rFonts w:hint="cs"/>
          <w:rtl/>
        </w:rPr>
        <w:t>3</w:t>
      </w:r>
      <w:r w:rsidRPr="00DB3E17">
        <w:rPr>
          <w:rtl/>
        </w:rPr>
        <w:t>) التهذيب 7</w:t>
      </w:r>
      <w:r w:rsidR="00A64B62">
        <w:rPr>
          <w:rtl/>
        </w:rPr>
        <w:t>:</w:t>
      </w:r>
      <w:r w:rsidRPr="00DB3E17">
        <w:rPr>
          <w:rtl/>
        </w:rPr>
        <w:t xml:space="preserve"> 67 </w:t>
      </w:r>
      <w:r w:rsidR="00FC2696">
        <w:rPr>
          <w:rtl/>
        </w:rPr>
        <w:t>/</w:t>
      </w:r>
      <w:r w:rsidRPr="00DB3E17">
        <w:rPr>
          <w:rtl/>
        </w:rPr>
        <w:t xml:space="preserve"> ذيل 829</w:t>
      </w:r>
      <w:r>
        <w:rPr>
          <w:rtl/>
        </w:rPr>
        <w:t>.</w:t>
      </w:r>
      <w:r w:rsidRPr="00DB3E17">
        <w:rPr>
          <w:rtl/>
        </w:rPr>
        <w:t xml:space="preserve"> وعلق المصنف</w:t>
      </w:r>
      <w:r w:rsidR="00A64B62">
        <w:rPr>
          <w:rtl/>
        </w:rPr>
        <w:t>:</w:t>
      </w:r>
      <w:r w:rsidRPr="00DB3E17">
        <w:rPr>
          <w:rtl/>
        </w:rPr>
        <w:t xml:space="preserve"> وهذا في باب ابتياع الحيوان من كتاب المكاسب في </w:t>
      </w:r>
      <w:r w:rsidRPr="00492ECF">
        <w:rPr>
          <w:rtl/>
        </w:rPr>
        <w:t>التهذيب ( منه</w:t>
      </w:r>
      <w:r w:rsidRPr="00FC2696">
        <w:rPr>
          <w:rStyle w:val="libNormalChar"/>
          <w:rtl/>
        </w:rPr>
        <w:t xml:space="preserve"> </w:t>
      </w:r>
      <w:r w:rsidRPr="00492ECF">
        <w:rPr>
          <w:rtl/>
        </w:rPr>
        <w:t>).</w:t>
      </w:r>
    </w:p>
    <w:p w:rsidR="00597E2F" w:rsidRDefault="00597E2F" w:rsidP="00FC2696">
      <w:pPr>
        <w:pStyle w:val="libFootnote0"/>
        <w:rPr>
          <w:rtl/>
        </w:rPr>
      </w:pPr>
      <w:r>
        <w:rPr>
          <w:rtl/>
        </w:rPr>
        <w:t>5 - التهذيب 7</w:t>
      </w:r>
      <w:r w:rsidR="00A64B62">
        <w:rPr>
          <w:rtl/>
        </w:rPr>
        <w:t>:</w:t>
      </w:r>
      <w:r>
        <w:rPr>
          <w:rtl/>
        </w:rPr>
        <w:t xml:space="preserve"> 166 </w:t>
      </w:r>
      <w:r w:rsidR="00FC2696">
        <w:rPr>
          <w:rtl/>
        </w:rPr>
        <w:t>/</w:t>
      </w:r>
      <w:r>
        <w:rPr>
          <w:rtl/>
        </w:rPr>
        <w:t xml:space="preserve"> 736. </w:t>
      </w:r>
    </w:p>
    <w:p w:rsidR="00597E2F" w:rsidRPr="00DB3E17" w:rsidRDefault="00597E2F" w:rsidP="00492ECF">
      <w:pPr>
        <w:pStyle w:val="libFootnote0"/>
        <w:rPr>
          <w:rtl/>
        </w:rPr>
      </w:pPr>
      <w:r w:rsidRPr="00DB3E17">
        <w:rPr>
          <w:rtl/>
        </w:rPr>
        <w:t>(</w:t>
      </w:r>
      <w:r w:rsidR="00492ECF">
        <w:rPr>
          <w:rFonts w:hint="cs"/>
          <w:rtl/>
        </w:rPr>
        <w:t>4</w:t>
      </w:r>
      <w:r w:rsidRPr="00DB3E17">
        <w:rPr>
          <w:rtl/>
        </w:rPr>
        <w:t>) الففيه 3</w:t>
      </w:r>
      <w:r w:rsidR="00A64B62">
        <w:rPr>
          <w:rtl/>
        </w:rPr>
        <w:t>:</w:t>
      </w:r>
      <w:r w:rsidRPr="00DB3E17">
        <w:rPr>
          <w:rtl/>
        </w:rPr>
        <w:t xml:space="preserve"> 45 </w:t>
      </w:r>
      <w:r w:rsidR="00FC2696">
        <w:rPr>
          <w:rtl/>
        </w:rPr>
        <w:t>/</w:t>
      </w:r>
      <w:r w:rsidRPr="00DB3E17">
        <w:rPr>
          <w:rtl/>
        </w:rPr>
        <w:t xml:space="preserve"> 155 و 156</w:t>
      </w:r>
      <w:r>
        <w:rPr>
          <w:rtl/>
        </w:rPr>
        <w:t>.</w:t>
      </w:r>
    </w:p>
    <w:p w:rsidR="00597E2F" w:rsidRPr="00DB3E17" w:rsidRDefault="00597E2F" w:rsidP="00492ECF">
      <w:pPr>
        <w:pStyle w:val="libFootnote0"/>
        <w:rPr>
          <w:rtl/>
        </w:rPr>
      </w:pPr>
      <w:r w:rsidRPr="00DB3E17">
        <w:rPr>
          <w:rtl/>
        </w:rPr>
        <w:t>(</w:t>
      </w:r>
      <w:r w:rsidR="00492ECF">
        <w:rPr>
          <w:rFonts w:hint="cs"/>
          <w:rtl/>
        </w:rPr>
        <w:t>5</w:t>
      </w:r>
      <w:r w:rsidRPr="00DB3E17">
        <w:rPr>
          <w:rtl/>
        </w:rPr>
        <w:t>) راجع روضة المتقين 6</w:t>
      </w:r>
      <w:r w:rsidR="00A64B62">
        <w:rPr>
          <w:rtl/>
        </w:rPr>
        <w:t>:</w:t>
      </w:r>
      <w:r w:rsidRPr="00DB3E17">
        <w:rPr>
          <w:rtl/>
        </w:rPr>
        <w:t xml:space="preserve"> 198</w:t>
      </w:r>
      <w:r>
        <w:rPr>
          <w:rtl/>
        </w:rPr>
        <w:t>.</w:t>
      </w:r>
    </w:p>
    <w:p w:rsidR="00597E2F" w:rsidRDefault="00597E2F" w:rsidP="00FC2696">
      <w:pPr>
        <w:pStyle w:val="libFootnote0"/>
        <w:rPr>
          <w:rtl/>
        </w:rPr>
      </w:pPr>
      <w:r>
        <w:rPr>
          <w:rtl/>
        </w:rPr>
        <w:t>6 - التهذيب 7</w:t>
      </w:r>
      <w:r w:rsidR="00A64B62">
        <w:rPr>
          <w:rtl/>
        </w:rPr>
        <w:t>:</w:t>
      </w:r>
      <w:r>
        <w:rPr>
          <w:rtl/>
        </w:rPr>
        <w:t xml:space="preserve"> 165 </w:t>
      </w:r>
      <w:r w:rsidR="00FC2696">
        <w:rPr>
          <w:rtl/>
        </w:rPr>
        <w:t>/</w:t>
      </w:r>
      <w:r>
        <w:rPr>
          <w:rtl/>
        </w:rPr>
        <w:t xml:space="preserve"> 733.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السلام</w:t>
      </w:r>
      <w:r w:rsidRPr="00FC2696">
        <w:rPr>
          <w:rStyle w:val="libNormalChar"/>
          <w:rtl/>
        </w:rPr>
        <w:t xml:space="preserve"> )</w:t>
      </w:r>
      <w:r>
        <w:rPr>
          <w:rtl/>
        </w:rPr>
        <w:t>، قال</w:t>
      </w:r>
      <w:r w:rsidR="00A64B62">
        <w:rPr>
          <w:rtl/>
        </w:rPr>
        <w:t>:</w:t>
      </w:r>
      <w:r>
        <w:rPr>
          <w:rtl/>
        </w:rPr>
        <w:t xml:space="preserve"> ليس في الحيوان شفعة.</w:t>
      </w:r>
    </w:p>
    <w:p w:rsidR="00597E2F" w:rsidRDefault="00597E2F" w:rsidP="00B351E8">
      <w:pPr>
        <w:pStyle w:val="libNormal"/>
        <w:rPr>
          <w:rtl/>
        </w:rPr>
      </w:pPr>
      <w:r>
        <w:rPr>
          <w:rtl/>
        </w:rPr>
        <w:t>أقول</w:t>
      </w:r>
      <w:r w:rsidR="00A64B62">
        <w:rPr>
          <w:rtl/>
        </w:rPr>
        <w:t>:</w:t>
      </w:r>
      <w:r>
        <w:rPr>
          <w:rtl/>
        </w:rPr>
        <w:t xml:space="preserve"> حمله الشيخ وغيره </w:t>
      </w:r>
      <w:r w:rsidRPr="00821781">
        <w:rPr>
          <w:rStyle w:val="libFootnotenumChar"/>
          <w:rtl/>
        </w:rPr>
        <w:t>(1)</w:t>
      </w:r>
      <w:r>
        <w:rPr>
          <w:rtl/>
        </w:rPr>
        <w:t xml:space="preserve"> على كون الشريك متعدداً، لما مر </w:t>
      </w:r>
      <w:r w:rsidRPr="00821781">
        <w:rPr>
          <w:rStyle w:val="libFootnotenumChar"/>
          <w:rtl/>
        </w:rPr>
        <w:t>(2)</w:t>
      </w:r>
      <w:r>
        <w:rPr>
          <w:rtl/>
        </w:rPr>
        <w:t xml:space="preserve">. </w:t>
      </w:r>
    </w:p>
    <w:p w:rsidR="00597E2F" w:rsidRDefault="00597E2F" w:rsidP="00571DA0">
      <w:pPr>
        <w:pStyle w:val="libNormal"/>
        <w:rPr>
          <w:rtl/>
        </w:rPr>
      </w:pPr>
      <w:r w:rsidRPr="00FC2696">
        <w:rPr>
          <w:rStyle w:val="libNormalChar"/>
          <w:rtl/>
        </w:rPr>
        <w:t xml:space="preserve">[ 32228 ] </w:t>
      </w:r>
      <w:r>
        <w:rPr>
          <w:rtl/>
        </w:rPr>
        <w:t>7 - محمد بن علي</w:t>
      </w:r>
      <w:r w:rsidR="00571DA0">
        <w:rPr>
          <w:rFonts w:hint="cs"/>
          <w:rtl/>
        </w:rPr>
        <w:t>ِّ</w:t>
      </w:r>
      <w:r>
        <w:rPr>
          <w:rtl/>
        </w:rPr>
        <w:t xml:space="preserve"> بن الحسين بإسناده عن أحمد بن محمد بن أبي نصر، عن عبدالله بن سنان، أن</w:t>
      </w:r>
      <w:r w:rsidR="00571DA0">
        <w:rPr>
          <w:rFonts w:hint="cs"/>
          <w:rtl/>
        </w:rPr>
        <w:t>ّ</w:t>
      </w:r>
      <w:r>
        <w:rPr>
          <w:rtl/>
        </w:rPr>
        <w:t>ه سأله عن مملوك بين شركاء، أراد أحدهم بيع نصيبه؟ قال</w:t>
      </w:r>
      <w:r w:rsidR="00A64B62">
        <w:rPr>
          <w:rtl/>
        </w:rPr>
        <w:t>:</w:t>
      </w:r>
      <w:r>
        <w:rPr>
          <w:rtl/>
        </w:rPr>
        <w:t xml:space="preserve"> يبيعه، قلت</w:t>
      </w:r>
      <w:r w:rsidR="00A64B62">
        <w:rPr>
          <w:rtl/>
        </w:rPr>
        <w:t>:</w:t>
      </w:r>
      <w:r w:rsidR="00571DA0">
        <w:rPr>
          <w:rtl/>
        </w:rPr>
        <w:t xml:space="preserve"> ف</w:t>
      </w:r>
      <w:r w:rsidR="00571DA0">
        <w:rPr>
          <w:rFonts w:hint="cs"/>
          <w:rtl/>
        </w:rPr>
        <w:t>إ</w:t>
      </w:r>
      <w:r>
        <w:rPr>
          <w:rtl/>
        </w:rPr>
        <w:t>ن</w:t>
      </w:r>
      <w:r w:rsidR="00571DA0">
        <w:rPr>
          <w:rFonts w:hint="cs"/>
          <w:rtl/>
        </w:rPr>
        <w:t>ّ</w:t>
      </w:r>
      <w:r>
        <w:rPr>
          <w:rtl/>
        </w:rPr>
        <w:t>هما كانا اثنين فأراد أحدهما بيع نصيبه، فلم</w:t>
      </w:r>
      <w:r w:rsidR="00571DA0">
        <w:rPr>
          <w:rFonts w:hint="cs"/>
          <w:rtl/>
        </w:rPr>
        <w:t>ّ</w:t>
      </w:r>
      <w:r>
        <w:rPr>
          <w:rtl/>
        </w:rPr>
        <w:t>ا أقدم على البيع قال له شريكه</w:t>
      </w:r>
      <w:r w:rsidR="00A64B62">
        <w:rPr>
          <w:rtl/>
        </w:rPr>
        <w:t>:</w:t>
      </w:r>
      <w:r>
        <w:rPr>
          <w:rtl/>
        </w:rPr>
        <w:t xml:space="preserve"> أعطني، قال</w:t>
      </w:r>
      <w:r w:rsidR="00A64B62">
        <w:rPr>
          <w:rtl/>
        </w:rPr>
        <w:t>:</w:t>
      </w:r>
      <w:r>
        <w:rPr>
          <w:rtl/>
        </w:rPr>
        <w:t xml:space="preserve"> هو أحق</w:t>
      </w:r>
      <w:r w:rsidR="00571DA0">
        <w:rPr>
          <w:rFonts w:hint="cs"/>
          <w:rtl/>
        </w:rPr>
        <w:t>ّ</w:t>
      </w:r>
      <w:r>
        <w:rPr>
          <w:rtl/>
        </w:rPr>
        <w:t xml:space="preserve"> به ثم 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شفعة في الحيوان،</w:t>
      </w:r>
      <w:r w:rsidR="00481338">
        <w:rPr>
          <w:rtl/>
        </w:rPr>
        <w:t xml:space="preserve"> إلّا </w:t>
      </w:r>
      <w:r>
        <w:rPr>
          <w:rtl/>
        </w:rPr>
        <w:t>أن يكون الشريك فيه واحدا</w:t>
      </w:r>
      <w:r w:rsidR="00571DA0">
        <w:rPr>
          <w:rFonts w:hint="cs"/>
          <w:rtl/>
        </w:rPr>
        <w:t>ً</w:t>
      </w:r>
      <w:r>
        <w:rPr>
          <w:rtl/>
        </w:rPr>
        <w:t xml:space="preserve"> </w:t>
      </w:r>
      <w:r w:rsidRPr="00821781">
        <w:rPr>
          <w:rStyle w:val="libFootnotenumChar"/>
          <w:rtl/>
        </w:rPr>
        <w:t>(</w:t>
      </w:r>
      <w:r w:rsidR="00571DA0">
        <w:rPr>
          <w:rStyle w:val="libFootnotenumChar"/>
          <w:rFonts w:hint="cs"/>
          <w:rtl/>
        </w:rPr>
        <w:t>3</w:t>
      </w:r>
      <w:r w:rsidRPr="00821781">
        <w:rPr>
          <w:rStyle w:val="libFootnotenumChar"/>
          <w:rtl/>
        </w:rPr>
        <w:t>)</w:t>
      </w:r>
      <w:r>
        <w:rPr>
          <w:rtl/>
        </w:rPr>
        <w:t>.</w:t>
      </w:r>
    </w:p>
    <w:p w:rsidR="00597E2F" w:rsidRDefault="00597E2F" w:rsidP="00571DA0">
      <w:pPr>
        <w:pStyle w:val="libNormal"/>
        <w:rPr>
          <w:rtl/>
        </w:rPr>
      </w:pPr>
      <w:r>
        <w:rPr>
          <w:rtl/>
        </w:rPr>
        <w:t>أقول</w:t>
      </w:r>
      <w:r w:rsidR="00A64B62">
        <w:rPr>
          <w:rtl/>
        </w:rPr>
        <w:t>:</w:t>
      </w:r>
      <w:r>
        <w:rPr>
          <w:rtl/>
        </w:rPr>
        <w:t xml:space="preserve"> </w:t>
      </w:r>
      <w:r w:rsidR="00E554CA">
        <w:rPr>
          <w:rtl/>
        </w:rPr>
        <w:t>وتقدّ</w:t>
      </w:r>
      <w:r w:rsidR="00571DA0">
        <w:rPr>
          <w:rFonts w:hint="cs"/>
          <w:rtl/>
        </w:rPr>
        <w:t>َ</w:t>
      </w:r>
      <w:r w:rsidR="00E554CA">
        <w:rPr>
          <w:rtl/>
        </w:rPr>
        <w:t xml:space="preserve">م </w:t>
      </w:r>
      <w:r>
        <w:rPr>
          <w:rtl/>
        </w:rPr>
        <w:t xml:space="preserve">ما </w:t>
      </w:r>
      <w:r w:rsidR="00E554CA">
        <w:rPr>
          <w:rtl/>
        </w:rPr>
        <w:t>يدل</w:t>
      </w:r>
      <w:r w:rsidR="00571DA0">
        <w:rPr>
          <w:rFonts w:hint="cs"/>
          <w:rtl/>
        </w:rPr>
        <w:t>ُ</w:t>
      </w:r>
      <w:r w:rsidR="00E554CA">
        <w:rPr>
          <w:rtl/>
        </w:rPr>
        <w:t xml:space="preserve">ّ </w:t>
      </w:r>
      <w:r>
        <w:rPr>
          <w:rtl/>
        </w:rPr>
        <w:t xml:space="preserve">على ذلك </w:t>
      </w:r>
      <w:r w:rsidRPr="00821781">
        <w:rPr>
          <w:rStyle w:val="libFootnotenumChar"/>
          <w:rtl/>
        </w:rPr>
        <w:t>(</w:t>
      </w:r>
      <w:r w:rsidR="00571DA0">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837" w:name="_Toc307331551"/>
      <w:bookmarkStart w:id="838" w:name="_Toc380348136"/>
      <w:bookmarkStart w:id="839" w:name="_Toc185031868"/>
      <w:r>
        <w:rPr>
          <w:rtl/>
        </w:rPr>
        <w:t>8 - باب عدم ثبوت الشفعة في السفينة، والنهر،</w:t>
      </w:r>
      <w:bookmarkEnd w:id="837"/>
      <w:r w:rsidR="00907434">
        <w:rPr>
          <w:rtl/>
        </w:rPr>
        <w:t xml:space="preserve"> </w:t>
      </w:r>
      <w:bookmarkStart w:id="840" w:name="_Toc307331552"/>
      <w:r w:rsidR="00907434">
        <w:rPr>
          <w:rtl/>
        </w:rPr>
        <w:t>و</w:t>
      </w:r>
      <w:r>
        <w:rPr>
          <w:rtl/>
        </w:rPr>
        <w:t>الطريق، والرحى، والحمام.</w:t>
      </w:r>
      <w:bookmarkEnd w:id="838"/>
      <w:bookmarkEnd w:id="839"/>
      <w:bookmarkEnd w:id="840"/>
      <w:r>
        <w:rPr>
          <w:rtl/>
        </w:rPr>
        <w:t xml:space="preserve"> </w:t>
      </w:r>
    </w:p>
    <w:p w:rsidR="00597E2F" w:rsidRDefault="00597E2F" w:rsidP="006C1B30">
      <w:pPr>
        <w:pStyle w:val="libNormal"/>
        <w:rPr>
          <w:rtl/>
        </w:rPr>
      </w:pPr>
      <w:r w:rsidRPr="00FC2696">
        <w:rPr>
          <w:rStyle w:val="libNormalChar"/>
          <w:rtl/>
        </w:rPr>
        <w:t xml:space="preserve">[ 32229 ] </w:t>
      </w:r>
      <w:r>
        <w:rPr>
          <w:rtl/>
        </w:rPr>
        <w:t>1 - محمد بن يعقوب، عن علي</w:t>
      </w:r>
      <w:r w:rsidR="00571DA0">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شفعة في سفينة، ولا في نهر، ولا في طريق.</w:t>
      </w:r>
    </w:p>
    <w:p w:rsidR="00597E2F" w:rsidRDefault="00597E2F" w:rsidP="00571DA0">
      <w:pPr>
        <w:pStyle w:val="libNormal"/>
        <w:rPr>
          <w:rtl/>
        </w:rPr>
      </w:pPr>
      <w:r>
        <w:rPr>
          <w:rtl/>
        </w:rPr>
        <w:t>ورواه الشيخ بإسناده عن علي</w:t>
      </w:r>
      <w:r w:rsidR="00571DA0">
        <w:rPr>
          <w:rFonts w:hint="cs"/>
          <w:rtl/>
        </w:rPr>
        <w:t>ِّ</w:t>
      </w:r>
      <w:r>
        <w:rPr>
          <w:rtl/>
        </w:rPr>
        <w:t xml:space="preserve"> بن إبراهيم مثله </w:t>
      </w:r>
      <w:r w:rsidRPr="00821781">
        <w:rPr>
          <w:rStyle w:val="libFootnotenumChar"/>
          <w:rtl/>
        </w:rPr>
        <w:t>(</w:t>
      </w:r>
      <w:r w:rsidR="00571DA0">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DB3E17" w:rsidRDefault="00597E2F" w:rsidP="00FC2696">
      <w:pPr>
        <w:pStyle w:val="libFootnote0"/>
        <w:rPr>
          <w:rtl/>
        </w:rPr>
      </w:pPr>
      <w:r w:rsidRPr="00DB3E17">
        <w:rPr>
          <w:rtl/>
        </w:rPr>
        <w:t>(1) راجع الفقيه 3</w:t>
      </w:r>
      <w:r w:rsidR="00A64B62">
        <w:rPr>
          <w:rtl/>
        </w:rPr>
        <w:t>:</w:t>
      </w:r>
      <w:r w:rsidRPr="00DB3E17">
        <w:rPr>
          <w:rtl/>
        </w:rPr>
        <w:t xml:space="preserve"> 46 </w:t>
      </w:r>
      <w:r w:rsidR="00FC2696">
        <w:rPr>
          <w:rtl/>
        </w:rPr>
        <w:t>/</w:t>
      </w:r>
      <w:r w:rsidRPr="00DB3E17">
        <w:rPr>
          <w:rtl/>
        </w:rPr>
        <w:t xml:space="preserve"> ذيل 162</w:t>
      </w:r>
      <w:r>
        <w:rPr>
          <w:rtl/>
        </w:rPr>
        <w:t>.</w:t>
      </w:r>
      <w:r w:rsidRPr="00DB3E17">
        <w:rPr>
          <w:rtl/>
        </w:rPr>
        <w:t xml:space="preserve"> </w:t>
      </w:r>
    </w:p>
    <w:p w:rsidR="00597E2F" w:rsidRPr="00DB3E17" w:rsidRDefault="00597E2F" w:rsidP="00FC2696">
      <w:pPr>
        <w:pStyle w:val="libFootnote0"/>
        <w:rPr>
          <w:rtl/>
        </w:rPr>
      </w:pPr>
      <w:r w:rsidRPr="00DB3E17">
        <w:rPr>
          <w:rtl/>
        </w:rPr>
        <w:t>(2) مر</w:t>
      </w:r>
      <w:r w:rsidR="00571DA0">
        <w:rPr>
          <w:rFonts w:hint="cs"/>
          <w:rtl/>
        </w:rPr>
        <w:t>ّ</w:t>
      </w:r>
      <w:r w:rsidRPr="00DB3E17">
        <w:rPr>
          <w:rtl/>
        </w:rPr>
        <w:t xml:space="preserve"> في الحديث 2 من هذا الباب</w:t>
      </w:r>
      <w:r>
        <w:rPr>
          <w:rtl/>
        </w:rPr>
        <w:t>.</w:t>
      </w:r>
    </w:p>
    <w:p w:rsidR="00597E2F" w:rsidRDefault="00597E2F" w:rsidP="00FC2696">
      <w:pPr>
        <w:pStyle w:val="libFootnote0"/>
        <w:rPr>
          <w:rtl/>
        </w:rPr>
      </w:pPr>
      <w:r>
        <w:rPr>
          <w:rtl/>
        </w:rPr>
        <w:t>7 - الفقيه 3</w:t>
      </w:r>
      <w:r w:rsidR="00A64B62">
        <w:rPr>
          <w:rtl/>
        </w:rPr>
        <w:t>:</w:t>
      </w:r>
      <w:r>
        <w:rPr>
          <w:rtl/>
        </w:rPr>
        <w:t xml:space="preserve"> 46 </w:t>
      </w:r>
      <w:r w:rsidR="00FC2696">
        <w:rPr>
          <w:rtl/>
        </w:rPr>
        <w:t>/</w:t>
      </w:r>
      <w:r>
        <w:rPr>
          <w:rtl/>
        </w:rPr>
        <w:t xml:space="preserve"> 163. </w:t>
      </w:r>
    </w:p>
    <w:p w:rsidR="00597E2F" w:rsidRPr="00DB3E17" w:rsidRDefault="00597E2F" w:rsidP="00571DA0">
      <w:pPr>
        <w:pStyle w:val="libFootnote0"/>
        <w:rPr>
          <w:rtl/>
        </w:rPr>
      </w:pPr>
      <w:r w:rsidRPr="00DB3E17">
        <w:rPr>
          <w:rtl/>
        </w:rPr>
        <w:t>(</w:t>
      </w:r>
      <w:r w:rsidR="00571DA0">
        <w:rPr>
          <w:rFonts w:hint="cs"/>
          <w:rtl/>
        </w:rPr>
        <w:t>3</w:t>
      </w:r>
      <w:r w:rsidRPr="00DB3E17">
        <w:rPr>
          <w:rtl/>
        </w:rPr>
        <w:t>) في نسخة</w:t>
      </w:r>
      <w:r w:rsidR="00A64B62">
        <w:rPr>
          <w:rtl/>
        </w:rPr>
        <w:t>:</w:t>
      </w:r>
      <w:r w:rsidRPr="00DB3E17">
        <w:rPr>
          <w:rtl/>
        </w:rPr>
        <w:t xml:space="preserve"> رقبة </w:t>
      </w:r>
      <w:r w:rsidRPr="00571DA0">
        <w:rPr>
          <w:rtl/>
        </w:rPr>
        <w:t>واحدة ( هامش</w:t>
      </w:r>
      <w:r w:rsidRPr="00DB3E17">
        <w:rPr>
          <w:rtl/>
        </w:rPr>
        <w:t xml:space="preserve"> المخطوط</w:t>
      </w:r>
      <w:r w:rsidRPr="00571DA0">
        <w:rPr>
          <w:rtl/>
        </w:rPr>
        <w:t xml:space="preserve"> ).</w:t>
      </w:r>
      <w:r w:rsidRPr="00DB3E17">
        <w:rPr>
          <w:rtl/>
        </w:rPr>
        <w:t xml:space="preserve"> </w:t>
      </w:r>
    </w:p>
    <w:p w:rsidR="00597E2F" w:rsidRPr="00DB3E17" w:rsidRDefault="00597E2F" w:rsidP="00571DA0">
      <w:pPr>
        <w:pStyle w:val="libFootnote0"/>
        <w:rPr>
          <w:rtl/>
        </w:rPr>
      </w:pPr>
      <w:r w:rsidRPr="00DB3E17">
        <w:rPr>
          <w:rtl/>
        </w:rPr>
        <w:t>(</w:t>
      </w:r>
      <w:r w:rsidR="00571DA0">
        <w:rPr>
          <w:rFonts w:hint="cs"/>
          <w:rtl/>
        </w:rPr>
        <w:t>4</w:t>
      </w:r>
      <w:r w:rsidRPr="00DB3E17">
        <w:rPr>
          <w:rtl/>
        </w:rPr>
        <w:t xml:space="preserve">) تقدم في الحديث 1 من الباب 3 من هذه </w:t>
      </w:r>
      <w:r w:rsidR="0081231A">
        <w:rPr>
          <w:rtl/>
        </w:rPr>
        <w:t>الأبواب</w:t>
      </w:r>
      <w:r>
        <w:rPr>
          <w:rtl/>
        </w:rPr>
        <w:t>.</w:t>
      </w:r>
    </w:p>
    <w:p w:rsidR="00597E2F" w:rsidRDefault="00597E2F" w:rsidP="00571DA0">
      <w:pPr>
        <w:pStyle w:val="libFootnoteCenterBold"/>
        <w:rPr>
          <w:rtl/>
        </w:rPr>
      </w:pPr>
      <w:r>
        <w:rPr>
          <w:rtl/>
        </w:rPr>
        <w:t>الباب 8</w:t>
      </w:r>
    </w:p>
    <w:p w:rsidR="00597E2F" w:rsidRDefault="00597E2F" w:rsidP="00571DA0">
      <w:pPr>
        <w:pStyle w:val="libFootnoteCenterBold"/>
        <w:rPr>
          <w:rtl/>
        </w:rPr>
      </w:pPr>
      <w:r>
        <w:rPr>
          <w:rtl/>
        </w:rPr>
        <w:t xml:space="preserve">فيه حديثان </w:t>
      </w:r>
    </w:p>
    <w:p w:rsidR="00597E2F" w:rsidRDefault="00597E2F" w:rsidP="00FC2696">
      <w:pPr>
        <w:pStyle w:val="libFootnote0"/>
        <w:rPr>
          <w:rtl/>
        </w:rPr>
      </w:pPr>
      <w:r>
        <w:rPr>
          <w:rtl/>
        </w:rPr>
        <w:t>1 - الكافي 5</w:t>
      </w:r>
      <w:r w:rsidR="00A64B62">
        <w:rPr>
          <w:rtl/>
        </w:rPr>
        <w:t>:</w:t>
      </w:r>
      <w:r>
        <w:rPr>
          <w:rtl/>
        </w:rPr>
        <w:t xml:space="preserve"> 282 </w:t>
      </w:r>
      <w:r w:rsidR="00FC2696">
        <w:rPr>
          <w:rtl/>
        </w:rPr>
        <w:t>/</w:t>
      </w:r>
      <w:r>
        <w:rPr>
          <w:rtl/>
        </w:rPr>
        <w:t xml:space="preserve"> 11. </w:t>
      </w:r>
    </w:p>
    <w:p w:rsidR="00597E2F" w:rsidRPr="00DB3E17" w:rsidRDefault="00597E2F" w:rsidP="00571DA0">
      <w:pPr>
        <w:pStyle w:val="libFootnote0"/>
        <w:rPr>
          <w:rtl/>
        </w:rPr>
      </w:pPr>
      <w:r w:rsidRPr="00DB3E17">
        <w:rPr>
          <w:rtl/>
        </w:rPr>
        <w:t>(</w:t>
      </w:r>
      <w:r w:rsidR="00571DA0">
        <w:rPr>
          <w:rFonts w:hint="cs"/>
          <w:rtl/>
        </w:rPr>
        <w:t>5</w:t>
      </w:r>
      <w:r w:rsidRPr="00DB3E17">
        <w:rPr>
          <w:rtl/>
        </w:rPr>
        <w:t>) التهذيب 7</w:t>
      </w:r>
      <w:r w:rsidR="00A64B62">
        <w:rPr>
          <w:rtl/>
        </w:rPr>
        <w:t>:</w:t>
      </w:r>
      <w:r w:rsidRPr="00DB3E17">
        <w:rPr>
          <w:rtl/>
        </w:rPr>
        <w:t xml:space="preserve"> 166 </w:t>
      </w:r>
      <w:r w:rsidR="00FC2696">
        <w:rPr>
          <w:rtl/>
        </w:rPr>
        <w:t>/</w:t>
      </w:r>
      <w:r w:rsidRPr="00DB3E17">
        <w:rPr>
          <w:rtl/>
        </w:rPr>
        <w:t xml:space="preserve"> 738</w:t>
      </w:r>
      <w:r>
        <w:rPr>
          <w:rtl/>
        </w:rPr>
        <w:t>،</w:t>
      </w:r>
      <w:r w:rsidRPr="00DB3E17">
        <w:rPr>
          <w:rtl/>
        </w:rPr>
        <w:t xml:space="preserve"> والاستبصار 3</w:t>
      </w:r>
      <w:r w:rsidR="00A64B62">
        <w:rPr>
          <w:rtl/>
        </w:rPr>
        <w:t>:</w:t>
      </w:r>
      <w:r w:rsidRPr="00DB3E17">
        <w:rPr>
          <w:rtl/>
        </w:rPr>
        <w:t xml:space="preserve"> 118 </w:t>
      </w:r>
      <w:r w:rsidR="00FC2696">
        <w:rPr>
          <w:rtl/>
        </w:rPr>
        <w:t>/</w:t>
      </w:r>
      <w:r w:rsidRPr="00DB3E17">
        <w:rPr>
          <w:rtl/>
        </w:rPr>
        <w:t xml:space="preserve"> 420</w:t>
      </w:r>
      <w:r>
        <w:rPr>
          <w:rtl/>
        </w:rPr>
        <w:t>.</w:t>
      </w:r>
      <w:r w:rsidRPr="00DB3E17">
        <w:rPr>
          <w:rtl/>
        </w:rPr>
        <w:t xml:space="preserve"> </w:t>
      </w:r>
    </w:p>
    <w:p w:rsidR="00597E2F" w:rsidRDefault="00597E2F" w:rsidP="00FC2696">
      <w:pPr>
        <w:pStyle w:val="libNormal"/>
        <w:rPr>
          <w:rtl/>
        </w:rPr>
      </w:pPr>
      <w:r>
        <w:rPr>
          <w:rtl/>
        </w:rPr>
        <w:br w:type="page"/>
      </w:r>
    </w:p>
    <w:p w:rsidR="00597E2F" w:rsidRDefault="00597E2F" w:rsidP="00675A6A">
      <w:pPr>
        <w:pStyle w:val="libNormal"/>
        <w:rPr>
          <w:rtl/>
        </w:rPr>
      </w:pPr>
      <w:r>
        <w:rPr>
          <w:rtl/>
        </w:rPr>
        <w:lastRenderedPageBreak/>
        <w:t>ورواه الصدوق بإسناده عن السكوني مثله، وزاد</w:t>
      </w:r>
      <w:r w:rsidR="00A64B62">
        <w:rPr>
          <w:rtl/>
        </w:rPr>
        <w:t>:</w:t>
      </w:r>
      <w:r>
        <w:rPr>
          <w:rtl/>
        </w:rPr>
        <w:t xml:space="preserve"> ولا في رحى، ولا في حم</w:t>
      </w:r>
      <w:r w:rsidR="00571DA0">
        <w:rPr>
          <w:rFonts w:hint="cs"/>
          <w:rtl/>
        </w:rPr>
        <w:t>ّ</w:t>
      </w:r>
      <w:r>
        <w:rPr>
          <w:rtl/>
        </w:rPr>
        <w:t xml:space="preserve">ام </w:t>
      </w:r>
      <w:r w:rsidRPr="00821781">
        <w:rPr>
          <w:rStyle w:val="libFootnotenumChar"/>
          <w:rtl/>
        </w:rPr>
        <w:t>(</w:t>
      </w:r>
      <w:r w:rsidR="00675A6A">
        <w:rPr>
          <w:rStyle w:val="libFootnotenumChar"/>
          <w:rFonts w:hint="cs"/>
          <w:rtl/>
        </w:rPr>
        <w:t>1</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[ 32230 ] </w:t>
      </w:r>
      <w:r>
        <w:rPr>
          <w:rtl/>
        </w:rPr>
        <w:t>2 - قال الكليني</w:t>
      </w:r>
      <w:r w:rsidR="00571DA0">
        <w:rPr>
          <w:rFonts w:hint="cs"/>
          <w:rtl/>
        </w:rPr>
        <w:t>ُّ</w:t>
      </w:r>
      <w:r w:rsidR="00A64B62">
        <w:rPr>
          <w:rtl/>
        </w:rPr>
        <w:t>:</w:t>
      </w:r>
      <w:r>
        <w:rPr>
          <w:rtl/>
        </w:rPr>
        <w:t xml:space="preserve"> وروي أيضا</w:t>
      </w:r>
      <w:r w:rsidR="00571DA0">
        <w:rPr>
          <w:rFonts w:hint="cs"/>
          <w:rtl/>
        </w:rPr>
        <w:t>ً</w:t>
      </w:r>
      <w:r>
        <w:rPr>
          <w:rtl/>
        </w:rPr>
        <w:t>، أن</w:t>
      </w:r>
      <w:r w:rsidR="00571DA0">
        <w:rPr>
          <w:rFonts w:hint="cs"/>
          <w:rtl/>
        </w:rPr>
        <w:t>َّ</w:t>
      </w:r>
      <w:r>
        <w:rPr>
          <w:rtl/>
        </w:rPr>
        <w:t xml:space="preserve"> الشفعة لا تكون</w:t>
      </w:r>
      <w:r w:rsidR="00481338">
        <w:rPr>
          <w:rtl/>
        </w:rPr>
        <w:t xml:space="preserve"> إلّا </w:t>
      </w:r>
      <w:r>
        <w:rPr>
          <w:rtl/>
        </w:rPr>
        <w:t>في الارضين والدور فقط.</w:t>
      </w:r>
    </w:p>
    <w:p w:rsidR="00597E2F" w:rsidRDefault="00597E2F" w:rsidP="00675A6A">
      <w:pPr>
        <w:pStyle w:val="libNormal"/>
        <w:rPr>
          <w:rtl/>
        </w:rPr>
      </w:pPr>
      <w:r>
        <w:rPr>
          <w:rtl/>
        </w:rPr>
        <w:t>أقول</w:t>
      </w:r>
      <w:r w:rsidR="00A64B62">
        <w:rPr>
          <w:rtl/>
        </w:rPr>
        <w:t>:</w:t>
      </w:r>
      <w:r>
        <w:rPr>
          <w:rtl/>
        </w:rPr>
        <w:t xml:space="preserve"> </w:t>
      </w:r>
      <w:r w:rsidR="00E554CA">
        <w:rPr>
          <w:rtl/>
        </w:rPr>
        <w:t>وتقدّ</w:t>
      </w:r>
      <w:r w:rsidR="00571DA0">
        <w:rPr>
          <w:rFonts w:hint="cs"/>
          <w:rtl/>
        </w:rPr>
        <w:t>َ</w:t>
      </w:r>
      <w:r w:rsidR="00E554CA">
        <w:rPr>
          <w:rtl/>
        </w:rPr>
        <w:t xml:space="preserve">م </w:t>
      </w:r>
      <w:r>
        <w:rPr>
          <w:rtl/>
        </w:rPr>
        <w:t xml:space="preserve">ما ظاهره ثبوت الشفعة في الطريق </w:t>
      </w:r>
      <w:r w:rsidRPr="00821781">
        <w:rPr>
          <w:rStyle w:val="libFootnotenumChar"/>
          <w:rtl/>
        </w:rPr>
        <w:t>(</w:t>
      </w:r>
      <w:r w:rsidR="00675A6A">
        <w:rPr>
          <w:rStyle w:val="libFootnotenumChar"/>
          <w:rFonts w:hint="cs"/>
          <w:rtl/>
        </w:rPr>
        <w:t>2</w:t>
      </w:r>
      <w:r w:rsidRPr="00821781">
        <w:rPr>
          <w:rStyle w:val="libFootnotenumChar"/>
          <w:rtl/>
        </w:rPr>
        <w:t>)</w:t>
      </w:r>
      <w:r>
        <w:rPr>
          <w:rtl/>
        </w:rPr>
        <w:t xml:space="preserve">، وحمله الشيخ على التقية </w:t>
      </w:r>
      <w:r w:rsidRPr="00821781">
        <w:rPr>
          <w:rStyle w:val="libFootnotenumChar"/>
          <w:rtl/>
        </w:rPr>
        <w:t>(</w:t>
      </w:r>
      <w:r w:rsidR="00675A6A">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841" w:name="_Toc307331553"/>
      <w:bookmarkStart w:id="842" w:name="_Toc380348137"/>
      <w:bookmarkStart w:id="843" w:name="_Toc185031869"/>
      <w:r>
        <w:rPr>
          <w:rtl/>
        </w:rPr>
        <w:t>9 - باب حكم ما لو تلف بعض المبيع قبل الاخذ بالشفعة.</w:t>
      </w:r>
      <w:bookmarkEnd w:id="841"/>
      <w:bookmarkEnd w:id="842"/>
      <w:bookmarkEnd w:id="843"/>
      <w:r>
        <w:rPr>
          <w:rtl/>
        </w:rPr>
        <w:t xml:space="preserve"> </w:t>
      </w:r>
    </w:p>
    <w:p w:rsidR="00597E2F" w:rsidRDefault="00597E2F" w:rsidP="00675A6A">
      <w:pPr>
        <w:pStyle w:val="libNormal"/>
        <w:rPr>
          <w:rtl/>
        </w:rPr>
      </w:pPr>
      <w:r w:rsidRPr="00FC2696">
        <w:rPr>
          <w:rStyle w:val="libNormalChar"/>
          <w:rtl/>
        </w:rPr>
        <w:t xml:space="preserve">[ 32231 ] </w:t>
      </w:r>
      <w:r>
        <w:rPr>
          <w:rtl/>
        </w:rPr>
        <w:t>1 - محمد بن الحسن بإسناده عن محمد بن علي بن محبوب، عن رجل، قال</w:t>
      </w:r>
      <w:r w:rsidR="00A64B62">
        <w:rPr>
          <w:rtl/>
        </w:rPr>
        <w:t>:</w:t>
      </w:r>
      <w:r>
        <w:rPr>
          <w:rtl/>
        </w:rPr>
        <w:t xml:space="preserve"> كتبت إلى الفقيه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رجل اشترى من رجل نصف دار مشاعا</w:t>
      </w:r>
      <w:r w:rsidR="00571DA0">
        <w:rPr>
          <w:rFonts w:hint="cs"/>
          <w:rtl/>
        </w:rPr>
        <w:t>ً</w:t>
      </w:r>
      <w:r>
        <w:rPr>
          <w:rtl/>
        </w:rPr>
        <w:t xml:space="preserve"> غير مقسوم، وكان شريكه الذي له النصف الآخر غائباً، فلما قبضها وتحول عنها تهد</w:t>
      </w:r>
      <w:r w:rsidR="00571DA0">
        <w:rPr>
          <w:rFonts w:hint="cs"/>
          <w:rtl/>
        </w:rPr>
        <w:t>ّ</w:t>
      </w:r>
      <w:r>
        <w:rPr>
          <w:rtl/>
        </w:rPr>
        <w:t xml:space="preserve">مت الدار، وجاء سيل خارق </w:t>
      </w:r>
      <w:r w:rsidRPr="00821781">
        <w:rPr>
          <w:rStyle w:val="libFootnotenumChar"/>
          <w:rtl/>
        </w:rPr>
        <w:t>(</w:t>
      </w:r>
      <w:r w:rsidR="00675A6A">
        <w:rPr>
          <w:rStyle w:val="libFootnotenumChar"/>
          <w:rFonts w:hint="cs"/>
          <w:rtl/>
        </w:rPr>
        <w:t>4</w:t>
      </w:r>
      <w:r w:rsidRPr="00821781">
        <w:rPr>
          <w:rStyle w:val="libFootnotenumChar"/>
          <w:rtl/>
        </w:rPr>
        <w:t>)</w:t>
      </w:r>
      <w:r>
        <w:rPr>
          <w:rtl/>
        </w:rPr>
        <w:t xml:space="preserve"> فهدمها وذهب بها، فجاء شريكه الغائب فطلب الشفعة من هذا، فأعطاه الشفعة على أن يعطيه ماله كملا</w:t>
      </w:r>
      <w:r w:rsidR="00675A6A">
        <w:rPr>
          <w:rFonts w:hint="cs"/>
          <w:rtl/>
        </w:rPr>
        <w:t>ً</w:t>
      </w:r>
      <w:r>
        <w:rPr>
          <w:rtl/>
        </w:rPr>
        <w:t xml:space="preserve"> الذي نقد في ثمنها، فقال له</w:t>
      </w:r>
      <w:r w:rsidR="00A64B62">
        <w:rPr>
          <w:rtl/>
        </w:rPr>
        <w:t>:</w:t>
      </w:r>
      <w:r>
        <w:rPr>
          <w:rtl/>
        </w:rPr>
        <w:t xml:space="preserve"> ضع عن</w:t>
      </w:r>
      <w:r w:rsidR="00675A6A">
        <w:rPr>
          <w:rFonts w:hint="cs"/>
          <w:rtl/>
        </w:rPr>
        <w:t>ّ</w:t>
      </w:r>
      <w:r w:rsidR="00675A6A">
        <w:rPr>
          <w:rtl/>
        </w:rPr>
        <w:t>ي قيمة البناء، ف</w:t>
      </w:r>
      <w:r w:rsidR="00675A6A">
        <w:rPr>
          <w:rFonts w:hint="cs"/>
          <w:rtl/>
        </w:rPr>
        <w:t>إ</w:t>
      </w:r>
      <w:r>
        <w:rPr>
          <w:rtl/>
        </w:rPr>
        <w:t>ن</w:t>
      </w:r>
      <w:r w:rsidR="00675A6A">
        <w:rPr>
          <w:rFonts w:hint="cs"/>
          <w:rtl/>
        </w:rPr>
        <w:t>َّ</w:t>
      </w:r>
      <w:r>
        <w:rPr>
          <w:rtl/>
        </w:rPr>
        <w:t xml:space="preserve"> البناء قد تهدّم، وذهب به السيل، ما الذي يجب في ذلك؟ فوق</w:t>
      </w:r>
      <w:r w:rsidR="00675A6A">
        <w:rPr>
          <w:rFonts w:hint="cs"/>
          <w:rtl/>
        </w:rPr>
        <w:t>ّ</w:t>
      </w:r>
      <w:r>
        <w:rPr>
          <w:rtl/>
        </w:rPr>
        <w:t xml:space="preserve">ع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ليس له</w:t>
      </w:r>
      <w:r w:rsidR="00481338">
        <w:rPr>
          <w:rtl/>
        </w:rPr>
        <w:t xml:space="preserve"> إلّا </w:t>
      </w:r>
      <w:r w:rsidR="00675A6A">
        <w:rPr>
          <w:rtl/>
        </w:rPr>
        <w:t>الشراء والبيع ال</w:t>
      </w:r>
      <w:r w:rsidR="00675A6A">
        <w:rPr>
          <w:rFonts w:hint="cs"/>
          <w:rtl/>
        </w:rPr>
        <w:t>أ</w:t>
      </w:r>
      <w:r>
        <w:rPr>
          <w:rtl/>
        </w:rPr>
        <w:t>و</w:t>
      </w:r>
      <w:r w:rsidR="00675A6A">
        <w:rPr>
          <w:rFonts w:hint="cs"/>
          <w:rtl/>
        </w:rPr>
        <w:t>َّ</w:t>
      </w:r>
      <w:r>
        <w:rPr>
          <w:rtl/>
        </w:rPr>
        <w:t>ل إن شاء الله.</w:t>
      </w:r>
    </w:p>
    <w:p w:rsidR="00597E2F" w:rsidRDefault="00597E2F" w:rsidP="00675A6A">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على ذلك عموما</w:t>
      </w:r>
      <w:r w:rsidR="00675A6A">
        <w:rPr>
          <w:rFonts w:hint="cs"/>
          <w:rtl/>
        </w:rPr>
        <w:t>ً</w:t>
      </w:r>
      <w:r>
        <w:rPr>
          <w:rtl/>
        </w:rPr>
        <w:t xml:space="preserve"> </w:t>
      </w:r>
      <w:r w:rsidRPr="00821781">
        <w:rPr>
          <w:rStyle w:val="libFootnotenumChar"/>
          <w:rtl/>
        </w:rPr>
        <w:t>(</w:t>
      </w:r>
      <w:r w:rsidR="00675A6A">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D870A5" w:rsidRDefault="00597E2F" w:rsidP="00675A6A">
      <w:pPr>
        <w:pStyle w:val="libFootnote0"/>
        <w:rPr>
          <w:rtl/>
        </w:rPr>
      </w:pPr>
      <w:r w:rsidRPr="00D870A5">
        <w:rPr>
          <w:rtl/>
        </w:rPr>
        <w:t>(</w:t>
      </w:r>
      <w:r w:rsidR="00675A6A">
        <w:rPr>
          <w:rFonts w:hint="cs"/>
          <w:rtl/>
        </w:rPr>
        <w:t>1</w:t>
      </w:r>
      <w:r w:rsidRPr="00D870A5">
        <w:rPr>
          <w:rtl/>
        </w:rPr>
        <w:t>) الفقيه 3</w:t>
      </w:r>
      <w:r w:rsidR="00A64B62">
        <w:rPr>
          <w:rtl/>
        </w:rPr>
        <w:t>:</w:t>
      </w:r>
      <w:r w:rsidRPr="00D870A5">
        <w:rPr>
          <w:rtl/>
        </w:rPr>
        <w:t xml:space="preserve"> 46 </w:t>
      </w:r>
      <w:r w:rsidR="00FC2696">
        <w:rPr>
          <w:rtl/>
        </w:rPr>
        <w:t>/</w:t>
      </w:r>
      <w:r w:rsidRPr="00D870A5">
        <w:rPr>
          <w:rtl/>
        </w:rPr>
        <w:t xml:space="preserve"> 159</w:t>
      </w:r>
      <w:r>
        <w:rPr>
          <w:rtl/>
        </w:rPr>
        <w:t>.</w:t>
      </w:r>
    </w:p>
    <w:p w:rsidR="00597E2F" w:rsidRDefault="00597E2F" w:rsidP="00FC2696">
      <w:pPr>
        <w:pStyle w:val="libFootnote0"/>
        <w:rPr>
          <w:rtl/>
        </w:rPr>
      </w:pPr>
      <w:r>
        <w:rPr>
          <w:rtl/>
        </w:rPr>
        <w:t>2 - الكافي 5</w:t>
      </w:r>
      <w:r w:rsidR="00A64B62">
        <w:rPr>
          <w:rtl/>
        </w:rPr>
        <w:t>:</w:t>
      </w:r>
      <w:r>
        <w:rPr>
          <w:rtl/>
        </w:rPr>
        <w:t xml:space="preserve"> 281 </w:t>
      </w:r>
      <w:r w:rsidR="00FC2696">
        <w:rPr>
          <w:rtl/>
        </w:rPr>
        <w:t>/</w:t>
      </w:r>
      <w:r>
        <w:rPr>
          <w:rtl/>
        </w:rPr>
        <w:t xml:space="preserve"> 8. </w:t>
      </w:r>
    </w:p>
    <w:p w:rsidR="00597E2F" w:rsidRPr="00D870A5" w:rsidRDefault="00597E2F" w:rsidP="00675A6A">
      <w:pPr>
        <w:pStyle w:val="libFootnote0"/>
        <w:rPr>
          <w:rtl/>
        </w:rPr>
      </w:pPr>
      <w:r w:rsidRPr="00D870A5">
        <w:rPr>
          <w:rtl/>
        </w:rPr>
        <w:t>(</w:t>
      </w:r>
      <w:r w:rsidR="00675A6A">
        <w:rPr>
          <w:rFonts w:hint="cs"/>
          <w:rtl/>
        </w:rPr>
        <w:t>2</w:t>
      </w:r>
      <w:r w:rsidRPr="00D870A5">
        <w:rPr>
          <w:rtl/>
        </w:rPr>
        <w:t xml:space="preserve">) تقدم في الباب 4 من هذه </w:t>
      </w:r>
      <w:r w:rsidR="0081231A">
        <w:rPr>
          <w:rtl/>
        </w:rPr>
        <w:t>الأبواب</w:t>
      </w:r>
      <w:r>
        <w:rPr>
          <w:rtl/>
        </w:rPr>
        <w:t>.</w:t>
      </w:r>
      <w:r w:rsidRPr="00D870A5">
        <w:rPr>
          <w:rtl/>
        </w:rPr>
        <w:t xml:space="preserve"> </w:t>
      </w:r>
    </w:p>
    <w:p w:rsidR="00597E2F" w:rsidRPr="00D870A5" w:rsidRDefault="00597E2F" w:rsidP="00675A6A">
      <w:pPr>
        <w:pStyle w:val="libFootnote0"/>
        <w:rPr>
          <w:rtl/>
        </w:rPr>
      </w:pPr>
      <w:r w:rsidRPr="00D870A5">
        <w:rPr>
          <w:rtl/>
        </w:rPr>
        <w:t>(</w:t>
      </w:r>
      <w:r w:rsidR="00675A6A">
        <w:rPr>
          <w:rFonts w:hint="cs"/>
          <w:rtl/>
        </w:rPr>
        <w:t>3</w:t>
      </w:r>
      <w:r w:rsidRPr="00D870A5">
        <w:rPr>
          <w:rtl/>
        </w:rPr>
        <w:t>) راجع الاستبصار 3</w:t>
      </w:r>
      <w:r w:rsidR="00A64B62">
        <w:rPr>
          <w:rtl/>
        </w:rPr>
        <w:t>:</w:t>
      </w:r>
      <w:r w:rsidRPr="00D870A5">
        <w:rPr>
          <w:rtl/>
        </w:rPr>
        <w:t xml:space="preserve"> 117 </w:t>
      </w:r>
      <w:r w:rsidR="00FC2696">
        <w:rPr>
          <w:rtl/>
        </w:rPr>
        <w:t>/</w:t>
      </w:r>
      <w:r w:rsidRPr="00D870A5">
        <w:rPr>
          <w:rtl/>
        </w:rPr>
        <w:t xml:space="preserve"> ذيل 418</w:t>
      </w:r>
      <w:r>
        <w:rPr>
          <w:rtl/>
        </w:rPr>
        <w:t>.</w:t>
      </w:r>
    </w:p>
    <w:p w:rsidR="00597E2F" w:rsidRDefault="00597E2F" w:rsidP="00675A6A">
      <w:pPr>
        <w:pStyle w:val="libFootnoteCenterBold"/>
        <w:rPr>
          <w:rtl/>
        </w:rPr>
      </w:pPr>
      <w:r>
        <w:rPr>
          <w:rtl/>
        </w:rPr>
        <w:t>الباب 9</w:t>
      </w:r>
    </w:p>
    <w:p w:rsidR="00597E2F" w:rsidRDefault="00597E2F" w:rsidP="00675A6A">
      <w:pPr>
        <w:pStyle w:val="libFootnoteCenterBold"/>
        <w:rPr>
          <w:rtl/>
        </w:rPr>
      </w:pPr>
      <w:r>
        <w:rPr>
          <w:rtl/>
        </w:rPr>
        <w:t xml:space="preserve">فيه حديث واحد </w:t>
      </w:r>
    </w:p>
    <w:p w:rsidR="00597E2F" w:rsidRDefault="00597E2F" w:rsidP="00FC2696">
      <w:pPr>
        <w:pStyle w:val="libFootnote0"/>
        <w:rPr>
          <w:rtl/>
        </w:rPr>
      </w:pPr>
      <w:r>
        <w:rPr>
          <w:rtl/>
        </w:rPr>
        <w:t>1 - التهذيب 7</w:t>
      </w:r>
      <w:r w:rsidR="00A64B62">
        <w:rPr>
          <w:rtl/>
        </w:rPr>
        <w:t>:</w:t>
      </w:r>
      <w:r>
        <w:rPr>
          <w:rtl/>
        </w:rPr>
        <w:t xml:space="preserve"> 192 </w:t>
      </w:r>
      <w:r w:rsidR="00FC2696">
        <w:rPr>
          <w:rtl/>
        </w:rPr>
        <w:t>/</w:t>
      </w:r>
      <w:r>
        <w:rPr>
          <w:rtl/>
        </w:rPr>
        <w:t xml:space="preserve"> 850. </w:t>
      </w:r>
    </w:p>
    <w:p w:rsidR="00597E2F" w:rsidRPr="00D870A5" w:rsidRDefault="00597E2F" w:rsidP="00675A6A">
      <w:pPr>
        <w:pStyle w:val="libFootnote0"/>
        <w:rPr>
          <w:rtl/>
        </w:rPr>
      </w:pPr>
      <w:r w:rsidRPr="00D870A5">
        <w:rPr>
          <w:rtl/>
        </w:rPr>
        <w:t>(</w:t>
      </w:r>
      <w:r w:rsidR="00675A6A">
        <w:rPr>
          <w:rFonts w:hint="cs"/>
          <w:rtl/>
        </w:rPr>
        <w:t>4</w:t>
      </w:r>
      <w:r w:rsidRPr="00D870A5">
        <w:rPr>
          <w:rtl/>
        </w:rPr>
        <w:t>) في المصدر</w:t>
      </w:r>
      <w:r w:rsidR="00A64B62">
        <w:rPr>
          <w:rtl/>
        </w:rPr>
        <w:t>:</w:t>
      </w:r>
      <w:r w:rsidRPr="00D870A5">
        <w:rPr>
          <w:rtl/>
        </w:rPr>
        <w:t xml:space="preserve"> جارف</w:t>
      </w:r>
      <w:r>
        <w:rPr>
          <w:rtl/>
        </w:rPr>
        <w:t>.</w:t>
      </w:r>
      <w:r w:rsidRPr="00D870A5">
        <w:rPr>
          <w:rtl/>
        </w:rPr>
        <w:t xml:space="preserve"> </w:t>
      </w:r>
    </w:p>
    <w:p w:rsidR="00597E2F" w:rsidRPr="00D870A5" w:rsidRDefault="00597E2F" w:rsidP="00675A6A">
      <w:pPr>
        <w:pStyle w:val="libFootnote0"/>
        <w:rPr>
          <w:rtl/>
        </w:rPr>
      </w:pPr>
      <w:r w:rsidRPr="00D870A5">
        <w:rPr>
          <w:rtl/>
        </w:rPr>
        <w:t>(</w:t>
      </w:r>
      <w:r w:rsidR="00675A6A">
        <w:rPr>
          <w:rFonts w:hint="cs"/>
          <w:rtl/>
        </w:rPr>
        <w:t>5</w:t>
      </w:r>
      <w:r w:rsidRPr="00D870A5">
        <w:rPr>
          <w:rtl/>
        </w:rPr>
        <w:t xml:space="preserve">) تقدم في الباب 5 من هذه </w:t>
      </w:r>
      <w:r w:rsidR="0081231A">
        <w:rPr>
          <w:rtl/>
        </w:rPr>
        <w:t>الأبواب</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844" w:name="_Toc307331554"/>
      <w:bookmarkStart w:id="845" w:name="_Toc380348138"/>
      <w:bookmarkStart w:id="846" w:name="_Toc185031870"/>
      <w:r>
        <w:rPr>
          <w:rtl/>
        </w:rPr>
        <w:lastRenderedPageBreak/>
        <w:t>10 - باب أن الثمن اذا كان في المصر انتظر به ثلاثة أيام،</w:t>
      </w:r>
      <w:bookmarkEnd w:id="844"/>
      <w:r w:rsidR="00907434">
        <w:rPr>
          <w:rtl/>
        </w:rPr>
        <w:t xml:space="preserve"> </w:t>
      </w:r>
      <w:bookmarkStart w:id="847" w:name="_Toc307331555"/>
      <w:r w:rsidR="00907434">
        <w:rPr>
          <w:rtl/>
        </w:rPr>
        <w:t>و</w:t>
      </w:r>
      <w:r>
        <w:rPr>
          <w:rtl/>
        </w:rPr>
        <w:t>ان كان في بلد آخر انتظر به قدر الذهاب والعود وزيادة</w:t>
      </w:r>
      <w:bookmarkEnd w:id="847"/>
      <w:r w:rsidR="00907434">
        <w:rPr>
          <w:rtl/>
        </w:rPr>
        <w:t xml:space="preserve"> </w:t>
      </w:r>
      <w:bookmarkStart w:id="848" w:name="_Toc307331556"/>
      <w:r w:rsidR="00907434">
        <w:rPr>
          <w:rtl/>
        </w:rPr>
        <w:t>ث</w:t>
      </w:r>
      <w:r>
        <w:rPr>
          <w:rtl/>
        </w:rPr>
        <w:t>لاثة أيام، فإن زاد بطلت الشفعة.</w:t>
      </w:r>
      <w:bookmarkEnd w:id="845"/>
      <w:bookmarkEnd w:id="846"/>
      <w:bookmarkEnd w:id="848"/>
      <w:r>
        <w:rPr>
          <w:rtl/>
        </w:rPr>
        <w:t xml:space="preserve"> </w:t>
      </w:r>
    </w:p>
    <w:p w:rsidR="00597E2F" w:rsidRDefault="00597E2F" w:rsidP="006C1B30">
      <w:pPr>
        <w:pStyle w:val="libNormal"/>
        <w:rPr>
          <w:rtl/>
        </w:rPr>
      </w:pPr>
      <w:r w:rsidRPr="00FC2696">
        <w:rPr>
          <w:rStyle w:val="libNormalChar"/>
          <w:rtl/>
        </w:rPr>
        <w:t xml:space="preserve">[ 32232 ] </w:t>
      </w:r>
      <w:r>
        <w:rPr>
          <w:rtl/>
        </w:rPr>
        <w:t>1 - محمد بن الحسن بإسناده عن محمد بن الحسن بن أحمد بن الوليد، عن محمد بن الحسن الصف</w:t>
      </w:r>
      <w:r w:rsidR="00675A6A">
        <w:rPr>
          <w:rFonts w:hint="cs"/>
          <w:rtl/>
        </w:rPr>
        <w:t>ّ</w:t>
      </w:r>
      <w:r>
        <w:rPr>
          <w:rtl/>
        </w:rPr>
        <w:t>ار، عن الهيثم بن أبي مسروق النهدي، عن علي</w:t>
      </w:r>
      <w:r w:rsidR="00675A6A">
        <w:rPr>
          <w:rFonts w:hint="cs"/>
          <w:rtl/>
        </w:rPr>
        <w:t>ِّ</w:t>
      </w:r>
      <w:r>
        <w:rPr>
          <w:rtl/>
        </w:rPr>
        <w:t xml:space="preserve"> بن مهزيار، قال</w:t>
      </w:r>
      <w:r w:rsidR="00A64B62">
        <w:rPr>
          <w:rtl/>
        </w:rPr>
        <w:t>:</w:t>
      </w:r>
      <w:r>
        <w:rPr>
          <w:rtl/>
        </w:rPr>
        <w:t xml:space="preserve"> سألت أبا جعفر الثاني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رجل طلب شفعة أرض، فذهب على أن يحضر المال فلم ينض </w:t>
      </w:r>
      <w:r w:rsidRPr="00821781">
        <w:rPr>
          <w:rStyle w:val="libFootnotenumChar"/>
          <w:rtl/>
        </w:rPr>
        <w:t>(1)</w:t>
      </w:r>
      <w:r>
        <w:rPr>
          <w:rtl/>
        </w:rPr>
        <w:t xml:space="preserve"> فكيف يصنع صاحب الارض إن أراد بيعها، أيبيعها أو ينتظر مجيء شريكه صاحب الشفعة؟ قال</w:t>
      </w:r>
      <w:r w:rsidR="00A64B62">
        <w:rPr>
          <w:rtl/>
        </w:rPr>
        <w:t>:</w:t>
      </w:r>
      <w:r>
        <w:rPr>
          <w:rtl/>
        </w:rPr>
        <w:t xml:space="preserve"> إن كان معه بالمصر فلينتظر به ثلاثة أيام، فإن أتاه بالمال وإلا فليبع، وبطلت شفعته في الارض، وإن طلب الاجل إلى أن يحمل المال من بلد إلى آخر فلينتظر به مقدار ما يسافر الرجل إلى تلك البلدة وينصرف، وزيادة ثلاثة أيام إذا قدم، فإن وافاه وإلا فلا شفعة له.</w:t>
      </w:r>
    </w:p>
    <w:p w:rsidR="00597E2F" w:rsidRDefault="00597E2F" w:rsidP="00597E2F">
      <w:pPr>
        <w:pStyle w:val="Heading2Center"/>
        <w:rPr>
          <w:rtl/>
        </w:rPr>
      </w:pPr>
      <w:bookmarkStart w:id="849" w:name="_Toc307331557"/>
      <w:bookmarkStart w:id="850" w:name="_Toc380348139"/>
      <w:bookmarkStart w:id="851" w:name="_Toc185031871"/>
      <w:r>
        <w:rPr>
          <w:rtl/>
        </w:rPr>
        <w:t>11 - باب عدم ثبوت الشفعة في الدار اذا اشتريت برقيق</w:t>
      </w:r>
      <w:bookmarkEnd w:id="849"/>
      <w:r w:rsidR="00907434">
        <w:rPr>
          <w:rtl/>
        </w:rPr>
        <w:t xml:space="preserve"> </w:t>
      </w:r>
      <w:bookmarkStart w:id="852" w:name="_Toc307331558"/>
      <w:r w:rsidR="00907434">
        <w:rPr>
          <w:rtl/>
        </w:rPr>
        <w:t>و</w:t>
      </w:r>
      <w:r>
        <w:rPr>
          <w:rtl/>
        </w:rPr>
        <w:t>متاع وجوهر وحكم ما إذا جعلت مهر امرأة.</w:t>
      </w:r>
      <w:bookmarkEnd w:id="850"/>
      <w:bookmarkEnd w:id="851"/>
      <w:bookmarkEnd w:id="852"/>
      <w:r>
        <w:rPr>
          <w:rtl/>
        </w:rPr>
        <w:t xml:space="preserve"> </w:t>
      </w:r>
    </w:p>
    <w:p w:rsidR="00597E2F" w:rsidRDefault="00597E2F" w:rsidP="006C1B30">
      <w:pPr>
        <w:pStyle w:val="libNormal"/>
        <w:rPr>
          <w:rtl/>
        </w:rPr>
      </w:pPr>
      <w:r w:rsidRPr="00FC2696">
        <w:rPr>
          <w:rStyle w:val="libNormalChar"/>
          <w:rtl/>
        </w:rPr>
        <w:t xml:space="preserve">[ 32233 ] </w:t>
      </w:r>
      <w:r>
        <w:rPr>
          <w:rtl/>
        </w:rPr>
        <w:t>1 - محمد بن الحسن بإسناده عن الحسن بن محمد بن سماعة، عن الحسن بن محبوب، عن على</w:t>
      </w:r>
      <w:r w:rsidR="00675A6A">
        <w:rPr>
          <w:rFonts w:hint="cs"/>
          <w:rtl/>
        </w:rPr>
        <w:t>ِّ</w:t>
      </w:r>
      <w:r>
        <w:rPr>
          <w:rtl/>
        </w:rPr>
        <w:t xml:space="preserve"> بن رئاب،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رجل اشترى دارا</w:t>
      </w:r>
      <w:r w:rsidR="00675A6A">
        <w:rPr>
          <w:rFonts w:hint="cs"/>
          <w:rtl/>
        </w:rPr>
        <w:t>ً</w:t>
      </w:r>
      <w:r>
        <w:rPr>
          <w:rtl/>
        </w:rPr>
        <w:t xml:space="preserve"> برقيق ومتاع وبز</w:t>
      </w:r>
      <w:r w:rsidR="00675A6A">
        <w:rPr>
          <w:rFonts w:hint="cs"/>
          <w:rtl/>
        </w:rPr>
        <w:t>ّ</w:t>
      </w:r>
      <w:r>
        <w:rPr>
          <w:rtl/>
        </w:rPr>
        <w:t xml:space="preserve"> وجوهر، قال</w:t>
      </w:r>
      <w:r w:rsidR="00A64B62">
        <w:rPr>
          <w:rtl/>
        </w:rPr>
        <w:t>:</w:t>
      </w:r>
      <w:r>
        <w:rPr>
          <w:rtl/>
        </w:rPr>
        <w:t xml:space="preserve"> ليس لاحد فيها شفعة. </w:t>
      </w:r>
    </w:p>
    <w:p w:rsidR="00597E2F" w:rsidRDefault="00FC2696" w:rsidP="00FC2696">
      <w:pPr>
        <w:pStyle w:val="libLine"/>
        <w:rPr>
          <w:rtl/>
        </w:rPr>
      </w:pPr>
      <w:r>
        <w:rPr>
          <w:rtl/>
        </w:rPr>
        <w:t>____________________</w:t>
      </w:r>
    </w:p>
    <w:p w:rsidR="00597E2F" w:rsidRDefault="00597E2F" w:rsidP="00675A6A">
      <w:pPr>
        <w:pStyle w:val="libFootnoteCenterBold"/>
        <w:rPr>
          <w:rtl/>
        </w:rPr>
      </w:pPr>
      <w:r>
        <w:rPr>
          <w:rtl/>
        </w:rPr>
        <w:t>الباب 10</w:t>
      </w:r>
    </w:p>
    <w:p w:rsidR="00597E2F" w:rsidRDefault="00597E2F" w:rsidP="00675A6A">
      <w:pPr>
        <w:pStyle w:val="libFootnoteCenterBold"/>
        <w:rPr>
          <w:rtl/>
        </w:rPr>
      </w:pPr>
      <w:r>
        <w:rPr>
          <w:rtl/>
        </w:rPr>
        <w:t xml:space="preserve">فيه حديث واحد </w:t>
      </w:r>
    </w:p>
    <w:p w:rsidR="00597E2F" w:rsidRDefault="00597E2F" w:rsidP="00FC2696">
      <w:pPr>
        <w:pStyle w:val="libFootnote0"/>
        <w:rPr>
          <w:rtl/>
        </w:rPr>
      </w:pPr>
      <w:r>
        <w:rPr>
          <w:rtl/>
        </w:rPr>
        <w:t>1 - التهذيب 7</w:t>
      </w:r>
      <w:r w:rsidR="00A64B62">
        <w:rPr>
          <w:rtl/>
        </w:rPr>
        <w:t>:</w:t>
      </w:r>
      <w:r>
        <w:rPr>
          <w:rtl/>
        </w:rPr>
        <w:t xml:space="preserve"> 167 </w:t>
      </w:r>
      <w:r w:rsidR="00FC2696">
        <w:rPr>
          <w:rtl/>
        </w:rPr>
        <w:t>/</w:t>
      </w:r>
      <w:r>
        <w:rPr>
          <w:rtl/>
        </w:rPr>
        <w:t xml:space="preserve"> 739. </w:t>
      </w:r>
    </w:p>
    <w:p w:rsidR="00597E2F" w:rsidRPr="00D870A5" w:rsidRDefault="00597E2F" w:rsidP="00FC2696">
      <w:pPr>
        <w:pStyle w:val="libFootnote0"/>
        <w:rPr>
          <w:rtl/>
        </w:rPr>
      </w:pPr>
      <w:r w:rsidRPr="00D870A5">
        <w:rPr>
          <w:rtl/>
        </w:rPr>
        <w:t>(1) ن</w:t>
      </w:r>
      <w:r w:rsidR="00675A6A">
        <w:rPr>
          <w:rFonts w:hint="cs"/>
          <w:rtl/>
        </w:rPr>
        <w:t>َ</w:t>
      </w:r>
      <w:r w:rsidRPr="00D870A5">
        <w:rPr>
          <w:rtl/>
        </w:rPr>
        <w:t>ض</w:t>
      </w:r>
      <w:r w:rsidR="00675A6A">
        <w:rPr>
          <w:rFonts w:hint="cs"/>
          <w:rtl/>
        </w:rPr>
        <w:t>َّ</w:t>
      </w:r>
      <w:r w:rsidRPr="00D870A5">
        <w:rPr>
          <w:rtl/>
        </w:rPr>
        <w:t xml:space="preserve"> الد</w:t>
      </w:r>
      <w:r w:rsidR="00675A6A">
        <w:rPr>
          <w:rFonts w:hint="cs"/>
          <w:rtl/>
        </w:rPr>
        <w:t>َّ</w:t>
      </w:r>
      <w:r w:rsidRPr="00D870A5">
        <w:rPr>
          <w:rtl/>
        </w:rPr>
        <w:t>ين</w:t>
      </w:r>
      <w:r w:rsidR="00A64B62">
        <w:rPr>
          <w:rtl/>
        </w:rPr>
        <w:t>:</w:t>
      </w:r>
      <w:r w:rsidRPr="00D870A5">
        <w:rPr>
          <w:rtl/>
        </w:rPr>
        <w:t xml:space="preserve"> تيسر « الصحاح </w:t>
      </w:r>
      <w:r w:rsidRPr="00675A6A">
        <w:rPr>
          <w:rtl/>
        </w:rPr>
        <w:t>( نضض ) 3</w:t>
      </w:r>
      <w:r w:rsidR="00A64B62" w:rsidRPr="00675A6A">
        <w:rPr>
          <w:rtl/>
        </w:rPr>
        <w:t>:</w:t>
      </w:r>
      <w:r w:rsidRPr="00D870A5">
        <w:rPr>
          <w:rtl/>
        </w:rPr>
        <w:t xml:space="preserve"> 1108 »</w:t>
      </w:r>
      <w:r>
        <w:rPr>
          <w:rtl/>
        </w:rPr>
        <w:t>.</w:t>
      </w:r>
    </w:p>
    <w:p w:rsidR="00597E2F" w:rsidRDefault="00597E2F" w:rsidP="00675A6A">
      <w:pPr>
        <w:pStyle w:val="libFootnoteCenterBold"/>
        <w:rPr>
          <w:rtl/>
        </w:rPr>
      </w:pPr>
      <w:r>
        <w:rPr>
          <w:rtl/>
        </w:rPr>
        <w:t>الباب 11</w:t>
      </w:r>
    </w:p>
    <w:p w:rsidR="00597E2F" w:rsidRDefault="00597E2F" w:rsidP="00675A6A">
      <w:pPr>
        <w:pStyle w:val="libFootnoteCenterBold"/>
        <w:rPr>
          <w:rtl/>
        </w:rPr>
      </w:pPr>
      <w:r>
        <w:rPr>
          <w:rtl/>
        </w:rPr>
        <w:t xml:space="preserve">فيه حديثان </w:t>
      </w:r>
    </w:p>
    <w:p w:rsidR="00597E2F" w:rsidRDefault="00597E2F" w:rsidP="00FC2696">
      <w:pPr>
        <w:pStyle w:val="libFootnote0"/>
        <w:rPr>
          <w:rtl/>
        </w:rPr>
      </w:pPr>
      <w:r>
        <w:rPr>
          <w:rtl/>
        </w:rPr>
        <w:t>1 - التهذيب 7</w:t>
      </w:r>
      <w:r w:rsidR="00A64B62">
        <w:rPr>
          <w:rtl/>
        </w:rPr>
        <w:t>:</w:t>
      </w:r>
      <w:r>
        <w:rPr>
          <w:rtl/>
        </w:rPr>
        <w:t xml:space="preserve"> 167 </w:t>
      </w:r>
      <w:r w:rsidR="00FC2696">
        <w:rPr>
          <w:rtl/>
        </w:rPr>
        <w:t>/</w:t>
      </w:r>
      <w:r>
        <w:rPr>
          <w:rtl/>
        </w:rPr>
        <w:t xml:space="preserve"> 740، والفقيه 3</w:t>
      </w:r>
      <w:r w:rsidR="00A64B62">
        <w:rPr>
          <w:rtl/>
        </w:rPr>
        <w:t>:</w:t>
      </w:r>
      <w:r>
        <w:rPr>
          <w:rtl/>
        </w:rPr>
        <w:t xml:space="preserve"> 47 </w:t>
      </w:r>
      <w:r w:rsidR="00FC2696">
        <w:rPr>
          <w:rtl/>
        </w:rPr>
        <w:t>/</w:t>
      </w:r>
      <w:r>
        <w:rPr>
          <w:rtl/>
        </w:rPr>
        <w:t xml:space="preserve"> 164.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ورواه الحميري</w:t>
      </w:r>
      <w:r w:rsidR="00001EAF">
        <w:rPr>
          <w:rFonts w:hint="cs"/>
          <w:rtl/>
        </w:rPr>
        <w:t>ُّ</w:t>
      </w:r>
      <w:r>
        <w:rPr>
          <w:rtl/>
        </w:rPr>
        <w:t xml:space="preserve"> في </w:t>
      </w:r>
      <w:r w:rsidRPr="00FC2696">
        <w:rPr>
          <w:rStyle w:val="libNormalChar"/>
          <w:rtl/>
        </w:rPr>
        <w:t xml:space="preserve">( </w:t>
      </w:r>
      <w:r>
        <w:rPr>
          <w:rtl/>
        </w:rPr>
        <w:t>قرب الإسناد</w:t>
      </w:r>
      <w:r w:rsidRPr="00FC2696">
        <w:rPr>
          <w:rStyle w:val="libNormalChar"/>
          <w:rtl/>
        </w:rPr>
        <w:t xml:space="preserve"> )</w:t>
      </w:r>
      <w:r>
        <w:rPr>
          <w:rtl/>
        </w:rPr>
        <w:t xml:space="preserve"> عن أحمد، وعبدالله ابني محمد ابن عيسى، عن الحسن بن محبوب مثله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[ 32234 ] </w:t>
      </w:r>
      <w:r>
        <w:rPr>
          <w:rtl/>
        </w:rPr>
        <w:t>2 - وبإسناده عن الحسن بن محبوب، عن مالك بن عطي</w:t>
      </w:r>
      <w:r w:rsidR="00001EAF">
        <w:rPr>
          <w:rFonts w:hint="cs"/>
          <w:rtl/>
        </w:rPr>
        <w:t>ّ</w:t>
      </w:r>
      <w:r>
        <w:rPr>
          <w:rtl/>
        </w:rPr>
        <w:t xml:space="preserve">ة، عن أبي بصير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رجل تزو</w:t>
      </w:r>
      <w:r w:rsidR="00001EAF">
        <w:rPr>
          <w:rFonts w:hint="cs"/>
          <w:rtl/>
        </w:rPr>
        <w:t>ّ</w:t>
      </w:r>
      <w:r>
        <w:rPr>
          <w:rtl/>
        </w:rPr>
        <w:t>ج امرأة على بيت في دار له وله، في تلك الدار شركاء؟ قال</w:t>
      </w:r>
      <w:r w:rsidR="00A64B62">
        <w:rPr>
          <w:rtl/>
        </w:rPr>
        <w:t>:</w:t>
      </w:r>
      <w:r>
        <w:rPr>
          <w:rtl/>
        </w:rPr>
        <w:t xml:space="preserve"> جائز له ولها، ولا شفعة لاحد من الشركاء عليها.</w:t>
      </w:r>
    </w:p>
    <w:p w:rsidR="00597E2F" w:rsidRDefault="00597E2F" w:rsidP="00001EAF">
      <w:pPr>
        <w:pStyle w:val="libNormal"/>
        <w:rPr>
          <w:rtl/>
        </w:rPr>
      </w:pPr>
      <w:r>
        <w:rPr>
          <w:rtl/>
        </w:rPr>
        <w:t xml:space="preserve">ورواه الصدوق بإسناده عن الحسن بن محبوب </w:t>
      </w:r>
      <w:r w:rsidRPr="00821781">
        <w:rPr>
          <w:rStyle w:val="libFootnotenumChar"/>
          <w:rtl/>
        </w:rPr>
        <w:t>(</w:t>
      </w:r>
      <w:r w:rsidR="00001EAF">
        <w:rPr>
          <w:rStyle w:val="libFootnotenumChar"/>
          <w:rFonts w:hint="cs"/>
          <w:rtl/>
        </w:rPr>
        <w:t>2</w:t>
      </w:r>
      <w:r w:rsidRPr="00821781">
        <w:rPr>
          <w:rStyle w:val="libFootnotenumChar"/>
          <w:rtl/>
        </w:rPr>
        <w:t>)</w:t>
      </w:r>
      <w:r>
        <w:rPr>
          <w:rtl/>
        </w:rPr>
        <w:t>، وكذا الذي قبله.</w:t>
      </w:r>
    </w:p>
    <w:p w:rsidR="00597E2F" w:rsidRDefault="00597E2F" w:rsidP="00597E2F">
      <w:pPr>
        <w:pStyle w:val="Heading2Center"/>
        <w:rPr>
          <w:rtl/>
        </w:rPr>
      </w:pPr>
      <w:bookmarkStart w:id="853" w:name="_Toc307331559"/>
      <w:bookmarkStart w:id="854" w:name="_Toc380348140"/>
      <w:bookmarkStart w:id="855" w:name="_Toc185031872"/>
      <w:r>
        <w:rPr>
          <w:rtl/>
        </w:rPr>
        <w:t>12 - باب أن الشفعة هل تورث، أم لا؟</w:t>
      </w:r>
      <w:bookmarkEnd w:id="853"/>
      <w:bookmarkEnd w:id="854"/>
      <w:bookmarkEnd w:id="855"/>
      <w:r>
        <w:rPr>
          <w:rtl/>
        </w:rPr>
        <w:t xml:space="preserve"> </w:t>
      </w:r>
    </w:p>
    <w:p w:rsidR="00597E2F" w:rsidRDefault="00597E2F" w:rsidP="006C1B30">
      <w:pPr>
        <w:pStyle w:val="libNormal"/>
        <w:rPr>
          <w:rtl/>
        </w:rPr>
      </w:pPr>
      <w:r w:rsidRPr="00FC2696">
        <w:rPr>
          <w:rStyle w:val="libNormalChar"/>
          <w:rtl/>
        </w:rPr>
        <w:t xml:space="preserve">[ 32235 ] </w:t>
      </w:r>
      <w:r>
        <w:rPr>
          <w:rtl/>
        </w:rPr>
        <w:t>1 - محمد بن الحسن بإسناده عن أحمد بن محمد بن عيسى، عن محمد بن يحيى، عن طلحة بن زيد، عن جعفر، عن أبيه، عن علي</w:t>
      </w:r>
      <w:r w:rsidR="00001EAF">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شفعة</w:t>
      </w:r>
      <w:r w:rsidR="00481338">
        <w:rPr>
          <w:rtl/>
        </w:rPr>
        <w:t xml:space="preserve"> إلّا </w:t>
      </w:r>
      <w:r>
        <w:rPr>
          <w:rtl/>
        </w:rPr>
        <w:t>لشريك غير مقاسم، وقال</w:t>
      </w:r>
      <w:r w:rsidR="00A64B62">
        <w:rPr>
          <w:rtl/>
        </w:rPr>
        <w:t>:</w:t>
      </w:r>
      <w:r>
        <w:rPr>
          <w:rtl/>
        </w:rPr>
        <w:t xml:space="preserve"> إن</w:t>
      </w:r>
      <w:r w:rsidR="00001EAF">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لا يشفع في الحدود، وقال</w:t>
      </w:r>
      <w:r w:rsidR="00A64B62">
        <w:rPr>
          <w:rtl/>
        </w:rPr>
        <w:t>:</w:t>
      </w:r>
      <w:r>
        <w:rPr>
          <w:rtl/>
        </w:rPr>
        <w:t xml:space="preserve"> لا تورث الشفعة.</w:t>
      </w:r>
    </w:p>
    <w:p w:rsidR="00597E2F" w:rsidRDefault="00597E2F" w:rsidP="00001EAF">
      <w:pPr>
        <w:pStyle w:val="libNormal"/>
        <w:rPr>
          <w:rtl/>
        </w:rPr>
      </w:pPr>
      <w:r>
        <w:rPr>
          <w:rtl/>
        </w:rPr>
        <w:t xml:space="preserve">ورواه الصدوق بإسناده عن طلحة بن زيد </w:t>
      </w:r>
      <w:r w:rsidRPr="00821781">
        <w:rPr>
          <w:rStyle w:val="libFootnotenumChar"/>
          <w:rtl/>
        </w:rPr>
        <w:t>(</w:t>
      </w:r>
      <w:r w:rsidR="00001EAF">
        <w:rPr>
          <w:rStyle w:val="libFootnotenumChar"/>
          <w:rFonts w:hint="cs"/>
          <w:rtl/>
        </w:rPr>
        <w:t>3</w:t>
      </w:r>
      <w:r w:rsidRPr="00821781">
        <w:rPr>
          <w:rStyle w:val="libFootnotenumChar"/>
          <w:rtl/>
        </w:rPr>
        <w:t>)</w:t>
      </w:r>
      <w:r>
        <w:rPr>
          <w:rtl/>
        </w:rPr>
        <w:t>.</w:t>
      </w:r>
    </w:p>
    <w:p w:rsidR="00597E2F" w:rsidRDefault="00597E2F" w:rsidP="00B351E8">
      <w:pPr>
        <w:pStyle w:val="libNormal"/>
        <w:rPr>
          <w:rtl/>
        </w:rPr>
      </w:pPr>
      <w:r>
        <w:rPr>
          <w:rtl/>
        </w:rPr>
        <w:t>أقول</w:t>
      </w:r>
      <w:r w:rsidR="00A64B62">
        <w:rPr>
          <w:rtl/>
        </w:rPr>
        <w:t>:</w:t>
      </w:r>
      <w:r>
        <w:rPr>
          <w:rtl/>
        </w:rPr>
        <w:t xml:space="preserve"> ويأتي في عموم أحاديث المواريث ما يشمل الشفعة، ودلالة الخاص</w:t>
      </w:r>
      <w:r w:rsidR="00001EAF">
        <w:rPr>
          <w:rFonts w:hint="cs"/>
          <w:rtl/>
        </w:rPr>
        <w:t>ّ</w:t>
      </w:r>
      <w:r>
        <w:rPr>
          <w:rtl/>
        </w:rPr>
        <w:t xml:space="preserve"> أقوى. </w:t>
      </w:r>
    </w:p>
    <w:p w:rsidR="00597E2F" w:rsidRDefault="00FC2696" w:rsidP="00FC2696">
      <w:pPr>
        <w:pStyle w:val="libLine"/>
        <w:rPr>
          <w:rtl/>
        </w:rPr>
      </w:pPr>
      <w:r>
        <w:rPr>
          <w:rtl/>
        </w:rPr>
        <w:t>____________________</w:t>
      </w:r>
    </w:p>
    <w:p w:rsidR="00597E2F" w:rsidRPr="00D870A5" w:rsidRDefault="00597E2F" w:rsidP="00FC2696">
      <w:pPr>
        <w:pStyle w:val="libFootnote0"/>
        <w:rPr>
          <w:rtl/>
        </w:rPr>
      </w:pPr>
      <w:r w:rsidRPr="00D870A5">
        <w:rPr>
          <w:rtl/>
        </w:rPr>
        <w:t>(1) قرب الإسناد</w:t>
      </w:r>
      <w:r w:rsidR="00A64B62">
        <w:rPr>
          <w:rtl/>
        </w:rPr>
        <w:t>:</w:t>
      </w:r>
      <w:r w:rsidRPr="00D870A5">
        <w:rPr>
          <w:rtl/>
        </w:rPr>
        <w:t xml:space="preserve"> 77</w:t>
      </w:r>
      <w:r>
        <w:rPr>
          <w:rtl/>
        </w:rPr>
        <w:t>.</w:t>
      </w:r>
    </w:p>
    <w:p w:rsidR="00597E2F" w:rsidRDefault="00597E2F" w:rsidP="00FC2696">
      <w:pPr>
        <w:pStyle w:val="libFootnote0"/>
        <w:rPr>
          <w:rtl/>
        </w:rPr>
      </w:pPr>
      <w:r>
        <w:rPr>
          <w:rtl/>
        </w:rPr>
        <w:t>2 - التهذيب 7</w:t>
      </w:r>
      <w:r w:rsidR="00A64B62">
        <w:rPr>
          <w:rtl/>
        </w:rPr>
        <w:t>:</w:t>
      </w:r>
      <w:r>
        <w:rPr>
          <w:rtl/>
        </w:rPr>
        <w:t xml:space="preserve"> 167 </w:t>
      </w:r>
      <w:r w:rsidR="00FC2696">
        <w:rPr>
          <w:rtl/>
        </w:rPr>
        <w:t>/</w:t>
      </w:r>
      <w:r>
        <w:rPr>
          <w:rtl/>
        </w:rPr>
        <w:t xml:space="preserve"> 742. </w:t>
      </w:r>
    </w:p>
    <w:p w:rsidR="00597E2F" w:rsidRPr="00D870A5" w:rsidRDefault="00597E2F" w:rsidP="00001EAF">
      <w:pPr>
        <w:pStyle w:val="libFootnote0"/>
        <w:rPr>
          <w:rtl/>
        </w:rPr>
      </w:pPr>
      <w:r w:rsidRPr="00D870A5">
        <w:rPr>
          <w:rtl/>
        </w:rPr>
        <w:t>(</w:t>
      </w:r>
      <w:r w:rsidR="00001EAF">
        <w:rPr>
          <w:rFonts w:hint="cs"/>
          <w:rtl/>
        </w:rPr>
        <w:t>2</w:t>
      </w:r>
      <w:r w:rsidRPr="00D870A5">
        <w:rPr>
          <w:rtl/>
        </w:rPr>
        <w:t>) الفقيه 3</w:t>
      </w:r>
      <w:r w:rsidR="00A64B62">
        <w:rPr>
          <w:rtl/>
        </w:rPr>
        <w:t>:</w:t>
      </w:r>
      <w:r w:rsidRPr="00D870A5">
        <w:rPr>
          <w:rtl/>
        </w:rPr>
        <w:t xml:space="preserve"> 47 </w:t>
      </w:r>
      <w:r w:rsidR="00FC2696">
        <w:rPr>
          <w:rtl/>
        </w:rPr>
        <w:t>/</w:t>
      </w:r>
      <w:r w:rsidRPr="00D870A5">
        <w:rPr>
          <w:rtl/>
        </w:rPr>
        <w:t xml:space="preserve"> 165</w:t>
      </w:r>
      <w:r>
        <w:rPr>
          <w:rtl/>
        </w:rPr>
        <w:t>.</w:t>
      </w:r>
    </w:p>
    <w:p w:rsidR="00597E2F" w:rsidRDefault="00597E2F" w:rsidP="00001EAF">
      <w:pPr>
        <w:pStyle w:val="libFootnoteCenterBold"/>
        <w:rPr>
          <w:rtl/>
        </w:rPr>
      </w:pPr>
      <w:r>
        <w:rPr>
          <w:rtl/>
        </w:rPr>
        <w:t>الباب 12</w:t>
      </w:r>
    </w:p>
    <w:p w:rsidR="00597E2F" w:rsidRDefault="00597E2F" w:rsidP="00001EAF">
      <w:pPr>
        <w:pStyle w:val="libFootnoteCenterBold"/>
        <w:rPr>
          <w:rtl/>
        </w:rPr>
      </w:pPr>
      <w:r>
        <w:rPr>
          <w:rtl/>
        </w:rPr>
        <w:t xml:space="preserve">فيه حديث واحد </w:t>
      </w:r>
    </w:p>
    <w:p w:rsidR="00597E2F" w:rsidRDefault="00597E2F" w:rsidP="00FC2696">
      <w:pPr>
        <w:pStyle w:val="libFootnote0"/>
        <w:rPr>
          <w:rtl/>
        </w:rPr>
      </w:pPr>
      <w:r>
        <w:rPr>
          <w:rtl/>
        </w:rPr>
        <w:t>1 - التهذيب 7</w:t>
      </w:r>
      <w:r w:rsidR="00A64B62">
        <w:rPr>
          <w:rtl/>
        </w:rPr>
        <w:t>:</w:t>
      </w:r>
      <w:r>
        <w:rPr>
          <w:rtl/>
        </w:rPr>
        <w:t xml:space="preserve"> 167 </w:t>
      </w:r>
      <w:r w:rsidR="00FC2696">
        <w:rPr>
          <w:rtl/>
        </w:rPr>
        <w:t>/</w:t>
      </w:r>
      <w:r>
        <w:rPr>
          <w:rtl/>
        </w:rPr>
        <w:t xml:space="preserve"> 741. </w:t>
      </w:r>
    </w:p>
    <w:p w:rsidR="00597E2F" w:rsidRPr="00D870A5" w:rsidRDefault="00597E2F" w:rsidP="00001EAF">
      <w:pPr>
        <w:pStyle w:val="libFootnote0"/>
        <w:rPr>
          <w:rtl/>
        </w:rPr>
      </w:pPr>
      <w:r w:rsidRPr="00D870A5">
        <w:rPr>
          <w:rtl/>
        </w:rPr>
        <w:t>(</w:t>
      </w:r>
      <w:r w:rsidR="00001EAF">
        <w:rPr>
          <w:rFonts w:hint="cs"/>
          <w:rtl/>
        </w:rPr>
        <w:t>3</w:t>
      </w:r>
      <w:r w:rsidRPr="00D870A5">
        <w:rPr>
          <w:rtl/>
        </w:rPr>
        <w:t>) الفقيه 3</w:t>
      </w:r>
      <w:r w:rsidR="00A64B62">
        <w:rPr>
          <w:rtl/>
        </w:rPr>
        <w:t>:</w:t>
      </w:r>
      <w:r w:rsidRPr="00D870A5">
        <w:rPr>
          <w:rtl/>
        </w:rPr>
        <w:t xml:space="preserve"> 45 </w:t>
      </w:r>
      <w:r w:rsidR="00FC2696">
        <w:rPr>
          <w:rtl/>
        </w:rPr>
        <w:t>/</w:t>
      </w:r>
      <w:r w:rsidRPr="00D870A5">
        <w:rPr>
          <w:rtl/>
        </w:rPr>
        <w:t xml:space="preserve"> 158</w:t>
      </w:r>
      <w:r>
        <w:rPr>
          <w:rtl/>
        </w:rPr>
        <w:t>.</w:t>
      </w:r>
    </w:p>
    <w:p w:rsidR="00597E2F" w:rsidRDefault="00597E2F" w:rsidP="00FC2696">
      <w:pPr>
        <w:pStyle w:val="libNormal"/>
        <w:rPr>
          <w:rtl/>
        </w:rPr>
      </w:pPr>
      <w:r>
        <w:rPr>
          <w:rtl/>
        </w:rPr>
        <w:br w:type="page"/>
      </w:r>
    </w:p>
    <w:p w:rsidR="00597E2F" w:rsidRDefault="00597E2F" w:rsidP="00FC2696">
      <w:pPr>
        <w:pStyle w:val="libNormal"/>
        <w:rPr>
          <w:rtl/>
        </w:rPr>
      </w:pPr>
      <w:r>
        <w:rPr>
          <w:rtl/>
        </w:rPr>
        <w:lastRenderedPageBreak/>
        <w:br w:type="page"/>
      </w:r>
    </w:p>
    <w:p w:rsidR="00D659F1" w:rsidRDefault="00597E2F" w:rsidP="00D659F1">
      <w:pPr>
        <w:pStyle w:val="Heading1Center"/>
        <w:rPr>
          <w:rtl/>
        </w:rPr>
      </w:pPr>
      <w:bookmarkStart w:id="856" w:name="_Toc380348141"/>
      <w:bookmarkStart w:id="857" w:name="_Toc307331560"/>
      <w:bookmarkStart w:id="858" w:name="_Toc185031873"/>
      <w:r>
        <w:rPr>
          <w:rtl/>
        </w:rPr>
        <w:lastRenderedPageBreak/>
        <w:t>كتاب إحياء الموات</w:t>
      </w:r>
      <w:bookmarkEnd w:id="856"/>
      <w:bookmarkEnd w:id="858"/>
      <w:r w:rsidR="00907434">
        <w:rPr>
          <w:rtl/>
        </w:rPr>
        <w:t xml:space="preserve"> </w:t>
      </w:r>
    </w:p>
    <w:p w:rsidR="00597E2F" w:rsidRDefault="00907434" w:rsidP="00FC2696">
      <w:pPr>
        <w:pStyle w:val="libNormal"/>
        <w:rPr>
          <w:rtl/>
        </w:rPr>
      </w:pPr>
      <w:r w:rsidRPr="00D659F1">
        <w:rPr>
          <w:rtl/>
        </w:rPr>
        <w:br w:type="page"/>
      </w:r>
    </w:p>
    <w:p w:rsidR="00597E2F" w:rsidRDefault="00597E2F" w:rsidP="00FC2696">
      <w:pPr>
        <w:pStyle w:val="libNormal"/>
        <w:rPr>
          <w:rtl/>
        </w:rPr>
      </w:pPr>
      <w:r>
        <w:rPr>
          <w:rtl/>
        </w:rPr>
        <w:lastRenderedPageBreak/>
        <w:br w:type="page"/>
      </w:r>
    </w:p>
    <w:p w:rsidR="00597E2F" w:rsidRDefault="00597E2F" w:rsidP="00597E2F">
      <w:pPr>
        <w:pStyle w:val="Heading2Center"/>
        <w:rPr>
          <w:rtl/>
        </w:rPr>
      </w:pPr>
      <w:bookmarkStart w:id="859" w:name="_Toc307331561"/>
      <w:bookmarkStart w:id="860" w:name="_Toc380348142"/>
      <w:bookmarkStart w:id="861" w:name="_Toc185031874"/>
      <w:r>
        <w:rPr>
          <w:rtl/>
        </w:rPr>
        <w:lastRenderedPageBreak/>
        <w:t>1 - باب أن من أحيى أرضا</w:t>
      </w:r>
      <w:r w:rsidR="00001EAF">
        <w:rPr>
          <w:rFonts w:hint="cs"/>
          <w:rtl/>
        </w:rPr>
        <w:t>ً</w:t>
      </w:r>
      <w:r>
        <w:rPr>
          <w:rtl/>
        </w:rPr>
        <w:t xml:space="preserve"> مواتا</w:t>
      </w:r>
      <w:r w:rsidR="00001EAF">
        <w:rPr>
          <w:rFonts w:hint="cs"/>
          <w:rtl/>
        </w:rPr>
        <w:t>ً</w:t>
      </w:r>
      <w:r>
        <w:rPr>
          <w:rtl/>
        </w:rPr>
        <w:t xml:space="preserve"> فهى له، وعليه في</w:t>
      </w:r>
      <w:bookmarkEnd w:id="857"/>
      <w:bookmarkEnd w:id="859"/>
      <w:r w:rsidR="00907434">
        <w:rPr>
          <w:rtl/>
        </w:rPr>
        <w:t xml:space="preserve"> </w:t>
      </w:r>
      <w:bookmarkStart w:id="862" w:name="_Toc307331562"/>
      <w:r w:rsidR="00907434">
        <w:rPr>
          <w:rtl/>
        </w:rPr>
        <w:t>ح</w:t>
      </w:r>
      <w:r>
        <w:rPr>
          <w:rtl/>
        </w:rPr>
        <w:t>اصلها الزكاة بشرائطها</w:t>
      </w:r>
      <w:bookmarkEnd w:id="860"/>
      <w:bookmarkEnd w:id="861"/>
      <w:bookmarkEnd w:id="862"/>
      <w:r>
        <w:rPr>
          <w:rtl/>
        </w:rPr>
        <w:t xml:space="preserve"> </w:t>
      </w:r>
    </w:p>
    <w:p w:rsidR="00597E2F" w:rsidRDefault="00597E2F" w:rsidP="006C1B30">
      <w:pPr>
        <w:pStyle w:val="libNormal"/>
        <w:rPr>
          <w:rtl/>
        </w:rPr>
      </w:pPr>
      <w:r w:rsidRPr="00FC2696">
        <w:rPr>
          <w:rStyle w:val="libNormalChar"/>
          <w:rtl/>
        </w:rPr>
        <w:t xml:space="preserve">[ 32236 ] </w:t>
      </w:r>
      <w:r>
        <w:rPr>
          <w:rtl/>
        </w:rPr>
        <w:t>1 - محمد بن الحسن بإسناده عن الحسين بن سعيد، عن صفوان، عن العلاء، عن محمد بن مسلم، قال</w:t>
      </w:r>
      <w:r w:rsidR="00A64B62">
        <w:rPr>
          <w:rtl/>
        </w:rPr>
        <w:t>:</w:t>
      </w:r>
      <w:r>
        <w:rPr>
          <w:rtl/>
        </w:rPr>
        <w:t xml:space="preserve"> سألته عن الشراء من أرض اليهود والنصارى؟ قال</w:t>
      </w:r>
      <w:r w:rsidR="00A64B62">
        <w:rPr>
          <w:rtl/>
        </w:rPr>
        <w:t>:</w:t>
      </w:r>
      <w:r>
        <w:rPr>
          <w:rtl/>
        </w:rPr>
        <w:t xml:space="preserve"> ليس به بأس - إلى أن قال</w:t>
      </w:r>
      <w:r w:rsidR="00A64B62">
        <w:rPr>
          <w:rtl/>
        </w:rPr>
        <w:t>:</w:t>
      </w:r>
      <w:r>
        <w:rPr>
          <w:rtl/>
        </w:rPr>
        <w:t xml:space="preserve"> - وأي</w:t>
      </w:r>
      <w:r w:rsidR="0094689E">
        <w:rPr>
          <w:rFonts w:hint="cs"/>
          <w:rtl/>
        </w:rPr>
        <w:t>ّ</w:t>
      </w:r>
      <w:r>
        <w:rPr>
          <w:rtl/>
        </w:rPr>
        <w:t>ما قوم أحيوا شيئا</w:t>
      </w:r>
      <w:r w:rsidR="0094689E">
        <w:rPr>
          <w:rFonts w:hint="cs"/>
          <w:rtl/>
        </w:rPr>
        <w:t>ً</w:t>
      </w:r>
      <w:r>
        <w:rPr>
          <w:rtl/>
        </w:rPr>
        <w:t xml:space="preserve"> من الارض، أو عملوه فهم أحقّ بها، وهي لهم.</w:t>
      </w:r>
    </w:p>
    <w:p w:rsidR="00597E2F" w:rsidRDefault="00597E2F" w:rsidP="00B351E8">
      <w:pPr>
        <w:pStyle w:val="libNormal"/>
        <w:rPr>
          <w:rtl/>
        </w:rPr>
      </w:pPr>
      <w:r>
        <w:rPr>
          <w:rtl/>
        </w:rPr>
        <w:t>ورواه الشيخ أيضا</w:t>
      </w:r>
      <w:r w:rsidR="0094689E">
        <w:rPr>
          <w:rFonts w:hint="cs"/>
          <w:rtl/>
        </w:rPr>
        <w:t>ً</w:t>
      </w:r>
      <w:r>
        <w:rPr>
          <w:rtl/>
        </w:rPr>
        <w:t xml:space="preserve"> والصدوق كما مر</w:t>
      </w:r>
      <w:r w:rsidR="0094689E">
        <w:rPr>
          <w:rFonts w:hint="cs"/>
          <w:rtl/>
        </w:rPr>
        <w:t>ّ</w:t>
      </w:r>
      <w:r>
        <w:rPr>
          <w:rtl/>
        </w:rPr>
        <w:t xml:space="preserve"> في الجهاد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[ 32237 ] </w:t>
      </w:r>
      <w:r>
        <w:rPr>
          <w:rtl/>
        </w:rPr>
        <w:t>2 - وعنه، عن النضر، عن هشام بن سالم، عن سليمان بن خالد،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يأتي الارض الخربة، فيستخرجها، ويجري أنهارها ويعمرها، ويزرعها، ماذا عليه؟ قال</w:t>
      </w:r>
      <w:r w:rsidR="00A64B62">
        <w:rPr>
          <w:rtl/>
        </w:rPr>
        <w:t>:</w:t>
      </w:r>
      <w:r>
        <w:rPr>
          <w:rtl/>
        </w:rPr>
        <w:t xml:space="preserve"> عليه الصدقة الحديث. </w:t>
      </w:r>
    </w:p>
    <w:p w:rsidR="00597E2F" w:rsidRDefault="00597E2F" w:rsidP="006C1B30">
      <w:pPr>
        <w:pStyle w:val="libNormal"/>
        <w:rPr>
          <w:rtl/>
        </w:rPr>
      </w:pPr>
      <w:r w:rsidRPr="00FC2696">
        <w:rPr>
          <w:rStyle w:val="libNormalChar"/>
          <w:rtl/>
        </w:rPr>
        <w:t xml:space="preserve">[ 32238 ] </w:t>
      </w:r>
      <w:r>
        <w:rPr>
          <w:rtl/>
        </w:rPr>
        <w:t>3 - وعنه، عن فضالة، عن جميل بن در</w:t>
      </w:r>
      <w:r w:rsidR="0094689E">
        <w:rPr>
          <w:rFonts w:hint="cs"/>
          <w:rtl/>
        </w:rPr>
        <w:t>ّ</w:t>
      </w:r>
      <w:r>
        <w:rPr>
          <w:rtl/>
        </w:rPr>
        <w:t xml:space="preserve">اج، عن محمد بن </w:t>
      </w:r>
    </w:p>
    <w:p w:rsidR="00597E2F" w:rsidRDefault="00FC2696" w:rsidP="00FC2696">
      <w:pPr>
        <w:pStyle w:val="libLine"/>
        <w:rPr>
          <w:rtl/>
        </w:rPr>
      </w:pPr>
      <w:r>
        <w:rPr>
          <w:rtl/>
        </w:rPr>
        <w:t>____________________</w:t>
      </w:r>
    </w:p>
    <w:p w:rsidR="00597E2F" w:rsidRDefault="00597E2F" w:rsidP="0094689E">
      <w:pPr>
        <w:pStyle w:val="libFootnoteCenterBold"/>
        <w:rPr>
          <w:rtl/>
        </w:rPr>
      </w:pPr>
      <w:r>
        <w:rPr>
          <w:rtl/>
        </w:rPr>
        <w:t>الباب 1</w:t>
      </w:r>
    </w:p>
    <w:p w:rsidR="00597E2F" w:rsidRDefault="00597E2F" w:rsidP="0094689E">
      <w:pPr>
        <w:pStyle w:val="libFootnoteCenterBold"/>
        <w:rPr>
          <w:rtl/>
        </w:rPr>
      </w:pPr>
      <w:r>
        <w:rPr>
          <w:rtl/>
        </w:rPr>
        <w:t xml:space="preserve">فيه 8 أحاديث </w:t>
      </w:r>
    </w:p>
    <w:p w:rsidR="00597E2F" w:rsidRDefault="00597E2F" w:rsidP="00FC2696">
      <w:pPr>
        <w:pStyle w:val="libFootnote0"/>
        <w:rPr>
          <w:rtl/>
        </w:rPr>
      </w:pPr>
      <w:r>
        <w:rPr>
          <w:rtl/>
        </w:rPr>
        <w:t>1 - التهذيب 7</w:t>
      </w:r>
      <w:r w:rsidR="00A64B62">
        <w:rPr>
          <w:rtl/>
        </w:rPr>
        <w:t>:</w:t>
      </w:r>
      <w:r>
        <w:rPr>
          <w:rtl/>
        </w:rPr>
        <w:t xml:space="preserve"> 148 </w:t>
      </w:r>
      <w:r w:rsidR="00FC2696">
        <w:rPr>
          <w:rtl/>
        </w:rPr>
        <w:t>/</w:t>
      </w:r>
      <w:r>
        <w:rPr>
          <w:rtl/>
        </w:rPr>
        <w:t xml:space="preserve"> 655، والاستبصار 3</w:t>
      </w:r>
      <w:r w:rsidR="00A64B62">
        <w:rPr>
          <w:rtl/>
        </w:rPr>
        <w:t>:</w:t>
      </w:r>
      <w:r>
        <w:rPr>
          <w:rtl/>
        </w:rPr>
        <w:t xml:space="preserve"> 110 </w:t>
      </w:r>
      <w:r w:rsidR="00FC2696">
        <w:rPr>
          <w:rtl/>
        </w:rPr>
        <w:t>/</w:t>
      </w:r>
      <w:r>
        <w:rPr>
          <w:rtl/>
        </w:rPr>
        <w:t xml:space="preserve"> 390. </w:t>
      </w:r>
    </w:p>
    <w:p w:rsidR="00597E2F" w:rsidRPr="00D870A5" w:rsidRDefault="00597E2F" w:rsidP="00FC2696">
      <w:pPr>
        <w:pStyle w:val="libFootnote0"/>
        <w:rPr>
          <w:rtl/>
        </w:rPr>
      </w:pPr>
      <w:r w:rsidRPr="00D870A5">
        <w:rPr>
          <w:rtl/>
        </w:rPr>
        <w:t>(1) مر</w:t>
      </w:r>
      <w:r w:rsidR="0094689E">
        <w:rPr>
          <w:rFonts w:hint="cs"/>
          <w:rtl/>
        </w:rPr>
        <w:t>ّ</w:t>
      </w:r>
      <w:r w:rsidRPr="00D870A5">
        <w:rPr>
          <w:rtl/>
        </w:rPr>
        <w:t xml:space="preserve"> في الحديث 2 من الباب 71 من أبواب جهاد العدو</w:t>
      </w:r>
      <w:r>
        <w:rPr>
          <w:rtl/>
        </w:rPr>
        <w:t>.</w:t>
      </w:r>
    </w:p>
    <w:p w:rsidR="00597E2F" w:rsidRDefault="00597E2F" w:rsidP="00FC2696">
      <w:pPr>
        <w:pStyle w:val="libFootnote0"/>
        <w:rPr>
          <w:rtl/>
        </w:rPr>
      </w:pPr>
      <w:r>
        <w:rPr>
          <w:rtl/>
        </w:rPr>
        <w:t>2 - التهذيب 7</w:t>
      </w:r>
      <w:r w:rsidR="00A64B62">
        <w:rPr>
          <w:rtl/>
        </w:rPr>
        <w:t>:</w:t>
      </w:r>
      <w:r>
        <w:rPr>
          <w:rtl/>
        </w:rPr>
        <w:t xml:space="preserve"> 148 </w:t>
      </w:r>
      <w:r w:rsidR="00FC2696">
        <w:rPr>
          <w:rtl/>
        </w:rPr>
        <w:t>/</w:t>
      </w:r>
      <w:r>
        <w:rPr>
          <w:rtl/>
        </w:rPr>
        <w:t xml:space="preserve"> 658.</w:t>
      </w:r>
    </w:p>
    <w:p w:rsidR="00597E2F" w:rsidRDefault="00597E2F" w:rsidP="00FC2696">
      <w:pPr>
        <w:pStyle w:val="libFootnote0"/>
        <w:rPr>
          <w:rtl/>
        </w:rPr>
      </w:pPr>
      <w:r>
        <w:rPr>
          <w:rtl/>
        </w:rPr>
        <w:t>3 - التهذيب 7</w:t>
      </w:r>
      <w:r w:rsidR="00A64B62">
        <w:rPr>
          <w:rtl/>
        </w:rPr>
        <w:t>:</w:t>
      </w:r>
      <w:r>
        <w:rPr>
          <w:rtl/>
        </w:rPr>
        <w:t xml:space="preserve"> 149 </w:t>
      </w:r>
      <w:r w:rsidR="00FC2696">
        <w:rPr>
          <w:rtl/>
        </w:rPr>
        <w:t>/</w:t>
      </w:r>
      <w:r>
        <w:rPr>
          <w:rtl/>
        </w:rPr>
        <w:t xml:space="preserve"> 659.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مسلم،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أي</w:t>
      </w:r>
      <w:r w:rsidR="0094689E">
        <w:rPr>
          <w:rFonts w:hint="cs"/>
          <w:rtl/>
        </w:rPr>
        <w:t>ّ</w:t>
      </w:r>
      <w:r>
        <w:rPr>
          <w:rtl/>
        </w:rPr>
        <w:t>ما قوم أحيوا شيئا</w:t>
      </w:r>
      <w:r w:rsidR="0094689E">
        <w:rPr>
          <w:rFonts w:hint="cs"/>
          <w:rtl/>
        </w:rPr>
        <w:t>ً</w:t>
      </w:r>
      <w:r>
        <w:rPr>
          <w:rtl/>
        </w:rPr>
        <w:t xml:space="preserve"> من الارض أو عمروها فهم أحق بها. </w:t>
      </w:r>
    </w:p>
    <w:p w:rsidR="00597E2F" w:rsidRDefault="00597E2F" w:rsidP="006C1B30">
      <w:pPr>
        <w:pStyle w:val="libNormal"/>
        <w:rPr>
          <w:rtl/>
        </w:rPr>
      </w:pPr>
      <w:r w:rsidRPr="00FC2696">
        <w:rPr>
          <w:rStyle w:val="libNormalChar"/>
          <w:rtl/>
        </w:rPr>
        <w:t xml:space="preserve">[ 32239 ] </w:t>
      </w:r>
      <w:r>
        <w:rPr>
          <w:rtl/>
        </w:rPr>
        <w:t>4 - وبإسناده عن علي</w:t>
      </w:r>
      <w:r w:rsidR="0094689E">
        <w:rPr>
          <w:rFonts w:hint="cs"/>
          <w:rtl/>
        </w:rPr>
        <w:t>ِّ</w:t>
      </w:r>
      <w:r>
        <w:rPr>
          <w:rtl/>
        </w:rPr>
        <w:t xml:space="preserve"> بن إبراهيم، عن أبيه، عن ابن أبي عمير، عن محمد بن حمران، عن محمد بن مسلم، قال</w:t>
      </w:r>
      <w:r w:rsidR="00A64B62">
        <w:rPr>
          <w:rtl/>
        </w:rPr>
        <w:t>:</w:t>
      </w:r>
      <w:r>
        <w:rPr>
          <w:rtl/>
        </w:rPr>
        <w:t xml:space="preserve"> سمعت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أيما قوم أحيوا شيئا من الارض، وعمروها فهم أحقّ بها، وهي لهم. </w:t>
      </w:r>
    </w:p>
    <w:p w:rsidR="00597E2F" w:rsidRDefault="00597E2F" w:rsidP="006C1B30">
      <w:pPr>
        <w:pStyle w:val="libNormal"/>
        <w:rPr>
          <w:rtl/>
        </w:rPr>
      </w:pPr>
      <w:r w:rsidRPr="00FC2696">
        <w:rPr>
          <w:rStyle w:val="libNormalChar"/>
          <w:rtl/>
        </w:rPr>
        <w:t xml:space="preserve">[ 32240 ] </w:t>
      </w:r>
      <w:r>
        <w:rPr>
          <w:rtl/>
        </w:rPr>
        <w:t>5 - وعنه، عن أبيه، عن حم</w:t>
      </w:r>
      <w:r w:rsidR="0094689E">
        <w:rPr>
          <w:rFonts w:hint="cs"/>
          <w:rtl/>
        </w:rPr>
        <w:t>ّ</w:t>
      </w:r>
      <w:r>
        <w:rPr>
          <w:rtl/>
        </w:rPr>
        <w:t xml:space="preserve">اد، عن حريز، عن زرارة ومحمد بن مسلم، وأبي بصير، وفضيل، وبكير، وحمران، وعبد الرحمن ابن أبي عبدالله، عن أبي جعفر، وأبي عبدالله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قالا</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أحيى أرضا</w:t>
      </w:r>
      <w:r w:rsidR="0094689E">
        <w:rPr>
          <w:rFonts w:hint="cs"/>
          <w:rtl/>
        </w:rPr>
        <w:t>ً</w:t>
      </w:r>
      <w:r>
        <w:rPr>
          <w:rtl/>
        </w:rPr>
        <w:t xml:space="preserve"> مواتا</w:t>
      </w:r>
      <w:r w:rsidR="0094689E">
        <w:rPr>
          <w:rFonts w:hint="cs"/>
          <w:rtl/>
        </w:rPr>
        <w:t>ً</w:t>
      </w:r>
      <w:r>
        <w:rPr>
          <w:rtl/>
        </w:rPr>
        <w:t xml:space="preserve"> فهي له. </w:t>
      </w:r>
    </w:p>
    <w:p w:rsidR="00597E2F" w:rsidRDefault="00597E2F" w:rsidP="00B351E8">
      <w:pPr>
        <w:pStyle w:val="libNormal"/>
        <w:rPr>
          <w:rtl/>
        </w:rPr>
      </w:pPr>
      <w:r>
        <w:rPr>
          <w:rtl/>
        </w:rPr>
        <w:t>محمد بن يعقوب، عن علي</w:t>
      </w:r>
      <w:r w:rsidR="0094689E">
        <w:rPr>
          <w:rFonts w:hint="cs"/>
          <w:rtl/>
        </w:rPr>
        <w:t>ِّ</w:t>
      </w:r>
      <w:r>
        <w:rPr>
          <w:rtl/>
        </w:rPr>
        <w:t xml:space="preserve"> بن إبراهيم مثله </w:t>
      </w:r>
      <w:r w:rsidRPr="00821781">
        <w:rPr>
          <w:rStyle w:val="libFootnotenumChar"/>
          <w:rtl/>
        </w:rPr>
        <w:t>(1)</w:t>
      </w:r>
      <w:r>
        <w:rPr>
          <w:rtl/>
        </w:rPr>
        <w:t xml:space="preserve">،. وكذا الذي قبله. </w:t>
      </w:r>
    </w:p>
    <w:p w:rsidR="00597E2F" w:rsidRDefault="00597E2F" w:rsidP="006C1B30">
      <w:pPr>
        <w:pStyle w:val="libNormal"/>
        <w:rPr>
          <w:rtl/>
        </w:rPr>
      </w:pPr>
      <w:r w:rsidRPr="00FC2696">
        <w:rPr>
          <w:rStyle w:val="libNormalChar"/>
          <w:rtl/>
        </w:rPr>
        <w:t xml:space="preserve">[ 32241 ] </w:t>
      </w:r>
      <w:r>
        <w:rPr>
          <w:rtl/>
        </w:rPr>
        <w:t>6 - وعنه، عن أبيه، عن حم</w:t>
      </w:r>
      <w:r w:rsidR="0094689E">
        <w:rPr>
          <w:rFonts w:hint="cs"/>
          <w:rtl/>
        </w:rPr>
        <w:t>ّ</w:t>
      </w:r>
      <w:r>
        <w:rPr>
          <w:rtl/>
        </w:rPr>
        <w:t xml:space="preserve">اد، عن حريز، عن زرارة،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أحيى مواتاً فهو له. </w:t>
      </w:r>
    </w:p>
    <w:p w:rsidR="00597E2F" w:rsidRDefault="00597E2F" w:rsidP="006C1B30">
      <w:pPr>
        <w:pStyle w:val="libNormal"/>
        <w:rPr>
          <w:rtl/>
        </w:rPr>
      </w:pPr>
      <w:r w:rsidRPr="00FC2696">
        <w:rPr>
          <w:rStyle w:val="libNormalChar"/>
          <w:rtl/>
        </w:rPr>
        <w:t xml:space="preserve">[ 32242 ] </w:t>
      </w:r>
      <w:r>
        <w:rPr>
          <w:rtl/>
        </w:rPr>
        <w:t>7 - محمد بن علي</w:t>
      </w:r>
      <w:r w:rsidR="0094689E">
        <w:rPr>
          <w:rFonts w:hint="cs"/>
          <w:rtl/>
        </w:rPr>
        <w:t>ِّ</w:t>
      </w:r>
      <w:r>
        <w:rPr>
          <w:rtl/>
        </w:rPr>
        <w:t xml:space="preserve"> بن الحسين، قال</w:t>
      </w:r>
      <w:r w:rsidR="00A64B62">
        <w:rPr>
          <w:rtl/>
        </w:rPr>
        <w:t>:</w:t>
      </w:r>
      <w:r>
        <w:rPr>
          <w:rtl/>
        </w:rPr>
        <w:t xml:space="preserve"> قد ظهر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على خيبر، فخارجهم على أن يكون الارض في أيديهم يعملون فيها ويعمرونها، وما بأس لو اشتريت منها شيئا</w:t>
      </w:r>
      <w:r w:rsidR="0094689E">
        <w:rPr>
          <w:rFonts w:hint="cs"/>
          <w:rtl/>
        </w:rPr>
        <w:t>ً</w:t>
      </w:r>
      <w:r>
        <w:rPr>
          <w:rtl/>
        </w:rPr>
        <w:t>، وأي</w:t>
      </w:r>
      <w:r w:rsidR="0094689E">
        <w:rPr>
          <w:rFonts w:hint="cs"/>
          <w:rtl/>
        </w:rPr>
        <w:t>ّ</w:t>
      </w:r>
      <w:r>
        <w:rPr>
          <w:rtl/>
        </w:rPr>
        <w:t>ما قوم أحيوا شيئا</w:t>
      </w:r>
      <w:r w:rsidR="0094689E">
        <w:rPr>
          <w:rFonts w:hint="cs"/>
          <w:rtl/>
        </w:rPr>
        <w:t>ً</w:t>
      </w:r>
      <w:r>
        <w:rPr>
          <w:rtl/>
        </w:rPr>
        <w:t xml:space="preserve"> من الارض، فعمروه فهم أحقّ به، وهو لهم. </w:t>
      </w:r>
    </w:p>
    <w:p w:rsidR="00597E2F" w:rsidRDefault="00597E2F" w:rsidP="006C1B30">
      <w:pPr>
        <w:pStyle w:val="libNormal"/>
        <w:rPr>
          <w:rtl/>
        </w:rPr>
      </w:pPr>
      <w:r w:rsidRPr="00FC2696">
        <w:rPr>
          <w:rStyle w:val="libNormalChar"/>
          <w:rtl/>
        </w:rPr>
        <w:t xml:space="preserve">[ 32243 ] </w:t>
      </w:r>
      <w:r>
        <w:rPr>
          <w:rtl/>
        </w:rPr>
        <w:t xml:space="preserve">8 - وبإسناده عن الحسن بن محبوب، عن عبدالله بن سنان،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التهذيب 7</w:t>
      </w:r>
      <w:r w:rsidR="00A64B62">
        <w:rPr>
          <w:rtl/>
        </w:rPr>
        <w:t>:</w:t>
      </w:r>
      <w:r>
        <w:rPr>
          <w:rtl/>
        </w:rPr>
        <w:t xml:space="preserve"> 152 </w:t>
      </w:r>
      <w:r w:rsidR="00FC2696">
        <w:rPr>
          <w:rtl/>
        </w:rPr>
        <w:t>/</w:t>
      </w:r>
      <w:r>
        <w:rPr>
          <w:rtl/>
        </w:rPr>
        <w:t xml:space="preserve"> 671، والاستبصار 3</w:t>
      </w:r>
      <w:r w:rsidR="00A64B62">
        <w:rPr>
          <w:rtl/>
        </w:rPr>
        <w:t>:</w:t>
      </w:r>
      <w:r>
        <w:rPr>
          <w:rtl/>
        </w:rPr>
        <w:t xml:space="preserve"> 107 </w:t>
      </w:r>
      <w:r w:rsidR="00FC2696">
        <w:rPr>
          <w:rtl/>
        </w:rPr>
        <w:t>/</w:t>
      </w:r>
      <w:r>
        <w:rPr>
          <w:rtl/>
        </w:rPr>
        <w:t xml:space="preserve"> 380، والكافي 5</w:t>
      </w:r>
      <w:r w:rsidR="00A64B62">
        <w:rPr>
          <w:rtl/>
        </w:rPr>
        <w:t>:</w:t>
      </w:r>
      <w:r>
        <w:rPr>
          <w:rtl/>
        </w:rPr>
        <w:t xml:space="preserve"> 279 </w:t>
      </w:r>
      <w:r w:rsidR="00FC2696">
        <w:rPr>
          <w:rtl/>
        </w:rPr>
        <w:t>/</w:t>
      </w:r>
      <w:r>
        <w:rPr>
          <w:rtl/>
        </w:rPr>
        <w:t xml:space="preserve"> 1.</w:t>
      </w:r>
    </w:p>
    <w:p w:rsidR="00597E2F" w:rsidRDefault="00597E2F" w:rsidP="00FC2696">
      <w:pPr>
        <w:pStyle w:val="libFootnote0"/>
        <w:rPr>
          <w:rtl/>
        </w:rPr>
      </w:pPr>
      <w:r>
        <w:rPr>
          <w:rtl/>
        </w:rPr>
        <w:t>5 - التهذيب 7</w:t>
      </w:r>
      <w:r w:rsidR="00A64B62">
        <w:rPr>
          <w:rtl/>
        </w:rPr>
        <w:t>:</w:t>
      </w:r>
      <w:r>
        <w:rPr>
          <w:rtl/>
        </w:rPr>
        <w:t xml:space="preserve"> 152 </w:t>
      </w:r>
      <w:r w:rsidR="00FC2696">
        <w:rPr>
          <w:rtl/>
        </w:rPr>
        <w:t>/</w:t>
      </w:r>
      <w:r>
        <w:rPr>
          <w:rtl/>
        </w:rPr>
        <w:t xml:space="preserve"> 637، والاستبصار 3</w:t>
      </w:r>
      <w:r w:rsidR="00A64B62">
        <w:rPr>
          <w:rtl/>
        </w:rPr>
        <w:t>:</w:t>
      </w:r>
      <w:r>
        <w:rPr>
          <w:rtl/>
        </w:rPr>
        <w:t xml:space="preserve"> 108 </w:t>
      </w:r>
      <w:r w:rsidR="00FC2696">
        <w:rPr>
          <w:rtl/>
        </w:rPr>
        <w:t>/</w:t>
      </w:r>
      <w:r>
        <w:rPr>
          <w:rtl/>
        </w:rPr>
        <w:t xml:space="preserve"> 382. </w:t>
      </w:r>
    </w:p>
    <w:p w:rsidR="00597E2F" w:rsidRPr="00D870A5" w:rsidRDefault="00597E2F" w:rsidP="00FC2696">
      <w:pPr>
        <w:pStyle w:val="libFootnote0"/>
        <w:rPr>
          <w:rtl/>
        </w:rPr>
      </w:pPr>
      <w:r w:rsidRPr="00D870A5">
        <w:rPr>
          <w:rtl/>
        </w:rPr>
        <w:t>(1) الكافي 5</w:t>
      </w:r>
      <w:r w:rsidR="00A64B62">
        <w:rPr>
          <w:rtl/>
        </w:rPr>
        <w:t>:</w:t>
      </w:r>
      <w:r w:rsidRPr="00D870A5">
        <w:rPr>
          <w:rtl/>
        </w:rPr>
        <w:t xml:space="preserve"> 279 </w:t>
      </w:r>
      <w:r w:rsidR="00FC2696">
        <w:rPr>
          <w:rtl/>
        </w:rPr>
        <w:t>/</w:t>
      </w:r>
      <w:r w:rsidRPr="00D870A5">
        <w:rPr>
          <w:rtl/>
        </w:rPr>
        <w:t xml:space="preserve"> 4</w:t>
      </w:r>
      <w:r>
        <w:rPr>
          <w:rtl/>
        </w:rPr>
        <w:t>.</w:t>
      </w:r>
    </w:p>
    <w:p w:rsidR="00597E2F" w:rsidRDefault="00597E2F" w:rsidP="00FC2696">
      <w:pPr>
        <w:pStyle w:val="libFootnote0"/>
        <w:rPr>
          <w:rtl/>
        </w:rPr>
      </w:pPr>
      <w:r>
        <w:rPr>
          <w:rtl/>
        </w:rPr>
        <w:t>6 - الكافي 5</w:t>
      </w:r>
      <w:r w:rsidR="00A64B62">
        <w:rPr>
          <w:rtl/>
        </w:rPr>
        <w:t>:</w:t>
      </w:r>
      <w:r>
        <w:rPr>
          <w:rtl/>
        </w:rPr>
        <w:t xml:space="preserve"> 279 </w:t>
      </w:r>
      <w:r w:rsidR="00FC2696">
        <w:rPr>
          <w:rtl/>
        </w:rPr>
        <w:t>/</w:t>
      </w:r>
      <w:r>
        <w:rPr>
          <w:rtl/>
        </w:rPr>
        <w:t xml:space="preserve"> 3.</w:t>
      </w:r>
    </w:p>
    <w:p w:rsidR="00597E2F" w:rsidRDefault="00597E2F" w:rsidP="00FC2696">
      <w:pPr>
        <w:pStyle w:val="libFootnote0"/>
        <w:rPr>
          <w:rtl/>
        </w:rPr>
      </w:pPr>
      <w:r>
        <w:rPr>
          <w:rtl/>
        </w:rPr>
        <w:t>7 - الفقيه 3</w:t>
      </w:r>
      <w:r w:rsidR="00A64B62">
        <w:rPr>
          <w:rtl/>
        </w:rPr>
        <w:t>:</w:t>
      </w:r>
      <w:r>
        <w:rPr>
          <w:rtl/>
        </w:rPr>
        <w:t xml:space="preserve"> 151 </w:t>
      </w:r>
      <w:r w:rsidR="00FC2696">
        <w:rPr>
          <w:rtl/>
        </w:rPr>
        <w:t>/</w:t>
      </w:r>
      <w:r>
        <w:rPr>
          <w:rtl/>
        </w:rPr>
        <w:t xml:space="preserve"> 664.</w:t>
      </w:r>
    </w:p>
    <w:p w:rsidR="00597E2F" w:rsidRDefault="00597E2F" w:rsidP="00FC2696">
      <w:pPr>
        <w:pStyle w:val="libFootnote0"/>
        <w:rPr>
          <w:rtl/>
        </w:rPr>
      </w:pPr>
      <w:r>
        <w:rPr>
          <w:rtl/>
        </w:rPr>
        <w:t>8 - الفقيه 3</w:t>
      </w:r>
      <w:r w:rsidR="00A64B62">
        <w:rPr>
          <w:rtl/>
        </w:rPr>
        <w:t>:</w:t>
      </w:r>
      <w:r>
        <w:rPr>
          <w:rtl/>
        </w:rPr>
        <w:t xml:space="preserve"> 152 </w:t>
      </w:r>
      <w:r w:rsidR="00FC2696">
        <w:rPr>
          <w:rtl/>
        </w:rPr>
        <w:t>/</w:t>
      </w:r>
      <w:r>
        <w:rPr>
          <w:rtl/>
        </w:rPr>
        <w:t xml:space="preserve"> 668.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 سئل - وأنا حاضر - عن رجل أحيى أرضا</w:t>
      </w:r>
      <w:r w:rsidR="007647AF">
        <w:rPr>
          <w:rFonts w:hint="cs"/>
          <w:rtl/>
        </w:rPr>
        <w:t>ً</w:t>
      </w:r>
      <w:r>
        <w:rPr>
          <w:rtl/>
        </w:rPr>
        <w:t xml:space="preserve"> مواتا</w:t>
      </w:r>
      <w:r w:rsidR="007647AF">
        <w:rPr>
          <w:rFonts w:hint="cs"/>
          <w:rtl/>
        </w:rPr>
        <w:t>ً</w:t>
      </w:r>
      <w:r>
        <w:rPr>
          <w:rtl/>
        </w:rPr>
        <w:t xml:space="preserve">، فكرى </w:t>
      </w:r>
      <w:r w:rsidRPr="00821781">
        <w:rPr>
          <w:rStyle w:val="libFootnotenumChar"/>
          <w:rtl/>
        </w:rPr>
        <w:t>(1)</w:t>
      </w:r>
      <w:r>
        <w:rPr>
          <w:rtl/>
        </w:rPr>
        <w:t xml:space="preserve"> فيها نهرا</w:t>
      </w:r>
      <w:r w:rsidR="007647AF">
        <w:rPr>
          <w:rFonts w:hint="cs"/>
          <w:rtl/>
        </w:rPr>
        <w:t>ً</w:t>
      </w:r>
      <w:r>
        <w:rPr>
          <w:rtl/>
        </w:rPr>
        <w:t>، وبنى بيوتا</w:t>
      </w:r>
      <w:r w:rsidR="007647AF">
        <w:rPr>
          <w:rFonts w:hint="cs"/>
          <w:rtl/>
        </w:rPr>
        <w:t>ً</w:t>
      </w:r>
      <w:r>
        <w:rPr>
          <w:rtl/>
        </w:rPr>
        <w:t>، وغرس نخلا</w:t>
      </w:r>
      <w:r w:rsidR="007647AF">
        <w:rPr>
          <w:rFonts w:hint="cs"/>
          <w:rtl/>
        </w:rPr>
        <w:t>ً</w:t>
      </w:r>
      <w:r>
        <w:rPr>
          <w:rtl/>
        </w:rPr>
        <w:t xml:space="preserve"> وشجرا</w:t>
      </w:r>
      <w:r w:rsidR="007647AF">
        <w:rPr>
          <w:rFonts w:hint="cs"/>
          <w:rtl/>
        </w:rPr>
        <w:t>ً</w:t>
      </w:r>
      <w:r>
        <w:rPr>
          <w:rtl/>
        </w:rPr>
        <w:t>، فقال</w:t>
      </w:r>
      <w:r w:rsidR="00A64B62">
        <w:rPr>
          <w:rtl/>
        </w:rPr>
        <w:t>:</w:t>
      </w:r>
      <w:r>
        <w:rPr>
          <w:rtl/>
        </w:rPr>
        <w:t xml:space="preserve"> هي له، وله أجر بيوتها، وعليه فيها العشر فيما سقت السماء، أو سيل وادٍ أو عين، وعليه فيما سقت الدوالي والغرب </w:t>
      </w:r>
      <w:r w:rsidRPr="00821781">
        <w:rPr>
          <w:rStyle w:val="libFootnotenumChar"/>
          <w:rtl/>
        </w:rPr>
        <w:t>(2)</w:t>
      </w:r>
      <w:r>
        <w:rPr>
          <w:rtl/>
        </w:rPr>
        <w:t xml:space="preserve"> نصف العشر. </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الخمس </w:t>
      </w:r>
      <w:r w:rsidRPr="00821781">
        <w:rPr>
          <w:rStyle w:val="libFootnotenumChar"/>
          <w:rtl/>
        </w:rPr>
        <w:t>(3)</w:t>
      </w:r>
      <w:r>
        <w:rPr>
          <w:rtl/>
        </w:rPr>
        <w:t xml:space="preserve"> وفي الجهاد </w:t>
      </w:r>
      <w:r w:rsidRPr="00821781">
        <w:rPr>
          <w:rStyle w:val="libFootnotenumChar"/>
          <w:rtl/>
        </w:rPr>
        <w:t>(4)</w:t>
      </w:r>
      <w:r>
        <w:rPr>
          <w:rtl/>
        </w:rPr>
        <w:t xml:space="preserve">، ويأتي ما </w:t>
      </w:r>
      <w:r w:rsidR="00E554CA">
        <w:rPr>
          <w:rtl/>
        </w:rPr>
        <w:t xml:space="preserve">يدلّ </w:t>
      </w:r>
      <w:r>
        <w:rPr>
          <w:rtl/>
        </w:rPr>
        <w:t xml:space="preserve">عليه </w:t>
      </w:r>
      <w:r w:rsidRPr="00821781">
        <w:rPr>
          <w:rStyle w:val="libFootnotenumChar"/>
          <w:rtl/>
        </w:rPr>
        <w:t>(5)</w:t>
      </w:r>
      <w:r>
        <w:rPr>
          <w:rtl/>
        </w:rPr>
        <w:t>.</w:t>
      </w:r>
    </w:p>
    <w:p w:rsidR="00597E2F" w:rsidRDefault="00597E2F" w:rsidP="00597E2F">
      <w:pPr>
        <w:pStyle w:val="Heading2Center"/>
        <w:rPr>
          <w:rtl/>
        </w:rPr>
      </w:pPr>
      <w:bookmarkStart w:id="863" w:name="_Toc307331563"/>
      <w:bookmarkStart w:id="864" w:name="_Toc380348143"/>
      <w:bookmarkStart w:id="865" w:name="_Toc185031875"/>
      <w:r>
        <w:rPr>
          <w:rtl/>
        </w:rPr>
        <w:t xml:space="preserve">2 - </w:t>
      </w:r>
      <w:r w:rsidRPr="00D870A5">
        <w:rPr>
          <w:rtl/>
        </w:rPr>
        <w:t>باب أن من غرس غرسا</w:t>
      </w:r>
      <w:r w:rsidR="007647AF">
        <w:rPr>
          <w:rFonts w:hint="cs"/>
          <w:rtl/>
        </w:rPr>
        <w:t>ً</w:t>
      </w:r>
      <w:r w:rsidRPr="00D870A5">
        <w:rPr>
          <w:rtl/>
        </w:rPr>
        <w:t xml:space="preserve"> فهو له</w:t>
      </w:r>
      <w:r>
        <w:rPr>
          <w:rtl/>
        </w:rPr>
        <w:t>،</w:t>
      </w:r>
      <w:r w:rsidRPr="00D870A5">
        <w:rPr>
          <w:rtl/>
        </w:rPr>
        <w:t xml:space="preserve"> ومن استخرج ماء</w:t>
      </w:r>
      <w:bookmarkEnd w:id="863"/>
      <w:r w:rsidR="00907434">
        <w:rPr>
          <w:rtl/>
        </w:rPr>
        <w:t xml:space="preserve"> </w:t>
      </w:r>
      <w:bookmarkStart w:id="866" w:name="_Toc307331564"/>
      <w:r w:rsidR="00907434">
        <w:rPr>
          <w:rtl/>
        </w:rPr>
        <w:t>ا</w:t>
      </w:r>
      <w:r>
        <w:rPr>
          <w:rtl/>
        </w:rPr>
        <w:t>بتداء</w:t>
      </w:r>
      <w:r w:rsidR="00C07B57">
        <w:rPr>
          <w:rFonts w:hint="cs"/>
          <w:rtl/>
        </w:rPr>
        <w:t>ً</w:t>
      </w:r>
      <w:r>
        <w:rPr>
          <w:rtl/>
        </w:rPr>
        <w:t xml:space="preserve"> فهو له</w:t>
      </w:r>
      <w:bookmarkEnd w:id="864"/>
      <w:bookmarkEnd w:id="865"/>
      <w:bookmarkEnd w:id="866"/>
      <w:r>
        <w:rPr>
          <w:rtl/>
        </w:rPr>
        <w:t xml:space="preserve"> </w:t>
      </w:r>
    </w:p>
    <w:p w:rsidR="00597E2F" w:rsidRDefault="00597E2F" w:rsidP="00C07B57">
      <w:pPr>
        <w:pStyle w:val="libNormal"/>
        <w:rPr>
          <w:rtl/>
        </w:rPr>
      </w:pPr>
      <w:r w:rsidRPr="00FC2696">
        <w:rPr>
          <w:rStyle w:val="libNormalChar"/>
          <w:rtl/>
        </w:rPr>
        <w:t xml:space="preserve">[ 32244 ] </w:t>
      </w:r>
      <w:r>
        <w:rPr>
          <w:rtl/>
        </w:rPr>
        <w:t>1 - محمد بن يعقوب، عن علي</w:t>
      </w:r>
      <w:r w:rsidR="00C07B57">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من غرس شجرا</w:t>
      </w:r>
      <w:r w:rsidR="00C07B57">
        <w:rPr>
          <w:rFonts w:hint="cs"/>
          <w:rtl/>
        </w:rPr>
        <w:t>ً</w:t>
      </w:r>
      <w:r w:rsidR="00A64B62">
        <w:rPr>
          <w:rtl/>
        </w:rPr>
        <w:t>:</w:t>
      </w:r>
      <w:r>
        <w:rPr>
          <w:rtl/>
        </w:rPr>
        <w:t xml:space="preserve"> أو حفر واديا</w:t>
      </w:r>
      <w:r w:rsidR="00C07B57">
        <w:rPr>
          <w:rFonts w:hint="cs"/>
          <w:rtl/>
        </w:rPr>
        <w:t>ً</w:t>
      </w:r>
      <w:r>
        <w:rPr>
          <w:rtl/>
        </w:rPr>
        <w:t xml:space="preserve"> بدي</w:t>
      </w:r>
      <w:r w:rsidR="00C07B57">
        <w:rPr>
          <w:rFonts w:hint="cs"/>
          <w:rtl/>
        </w:rPr>
        <w:t>ّ</w:t>
      </w:r>
      <w:r>
        <w:rPr>
          <w:rtl/>
        </w:rPr>
        <w:t>ا</w:t>
      </w:r>
      <w:r w:rsidR="00C07B57">
        <w:rPr>
          <w:rFonts w:hint="cs"/>
          <w:rtl/>
        </w:rPr>
        <w:t>ً</w:t>
      </w:r>
      <w:r>
        <w:rPr>
          <w:rtl/>
        </w:rPr>
        <w:t xml:space="preserve"> </w:t>
      </w:r>
      <w:r w:rsidRPr="00821781">
        <w:rPr>
          <w:rStyle w:val="libFootnotenumChar"/>
          <w:rtl/>
        </w:rPr>
        <w:t>(</w:t>
      </w:r>
      <w:r w:rsidR="00C07B57">
        <w:rPr>
          <w:rStyle w:val="libFootnotenumChar"/>
          <w:rFonts w:hint="cs"/>
          <w:rtl/>
        </w:rPr>
        <w:t>6</w:t>
      </w:r>
      <w:r w:rsidRPr="00821781">
        <w:rPr>
          <w:rStyle w:val="libFootnotenumChar"/>
          <w:rtl/>
        </w:rPr>
        <w:t>)</w:t>
      </w:r>
      <w:r>
        <w:rPr>
          <w:rtl/>
        </w:rPr>
        <w:t xml:space="preserve"> لم يسبقه إليه أحد، وأحيى أرضا</w:t>
      </w:r>
      <w:r w:rsidR="00C07B57">
        <w:rPr>
          <w:rFonts w:hint="cs"/>
          <w:rtl/>
        </w:rPr>
        <w:t>ً</w:t>
      </w:r>
      <w:r>
        <w:rPr>
          <w:rtl/>
        </w:rPr>
        <w:t xml:space="preserve"> ميتة فهي له قضاء من الله ورسوله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w:t>
      </w:r>
    </w:p>
    <w:p w:rsidR="00597E2F" w:rsidRDefault="00597E2F" w:rsidP="00C07B57">
      <w:pPr>
        <w:pStyle w:val="libNormal"/>
        <w:rPr>
          <w:rtl/>
        </w:rPr>
      </w:pPr>
      <w:r>
        <w:rPr>
          <w:rtl/>
        </w:rPr>
        <w:t xml:space="preserve">ورواه الصدوق </w:t>
      </w:r>
      <w:r w:rsidR="0077305A">
        <w:rPr>
          <w:rtl/>
        </w:rPr>
        <w:t xml:space="preserve">مرسلاً </w:t>
      </w:r>
      <w:r w:rsidRPr="00821781">
        <w:rPr>
          <w:rStyle w:val="libFootnotenumChar"/>
          <w:rtl/>
        </w:rPr>
        <w:t>(</w:t>
      </w:r>
      <w:r w:rsidR="00C07B57">
        <w:rPr>
          <w:rStyle w:val="libFootnotenumChar"/>
          <w:rFonts w:hint="cs"/>
          <w:rtl/>
        </w:rPr>
        <w:t>7</w:t>
      </w:r>
      <w:r w:rsidRPr="00821781">
        <w:rPr>
          <w:rStyle w:val="libFootnotenumChar"/>
          <w:rtl/>
        </w:rPr>
        <w:t>)</w:t>
      </w:r>
      <w:r>
        <w:rPr>
          <w:rtl/>
        </w:rPr>
        <w:t>.</w:t>
      </w:r>
    </w:p>
    <w:p w:rsidR="00597E2F" w:rsidRDefault="00597E2F" w:rsidP="00C07B57">
      <w:pPr>
        <w:pStyle w:val="libNormal"/>
        <w:rPr>
          <w:rtl/>
        </w:rPr>
      </w:pPr>
      <w:r>
        <w:rPr>
          <w:rtl/>
        </w:rPr>
        <w:t xml:space="preserve">وكذا رواه في </w:t>
      </w:r>
      <w:r w:rsidRPr="00FC2696">
        <w:rPr>
          <w:rStyle w:val="libNormalChar"/>
          <w:rtl/>
        </w:rPr>
        <w:t xml:space="preserve">( </w:t>
      </w:r>
      <w:r>
        <w:rPr>
          <w:rtl/>
        </w:rPr>
        <w:t>المقنع</w:t>
      </w:r>
      <w:r w:rsidRPr="00FC2696">
        <w:rPr>
          <w:rStyle w:val="libNormalChar"/>
          <w:rtl/>
        </w:rPr>
        <w:t xml:space="preserve"> )</w:t>
      </w:r>
      <w:r>
        <w:rPr>
          <w:rtl/>
        </w:rPr>
        <w:t xml:space="preserve"> </w:t>
      </w:r>
      <w:r w:rsidRPr="00821781">
        <w:rPr>
          <w:rStyle w:val="libFootnotenumChar"/>
          <w:rtl/>
        </w:rPr>
        <w:t>(</w:t>
      </w:r>
      <w:r w:rsidR="00C07B57">
        <w:rPr>
          <w:rStyle w:val="libFootnotenumChar"/>
          <w:rFonts w:hint="cs"/>
          <w:rtl/>
        </w:rPr>
        <w:t>8</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D870A5" w:rsidRDefault="00597E2F" w:rsidP="00FC2696">
      <w:pPr>
        <w:pStyle w:val="libFootnote0"/>
        <w:rPr>
          <w:rtl/>
        </w:rPr>
      </w:pPr>
      <w:r w:rsidRPr="00D870A5">
        <w:rPr>
          <w:rtl/>
        </w:rPr>
        <w:t>(1) أي</w:t>
      </w:r>
      <w:r w:rsidR="00A64B62">
        <w:rPr>
          <w:rtl/>
        </w:rPr>
        <w:t>:</w:t>
      </w:r>
      <w:r w:rsidRPr="00D870A5">
        <w:rPr>
          <w:rtl/>
        </w:rPr>
        <w:t xml:space="preserve"> </w:t>
      </w:r>
      <w:r w:rsidRPr="00C07B57">
        <w:rPr>
          <w:rtl/>
        </w:rPr>
        <w:t>حفر ( هامش</w:t>
      </w:r>
      <w:r w:rsidRPr="00D870A5">
        <w:rPr>
          <w:rtl/>
        </w:rPr>
        <w:t xml:space="preserve"> المصححة الثانية</w:t>
      </w:r>
      <w:r w:rsidRPr="00C07B57">
        <w:rPr>
          <w:rtl/>
        </w:rPr>
        <w:t xml:space="preserve"> ).</w:t>
      </w:r>
      <w:r w:rsidRPr="00D870A5">
        <w:rPr>
          <w:rtl/>
        </w:rPr>
        <w:t xml:space="preserve"> </w:t>
      </w:r>
    </w:p>
    <w:p w:rsidR="00597E2F" w:rsidRPr="00D870A5" w:rsidRDefault="00597E2F" w:rsidP="00FC2696">
      <w:pPr>
        <w:pStyle w:val="libFootnote0"/>
        <w:rPr>
          <w:rtl/>
        </w:rPr>
      </w:pPr>
      <w:r w:rsidRPr="00D870A5">
        <w:rPr>
          <w:rtl/>
        </w:rPr>
        <w:t>(2) الغرب</w:t>
      </w:r>
      <w:r>
        <w:rPr>
          <w:rtl/>
        </w:rPr>
        <w:t>،</w:t>
      </w:r>
      <w:r w:rsidRPr="00D870A5">
        <w:rPr>
          <w:rtl/>
        </w:rPr>
        <w:t xml:space="preserve"> كفلس</w:t>
      </w:r>
      <w:r w:rsidR="00A64B62">
        <w:rPr>
          <w:rtl/>
        </w:rPr>
        <w:t>:</w:t>
      </w:r>
      <w:r w:rsidRPr="00D870A5">
        <w:rPr>
          <w:rtl/>
        </w:rPr>
        <w:t xml:space="preserve"> الدلو العظيم الذي يتخذ من جلد </w:t>
      </w:r>
      <w:r w:rsidRPr="00C07B57">
        <w:rPr>
          <w:rtl/>
        </w:rPr>
        <w:t>الثور ( هامش</w:t>
      </w:r>
      <w:r w:rsidRPr="00D870A5">
        <w:rPr>
          <w:rtl/>
        </w:rPr>
        <w:t xml:space="preserve"> المصححة الثانية</w:t>
      </w:r>
      <w:r w:rsidRPr="00FC2696">
        <w:rPr>
          <w:rStyle w:val="libNormalChar"/>
          <w:rtl/>
        </w:rPr>
        <w:t xml:space="preserve"> )</w:t>
      </w:r>
      <w:r>
        <w:rPr>
          <w:rtl/>
        </w:rPr>
        <w:t>.</w:t>
      </w:r>
      <w:r w:rsidRPr="00D870A5">
        <w:rPr>
          <w:rtl/>
        </w:rPr>
        <w:t xml:space="preserve"> </w:t>
      </w:r>
    </w:p>
    <w:p w:rsidR="00597E2F" w:rsidRPr="00D870A5" w:rsidRDefault="00597E2F" w:rsidP="00FC2696">
      <w:pPr>
        <w:pStyle w:val="libFootnote0"/>
        <w:rPr>
          <w:rtl/>
        </w:rPr>
      </w:pPr>
      <w:r w:rsidRPr="00D870A5">
        <w:rPr>
          <w:rtl/>
        </w:rPr>
        <w:t>(3) تقدم في الحديث 13 من الباب 4 من أبواب الانفال</w:t>
      </w:r>
      <w:r>
        <w:rPr>
          <w:rtl/>
        </w:rPr>
        <w:t>.</w:t>
      </w:r>
      <w:r w:rsidRPr="00D870A5">
        <w:rPr>
          <w:rtl/>
        </w:rPr>
        <w:t xml:space="preserve"> </w:t>
      </w:r>
    </w:p>
    <w:p w:rsidR="00597E2F" w:rsidRPr="00D870A5" w:rsidRDefault="00597E2F" w:rsidP="00FC2696">
      <w:pPr>
        <w:pStyle w:val="libFootnote0"/>
        <w:rPr>
          <w:rtl/>
        </w:rPr>
      </w:pPr>
      <w:r w:rsidRPr="00D870A5">
        <w:rPr>
          <w:rtl/>
        </w:rPr>
        <w:t>(4) تقدم في الحديث 2 من الباب 71 من أبواب جهاد العدو</w:t>
      </w:r>
      <w:r>
        <w:rPr>
          <w:rtl/>
        </w:rPr>
        <w:t>.</w:t>
      </w:r>
      <w:r w:rsidRPr="00D870A5">
        <w:rPr>
          <w:rtl/>
        </w:rPr>
        <w:t xml:space="preserve"> </w:t>
      </w:r>
    </w:p>
    <w:p w:rsidR="00597E2F" w:rsidRPr="00D870A5" w:rsidRDefault="00597E2F" w:rsidP="00FC2696">
      <w:pPr>
        <w:pStyle w:val="libFootnote0"/>
        <w:rPr>
          <w:rtl/>
        </w:rPr>
      </w:pPr>
      <w:r w:rsidRPr="00D870A5">
        <w:rPr>
          <w:rtl/>
        </w:rPr>
        <w:t xml:space="preserve">(5) يأتي في </w:t>
      </w:r>
      <w:r w:rsidR="0081231A">
        <w:rPr>
          <w:rtl/>
        </w:rPr>
        <w:t>الأبواب</w:t>
      </w:r>
      <w:r w:rsidRPr="00D870A5">
        <w:rPr>
          <w:rtl/>
        </w:rPr>
        <w:t xml:space="preserve"> 2 و 3 و 4 من هذه </w:t>
      </w:r>
      <w:r w:rsidR="0081231A">
        <w:rPr>
          <w:rtl/>
        </w:rPr>
        <w:t>الأبواب</w:t>
      </w:r>
      <w:r>
        <w:rPr>
          <w:rtl/>
        </w:rPr>
        <w:t>.</w:t>
      </w:r>
    </w:p>
    <w:p w:rsidR="00597E2F" w:rsidRDefault="00597E2F" w:rsidP="009D6A3E">
      <w:pPr>
        <w:pStyle w:val="libFootnoteCenterBold"/>
        <w:rPr>
          <w:rtl/>
        </w:rPr>
      </w:pPr>
      <w:r>
        <w:rPr>
          <w:rtl/>
        </w:rPr>
        <w:t>الباب 2</w:t>
      </w:r>
    </w:p>
    <w:p w:rsidR="00597E2F" w:rsidRDefault="00597E2F" w:rsidP="009D6A3E">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280 </w:t>
      </w:r>
      <w:r w:rsidR="00FC2696">
        <w:rPr>
          <w:rtl/>
        </w:rPr>
        <w:t>/</w:t>
      </w:r>
      <w:r>
        <w:rPr>
          <w:rtl/>
        </w:rPr>
        <w:t xml:space="preserve"> 6. </w:t>
      </w:r>
    </w:p>
    <w:p w:rsidR="00597E2F" w:rsidRPr="00D870A5" w:rsidRDefault="00597E2F" w:rsidP="009D6A3E">
      <w:pPr>
        <w:pStyle w:val="libFootnote0"/>
        <w:rPr>
          <w:rtl/>
        </w:rPr>
      </w:pPr>
      <w:r w:rsidRPr="00D870A5">
        <w:rPr>
          <w:rtl/>
        </w:rPr>
        <w:t>(</w:t>
      </w:r>
      <w:r w:rsidR="009D6A3E">
        <w:rPr>
          <w:rFonts w:hint="cs"/>
          <w:rtl/>
        </w:rPr>
        <w:t>6</w:t>
      </w:r>
      <w:r w:rsidRPr="00D870A5">
        <w:rPr>
          <w:rtl/>
        </w:rPr>
        <w:t>) في المصدر</w:t>
      </w:r>
      <w:r w:rsidR="00A64B62">
        <w:rPr>
          <w:rtl/>
        </w:rPr>
        <w:t>:</w:t>
      </w:r>
      <w:r w:rsidRPr="00D870A5">
        <w:rPr>
          <w:rtl/>
        </w:rPr>
        <w:t xml:space="preserve"> بدءا</w:t>
      </w:r>
      <w:r>
        <w:rPr>
          <w:rtl/>
        </w:rPr>
        <w:t>.</w:t>
      </w:r>
      <w:r w:rsidRPr="00D870A5">
        <w:rPr>
          <w:rtl/>
        </w:rPr>
        <w:t xml:space="preserve"> </w:t>
      </w:r>
    </w:p>
    <w:p w:rsidR="00597E2F" w:rsidRPr="00D870A5" w:rsidRDefault="00597E2F" w:rsidP="009D6A3E">
      <w:pPr>
        <w:pStyle w:val="libFootnote0"/>
        <w:rPr>
          <w:rtl/>
        </w:rPr>
      </w:pPr>
      <w:r w:rsidRPr="00D870A5">
        <w:rPr>
          <w:rtl/>
        </w:rPr>
        <w:t>(</w:t>
      </w:r>
      <w:r w:rsidR="009D6A3E">
        <w:rPr>
          <w:rFonts w:hint="cs"/>
          <w:rtl/>
        </w:rPr>
        <w:t>7</w:t>
      </w:r>
      <w:r w:rsidRPr="00D870A5">
        <w:rPr>
          <w:rtl/>
        </w:rPr>
        <w:t>) الفقيه 3</w:t>
      </w:r>
      <w:r w:rsidR="00A64B62">
        <w:rPr>
          <w:rtl/>
        </w:rPr>
        <w:t>:</w:t>
      </w:r>
      <w:r w:rsidRPr="00D870A5">
        <w:rPr>
          <w:rtl/>
        </w:rPr>
        <w:t xml:space="preserve"> 151 </w:t>
      </w:r>
      <w:r w:rsidR="00FC2696">
        <w:rPr>
          <w:rtl/>
        </w:rPr>
        <w:t>/</w:t>
      </w:r>
      <w:r w:rsidRPr="00D870A5">
        <w:rPr>
          <w:rtl/>
        </w:rPr>
        <w:t xml:space="preserve"> 665</w:t>
      </w:r>
      <w:r>
        <w:rPr>
          <w:rtl/>
        </w:rPr>
        <w:t>.</w:t>
      </w:r>
      <w:r w:rsidRPr="00D870A5">
        <w:rPr>
          <w:rtl/>
        </w:rPr>
        <w:t xml:space="preserve"> </w:t>
      </w:r>
    </w:p>
    <w:p w:rsidR="00597E2F" w:rsidRPr="00D870A5" w:rsidRDefault="00597E2F" w:rsidP="009D6A3E">
      <w:pPr>
        <w:pStyle w:val="libFootnote0"/>
        <w:rPr>
          <w:rtl/>
        </w:rPr>
      </w:pPr>
      <w:r w:rsidRPr="00D870A5">
        <w:rPr>
          <w:rtl/>
        </w:rPr>
        <w:t>(</w:t>
      </w:r>
      <w:r w:rsidR="009D6A3E">
        <w:rPr>
          <w:rFonts w:hint="cs"/>
          <w:rtl/>
        </w:rPr>
        <w:t>8</w:t>
      </w:r>
      <w:r w:rsidRPr="00D870A5">
        <w:rPr>
          <w:rtl/>
        </w:rPr>
        <w:t>) المقنع</w:t>
      </w:r>
      <w:r w:rsidR="00A64B62">
        <w:rPr>
          <w:rtl/>
        </w:rPr>
        <w:t>:</w:t>
      </w:r>
      <w:r w:rsidRPr="00D870A5">
        <w:rPr>
          <w:rtl/>
        </w:rPr>
        <w:t xml:space="preserve"> 132</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300B14">
      <w:pPr>
        <w:pStyle w:val="libNormal"/>
        <w:rPr>
          <w:rtl/>
        </w:rPr>
      </w:pPr>
      <w:r>
        <w:rPr>
          <w:rtl/>
        </w:rPr>
        <w:lastRenderedPageBreak/>
        <w:t>ورواه الشيخ بإسناده عن علي</w:t>
      </w:r>
      <w:r w:rsidR="00300B14">
        <w:rPr>
          <w:rFonts w:hint="cs"/>
          <w:rtl/>
        </w:rPr>
        <w:t>ِّ</w:t>
      </w:r>
      <w:r>
        <w:rPr>
          <w:rtl/>
        </w:rPr>
        <w:t xml:space="preserve"> بن إبراهيم </w:t>
      </w:r>
      <w:r w:rsidRPr="00821781">
        <w:rPr>
          <w:rStyle w:val="libFootnotenumChar"/>
          <w:rtl/>
        </w:rPr>
        <w:t>(</w:t>
      </w:r>
      <w:r w:rsidR="00300B14">
        <w:rPr>
          <w:rStyle w:val="libFootnotenumChar"/>
          <w:rFonts w:hint="cs"/>
          <w:rtl/>
        </w:rPr>
        <w:t>1</w:t>
      </w:r>
      <w:r w:rsidRPr="00821781">
        <w:rPr>
          <w:rStyle w:val="libFootnotenumChar"/>
          <w:rtl/>
        </w:rPr>
        <w:t>)</w:t>
      </w:r>
      <w:r>
        <w:rPr>
          <w:rtl/>
        </w:rPr>
        <w:t>.</w:t>
      </w:r>
    </w:p>
    <w:p w:rsidR="00597E2F" w:rsidRDefault="00597E2F" w:rsidP="00300B14">
      <w:pPr>
        <w:pStyle w:val="libNormal"/>
        <w:rPr>
          <w:rtl/>
        </w:rPr>
      </w:pPr>
      <w:r>
        <w:rPr>
          <w:rtl/>
        </w:rPr>
        <w:t xml:space="preserve">وبإسناده عن الصفار، عن إبراهيم بن هاشم </w:t>
      </w:r>
      <w:r w:rsidRPr="00821781">
        <w:rPr>
          <w:rStyle w:val="libFootnotenumChar"/>
          <w:rtl/>
        </w:rPr>
        <w:t>(</w:t>
      </w:r>
      <w:r w:rsidR="00300B14">
        <w:rPr>
          <w:rStyle w:val="libFootnotenumChar"/>
          <w:rFonts w:hint="cs"/>
          <w:rtl/>
        </w:rPr>
        <w:t>2</w:t>
      </w:r>
      <w:r w:rsidRPr="00821781">
        <w:rPr>
          <w:rStyle w:val="libFootnotenumChar"/>
          <w:rtl/>
        </w:rPr>
        <w:t>)</w:t>
      </w:r>
      <w:r>
        <w:rPr>
          <w:rtl/>
        </w:rPr>
        <w:t>.</w:t>
      </w:r>
    </w:p>
    <w:p w:rsidR="00597E2F" w:rsidRDefault="00597E2F" w:rsidP="00300B14">
      <w:pPr>
        <w:pStyle w:val="libNormal"/>
        <w:rPr>
          <w:rtl/>
        </w:rPr>
      </w:pPr>
      <w:r>
        <w:rPr>
          <w:rtl/>
        </w:rPr>
        <w:t>أقول</w:t>
      </w:r>
      <w:r w:rsidR="00A64B62">
        <w:rPr>
          <w:rtl/>
        </w:rPr>
        <w:t>:</w:t>
      </w:r>
      <w:r>
        <w:rPr>
          <w:rtl/>
        </w:rPr>
        <w:t xml:space="preserve"> </w:t>
      </w:r>
      <w:r w:rsidR="00E554CA">
        <w:rPr>
          <w:rtl/>
        </w:rPr>
        <w:t xml:space="preserve">وتقدّم </w:t>
      </w:r>
      <w:r>
        <w:rPr>
          <w:rtl/>
        </w:rPr>
        <w:t>ما</w:t>
      </w:r>
      <w:r w:rsidR="00E554CA">
        <w:rPr>
          <w:rtl/>
        </w:rPr>
        <w:t xml:space="preserve">يدلّ </w:t>
      </w:r>
      <w:r>
        <w:rPr>
          <w:rtl/>
        </w:rPr>
        <w:t xml:space="preserve">على ذلك </w:t>
      </w:r>
      <w:r w:rsidRPr="00821781">
        <w:rPr>
          <w:rStyle w:val="libFootnotenumChar"/>
          <w:rtl/>
        </w:rPr>
        <w:t>(</w:t>
      </w:r>
      <w:r w:rsidR="00300B14">
        <w:rPr>
          <w:rStyle w:val="libFootnotenumChar"/>
          <w:rFonts w:hint="cs"/>
          <w:rtl/>
        </w:rPr>
        <w:t>3</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300B14">
        <w:rPr>
          <w:rStyle w:val="libFootnotenumChar"/>
          <w:rFonts w:hint="cs"/>
          <w:rtl/>
        </w:rPr>
        <w:t>4</w:t>
      </w:r>
      <w:r w:rsidRPr="00821781">
        <w:rPr>
          <w:rStyle w:val="libFootnotenumChar"/>
          <w:rtl/>
        </w:rPr>
        <w:t>)</w:t>
      </w:r>
      <w:r>
        <w:rPr>
          <w:rtl/>
        </w:rPr>
        <w:t>.</w:t>
      </w:r>
    </w:p>
    <w:p w:rsidR="00597E2F" w:rsidRDefault="00597E2F" w:rsidP="00597E2F">
      <w:pPr>
        <w:pStyle w:val="Heading2Center"/>
        <w:rPr>
          <w:rtl/>
        </w:rPr>
      </w:pPr>
      <w:bookmarkStart w:id="867" w:name="_Toc307331565"/>
      <w:bookmarkStart w:id="868" w:name="_Toc380348144"/>
      <w:bookmarkStart w:id="869" w:name="_Toc185031876"/>
      <w:r>
        <w:rPr>
          <w:rtl/>
        </w:rPr>
        <w:t>3 - باب أن من أحيى أرضا</w:t>
      </w:r>
      <w:r w:rsidR="00300B14">
        <w:rPr>
          <w:rFonts w:hint="cs"/>
          <w:rtl/>
        </w:rPr>
        <w:t>ً</w:t>
      </w:r>
      <w:r>
        <w:rPr>
          <w:rtl/>
        </w:rPr>
        <w:t>، ثم تركها حتى خربت، زال</w:t>
      </w:r>
      <w:bookmarkEnd w:id="867"/>
      <w:r w:rsidR="00907434">
        <w:rPr>
          <w:rtl/>
        </w:rPr>
        <w:t xml:space="preserve"> </w:t>
      </w:r>
      <w:bookmarkStart w:id="870" w:name="_Toc307331566"/>
      <w:r w:rsidR="00907434">
        <w:rPr>
          <w:rtl/>
        </w:rPr>
        <w:t>م</w:t>
      </w:r>
      <w:r>
        <w:rPr>
          <w:rtl/>
        </w:rPr>
        <w:t>لكه عنها، وتكون لمن أحياها، وإن كانت ملكا</w:t>
      </w:r>
      <w:r w:rsidR="00300B14">
        <w:rPr>
          <w:rFonts w:hint="cs"/>
          <w:rtl/>
        </w:rPr>
        <w:t>ً</w:t>
      </w:r>
      <w:r>
        <w:rPr>
          <w:rtl/>
        </w:rPr>
        <w:t xml:space="preserve"> له بوجه</w:t>
      </w:r>
      <w:bookmarkEnd w:id="870"/>
      <w:r w:rsidR="00907434">
        <w:rPr>
          <w:rtl/>
        </w:rPr>
        <w:t xml:space="preserve"> </w:t>
      </w:r>
      <w:bookmarkStart w:id="871" w:name="_Toc307331567"/>
      <w:r w:rsidR="00907434">
        <w:rPr>
          <w:rtl/>
        </w:rPr>
        <w:t>آ</w:t>
      </w:r>
      <w:r>
        <w:rPr>
          <w:rtl/>
        </w:rPr>
        <w:t>خر، فعلى من أحياها أن يؤدّي إليه أجرتها.</w:t>
      </w:r>
      <w:bookmarkEnd w:id="868"/>
      <w:bookmarkEnd w:id="869"/>
      <w:bookmarkEnd w:id="871"/>
      <w:r>
        <w:rPr>
          <w:rtl/>
        </w:rPr>
        <w:t xml:space="preserve"> </w:t>
      </w:r>
    </w:p>
    <w:p w:rsidR="00597E2F" w:rsidRDefault="00597E2F" w:rsidP="006C1B30">
      <w:pPr>
        <w:pStyle w:val="libNormal"/>
        <w:rPr>
          <w:rtl/>
        </w:rPr>
      </w:pPr>
      <w:r w:rsidRPr="00FC2696">
        <w:rPr>
          <w:rStyle w:val="libNormalChar"/>
          <w:rtl/>
        </w:rPr>
        <w:t xml:space="preserve">[ 32245 ] </w:t>
      </w:r>
      <w:r>
        <w:rPr>
          <w:rtl/>
        </w:rPr>
        <w:t xml:space="preserve">1 - محمد بن يعقوب، عن </w:t>
      </w:r>
      <w:r w:rsidR="00E554CA">
        <w:rPr>
          <w:rtl/>
        </w:rPr>
        <w:t xml:space="preserve">عدَّة </w:t>
      </w:r>
      <w:r>
        <w:rPr>
          <w:rtl/>
        </w:rPr>
        <w:t xml:space="preserve">من أصحابنا، عن سهل بن زياد، وأحمد بن محمد </w:t>
      </w:r>
      <w:r w:rsidR="00894C4D">
        <w:rPr>
          <w:rtl/>
        </w:rPr>
        <w:t>جميعاً</w:t>
      </w:r>
      <w:r>
        <w:rPr>
          <w:rtl/>
        </w:rPr>
        <w:t>، عن ابن محبوب، عن معاوية بن وهب،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أي</w:t>
      </w:r>
      <w:r w:rsidR="00300B14">
        <w:rPr>
          <w:rFonts w:hint="cs"/>
          <w:rtl/>
        </w:rPr>
        <w:t>ّ</w:t>
      </w:r>
      <w:r>
        <w:rPr>
          <w:rtl/>
        </w:rPr>
        <w:t>ما رجل أتى خربة بائرة فاستخرجها، وكرى أنهارها وعمرها، فإن عليه فيها الصدقة، فإن</w:t>
      </w:r>
      <w:r w:rsidR="00300B14">
        <w:rPr>
          <w:rFonts w:hint="cs"/>
          <w:rtl/>
        </w:rPr>
        <w:t>َّ</w:t>
      </w:r>
      <w:r>
        <w:rPr>
          <w:rtl/>
        </w:rPr>
        <w:t xml:space="preserve"> كانت أرض لرجل قبله، فغاب عنها وتركها فأخربها، ثم جاء بعد يطلبها، فان</w:t>
      </w:r>
      <w:r w:rsidR="00300B14">
        <w:rPr>
          <w:rFonts w:hint="cs"/>
          <w:rtl/>
        </w:rPr>
        <w:t>َّ</w:t>
      </w:r>
      <w:r>
        <w:rPr>
          <w:rtl/>
        </w:rPr>
        <w:t xml:space="preserve"> الارض لله ولمن عمرها. </w:t>
      </w:r>
    </w:p>
    <w:p w:rsidR="00597E2F" w:rsidRDefault="00597E2F" w:rsidP="00300B14">
      <w:pPr>
        <w:pStyle w:val="libNormal"/>
        <w:rPr>
          <w:rtl/>
        </w:rPr>
      </w:pPr>
      <w:r w:rsidRPr="00FC2696">
        <w:rPr>
          <w:rStyle w:val="libNormalChar"/>
          <w:rtl/>
        </w:rPr>
        <w:t xml:space="preserve">[ 32246 ] </w:t>
      </w:r>
      <w:r>
        <w:rPr>
          <w:rtl/>
        </w:rPr>
        <w:t xml:space="preserve">2 - وعن محمد بن يحيى، عن أحمد بن محمد بن عيسى، عن ابن محبوب، عن هشام بن سالم، عن أبي خالد الكابلي،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وجدنا في كتاب علي</w:t>
      </w:r>
      <w:r w:rsidR="00300B14">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w:t>
      </w:r>
      <w:r w:rsidRPr="00300B14">
        <w:rPr>
          <w:rStyle w:val="libAlaemChar"/>
          <w:rtl/>
        </w:rPr>
        <w:t>(</w:t>
      </w:r>
      <w:r w:rsidRPr="00FC2696">
        <w:rPr>
          <w:rStyle w:val="libNormalChar"/>
          <w:rtl/>
        </w:rPr>
        <w:t xml:space="preserve"> </w:t>
      </w:r>
      <w:r w:rsidR="00300B14">
        <w:rPr>
          <w:rStyle w:val="libAieChar"/>
          <w:rFonts w:hint="cs"/>
          <w:rtl/>
        </w:rPr>
        <w:t>إ</w:t>
      </w:r>
      <w:r w:rsidRPr="00821781">
        <w:rPr>
          <w:rStyle w:val="libAieChar"/>
          <w:rtl/>
        </w:rPr>
        <w:t>ن</w:t>
      </w:r>
      <w:r w:rsidR="00300B14">
        <w:rPr>
          <w:rStyle w:val="libAieChar"/>
          <w:rFonts w:hint="cs"/>
          <w:rtl/>
        </w:rPr>
        <w:t>َّ</w:t>
      </w:r>
      <w:r w:rsidRPr="00821781">
        <w:rPr>
          <w:rStyle w:val="libAieChar"/>
          <w:rtl/>
        </w:rPr>
        <w:t xml:space="preserve"> الارض لله يورثها من يشاء من عباده والعاقبة للمت</w:t>
      </w:r>
      <w:r w:rsidR="00300B14">
        <w:rPr>
          <w:rStyle w:val="libAieChar"/>
          <w:rFonts w:hint="cs"/>
          <w:rtl/>
        </w:rPr>
        <w:t>ّ</w:t>
      </w:r>
      <w:r w:rsidRPr="00821781">
        <w:rPr>
          <w:rStyle w:val="libAieChar"/>
          <w:rtl/>
        </w:rPr>
        <w:t>قين</w:t>
      </w:r>
      <w:r w:rsidRPr="00FC2696">
        <w:rPr>
          <w:rStyle w:val="libNormalChar"/>
          <w:rtl/>
        </w:rPr>
        <w:t xml:space="preserve"> </w:t>
      </w:r>
      <w:r w:rsidRPr="00300B14">
        <w:rPr>
          <w:rStyle w:val="libAlaemChar"/>
          <w:rtl/>
        </w:rPr>
        <w:t>)</w:t>
      </w:r>
      <w:r>
        <w:rPr>
          <w:rtl/>
        </w:rPr>
        <w:t xml:space="preserve"> </w:t>
      </w:r>
      <w:r w:rsidRPr="00821781">
        <w:rPr>
          <w:rStyle w:val="libFootnotenumChar"/>
          <w:rtl/>
        </w:rPr>
        <w:t>(</w:t>
      </w:r>
      <w:r w:rsidR="00300B14">
        <w:rPr>
          <w:rStyle w:val="libFootnotenumChar"/>
          <w:rFonts w:hint="cs"/>
          <w:rtl/>
        </w:rPr>
        <w:t>5</w:t>
      </w:r>
      <w:r w:rsidRPr="00821781">
        <w:rPr>
          <w:rStyle w:val="libFootnotenumChar"/>
          <w:rtl/>
        </w:rPr>
        <w:t>)</w:t>
      </w:r>
      <w:r>
        <w:rPr>
          <w:rtl/>
        </w:rPr>
        <w:t xml:space="preserve">. أنا وأهل بيتي </w:t>
      </w:r>
    </w:p>
    <w:p w:rsidR="00597E2F" w:rsidRDefault="00FC2696" w:rsidP="00FC2696">
      <w:pPr>
        <w:pStyle w:val="libLine"/>
        <w:rPr>
          <w:rtl/>
        </w:rPr>
      </w:pPr>
      <w:r>
        <w:rPr>
          <w:rtl/>
        </w:rPr>
        <w:t>____________________</w:t>
      </w:r>
    </w:p>
    <w:p w:rsidR="00597E2F" w:rsidRPr="00D870A5" w:rsidRDefault="00597E2F" w:rsidP="00300B14">
      <w:pPr>
        <w:pStyle w:val="libFootnote0"/>
        <w:rPr>
          <w:rtl/>
        </w:rPr>
      </w:pPr>
      <w:r w:rsidRPr="00D870A5">
        <w:rPr>
          <w:rtl/>
        </w:rPr>
        <w:t>(</w:t>
      </w:r>
      <w:r w:rsidR="00300B14">
        <w:rPr>
          <w:rFonts w:hint="cs"/>
          <w:rtl/>
        </w:rPr>
        <w:t>1</w:t>
      </w:r>
      <w:r w:rsidRPr="00D870A5">
        <w:rPr>
          <w:rtl/>
        </w:rPr>
        <w:t>) التهذيب 7</w:t>
      </w:r>
      <w:r w:rsidR="00A64B62">
        <w:rPr>
          <w:rtl/>
        </w:rPr>
        <w:t>:</w:t>
      </w:r>
      <w:r w:rsidRPr="00D870A5">
        <w:rPr>
          <w:rtl/>
        </w:rPr>
        <w:t xml:space="preserve"> 151 </w:t>
      </w:r>
      <w:r w:rsidR="00FC2696">
        <w:rPr>
          <w:rtl/>
        </w:rPr>
        <w:t>/</w:t>
      </w:r>
      <w:r w:rsidRPr="00D870A5">
        <w:rPr>
          <w:rtl/>
        </w:rPr>
        <w:t xml:space="preserve"> 670</w:t>
      </w:r>
      <w:r>
        <w:rPr>
          <w:rtl/>
        </w:rPr>
        <w:t>،</w:t>
      </w:r>
      <w:r w:rsidRPr="00D870A5">
        <w:rPr>
          <w:rtl/>
        </w:rPr>
        <w:t xml:space="preserve"> والاستبصار 3</w:t>
      </w:r>
      <w:r w:rsidR="00A64B62">
        <w:rPr>
          <w:rtl/>
        </w:rPr>
        <w:t>:</w:t>
      </w:r>
      <w:r w:rsidRPr="00D870A5">
        <w:rPr>
          <w:rtl/>
        </w:rPr>
        <w:t xml:space="preserve"> 107 </w:t>
      </w:r>
      <w:r w:rsidR="00FC2696">
        <w:rPr>
          <w:rtl/>
        </w:rPr>
        <w:t>/</w:t>
      </w:r>
      <w:r w:rsidRPr="00D870A5">
        <w:rPr>
          <w:rtl/>
        </w:rPr>
        <w:t xml:space="preserve"> 379</w:t>
      </w:r>
      <w:r>
        <w:rPr>
          <w:rtl/>
        </w:rPr>
        <w:t>.</w:t>
      </w:r>
      <w:r w:rsidRPr="00D870A5">
        <w:rPr>
          <w:rtl/>
        </w:rPr>
        <w:t xml:space="preserve"> </w:t>
      </w:r>
    </w:p>
    <w:p w:rsidR="00597E2F" w:rsidRPr="00D870A5" w:rsidRDefault="00597E2F" w:rsidP="00300B14">
      <w:pPr>
        <w:pStyle w:val="libFootnote0"/>
        <w:rPr>
          <w:rtl/>
        </w:rPr>
      </w:pPr>
      <w:r w:rsidRPr="00D870A5">
        <w:rPr>
          <w:rtl/>
        </w:rPr>
        <w:t>(</w:t>
      </w:r>
      <w:r w:rsidR="00300B14">
        <w:rPr>
          <w:rFonts w:hint="cs"/>
          <w:rtl/>
        </w:rPr>
        <w:t>2</w:t>
      </w:r>
      <w:r w:rsidRPr="00D870A5">
        <w:rPr>
          <w:rtl/>
        </w:rPr>
        <w:t>) التهذيب 6</w:t>
      </w:r>
      <w:r w:rsidR="00A64B62">
        <w:rPr>
          <w:rtl/>
        </w:rPr>
        <w:t>:</w:t>
      </w:r>
      <w:r w:rsidRPr="00D870A5">
        <w:rPr>
          <w:rtl/>
        </w:rPr>
        <w:t xml:space="preserve"> 378 </w:t>
      </w:r>
      <w:r w:rsidR="00FC2696">
        <w:rPr>
          <w:rtl/>
        </w:rPr>
        <w:t>/</w:t>
      </w:r>
      <w:r w:rsidRPr="00D870A5">
        <w:rPr>
          <w:rtl/>
        </w:rPr>
        <w:t xml:space="preserve"> 1106</w:t>
      </w:r>
      <w:r>
        <w:rPr>
          <w:rtl/>
        </w:rPr>
        <w:t>.</w:t>
      </w:r>
      <w:r w:rsidRPr="00D870A5">
        <w:rPr>
          <w:rtl/>
        </w:rPr>
        <w:t xml:space="preserve"> </w:t>
      </w:r>
    </w:p>
    <w:p w:rsidR="00597E2F" w:rsidRPr="00D870A5" w:rsidRDefault="00597E2F" w:rsidP="00300B14">
      <w:pPr>
        <w:pStyle w:val="libFootnote0"/>
        <w:rPr>
          <w:rtl/>
        </w:rPr>
      </w:pPr>
      <w:r w:rsidRPr="00D870A5">
        <w:rPr>
          <w:rtl/>
        </w:rPr>
        <w:t>(</w:t>
      </w:r>
      <w:r w:rsidR="00300B14">
        <w:rPr>
          <w:rFonts w:hint="cs"/>
          <w:rtl/>
        </w:rPr>
        <w:t>3</w:t>
      </w:r>
      <w:r w:rsidRPr="00D870A5">
        <w:rPr>
          <w:rtl/>
        </w:rPr>
        <w:t xml:space="preserve">) تقدم ما </w:t>
      </w:r>
      <w:r w:rsidR="00E554CA">
        <w:rPr>
          <w:rtl/>
        </w:rPr>
        <w:t xml:space="preserve">يدلّ </w:t>
      </w:r>
      <w:r w:rsidRPr="00D870A5">
        <w:rPr>
          <w:rtl/>
        </w:rPr>
        <w:t>على الحكم الاول في الباب 2 من أبواب الغصب</w:t>
      </w:r>
      <w:r>
        <w:rPr>
          <w:rtl/>
        </w:rPr>
        <w:t>،</w:t>
      </w:r>
      <w:r w:rsidRPr="00D870A5">
        <w:rPr>
          <w:rtl/>
        </w:rPr>
        <w:t xml:space="preserve"> وفي الحديث 8 من الباب 1 من هذه </w:t>
      </w:r>
      <w:r w:rsidR="0081231A">
        <w:rPr>
          <w:rtl/>
        </w:rPr>
        <w:t>الأبواب</w:t>
      </w:r>
      <w:r>
        <w:rPr>
          <w:rtl/>
        </w:rPr>
        <w:t>.</w:t>
      </w:r>
      <w:r w:rsidRPr="00D870A5">
        <w:rPr>
          <w:rtl/>
        </w:rPr>
        <w:t xml:space="preserve"> </w:t>
      </w:r>
    </w:p>
    <w:p w:rsidR="00597E2F" w:rsidRPr="00D870A5" w:rsidRDefault="00597E2F" w:rsidP="00300B14">
      <w:pPr>
        <w:pStyle w:val="libFootnote0"/>
        <w:rPr>
          <w:rtl/>
        </w:rPr>
      </w:pPr>
      <w:r w:rsidRPr="00D870A5">
        <w:rPr>
          <w:rtl/>
        </w:rPr>
        <w:t>(</w:t>
      </w:r>
      <w:r w:rsidR="00300B14">
        <w:rPr>
          <w:rFonts w:hint="cs"/>
          <w:rtl/>
        </w:rPr>
        <w:t>4</w:t>
      </w:r>
      <w:r w:rsidRPr="00D870A5">
        <w:rPr>
          <w:rtl/>
        </w:rPr>
        <w:t xml:space="preserve">) يأتي ما </w:t>
      </w:r>
      <w:r w:rsidR="00E554CA">
        <w:rPr>
          <w:rtl/>
        </w:rPr>
        <w:t xml:space="preserve">يدلّ </w:t>
      </w:r>
      <w:r w:rsidRPr="00D870A5">
        <w:rPr>
          <w:rtl/>
        </w:rPr>
        <w:t xml:space="preserve">عليه في الباب 16 من هذه </w:t>
      </w:r>
      <w:r w:rsidR="0081231A">
        <w:rPr>
          <w:rtl/>
        </w:rPr>
        <w:t>الأبواب</w:t>
      </w:r>
      <w:r>
        <w:rPr>
          <w:rtl/>
        </w:rPr>
        <w:t>.</w:t>
      </w:r>
    </w:p>
    <w:p w:rsidR="00597E2F" w:rsidRDefault="00597E2F" w:rsidP="00300B14">
      <w:pPr>
        <w:pStyle w:val="libFootnoteCenterBold"/>
        <w:rPr>
          <w:rtl/>
        </w:rPr>
      </w:pPr>
      <w:r>
        <w:rPr>
          <w:rtl/>
        </w:rPr>
        <w:t>الباب 3</w:t>
      </w:r>
    </w:p>
    <w:p w:rsidR="00597E2F" w:rsidRDefault="00597E2F" w:rsidP="00300B14">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279 </w:t>
      </w:r>
      <w:r w:rsidR="00FC2696">
        <w:rPr>
          <w:rtl/>
        </w:rPr>
        <w:t>/</w:t>
      </w:r>
      <w:r>
        <w:rPr>
          <w:rtl/>
        </w:rPr>
        <w:t xml:space="preserve"> 2، التهذيب 7</w:t>
      </w:r>
      <w:r w:rsidR="00A64B62">
        <w:rPr>
          <w:rtl/>
        </w:rPr>
        <w:t>:</w:t>
      </w:r>
      <w:r>
        <w:rPr>
          <w:rtl/>
        </w:rPr>
        <w:t xml:space="preserve"> 152 </w:t>
      </w:r>
      <w:r w:rsidR="00FC2696">
        <w:rPr>
          <w:rtl/>
        </w:rPr>
        <w:t>/</w:t>
      </w:r>
      <w:r>
        <w:rPr>
          <w:rtl/>
        </w:rPr>
        <w:t xml:space="preserve"> 672.</w:t>
      </w:r>
    </w:p>
    <w:p w:rsidR="00597E2F" w:rsidRDefault="00597E2F" w:rsidP="00FC2696">
      <w:pPr>
        <w:pStyle w:val="libFootnote0"/>
        <w:rPr>
          <w:rtl/>
        </w:rPr>
      </w:pPr>
      <w:r>
        <w:rPr>
          <w:rtl/>
        </w:rPr>
        <w:t>2 - الكافي 5</w:t>
      </w:r>
      <w:r w:rsidR="00A64B62">
        <w:rPr>
          <w:rtl/>
        </w:rPr>
        <w:t>:</w:t>
      </w:r>
      <w:r>
        <w:rPr>
          <w:rtl/>
        </w:rPr>
        <w:t xml:space="preserve"> 279 </w:t>
      </w:r>
      <w:r w:rsidR="00FC2696">
        <w:rPr>
          <w:rtl/>
        </w:rPr>
        <w:t>/</w:t>
      </w:r>
      <w:r>
        <w:rPr>
          <w:rtl/>
        </w:rPr>
        <w:t xml:space="preserve"> 5. </w:t>
      </w:r>
    </w:p>
    <w:p w:rsidR="00597E2F" w:rsidRPr="00D870A5" w:rsidRDefault="00597E2F" w:rsidP="00300B14">
      <w:pPr>
        <w:pStyle w:val="libFootnote0"/>
        <w:rPr>
          <w:rtl/>
        </w:rPr>
      </w:pPr>
      <w:r w:rsidRPr="00D870A5">
        <w:rPr>
          <w:rtl/>
        </w:rPr>
        <w:t>(</w:t>
      </w:r>
      <w:r w:rsidR="00300B14">
        <w:rPr>
          <w:rFonts w:hint="cs"/>
          <w:rtl/>
        </w:rPr>
        <w:t>5</w:t>
      </w:r>
      <w:r w:rsidRPr="00D870A5">
        <w:rPr>
          <w:rtl/>
        </w:rPr>
        <w:t>) الاعراف 7</w:t>
      </w:r>
      <w:r w:rsidR="00A64B62">
        <w:rPr>
          <w:rtl/>
        </w:rPr>
        <w:t>:</w:t>
      </w:r>
      <w:r w:rsidRPr="00D870A5">
        <w:rPr>
          <w:rtl/>
        </w:rPr>
        <w:t xml:space="preserve"> 128</w:t>
      </w:r>
      <w:r>
        <w:rPr>
          <w:rtl/>
        </w:rPr>
        <w:t>.</w:t>
      </w:r>
      <w:r w:rsidRPr="00D870A5">
        <w:rPr>
          <w:rtl/>
        </w:rPr>
        <w:t xml:space="preserve"> </w:t>
      </w:r>
    </w:p>
    <w:p w:rsidR="00597E2F" w:rsidRDefault="00597E2F" w:rsidP="00FC2696">
      <w:pPr>
        <w:pStyle w:val="libNormal"/>
        <w:rPr>
          <w:rtl/>
        </w:rPr>
      </w:pPr>
      <w:r>
        <w:rPr>
          <w:rtl/>
        </w:rPr>
        <w:br w:type="page"/>
      </w:r>
    </w:p>
    <w:p w:rsidR="00597E2F" w:rsidRDefault="00300B14" w:rsidP="00300B14">
      <w:pPr>
        <w:pStyle w:val="libNormal0"/>
        <w:rPr>
          <w:rtl/>
        </w:rPr>
      </w:pPr>
      <w:r>
        <w:rPr>
          <w:rtl/>
        </w:rPr>
        <w:lastRenderedPageBreak/>
        <w:t>الذين أورثنا ال</w:t>
      </w:r>
      <w:r>
        <w:rPr>
          <w:rFonts w:hint="cs"/>
          <w:rtl/>
        </w:rPr>
        <w:t>أ</w:t>
      </w:r>
      <w:r w:rsidR="00597E2F">
        <w:rPr>
          <w:rtl/>
        </w:rPr>
        <w:t>رض، ونحن المتّقون، والارض كل</w:t>
      </w:r>
      <w:r>
        <w:rPr>
          <w:rFonts w:hint="cs"/>
          <w:rtl/>
        </w:rPr>
        <w:t>ّ</w:t>
      </w:r>
      <w:r w:rsidR="00597E2F">
        <w:rPr>
          <w:rtl/>
        </w:rPr>
        <w:t xml:space="preserve">ها لنا </w:t>
      </w:r>
      <w:r w:rsidR="00597E2F" w:rsidRPr="00821781">
        <w:rPr>
          <w:rStyle w:val="libFootnotenumChar"/>
          <w:rtl/>
        </w:rPr>
        <w:t>(</w:t>
      </w:r>
      <w:r>
        <w:rPr>
          <w:rStyle w:val="libFootnotenumChar"/>
          <w:rFonts w:hint="cs"/>
          <w:rtl/>
        </w:rPr>
        <w:t>1</w:t>
      </w:r>
      <w:r w:rsidR="00597E2F" w:rsidRPr="00821781">
        <w:rPr>
          <w:rStyle w:val="libFootnotenumChar"/>
          <w:rtl/>
        </w:rPr>
        <w:t>)</w:t>
      </w:r>
      <w:r w:rsidR="00597E2F">
        <w:rPr>
          <w:rtl/>
        </w:rPr>
        <w:t>، فمن أحيى أرضا</w:t>
      </w:r>
      <w:r>
        <w:rPr>
          <w:rFonts w:hint="cs"/>
          <w:rtl/>
        </w:rPr>
        <w:t>ً</w:t>
      </w:r>
      <w:r w:rsidR="00597E2F">
        <w:rPr>
          <w:rtl/>
        </w:rPr>
        <w:t xml:space="preserve"> من المسلمين فليعمرها، وليؤد</w:t>
      </w:r>
      <w:r>
        <w:rPr>
          <w:rFonts w:hint="cs"/>
          <w:rtl/>
        </w:rPr>
        <w:t>ّ</w:t>
      </w:r>
      <w:r w:rsidR="00597E2F">
        <w:rPr>
          <w:rtl/>
        </w:rPr>
        <w:t xml:space="preserve"> خراجها إلى الامام من أهل بيتي، وله ما أكل منها، فإن تركها وأخربها </w:t>
      </w:r>
      <w:r w:rsidR="00597E2F" w:rsidRPr="00821781">
        <w:rPr>
          <w:rStyle w:val="libFootnotenumChar"/>
          <w:rtl/>
        </w:rPr>
        <w:t>(</w:t>
      </w:r>
      <w:r>
        <w:rPr>
          <w:rStyle w:val="libFootnotenumChar"/>
          <w:rFonts w:hint="cs"/>
          <w:rtl/>
        </w:rPr>
        <w:t>2</w:t>
      </w:r>
      <w:r w:rsidR="00597E2F" w:rsidRPr="00821781">
        <w:rPr>
          <w:rStyle w:val="libFootnotenumChar"/>
          <w:rtl/>
        </w:rPr>
        <w:t>)</w:t>
      </w:r>
      <w:r w:rsidR="00597E2F">
        <w:rPr>
          <w:rtl/>
        </w:rPr>
        <w:t>، فأخذها رجل من المسلمين من بعده فعمرها وأحياها، فهو أحق بها من الذي تركها، فليؤد</w:t>
      </w:r>
      <w:r>
        <w:rPr>
          <w:rFonts w:hint="cs"/>
          <w:rtl/>
        </w:rPr>
        <w:t>ّ</w:t>
      </w:r>
      <w:r w:rsidR="00597E2F">
        <w:rPr>
          <w:rtl/>
        </w:rPr>
        <w:t xml:space="preserve"> خراجها إلى الامام من أهل بيتي، وله ما أكل منها حت</w:t>
      </w:r>
      <w:r>
        <w:rPr>
          <w:rFonts w:hint="cs"/>
          <w:rtl/>
        </w:rPr>
        <w:t>ّ</w:t>
      </w:r>
      <w:r w:rsidR="00597E2F">
        <w:rPr>
          <w:rtl/>
        </w:rPr>
        <w:t xml:space="preserve">ى يظهر القائم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597E2F">
        <w:rPr>
          <w:rtl/>
        </w:rPr>
        <w:t xml:space="preserve"> من أهل بيتي بالس</w:t>
      </w:r>
      <w:r>
        <w:rPr>
          <w:rFonts w:hint="cs"/>
          <w:rtl/>
        </w:rPr>
        <w:t>ّ</w:t>
      </w:r>
      <w:r w:rsidR="00597E2F">
        <w:rPr>
          <w:rtl/>
        </w:rPr>
        <w:t xml:space="preserve">يف، فيحويها ويمنعها ويخرجهم منها كما حواها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597E2F">
        <w:rPr>
          <w:rtl/>
        </w:rPr>
        <w:t xml:space="preserve"> ومنعها،</w:t>
      </w:r>
      <w:r w:rsidR="00481338">
        <w:rPr>
          <w:rtl/>
        </w:rPr>
        <w:t xml:space="preserve"> إلّا </w:t>
      </w:r>
      <w:r w:rsidR="00597E2F">
        <w:rPr>
          <w:rtl/>
        </w:rPr>
        <w:t>ما كان في أيدي شيعتنا، فانه يقاطعهم على ما في أيديهم، ويترك الارض في أيديهم.</w:t>
      </w:r>
    </w:p>
    <w:p w:rsidR="00597E2F" w:rsidRDefault="00597E2F" w:rsidP="00300B14">
      <w:pPr>
        <w:pStyle w:val="libNormal"/>
        <w:rPr>
          <w:rtl/>
        </w:rPr>
      </w:pPr>
      <w:r>
        <w:rPr>
          <w:rtl/>
        </w:rPr>
        <w:t xml:space="preserve">محمد بن الحسن بإسناده عن الحسن بن محبوب مثله </w:t>
      </w:r>
      <w:r w:rsidRPr="00821781">
        <w:rPr>
          <w:rStyle w:val="libFootnotenumChar"/>
          <w:rtl/>
        </w:rPr>
        <w:t>(</w:t>
      </w:r>
      <w:r w:rsidR="00300B14">
        <w:rPr>
          <w:rStyle w:val="libFootnotenumChar"/>
          <w:rFonts w:hint="cs"/>
          <w:rtl/>
        </w:rPr>
        <w:t>3</w:t>
      </w:r>
      <w:r w:rsidRPr="00821781">
        <w:rPr>
          <w:rStyle w:val="libFootnotenumChar"/>
          <w:rtl/>
        </w:rPr>
        <w:t>)</w:t>
      </w:r>
      <w:r>
        <w:rPr>
          <w:rtl/>
        </w:rPr>
        <w:t xml:space="preserve">. وكذا الذي قبله. </w:t>
      </w:r>
    </w:p>
    <w:p w:rsidR="00597E2F" w:rsidRDefault="00597E2F" w:rsidP="00300B14">
      <w:pPr>
        <w:pStyle w:val="libNormal"/>
        <w:rPr>
          <w:rtl/>
        </w:rPr>
      </w:pPr>
      <w:r w:rsidRPr="00FC2696">
        <w:rPr>
          <w:rStyle w:val="libNormalChar"/>
          <w:rtl/>
        </w:rPr>
        <w:t xml:space="preserve">[ 32247 ] </w:t>
      </w:r>
      <w:r>
        <w:rPr>
          <w:rtl/>
        </w:rPr>
        <w:t>3 - وبإسناده عن الحسين بن سعيد، عن النضر، عن هشام بن سالم، عن سليمان بن خالد،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يأتي الارض الخربة، فيستخرجها، ويجري أنهارها، ويعمرها، ويزرعها، ماذا عليه؟ قال</w:t>
      </w:r>
      <w:r w:rsidR="00A64B62">
        <w:rPr>
          <w:rtl/>
        </w:rPr>
        <w:t>:</w:t>
      </w:r>
      <w:r>
        <w:rPr>
          <w:rtl/>
        </w:rPr>
        <w:t xml:space="preserve"> الص</w:t>
      </w:r>
      <w:r w:rsidR="00300B14">
        <w:rPr>
          <w:rFonts w:hint="cs"/>
          <w:rtl/>
        </w:rPr>
        <w:t>ّ</w:t>
      </w:r>
      <w:r>
        <w:rPr>
          <w:rtl/>
        </w:rPr>
        <w:t>دقة، قلت</w:t>
      </w:r>
      <w:r w:rsidR="00A64B62">
        <w:rPr>
          <w:rtl/>
        </w:rPr>
        <w:t>:</w:t>
      </w:r>
      <w:r>
        <w:rPr>
          <w:rtl/>
        </w:rPr>
        <w:t xml:space="preserve"> فإن كان يعرف صاحبها؟ قال</w:t>
      </w:r>
      <w:r w:rsidR="00A64B62">
        <w:rPr>
          <w:rtl/>
        </w:rPr>
        <w:t>:</w:t>
      </w:r>
      <w:r>
        <w:rPr>
          <w:rtl/>
        </w:rPr>
        <w:t xml:space="preserve"> فليؤد</w:t>
      </w:r>
      <w:r w:rsidR="00300B14">
        <w:rPr>
          <w:rFonts w:hint="cs"/>
          <w:rtl/>
        </w:rPr>
        <w:t>ّ</w:t>
      </w:r>
      <w:r>
        <w:rPr>
          <w:rtl/>
        </w:rPr>
        <w:t xml:space="preserve"> إليه حق</w:t>
      </w:r>
      <w:r w:rsidR="00300B14">
        <w:rPr>
          <w:rFonts w:hint="cs"/>
          <w:rtl/>
        </w:rPr>
        <w:t>ّ</w:t>
      </w:r>
      <w:r>
        <w:rPr>
          <w:rtl/>
        </w:rPr>
        <w:t xml:space="preserve">ه </w:t>
      </w:r>
      <w:r w:rsidRPr="00821781">
        <w:rPr>
          <w:rStyle w:val="libFootnotenumChar"/>
          <w:rtl/>
        </w:rPr>
        <w:t>(</w:t>
      </w:r>
      <w:r w:rsidR="00300B14">
        <w:rPr>
          <w:rStyle w:val="libFootnotenumChar"/>
          <w:rFonts w:hint="cs"/>
          <w:rtl/>
        </w:rPr>
        <w:t>4</w:t>
      </w:r>
      <w:r w:rsidRPr="00821781">
        <w:rPr>
          <w:rStyle w:val="libFootnotenumChar"/>
          <w:rtl/>
        </w:rPr>
        <w:t>)</w:t>
      </w:r>
      <w:r>
        <w:rPr>
          <w:rtl/>
        </w:rPr>
        <w:t>.</w:t>
      </w:r>
    </w:p>
    <w:p w:rsidR="00597E2F" w:rsidRDefault="00597E2F" w:rsidP="00B351E8">
      <w:pPr>
        <w:pStyle w:val="libNormal"/>
        <w:rPr>
          <w:rtl/>
        </w:rPr>
      </w:pPr>
      <w:r>
        <w:rPr>
          <w:rtl/>
        </w:rPr>
        <w:t>وعنه عن ابن أبي عمير، عن حم</w:t>
      </w:r>
      <w:r w:rsidR="00300B14">
        <w:rPr>
          <w:rFonts w:hint="cs"/>
          <w:rtl/>
        </w:rPr>
        <w:t>ّ</w:t>
      </w:r>
      <w:r>
        <w:rPr>
          <w:rtl/>
        </w:rPr>
        <w:t xml:space="preserve">اد بن عثمان، عن الحلبي، عن أبي </w:t>
      </w:r>
    </w:p>
    <w:p w:rsidR="00597E2F" w:rsidRDefault="00FC2696" w:rsidP="00FC2696">
      <w:pPr>
        <w:pStyle w:val="libLine"/>
        <w:rPr>
          <w:rtl/>
        </w:rPr>
      </w:pPr>
      <w:r>
        <w:rPr>
          <w:rtl/>
        </w:rPr>
        <w:t>____________________</w:t>
      </w:r>
    </w:p>
    <w:p w:rsidR="00597E2F" w:rsidRPr="00300B14" w:rsidRDefault="00597E2F" w:rsidP="00300B14">
      <w:pPr>
        <w:pStyle w:val="libFootnote0"/>
        <w:rPr>
          <w:rtl/>
        </w:rPr>
      </w:pPr>
      <w:r w:rsidRPr="00D870A5">
        <w:rPr>
          <w:rtl/>
        </w:rPr>
        <w:t>(</w:t>
      </w:r>
      <w:r w:rsidR="00300B14">
        <w:rPr>
          <w:rFonts w:hint="cs"/>
          <w:rtl/>
        </w:rPr>
        <w:t>1</w:t>
      </w:r>
      <w:r w:rsidRPr="00D870A5">
        <w:rPr>
          <w:rtl/>
        </w:rPr>
        <w:t xml:space="preserve">) قوله « والارض كلها لنا » قد ورد مضمونه في </w:t>
      </w:r>
      <w:r w:rsidR="00E554CA">
        <w:rPr>
          <w:rtl/>
        </w:rPr>
        <w:t xml:space="preserve">عدَّة </w:t>
      </w:r>
      <w:r w:rsidRPr="00D870A5">
        <w:rPr>
          <w:rtl/>
        </w:rPr>
        <w:t>أحاديث تدل على أن الارض كلها للامام</w:t>
      </w:r>
      <w:r>
        <w:rPr>
          <w:rtl/>
        </w:rPr>
        <w:t>،</w:t>
      </w:r>
      <w:r w:rsidRPr="00D870A5">
        <w:rPr>
          <w:rtl/>
        </w:rPr>
        <w:t xml:space="preserve"> والظاهر أنها مخصوصة كما يفهم من هنا بالارض الموات</w:t>
      </w:r>
      <w:r>
        <w:rPr>
          <w:rtl/>
        </w:rPr>
        <w:t>،</w:t>
      </w:r>
      <w:r w:rsidRPr="00D870A5">
        <w:rPr>
          <w:rtl/>
        </w:rPr>
        <w:t xml:space="preserve"> وما لا يعرف له مالك</w:t>
      </w:r>
      <w:r>
        <w:rPr>
          <w:rtl/>
        </w:rPr>
        <w:t>،</w:t>
      </w:r>
      <w:r w:rsidRPr="00D870A5">
        <w:rPr>
          <w:rtl/>
        </w:rPr>
        <w:t xml:space="preserve"> وبأرض الانفال من ذلك</w:t>
      </w:r>
      <w:r>
        <w:rPr>
          <w:rtl/>
        </w:rPr>
        <w:t>،</w:t>
      </w:r>
      <w:r w:rsidRPr="00D870A5">
        <w:rPr>
          <w:rtl/>
        </w:rPr>
        <w:t xml:space="preserve"> ويمكن حملها على أنهم أولى بالتصرف بها</w:t>
      </w:r>
      <w:r>
        <w:rPr>
          <w:rtl/>
        </w:rPr>
        <w:t>،</w:t>
      </w:r>
      <w:r w:rsidRPr="00D870A5">
        <w:rPr>
          <w:rtl/>
        </w:rPr>
        <w:t xml:space="preserve"> وأن أحكامها ترجع إليهم وتؤخذ عنهم</w:t>
      </w:r>
      <w:r>
        <w:rPr>
          <w:rtl/>
        </w:rPr>
        <w:t>،</w:t>
      </w:r>
      <w:r w:rsidRPr="00D870A5">
        <w:rPr>
          <w:rtl/>
        </w:rPr>
        <w:t xml:space="preserve"> وأنه يجب على المالكين لها طاعتهم</w:t>
      </w:r>
      <w:r>
        <w:rPr>
          <w:rtl/>
        </w:rPr>
        <w:t>،</w:t>
      </w:r>
      <w:r w:rsidRPr="00D870A5">
        <w:rPr>
          <w:rtl/>
        </w:rPr>
        <w:t xml:space="preserve"> ونحو ذلك والله أعلم</w:t>
      </w:r>
      <w:r>
        <w:rPr>
          <w:rtl/>
        </w:rPr>
        <w:t>.</w:t>
      </w:r>
      <w:r w:rsidRPr="00D870A5">
        <w:rPr>
          <w:rtl/>
        </w:rPr>
        <w:t xml:space="preserve"> </w:t>
      </w:r>
      <w:r w:rsidRPr="00300B14">
        <w:rPr>
          <w:rtl/>
        </w:rPr>
        <w:t xml:space="preserve">( منه. قده ). </w:t>
      </w:r>
    </w:p>
    <w:p w:rsidR="00597E2F" w:rsidRPr="00D870A5" w:rsidRDefault="00597E2F" w:rsidP="00300B14">
      <w:pPr>
        <w:pStyle w:val="libFootnote0"/>
        <w:rPr>
          <w:rtl/>
        </w:rPr>
      </w:pPr>
      <w:r w:rsidRPr="00D870A5">
        <w:rPr>
          <w:rtl/>
        </w:rPr>
        <w:t>(</w:t>
      </w:r>
      <w:r w:rsidR="00300B14">
        <w:rPr>
          <w:rFonts w:hint="cs"/>
          <w:rtl/>
        </w:rPr>
        <w:t>2</w:t>
      </w:r>
      <w:r w:rsidRPr="00D870A5">
        <w:rPr>
          <w:rtl/>
        </w:rPr>
        <w:t>) في المصدر</w:t>
      </w:r>
      <w:r w:rsidR="00A64B62">
        <w:rPr>
          <w:rtl/>
        </w:rPr>
        <w:t>:</w:t>
      </w:r>
      <w:r w:rsidRPr="00D870A5">
        <w:rPr>
          <w:rtl/>
        </w:rPr>
        <w:t xml:space="preserve"> أو أخر بها</w:t>
      </w:r>
      <w:r>
        <w:rPr>
          <w:rtl/>
        </w:rPr>
        <w:t>.</w:t>
      </w:r>
      <w:r w:rsidRPr="00D870A5">
        <w:rPr>
          <w:rtl/>
        </w:rPr>
        <w:t xml:space="preserve"> </w:t>
      </w:r>
    </w:p>
    <w:p w:rsidR="00597E2F" w:rsidRPr="00D870A5" w:rsidRDefault="00597E2F" w:rsidP="00300B14">
      <w:pPr>
        <w:pStyle w:val="libFootnote0"/>
        <w:rPr>
          <w:rtl/>
        </w:rPr>
      </w:pPr>
      <w:r w:rsidRPr="00D870A5">
        <w:rPr>
          <w:rtl/>
        </w:rPr>
        <w:t>(</w:t>
      </w:r>
      <w:r w:rsidR="00300B14">
        <w:rPr>
          <w:rFonts w:hint="cs"/>
          <w:rtl/>
        </w:rPr>
        <w:t>3</w:t>
      </w:r>
      <w:r w:rsidRPr="00D870A5">
        <w:rPr>
          <w:rtl/>
        </w:rPr>
        <w:t>) التهذيب 7</w:t>
      </w:r>
      <w:r w:rsidR="00A64B62">
        <w:rPr>
          <w:rtl/>
        </w:rPr>
        <w:t>:</w:t>
      </w:r>
      <w:r w:rsidRPr="00D870A5">
        <w:rPr>
          <w:rtl/>
        </w:rPr>
        <w:t xml:space="preserve"> 152 </w:t>
      </w:r>
      <w:r w:rsidR="00FC2696">
        <w:rPr>
          <w:rtl/>
        </w:rPr>
        <w:t>/</w:t>
      </w:r>
      <w:r w:rsidRPr="00D870A5">
        <w:rPr>
          <w:rtl/>
        </w:rPr>
        <w:t xml:space="preserve"> 674 والاستبصار 3</w:t>
      </w:r>
      <w:r w:rsidR="00A64B62">
        <w:rPr>
          <w:rtl/>
        </w:rPr>
        <w:t>:</w:t>
      </w:r>
      <w:r w:rsidRPr="00D870A5">
        <w:rPr>
          <w:rtl/>
        </w:rPr>
        <w:t xml:space="preserve"> 108 </w:t>
      </w:r>
      <w:r w:rsidR="00FC2696">
        <w:rPr>
          <w:rtl/>
        </w:rPr>
        <w:t>/</w:t>
      </w:r>
      <w:r w:rsidRPr="00D870A5">
        <w:rPr>
          <w:rtl/>
        </w:rPr>
        <w:t xml:space="preserve"> 382</w:t>
      </w:r>
      <w:r>
        <w:rPr>
          <w:rtl/>
        </w:rPr>
        <w:t>.</w:t>
      </w:r>
    </w:p>
    <w:p w:rsidR="00597E2F" w:rsidRDefault="00597E2F" w:rsidP="00FC2696">
      <w:pPr>
        <w:pStyle w:val="libFootnote0"/>
        <w:rPr>
          <w:rtl/>
        </w:rPr>
      </w:pPr>
      <w:r>
        <w:rPr>
          <w:rtl/>
        </w:rPr>
        <w:t>3 - التهذيب 7</w:t>
      </w:r>
      <w:r w:rsidR="00A64B62">
        <w:rPr>
          <w:rtl/>
        </w:rPr>
        <w:t>:</w:t>
      </w:r>
      <w:r>
        <w:rPr>
          <w:rtl/>
        </w:rPr>
        <w:t xml:space="preserve"> 148 </w:t>
      </w:r>
      <w:r w:rsidR="00FC2696">
        <w:rPr>
          <w:rtl/>
        </w:rPr>
        <w:t>/</w:t>
      </w:r>
      <w:r>
        <w:rPr>
          <w:rtl/>
        </w:rPr>
        <w:t xml:space="preserve"> 658. </w:t>
      </w:r>
    </w:p>
    <w:p w:rsidR="00597E2F" w:rsidRPr="00D870A5" w:rsidRDefault="00597E2F" w:rsidP="00300B14">
      <w:pPr>
        <w:pStyle w:val="libFootnote0"/>
        <w:rPr>
          <w:rtl/>
        </w:rPr>
      </w:pPr>
      <w:r w:rsidRPr="00D870A5">
        <w:rPr>
          <w:rtl/>
        </w:rPr>
        <w:t>(</w:t>
      </w:r>
      <w:r w:rsidR="00300B14">
        <w:rPr>
          <w:rFonts w:hint="cs"/>
          <w:rtl/>
        </w:rPr>
        <w:t>4</w:t>
      </w:r>
      <w:r w:rsidRPr="00D870A5">
        <w:rPr>
          <w:rtl/>
        </w:rPr>
        <w:t xml:space="preserve">) العجب أن الشهيد الثاني في شرح اللمعة حكم بأن حديث سليمان بن خالد ضعيف مقطوع وحديث أبي خالد السابق صحيح وهذا وهم ظاهر على </w:t>
      </w:r>
      <w:r w:rsidRPr="00300B14">
        <w:rPr>
          <w:rtl/>
        </w:rPr>
        <w:t>قاعدتهم ( منه. قده )،</w:t>
      </w:r>
      <w:r w:rsidRPr="00D870A5">
        <w:rPr>
          <w:rtl/>
        </w:rPr>
        <w:t xml:space="preserve"> اللمعة الدمشقية 7</w:t>
      </w:r>
      <w:r w:rsidR="00A64B62">
        <w:rPr>
          <w:rtl/>
        </w:rPr>
        <w:t>:</w:t>
      </w:r>
      <w:r w:rsidRPr="00D870A5">
        <w:rPr>
          <w:rtl/>
        </w:rPr>
        <w:t xml:space="preserve"> 138</w:t>
      </w:r>
      <w:r>
        <w:rPr>
          <w:rtl/>
        </w:rPr>
        <w:t xml:space="preserve"> - </w:t>
      </w:r>
      <w:r w:rsidRPr="00D870A5">
        <w:rPr>
          <w:rtl/>
        </w:rPr>
        <w:t>140</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300B14">
      <w:pPr>
        <w:pStyle w:val="libNormal0"/>
        <w:rPr>
          <w:rtl/>
        </w:rPr>
      </w:pPr>
      <w:r>
        <w:rPr>
          <w:rtl/>
        </w:rPr>
        <w:lastRenderedPageBreak/>
        <w:t xml:space="preserve">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300B14">
        <w:rPr>
          <w:rStyle w:val="libFootnotenumChar"/>
          <w:rFonts w:hint="cs"/>
          <w:rtl/>
        </w:rPr>
        <w:t>1</w:t>
      </w:r>
      <w:r w:rsidRPr="00821781">
        <w:rPr>
          <w:rStyle w:val="libFootnotenumChar"/>
          <w:rtl/>
        </w:rPr>
        <w:t>)</w:t>
      </w:r>
      <w:r>
        <w:rPr>
          <w:rtl/>
        </w:rPr>
        <w:t>.</w:t>
      </w:r>
    </w:p>
    <w:p w:rsidR="00597E2F" w:rsidRDefault="00597E2F" w:rsidP="00300B14">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بعض المقصود </w:t>
      </w:r>
      <w:r w:rsidRPr="00821781">
        <w:rPr>
          <w:rStyle w:val="libFootnotenumChar"/>
          <w:rtl/>
        </w:rPr>
        <w:t>(</w:t>
      </w:r>
      <w:r w:rsidR="00300B14">
        <w:rPr>
          <w:rStyle w:val="libFootnotenumChar"/>
          <w:rFonts w:hint="cs"/>
          <w:rtl/>
        </w:rPr>
        <w:t>2</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300B14">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872" w:name="_Toc307331568"/>
      <w:bookmarkStart w:id="873" w:name="_Toc380348145"/>
      <w:bookmarkStart w:id="874" w:name="_Toc185031877"/>
      <w:r>
        <w:rPr>
          <w:rtl/>
        </w:rPr>
        <w:t>4 - باب أن الذمى إذا أحيى مواتا</w:t>
      </w:r>
      <w:r w:rsidR="00300B14">
        <w:rPr>
          <w:rFonts w:hint="cs"/>
          <w:rtl/>
        </w:rPr>
        <w:t>ً</w:t>
      </w:r>
      <w:r>
        <w:rPr>
          <w:rtl/>
        </w:rPr>
        <w:t xml:space="preserve"> من ارض الصلح فهي له،</w:t>
      </w:r>
      <w:bookmarkEnd w:id="872"/>
      <w:r w:rsidR="00907434">
        <w:rPr>
          <w:rtl/>
        </w:rPr>
        <w:t xml:space="preserve"> </w:t>
      </w:r>
      <w:bookmarkStart w:id="875" w:name="_Toc307331569"/>
      <w:r w:rsidR="00907434">
        <w:rPr>
          <w:rtl/>
        </w:rPr>
        <w:t>و</w:t>
      </w:r>
      <w:r>
        <w:rPr>
          <w:rtl/>
        </w:rPr>
        <w:t>يجوز للمسلم شراؤها منه، وحكم أرض</w:t>
      </w:r>
      <w:bookmarkEnd w:id="875"/>
      <w:r w:rsidR="00907434">
        <w:rPr>
          <w:rtl/>
        </w:rPr>
        <w:t xml:space="preserve"> </w:t>
      </w:r>
      <w:bookmarkStart w:id="876" w:name="_Toc307331570"/>
      <w:r w:rsidR="00907434">
        <w:rPr>
          <w:rtl/>
        </w:rPr>
        <w:t>ا</w:t>
      </w:r>
      <w:r>
        <w:rPr>
          <w:rtl/>
        </w:rPr>
        <w:t>لذمى اذا أسلم.</w:t>
      </w:r>
      <w:bookmarkEnd w:id="873"/>
      <w:bookmarkEnd w:id="874"/>
      <w:bookmarkEnd w:id="876"/>
      <w:r>
        <w:rPr>
          <w:rtl/>
        </w:rPr>
        <w:t xml:space="preserve"> </w:t>
      </w:r>
    </w:p>
    <w:p w:rsidR="00597E2F" w:rsidRDefault="00597E2F" w:rsidP="00300B14">
      <w:pPr>
        <w:pStyle w:val="libNormal"/>
        <w:rPr>
          <w:rtl/>
        </w:rPr>
      </w:pPr>
      <w:r w:rsidRPr="00FC2696">
        <w:rPr>
          <w:rStyle w:val="libNormalChar"/>
          <w:rtl/>
        </w:rPr>
        <w:t xml:space="preserve">[ 32248 ] </w:t>
      </w:r>
      <w:r>
        <w:rPr>
          <w:rtl/>
        </w:rPr>
        <w:t>1 - محمد بن الحسن بإسناده عن الحسين بن سعيد، عن حم</w:t>
      </w:r>
      <w:r w:rsidR="00300B14">
        <w:rPr>
          <w:rFonts w:hint="cs"/>
          <w:rtl/>
        </w:rPr>
        <w:t>ّ</w:t>
      </w:r>
      <w:r>
        <w:rPr>
          <w:rtl/>
        </w:rPr>
        <w:t>اد، عن شعيب، عن أبي بصير،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شراء الارضين من أهل الذمّة، فقال</w:t>
      </w:r>
      <w:r w:rsidR="00A64B62">
        <w:rPr>
          <w:rtl/>
        </w:rPr>
        <w:t>:</w:t>
      </w:r>
      <w:r>
        <w:rPr>
          <w:rtl/>
        </w:rPr>
        <w:t xml:space="preserve"> لا بأس بأن يشتريها </w:t>
      </w:r>
      <w:r w:rsidRPr="00821781">
        <w:rPr>
          <w:rStyle w:val="libFootnotenumChar"/>
          <w:rtl/>
        </w:rPr>
        <w:t>(</w:t>
      </w:r>
      <w:r w:rsidR="00300B14">
        <w:rPr>
          <w:rStyle w:val="libFootnotenumChar"/>
          <w:rFonts w:hint="cs"/>
          <w:rtl/>
        </w:rPr>
        <w:t>4</w:t>
      </w:r>
      <w:r w:rsidRPr="00821781">
        <w:rPr>
          <w:rStyle w:val="libFootnotenumChar"/>
          <w:rtl/>
        </w:rPr>
        <w:t>)</w:t>
      </w:r>
      <w:r>
        <w:rPr>
          <w:rtl/>
        </w:rPr>
        <w:t xml:space="preserve"> منهم، إذا عملوها وأحيوها، فهي لهم، وقد كان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حين ظهر على خيبر وفيها اليهود، خارجهم على </w:t>
      </w:r>
      <w:r w:rsidRPr="00FC2696">
        <w:rPr>
          <w:rStyle w:val="libNormalChar"/>
          <w:rtl/>
        </w:rPr>
        <w:t xml:space="preserve">( </w:t>
      </w:r>
      <w:r>
        <w:rPr>
          <w:rtl/>
        </w:rPr>
        <w:t>أن يترك</w:t>
      </w:r>
      <w:r w:rsidRPr="00FC2696">
        <w:rPr>
          <w:rStyle w:val="libNormalChar"/>
          <w:rtl/>
        </w:rPr>
        <w:t xml:space="preserve"> )</w:t>
      </w:r>
      <w:r>
        <w:rPr>
          <w:rtl/>
        </w:rPr>
        <w:t xml:space="preserve"> </w:t>
      </w:r>
      <w:r w:rsidRPr="00821781">
        <w:rPr>
          <w:rStyle w:val="libFootnotenumChar"/>
          <w:rtl/>
        </w:rPr>
        <w:t>(</w:t>
      </w:r>
      <w:r w:rsidR="00300B14">
        <w:rPr>
          <w:rStyle w:val="libFootnotenumChar"/>
          <w:rFonts w:hint="cs"/>
          <w:rtl/>
        </w:rPr>
        <w:t>5</w:t>
      </w:r>
      <w:r w:rsidRPr="00821781">
        <w:rPr>
          <w:rStyle w:val="libFootnotenumChar"/>
          <w:rtl/>
        </w:rPr>
        <w:t>)</w:t>
      </w:r>
      <w:r>
        <w:rPr>
          <w:rtl/>
        </w:rPr>
        <w:t xml:space="preserve"> الارض في أيديهم، يعملونها ويعمرونها .. </w:t>
      </w:r>
    </w:p>
    <w:p w:rsidR="00597E2F" w:rsidRDefault="00597E2F" w:rsidP="006C1B30">
      <w:pPr>
        <w:pStyle w:val="libNormal"/>
        <w:rPr>
          <w:rtl/>
        </w:rPr>
      </w:pPr>
      <w:r w:rsidRPr="00FC2696">
        <w:rPr>
          <w:rStyle w:val="libNormalChar"/>
          <w:rtl/>
        </w:rPr>
        <w:t xml:space="preserve">[ 32249 ] </w:t>
      </w:r>
      <w:r>
        <w:rPr>
          <w:rtl/>
        </w:rPr>
        <w:t xml:space="preserve">2 - وبإسناده عن الحسن بن محمد بن سماعة، عن عبدالله بن جبلة، عن إسحاق بن عمار، عن عبد صالح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قلت له</w:t>
      </w:r>
      <w:r w:rsidR="00A64B62">
        <w:rPr>
          <w:rtl/>
        </w:rPr>
        <w:t>:</w:t>
      </w:r>
      <w:r>
        <w:rPr>
          <w:rtl/>
        </w:rPr>
        <w:t xml:space="preserve"> رجل من أهل نجران يكون له أرض، ثم يسلم، أيش عليه؟ ما صالحهم عليه النبي</w:t>
      </w:r>
      <w:r w:rsidR="00300B14">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أو ما على المسلمين؟ قال</w:t>
      </w:r>
      <w:r w:rsidR="00A64B62">
        <w:rPr>
          <w:rtl/>
        </w:rPr>
        <w:t>:</w:t>
      </w:r>
      <w:r>
        <w:rPr>
          <w:rtl/>
        </w:rPr>
        <w:t xml:space="preserve"> عليه ما على المسلمين، إن</w:t>
      </w:r>
      <w:r w:rsidR="00300B14">
        <w:rPr>
          <w:rFonts w:hint="cs"/>
          <w:rtl/>
        </w:rPr>
        <w:t>ّ</w:t>
      </w:r>
      <w:r>
        <w:rPr>
          <w:rtl/>
        </w:rPr>
        <w:t>هم لو أسلموا لم يصالحهم النبي</w:t>
      </w:r>
      <w:r w:rsidR="00300B14">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w:t>
      </w:r>
    </w:p>
    <w:p w:rsidR="00597E2F" w:rsidRDefault="00FC2696" w:rsidP="00FC2696">
      <w:pPr>
        <w:pStyle w:val="libLine"/>
        <w:rPr>
          <w:rtl/>
        </w:rPr>
      </w:pPr>
      <w:r>
        <w:rPr>
          <w:rtl/>
        </w:rPr>
        <w:t>____________________</w:t>
      </w:r>
    </w:p>
    <w:p w:rsidR="00597E2F" w:rsidRPr="00D870A5" w:rsidRDefault="00597E2F" w:rsidP="00300B14">
      <w:pPr>
        <w:pStyle w:val="libFootnote0"/>
        <w:rPr>
          <w:rtl/>
        </w:rPr>
      </w:pPr>
      <w:r w:rsidRPr="00D870A5">
        <w:rPr>
          <w:rtl/>
        </w:rPr>
        <w:t>(</w:t>
      </w:r>
      <w:r w:rsidR="00300B14">
        <w:rPr>
          <w:rFonts w:hint="cs"/>
          <w:rtl/>
        </w:rPr>
        <w:t>1</w:t>
      </w:r>
      <w:r w:rsidRPr="00D870A5">
        <w:rPr>
          <w:rtl/>
        </w:rPr>
        <w:t>) التهذيب 7</w:t>
      </w:r>
      <w:r w:rsidR="00A64B62">
        <w:rPr>
          <w:rtl/>
        </w:rPr>
        <w:t>:</w:t>
      </w:r>
      <w:r w:rsidRPr="00D870A5">
        <w:rPr>
          <w:rtl/>
        </w:rPr>
        <w:t xml:space="preserve"> 201 </w:t>
      </w:r>
      <w:r w:rsidR="00FC2696">
        <w:rPr>
          <w:rtl/>
        </w:rPr>
        <w:t>/</w:t>
      </w:r>
      <w:r w:rsidRPr="00D870A5">
        <w:rPr>
          <w:rtl/>
        </w:rPr>
        <w:t xml:space="preserve"> 888</w:t>
      </w:r>
      <w:r>
        <w:rPr>
          <w:rtl/>
        </w:rPr>
        <w:t>.</w:t>
      </w:r>
      <w:r w:rsidRPr="00D870A5">
        <w:rPr>
          <w:rtl/>
        </w:rPr>
        <w:t xml:space="preserve"> </w:t>
      </w:r>
    </w:p>
    <w:p w:rsidR="00597E2F" w:rsidRPr="00D870A5" w:rsidRDefault="00597E2F" w:rsidP="00300B14">
      <w:pPr>
        <w:pStyle w:val="libFootnote0"/>
        <w:rPr>
          <w:rtl/>
        </w:rPr>
      </w:pPr>
      <w:r w:rsidRPr="00D870A5">
        <w:rPr>
          <w:rtl/>
        </w:rPr>
        <w:t>(</w:t>
      </w:r>
      <w:r w:rsidR="00300B14">
        <w:rPr>
          <w:rFonts w:hint="cs"/>
          <w:rtl/>
        </w:rPr>
        <w:t>2</w:t>
      </w:r>
      <w:r w:rsidRPr="00D870A5">
        <w:rPr>
          <w:rtl/>
        </w:rPr>
        <w:t xml:space="preserve">) تقدم في الباب 1 من هذه </w:t>
      </w:r>
      <w:r w:rsidR="0081231A">
        <w:rPr>
          <w:rtl/>
        </w:rPr>
        <w:t>الأبواب</w:t>
      </w:r>
      <w:r>
        <w:rPr>
          <w:rtl/>
        </w:rPr>
        <w:t>.</w:t>
      </w:r>
      <w:r w:rsidRPr="00D870A5">
        <w:rPr>
          <w:rtl/>
        </w:rPr>
        <w:t xml:space="preserve"> </w:t>
      </w:r>
    </w:p>
    <w:p w:rsidR="00597E2F" w:rsidRPr="00D870A5" w:rsidRDefault="00597E2F" w:rsidP="00300B14">
      <w:pPr>
        <w:pStyle w:val="libFootnote0"/>
        <w:rPr>
          <w:rtl/>
        </w:rPr>
      </w:pPr>
      <w:r w:rsidRPr="00D870A5">
        <w:rPr>
          <w:rtl/>
        </w:rPr>
        <w:t>(</w:t>
      </w:r>
      <w:r w:rsidR="00300B14">
        <w:rPr>
          <w:rFonts w:hint="cs"/>
          <w:rtl/>
        </w:rPr>
        <w:t>3</w:t>
      </w:r>
      <w:r w:rsidRPr="00D870A5">
        <w:rPr>
          <w:rtl/>
        </w:rPr>
        <w:t xml:space="preserve">) يأتي في الباب 17 من هذه </w:t>
      </w:r>
      <w:r w:rsidR="0081231A">
        <w:rPr>
          <w:rtl/>
        </w:rPr>
        <w:t>الأبواب</w:t>
      </w:r>
      <w:r>
        <w:rPr>
          <w:rtl/>
        </w:rPr>
        <w:t>.</w:t>
      </w:r>
    </w:p>
    <w:p w:rsidR="00597E2F" w:rsidRDefault="00597E2F" w:rsidP="00300B14">
      <w:pPr>
        <w:pStyle w:val="libFootnoteCenterBold"/>
        <w:rPr>
          <w:rtl/>
        </w:rPr>
      </w:pPr>
      <w:r>
        <w:rPr>
          <w:rtl/>
        </w:rPr>
        <w:t>الباب 4</w:t>
      </w:r>
    </w:p>
    <w:p w:rsidR="00597E2F" w:rsidRDefault="00597E2F" w:rsidP="00300B14">
      <w:pPr>
        <w:pStyle w:val="libFootnoteCenterBold"/>
        <w:rPr>
          <w:rtl/>
        </w:rPr>
      </w:pPr>
      <w:r>
        <w:rPr>
          <w:rtl/>
        </w:rPr>
        <w:t xml:space="preserve">فيه 3 أحاديث </w:t>
      </w:r>
    </w:p>
    <w:p w:rsidR="00597E2F" w:rsidRDefault="00597E2F" w:rsidP="00FC2696">
      <w:pPr>
        <w:pStyle w:val="libFootnote0"/>
        <w:rPr>
          <w:rtl/>
        </w:rPr>
      </w:pPr>
      <w:r>
        <w:rPr>
          <w:rtl/>
        </w:rPr>
        <w:t>1 - التهذيب 7</w:t>
      </w:r>
      <w:r w:rsidR="00A64B62">
        <w:rPr>
          <w:rtl/>
        </w:rPr>
        <w:t>:</w:t>
      </w:r>
      <w:r>
        <w:rPr>
          <w:rtl/>
        </w:rPr>
        <w:t xml:space="preserve"> 148 </w:t>
      </w:r>
      <w:r w:rsidR="00FC2696">
        <w:rPr>
          <w:rtl/>
        </w:rPr>
        <w:t>/</w:t>
      </w:r>
      <w:r>
        <w:rPr>
          <w:rtl/>
        </w:rPr>
        <w:t xml:space="preserve"> 657، والاستبصار 3</w:t>
      </w:r>
      <w:r w:rsidR="00A64B62">
        <w:rPr>
          <w:rtl/>
        </w:rPr>
        <w:t>:</w:t>
      </w:r>
      <w:r>
        <w:rPr>
          <w:rtl/>
        </w:rPr>
        <w:t xml:space="preserve"> 110 </w:t>
      </w:r>
      <w:r w:rsidR="00FC2696">
        <w:rPr>
          <w:rtl/>
        </w:rPr>
        <w:t>/</w:t>
      </w:r>
      <w:r>
        <w:rPr>
          <w:rtl/>
        </w:rPr>
        <w:t xml:space="preserve"> 388. </w:t>
      </w:r>
    </w:p>
    <w:p w:rsidR="00597E2F" w:rsidRPr="00D870A5" w:rsidRDefault="00597E2F" w:rsidP="00300B14">
      <w:pPr>
        <w:pStyle w:val="libFootnote0"/>
        <w:rPr>
          <w:rtl/>
        </w:rPr>
      </w:pPr>
      <w:r w:rsidRPr="00D870A5">
        <w:rPr>
          <w:rtl/>
        </w:rPr>
        <w:t>(</w:t>
      </w:r>
      <w:r w:rsidR="00300B14">
        <w:rPr>
          <w:rFonts w:hint="cs"/>
          <w:rtl/>
        </w:rPr>
        <w:t>4</w:t>
      </w:r>
      <w:r w:rsidRPr="00D870A5">
        <w:rPr>
          <w:rtl/>
        </w:rPr>
        <w:t>) في المصدر</w:t>
      </w:r>
      <w:r w:rsidR="00A64B62">
        <w:rPr>
          <w:rtl/>
        </w:rPr>
        <w:t>:</w:t>
      </w:r>
      <w:r w:rsidRPr="00D870A5">
        <w:rPr>
          <w:rtl/>
        </w:rPr>
        <w:t xml:space="preserve"> يشتري</w:t>
      </w:r>
      <w:r>
        <w:rPr>
          <w:rtl/>
        </w:rPr>
        <w:t>.</w:t>
      </w:r>
      <w:r w:rsidRPr="00D870A5">
        <w:rPr>
          <w:rtl/>
        </w:rPr>
        <w:t xml:space="preserve"> </w:t>
      </w:r>
    </w:p>
    <w:p w:rsidR="00597E2F" w:rsidRPr="00D870A5" w:rsidRDefault="00597E2F" w:rsidP="00300B14">
      <w:pPr>
        <w:pStyle w:val="libFootnote0"/>
        <w:rPr>
          <w:rtl/>
        </w:rPr>
      </w:pPr>
      <w:r w:rsidRPr="00D870A5">
        <w:rPr>
          <w:rtl/>
        </w:rPr>
        <w:t>(</w:t>
      </w:r>
      <w:r w:rsidR="00300B14">
        <w:rPr>
          <w:rFonts w:hint="cs"/>
          <w:rtl/>
        </w:rPr>
        <w:t>5</w:t>
      </w:r>
      <w:r w:rsidRPr="00D870A5">
        <w:rPr>
          <w:rtl/>
        </w:rPr>
        <w:t>) في التهذيب</w:t>
      </w:r>
      <w:r w:rsidR="00A64B62">
        <w:rPr>
          <w:rtl/>
        </w:rPr>
        <w:t>:</w:t>
      </w:r>
      <w:r w:rsidRPr="00D870A5">
        <w:rPr>
          <w:rtl/>
        </w:rPr>
        <w:t xml:space="preserve"> أمر وترك</w:t>
      </w:r>
      <w:r>
        <w:rPr>
          <w:rtl/>
        </w:rPr>
        <w:t>.</w:t>
      </w:r>
    </w:p>
    <w:p w:rsidR="00597E2F" w:rsidRDefault="00597E2F" w:rsidP="00FC2696">
      <w:pPr>
        <w:pStyle w:val="libFootnote0"/>
        <w:rPr>
          <w:rtl/>
        </w:rPr>
      </w:pPr>
      <w:r>
        <w:rPr>
          <w:rtl/>
        </w:rPr>
        <w:t>2 - التهذيب 7</w:t>
      </w:r>
      <w:r w:rsidR="00A64B62">
        <w:rPr>
          <w:rtl/>
        </w:rPr>
        <w:t>:</w:t>
      </w:r>
      <w:r>
        <w:rPr>
          <w:rtl/>
        </w:rPr>
        <w:t xml:space="preserve"> 155 </w:t>
      </w:r>
      <w:r w:rsidR="00FC2696">
        <w:rPr>
          <w:rtl/>
        </w:rPr>
        <w:t>/</w:t>
      </w:r>
      <w:r>
        <w:rPr>
          <w:rtl/>
        </w:rPr>
        <w:t xml:space="preserve"> 683.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[ 32250 ] </w:t>
      </w:r>
      <w:r>
        <w:rPr>
          <w:rtl/>
        </w:rPr>
        <w:t>3 - وعنه، عن محمد بن أبي حمزة، عن عبد الرحمن بن الحج</w:t>
      </w:r>
      <w:r w:rsidR="00300B14">
        <w:rPr>
          <w:rFonts w:hint="cs"/>
          <w:rtl/>
        </w:rPr>
        <w:t>ّ</w:t>
      </w:r>
      <w:r>
        <w:rPr>
          <w:rtl/>
        </w:rPr>
        <w:t>اج،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عم</w:t>
      </w:r>
      <w:r w:rsidR="00300B14">
        <w:rPr>
          <w:rFonts w:hint="cs"/>
          <w:rtl/>
        </w:rPr>
        <w:t>ّ</w:t>
      </w:r>
      <w:r>
        <w:rPr>
          <w:rtl/>
        </w:rPr>
        <w:t>ا اختلف فيه ابن أبي ليلى وابن شبرمة في السواد وأرضه، فقلت</w:t>
      </w:r>
      <w:r w:rsidR="00A64B62">
        <w:rPr>
          <w:rtl/>
        </w:rPr>
        <w:t>:</w:t>
      </w:r>
      <w:r>
        <w:rPr>
          <w:rtl/>
        </w:rPr>
        <w:t xml:space="preserve"> ابن أبي ليلى قال</w:t>
      </w:r>
      <w:r w:rsidR="00A64B62">
        <w:rPr>
          <w:rtl/>
        </w:rPr>
        <w:t>:</w:t>
      </w:r>
      <w:r>
        <w:rPr>
          <w:rtl/>
        </w:rPr>
        <w:t xml:space="preserve"> إنهم إذا أسلموا أحرار، وما في أيديهم من أرضهم لهم، وأم</w:t>
      </w:r>
      <w:r w:rsidR="00300B14">
        <w:rPr>
          <w:rFonts w:hint="cs"/>
          <w:rtl/>
        </w:rPr>
        <w:t>ّ</w:t>
      </w:r>
      <w:r>
        <w:rPr>
          <w:rtl/>
        </w:rPr>
        <w:t>ا ابن شبرمة فزعم أن</w:t>
      </w:r>
      <w:r w:rsidR="00300B14">
        <w:rPr>
          <w:rFonts w:hint="cs"/>
          <w:rtl/>
        </w:rPr>
        <w:t>ّ</w:t>
      </w:r>
      <w:r>
        <w:rPr>
          <w:rtl/>
        </w:rPr>
        <w:t>هم عبيد، وأن</w:t>
      </w:r>
      <w:r w:rsidR="00300B14">
        <w:rPr>
          <w:rFonts w:hint="cs"/>
          <w:rtl/>
        </w:rPr>
        <w:t>َّ</w:t>
      </w:r>
      <w:r>
        <w:rPr>
          <w:rtl/>
        </w:rPr>
        <w:t xml:space="preserve"> أرضهم التي بأيديهم ليست لهم، فقال في الارض ما قال ابن شبرمة، وقال في الرجال ما قال ابن أبي ليلى، إنهم إذا أسلموا فهم أحرار. ومع هذا كلام لم أحفظه.</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w:t>
      </w:r>
    </w:p>
    <w:p w:rsidR="00597E2F" w:rsidRDefault="00597E2F" w:rsidP="00597E2F">
      <w:pPr>
        <w:pStyle w:val="Heading2Center"/>
        <w:rPr>
          <w:rtl/>
        </w:rPr>
      </w:pPr>
      <w:bookmarkStart w:id="877" w:name="_Toc307331571"/>
      <w:bookmarkStart w:id="878" w:name="_Toc380348146"/>
      <w:bookmarkStart w:id="879" w:name="_Toc185031878"/>
      <w:r>
        <w:rPr>
          <w:rtl/>
        </w:rPr>
        <w:t>5 - باب ان المسلمين شركاء في الماء، والنار، والكلأ، ما</w:t>
      </w:r>
      <w:bookmarkEnd w:id="877"/>
      <w:r w:rsidR="00907434">
        <w:rPr>
          <w:rtl/>
        </w:rPr>
        <w:t xml:space="preserve"> </w:t>
      </w:r>
      <w:bookmarkStart w:id="880" w:name="_Toc307331572"/>
      <w:r w:rsidR="00907434">
        <w:rPr>
          <w:rtl/>
        </w:rPr>
        <w:t>ل</w:t>
      </w:r>
      <w:r>
        <w:rPr>
          <w:rtl/>
        </w:rPr>
        <w:t>م يكن ملك أحد بعينه.</w:t>
      </w:r>
      <w:bookmarkEnd w:id="878"/>
      <w:bookmarkEnd w:id="879"/>
      <w:bookmarkEnd w:id="880"/>
      <w:r>
        <w:rPr>
          <w:rtl/>
        </w:rPr>
        <w:t xml:space="preserve"> </w:t>
      </w:r>
    </w:p>
    <w:p w:rsidR="00597E2F" w:rsidRDefault="00597E2F" w:rsidP="006C1B30">
      <w:pPr>
        <w:pStyle w:val="libNormal"/>
        <w:rPr>
          <w:rtl/>
        </w:rPr>
      </w:pPr>
      <w:r w:rsidRPr="00FC2696">
        <w:rPr>
          <w:rStyle w:val="libNormalChar"/>
          <w:rtl/>
        </w:rPr>
        <w:t xml:space="preserve">[ 32251 ] </w:t>
      </w:r>
      <w:r>
        <w:rPr>
          <w:rtl/>
        </w:rPr>
        <w:t xml:space="preserve">1 - محمد بن الحسن بإسناده عن أحمد بن محمد، عن محمد ابن سنان،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ماء الوادي، فقال</w:t>
      </w:r>
      <w:r w:rsidR="00A64B62">
        <w:rPr>
          <w:rtl/>
        </w:rPr>
        <w:t>:</w:t>
      </w:r>
      <w:r>
        <w:rPr>
          <w:rtl/>
        </w:rPr>
        <w:t xml:space="preserve"> إن</w:t>
      </w:r>
      <w:r w:rsidR="00300B14">
        <w:rPr>
          <w:rFonts w:hint="cs"/>
          <w:rtl/>
        </w:rPr>
        <w:t>َّ</w:t>
      </w:r>
      <w:r>
        <w:rPr>
          <w:rtl/>
        </w:rPr>
        <w:t xml:space="preserve"> المسلمين شركاء في الماء، والنار، والكلأ.</w:t>
      </w:r>
    </w:p>
    <w:p w:rsidR="00597E2F" w:rsidRDefault="00597E2F" w:rsidP="00300B14">
      <w:pPr>
        <w:pStyle w:val="libNormal"/>
        <w:rPr>
          <w:rtl/>
        </w:rPr>
      </w:pPr>
      <w:r>
        <w:rPr>
          <w:rtl/>
        </w:rPr>
        <w:t xml:space="preserve">ورواه الصدوق بإسناده عن محمد بن سنان مثله </w:t>
      </w:r>
      <w:r w:rsidRPr="00821781">
        <w:rPr>
          <w:rStyle w:val="libFootnotenumChar"/>
          <w:rtl/>
        </w:rPr>
        <w:t>(</w:t>
      </w:r>
      <w:r w:rsidR="00300B14">
        <w:rPr>
          <w:rStyle w:val="libFootnotenumChar"/>
          <w:rFonts w:hint="cs"/>
          <w:rtl/>
        </w:rPr>
        <w:t>2</w:t>
      </w:r>
      <w:r w:rsidRPr="00821781">
        <w:rPr>
          <w:rStyle w:val="libFootnotenumChar"/>
          <w:rtl/>
        </w:rPr>
        <w:t>)</w:t>
      </w:r>
      <w:r>
        <w:rPr>
          <w:rtl/>
        </w:rPr>
        <w:t xml:space="preserve">. </w:t>
      </w:r>
    </w:p>
    <w:p w:rsidR="00597E2F" w:rsidRDefault="00597E2F" w:rsidP="00300B14">
      <w:pPr>
        <w:pStyle w:val="libNormal"/>
        <w:rPr>
          <w:rtl/>
        </w:rPr>
      </w:pPr>
      <w:r w:rsidRPr="00FC2696">
        <w:rPr>
          <w:rStyle w:val="libNormalChar"/>
          <w:rtl/>
        </w:rPr>
        <w:t xml:space="preserve">[ 32252 ] </w:t>
      </w:r>
      <w:r>
        <w:rPr>
          <w:rtl/>
        </w:rPr>
        <w:t xml:space="preserve">2 - عبدالله بن جعفر في </w:t>
      </w:r>
      <w:r w:rsidRPr="00FC2696">
        <w:rPr>
          <w:rStyle w:val="libNormalChar"/>
          <w:rtl/>
        </w:rPr>
        <w:t xml:space="preserve">( </w:t>
      </w:r>
      <w:r>
        <w:rPr>
          <w:rtl/>
        </w:rPr>
        <w:t>قرب الإ</w:t>
      </w:r>
      <w:r w:rsidR="00300B14">
        <w:rPr>
          <w:rFonts w:hint="cs"/>
          <w:rtl/>
        </w:rPr>
        <w:t>ِ</w:t>
      </w:r>
      <w:r>
        <w:rPr>
          <w:rtl/>
        </w:rPr>
        <w:t>سناد</w:t>
      </w:r>
      <w:r w:rsidRPr="00FC2696">
        <w:rPr>
          <w:rStyle w:val="libNormalChar"/>
          <w:rtl/>
        </w:rPr>
        <w:t xml:space="preserve"> )</w:t>
      </w:r>
      <w:r>
        <w:rPr>
          <w:rtl/>
        </w:rPr>
        <w:t xml:space="preserve"> عن السندي بن محمد، عن أبي البختري، عن جعفر، عن أبيه، عن عليّ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أنّه قال</w:t>
      </w:r>
      <w:r w:rsidR="00A64B62">
        <w:rPr>
          <w:rtl/>
        </w:rPr>
        <w:t>:</w:t>
      </w:r>
      <w:r>
        <w:rPr>
          <w:rtl/>
        </w:rPr>
        <w:t xml:space="preserve"> لا يحل</w:t>
      </w:r>
      <w:r w:rsidR="00300B14">
        <w:rPr>
          <w:rFonts w:hint="cs"/>
          <w:rtl/>
        </w:rPr>
        <w:t>ّ</w:t>
      </w:r>
      <w:r>
        <w:rPr>
          <w:rtl/>
        </w:rPr>
        <w:t xml:space="preserve"> منع الملح </w:t>
      </w:r>
      <w:r w:rsidRPr="00821781">
        <w:rPr>
          <w:rStyle w:val="libFootnotenumChar"/>
          <w:rtl/>
        </w:rPr>
        <w:t>(</w:t>
      </w:r>
      <w:r w:rsidR="00300B14">
        <w:rPr>
          <w:rStyle w:val="libFootnotenumChar"/>
          <w:rFonts w:hint="cs"/>
          <w:rtl/>
        </w:rPr>
        <w:t>3</w:t>
      </w:r>
      <w:r w:rsidRPr="00821781">
        <w:rPr>
          <w:rStyle w:val="libFootnotenumChar"/>
          <w:rtl/>
        </w:rPr>
        <w:t>)</w:t>
      </w:r>
      <w:r>
        <w:rPr>
          <w:rtl/>
        </w:rPr>
        <w:t xml:space="preserve"> والنار.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التهذيب 7</w:t>
      </w:r>
      <w:r w:rsidR="00A64B62">
        <w:rPr>
          <w:rtl/>
        </w:rPr>
        <w:t>:</w:t>
      </w:r>
      <w:r>
        <w:rPr>
          <w:rtl/>
        </w:rPr>
        <w:t xml:space="preserve"> 155 </w:t>
      </w:r>
      <w:r w:rsidR="00FC2696">
        <w:rPr>
          <w:rtl/>
        </w:rPr>
        <w:t>/</w:t>
      </w:r>
      <w:r>
        <w:rPr>
          <w:rtl/>
        </w:rPr>
        <w:t xml:space="preserve"> 684. </w:t>
      </w:r>
    </w:p>
    <w:p w:rsidR="00597E2F" w:rsidRPr="00D870A5" w:rsidRDefault="00597E2F" w:rsidP="00FC2696">
      <w:pPr>
        <w:pStyle w:val="libFootnote0"/>
        <w:rPr>
          <w:rtl/>
        </w:rPr>
      </w:pPr>
      <w:r w:rsidRPr="00D870A5">
        <w:rPr>
          <w:rtl/>
        </w:rPr>
        <w:t>(1) تقدم في الحديث 2 من الباب 21 من أبواب عقد البيع</w:t>
      </w:r>
      <w:r>
        <w:rPr>
          <w:rtl/>
        </w:rPr>
        <w:t>،</w:t>
      </w:r>
      <w:r w:rsidRPr="00D870A5">
        <w:rPr>
          <w:rtl/>
        </w:rPr>
        <w:t xml:space="preserve"> وفي الباب 1 من هذه </w:t>
      </w:r>
      <w:r w:rsidR="0081231A">
        <w:rPr>
          <w:rtl/>
        </w:rPr>
        <w:t>الأبواب</w:t>
      </w:r>
      <w:r>
        <w:rPr>
          <w:rtl/>
        </w:rPr>
        <w:t>.</w:t>
      </w:r>
    </w:p>
    <w:p w:rsidR="00597E2F" w:rsidRDefault="00597E2F" w:rsidP="00300B14">
      <w:pPr>
        <w:pStyle w:val="libFootnoteCenterBold"/>
        <w:rPr>
          <w:rtl/>
        </w:rPr>
      </w:pPr>
      <w:r>
        <w:rPr>
          <w:rtl/>
        </w:rPr>
        <w:t>الباب 5</w:t>
      </w:r>
    </w:p>
    <w:p w:rsidR="00597E2F" w:rsidRDefault="00597E2F" w:rsidP="00300B14">
      <w:pPr>
        <w:pStyle w:val="libFootnoteCenterBold"/>
        <w:rPr>
          <w:rtl/>
        </w:rPr>
      </w:pPr>
      <w:r>
        <w:rPr>
          <w:rtl/>
        </w:rPr>
        <w:t xml:space="preserve">فيه حديثان </w:t>
      </w:r>
    </w:p>
    <w:p w:rsidR="00597E2F" w:rsidRDefault="00597E2F" w:rsidP="00FC2696">
      <w:pPr>
        <w:pStyle w:val="libFootnote0"/>
        <w:rPr>
          <w:rtl/>
        </w:rPr>
      </w:pPr>
      <w:r>
        <w:rPr>
          <w:rtl/>
        </w:rPr>
        <w:t>1 - التهذيب 7</w:t>
      </w:r>
      <w:r w:rsidR="00A64B62">
        <w:rPr>
          <w:rtl/>
        </w:rPr>
        <w:t>:</w:t>
      </w:r>
      <w:r>
        <w:rPr>
          <w:rtl/>
        </w:rPr>
        <w:t xml:space="preserve"> 146 </w:t>
      </w:r>
      <w:r w:rsidR="00FC2696">
        <w:rPr>
          <w:rtl/>
        </w:rPr>
        <w:t>/</w:t>
      </w:r>
      <w:r>
        <w:rPr>
          <w:rtl/>
        </w:rPr>
        <w:t xml:space="preserve"> 648. </w:t>
      </w:r>
    </w:p>
    <w:p w:rsidR="00597E2F" w:rsidRPr="00D870A5" w:rsidRDefault="00597E2F" w:rsidP="00300B14">
      <w:pPr>
        <w:pStyle w:val="libFootnote0"/>
        <w:rPr>
          <w:rtl/>
        </w:rPr>
      </w:pPr>
      <w:r w:rsidRPr="00D870A5">
        <w:rPr>
          <w:rtl/>
        </w:rPr>
        <w:t>(</w:t>
      </w:r>
      <w:r w:rsidR="00300B14">
        <w:rPr>
          <w:rFonts w:hint="cs"/>
          <w:rtl/>
        </w:rPr>
        <w:t>2</w:t>
      </w:r>
      <w:r w:rsidRPr="00D870A5">
        <w:rPr>
          <w:rtl/>
        </w:rPr>
        <w:t>) الفقيه 3</w:t>
      </w:r>
      <w:r w:rsidR="00A64B62">
        <w:rPr>
          <w:rtl/>
        </w:rPr>
        <w:t>:</w:t>
      </w:r>
      <w:r w:rsidRPr="00D870A5">
        <w:rPr>
          <w:rtl/>
        </w:rPr>
        <w:t xml:space="preserve"> 150 </w:t>
      </w:r>
      <w:r w:rsidR="00FC2696">
        <w:rPr>
          <w:rtl/>
        </w:rPr>
        <w:t>/</w:t>
      </w:r>
      <w:r w:rsidRPr="00D870A5">
        <w:rPr>
          <w:rtl/>
        </w:rPr>
        <w:t xml:space="preserve"> 662</w:t>
      </w:r>
      <w:r>
        <w:rPr>
          <w:rtl/>
        </w:rPr>
        <w:t>.</w:t>
      </w:r>
    </w:p>
    <w:p w:rsidR="00597E2F" w:rsidRDefault="00597E2F" w:rsidP="00FC2696">
      <w:pPr>
        <w:pStyle w:val="libFootnote0"/>
        <w:rPr>
          <w:rtl/>
        </w:rPr>
      </w:pPr>
      <w:r>
        <w:rPr>
          <w:rtl/>
        </w:rPr>
        <w:t>2 - قرب الإسناد</w:t>
      </w:r>
      <w:r w:rsidR="00A64B62">
        <w:rPr>
          <w:rtl/>
        </w:rPr>
        <w:t>:</w:t>
      </w:r>
      <w:r>
        <w:rPr>
          <w:rtl/>
        </w:rPr>
        <w:t xml:space="preserve"> 64. </w:t>
      </w:r>
    </w:p>
    <w:p w:rsidR="00597E2F" w:rsidRPr="00D870A5" w:rsidRDefault="00597E2F" w:rsidP="00300B14">
      <w:pPr>
        <w:pStyle w:val="libFootnote0"/>
        <w:rPr>
          <w:rtl/>
        </w:rPr>
      </w:pPr>
      <w:r w:rsidRPr="00D870A5">
        <w:rPr>
          <w:rtl/>
        </w:rPr>
        <w:t>(</w:t>
      </w:r>
      <w:r w:rsidR="00300B14">
        <w:rPr>
          <w:rFonts w:hint="cs"/>
          <w:rtl/>
        </w:rPr>
        <w:t>3</w:t>
      </w:r>
      <w:r w:rsidRPr="00D870A5">
        <w:rPr>
          <w:rtl/>
        </w:rPr>
        <w:t>) في المصدر زيادة</w:t>
      </w:r>
      <w:r w:rsidR="00A64B62">
        <w:rPr>
          <w:rtl/>
        </w:rPr>
        <w:t>:</w:t>
      </w:r>
      <w:r w:rsidRPr="00D870A5">
        <w:rPr>
          <w:rtl/>
        </w:rPr>
        <w:t xml:space="preserve"> والماء</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695451">
      <w:pPr>
        <w:pStyle w:val="libNormal"/>
        <w:rPr>
          <w:rtl/>
        </w:rPr>
      </w:pPr>
      <w:r>
        <w:rPr>
          <w:rtl/>
        </w:rPr>
        <w:lastRenderedPageBreak/>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التخصيص </w:t>
      </w:r>
      <w:r w:rsidRPr="00821781">
        <w:rPr>
          <w:rStyle w:val="libFootnotenumChar"/>
          <w:rtl/>
        </w:rPr>
        <w:t>(</w:t>
      </w:r>
      <w:r w:rsidR="00695451">
        <w:rPr>
          <w:rStyle w:val="libFootnotenumChar"/>
          <w:rFonts w:hint="cs"/>
          <w:rtl/>
        </w:rPr>
        <w:t>1</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695451">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881" w:name="_Toc307331573"/>
      <w:bookmarkStart w:id="882" w:name="_Toc380348147"/>
      <w:bookmarkStart w:id="883" w:name="_Toc185031879"/>
      <w:r>
        <w:rPr>
          <w:rtl/>
        </w:rPr>
        <w:t>6 - باب جواز بيع الماء المملوك في قناة وغيرها</w:t>
      </w:r>
      <w:bookmarkEnd w:id="881"/>
      <w:r w:rsidR="00907434">
        <w:rPr>
          <w:rtl/>
        </w:rPr>
        <w:t xml:space="preserve"> </w:t>
      </w:r>
      <w:bookmarkStart w:id="884" w:name="_Toc307331574"/>
      <w:r w:rsidR="00907434">
        <w:rPr>
          <w:rtl/>
        </w:rPr>
        <w:t>ب</w:t>
      </w:r>
      <w:r>
        <w:rPr>
          <w:rtl/>
        </w:rPr>
        <w:t>دراهم وبغلة.</w:t>
      </w:r>
      <w:bookmarkEnd w:id="882"/>
      <w:bookmarkEnd w:id="883"/>
      <w:bookmarkEnd w:id="884"/>
      <w:r>
        <w:rPr>
          <w:rtl/>
        </w:rPr>
        <w:t xml:space="preserve"> </w:t>
      </w:r>
    </w:p>
    <w:p w:rsidR="00597E2F" w:rsidRDefault="00597E2F" w:rsidP="00695451">
      <w:pPr>
        <w:pStyle w:val="libNormal"/>
        <w:rPr>
          <w:rtl/>
        </w:rPr>
      </w:pPr>
      <w:r w:rsidRPr="00FC2696">
        <w:rPr>
          <w:rStyle w:val="libNormalChar"/>
          <w:rtl/>
        </w:rPr>
        <w:t xml:space="preserve">[ 32253 ] </w:t>
      </w:r>
      <w:r>
        <w:rPr>
          <w:rtl/>
        </w:rPr>
        <w:t>1 - محمد بن يعقوب، عن أبي علي</w:t>
      </w:r>
      <w:r w:rsidR="00300B14">
        <w:rPr>
          <w:rFonts w:hint="cs"/>
          <w:rtl/>
        </w:rPr>
        <w:t>ّ</w:t>
      </w:r>
      <w:r w:rsidR="00300B14">
        <w:rPr>
          <w:rtl/>
        </w:rPr>
        <w:t xml:space="preserve"> ال</w:t>
      </w:r>
      <w:r w:rsidR="00300B14">
        <w:rPr>
          <w:rFonts w:hint="cs"/>
          <w:rtl/>
        </w:rPr>
        <w:t>أ</w:t>
      </w:r>
      <w:r>
        <w:rPr>
          <w:rtl/>
        </w:rPr>
        <w:t>شعري، عن محمد ابن عبد الجب</w:t>
      </w:r>
      <w:r w:rsidR="00300B14">
        <w:rPr>
          <w:rFonts w:hint="cs"/>
          <w:rtl/>
        </w:rPr>
        <w:t>ّ</w:t>
      </w:r>
      <w:r>
        <w:rPr>
          <w:rtl/>
        </w:rPr>
        <w:t xml:space="preserve">ار، عن صفوان، عن سعيد الاعرج،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الرجل يكون له الشرب مع قوم في قناة فيها شركاء، فيستغني بعضهم عن شربه، أيبيع شربه؟ قال</w:t>
      </w:r>
      <w:r w:rsidR="00A64B62">
        <w:rPr>
          <w:rtl/>
        </w:rPr>
        <w:t>:</w:t>
      </w:r>
      <w:r>
        <w:rPr>
          <w:rtl/>
        </w:rPr>
        <w:t xml:space="preserve"> نعم، إن شاء باعه بورق، وإن شاء </w:t>
      </w:r>
      <w:r w:rsidRPr="00821781">
        <w:rPr>
          <w:rStyle w:val="libFootnotenumChar"/>
          <w:rtl/>
        </w:rPr>
        <w:t>(</w:t>
      </w:r>
      <w:r w:rsidR="00695451">
        <w:rPr>
          <w:rStyle w:val="libFootnotenumChar"/>
          <w:rFonts w:hint="cs"/>
          <w:rtl/>
        </w:rPr>
        <w:t>3</w:t>
      </w:r>
      <w:r w:rsidRPr="00821781">
        <w:rPr>
          <w:rStyle w:val="libFootnotenumChar"/>
          <w:rtl/>
        </w:rPr>
        <w:t>)</w:t>
      </w:r>
      <w:r>
        <w:rPr>
          <w:rtl/>
        </w:rPr>
        <w:t xml:space="preserve"> بكيل حنطة.</w:t>
      </w:r>
    </w:p>
    <w:p w:rsidR="00597E2F" w:rsidRDefault="00597E2F" w:rsidP="00695451">
      <w:pPr>
        <w:pStyle w:val="libNormal"/>
        <w:rPr>
          <w:rtl/>
        </w:rPr>
      </w:pPr>
      <w:r>
        <w:rPr>
          <w:rtl/>
        </w:rPr>
        <w:t xml:space="preserve">محمد بن الحسن بإسناده عن محمد بن يعقوب مثله </w:t>
      </w:r>
      <w:r w:rsidRPr="00821781">
        <w:rPr>
          <w:rStyle w:val="libFootnotenumChar"/>
          <w:rtl/>
        </w:rPr>
        <w:t>(</w:t>
      </w:r>
      <w:r w:rsidR="00695451">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[ 32254 ] </w:t>
      </w:r>
      <w:r>
        <w:rPr>
          <w:rtl/>
        </w:rPr>
        <w:t>2 - وبإسناده عن الحسين بن سعيد، عن فضالة، والقاسم بن محمد، عن عبدالله بن الكاهلي، قال</w:t>
      </w:r>
      <w:r w:rsidR="00A64B62">
        <w:rPr>
          <w:rtl/>
        </w:rPr>
        <w:t>:</w:t>
      </w:r>
      <w:r>
        <w:rPr>
          <w:rtl/>
        </w:rPr>
        <w:t xml:space="preserve"> سأل رجل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وأنا عنده - عن قناة بين قوم، لكلّ رجل منهم شرب معلوم، فاستغنى رجل منهم عن شربه، أيبيعه بحنطة أو شعير؟ قال</w:t>
      </w:r>
      <w:r w:rsidR="00A64B62">
        <w:rPr>
          <w:rtl/>
        </w:rPr>
        <w:t>:</w:t>
      </w:r>
      <w:r>
        <w:rPr>
          <w:rtl/>
        </w:rPr>
        <w:t xml:space="preserve"> يبيعه بما شاء، هذا مم</w:t>
      </w:r>
      <w:r w:rsidR="00695451">
        <w:rPr>
          <w:rFonts w:hint="cs"/>
          <w:rtl/>
        </w:rPr>
        <w:t>ّ</w:t>
      </w:r>
      <w:r>
        <w:rPr>
          <w:rtl/>
        </w:rPr>
        <w:t xml:space="preserve">ا ليس فيه شيء. </w:t>
      </w:r>
    </w:p>
    <w:p w:rsidR="00597E2F" w:rsidRDefault="00597E2F" w:rsidP="006C1B30">
      <w:pPr>
        <w:pStyle w:val="libNormal"/>
        <w:rPr>
          <w:rtl/>
        </w:rPr>
      </w:pPr>
      <w:r w:rsidRPr="00FC2696">
        <w:rPr>
          <w:rStyle w:val="libNormalChar"/>
          <w:rtl/>
        </w:rPr>
        <w:t xml:space="preserve">[ 32255 ] </w:t>
      </w:r>
      <w:r>
        <w:rPr>
          <w:rtl/>
        </w:rPr>
        <w:t xml:space="preserve">3 - عبدالله بن جعفر في </w:t>
      </w:r>
      <w:r w:rsidRPr="00FC2696">
        <w:rPr>
          <w:rStyle w:val="libNormalChar"/>
          <w:rtl/>
        </w:rPr>
        <w:t xml:space="preserve">( </w:t>
      </w:r>
      <w:r>
        <w:rPr>
          <w:rtl/>
        </w:rPr>
        <w:t>قرب الإ</w:t>
      </w:r>
      <w:r w:rsidR="00695451">
        <w:rPr>
          <w:rFonts w:hint="cs"/>
          <w:rtl/>
        </w:rPr>
        <w:t>ِ</w:t>
      </w:r>
      <w:r>
        <w:rPr>
          <w:rtl/>
        </w:rPr>
        <w:t>سناد</w:t>
      </w:r>
      <w:r w:rsidRPr="00FC2696">
        <w:rPr>
          <w:rStyle w:val="libNormalChar"/>
          <w:rtl/>
        </w:rPr>
        <w:t xml:space="preserve"> )</w:t>
      </w:r>
      <w:r>
        <w:rPr>
          <w:rtl/>
        </w:rPr>
        <w:t xml:space="preserve"> عن عبدالله بن الحسن، عن علي</w:t>
      </w:r>
      <w:r w:rsidR="00695451">
        <w:rPr>
          <w:rFonts w:hint="cs"/>
          <w:rtl/>
        </w:rPr>
        <w:t>ِّ</w:t>
      </w:r>
      <w:r>
        <w:rPr>
          <w:rtl/>
        </w:rPr>
        <w:t xml:space="preserve"> بن جعفر، عن أخيه، قال</w:t>
      </w:r>
      <w:r w:rsidR="00A64B62">
        <w:rPr>
          <w:rtl/>
        </w:rPr>
        <w:t>:</w:t>
      </w:r>
      <w:r>
        <w:rPr>
          <w:rtl/>
        </w:rPr>
        <w:t xml:space="preserve"> سألته عن قوم كانت بينهم </w:t>
      </w:r>
    </w:p>
    <w:p w:rsidR="00597E2F" w:rsidRDefault="00FC2696" w:rsidP="00FC2696">
      <w:pPr>
        <w:pStyle w:val="libLine"/>
        <w:rPr>
          <w:rtl/>
        </w:rPr>
      </w:pPr>
      <w:r>
        <w:rPr>
          <w:rtl/>
        </w:rPr>
        <w:t>____________________</w:t>
      </w:r>
    </w:p>
    <w:p w:rsidR="00597E2F" w:rsidRPr="00D870A5" w:rsidRDefault="00597E2F" w:rsidP="00695451">
      <w:pPr>
        <w:pStyle w:val="libFootnote0"/>
        <w:rPr>
          <w:rtl/>
        </w:rPr>
      </w:pPr>
      <w:r w:rsidRPr="00D870A5">
        <w:rPr>
          <w:rtl/>
        </w:rPr>
        <w:t>(</w:t>
      </w:r>
      <w:r w:rsidR="00695451">
        <w:rPr>
          <w:rFonts w:hint="cs"/>
          <w:rtl/>
        </w:rPr>
        <w:t>1</w:t>
      </w:r>
      <w:r w:rsidRPr="00D870A5">
        <w:rPr>
          <w:rtl/>
        </w:rPr>
        <w:t>) تقدم في الباب 2</w:t>
      </w:r>
      <w:r>
        <w:rPr>
          <w:rtl/>
        </w:rPr>
        <w:t>،</w:t>
      </w:r>
      <w:r w:rsidRPr="00D870A5">
        <w:rPr>
          <w:rtl/>
        </w:rPr>
        <w:t xml:space="preserve"> وفي الحديث 3 من الباب 3 من هذه </w:t>
      </w:r>
      <w:r w:rsidR="0081231A">
        <w:rPr>
          <w:rtl/>
        </w:rPr>
        <w:t>الأبواب</w:t>
      </w:r>
      <w:r>
        <w:rPr>
          <w:rtl/>
        </w:rPr>
        <w:t>،</w:t>
      </w:r>
      <w:r w:rsidRPr="00D870A5">
        <w:rPr>
          <w:rtl/>
        </w:rPr>
        <w:t xml:space="preserve"> وفي الاحاديث 1 و 3 و 5 من الباب 24 من أبواب عقد البيع</w:t>
      </w:r>
      <w:r>
        <w:rPr>
          <w:rtl/>
        </w:rPr>
        <w:t>.</w:t>
      </w:r>
      <w:r w:rsidRPr="00D870A5">
        <w:rPr>
          <w:rtl/>
        </w:rPr>
        <w:t xml:space="preserve"> </w:t>
      </w:r>
    </w:p>
    <w:p w:rsidR="00597E2F" w:rsidRPr="00D870A5" w:rsidRDefault="00597E2F" w:rsidP="00695451">
      <w:pPr>
        <w:pStyle w:val="libFootnote0"/>
        <w:rPr>
          <w:rtl/>
        </w:rPr>
      </w:pPr>
      <w:r w:rsidRPr="00D870A5">
        <w:rPr>
          <w:rtl/>
        </w:rPr>
        <w:t>(</w:t>
      </w:r>
      <w:r w:rsidR="00695451">
        <w:rPr>
          <w:rFonts w:hint="cs"/>
          <w:rtl/>
        </w:rPr>
        <w:t>2</w:t>
      </w:r>
      <w:r w:rsidRPr="00D870A5">
        <w:rPr>
          <w:rtl/>
        </w:rPr>
        <w:t xml:space="preserve">) يأتي في الباب 7 من هذه </w:t>
      </w:r>
      <w:r w:rsidR="0081231A">
        <w:rPr>
          <w:rtl/>
        </w:rPr>
        <w:t>الأبواب</w:t>
      </w:r>
      <w:r>
        <w:rPr>
          <w:rtl/>
        </w:rPr>
        <w:t>.</w:t>
      </w:r>
    </w:p>
    <w:p w:rsidR="00597E2F" w:rsidRDefault="00597E2F" w:rsidP="00695451">
      <w:pPr>
        <w:pStyle w:val="libFootnoteCenterBold"/>
        <w:rPr>
          <w:rtl/>
        </w:rPr>
      </w:pPr>
      <w:r>
        <w:rPr>
          <w:rtl/>
        </w:rPr>
        <w:t>الباب 6</w:t>
      </w:r>
    </w:p>
    <w:p w:rsidR="00597E2F" w:rsidRDefault="00597E2F" w:rsidP="00695451">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277 </w:t>
      </w:r>
      <w:r w:rsidR="00FC2696">
        <w:rPr>
          <w:rtl/>
        </w:rPr>
        <w:t>/</w:t>
      </w:r>
      <w:r>
        <w:rPr>
          <w:rtl/>
        </w:rPr>
        <w:t xml:space="preserve"> 1. </w:t>
      </w:r>
    </w:p>
    <w:p w:rsidR="00597E2F" w:rsidRPr="00D870A5" w:rsidRDefault="00597E2F" w:rsidP="00695451">
      <w:pPr>
        <w:pStyle w:val="libFootnote0"/>
        <w:rPr>
          <w:rtl/>
        </w:rPr>
      </w:pPr>
      <w:r w:rsidRPr="00D870A5">
        <w:rPr>
          <w:rtl/>
        </w:rPr>
        <w:t>(</w:t>
      </w:r>
      <w:r w:rsidR="00695451">
        <w:rPr>
          <w:rFonts w:hint="cs"/>
          <w:rtl/>
        </w:rPr>
        <w:t>3</w:t>
      </w:r>
      <w:r w:rsidRPr="00D870A5">
        <w:rPr>
          <w:rtl/>
        </w:rPr>
        <w:t>) في المصدر زيادة</w:t>
      </w:r>
      <w:r w:rsidR="00A64B62">
        <w:rPr>
          <w:rtl/>
        </w:rPr>
        <w:t>:</w:t>
      </w:r>
      <w:r w:rsidRPr="00D870A5">
        <w:rPr>
          <w:rtl/>
        </w:rPr>
        <w:t xml:space="preserve"> باعه</w:t>
      </w:r>
      <w:r>
        <w:rPr>
          <w:rtl/>
        </w:rPr>
        <w:t>.</w:t>
      </w:r>
      <w:r w:rsidRPr="00D870A5">
        <w:rPr>
          <w:rtl/>
        </w:rPr>
        <w:t xml:space="preserve"> </w:t>
      </w:r>
    </w:p>
    <w:p w:rsidR="00597E2F" w:rsidRPr="00D870A5" w:rsidRDefault="00597E2F" w:rsidP="00695451">
      <w:pPr>
        <w:pStyle w:val="libFootnote0"/>
        <w:rPr>
          <w:rtl/>
        </w:rPr>
      </w:pPr>
      <w:r w:rsidRPr="00D870A5">
        <w:rPr>
          <w:rtl/>
        </w:rPr>
        <w:t>(</w:t>
      </w:r>
      <w:r w:rsidR="00695451">
        <w:rPr>
          <w:rFonts w:hint="cs"/>
          <w:rtl/>
        </w:rPr>
        <w:t>4</w:t>
      </w:r>
      <w:r w:rsidRPr="00D870A5">
        <w:rPr>
          <w:rtl/>
        </w:rPr>
        <w:t>) التهذيب 7</w:t>
      </w:r>
      <w:r w:rsidR="00A64B62">
        <w:rPr>
          <w:rtl/>
        </w:rPr>
        <w:t>:</w:t>
      </w:r>
      <w:r w:rsidRPr="00D870A5">
        <w:rPr>
          <w:rtl/>
        </w:rPr>
        <w:t xml:space="preserve"> 139 </w:t>
      </w:r>
      <w:r w:rsidR="00FC2696">
        <w:rPr>
          <w:rtl/>
        </w:rPr>
        <w:t>/</w:t>
      </w:r>
      <w:r w:rsidRPr="00D870A5">
        <w:rPr>
          <w:rtl/>
        </w:rPr>
        <w:t xml:space="preserve"> 616</w:t>
      </w:r>
      <w:r>
        <w:rPr>
          <w:rtl/>
        </w:rPr>
        <w:t>،</w:t>
      </w:r>
      <w:r w:rsidRPr="00D870A5">
        <w:rPr>
          <w:rtl/>
        </w:rPr>
        <w:t xml:space="preserve"> والاستبصار 3</w:t>
      </w:r>
      <w:r w:rsidR="00A64B62">
        <w:rPr>
          <w:rtl/>
        </w:rPr>
        <w:t>:</w:t>
      </w:r>
      <w:r w:rsidRPr="00D870A5">
        <w:rPr>
          <w:rtl/>
        </w:rPr>
        <w:t xml:space="preserve"> 106 </w:t>
      </w:r>
      <w:r w:rsidR="00FC2696">
        <w:rPr>
          <w:rtl/>
        </w:rPr>
        <w:t>/</w:t>
      </w:r>
      <w:r w:rsidRPr="00D870A5">
        <w:rPr>
          <w:rtl/>
        </w:rPr>
        <w:t xml:space="preserve"> 376</w:t>
      </w:r>
      <w:r>
        <w:rPr>
          <w:rtl/>
        </w:rPr>
        <w:t>.</w:t>
      </w:r>
    </w:p>
    <w:p w:rsidR="00597E2F" w:rsidRDefault="00597E2F" w:rsidP="00FC2696">
      <w:pPr>
        <w:pStyle w:val="libFootnote0"/>
        <w:rPr>
          <w:rtl/>
        </w:rPr>
      </w:pPr>
      <w:r>
        <w:rPr>
          <w:rtl/>
        </w:rPr>
        <w:t>2 - التهذيب 7</w:t>
      </w:r>
      <w:r w:rsidR="00A64B62">
        <w:rPr>
          <w:rtl/>
        </w:rPr>
        <w:t>:</w:t>
      </w:r>
      <w:r>
        <w:rPr>
          <w:rtl/>
        </w:rPr>
        <w:t xml:space="preserve"> 139 </w:t>
      </w:r>
      <w:r w:rsidR="00FC2696">
        <w:rPr>
          <w:rtl/>
        </w:rPr>
        <w:t>/</w:t>
      </w:r>
      <w:r>
        <w:rPr>
          <w:rtl/>
        </w:rPr>
        <w:t xml:space="preserve"> 617، والاستبصار 3</w:t>
      </w:r>
      <w:r w:rsidR="00A64B62">
        <w:rPr>
          <w:rtl/>
        </w:rPr>
        <w:t>:</w:t>
      </w:r>
      <w:r>
        <w:rPr>
          <w:rtl/>
        </w:rPr>
        <w:t xml:space="preserve"> 107 </w:t>
      </w:r>
      <w:r w:rsidR="00FC2696">
        <w:rPr>
          <w:rtl/>
        </w:rPr>
        <w:t>/</w:t>
      </w:r>
      <w:r>
        <w:rPr>
          <w:rtl/>
        </w:rPr>
        <w:t xml:space="preserve"> 377.</w:t>
      </w:r>
    </w:p>
    <w:p w:rsidR="00597E2F" w:rsidRDefault="00597E2F" w:rsidP="00FC2696">
      <w:pPr>
        <w:pStyle w:val="libFootnote0"/>
        <w:rPr>
          <w:rtl/>
        </w:rPr>
      </w:pPr>
      <w:r>
        <w:rPr>
          <w:rtl/>
        </w:rPr>
        <w:t>3 - قرب الإسناد</w:t>
      </w:r>
      <w:r w:rsidR="00A64B62">
        <w:rPr>
          <w:rtl/>
        </w:rPr>
        <w:t>:</w:t>
      </w:r>
      <w:r>
        <w:rPr>
          <w:rtl/>
        </w:rPr>
        <w:t xml:space="preserve"> 113.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قناة ماء لكل</w:t>
      </w:r>
      <w:r w:rsidR="00695451">
        <w:rPr>
          <w:rFonts w:hint="cs"/>
          <w:rtl/>
        </w:rPr>
        <w:t>ِّ</w:t>
      </w:r>
      <w:r>
        <w:rPr>
          <w:rtl/>
        </w:rPr>
        <w:t xml:space="preserve"> إنسان </w:t>
      </w:r>
      <w:r w:rsidRPr="00821781">
        <w:rPr>
          <w:rStyle w:val="libFootnotenumChar"/>
          <w:rtl/>
        </w:rPr>
        <w:t>(1)</w:t>
      </w:r>
      <w:r>
        <w:rPr>
          <w:rtl/>
        </w:rPr>
        <w:t xml:space="preserve"> منهم شرب معلوم، فباع أحدهم شربه بدراهم أو بطعام، هل يصلح ذلك؟ قال</w:t>
      </w:r>
      <w:r w:rsidR="00A64B62">
        <w:rPr>
          <w:rtl/>
        </w:rPr>
        <w:t>:</w:t>
      </w:r>
      <w:r>
        <w:rPr>
          <w:rtl/>
        </w:rPr>
        <w:t xml:space="preserve"> نعم، لا بأس.</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التجارة </w:t>
      </w:r>
      <w:r w:rsidRPr="00821781">
        <w:rPr>
          <w:rStyle w:val="libFootnotenumChar"/>
          <w:rtl/>
        </w:rPr>
        <w:t>(2)</w:t>
      </w:r>
      <w:r>
        <w:rPr>
          <w:rtl/>
        </w:rPr>
        <w:t xml:space="preserve"> وغيرها </w:t>
      </w:r>
      <w:r w:rsidRPr="00821781">
        <w:rPr>
          <w:rStyle w:val="libFootnotenumChar"/>
          <w:rtl/>
        </w:rPr>
        <w:t>(3)</w:t>
      </w:r>
      <w:r>
        <w:rPr>
          <w:rtl/>
        </w:rPr>
        <w:t>.</w:t>
      </w:r>
    </w:p>
    <w:p w:rsidR="00597E2F" w:rsidRDefault="00597E2F" w:rsidP="00597E2F">
      <w:pPr>
        <w:pStyle w:val="Heading2Center"/>
        <w:rPr>
          <w:rtl/>
        </w:rPr>
      </w:pPr>
      <w:bookmarkStart w:id="885" w:name="_Toc307331575"/>
      <w:bookmarkStart w:id="886" w:name="_Toc380348148"/>
      <w:bookmarkStart w:id="887" w:name="_Toc185031880"/>
      <w:r>
        <w:rPr>
          <w:rtl/>
        </w:rPr>
        <w:t>7 - باب كراهة بيع فضول الماء والكلاء، واستحباب بذلها</w:t>
      </w:r>
      <w:bookmarkEnd w:id="885"/>
      <w:r w:rsidR="00907434">
        <w:rPr>
          <w:rtl/>
        </w:rPr>
        <w:t xml:space="preserve"> </w:t>
      </w:r>
      <w:bookmarkStart w:id="888" w:name="_Toc307331576"/>
      <w:r w:rsidR="00907434">
        <w:rPr>
          <w:rtl/>
        </w:rPr>
        <w:t>ل</w:t>
      </w:r>
      <w:r>
        <w:rPr>
          <w:rtl/>
        </w:rPr>
        <w:t>من يحتاج اليها.</w:t>
      </w:r>
      <w:bookmarkEnd w:id="886"/>
      <w:bookmarkEnd w:id="887"/>
      <w:bookmarkEnd w:id="888"/>
      <w:r>
        <w:rPr>
          <w:rtl/>
        </w:rPr>
        <w:t xml:space="preserve"> </w:t>
      </w:r>
    </w:p>
    <w:p w:rsidR="00597E2F" w:rsidRDefault="00597E2F" w:rsidP="006C1B30">
      <w:pPr>
        <w:pStyle w:val="libNormal"/>
        <w:rPr>
          <w:rtl/>
        </w:rPr>
      </w:pPr>
      <w:r w:rsidRPr="00FC2696">
        <w:rPr>
          <w:rStyle w:val="libNormalChar"/>
          <w:rtl/>
        </w:rPr>
        <w:t xml:space="preserve">[ 32256 ] </w:t>
      </w:r>
      <w:r>
        <w:rPr>
          <w:rtl/>
        </w:rPr>
        <w:t>1 - محمد بن يعقوب، عن محمد بن يحيى، عن عبدالله بن محمد، عن علي</w:t>
      </w:r>
      <w:r w:rsidR="00695451">
        <w:rPr>
          <w:rFonts w:hint="cs"/>
          <w:rtl/>
        </w:rPr>
        <w:t>ِّ</w:t>
      </w:r>
      <w:r>
        <w:rPr>
          <w:rtl/>
        </w:rPr>
        <w:t xml:space="preserve"> بن الحكم، وعن حميد بن زياد، عن الحسن بن محمد ابن سماعة، عن جعفر بن سماعة </w:t>
      </w:r>
      <w:r w:rsidR="00894C4D">
        <w:rPr>
          <w:rtl/>
        </w:rPr>
        <w:t>جميعاً</w:t>
      </w:r>
      <w:r>
        <w:rPr>
          <w:rtl/>
        </w:rPr>
        <w:t xml:space="preserve">، عن أبان، عن أبي بصير،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نهى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695451">
        <w:rPr>
          <w:rtl/>
        </w:rPr>
        <w:t xml:space="preserve"> عن النطاف وال</w:t>
      </w:r>
      <w:r w:rsidR="00695451">
        <w:rPr>
          <w:rFonts w:hint="cs"/>
          <w:rtl/>
        </w:rPr>
        <w:t>أ</w:t>
      </w:r>
      <w:r>
        <w:rPr>
          <w:rtl/>
        </w:rPr>
        <w:t>ربعاء.</w:t>
      </w:r>
    </w:p>
    <w:p w:rsidR="00597E2F" w:rsidRDefault="00597E2F" w:rsidP="00695451">
      <w:pPr>
        <w:pStyle w:val="libNormal"/>
        <w:rPr>
          <w:rtl/>
        </w:rPr>
      </w:pPr>
      <w:r>
        <w:rPr>
          <w:rtl/>
        </w:rPr>
        <w:t>قال</w:t>
      </w:r>
      <w:r w:rsidR="00A64B62">
        <w:rPr>
          <w:rtl/>
        </w:rPr>
        <w:t>:</w:t>
      </w:r>
      <w:r w:rsidR="00695451">
        <w:rPr>
          <w:rtl/>
        </w:rPr>
        <w:t xml:space="preserve"> وال</w:t>
      </w:r>
      <w:r w:rsidR="00695451">
        <w:rPr>
          <w:rFonts w:hint="cs"/>
          <w:rtl/>
        </w:rPr>
        <w:t>أ</w:t>
      </w:r>
      <w:r>
        <w:rPr>
          <w:rtl/>
        </w:rPr>
        <w:t>ربعاء</w:t>
      </w:r>
      <w:r w:rsidR="00A64B62">
        <w:rPr>
          <w:rtl/>
        </w:rPr>
        <w:t>:</w:t>
      </w:r>
      <w:r>
        <w:rPr>
          <w:rtl/>
        </w:rPr>
        <w:t xml:space="preserve"> أن يسني مسناة، فيحمل الماء، فيسقي </w:t>
      </w:r>
      <w:r w:rsidRPr="00821781">
        <w:rPr>
          <w:rStyle w:val="libFootnotenumChar"/>
          <w:rtl/>
        </w:rPr>
        <w:t>(</w:t>
      </w:r>
      <w:r w:rsidR="00695451">
        <w:rPr>
          <w:rStyle w:val="libFootnotenumChar"/>
          <w:rFonts w:hint="cs"/>
          <w:rtl/>
        </w:rPr>
        <w:t>4</w:t>
      </w:r>
      <w:r w:rsidRPr="00821781">
        <w:rPr>
          <w:rStyle w:val="libFootnotenumChar"/>
          <w:rtl/>
        </w:rPr>
        <w:t>)</w:t>
      </w:r>
      <w:r>
        <w:rPr>
          <w:rtl/>
        </w:rPr>
        <w:t xml:space="preserve"> به الارض، ثم</w:t>
      </w:r>
      <w:r w:rsidR="00695451">
        <w:rPr>
          <w:rFonts w:hint="cs"/>
          <w:rtl/>
        </w:rPr>
        <w:t>َّ</w:t>
      </w:r>
      <w:r>
        <w:rPr>
          <w:rtl/>
        </w:rPr>
        <w:t xml:space="preserve"> يستغني عنه، فقال</w:t>
      </w:r>
      <w:r w:rsidR="00A64B62">
        <w:rPr>
          <w:rtl/>
        </w:rPr>
        <w:t>:</w:t>
      </w:r>
      <w:r>
        <w:rPr>
          <w:rtl/>
        </w:rPr>
        <w:t xml:space="preserve"> فلا تبعه، ولكن أعره جارك.</w:t>
      </w:r>
    </w:p>
    <w:p w:rsidR="00597E2F" w:rsidRDefault="00597E2F" w:rsidP="00B351E8">
      <w:pPr>
        <w:pStyle w:val="libNormal"/>
        <w:rPr>
          <w:rtl/>
        </w:rPr>
      </w:pPr>
      <w:r>
        <w:rPr>
          <w:rtl/>
        </w:rPr>
        <w:t>والنطاف أن يكون له الشرب، فيستغني عنه، فيقول</w:t>
      </w:r>
      <w:r w:rsidR="00A64B62">
        <w:rPr>
          <w:rtl/>
        </w:rPr>
        <w:t>:</w:t>
      </w:r>
      <w:r>
        <w:rPr>
          <w:rtl/>
        </w:rPr>
        <w:t xml:space="preserve"> لا تبعه أعره أخاك أو جارك.</w:t>
      </w:r>
    </w:p>
    <w:p w:rsidR="00597E2F" w:rsidRDefault="00597E2F" w:rsidP="00695451">
      <w:pPr>
        <w:pStyle w:val="libNormal"/>
        <w:rPr>
          <w:rtl/>
        </w:rPr>
      </w:pPr>
      <w:r>
        <w:rPr>
          <w:rtl/>
        </w:rPr>
        <w:t xml:space="preserve">ورواه الشيخ بإسناده عن محمد بن يحيى، وبإسناده عن حميد بن زياد مثله </w:t>
      </w:r>
      <w:r w:rsidRPr="00821781">
        <w:rPr>
          <w:rStyle w:val="libFootnotenumChar"/>
          <w:rtl/>
        </w:rPr>
        <w:t>(</w:t>
      </w:r>
      <w:r w:rsidR="00695451">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D870A5" w:rsidRDefault="00597E2F" w:rsidP="00FC2696">
      <w:pPr>
        <w:pStyle w:val="libFootnote0"/>
        <w:rPr>
          <w:rtl/>
        </w:rPr>
      </w:pPr>
      <w:r w:rsidRPr="00D870A5">
        <w:rPr>
          <w:rtl/>
        </w:rPr>
        <w:t>(1) في المصدر</w:t>
      </w:r>
      <w:r w:rsidR="00A64B62">
        <w:rPr>
          <w:rtl/>
        </w:rPr>
        <w:t>:</w:t>
      </w:r>
      <w:r w:rsidRPr="00D870A5">
        <w:rPr>
          <w:rtl/>
        </w:rPr>
        <w:t xml:space="preserve"> </w:t>
      </w:r>
      <w:r w:rsidRPr="00FC2696">
        <w:rPr>
          <w:rStyle w:val="libNormalChar"/>
          <w:rtl/>
        </w:rPr>
        <w:t xml:space="preserve">( </w:t>
      </w:r>
      <w:r w:rsidRPr="00D870A5">
        <w:rPr>
          <w:rtl/>
        </w:rPr>
        <w:t>واحد</w:t>
      </w:r>
      <w:r w:rsidRPr="00FC2696">
        <w:rPr>
          <w:rStyle w:val="libNormalChar"/>
          <w:rtl/>
        </w:rPr>
        <w:t xml:space="preserve"> )</w:t>
      </w:r>
      <w:r w:rsidRPr="00D870A5">
        <w:rPr>
          <w:rtl/>
        </w:rPr>
        <w:t xml:space="preserve"> بدل </w:t>
      </w:r>
      <w:r w:rsidRPr="00FC2696">
        <w:rPr>
          <w:rStyle w:val="libNormalChar"/>
          <w:rtl/>
        </w:rPr>
        <w:t xml:space="preserve">( </w:t>
      </w:r>
      <w:r w:rsidRPr="00D870A5">
        <w:rPr>
          <w:rtl/>
        </w:rPr>
        <w:t>إنسان</w:t>
      </w:r>
      <w:r w:rsidRPr="00FC2696">
        <w:rPr>
          <w:rStyle w:val="libNormalChar"/>
          <w:rtl/>
        </w:rPr>
        <w:t xml:space="preserve"> )</w:t>
      </w:r>
      <w:r>
        <w:rPr>
          <w:rtl/>
        </w:rPr>
        <w:t>.</w:t>
      </w:r>
      <w:r w:rsidRPr="00D870A5">
        <w:rPr>
          <w:rtl/>
        </w:rPr>
        <w:t xml:space="preserve"> </w:t>
      </w:r>
    </w:p>
    <w:p w:rsidR="00597E2F" w:rsidRPr="00D870A5" w:rsidRDefault="00597E2F" w:rsidP="00FC2696">
      <w:pPr>
        <w:pStyle w:val="libFootnote0"/>
        <w:rPr>
          <w:rtl/>
        </w:rPr>
      </w:pPr>
      <w:r w:rsidRPr="00D870A5">
        <w:rPr>
          <w:rtl/>
        </w:rPr>
        <w:t>(2) تقدم في الحديثين 5 و 8 من الباب 24 من أبواب مقدمات التجارة</w:t>
      </w:r>
      <w:r>
        <w:rPr>
          <w:rtl/>
        </w:rPr>
        <w:t>،</w:t>
      </w:r>
      <w:r w:rsidRPr="00D870A5">
        <w:rPr>
          <w:rtl/>
        </w:rPr>
        <w:t xml:space="preserve"> وفي الاحاديث 1 و 3 و 5 من الباب 24 من أبواب عقد البيع</w:t>
      </w:r>
      <w:r>
        <w:rPr>
          <w:rtl/>
        </w:rPr>
        <w:t>.</w:t>
      </w:r>
      <w:r w:rsidRPr="00D870A5">
        <w:rPr>
          <w:rtl/>
        </w:rPr>
        <w:t xml:space="preserve"> </w:t>
      </w:r>
    </w:p>
    <w:p w:rsidR="00597E2F" w:rsidRPr="00D870A5" w:rsidRDefault="00597E2F" w:rsidP="00FC2696">
      <w:pPr>
        <w:pStyle w:val="libFootnote0"/>
        <w:rPr>
          <w:rtl/>
        </w:rPr>
      </w:pPr>
      <w:r w:rsidRPr="00D870A5">
        <w:rPr>
          <w:rtl/>
        </w:rPr>
        <w:t>(3) تقدم في الباب 26 من أبواب التيمم</w:t>
      </w:r>
      <w:r>
        <w:rPr>
          <w:rtl/>
        </w:rPr>
        <w:t>،</w:t>
      </w:r>
      <w:r w:rsidRPr="00D870A5">
        <w:rPr>
          <w:rtl/>
        </w:rPr>
        <w:t xml:space="preserve"> ويأتي ما </w:t>
      </w:r>
      <w:r w:rsidR="00E554CA">
        <w:rPr>
          <w:rtl/>
        </w:rPr>
        <w:t xml:space="preserve">يدلّ </w:t>
      </w:r>
      <w:r w:rsidRPr="00D870A5">
        <w:rPr>
          <w:rtl/>
        </w:rPr>
        <w:t xml:space="preserve">عليه في الحديث 2 من الباب 9 من هذه </w:t>
      </w:r>
      <w:r w:rsidR="0081231A">
        <w:rPr>
          <w:rtl/>
        </w:rPr>
        <w:t>الأبواب</w:t>
      </w:r>
      <w:r>
        <w:rPr>
          <w:rtl/>
        </w:rPr>
        <w:t>.</w:t>
      </w:r>
    </w:p>
    <w:p w:rsidR="00597E2F" w:rsidRDefault="00597E2F" w:rsidP="00695451">
      <w:pPr>
        <w:pStyle w:val="libFootnoteCenterBold"/>
        <w:rPr>
          <w:rtl/>
        </w:rPr>
      </w:pPr>
      <w:r>
        <w:rPr>
          <w:rtl/>
        </w:rPr>
        <w:t>الباب 7</w:t>
      </w:r>
    </w:p>
    <w:p w:rsidR="00597E2F" w:rsidRDefault="00597E2F" w:rsidP="00695451">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277 </w:t>
      </w:r>
      <w:r w:rsidR="00FC2696">
        <w:rPr>
          <w:rtl/>
        </w:rPr>
        <w:t>/</w:t>
      </w:r>
      <w:r>
        <w:rPr>
          <w:rtl/>
        </w:rPr>
        <w:t xml:space="preserve"> 2، أورده في الحديث 2 من الباب 24 من أبواب عقد البيع. </w:t>
      </w:r>
    </w:p>
    <w:p w:rsidR="00597E2F" w:rsidRPr="00D870A5" w:rsidRDefault="00597E2F" w:rsidP="00695451">
      <w:pPr>
        <w:pStyle w:val="libFootnote0"/>
        <w:rPr>
          <w:rtl/>
        </w:rPr>
      </w:pPr>
      <w:r w:rsidRPr="00D870A5">
        <w:rPr>
          <w:rtl/>
        </w:rPr>
        <w:t>(</w:t>
      </w:r>
      <w:r w:rsidR="00695451">
        <w:rPr>
          <w:rFonts w:hint="cs"/>
          <w:rtl/>
        </w:rPr>
        <w:t>4</w:t>
      </w:r>
      <w:r w:rsidRPr="00D870A5">
        <w:rPr>
          <w:rtl/>
        </w:rPr>
        <w:t>) في المصدر</w:t>
      </w:r>
      <w:r w:rsidR="00A64B62">
        <w:rPr>
          <w:rtl/>
        </w:rPr>
        <w:t>:</w:t>
      </w:r>
      <w:r w:rsidRPr="00D870A5">
        <w:rPr>
          <w:rtl/>
        </w:rPr>
        <w:t xml:space="preserve"> فيستقي</w:t>
      </w:r>
      <w:r>
        <w:rPr>
          <w:rtl/>
        </w:rPr>
        <w:t>.</w:t>
      </w:r>
      <w:r w:rsidRPr="00D870A5">
        <w:rPr>
          <w:rtl/>
        </w:rPr>
        <w:t xml:space="preserve"> </w:t>
      </w:r>
    </w:p>
    <w:p w:rsidR="00597E2F" w:rsidRPr="00D870A5" w:rsidRDefault="00597E2F" w:rsidP="00695451">
      <w:pPr>
        <w:pStyle w:val="libFootnote0"/>
        <w:rPr>
          <w:rtl/>
        </w:rPr>
      </w:pPr>
      <w:r w:rsidRPr="00D870A5">
        <w:rPr>
          <w:rtl/>
        </w:rPr>
        <w:t>(</w:t>
      </w:r>
      <w:r w:rsidR="00695451">
        <w:rPr>
          <w:rFonts w:hint="cs"/>
          <w:rtl/>
        </w:rPr>
        <w:t>5</w:t>
      </w:r>
      <w:r w:rsidRPr="00D870A5">
        <w:rPr>
          <w:rtl/>
        </w:rPr>
        <w:t>) التهذيب 7</w:t>
      </w:r>
      <w:r w:rsidR="00A64B62">
        <w:rPr>
          <w:rtl/>
        </w:rPr>
        <w:t>:</w:t>
      </w:r>
      <w:r w:rsidRPr="00D870A5">
        <w:rPr>
          <w:rtl/>
        </w:rPr>
        <w:t xml:space="preserve"> 140 </w:t>
      </w:r>
      <w:r w:rsidR="00FC2696">
        <w:rPr>
          <w:rtl/>
        </w:rPr>
        <w:t>/</w:t>
      </w:r>
      <w:r w:rsidRPr="00D870A5">
        <w:rPr>
          <w:rtl/>
        </w:rPr>
        <w:t xml:space="preserve"> 618</w:t>
      </w:r>
      <w:r>
        <w:rPr>
          <w:rtl/>
        </w:rPr>
        <w:t>،</w:t>
      </w:r>
      <w:r w:rsidRPr="00D870A5">
        <w:rPr>
          <w:rtl/>
        </w:rPr>
        <w:t xml:space="preserve"> والاستبصار 3</w:t>
      </w:r>
      <w:r w:rsidR="00A64B62">
        <w:rPr>
          <w:rtl/>
        </w:rPr>
        <w:t>:</w:t>
      </w:r>
      <w:r w:rsidRPr="00D870A5">
        <w:rPr>
          <w:rtl/>
        </w:rPr>
        <w:t xml:space="preserve"> 107 </w:t>
      </w:r>
      <w:r w:rsidR="00FC2696">
        <w:rPr>
          <w:rtl/>
        </w:rPr>
        <w:t>/</w:t>
      </w:r>
      <w:r w:rsidRPr="00D870A5">
        <w:rPr>
          <w:rtl/>
        </w:rPr>
        <w:t xml:space="preserve"> 378</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[ 32257 ] </w:t>
      </w:r>
      <w:r>
        <w:rPr>
          <w:rtl/>
        </w:rPr>
        <w:t xml:space="preserve">2 - وعن محمد بن يحيى، عن محمد بن الحسين، عن محمد ابن عبدالله بن هلال، عن عقبة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قضى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بين أهل المدينة في مشارب النخل</w:t>
      </w:r>
      <w:r w:rsidR="00A64B62">
        <w:rPr>
          <w:rtl/>
        </w:rPr>
        <w:t>:</w:t>
      </w:r>
      <w:r>
        <w:rPr>
          <w:rtl/>
        </w:rPr>
        <w:t xml:space="preserve"> أن</w:t>
      </w:r>
      <w:r w:rsidR="00695451">
        <w:rPr>
          <w:rFonts w:hint="cs"/>
          <w:rtl/>
        </w:rPr>
        <w:t>ّ</w:t>
      </w:r>
      <w:r>
        <w:rPr>
          <w:rtl/>
        </w:rPr>
        <w:t>ه لا يمنع نفع الشيء، وقضى بين أهل البادية</w:t>
      </w:r>
      <w:r w:rsidR="00A64B62">
        <w:rPr>
          <w:rtl/>
        </w:rPr>
        <w:t>:</w:t>
      </w:r>
      <w:r>
        <w:rPr>
          <w:rtl/>
        </w:rPr>
        <w:t xml:space="preserve"> أنه لا يمنع فضل ماء ليمنع فضلا كلاء، وقال </w:t>
      </w:r>
      <w:r w:rsidRPr="00821781">
        <w:rPr>
          <w:rStyle w:val="libFootnotenumChar"/>
          <w:rtl/>
        </w:rPr>
        <w:t>(1)</w:t>
      </w:r>
      <w:r w:rsidR="00A64B62">
        <w:rPr>
          <w:rtl/>
        </w:rPr>
        <w:t>:</w:t>
      </w:r>
      <w:r>
        <w:rPr>
          <w:rtl/>
        </w:rPr>
        <w:t xml:space="preserve"> لا ضرر ولا ضرار. </w:t>
      </w:r>
    </w:p>
    <w:p w:rsidR="00597E2F" w:rsidRDefault="00597E2F" w:rsidP="006C1B30">
      <w:pPr>
        <w:pStyle w:val="libNormal"/>
        <w:rPr>
          <w:rtl/>
        </w:rPr>
      </w:pPr>
      <w:r w:rsidRPr="00FC2696">
        <w:rPr>
          <w:rStyle w:val="libNormalChar"/>
          <w:rtl/>
        </w:rPr>
        <w:t xml:space="preserve">[ 32258 ] </w:t>
      </w:r>
      <w:r>
        <w:rPr>
          <w:rtl/>
        </w:rPr>
        <w:t>3 - محمد بن علي</w:t>
      </w:r>
      <w:r w:rsidR="00695451">
        <w:rPr>
          <w:rFonts w:hint="cs"/>
          <w:rtl/>
        </w:rPr>
        <w:t>ِّ</w:t>
      </w:r>
      <w:r>
        <w:rPr>
          <w:rtl/>
        </w:rPr>
        <w:t xml:space="preserve"> بن الحسين قال</w:t>
      </w:r>
      <w:r w:rsidR="00A64B62">
        <w:rPr>
          <w:rtl/>
        </w:rPr>
        <w:t>:</w:t>
      </w:r>
      <w:r>
        <w:rPr>
          <w:rtl/>
        </w:rPr>
        <w:t xml:space="preserve"> قضى </w:t>
      </w:r>
      <w:r w:rsidRPr="00FC2696">
        <w:rPr>
          <w:rStyle w:val="libNormalChar"/>
          <w:rtl/>
        </w:rPr>
        <w:t xml:space="preserve">( </w:t>
      </w:r>
      <w:r>
        <w:rPr>
          <w:rtl/>
        </w:rPr>
        <w:t xml:space="preserve">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Pr="00FC2696">
        <w:rPr>
          <w:rStyle w:val="libNormalChar"/>
          <w:rtl/>
        </w:rPr>
        <w:t xml:space="preserve"> )</w:t>
      </w:r>
      <w:r>
        <w:rPr>
          <w:rtl/>
        </w:rPr>
        <w:t xml:space="preserve"> </w:t>
      </w:r>
      <w:r w:rsidRPr="00821781">
        <w:rPr>
          <w:rStyle w:val="libFootnotenumChar"/>
          <w:rtl/>
        </w:rPr>
        <w:t>(1)</w:t>
      </w:r>
      <w:r>
        <w:rPr>
          <w:rtl/>
        </w:rPr>
        <w:t xml:space="preserve"> في أهل البوادي، أن لا يمنعوا فضل ماء، ولا يبيعوا فضل كلاء.</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889" w:name="_Toc307331577"/>
      <w:bookmarkStart w:id="890" w:name="_Toc380348149"/>
      <w:bookmarkStart w:id="891" w:name="_Toc185031881"/>
      <w:r>
        <w:rPr>
          <w:rtl/>
        </w:rPr>
        <w:t>8 - باب أنه اذا تشاح أهل الماء حبس على الاعلى للزرع</w:t>
      </w:r>
      <w:bookmarkEnd w:id="889"/>
      <w:r w:rsidR="00907434">
        <w:rPr>
          <w:rtl/>
        </w:rPr>
        <w:t xml:space="preserve"> </w:t>
      </w:r>
      <w:bookmarkStart w:id="892" w:name="_Toc307331578"/>
      <w:r w:rsidR="00907434">
        <w:rPr>
          <w:rtl/>
        </w:rPr>
        <w:t>إ</w:t>
      </w:r>
      <w:r>
        <w:rPr>
          <w:rtl/>
        </w:rPr>
        <w:t xml:space="preserve">لى الشراك </w:t>
      </w:r>
      <w:r w:rsidRPr="00821781">
        <w:rPr>
          <w:rStyle w:val="libFootnotenumChar"/>
          <w:rtl/>
        </w:rPr>
        <w:t>(*)</w:t>
      </w:r>
      <w:r>
        <w:rPr>
          <w:rtl/>
        </w:rPr>
        <w:t>، وللنخل إلى الكعب، ثم يدفع</w:t>
      </w:r>
      <w:bookmarkEnd w:id="892"/>
      <w:r w:rsidR="00907434">
        <w:rPr>
          <w:rtl/>
        </w:rPr>
        <w:t xml:space="preserve"> </w:t>
      </w:r>
      <w:bookmarkStart w:id="893" w:name="_Toc307331579"/>
      <w:r w:rsidR="00907434">
        <w:rPr>
          <w:rtl/>
        </w:rPr>
        <w:t>إ</w:t>
      </w:r>
      <w:r>
        <w:rPr>
          <w:rtl/>
        </w:rPr>
        <w:t>لى ما يليه.</w:t>
      </w:r>
      <w:bookmarkEnd w:id="890"/>
      <w:bookmarkEnd w:id="891"/>
      <w:bookmarkEnd w:id="893"/>
      <w:r>
        <w:rPr>
          <w:rtl/>
        </w:rPr>
        <w:t xml:space="preserve"> </w:t>
      </w:r>
    </w:p>
    <w:p w:rsidR="00597E2F" w:rsidRDefault="00597E2F" w:rsidP="00695451">
      <w:pPr>
        <w:pStyle w:val="libNormal"/>
        <w:rPr>
          <w:rtl/>
        </w:rPr>
      </w:pPr>
      <w:r w:rsidRPr="00FC2696">
        <w:rPr>
          <w:rStyle w:val="libNormalChar"/>
          <w:rtl/>
        </w:rPr>
        <w:t xml:space="preserve">[ 32259 ] </w:t>
      </w:r>
      <w:r>
        <w:rPr>
          <w:rtl/>
        </w:rPr>
        <w:t>1 - محمد بن يعقوب، عن محمد بن يحيى، عن أحمد بن محمد، وعن علي</w:t>
      </w:r>
      <w:r w:rsidR="00695451">
        <w:rPr>
          <w:rFonts w:hint="cs"/>
          <w:rtl/>
        </w:rPr>
        <w:t>ّ</w:t>
      </w:r>
      <w:r>
        <w:rPr>
          <w:rtl/>
        </w:rPr>
        <w:t xml:space="preserve"> بن إبراهيم، عن أبيه </w:t>
      </w:r>
      <w:r w:rsidR="00894C4D">
        <w:rPr>
          <w:rtl/>
        </w:rPr>
        <w:t>جميعاً</w:t>
      </w:r>
      <w:r>
        <w:rPr>
          <w:rtl/>
        </w:rPr>
        <w:t xml:space="preserve">، عن ابن أبي عمير، عن الحكم بن أيمن، عن غياث بن إبراهيم،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سمعته يقول</w:t>
      </w:r>
      <w:r w:rsidR="00A64B62">
        <w:rPr>
          <w:rtl/>
        </w:rPr>
        <w:t>:</w:t>
      </w:r>
      <w:r>
        <w:rPr>
          <w:rtl/>
        </w:rPr>
        <w:t xml:space="preserve"> قضى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في سيل وادي مهزور </w:t>
      </w:r>
      <w:r w:rsidRPr="00821781">
        <w:rPr>
          <w:rStyle w:val="libFootnotenumChar"/>
          <w:rtl/>
        </w:rPr>
        <w:t>(</w:t>
      </w:r>
      <w:r w:rsidR="00695451">
        <w:rPr>
          <w:rStyle w:val="libFootnotenumChar"/>
          <w:rFonts w:hint="cs"/>
          <w:rtl/>
        </w:rPr>
        <w:t>3</w:t>
      </w:r>
      <w:r w:rsidRPr="00821781">
        <w:rPr>
          <w:rStyle w:val="libFootnotenumChar"/>
          <w:rtl/>
        </w:rPr>
        <w:t>)</w:t>
      </w:r>
      <w:r>
        <w:rPr>
          <w:rtl/>
        </w:rPr>
        <w:t>، للزرع إلى الشراك، وللنخل إلى الكعب، ثم</w:t>
      </w:r>
      <w:r w:rsidR="00695451">
        <w:rPr>
          <w:rFonts w:hint="cs"/>
          <w:rtl/>
        </w:rPr>
        <w:t>َّ</w:t>
      </w:r>
      <w:r>
        <w:rPr>
          <w:rtl/>
        </w:rPr>
        <w:t xml:space="preserve"> يرسل الماء إلى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5</w:t>
      </w:r>
      <w:r w:rsidR="00A64B62">
        <w:rPr>
          <w:rtl/>
        </w:rPr>
        <w:t>:</w:t>
      </w:r>
      <w:r>
        <w:rPr>
          <w:rtl/>
        </w:rPr>
        <w:t xml:space="preserve"> 293 </w:t>
      </w:r>
      <w:r w:rsidR="00FC2696">
        <w:rPr>
          <w:rtl/>
        </w:rPr>
        <w:t>/</w:t>
      </w:r>
      <w:r>
        <w:rPr>
          <w:rtl/>
        </w:rPr>
        <w:t xml:space="preserve"> 6. </w:t>
      </w:r>
    </w:p>
    <w:p w:rsidR="00597E2F" w:rsidRPr="00D870A5" w:rsidRDefault="00597E2F" w:rsidP="00FC2696">
      <w:pPr>
        <w:pStyle w:val="libFootnote0"/>
        <w:rPr>
          <w:rtl/>
        </w:rPr>
      </w:pPr>
      <w:r w:rsidRPr="00D870A5">
        <w:rPr>
          <w:rtl/>
        </w:rPr>
        <w:t>(1) في المصححة الثانية</w:t>
      </w:r>
      <w:r w:rsidR="00A64B62">
        <w:rPr>
          <w:rtl/>
        </w:rPr>
        <w:t>:</w:t>
      </w:r>
      <w:r w:rsidRPr="00D870A5">
        <w:rPr>
          <w:rtl/>
        </w:rPr>
        <w:t xml:space="preserve"> فقال</w:t>
      </w:r>
      <w:r>
        <w:rPr>
          <w:rtl/>
        </w:rPr>
        <w:t>.</w:t>
      </w:r>
    </w:p>
    <w:p w:rsidR="00597E2F" w:rsidRDefault="00597E2F" w:rsidP="00FC2696">
      <w:pPr>
        <w:pStyle w:val="libFootnote0"/>
        <w:rPr>
          <w:rtl/>
        </w:rPr>
      </w:pPr>
      <w:r>
        <w:rPr>
          <w:rtl/>
        </w:rPr>
        <w:t>3 - الفقيه 3</w:t>
      </w:r>
      <w:r w:rsidR="00A64B62">
        <w:rPr>
          <w:rtl/>
        </w:rPr>
        <w:t>:</w:t>
      </w:r>
      <w:r>
        <w:rPr>
          <w:rtl/>
        </w:rPr>
        <w:t xml:space="preserve"> 150 </w:t>
      </w:r>
      <w:r w:rsidR="00FC2696">
        <w:rPr>
          <w:rtl/>
        </w:rPr>
        <w:t>/</w:t>
      </w:r>
      <w:r>
        <w:rPr>
          <w:rtl/>
        </w:rPr>
        <w:t xml:space="preserve"> 661. </w:t>
      </w:r>
    </w:p>
    <w:p w:rsidR="00597E2F" w:rsidRPr="00695451" w:rsidRDefault="00597E2F" w:rsidP="00695451">
      <w:pPr>
        <w:pStyle w:val="libFootnote0"/>
        <w:rPr>
          <w:rtl/>
        </w:rPr>
      </w:pPr>
      <w:r w:rsidRPr="00821781">
        <w:rPr>
          <w:rtl/>
        </w:rPr>
        <w:t>(</w:t>
      </w:r>
      <w:r w:rsidR="00695451">
        <w:rPr>
          <w:rFonts w:hint="cs"/>
          <w:rtl/>
        </w:rPr>
        <w:t>2</w:t>
      </w:r>
      <w:r w:rsidRPr="00821781">
        <w:rPr>
          <w:rtl/>
        </w:rPr>
        <w:t xml:space="preserve">) في </w:t>
      </w:r>
      <w:r w:rsidRPr="00695451">
        <w:rPr>
          <w:rtl/>
        </w:rPr>
        <w:t>المصدر</w:t>
      </w:r>
      <w:r w:rsidR="00A64B62" w:rsidRPr="00695451">
        <w:rPr>
          <w:rtl/>
        </w:rPr>
        <w:t>:</w:t>
      </w:r>
      <w:r w:rsidRPr="00695451">
        <w:rPr>
          <w:rtl/>
        </w:rPr>
        <w:t xml:space="preserve"> </w:t>
      </w:r>
      <w:r w:rsidR="00FC2696" w:rsidRPr="00695451">
        <w:rPr>
          <w:rFonts w:hint="cs"/>
          <w:rtl/>
        </w:rPr>
        <w:t xml:space="preserve">( </w:t>
      </w:r>
      <w:r w:rsidR="00FC2696" w:rsidRPr="00695451">
        <w:rPr>
          <w:rStyle w:val="libFootnoteAlaemChar"/>
          <w:rFonts w:hint="cs"/>
          <w:rtl/>
        </w:rPr>
        <w:t xml:space="preserve">عليه‌السلام </w:t>
      </w:r>
      <w:r w:rsidR="00FC2696" w:rsidRPr="00695451">
        <w:rPr>
          <w:rFonts w:hint="cs"/>
          <w:rtl/>
        </w:rPr>
        <w:t xml:space="preserve">) </w:t>
      </w:r>
      <w:r w:rsidRPr="00695451">
        <w:rPr>
          <w:rtl/>
        </w:rPr>
        <w:t xml:space="preserve">. </w:t>
      </w:r>
    </w:p>
    <w:p w:rsidR="00597E2F" w:rsidRPr="00D870A5" w:rsidRDefault="00597E2F" w:rsidP="00695451">
      <w:pPr>
        <w:pStyle w:val="libFootnote0"/>
        <w:rPr>
          <w:rtl/>
        </w:rPr>
      </w:pPr>
      <w:r w:rsidRPr="00D870A5">
        <w:rPr>
          <w:rtl/>
        </w:rPr>
        <w:t>(</w:t>
      </w:r>
      <w:r w:rsidR="00695451">
        <w:rPr>
          <w:rFonts w:hint="cs"/>
          <w:rtl/>
        </w:rPr>
        <w:t>3</w:t>
      </w:r>
      <w:r w:rsidRPr="00D870A5">
        <w:rPr>
          <w:rtl/>
        </w:rPr>
        <w:t>) تقدم في الباب 24 من أبواب عقد البيع</w:t>
      </w:r>
      <w:r>
        <w:rPr>
          <w:rtl/>
        </w:rPr>
        <w:t>.</w:t>
      </w:r>
    </w:p>
    <w:p w:rsidR="00597E2F" w:rsidRDefault="00597E2F" w:rsidP="00695451">
      <w:pPr>
        <w:pStyle w:val="libFootnoteCenterBold"/>
        <w:rPr>
          <w:rtl/>
        </w:rPr>
      </w:pPr>
      <w:r>
        <w:rPr>
          <w:rtl/>
        </w:rPr>
        <w:t>الباب 8</w:t>
      </w:r>
    </w:p>
    <w:p w:rsidR="00597E2F" w:rsidRDefault="00597E2F" w:rsidP="00695451">
      <w:pPr>
        <w:pStyle w:val="libFootnoteCenterBold"/>
        <w:rPr>
          <w:rtl/>
        </w:rPr>
      </w:pPr>
      <w:r>
        <w:rPr>
          <w:rtl/>
        </w:rPr>
        <w:t xml:space="preserve">فيه 5 أحاديث </w:t>
      </w:r>
    </w:p>
    <w:p w:rsidR="00597E2F" w:rsidRDefault="00597E2F" w:rsidP="00FC2696">
      <w:pPr>
        <w:pStyle w:val="libFootnote0"/>
        <w:rPr>
          <w:rtl/>
        </w:rPr>
      </w:pPr>
      <w:r>
        <w:rPr>
          <w:rtl/>
        </w:rPr>
        <w:t>* - الشراك</w:t>
      </w:r>
      <w:r w:rsidR="00A64B62">
        <w:rPr>
          <w:rtl/>
        </w:rPr>
        <w:t>:</w:t>
      </w:r>
      <w:r>
        <w:rPr>
          <w:rtl/>
        </w:rPr>
        <w:t xml:space="preserve"> سير النعل الذي في ظاهر </w:t>
      </w:r>
      <w:r w:rsidRPr="00695451">
        <w:rPr>
          <w:rtl/>
        </w:rPr>
        <w:t>القدم، ( القاموس المحيط - شرك - 3</w:t>
      </w:r>
      <w:r w:rsidR="00A64B62" w:rsidRPr="00695451">
        <w:rPr>
          <w:rtl/>
        </w:rPr>
        <w:t>:</w:t>
      </w:r>
      <w:r>
        <w:rPr>
          <w:rtl/>
        </w:rPr>
        <w:t xml:space="preserve"> </w:t>
      </w:r>
      <w:r w:rsidRPr="00695451">
        <w:rPr>
          <w:rtl/>
        </w:rPr>
        <w:t>308 ).</w:t>
      </w:r>
    </w:p>
    <w:p w:rsidR="00597E2F" w:rsidRDefault="00597E2F" w:rsidP="00FC2696">
      <w:pPr>
        <w:pStyle w:val="libFootnote0"/>
        <w:rPr>
          <w:rtl/>
        </w:rPr>
      </w:pPr>
      <w:r>
        <w:rPr>
          <w:rtl/>
        </w:rPr>
        <w:t>1 - الكافي 5</w:t>
      </w:r>
      <w:r w:rsidR="00A64B62">
        <w:rPr>
          <w:rtl/>
        </w:rPr>
        <w:t>:</w:t>
      </w:r>
      <w:r>
        <w:rPr>
          <w:rtl/>
        </w:rPr>
        <w:t xml:space="preserve"> 278 </w:t>
      </w:r>
      <w:r w:rsidR="00FC2696">
        <w:rPr>
          <w:rtl/>
        </w:rPr>
        <w:t>/</w:t>
      </w:r>
      <w:r>
        <w:rPr>
          <w:rtl/>
        </w:rPr>
        <w:t xml:space="preserve"> 3، التهذيب 7</w:t>
      </w:r>
      <w:r w:rsidR="00A64B62">
        <w:rPr>
          <w:rtl/>
        </w:rPr>
        <w:t>:</w:t>
      </w:r>
      <w:r>
        <w:rPr>
          <w:rtl/>
        </w:rPr>
        <w:t xml:space="preserve"> 140 </w:t>
      </w:r>
      <w:r w:rsidR="00FC2696">
        <w:rPr>
          <w:rtl/>
        </w:rPr>
        <w:t>/</w:t>
      </w:r>
      <w:r>
        <w:rPr>
          <w:rtl/>
        </w:rPr>
        <w:t xml:space="preserve"> 619. </w:t>
      </w:r>
    </w:p>
    <w:p w:rsidR="00597E2F" w:rsidRDefault="00597E2F" w:rsidP="00FC2696">
      <w:pPr>
        <w:pStyle w:val="libNormal"/>
        <w:rPr>
          <w:rtl/>
        </w:rPr>
      </w:pPr>
      <w:r>
        <w:rPr>
          <w:rtl/>
        </w:rPr>
        <w:br w:type="page"/>
      </w:r>
    </w:p>
    <w:p w:rsidR="00597E2F" w:rsidRDefault="00597E2F" w:rsidP="00A31402">
      <w:pPr>
        <w:pStyle w:val="libNormal0"/>
        <w:rPr>
          <w:rtl/>
        </w:rPr>
      </w:pPr>
      <w:r>
        <w:rPr>
          <w:rtl/>
        </w:rPr>
        <w:lastRenderedPageBreak/>
        <w:t>أسفل من ذلك.</w:t>
      </w:r>
    </w:p>
    <w:p w:rsidR="00597E2F" w:rsidRDefault="00597E2F" w:rsidP="00B351E8">
      <w:pPr>
        <w:pStyle w:val="libNormal"/>
        <w:rPr>
          <w:rtl/>
        </w:rPr>
      </w:pPr>
      <w:r>
        <w:rPr>
          <w:rtl/>
        </w:rPr>
        <w:t>قال ابن أبي عمير</w:t>
      </w:r>
      <w:r w:rsidR="00A64B62">
        <w:rPr>
          <w:rtl/>
        </w:rPr>
        <w:t>:</w:t>
      </w:r>
      <w:r>
        <w:rPr>
          <w:rtl/>
        </w:rPr>
        <w:t xml:space="preserve"> ومهزور موضع واد.</w:t>
      </w:r>
    </w:p>
    <w:p w:rsidR="00597E2F" w:rsidRDefault="00597E2F" w:rsidP="00B351E8">
      <w:pPr>
        <w:pStyle w:val="libNormal"/>
        <w:rPr>
          <w:rtl/>
        </w:rPr>
      </w:pPr>
      <w:r>
        <w:rPr>
          <w:rtl/>
        </w:rPr>
        <w:t>ورواه الصدوق بإسناده عن غياث بن إبراهيم مثله إلى قوله</w:t>
      </w:r>
      <w:r w:rsidR="00A64B62">
        <w:rPr>
          <w:rtl/>
        </w:rPr>
        <w:t>:</w:t>
      </w:r>
      <w:r>
        <w:rPr>
          <w:rtl/>
        </w:rPr>
        <w:t xml:space="preserve"> أسفل من ذلك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[ 32260 ] </w:t>
      </w:r>
      <w:r>
        <w:rPr>
          <w:rtl/>
        </w:rPr>
        <w:t>2 - ثم قال الصدوق</w:t>
      </w:r>
      <w:r w:rsidR="00A64B62">
        <w:rPr>
          <w:rtl/>
        </w:rPr>
        <w:t>:</w:t>
      </w:r>
      <w:r>
        <w:rPr>
          <w:rtl/>
        </w:rPr>
        <w:t xml:space="preserve"> وفي خبر آخر</w:t>
      </w:r>
      <w:r w:rsidR="00A64B62">
        <w:rPr>
          <w:rtl/>
        </w:rPr>
        <w:t>:</w:t>
      </w:r>
      <w:r>
        <w:rPr>
          <w:rtl/>
        </w:rPr>
        <w:t xml:space="preserve"> للزرع إلى الشراكين، والنخل إلى الساقين. قال</w:t>
      </w:r>
      <w:r w:rsidR="00A64B62">
        <w:rPr>
          <w:rtl/>
        </w:rPr>
        <w:t>:</w:t>
      </w:r>
      <w:r>
        <w:rPr>
          <w:rtl/>
        </w:rPr>
        <w:t xml:space="preserve"> وهذا على حسب قو</w:t>
      </w:r>
      <w:r w:rsidR="00A31402">
        <w:rPr>
          <w:rFonts w:hint="cs"/>
          <w:rtl/>
        </w:rPr>
        <w:t>َّ</w:t>
      </w:r>
      <w:r>
        <w:rPr>
          <w:rtl/>
        </w:rPr>
        <w:t>ة الوادي وضعفه.</w:t>
      </w:r>
    </w:p>
    <w:p w:rsidR="00597E2F" w:rsidRDefault="00597E2F" w:rsidP="00B351E8">
      <w:pPr>
        <w:pStyle w:val="libNormal"/>
        <w:rPr>
          <w:rtl/>
        </w:rPr>
      </w:pPr>
      <w:r>
        <w:rPr>
          <w:rtl/>
        </w:rPr>
        <w:t>أقول</w:t>
      </w:r>
      <w:r w:rsidR="00A64B62">
        <w:rPr>
          <w:rtl/>
        </w:rPr>
        <w:t>:</w:t>
      </w:r>
      <w:r>
        <w:rPr>
          <w:rtl/>
        </w:rPr>
        <w:t xml:space="preserve"> لا منافاة </w:t>
      </w:r>
      <w:r w:rsidR="00A31402">
        <w:rPr>
          <w:rFonts w:hint="cs"/>
          <w:rtl/>
        </w:rPr>
        <w:t xml:space="preserve">، </w:t>
      </w:r>
      <w:r w:rsidR="00A31402">
        <w:rPr>
          <w:rtl/>
        </w:rPr>
        <w:t>ل</w:t>
      </w:r>
      <w:r w:rsidR="00A31402">
        <w:rPr>
          <w:rFonts w:hint="cs"/>
          <w:rtl/>
        </w:rPr>
        <w:t>أ</w:t>
      </w:r>
      <w:r>
        <w:rPr>
          <w:rtl/>
        </w:rPr>
        <w:t>ن</w:t>
      </w:r>
      <w:r w:rsidR="00A31402">
        <w:rPr>
          <w:rFonts w:hint="cs"/>
          <w:rtl/>
        </w:rPr>
        <w:t>َّ</w:t>
      </w:r>
      <w:r>
        <w:rPr>
          <w:rtl/>
        </w:rPr>
        <w:t xml:space="preserve"> الكعب مت</w:t>
      </w:r>
      <w:r w:rsidR="00A31402">
        <w:rPr>
          <w:rFonts w:hint="cs"/>
          <w:rtl/>
        </w:rPr>
        <w:t>ّ</w:t>
      </w:r>
      <w:r>
        <w:rPr>
          <w:rtl/>
        </w:rPr>
        <w:t>صل بالساق، ولعل</w:t>
      </w:r>
      <w:r w:rsidR="00A31402">
        <w:rPr>
          <w:rFonts w:hint="cs"/>
          <w:rtl/>
        </w:rPr>
        <w:t>َّ</w:t>
      </w:r>
      <w:r>
        <w:rPr>
          <w:rtl/>
        </w:rPr>
        <w:t xml:space="preserve"> المراد هنا</w:t>
      </w:r>
      <w:r w:rsidR="00A64B62">
        <w:rPr>
          <w:rtl/>
        </w:rPr>
        <w:t>:</w:t>
      </w:r>
      <w:r>
        <w:rPr>
          <w:rtl/>
        </w:rPr>
        <w:t xml:space="preserve"> أو</w:t>
      </w:r>
      <w:r w:rsidR="00A31402">
        <w:rPr>
          <w:rFonts w:hint="cs"/>
          <w:rtl/>
        </w:rPr>
        <w:t>َّ</w:t>
      </w:r>
      <w:r>
        <w:rPr>
          <w:rtl/>
        </w:rPr>
        <w:t xml:space="preserve">ل الساق. </w:t>
      </w:r>
    </w:p>
    <w:p w:rsidR="00597E2F" w:rsidRDefault="00597E2F" w:rsidP="006C1B30">
      <w:pPr>
        <w:pStyle w:val="libNormal"/>
        <w:rPr>
          <w:rtl/>
        </w:rPr>
      </w:pPr>
      <w:r w:rsidRPr="00FC2696">
        <w:rPr>
          <w:rStyle w:val="libNormalChar"/>
          <w:rtl/>
        </w:rPr>
        <w:t xml:space="preserve">[ 32261 ] </w:t>
      </w:r>
      <w:r>
        <w:rPr>
          <w:rtl/>
        </w:rPr>
        <w:t xml:space="preserve">3 - وعن محمد بن يحيى، عن أحمد بن محمد، عن محمد ابن يحيى، عن غياث بن إبراهيم،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قضى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في سيل وادي مهزور</w:t>
      </w:r>
      <w:r w:rsidR="00A64B62">
        <w:rPr>
          <w:rtl/>
        </w:rPr>
        <w:t>:</w:t>
      </w:r>
      <w:r>
        <w:rPr>
          <w:rtl/>
        </w:rPr>
        <w:t xml:space="preserve"> أن يحبس الاعلى على الاسفل، للنخل إلى الكعبين، والزرع إلى الشراكين.</w:t>
      </w:r>
    </w:p>
    <w:p w:rsidR="00597E2F" w:rsidRDefault="00597E2F" w:rsidP="00A31402">
      <w:pPr>
        <w:pStyle w:val="libNormal"/>
        <w:rPr>
          <w:rtl/>
        </w:rPr>
      </w:pPr>
      <w:r>
        <w:rPr>
          <w:rtl/>
        </w:rPr>
        <w:t xml:space="preserve">ورواه الشيخ بإسناده عن أحمد بن محمد </w:t>
      </w:r>
      <w:r w:rsidRPr="00821781">
        <w:rPr>
          <w:rStyle w:val="libFootnotenumChar"/>
          <w:rtl/>
        </w:rPr>
        <w:t>(</w:t>
      </w:r>
      <w:r w:rsidR="00A31402">
        <w:rPr>
          <w:rStyle w:val="libFootnotenumChar"/>
          <w:rFonts w:hint="cs"/>
          <w:rtl/>
        </w:rPr>
        <w:t>3</w:t>
      </w:r>
      <w:r w:rsidRPr="00821781">
        <w:rPr>
          <w:rStyle w:val="libFootnotenumChar"/>
          <w:rtl/>
        </w:rPr>
        <w:t>)</w:t>
      </w:r>
      <w:r>
        <w:rPr>
          <w:rtl/>
        </w:rPr>
        <w:t xml:space="preserve">، وكذا الذي قبله. </w:t>
      </w:r>
    </w:p>
    <w:p w:rsidR="00597E2F" w:rsidRDefault="00597E2F" w:rsidP="006C1B30">
      <w:pPr>
        <w:pStyle w:val="libNormal"/>
        <w:rPr>
          <w:rtl/>
        </w:rPr>
      </w:pPr>
      <w:r w:rsidRPr="00FC2696">
        <w:rPr>
          <w:rStyle w:val="libNormalChar"/>
          <w:rtl/>
        </w:rPr>
        <w:t xml:space="preserve">[ 32262 ] </w:t>
      </w:r>
      <w:r>
        <w:rPr>
          <w:rtl/>
        </w:rPr>
        <w:t xml:space="preserve">4 - وعن </w:t>
      </w:r>
      <w:r w:rsidR="00E554CA">
        <w:rPr>
          <w:rtl/>
        </w:rPr>
        <w:t xml:space="preserve">عدَّة </w:t>
      </w:r>
      <w:r>
        <w:rPr>
          <w:rtl/>
        </w:rPr>
        <w:t>من أصحابنا، عن سهل بن زياد، عن علي</w:t>
      </w:r>
      <w:r w:rsidR="00A31402">
        <w:rPr>
          <w:rFonts w:hint="cs"/>
          <w:rtl/>
        </w:rPr>
        <w:t>ِّ</w:t>
      </w:r>
      <w:r>
        <w:rPr>
          <w:rtl/>
        </w:rPr>
        <w:t xml:space="preserve"> بن أسباط، عن علي بن شجرة، عن حفص بن غياث،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قضى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في سيل وادي مهزور للنخل إلى الكعبين، ولاهل الزرع إلى الشراكين. </w:t>
      </w:r>
    </w:p>
    <w:p w:rsidR="00597E2F" w:rsidRDefault="00FC2696" w:rsidP="00FC2696">
      <w:pPr>
        <w:pStyle w:val="libLine"/>
        <w:rPr>
          <w:rtl/>
        </w:rPr>
      </w:pPr>
      <w:r>
        <w:rPr>
          <w:rtl/>
        </w:rPr>
        <w:t>____________________</w:t>
      </w:r>
    </w:p>
    <w:p w:rsidR="00597E2F" w:rsidRPr="00D870A5" w:rsidRDefault="00597E2F" w:rsidP="00FC2696">
      <w:pPr>
        <w:pStyle w:val="libFootnote0"/>
        <w:rPr>
          <w:rtl/>
        </w:rPr>
      </w:pPr>
      <w:r w:rsidRPr="00D870A5">
        <w:rPr>
          <w:rtl/>
        </w:rPr>
        <w:t>(1) مهزور</w:t>
      </w:r>
      <w:r w:rsidR="00A64B62">
        <w:rPr>
          <w:rtl/>
        </w:rPr>
        <w:t>:</w:t>
      </w:r>
      <w:r w:rsidRPr="00D870A5">
        <w:rPr>
          <w:rtl/>
        </w:rPr>
        <w:t xml:space="preserve"> موضع هلك فيه </w:t>
      </w:r>
      <w:r w:rsidRPr="00A31402">
        <w:rPr>
          <w:rtl/>
        </w:rPr>
        <w:t>ثمود. ( هامش</w:t>
      </w:r>
      <w:r w:rsidRPr="00D870A5">
        <w:rPr>
          <w:rtl/>
        </w:rPr>
        <w:t xml:space="preserve"> </w:t>
      </w:r>
      <w:r w:rsidRPr="00A31402">
        <w:rPr>
          <w:rtl/>
        </w:rPr>
        <w:t>المخطوط )، ( القاموس</w:t>
      </w:r>
      <w:r w:rsidRPr="00D870A5">
        <w:rPr>
          <w:rtl/>
        </w:rPr>
        <w:t xml:space="preserve"> المحيط</w:t>
      </w:r>
      <w:r>
        <w:rPr>
          <w:rtl/>
        </w:rPr>
        <w:t xml:space="preserve"> - </w:t>
      </w:r>
      <w:r w:rsidRPr="00D870A5">
        <w:rPr>
          <w:rtl/>
        </w:rPr>
        <w:t>هزر</w:t>
      </w:r>
      <w:r>
        <w:rPr>
          <w:rtl/>
        </w:rPr>
        <w:t xml:space="preserve"> - </w:t>
      </w:r>
      <w:r w:rsidRPr="00D870A5">
        <w:rPr>
          <w:rtl/>
        </w:rPr>
        <w:t>2</w:t>
      </w:r>
      <w:r w:rsidR="00A64B62">
        <w:rPr>
          <w:rtl/>
        </w:rPr>
        <w:t>:</w:t>
      </w:r>
      <w:r w:rsidRPr="00D870A5">
        <w:rPr>
          <w:rtl/>
        </w:rPr>
        <w:t xml:space="preserve"> </w:t>
      </w:r>
      <w:r w:rsidRPr="00A31402">
        <w:rPr>
          <w:rtl/>
        </w:rPr>
        <w:t>161 )، وفي المصدر</w:t>
      </w:r>
      <w:r w:rsidRPr="00D870A5">
        <w:rPr>
          <w:rtl/>
        </w:rPr>
        <w:t xml:space="preserve"> زيادة</w:t>
      </w:r>
      <w:r w:rsidR="00A64B62">
        <w:rPr>
          <w:rtl/>
        </w:rPr>
        <w:t>:</w:t>
      </w:r>
      <w:r w:rsidRPr="00D870A5">
        <w:rPr>
          <w:rtl/>
        </w:rPr>
        <w:t xml:space="preserve"> « أن يحبس الاعلى على الاسفل للنخل الى الكعبين وللزرع الى الشراكين ثم يرسل الماء الى أسفل من ذلك »</w:t>
      </w:r>
      <w:r>
        <w:rPr>
          <w:rtl/>
        </w:rPr>
        <w:t>،</w:t>
      </w:r>
      <w:r w:rsidRPr="00D870A5">
        <w:rPr>
          <w:rtl/>
        </w:rPr>
        <w:t xml:space="preserve"> وفي الفقيه</w:t>
      </w:r>
      <w:r w:rsidR="00A64B62">
        <w:rPr>
          <w:rtl/>
        </w:rPr>
        <w:t>:</w:t>
      </w:r>
      <w:r w:rsidRPr="00D870A5">
        <w:rPr>
          <w:rtl/>
        </w:rPr>
        <w:t xml:space="preserve"> </w:t>
      </w:r>
      <w:r w:rsidRPr="00A31402">
        <w:rPr>
          <w:rtl/>
        </w:rPr>
        <w:t>مهزوز ( هامش</w:t>
      </w:r>
      <w:r w:rsidRPr="00D870A5">
        <w:rPr>
          <w:rtl/>
        </w:rPr>
        <w:t xml:space="preserve"> </w:t>
      </w:r>
      <w:r w:rsidRPr="00A31402">
        <w:rPr>
          <w:rtl/>
        </w:rPr>
        <w:t>المخطوط ).</w:t>
      </w:r>
      <w:r w:rsidRPr="00D870A5">
        <w:rPr>
          <w:rtl/>
        </w:rPr>
        <w:t xml:space="preserve"> </w:t>
      </w:r>
    </w:p>
    <w:p w:rsidR="00597E2F" w:rsidRPr="00D870A5" w:rsidRDefault="00597E2F" w:rsidP="00FC2696">
      <w:pPr>
        <w:pStyle w:val="libFootnote0"/>
        <w:rPr>
          <w:rtl/>
        </w:rPr>
      </w:pPr>
      <w:r w:rsidRPr="00D870A5">
        <w:rPr>
          <w:rtl/>
        </w:rPr>
        <w:t>(2) الفقيه 3</w:t>
      </w:r>
      <w:r w:rsidR="00A64B62">
        <w:rPr>
          <w:rtl/>
        </w:rPr>
        <w:t>:</w:t>
      </w:r>
      <w:r w:rsidRPr="00D870A5">
        <w:rPr>
          <w:rtl/>
        </w:rPr>
        <w:t xml:space="preserve"> 56 </w:t>
      </w:r>
      <w:r w:rsidR="00FC2696">
        <w:rPr>
          <w:rtl/>
        </w:rPr>
        <w:t>/</w:t>
      </w:r>
      <w:r w:rsidRPr="00D870A5">
        <w:rPr>
          <w:rtl/>
        </w:rPr>
        <w:t xml:space="preserve"> 194</w:t>
      </w:r>
      <w:r>
        <w:rPr>
          <w:rtl/>
        </w:rPr>
        <w:t>.</w:t>
      </w:r>
    </w:p>
    <w:p w:rsidR="00597E2F" w:rsidRDefault="00597E2F" w:rsidP="00FC2696">
      <w:pPr>
        <w:pStyle w:val="libFootnote0"/>
        <w:rPr>
          <w:rtl/>
        </w:rPr>
      </w:pPr>
      <w:r>
        <w:rPr>
          <w:rtl/>
        </w:rPr>
        <w:t>2 - الفقيه 3</w:t>
      </w:r>
      <w:r w:rsidR="00A64B62">
        <w:rPr>
          <w:rtl/>
        </w:rPr>
        <w:t>:</w:t>
      </w:r>
      <w:r>
        <w:rPr>
          <w:rtl/>
        </w:rPr>
        <w:t xml:space="preserve"> 56 </w:t>
      </w:r>
      <w:r w:rsidR="00FC2696">
        <w:rPr>
          <w:rtl/>
        </w:rPr>
        <w:t>/</w:t>
      </w:r>
      <w:r>
        <w:rPr>
          <w:rtl/>
        </w:rPr>
        <w:t xml:space="preserve"> 195.</w:t>
      </w:r>
    </w:p>
    <w:p w:rsidR="00597E2F" w:rsidRDefault="00597E2F" w:rsidP="00FC2696">
      <w:pPr>
        <w:pStyle w:val="libFootnote0"/>
        <w:rPr>
          <w:rtl/>
        </w:rPr>
      </w:pPr>
      <w:r>
        <w:rPr>
          <w:rtl/>
        </w:rPr>
        <w:t>3 - الكافي 5</w:t>
      </w:r>
      <w:r w:rsidR="00A64B62">
        <w:rPr>
          <w:rtl/>
        </w:rPr>
        <w:t>:</w:t>
      </w:r>
      <w:r>
        <w:rPr>
          <w:rtl/>
        </w:rPr>
        <w:t xml:space="preserve"> 278 </w:t>
      </w:r>
      <w:r w:rsidR="00FC2696">
        <w:rPr>
          <w:rtl/>
        </w:rPr>
        <w:t>/</w:t>
      </w:r>
      <w:r>
        <w:rPr>
          <w:rtl/>
        </w:rPr>
        <w:t xml:space="preserve"> 4. </w:t>
      </w:r>
    </w:p>
    <w:p w:rsidR="00597E2F" w:rsidRPr="00D870A5" w:rsidRDefault="00597E2F" w:rsidP="00A31402">
      <w:pPr>
        <w:pStyle w:val="libFootnote0"/>
        <w:rPr>
          <w:rtl/>
        </w:rPr>
      </w:pPr>
      <w:r w:rsidRPr="00D870A5">
        <w:rPr>
          <w:rtl/>
        </w:rPr>
        <w:t>(</w:t>
      </w:r>
      <w:r w:rsidR="00A31402">
        <w:rPr>
          <w:rFonts w:hint="cs"/>
          <w:rtl/>
        </w:rPr>
        <w:t>3</w:t>
      </w:r>
      <w:r w:rsidRPr="00D870A5">
        <w:rPr>
          <w:rtl/>
        </w:rPr>
        <w:t>) التهذيب 7</w:t>
      </w:r>
      <w:r w:rsidR="00A64B62">
        <w:rPr>
          <w:rtl/>
        </w:rPr>
        <w:t>:</w:t>
      </w:r>
      <w:r w:rsidRPr="00D870A5">
        <w:rPr>
          <w:rtl/>
        </w:rPr>
        <w:t xml:space="preserve"> 140 </w:t>
      </w:r>
      <w:r w:rsidR="00FC2696">
        <w:rPr>
          <w:rtl/>
        </w:rPr>
        <w:t>/</w:t>
      </w:r>
      <w:r w:rsidRPr="00D870A5">
        <w:rPr>
          <w:rtl/>
        </w:rPr>
        <w:t xml:space="preserve"> 620</w:t>
      </w:r>
      <w:r>
        <w:rPr>
          <w:rtl/>
        </w:rPr>
        <w:t>.</w:t>
      </w:r>
    </w:p>
    <w:p w:rsidR="00597E2F" w:rsidRDefault="00597E2F" w:rsidP="00FC2696">
      <w:pPr>
        <w:pStyle w:val="libFootnote0"/>
        <w:rPr>
          <w:rtl/>
        </w:rPr>
      </w:pPr>
      <w:r>
        <w:rPr>
          <w:rtl/>
        </w:rPr>
        <w:t>4 - الكافي 5</w:t>
      </w:r>
      <w:r w:rsidR="00A64B62">
        <w:rPr>
          <w:rtl/>
        </w:rPr>
        <w:t>:</w:t>
      </w:r>
      <w:r>
        <w:rPr>
          <w:rtl/>
        </w:rPr>
        <w:t xml:space="preserve"> 278 </w:t>
      </w:r>
      <w:r w:rsidR="00FC2696">
        <w:rPr>
          <w:rtl/>
        </w:rPr>
        <w:t>/</w:t>
      </w:r>
      <w:r>
        <w:rPr>
          <w:rtl/>
        </w:rPr>
        <w:t xml:space="preserve"> 5.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[ 32263 ] </w:t>
      </w:r>
      <w:r>
        <w:rPr>
          <w:rtl/>
        </w:rPr>
        <w:t xml:space="preserve">5 - وعن محمد بن يحيى، عن محمد بن الحسين، عن محمد ابن عبدالله بن هلال، عن عقبة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قضى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في شرب النخل بالسيل</w:t>
      </w:r>
      <w:r w:rsidR="00A64B62">
        <w:rPr>
          <w:rtl/>
        </w:rPr>
        <w:t>:</w:t>
      </w:r>
      <w:r>
        <w:rPr>
          <w:rtl/>
        </w:rPr>
        <w:t xml:space="preserve"> أن</w:t>
      </w:r>
      <w:r w:rsidR="00A31402">
        <w:rPr>
          <w:rFonts w:hint="cs"/>
          <w:rtl/>
        </w:rPr>
        <w:t>َّ</w:t>
      </w:r>
      <w:r>
        <w:rPr>
          <w:rtl/>
        </w:rPr>
        <w:t xml:space="preserve"> الاعلى يشرب قبل الاسفل، يترك </w:t>
      </w:r>
      <w:r w:rsidRPr="00821781">
        <w:rPr>
          <w:rStyle w:val="libFootnotenumChar"/>
          <w:rtl/>
        </w:rPr>
        <w:t>(1)</w:t>
      </w:r>
      <w:r>
        <w:rPr>
          <w:rtl/>
        </w:rPr>
        <w:t xml:space="preserve"> من الماء إلى الكعبين، ثم</w:t>
      </w:r>
      <w:r w:rsidR="00A31402">
        <w:rPr>
          <w:rFonts w:hint="cs"/>
          <w:rtl/>
        </w:rPr>
        <w:t>َّ</w:t>
      </w:r>
      <w:r>
        <w:rPr>
          <w:rtl/>
        </w:rPr>
        <w:t xml:space="preserve"> يسرح الماء إلى الاسفل الذي يليه، وكذلك حتى </w:t>
      </w:r>
      <w:r w:rsidRPr="00FC2696">
        <w:rPr>
          <w:rStyle w:val="libNormalChar"/>
          <w:rtl/>
        </w:rPr>
        <w:t xml:space="preserve">( </w:t>
      </w:r>
      <w:r>
        <w:rPr>
          <w:rtl/>
        </w:rPr>
        <w:t>ينقضي الحوايط</w:t>
      </w:r>
      <w:r w:rsidRPr="00FC2696">
        <w:rPr>
          <w:rStyle w:val="libNormalChar"/>
          <w:rtl/>
        </w:rPr>
        <w:t xml:space="preserve"> )</w:t>
      </w:r>
      <w:r>
        <w:rPr>
          <w:rtl/>
        </w:rPr>
        <w:t xml:space="preserve"> </w:t>
      </w:r>
      <w:r w:rsidRPr="00821781">
        <w:rPr>
          <w:rStyle w:val="libFootnotenumChar"/>
          <w:rtl/>
        </w:rPr>
        <w:t>(2)</w:t>
      </w:r>
      <w:r>
        <w:rPr>
          <w:rtl/>
        </w:rPr>
        <w:t>، ويفنى الماء.</w:t>
      </w:r>
    </w:p>
    <w:p w:rsidR="00597E2F" w:rsidRDefault="00597E2F" w:rsidP="00B351E8">
      <w:pPr>
        <w:pStyle w:val="libNormal"/>
        <w:rPr>
          <w:rtl/>
        </w:rPr>
      </w:pPr>
      <w:r>
        <w:rPr>
          <w:rtl/>
        </w:rPr>
        <w:t xml:space="preserve">ورواه الشيخ بإسناده عن محمد بن يعقوب </w:t>
      </w:r>
      <w:r w:rsidRPr="00821781">
        <w:rPr>
          <w:rStyle w:val="libFootnotenumChar"/>
          <w:rtl/>
        </w:rPr>
        <w:t>(3)</w:t>
      </w:r>
      <w:r>
        <w:rPr>
          <w:rtl/>
        </w:rPr>
        <w:t>.</w:t>
      </w:r>
    </w:p>
    <w:p w:rsidR="00597E2F" w:rsidRDefault="00597E2F" w:rsidP="00597E2F">
      <w:pPr>
        <w:pStyle w:val="Heading2Center"/>
        <w:rPr>
          <w:rtl/>
        </w:rPr>
      </w:pPr>
      <w:bookmarkStart w:id="894" w:name="_Toc307331580"/>
      <w:bookmarkStart w:id="895" w:name="_Toc380348150"/>
      <w:bookmarkStart w:id="896" w:name="_Toc185031882"/>
      <w:r>
        <w:rPr>
          <w:rtl/>
        </w:rPr>
        <w:t>9 - باب جواز بيع المرعى النابت في الملك خاصة،</w:t>
      </w:r>
      <w:bookmarkEnd w:id="894"/>
      <w:r w:rsidR="00907434">
        <w:rPr>
          <w:rtl/>
        </w:rPr>
        <w:t xml:space="preserve"> </w:t>
      </w:r>
      <w:bookmarkStart w:id="897" w:name="_Toc307331581"/>
      <w:r w:rsidR="00907434">
        <w:rPr>
          <w:rtl/>
        </w:rPr>
        <w:t>و</w:t>
      </w:r>
      <w:r>
        <w:rPr>
          <w:rtl/>
        </w:rPr>
        <w:t>كذا الحصائد.</w:t>
      </w:r>
      <w:bookmarkEnd w:id="895"/>
      <w:bookmarkEnd w:id="896"/>
      <w:bookmarkEnd w:id="897"/>
      <w:r>
        <w:rPr>
          <w:rtl/>
        </w:rPr>
        <w:t xml:space="preserve"> </w:t>
      </w:r>
    </w:p>
    <w:p w:rsidR="00597E2F" w:rsidRDefault="00597E2F" w:rsidP="00A31402">
      <w:pPr>
        <w:pStyle w:val="libNormal"/>
        <w:rPr>
          <w:rtl/>
        </w:rPr>
      </w:pPr>
      <w:r w:rsidRPr="00FC2696">
        <w:rPr>
          <w:rStyle w:val="libNormalChar"/>
          <w:rtl/>
        </w:rPr>
        <w:t xml:space="preserve">[ 32264 ] </w:t>
      </w:r>
      <w:r>
        <w:rPr>
          <w:rtl/>
        </w:rPr>
        <w:t xml:space="preserve">1 - محمد بن يعقوب، عن </w:t>
      </w:r>
      <w:r w:rsidR="00E554CA">
        <w:rPr>
          <w:rtl/>
        </w:rPr>
        <w:t xml:space="preserve">عدَّة </w:t>
      </w:r>
      <w:r>
        <w:rPr>
          <w:rtl/>
        </w:rPr>
        <w:t xml:space="preserve">من أصحابنا، عن أحمد بن محمد، وسهل بن زياد </w:t>
      </w:r>
      <w:r w:rsidR="00894C4D">
        <w:rPr>
          <w:rtl/>
        </w:rPr>
        <w:t>جميعاً</w:t>
      </w:r>
      <w:r>
        <w:rPr>
          <w:rtl/>
        </w:rPr>
        <w:t>، عن أحمد بن محمد بن أبي نصر، عن محمد بن عبدالله، قال</w:t>
      </w:r>
      <w:r w:rsidR="00A64B62">
        <w:rPr>
          <w:rtl/>
        </w:rPr>
        <w:t>:</w:t>
      </w:r>
      <w:r>
        <w:rPr>
          <w:rtl/>
        </w:rPr>
        <w:t xml:space="preserve"> سألت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تكون له الضيعة، وتكون لها حدود، تبلغ حدودها عشرين ميلاً </w:t>
      </w:r>
      <w:r w:rsidRPr="00FC2696">
        <w:rPr>
          <w:rStyle w:val="libNormalChar"/>
          <w:rtl/>
        </w:rPr>
        <w:t xml:space="preserve">( </w:t>
      </w:r>
      <w:r>
        <w:rPr>
          <w:rtl/>
        </w:rPr>
        <w:t>أو أقل</w:t>
      </w:r>
      <w:r w:rsidR="00A31402">
        <w:rPr>
          <w:rFonts w:hint="cs"/>
          <w:rtl/>
        </w:rPr>
        <w:t>ّ</w:t>
      </w:r>
      <w:r>
        <w:rPr>
          <w:rtl/>
        </w:rPr>
        <w:t xml:space="preserve"> أو أكثر</w:t>
      </w:r>
      <w:r w:rsidRPr="00FC2696">
        <w:rPr>
          <w:rStyle w:val="libNormalChar"/>
          <w:rtl/>
        </w:rPr>
        <w:t xml:space="preserve"> )</w:t>
      </w:r>
      <w:r>
        <w:rPr>
          <w:rtl/>
        </w:rPr>
        <w:t xml:space="preserve"> </w:t>
      </w:r>
      <w:r w:rsidRPr="00821781">
        <w:rPr>
          <w:rStyle w:val="libFootnotenumChar"/>
          <w:rtl/>
        </w:rPr>
        <w:t>(</w:t>
      </w:r>
      <w:r w:rsidR="00A31402">
        <w:rPr>
          <w:rStyle w:val="libFootnotenumChar"/>
          <w:rFonts w:hint="cs"/>
          <w:rtl/>
        </w:rPr>
        <w:t>4</w:t>
      </w:r>
      <w:r w:rsidRPr="00821781">
        <w:rPr>
          <w:rStyle w:val="libFootnotenumChar"/>
          <w:rtl/>
        </w:rPr>
        <w:t>)</w:t>
      </w:r>
      <w:r>
        <w:rPr>
          <w:rtl/>
        </w:rPr>
        <w:t xml:space="preserve"> يأتيه الرجل فيقول</w:t>
      </w:r>
      <w:r w:rsidR="00A64B62">
        <w:rPr>
          <w:rtl/>
        </w:rPr>
        <w:t>:</w:t>
      </w:r>
      <w:r>
        <w:rPr>
          <w:rtl/>
        </w:rPr>
        <w:t xml:space="preserve"> أعطني من مراعي ضيعتك، وأعطيك كذا وكذا درهما</w:t>
      </w:r>
      <w:r w:rsidR="00A31402">
        <w:rPr>
          <w:rFonts w:hint="cs"/>
          <w:rtl/>
        </w:rPr>
        <w:t>ً</w:t>
      </w:r>
      <w:r>
        <w:rPr>
          <w:rtl/>
        </w:rPr>
        <w:t>، فقال</w:t>
      </w:r>
      <w:r w:rsidR="00A64B62">
        <w:rPr>
          <w:rtl/>
        </w:rPr>
        <w:t>:</w:t>
      </w:r>
      <w:r>
        <w:rPr>
          <w:rtl/>
        </w:rPr>
        <w:t xml:space="preserve"> إذا كانت الضيعة له فلا بأس.</w:t>
      </w:r>
    </w:p>
    <w:p w:rsidR="00597E2F" w:rsidRDefault="00597E2F" w:rsidP="00A31402">
      <w:pPr>
        <w:pStyle w:val="libNormal"/>
        <w:rPr>
          <w:rtl/>
        </w:rPr>
      </w:pPr>
      <w:r>
        <w:rPr>
          <w:rtl/>
        </w:rPr>
        <w:t xml:space="preserve">ورواه الشيخ بإسناده عن أحمد بن محمد، عن أحمد بن محمد بن أبي نصر مثله </w:t>
      </w:r>
      <w:r w:rsidRPr="00821781">
        <w:rPr>
          <w:rStyle w:val="libFootnotenumChar"/>
          <w:rtl/>
        </w:rPr>
        <w:t>(</w:t>
      </w:r>
      <w:r w:rsidR="00A31402">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الكافي 5</w:t>
      </w:r>
      <w:r w:rsidR="00A64B62">
        <w:rPr>
          <w:rtl/>
        </w:rPr>
        <w:t>:</w:t>
      </w:r>
      <w:r>
        <w:rPr>
          <w:rtl/>
        </w:rPr>
        <w:t xml:space="preserve"> 278 </w:t>
      </w:r>
      <w:r w:rsidR="00FC2696">
        <w:rPr>
          <w:rtl/>
        </w:rPr>
        <w:t>/</w:t>
      </w:r>
      <w:r>
        <w:rPr>
          <w:rtl/>
        </w:rPr>
        <w:t xml:space="preserve"> 6. </w:t>
      </w:r>
    </w:p>
    <w:p w:rsidR="00597E2F" w:rsidRPr="00D870A5" w:rsidRDefault="00597E2F" w:rsidP="00FC2696">
      <w:pPr>
        <w:pStyle w:val="libFootnote0"/>
        <w:rPr>
          <w:rtl/>
        </w:rPr>
      </w:pPr>
      <w:r w:rsidRPr="00D870A5">
        <w:rPr>
          <w:rtl/>
        </w:rPr>
        <w:t>(1) في المصدر</w:t>
      </w:r>
      <w:r w:rsidR="00A64B62">
        <w:rPr>
          <w:rtl/>
        </w:rPr>
        <w:t>:</w:t>
      </w:r>
      <w:r w:rsidRPr="00D870A5">
        <w:rPr>
          <w:rtl/>
        </w:rPr>
        <w:t xml:space="preserve"> ويترك</w:t>
      </w:r>
      <w:r>
        <w:rPr>
          <w:rtl/>
        </w:rPr>
        <w:t>.</w:t>
      </w:r>
      <w:r w:rsidRPr="00D870A5">
        <w:rPr>
          <w:rtl/>
        </w:rPr>
        <w:t xml:space="preserve"> </w:t>
      </w:r>
    </w:p>
    <w:p w:rsidR="00597E2F" w:rsidRPr="00D870A5" w:rsidRDefault="00597E2F" w:rsidP="00FC2696">
      <w:pPr>
        <w:pStyle w:val="libFootnote0"/>
        <w:rPr>
          <w:rtl/>
        </w:rPr>
      </w:pPr>
      <w:r w:rsidRPr="00D870A5">
        <w:rPr>
          <w:rtl/>
        </w:rPr>
        <w:t>(2) في المصدر</w:t>
      </w:r>
      <w:r w:rsidR="00A64B62">
        <w:rPr>
          <w:rtl/>
        </w:rPr>
        <w:t>:</w:t>
      </w:r>
      <w:r w:rsidRPr="00D870A5">
        <w:rPr>
          <w:rtl/>
        </w:rPr>
        <w:t xml:space="preserve"> تنقضي الحوائط</w:t>
      </w:r>
      <w:r>
        <w:rPr>
          <w:rtl/>
        </w:rPr>
        <w:t>،</w:t>
      </w:r>
      <w:r w:rsidRPr="00D870A5">
        <w:rPr>
          <w:rtl/>
        </w:rPr>
        <w:t xml:space="preserve"> والحوائط</w:t>
      </w:r>
      <w:r w:rsidR="00A64B62">
        <w:rPr>
          <w:rtl/>
        </w:rPr>
        <w:t>:</w:t>
      </w:r>
      <w:r w:rsidRPr="00D870A5">
        <w:rPr>
          <w:rtl/>
        </w:rPr>
        <w:t xml:space="preserve"> جمع حائط</w:t>
      </w:r>
      <w:r>
        <w:rPr>
          <w:rtl/>
        </w:rPr>
        <w:t>،</w:t>
      </w:r>
      <w:r w:rsidRPr="00D870A5">
        <w:rPr>
          <w:rtl/>
        </w:rPr>
        <w:t xml:space="preserve"> وهو البستان</w:t>
      </w:r>
      <w:r w:rsidRPr="00A31402">
        <w:rPr>
          <w:rtl/>
        </w:rPr>
        <w:t>. ( القاموس</w:t>
      </w:r>
      <w:r w:rsidRPr="00D870A5">
        <w:rPr>
          <w:rtl/>
        </w:rPr>
        <w:t xml:space="preserve"> المحيط</w:t>
      </w:r>
      <w:r>
        <w:rPr>
          <w:rtl/>
        </w:rPr>
        <w:t xml:space="preserve"> - </w:t>
      </w:r>
      <w:r w:rsidRPr="00D870A5">
        <w:rPr>
          <w:rtl/>
        </w:rPr>
        <w:t>حوط</w:t>
      </w:r>
      <w:r>
        <w:rPr>
          <w:rtl/>
        </w:rPr>
        <w:t xml:space="preserve"> - </w:t>
      </w:r>
      <w:r w:rsidRPr="00D870A5">
        <w:rPr>
          <w:rtl/>
        </w:rPr>
        <w:t>2</w:t>
      </w:r>
      <w:r w:rsidR="00A64B62">
        <w:rPr>
          <w:rtl/>
        </w:rPr>
        <w:t>:</w:t>
      </w:r>
      <w:r w:rsidRPr="00D870A5">
        <w:rPr>
          <w:rtl/>
        </w:rPr>
        <w:t xml:space="preserve"> </w:t>
      </w:r>
      <w:r w:rsidRPr="00A31402">
        <w:rPr>
          <w:rtl/>
        </w:rPr>
        <w:t>355 ).</w:t>
      </w:r>
      <w:r w:rsidRPr="00D870A5">
        <w:rPr>
          <w:rtl/>
        </w:rPr>
        <w:t xml:space="preserve"> </w:t>
      </w:r>
    </w:p>
    <w:p w:rsidR="00597E2F" w:rsidRPr="00D870A5" w:rsidRDefault="00597E2F" w:rsidP="00FC2696">
      <w:pPr>
        <w:pStyle w:val="libFootnote0"/>
        <w:rPr>
          <w:rtl/>
        </w:rPr>
      </w:pPr>
      <w:r w:rsidRPr="00D870A5">
        <w:rPr>
          <w:rtl/>
        </w:rPr>
        <w:t>(3) التهذيب 7</w:t>
      </w:r>
      <w:r w:rsidR="00A64B62">
        <w:rPr>
          <w:rtl/>
        </w:rPr>
        <w:t>:</w:t>
      </w:r>
      <w:r w:rsidRPr="00D870A5">
        <w:rPr>
          <w:rtl/>
        </w:rPr>
        <w:t xml:space="preserve"> 140 </w:t>
      </w:r>
      <w:r w:rsidR="00FC2696">
        <w:rPr>
          <w:rtl/>
        </w:rPr>
        <w:t>/</w:t>
      </w:r>
      <w:r w:rsidRPr="00D870A5">
        <w:rPr>
          <w:rtl/>
        </w:rPr>
        <w:t xml:space="preserve"> 621</w:t>
      </w:r>
      <w:r>
        <w:rPr>
          <w:rtl/>
        </w:rPr>
        <w:t>.</w:t>
      </w:r>
    </w:p>
    <w:p w:rsidR="00597E2F" w:rsidRDefault="00597E2F" w:rsidP="00A31402">
      <w:pPr>
        <w:pStyle w:val="libFootnoteCenterBold"/>
        <w:rPr>
          <w:rtl/>
        </w:rPr>
      </w:pPr>
      <w:r>
        <w:rPr>
          <w:rtl/>
        </w:rPr>
        <w:t>الباب 9</w:t>
      </w:r>
    </w:p>
    <w:p w:rsidR="00597E2F" w:rsidRDefault="00597E2F" w:rsidP="00A31402">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276 </w:t>
      </w:r>
      <w:r w:rsidR="00FC2696">
        <w:rPr>
          <w:rtl/>
        </w:rPr>
        <w:t>/</w:t>
      </w:r>
      <w:r>
        <w:rPr>
          <w:rtl/>
        </w:rPr>
        <w:t xml:space="preserve"> 3. </w:t>
      </w:r>
    </w:p>
    <w:p w:rsidR="00597E2F" w:rsidRPr="00D870A5" w:rsidRDefault="00597E2F" w:rsidP="00A31402">
      <w:pPr>
        <w:pStyle w:val="libFootnote0"/>
        <w:rPr>
          <w:rtl/>
        </w:rPr>
      </w:pPr>
      <w:r w:rsidRPr="00D870A5">
        <w:rPr>
          <w:rtl/>
        </w:rPr>
        <w:t>(</w:t>
      </w:r>
      <w:r w:rsidR="00A31402">
        <w:rPr>
          <w:rFonts w:hint="cs"/>
          <w:rtl/>
        </w:rPr>
        <w:t>4</w:t>
      </w:r>
      <w:r w:rsidRPr="00D870A5">
        <w:rPr>
          <w:rtl/>
        </w:rPr>
        <w:t>) في المصدر</w:t>
      </w:r>
      <w:r w:rsidR="00A64B62">
        <w:rPr>
          <w:rtl/>
        </w:rPr>
        <w:t>:</w:t>
      </w:r>
      <w:r w:rsidRPr="00D870A5">
        <w:rPr>
          <w:rtl/>
        </w:rPr>
        <w:t xml:space="preserve"> وأقل وأكثر</w:t>
      </w:r>
      <w:r>
        <w:rPr>
          <w:rtl/>
        </w:rPr>
        <w:t>.</w:t>
      </w:r>
      <w:r w:rsidRPr="00D870A5">
        <w:rPr>
          <w:rtl/>
        </w:rPr>
        <w:t xml:space="preserve"> </w:t>
      </w:r>
    </w:p>
    <w:p w:rsidR="00597E2F" w:rsidRPr="00D870A5" w:rsidRDefault="00597E2F" w:rsidP="00A31402">
      <w:pPr>
        <w:pStyle w:val="libFootnote0"/>
        <w:rPr>
          <w:rtl/>
        </w:rPr>
      </w:pPr>
      <w:r w:rsidRPr="00D870A5">
        <w:rPr>
          <w:rtl/>
        </w:rPr>
        <w:t>(</w:t>
      </w:r>
      <w:r w:rsidR="00A31402">
        <w:rPr>
          <w:rFonts w:hint="cs"/>
          <w:rtl/>
        </w:rPr>
        <w:t>5</w:t>
      </w:r>
      <w:r w:rsidRPr="00D870A5">
        <w:rPr>
          <w:rtl/>
        </w:rPr>
        <w:t>) التهذيب 7</w:t>
      </w:r>
      <w:r w:rsidR="00A64B62">
        <w:rPr>
          <w:rtl/>
        </w:rPr>
        <w:t>:</w:t>
      </w:r>
      <w:r w:rsidRPr="00D870A5">
        <w:rPr>
          <w:rtl/>
        </w:rPr>
        <w:t xml:space="preserve"> 141 </w:t>
      </w:r>
      <w:r w:rsidR="00FC2696">
        <w:rPr>
          <w:rtl/>
        </w:rPr>
        <w:t>/</w:t>
      </w:r>
      <w:r w:rsidRPr="00D870A5">
        <w:rPr>
          <w:rtl/>
        </w:rPr>
        <w:t xml:space="preserve"> 624</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[ 32265 ] </w:t>
      </w:r>
      <w:r>
        <w:rPr>
          <w:rtl/>
        </w:rPr>
        <w:t>2 - وعن حميد بن زياد، عن الحسن بن محمد بن سماعة، عن أبان، عن إسماعيل بن الفضل،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بيع الكلأ إذا كان سيحا</w:t>
      </w:r>
      <w:r w:rsidR="00A31402">
        <w:rPr>
          <w:rFonts w:hint="cs"/>
          <w:rtl/>
        </w:rPr>
        <w:t>ً</w:t>
      </w:r>
      <w:r>
        <w:rPr>
          <w:rtl/>
        </w:rPr>
        <w:t>، فيعمد الرجل إلى مائه، فيسوقه إلى الارض، فيسقيه الحشيش، وهو الذي حفر النهر، وله الماء، يزرع به ما شاء؟ فقال</w:t>
      </w:r>
      <w:r w:rsidR="00A64B62">
        <w:rPr>
          <w:rtl/>
        </w:rPr>
        <w:t>:</w:t>
      </w:r>
      <w:r>
        <w:rPr>
          <w:rtl/>
        </w:rPr>
        <w:t xml:space="preserve"> إذا كان الماء له فليزرع به ما شاء، وليبعه بما أحب</w:t>
      </w:r>
      <w:r w:rsidR="00A31402">
        <w:rPr>
          <w:rFonts w:hint="cs"/>
          <w:rtl/>
        </w:rPr>
        <w:t>ّ</w:t>
      </w:r>
      <w:r>
        <w:rPr>
          <w:rtl/>
        </w:rPr>
        <w:t>. قال</w:t>
      </w:r>
      <w:r w:rsidR="00A64B62">
        <w:rPr>
          <w:rtl/>
        </w:rPr>
        <w:t>:</w:t>
      </w:r>
      <w:r>
        <w:rPr>
          <w:rtl/>
        </w:rPr>
        <w:t xml:space="preserve"> وسألته عن بيع حصاد الحنطة والشعير وساير الحصائد، فقال</w:t>
      </w:r>
      <w:r w:rsidR="00A64B62">
        <w:rPr>
          <w:rtl/>
        </w:rPr>
        <w:t>:</w:t>
      </w:r>
      <w:r>
        <w:rPr>
          <w:rtl/>
        </w:rPr>
        <w:t xml:space="preserve"> حلال فليبعه إن شاء.</w:t>
      </w:r>
    </w:p>
    <w:p w:rsidR="00597E2F" w:rsidRDefault="00597E2F" w:rsidP="00B351E8">
      <w:pPr>
        <w:pStyle w:val="libNormal"/>
        <w:rPr>
          <w:rtl/>
        </w:rPr>
      </w:pPr>
      <w:r>
        <w:rPr>
          <w:rtl/>
        </w:rPr>
        <w:t>ورواه الصدوق بإسناده عن أبان إلى قوله</w:t>
      </w:r>
      <w:r w:rsidR="00A64B62">
        <w:rPr>
          <w:rtl/>
        </w:rPr>
        <w:t>:</w:t>
      </w:r>
      <w:r>
        <w:rPr>
          <w:rtl/>
        </w:rPr>
        <w:t xml:space="preserve"> وليبعه بما أحب </w:t>
      </w:r>
      <w:r w:rsidRPr="00821781">
        <w:rPr>
          <w:rStyle w:val="libFootnotenumChar"/>
          <w:rtl/>
        </w:rPr>
        <w:t>(1)</w:t>
      </w:r>
      <w:r>
        <w:rPr>
          <w:rtl/>
        </w:rPr>
        <w:t>.</w:t>
      </w:r>
    </w:p>
    <w:p w:rsidR="00597E2F" w:rsidRDefault="00597E2F" w:rsidP="00B351E8">
      <w:pPr>
        <w:pStyle w:val="libNormal"/>
        <w:rPr>
          <w:rtl/>
        </w:rPr>
      </w:pPr>
      <w:r>
        <w:rPr>
          <w:rtl/>
        </w:rPr>
        <w:t>ورواه الشيخ بإسناده عن الحسين بن سعيد، عن القاسم بن محمد، وفضالة، عن أبان بن عثمان مثله،</w:t>
      </w:r>
      <w:r w:rsidR="00481338">
        <w:rPr>
          <w:rtl/>
        </w:rPr>
        <w:t xml:space="preserve"> إلّا </w:t>
      </w:r>
      <w:r>
        <w:rPr>
          <w:rtl/>
        </w:rPr>
        <w:t>أنه قال</w:t>
      </w:r>
      <w:r w:rsidR="00A64B62">
        <w:rPr>
          <w:rtl/>
        </w:rPr>
        <w:t>:</w:t>
      </w:r>
      <w:r>
        <w:rPr>
          <w:rtl/>
        </w:rPr>
        <w:t xml:space="preserve"> يزرع به ما شاء، وليتصد</w:t>
      </w:r>
      <w:r w:rsidR="00A31402">
        <w:rPr>
          <w:rFonts w:hint="cs"/>
          <w:rtl/>
        </w:rPr>
        <w:t>َّ</w:t>
      </w:r>
      <w:r>
        <w:rPr>
          <w:rtl/>
        </w:rPr>
        <w:t xml:space="preserve">ق بما أحب </w:t>
      </w:r>
      <w:r w:rsidRPr="00821781">
        <w:rPr>
          <w:rStyle w:val="libFootnotenumChar"/>
          <w:rtl/>
        </w:rPr>
        <w:t>(2)</w:t>
      </w:r>
      <w:r>
        <w:rPr>
          <w:rtl/>
        </w:rPr>
        <w:t>.</w:t>
      </w:r>
    </w:p>
    <w:p w:rsidR="00597E2F" w:rsidRDefault="00597E2F" w:rsidP="00B351E8">
      <w:pPr>
        <w:pStyle w:val="libNormal"/>
        <w:rPr>
          <w:rtl/>
        </w:rPr>
      </w:pPr>
      <w:r>
        <w:rPr>
          <w:rtl/>
        </w:rPr>
        <w:t xml:space="preserve">وروى المسألة الاخيرة بإسناده عن الحسن بن محمد بن سماعة مثله </w:t>
      </w:r>
      <w:r w:rsidRPr="00821781">
        <w:rPr>
          <w:rStyle w:val="libFootnotenumChar"/>
          <w:rtl/>
        </w:rPr>
        <w:t>(3)</w:t>
      </w:r>
      <w:r>
        <w:rPr>
          <w:rtl/>
        </w:rPr>
        <w:t xml:space="preserve">. </w:t>
      </w:r>
    </w:p>
    <w:p w:rsidR="00597E2F" w:rsidRDefault="00597E2F" w:rsidP="00A31402">
      <w:pPr>
        <w:pStyle w:val="libNormal"/>
        <w:rPr>
          <w:rtl/>
        </w:rPr>
      </w:pPr>
      <w:r w:rsidRPr="00FC2696">
        <w:rPr>
          <w:rStyle w:val="libNormalChar"/>
          <w:rtl/>
        </w:rPr>
        <w:t xml:space="preserve">[ 32266 ] </w:t>
      </w:r>
      <w:r>
        <w:rPr>
          <w:rtl/>
        </w:rPr>
        <w:t xml:space="preserve">3 - وعن </w:t>
      </w:r>
      <w:r w:rsidR="00E554CA">
        <w:rPr>
          <w:rtl/>
        </w:rPr>
        <w:t xml:space="preserve">عدَّة </w:t>
      </w:r>
      <w:r>
        <w:rPr>
          <w:rtl/>
        </w:rPr>
        <w:t>من أصحابنا، عن سهل بن زياد، عن عبيد الله الد</w:t>
      </w:r>
      <w:r w:rsidR="00A31402">
        <w:rPr>
          <w:rFonts w:hint="cs"/>
          <w:rtl/>
        </w:rPr>
        <w:t>ّ</w:t>
      </w:r>
      <w:r>
        <w:rPr>
          <w:rtl/>
        </w:rPr>
        <w:t xml:space="preserve">هقان، عن موسى بن إبراهيم، عن أبي الحسن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بيع الكلاء والمرعى، فقال</w:t>
      </w:r>
      <w:r w:rsidR="00A64B62">
        <w:rPr>
          <w:rtl/>
        </w:rPr>
        <w:t>:</w:t>
      </w:r>
      <w:r>
        <w:rPr>
          <w:rtl/>
        </w:rPr>
        <w:t xml:space="preserve"> لا بأس به، قد حمى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النقيع </w:t>
      </w:r>
      <w:r w:rsidRPr="00821781">
        <w:rPr>
          <w:rStyle w:val="libFootnotenumChar"/>
          <w:rtl/>
        </w:rPr>
        <w:t>(</w:t>
      </w:r>
      <w:r w:rsidR="00A31402">
        <w:rPr>
          <w:rStyle w:val="libFootnotenumChar"/>
          <w:rFonts w:hint="cs"/>
          <w:rtl/>
        </w:rPr>
        <w:t>4</w:t>
      </w:r>
      <w:r w:rsidRPr="00821781">
        <w:rPr>
          <w:rStyle w:val="libFootnotenumChar"/>
          <w:rtl/>
        </w:rPr>
        <w:t>)</w:t>
      </w:r>
      <w:r>
        <w:rPr>
          <w:rtl/>
        </w:rPr>
        <w:t xml:space="preserve"> لخيل المسلمين.</w:t>
      </w:r>
    </w:p>
    <w:p w:rsidR="00597E2F" w:rsidRDefault="00597E2F" w:rsidP="00A31402">
      <w:pPr>
        <w:pStyle w:val="libNormal"/>
        <w:rPr>
          <w:rtl/>
        </w:rPr>
      </w:pPr>
      <w:r>
        <w:rPr>
          <w:rtl/>
        </w:rPr>
        <w:t xml:space="preserve">ورواه الشيخ بإسناده عن سهل بن زياد </w:t>
      </w:r>
      <w:r w:rsidRPr="00821781">
        <w:rPr>
          <w:rStyle w:val="libFootnotenumChar"/>
          <w:rtl/>
        </w:rPr>
        <w:t>(</w:t>
      </w:r>
      <w:r w:rsidR="00A31402">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5</w:t>
      </w:r>
      <w:r w:rsidR="00A64B62">
        <w:rPr>
          <w:rtl/>
        </w:rPr>
        <w:t>:</w:t>
      </w:r>
      <w:r>
        <w:rPr>
          <w:rtl/>
        </w:rPr>
        <w:t xml:space="preserve"> 276 </w:t>
      </w:r>
      <w:r w:rsidR="00FC2696">
        <w:rPr>
          <w:rtl/>
        </w:rPr>
        <w:t>/</w:t>
      </w:r>
      <w:r>
        <w:rPr>
          <w:rtl/>
        </w:rPr>
        <w:t xml:space="preserve"> 4. </w:t>
      </w:r>
    </w:p>
    <w:p w:rsidR="00597E2F" w:rsidRPr="00D870A5" w:rsidRDefault="00597E2F" w:rsidP="00FC2696">
      <w:pPr>
        <w:pStyle w:val="libFootnote0"/>
        <w:rPr>
          <w:rtl/>
        </w:rPr>
      </w:pPr>
      <w:r w:rsidRPr="00D870A5">
        <w:rPr>
          <w:rtl/>
        </w:rPr>
        <w:t>(1) الفقيه 3</w:t>
      </w:r>
      <w:r w:rsidR="00A64B62">
        <w:rPr>
          <w:rtl/>
        </w:rPr>
        <w:t>:</w:t>
      </w:r>
      <w:r w:rsidRPr="00D870A5">
        <w:rPr>
          <w:rtl/>
        </w:rPr>
        <w:t xml:space="preserve"> 148 </w:t>
      </w:r>
      <w:r w:rsidR="00FC2696">
        <w:rPr>
          <w:rtl/>
        </w:rPr>
        <w:t>/</w:t>
      </w:r>
      <w:r w:rsidRPr="00D870A5">
        <w:rPr>
          <w:rtl/>
        </w:rPr>
        <w:t xml:space="preserve"> 650</w:t>
      </w:r>
      <w:r>
        <w:rPr>
          <w:rtl/>
        </w:rPr>
        <w:t>.</w:t>
      </w:r>
      <w:r w:rsidRPr="00D870A5">
        <w:rPr>
          <w:rtl/>
        </w:rPr>
        <w:t xml:space="preserve"> </w:t>
      </w:r>
    </w:p>
    <w:p w:rsidR="00597E2F" w:rsidRPr="00D870A5" w:rsidRDefault="00597E2F" w:rsidP="00FC2696">
      <w:pPr>
        <w:pStyle w:val="libFootnote0"/>
        <w:rPr>
          <w:rtl/>
        </w:rPr>
      </w:pPr>
      <w:r w:rsidRPr="00D870A5">
        <w:rPr>
          <w:rtl/>
        </w:rPr>
        <w:t>(2) التهذيب 7</w:t>
      </w:r>
      <w:r w:rsidR="00A64B62">
        <w:rPr>
          <w:rtl/>
        </w:rPr>
        <w:t>:</w:t>
      </w:r>
      <w:r w:rsidRPr="00D870A5">
        <w:rPr>
          <w:rtl/>
        </w:rPr>
        <w:t xml:space="preserve"> 141 </w:t>
      </w:r>
      <w:r w:rsidR="00FC2696">
        <w:rPr>
          <w:rtl/>
        </w:rPr>
        <w:t>/</w:t>
      </w:r>
      <w:r w:rsidRPr="00D870A5">
        <w:rPr>
          <w:rtl/>
        </w:rPr>
        <w:t xml:space="preserve"> 622</w:t>
      </w:r>
      <w:r>
        <w:rPr>
          <w:rtl/>
        </w:rPr>
        <w:t>.</w:t>
      </w:r>
      <w:r w:rsidRPr="00D870A5">
        <w:rPr>
          <w:rtl/>
        </w:rPr>
        <w:t xml:space="preserve"> </w:t>
      </w:r>
    </w:p>
    <w:p w:rsidR="00597E2F" w:rsidRPr="00D870A5" w:rsidRDefault="00597E2F" w:rsidP="00FC2696">
      <w:pPr>
        <w:pStyle w:val="libFootnote0"/>
        <w:rPr>
          <w:rtl/>
        </w:rPr>
      </w:pPr>
      <w:r w:rsidRPr="00D870A5">
        <w:rPr>
          <w:rtl/>
        </w:rPr>
        <w:t>(3) التهذيب 7</w:t>
      </w:r>
      <w:r w:rsidR="00A64B62">
        <w:rPr>
          <w:rtl/>
        </w:rPr>
        <w:t>:</w:t>
      </w:r>
      <w:r w:rsidRPr="00D870A5">
        <w:rPr>
          <w:rtl/>
        </w:rPr>
        <w:t xml:space="preserve"> 205 </w:t>
      </w:r>
      <w:r w:rsidR="00FC2696">
        <w:rPr>
          <w:rtl/>
        </w:rPr>
        <w:t>/</w:t>
      </w:r>
      <w:r w:rsidRPr="00D870A5">
        <w:rPr>
          <w:rtl/>
        </w:rPr>
        <w:t xml:space="preserve"> 904</w:t>
      </w:r>
      <w:r>
        <w:rPr>
          <w:rtl/>
        </w:rPr>
        <w:t>.</w:t>
      </w:r>
    </w:p>
    <w:p w:rsidR="00597E2F" w:rsidRDefault="00597E2F" w:rsidP="00FC2696">
      <w:pPr>
        <w:pStyle w:val="libFootnote0"/>
        <w:rPr>
          <w:rtl/>
        </w:rPr>
      </w:pPr>
      <w:r>
        <w:rPr>
          <w:rtl/>
        </w:rPr>
        <w:t>3 - الكافي 5</w:t>
      </w:r>
      <w:r w:rsidR="00A64B62">
        <w:rPr>
          <w:rtl/>
        </w:rPr>
        <w:t>:</w:t>
      </w:r>
      <w:r>
        <w:rPr>
          <w:rtl/>
        </w:rPr>
        <w:t xml:space="preserve"> 277 </w:t>
      </w:r>
      <w:r w:rsidR="00FC2696">
        <w:rPr>
          <w:rtl/>
        </w:rPr>
        <w:t>/</w:t>
      </w:r>
      <w:r>
        <w:rPr>
          <w:rtl/>
        </w:rPr>
        <w:t xml:space="preserve"> 5. </w:t>
      </w:r>
    </w:p>
    <w:p w:rsidR="00597E2F" w:rsidRPr="00A31402" w:rsidRDefault="00597E2F" w:rsidP="00A31402">
      <w:pPr>
        <w:pStyle w:val="libFootnote0"/>
        <w:rPr>
          <w:rtl/>
        </w:rPr>
      </w:pPr>
      <w:r w:rsidRPr="00D870A5">
        <w:rPr>
          <w:rtl/>
        </w:rPr>
        <w:t>(</w:t>
      </w:r>
      <w:r w:rsidR="00A31402">
        <w:rPr>
          <w:rFonts w:hint="cs"/>
          <w:rtl/>
        </w:rPr>
        <w:t>4</w:t>
      </w:r>
      <w:r w:rsidRPr="00D870A5">
        <w:rPr>
          <w:rtl/>
        </w:rPr>
        <w:t>) النقيع</w:t>
      </w:r>
      <w:r w:rsidR="00A64B62">
        <w:rPr>
          <w:rtl/>
        </w:rPr>
        <w:t>:</w:t>
      </w:r>
      <w:r w:rsidRPr="00D870A5">
        <w:rPr>
          <w:rtl/>
        </w:rPr>
        <w:t xml:space="preserve"> موضع على مرحلتين من المدينة</w:t>
      </w:r>
      <w:r>
        <w:rPr>
          <w:rtl/>
        </w:rPr>
        <w:t>.</w:t>
      </w:r>
      <w:r w:rsidRPr="00D870A5">
        <w:rPr>
          <w:rtl/>
        </w:rPr>
        <w:t xml:space="preserve"> </w:t>
      </w:r>
      <w:r w:rsidRPr="00A31402">
        <w:rPr>
          <w:rtl/>
        </w:rPr>
        <w:t>( هامش المخطوط )، ( القاموس المحيط - نقع - 3</w:t>
      </w:r>
      <w:r w:rsidR="00A64B62" w:rsidRPr="00A31402">
        <w:rPr>
          <w:rtl/>
        </w:rPr>
        <w:t>:</w:t>
      </w:r>
      <w:r w:rsidRPr="00A31402">
        <w:rPr>
          <w:rtl/>
        </w:rPr>
        <w:t xml:space="preserve"> 90 ). </w:t>
      </w:r>
    </w:p>
    <w:p w:rsidR="00597E2F" w:rsidRPr="00D870A5" w:rsidRDefault="00597E2F" w:rsidP="00A31402">
      <w:pPr>
        <w:pStyle w:val="libFootnote0"/>
        <w:rPr>
          <w:rtl/>
        </w:rPr>
      </w:pPr>
      <w:r w:rsidRPr="00D870A5">
        <w:rPr>
          <w:rtl/>
        </w:rPr>
        <w:t>(</w:t>
      </w:r>
      <w:r w:rsidR="00A31402">
        <w:rPr>
          <w:rFonts w:hint="cs"/>
          <w:rtl/>
        </w:rPr>
        <w:t>5</w:t>
      </w:r>
      <w:r w:rsidRPr="00D870A5">
        <w:rPr>
          <w:rtl/>
        </w:rPr>
        <w:t>) التهذيب 7</w:t>
      </w:r>
      <w:r w:rsidR="00A64B62">
        <w:rPr>
          <w:rtl/>
        </w:rPr>
        <w:t>:</w:t>
      </w:r>
      <w:r w:rsidRPr="00D870A5">
        <w:rPr>
          <w:rtl/>
        </w:rPr>
        <w:t xml:space="preserve"> 141 </w:t>
      </w:r>
      <w:r w:rsidR="00FC2696">
        <w:rPr>
          <w:rtl/>
        </w:rPr>
        <w:t>/</w:t>
      </w:r>
      <w:r w:rsidRPr="00D870A5">
        <w:rPr>
          <w:rtl/>
        </w:rPr>
        <w:t xml:space="preserve"> 625</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7773A7">
      <w:pPr>
        <w:pStyle w:val="libNormal"/>
        <w:rPr>
          <w:rtl/>
        </w:rPr>
      </w:pPr>
      <w:r>
        <w:rPr>
          <w:rtl/>
        </w:rPr>
        <w:lastRenderedPageBreak/>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عقد البيع وشروطه </w:t>
      </w:r>
      <w:r w:rsidRPr="00821781">
        <w:rPr>
          <w:rStyle w:val="libFootnotenumChar"/>
          <w:rtl/>
        </w:rPr>
        <w:t>(</w:t>
      </w:r>
      <w:r w:rsidR="007773A7">
        <w:rPr>
          <w:rStyle w:val="libFootnotenumChar"/>
          <w:rFonts w:hint="cs"/>
          <w:rtl/>
        </w:rPr>
        <w:t>1</w:t>
      </w:r>
      <w:r w:rsidRPr="00821781">
        <w:rPr>
          <w:rStyle w:val="libFootnotenumChar"/>
          <w:rtl/>
        </w:rPr>
        <w:t>)</w:t>
      </w:r>
      <w:r>
        <w:rPr>
          <w:rtl/>
        </w:rPr>
        <w:t xml:space="preserve"> وغير ذلك </w:t>
      </w:r>
      <w:r w:rsidRPr="00821781">
        <w:rPr>
          <w:rStyle w:val="libFootnotenumChar"/>
          <w:rtl/>
        </w:rPr>
        <w:t>(</w:t>
      </w:r>
      <w:r w:rsidR="007773A7">
        <w:rPr>
          <w:rStyle w:val="libFootnotenumChar"/>
          <w:rFonts w:hint="cs"/>
          <w:rtl/>
        </w:rPr>
        <w:t>2</w:t>
      </w:r>
      <w:r w:rsidRPr="00821781">
        <w:rPr>
          <w:rStyle w:val="libFootnotenumChar"/>
          <w:rtl/>
        </w:rPr>
        <w:t>)</w:t>
      </w:r>
      <w:r>
        <w:rPr>
          <w:rtl/>
        </w:rPr>
        <w:t>.</w:t>
      </w:r>
    </w:p>
    <w:p w:rsidR="00597E2F" w:rsidRDefault="00597E2F" w:rsidP="00597E2F">
      <w:pPr>
        <w:pStyle w:val="Heading2Center"/>
        <w:rPr>
          <w:rtl/>
        </w:rPr>
      </w:pPr>
      <w:bookmarkStart w:id="898" w:name="_Toc307331582"/>
      <w:bookmarkStart w:id="899" w:name="_Toc380348151"/>
      <w:bookmarkStart w:id="900" w:name="_Toc185031883"/>
      <w:r>
        <w:rPr>
          <w:rtl/>
        </w:rPr>
        <w:t>10 - باب أن حريم النخلة الممر اليها ومدى جرائدها.</w:t>
      </w:r>
      <w:bookmarkEnd w:id="898"/>
      <w:bookmarkEnd w:id="899"/>
      <w:bookmarkEnd w:id="900"/>
      <w:r>
        <w:rPr>
          <w:rtl/>
        </w:rPr>
        <w:t xml:space="preserve"> </w:t>
      </w:r>
    </w:p>
    <w:p w:rsidR="00597E2F" w:rsidRDefault="00597E2F" w:rsidP="007773A7">
      <w:pPr>
        <w:pStyle w:val="libNormal"/>
        <w:rPr>
          <w:rtl/>
        </w:rPr>
      </w:pPr>
      <w:r w:rsidRPr="00FC2696">
        <w:rPr>
          <w:rStyle w:val="libNormalChar"/>
          <w:rtl/>
        </w:rPr>
        <w:t xml:space="preserve">[ 32267 ] </w:t>
      </w:r>
      <w:r>
        <w:rPr>
          <w:rtl/>
        </w:rPr>
        <w:t>1 - محمد بن يعقوب، عن محمد بن يحيى، عن محمد بن الحسين، عن محمد بن عبدالله بن هلال، عن عقبة بن خالد، أن</w:t>
      </w:r>
      <w:r w:rsidR="00A31402">
        <w:rPr>
          <w:rFonts w:hint="cs"/>
          <w:rtl/>
        </w:rPr>
        <w:t>َّ</w:t>
      </w:r>
      <w:r>
        <w:rPr>
          <w:rtl/>
        </w:rPr>
        <w:t xml:space="preserve"> النبي</w:t>
      </w:r>
      <w:r w:rsidR="00A31402">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قضى في هوائر </w:t>
      </w:r>
      <w:r w:rsidRPr="00821781">
        <w:rPr>
          <w:rStyle w:val="libFootnotenumChar"/>
          <w:rtl/>
        </w:rPr>
        <w:t>(</w:t>
      </w:r>
      <w:r w:rsidR="007773A7">
        <w:rPr>
          <w:rStyle w:val="libFootnotenumChar"/>
          <w:rFonts w:hint="cs"/>
          <w:rtl/>
        </w:rPr>
        <w:t>3</w:t>
      </w:r>
      <w:r w:rsidRPr="00821781">
        <w:rPr>
          <w:rStyle w:val="libFootnotenumChar"/>
          <w:rtl/>
        </w:rPr>
        <w:t>)</w:t>
      </w:r>
      <w:r>
        <w:rPr>
          <w:rtl/>
        </w:rPr>
        <w:t xml:space="preserve"> النخل</w:t>
      </w:r>
      <w:r w:rsidR="00A64B62">
        <w:rPr>
          <w:rtl/>
        </w:rPr>
        <w:t>:</w:t>
      </w:r>
      <w:r>
        <w:rPr>
          <w:rtl/>
        </w:rPr>
        <w:t xml:space="preserve"> أن تكون النخلة والنخلتان للرجل في حائط الآخر، فيختلفون في حقوق ذلك، فقضى فيها</w:t>
      </w:r>
      <w:r w:rsidR="00A64B62">
        <w:rPr>
          <w:rtl/>
        </w:rPr>
        <w:t>:</w:t>
      </w:r>
      <w:r>
        <w:rPr>
          <w:rtl/>
        </w:rPr>
        <w:t xml:space="preserve"> أن</w:t>
      </w:r>
      <w:r w:rsidR="00A31402">
        <w:rPr>
          <w:rFonts w:hint="cs"/>
          <w:rtl/>
        </w:rPr>
        <w:t>َّ</w:t>
      </w:r>
      <w:r>
        <w:rPr>
          <w:rtl/>
        </w:rPr>
        <w:t xml:space="preserve"> لكل</w:t>
      </w:r>
      <w:r w:rsidR="00A31402">
        <w:rPr>
          <w:rFonts w:hint="cs"/>
          <w:rtl/>
        </w:rPr>
        <w:t>ِّ</w:t>
      </w:r>
      <w:r>
        <w:rPr>
          <w:rtl/>
        </w:rPr>
        <w:t xml:space="preserve"> نخلة من ا</w:t>
      </w:r>
      <w:r w:rsidR="00A31402">
        <w:rPr>
          <w:rFonts w:hint="cs"/>
          <w:rtl/>
        </w:rPr>
        <w:t>ُ</w:t>
      </w:r>
      <w:r>
        <w:rPr>
          <w:rtl/>
        </w:rPr>
        <w:t xml:space="preserve">ولئك من الارض مبلغ جريدة من جرائدها </w:t>
      </w:r>
      <w:r w:rsidRPr="00FC2696">
        <w:rPr>
          <w:rStyle w:val="libNormalChar"/>
          <w:rtl/>
        </w:rPr>
        <w:t xml:space="preserve">( </w:t>
      </w:r>
      <w:r>
        <w:rPr>
          <w:rtl/>
        </w:rPr>
        <w:t>حين يعدها</w:t>
      </w:r>
      <w:r w:rsidRPr="00FC2696">
        <w:rPr>
          <w:rStyle w:val="libNormalChar"/>
          <w:rtl/>
        </w:rPr>
        <w:t xml:space="preserve"> )</w:t>
      </w:r>
      <w:r>
        <w:rPr>
          <w:rtl/>
        </w:rPr>
        <w:t xml:space="preserve"> </w:t>
      </w:r>
      <w:r w:rsidRPr="00821781">
        <w:rPr>
          <w:rStyle w:val="libFootnotenumChar"/>
          <w:rtl/>
        </w:rPr>
        <w:t>(</w:t>
      </w:r>
      <w:r w:rsidR="007773A7">
        <w:rPr>
          <w:rStyle w:val="libFootnotenumChar"/>
          <w:rFonts w:hint="cs"/>
          <w:rtl/>
        </w:rPr>
        <w:t>4</w:t>
      </w:r>
      <w:r w:rsidRPr="00821781">
        <w:rPr>
          <w:rStyle w:val="libFootnotenumChar"/>
          <w:rtl/>
        </w:rPr>
        <w:t>)</w:t>
      </w:r>
      <w:r>
        <w:rPr>
          <w:rtl/>
        </w:rPr>
        <w:t>.</w:t>
      </w:r>
    </w:p>
    <w:p w:rsidR="00597E2F" w:rsidRDefault="00597E2F" w:rsidP="007773A7">
      <w:pPr>
        <w:pStyle w:val="libNormal"/>
        <w:rPr>
          <w:rtl/>
        </w:rPr>
      </w:pPr>
      <w:r>
        <w:rPr>
          <w:rtl/>
        </w:rPr>
        <w:t xml:space="preserve">ورواه الشيخ بإسناده عن محمد بن يحيى مثله </w:t>
      </w:r>
      <w:r w:rsidRPr="00821781">
        <w:rPr>
          <w:rStyle w:val="libFootnotenumChar"/>
          <w:rtl/>
        </w:rPr>
        <w:t>(</w:t>
      </w:r>
      <w:r w:rsidR="007773A7">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[ 32268 ] </w:t>
      </w:r>
      <w:r>
        <w:rPr>
          <w:rtl/>
        </w:rPr>
        <w:t>2 - محمد بن علي</w:t>
      </w:r>
      <w:r w:rsidR="003635E4">
        <w:rPr>
          <w:rFonts w:hint="cs"/>
          <w:rtl/>
        </w:rPr>
        <w:t>ِّ</w:t>
      </w:r>
      <w:r>
        <w:rPr>
          <w:rtl/>
        </w:rPr>
        <w:t xml:space="preserve"> بن الحسين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حريم النخلة طول سعفها.</w:t>
      </w:r>
    </w:p>
    <w:p w:rsidR="00597E2F" w:rsidRDefault="00597E2F" w:rsidP="007773A7">
      <w:pPr>
        <w:pStyle w:val="libNormal"/>
        <w:rPr>
          <w:rtl/>
        </w:rPr>
      </w:pPr>
      <w:r>
        <w:rPr>
          <w:rtl/>
        </w:rPr>
        <w:t>ورواه الحميري</w:t>
      </w:r>
      <w:r w:rsidR="003635E4">
        <w:rPr>
          <w:rFonts w:hint="cs"/>
          <w:rtl/>
        </w:rPr>
        <w:t>ُّ</w:t>
      </w:r>
      <w:r>
        <w:rPr>
          <w:rtl/>
        </w:rPr>
        <w:t xml:space="preserve"> في </w:t>
      </w:r>
      <w:r w:rsidRPr="00FC2696">
        <w:rPr>
          <w:rStyle w:val="libNormalChar"/>
          <w:rtl/>
        </w:rPr>
        <w:t xml:space="preserve">( </w:t>
      </w:r>
      <w:r>
        <w:rPr>
          <w:rtl/>
        </w:rPr>
        <w:t>قرب الإسناد</w:t>
      </w:r>
      <w:r w:rsidRPr="00FC2696">
        <w:rPr>
          <w:rStyle w:val="libNormalChar"/>
          <w:rtl/>
        </w:rPr>
        <w:t xml:space="preserve"> )</w:t>
      </w:r>
      <w:r>
        <w:rPr>
          <w:rtl/>
        </w:rPr>
        <w:t xml:space="preserve"> عن السندي بن محمد، عن أبي البختري، عن جعفر، عن أبيه، عن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7773A7">
        <w:rPr>
          <w:rStyle w:val="libFootnotenumChar"/>
          <w:rFonts w:hint="cs"/>
          <w:rtl/>
        </w:rPr>
        <w:t>6</w:t>
      </w:r>
      <w:r w:rsidRPr="00821781">
        <w:rPr>
          <w:rStyle w:val="libFootnotenumChar"/>
          <w:rtl/>
        </w:rPr>
        <w:t>)</w:t>
      </w:r>
      <w:r>
        <w:rPr>
          <w:rtl/>
        </w:rPr>
        <w:t>.</w:t>
      </w:r>
    </w:p>
    <w:p w:rsidR="00597E2F" w:rsidRDefault="00597E2F" w:rsidP="007773A7">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أحكام العقود </w:t>
      </w:r>
      <w:r w:rsidRPr="00821781">
        <w:rPr>
          <w:rStyle w:val="libFootnotenumChar"/>
          <w:rtl/>
        </w:rPr>
        <w:t>(</w:t>
      </w:r>
      <w:r w:rsidR="007773A7">
        <w:rPr>
          <w:rStyle w:val="libFootnotenumChar"/>
          <w:rFonts w:hint="cs"/>
          <w:rtl/>
        </w:rPr>
        <w:t>7</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D870A5" w:rsidRDefault="00597E2F" w:rsidP="007773A7">
      <w:pPr>
        <w:pStyle w:val="libFootnote0"/>
        <w:rPr>
          <w:rtl/>
        </w:rPr>
      </w:pPr>
      <w:r w:rsidRPr="00D870A5">
        <w:rPr>
          <w:rtl/>
        </w:rPr>
        <w:t>(</w:t>
      </w:r>
      <w:r w:rsidR="007773A7">
        <w:rPr>
          <w:rFonts w:hint="cs"/>
          <w:rtl/>
        </w:rPr>
        <w:t>1</w:t>
      </w:r>
      <w:r w:rsidRPr="00D870A5">
        <w:rPr>
          <w:rtl/>
        </w:rPr>
        <w:t>) تقدم في الحديث 1 من الباب 22 من أبواب عقد البيع وشروطه</w:t>
      </w:r>
      <w:r>
        <w:rPr>
          <w:rtl/>
        </w:rPr>
        <w:t>.</w:t>
      </w:r>
      <w:r w:rsidRPr="00D870A5">
        <w:rPr>
          <w:rtl/>
        </w:rPr>
        <w:t xml:space="preserve"> </w:t>
      </w:r>
    </w:p>
    <w:p w:rsidR="00597E2F" w:rsidRPr="00D870A5" w:rsidRDefault="00597E2F" w:rsidP="007773A7">
      <w:pPr>
        <w:pStyle w:val="libFootnote0"/>
        <w:rPr>
          <w:rtl/>
        </w:rPr>
      </w:pPr>
      <w:r w:rsidRPr="00D870A5">
        <w:rPr>
          <w:rtl/>
        </w:rPr>
        <w:t>(</w:t>
      </w:r>
      <w:r w:rsidR="007773A7">
        <w:rPr>
          <w:rFonts w:hint="cs"/>
          <w:rtl/>
        </w:rPr>
        <w:t>2</w:t>
      </w:r>
      <w:r w:rsidRPr="00D870A5">
        <w:rPr>
          <w:rtl/>
        </w:rPr>
        <w:t xml:space="preserve">) تقدم في الباب 7 من هذه </w:t>
      </w:r>
      <w:r w:rsidR="0081231A">
        <w:rPr>
          <w:rtl/>
        </w:rPr>
        <w:t>الأبواب</w:t>
      </w:r>
      <w:r>
        <w:rPr>
          <w:rtl/>
        </w:rPr>
        <w:t>.</w:t>
      </w:r>
    </w:p>
    <w:p w:rsidR="00597E2F" w:rsidRDefault="00597E2F" w:rsidP="007773A7">
      <w:pPr>
        <w:pStyle w:val="libFootnoteCenterBold"/>
        <w:rPr>
          <w:rtl/>
        </w:rPr>
      </w:pPr>
      <w:r>
        <w:rPr>
          <w:rtl/>
        </w:rPr>
        <w:t>الباب 10</w:t>
      </w:r>
    </w:p>
    <w:p w:rsidR="00597E2F" w:rsidRDefault="00597E2F" w:rsidP="007773A7">
      <w:pPr>
        <w:pStyle w:val="libFootnoteCenterBold"/>
        <w:rPr>
          <w:rtl/>
        </w:rPr>
      </w:pPr>
      <w:r>
        <w:rPr>
          <w:rtl/>
        </w:rPr>
        <w:t xml:space="preserve">فيه حديثان </w:t>
      </w:r>
    </w:p>
    <w:p w:rsidR="00597E2F" w:rsidRDefault="00597E2F" w:rsidP="00FC2696">
      <w:pPr>
        <w:pStyle w:val="libFootnote0"/>
        <w:rPr>
          <w:rtl/>
        </w:rPr>
      </w:pPr>
      <w:r>
        <w:rPr>
          <w:rtl/>
        </w:rPr>
        <w:t>1 - الكافي 5</w:t>
      </w:r>
      <w:r w:rsidR="00A64B62">
        <w:rPr>
          <w:rtl/>
        </w:rPr>
        <w:t>:</w:t>
      </w:r>
      <w:r>
        <w:rPr>
          <w:rtl/>
        </w:rPr>
        <w:t xml:space="preserve"> 295 </w:t>
      </w:r>
      <w:r w:rsidR="00FC2696">
        <w:rPr>
          <w:rtl/>
        </w:rPr>
        <w:t>/</w:t>
      </w:r>
      <w:r>
        <w:rPr>
          <w:rtl/>
        </w:rPr>
        <w:t xml:space="preserve"> 4. </w:t>
      </w:r>
    </w:p>
    <w:p w:rsidR="00597E2F" w:rsidRPr="00D870A5" w:rsidRDefault="00597E2F" w:rsidP="007773A7">
      <w:pPr>
        <w:pStyle w:val="libFootnote0"/>
        <w:rPr>
          <w:rtl/>
        </w:rPr>
      </w:pPr>
      <w:r w:rsidRPr="00D870A5">
        <w:rPr>
          <w:rtl/>
        </w:rPr>
        <w:t>(</w:t>
      </w:r>
      <w:r w:rsidR="007773A7">
        <w:rPr>
          <w:rFonts w:hint="cs"/>
          <w:rtl/>
        </w:rPr>
        <w:t>3</w:t>
      </w:r>
      <w:r w:rsidRPr="00D870A5">
        <w:rPr>
          <w:rtl/>
        </w:rPr>
        <w:t>) هوائر</w:t>
      </w:r>
      <w:r>
        <w:rPr>
          <w:rtl/>
        </w:rPr>
        <w:t>،</w:t>
      </w:r>
      <w:r w:rsidRPr="00D870A5">
        <w:rPr>
          <w:rtl/>
        </w:rPr>
        <w:t xml:space="preserve"> الهار</w:t>
      </w:r>
      <w:r w:rsidR="00A64B62">
        <w:rPr>
          <w:rtl/>
        </w:rPr>
        <w:t>:</w:t>
      </w:r>
      <w:r w:rsidRPr="00D870A5">
        <w:rPr>
          <w:rtl/>
        </w:rPr>
        <w:t xml:space="preserve"> </w:t>
      </w:r>
      <w:r w:rsidRPr="007773A7">
        <w:rPr>
          <w:rtl/>
        </w:rPr>
        <w:t>الساقط. ( النهاية</w:t>
      </w:r>
      <w:r w:rsidRPr="00D870A5">
        <w:rPr>
          <w:rtl/>
        </w:rPr>
        <w:t xml:space="preserve"> 5</w:t>
      </w:r>
      <w:r w:rsidR="00A64B62">
        <w:rPr>
          <w:rtl/>
        </w:rPr>
        <w:t>:</w:t>
      </w:r>
      <w:r w:rsidRPr="00D870A5">
        <w:rPr>
          <w:rtl/>
        </w:rPr>
        <w:t xml:space="preserve"> </w:t>
      </w:r>
      <w:r w:rsidRPr="007773A7">
        <w:rPr>
          <w:rtl/>
        </w:rPr>
        <w:t>281 )، ( هامش</w:t>
      </w:r>
      <w:r w:rsidRPr="00D870A5">
        <w:rPr>
          <w:rtl/>
        </w:rPr>
        <w:t xml:space="preserve"> </w:t>
      </w:r>
      <w:r w:rsidRPr="007773A7">
        <w:rPr>
          <w:rtl/>
        </w:rPr>
        <w:t>المخطوط ).</w:t>
      </w:r>
      <w:r w:rsidRPr="00D870A5">
        <w:rPr>
          <w:rtl/>
        </w:rPr>
        <w:t xml:space="preserve"> </w:t>
      </w:r>
    </w:p>
    <w:p w:rsidR="00597E2F" w:rsidRPr="00D870A5" w:rsidRDefault="00597E2F" w:rsidP="007773A7">
      <w:pPr>
        <w:pStyle w:val="libFootnote0"/>
        <w:rPr>
          <w:rtl/>
        </w:rPr>
      </w:pPr>
      <w:r w:rsidRPr="00D870A5">
        <w:rPr>
          <w:rtl/>
        </w:rPr>
        <w:t>(</w:t>
      </w:r>
      <w:r w:rsidR="007773A7">
        <w:rPr>
          <w:rFonts w:hint="cs"/>
          <w:rtl/>
        </w:rPr>
        <w:t>4</w:t>
      </w:r>
      <w:r w:rsidRPr="00D870A5">
        <w:rPr>
          <w:rtl/>
        </w:rPr>
        <w:t>) كتب في هامش المصححة الاولى</w:t>
      </w:r>
      <w:r w:rsidR="00A64B62" w:rsidRPr="007773A7">
        <w:rPr>
          <w:rtl/>
        </w:rPr>
        <w:t>:</w:t>
      </w:r>
      <w:r w:rsidRPr="007773A7">
        <w:rPr>
          <w:rtl/>
        </w:rPr>
        <w:t xml:space="preserve"> ( حين بعدها ) يحتمله</w:t>
      </w:r>
      <w:r w:rsidRPr="00D870A5">
        <w:rPr>
          <w:rtl/>
        </w:rPr>
        <w:t xml:space="preserve"> خط الاصل</w:t>
      </w:r>
      <w:r>
        <w:rPr>
          <w:rtl/>
        </w:rPr>
        <w:t>،</w:t>
      </w:r>
      <w:r w:rsidRPr="00D870A5">
        <w:rPr>
          <w:rtl/>
        </w:rPr>
        <w:t xml:space="preserve"> وهو الموجود في المصدر</w:t>
      </w:r>
      <w:r>
        <w:rPr>
          <w:rtl/>
        </w:rPr>
        <w:t>،</w:t>
      </w:r>
      <w:r w:rsidRPr="00D870A5">
        <w:rPr>
          <w:rtl/>
        </w:rPr>
        <w:t xml:space="preserve"> وفي التهذيب</w:t>
      </w:r>
      <w:r w:rsidR="00A64B62">
        <w:rPr>
          <w:rtl/>
        </w:rPr>
        <w:t>:</w:t>
      </w:r>
      <w:r w:rsidRPr="00D870A5">
        <w:rPr>
          <w:rtl/>
        </w:rPr>
        <w:t xml:space="preserve"> حتى ب</w:t>
      </w:r>
      <w:r w:rsidR="007773A7">
        <w:rPr>
          <w:rFonts w:hint="cs"/>
          <w:rtl/>
        </w:rPr>
        <w:t>ُ</w:t>
      </w:r>
      <w:r w:rsidRPr="00D870A5">
        <w:rPr>
          <w:rtl/>
        </w:rPr>
        <w:t>عدها</w:t>
      </w:r>
      <w:r>
        <w:rPr>
          <w:rtl/>
        </w:rPr>
        <w:t>.</w:t>
      </w:r>
      <w:r w:rsidRPr="00D870A5">
        <w:rPr>
          <w:rtl/>
        </w:rPr>
        <w:t xml:space="preserve"> </w:t>
      </w:r>
    </w:p>
    <w:p w:rsidR="00597E2F" w:rsidRPr="00D870A5" w:rsidRDefault="00597E2F" w:rsidP="007773A7">
      <w:pPr>
        <w:pStyle w:val="libFootnote0"/>
        <w:rPr>
          <w:rtl/>
        </w:rPr>
      </w:pPr>
      <w:r w:rsidRPr="00D870A5">
        <w:rPr>
          <w:rtl/>
        </w:rPr>
        <w:t>(</w:t>
      </w:r>
      <w:r w:rsidR="007773A7">
        <w:rPr>
          <w:rFonts w:hint="cs"/>
          <w:rtl/>
        </w:rPr>
        <w:t>5</w:t>
      </w:r>
      <w:r w:rsidRPr="00D870A5">
        <w:rPr>
          <w:rtl/>
        </w:rPr>
        <w:t>) التهذيب 7</w:t>
      </w:r>
      <w:r w:rsidR="00A64B62">
        <w:rPr>
          <w:rtl/>
        </w:rPr>
        <w:t>:</w:t>
      </w:r>
      <w:r w:rsidRPr="00D870A5">
        <w:rPr>
          <w:rtl/>
        </w:rPr>
        <w:t xml:space="preserve"> 144 </w:t>
      </w:r>
      <w:r w:rsidR="00FC2696">
        <w:rPr>
          <w:rtl/>
        </w:rPr>
        <w:t>/</w:t>
      </w:r>
      <w:r w:rsidRPr="00D870A5">
        <w:rPr>
          <w:rtl/>
        </w:rPr>
        <w:t xml:space="preserve"> 641</w:t>
      </w:r>
      <w:r>
        <w:rPr>
          <w:rtl/>
        </w:rPr>
        <w:t>.</w:t>
      </w:r>
    </w:p>
    <w:p w:rsidR="00597E2F" w:rsidRDefault="00597E2F" w:rsidP="00FC2696">
      <w:pPr>
        <w:pStyle w:val="libFootnote0"/>
        <w:rPr>
          <w:rtl/>
        </w:rPr>
      </w:pPr>
      <w:r>
        <w:rPr>
          <w:rtl/>
        </w:rPr>
        <w:t>2 - الفقيه 3</w:t>
      </w:r>
      <w:r w:rsidR="00A64B62">
        <w:rPr>
          <w:rtl/>
        </w:rPr>
        <w:t>:</w:t>
      </w:r>
      <w:r>
        <w:rPr>
          <w:rtl/>
        </w:rPr>
        <w:t xml:space="preserve"> 58 </w:t>
      </w:r>
      <w:r w:rsidR="00FC2696">
        <w:rPr>
          <w:rtl/>
        </w:rPr>
        <w:t>/</w:t>
      </w:r>
      <w:r>
        <w:rPr>
          <w:rtl/>
        </w:rPr>
        <w:t xml:space="preserve"> 202. </w:t>
      </w:r>
    </w:p>
    <w:p w:rsidR="00597E2F" w:rsidRPr="00D870A5" w:rsidRDefault="00597E2F" w:rsidP="007773A7">
      <w:pPr>
        <w:pStyle w:val="libFootnote0"/>
        <w:rPr>
          <w:rtl/>
        </w:rPr>
      </w:pPr>
      <w:r w:rsidRPr="00D870A5">
        <w:rPr>
          <w:rtl/>
        </w:rPr>
        <w:t>(</w:t>
      </w:r>
      <w:r w:rsidR="007773A7">
        <w:rPr>
          <w:rFonts w:hint="cs"/>
          <w:rtl/>
        </w:rPr>
        <w:t>6</w:t>
      </w:r>
      <w:r w:rsidRPr="00D870A5">
        <w:rPr>
          <w:rtl/>
        </w:rPr>
        <w:t>) قرب الإسناد</w:t>
      </w:r>
      <w:r w:rsidR="00A64B62">
        <w:rPr>
          <w:rtl/>
        </w:rPr>
        <w:t>:</w:t>
      </w:r>
      <w:r w:rsidRPr="00D870A5">
        <w:rPr>
          <w:rtl/>
        </w:rPr>
        <w:t xml:space="preserve"> 26</w:t>
      </w:r>
      <w:r>
        <w:rPr>
          <w:rtl/>
        </w:rPr>
        <w:t>.</w:t>
      </w:r>
      <w:r w:rsidRPr="00D870A5">
        <w:rPr>
          <w:rtl/>
        </w:rPr>
        <w:t xml:space="preserve"> </w:t>
      </w:r>
    </w:p>
    <w:p w:rsidR="00597E2F" w:rsidRPr="00D870A5" w:rsidRDefault="00597E2F" w:rsidP="007773A7">
      <w:pPr>
        <w:pStyle w:val="libFootnote0"/>
        <w:rPr>
          <w:rtl/>
        </w:rPr>
      </w:pPr>
      <w:r w:rsidRPr="00D870A5">
        <w:rPr>
          <w:rtl/>
        </w:rPr>
        <w:t>(</w:t>
      </w:r>
      <w:r w:rsidR="007773A7">
        <w:rPr>
          <w:rFonts w:hint="cs"/>
          <w:rtl/>
        </w:rPr>
        <w:t>7</w:t>
      </w:r>
      <w:r w:rsidRPr="00D870A5">
        <w:rPr>
          <w:rtl/>
        </w:rPr>
        <w:t>) تقدم في الباب 30 من أبواب أحكام العقود</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901" w:name="_Toc307331583"/>
      <w:bookmarkStart w:id="902" w:name="_Toc380348152"/>
      <w:bookmarkStart w:id="903" w:name="_Toc185031884"/>
      <w:r>
        <w:rPr>
          <w:rtl/>
        </w:rPr>
        <w:lastRenderedPageBreak/>
        <w:t>11 - باب حد</w:t>
      </w:r>
      <w:r w:rsidR="00962EC3">
        <w:rPr>
          <w:rFonts w:hint="cs"/>
          <w:rtl/>
        </w:rPr>
        <w:t>ّ</w:t>
      </w:r>
      <w:r>
        <w:rPr>
          <w:rtl/>
        </w:rPr>
        <w:t xml:space="preserve"> حريم البئر، والعين، والطريق،</w:t>
      </w:r>
      <w:bookmarkEnd w:id="901"/>
      <w:r w:rsidR="00907434">
        <w:rPr>
          <w:rtl/>
        </w:rPr>
        <w:t xml:space="preserve"> </w:t>
      </w:r>
      <w:bookmarkStart w:id="904" w:name="_Toc307331584"/>
      <w:r w:rsidR="00907434">
        <w:rPr>
          <w:rtl/>
        </w:rPr>
        <w:t>و</w:t>
      </w:r>
      <w:r>
        <w:rPr>
          <w:rtl/>
        </w:rPr>
        <w:t>المعطن، والناضح، والنهر، والمسجد، والمؤمن.</w:t>
      </w:r>
      <w:bookmarkEnd w:id="902"/>
      <w:bookmarkEnd w:id="903"/>
      <w:bookmarkEnd w:id="904"/>
      <w:r>
        <w:rPr>
          <w:rtl/>
        </w:rPr>
        <w:t xml:space="preserve"> </w:t>
      </w:r>
    </w:p>
    <w:p w:rsidR="00597E2F" w:rsidRDefault="00597E2F" w:rsidP="006C1B30">
      <w:pPr>
        <w:pStyle w:val="libNormal"/>
        <w:rPr>
          <w:rtl/>
        </w:rPr>
      </w:pPr>
      <w:r w:rsidRPr="00FC2696">
        <w:rPr>
          <w:rStyle w:val="libNormalChar"/>
          <w:rtl/>
        </w:rPr>
        <w:t xml:space="preserve">[ 32269 ] </w:t>
      </w:r>
      <w:r>
        <w:rPr>
          <w:rtl/>
        </w:rPr>
        <w:t xml:space="preserve">1 - محمد بن يعقوب، عن </w:t>
      </w:r>
      <w:r w:rsidR="00E554CA">
        <w:rPr>
          <w:rtl/>
        </w:rPr>
        <w:t xml:space="preserve">عدَّة </w:t>
      </w:r>
      <w:r>
        <w:rPr>
          <w:rtl/>
        </w:rPr>
        <w:t>من أصحابنا، عن أحمد بن محمد، عن البرقي</w:t>
      </w:r>
      <w:r w:rsidR="00962EC3">
        <w:rPr>
          <w:rFonts w:hint="cs"/>
          <w:rtl/>
        </w:rPr>
        <w:t>ّ</w:t>
      </w:r>
      <w:r>
        <w:rPr>
          <w:rtl/>
        </w:rPr>
        <w:t>، عن محمد بن يحيى، عن حماد بن عثمان، قال</w:t>
      </w:r>
      <w:r w:rsidR="00A64B62">
        <w:rPr>
          <w:rtl/>
        </w:rPr>
        <w:t>:</w:t>
      </w:r>
      <w:r>
        <w:rPr>
          <w:rtl/>
        </w:rPr>
        <w:t xml:space="preserve"> سمعت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حريم البئر العادية أربعون ذراعا</w:t>
      </w:r>
      <w:r w:rsidR="00962EC3">
        <w:rPr>
          <w:rFonts w:hint="cs"/>
          <w:rtl/>
        </w:rPr>
        <w:t>ً</w:t>
      </w:r>
      <w:r>
        <w:rPr>
          <w:rtl/>
        </w:rPr>
        <w:t xml:space="preserve"> حولها. </w:t>
      </w:r>
    </w:p>
    <w:p w:rsidR="00597E2F" w:rsidRDefault="00597E2F" w:rsidP="006C1B30">
      <w:pPr>
        <w:pStyle w:val="libNormal"/>
        <w:rPr>
          <w:rtl/>
        </w:rPr>
      </w:pPr>
      <w:r w:rsidRPr="00FC2696">
        <w:rPr>
          <w:rStyle w:val="libNormalChar"/>
          <w:rtl/>
        </w:rPr>
        <w:t xml:space="preserve">[ 32270 ] </w:t>
      </w:r>
      <w:r>
        <w:rPr>
          <w:rtl/>
        </w:rPr>
        <w:t>2 - قال</w:t>
      </w:r>
      <w:r w:rsidR="00A64B62">
        <w:rPr>
          <w:rtl/>
        </w:rPr>
        <w:t>:</w:t>
      </w:r>
      <w:r>
        <w:rPr>
          <w:rtl/>
        </w:rPr>
        <w:t xml:space="preserve"> وفي رواية ا</w:t>
      </w:r>
      <w:r w:rsidR="00962EC3">
        <w:rPr>
          <w:rFonts w:hint="cs"/>
          <w:rtl/>
        </w:rPr>
        <w:t>ُ</w:t>
      </w:r>
      <w:r>
        <w:rPr>
          <w:rtl/>
        </w:rPr>
        <w:t>خرى</w:t>
      </w:r>
      <w:r w:rsidR="00A64B62">
        <w:rPr>
          <w:rtl/>
        </w:rPr>
        <w:t>:</w:t>
      </w:r>
      <w:r>
        <w:rPr>
          <w:rtl/>
        </w:rPr>
        <w:t xml:space="preserve"> خمسون ذراعاً،</w:t>
      </w:r>
      <w:r w:rsidR="00481338">
        <w:rPr>
          <w:rtl/>
        </w:rPr>
        <w:t xml:space="preserve"> إلّا </w:t>
      </w:r>
      <w:r>
        <w:rPr>
          <w:rtl/>
        </w:rPr>
        <w:t>أن تكون إلى عطن أو إلى الطريق، فيكون أقل</w:t>
      </w:r>
      <w:r w:rsidR="00962EC3">
        <w:rPr>
          <w:rFonts w:hint="cs"/>
          <w:rtl/>
        </w:rPr>
        <w:t>ّ</w:t>
      </w:r>
      <w:r>
        <w:rPr>
          <w:rtl/>
        </w:rPr>
        <w:t xml:space="preserve"> من ذلك إلى خمسة وعشرين ذراعا</w:t>
      </w:r>
      <w:r w:rsidR="00962EC3">
        <w:rPr>
          <w:rFonts w:hint="cs"/>
          <w:rtl/>
        </w:rPr>
        <w:t>ً</w:t>
      </w:r>
      <w:r>
        <w:rPr>
          <w:rtl/>
        </w:rPr>
        <w:t>.</w:t>
      </w:r>
    </w:p>
    <w:p w:rsidR="00597E2F" w:rsidRDefault="00597E2F" w:rsidP="00962EC3">
      <w:pPr>
        <w:pStyle w:val="libNormal"/>
        <w:rPr>
          <w:rtl/>
        </w:rPr>
      </w:pPr>
      <w:r>
        <w:rPr>
          <w:rtl/>
        </w:rPr>
        <w:t xml:space="preserve">ورواه الشيخ بإسناده عن أحمد بن محمد مثله </w:t>
      </w:r>
      <w:r w:rsidRPr="00821781">
        <w:rPr>
          <w:rStyle w:val="libFootnotenumChar"/>
          <w:rtl/>
        </w:rPr>
        <w:t>(</w:t>
      </w:r>
      <w:r w:rsidR="00962EC3">
        <w:rPr>
          <w:rStyle w:val="libFootnotenumChar"/>
          <w:rFonts w:hint="cs"/>
          <w:rtl/>
        </w:rPr>
        <w:t>1</w:t>
      </w:r>
      <w:r w:rsidRPr="00821781">
        <w:rPr>
          <w:rStyle w:val="libFootnotenumChar"/>
          <w:rtl/>
        </w:rPr>
        <w:t>)</w:t>
      </w:r>
      <w:r>
        <w:rPr>
          <w:rtl/>
        </w:rPr>
        <w:t xml:space="preserve">. </w:t>
      </w:r>
    </w:p>
    <w:p w:rsidR="00597E2F" w:rsidRDefault="00597E2F" w:rsidP="00962EC3">
      <w:pPr>
        <w:pStyle w:val="libNormal"/>
        <w:rPr>
          <w:rtl/>
        </w:rPr>
      </w:pPr>
      <w:r w:rsidRPr="00FC2696">
        <w:rPr>
          <w:rStyle w:val="libNormalChar"/>
          <w:rtl/>
        </w:rPr>
        <w:t xml:space="preserve">[ 32271 ] </w:t>
      </w:r>
      <w:r>
        <w:rPr>
          <w:rtl/>
        </w:rPr>
        <w:t xml:space="preserve">3 - وعن محمد بن يحيى، عن محمد بن الحسين، عن محمد ابن عبدالله بن هلال، عن عقبة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يكون بين البئرين إذا </w:t>
      </w:r>
      <w:r w:rsidRPr="00821781">
        <w:rPr>
          <w:rStyle w:val="libFootnotenumChar"/>
          <w:rtl/>
        </w:rPr>
        <w:t>(</w:t>
      </w:r>
      <w:r w:rsidR="00962EC3">
        <w:rPr>
          <w:rStyle w:val="libFootnotenumChar"/>
          <w:rFonts w:hint="cs"/>
          <w:rtl/>
        </w:rPr>
        <w:t>2</w:t>
      </w:r>
      <w:r w:rsidRPr="00821781">
        <w:rPr>
          <w:rStyle w:val="libFootnotenumChar"/>
          <w:rtl/>
        </w:rPr>
        <w:t>)</w:t>
      </w:r>
      <w:r w:rsidR="00962EC3">
        <w:rPr>
          <w:rtl/>
        </w:rPr>
        <w:t xml:space="preserve">  </w:t>
      </w:r>
      <w:r>
        <w:rPr>
          <w:rtl/>
        </w:rPr>
        <w:t>كانت أرضا</w:t>
      </w:r>
      <w:r w:rsidR="00962EC3">
        <w:rPr>
          <w:rFonts w:hint="cs"/>
          <w:rtl/>
        </w:rPr>
        <w:t>ً</w:t>
      </w:r>
      <w:r>
        <w:rPr>
          <w:rtl/>
        </w:rPr>
        <w:t xml:space="preserve"> صلبة خمس مائة ذراع، وإن كانت </w:t>
      </w:r>
      <w:r w:rsidRPr="00FC2696">
        <w:rPr>
          <w:rStyle w:val="libNormalChar"/>
          <w:rtl/>
        </w:rPr>
        <w:t xml:space="preserve">( </w:t>
      </w:r>
      <w:r>
        <w:rPr>
          <w:rtl/>
        </w:rPr>
        <w:t>أرضا</w:t>
      </w:r>
      <w:r w:rsidR="00962EC3">
        <w:rPr>
          <w:rFonts w:hint="cs"/>
          <w:rtl/>
        </w:rPr>
        <w:t>ً</w:t>
      </w:r>
      <w:r w:rsidRPr="00FC2696">
        <w:rPr>
          <w:rStyle w:val="libNormalChar"/>
          <w:rtl/>
        </w:rPr>
        <w:t xml:space="preserve"> )</w:t>
      </w:r>
      <w:r>
        <w:rPr>
          <w:rtl/>
        </w:rPr>
        <w:t xml:space="preserve"> </w:t>
      </w:r>
      <w:r w:rsidRPr="00821781">
        <w:rPr>
          <w:rStyle w:val="libFootnotenumChar"/>
          <w:rtl/>
        </w:rPr>
        <w:t>(</w:t>
      </w:r>
      <w:r w:rsidR="00962EC3">
        <w:rPr>
          <w:rStyle w:val="libFootnotenumChar"/>
          <w:rFonts w:hint="cs"/>
          <w:rtl/>
        </w:rPr>
        <w:t>3</w:t>
      </w:r>
      <w:r w:rsidRPr="00821781">
        <w:rPr>
          <w:rStyle w:val="libFootnotenumChar"/>
          <w:rtl/>
        </w:rPr>
        <w:t>)</w:t>
      </w:r>
      <w:r>
        <w:rPr>
          <w:rtl/>
        </w:rPr>
        <w:t xml:space="preserve"> رخوة فألف ذراع.</w:t>
      </w:r>
    </w:p>
    <w:p w:rsidR="00597E2F" w:rsidRDefault="00597E2F" w:rsidP="00962EC3">
      <w:pPr>
        <w:pStyle w:val="libNormal"/>
        <w:rPr>
          <w:rtl/>
        </w:rPr>
      </w:pPr>
      <w:r>
        <w:rPr>
          <w:rtl/>
        </w:rPr>
        <w:t xml:space="preserve">ورواه الصدوق </w:t>
      </w:r>
      <w:r w:rsidR="0077305A">
        <w:rPr>
          <w:rtl/>
        </w:rPr>
        <w:t xml:space="preserve">مرسلاً </w:t>
      </w:r>
      <w:r>
        <w:rPr>
          <w:rtl/>
        </w:rPr>
        <w:t xml:space="preserve">عن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w:t>
      </w:r>
      <w:r w:rsidR="00962EC3">
        <w:rPr>
          <w:rStyle w:val="libFootnotenumChar"/>
          <w:rFonts w:hint="cs"/>
          <w:rtl/>
        </w:rPr>
        <w:t>4</w:t>
      </w:r>
      <w:r w:rsidRPr="00821781">
        <w:rPr>
          <w:rStyle w:val="libFootnotenumChar"/>
          <w:rtl/>
        </w:rPr>
        <w:t>)</w:t>
      </w:r>
      <w:r>
        <w:rPr>
          <w:rtl/>
        </w:rPr>
        <w:t>.</w:t>
      </w:r>
    </w:p>
    <w:p w:rsidR="00597E2F" w:rsidRDefault="00597E2F" w:rsidP="00962EC3">
      <w:pPr>
        <w:pStyle w:val="libNormal"/>
        <w:rPr>
          <w:rtl/>
        </w:rPr>
      </w:pPr>
      <w:r>
        <w:rPr>
          <w:rtl/>
        </w:rPr>
        <w:t xml:space="preserve">ورواه الشيخ بإسناده عن محمد بن يحيى مثله </w:t>
      </w:r>
      <w:r w:rsidRPr="00821781">
        <w:rPr>
          <w:rStyle w:val="libFootnotenumChar"/>
          <w:rtl/>
        </w:rPr>
        <w:t>(</w:t>
      </w:r>
      <w:r w:rsidR="00962EC3">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962EC3">
      <w:pPr>
        <w:pStyle w:val="libFootnoteCenterBold"/>
        <w:rPr>
          <w:rtl/>
        </w:rPr>
      </w:pPr>
      <w:r>
        <w:rPr>
          <w:rtl/>
        </w:rPr>
        <w:t>الباب 11</w:t>
      </w:r>
    </w:p>
    <w:p w:rsidR="00597E2F" w:rsidRDefault="00597E2F" w:rsidP="00962EC3">
      <w:pPr>
        <w:pStyle w:val="libFootnoteCenterBold"/>
        <w:rPr>
          <w:rtl/>
        </w:rPr>
      </w:pPr>
      <w:r>
        <w:rPr>
          <w:rtl/>
        </w:rPr>
        <w:t>فيه 11 حديثا</w:t>
      </w:r>
      <w:r w:rsidR="00962EC3">
        <w:rPr>
          <w:rFonts w:hint="cs"/>
          <w:rtl/>
        </w:rPr>
        <w:t>ً</w:t>
      </w:r>
      <w:r>
        <w:rPr>
          <w:rtl/>
        </w:rPr>
        <w:t xml:space="preserve"> </w:t>
      </w:r>
    </w:p>
    <w:p w:rsidR="00597E2F" w:rsidRDefault="00597E2F" w:rsidP="00FC2696">
      <w:pPr>
        <w:pStyle w:val="libFootnote0"/>
        <w:rPr>
          <w:rtl/>
        </w:rPr>
      </w:pPr>
      <w:r>
        <w:rPr>
          <w:rtl/>
        </w:rPr>
        <w:t>1 - الكافي 5</w:t>
      </w:r>
      <w:r w:rsidR="00A64B62">
        <w:rPr>
          <w:rtl/>
        </w:rPr>
        <w:t>:</w:t>
      </w:r>
      <w:r>
        <w:rPr>
          <w:rtl/>
        </w:rPr>
        <w:t xml:space="preserve"> 295 </w:t>
      </w:r>
      <w:r w:rsidR="00FC2696">
        <w:rPr>
          <w:rtl/>
        </w:rPr>
        <w:t>/</w:t>
      </w:r>
      <w:r>
        <w:rPr>
          <w:rtl/>
        </w:rPr>
        <w:t xml:space="preserve"> 5، التهذيب 7</w:t>
      </w:r>
      <w:r w:rsidR="00A64B62">
        <w:rPr>
          <w:rtl/>
        </w:rPr>
        <w:t>:</w:t>
      </w:r>
      <w:r>
        <w:rPr>
          <w:rtl/>
        </w:rPr>
        <w:t xml:space="preserve"> 145 </w:t>
      </w:r>
      <w:r w:rsidR="00FC2696">
        <w:rPr>
          <w:rtl/>
        </w:rPr>
        <w:t>/</w:t>
      </w:r>
      <w:r>
        <w:rPr>
          <w:rtl/>
        </w:rPr>
        <w:t xml:space="preserve"> 645.</w:t>
      </w:r>
    </w:p>
    <w:p w:rsidR="00597E2F" w:rsidRDefault="00597E2F" w:rsidP="00FC2696">
      <w:pPr>
        <w:pStyle w:val="libFootnote0"/>
        <w:rPr>
          <w:rtl/>
        </w:rPr>
      </w:pPr>
      <w:r>
        <w:rPr>
          <w:rtl/>
        </w:rPr>
        <w:t>2 - الكافي 5</w:t>
      </w:r>
      <w:r w:rsidR="00A64B62">
        <w:rPr>
          <w:rtl/>
        </w:rPr>
        <w:t>:</w:t>
      </w:r>
      <w:r>
        <w:rPr>
          <w:rtl/>
        </w:rPr>
        <w:t xml:space="preserve"> 295 </w:t>
      </w:r>
      <w:r w:rsidR="00FC2696">
        <w:rPr>
          <w:rtl/>
        </w:rPr>
        <w:t>/</w:t>
      </w:r>
      <w:r>
        <w:rPr>
          <w:rtl/>
        </w:rPr>
        <w:t xml:space="preserve"> ذيل 5. </w:t>
      </w:r>
    </w:p>
    <w:p w:rsidR="00597E2F" w:rsidRPr="00D870A5" w:rsidRDefault="00597E2F" w:rsidP="00FC2696">
      <w:pPr>
        <w:pStyle w:val="libFootnote0"/>
        <w:rPr>
          <w:rtl/>
        </w:rPr>
      </w:pPr>
      <w:r w:rsidRPr="00D870A5">
        <w:rPr>
          <w:rtl/>
        </w:rPr>
        <w:t>(1) التهذيب 7</w:t>
      </w:r>
      <w:r w:rsidR="00A64B62">
        <w:rPr>
          <w:rtl/>
        </w:rPr>
        <w:t>:</w:t>
      </w:r>
      <w:r w:rsidRPr="00D870A5">
        <w:rPr>
          <w:rtl/>
        </w:rPr>
        <w:t xml:space="preserve"> 146 </w:t>
      </w:r>
      <w:r w:rsidR="00FC2696">
        <w:rPr>
          <w:rtl/>
        </w:rPr>
        <w:t>/</w:t>
      </w:r>
      <w:r w:rsidRPr="00D870A5">
        <w:rPr>
          <w:rtl/>
        </w:rPr>
        <w:t xml:space="preserve"> 646</w:t>
      </w:r>
      <w:r>
        <w:rPr>
          <w:rtl/>
        </w:rPr>
        <w:t>.</w:t>
      </w:r>
    </w:p>
    <w:p w:rsidR="00597E2F" w:rsidRDefault="00597E2F" w:rsidP="00FC2696">
      <w:pPr>
        <w:pStyle w:val="libFootnote0"/>
        <w:rPr>
          <w:rtl/>
        </w:rPr>
      </w:pPr>
      <w:r>
        <w:rPr>
          <w:rtl/>
        </w:rPr>
        <w:t>3 - الكافي 5</w:t>
      </w:r>
      <w:r w:rsidR="00A64B62">
        <w:rPr>
          <w:rtl/>
        </w:rPr>
        <w:t>:</w:t>
      </w:r>
      <w:r>
        <w:rPr>
          <w:rtl/>
        </w:rPr>
        <w:t xml:space="preserve"> 296 </w:t>
      </w:r>
      <w:r w:rsidR="00FC2696">
        <w:rPr>
          <w:rtl/>
        </w:rPr>
        <w:t>/</w:t>
      </w:r>
      <w:r>
        <w:rPr>
          <w:rtl/>
        </w:rPr>
        <w:t xml:space="preserve"> 6. </w:t>
      </w:r>
    </w:p>
    <w:p w:rsidR="00597E2F" w:rsidRPr="00D870A5" w:rsidRDefault="00597E2F" w:rsidP="00962EC3">
      <w:pPr>
        <w:pStyle w:val="libFootnote0"/>
        <w:rPr>
          <w:rtl/>
        </w:rPr>
      </w:pPr>
      <w:r w:rsidRPr="00D870A5">
        <w:rPr>
          <w:rtl/>
        </w:rPr>
        <w:t>(</w:t>
      </w:r>
      <w:r w:rsidR="00962EC3">
        <w:rPr>
          <w:rFonts w:hint="cs"/>
          <w:rtl/>
        </w:rPr>
        <w:t>2</w:t>
      </w:r>
      <w:r w:rsidRPr="00D870A5">
        <w:rPr>
          <w:rtl/>
        </w:rPr>
        <w:t>) في المصدر</w:t>
      </w:r>
      <w:r w:rsidR="00A64B62">
        <w:rPr>
          <w:rtl/>
        </w:rPr>
        <w:t>:</w:t>
      </w:r>
      <w:r w:rsidRPr="00D870A5">
        <w:rPr>
          <w:rtl/>
        </w:rPr>
        <w:t xml:space="preserve"> إن</w:t>
      </w:r>
      <w:r>
        <w:rPr>
          <w:rtl/>
        </w:rPr>
        <w:t>.</w:t>
      </w:r>
      <w:r w:rsidRPr="00D870A5">
        <w:rPr>
          <w:rtl/>
        </w:rPr>
        <w:t xml:space="preserve"> </w:t>
      </w:r>
    </w:p>
    <w:p w:rsidR="00597E2F" w:rsidRPr="00D870A5" w:rsidRDefault="00597E2F" w:rsidP="00962EC3">
      <w:pPr>
        <w:pStyle w:val="libFootnote0"/>
        <w:rPr>
          <w:rtl/>
        </w:rPr>
      </w:pPr>
      <w:r w:rsidRPr="00D870A5">
        <w:rPr>
          <w:rtl/>
        </w:rPr>
        <w:t>(</w:t>
      </w:r>
      <w:r w:rsidR="00962EC3">
        <w:rPr>
          <w:rFonts w:hint="cs"/>
          <w:rtl/>
        </w:rPr>
        <w:t>3</w:t>
      </w:r>
      <w:r w:rsidRPr="00D870A5">
        <w:rPr>
          <w:rtl/>
        </w:rPr>
        <w:t xml:space="preserve">) ليس في الفقيه </w:t>
      </w:r>
      <w:r w:rsidRPr="00962EC3">
        <w:rPr>
          <w:rtl/>
        </w:rPr>
        <w:t>( هامش المخطوط ).</w:t>
      </w:r>
      <w:r w:rsidRPr="00D870A5">
        <w:rPr>
          <w:rtl/>
        </w:rPr>
        <w:t xml:space="preserve"> </w:t>
      </w:r>
    </w:p>
    <w:p w:rsidR="00597E2F" w:rsidRPr="00D870A5" w:rsidRDefault="00597E2F" w:rsidP="00962EC3">
      <w:pPr>
        <w:pStyle w:val="libFootnote0"/>
        <w:rPr>
          <w:rtl/>
        </w:rPr>
      </w:pPr>
      <w:r w:rsidRPr="00D870A5">
        <w:rPr>
          <w:rtl/>
        </w:rPr>
        <w:t>(</w:t>
      </w:r>
      <w:r w:rsidR="00962EC3">
        <w:rPr>
          <w:rFonts w:hint="cs"/>
          <w:rtl/>
        </w:rPr>
        <w:t>4</w:t>
      </w:r>
      <w:r w:rsidRPr="00D870A5">
        <w:rPr>
          <w:rtl/>
        </w:rPr>
        <w:t>) الفقيه 3</w:t>
      </w:r>
      <w:r w:rsidR="00A64B62">
        <w:rPr>
          <w:rtl/>
        </w:rPr>
        <w:t>:</w:t>
      </w:r>
      <w:r w:rsidRPr="00D870A5">
        <w:rPr>
          <w:rtl/>
        </w:rPr>
        <w:t xml:space="preserve"> 58 </w:t>
      </w:r>
      <w:r w:rsidR="00FC2696">
        <w:rPr>
          <w:rtl/>
        </w:rPr>
        <w:t>/</w:t>
      </w:r>
      <w:r w:rsidRPr="00D870A5">
        <w:rPr>
          <w:rtl/>
        </w:rPr>
        <w:t xml:space="preserve"> 207</w:t>
      </w:r>
      <w:r>
        <w:rPr>
          <w:rtl/>
        </w:rPr>
        <w:t>.</w:t>
      </w:r>
      <w:r w:rsidRPr="00D870A5">
        <w:rPr>
          <w:rtl/>
        </w:rPr>
        <w:t xml:space="preserve"> </w:t>
      </w:r>
    </w:p>
    <w:p w:rsidR="00597E2F" w:rsidRPr="00D870A5" w:rsidRDefault="00597E2F" w:rsidP="00962EC3">
      <w:pPr>
        <w:pStyle w:val="libFootnote0"/>
        <w:rPr>
          <w:rtl/>
        </w:rPr>
      </w:pPr>
      <w:r w:rsidRPr="00D870A5">
        <w:rPr>
          <w:rtl/>
        </w:rPr>
        <w:t>(</w:t>
      </w:r>
      <w:r w:rsidR="00962EC3">
        <w:rPr>
          <w:rFonts w:hint="cs"/>
          <w:rtl/>
        </w:rPr>
        <w:t>5</w:t>
      </w:r>
      <w:r w:rsidRPr="00D870A5">
        <w:rPr>
          <w:rtl/>
        </w:rPr>
        <w:t>) التهذيب 7</w:t>
      </w:r>
      <w:r w:rsidR="00A64B62">
        <w:rPr>
          <w:rtl/>
        </w:rPr>
        <w:t>:</w:t>
      </w:r>
      <w:r w:rsidRPr="00D870A5">
        <w:rPr>
          <w:rtl/>
        </w:rPr>
        <w:t xml:space="preserve"> 145 </w:t>
      </w:r>
      <w:r w:rsidR="00FC2696">
        <w:rPr>
          <w:rtl/>
        </w:rPr>
        <w:t>/</w:t>
      </w:r>
      <w:r w:rsidRPr="00D870A5">
        <w:rPr>
          <w:rtl/>
        </w:rPr>
        <w:t xml:space="preserve"> 644</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[ 32272 ] </w:t>
      </w:r>
      <w:r>
        <w:rPr>
          <w:rtl/>
        </w:rPr>
        <w:t>4 - وعن علي</w:t>
      </w:r>
      <w:r w:rsidR="0034031E">
        <w:rPr>
          <w:rFonts w:hint="cs"/>
          <w:rtl/>
        </w:rPr>
        <w:t>ِّ</w:t>
      </w:r>
      <w:r>
        <w:rPr>
          <w:rtl/>
        </w:rPr>
        <w:t xml:space="preserve"> بن إبراهيم، عن أبيه رفعه، قال</w:t>
      </w:r>
      <w:r w:rsidR="00A64B62">
        <w:rPr>
          <w:rtl/>
        </w:rPr>
        <w:t>:</w:t>
      </w:r>
      <w:r>
        <w:rPr>
          <w:rtl/>
        </w:rPr>
        <w:t xml:space="preserve"> حريم النهر حافتاه وما يليها. </w:t>
      </w:r>
    </w:p>
    <w:p w:rsidR="00597E2F" w:rsidRDefault="00597E2F" w:rsidP="006C1B30">
      <w:pPr>
        <w:pStyle w:val="libNormal"/>
        <w:rPr>
          <w:rtl/>
        </w:rPr>
      </w:pPr>
      <w:r w:rsidRPr="00FC2696">
        <w:rPr>
          <w:rStyle w:val="libNormalChar"/>
          <w:rtl/>
        </w:rPr>
        <w:t xml:space="preserve">[ 32273 ] </w:t>
      </w:r>
      <w:r>
        <w:rPr>
          <w:rtl/>
        </w:rPr>
        <w:t xml:space="preserve">5 - وعنه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w:t>
      </w:r>
      <w:r w:rsidR="0034031E">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ما بين بئر المعطن إلى بئر المعطن أربعون ذراعا، وما بين بئر الناضح إلى بئر الناضح ست</w:t>
      </w:r>
      <w:r w:rsidR="0034031E">
        <w:rPr>
          <w:rFonts w:hint="cs"/>
          <w:rtl/>
        </w:rPr>
        <w:t>ّ</w:t>
      </w:r>
      <w:r>
        <w:rPr>
          <w:rtl/>
        </w:rPr>
        <w:t>ون ذراعا</w:t>
      </w:r>
      <w:r w:rsidR="0034031E">
        <w:rPr>
          <w:rFonts w:hint="cs"/>
          <w:rtl/>
        </w:rPr>
        <w:t>ً</w:t>
      </w:r>
      <w:r>
        <w:rPr>
          <w:rtl/>
        </w:rPr>
        <w:t>، وما بين العين إلى العين - يعني</w:t>
      </w:r>
      <w:r w:rsidR="00A64B62">
        <w:rPr>
          <w:rtl/>
        </w:rPr>
        <w:t>:</w:t>
      </w:r>
      <w:r>
        <w:rPr>
          <w:rtl/>
        </w:rPr>
        <w:t xml:space="preserve"> القناة - خمسمائة ذراع، والطريق يتشاح</w:t>
      </w:r>
      <w:r w:rsidR="0034031E">
        <w:rPr>
          <w:rFonts w:hint="cs"/>
          <w:rtl/>
        </w:rPr>
        <w:t>ّ</w:t>
      </w:r>
      <w:r>
        <w:rPr>
          <w:rtl/>
        </w:rPr>
        <w:t xml:space="preserve"> عليه أهله فحد</w:t>
      </w:r>
      <w:r w:rsidR="0034031E">
        <w:rPr>
          <w:rFonts w:hint="cs"/>
          <w:rtl/>
        </w:rPr>
        <w:t>ّ</w:t>
      </w:r>
      <w:r>
        <w:rPr>
          <w:rtl/>
        </w:rPr>
        <w:t xml:space="preserve">ه سبع أذرع. </w:t>
      </w:r>
    </w:p>
    <w:p w:rsidR="00597E2F" w:rsidRDefault="00597E2F" w:rsidP="006C1B30">
      <w:pPr>
        <w:pStyle w:val="libNormal"/>
        <w:rPr>
          <w:rtl/>
        </w:rPr>
      </w:pPr>
      <w:r w:rsidRPr="00FC2696">
        <w:rPr>
          <w:rStyle w:val="libNormalChar"/>
          <w:rtl/>
        </w:rPr>
        <w:t xml:space="preserve">[ 32274 ] </w:t>
      </w:r>
      <w:r>
        <w:rPr>
          <w:rtl/>
        </w:rPr>
        <w:t xml:space="preserve">6 - وعن </w:t>
      </w:r>
      <w:r w:rsidR="00E554CA">
        <w:rPr>
          <w:rtl/>
        </w:rPr>
        <w:t xml:space="preserve">عدَّة </w:t>
      </w:r>
      <w:r>
        <w:rPr>
          <w:rtl/>
        </w:rPr>
        <w:t>من أصحابنا، عن سهل بن زياد، عن محمد بن الحسن بن شم</w:t>
      </w:r>
      <w:r w:rsidR="00297DBE">
        <w:rPr>
          <w:rFonts w:hint="cs"/>
          <w:rtl/>
        </w:rPr>
        <w:t>ّ</w:t>
      </w:r>
      <w:r w:rsidR="00297DBE">
        <w:rPr>
          <w:rtl/>
        </w:rPr>
        <w:t>ون، عن عبدالله بن عبد الرحن ال</w:t>
      </w:r>
      <w:r w:rsidR="00297DBE">
        <w:rPr>
          <w:rFonts w:hint="cs"/>
          <w:rtl/>
        </w:rPr>
        <w:t>أ</w:t>
      </w:r>
      <w:r>
        <w:rPr>
          <w:rtl/>
        </w:rPr>
        <w:t>صم</w:t>
      </w:r>
      <w:r w:rsidR="00297DBE">
        <w:rPr>
          <w:rFonts w:hint="cs"/>
          <w:rtl/>
        </w:rPr>
        <w:t>ّ</w:t>
      </w:r>
      <w:r>
        <w:rPr>
          <w:rtl/>
        </w:rPr>
        <w:t xml:space="preserve">، عن مسمع بن عبد الملك،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w:t>
      </w:r>
      <w:r w:rsidR="00481338">
        <w:rPr>
          <w:rtl/>
        </w:rPr>
        <w:t xml:space="preserve"> إلّا </w:t>
      </w:r>
      <w:r>
        <w:rPr>
          <w:rtl/>
        </w:rPr>
        <w:t>أنه أسقط قوله</w:t>
      </w:r>
      <w:r w:rsidR="00A64B62">
        <w:rPr>
          <w:rtl/>
        </w:rPr>
        <w:t>:</w:t>
      </w:r>
      <w:r>
        <w:rPr>
          <w:rtl/>
        </w:rPr>
        <w:t xml:space="preserve"> يعني</w:t>
      </w:r>
      <w:r w:rsidR="00A64B62">
        <w:rPr>
          <w:rtl/>
        </w:rPr>
        <w:t>:</w:t>
      </w:r>
      <w:r>
        <w:rPr>
          <w:rtl/>
        </w:rPr>
        <w:t xml:space="preserve"> القناة.</w:t>
      </w:r>
    </w:p>
    <w:p w:rsidR="00597E2F" w:rsidRDefault="00597E2F" w:rsidP="00B351E8">
      <w:pPr>
        <w:pStyle w:val="libNormal"/>
        <w:rPr>
          <w:rtl/>
        </w:rPr>
      </w:pPr>
      <w:r>
        <w:rPr>
          <w:rtl/>
        </w:rPr>
        <w:t xml:space="preserve">ورواه الشيخ بإسناده عن سهل بن زياد </w:t>
      </w:r>
      <w:r w:rsidRPr="00821781">
        <w:rPr>
          <w:rStyle w:val="libFootnotenumChar"/>
          <w:rtl/>
        </w:rPr>
        <w:t>(1)</w:t>
      </w:r>
      <w:r>
        <w:rPr>
          <w:rtl/>
        </w:rPr>
        <w:t>، والذي قبله بإسناده عن علي</w:t>
      </w:r>
      <w:r w:rsidR="00AF4AC1">
        <w:rPr>
          <w:rFonts w:hint="cs"/>
          <w:rtl/>
        </w:rPr>
        <w:t>ِّ</w:t>
      </w:r>
      <w:r>
        <w:rPr>
          <w:rtl/>
        </w:rPr>
        <w:t xml:space="preserve"> ابن إبراهيم مثله. </w:t>
      </w:r>
    </w:p>
    <w:p w:rsidR="00597E2F" w:rsidRDefault="00597E2F" w:rsidP="00AF4AC1">
      <w:pPr>
        <w:pStyle w:val="libNormal"/>
        <w:rPr>
          <w:rtl/>
        </w:rPr>
      </w:pPr>
      <w:r w:rsidRPr="00FC2696">
        <w:rPr>
          <w:rStyle w:val="libNormalChar"/>
          <w:rtl/>
        </w:rPr>
        <w:t xml:space="preserve">[ 32275 ] </w:t>
      </w:r>
      <w:r>
        <w:rPr>
          <w:rtl/>
        </w:rPr>
        <w:t>7 - محمد بن علي بن الحسين قال</w:t>
      </w:r>
      <w:r w:rsidR="00A64B62">
        <w:rPr>
          <w:rtl/>
        </w:rPr>
        <w:t>:</w:t>
      </w:r>
      <w:r>
        <w:rPr>
          <w:rtl/>
        </w:rPr>
        <w:t xml:space="preserve"> قضى </w:t>
      </w:r>
      <w:r w:rsidRPr="00FC2696">
        <w:rPr>
          <w:rStyle w:val="libNormalChar"/>
          <w:rtl/>
        </w:rPr>
        <w:t xml:space="preserve">( </w:t>
      </w:r>
      <w:r>
        <w:rPr>
          <w:rtl/>
        </w:rPr>
        <w:t xml:space="preserve">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Pr="00FC2696">
        <w:rPr>
          <w:rStyle w:val="libNormalChar"/>
          <w:rtl/>
        </w:rPr>
        <w:t xml:space="preserve"> )</w:t>
      </w:r>
      <w:r>
        <w:rPr>
          <w:rtl/>
        </w:rPr>
        <w:t xml:space="preserve"> </w:t>
      </w:r>
      <w:r w:rsidRPr="00821781">
        <w:rPr>
          <w:rStyle w:val="libFootnotenumChar"/>
          <w:rtl/>
        </w:rPr>
        <w:t>(</w:t>
      </w:r>
      <w:r w:rsidR="00AF4AC1">
        <w:rPr>
          <w:rStyle w:val="libFootnotenumChar"/>
          <w:rFonts w:hint="cs"/>
          <w:rtl/>
        </w:rPr>
        <w:t>2</w:t>
      </w:r>
      <w:r w:rsidRPr="00821781">
        <w:rPr>
          <w:rStyle w:val="libFootnotenumChar"/>
          <w:rtl/>
        </w:rPr>
        <w:t>)</w:t>
      </w:r>
      <w:r w:rsidR="00A64B62">
        <w:rPr>
          <w:rtl/>
        </w:rPr>
        <w:t>:</w:t>
      </w:r>
      <w:r>
        <w:rPr>
          <w:rtl/>
        </w:rPr>
        <w:t xml:space="preserve"> أن</w:t>
      </w:r>
      <w:r w:rsidR="00AF4AC1">
        <w:rPr>
          <w:rFonts w:hint="cs"/>
          <w:rtl/>
        </w:rPr>
        <w:t>َّ</w:t>
      </w:r>
      <w:r>
        <w:rPr>
          <w:rtl/>
        </w:rPr>
        <w:t xml:space="preserve"> البئر حريمها أربعون ذراعا</w:t>
      </w:r>
      <w:r w:rsidR="00AF4AC1">
        <w:rPr>
          <w:rFonts w:hint="cs"/>
          <w:rtl/>
        </w:rPr>
        <w:t>ً</w:t>
      </w:r>
      <w:r>
        <w:rPr>
          <w:rtl/>
        </w:rPr>
        <w:t>، لا يحفر إلى جانبها بئر ا</w:t>
      </w:r>
      <w:r w:rsidR="00AF4AC1">
        <w:rPr>
          <w:rFonts w:hint="cs"/>
          <w:rtl/>
        </w:rPr>
        <w:t>ُ</w:t>
      </w:r>
      <w:r>
        <w:rPr>
          <w:rtl/>
        </w:rPr>
        <w:t xml:space="preserve">خرى لعطن </w:t>
      </w:r>
      <w:r w:rsidRPr="00821781">
        <w:rPr>
          <w:rStyle w:val="libFootnotenumChar"/>
          <w:rtl/>
        </w:rPr>
        <w:t>(</w:t>
      </w:r>
      <w:r w:rsidR="00AF4AC1">
        <w:rPr>
          <w:rStyle w:val="libFootnotenumChar"/>
          <w:rFonts w:hint="cs"/>
          <w:rtl/>
        </w:rPr>
        <w:t>3</w:t>
      </w:r>
      <w:r w:rsidRPr="00821781">
        <w:rPr>
          <w:rStyle w:val="libFootnotenumChar"/>
          <w:rtl/>
        </w:rPr>
        <w:t>)</w:t>
      </w:r>
      <w:r>
        <w:rPr>
          <w:rtl/>
        </w:rPr>
        <w:t xml:space="preserve"> أو غنم. </w:t>
      </w:r>
    </w:p>
    <w:p w:rsidR="00597E2F" w:rsidRDefault="00597E2F" w:rsidP="006C1B30">
      <w:pPr>
        <w:pStyle w:val="libNormal"/>
        <w:rPr>
          <w:rtl/>
        </w:rPr>
      </w:pPr>
      <w:r w:rsidRPr="00FC2696">
        <w:rPr>
          <w:rStyle w:val="libNormalChar"/>
          <w:rtl/>
        </w:rPr>
        <w:t xml:space="preserve">[ 32276 ] </w:t>
      </w:r>
      <w:r>
        <w:rPr>
          <w:rtl/>
        </w:rPr>
        <w:t>8 - وبإسناده عن وهب بن وهب، عن جعفر بن محمد، عن أبيه، أن</w:t>
      </w:r>
      <w:r w:rsidR="00AF4AC1">
        <w:rPr>
          <w:rFonts w:hint="cs"/>
          <w:rtl/>
        </w:rPr>
        <w:t>َّ</w:t>
      </w:r>
      <w:r>
        <w:rPr>
          <w:rtl/>
        </w:rPr>
        <w:t xml:space="preserve"> علي</w:t>
      </w:r>
      <w:r w:rsidR="00AF4AC1">
        <w:rPr>
          <w:rFonts w:hint="cs"/>
          <w:rtl/>
        </w:rPr>
        <w:t>َّ</w:t>
      </w:r>
      <w:r>
        <w:rPr>
          <w:rtl/>
        </w:rPr>
        <w:t xml:space="preserve"> بن أبي طالب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كان يقول</w:t>
      </w:r>
      <w:r w:rsidR="00A64B62">
        <w:rPr>
          <w:rtl/>
        </w:rPr>
        <w:t>:</w:t>
      </w:r>
      <w:r>
        <w:rPr>
          <w:rtl/>
        </w:rPr>
        <w:t xml:space="preserve"> حريم البئر العادية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الكافي 5</w:t>
      </w:r>
      <w:r w:rsidR="00A64B62">
        <w:rPr>
          <w:rtl/>
        </w:rPr>
        <w:t>:</w:t>
      </w:r>
      <w:r>
        <w:rPr>
          <w:rtl/>
        </w:rPr>
        <w:t xml:space="preserve"> 296 </w:t>
      </w:r>
      <w:r w:rsidR="00FC2696">
        <w:rPr>
          <w:rtl/>
        </w:rPr>
        <w:t>/</w:t>
      </w:r>
      <w:r>
        <w:rPr>
          <w:rtl/>
        </w:rPr>
        <w:t xml:space="preserve"> 7.</w:t>
      </w:r>
    </w:p>
    <w:p w:rsidR="00597E2F" w:rsidRDefault="00597E2F" w:rsidP="00FC2696">
      <w:pPr>
        <w:pStyle w:val="libFootnote0"/>
        <w:rPr>
          <w:rtl/>
        </w:rPr>
      </w:pPr>
      <w:r>
        <w:rPr>
          <w:rtl/>
        </w:rPr>
        <w:t>5 - الكافي 5</w:t>
      </w:r>
      <w:r w:rsidR="00A64B62">
        <w:rPr>
          <w:rtl/>
        </w:rPr>
        <w:t>:</w:t>
      </w:r>
      <w:r>
        <w:rPr>
          <w:rtl/>
        </w:rPr>
        <w:t xml:space="preserve"> 296 </w:t>
      </w:r>
      <w:r w:rsidR="00FC2696">
        <w:rPr>
          <w:rtl/>
        </w:rPr>
        <w:t>/</w:t>
      </w:r>
      <w:r>
        <w:rPr>
          <w:rtl/>
        </w:rPr>
        <w:t xml:space="preserve"> 8، التهذيب 7</w:t>
      </w:r>
      <w:r w:rsidR="00A64B62">
        <w:rPr>
          <w:rtl/>
        </w:rPr>
        <w:t>:</w:t>
      </w:r>
      <w:r>
        <w:rPr>
          <w:rtl/>
        </w:rPr>
        <w:t xml:space="preserve"> 145 </w:t>
      </w:r>
      <w:r w:rsidR="00FC2696">
        <w:rPr>
          <w:rtl/>
        </w:rPr>
        <w:t>/</w:t>
      </w:r>
      <w:r>
        <w:rPr>
          <w:rtl/>
        </w:rPr>
        <w:t xml:space="preserve"> 643.</w:t>
      </w:r>
    </w:p>
    <w:p w:rsidR="00597E2F" w:rsidRDefault="00597E2F" w:rsidP="00FC2696">
      <w:pPr>
        <w:pStyle w:val="libFootnote0"/>
        <w:rPr>
          <w:rtl/>
        </w:rPr>
      </w:pPr>
      <w:r>
        <w:rPr>
          <w:rtl/>
        </w:rPr>
        <w:t>6 - الكافي 5</w:t>
      </w:r>
      <w:r w:rsidR="00A64B62">
        <w:rPr>
          <w:rtl/>
        </w:rPr>
        <w:t>:</w:t>
      </w:r>
      <w:r>
        <w:rPr>
          <w:rtl/>
        </w:rPr>
        <w:t xml:space="preserve"> 295 </w:t>
      </w:r>
      <w:r w:rsidR="00FC2696">
        <w:rPr>
          <w:rtl/>
        </w:rPr>
        <w:t>/</w:t>
      </w:r>
      <w:r>
        <w:rPr>
          <w:rtl/>
        </w:rPr>
        <w:t xml:space="preserve"> 2. </w:t>
      </w:r>
    </w:p>
    <w:p w:rsidR="00597E2F" w:rsidRPr="00D870A5" w:rsidRDefault="00597E2F" w:rsidP="00FC2696">
      <w:pPr>
        <w:pStyle w:val="libFootnote0"/>
        <w:rPr>
          <w:rtl/>
        </w:rPr>
      </w:pPr>
      <w:r w:rsidRPr="00D870A5">
        <w:rPr>
          <w:rtl/>
        </w:rPr>
        <w:t>(1) التهذيب 7</w:t>
      </w:r>
      <w:r w:rsidR="00A64B62">
        <w:rPr>
          <w:rtl/>
        </w:rPr>
        <w:t>:</w:t>
      </w:r>
      <w:r w:rsidRPr="00D870A5">
        <w:rPr>
          <w:rtl/>
        </w:rPr>
        <w:t xml:space="preserve"> 144 </w:t>
      </w:r>
      <w:r w:rsidR="00FC2696">
        <w:rPr>
          <w:rtl/>
        </w:rPr>
        <w:t>/</w:t>
      </w:r>
      <w:r w:rsidRPr="00D870A5">
        <w:rPr>
          <w:rtl/>
        </w:rPr>
        <w:t xml:space="preserve"> 642</w:t>
      </w:r>
      <w:r>
        <w:rPr>
          <w:rtl/>
        </w:rPr>
        <w:t>.</w:t>
      </w:r>
    </w:p>
    <w:p w:rsidR="00597E2F" w:rsidRDefault="00597E2F" w:rsidP="00FC2696">
      <w:pPr>
        <w:pStyle w:val="libFootnote0"/>
        <w:rPr>
          <w:rtl/>
        </w:rPr>
      </w:pPr>
      <w:r>
        <w:rPr>
          <w:rtl/>
        </w:rPr>
        <w:t>7 - الفقيه 3</w:t>
      </w:r>
      <w:r w:rsidR="00A64B62">
        <w:rPr>
          <w:rtl/>
        </w:rPr>
        <w:t>:</w:t>
      </w:r>
      <w:r>
        <w:rPr>
          <w:rtl/>
        </w:rPr>
        <w:t xml:space="preserve"> 150 </w:t>
      </w:r>
      <w:r w:rsidR="00FC2696">
        <w:rPr>
          <w:rtl/>
        </w:rPr>
        <w:t>/</w:t>
      </w:r>
      <w:r>
        <w:rPr>
          <w:rtl/>
        </w:rPr>
        <w:t xml:space="preserve"> 661. </w:t>
      </w:r>
    </w:p>
    <w:p w:rsidR="00597E2F" w:rsidRPr="00AF4AC1" w:rsidRDefault="00597E2F" w:rsidP="00AF4AC1">
      <w:pPr>
        <w:pStyle w:val="libFootnote0"/>
        <w:rPr>
          <w:rtl/>
        </w:rPr>
      </w:pPr>
      <w:r w:rsidRPr="00821781">
        <w:rPr>
          <w:rtl/>
        </w:rPr>
        <w:t>(</w:t>
      </w:r>
      <w:r w:rsidR="00AF4AC1">
        <w:rPr>
          <w:rFonts w:hint="cs"/>
          <w:rtl/>
        </w:rPr>
        <w:t>2</w:t>
      </w:r>
      <w:r w:rsidRPr="00821781">
        <w:rPr>
          <w:rtl/>
        </w:rPr>
        <w:t>) في المصدر</w:t>
      </w:r>
      <w:r w:rsidR="00A64B62" w:rsidRPr="00AF4AC1">
        <w:rPr>
          <w:rtl/>
        </w:rPr>
        <w:t>:</w:t>
      </w:r>
      <w:r w:rsidRPr="00AF4AC1">
        <w:rPr>
          <w:rtl/>
        </w:rPr>
        <w:t xml:space="preserve"> </w:t>
      </w:r>
      <w:r w:rsidR="00FC2696" w:rsidRPr="00AF4AC1">
        <w:rPr>
          <w:rFonts w:hint="cs"/>
          <w:rtl/>
        </w:rPr>
        <w:t xml:space="preserve">( </w:t>
      </w:r>
      <w:r w:rsidR="00FC2696" w:rsidRPr="00AF4AC1">
        <w:rPr>
          <w:rStyle w:val="libFootnoteAlaemChar"/>
          <w:rFonts w:hint="cs"/>
          <w:rtl/>
        </w:rPr>
        <w:t xml:space="preserve">عليه‌السلام </w:t>
      </w:r>
      <w:r w:rsidR="00FC2696" w:rsidRPr="00AF4AC1">
        <w:rPr>
          <w:rFonts w:hint="cs"/>
          <w:rtl/>
        </w:rPr>
        <w:t xml:space="preserve">) </w:t>
      </w:r>
      <w:r w:rsidRPr="00AF4AC1">
        <w:rPr>
          <w:rtl/>
        </w:rPr>
        <w:t xml:space="preserve">. </w:t>
      </w:r>
    </w:p>
    <w:p w:rsidR="00597E2F" w:rsidRPr="00D870A5" w:rsidRDefault="00597E2F" w:rsidP="00AF4AC1">
      <w:pPr>
        <w:pStyle w:val="libFootnote0"/>
        <w:rPr>
          <w:rtl/>
        </w:rPr>
      </w:pPr>
      <w:r w:rsidRPr="00D870A5">
        <w:rPr>
          <w:rtl/>
        </w:rPr>
        <w:t>(</w:t>
      </w:r>
      <w:r w:rsidR="00AF4AC1">
        <w:rPr>
          <w:rFonts w:hint="cs"/>
          <w:rtl/>
        </w:rPr>
        <w:t>3</w:t>
      </w:r>
      <w:r w:rsidRPr="00D870A5">
        <w:rPr>
          <w:rtl/>
        </w:rPr>
        <w:t>) في المصدر</w:t>
      </w:r>
      <w:r w:rsidR="00A64B62">
        <w:rPr>
          <w:rtl/>
        </w:rPr>
        <w:t>:</w:t>
      </w:r>
      <w:r w:rsidRPr="00D870A5">
        <w:rPr>
          <w:rtl/>
        </w:rPr>
        <w:t xml:space="preserve"> لمعطن</w:t>
      </w:r>
      <w:r>
        <w:rPr>
          <w:rtl/>
        </w:rPr>
        <w:t>.</w:t>
      </w:r>
    </w:p>
    <w:p w:rsidR="00597E2F" w:rsidRDefault="00597E2F" w:rsidP="00FC2696">
      <w:pPr>
        <w:pStyle w:val="libFootnote0"/>
        <w:rPr>
          <w:rtl/>
        </w:rPr>
      </w:pPr>
      <w:r>
        <w:rPr>
          <w:rtl/>
        </w:rPr>
        <w:t>8 - الفقيه 3</w:t>
      </w:r>
      <w:r w:rsidR="00A64B62">
        <w:rPr>
          <w:rtl/>
        </w:rPr>
        <w:t>:</w:t>
      </w:r>
      <w:r>
        <w:rPr>
          <w:rtl/>
        </w:rPr>
        <w:t xml:space="preserve"> 57 </w:t>
      </w:r>
      <w:r w:rsidR="00FC2696">
        <w:rPr>
          <w:rtl/>
        </w:rPr>
        <w:t>/</w:t>
      </w:r>
      <w:r>
        <w:rPr>
          <w:rtl/>
        </w:rPr>
        <w:t xml:space="preserve"> 201.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خمسون </w:t>
      </w:r>
      <w:r w:rsidR="00AF4AC1">
        <w:rPr>
          <w:rtl/>
        </w:rPr>
        <w:t>ذراعاً</w:t>
      </w:r>
      <w:r>
        <w:rPr>
          <w:rtl/>
        </w:rPr>
        <w:t>،</w:t>
      </w:r>
      <w:r w:rsidR="00481338">
        <w:rPr>
          <w:rtl/>
        </w:rPr>
        <w:t xml:space="preserve"> إلّا </w:t>
      </w:r>
      <w:r>
        <w:rPr>
          <w:rtl/>
        </w:rPr>
        <w:t>أن يكون إلى عطن أو إلى طريق، فيكون أقل</w:t>
      </w:r>
      <w:r w:rsidR="00AF4AC1">
        <w:rPr>
          <w:rFonts w:hint="cs"/>
          <w:rtl/>
        </w:rPr>
        <w:t>ّ</w:t>
      </w:r>
      <w:r>
        <w:rPr>
          <w:rtl/>
        </w:rPr>
        <w:t xml:space="preserve"> من ذلك إلى خمسة وعشرين </w:t>
      </w:r>
      <w:r w:rsidR="00AF4AC1">
        <w:rPr>
          <w:rtl/>
        </w:rPr>
        <w:t>ذراعاً</w:t>
      </w:r>
      <w:r>
        <w:rPr>
          <w:rtl/>
        </w:rPr>
        <w:t xml:space="preserve">. </w:t>
      </w:r>
    </w:p>
    <w:p w:rsidR="00597E2F" w:rsidRDefault="00597E2F" w:rsidP="006C1B30">
      <w:pPr>
        <w:pStyle w:val="libNormal"/>
        <w:rPr>
          <w:rtl/>
        </w:rPr>
      </w:pPr>
      <w:r w:rsidRPr="00FC2696">
        <w:rPr>
          <w:rStyle w:val="libNormalChar"/>
          <w:rtl/>
        </w:rPr>
        <w:t xml:space="preserve">[ 32277 ] </w:t>
      </w:r>
      <w:r>
        <w:rPr>
          <w:rtl/>
        </w:rPr>
        <w:t xml:space="preserve">9 - ورواه الحميري في </w:t>
      </w:r>
      <w:r w:rsidRPr="00FC2696">
        <w:rPr>
          <w:rStyle w:val="libNormalChar"/>
          <w:rtl/>
        </w:rPr>
        <w:t xml:space="preserve">( </w:t>
      </w:r>
      <w:r>
        <w:rPr>
          <w:rtl/>
        </w:rPr>
        <w:t>قرب الإ</w:t>
      </w:r>
      <w:r w:rsidR="00AF4AC1">
        <w:rPr>
          <w:rFonts w:hint="cs"/>
          <w:rtl/>
        </w:rPr>
        <w:t>ِ</w:t>
      </w:r>
      <w:r>
        <w:rPr>
          <w:rtl/>
        </w:rPr>
        <w:t>سناد</w:t>
      </w:r>
      <w:r w:rsidRPr="00FC2696">
        <w:rPr>
          <w:rStyle w:val="libNormalChar"/>
          <w:rtl/>
        </w:rPr>
        <w:t xml:space="preserve"> )</w:t>
      </w:r>
      <w:r>
        <w:rPr>
          <w:rtl/>
        </w:rPr>
        <w:t xml:space="preserve"> عن السندي بن محمد، عن أبي البختري وهب بن وهب، وزاد</w:t>
      </w:r>
      <w:r w:rsidR="00A64B62">
        <w:rPr>
          <w:rtl/>
        </w:rPr>
        <w:t>:</w:t>
      </w:r>
      <w:r>
        <w:rPr>
          <w:rtl/>
        </w:rPr>
        <w:t xml:space="preserve"> وحريم البئر المحد</w:t>
      </w:r>
      <w:r w:rsidR="00AF4AC1">
        <w:rPr>
          <w:rFonts w:hint="cs"/>
          <w:rtl/>
        </w:rPr>
        <w:t>ّ</w:t>
      </w:r>
      <w:r>
        <w:rPr>
          <w:rtl/>
        </w:rPr>
        <w:t xml:space="preserve">ثة خمسة وعشرون </w:t>
      </w:r>
      <w:r w:rsidR="00AF4AC1">
        <w:rPr>
          <w:rtl/>
        </w:rPr>
        <w:t>ذراعاً</w:t>
      </w:r>
      <w:r>
        <w:rPr>
          <w:rtl/>
        </w:rPr>
        <w:t xml:space="preserve">. </w:t>
      </w:r>
    </w:p>
    <w:p w:rsidR="00597E2F" w:rsidRDefault="00597E2F" w:rsidP="006C1B30">
      <w:pPr>
        <w:pStyle w:val="libNormal"/>
        <w:rPr>
          <w:rtl/>
        </w:rPr>
      </w:pPr>
      <w:r w:rsidRPr="00FC2696">
        <w:rPr>
          <w:rStyle w:val="libNormalChar"/>
          <w:rtl/>
        </w:rPr>
        <w:t xml:space="preserve">[ 32278 ] </w:t>
      </w:r>
      <w:r>
        <w:rPr>
          <w:rtl/>
        </w:rPr>
        <w:t>10 - قال الصدوق</w:t>
      </w:r>
      <w:r w:rsidR="00A64B62">
        <w:rPr>
          <w:rtl/>
        </w:rPr>
        <w:t>:</w:t>
      </w:r>
      <w:r>
        <w:rPr>
          <w:rtl/>
        </w:rPr>
        <w:t xml:space="preserve"> وروي</w:t>
      </w:r>
      <w:r w:rsidR="00A64B62">
        <w:rPr>
          <w:rtl/>
        </w:rPr>
        <w:t>:</w:t>
      </w:r>
      <w:r>
        <w:rPr>
          <w:rtl/>
        </w:rPr>
        <w:t xml:space="preserve"> أن</w:t>
      </w:r>
      <w:r w:rsidR="00AF4AC1">
        <w:rPr>
          <w:rFonts w:hint="cs"/>
          <w:rtl/>
        </w:rPr>
        <w:t>َّ</w:t>
      </w:r>
      <w:r>
        <w:rPr>
          <w:rtl/>
        </w:rPr>
        <w:t xml:space="preserve"> حريم المسجد أربعون </w:t>
      </w:r>
      <w:r w:rsidR="00AF4AC1">
        <w:rPr>
          <w:rtl/>
        </w:rPr>
        <w:t>ذراعاً</w:t>
      </w:r>
      <w:r>
        <w:rPr>
          <w:rtl/>
        </w:rPr>
        <w:t xml:space="preserve"> من كل</w:t>
      </w:r>
      <w:r w:rsidR="00AF4AC1">
        <w:rPr>
          <w:rFonts w:hint="cs"/>
          <w:rtl/>
        </w:rPr>
        <w:t>ّ</w:t>
      </w:r>
      <w:r>
        <w:rPr>
          <w:rtl/>
        </w:rPr>
        <w:t xml:space="preserve"> ناحية، وحريم المؤمن في الصيف باع.</w:t>
      </w:r>
    </w:p>
    <w:p w:rsidR="00597E2F" w:rsidRDefault="00597E2F" w:rsidP="00B351E8">
      <w:pPr>
        <w:pStyle w:val="libNormal"/>
        <w:rPr>
          <w:rtl/>
        </w:rPr>
      </w:pPr>
      <w:r>
        <w:rPr>
          <w:rtl/>
        </w:rPr>
        <w:t>وروي</w:t>
      </w:r>
      <w:r w:rsidR="00A64B62">
        <w:rPr>
          <w:rtl/>
        </w:rPr>
        <w:t>:</w:t>
      </w:r>
      <w:r>
        <w:rPr>
          <w:rtl/>
        </w:rPr>
        <w:t xml:space="preserve"> عظم الذراع.</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حريم المسجد في المساجد </w:t>
      </w:r>
      <w:r w:rsidRPr="00821781">
        <w:rPr>
          <w:rStyle w:val="libFootnotenumChar"/>
          <w:rtl/>
        </w:rPr>
        <w:t>(1)</w:t>
      </w:r>
      <w:r>
        <w:rPr>
          <w:rtl/>
        </w:rPr>
        <w:t xml:space="preserve">، وعلى بعض المقصود في الصلح </w:t>
      </w:r>
      <w:r w:rsidRPr="00821781">
        <w:rPr>
          <w:rStyle w:val="libFootnotenumChar"/>
          <w:rtl/>
        </w:rPr>
        <w:t>(2)</w:t>
      </w:r>
      <w:r>
        <w:rPr>
          <w:rtl/>
        </w:rPr>
        <w:t>.</w:t>
      </w:r>
    </w:p>
    <w:p w:rsidR="00597E2F" w:rsidRDefault="00AF4AC1" w:rsidP="00597E2F">
      <w:pPr>
        <w:pStyle w:val="Heading2Center"/>
        <w:rPr>
          <w:rtl/>
        </w:rPr>
      </w:pPr>
      <w:bookmarkStart w:id="905" w:name="_Toc307331585"/>
      <w:bookmarkStart w:id="906" w:name="_Toc380348153"/>
      <w:bookmarkStart w:id="907" w:name="_Toc185031885"/>
      <w:r>
        <w:rPr>
          <w:rtl/>
        </w:rPr>
        <w:t>12 - باب عدم جواز ال</w:t>
      </w:r>
      <w:r>
        <w:rPr>
          <w:rFonts w:hint="cs"/>
          <w:rtl/>
        </w:rPr>
        <w:t>إِ</w:t>
      </w:r>
      <w:r w:rsidR="00597E2F">
        <w:rPr>
          <w:rtl/>
        </w:rPr>
        <w:t>ضرار بالمسلم، وان</w:t>
      </w:r>
      <w:r>
        <w:rPr>
          <w:rFonts w:hint="cs"/>
          <w:rtl/>
        </w:rPr>
        <w:t>ّ</w:t>
      </w:r>
      <w:r w:rsidR="00597E2F">
        <w:rPr>
          <w:rtl/>
        </w:rPr>
        <w:t xml:space="preserve"> من كان له</w:t>
      </w:r>
      <w:bookmarkEnd w:id="905"/>
      <w:r w:rsidR="00907434">
        <w:rPr>
          <w:rtl/>
        </w:rPr>
        <w:t xml:space="preserve"> </w:t>
      </w:r>
      <w:bookmarkStart w:id="908" w:name="_Toc307331586"/>
      <w:r w:rsidR="00907434">
        <w:rPr>
          <w:rtl/>
        </w:rPr>
        <w:t>ن</w:t>
      </w:r>
      <w:r w:rsidR="00597E2F">
        <w:rPr>
          <w:rtl/>
        </w:rPr>
        <w:t>خلة في حائط الغير وفيه عياله، فأبى أن يستأذن وان</w:t>
      </w:r>
      <w:bookmarkEnd w:id="908"/>
      <w:r w:rsidR="00907434">
        <w:rPr>
          <w:rtl/>
        </w:rPr>
        <w:t xml:space="preserve"> </w:t>
      </w:r>
      <w:bookmarkStart w:id="909" w:name="_Toc307331587"/>
      <w:r w:rsidR="00907434">
        <w:rPr>
          <w:rtl/>
        </w:rPr>
        <w:t>ي</w:t>
      </w:r>
      <w:r w:rsidR="00597E2F">
        <w:rPr>
          <w:rtl/>
        </w:rPr>
        <w:t>بيعها، جاز قلعها ودفعها إليه.</w:t>
      </w:r>
      <w:bookmarkEnd w:id="906"/>
      <w:bookmarkEnd w:id="907"/>
      <w:bookmarkEnd w:id="909"/>
      <w:r w:rsidR="00597E2F">
        <w:rPr>
          <w:rtl/>
        </w:rPr>
        <w:t xml:space="preserve"> </w:t>
      </w:r>
    </w:p>
    <w:p w:rsidR="00597E2F" w:rsidRDefault="00597E2F" w:rsidP="00AF4AC1">
      <w:pPr>
        <w:pStyle w:val="libNormal"/>
        <w:rPr>
          <w:rtl/>
        </w:rPr>
      </w:pPr>
      <w:r w:rsidRPr="00FC2696">
        <w:rPr>
          <w:rStyle w:val="libNormalChar"/>
          <w:rtl/>
        </w:rPr>
        <w:t xml:space="preserve">[ 32279 ] </w:t>
      </w:r>
      <w:r>
        <w:rPr>
          <w:rtl/>
        </w:rPr>
        <w:t>1 - محمد بن علي بن الحسين بإسناده عن الحسن الص</w:t>
      </w:r>
      <w:r w:rsidR="00AF4AC1">
        <w:rPr>
          <w:rFonts w:hint="cs"/>
          <w:rtl/>
        </w:rPr>
        <w:t>ّ</w:t>
      </w:r>
      <w:r>
        <w:rPr>
          <w:rtl/>
        </w:rPr>
        <w:t>يقل، عن أبي عبيدة الحذّاء، قال</w:t>
      </w:r>
      <w:r w:rsidR="00A64B62">
        <w:rPr>
          <w:rtl/>
        </w:rPr>
        <w:t>:</w:t>
      </w:r>
      <w:r>
        <w:rPr>
          <w:rtl/>
        </w:rPr>
        <w:t xml:space="preserve"> قال أبوجعفر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كان لسمرة بن جندب نخلة في حائط بني فلان، فكان إذا جاء إلى نخلته ينظر </w:t>
      </w:r>
      <w:r w:rsidRPr="00821781">
        <w:rPr>
          <w:rStyle w:val="libFootnotenumChar"/>
          <w:rtl/>
        </w:rPr>
        <w:t>(</w:t>
      </w:r>
      <w:r w:rsidR="00AF4AC1">
        <w:rPr>
          <w:rStyle w:val="libFootnotenumChar"/>
          <w:rFonts w:hint="cs"/>
          <w:rtl/>
        </w:rPr>
        <w:t>3</w:t>
      </w:r>
      <w:r w:rsidRPr="00821781">
        <w:rPr>
          <w:rStyle w:val="libFootnotenumChar"/>
          <w:rtl/>
        </w:rPr>
        <w:t>)</w:t>
      </w:r>
      <w:r>
        <w:rPr>
          <w:rtl/>
        </w:rPr>
        <w:t xml:space="preserve"> إلى شيء من أهل الرجل يكرهه الرجل، قال</w:t>
      </w:r>
      <w:r w:rsidR="00A64B62">
        <w:rPr>
          <w:rtl/>
        </w:rPr>
        <w:t>:</w:t>
      </w:r>
      <w:r>
        <w:rPr>
          <w:rtl/>
        </w:rPr>
        <w:t xml:space="preserve"> فذهب الرجل إلى رسول الله </w:t>
      </w:r>
      <w:r w:rsidRPr="00FC2696">
        <w:rPr>
          <w:rStyle w:val="libNormalChar"/>
          <w:rtl/>
        </w:rPr>
        <w:t xml:space="preserve">( </w:t>
      </w:r>
      <w:r>
        <w:rPr>
          <w:rtl/>
        </w:rPr>
        <w:t xml:space="preserve">صلى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9 - قرب الإسناد</w:t>
      </w:r>
      <w:r w:rsidR="00A64B62">
        <w:rPr>
          <w:rtl/>
        </w:rPr>
        <w:t>:</w:t>
      </w:r>
      <w:r>
        <w:rPr>
          <w:rtl/>
        </w:rPr>
        <w:t xml:space="preserve"> 26.</w:t>
      </w:r>
    </w:p>
    <w:p w:rsidR="00597E2F" w:rsidRDefault="00597E2F" w:rsidP="00FC2696">
      <w:pPr>
        <w:pStyle w:val="libFootnote0"/>
        <w:rPr>
          <w:rtl/>
        </w:rPr>
      </w:pPr>
      <w:r>
        <w:rPr>
          <w:rtl/>
        </w:rPr>
        <w:t>10 - الفقيه 3</w:t>
      </w:r>
      <w:r w:rsidR="00A64B62">
        <w:rPr>
          <w:rtl/>
        </w:rPr>
        <w:t>:</w:t>
      </w:r>
      <w:r>
        <w:rPr>
          <w:rtl/>
        </w:rPr>
        <w:t xml:space="preserve"> 58 </w:t>
      </w:r>
      <w:r w:rsidR="00FC2696">
        <w:rPr>
          <w:rtl/>
        </w:rPr>
        <w:t>/</w:t>
      </w:r>
      <w:r>
        <w:rPr>
          <w:rtl/>
        </w:rPr>
        <w:t xml:space="preserve"> 203 و 204. </w:t>
      </w:r>
    </w:p>
    <w:p w:rsidR="00597E2F" w:rsidRPr="00D870A5" w:rsidRDefault="00597E2F" w:rsidP="00FC2696">
      <w:pPr>
        <w:pStyle w:val="libFootnote0"/>
        <w:rPr>
          <w:rtl/>
        </w:rPr>
      </w:pPr>
      <w:r w:rsidRPr="00D870A5">
        <w:rPr>
          <w:rtl/>
        </w:rPr>
        <w:t>(1) تقدم في الباب 6 من أبواب أحكام المساجد</w:t>
      </w:r>
      <w:r>
        <w:rPr>
          <w:rtl/>
        </w:rPr>
        <w:t>.</w:t>
      </w:r>
      <w:r w:rsidRPr="00D870A5">
        <w:rPr>
          <w:rtl/>
        </w:rPr>
        <w:t xml:space="preserve"> </w:t>
      </w:r>
    </w:p>
    <w:p w:rsidR="00597E2F" w:rsidRPr="00D870A5" w:rsidRDefault="00597E2F" w:rsidP="00FC2696">
      <w:pPr>
        <w:pStyle w:val="libFootnote0"/>
        <w:rPr>
          <w:rtl/>
        </w:rPr>
      </w:pPr>
      <w:r w:rsidRPr="00D870A5">
        <w:rPr>
          <w:rtl/>
        </w:rPr>
        <w:t>(2) تقد</w:t>
      </w:r>
      <w:r w:rsidR="00AF4AC1">
        <w:rPr>
          <w:rFonts w:hint="cs"/>
          <w:rtl/>
        </w:rPr>
        <w:t>ّ</w:t>
      </w:r>
      <w:r w:rsidRPr="00D870A5">
        <w:rPr>
          <w:rtl/>
        </w:rPr>
        <w:t>م في الباب 15 من أبواب أحكام الصلح</w:t>
      </w:r>
      <w:r>
        <w:rPr>
          <w:rtl/>
        </w:rPr>
        <w:t>،</w:t>
      </w:r>
      <w:r w:rsidRPr="00D870A5">
        <w:rPr>
          <w:rtl/>
        </w:rPr>
        <w:t xml:space="preserve"> </w:t>
      </w:r>
      <w:r w:rsidR="00E554CA">
        <w:rPr>
          <w:rtl/>
        </w:rPr>
        <w:t xml:space="preserve">وتقدّم </w:t>
      </w:r>
      <w:r w:rsidRPr="00D870A5">
        <w:rPr>
          <w:rtl/>
        </w:rPr>
        <w:t xml:space="preserve">ما </w:t>
      </w:r>
      <w:r w:rsidR="00E554CA">
        <w:rPr>
          <w:rtl/>
        </w:rPr>
        <w:t xml:space="preserve">يدلّ </w:t>
      </w:r>
      <w:r w:rsidRPr="00D870A5">
        <w:rPr>
          <w:rtl/>
        </w:rPr>
        <w:t>على حد الجواز في الباب 90 من أبواب أحكام العشرة</w:t>
      </w:r>
      <w:r>
        <w:rPr>
          <w:rtl/>
        </w:rPr>
        <w:t>.</w:t>
      </w:r>
    </w:p>
    <w:p w:rsidR="00597E2F" w:rsidRDefault="00597E2F" w:rsidP="00AF4AC1">
      <w:pPr>
        <w:pStyle w:val="libFootnoteCenterBold"/>
        <w:rPr>
          <w:rtl/>
        </w:rPr>
      </w:pPr>
      <w:r>
        <w:rPr>
          <w:rtl/>
        </w:rPr>
        <w:t>الباب 12</w:t>
      </w:r>
    </w:p>
    <w:p w:rsidR="00597E2F" w:rsidRDefault="00597E2F" w:rsidP="00AF4AC1">
      <w:pPr>
        <w:pStyle w:val="libFootnoteCenterBold"/>
        <w:rPr>
          <w:rtl/>
        </w:rPr>
      </w:pPr>
      <w:r>
        <w:rPr>
          <w:rtl/>
        </w:rPr>
        <w:t xml:space="preserve">فيه 5 أحاديث </w:t>
      </w:r>
    </w:p>
    <w:p w:rsidR="00597E2F" w:rsidRDefault="00597E2F" w:rsidP="00FC2696">
      <w:pPr>
        <w:pStyle w:val="libFootnote0"/>
        <w:rPr>
          <w:rtl/>
        </w:rPr>
      </w:pPr>
      <w:r>
        <w:rPr>
          <w:rtl/>
        </w:rPr>
        <w:t>1 - الفقيه 3</w:t>
      </w:r>
      <w:r w:rsidR="00A64B62">
        <w:rPr>
          <w:rtl/>
        </w:rPr>
        <w:t>:</w:t>
      </w:r>
      <w:r>
        <w:rPr>
          <w:rtl/>
        </w:rPr>
        <w:t xml:space="preserve"> 59 </w:t>
      </w:r>
      <w:r w:rsidR="00FC2696">
        <w:rPr>
          <w:rtl/>
        </w:rPr>
        <w:t>/</w:t>
      </w:r>
      <w:r>
        <w:rPr>
          <w:rtl/>
        </w:rPr>
        <w:t xml:space="preserve"> 208. </w:t>
      </w:r>
    </w:p>
    <w:p w:rsidR="00597E2F" w:rsidRPr="00D870A5" w:rsidRDefault="00597E2F" w:rsidP="00AF4AC1">
      <w:pPr>
        <w:pStyle w:val="libFootnote0"/>
        <w:rPr>
          <w:rtl/>
        </w:rPr>
      </w:pPr>
      <w:r w:rsidRPr="00D870A5">
        <w:rPr>
          <w:rtl/>
        </w:rPr>
        <w:t>(</w:t>
      </w:r>
      <w:r w:rsidR="00AF4AC1">
        <w:rPr>
          <w:rFonts w:hint="cs"/>
          <w:rtl/>
        </w:rPr>
        <w:t>3</w:t>
      </w:r>
      <w:r w:rsidRPr="00D870A5">
        <w:rPr>
          <w:rtl/>
        </w:rPr>
        <w:t>) في المصدر</w:t>
      </w:r>
      <w:r w:rsidR="00A64B62">
        <w:rPr>
          <w:rtl/>
        </w:rPr>
        <w:t>:</w:t>
      </w:r>
      <w:r w:rsidRPr="00D870A5">
        <w:rPr>
          <w:rtl/>
        </w:rPr>
        <w:t xml:space="preserve"> نظر</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544AE2">
      <w:pPr>
        <w:pStyle w:val="libNormal0"/>
        <w:rPr>
          <w:rtl/>
        </w:rPr>
      </w:pPr>
      <w:r>
        <w:rPr>
          <w:rtl/>
        </w:rPr>
        <w:lastRenderedPageBreak/>
        <w:t>الله عليه وآله</w:t>
      </w:r>
      <w:r w:rsidRPr="00FC2696">
        <w:rPr>
          <w:rStyle w:val="libNormalChar"/>
          <w:rtl/>
        </w:rPr>
        <w:t xml:space="preserve"> )</w:t>
      </w:r>
      <w:r>
        <w:rPr>
          <w:rtl/>
        </w:rPr>
        <w:t xml:space="preserve"> فشكاه، فقال</w:t>
      </w:r>
      <w:r w:rsidR="00A64B62">
        <w:rPr>
          <w:rtl/>
        </w:rPr>
        <w:t>:</w:t>
      </w:r>
      <w:r>
        <w:rPr>
          <w:rtl/>
        </w:rPr>
        <w:t xml:space="preserve"> يارسول الله! إن</w:t>
      </w:r>
      <w:r w:rsidR="00544AE2">
        <w:rPr>
          <w:rFonts w:hint="cs"/>
          <w:rtl/>
        </w:rPr>
        <w:t>َّ</w:t>
      </w:r>
      <w:r>
        <w:rPr>
          <w:rtl/>
        </w:rPr>
        <w:t xml:space="preserve"> سمرة يدخل علي</w:t>
      </w:r>
      <w:r w:rsidR="00544AE2">
        <w:rPr>
          <w:rFonts w:hint="cs"/>
          <w:rtl/>
        </w:rPr>
        <w:t>ّ</w:t>
      </w:r>
      <w:r>
        <w:rPr>
          <w:rtl/>
        </w:rPr>
        <w:t xml:space="preserve"> بغير إذني، فلو أرسلت إليه فأمرته أن يستأذن حتى تأخذ أهلي حذرها منه، فأرسل إليه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فدعاه، فقال</w:t>
      </w:r>
      <w:r w:rsidR="00A64B62">
        <w:rPr>
          <w:rtl/>
        </w:rPr>
        <w:t>:</w:t>
      </w:r>
      <w:r>
        <w:rPr>
          <w:rtl/>
        </w:rPr>
        <w:t xml:space="preserve"> ياسمرة! ما شأن فلان يشكوك، ويقول</w:t>
      </w:r>
      <w:r w:rsidR="00A64B62">
        <w:rPr>
          <w:rtl/>
        </w:rPr>
        <w:t>:</w:t>
      </w:r>
      <w:r>
        <w:rPr>
          <w:rtl/>
        </w:rPr>
        <w:t xml:space="preserve"> يدخل بغير إذني، فترى من أهله ما يكره ذلك، ياسمرة! استأذن إذا أنت دخلت، ثم</w:t>
      </w:r>
      <w:r w:rsidR="00544AE2">
        <w:rPr>
          <w:rFonts w:hint="cs"/>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يسر</w:t>
      </w:r>
      <w:r w:rsidR="00544AE2">
        <w:rPr>
          <w:rFonts w:hint="cs"/>
          <w:rtl/>
        </w:rPr>
        <w:t>ُّ</w:t>
      </w:r>
      <w:r>
        <w:rPr>
          <w:rtl/>
        </w:rPr>
        <w:t>ك أن يكون لك عذق في الجن</w:t>
      </w:r>
      <w:r w:rsidR="00544AE2">
        <w:rPr>
          <w:rFonts w:hint="cs"/>
          <w:rtl/>
        </w:rPr>
        <w:t>ّ</w:t>
      </w:r>
      <w:r>
        <w:rPr>
          <w:rtl/>
        </w:rPr>
        <w:t>ة بنخلتك؟ قال</w:t>
      </w:r>
      <w:r w:rsidR="00A64B62">
        <w:rPr>
          <w:rtl/>
        </w:rPr>
        <w:t>:</w:t>
      </w:r>
      <w:r>
        <w:rPr>
          <w:rtl/>
        </w:rPr>
        <w:t xml:space="preserve"> لا، قال</w:t>
      </w:r>
      <w:r w:rsidR="00A64B62">
        <w:rPr>
          <w:rtl/>
        </w:rPr>
        <w:t>:</w:t>
      </w:r>
      <w:r>
        <w:rPr>
          <w:rtl/>
        </w:rPr>
        <w:t xml:space="preserve"> لك ثلاثة؟ قال</w:t>
      </w:r>
      <w:r w:rsidR="00A64B62">
        <w:rPr>
          <w:rtl/>
        </w:rPr>
        <w:t>:</w:t>
      </w:r>
      <w:r>
        <w:rPr>
          <w:rtl/>
        </w:rPr>
        <w:t xml:space="preserve"> لا، قال</w:t>
      </w:r>
      <w:r w:rsidR="00A64B62">
        <w:rPr>
          <w:rtl/>
        </w:rPr>
        <w:t>:</w:t>
      </w:r>
      <w:r>
        <w:rPr>
          <w:rtl/>
        </w:rPr>
        <w:t xml:space="preserve"> ما أراك يا سمرة</w:t>
      </w:r>
      <w:r w:rsidR="00481338">
        <w:rPr>
          <w:rtl/>
        </w:rPr>
        <w:t xml:space="preserve"> إلّا </w:t>
      </w:r>
      <w:r>
        <w:rPr>
          <w:rtl/>
        </w:rPr>
        <w:t xml:space="preserve">مضارّاً، إذهب يافلان فاقطعها </w:t>
      </w:r>
      <w:r w:rsidRPr="00821781">
        <w:rPr>
          <w:rStyle w:val="libFootnotenumChar"/>
          <w:rtl/>
        </w:rPr>
        <w:t>(</w:t>
      </w:r>
      <w:r w:rsidR="00544AE2">
        <w:rPr>
          <w:rStyle w:val="libFootnotenumChar"/>
          <w:rFonts w:hint="cs"/>
          <w:rtl/>
        </w:rPr>
        <w:t>1</w:t>
      </w:r>
      <w:r w:rsidRPr="00821781">
        <w:rPr>
          <w:rStyle w:val="libFootnotenumChar"/>
          <w:rtl/>
        </w:rPr>
        <w:t>)</w:t>
      </w:r>
      <w:r>
        <w:rPr>
          <w:rtl/>
        </w:rPr>
        <w:t xml:space="preserve">، واضرب بها وجهه. </w:t>
      </w:r>
    </w:p>
    <w:p w:rsidR="00597E2F" w:rsidRDefault="00597E2F" w:rsidP="006C1B30">
      <w:pPr>
        <w:pStyle w:val="libNormal"/>
        <w:rPr>
          <w:rtl/>
        </w:rPr>
      </w:pPr>
      <w:r w:rsidRPr="00FC2696">
        <w:rPr>
          <w:rStyle w:val="libNormalChar"/>
          <w:rtl/>
        </w:rPr>
        <w:t xml:space="preserve">[ 32280 ] </w:t>
      </w:r>
      <w:r>
        <w:rPr>
          <w:rtl/>
        </w:rPr>
        <w:t xml:space="preserve">2 - محمد بن يعقوب، عن محمد بن يحيى، عن أحمد بن محمد، عن محمد بن يحيى، عن طلحة بن زيد،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544AE2">
        <w:rPr>
          <w:rFonts w:hint="cs"/>
          <w:rtl/>
        </w:rPr>
        <w:t>َّ</w:t>
      </w:r>
      <w:r>
        <w:rPr>
          <w:rtl/>
        </w:rPr>
        <w:t xml:space="preserve"> الجار كالنفس غير مضارّ، ولا آثم.</w:t>
      </w:r>
    </w:p>
    <w:p w:rsidR="00597E2F" w:rsidRDefault="00597E2F" w:rsidP="00544AE2">
      <w:pPr>
        <w:pStyle w:val="libNormal"/>
        <w:rPr>
          <w:rtl/>
        </w:rPr>
      </w:pPr>
      <w:r>
        <w:rPr>
          <w:rtl/>
        </w:rPr>
        <w:t xml:space="preserve">ورواه الشيخ بإسناده عن أحمد بن محمد مثله </w:t>
      </w:r>
      <w:r w:rsidRPr="00821781">
        <w:rPr>
          <w:rStyle w:val="libFootnotenumChar"/>
          <w:rtl/>
        </w:rPr>
        <w:t>(</w:t>
      </w:r>
      <w:r w:rsidR="00544AE2">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[ 32281 ] </w:t>
      </w:r>
      <w:r>
        <w:rPr>
          <w:rtl/>
        </w:rPr>
        <w:t xml:space="preserve">3 - وعن </w:t>
      </w:r>
      <w:r w:rsidR="00E554CA">
        <w:rPr>
          <w:rtl/>
        </w:rPr>
        <w:t xml:space="preserve">عدَّة </w:t>
      </w:r>
      <w:r>
        <w:rPr>
          <w:rtl/>
        </w:rPr>
        <w:t xml:space="preserve">من أصحابنا، عن أحمد بن محمد بن خالد، عن أبيه، عن عبدالله بن بكير، عن زرارة،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544AE2">
        <w:rPr>
          <w:rFonts w:hint="cs"/>
          <w:rtl/>
        </w:rPr>
        <w:t>َّ</w:t>
      </w:r>
      <w:r>
        <w:rPr>
          <w:rtl/>
        </w:rPr>
        <w:t xml:space="preserve"> سمرة بن جندب كان له عذق في حائط لرجل من الانصار، وكان منزل الانصاري بباب البستان، فكان يمر</w:t>
      </w:r>
      <w:r w:rsidR="00544AE2">
        <w:rPr>
          <w:rFonts w:hint="cs"/>
          <w:rtl/>
        </w:rPr>
        <w:t>ّ</w:t>
      </w:r>
      <w:r>
        <w:rPr>
          <w:rtl/>
        </w:rPr>
        <w:t xml:space="preserve"> به إلى نخلته ولا يستأذن، فكلمه الانصاري أن يستأذن إذا جاء، فأبى سمرة، فلما تأبى جاء الانصاري إلى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فشكا إليه وخبره الخبر، فأرسل إليه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وخب</w:t>
      </w:r>
      <w:r w:rsidR="00544AE2">
        <w:rPr>
          <w:rFonts w:hint="cs"/>
          <w:rtl/>
        </w:rPr>
        <w:t>ّ</w:t>
      </w:r>
      <w:r>
        <w:rPr>
          <w:rtl/>
        </w:rPr>
        <w:t>ره بقول الانصاري وما شكا، وقال</w:t>
      </w:r>
      <w:r w:rsidR="00A64B62">
        <w:rPr>
          <w:rtl/>
        </w:rPr>
        <w:t>:</w:t>
      </w:r>
      <w:r>
        <w:rPr>
          <w:rtl/>
        </w:rPr>
        <w:t xml:space="preserve"> إذا أردت الدخول فاستأذن فأبى، فلما أبى ساومه حتى بلغ به من الثمن ما شاء الله فأبى أن يبيع، فقال</w:t>
      </w:r>
      <w:r w:rsidR="00A64B62">
        <w:rPr>
          <w:rtl/>
        </w:rPr>
        <w:t>:</w:t>
      </w:r>
      <w:r>
        <w:rPr>
          <w:rtl/>
        </w:rPr>
        <w:t xml:space="preserve"> لك بها عذق يمد</w:t>
      </w:r>
      <w:r w:rsidR="00544AE2">
        <w:rPr>
          <w:rFonts w:hint="cs"/>
          <w:rtl/>
        </w:rPr>
        <w:t>ّ</w:t>
      </w:r>
      <w:r>
        <w:rPr>
          <w:rtl/>
        </w:rPr>
        <w:t xml:space="preserve"> لك في الجنّة، فأبى أن </w:t>
      </w:r>
    </w:p>
    <w:p w:rsidR="00597E2F" w:rsidRDefault="00FC2696" w:rsidP="00FC2696">
      <w:pPr>
        <w:pStyle w:val="libLine"/>
        <w:rPr>
          <w:rtl/>
        </w:rPr>
      </w:pPr>
      <w:r>
        <w:rPr>
          <w:rtl/>
        </w:rPr>
        <w:t>____________________</w:t>
      </w:r>
    </w:p>
    <w:p w:rsidR="00597E2F" w:rsidRPr="00D870A5" w:rsidRDefault="00597E2F" w:rsidP="00544AE2">
      <w:pPr>
        <w:pStyle w:val="libFootnote0"/>
        <w:rPr>
          <w:rtl/>
        </w:rPr>
      </w:pPr>
      <w:r w:rsidRPr="00D870A5">
        <w:rPr>
          <w:rtl/>
        </w:rPr>
        <w:t>(</w:t>
      </w:r>
      <w:r w:rsidR="00544AE2">
        <w:rPr>
          <w:rFonts w:hint="cs"/>
          <w:rtl/>
        </w:rPr>
        <w:t>1</w:t>
      </w:r>
      <w:r w:rsidRPr="00D870A5">
        <w:rPr>
          <w:rtl/>
        </w:rPr>
        <w:t>) في نسخة</w:t>
      </w:r>
      <w:r w:rsidR="00A64B62">
        <w:rPr>
          <w:rtl/>
        </w:rPr>
        <w:t>:</w:t>
      </w:r>
      <w:r w:rsidRPr="00D870A5">
        <w:rPr>
          <w:rtl/>
        </w:rPr>
        <w:t xml:space="preserve"> </w:t>
      </w:r>
      <w:r w:rsidRPr="00544AE2">
        <w:rPr>
          <w:rtl/>
        </w:rPr>
        <w:t>فاقلعها ( هامش المخطوط ).</w:t>
      </w:r>
    </w:p>
    <w:p w:rsidR="00597E2F" w:rsidRDefault="00597E2F" w:rsidP="00FC2696">
      <w:pPr>
        <w:pStyle w:val="libFootnote0"/>
        <w:rPr>
          <w:rtl/>
        </w:rPr>
      </w:pPr>
      <w:r>
        <w:rPr>
          <w:rtl/>
        </w:rPr>
        <w:t>2 - الكافي 5</w:t>
      </w:r>
      <w:r w:rsidR="00A64B62">
        <w:rPr>
          <w:rtl/>
        </w:rPr>
        <w:t>:</w:t>
      </w:r>
      <w:r>
        <w:rPr>
          <w:rtl/>
        </w:rPr>
        <w:t xml:space="preserve"> 292 </w:t>
      </w:r>
      <w:r w:rsidR="00FC2696">
        <w:rPr>
          <w:rtl/>
        </w:rPr>
        <w:t>/</w:t>
      </w:r>
      <w:r>
        <w:rPr>
          <w:rtl/>
        </w:rPr>
        <w:t xml:space="preserve"> 1. </w:t>
      </w:r>
    </w:p>
    <w:p w:rsidR="00597E2F" w:rsidRPr="00D870A5" w:rsidRDefault="00597E2F" w:rsidP="00544AE2">
      <w:pPr>
        <w:pStyle w:val="libFootnote0"/>
        <w:rPr>
          <w:rtl/>
        </w:rPr>
      </w:pPr>
      <w:r w:rsidRPr="00D870A5">
        <w:rPr>
          <w:rtl/>
        </w:rPr>
        <w:t>(</w:t>
      </w:r>
      <w:r w:rsidR="00544AE2">
        <w:rPr>
          <w:rFonts w:hint="cs"/>
          <w:rtl/>
        </w:rPr>
        <w:t>2</w:t>
      </w:r>
      <w:r w:rsidRPr="00D870A5">
        <w:rPr>
          <w:rtl/>
        </w:rPr>
        <w:t>) التهذيب 7</w:t>
      </w:r>
      <w:r w:rsidR="00A64B62">
        <w:rPr>
          <w:rtl/>
        </w:rPr>
        <w:t>:</w:t>
      </w:r>
      <w:r w:rsidRPr="00D870A5">
        <w:rPr>
          <w:rtl/>
        </w:rPr>
        <w:t xml:space="preserve"> 146 </w:t>
      </w:r>
      <w:r w:rsidR="00FC2696">
        <w:rPr>
          <w:rtl/>
        </w:rPr>
        <w:t>/</w:t>
      </w:r>
      <w:r w:rsidRPr="00D870A5">
        <w:rPr>
          <w:rtl/>
        </w:rPr>
        <w:t xml:space="preserve"> 650</w:t>
      </w:r>
      <w:r>
        <w:rPr>
          <w:rtl/>
        </w:rPr>
        <w:t>.</w:t>
      </w:r>
    </w:p>
    <w:p w:rsidR="00597E2F" w:rsidRDefault="00597E2F" w:rsidP="00FC2696">
      <w:pPr>
        <w:pStyle w:val="libFootnote0"/>
        <w:rPr>
          <w:rtl/>
        </w:rPr>
      </w:pPr>
      <w:r>
        <w:rPr>
          <w:rtl/>
        </w:rPr>
        <w:t>3 - الكافي 5</w:t>
      </w:r>
      <w:r w:rsidR="00A64B62">
        <w:rPr>
          <w:rtl/>
        </w:rPr>
        <w:t>:</w:t>
      </w:r>
      <w:r>
        <w:rPr>
          <w:rtl/>
        </w:rPr>
        <w:t xml:space="preserve"> 292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يقبل، فقال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للانصاري</w:t>
      </w:r>
      <w:r w:rsidR="00A64B62">
        <w:rPr>
          <w:rtl/>
        </w:rPr>
        <w:t>:</w:t>
      </w:r>
      <w:r>
        <w:rPr>
          <w:rtl/>
        </w:rPr>
        <w:t xml:space="preserve"> اذهب فاقلعها وارم بها إليه، فانه لا ضرر ولا ضرار </w:t>
      </w:r>
      <w:r w:rsidRPr="00821781">
        <w:rPr>
          <w:rStyle w:val="libFootnotenumChar"/>
          <w:rtl/>
        </w:rPr>
        <w:t>(1)</w:t>
      </w:r>
      <w:r>
        <w:rPr>
          <w:rtl/>
        </w:rPr>
        <w:t>.</w:t>
      </w:r>
    </w:p>
    <w:p w:rsidR="00597E2F" w:rsidRDefault="00597E2F" w:rsidP="00B351E8">
      <w:pPr>
        <w:pStyle w:val="libNormal"/>
        <w:rPr>
          <w:rtl/>
        </w:rPr>
      </w:pPr>
      <w:r>
        <w:rPr>
          <w:rtl/>
        </w:rPr>
        <w:t xml:space="preserve">ورواه الصدوق بإسناده عن ابن بكير نحوه </w:t>
      </w:r>
      <w:r w:rsidRPr="00821781">
        <w:rPr>
          <w:rStyle w:val="libFootnotenumChar"/>
          <w:rtl/>
        </w:rPr>
        <w:t>(2)</w:t>
      </w:r>
      <w:r>
        <w:rPr>
          <w:rtl/>
        </w:rPr>
        <w:t>.</w:t>
      </w:r>
    </w:p>
    <w:p w:rsidR="00597E2F" w:rsidRDefault="00597E2F" w:rsidP="00B351E8">
      <w:pPr>
        <w:pStyle w:val="libNormal"/>
        <w:rPr>
          <w:rtl/>
        </w:rPr>
      </w:pPr>
      <w:r>
        <w:rPr>
          <w:rtl/>
        </w:rPr>
        <w:t xml:space="preserve">ورواه الشيخ بإسناده عن أحمد بن محمد بن خالد مثله </w:t>
      </w:r>
      <w:r w:rsidRPr="00821781">
        <w:rPr>
          <w:rStyle w:val="libFootnotenumChar"/>
          <w:rtl/>
        </w:rPr>
        <w:t>(3)</w:t>
      </w:r>
      <w:r>
        <w:rPr>
          <w:rtl/>
        </w:rPr>
        <w:t xml:space="preserve">. </w:t>
      </w:r>
    </w:p>
    <w:p w:rsidR="00597E2F" w:rsidRDefault="00597E2F" w:rsidP="005D0DF1">
      <w:pPr>
        <w:pStyle w:val="libNormal"/>
        <w:rPr>
          <w:rtl/>
        </w:rPr>
      </w:pPr>
      <w:r w:rsidRPr="00FC2696">
        <w:rPr>
          <w:rStyle w:val="libNormalChar"/>
          <w:rtl/>
        </w:rPr>
        <w:t xml:space="preserve">[ 32282 ] </w:t>
      </w:r>
      <w:r>
        <w:rPr>
          <w:rtl/>
        </w:rPr>
        <w:t>4 - وعن علي</w:t>
      </w:r>
      <w:r w:rsidR="005D0DF1">
        <w:rPr>
          <w:rFonts w:hint="cs"/>
          <w:rtl/>
        </w:rPr>
        <w:t>ِّ</w:t>
      </w:r>
      <w:r>
        <w:rPr>
          <w:rtl/>
        </w:rPr>
        <w:t xml:space="preserve"> بن محمد بن بندار، عن أحمد بن أبي عبدالله، عن أبيه، عن بعض أصحابنا، عن عبدالله بن مسكان، عن زرارة،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نحوه،</w:t>
      </w:r>
      <w:r w:rsidR="00481338">
        <w:rPr>
          <w:rtl/>
        </w:rPr>
        <w:t xml:space="preserve"> إلّا </w:t>
      </w:r>
      <w:r>
        <w:rPr>
          <w:rtl/>
        </w:rPr>
        <w:t>أن</w:t>
      </w:r>
      <w:r w:rsidR="005D0DF1">
        <w:rPr>
          <w:rFonts w:hint="cs"/>
          <w:rtl/>
        </w:rPr>
        <w:t>ّ</w:t>
      </w:r>
      <w:r>
        <w:rPr>
          <w:rtl/>
        </w:rPr>
        <w:t>ه قال</w:t>
      </w:r>
      <w:r w:rsidR="00A64B62">
        <w:rPr>
          <w:rtl/>
        </w:rPr>
        <w:t>:</w:t>
      </w:r>
      <w:r>
        <w:rPr>
          <w:rtl/>
        </w:rPr>
        <w:t xml:space="preserve"> فقال له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إنك رجل مضار</w:t>
      </w:r>
      <w:r w:rsidR="005D0DF1">
        <w:rPr>
          <w:rFonts w:hint="cs"/>
          <w:rtl/>
        </w:rPr>
        <w:t>ّ</w:t>
      </w:r>
      <w:r>
        <w:rPr>
          <w:rtl/>
        </w:rPr>
        <w:t xml:space="preserve"> ولا ضرر ولا ضرار على مؤمن، قال</w:t>
      </w:r>
      <w:r w:rsidR="00A64B62">
        <w:rPr>
          <w:rtl/>
        </w:rPr>
        <w:t>:</w:t>
      </w:r>
      <w:r>
        <w:rPr>
          <w:rtl/>
        </w:rPr>
        <w:t xml:space="preserve"> ثم أمر بها فقلعت </w:t>
      </w:r>
      <w:r w:rsidRPr="00FC2696">
        <w:rPr>
          <w:rStyle w:val="libNormalChar"/>
          <w:rtl/>
        </w:rPr>
        <w:t xml:space="preserve">( </w:t>
      </w:r>
      <w:r>
        <w:rPr>
          <w:rtl/>
        </w:rPr>
        <w:t>ورمي</w:t>
      </w:r>
      <w:r w:rsidRPr="00FC2696">
        <w:rPr>
          <w:rStyle w:val="libNormalChar"/>
          <w:rtl/>
        </w:rPr>
        <w:t xml:space="preserve"> )</w:t>
      </w:r>
      <w:r>
        <w:rPr>
          <w:rtl/>
        </w:rPr>
        <w:t xml:space="preserve"> </w:t>
      </w:r>
      <w:r w:rsidRPr="00821781">
        <w:rPr>
          <w:rStyle w:val="libFootnotenumChar"/>
          <w:rtl/>
        </w:rPr>
        <w:t>(</w:t>
      </w:r>
      <w:r w:rsidR="005D0DF1">
        <w:rPr>
          <w:rStyle w:val="libFootnotenumChar"/>
          <w:rFonts w:hint="cs"/>
          <w:rtl/>
        </w:rPr>
        <w:t>4</w:t>
      </w:r>
      <w:r w:rsidRPr="00821781">
        <w:rPr>
          <w:rStyle w:val="libFootnotenumChar"/>
          <w:rtl/>
        </w:rPr>
        <w:t>)</w:t>
      </w:r>
      <w:r>
        <w:rPr>
          <w:rtl/>
        </w:rPr>
        <w:t xml:space="preserve"> بها إليه، فقال له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انطلق فاغرسها حيث شئت. </w:t>
      </w:r>
    </w:p>
    <w:p w:rsidR="00597E2F" w:rsidRDefault="00597E2F" w:rsidP="006C1B30">
      <w:pPr>
        <w:pStyle w:val="libNormal"/>
        <w:rPr>
          <w:rtl/>
        </w:rPr>
      </w:pPr>
      <w:r w:rsidRPr="00FC2696">
        <w:rPr>
          <w:rStyle w:val="libNormalChar"/>
          <w:rtl/>
        </w:rPr>
        <w:t xml:space="preserve">[ 32283 ] </w:t>
      </w:r>
      <w:r>
        <w:rPr>
          <w:rtl/>
        </w:rPr>
        <w:t xml:space="preserve">5 - وعن محمد بن يحيى، عن محمد بن الحسين، عن محمد ابن عبدالله بن هلال، عن عقبة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لا ضرر ولا ضرار.</w:t>
      </w:r>
    </w:p>
    <w:p w:rsidR="00597E2F" w:rsidRDefault="00597E2F" w:rsidP="005D0DF1">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الشفعة </w:t>
      </w:r>
      <w:r w:rsidRPr="00821781">
        <w:rPr>
          <w:rStyle w:val="libFootnotenumChar"/>
          <w:rtl/>
        </w:rPr>
        <w:t>(</w:t>
      </w:r>
      <w:r w:rsidR="005D0DF1">
        <w:rPr>
          <w:rStyle w:val="libFootnotenumChar"/>
          <w:rFonts w:hint="cs"/>
          <w:rtl/>
        </w:rPr>
        <w:t>5</w:t>
      </w:r>
      <w:r w:rsidRPr="00821781">
        <w:rPr>
          <w:rStyle w:val="libFootnotenumChar"/>
          <w:rtl/>
        </w:rPr>
        <w:t>)</w:t>
      </w:r>
      <w:r>
        <w:rPr>
          <w:rtl/>
        </w:rPr>
        <w:t xml:space="preserve">، ويأتي ما </w:t>
      </w:r>
      <w:r w:rsidR="00E554CA">
        <w:rPr>
          <w:rtl/>
        </w:rPr>
        <w:t xml:space="preserve">يدلّ </w:t>
      </w:r>
      <w:r>
        <w:rPr>
          <w:rtl/>
        </w:rPr>
        <w:t xml:space="preserve">عليه </w:t>
      </w:r>
      <w:r w:rsidRPr="00821781">
        <w:rPr>
          <w:rStyle w:val="libFootnotenumChar"/>
          <w:rtl/>
        </w:rPr>
        <w:t>(</w:t>
      </w:r>
      <w:r w:rsidR="005D0DF1">
        <w:rPr>
          <w:rStyle w:val="libFootnotenumChar"/>
          <w:rFonts w:hint="cs"/>
          <w:rtl/>
        </w:rPr>
        <w:t>6</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5D0DF1" w:rsidRDefault="00597E2F" w:rsidP="00FC2696">
      <w:pPr>
        <w:pStyle w:val="libFootnote0"/>
        <w:rPr>
          <w:rtl/>
        </w:rPr>
      </w:pPr>
      <w:r w:rsidRPr="00D870A5">
        <w:rPr>
          <w:rtl/>
        </w:rPr>
        <w:t>(1) في الفقيه</w:t>
      </w:r>
      <w:r w:rsidR="00A64B62">
        <w:rPr>
          <w:rtl/>
        </w:rPr>
        <w:t>:</w:t>
      </w:r>
      <w:r w:rsidRPr="00D870A5">
        <w:rPr>
          <w:rtl/>
        </w:rPr>
        <w:t xml:space="preserve"> </w:t>
      </w:r>
      <w:r w:rsidRPr="005D0DF1">
        <w:rPr>
          <w:rtl/>
        </w:rPr>
        <w:t>اضرار ( هامش</w:t>
      </w:r>
      <w:r w:rsidRPr="00D870A5">
        <w:rPr>
          <w:rtl/>
        </w:rPr>
        <w:t xml:space="preserve"> </w:t>
      </w:r>
      <w:r w:rsidRPr="005D0DF1">
        <w:rPr>
          <w:rtl/>
        </w:rPr>
        <w:t xml:space="preserve">المخطوط ). </w:t>
      </w:r>
    </w:p>
    <w:p w:rsidR="00597E2F" w:rsidRPr="00D870A5" w:rsidRDefault="00597E2F" w:rsidP="00FC2696">
      <w:pPr>
        <w:pStyle w:val="libFootnote0"/>
        <w:rPr>
          <w:rtl/>
        </w:rPr>
      </w:pPr>
      <w:r w:rsidRPr="00D870A5">
        <w:rPr>
          <w:rtl/>
        </w:rPr>
        <w:t>(2) الفقيه 3</w:t>
      </w:r>
      <w:r w:rsidR="00A64B62">
        <w:rPr>
          <w:rtl/>
        </w:rPr>
        <w:t>:</w:t>
      </w:r>
      <w:r w:rsidRPr="00D870A5">
        <w:rPr>
          <w:rtl/>
        </w:rPr>
        <w:t xml:space="preserve"> 147 </w:t>
      </w:r>
      <w:r w:rsidR="00FC2696">
        <w:rPr>
          <w:rtl/>
        </w:rPr>
        <w:t>/</w:t>
      </w:r>
      <w:r w:rsidRPr="00D870A5">
        <w:rPr>
          <w:rtl/>
        </w:rPr>
        <w:t xml:space="preserve"> 648</w:t>
      </w:r>
      <w:r>
        <w:rPr>
          <w:rtl/>
        </w:rPr>
        <w:t>.</w:t>
      </w:r>
      <w:r w:rsidRPr="00D870A5">
        <w:rPr>
          <w:rtl/>
        </w:rPr>
        <w:t xml:space="preserve"> </w:t>
      </w:r>
    </w:p>
    <w:p w:rsidR="00597E2F" w:rsidRPr="00D870A5" w:rsidRDefault="00597E2F" w:rsidP="00FC2696">
      <w:pPr>
        <w:pStyle w:val="libFootnote0"/>
        <w:rPr>
          <w:rtl/>
        </w:rPr>
      </w:pPr>
      <w:r w:rsidRPr="00D870A5">
        <w:rPr>
          <w:rtl/>
        </w:rPr>
        <w:t>(3) التهذيب 7</w:t>
      </w:r>
      <w:r w:rsidR="00A64B62">
        <w:rPr>
          <w:rtl/>
        </w:rPr>
        <w:t>:</w:t>
      </w:r>
      <w:r w:rsidRPr="00D870A5">
        <w:rPr>
          <w:rtl/>
        </w:rPr>
        <w:t xml:space="preserve"> 146 </w:t>
      </w:r>
      <w:r w:rsidR="00FC2696">
        <w:rPr>
          <w:rtl/>
        </w:rPr>
        <w:t>/</w:t>
      </w:r>
      <w:r w:rsidRPr="00D870A5">
        <w:rPr>
          <w:rtl/>
        </w:rPr>
        <w:t xml:space="preserve"> 651</w:t>
      </w:r>
      <w:r>
        <w:rPr>
          <w:rtl/>
        </w:rPr>
        <w:t>.</w:t>
      </w:r>
    </w:p>
    <w:p w:rsidR="00597E2F" w:rsidRDefault="00597E2F" w:rsidP="00FC2696">
      <w:pPr>
        <w:pStyle w:val="libFootnote0"/>
        <w:rPr>
          <w:rtl/>
        </w:rPr>
      </w:pPr>
      <w:r>
        <w:rPr>
          <w:rtl/>
        </w:rPr>
        <w:t>4 - الكافي 5</w:t>
      </w:r>
      <w:r w:rsidR="00A64B62">
        <w:rPr>
          <w:rtl/>
        </w:rPr>
        <w:t>:</w:t>
      </w:r>
      <w:r>
        <w:rPr>
          <w:rtl/>
        </w:rPr>
        <w:t xml:space="preserve"> 294 </w:t>
      </w:r>
      <w:r w:rsidR="00FC2696">
        <w:rPr>
          <w:rtl/>
        </w:rPr>
        <w:t>/</w:t>
      </w:r>
      <w:r>
        <w:rPr>
          <w:rtl/>
        </w:rPr>
        <w:t xml:space="preserve"> 8. </w:t>
      </w:r>
    </w:p>
    <w:p w:rsidR="00597E2F" w:rsidRPr="00D870A5" w:rsidRDefault="00597E2F" w:rsidP="005D0DF1">
      <w:pPr>
        <w:pStyle w:val="libFootnote0"/>
        <w:rPr>
          <w:rtl/>
        </w:rPr>
      </w:pPr>
      <w:r w:rsidRPr="00D870A5">
        <w:rPr>
          <w:rtl/>
        </w:rPr>
        <w:t>(</w:t>
      </w:r>
      <w:r w:rsidR="005D0DF1">
        <w:rPr>
          <w:rFonts w:hint="cs"/>
          <w:rtl/>
        </w:rPr>
        <w:t>4</w:t>
      </w:r>
      <w:r w:rsidRPr="00D870A5">
        <w:rPr>
          <w:rtl/>
        </w:rPr>
        <w:t>) في المصدر</w:t>
      </w:r>
      <w:r w:rsidR="00A64B62">
        <w:rPr>
          <w:rtl/>
        </w:rPr>
        <w:t>:</w:t>
      </w:r>
      <w:r w:rsidRPr="00D870A5">
        <w:rPr>
          <w:rtl/>
        </w:rPr>
        <w:t xml:space="preserve"> ثم</w:t>
      </w:r>
      <w:r w:rsidR="005D0DF1">
        <w:rPr>
          <w:rFonts w:hint="cs"/>
          <w:rtl/>
        </w:rPr>
        <w:t>ّ</w:t>
      </w:r>
      <w:r w:rsidRPr="00D870A5">
        <w:rPr>
          <w:rtl/>
        </w:rPr>
        <w:t xml:space="preserve"> رمى</w:t>
      </w:r>
      <w:r>
        <w:rPr>
          <w:rtl/>
        </w:rPr>
        <w:t>.</w:t>
      </w:r>
    </w:p>
    <w:p w:rsidR="00597E2F" w:rsidRDefault="00597E2F" w:rsidP="00FC2696">
      <w:pPr>
        <w:pStyle w:val="libFootnote0"/>
        <w:rPr>
          <w:rtl/>
        </w:rPr>
      </w:pPr>
      <w:r>
        <w:rPr>
          <w:rtl/>
        </w:rPr>
        <w:t>5 - الكافي 5</w:t>
      </w:r>
      <w:r w:rsidR="00A64B62">
        <w:rPr>
          <w:rtl/>
        </w:rPr>
        <w:t>:</w:t>
      </w:r>
      <w:r>
        <w:rPr>
          <w:rtl/>
        </w:rPr>
        <w:t xml:space="preserve"> 293 </w:t>
      </w:r>
      <w:r w:rsidR="00FC2696">
        <w:rPr>
          <w:rtl/>
        </w:rPr>
        <w:t>/</w:t>
      </w:r>
      <w:r>
        <w:rPr>
          <w:rtl/>
        </w:rPr>
        <w:t xml:space="preserve"> 6. </w:t>
      </w:r>
    </w:p>
    <w:p w:rsidR="00597E2F" w:rsidRPr="00D870A5" w:rsidRDefault="00597E2F" w:rsidP="005D0DF1">
      <w:pPr>
        <w:pStyle w:val="libFootnote0"/>
        <w:rPr>
          <w:rtl/>
        </w:rPr>
      </w:pPr>
      <w:r w:rsidRPr="00D870A5">
        <w:rPr>
          <w:rtl/>
        </w:rPr>
        <w:t>(</w:t>
      </w:r>
      <w:r w:rsidR="005D0DF1">
        <w:rPr>
          <w:rFonts w:hint="cs"/>
          <w:rtl/>
        </w:rPr>
        <w:t>5</w:t>
      </w:r>
      <w:r w:rsidRPr="00D870A5">
        <w:rPr>
          <w:rtl/>
        </w:rPr>
        <w:t>) تقدم في الحديث 1 من الباب 5 من أبواب الشفعة</w:t>
      </w:r>
      <w:r>
        <w:rPr>
          <w:rtl/>
        </w:rPr>
        <w:t>.</w:t>
      </w:r>
      <w:r w:rsidRPr="00D870A5">
        <w:rPr>
          <w:rtl/>
        </w:rPr>
        <w:t xml:space="preserve"> </w:t>
      </w:r>
    </w:p>
    <w:p w:rsidR="00597E2F" w:rsidRPr="00D870A5" w:rsidRDefault="00597E2F" w:rsidP="005D0DF1">
      <w:pPr>
        <w:pStyle w:val="libFootnote0"/>
        <w:rPr>
          <w:rtl/>
        </w:rPr>
      </w:pPr>
      <w:r w:rsidRPr="00D870A5">
        <w:rPr>
          <w:rtl/>
        </w:rPr>
        <w:t>(</w:t>
      </w:r>
      <w:r w:rsidR="005D0DF1">
        <w:rPr>
          <w:rFonts w:hint="cs"/>
          <w:rtl/>
        </w:rPr>
        <w:t>6</w:t>
      </w:r>
      <w:r w:rsidRPr="00D870A5">
        <w:rPr>
          <w:rtl/>
        </w:rPr>
        <w:t xml:space="preserve">) يأتي في </w:t>
      </w:r>
      <w:r w:rsidR="0081231A">
        <w:rPr>
          <w:rtl/>
        </w:rPr>
        <w:t>الأبواب</w:t>
      </w:r>
      <w:r w:rsidRPr="00D870A5">
        <w:rPr>
          <w:rtl/>
        </w:rPr>
        <w:t xml:space="preserve"> 13 و 14 و 15 و 16 من هذه </w:t>
      </w:r>
      <w:r w:rsidR="0081231A">
        <w:rPr>
          <w:rtl/>
        </w:rPr>
        <w:t>الأبواب</w:t>
      </w:r>
      <w:r>
        <w:rPr>
          <w:rtl/>
        </w:rPr>
        <w:t>.</w:t>
      </w:r>
      <w:r w:rsidRPr="00D870A5">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910" w:name="_Toc307331588"/>
      <w:bookmarkStart w:id="911" w:name="_Toc380348154"/>
      <w:bookmarkStart w:id="912" w:name="_Toc185031886"/>
      <w:r>
        <w:rPr>
          <w:rtl/>
        </w:rPr>
        <w:lastRenderedPageBreak/>
        <w:t>13 - باب حكم صاحب العين اذا أراد أن يجعلها أسفل من</w:t>
      </w:r>
      <w:bookmarkEnd w:id="910"/>
      <w:r w:rsidR="00907434">
        <w:rPr>
          <w:rtl/>
        </w:rPr>
        <w:t xml:space="preserve"> </w:t>
      </w:r>
      <w:bookmarkStart w:id="913" w:name="_Toc307331589"/>
      <w:r w:rsidR="00907434">
        <w:rPr>
          <w:rtl/>
        </w:rPr>
        <w:t>م</w:t>
      </w:r>
      <w:r>
        <w:rPr>
          <w:rtl/>
        </w:rPr>
        <w:t>وضعها، إذا كانت تضر</w:t>
      </w:r>
      <w:r w:rsidR="005D0DF1">
        <w:rPr>
          <w:rFonts w:hint="cs"/>
          <w:rtl/>
        </w:rPr>
        <w:t>ّ</w:t>
      </w:r>
      <w:r>
        <w:rPr>
          <w:rtl/>
        </w:rPr>
        <w:t xml:space="preserve"> بعين اخرى.</w:t>
      </w:r>
      <w:bookmarkEnd w:id="911"/>
      <w:bookmarkEnd w:id="912"/>
      <w:bookmarkEnd w:id="913"/>
      <w:r>
        <w:rPr>
          <w:rtl/>
        </w:rPr>
        <w:t xml:space="preserve"> </w:t>
      </w:r>
    </w:p>
    <w:p w:rsidR="00597E2F" w:rsidRDefault="00597E2F" w:rsidP="006C1B30">
      <w:pPr>
        <w:pStyle w:val="libNormal"/>
        <w:rPr>
          <w:rtl/>
        </w:rPr>
      </w:pPr>
      <w:r w:rsidRPr="00FC2696">
        <w:rPr>
          <w:rStyle w:val="libNormalChar"/>
          <w:rtl/>
        </w:rPr>
        <w:t xml:space="preserve">[ 32284 ] </w:t>
      </w:r>
      <w:r>
        <w:rPr>
          <w:rtl/>
        </w:rPr>
        <w:t xml:space="preserve">1 - محمد بن يعقوب، عن علي بن إبراهيم، عن أبيه، عن محمد بن حفص،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قوم كانت لهم عيون في أرض قريبة بعضها من بعض، فأراد رجل أن يجعل عينه أسفل من موضعها الذي كانت عليه، وبعض العيون إذا فعل بها ذلك أضر</w:t>
      </w:r>
      <w:r w:rsidR="005D0DF1">
        <w:rPr>
          <w:rFonts w:hint="cs"/>
          <w:rtl/>
        </w:rPr>
        <w:t>َّ</w:t>
      </w:r>
      <w:r>
        <w:rPr>
          <w:rtl/>
        </w:rPr>
        <w:t xml:space="preserve"> بالبقي</w:t>
      </w:r>
      <w:r w:rsidR="00926311">
        <w:rPr>
          <w:rFonts w:hint="cs"/>
          <w:rtl/>
        </w:rPr>
        <w:t>ّ</w:t>
      </w:r>
      <w:r>
        <w:rPr>
          <w:rtl/>
        </w:rPr>
        <w:t>ة من العيون، وبعضها لا يضر</w:t>
      </w:r>
      <w:r w:rsidR="00926311">
        <w:rPr>
          <w:rFonts w:hint="cs"/>
          <w:rtl/>
        </w:rPr>
        <w:t>ّ</w:t>
      </w:r>
      <w:r>
        <w:rPr>
          <w:rtl/>
        </w:rPr>
        <w:t xml:space="preserve"> من شد</w:t>
      </w:r>
      <w:r w:rsidR="00926311">
        <w:rPr>
          <w:rFonts w:hint="cs"/>
          <w:rtl/>
        </w:rPr>
        <w:t>َّ</w:t>
      </w:r>
      <w:r w:rsidR="00926311">
        <w:rPr>
          <w:rtl/>
        </w:rPr>
        <w:t>ة ال</w:t>
      </w:r>
      <w:r w:rsidR="00926311">
        <w:rPr>
          <w:rFonts w:hint="cs"/>
          <w:rtl/>
        </w:rPr>
        <w:t>أ</w:t>
      </w:r>
      <w:r>
        <w:rPr>
          <w:rtl/>
        </w:rPr>
        <w:t>رض، قال</w:t>
      </w:r>
      <w:r w:rsidR="00A64B62">
        <w:rPr>
          <w:rtl/>
        </w:rPr>
        <w:t>:</w:t>
      </w:r>
      <w:r>
        <w:rPr>
          <w:rtl/>
        </w:rPr>
        <w:t xml:space="preserve"> فقال</w:t>
      </w:r>
      <w:r w:rsidR="00A64B62">
        <w:rPr>
          <w:rtl/>
        </w:rPr>
        <w:t>:</w:t>
      </w:r>
      <w:r>
        <w:rPr>
          <w:rtl/>
        </w:rPr>
        <w:t xml:space="preserve"> ما كان في مكان شديد </w:t>
      </w:r>
      <w:r w:rsidRPr="00821781">
        <w:rPr>
          <w:rStyle w:val="libFootnotenumChar"/>
          <w:rtl/>
        </w:rPr>
        <w:t>(1)</w:t>
      </w:r>
      <w:r>
        <w:rPr>
          <w:rtl/>
        </w:rPr>
        <w:t xml:space="preserve"> فلا يضرّ، وما كان في أرض رخوة بطحاء فإنه يضر</w:t>
      </w:r>
      <w:r w:rsidR="00926311">
        <w:rPr>
          <w:rFonts w:hint="cs"/>
          <w:rtl/>
        </w:rPr>
        <w:t>ّ</w:t>
      </w:r>
      <w:r>
        <w:rPr>
          <w:rtl/>
        </w:rPr>
        <w:t>، وإن عرض رجل على جاره أن يضع عينه كما وضعها وهو على مقدار واحد، قال</w:t>
      </w:r>
      <w:r w:rsidR="00A64B62">
        <w:rPr>
          <w:rtl/>
        </w:rPr>
        <w:t>:</w:t>
      </w:r>
      <w:r>
        <w:rPr>
          <w:rtl/>
        </w:rPr>
        <w:t xml:space="preserve"> إن تراضيا فلا يضرّ، وقال</w:t>
      </w:r>
      <w:r w:rsidR="00A64B62">
        <w:rPr>
          <w:rtl/>
        </w:rPr>
        <w:t>:</w:t>
      </w:r>
      <w:r>
        <w:rPr>
          <w:rtl/>
        </w:rPr>
        <w:t xml:space="preserve"> يكون بين العينين ألف ذراع.</w:t>
      </w:r>
    </w:p>
    <w:p w:rsidR="00597E2F" w:rsidRDefault="00597E2F" w:rsidP="00B351E8">
      <w:pPr>
        <w:pStyle w:val="libNormal"/>
        <w:rPr>
          <w:rtl/>
        </w:rPr>
      </w:pPr>
      <w:r>
        <w:rPr>
          <w:rtl/>
        </w:rPr>
        <w:t>ورواه الصدوق مرسلاً، إلى قوله</w:t>
      </w:r>
      <w:r w:rsidR="00A64B62">
        <w:rPr>
          <w:rtl/>
        </w:rPr>
        <w:t>:</w:t>
      </w:r>
      <w:r>
        <w:rPr>
          <w:rtl/>
        </w:rPr>
        <w:t xml:space="preserve"> فانه يضر</w:t>
      </w:r>
      <w:r w:rsidR="00926311">
        <w:rPr>
          <w:rFonts w:hint="cs"/>
          <w:rtl/>
        </w:rPr>
        <w:t>ّ</w:t>
      </w:r>
      <w:r>
        <w:rPr>
          <w:rtl/>
        </w:rPr>
        <w:t xml:space="preserve"> </w:t>
      </w:r>
      <w:r w:rsidRPr="00821781">
        <w:rPr>
          <w:rStyle w:val="libFootnotenumChar"/>
          <w:rtl/>
        </w:rPr>
        <w:t>(2)</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(3)</w:t>
      </w:r>
      <w:r>
        <w:rPr>
          <w:rtl/>
        </w:rPr>
        <w:t xml:space="preserve">، ويأتي ما </w:t>
      </w:r>
      <w:r w:rsidR="00E554CA">
        <w:rPr>
          <w:rtl/>
        </w:rPr>
        <w:t>يدل</w:t>
      </w:r>
      <w:r w:rsidR="00926311">
        <w:rPr>
          <w:rFonts w:hint="cs"/>
          <w:rtl/>
        </w:rPr>
        <w:t>ُ</w:t>
      </w:r>
      <w:r w:rsidR="00E554CA">
        <w:rPr>
          <w:rtl/>
        </w:rPr>
        <w:t xml:space="preserve">ّ </w:t>
      </w:r>
      <w:r>
        <w:rPr>
          <w:rtl/>
        </w:rPr>
        <w:t xml:space="preserve">عليه </w:t>
      </w:r>
      <w:r w:rsidRPr="00821781">
        <w:rPr>
          <w:rStyle w:val="libFootnotenumChar"/>
          <w:rtl/>
        </w:rPr>
        <w:t>(4)</w:t>
      </w:r>
      <w:r>
        <w:rPr>
          <w:rtl/>
        </w:rPr>
        <w:t>.</w:t>
      </w:r>
    </w:p>
    <w:p w:rsidR="00597E2F" w:rsidRDefault="00597E2F" w:rsidP="00597E2F">
      <w:pPr>
        <w:pStyle w:val="Heading2Center"/>
        <w:rPr>
          <w:rtl/>
        </w:rPr>
      </w:pPr>
      <w:bookmarkStart w:id="914" w:name="_Toc307331590"/>
      <w:bookmarkStart w:id="915" w:name="_Toc380348155"/>
      <w:bookmarkStart w:id="916" w:name="_Toc185031887"/>
      <w:r>
        <w:rPr>
          <w:rtl/>
        </w:rPr>
        <w:t>14 - باب أنه لا يجوز حفر قناة بجنب قناة ا</w:t>
      </w:r>
      <w:r w:rsidR="00926311">
        <w:rPr>
          <w:rFonts w:hint="cs"/>
          <w:rtl/>
        </w:rPr>
        <w:t>ُ</w:t>
      </w:r>
      <w:r>
        <w:rPr>
          <w:rtl/>
        </w:rPr>
        <w:t>خرى إذا</w:t>
      </w:r>
      <w:bookmarkEnd w:id="914"/>
      <w:r w:rsidR="00907434">
        <w:rPr>
          <w:rtl/>
        </w:rPr>
        <w:t xml:space="preserve"> </w:t>
      </w:r>
      <w:bookmarkStart w:id="917" w:name="_Toc307331591"/>
      <w:r w:rsidR="00907434">
        <w:rPr>
          <w:rtl/>
        </w:rPr>
        <w:t>ك</w:t>
      </w:r>
      <w:r>
        <w:rPr>
          <w:rtl/>
        </w:rPr>
        <w:t>انت تضر</w:t>
      </w:r>
      <w:r w:rsidR="00926311">
        <w:rPr>
          <w:rFonts w:hint="cs"/>
          <w:rtl/>
        </w:rPr>
        <w:t>ّ</w:t>
      </w:r>
      <w:r>
        <w:rPr>
          <w:rtl/>
        </w:rPr>
        <w:t xml:space="preserve"> بها.</w:t>
      </w:r>
      <w:bookmarkEnd w:id="915"/>
      <w:bookmarkEnd w:id="916"/>
      <w:bookmarkEnd w:id="917"/>
      <w:r>
        <w:rPr>
          <w:rtl/>
        </w:rPr>
        <w:t xml:space="preserve"> </w:t>
      </w:r>
    </w:p>
    <w:p w:rsidR="00597E2F" w:rsidRDefault="00597E2F" w:rsidP="006C1B30">
      <w:pPr>
        <w:pStyle w:val="libNormal"/>
        <w:rPr>
          <w:rtl/>
        </w:rPr>
      </w:pPr>
      <w:r w:rsidRPr="00FC2696">
        <w:rPr>
          <w:rStyle w:val="libNormalChar"/>
          <w:rtl/>
        </w:rPr>
        <w:t xml:space="preserve">[ 32285 ] </w:t>
      </w:r>
      <w:r>
        <w:rPr>
          <w:rtl/>
        </w:rPr>
        <w:t xml:space="preserve">1 - محمد بن يعقوب، عن محمد بن يحيى، عن محمد بن </w:t>
      </w:r>
    </w:p>
    <w:p w:rsidR="00597E2F" w:rsidRDefault="00FC2696" w:rsidP="00FC2696">
      <w:pPr>
        <w:pStyle w:val="libLine"/>
        <w:rPr>
          <w:rtl/>
        </w:rPr>
      </w:pPr>
      <w:r>
        <w:rPr>
          <w:rtl/>
        </w:rPr>
        <w:t>____________________</w:t>
      </w:r>
    </w:p>
    <w:p w:rsidR="00597E2F" w:rsidRDefault="00597E2F" w:rsidP="008C478F">
      <w:pPr>
        <w:pStyle w:val="libFootnoteCenterBold"/>
        <w:rPr>
          <w:rtl/>
        </w:rPr>
      </w:pPr>
      <w:r>
        <w:rPr>
          <w:rtl/>
        </w:rPr>
        <w:t>الباب 13</w:t>
      </w:r>
    </w:p>
    <w:p w:rsidR="00597E2F" w:rsidRDefault="00597E2F" w:rsidP="008C478F">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293 </w:t>
      </w:r>
      <w:r w:rsidR="00FC2696">
        <w:rPr>
          <w:rtl/>
        </w:rPr>
        <w:t>/</w:t>
      </w:r>
      <w:r>
        <w:rPr>
          <w:rtl/>
        </w:rPr>
        <w:t xml:space="preserve"> 3.</w:t>
      </w:r>
    </w:p>
    <w:p w:rsidR="00597E2F" w:rsidRPr="00D870A5" w:rsidRDefault="00597E2F" w:rsidP="00FC2696">
      <w:pPr>
        <w:pStyle w:val="libFootnote0"/>
        <w:rPr>
          <w:rtl/>
        </w:rPr>
      </w:pPr>
      <w:r w:rsidRPr="00D870A5">
        <w:rPr>
          <w:rtl/>
        </w:rPr>
        <w:t>(1) في نسخة من الفقيه</w:t>
      </w:r>
      <w:r w:rsidR="00A64B62">
        <w:rPr>
          <w:rtl/>
        </w:rPr>
        <w:t>:</w:t>
      </w:r>
      <w:r w:rsidRPr="00D870A5">
        <w:rPr>
          <w:rtl/>
        </w:rPr>
        <w:t xml:space="preserve"> </w:t>
      </w:r>
      <w:r w:rsidRPr="008C478F">
        <w:rPr>
          <w:rtl/>
        </w:rPr>
        <w:t>جديد ( هامش</w:t>
      </w:r>
      <w:r w:rsidRPr="00D870A5">
        <w:rPr>
          <w:rtl/>
        </w:rPr>
        <w:t xml:space="preserve"> </w:t>
      </w:r>
      <w:r w:rsidRPr="008C478F">
        <w:rPr>
          <w:rtl/>
        </w:rPr>
        <w:t>المخطوط )، وفي</w:t>
      </w:r>
      <w:r w:rsidRPr="00D870A5">
        <w:rPr>
          <w:rtl/>
        </w:rPr>
        <w:t xml:space="preserve"> الفقيه</w:t>
      </w:r>
      <w:r w:rsidR="00A64B62">
        <w:rPr>
          <w:rtl/>
        </w:rPr>
        <w:t>:</w:t>
      </w:r>
      <w:r w:rsidRPr="00D870A5">
        <w:rPr>
          <w:rtl/>
        </w:rPr>
        <w:t xml:space="preserve"> جليد</w:t>
      </w:r>
      <w:r>
        <w:rPr>
          <w:rtl/>
        </w:rPr>
        <w:t>.</w:t>
      </w:r>
      <w:r w:rsidRPr="00D870A5">
        <w:rPr>
          <w:rtl/>
        </w:rPr>
        <w:t xml:space="preserve"> </w:t>
      </w:r>
    </w:p>
    <w:p w:rsidR="00597E2F" w:rsidRPr="00D870A5" w:rsidRDefault="00597E2F" w:rsidP="00FC2696">
      <w:pPr>
        <w:pStyle w:val="libFootnote0"/>
        <w:rPr>
          <w:rtl/>
        </w:rPr>
      </w:pPr>
      <w:r w:rsidRPr="00D870A5">
        <w:rPr>
          <w:rtl/>
        </w:rPr>
        <w:t>(2) الفقيه 3</w:t>
      </w:r>
      <w:r w:rsidR="00A64B62">
        <w:rPr>
          <w:rtl/>
        </w:rPr>
        <w:t>:</w:t>
      </w:r>
      <w:r w:rsidRPr="00D870A5">
        <w:rPr>
          <w:rtl/>
        </w:rPr>
        <w:t xml:space="preserve"> 58 </w:t>
      </w:r>
      <w:r w:rsidR="00FC2696">
        <w:rPr>
          <w:rtl/>
        </w:rPr>
        <w:t>/</w:t>
      </w:r>
      <w:r w:rsidRPr="00D870A5">
        <w:rPr>
          <w:rtl/>
        </w:rPr>
        <w:t xml:space="preserve"> 206</w:t>
      </w:r>
      <w:r>
        <w:rPr>
          <w:rtl/>
        </w:rPr>
        <w:t>.</w:t>
      </w:r>
      <w:r w:rsidRPr="00D870A5">
        <w:rPr>
          <w:rtl/>
        </w:rPr>
        <w:t xml:space="preserve"> </w:t>
      </w:r>
    </w:p>
    <w:p w:rsidR="00597E2F" w:rsidRPr="00D870A5" w:rsidRDefault="00597E2F" w:rsidP="00FC2696">
      <w:pPr>
        <w:pStyle w:val="libFootnote0"/>
        <w:rPr>
          <w:rtl/>
        </w:rPr>
      </w:pPr>
      <w:r w:rsidRPr="00D870A5">
        <w:rPr>
          <w:rtl/>
        </w:rPr>
        <w:t>(3) تقدم في الحديث 1 من الباب 5 من أبواب الشفعة</w:t>
      </w:r>
      <w:r>
        <w:rPr>
          <w:rtl/>
        </w:rPr>
        <w:t>،</w:t>
      </w:r>
      <w:r w:rsidRPr="00D870A5">
        <w:rPr>
          <w:rtl/>
        </w:rPr>
        <w:t xml:space="preserve"> وفي الباب 12 من هذه </w:t>
      </w:r>
      <w:r w:rsidR="0081231A">
        <w:rPr>
          <w:rtl/>
        </w:rPr>
        <w:t>الأبواب</w:t>
      </w:r>
      <w:r>
        <w:rPr>
          <w:rtl/>
        </w:rPr>
        <w:t>.</w:t>
      </w:r>
      <w:r w:rsidRPr="00D870A5">
        <w:rPr>
          <w:rtl/>
        </w:rPr>
        <w:t xml:space="preserve"> </w:t>
      </w:r>
    </w:p>
    <w:p w:rsidR="00597E2F" w:rsidRPr="00D870A5" w:rsidRDefault="00597E2F" w:rsidP="00FC2696">
      <w:pPr>
        <w:pStyle w:val="libFootnote0"/>
        <w:rPr>
          <w:rtl/>
        </w:rPr>
      </w:pPr>
      <w:r w:rsidRPr="00D870A5">
        <w:rPr>
          <w:rtl/>
        </w:rPr>
        <w:t xml:space="preserve">(4) يأتي في </w:t>
      </w:r>
      <w:r w:rsidR="0081231A">
        <w:rPr>
          <w:rtl/>
        </w:rPr>
        <w:t>الأبواب</w:t>
      </w:r>
      <w:r w:rsidRPr="00D870A5">
        <w:rPr>
          <w:rtl/>
        </w:rPr>
        <w:t xml:space="preserve"> 14 و 15 و 16 من هذه </w:t>
      </w:r>
      <w:r w:rsidR="0081231A">
        <w:rPr>
          <w:rtl/>
        </w:rPr>
        <w:t>الأبواب</w:t>
      </w:r>
      <w:r>
        <w:rPr>
          <w:rtl/>
        </w:rPr>
        <w:t>.</w:t>
      </w:r>
    </w:p>
    <w:p w:rsidR="00597E2F" w:rsidRDefault="00597E2F" w:rsidP="008C478F">
      <w:pPr>
        <w:pStyle w:val="libFootnoteCenterBold"/>
        <w:rPr>
          <w:rtl/>
        </w:rPr>
      </w:pPr>
      <w:r>
        <w:rPr>
          <w:rtl/>
        </w:rPr>
        <w:t>الباب 14</w:t>
      </w:r>
    </w:p>
    <w:p w:rsidR="00597E2F" w:rsidRDefault="00597E2F" w:rsidP="008C478F">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293 </w:t>
      </w:r>
      <w:r w:rsidR="00FC2696">
        <w:rPr>
          <w:rtl/>
        </w:rPr>
        <w:t>/</w:t>
      </w:r>
      <w:r>
        <w:rPr>
          <w:rtl/>
        </w:rPr>
        <w:t xml:space="preserve"> 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الحسين </w:t>
      </w:r>
      <w:r w:rsidRPr="00821781">
        <w:rPr>
          <w:rStyle w:val="libFootnotenumChar"/>
          <w:rtl/>
        </w:rPr>
        <w:t>(1)</w:t>
      </w:r>
      <w:r>
        <w:rPr>
          <w:rtl/>
        </w:rPr>
        <w:t>، قال</w:t>
      </w:r>
      <w:r w:rsidR="00A64B62">
        <w:rPr>
          <w:rtl/>
        </w:rPr>
        <w:t>:</w:t>
      </w:r>
      <w:r>
        <w:rPr>
          <w:rtl/>
        </w:rPr>
        <w:t xml:space="preserve"> كتبت إلى أبي محمد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رجل كانت له قناة في قرية، فأراد رجل أن يحفر قناة اخرى إلى قرية له، كم يكون بينهما في البعد، حتى لا تضر</w:t>
      </w:r>
      <w:r w:rsidR="00BE527D">
        <w:rPr>
          <w:rFonts w:hint="cs"/>
          <w:rtl/>
        </w:rPr>
        <w:t>ّ</w:t>
      </w:r>
      <w:r>
        <w:rPr>
          <w:rtl/>
        </w:rPr>
        <w:t xml:space="preserve"> إحداهما بالا</w:t>
      </w:r>
      <w:r w:rsidR="00BE527D">
        <w:rPr>
          <w:rFonts w:hint="cs"/>
          <w:rtl/>
        </w:rPr>
        <w:t>ُ</w:t>
      </w:r>
      <w:r>
        <w:rPr>
          <w:rtl/>
        </w:rPr>
        <w:t>خرى في الارض، إذا كانت صلبة أو رخوة؟ فوق</w:t>
      </w:r>
      <w:r w:rsidR="00BE527D">
        <w:rPr>
          <w:rFonts w:hint="cs"/>
          <w:rtl/>
        </w:rPr>
        <w:t>ّ</w:t>
      </w:r>
      <w:r>
        <w:rPr>
          <w:rtl/>
        </w:rPr>
        <w:t xml:space="preserve">ع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على حسب أن لا تضر</w:t>
      </w:r>
      <w:r w:rsidR="00BE527D">
        <w:rPr>
          <w:rFonts w:hint="cs"/>
          <w:rtl/>
        </w:rPr>
        <w:t>ّ</w:t>
      </w:r>
      <w:r>
        <w:rPr>
          <w:rtl/>
        </w:rPr>
        <w:t xml:space="preserve"> إحداهما بالا</w:t>
      </w:r>
      <w:r w:rsidR="00BE527D">
        <w:rPr>
          <w:rFonts w:hint="cs"/>
          <w:rtl/>
        </w:rPr>
        <w:t>ُ</w:t>
      </w:r>
      <w:r>
        <w:rPr>
          <w:rtl/>
        </w:rPr>
        <w:t>خرى إن شاء الله. الحديث.</w:t>
      </w:r>
    </w:p>
    <w:p w:rsidR="00597E2F" w:rsidRDefault="00597E2F" w:rsidP="00B351E8">
      <w:pPr>
        <w:pStyle w:val="libNormal"/>
        <w:rPr>
          <w:rtl/>
        </w:rPr>
      </w:pPr>
      <w:r>
        <w:rPr>
          <w:rtl/>
        </w:rPr>
        <w:t>ورواه الشيخ بإسناده عن محمد بن علي</w:t>
      </w:r>
      <w:r w:rsidR="00BE527D">
        <w:rPr>
          <w:rFonts w:hint="cs"/>
          <w:rtl/>
        </w:rPr>
        <w:t>ِّ</w:t>
      </w:r>
      <w:r>
        <w:rPr>
          <w:rtl/>
        </w:rPr>
        <w:t xml:space="preserve"> بن محبوب، قال</w:t>
      </w:r>
      <w:r w:rsidR="00A64B62">
        <w:rPr>
          <w:rtl/>
        </w:rPr>
        <w:t>:</w:t>
      </w:r>
      <w:r>
        <w:rPr>
          <w:rtl/>
        </w:rPr>
        <w:t xml:space="preserve"> كتب رجل إلى الفقيه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وذكر الحديث </w:t>
      </w:r>
      <w:r w:rsidRPr="00821781">
        <w:rPr>
          <w:rStyle w:val="libFootnotenumChar"/>
          <w:rtl/>
        </w:rPr>
        <w:t>(2)</w:t>
      </w:r>
      <w:r>
        <w:rPr>
          <w:rtl/>
        </w:rPr>
        <w:t>.</w:t>
      </w:r>
    </w:p>
    <w:p w:rsidR="00597E2F" w:rsidRDefault="00597E2F" w:rsidP="00B351E8">
      <w:pPr>
        <w:pStyle w:val="libNormal"/>
        <w:rPr>
          <w:rtl/>
        </w:rPr>
      </w:pPr>
      <w:r>
        <w:rPr>
          <w:rtl/>
        </w:rPr>
        <w:t>ورواه الصدوق بإسناده عن محمد بن عليّ بن محبوب،</w:t>
      </w:r>
      <w:r w:rsidR="00481338">
        <w:rPr>
          <w:rtl/>
        </w:rPr>
        <w:t xml:space="preserve"> إلّا </w:t>
      </w:r>
      <w:r>
        <w:rPr>
          <w:rtl/>
        </w:rPr>
        <w:t>أن</w:t>
      </w:r>
      <w:r w:rsidR="00BE527D">
        <w:rPr>
          <w:rFonts w:hint="cs"/>
          <w:rtl/>
        </w:rPr>
        <w:t>ّ</w:t>
      </w:r>
      <w:r>
        <w:rPr>
          <w:rtl/>
        </w:rPr>
        <w:t>ه قال</w:t>
      </w:r>
      <w:r w:rsidR="00A64B62">
        <w:rPr>
          <w:rtl/>
        </w:rPr>
        <w:t>:</w:t>
      </w:r>
      <w:r>
        <w:rPr>
          <w:rtl/>
        </w:rPr>
        <w:t xml:space="preserve"> قناة اخرى فوقه </w:t>
      </w:r>
      <w:r w:rsidRPr="00821781">
        <w:rPr>
          <w:rStyle w:val="libFootnotenumChar"/>
          <w:rtl/>
        </w:rPr>
        <w:t>(3)</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(4)</w:t>
      </w:r>
      <w:r>
        <w:rPr>
          <w:rtl/>
        </w:rPr>
        <w:t xml:space="preserve">، ويأتي ما </w:t>
      </w:r>
      <w:r w:rsidR="00E554CA">
        <w:rPr>
          <w:rtl/>
        </w:rPr>
        <w:t>يدلّ</w:t>
      </w:r>
      <w:r w:rsidR="002E2594">
        <w:rPr>
          <w:rFonts w:hint="cs"/>
          <w:rtl/>
        </w:rPr>
        <w:t>ُ</w:t>
      </w:r>
      <w:r w:rsidR="00E554CA">
        <w:rPr>
          <w:rtl/>
        </w:rPr>
        <w:t xml:space="preserve"> </w:t>
      </w:r>
      <w:r>
        <w:rPr>
          <w:rtl/>
        </w:rPr>
        <w:t xml:space="preserve">عليه </w:t>
      </w:r>
      <w:r w:rsidRPr="00821781">
        <w:rPr>
          <w:rStyle w:val="libFootnotenumChar"/>
          <w:rtl/>
        </w:rPr>
        <w:t>(5)</w:t>
      </w:r>
      <w:r>
        <w:rPr>
          <w:rtl/>
        </w:rPr>
        <w:t>.</w:t>
      </w:r>
    </w:p>
    <w:p w:rsidR="00597E2F" w:rsidRDefault="00597E2F" w:rsidP="00597E2F">
      <w:pPr>
        <w:pStyle w:val="Heading2Center"/>
        <w:rPr>
          <w:rtl/>
        </w:rPr>
      </w:pPr>
      <w:bookmarkStart w:id="918" w:name="_Toc307331592"/>
      <w:bookmarkStart w:id="919" w:name="_Toc380348156"/>
      <w:bookmarkStart w:id="920" w:name="_Toc185031888"/>
      <w:r>
        <w:rPr>
          <w:rtl/>
        </w:rPr>
        <w:t>15 - باب انه لا يجوز لصاحب النهر أن يجريه من موضع</w:t>
      </w:r>
      <w:bookmarkEnd w:id="918"/>
      <w:r w:rsidR="00907434">
        <w:rPr>
          <w:rtl/>
        </w:rPr>
        <w:t xml:space="preserve"> </w:t>
      </w:r>
      <w:bookmarkStart w:id="921" w:name="_Toc307331593"/>
      <w:r w:rsidR="00907434">
        <w:rPr>
          <w:rtl/>
        </w:rPr>
        <w:t>آ</w:t>
      </w:r>
      <w:r>
        <w:rPr>
          <w:rtl/>
        </w:rPr>
        <w:t>خر، ويعطل الرحى عليه</w:t>
      </w:r>
      <w:bookmarkEnd w:id="919"/>
      <w:bookmarkEnd w:id="920"/>
      <w:bookmarkEnd w:id="921"/>
      <w:r>
        <w:rPr>
          <w:rtl/>
        </w:rPr>
        <w:t xml:space="preserve"> </w:t>
      </w:r>
    </w:p>
    <w:p w:rsidR="00597E2F" w:rsidRDefault="00597E2F" w:rsidP="002E2594">
      <w:pPr>
        <w:pStyle w:val="libNormal"/>
        <w:rPr>
          <w:rtl/>
        </w:rPr>
      </w:pPr>
      <w:r w:rsidRPr="00FC2696">
        <w:rPr>
          <w:rStyle w:val="libNormalChar"/>
          <w:rtl/>
        </w:rPr>
        <w:t xml:space="preserve">[ 32286 ] </w:t>
      </w:r>
      <w:r>
        <w:rPr>
          <w:rtl/>
        </w:rPr>
        <w:t xml:space="preserve">1 - محمد بن يعقوب، عن محمد بن يحيى، عن محمد بن الحسين </w:t>
      </w:r>
      <w:r w:rsidRPr="00821781">
        <w:rPr>
          <w:rStyle w:val="libFootnotenumChar"/>
          <w:rtl/>
        </w:rPr>
        <w:t>(</w:t>
      </w:r>
      <w:r w:rsidR="002E2594">
        <w:rPr>
          <w:rStyle w:val="libFootnotenumChar"/>
          <w:rFonts w:hint="cs"/>
          <w:rtl/>
        </w:rPr>
        <w:t>6</w:t>
      </w:r>
      <w:r w:rsidRPr="00821781">
        <w:rPr>
          <w:rStyle w:val="libFootnotenumChar"/>
          <w:rtl/>
        </w:rPr>
        <w:t>)</w:t>
      </w:r>
      <w:r>
        <w:rPr>
          <w:rtl/>
        </w:rPr>
        <w:t xml:space="preserve"> قال</w:t>
      </w:r>
      <w:r w:rsidR="00A64B62">
        <w:rPr>
          <w:rtl/>
        </w:rPr>
        <w:t>:</w:t>
      </w:r>
      <w:r>
        <w:rPr>
          <w:rtl/>
        </w:rPr>
        <w:t xml:space="preserve"> كتبت إلى أبي محمد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رجل كانت له رحى على نهر قرية، والقرية لرجل، فأراد صاحب القرية أن يسوق إلى قريته </w:t>
      </w:r>
    </w:p>
    <w:p w:rsidR="00597E2F" w:rsidRDefault="00FC2696" w:rsidP="00FC2696">
      <w:pPr>
        <w:pStyle w:val="libLine"/>
        <w:rPr>
          <w:rtl/>
        </w:rPr>
      </w:pPr>
      <w:r>
        <w:rPr>
          <w:rtl/>
        </w:rPr>
        <w:t>____________________</w:t>
      </w:r>
    </w:p>
    <w:p w:rsidR="00597E2F" w:rsidRPr="00242B24" w:rsidRDefault="00597E2F" w:rsidP="00FC2696">
      <w:pPr>
        <w:pStyle w:val="libFootnote0"/>
        <w:rPr>
          <w:rtl/>
        </w:rPr>
      </w:pPr>
      <w:r w:rsidRPr="00242B24">
        <w:rPr>
          <w:rtl/>
        </w:rPr>
        <w:t>(1) في نسخة</w:t>
      </w:r>
      <w:r w:rsidR="00A64B62">
        <w:rPr>
          <w:rtl/>
        </w:rPr>
        <w:t>:</w:t>
      </w:r>
      <w:r w:rsidRPr="00242B24">
        <w:rPr>
          <w:rtl/>
        </w:rPr>
        <w:t xml:space="preserve"> الحسن </w:t>
      </w:r>
      <w:r w:rsidRPr="00FC2696">
        <w:rPr>
          <w:rStyle w:val="libNormalChar"/>
          <w:rtl/>
        </w:rPr>
        <w:t xml:space="preserve">( </w:t>
      </w:r>
      <w:r w:rsidRPr="00242B24">
        <w:rPr>
          <w:rtl/>
        </w:rPr>
        <w:t>هامش المخطوط</w:t>
      </w:r>
      <w:r w:rsidRPr="00FC2696">
        <w:rPr>
          <w:rStyle w:val="libNormalChar"/>
          <w:rtl/>
        </w:rPr>
        <w:t xml:space="preserve"> )</w:t>
      </w:r>
      <w:r w:rsidRPr="00242B24">
        <w:rPr>
          <w:rtl/>
        </w:rPr>
        <w:t xml:space="preserve"> والظاهر أن ما في المتن هو الصواب</w:t>
      </w:r>
      <w:r>
        <w:rPr>
          <w:rtl/>
        </w:rPr>
        <w:t>،</w:t>
      </w:r>
      <w:r w:rsidRPr="00242B24">
        <w:rPr>
          <w:rtl/>
        </w:rPr>
        <w:t xml:space="preserve"> راجع معجم رجال الحديث 15</w:t>
      </w:r>
      <w:r w:rsidR="00A64B62">
        <w:rPr>
          <w:rtl/>
        </w:rPr>
        <w:t>:</w:t>
      </w:r>
      <w:r w:rsidRPr="00242B24">
        <w:rPr>
          <w:rtl/>
        </w:rPr>
        <w:t xml:space="preserve"> 281</w:t>
      </w:r>
      <w:r>
        <w:rPr>
          <w:rtl/>
        </w:rPr>
        <w:t>.</w:t>
      </w:r>
      <w:r w:rsidRPr="00242B24">
        <w:rPr>
          <w:rtl/>
        </w:rPr>
        <w:t xml:space="preserve"> </w:t>
      </w:r>
    </w:p>
    <w:p w:rsidR="00597E2F" w:rsidRPr="00242B24" w:rsidRDefault="00597E2F" w:rsidP="00FC2696">
      <w:pPr>
        <w:pStyle w:val="libFootnote0"/>
        <w:rPr>
          <w:rtl/>
        </w:rPr>
      </w:pPr>
      <w:r w:rsidRPr="00242B24">
        <w:rPr>
          <w:rtl/>
        </w:rPr>
        <w:t>(2) التهذيب 7</w:t>
      </w:r>
      <w:r w:rsidR="00A64B62">
        <w:rPr>
          <w:rtl/>
        </w:rPr>
        <w:t>:</w:t>
      </w:r>
      <w:r w:rsidRPr="00242B24">
        <w:rPr>
          <w:rtl/>
        </w:rPr>
        <w:t xml:space="preserve"> 146 </w:t>
      </w:r>
      <w:r w:rsidR="00FC2696">
        <w:rPr>
          <w:rtl/>
        </w:rPr>
        <w:t>/</w:t>
      </w:r>
      <w:r w:rsidRPr="00242B24">
        <w:rPr>
          <w:rtl/>
        </w:rPr>
        <w:t xml:space="preserve"> 647</w:t>
      </w:r>
      <w:r>
        <w:rPr>
          <w:rtl/>
        </w:rPr>
        <w:t>.</w:t>
      </w:r>
      <w:r w:rsidRPr="00242B24">
        <w:rPr>
          <w:rtl/>
        </w:rPr>
        <w:t xml:space="preserve"> </w:t>
      </w:r>
    </w:p>
    <w:p w:rsidR="00597E2F" w:rsidRPr="00242B24" w:rsidRDefault="00597E2F" w:rsidP="00FC2696">
      <w:pPr>
        <w:pStyle w:val="libFootnote0"/>
        <w:rPr>
          <w:rtl/>
        </w:rPr>
      </w:pPr>
      <w:r w:rsidRPr="00242B24">
        <w:rPr>
          <w:rtl/>
        </w:rPr>
        <w:t>(3) الفقيه 3</w:t>
      </w:r>
      <w:r w:rsidR="00A64B62">
        <w:rPr>
          <w:rtl/>
        </w:rPr>
        <w:t>:</w:t>
      </w:r>
      <w:r w:rsidRPr="00242B24">
        <w:rPr>
          <w:rtl/>
        </w:rPr>
        <w:t xml:space="preserve"> 150 </w:t>
      </w:r>
      <w:r w:rsidR="00FC2696">
        <w:rPr>
          <w:rtl/>
        </w:rPr>
        <w:t>/</w:t>
      </w:r>
      <w:r w:rsidRPr="00242B24">
        <w:rPr>
          <w:rtl/>
        </w:rPr>
        <w:t xml:space="preserve"> 659</w:t>
      </w:r>
      <w:r>
        <w:rPr>
          <w:rtl/>
        </w:rPr>
        <w:t>.</w:t>
      </w:r>
      <w:r w:rsidRPr="00242B24">
        <w:rPr>
          <w:rtl/>
        </w:rPr>
        <w:t xml:space="preserve"> </w:t>
      </w:r>
    </w:p>
    <w:p w:rsidR="00597E2F" w:rsidRPr="00242B24" w:rsidRDefault="00597E2F" w:rsidP="00FC2696">
      <w:pPr>
        <w:pStyle w:val="libFootnote0"/>
        <w:rPr>
          <w:rtl/>
        </w:rPr>
      </w:pPr>
      <w:r w:rsidRPr="00242B24">
        <w:rPr>
          <w:rtl/>
        </w:rPr>
        <w:t>(4) تقدم في الحديث 1 من الباب 5 من أبواب الشفعة</w:t>
      </w:r>
      <w:r>
        <w:rPr>
          <w:rtl/>
        </w:rPr>
        <w:t>،</w:t>
      </w:r>
      <w:r w:rsidRPr="00242B24">
        <w:rPr>
          <w:rtl/>
        </w:rPr>
        <w:t xml:space="preserve"> وفي الباب 12 و 13 من هذه </w:t>
      </w:r>
      <w:r w:rsidR="0081231A">
        <w:rPr>
          <w:rtl/>
        </w:rPr>
        <w:t>الأبواب</w:t>
      </w:r>
      <w:r>
        <w:rPr>
          <w:rtl/>
        </w:rPr>
        <w:t>.</w:t>
      </w:r>
      <w:r w:rsidRPr="00242B24">
        <w:rPr>
          <w:rtl/>
        </w:rPr>
        <w:t xml:space="preserve"> </w:t>
      </w:r>
    </w:p>
    <w:p w:rsidR="00597E2F" w:rsidRPr="00242B24" w:rsidRDefault="00597E2F" w:rsidP="00FC2696">
      <w:pPr>
        <w:pStyle w:val="libFootnote0"/>
        <w:rPr>
          <w:rtl/>
        </w:rPr>
      </w:pPr>
      <w:r w:rsidRPr="00242B24">
        <w:rPr>
          <w:rtl/>
        </w:rPr>
        <w:t xml:space="preserve">(5) يأتي في البابين 15 و 16 من هذه </w:t>
      </w:r>
      <w:r w:rsidR="0081231A">
        <w:rPr>
          <w:rtl/>
        </w:rPr>
        <w:t>الأبواب</w:t>
      </w:r>
      <w:r>
        <w:rPr>
          <w:rtl/>
        </w:rPr>
        <w:t>.</w:t>
      </w:r>
    </w:p>
    <w:p w:rsidR="00597E2F" w:rsidRDefault="00597E2F" w:rsidP="002E2594">
      <w:pPr>
        <w:pStyle w:val="libFootnoteCenterBold"/>
        <w:rPr>
          <w:rtl/>
        </w:rPr>
      </w:pPr>
      <w:r>
        <w:rPr>
          <w:rtl/>
        </w:rPr>
        <w:t>الباب 15</w:t>
      </w:r>
    </w:p>
    <w:p w:rsidR="00597E2F" w:rsidRDefault="00597E2F" w:rsidP="002E2594">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293 </w:t>
      </w:r>
      <w:r w:rsidR="00FC2696">
        <w:rPr>
          <w:rtl/>
        </w:rPr>
        <w:t>/</w:t>
      </w:r>
      <w:r>
        <w:rPr>
          <w:rtl/>
        </w:rPr>
        <w:t xml:space="preserve"> 5. </w:t>
      </w:r>
    </w:p>
    <w:p w:rsidR="00597E2F" w:rsidRPr="00242B24" w:rsidRDefault="00597E2F" w:rsidP="002E2594">
      <w:pPr>
        <w:pStyle w:val="libFootnote0"/>
        <w:rPr>
          <w:rtl/>
        </w:rPr>
      </w:pPr>
      <w:r w:rsidRPr="00242B24">
        <w:rPr>
          <w:rtl/>
        </w:rPr>
        <w:t>(</w:t>
      </w:r>
      <w:r w:rsidR="002E2594">
        <w:rPr>
          <w:rFonts w:hint="cs"/>
          <w:rtl/>
        </w:rPr>
        <w:t>6</w:t>
      </w:r>
      <w:r w:rsidRPr="00242B24">
        <w:rPr>
          <w:rtl/>
        </w:rPr>
        <w:t>) في نسخة</w:t>
      </w:r>
      <w:r w:rsidR="00A64B62">
        <w:rPr>
          <w:rtl/>
        </w:rPr>
        <w:t>:</w:t>
      </w:r>
      <w:r w:rsidRPr="00242B24">
        <w:rPr>
          <w:rtl/>
        </w:rPr>
        <w:t xml:space="preserve"> الحسن </w:t>
      </w:r>
      <w:r w:rsidRPr="002E2594">
        <w:rPr>
          <w:rtl/>
        </w:rPr>
        <w:t>( هامش المخطوط ).</w:t>
      </w:r>
      <w:r w:rsidRPr="00242B24">
        <w:rPr>
          <w:rtl/>
        </w:rPr>
        <w:t xml:space="preserve"> </w:t>
      </w:r>
    </w:p>
    <w:p w:rsidR="00597E2F" w:rsidRDefault="00597E2F" w:rsidP="00FC2696">
      <w:pPr>
        <w:pStyle w:val="libNormal"/>
        <w:rPr>
          <w:rtl/>
        </w:rPr>
      </w:pPr>
      <w:r>
        <w:rPr>
          <w:rtl/>
        </w:rPr>
        <w:br w:type="page"/>
      </w:r>
    </w:p>
    <w:p w:rsidR="00597E2F" w:rsidRDefault="00597E2F" w:rsidP="0062603E">
      <w:pPr>
        <w:pStyle w:val="libNormal0"/>
        <w:rPr>
          <w:rtl/>
        </w:rPr>
      </w:pPr>
      <w:r>
        <w:rPr>
          <w:rtl/>
        </w:rPr>
        <w:lastRenderedPageBreak/>
        <w:t>الماء في غير هذا النهر، ويعطل هذه الرحى، أله ذلك، أم لا؟ فوق</w:t>
      </w:r>
      <w:r w:rsidR="002E2594">
        <w:rPr>
          <w:rFonts w:hint="cs"/>
          <w:rtl/>
        </w:rPr>
        <w:t>ّ</w:t>
      </w:r>
      <w:r>
        <w:rPr>
          <w:rtl/>
        </w:rPr>
        <w:t xml:space="preserve">ع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يتّقي الله، ويعمل في ذلك بالمعروف، </w:t>
      </w:r>
      <w:r w:rsidRPr="00FC2696">
        <w:rPr>
          <w:rStyle w:val="libNormalChar"/>
          <w:rtl/>
        </w:rPr>
        <w:t xml:space="preserve">( </w:t>
      </w:r>
      <w:r>
        <w:rPr>
          <w:rtl/>
        </w:rPr>
        <w:t>ولا يضرّ</w:t>
      </w:r>
      <w:r w:rsidRPr="00FC2696">
        <w:rPr>
          <w:rStyle w:val="libNormalChar"/>
          <w:rtl/>
        </w:rPr>
        <w:t xml:space="preserve"> )</w:t>
      </w:r>
      <w:r>
        <w:rPr>
          <w:rtl/>
        </w:rPr>
        <w:t xml:space="preserve"> </w:t>
      </w:r>
      <w:r w:rsidRPr="00821781">
        <w:rPr>
          <w:rStyle w:val="libFootnotenumChar"/>
          <w:rtl/>
        </w:rPr>
        <w:t>(</w:t>
      </w:r>
      <w:r w:rsidR="0062603E">
        <w:rPr>
          <w:rStyle w:val="libFootnotenumChar"/>
          <w:rFonts w:hint="cs"/>
          <w:rtl/>
        </w:rPr>
        <w:t>1</w:t>
      </w:r>
      <w:r w:rsidRPr="00821781">
        <w:rPr>
          <w:rStyle w:val="libFootnotenumChar"/>
          <w:rtl/>
        </w:rPr>
        <w:t>)</w:t>
      </w:r>
      <w:r>
        <w:rPr>
          <w:rtl/>
        </w:rPr>
        <w:t xml:space="preserve"> أخاه المؤمن.</w:t>
      </w:r>
    </w:p>
    <w:p w:rsidR="00597E2F" w:rsidRDefault="00597E2F" w:rsidP="0062603E">
      <w:pPr>
        <w:pStyle w:val="libNormal"/>
        <w:rPr>
          <w:rtl/>
        </w:rPr>
      </w:pPr>
      <w:r>
        <w:rPr>
          <w:rtl/>
        </w:rPr>
        <w:t>ورواه الشيخ بإسناده عن محمد بن علي</w:t>
      </w:r>
      <w:r w:rsidR="002E2594">
        <w:rPr>
          <w:rFonts w:hint="cs"/>
          <w:rtl/>
        </w:rPr>
        <w:t>ِّ</w:t>
      </w:r>
      <w:r>
        <w:rPr>
          <w:rtl/>
        </w:rPr>
        <w:t xml:space="preserve"> بن محبوب، قال</w:t>
      </w:r>
      <w:r w:rsidR="00A64B62">
        <w:rPr>
          <w:rtl/>
        </w:rPr>
        <w:t>:</w:t>
      </w:r>
      <w:r>
        <w:rPr>
          <w:rtl/>
        </w:rPr>
        <w:t xml:space="preserve"> كتب رجل إلى الفقيه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وذكر مثله </w:t>
      </w:r>
      <w:r w:rsidRPr="00821781">
        <w:rPr>
          <w:rStyle w:val="libFootnotenumChar"/>
          <w:rtl/>
        </w:rPr>
        <w:t>(</w:t>
      </w:r>
      <w:r w:rsidR="0062603E">
        <w:rPr>
          <w:rStyle w:val="libFootnotenumChar"/>
          <w:rFonts w:hint="cs"/>
          <w:rtl/>
        </w:rPr>
        <w:t>2</w:t>
      </w:r>
      <w:r w:rsidRPr="00821781">
        <w:rPr>
          <w:rStyle w:val="libFootnotenumChar"/>
          <w:rtl/>
        </w:rPr>
        <w:t>)</w:t>
      </w:r>
      <w:r>
        <w:rPr>
          <w:rtl/>
        </w:rPr>
        <w:t>.</w:t>
      </w:r>
    </w:p>
    <w:p w:rsidR="00597E2F" w:rsidRDefault="00597E2F" w:rsidP="0062603E">
      <w:pPr>
        <w:pStyle w:val="libNormal"/>
        <w:rPr>
          <w:rtl/>
        </w:rPr>
      </w:pPr>
      <w:r>
        <w:rPr>
          <w:rtl/>
        </w:rPr>
        <w:t>ورواه الصدوق أيضا</w:t>
      </w:r>
      <w:r w:rsidR="002E2594">
        <w:rPr>
          <w:rFonts w:hint="cs"/>
          <w:rtl/>
        </w:rPr>
        <w:t>ً</w:t>
      </w:r>
      <w:r>
        <w:rPr>
          <w:rtl/>
        </w:rPr>
        <w:t xml:space="preserve"> كذلك </w:t>
      </w:r>
      <w:r w:rsidRPr="00821781">
        <w:rPr>
          <w:rStyle w:val="libFootnotenumChar"/>
          <w:rtl/>
        </w:rPr>
        <w:t>(</w:t>
      </w:r>
      <w:r w:rsidR="0062603E">
        <w:rPr>
          <w:rStyle w:val="libFootnotenumChar"/>
          <w:rFonts w:hint="cs"/>
          <w:rtl/>
        </w:rPr>
        <w:t>3</w:t>
      </w:r>
      <w:r w:rsidRPr="00821781">
        <w:rPr>
          <w:rStyle w:val="libFootnotenumChar"/>
          <w:rtl/>
        </w:rPr>
        <w:t>)</w:t>
      </w:r>
      <w:r>
        <w:rPr>
          <w:rtl/>
        </w:rPr>
        <w:t>.</w:t>
      </w:r>
    </w:p>
    <w:p w:rsidR="00597E2F" w:rsidRDefault="00597E2F" w:rsidP="0062603E">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62603E">
        <w:rPr>
          <w:rStyle w:val="libFootnotenumChar"/>
          <w:rFonts w:hint="cs"/>
          <w:rtl/>
        </w:rPr>
        <w:t>4</w:t>
      </w:r>
      <w:r w:rsidRPr="00821781">
        <w:rPr>
          <w:rStyle w:val="libFootnotenumChar"/>
          <w:rtl/>
        </w:rPr>
        <w:t>)</w:t>
      </w:r>
      <w:r>
        <w:rPr>
          <w:rtl/>
        </w:rPr>
        <w:t>.</w:t>
      </w:r>
    </w:p>
    <w:p w:rsidR="00597E2F" w:rsidRDefault="00C16518" w:rsidP="00597E2F">
      <w:pPr>
        <w:pStyle w:val="Heading2Center"/>
        <w:rPr>
          <w:rtl/>
        </w:rPr>
      </w:pPr>
      <w:bookmarkStart w:id="922" w:name="_Toc307331594"/>
      <w:bookmarkStart w:id="923" w:name="_Toc380348157"/>
      <w:bookmarkStart w:id="924" w:name="_Toc185031889"/>
      <w:r>
        <w:rPr>
          <w:rtl/>
        </w:rPr>
        <w:t xml:space="preserve">16 - باب </w:t>
      </w:r>
      <w:r>
        <w:rPr>
          <w:rFonts w:hint="cs"/>
          <w:rtl/>
        </w:rPr>
        <w:t>أ</w:t>
      </w:r>
      <w:r w:rsidR="00597E2F">
        <w:rPr>
          <w:rtl/>
        </w:rPr>
        <w:t>ن من حفر قناة، ثم علم أنها أضر</w:t>
      </w:r>
      <w:r>
        <w:rPr>
          <w:rFonts w:hint="cs"/>
          <w:rtl/>
        </w:rPr>
        <w:t>ّ</w:t>
      </w:r>
      <w:r w:rsidR="00597E2F">
        <w:rPr>
          <w:rtl/>
        </w:rPr>
        <w:t>ت با</w:t>
      </w:r>
      <w:r>
        <w:rPr>
          <w:rFonts w:hint="cs"/>
          <w:rtl/>
        </w:rPr>
        <w:t>ُ</w:t>
      </w:r>
      <w:r w:rsidR="00597E2F">
        <w:rPr>
          <w:rtl/>
        </w:rPr>
        <w:t>خرى</w:t>
      </w:r>
      <w:bookmarkEnd w:id="922"/>
      <w:r w:rsidR="00907434">
        <w:rPr>
          <w:rtl/>
        </w:rPr>
        <w:t xml:space="preserve"> </w:t>
      </w:r>
      <w:bookmarkStart w:id="925" w:name="_Toc307331595"/>
      <w:r w:rsidR="00907434">
        <w:rPr>
          <w:rtl/>
        </w:rPr>
        <w:t>أ</w:t>
      </w:r>
      <w:r>
        <w:rPr>
          <w:rtl/>
        </w:rPr>
        <w:t>قدم منها عورت ال</w:t>
      </w:r>
      <w:r>
        <w:rPr>
          <w:rFonts w:hint="cs"/>
          <w:rtl/>
        </w:rPr>
        <w:t>أ</w:t>
      </w:r>
      <w:r w:rsidR="00597E2F">
        <w:rPr>
          <w:rtl/>
        </w:rPr>
        <w:t>خيرة، وكيفية اعتبار ذلك، وأنه إن</w:t>
      </w:r>
      <w:bookmarkEnd w:id="925"/>
      <w:r w:rsidR="00907434">
        <w:rPr>
          <w:rtl/>
        </w:rPr>
        <w:t xml:space="preserve"> </w:t>
      </w:r>
      <w:bookmarkStart w:id="926" w:name="_Toc307331596"/>
      <w:r w:rsidR="00907434">
        <w:rPr>
          <w:rtl/>
        </w:rPr>
        <w:t>أ</w:t>
      </w:r>
      <w:r w:rsidR="00597E2F">
        <w:rPr>
          <w:rtl/>
        </w:rPr>
        <w:t>ضر</w:t>
      </w:r>
      <w:r>
        <w:rPr>
          <w:rFonts w:hint="cs"/>
          <w:rtl/>
        </w:rPr>
        <w:t>ّ</w:t>
      </w:r>
      <w:r w:rsidR="00597E2F">
        <w:rPr>
          <w:rtl/>
        </w:rPr>
        <w:t>ت الاولى بالثانية لم يضمن صاحبها.</w:t>
      </w:r>
      <w:bookmarkEnd w:id="923"/>
      <w:bookmarkEnd w:id="924"/>
      <w:bookmarkEnd w:id="926"/>
      <w:r w:rsidR="00597E2F">
        <w:rPr>
          <w:rtl/>
        </w:rPr>
        <w:t xml:space="preserve"> </w:t>
      </w:r>
    </w:p>
    <w:p w:rsidR="00597E2F" w:rsidRDefault="00597E2F" w:rsidP="0062603E">
      <w:pPr>
        <w:pStyle w:val="libNormal"/>
        <w:rPr>
          <w:rtl/>
        </w:rPr>
      </w:pPr>
      <w:r w:rsidRPr="00FC2696">
        <w:rPr>
          <w:rStyle w:val="libNormalChar"/>
          <w:rtl/>
        </w:rPr>
        <w:t xml:space="preserve">[ 32287 ] </w:t>
      </w:r>
      <w:r>
        <w:rPr>
          <w:rtl/>
        </w:rPr>
        <w:t xml:space="preserve">1 - محمد بن يعقوب، عن محمد بن يحيى، عن محمد بن الحسين، عن محمد بن عبدالله بن هلال، عن عقبة بن خالد،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رجل أتى جبلاً، فشق</w:t>
      </w:r>
      <w:r w:rsidR="00C16518">
        <w:rPr>
          <w:rFonts w:hint="cs"/>
          <w:rtl/>
        </w:rPr>
        <w:t>ّ</w:t>
      </w:r>
      <w:r>
        <w:rPr>
          <w:rtl/>
        </w:rPr>
        <w:t xml:space="preserve"> فيه </w:t>
      </w:r>
      <w:r w:rsidRPr="00821781">
        <w:rPr>
          <w:rStyle w:val="libFootnotenumChar"/>
          <w:rtl/>
        </w:rPr>
        <w:t>(</w:t>
      </w:r>
      <w:r w:rsidR="0062603E">
        <w:rPr>
          <w:rStyle w:val="libFootnotenumChar"/>
          <w:rFonts w:hint="cs"/>
          <w:rtl/>
        </w:rPr>
        <w:t>5</w:t>
      </w:r>
      <w:r w:rsidRPr="00821781">
        <w:rPr>
          <w:rStyle w:val="libFootnotenumChar"/>
          <w:rtl/>
        </w:rPr>
        <w:t>)</w:t>
      </w:r>
      <w:r>
        <w:rPr>
          <w:rtl/>
        </w:rPr>
        <w:t xml:space="preserve"> قناة </w:t>
      </w:r>
      <w:r w:rsidRPr="00821781">
        <w:rPr>
          <w:rStyle w:val="libFootnotenumChar"/>
          <w:rtl/>
        </w:rPr>
        <w:t>(</w:t>
      </w:r>
      <w:r w:rsidR="0062603E">
        <w:rPr>
          <w:rStyle w:val="libFootnotenumChar"/>
          <w:rFonts w:hint="cs"/>
          <w:rtl/>
        </w:rPr>
        <w:t>6</w:t>
      </w:r>
      <w:r w:rsidRPr="00821781">
        <w:rPr>
          <w:rStyle w:val="libFootnotenumChar"/>
          <w:rtl/>
        </w:rPr>
        <w:t>)</w:t>
      </w:r>
      <w:r w:rsidR="00C16518">
        <w:rPr>
          <w:rtl/>
        </w:rPr>
        <w:t xml:space="preserve"> فذهبت قناة الآخر بماء قناة ال</w:t>
      </w:r>
      <w:r w:rsidR="00C16518">
        <w:rPr>
          <w:rFonts w:hint="cs"/>
          <w:rtl/>
        </w:rPr>
        <w:t>أ</w:t>
      </w:r>
      <w:r>
        <w:rPr>
          <w:rtl/>
        </w:rPr>
        <w:t>و</w:t>
      </w:r>
      <w:r w:rsidR="00C16518">
        <w:rPr>
          <w:rFonts w:hint="cs"/>
          <w:rtl/>
        </w:rPr>
        <w:t>َ</w:t>
      </w:r>
      <w:r>
        <w:rPr>
          <w:rtl/>
        </w:rPr>
        <w:t>ّل، قال فقال</w:t>
      </w:r>
      <w:r w:rsidR="00A64B62">
        <w:rPr>
          <w:rtl/>
        </w:rPr>
        <w:t>:</w:t>
      </w:r>
      <w:r>
        <w:rPr>
          <w:rtl/>
        </w:rPr>
        <w:t xml:space="preserve"> يتقاسمان </w:t>
      </w:r>
      <w:r w:rsidRPr="00821781">
        <w:rPr>
          <w:rStyle w:val="libFootnotenumChar"/>
          <w:rtl/>
        </w:rPr>
        <w:t>(</w:t>
      </w:r>
      <w:r w:rsidR="0062603E">
        <w:rPr>
          <w:rStyle w:val="libFootnotenumChar"/>
          <w:rFonts w:hint="cs"/>
          <w:rtl/>
        </w:rPr>
        <w:t>7</w:t>
      </w:r>
      <w:r w:rsidRPr="00821781">
        <w:rPr>
          <w:rStyle w:val="libFootnotenumChar"/>
          <w:rtl/>
        </w:rPr>
        <w:t>)</w:t>
      </w:r>
      <w:r>
        <w:rPr>
          <w:rtl/>
        </w:rPr>
        <w:t xml:space="preserve"> يحقائب البئر ليلة ليلة، </w:t>
      </w:r>
    </w:p>
    <w:p w:rsidR="00597E2F" w:rsidRDefault="00FC2696" w:rsidP="00FC2696">
      <w:pPr>
        <w:pStyle w:val="libLine"/>
        <w:rPr>
          <w:rtl/>
        </w:rPr>
      </w:pPr>
      <w:r>
        <w:rPr>
          <w:rtl/>
        </w:rPr>
        <w:t>____________________</w:t>
      </w:r>
    </w:p>
    <w:p w:rsidR="00597E2F" w:rsidRPr="00242B24" w:rsidRDefault="00597E2F" w:rsidP="00C16518">
      <w:pPr>
        <w:pStyle w:val="libFootnote0"/>
        <w:rPr>
          <w:rtl/>
        </w:rPr>
      </w:pPr>
      <w:r w:rsidRPr="00242B24">
        <w:rPr>
          <w:rtl/>
        </w:rPr>
        <w:t>(</w:t>
      </w:r>
      <w:r w:rsidR="00C16518">
        <w:rPr>
          <w:rFonts w:hint="cs"/>
          <w:rtl/>
        </w:rPr>
        <w:t>1</w:t>
      </w:r>
      <w:r w:rsidRPr="00242B24">
        <w:rPr>
          <w:rtl/>
        </w:rPr>
        <w:t>) في الفقيه</w:t>
      </w:r>
      <w:r w:rsidR="00A64B62">
        <w:rPr>
          <w:rtl/>
        </w:rPr>
        <w:t>:</w:t>
      </w:r>
      <w:r w:rsidRPr="00242B24">
        <w:rPr>
          <w:rtl/>
        </w:rPr>
        <w:t xml:space="preserve"> ولا يضار </w:t>
      </w:r>
      <w:r w:rsidRPr="00E72EB6">
        <w:rPr>
          <w:rtl/>
        </w:rPr>
        <w:t>( هامش المخطوط ).</w:t>
      </w:r>
      <w:r w:rsidRPr="00242B24">
        <w:rPr>
          <w:rtl/>
        </w:rPr>
        <w:t xml:space="preserve"> </w:t>
      </w:r>
    </w:p>
    <w:p w:rsidR="00597E2F" w:rsidRPr="00242B24" w:rsidRDefault="00597E2F" w:rsidP="00C16518">
      <w:pPr>
        <w:pStyle w:val="libFootnote0"/>
        <w:rPr>
          <w:rtl/>
        </w:rPr>
      </w:pPr>
      <w:r w:rsidRPr="00242B24">
        <w:rPr>
          <w:rtl/>
        </w:rPr>
        <w:t>(</w:t>
      </w:r>
      <w:r w:rsidR="00C16518">
        <w:rPr>
          <w:rFonts w:hint="cs"/>
          <w:rtl/>
        </w:rPr>
        <w:t>2</w:t>
      </w:r>
      <w:r w:rsidRPr="00242B24">
        <w:rPr>
          <w:rtl/>
        </w:rPr>
        <w:t>) التهذيب 7</w:t>
      </w:r>
      <w:r w:rsidR="00A64B62">
        <w:rPr>
          <w:rtl/>
        </w:rPr>
        <w:t>:</w:t>
      </w:r>
      <w:r w:rsidRPr="00242B24">
        <w:rPr>
          <w:rtl/>
        </w:rPr>
        <w:t xml:space="preserve"> 146 </w:t>
      </w:r>
      <w:r w:rsidR="00FC2696">
        <w:rPr>
          <w:rtl/>
        </w:rPr>
        <w:t>/</w:t>
      </w:r>
      <w:r w:rsidRPr="00242B24">
        <w:rPr>
          <w:rtl/>
        </w:rPr>
        <w:t xml:space="preserve"> 647</w:t>
      </w:r>
      <w:r>
        <w:rPr>
          <w:rtl/>
        </w:rPr>
        <w:t>.</w:t>
      </w:r>
      <w:r w:rsidRPr="00242B24">
        <w:rPr>
          <w:rtl/>
        </w:rPr>
        <w:t xml:space="preserve"> </w:t>
      </w:r>
    </w:p>
    <w:p w:rsidR="00597E2F" w:rsidRPr="00242B24" w:rsidRDefault="00597E2F" w:rsidP="00C16518">
      <w:pPr>
        <w:pStyle w:val="libFootnote0"/>
        <w:rPr>
          <w:rtl/>
        </w:rPr>
      </w:pPr>
      <w:r w:rsidRPr="00242B24">
        <w:rPr>
          <w:rtl/>
        </w:rPr>
        <w:t>(</w:t>
      </w:r>
      <w:r w:rsidR="00C16518">
        <w:rPr>
          <w:rFonts w:hint="cs"/>
          <w:rtl/>
        </w:rPr>
        <w:t>3</w:t>
      </w:r>
      <w:r w:rsidRPr="00242B24">
        <w:rPr>
          <w:rtl/>
        </w:rPr>
        <w:t>) الفقيه 3</w:t>
      </w:r>
      <w:r w:rsidR="00A64B62">
        <w:rPr>
          <w:rtl/>
        </w:rPr>
        <w:t>:</w:t>
      </w:r>
      <w:r w:rsidRPr="00242B24">
        <w:rPr>
          <w:rtl/>
        </w:rPr>
        <w:t xml:space="preserve"> 150 </w:t>
      </w:r>
      <w:r w:rsidR="00FC2696">
        <w:rPr>
          <w:rtl/>
        </w:rPr>
        <w:t>/</w:t>
      </w:r>
      <w:r w:rsidRPr="00242B24">
        <w:rPr>
          <w:rtl/>
        </w:rPr>
        <w:t xml:space="preserve"> 659</w:t>
      </w:r>
      <w:r>
        <w:rPr>
          <w:rtl/>
        </w:rPr>
        <w:t>.</w:t>
      </w:r>
      <w:r w:rsidRPr="00242B24">
        <w:rPr>
          <w:rtl/>
        </w:rPr>
        <w:t xml:space="preserve"> </w:t>
      </w:r>
    </w:p>
    <w:p w:rsidR="00597E2F" w:rsidRPr="00242B24" w:rsidRDefault="00597E2F" w:rsidP="00C16518">
      <w:pPr>
        <w:pStyle w:val="libFootnote0"/>
        <w:rPr>
          <w:rtl/>
        </w:rPr>
      </w:pPr>
      <w:r w:rsidRPr="00242B24">
        <w:rPr>
          <w:rtl/>
        </w:rPr>
        <w:t>(</w:t>
      </w:r>
      <w:r w:rsidR="00C16518">
        <w:rPr>
          <w:rFonts w:hint="cs"/>
          <w:rtl/>
        </w:rPr>
        <w:t>4</w:t>
      </w:r>
      <w:r w:rsidRPr="00242B24">
        <w:rPr>
          <w:rtl/>
        </w:rPr>
        <w:t>) تقدم في الحديث 1 من الباب 5 من أبواب الشفعة</w:t>
      </w:r>
      <w:r>
        <w:rPr>
          <w:rtl/>
        </w:rPr>
        <w:t>،</w:t>
      </w:r>
      <w:r w:rsidRPr="00242B24">
        <w:rPr>
          <w:rtl/>
        </w:rPr>
        <w:t xml:space="preserve"> وفي </w:t>
      </w:r>
      <w:r w:rsidR="0081231A">
        <w:rPr>
          <w:rtl/>
        </w:rPr>
        <w:t>الأبواب</w:t>
      </w:r>
      <w:r w:rsidRPr="00242B24">
        <w:rPr>
          <w:rtl/>
        </w:rPr>
        <w:t xml:space="preserve"> 12 و 13 و 14 من هذه </w:t>
      </w:r>
      <w:r w:rsidR="0081231A">
        <w:rPr>
          <w:rtl/>
        </w:rPr>
        <w:t>الأبواب</w:t>
      </w:r>
      <w:r>
        <w:rPr>
          <w:rtl/>
        </w:rPr>
        <w:t>.</w:t>
      </w:r>
    </w:p>
    <w:p w:rsidR="00597E2F" w:rsidRDefault="00597E2F" w:rsidP="00E72EB6">
      <w:pPr>
        <w:pStyle w:val="libFootnoteCenterBold"/>
        <w:rPr>
          <w:rtl/>
        </w:rPr>
      </w:pPr>
      <w:r>
        <w:rPr>
          <w:rtl/>
        </w:rPr>
        <w:t>الباب 16</w:t>
      </w:r>
    </w:p>
    <w:p w:rsidR="00597E2F" w:rsidRDefault="00597E2F" w:rsidP="00E72EB6">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294 </w:t>
      </w:r>
      <w:r w:rsidR="00FC2696">
        <w:rPr>
          <w:rtl/>
        </w:rPr>
        <w:t>/</w:t>
      </w:r>
      <w:r>
        <w:rPr>
          <w:rtl/>
        </w:rPr>
        <w:t xml:space="preserve"> 7. </w:t>
      </w:r>
    </w:p>
    <w:p w:rsidR="00597E2F" w:rsidRPr="00242B24" w:rsidRDefault="00597E2F" w:rsidP="00C16518">
      <w:pPr>
        <w:pStyle w:val="libFootnote0"/>
        <w:rPr>
          <w:rtl/>
        </w:rPr>
      </w:pPr>
      <w:r w:rsidRPr="00242B24">
        <w:rPr>
          <w:rtl/>
        </w:rPr>
        <w:t>(</w:t>
      </w:r>
      <w:r w:rsidR="00C16518">
        <w:rPr>
          <w:rFonts w:hint="cs"/>
          <w:rtl/>
        </w:rPr>
        <w:t>5</w:t>
      </w:r>
      <w:r w:rsidRPr="00242B24">
        <w:rPr>
          <w:rtl/>
        </w:rPr>
        <w:t>) في الفقيه</w:t>
      </w:r>
      <w:r w:rsidR="00A64B62" w:rsidRPr="00E72EB6">
        <w:rPr>
          <w:rtl/>
        </w:rPr>
        <w:t>:</w:t>
      </w:r>
      <w:r w:rsidRPr="00E72EB6">
        <w:rPr>
          <w:rtl/>
        </w:rPr>
        <w:t xml:space="preserve"> منه ( هامش</w:t>
      </w:r>
      <w:r w:rsidRPr="00242B24">
        <w:rPr>
          <w:rtl/>
        </w:rPr>
        <w:t xml:space="preserve"> </w:t>
      </w:r>
      <w:r w:rsidRPr="00E72EB6">
        <w:rPr>
          <w:rtl/>
        </w:rPr>
        <w:t>المخطوط ).</w:t>
      </w:r>
      <w:r w:rsidRPr="00242B24">
        <w:rPr>
          <w:rtl/>
        </w:rPr>
        <w:t xml:space="preserve"> </w:t>
      </w:r>
    </w:p>
    <w:p w:rsidR="00597E2F" w:rsidRPr="00242B24" w:rsidRDefault="00597E2F" w:rsidP="00C16518">
      <w:pPr>
        <w:pStyle w:val="libFootnote0"/>
        <w:rPr>
          <w:rtl/>
        </w:rPr>
      </w:pPr>
      <w:r w:rsidRPr="00242B24">
        <w:rPr>
          <w:rtl/>
        </w:rPr>
        <w:t>(</w:t>
      </w:r>
      <w:r w:rsidR="00C16518">
        <w:rPr>
          <w:rFonts w:hint="cs"/>
          <w:rtl/>
        </w:rPr>
        <w:t>6</w:t>
      </w:r>
      <w:r w:rsidRPr="00242B24">
        <w:rPr>
          <w:rtl/>
        </w:rPr>
        <w:t>) في الفقيه زيادة</w:t>
      </w:r>
      <w:r w:rsidR="00A64B62">
        <w:rPr>
          <w:rtl/>
        </w:rPr>
        <w:t>:</w:t>
      </w:r>
      <w:r w:rsidRPr="00242B24">
        <w:rPr>
          <w:rtl/>
        </w:rPr>
        <w:t xml:space="preserve"> جرى ماؤها سنة ثم إن </w:t>
      </w:r>
      <w:r w:rsidR="00B738A8">
        <w:rPr>
          <w:rtl/>
        </w:rPr>
        <w:t xml:space="preserve">رجلاً </w:t>
      </w:r>
      <w:r w:rsidRPr="00242B24">
        <w:rPr>
          <w:rtl/>
        </w:rPr>
        <w:t xml:space="preserve">أتى ذلك الجبل فشق من قناة </w:t>
      </w:r>
      <w:r w:rsidRPr="00E72EB6">
        <w:rPr>
          <w:rtl/>
        </w:rPr>
        <w:t>اخرى ( هامش</w:t>
      </w:r>
      <w:r w:rsidRPr="00242B24">
        <w:rPr>
          <w:rtl/>
        </w:rPr>
        <w:t xml:space="preserve"> </w:t>
      </w:r>
      <w:r w:rsidRPr="00E72EB6">
        <w:rPr>
          <w:rtl/>
        </w:rPr>
        <w:t>المخطوط ).</w:t>
      </w:r>
      <w:r w:rsidRPr="00242B24">
        <w:rPr>
          <w:rtl/>
        </w:rPr>
        <w:t xml:space="preserve"> </w:t>
      </w:r>
    </w:p>
    <w:p w:rsidR="00597E2F" w:rsidRPr="00242B24" w:rsidRDefault="00597E2F" w:rsidP="00C16518">
      <w:pPr>
        <w:pStyle w:val="libFootnote0"/>
        <w:rPr>
          <w:rtl/>
        </w:rPr>
      </w:pPr>
      <w:r w:rsidRPr="00242B24">
        <w:rPr>
          <w:rtl/>
        </w:rPr>
        <w:t>(</w:t>
      </w:r>
      <w:r w:rsidR="00C16518">
        <w:rPr>
          <w:rFonts w:hint="cs"/>
          <w:rtl/>
        </w:rPr>
        <w:t>7</w:t>
      </w:r>
      <w:r w:rsidRPr="00242B24">
        <w:rPr>
          <w:rtl/>
        </w:rPr>
        <w:t>) في الفقيه</w:t>
      </w:r>
      <w:r w:rsidR="00A64B62">
        <w:rPr>
          <w:rtl/>
        </w:rPr>
        <w:t>:</w:t>
      </w:r>
      <w:r w:rsidRPr="00242B24">
        <w:rPr>
          <w:rtl/>
        </w:rPr>
        <w:t xml:space="preserve"> يقايسان </w:t>
      </w:r>
      <w:r w:rsidRPr="00E72EB6">
        <w:rPr>
          <w:rtl/>
        </w:rPr>
        <w:t>( هامش المخطوط ).</w:t>
      </w:r>
      <w:r w:rsidRPr="00242B24">
        <w:rPr>
          <w:rtl/>
        </w:rPr>
        <w:t xml:space="preserve"> </w:t>
      </w:r>
    </w:p>
    <w:p w:rsidR="00597E2F" w:rsidRDefault="00597E2F" w:rsidP="00FC2696">
      <w:pPr>
        <w:pStyle w:val="libNormal"/>
        <w:rPr>
          <w:rtl/>
        </w:rPr>
      </w:pPr>
      <w:r>
        <w:rPr>
          <w:rtl/>
        </w:rPr>
        <w:br w:type="page"/>
      </w:r>
    </w:p>
    <w:p w:rsidR="00597E2F" w:rsidRDefault="00597E2F" w:rsidP="00AA6738">
      <w:pPr>
        <w:pStyle w:val="libNormal0"/>
        <w:rPr>
          <w:rtl/>
        </w:rPr>
      </w:pPr>
      <w:r>
        <w:rPr>
          <w:rtl/>
        </w:rPr>
        <w:lastRenderedPageBreak/>
        <w:t>فينظر أيت</w:t>
      </w:r>
      <w:r w:rsidR="001E3D78">
        <w:rPr>
          <w:rFonts w:hint="cs"/>
          <w:rtl/>
        </w:rPr>
        <w:t>ّ</w:t>
      </w:r>
      <w:r>
        <w:rPr>
          <w:rtl/>
        </w:rPr>
        <w:t>هما أضر</w:t>
      </w:r>
      <w:r w:rsidR="001E3D78">
        <w:rPr>
          <w:rFonts w:hint="cs"/>
          <w:rtl/>
        </w:rPr>
        <w:t>ّ</w:t>
      </w:r>
      <w:r>
        <w:rPr>
          <w:rtl/>
        </w:rPr>
        <w:t xml:space="preserve">ت بصاحبتها، فإن رأيت </w:t>
      </w:r>
      <w:r w:rsidRPr="00821781">
        <w:rPr>
          <w:rStyle w:val="libFootnotenumChar"/>
          <w:rtl/>
        </w:rPr>
        <w:t>(</w:t>
      </w:r>
      <w:r w:rsidR="00AA6738">
        <w:rPr>
          <w:rStyle w:val="libFootnotenumChar"/>
          <w:rFonts w:hint="cs"/>
          <w:rtl/>
        </w:rPr>
        <w:t>1</w:t>
      </w:r>
      <w:r w:rsidRPr="00821781">
        <w:rPr>
          <w:rStyle w:val="libFootnotenumChar"/>
          <w:rtl/>
        </w:rPr>
        <w:t>)</w:t>
      </w:r>
      <w:r>
        <w:rPr>
          <w:rtl/>
        </w:rPr>
        <w:t xml:space="preserve"> الاخيرة أضر</w:t>
      </w:r>
      <w:r w:rsidR="001E3D78">
        <w:rPr>
          <w:rFonts w:hint="cs"/>
          <w:rtl/>
        </w:rPr>
        <w:t>ّ</w:t>
      </w:r>
      <w:r w:rsidR="001E3D78">
        <w:rPr>
          <w:rtl/>
        </w:rPr>
        <w:t>ت بال</w:t>
      </w:r>
      <w:r w:rsidR="001E3D78">
        <w:rPr>
          <w:rFonts w:hint="cs"/>
          <w:rtl/>
        </w:rPr>
        <w:t>أ</w:t>
      </w:r>
      <w:r>
        <w:rPr>
          <w:rtl/>
        </w:rPr>
        <w:t>ولى فلتعو</w:t>
      </w:r>
      <w:r w:rsidR="001E3D78">
        <w:rPr>
          <w:rFonts w:hint="cs"/>
          <w:rtl/>
        </w:rPr>
        <w:t>ّ</w:t>
      </w:r>
      <w:r>
        <w:rPr>
          <w:rtl/>
        </w:rPr>
        <w:t xml:space="preserve">ر. </w:t>
      </w:r>
    </w:p>
    <w:p w:rsidR="00597E2F" w:rsidRDefault="00597E2F" w:rsidP="006C1B30">
      <w:pPr>
        <w:pStyle w:val="libNormal"/>
        <w:rPr>
          <w:rtl/>
        </w:rPr>
      </w:pPr>
      <w:r w:rsidRPr="00FC2696">
        <w:rPr>
          <w:rStyle w:val="libNormalChar"/>
          <w:rtl/>
        </w:rPr>
        <w:t xml:space="preserve">[ 32288 ] </w:t>
      </w:r>
      <w:r>
        <w:rPr>
          <w:rtl/>
        </w:rPr>
        <w:t>2 - ورواه الصدوق بإسناده عن عقبة بن خالد نحوه، وزاد</w:t>
      </w:r>
      <w:r w:rsidR="00A64B62">
        <w:rPr>
          <w:rtl/>
        </w:rPr>
        <w:t>:</w:t>
      </w:r>
      <w:r>
        <w:rPr>
          <w:rtl/>
        </w:rPr>
        <w:t xml:space="preserve"> وقضى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بذلك، وقال</w:t>
      </w:r>
      <w:r w:rsidR="00A64B62">
        <w:rPr>
          <w:rtl/>
        </w:rPr>
        <w:t>:</w:t>
      </w:r>
      <w:r>
        <w:rPr>
          <w:rtl/>
        </w:rPr>
        <w:t xml:space="preserve"> إن كانت الاولى أ</w:t>
      </w:r>
      <w:r w:rsidR="001E3D78">
        <w:rPr>
          <w:rtl/>
        </w:rPr>
        <w:t>خذت ماء الاخيرة لم يكن لصاحب ال</w:t>
      </w:r>
      <w:r w:rsidR="001E3D78">
        <w:rPr>
          <w:rFonts w:hint="cs"/>
          <w:rtl/>
        </w:rPr>
        <w:t>أ</w:t>
      </w:r>
      <w:r>
        <w:rPr>
          <w:rtl/>
        </w:rPr>
        <w:t>خيرة</w:t>
      </w:r>
      <w:r w:rsidR="001E3D78">
        <w:rPr>
          <w:rtl/>
        </w:rPr>
        <w:t xml:space="preserve"> على ال</w:t>
      </w:r>
      <w:r w:rsidR="001E3D78">
        <w:rPr>
          <w:rFonts w:hint="cs"/>
          <w:rtl/>
        </w:rPr>
        <w:t>أ</w:t>
      </w:r>
      <w:r>
        <w:rPr>
          <w:rtl/>
        </w:rPr>
        <w:t>و</w:t>
      </w:r>
      <w:r w:rsidR="001E3D78">
        <w:rPr>
          <w:rFonts w:hint="cs"/>
          <w:rtl/>
        </w:rPr>
        <w:t>َّ</w:t>
      </w:r>
      <w:r>
        <w:rPr>
          <w:rtl/>
        </w:rPr>
        <w:t xml:space="preserve">ل سبيل. </w:t>
      </w:r>
    </w:p>
    <w:p w:rsidR="00597E2F" w:rsidRDefault="00597E2F" w:rsidP="00AA6738">
      <w:pPr>
        <w:pStyle w:val="libNormal"/>
        <w:rPr>
          <w:rtl/>
        </w:rPr>
      </w:pPr>
      <w:r w:rsidRPr="00FC2696">
        <w:rPr>
          <w:rStyle w:val="libNormalChar"/>
          <w:rtl/>
        </w:rPr>
        <w:t xml:space="preserve">[ 32289 ] </w:t>
      </w:r>
      <w:r>
        <w:rPr>
          <w:rtl/>
        </w:rPr>
        <w:t xml:space="preserve">3 - محمد بن الحسن بإسناده عن محمد بن يحيى بهذا الإسناد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رجل احتفر قناة وأتى لذلك سنة، ثم إن </w:t>
      </w:r>
      <w:r w:rsidR="00B738A8">
        <w:rPr>
          <w:rtl/>
        </w:rPr>
        <w:t xml:space="preserve">رجلاً </w:t>
      </w:r>
      <w:r>
        <w:rPr>
          <w:rtl/>
        </w:rPr>
        <w:t xml:space="preserve">احتفر </w:t>
      </w:r>
      <w:r w:rsidRPr="00821781">
        <w:rPr>
          <w:rStyle w:val="libFootnotenumChar"/>
          <w:rtl/>
        </w:rPr>
        <w:t>(</w:t>
      </w:r>
      <w:r w:rsidR="00AA6738">
        <w:rPr>
          <w:rStyle w:val="libFootnotenumChar"/>
          <w:rFonts w:hint="cs"/>
          <w:rtl/>
        </w:rPr>
        <w:t>2</w:t>
      </w:r>
      <w:r w:rsidRPr="00821781">
        <w:rPr>
          <w:rStyle w:val="libFootnotenumChar"/>
          <w:rtl/>
        </w:rPr>
        <w:t>)</w:t>
      </w:r>
      <w:r>
        <w:rPr>
          <w:rtl/>
        </w:rPr>
        <w:t xml:space="preserve"> إلى جانبها قناة، فقضى أن يقاس الماء بحقايب </w:t>
      </w:r>
      <w:r w:rsidRPr="00821781">
        <w:rPr>
          <w:rStyle w:val="libFootnotenumChar"/>
          <w:rtl/>
        </w:rPr>
        <w:t>(</w:t>
      </w:r>
      <w:r w:rsidR="00AA6738">
        <w:rPr>
          <w:rStyle w:val="libFootnotenumChar"/>
          <w:rFonts w:hint="cs"/>
          <w:rtl/>
        </w:rPr>
        <w:t>3</w:t>
      </w:r>
      <w:r w:rsidRPr="00821781">
        <w:rPr>
          <w:rStyle w:val="libFootnotenumChar"/>
          <w:rtl/>
        </w:rPr>
        <w:t>)</w:t>
      </w:r>
      <w:r>
        <w:rPr>
          <w:rtl/>
        </w:rPr>
        <w:t xml:space="preserve"> البئر، ليلة هذه، وليلة هذه، فإن كانت ال</w:t>
      </w:r>
      <w:r w:rsidR="00B4218C">
        <w:rPr>
          <w:rtl/>
        </w:rPr>
        <w:t>اخيرة أخذت ماء ال</w:t>
      </w:r>
      <w:r w:rsidR="00B4218C">
        <w:rPr>
          <w:rFonts w:hint="cs"/>
          <w:rtl/>
        </w:rPr>
        <w:t>أُ</w:t>
      </w:r>
      <w:r>
        <w:rPr>
          <w:rtl/>
        </w:rPr>
        <w:t>ولى عو</w:t>
      </w:r>
      <w:r w:rsidR="00B4218C">
        <w:rPr>
          <w:rFonts w:hint="cs"/>
          <w:rtl/>
        </w:rPr>
        <w:t>ّ</w:t>
      </w:r>
      <w:r>
        <w:rPr>
          <w:rtl/>
        </w:rPr>
        <w:t xml:space="preserve">رت </w:t>
      </w:r>
      <w:r w:rsidRPr="00821781">
        <w:rPr>
          <w:rStyle w:val="libFootnotenumChar"/>
          <w:rtl/>
        </w:rPr>
        <w:t>(</w:t>
      </w:r>
      <w:r w:rsidR="00AA6738">
        <w:rPr>
          <w:rStyle w:val="libFootnotenumChar"/>
          <w:rFonts w:hint="cs"/>
          <w:rtl/>
        </w:rPr>
        <w:t>4</w:t>
      </w:r>
      <w:r w:rsidRPr="00821781">
        <w:rPr>
          <w:rStyle w:val="libFootnotenumChar"/>
          <w:rtl/>
        </w:rPr>
        <w:t>)</w:t>
      </w:r>
      <w:r w:rsidR="00AA6738">
        <w:rPr>
          <w:rtl/>
        </w:rPr>
        <w:t xml:space="preserve"> ال</w:t>
      </w:r>
      <w:r w:rsidR="00AA6738">
        <w:rPr>
          <w:rFonts w:hint="cs"/>
          <w:rtl/>
        </w:rPr>
        <w:t>أ</w:t>
      </w:r>
      <w:r>
        <w:rPr>
          <w:rtl/>
        </w:rPr>
        <w:t xml:space="preserve">خيرة، وإن كانت الاولى أخذت ماء الاخيرة لم يكن لصاحب الاخيرة على </w:t>
      </w:r>
      <w:r w:rsidR="00B4218C">
        <w:rPr>
          <w:rtl/>
        </w:rPr>
        <w:t>ال</w:t>
      </w:r>
      <w:r w:rsidR="00B4218C">
        <w:rPr>
          <w:rFonts w:hint="cs"/>
          <w:rtl/>
        </w:rPr>
        <w:t>أُ</w:t>
      </w:r>
      <w:r w:rsidR="00B4218C">
        <w:rPr>
          <w:rtl/>
        </w:rPr>
        <w:t xml:space="preserve">ولى </w:t>
      </w:r>
      <w:r>
        <w:rPr>
          <w:rtl/>
        </w:rPr>
        <w:t>شيء.</w:t>
      </w:r>
    </w:p>
    <w:p w:rsidR="00597E2F" w:rsidRDefault="00597E2F" w:rsidP="00AA673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AA6738">
        <w:rPr>
          <w:rStyle w:val="libFootnotenumChar"/>
          <w:rFonts w:hint="cs"/>
          <w:rtl/>
        </w:rPr>
        <w:t>5</w:t>
      </w:r>
      <w:r w:rsidRPr="00821781">
        <w:rPr>
          <w:rStyle w:val="libFootnotenumChar"/>
          <w:rtl/>
        </w:rPr>
        <w:t>)</w:t>
      </w:r>
      <w:r>
        <w:rPr>
          <w:rtl/>
        </w:rPr>
        <w:t>.</w:t>
      </w:r>
    </w:p>
    <w:p w:rsidR="00597E2F" w:rsidRDefault="00597E2F" w:rsidP="00597E2F">
      <w:pPr>
        <w:pStyle w:val="Heading2Center"/>
        <w:rPr>
          <w:rtl/>
        </w:rPr>
      </w:pPr>
      <w:bookmarkStart w:id="927" w:name="_Toc307331597"/>
      <w:bookmarkStart w:id="928" w:name="_Toc380348158"/>
      <w:bookmarkStart w:id="929" w:name="_Toc185031890"/>
      <w:r>
        <w:rPr>
          <w:rtl/>
        </w:rPr>
        <w:t>17 - باب حكم من عطل أرضا</w:t>
      </w:r>
      <w:r w:rsidR="00AA6738">
        <w:rPr>
          <w:rFonts w:hint="cs"/>
          <w:rtl/>
        </w:rPr>
        <w:t>ً</w:t>
      </w:r>
      <w:r>
        <w:rPr>
          <w:rtl/>
        </w:rPr>
        <w:t xml:space="preserve"> ثلاث سنين، ومن ترك</w:t>
      </w:r>
      <w:bookmarkEnd w:id="927"/>
      <w:r w:rsidR="00907434">
        <w:rPr>
          <w:rtl/>
        </w:rPr>
        <w:t xml:space="preserve"> </w:t>
      </w:r>
      <w:bookmarkStart w:id="930" w:name="_Toc307331598"/>
      <w:r w:rsidR="00907434">
        <w:rPr>
          <w:rtl/>
        </w:rPr>
        <w:t>م</w:t>
      </w:r>
      <w:r>
        <w:rPr>
          <w:rtl/>
        </w:rPr>
        <w:t>طالبة حق له عشر سنين.</w:t>
      </w:r>
      <w:bookmarkEnd w:id="928"/>
      <w:bookmarkEnd w:id="929"/>
      <w:bookmarkEnd w:id="930"/>
      <w:r>
        <w:rPr>
          <w:rtl/>
        </w:rPr>
        <w:t xml:space="preserve"> </w:t>
      </w:r>
    </w:p>
    <w:p w:rsidR="00597E2F" w:rsidRDefault="00597E2F" w:rsidP="006C1B30">
      <w:pPr>
        <w:pStyle w:val="libNormal"/>
        <w:rPr>
          <w:rtl/>
        </w:rPr>
      </w:pPr>
      <w:r w:rsidRPr="00FC2696">
        <w:rPr>
          <w:rStyle w:val="libNormalChar"/>
          <w:rtl/>
        </w:rPr>
        <w:t xml:space="preserve">[ 32290 ] </w:t>
      </w:r>
      <w:r>
        <w:rPr>
          <w:rtl/>
        </w:rPr>
        <w:t xml:space="preserve">1 - محمد بن يعقوب، عن </w:t>
      </w:r>
      <w:r w:rsidR="00E554CA">
        <w:rPr>
          <w:rtl/>
        </w:rPr>
        <w:t xml:space="preserve">عدَّة </w:t>
      </w:r>
      <w:r>
        <w:rPr>
          <w:rtl/>
        </w:rPr>
        <w:t>من أصحابنا، عن سهل بن زياد، عن الري</w:t>
      </w:r>
      <w:r w:rsidR="00AA6738">
        <w:rPr>
          <w:rFonts w:hint="cs"/>
          <w:rtl/>
        </w:rPr>
        <w:t>ّ</w:t>
      </w:r>
      <w:r>
        <w:rPr>
          <w:rtl/>
        </w:rPr>
        <w:t xml:space="preserve">ان بن الصلت، أو رجل، عن الريّان، عن يونس، عن العبد </w:t>
      </w:r>
    </w:p>
    <w:p w:rsidR="00597E2F" w:rsidRDefault="00FC2696" w:rsidP="00FC2696">
      <w:pPr>
        <w:pStyle w:val="libLine"/>
        <w:rPr>
          <w:rtl/>
        </w:rPr>
      </w:pPr>
      <w:r>
        <w:rPr>
          <w:rtl/>
        </w:rPr>
        <w:t>____________________</w:t>
      </w:r>
    </w:p>
    <w:p w:rsidR="00597E2F" w:rsidRPr="00AA6738" w:rsidRDefault="00597E2F" w:rsidP="00AA6738">
      <w:pPr>
        <w:pStyle w:val="libFootnote0"/>
        <w:rPr>
          <w:rtl/>
        </w:rPr>
      </w:pPr>
      <w:r w:rsidRPr="00242B24">
        <w:rPr>
          <w:rtl/>
        </w:rPr>
        <w:t>(</w:t>
      </w:r>
      <w:r w:rsidR="00AA6738">
        <w:rPr>
          <w:rFonts w:hint="cs"/>
          <w:rtl/>
        </w:rPr>
        <w:t>1</w:t>
      </w:r>
      <w:r w:rsidRPr="00242B24">
        <w:rPr>
          <w:rtl/>
        </w:rPr>
        <w:t>) في الفقيه</w:t>
      </w:r>
      <w:r w:rsidR="00A64B62">
        <w:rPr>
          <w:rtl/>
        </w:rPr>
        <w:t>:</w:t>
      </w:r>
      <w:r w:rsidRPr="00242B24">
        <w:rPr>
          <w:rtl/>
        </w:rPr>
        <w:t xml:space="preserve"> </w:t>
      </w:r>
      <w:r w:rsidRPr="00AA6738">
        <w:rPr>
          <w:rtl/>
        </w:rPr>
        <w:t>كانت ( هامش المخطوط ).</w:t>
      </w:r>
    </w:p>
    <w:p w:rsidR="00597E2F" w:rsidRDefault="00597E2F" w:rsidP="00FC2696">
      <w:pPr>
        <w:pStyle w:val="libFootnote0"/>
        <w:rPr>
          <w:rtl/>
        </w:rPr>
      </w:pPr>
      <w:r>
        <w:rPr>
          <w:rtl/>
        </w:rPr>
        <w:t>2 - الفقيه 3</w:t>
      </w:r>
      <w:r w:rsidR="00A64B62">
        <w:rPr>
          <w:rtl/>
        </w:rPr>
        <w:t>:</w:t>
      </w:r>
      <w:r>
        <w:rPr>
          <w:rtl/>
        </w:rPr>
        <w:t xml:space="preserve"> 58 </w:t>
      </w:r>
      <w:r w:rsidR="00FC2696">
        <w:rPr>
          <w:rtl/>
        </w:rPr>
        <w:t>/</w:t>
      </w:r>
      <w:r>
        <w:rPr>
          <w:rtl/>
        </w:rPr>
        <w:t xml:space="preserve"> 205.</w:t>
      </w:r>
    </w:p>
    <w:p w:rsidR="00597E2F" w:rsidRDefault="00597E2F" w:rsidP="00FC2696">
      <w:pPr>
        <w:pStyle w:val="libFootnote0"/>
        <w:rPr>
          <w:rtl/>
        </w:rPr>
      </w:pPr>
      <w:r>
        <w:rPr>
          <w:rtl/>
        </w:rPr>
        <w:t>3 - التهذيب 7</w:t>
      </w:r>
      <w:r w:rsidR="00A64B62">
        <w:rPr>
          <w:rtl/>
        </w:rPr>
        <w:t>:</w:t>
      </w:r>
      <w:r>
        <w:rPr>
          <w:rtl/>
        </w:rPr>
        <w:t xml:space="preserve"> 145 </w:t>
      </w:r>
      <w:r w:rsidR="00FC2696">
        <w:rPr>
          <w:rtl/>
        </w:rPr>
        <w:t>/</w:t>
      </w:r>
      <w:r>
        <w:rPr>
          <w:rtl/>
        </w:rPr>
        <w:t xml:space="preserve"> 644. </w:t>
      </w:r>
    </w:p>
    <w:p w:rsidR="00597E2F" w:rsidRPr="00242B24" w:rsidRDefault="00597E2F" w:rsidP="00AA6738">
      <w:pPr>
        <w:pStyle w:val="libFootnote0"/>
        <w:rPr>
          <w:rtl/>
        </w:rPr>
      </w:pPr>
      <w:r w:rsidRPr="00242B24">
        <w:rPr>
          <w:rtl/>
        </w:rPr>
        <w:t>(</w:t>
      </w:r>
      <w:r w:rsidR="00AA6738">
        <w:rPr>
          <w:rFonts w:hint="cs"/>
          <w:rtl/>
        </w:rPr>
        <w:t>2</w:t>
      </w:r>
      <w:r w:rsidRPr="00242B24">
        <w:rPr>
          <w:rtl/>
        </w:rPr>
        <w:t>) في المصدر</w:t>
      </w:r>
      <w:r w:rsidR="00A64B62">
        <w:rPr>
          <w:rtl/>
        </w:rPr>
        <w:t>:</w:t>
      </w:r>
      <w:r w:rsidRPr="00242B24">
        <w:rPr>
          <w:rtl/>
        </w:rPr>
        <w:t xml:space="preserve"> حفر</w:t>
      </w:r>
      <w:r>
        <w:rPr>
          <w:rtl/>
        </w:rPr>
        <w:t>.</w:t>
      </w:r>
      <w:r w:rsidRPr="00242B24">
        <w:rPr>
          <w:rtl/>
        </w:rPr>
        <w:t xml:space="preserve"> </w:t>
      </w:r>
    </w:p>
    <w:p w:rsidR="00597E2F" w:rsidRPr="00242B24" w:rsidRDefault="00597E2F" w:rsidP="00AA6738">
      <w:pPr>
        <w:pStyle w:val="libFootnote0"/>
        <w:rPr>
          <w:rtl/>
        </w:rPr>
      </w:pPr>
      <w:r w:rsidRPr="00242B24">
        <w:rPr>
          <w:rtl/>
        </w:rPr>
        <w:t>(</w:t>
      </w:r>
      <w:r w:rsidR="00AA6738">
        <w:rPr>
          <w:rFonts w:hint="cs"/>
          <w:rtl/>
        </w:rPr>
        <w:t>3</w:t>
      </w:r>
      <w:r w:rsidRPr="00242B24">
        <w:rPr>
          <w:rtl/>
        </w:rPr>
        <w:t>) في نسخة</w:t>
      </w:r>
      <w:r w:rsidR="00A64B62">
        <w:rPr>
          <w:rtl/>
        </w:rPr>
        <w:t>:</w:t>
      </w:r>
      <w:r w:rsidRPr="00242B24">
        <w:rPr>
          <w:rtl/>
        </w:rPr>
        <w:t xml:space="preserve"> بجوانب </w:t>
      </w:r>
      <w:r w:rsidRPr="00AA6738">
        <w:rPr>
          <w:rtl/>
        </w:rPr>
        <w:t>( هامش المخطوط )،</w:t>
      </w:r>
      <w:r w:rsidRPr="00242B24">
        <w:rPr>
          <w:rtl/>
        </w:rPr>
        <w:t xml:space="preserve"> وكذلك في المصدر</w:t>
      </w:r>
      <w:r>
        <w:rPr>
          <w:rtl/>
        </w:rPr>
        <w:t>.</w:t>
      </w:r>
      <w:r w:rsidRPr="00242B24">
        <w:rPr>
          <w:rtl/>
        </w:rPr>
        <w:t xml:space="preserve"> </w:t>
      </w:r>
    </w:p>
    <w:p w:rsidR="00597E2F" w:rsidRPr="00242B24" w:rsidRDefault="00597E2F" w:rsidP="00AA6738">
      <w:pPr>
        <w:pStyle w:val="libFootnote0"/>
        <w:rPr>
          <w:rtl/>
        </w:rPr>
      </w:pPr>
      <w:r w:rsidRPr="00242B24">
        <w:rPr>
          <w:rtl/>
        </w:rPr>
        <w:t>(</w:t>
      </w:r>
      <w:r w:rsidR="00AA6738">
        <w:rPr>
          <w:rFonts w:hint="cs"/>
          <w:rtl/>
        </w:rPr>
        <w:t>4</w:t>
      </w:r>
      <w:r w:rsidRPr="00242B24">
        <w:rPr>
          <w:rtl/>
        </w:rPr>
        <w:t>) في المصدر</w:t>
      </w:r>
      <w:r w:rsidR="00A64B62">
        <w:rPr>
          <w:rtl/>
        </w:rPr>
        <w:t>:</w:t>
      </w:r>
      <w:r w:rsidRPr="00242B24">
        <w:rPr>
          <w:rtl/>
        </w:rPr>
        <w:t xml:space="preserve"> غورت</w:t>
      </w:r>
      <w:r>
        <w:rPr>
          <w:rtl/>
        </w:rPr>
        <w:t>.</w:t>
      </w:r>
      <w:r w:rsidRPr="00242B24">
        <w:rPr>
          <w:rtl/>
        </w:rPr>
        <w:t xml:space="preserve"> </w:t>
      </w:r>
    </w:p>
    <w:p w:rsidR="00597E2F" w:rsidRPr="00242B24" w:rsidRDefault="00597E2F" w:rsidP="00AA6738">
      <w:pPr>
        <w:pStyle w:val="libFootnote0"/>
        <w:rPr>
          <w:rtl/>
        </w:rPr>
      </w:pPr>
      <w:r w:rsidRPr="00242B24">
        <w:rPr>
          <w:rtl/>
        </w:rPr>
        <w:t>(</w:t>
      </w:r>
      <w:r w:rsidR="00AA6738">
        <w:rPr>
          <w:rFonts w:hint="cs"/>
          <w:rtl/>
        </w:rPr>
        <w:t>5</w:t>
      </w:r>
      <w:r w:rsidRPr="00242B24">
        <w:rPr>
          <w:rtl/>
        </w:rPr>
        <w:t>) تقدم في الحديث 1 من الباب 5 من أبواب الشفعة</w:t>
      </w:r>
      <w:r>
        <w:rPr>
          <w:rtl/>
        </w:rPr>
        <w:t>،</w:t>
      </w:r>
      <w:r w:rsidRPr="00242B24">
        <w:rPr>
          <w:rtl/>
        </w:rPr>
        <w:t xml:space="preserve"> وفي </w:t>
      </w:r>
      <w:r w:rsidR="0081231A">
        <w:rPr>
          <w:rtl/>
        </w:rPr>
        <w:t>الأبواب</w:t>
      </w:r>
      <w:r w:rsidRPr="00242B24">
        <w:rPr>
          <w:rtl/>
        </w:rPr>
        <w:t xml:space="preserve"> 12 و 13 و 14 و 15 من هذه </w:t>
      </w:r>
      <w:r w:rsidR="0081231A">
        <w:rPr>
          <w:rtl/>
        </w:rPr>
        <w:t>الأبواب</w:t>
      </w:r>
      <w:r>
        <w:rPr>
          <w:rtl/>
        </w:rPr>
        <w:t>.</w:t>
      </w:r>
    </w:p>
    <w:p w:rsidR="00597E2F" w:rsidRDefault="00597E2F" w:rsidP="00AA6738">
      <w:pPr>
        <w:pStyle w:val="libFootnoteCenterBold"/>
        <w:rPr>
          <w:rtl/>
        </w:rPr>
      </w:pPr>
      <w:r>
        <w:rPr>
          <w:rtl/>
        </w:rPr>
        <w:t>الباب 17</w:t>
      </w:r>
    </w:p>
    <w:p w:rsidR="00597E2F" w:rsidRDefault="00597E2F" w:rsidP="00AA6738">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297 </w:t>
      </w:r>
      <w:r w:rsidR="00FC2696">
        <w:rPr>
          <w:rtl/>
        </w:rPr>
        <w:t>/</w:t>
      </w:r>
      <w:r>
        <w:rPr>
          <w:rtl/>
        </w:rPr>
        <w:t xml:space="preserve"> 1، والتهذيب 7</w:t>
      </w:r>
      <w:r w:rsidR="00A64B62">
        <w:rPr>
          <w:rtl/>
        </w:rPr>
        <w:t>:</w:t>
      </w:r>
      <w:r>
        <w:rPr>
          <w:rtl/>
        </w:rPr>
        <w:t xml:space="preserve"> 232 </w:t>
      </w:r>
      <w:r w:rsidR="00FC2696">
        <w:rPr>
          <w:rtl/>
        </w:rPr>
        <w:t>/</w:t>
      </w:r>
      <w:r>
        <w:rPr>
          <w:rtl/>
        </w:rPr>
        <w:t xml:space="preserve"> 1015.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الصالح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قال</w:t>
      </w:r>
      <w:r w:rsidR="00A64B62">
        <w:rPr>
          <w:rtl/>
        </w:rPr>
        <w:t>:</w:t>
      </w:r>
      <w:r>
        <w:rPr>
          <w:rtl/>
        </w:rPr>
        <w:t xml:space="preserve"> إن</w:t>
      </w:r>
      <w:r w:rsidR="00AA6738">
        <w:rPr>
          <w:rFonts w:hint="cs"/>
          <w:rtl/>
        </w:rPr>
        <w:t>َّ</w:t>
      </w:r>
      <w:r>
        <w:rPr>
          <w:rtl/>
        </w:rPr>
        <w:t xml:space="preserve"> الارض لله تعالى جعلها وقفا</w:t>
      </w:r>
      <w:r w:rsidR="00AA6738">
        <w:rPr>
          <w:rFonts w:hint="cs"/>
          <w:rtl/>
        </w:rPr>
        <w:t>ً</w:t>
      </w:r>
      <w:r>
        <w:rPr>
          <w:rtl/>
        </w:rPr>
        <w:t xml:space="preserve"> </w:t>
      </w:r>
      <w:r w:rsidRPr="00821781">
        <w:rPr>
          <w:rStyle w:val="libFootnotenumChar"/>
          <w:rtl/>
        </w:rPr>
        <w:t>(1)</w:t>
      </w:r>
      <w:r>
        <w:rPr>
          <w:rtl/>
        </w:rPr>
        <w:t xml:space="preserve"> على عباده، فمن عطل أرضا</w:t>
      </w:r>
      <w:r w:rsidR="00AA6738">
        <w:rPr>
          <w:rFonts w:hint="cs"/>
          <w:rtl/>
        </w:rPr>
        <w:t>ً</w:t>
      </w:r>
      <w:r>
        <w:rPr>
          <w:rtl/>
        </w:rPr>
        <w:t xml:space="preserve"> ثلاث سنين متوالية لغير ما عل</w:t>
      </w:r>
      <w:r w:rsidR="00AA6738">
        <w:rPr>
          <w:rFonts w:hint="cs"/>
          <w:rtl/>
        </w:rPr>
        <w:t>ّ</w:t>
      </w:r>
      <w:r>
        <w:rPr>
          <w:rtl/>
        </w:rPr>
        <w:t>ة ا</w:t>
      </w:r>
      <w:r w:rsidR="00AA6738">
        <w:rPr>
          <w:rFonts w:hint="cs"/>
          <w:rtl/>
        </w:rPr>
        <w:t>ُ</w:t>
      </w:r>
      <w:r>
        <w:rPr>
          <w:rtl/>
        </w:rPr>
        <w:t xml:space="preserve">خذت </w:t>
      </w:r>
      <w:r w:rsidRPr="00821781">
        <w:rPr>
          <w:rStyle w:val="libFootnotenumChar"/>
          <w:rtl/>
        </w:rPr>
        <w:t>(2)</w:t>
      </w:r>
      <w:r>
        <w:rPr>
          <w:rtl/>
        </w:rPr>
        <w:t xml:space="preserve"> من يده، ودفعت إلى غيره، ومن ترك مطالبة حق له عشر سنين فلا حق</w:t>
      </w:r>
      <w:r w:rsidR="00AA6738">
        <w:rPr>
          <w:rFonts w:hint="cs"/>
          <w:rtl/>
        </w:rPr>
        <w:t>ّ</w:t>
      </w:r>
      <w:r>
        <w:rPr>
          <w:rtl/>
        </w:rPr>
        <w:t xml:space="preserve"> له. </w:t>
      </w:r>
    </w:p>
    <w:p w:rsidR="00597E2F" w:rsidRDefault="00597E2F" w:rsidP="006C1B30">
      <w:pPr>
        <w:pStyle w:val="libNormal"/>
        <w:rPr>
          <w:rtl/>
        </w:rPr>
      </w:pPr>
      <w:r w:rsidRPr="00FC2696">
        <w:rPr>
          <w:rStyle w:val="libNormalChar"/>
          <w:rtl/>
        </w:rPr>
        <w:t xml:space="preserve">[ 32291 ] </w:t>
      </w:r>
      <w:r>
        <w:rPr>
          <w:rtl/>
        </w:rPr>
        <w:t xml:space="preserve">2 - وعن علي بن إبراهيم، عن أبيه، عن إسماعيل بن مرار، عن يونس،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اخذت منه أرض، ثم مكث ثلاث سنين لا يطلبها، لم يحل له بعد ثلاث سنين أن يطلبها.</w:t>
      </w:r>
    </w:p>
    <w:p w:rsidR="00597E2F" w:rsidRDefault="00597E2F" w:rsidP="0011609A">
      <w:pPr>
        <w:pStyle w:val="libNormal"/>
        <w:rPr>
          <w:rtl/>
        </w:rPr>
      </w:pPr>
      <w:r>
        <w:rPr>
          <w:rtl/>
        </w:rPr>
        <w:t xml:space="preserve">ورواه الشيخ بإسناده عن علي بن إبراهيم </w:t>
      </w:r>
      <w:r w:rsidRPr="00821781">
        <w:rPr>
          <w:rStyle w:val="libFootnotenumChar"/>
          <w:rtl/>
        </w:rPr>
        <w:t>(</w:t>
      </w:r>
      <w:r w:rsidR="0011609A">
        <w:rPr>
          <w:rStyle w:val="libFootnotenumChar"/>
          <w:rFonts w:hint="cs"/>
          <w:rtl/>
        </w:rPr>
        <w:t>3</w:t>
      </w:r>
      <w:r w:rsidRPr="00821781">
        <w:rPr>
          <w:rStyle w:val="libFootnotenumChar"/>
          <w:rtl/>
        </w:rPr>
        <w:t>)</w:t>
      </w:r>
      <w:r>
        <w:rPr>
          <w:rtl/>
        </w:rPr>
        <w:t>، والذي قبله بإسناده عن سهل بن زياد.</w:t>
      </w:r>
    </w:p>
    <w:p w:rsidR="00597E2F" w:rsidRDefault="00597E2F" w:rsidP="0011609A">
      <w:pPr>
        <w:pStyle w:val="libNormal"/>
        <w:rPr>
          <w:rtl/>
        </w:rPr>
      </w:pPr>
      <w:r>
        <w:rPr>
          <w:rtl/>
        </w:rPr>
        <w:t>أقول</w:t>
      </w:r>
      <w:r w:rsidR="00A64B62">
        <w:rPr>
          <w:rtl/>
        </w:rPr>
        <w:t>:</w:t>
      </w:r>
      <w:r>
        <w:rPr>
          <w:rtl/>
        </w:rPr>
        <w:t xml:space="preserve"> لعل</w:t>
      </w:r>
      <w:r w:rsidR="00AA6738">
        <w:rPr>
          <w:rFonts w:hint="cs"/>
          <w:rtl/>
        </w:rPr>
        <w:t>ّ</w:t>
      </w:r>
      <w:r>
        <w:rPr>
          <w:rtl/>
        </w:rPr>
        <w:t xml:space="preserve"> هذا والذي قبله مخصوص بما إذا خربت الارض بعد ما أحياها، ولعل</w:t>
      </w:r>
      <w:r w:rsidR="00AA6738">
        <w:rPr>
          <w:rFonts w:hint="cs"/>
          <w:rtl/>
        </w:rPr>
        <w:t>َّ</w:t>
      </w:r>
      <w:r>
        <w:rPr>
          <w:rtl/>
        </w:rPr>
        <w:t xml:space="preserve"> الحق</w:t>
      </w:r>
      <w:r w:rsidR="00AA6738">
        <w:rPr>
          <w:rFonts w:hint="cs"/>
          <w:rtl/>
        </w:rPr>
        <w:t>ّ</w:t>
      </w:r>
      <w:r>
        <w:rPr>
          <w:rtl/>
        </w:rPr>
        <w:t xml:space="preserve"> المذكور في آخر ال</w:t>
      </w:r>
      <w:r w:rsidR="00AA6738">
        <w:rPr>
          <w:rFonts w:hint="cs"/>
          <w:rtl/>
        </w:rPr>
        <w:t>أ</w:t>
      </w:r>
      <w:r>
        <w:rPr>
          <w:rtl/>
        </w:rPr>
        <w:t>و</w:t>
      </w:r>
      <w:r w:rsidR="00AA6738">
        <w:rPr>
          <w:rFonts w:hint="cs"/>
          <w:rtl/>
        </w:rPr>
        <w:t>َّ</w:t>
      </w:r>
      <w:r>
        <w:rPr>
          <w:rtl/>
        </w:rPr>
        <w:t>ل مخصوص بحق</w:t>
      </w:r>
      <w:r w:rsidR="00AA6738">
        <w:rPr>
          <w:rFonts w:hint="cs"/>
          <w:rtl/>
        </w:rPr>
        <w:t>ّ</w:t>
      </w:r>
      <w:r w:rsidR="00AA6738">
        <w:rPr>
          <w:rtl/>
        </w:rPr>
        <w:t xml:space="preserve"> ال</w:t>
      </w:r>
      <w:r w:rsidR="00AA6738">
        <w:rPr>
          <w:rFonts w:hint="cs"/>
          <w:rtl/>
        </w:rPr>
        <w:t>أ</w:t>
      </w:r>
      <w:r>
        <w:rPr>
          <w:rtl/>
        </w:rPr>
        <w:t>رض التي غرس فيها شجر، ثم ترك حتى تلف وخربت، فانه لا يخرب عادة في الغالب،</w:t>
      </w:r>
      <w:r w:rsidR="00481338">
        <w:rPr>
          <w:rtl/>
        </w:rPr>
        <w:t xml:space="preserve"> إلّا </w:t>
      </w:r>
      <w:r>
        <w:rPr>
          <w:rtl/>
        </w:rPr>
        <w:t xml:space="preserve">في عشر سنين أو نحوها، ولا يخفى أن المعارضات لهما كثيرة كما مضى </w:t>
      </w:r>
      <w:r w:rsidRPr="00821781">
        <w:rPr>
          <w:rStyle w:val="libFootnotenumChar"/>
          <w:rtl/>
        </w:rPr>
        <w:t>(</w:t>
      </w:r>
      <w:r w:rsidR="0011609A">
        <w:rPr>
          <w:rStyle w:val="libFootnotenumChar"/>
          <w:rFonts w:hint="cs"/>
          <w:rtl/>
        </w:rPr>
        <w:t>4</w:t>
      </w:r>
      <w:r w:rsidRPr="00821781">
        <w:rPr>
          <w:rStyle w:val="libFootnotenumChar"/>
          <w:rtl/>
        </w:rPr>
        <w:t>)</w:t>
      </w:r>
      <w:r>
        <w:rPr>
          <w:rtl/>
        </w:rPr>
        <w:t xml:space="preserve"> ويأتي </w:t>
      </w:r>
      <w:r w:rsidRPr="00821781">
        <w:rPr>
          <w:rStyle w:val="libFootnotenumChar"/>
          <w:rtl/>
        </w:rPr>
        <w:t>(</w:t>
      </w:r>
      <w:r w:rsidR="0011609A">
        <w:rPr>
          <w:rStyle w:val="libFootnotenumChar"/>
          <w:rFonts w:hint="cs"/>
          <w:rtl/>
        </w:rPr>
        <w:t>5</w:t>
      </w:r>
      <w:r w:rsidRPr="00821781">
        <w:rPr>
          <w:rStyle w:val="libFootnotenumChar"/>
          <w:rtl/>
        </w:rPr>
        <w:t>)</w:t>
      </w:r>
      <w:r>
        <w:rPr>
          <w:rtl/>
        </w:rPr>
        <w:t>، ويحتمل الحمل على التقي</w:t>
      </w:r>
      <w:r w:rsidR="00AA6738">
        <w:rPr>
          <w:rFonts w:hint="cs"/>
          <w:rtl/>
        </w:rPr>
        <w:t>ّ</w:t>
      </w:r>
      <w:r>
        <w:rPr>
          <w:rtl/>
        </w:rPr>
        <w:t xml:space="preserve">ة. </w:t>
      </w:r>
    </w:p>
    <w:p w:rsidR="00597E2F" w:rsidRDefault="00597E2F" w:rsidP="006C1B30">
      <w:pPr>
        <w:pStyle w:val="libNormal"/>
        <w:rPr>
          <w:rtl/>
        </w:rPr>
      </w:pPr>
      <w:r w:rsidRPr="00FC2696">
        <w:rPr>
          <w:rStyle w:val="libNormalChar"/>
          <w:rtl/>
        </w:rPr>
        <w:t xml:space="preserve">[ 32292 ] </w:t>
      </w:r>
      <w:r>
        <w:rPr>
          <w:rtl/>
        </w:rPr>
        <w:t xml:space="preserve">3 - محمد بن الحسين الرضي في </w:t>
      </w:r>
      <w:r w:rsidRPr="00FC2696">
        <w:rPr>
          <w:rStyle w:val="libNormalChar"/>
          <w:rtl/>
        </w:rPr>
        <w:t xml:space="preserve">( </w:t>
      </w:r>
      <w:r>
        <w:rPr>
          <w:rtl/>
        </w:rPr>
        <w:t>نهج البلاغة</w:t>
      </w:r>
      <w:r w:rsidRPr="00FC2696">
        <w:rPr>
          <w:rStyle w:val="libNormalChar"/>
          <w:rtl/>
        </w:rPr>
        <w:t xml:space="preserve"> )</w:t>
      </w:r>
      <w:r>
        <w:rPr>
          <w:rtl/>
        </w:rPr>
        <w:t xml:space="preserve"> قال</w:t>
      </w:r>
      <w:r w:rsidR="00A64B62">
        <w:rPr>
          <w:rtl/>
        </w:rPr>
        <w:t>:</w:t>
      </w:r>
      <w:r>
        <w:rPr>
          <w:rtl/>
        </w:rPr>
        <w:t xml:space="preserve"> 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AA6738">
        <w:rPr>
          <w:rtl/>
        </w:rPr>
        <w:t xml:space="preserve"> الحق جديد وإن طالت عليه ال</w:t>
      </w:r>
      <w:r w:rsidR="00AA6738">
        <w:rPr>
          <w:rFonts w:hint="cs"/>
          <w:rtl/>
        </w:rPr>
        <w:t>أ</w:t>
      </w:r>
      <w:r>
        <w:rPr>
          <w:rtl/>
        </w:rPr>
        <w:t>ي</w:t>
      </w:r>
      <w:r w:rsidR="00AA6738">
        <w:rPr>
          <w:rFonts w:hint="cs"/>
          <w:rtl/>
        </w:rPr>
        <w:t>ّ</w:t>
      </w:r>
      <w:r>
        <w:rPr>
          <w:rtl/>
        </w:rPr>
        <w:t xml:space="preserve">ام، والباطل مخذول وإن نصره أقوام. </w:t>
      </w:r>
    </w:p>
    <w:p w:rsidR="00597E2F" w:rsidRDefault="00FC2696" w:rsidP="00FC2696">
      <w:pPr>
        <w:pStyle w:val="libLine"/>
        <w:rPr>
          <w:rtl/>
        </w:rPr>
      </w:pPr>
      <w:r>
        <w:rPr>
          <w:rtl/>
        </w:rPr>
        <w:t>____________________</w:t>
      </w:r>
    </w:p>
    <w:p w:rsidR="00597E2F" w:rsidRPr="00242B24" w:rsidRDefault="00597E2F" w:rsidP="00FC2696">
      <w:pPr>
        <w:pStyle w:val="libFootnote0"/>
        <w:rPr>
          <w:rtl/>
        </w:rPr>
      </w:pPr>
      <w:r w:rsidRPr="00242B24">
        <w:rPr>
          <w:rtl/>
        </w:rPr>
        <w:t>(1) في التهذيب</w:t>
      </w:r>
      <w:r w:rsidR="00A64B62">
        <w:rPr>
          <w:rtl/>
        </w:rPr>
        <w:t>:</w:t>
      </w:r>
      <w:r w:rsidRPr="00242B24">
        <w:rPr>
          <w:rtl/>
        </w:rPr>
        <w:t xml:space="preserve"> رزقا</w:t>
      </w:r>
      <w:r w:rsidR="00AA6738">
        <w:rPr>
          <w:rFonts w:hint="cs"/>
          <w:rtl/>
        </w:rPr>
        <w:t>ً</w:t>
      </w:r>
      <w:r>
        <w:rPr>
          <w:rtl/>
        </w:rPr>
        <w:t>.</w:t>
      </w:r>
      <w:r w:rsidRPr="00242B24">
        <w:rPr>
          <w:rtl/>
        </w:rPr>
        <w:t xml:space="preserve"> </w:t>
      </w:r>
    </w:p>
    <w:p w:rsidR="00597E2F" w:rsidRPr="00242B24" w:rsidRDefault="00597E2F" w:rsidP="00FC2696">
      <w:pPr>
        <w:pStyle w:val="libFootnote0"/>
        <w:rPr>
          <w:rtl/>
        </w:rPr>
      </w:pPr>
      <w:r w:rsidRPr="00242B24">
        <w:rPr>
          <w:rtl/>
        </w:rPr>
        <w:t>(2) في المصدر</w:t>
      </w:r>
      <w:r w:rsidR="00A64B62">
        <w:rPr>
          <w:rtl/>
        </w:rPr>
        <w:t>:</w:t>
      </w:r>
      <w:r w:rsidR="00AA6738">
        <w:rPr>
          <w:rtl/>
        </w:rPr>
        <w:t xml:space="preserve"> </w:t>
      </w:r>
      <w:r w:rsidR="00AA6738">
        <w:rPr>
          <w:rFonts w:hint="cs"/>
          <w:rtl/>
        </w:rPr>
        <w:t>اُ</w:t>
      </w:r>
      <w:r w:rsidRPr="00242B24">
        <w:rPr>
          <w:rtl/>
        </w:rPr>
        <w:t>خرجت</w:t>
      </w:r>
      <w:r>
        <w:rPr>
          <w:rtl/>
        </w:rPr>
        <w:t>.</w:t>
      </w:r>
    </w:p>
    <w:p w:rsidR="00597E2F" w:rsidRDefault="00597E2F" w:rsidP="00FC2696">
      <w:pPr>
        <w:pStyle w:val="libFootnote0"/>
        <w:rPr>
          <w:rtl/>
        </w:rPr>
      </w:pPr>
      <w:r>
        <w:rPr>
          <w:rtl/>
        </w:rPr>
        <w:t>2 - الكافي 5</w:t>
      </w:r>
      <w:r w:rsidR="00A64B62">
        <w:rPr>
          <w:rtl/>
        </w:rPr>
        <w:t>:</w:t>
      </w:r>
      <w:r>
        <w:rPr>
          <w:rtl/>
        </w:rPr>
        <w:t xml:space="preserve"> 297 </w:t>
      </w:r>
      <w:r w:rsidR="00FC2696">
        <w:rPr>
          <w:rtl/>
        </w:rPr>
        <w:t>/</w:t>
      </w:r>
      <w:r>
        <w:rPr>
          <w:rtl/>
        </w:rPr>
        <w:t xml:space="preserve"> 2. </w:t>
      </w:r>
    </w:p>
    <w:p w:rsidR="00597E2F" w:rsidRPr="00242B24" w:rsidRDefault="00597E2F" w:rsidP="0011609A">
      <w:pPr>
        <w:pStyle w:val="libFootnote0"/>
        <w:rPr>
          <w:rtl/>
        </w:rPr>
      </w:pPr>
      <w:r w:rsidRPr="00242B24">
        <w:rPr>
          <w:rtl/>
        </w:rPr>
        <w:t>(</w:t>
      </w:r>
      <w:r w:rsidR="0011609A">
        <w:rPr>
          <w:rFonts w:hint="cs"/>
          <w:rtl/>
        </w:rPr>
        <w:t>3</w:t>
      </w:r>
      <w:r w:rsidRPr="00242B24">
        <w:rPr>
          <w:rtl/>
        </w:rPr>
        <w:t>) التهذيب 7</w:t>
      </w:r>
      <w:r w:rsidR="00A64B62">
        <w:rPr>
          <w:rtl/>
        </w:rPr>
        <w:t>:</w:t>
      </w:r>
      <w:r w:rsidRPr="00242B24">
        <w:rPr>
          <w:rtl/>
        </w:rPr>
        <w:t xml:space="preserve"> 233 </w:t>
      </w:r>
      <w:r w:rsidR="00FC2696">
        <w:rPr>
          <w:rtl/>
        </w:rPr>
        <w:t>/</w:t>
      </w:r>
      <w:r w:rsidRPr="00242B24">
        <w:rPr>
          <w:rtl/>
        </w:rPr>
        <w:t xml:space="preserve"> 1016</w:t>
      </w:r>
      <w:r>
        <w:rPr>
          <w:rtl/>
        </w:rPr>
        <w:t>.</w:t>
      </w:r>
      <w:r w:rsidRPr="00242B24">
        <w:rPr>
          <w:rtl/>
        </w:rPr>
        <w:t xml:space="preserve"> </w:t>
      </w:r>
    </w:p>
    <w:p w:rsidR="00597E2F" w:rsidRPr="00242B24" w:rsidRDefault="00597E2F" w:rsidP="0011609A">
      <w:pPr>
        <w:pStyle w:val="libFootnote0"/>
        <w:rPr>
          <w:rtl/>
        </w:rPr>
      </w:pPr>
      <w:r w:rsidRPr="00242B24">
        <w:rPr>
          <w:rtl/>
        </w:rPr>
        <w:t>(</w:t>
      </w:r>
      <w:r w:rsidR="0011609A">
        <w:rPr>
          <w:rFonts w:hint="cs"/>
          <w:rtl/>
        </w:rPr>
        <w:t>4</w:t>
      </w:r>
      <w:r w:rsidRPr="00242B24">
        <w:rPr>
          <w:rtl/>
        </w:rPr>
        <w:t xml:space="preserve">) مضى في </w:t>
      </w:r>
      <w:r w:rsidR="0081231A">
        <w:rPr>
          <w:rtl/>
        </w:rPr>
        <w:t>الأبواب</w:t>
      </w:r>
      <w:r w:rsidRPr="00242B24">
        <w:rPr>
          <w:rtl/>
        </w:rPr>
        <w:t xml:space="preserve"> 1 و 2 و 3 من أبواب الغصب</w:t>
      </w:r>
      <w:r>
        <w:rPr>
          <w:rtl/>
        </w:rPr>
        <w:t>،</w:t>
      </w:r>
      <w:r w:rsidRPr="00242B24">
        <w:rPr>
          <w:rtl/>
        </w:rPr>
        <w:t xml:space="preserve"> وفي </w:t>
      </w:r>
      <w:r w:rsidR="0081231A">
        <w:rPr>
          <w:rtl/>
        </w:rPr>
        <w:t>الأبواب</w:t>
      </w:r>
      <w:r w:rsidRPr="00242B24">
        <w:rPr>
          <w:rtl/>
        </w:rPr>
        <w:t xml:space="preserve"> 1 و 2 و 4 و 6 من هذه </w:t>
      </w:r>
      <w:r w:rsidR="0081231A">
        <w:rPr>
          <w:rtl/>
        </w:rPr>
        <w:t>الأبواب</w:t>
      </w:r>
      <w:r>
        <w:rPr>
          <w:rtl/>
        </w:rPr>
        <w:t>.</w:t>
      </w:r>
      <w:r w:rsidRPr="00242B24">
        <w:rPr>
          <w:rtl/>
        </w:rPr>
        <w:t xml:space="preserve"> </w:t>
      </w:r>
    </w:p>
    <w:p w:rsidR="00597E2F" w:rsidRPr="00242B24" w:rsidRDefault="00597E2F" w:rsidP="0011609A">
      <w:pPr>
        <w:pStyle w:val="libFootnote0"/>
        <w:rPr>
          <w:rtl/>
        </w:rPr>
      </w:pPr>
      <w:r w:rsidRPr="00242B24">
        <w:rPr>
          <w:rtl/>
        </w:rPr>
        <w:t>(</w:t>
      </w:r>
      <w:r w:rsidR="0011609A">
        <w:rPr>
          <w:rFonts w:hint="cs"/>
          <w:rtl/>
        </w:rPr>
        <w:t>5)</w:t>
      </w:r>
      <w:r w:rsidRPr="00242B24">
        <w:rPr>
          <w:rtl/>
        </w:rPr>
        <w:t xml:space="preserve"> يأتي في الحديث 3 من هذا الباب</w:t>
      </w:r>
      <w:r>
        <w:rPr>
          <w:rtl/>
        </w:rPr>
        <w:t>.</w:t>
      </w:r>
    </w:p>
    <w:p w:rsidR="00597E2F" w:rsidRDefault="00597E2F" w:rsidP="00FC2696">
      <w:pPr>
        <w:pStyle w:val="libFootnote0"/>
        <w:rPr>
          <w:rtl/>
        </w:rPr>
      </w:pPr>
      <w:r>
        <w:rPr>
          <w:rtl/>
        </w:rPr>
        <w:t xml:space="preserve">3 - لم نعثر عليه في نهج البلاغة المطبوع. </w:t>
      </w:r>
    </w:p>
    <w:p w:rsidR="00597E2F" w:rsidRDefault="00597E2F" w:rsidP="00FC2696">
      <w:pPr>
        <w:pStyle w:val="libNormal"/>
        <w:rPr>
          <w:rtl/>
        </w:rPr>
      </w:pPr>
      <w:r>
        <w:rPr>
          <w:rtl/>
        </w:rPr>
        <w:br w:type="page"/>
      </w:r>
    </w:p>
    <w:p w:rsidR="00597E2F" w:rsidRDefault="0011609A" w:rsidP="00597E2F">
      <w:pPr>
        <w:pStyle w:val="Heading2Center"/>
        <w:rPr>
          <w:rtl/>
        </w:rPr>
      </w:pPr>
      <w:bookmarkStart w:id="931" w:name="_Toc307331599"/>
      <w:bookmarkStart w:id="932" w:name="_Toc380348159"/>
      <w:bookmarkStart w:id="933" w:name="_Toc185031891"/>
      <w:r>
        <w:rPr>
          <w:rtl/>
        </w:rPr>
        <w:lastRenderedPageBreak/>
        <w:t>18 - باب أن ال</w:t>
      </w:r>
      <w:r>
        <w:rPr>
          <w:rFonts w:hint="cs"/>
          <w:rtl/>
        </w:rPr>
        <w:t>أ</w:t>
      </w:r>
      <w:r w:rsidR="00597E2F">
        <w:rPr>
          <w:rtl/>
        </w:rPr>
        <w:t>رض المفتوحة عنوة مشتركة بين المسلمين</w:t>
      </w:r>
      <w:bookmarkEnd w:id="931"/>
      <w:r w:rsidR="00907434">
        <w:rPr>
          <w:rtl/>
        </w:rPr>
        <w:t xml:space="preserve"> </w:t>
      </w:r>
      <w:bookmarkStart w:id="934" w:name="_Toc307331600"/>
      <w:r w:rsidR="00907434">
        <w:rPr>
          <w:rtl/>
        </w:rPr>
        <w:t>إ</w:t>
      </w:r>
      <w:r w:rsidR="00597E2F">
        <w:rPr>
          <w:rtl/>
        </w:rPr>
        <w:t>ذا لم تكن مواتاً حين الفتح.</w:t>
      </w:r>
      <w:bookmarkEnd w:id="932"/>
      <w:bookmarkEnd w:id="933"/>
      <w:bookmarkEnd w:id="934"/>
      <w:r w:rsidR="00597E2F">
        <w:rPr>
          <w:rtl/>
        </w:rPr>
        <w:t xml:space="preserve"> </w:t>
      </w:r>
    </w:p>
    <w:p w:rsidR="00597E2F" w:rsidRDefault="00597E2F" w:rsidP="006C1B30">
      <w:pPr>
        <w:pStyle w:val="libNormal"/>
        <w:rPr>
          <w:rtl/>
        </w:rPr>
      </w:pPr>
      <w:r w:rsidRPr="00FC2696">
        <w:rPr>
          <w:rStyle w:val="libNormalChar"/>
          <w:rtl/>
        </w:rPr>
        <w:t xml:space="preserve">[ 32293 ] </w:t>
      </w:r>
      <w:r>
        <w:rPr>
          <w:rtl/>
        </w:rPr>
        <w:t>1 - محمد بن الحسن بإسناده عن الحسين بن سعيد، عن صفوان بن يحيى، عن ابن مسكان، عن محمد الحلبي، قال</w:t>
      </w:r>
      <w:r w:rsidR="00A64B62">
        <w:rPr>
          <w:rtl/>
        </w:rPr>
        <w:t>:</w:t>
      </w:r>
      <w:r>
        <w:rPr>
          <w:rtl/>
        </w:rPr>
        <w:t xml:space="preserve"> سئل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السواد، ما منزلته؟ فقال</w:t>
      </w:r>
      <w:r w:rsidR="00A64B62">
        <w:rPr>
          <w:rtl/>
        </w:rPr>
        <w:t>:</w:t>
      </w:r>
      <w:r>
        <w:rPr>
          <w:rtl/>
        </w:rPr>
        <w:t xml:space="preserve"> هو لجميع المسلمين، لمن هو اليوم، ولمن يدخل في الاسلام بعد اليوم، ولمن لم يخلق بعد. الحديث.</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w:t>
      </w:r>
    </w:p>
    <w:p w:rsidR="00597E2F" w:rsidRDefault="00597E2F" w:rsidP="00597E2F">
      <w:pPr>
        <w:pStyle w:val="Heading2Center"/>
        <w:rPr>
          <w:rtl/>
        </w:rPr>
      </w:pPr>
      <w:bookmarkStart w:id="935" w:name="_Toc307331601"/>
      <w:bookmarkStart w:id="936" w:name="_Toc380348160"/>
      <w:bookmarkStart w:id="937" w:name="_Toc185031892"/>
      <w:r>
        <w:rPr>
          <w:rtl/>
        </w:rPr>
        <w:t>19 - باب حكم الاستئذان على البيوت والدار.</w:t>
      </w:r>
      <w:bookmarkEnd w:id="935"/>
      <w:bookmarkEnd w:id="936"/>
      <w:bookmarkEnd w:id="937"/>
      <w:r>
        <w:rPr>
          <w:rtl/>
        </w:rPr>
        <w:t xml:space="preserve"> </w:t>
      </w:r>
    </w:p>
    <w:p w:rsidR="00597E2F" w:rsidRDefault="00597E2F" w:rsidP="006C1B30">
      <w:pPr>
        <w:pStyle w:val="libNormal"/>
        <w:rPr>
          <w:rtl/>
        </w:rPr>
      </w:pPr>
      <w:r w:rsidRPr="00FC2696">
        <w:rPr>
          <w:rStyle w:val="libNormalChar"/>
          <w:rtl/>
        </w:rPr>
        <w:t xml:space="preserve">[ 32294 ] </w:t>
      </w:r>
      <w:r>
        <w:rPr>
          <w:rtl/>
        </w:rPr>
        <w:t>1 - محمد بن علي</w:t>
      </w:r>
      <w:r w:rsidR="007A77C8">
        <w:rPr>
          <w:rFonts w:hint="cs"/>
          <w:rtl/>
        </w:rPr>
        <w:t>ِّ</w:t>
      </w:r>
      <w:r>
        <w:rPr>
          <w:rtl/>
        </w:rPr>
        <w:t xml:space="preserve"> بن الحسين بإسناده عن جرّاح المدايني،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دار فيها ثلاث أبيات، وليس لهن</w:t>
      </w:r>
      <w:r w:rsidR="007A77C8">
        <w:rPr>
          <w:rFonts w:hint="cs"/>
          <w:rtl/>
        </w:rPr>
        <w:t>ّ</w:t>
      </w:r>
      <w:r>
        <w:rPr>
          <w:rtl/>
        </w:rPr>
        <w:t xml:space="preserve"> حجر، قال</w:t>
      </w:r>
      <w:r w:rsidR="00A64B62">
        <w:rPr>
          <w:rtl/>
        </w:rPr>
        <w:t>:</w:t>
      </w:r>
      <w:r>
        <w:rPr>
          <w:rtl/>
        </w:rPr>
        <w:t xml:space="preserve"> إن</w:t>
      </w:r>
      <w:r w:rsidR="007A77C8">
        <w:rPr>
          <w:rFonts w:hint="cs"/>
          <w:rtl/>
        </w:rPr>
        <w:t>ّ</w:t>
      </w:r>
      <w:r>
        <w:rPr>
          <w:rtl/>
        </w:rPr>
        <w:t>ما الاذن على البيوت، ليس على الدار إذن.</w:t>
      </w:r>
    </w:p>
    <w:p w:rsidR="00597E2F" w:rsidRDefault="00597E2F" w:rsidP="00B351E8">
      <w:pPr>
        <w:pStyle w:val="libNormal"/>
        <w:rPr>
          <w:rtl/>
        </w:rPr>
      </w:pPr>
      <w:r>
        <w:rPr>
          <w:rtl/>
        </w:rPr>
        <w:t>قال الصدوق</w:t>
      </w:r>
      <w:r w:rsidR="00A64B62">
        <w:rPr>
          <w:rtl/>
        </w:rPr>
        <w:t>:</w:t>
      </w:r>
      <w:r>
        <w:rPr>
          <w:rtl/>
        </w:rPr>
        <w:t xml:space="preserve"> يعني</w:t>
      </w:r>
      <w:r w:rsidR="00A64B62">
        <w:rPr>
          <w:rtl/>
        </w:rPr>
        <w:t>:</w:t>
      </w:r>
      <w:r>
        <w:rPr>
          <w:rtl/>
        </w:rPr>
        <w:t xml:space="preserve"> الدار التي تكون للغلّة، وفيها السك</w:t>
      </w:r>
      <w:r w:rsidR="007A77C8">
        <w:rPr>
          <w:rFonts w:hint="cs"/>
          <w:rtl/>
        </w:rPr>
        <w:t>ّ</w:t>
      </w:r>
      <w:r>
        <w:rPr>
          <w:rtl/>
        </w:rPr>
        <w:t>ان بالكراء أو بالسكنى، فليس على مثلها من الدور إذن، إنّما الاذن على البيوت، وأم</w:t>
      </w:r>
      <w:r w:rsidR="007A77C8">
        <w:rPr>
          <w:rFonts w:hint="cs"/>
          <w:rtl/>
        </w:rPr>
        <w:t>ّ</w:t>
      </w:r>
      <w:r>
        <w:rPr>
          <w:rtl/>
        </w:rPr>
        <w:t>ا الدار التي ليست للغل</w:t>
      </w:r>
      <w:r w:rsidR="007A77C8">
        <w:rPr>
          <w:rFonts w:hint="cs"/>
          <w:rtl/>
        </w:rPr>
        <w:t>ّ</w:t>
      </w:r>
      <w:r w:rsidR="007A77C8">
        <w:rPr>
          <w:rtl/>
        </w:rPr>
        <w:t>ة فليس ل</w:t>
      </w:r>
      <w:r w:rsidR="007A77C8">
        <w:rPr>
          <w:rFonts w:hint="cs"/>
          <w:rtl/>
        </w:rPr>
        <w:t>أ</w:t>
      </w:r>
      <w:r>
        <w:rPr>
          <w:rtl/>
        </w:rPr>
        <w:t>حد أن يدخلها</w:t>
      </w:r>
      <w:r w:rsidR="00481338">
        <w:rPr>
          <w:rtl/>
        </w:rPr>
        <w:t xml:space="preserve"> إلّا </w:t>
      </w:r>
      <w:r>
        <w:rPr>
          <w:rtl/>
        </w:rPr>
        <w:t>بإذن.</w:t>
      </w:r>
    </w:p>
    <w:p w:rsidR="00597E2F" w:rsidRDefault="00597E2F" w:rsidP="00B351E8">
      <w:pPr>
        <w:pStyle w:val="libNormal"/>
        <w:rPr>
          <w:rtl/>
        </w:rPr>
      </w:pPr>
      <w:r>
        <w:rPr>
          <w:rtl/>
        </w:rPr>
        <w:t>ورواه الشيخ بإسناده عن محمد بن علي</w:t>
      </w:r>
      <w:r w:rsidR="007A77C8">
        <w:rPr>
          <w:rFonts w:hint="cs"/>
          <w:rtl/>
        </w:rPr>
        <w:t>ِّ</w:t>
      </w:r>
      <w:r>
        <w:rPr>
          <w:rtl/>
        </w:rPr>
        <w:t xml:space="preserve"> بن محبوب، عن أحمد بن محمد، عن الحسين بن سعيد، عن النضر بن سويد، عن القاسم بن </w:t>
      </w:r>
    </w:p>
    <w:p w:rsidR="00597E2F" w:rsidRDefault="00FC2696" w:rsidP="00FC2696">
      <w:pPr>
        <w:pStyle w:val="libLine"/>
        <w:rPr>
          <w:rtl/>
        </w:rPr>
      </w:pPr>
      <w:r>
        <w:rPr>
          <w:rtl/>
        </w:rPr>
        <w:t>____________________</w:t>
      </w:r>
    </w:p>
    <w:p w:rsidR="00597E2F" w:rsidRDefault="00597E2F" w:rsidP="007A77C8">
      <w:pPr>
        <w:pStyle w:val="libFootnoteCenterBold"/>
        <w:rPr>
          <w:rtl/>
        </w:rPr>
      </w:pPr>
      <w:r>
        <w:rPr>
          <w:rtl/>
        </w:rPr>
        <w:t>الباب 18</w:t>
      </w:r>
    </w:p>
    <w:p w:rsidR="00597E2F" w:rsidRDefault="00597E2F" w:rsidP="007A77C8">
      <w:pPr>
        <w:pStyle w:val="libFootnoteCenterBold"/>
        <w:rPr>
          <w:rtl/>
        </w:rPr>
      </w:pPr>
      <w:r>
        <w:rPr>
          <w:rtl/>
        </w:rPr>
        <w:t xml:space="preserve">فيه حديث واحد </w:t>
      </w:r>
    </w:p>
    <w:p w:rsidR="00597E2F" w:rsidRDefault="00597E2F" w:rsidP="00FC2696">
      <w:pPr>
        <w:pStyle w:val="libFootnote0"/>
        <w:rPr>
          <w:rtl/>
        </w:rPr>
      </w:pPr>
      <w:r>
        <w:rPr>
          <w:rtl/>
        </w:rPr>
        <w:t>1 - التهذيب 7</w:t>
      </w:r>
      <w:r w:rsidR="00A64B62">
        <w:rPr>
          <w:rtl/>
        </w:rPr>
        <w:t>:</w:t>
      </w:r>
      <w:r>
        <w:rPr>
          <w:rtl/>
        </w:rPr>
        <w:t xml:space="preserve"> 147 </w:t>
      </w:r>
      <w:r w:rsidR="00FC2696">
        <w:rPr>
          <w:rtl/>
        </w:rPr>
        <w:t>/</w:t>
      </w:r>
      <w:r>
        <w:rPr>
          <w:rtl/>
        </w:rPr>
        <w:t xml:space="preserve"> 652. </w:t>
      </w:r>
    </w:p>
    <w:p w:rsidR="00597E2F" w:rsidRPr="00242B24" w:rsidRDefault="00597E2F" w:rsidP="00FC2696">
      <w:pPr>
        <w:pStyle w:val="libFootnote0"/>
        <w:rPr>
          <w:rtl/>
        </w:rPr>
      </w:pPr>
      <w:r w:rsidRPr="00242B24">
        <w:rPr>
          <w:rtl/>
        </w:rPr>
        <w:t>(1) تقدم في البابين 71 و 72 من أبواب جهاد العدو</w:t>
      </w:r>
      <w:r>
        <w:rPr>
          <w:rtl/>
        </w:rPr>
        <w:t>،</w:t>
      </w:r>
      <w:r w:rsidRPr="00242B24">
        <w:rPr>
          <w:rtl/>
        </w:rPr>
        <w:t xml:space="preserve"> وفي الباب 21 من أبواب عقد البيع</w:t>
      </w:r>
      <w:r>
        <w:rPr>
          <w:rtl/>
        </w:rPr>
        <w:t>.</w:t>
      </w:r>
    </w:p>
    <w:p w:rsidR="00597E2F" w:rsidRDefault="00597E2F" w:rsidP="007A77C8">
      <w:pPr>
        <w:pStyle w:val="libFootnoteCenterBold"/>
        <w:rPr>
          <w:rtl/>
        </w:rPr>
      </w:pPr>
      <w:r>
        <w:rPr>
          <w:rtl/>
        </w:rPr>
        <w:t>الباب 19</w:t>
      </w:r>
    </w:p>
    <w:p w:rsidR="00597E2F" w:rsidRDefault="00597E2F" w:rsidP="007A77C8">
      <w:pPr>
        <w:pStyle w:val="libFootnoteCenterBold"/>
        <w:rPr>
          <w:rtl/>
        </w:rPr>
      </w:pPr>
      <w:r>
        <w:rPr>
          <w:rtl/>
        </w:rPr>
        <w:t xml:space="preserve">فيه حديث واحد </w:t>
      </w:r>
    </w:p>
    <w:p w:rsidR="00597E2F" w:rsidRDefault="00597E2F" w:rsidP="00FC2696">
      <w:pPr>
        <w:pStyle w:val="libFootnote0"/>
        <w:rPr>
          <w:rtl/>
        </w:rPr>
      </w:pPr>
      <w:r>
        <w:rPr>
          <w:rtl/>
        </w:rPr>
        <w:t>1 - الفقيه 3</w:t>
      </w:r>
      <w:r w:rsidR="00A64B62">
        <w:rPr>
          <w:rtl/>
        </w:rPr>
        <w:t>:</w:t>
      </w:r>
      <w:r>
        <w:rPr>
          <w:rtl/>
        </w:rPr>
        <w:t xml:space="preserve"> 154 </w:t>
      </w:r>
      <w:r w:rsidR="00FC2696">
        <w:rPr>
          <w:rtl/>
        </w:rPr>
        <w:t>/</w:t>
      </w:r>
      <w:r>
        <w:rPr>
          <w:rtl/>
        </w:rPr>
        <w:t xml:space="preserve"> 677.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سليمان، عن جر</w:t>
      </w:r>
      <w:r w:rsidR="007A77C8">
        <w:rPr>
          <w:rFonts w:hint="cs"/>
          <w:rtl/>
        </w:rPr>
        <w:t>ّ</w:t>
      </w:r>
      <w:r>
        <w:rPr>
          <w:rtl/>
        </w:rPr>
        <w:t>اح المدايني مثله، ثم</w:t>
      </w:r>
      <w:r w:rsidR="007A77C8">
        <w:rPr>
          <w:rFonts w:hint="cs"/>
          <w:rtl/>
        </w:rPr>
        <w:t>َّ</w:t>
      </w:r>
      <w:r>
        <w:rPr>
          <w:rtl/>
        </w:rPr>
        <w:t xml:space="preserve"> نقل كلام الصدوق </w:t>
      </w:r>
      <w:r w:rsidRPr="00821781">
        <w:rPr>
          <w:rStyle w:val="libFootnotenumChar"/>
          <w:rtl/>
        </w:rPr>
        <w:t>(1)</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(2)</w:t>
      </w:r>
      <w:r>
        <w:rPr>
          <w:rtl/>
        </w:rPr>
        <w:t>.</w:t>
      </w:r>
    </w:p>
    <w:p w:rsidR="00597E2F" w:rsidRDefault="00597E2F" w:rsidP="00597E2F">
      <w:pPr>
        <w:pStyle w:val="Heading2Center"/>
        <w:rPr>
          <w:rtl/>
        </w:rPr>
      </w:pPr>
      <w:bookmarkStart w:id="938" w:name="_Toc307331602"/>
      <w:bookmarkStart w:id="939" w:name="_Toc380348161"/>
      <w:bookmarkStart w:id="940" w:name="_Toc185031893"/>
      <w:r>
        <w:rPr>
          <w:rtl/>
        </w:rPr>
        <w:t>20 - باب حكم إخراج الجناح ونحوه إلى الطريق</w:t>
      </w:r>
      <w:bookmarkEnd w:id="938"/>
      <w:r w:rsidR="00907434">
        <w:rPr>
          <w:rtl/>
        </w:rPr>
        <w:t xml:space="preserve"> </w:t>
      </w:r>
      <w:bookmarkStart w:id="941" w:name="_Toc307331603"/>
      <w:r w:rsidR="00907434">
        <w:rPr>
          <w:rtl/>
        </w:rPr>
        <w:t>و</w:t>
      </w:r>
      <w:r>
        <w:rPr>
          <w:rtl/>
        </w:rPr>
        <w:t>الميزاب والكنيف.</w:t>
      </w:r>
      <w:bookmarkEnd w:id="939"/>
      <w:bookmarkEnd w:id="940"/>
      <w:bookmarkEnd w:id="941"/>
      <w:r>
        <w:rPr>
          <w:rtl/>
        </w:rPr>
        <w:t xml:space="preserve"> </w:t>
      </w:r>
    </w:p>
    <w:p w:rsidR="00597E2F" w:rsidRDefault="00597E2F" w:rsidP="00B50AE8">
      <w:pPr>
        <w:pStyle w:val="libNormal"/>
        <w:rPr>
          <w:rtl/>
        </w:rPr>
      </w:pPr>
      <w:r w:rsidRPr="00FC2696">
        <w:rPr>
          <w:rStyle w:val="libNormalChar"/>
          <w:rtl/>
        </w:rPr>
        <w:t xml:space="preserve">[ 32295 ] </w:t>
      </w:r>
      <w:r>
        <w:rPr>
          <w:rtl/>
        </w:rPr>
        <w:t xml:space="preserve">1 - محمد بن محمد بن النعمان المفيد في </w:t>
      </w:r>
      <w:r w:rsidRPr="00FC2696">
        <w:rPr>
          <w:rStyle w:val="libNormalChar"/>
          <w:rtl/>
        </w:rPr>
        <w:t xml:space="preserve">( </w:t>
      </w:r>
      <w:r>
        <w:rPr>
          <w:rtl/>
        </w:rPr>
        <w:t>الارشاد</w:t>
      </w:r>
      <w:r w:rsidRPr="00FC2696">
        <w:rPr>
          <w:rStyle w:val="libNormalChar"/>
          <w:rtl/>
        </w:rPr>
        <w:t xml:space="preserve"> )</w:t>
      </w:r>
      <w:r>
        <w:rPr>
          <w:rtl/>
        </w:rPr>
        <w:t xml:space="preserve"> عن أبي بصير،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حديث طويل أنه قال</w:t>
      </w:r>
      <w:r w:rsidR="00A64B62">
        <w:rPr>
          <w:rtl/>
        </w:rPr>
        <w:t>:</w:t>
      </w:r>
      <w:r>
        <w:rPr>
          <w:rtl/>
        </w:rPr>
        <w:t xml:space="preserve"> إذا قام القائم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سار إلى الكوفة، وهدم بها أربعة مساجد، ولم يبق</w:t>
      </w:r>
      <w:r w:rsidR="007A77C8">
        <w:rPr>
          <w:rFonts w:hint="cs"/>
          <w:rtl/>
        </w:rPr>
        <w:t>َ</w:t>
      </w:r>
      <w:r>
        <w:rPr>
          <w:rtl/>
        </w:rPr>
        <w:t xml:space="preserve"> مسجد على وجه الارض له شرف،</w:t>
      </w:r>
      <w:r w:rsidR="00481338">
        <w:rPr>
          <w:rtl/>
        </w:rPr>
        <w:t xml:space="preserve"> إلّا </w:t>
      </w:r>
      <w:r>
        <w:rPr>
          <w:rtl/>
        </w:rPr>
        <w:t>هدمها وجعلها جمّاء، ووس</w:t>
      </w:r>
      <w:r w:rsidR="007A77C8">
        <w:rPr>
          <w:rFonts w:hint="cs"/>
          <w:rtl/>
        </w:rPr>
        <w:t>ّ</w:t>
      </w:r>
      <w:r>
        <w:rPr>
          <w:rtl/>
        </w:rPr>
        <w:t>ع الطريق الاعظم، وكسر كل</w:t>
      </w:r>
      <w:r w:rsidR="007A77C8">
        <w:rPr>
          <w:rFonts w:hint="cs"/>
          <w:rtl/>
        </w:rPr>
        <w:t>َّ</w:t>
      </w:r>
      <w:r>
        <w:rPr>
          <w:rtl/>
        </w:rPr>
        <w:t xml:space="preserve"> جناح خارج في الطريق، وأبطل الكنف والميازيب إلى الطرقات، فلا </w:t>
      </w:r>
      <w:r w:rsidRPr="00821781">
        <w:rPr>
          <w:rStyle w:val="libFootnotenumChar"/>
          <w:rtl/>
        </w:rPr>
        <w:t>(</w:t>
      </w:r>
      <w:r w:rsidR="00B50AE8">
        <w:rPr>
          <w:rStyle w:val="libFootnotenumChar"/>
          <w:rFonts w:hint="cs"/>
          <w:rtl/>
        </w:rPr>
        <w:t>3</w:t>
      </w:r>
      <w:r w:rsidRPr="00821781">
        <w:rPr>
          <w:rStyle w:val="libFootnotenumChar"/>
          <w:rtl/>
        </w:rPr>
        <w:t>)</w:t>
      </w:r>
      <w:r>
        <w:rPr>
          <w:rtl/>
        </w:rPr>
        <w:t xml:space="preserve"> يترك بدعة</w:t>
      </w:r>
      <w:r w:rsidR="00481338">
        <w:rPr>
          <w:rtl/>
        </w:rPr>
        <w:t xml:space="preserve"> إلّا </w:t>
      </w:r>
      <w:r>
        <w:rPr>
          <w:rtl/>
        </w:rPr>
        <w:t>أزالها، ولا سن</w:t>
      </w:r>
      <w:r w:rsidR="007A77C8">
        <w:rPr>
          <w:rFonts w:hint="cs"/>
          <w:rtl/>
        </w:rPr>
        <w:t>ّ</w:t>
      </w:r>
      <w:r>
        <w:rPr>
          <w:rtl/>
        </w:rPr>
        <w:t>ة</w:t>
      </w:r>
      <w:r w:rsidR="00481338">
        <w:rPr>
          <w:rtl/>
        </w:rPr>
        <w:t xml:space="preserve"> إلّا </w:t>
      </w:r>
      <w:r>
        <w:rPr>
          <w:rtl/>
        </w:rPr>
        <w:t>أقامها.</w:t>
      </w:r>
    </w:p>
    <w:p w:rsidR="00597E2F" w:rsidRDefault="00597E2F" w:rsidP="00B351E8">
      <w:pPr>
        <w:pStyle w:val="libNormal"/>
        <w:rPr>
          <w:rtl/>
        </w:rPr>
      </w:pPr>
      <w:r>
        <w:rPr>
          <w:rtl/>
        </w:rPr>
        <w:t>وذكر جماعه من علمائنا منهم العل</w:t>
      </w:r>
      <w:r w:rsidR="00BB7D7C">
        <w:rPr>
          <w:rFonts w:hint="cs"/>
          <w:rtl/>
        </w:rPr>
        <w:t>ّ</w:t>
      </w:r>
      <w:r>
        <w:rPr>
          <w:rtl/>
        </w:rPr>
        <w:t>امة والشهيد الثاني، أن</w:t>
      </w:r>
      <w:r w:rsidR="00BB7D7C">
        <w:rPr>
          <w:rFonts w:hint="cs"/>
          <w:rtl/>
        </w:rPr>
        <w:t>ّ</w:t>
      </w:r>
      <w:r>
        <w:rPr>
          <w:rtl/>
        </w:rPr>
        <w:t>ه لا بأس بإخراج الرواشن والاجنحة إلى الطرق النافذة إذا كانت لا تضر</w:t>
      </w:r>
      <w:r w:rsidR="00BB7D7C">
        <w:rPr>
          <w:rFonts w:hint="cs"/>
          <w:rtl/>
        </w:rPr>
        <w:t>ّ</w:t>
      </w:r>
      <w:r>
        <w:rPr>
          <w:rtl/>
        </w:rPr>
        <w:t xml:space="preserve"> بالطريق، لات</w:t>
      </w:r>
      <w:r w:rsidR="00B50AE8">
        <w:rPr>
          <w:rFonts w:hint="cs"/>
          <w:rtl/>
        </w:rPr>
        <w:t>ّ</w:t>
      </w:r>
      <w:r w:rsidR="00B50AE8">
        <w:rPr>
          <w:rtl/>
        </w:rPr>
        <w:t>فاق الناس عليه في جميع ال</w:t>
      </w:r>
      <w:r w:rsidR="00B50AE8">
        <w:rPr>
          <w:rFonts w:hint="cs"/>
          <w:rtl/>
        </w:rPr>
        <w:t>أ</w:t>
      </w:r>
      <w:r w:rsidR="00B50AE8">
        <w:rPr>
          <w:rtl/>
        </w:rPr>
        <w:t>عصار وال</w:t>
      </w:r>
      <w:r w:rsidR="00B50AE8">
        <w:rPr>
          <w:rFonts w:hint="cs"/>
          <w:rtl/>
        </w:rPr>
        <w:t>أ</w:t>
      </w:r>
      <w:r>
        <w:rPr>
          <w:rtl/>
        </w:rPr>
        <w:t>مصار من غير نكير، وسقيفة بني سا</w:t>
      </w:r>
      <w:r w:rsidR="00E554CA">
        <w:rPr>
          <w:rtl/>
        </w:rPr>
        <w:t xml:space="preserve">عدَّة </w:t>
      </w:r>
      <w:r>
        <w:rPr>
          <w:rtl/>
        </w:rPr>
        <w:t>وبني النج</w:t>
      </w:r>
      <w:r w:rsidR="00BB7D7C">
        <w:rPr>
          <w:rFonts w:hint="cs"/>
          <w:rtl/>
        </w:rPr>
        <w:t>ّ</w:t>
      </w:r>
      <w:r>
        <w:rPr>
          <w:rtl/>
        </w:rPr>
        <w:t>ار أشهر من الشمس في رابعة النهار وقد كانتا بالمدينة في زمن النبي</w:t>
      </w:r>
      <w:r w:rsidR="00B50AE8">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انتهى. </w:t>
      </w:r>
    </w:p>
    <w:p w:rsidR="00597E2F" w:rsidRDefault="00FC2696" w:rsidP="00FC2696">
      <w:pPr>
        <w:pStyle w:val="libLine"/>
        <w:rPr>
          <w:rtl/>
        </w:rPr>
      </w:pPr>
      <w:r>
        <w:rPr>
          <w:rtl/>
        </w:rPr>
        <w:t>____________________</w:t>
      </w:r>
    </w:p>
    <w:p w:rsidR="00597E2F" w:rsidRPr="00242B24" w:rsidRDefault="00597E2F" w:rsidP="00FC2696">
      <w:pPr>
        <w:pStyle w:val="libFootnote0"/>
        <w:rPr>
          <w:rtl/>
        </w:rPr>
      </w:pPr>
      <w:r w:rsidRPr="00242B24">
        <w:rPr>
          <w:rtl/>
        </w:rPr>
        <w:t>(1) التهذيب 7</w:t>
      </w:r>
      <w:r w:rsidR="00A64B62">
        <w:rPr>
          <w:rtl/>
        </w:rPr>
        <w:t>:</w:t>
      </w:r>
      <w:r w:rsidRPr="00242B24">
        <w:rPr>
          <w:rtl/>
        </w:rPr>
        <w:t xml:space="preserve"> 154 </w:t>
      </w:r>
      <w:r w:rsidR="00FC2696">
        <w:rPr>
          <w:rtl/>
        </w:rPr>
        <w:t>/</w:t>
      </w:r>
      <w:r w:rsidRPr="00242B24">
        <w:rPr>
          <w:rtl/>
        </w:rPr>
        <w:t xml:space="preserve"> 682</w:t>
      </w:r>
      <w:r>
        <w:rPr>
          <w:rtl/>
        </w:rPr>
        <w:t>.</w:t>
      </w:r>
      <w:r w:rsidRPr="00242B24">
        <w:rPr>
          <w:rtl/>
        </w:rPr>
        <w:t xml:space="preserve"> </w:t>
      </w:r>
    </w:p>
    <w:p w:rsidR="00597E2F" w:rsidRPr="00242B24" w:rsidRDefault="00597E2F" w:rsidP="00FC2696">
      <w:pPr>
        <w:pStyle w:val="libFootnote0"/>
        <w:rPr>
          <w:rtl/>
        </w:rPr>
      </w:pPr>
      <w:r w:rsidRPr="00242B24">
        <w:rPr>
          <w:rtl/>
        </w:rPr>
        <w:t>(2) تقدم في الحديث 1 من الباب 40</w:t>
      </w:r>
      <w:r>
        <w:rPr>
          <w:rtl/>
        </w:rPr>
        <w:t>،</w:t>
      </w:r>
      <w:r w:rsidRPr="00242B24">
        <w:rPr>
          <w:rtl/>
        </w:rPr>
        <w:t xml:space="preserve"> وفي الحديث 1 من الباب 50 من أبواب أحكام العشرة</w:t>
      </w:r>
      <w:r>
        <w:rPr>
          <w:rtl/>
        </w:rPr>
        <w:t>،</w:t>
      </w:r>
      <w:r w:rsidRPr="00242B24">
        <w:rPr>
          <w:rtl/>
        </w:rPr>
        <w:t xml:space="preserve"> وفي الباب 12 من هذه </w:t>
      </w:r>
      <w:r w:rsidR="0081231A">
        <w:rPr>
          <w:rtl/>
        </w:rPr>
        <w:t>الأبواب</w:t>
      </w:r>
      <w:r>
        <w:rPr>
          <w:rtl/>
        </w:rPr>
        <w:t>.</w:t>
      </w:r>
    </w:p>
    <w:p w:rsidR="00597E2F" w:rsidRDefault="00597E2F" w:rsidP="00B50AE8">
      <w:pPr>
        <w:pStyle w:val="libFootnoteCenterBold"/>
        <w:rPr>
          <w:rtl/>
        </w:rPr>
      </w:pPr>
      <w:r>
        <w:rPr>
          <w:rtl/>
        </w:rPr>
        <w:t>الباب 20</w:t>
      </w:r>
    </w:p>
    <w:p w:rsidR="00597E2F" w:rsidRDefault="00597E2F" w:rsidP="00B50AE8">
      <w:pPr>
        <w:pStyle w:val="libFootnoteCenterBold"/>
        <w:rPr>
          <w:rtl/>
        </w:rPr>
      </w:pPr>
      <w:r>
        <w:rPr>
          <w:rtl/>
        </w:rPr>
        <w:t xml:space="preserve">فيه حديث واحد </w:t>
      </w:r>
    </w:p>
    <w:p w:rsidR="00597E2F" w:rsidRDefault="00597E2F" w:rsidP="00FC2696">
      <w:pPr>
        <w:pStyle w:val="libFootnote0"/>
        <w:rPr>
          <w:rtl/>
        </w:rPr>
      </w:pPr>
      <w:r>
        <w:rPr>
          <w:rtl/>
        </w:rPr>
        <w:t>1 - إرشاد المفيد</w:t>
      </w:r>
      <w:r w:rsidR="00A64B62">
        <w:rPr>
          <w:rtl/>
        </w:rPr>
        <w:t>:</w:t>
      </w:r>
      <w:r>
        <w:rPr>
          <w:rtl/>
        </w:rPr>
        <w:t xml:space="preserve"> 365. </w:t>
      </w:r>
    </w:p>
    <w:p w:rsidR="00597E2F" w:rsidRPr="00242B24" w:rsidRDefault="00597E2F" w:rsidP="00B50AE8">
      <w:pPr>
        <w:pStyle w:val="libFootnote0"/>
        <w:rPr>
          <w:rtl/>
        </w:rPr>
      </w:pPr>
      <w:r w:rsidRPr="00242B24">
        <w:rPr>
          <w:rtl/>
        </w:rPr>
        <w:t>(</w:t>
      </w:r>
      <w:r w:rsidR="00B50AE8">
        <w:rPr>
          <w:rFonts w:hint="cs"/>
          <w:rtl/>
        </w:rPr>
        <w:t>3</w:t>
      </w:r>
      <w:r w:rsidRPr="00242B24">
        <w:rPr>
          <w:rtl/>
        </w:rPr>
        <w:t>) في المصدر</w:t>
      </w:r>
      <w:r w:rsidR="00A64B62">
        <w:rPr>
          <w:rtl/>
        </w:rPr>
        <w:t>:</w:t>
      </w:r>
      <w:r w:rsidRPr="00242B24">
        <w:rPr>
          <w:rtl/>
        </w:rPr>
        <w:t xml:space="preserve"> ولا</w:t>
      </w:r>
      <w:r>
        <w:rPr>
          <w:rtl/>
        </w:rPr>
        <w:t>.</w:t>
      </w:r>
      <w:r w:rsidRPr="00242B24">
        <w:rPr>
          <w:rtl/>
        </w:rPr>
        <w:t xml:space="preserve"> </w:t>
      </w:r>
    </w:p>
    <w:p w:rsidR="00597E2F" w:rsidRDefault="00597E2F" w:rsidP="00FC2696">
      <w:pPr>
        <w:pStyle w:val="libNormal"/>
        <w:rPr>
          <w:rtl/>
        </w:rPr>
      </w:pPr>
      <w:r>
        <w:rPr>
          <w:rtl/>
        </w:rPr>
        <w:br w:type="page"/>
      </w:r>
    </w:p>
    <w:p w:rsidR="008D257A" w:rsidRDefault="00597E2F" w:rsidP="008D257A">
      <w:pPr>
        <w:pStyle w:val="Heading1Center"/>
        <w:rPr>
          <w:rtl/>
        </w:rPr>
      </w:pPr>
      <w:bookmarkStart w:id="942" w:name="_Toc380348162"/>
      <w:bookmarkStart w:id="943" w:name="_Toc307331604"/>
      <w:bookmarkStart w:id="944" w:name="_Toc185031894"/>
      <w:r>
        <w:rPr>
          <w:rtl/>
        </w:rPr>
        <w:lastRenderedPageBreak/>
        <w:t>كتاب اللقطة</w:t>
      </w:r>
      <w:bookmarkEnd w:id="942"/>
      <w:bookmarkEnd w:id="944"/>
      <w:r w:rsidR="00907434">
        <w:rPr>
          <w:rtl/>
        </w:rPr>
        <w:t xml:space="preserve"> </w:t>
      </w:r>
    </w:p>
    <w:p w:rsidR="00597E2F" w:rsidRDefault="00907434" w:rsidP="00FC2696">
      <w:pPr>
        <w:pStyle w:val="libNormal"/>
        <w:rPr>
          <w:rtl/>
        </w:rPr>
      </w:pPr>
      <w:r w:rsidRPr="008D257A">
        <w:rPr>
          <w:rtl/>
        </w:rPr>
        <w:br w:type="page"/>
      </w:r>
    </w:p>
    <w:p w:rsidR="00597E2F" w:rsidRDefault="00597E2F" w:rsidP="00FC2696">
      <w:pPr>
        <w:pStyle w:val="libNormal"/>
        <w:rPr>
          <w:rtl/>
        </w:rPr>
      </w:pPr>
      <w:r>
        <w:rPr>
          <w:rtl/>
        </w:rPr>
        <w:lastRenderedPageBreak/>
        <w:br w:type="page"/>
      </w:r>
    </w:p>
    <w:p w:rsidR="00597E2F" w:rsidRDefault="00597E2F" w:rsidP="00597E2F">
      <w:pPr>
        <w:pStyle w:val="Heading2Center"/>
        <w:rPr>
          <w:rtl/>
        </w:rPr>
      </w:pPr>
      <w:bookmarkStart w:id="945" w:name="_Toc307331605"/>
      <w:bookmarkStart w:id="946" w:name="_Toc380348163"/>
      <w:bookmarkStart w:id="947" w:name="_Toc185031895"/>
      <w:r>
        <w:rPr>
          <w:rtl/>
        </w:rPr>
        <w:lastRenderedPageBreak/>
        <w:t>1 - باب استحباب تركها، وكراهة التقاطها، وخصوصا</w:t>
      </w:r>
      <w:bookmarkEnd w:id="943"/>
      <w:bookmarkEnd w:id="945"/>
      <w:r w:rsidR="00B50AE8">
        <w:rPr>
          <w:rFonts w:hint="cs"/>
          <w:rtl/>
        </w:rPr>
        <w:t>ً</w:t>
      </w:r>
      <w:r w:rsidR="00907434">
        <w:rPr>
          <w:rtl/>
        </w:rPr>
        <w:t xml:space="preserve"> </w:t>
      </w:r>
      <w:bookmarkStart w:id="948" w:name="_Toc307331606"/>
      <w:r w:rsidR="00907434">
        <w:rPr>
          <w:rtl/>
        </w:rPr>
        <w:t>ل</w:t>
      </w:r>
      <w:r>
        <w:rPr>
          <w:rtl/>
        </w:rPr>
        <w:t>قطة الحرم.</w:t>
      </w:r>
      <w:bookmarkEnd w:id="946"/>
      <w:bookmarkEnd w:id="947"/>
      <w:bookmarkEnd w:id="948"/>
      <w:r>
        <w:rPr>
          <w:rtl/>
        </w:rPr>
        <w:t xml:space="preserve"> </w:t>
      </w:r>
    </w:p>
    <w:p w:rsidR="00597E2F" w:rsidRDefault="00597E2F" w:rsidP="006C1B30">
      <w:pPr>
        <w:pStyle w:val="libNormal"/>
        <w:rPr>
          <w:rtl/>
        </w:rPr>
      </w:pPr>
      <w:r w:rsidRPr="00FC2696">
        <w:rPr>
          <w:rStyle w:val="libNormalChar"/>
          <w:rtl/>
        </w:rPr>
        <w:t xml:space="preserve">[ 32296 ] </w:t>
      </w:r>
      <w:r>
        <w:rPr>
          <w:rtl/>
        </w:rPr>
        <w:t>1 - محمد بن الحسن بإسناده عن الحسين بن سعيد، عن ابن أبي عمير، عن حم</w:t>
      </w:r>
      <w:r w:rsidR="001071CC">
        <w:rPr>
          <w:rFonts w:hint="cs"/>
          <w:rtl/>
        </w:rPr>
        <w:t>ّ</w:t>
      </w:r>
      <w:r>
        <w:rPr>
          <w:rtl/>
        </w:rPr>
        <w:t xml:space="preserve">اد، عن الحلبي،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في اللقطة - قال</w:t>
      </w:r>
      <w:r w:rsidR="00A64B62">
        <w:rPr>
          <w:rtl/>
        </w:rPr>
        <w:t>:</w:t>
      </w:r>
      <w:r>
        <w:rPr>
          <w:rtl/>
        </w:rPr>
        <w:t xml:space="preserve"> وكان علي</w:t>
      </w:r>
      <w:r w:rsidR="001071CC">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 لاهله</w:t>
      </w:r>
      <w:r w:rsidR="00A64B62">
        <w:rPr>
          <w:rtl/>
        </w:rPr>
        <w:t>:</w:t>
      </w:r>
      <w:r>
        <w:rPr>
          <w:rtl/>
        </w:rPr>
        <w:t xml:space="preserve"> لا تمس</w:t>
      </w:r>
      <w:r w:rsidR="001071CC">
        <w:rPr>
          <w:rFonts w:hint="cs"/>
          <w:rtl/>
        </w:rPr>
        <w:t>ّ</w:t>
      </w:r>
      <w:r>
        <w:rPr>
          <w:rtl/>
        </w:rPr>
        <w:t xml:space="preserve">وها. </w:t>
      </w:r>
    </w:p>
    <w:p w:rsidR="00597E2F" w:rsidRDefault="00597E2F" w:rsidP="006C1B30">
      <w:pPr>
        <w:pStyle w:val="libNormal"/>
        <w:rPr>
          <w:rtl/>
        </w:rPr>
      </w:pPr>
      <w:r w:rsidRPr="00FC2696">
        <w:rPr>
          <w:rStyle w:val="libNormalChar"/>
          <w:rtl/>
        </w:rPr>
        <w:t xml:space="preserve">[ 32297 ] </w:t>
      </w:r>
      <w:r>
        <w:rPr>
          <w:rtl/>
        </w:rPr>
        <w:t>2 - وعنه عن فضالة، عن الحسين بن أبي العلا، قال</w:t>
      </w:r>
      <w:r w:rsidR="00A64B62">
        <w:rPr>
          <w:rtl/>
        </w:rPr>
        <w:t>:</w:t>
      </w:r>
      <w:r>
        <w:rPr>
          <w:rtl/>
        </w:rPr>
        <w:t xml:space="preserve"> ذكرنا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اللقطة، فقال</w:t>
      </w:r>
      <w:r w:rsidR="00A64B62">
        <w:rPr>
          <w:rtl/>
        </w:rPr>
        <w:t>:</w:t>
      </w:r>
      <w:r>
        <w:rPr>
          <w:rtl/>
        </w:rPr>
        <w:t xml:space="preserve"> لا تعر</w:t>
      </w:r>
      <w:r w:rsidR="001071CC">
        <w:rPr>
          <w:rFonts w:hint="cs"/>
          <w:rtl/>
        </w:rPr>
        <w:t>َّ</w:t>
      </w:r>
      <w:r w:rsidR="001071CC">
        <w:rPr>
          <w:rtl/>
        </w:rPr>
        <w:t>ض لها، ف</w:t>
      </w:r>
      <w:r w:rsidR="001071CC">
        <w:rPr>
          <w:rFonts w:hint="cs"/>
          <w:rtl/>
        </w:rPr>
        <w:t>إ</w:t>
      </w:r>
      <w:r>
        <w:rPr>
          <w:rtl/>
        </w:rPr>
        <w:t>ن</w:t>
      </w:r>
      <w:r w:rsidR="001071CC">
        <w:rPr>
          <w:rFonts w:hint="cs"/>
          <w:rtl/>
        </w:rPr>
        <w:t>ّ</w:t>
      </w:r>
      <w:r>
        <w:rPr>
          <w:rtl/>
        </w:rPr>
        <w:t xml:space="preserve"> الناس لو تركوها لجاء صاحبها حت</w:t>
      </w:r>
      <w:r w:rsidR="001071CC">
        <w:rPr>
          <w:rFonts w:hint="cs"/>
          <w:rtl/>
        </w:rPr>
        <w:t>ّ</w:t>
      </w:r>
      <w:r>
        <w:rPr>
          <w:rtl/>
        </w:rPr>
        <w:t xml:space="preserve">ى يأخذها. </w:t>
      </w:r>
    </w:p>
    <w:p w:rsidR="00597E2F" w:rsidRDefault="00597E2F" w:rsidP="006C1B30">
      <w:pPr>
        <w:pStyle w:val="libNormal"/>
        <w:rPr>
          <w:rtl/>
        </w:rPr>
      </w:pPr>
      <w:r w:rsidRPr="00FC2696">
        <w:rPr>
          <w:rStyle w:val="libNormalChar"/>
          <w:rtl/>
        </w:rPr>
        <w:t xml:space="preserve">[ 32298 ] </w:t>
      </w:r>
      <w:r>
        <w:rPr>
          <w:rtl/>
        </w:rPr>
        <w:t xml:space="preserve">3 - وعنه، عن </w:t>
      </w:r>
      <w:r w:rsidRPr="00FC2696">
        <w:rPr>
          <w:rStyle w:val="libNormalChar"/>
          <w:rtl/>
        </w:rPr>
        <w:t xml:space="preserve">( </w:t>
      </w:r>
      <w:r>
        <w:rPr>
          <w:rtl/>
        </w:rPr>
        <w:t>علي</w:t>
      </w:r>
      <w:r w:rsidR="001071CC">
        <w:rPr>
          <w:rFonts w:hint="cs"/>
          <w:rtl/>
        </w:rPr>
        <w:t>ِّ</w:t>
      </w:r>
      <w:r>
        <w:rPr>
          <w:rtl/>
        </w:rPr>
        <w:t xml:space="preserve"> بن</w:t>
      </w:r>
      <w:r w:rsidRPr="00FC2696">
        <w:rPr>
          <w:rStyle w:val="libNormalChar"/>
          <w:rtl/>
        </w:rPr>
        <w:t xml:space="preserve"> )</w:t>
      </w:r>
      <w:r>
        <w:rPr>
          <w:rtl/>
        </w:rPr>
        <w:t xml:space="preserve"> </w:t>
      </w:r>
      <w:r w:rsidRPr="00821781">
        <w:rPr>
          <w:rStyle w:val="libFootnotenumChar"/>
          <w:rtl/>
        </w:rPr>
        <w:t>(1)</w:t>
      </w:r>
      <w:r>
        <w:rPr>
          <w:rtl/>
        </w:rPr>
        <w:t xml:space="preserve"> إبراهيم بن أبي البلاد، عن بعض أصحابه، عن الماضي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لقطة الحرم لا تمسّ بيد ولا </w:t>
      </w:r>
    </w:p>
    <w:p w:rsidR="00597E2F" w:rsidRDefault="00FC2696" w:rsidP="00FC2696">
      <w:pPr>
        <w:pStyle w:val="libLine"/>
        <w:rPr>
          <w:rtl/>
        </w:rPr>
      </w:pPr>
      <w:r>
        <w:rPr>
          <w:rtl/>
        </w:rPr>
        <w:t>____________________</w:t>
      </w:r>
    </w:p>
    <w:p w:rsidR="00597E2F" w:rsidRDefault="00597E2F" w:rsidP="001071CC">
      <w:pPr>
        <w:pStyle w:val="libFootnoteCenterBold"/>
        <w:rPr>
          <w:rtl/>
        </w:rPr>
      </w:pPr>
      <w:r>
        <w:rPr>
          <w:rtl/>
        </w:rPr>
        <w:t>كتاب اللقطة</w:t>
      </w:r>
    </w:p>
    <w:p w:rsidR="00597E2F" w:rsidRDefault="00597E2F" w:rsidP="001071CC">
      <w:pPr>
        <w:pStyle w:val="libFootnoteCenterBold"/>
        <w:rPr>
          <w:rtl/>
        </w:rPr>
      </w:pPr>
      <w:r>
        <w:rPr>
          <w:rtl/>
        </w:rPr>
        <w:t>الباب 1</w:t>
      </w:r>
    </w:p>
    <w:p w:rsidR="00597E2F" w:rsidRDefault="00597E2F" w:rsidP="001071CC">
      <w:pPr>
        <w:pStyle w:val="libFootnoteCenterBold"/>
        <w:rPr>
          <w:rtl/>
        </w:rPr>
      </w:pPr>
      <w:r>
        <w:rPr>
          <w:rtl/>
        </w:rPr>
        <w:t xml:space="preserve">فيه 10 أحاديث </w:t>
      </w:r>
    </w:p>
    <w:p w:rsidR="00597E2F" w:rsidRDefault="00597E2F" w:rsidP="00FC2696">
      <w:pPr>
        <w:pStyle w:val="libFootnote0"/>
        <w:rPr>
          <w:rtl/>
        </w:rPr>
      </w:pPr>
      <w:r>
        <w:rPr>
          <w:rtl/>
        </w:rPr>
        <w:t>1 - التهذيب 6</w:t>
      </w:r>
      <w:r w:rsidR="00A64B62">
        <w:rPr>
          <w:rtl/>
        </w:rPr>
        <w:t>:</w:t>
      </w:r>
      <w:r>
        <w:rPr>
          <w:rtl/>
        </w:rPr>
        <w:t xml:space="preserve"> 389 </w:t>
      </w:r>
      <w:r w:rsidR="00FC2696">
        <w:rPr>
          <w:rtl/>
        </w:rPr>
        <w:t>/</w:t>
      </w:r>
      <w:r>
        <w:rPr>
          <w:rtl/>
        </w:rPr>
        <w:t xml:space="preserve"> 1163، والاستبصار 3</w:t>
      </w:r>
      <w:r w:rsidR="00A64B62">
        <w:rPr>
          <w:rtl/>
        </w:rPr>
        <w:t>:</w:t>
      </w:r>
      <w:r>
        <w:rPr>
          <w:rtl/>
        </w:rPr>
        <w:t xml:space="preserve"> 68 </w:t>
      </w:r>
      <w:r w:rsidR="00FC2696">
        <w:rPr>
          <w:rtl/>
        </w:rPr>
        <w:t>/</w:t>
      </w:r>
      <w:r>
        <w:rPr>
          <w:rtl/>
        </w:rPr>
        <w:t xml:space="preserve"> 227.</w:t>
      </w:r>
    </w:p>
    <w:p w:rsidR="00597E2F" w:rsidRDefault="00597E2F" w:rsidP="00FC2696">
      <w:pPr>
        <w:pStyle w:val="libFootnote0"/>
        <w:rPr>
          <w:rtl/>
        </w:rPr>
      </w:pPr>
      <w:r>
        <w:rPr>
          <w:rtl/>
        </w:rPr>
        <w:t>2 - التهذيب 6</w:t>
      </w:r>
      <w:r w:rsidR="00A64B62">
        <w:rPr>
          <w:rtl/>
        </w:rPr>
        <w:t>:</w:t>
      </w:r>
      <w:r>
        <w:rPr>
          <w:rtl/>
        </w:rPr>
        <w:t xml:space="preserve"> 390 </w:t>
      </w:r>
      <w:r w:rsidR="00FC2696">
        <w:rPr>
          <w:rtl/>
        </w:rPr>
        <w:t>/</w:t>
      </w:r>
      <w:r>
        <w:rPr>
          <w:rtl/>
        </w:rPr>
        <w:t xml:space="preserve"> 1166.</w:t>
      </w:r>
    </w:p>
    <w:p w:rsidR="00597E2F" w:rsidRDefault="00597E2F" w:rsidP="00FC2696">
      <w:pPr>
        <w:pStyle w:val="libFootnote0"/>
        <w:rPr>
          <w:rtl/>
        </w:rPr>
      </w:pPr>
      <w:r>
        <w:rPr>
          <w:rtl/>
        </w:rPr>
        <w:t>3 - التهذيب 6</w:t>
      </w:r>
      <w:r w:rsidR="00A64B62">
        <w:rPr>
          <w:rtl/>
        </w:rPr>
        <w:t>:</w:t>
      </w:r>
      <w:r>
        <w:rPr>
          <w:rtl/>
        </w:rPr>
        <w:t xml:space="preserve"> 390 </w:t>
      </w:r>
      <w:r w:rsidR="00FC2696">
        <w:rPr>
          <w:rtl/>
        </w:rPr>
        <w:t>/</w:t>
      </w:r>
      <w:r>
        <w:rPr>
          <w:rtl/>
        </w:rPr>
        <w:t xml:space="preserve"> 1167. </w:t>
      </w:r>
    </w:p>
    <w:p w:rsidR="00597E2F" w:rsidRPr="00242B24" w:rsidRDefault="00597E2F" w:rsidP="00FC2696">
      <w:pPr>
        <w:pStyle w:val="libFootnote0"/>
        <w:rPr>
          <w:rtl/>
        </w:rPr>
      </w:pPr>
      <w:r w:rsidRPr="00242B24">
        <w:rPr>
          <w:rtl/>
        </w:rPr>
        <w:t>(1) ما بين القوسين ليس في المصدر</w:t>
      </w:r>
      <w:r>
        <w:rPr>
          <w:rtl/>
        </w:rPr>
        <w:t>.</w:t>
      </w:r>
      <w:r w:rsidRPr="00242B24">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رجل، ولو أن</w:t>
      </w:r>
      <w:r w:rsidR="001071CC">
        <w:rPr>
          <w:rFonts w:hint="cs"/>
          <w:rtl/>
        </w:rPr>
        <w:t>َّ</w:t>
      </w:r>
      <w:r>
        <w:rPr>
          <w:rtl/>
        </w:rPr>
        <w:t xml:space="preserve"> الناس تركوها لجاء صاحبها فأخذها. </w:t>
      </w:r>
    </w:p>
    <w:p w:rsidR="00597E2F" w:rsidRDefault="00597E2F" w:rsidP="006C1B30">
      <w:pPr>
        <w:pStyle w:val="libNormal"/>
        <w:rPr>
          <w:rtl/>
        </w:rPr>
      </w:pPr>
      <w:r w:rsidRPr="00FC2696">
        <w:rPr>
          <w:rStyle w:val="libNormalChar"/>
          <w:rtl/>
        </w:rPr>
        <w:t xml:space="preserve">[ 32299 ] </w:t>
      </w:r>
      <w:r>
        <w:rPr>
          <w:rtl/>
        </w:rPr>
        <w:t>4 - وبإسناده عن الصف</w:t>
      </w:r>
      <w:r w:rsidR="001071CC">
        <w:rPr>
          <w:rFonts w:hint="cs"/>
          <w:rtl/>
        </w:rPr>
        <w:t>ّ</w:t>
      </w:r>
      <w:r>
        <w:rPr>
          <w:rtl/>
        </w:rPr>
        <w:t xml:space="preserve">ار، عن محمد بن الحسين، عن وهيب ابن حفص، وعن علي بن أبي حمزة، عن أبي بصير، عن العبد الصالح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رجل وجد دينارا</w:t>
      </w:r>
      <w:r w:rsidR="001071CC">
        <w:rPr>
          <w:rFonts w:hint="cs"/>
          <w:rtl/>
        </w:rPr>
        <w:t>ً</w:t>
      </w:r>
      <w:r>
        <w:rPr>
          <w:rtl/>
        </w:rPr>
        <w:t xml:space="preserve"> في الحرم فأخذه؟ فقال</w:t>
      </w:r>
      <w:r w:rsidR="00A64B62">
        <w:rPr>
          <w:rtl/>
        </w:rPr>
        <w:t>:</w:t>
      </w:r>
      <w:r>
        <w:rPr>
          <w:rtl/>
        </w:rPr>
        <w:t xml:space="preserve"> بئس ما صنع، ما كان ينبغي له أن يأخذه. الحديث. </w:t>
      </w:r>
    </w:p>
    <w:p w:rsidR="00597E2F" w:rsidRDefault="00597E2F" w:rsidP="006C1B30">
      <w:pPr>
        <w:pStyle w:val="libNormal"/>
        <w:rPr>
          <w:rtl/>
        </w:rPr>
      </w:pPr>
      <w:r w:rsidRPr="00FC2696">
        <w:rPr>
          <w:rStyle w:val="libNormalChar"/>
          <w:rtl/>
        </w:rPr>
        <w:t xml:space="preserve">[ 32300 ] </w:t>
      </w:r>
      <w:r>
        <w:rPr>
          <w:rtl/>
        </w:rPr>
        <w:t xml:space="preserve">5 - وبإسناده عن محمد بن أحمد بن يحيى، عن أبي جعفر، عن وهب عن جعفر، عن أبيه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قال -</w:t>
      </w:r>
      <w:r w:rsidR="00A64B62">
        <w:rPr>
          <w:rtl/>
        </w:rPr>
        <w:t>:</w:t>
      </w:r>
      <w:r>
        <w:rPr>
          <w:rtl/>
        </w:rPr>
        <w:t xml:space="preserve"> لا يأكل الضالة</w:t>
      </w:r>
      <w:r w:rsidR="00481338">
        <w:rPr>
          <w:rtl/>
        </w:rPr>
        <w:t xml:space="preserve"> إلّا </w:t>
      </w:r>
      <w:r>
        <w:rPr>
          <w:rtl/>
        </w:rPr>
        <w:t>الضال</w:t>
      </w:r>
      <w:r w:rsidR="001071CC">
        <w:rPr>
          <w:rFonts w:hint="cs"/>
          <w:rtl/>
        </w:rPr>
        <w:t>ّ</w:t>
      </w:r>
      <w:r>
        <w:rPr>
          <w:rtl/>
        </w:rPr>
        <w:t xml:space="preserve">ون. </w:t>
      </w:r>
    </w:p>
    <w:p w:rsidR="00597E2F" w:rsidRDefault="00597E2F" w:rsidP="006C1B30">
      <w:pPr>
        <w:pStyle w:val="libNormal"/>
        <w:rPr>
          <w:rtl/>
        </w:rPr>
      </w:pPr>
      <w:r w:rsidRPr="00FC2696">
        <w:rPr>
          <w:rStyle w:val="libNormalChar"/>
          <w:rtl/>
        </w:rPr>
        <w:t xml:space="preserve">[ 32301 ] </w:t>
      </w:r>
      <w:r>
        <w:rPr>
          <w:rtl/>
        </w:rPr>
        <w:t>6 - محمد بن يعقوب، عن الحسين بن محمد، عن معل</w:t>
      </w:r>
      <w:r w:rsidR="001071CC">
        <w:rPr>
          <w:rFonts w:hint="cs"/>
          <w:rtl/>
        </w:rPr>
        <w:t>ّ</w:t>
      </w:r>
      <w:r>
        <w:rPr>
          <w:rtl/>
        </w:rPr>
        <w:t xml:space="preserve">ى بن محمد، وعن علي بن محمد، عن صالح بن أبي حماد </w:t>
      </w:r>
      <w:r w:rsidR="00894C4D">
        <w:rPr>
          <w:rtl/>
        </w:rPr>
        <w:t>جميعاً</w:t>
      </w:r>
      <w:r>
        <w:rPr>
          <w:rtl/>
        </w:rPr>
        <w:t xml:space="preserve">، عن الوشاء، عن أحمد بن عائذ، عن أبي خديجة،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sidR="001071CC">
        <w:rPr>
          <w:rtl/>
        </w:rPr>
        <w:t xml:space="preserve"> كان الناس في الزمن ال</w:t>
      </w:r>
      <w:r w:rsidR="001071CC">
        <w:rPr>
          <w:rFonts w:hint="cs"/>
          <w:rtl/>
        </w:rPr>
        <w:t>أ</w:t>
      </w:r>
      <w:r>
        <w:rPr>
          <w:rtl/>
        </w:rPr>
        <w:t>و</w:t>
      </w:r>
      <w:r w:rsidR="001071CC">
        <w:rPr>
          <w:rFonts w:hint="cs"/>
          <w:rtl/>
        </w:rPr>
        <w:t>َّ</w:t>
      </w:r>
      <w:r>
        <w:rPr>
          <w:rtl/>
        </w:rPr>
        <w:t>ل إذا وجدوا شيئا</w:t>
      </w:r>
      <w:r w:rsidR="001071CC">
        <w:rPr>
          <w:rFonts w:hint="cs"/>
          <w:rtl/>
        </w:rPr>
        <w:t>ً</w:t>
      </w:r>
      <w:r>
        <w:rPr>
          <w:rtl/>
        </w:rPr>
        <w:t xml:space="preserve"> فأخذوه احتبسوا فلم يستطع أن يخطو حت</w:t>
      </w:r>
      <w:r w:rsidR="001071CC">
        <w:rPr>
          <w:rFonts w:hint="cs"/>
          <w:rtl/>
        </w:rPr>
        <w:t>ّ</w:t>
      </w:r>
      <w:r>
        <w:rPr>
          <w:rtl/>
        </w:rPr>
        <w:t xml:space="preserve">ى يرمي به فيجيء طالبه من بعده فيأخذه، وأن الناس قد اجترؤا على ما هو أكبر من ذلك، وسيعود كما كان. </w:t>
      </w:r>
    </w:p>
    <w:p w:rsidR="00597E2F" w:rsidRDefault="00597E2F" w:rsidP="006C1B30">
      <w:pPr>
        <w:pStyle w:val="libNormal"/>
        <w:rPr>
          <w:rtl/>
        </w:rPr>
      </w:pPr>
      <w:r w:rsidRPr="00FC2696">
        <w:rPr>
          <w:rStyle w:val="libNormalChar"/>
          <w:rtl/>
        </w:rPr>
        <w:t xml:space="preserve">[ 32302 ] </w:t>
      </w:r>
      <w:r>
        <w:rPr>
          <w:rtl/>
        </w:rPr>
        <w:t>7 - محمد بن علي</w:t>
      </w:r>
      <w:r w:rsidR="001071CC">
        <w:rPr>
          <w:rFonts w:hint="cs"/>
          <w:rtl/>
        </w:rPr>
        <w:t>ِّ</w:t>
      </w:r>
      <w:r>
        <w:rPr>
          <w:rtl/>
        </w:rPr>
        <w:t xml:space="preserve"> بن الحسين بإسناده عن أبي عبدالله محمد ابن خالد البرقي، عن وهب بن حفص </w:t>
      </w:r>
      <w:r w:rsidRPr="00821781">
        <w:rPr>
          <w:rStyle w:val="libFootnotenumChar"/>
          <w:rtl/>
        </w:rPr>
        <w:t>(1)</w:t>
      </w:r>
      <w:r>
        <w:rPr>
          <w:rtl/>
        </w:rPr>
        <w:t xml:space="preserve">، عن جعفر بن محمد، عن أبيه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يأكل </w:t>
      </w:r>
      <w:r w:rsidRPr="00821781">
        <w:rPr>
          <w:rStyle w:val="libFootnotenumChar"/>
          <w:rtl/>
        </w:rPr>
        <w:t>(2)</w:t>
      </w:r>
      <w:r>
        <w:rPr>
          <w:rtl/>
        </w:rPr>
        <w:t xml:space="preserve"> الضال</w:t>
      </w:r>
      <w:r w:rsidR="001071CC">
        <w:rPr>
          <w:rFonts w:hint="cs"/>
          <w:rtl/>
        </w:rPr>
        <w:t>ّ</w:t>
      </w:r>
      <w:r>
        <w:rPr>
          <w:rtl/>
        </w:rPr>
        <w:t>ة</w:t>
      </w:r>
      <w:r w:rsidR="00481338">
        <w:rPr>
          <w:rtl/>
        </w:rPr>
        <w:t xml:space="preserve"> إلّا </w:t>
      </w:r>
      <w:r>
        <w:rPr>
          <w:rtl/>
        </w:rPr>
        <w:t>الضال</w:t>
      </w:r>
      <w:r w:rsidR="001071CC">
        <w:rPr>
          <w:rFonts w:hint="cs"/>
          <w:rtl/>
        </w:rPr>
        <w:t>ّ</w:t>
      </w:r>
      <w:r>
        <w:rPr>
          <w:rtl/>
        </w:rPr>
        <w:t xml:space="preserve">ون. </w:t>
      </w:r>
    </w:p>
    <w:p w:rsidR="00597E2F" w:rsidRDefault="00597E2F" w:rsidP="006C1B30">
      <w:pPr>
        <w:pStyle w:val="libNormal"/>
        <w:rPr>
          <w:rtl/>
        </w:rPr>
      </w:pPr>
      <w:r w:rsidRPr="00FC2696">
        <w:rPr>
          <w:rStyle w:val="libNormalChar"/>
          <w:rtl/>
        </w:rPr>
        <w:t xml:space="preserve">[ 32303 ] </w:t>
      </w:r>
      <w:r>
        <w:rPr>
          <w:rtl/>
        </w:rPr>
        <w:t xml:space="preserve">8 - وبإسناده عن مسعدة، عن الصادق، عن أبيه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أن</w:t>
      </w:r>
      <w:r w:rsidR="001071CC">
        <w:rPr>
          <w:rFonts w:hint="cs"/>
          <w:rtl/>
        </w:rPr>
        <w:t>َّ</w:t>
      </w:r>
      <w:r>
        <w:rPr>
          <w:rtl/>
        </w:rPr>
        <w:t xml:space="preserve"> علي</w:t>
      </w:r>
      <w:r w:rsidR="001071CC">
        <w:rPr>
          <w:rFonts w:hint="cs"/>
          <w:rtl/>
        </w:rPr>
        <w:t>ّ</w:t>
      </w:r>
      <w:r>
        <w:rPr>
          <w:rtl/>
        </w:rPr>
        <w:t>ا</w:t>
      </w:r>
      <w:r w:rsidR="001071CC">
        <w:rPr>
          <w:rFonts w:hint="cs"/>
          <w:rtl/>
        </w:rPr>
        <w:t>ً</w:t>
      </w:r>
      <w:r>
        <w:rPr>
          <w:rtl/>
        </w:rPr>
        <w:t xml:space="preserve">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إي</w:t>
      </w:r>
      <w:r w:rsidR="00174655">
        <w:rPr>
          <w:rFonts w:hint="cs"/>
          <w:rtl/>
        </w:rPr>
        <w:t>ّ</w:t>
      </w:r>
      <w:r>
        <w:rPr>
          <w:rtl/>
        </w:rPr>
        <w:t xml:space="preserve">اكم واللّقطة، فانها ضالة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التهذيب 6</w:t>
      </w:r>
      <w:r w:rsidR="00A64B62">
        <w:rPr>
          <w:rtl/>
        </w:rPr>
        <w:t>:</w:t>
      </w:r>
      <w:r>
        <w:rPr>
          <w:rtl/>
        </w:rPr>
        <w:t xml:space="preserve"> 395 </w:t>
      </w:r>
      <w:r w:rsidR="00FC2696">
        <w:rPr>
          <w:rtl/>
        </w:rPr>
        <w:t>/</w:t>
      </w:r>
      <w:r>
        <w:rPr>
          <w:rtl/>
        </w:rPr>
        <w:t xml:space="preserve"> 1190.</w:t>
      </w:r>
    </w:p>
    <w:p w:rsidR="00597E2F" w:rsidRDefault="00597E2F" w:rsidP="00FC2696">
      <w:pPr>
        <w:pStyle w:val="libFootnote0"/>
        <w:rPr>
          <w:rtl/>
        </w:rPr>
      </w:pPr>
      <w:r>
        <w:rPr>
          <w:rtl/>
        </w:rPr>
        <w:t>5 - التهذيب 6</w:t>
      </w:r>
      <w:r w:rsidR="00A64B62">
        <w:rPr>
          <w:rtl/>
        </w:rPr>
        <w:t>:</w:t>
      </w:r>
      <w:r>
        <w:rPr>
          <w:rtl/>
        </w:rPr>
        <w:t xml:space="preserve"> 396 </w:t>
      </w:r>
      <w:r w:rsidR="00FC2696">
        <w:rPr>
          <w:rtl/>
        </w:rPr>
        <w:t>/</w:t>
      </w:r>
      <w:r>
        <w:rPr>
          <w:rtl/>
        </w:rPr>
        <w:t xml:space="preserve"> 1193.</w:t>
      </w:r>
    </w:p>
    <w:p w:rsidR="00597E2F" w:rsidRDefault="00597E2F" w:rsidP="00FC2696">
      <w:pPr>
        <w:pStyle w:val="libFootnote0"/>
        <w:rPr>
          <w:rtl/>
        </w:rPr>
      </w:pPr>
      <w:r>
        <w:rPr>
          <w:rtl/>
        </w:rPr>
        <w:t>6 - الكافي 5</w:t>
      </w:r>
      <w:r w:rsidR="00A64B62">
        <w:rPr>
          <w:rtl/>
        </w:rPr>
        <w:t>:</w:t>
      </w:r>
      <w:r>
        <w:rPr>
          <w:rtl/>
        </w:rPr>
        <w:t xml:space="preserve"> 137 </w:t>
      </w:r>
      <w:r w:rsidR="00FC2696">
        <w:rPr>
          <w:rtl/>
        </w:rPr>
        <w:t>/</w:t>
      </w:r>
      <w:r>
        <w:rPr>
          <w:rtl/>
        </w:rPr>
        <w:t xml:space="preserve"> 1.</w:t>
      </w:r>
    </w:p>
    <w:p w:rsidR="00597E2F" w:rsidRDefault="00597E2F" w:rsidP="00FC2696">
      <w:pPr>
        <w:pStyle w:val="libFootnote0"/>
        <w:rPr>
          <w:rtl/>
        </w:rPr>
      </w:pPr>
      <w:r>
        <w:rPr>
          <w:rtl/>
        </w:rPr>
        <w:t>7 - الفقيه 3</w:t>
      </w:r>
      <w:r w:rsidR="00A64B62">
        <w:rPr>
          <w:rtl/>
        </w:rPr>
        <w:t>:</w:t>
      </w:r>
      <w:r>
        <w:rPr>
          <w:rtl/>
        </w:rPr>
        <w:t xml:space="preserve"> 186 </w:t>
      </w:r>
      <w:r w:rsidR="00FC2696">
        <w:rPr>
          <w:rtl/>
        </w:rPr>
        <w:t>/</w:t>
      </w:r>
      <w:r>
        <w:rPr>
          <w:rtl/>
        </w:rPr>
        <w:t xml:space="preserve"> 838. </w:t>
      </w:r>
    </w:p>
    <w:p w:rsidR="00597E2F" w:rsidRPr="00242B24" w:rsidRDefault="00597E2F" w:rsidP="00FC2696">
      <w:pPr>
        <w:pStyle w:val="libFootnote0"/>
        <w:rPr>
          <w:rtl/>
        </w:rPr>
      </w:pPr>
      <w:r w:rsidRPr="00242B24">
        <w:rPr>
          <w:rtl/>
        </w:rPr>
        <w:t>(1) في الصمدر</w:t>
      </w:r>
      <w:r w:rsidR="00A64B62">
        <w:rPr>
          <w:rtl/>
        </w:rPr>
        <w:t>:</w:t>
      </w:r>
      <w:r w:rsidRPr="00242B24">
        <w:rPr>
          <w:rtl/>
        </w:rPr>
        <w:t xml:space="preserve"> وهب بن وهب</w:t>
      </w:r>
      <w:r>
        <w:rPr>
          <w:rtl/>
        </w:rPr>
        <w:t>.</w:t>
      </w:r>
      <w:r w:rsidRPr="00242B24">
        <w:rPr>
          <w:rtl/>
        </w:rPr>
        <w:t xml:space="preserve"> </w:t>
      </w:r>
    </w:p>
    <w:p w:rsidR="00597E2F" w:rsidRPr="00242B24" w:rsidRDefault="00597E2F" w:rsidP="00FC2696">
      <w:pPr>
        <w:pStyle w:val="libFootnote0"/>
        <w:rPr>
          <w:rtl/>
        </w:rPr>
      </w:pPr>
      <w:r w:rsidRPr="00242B24">
        <w:rPr>
          <w:rtl/>
        </w:rPr>
        <w:t>(2) في نسخة زيادة</w:t>
      </w:r>
      <w:r w:rsidR="00A64B62">
        <w:rPr>
          <w:rtl/>
        </w:rPr>
        <w:t>:</w:t>
      </w:r>
      <w:r w:rsidRPr="00242B24">
        <w:rPr>
          <w:rtl/>
        </w:rPr>
        <w:t xml:space="preserve"> </w:t>
      </w:r>
      <w:r w:rsidRPr="00174655">
        <w:rPr>
          <w:rtl/>
        </w:rPr>
        <w:t>من ( هامش</w:t>
      </w:r>
      <w:r w:rsidRPr="00242B24">
        <w:rPr>
          <w:rtl/>
        </w:rPr>
        <w:t xml:space="preserve"> المخطوط</w:t>
      </w:r>
      <w:r w:rsidRPr="00174655">
        <w:rPr>
          <w:rtl/>
        </w:rPr>
        <w:t xml:space="preserve"> ).</w:t>
      </w:r>
    </w:p>
    <w:p w:rsidR="00597E2F" w:rsidRDefault="00597E2F" w:rsidP="00FC2696">
      <w:pPr>
        <w:pStyle w:val="libFootnote0"/>
        <w:rPr>
          <w:rtl/>
        </w:rPr>
      </w:pPr>
      <w:r>
        <w:rPr>
          <w:rtl/>
        </w:rPr>
        <w:t>8 - الفقيه 3</w:t>
      </w:r>
      <w:r w:rsidR="00A64B62">
        <w:rPr>
          <w:rtl/>
        </w:rPr>
        <w:t>:</w:t>
      </w:r>
      <w:r>
        <w:rPr>
          <w:rtl/>
        </w:rPr>
        <w:t xml:space="preserve"> 186 </w:t>
      </w:r>
      <w:r w:rsidR="00FC2696">
        <w:rPr>
          <w:rtl/>
        </w:rPr>
        <w:t>/</w:t>
      </w:r>
      <w:r>
        <w:rPr>
          <w:rtl/>
        </w:rPr>
        <w:t xml:space="preserve"> 839.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المؤمن، وهي حريق من حريق جهنم</w:t>
      </w:r>
      <w:r w:rsidR="00174655">
        <w:rPr>
          <w:rFonts w:hint="cs"/>
          <w:rtl/>
        </w:rPr>
        <w:t>ّ</w:t>
      </w:r>
      <w:r>
        <w:rPr>
          <w:rtl/>
        </w:rPr>
        <w:t xml:space="preserve">. </w:t>
      </w:r>
    </w:p>
    <w:p w:rsidR="00597E2F" w:rsidRDefault="00597E2F" w:rsidP="006C1B30">
      <w:pPr>
        <w:pStyle w:val="libNormal"/>
        <w:rPr>
          <w:rtl/>
        </w:rPr>
      </w:pPr>
      <w:r w:rsidRPr="00FC2696">
        <w:rPr>
          <w:rStyle w:val="libNormalChar"/>
          <w:rtl/>
        </w:rPr>
        <w:t xml:space="preserve">[ 32304 ] </w:t>
      </w:r>
      <w:r>
        <w:rPr>
          <w:rtl/>
        </w:rPr>
        <w:t>9 - وبإسناده عن علي</w:t>
      </w:r>
      <w:r w:rsidR="00174655">
        <w:rPr>
          <w:rFonts w:hint="cs"/>
          <w:rtl/>
        </w:rPr>
        <w:t>ِّ</w:t>
      </w:r>
      <w:r>
        <w:rPr>
          <w:rtl/>
        </w:rPr>
        <w:t xml:space="preserve">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174655">
        <w:rPr>
          <w:rFonts w:hint="cs"/>
          <w:rtl/>
        </w:rPr>
        <w:t>ّ</w:t>
      </w:r>
      <w:r>
        <w:rPr>
          <w:rtl/>
        </w:rPr>
        <w:t>ه سأله عن اللقطة يجدها الفقير، هو فيها بمنزلة الغني</w:t>
      </w:r>
      <w:r w:rsidR="00174655">
        <w:rPr>
          <w:rFonts w:hint="cs"/>
          <w:rtl/>
        </w:rPr>
        <w:t>ِّ</w:t>
      </w:r>
      <w:r>
        <w:rPr>
          <w:rtl/>
        </w:rPr>
        <w:t>؟ قال</w:t>
      </w:r>
      <w:r w:rsidR="00A64B62">
        <w:rPr>
          <w:rtl/>
        </w:rPr>
        <w:t>:</w:t>
      </w:r>
      <w:r>
        <w:rPr>
          <w:rtl/>
        </w:rPr>
        <w:t xml:space="preserve"> نعم، قال</w:t>
      </w:r>
      <w:r w:rsidR="00A64B62">
        <w:rPr>
          <w:rtl/>
        </w:rPr>
        <w:t>:</w:t>
      </w:r>
      <w:r>
        <w:rPr>
          <w:rtl/>
        </w:rPr>
        <w:t xml:space="preserve"> وكان علي</w:t>
      </w:r>
      <w:r w:rsidR="00174655">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هي لاهلها لا تمس</w:t>
      </w:r>
      <w:r w:rsidR="00174655">
        <w:rPr>
          <w:rFonts w:hint="cs"/>
          <w:rtl/>
        </w:rPr>
        <w:t>ّ</w:t>
      </w:r>
      <w:r>
        <w:rPr>
          <w:rtl/>
        </w:rPr>
        <w:t xml:space="preserve">وها. الحديث. </w:t>
      </w:r>
    </w:p>
    <w:p w:rsidR="00597E2F" w:rsidRDefault="00597E2F" w:rsidP="006C1B30">
      <w:pPr>
        <w:pStyle w:val="libNormal"/>
        <w:rPr>
          <w:rtl/>
        </w:rPr>
      </w:pPr>
      <w:r w:rsidRPr="00FC2696">
        <w:rPr>
          <w:rStyle w:val="libNormalChar"/>
          <w:rtl/>
        </w:rPr>
        <w:t xml:space="preserve">[ 32305 ] </w:t>
      </w:r>
      <w:r>
        <w:rPr>
          <w:rtl/>
        </w:rPr>
        <w:t>10 - قال</w:t>
      </w:r>
      <w:r w:rsidR="00A64B62">
        <w:rPr>
          <w:rtl/>
        </w:rPr>
        <w:t>:</w:t>
      </w:r>
      <w:r>
        <w:rPr>
          <w:rtl/>
        </w:rPr>
        <w:t xml:space="preserve"> ومن ألفاظ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يؤوي الضال</w:t>
      </w:r>
      <w:r w:rsidR="00174655">
        <w:rPr>
          <w:rFonts w:hint="cs"/>
          <w:rtl/>
        </w:rPr>
        <w:t>ّ</w:t>
      </w:r>
      <w:r>
        <w:rPr>
          <w:rtl/>
        </w:rPr>
        <w:t>ة</w:t>
      </w:r>
      <w:r w:rsidR="00481338">
        <w:rPr>
          <w:rtl/>
        </w:rPr>
        <w:t xml:space="preserve"> إلّا </w:t>
      </w:r>
      <w:r>
        <w:rPr>
          <w:rtl/>
        </w:rPr>
        <w:t>الضال</w:t>
      </w:r>
      <w:r w:rsidR="00174655">
        <w:rPr>
          <w:rFonts w:hint="cs"/>
          <w:rtl/>
        </w:rPr>
        <w:t>ّ</w:t>
      </w:r>
      <w:r>
        <w:rPr>
          <w:rtl/>
        </w:rPr>
        <w:t>.</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(1)</w:t>
      </w:r>
      <w:r>
        <w:rPr>
          <w:rtl/>
        </w:rPr>
        <w:t xml:space="preserve">، ويأتي ما </w:t>
      </w:r>
      <w:r w:rsidR="00E554CA">
        <w:rPr>
          <w:rtl/>
        </w:rPr>
        <w:t>يدلّ</w:t>
      </w:r>
      <w:r w:rsidR="00174655">
        <w:rPr>
          <w:rFonts w:hint="cs"/>
          <w:rtl/>
        </w:rPr>
        <w:t>ُ</w:t>
      </w:r>
      <w:r w:rsidR="00E554CA">
        <w:rPr>
          <w:rtl/>
        </w:rPr>
        <w:t xml:space="preserve"> </w:t>
      </w:r>
      <w:r>
        <w:rPr>
          <w:rtl/>
        </w:rPr>
        <w:t xml:space="preserve">عليه </w:t>
      </w:r>
      <w:r w:rsidRPr="00821781">
        <w:rPr>
          <w:rStyle w:val="libFootnotenumChar"/>
          <w:rtl/>
        </w:rPr>
        <w:t>(2)</w:t>
      </w:r>
      <w:r>
        <w:rPr>
          <w:rtl/>
        </w:rPr>
        <w:t>.</w:t>
      </w:r>
    </w:p>
    <w:p w:rsidR="00597E2F" w:rsidRDefault="00597E2F" w:rsidP="00597E2F">
      <w:pPr>
        <w:pStyle w:val="Heading2Center"/>
        <w:rPr>
          <w:rtl/>
        </w:rPr>
      </w:pPr>
      <w:bookmarkStart w:id="949" w:name="_Toc307331607"/>
      <w:bookmarkStart w:id="950" w:name="_Toc380348164"/>
      <w:bookmarkStart w:id="951" w:name="_Toc185031896"/>
      <w:r>
        <w:rPr>
          <w:rtl/>
        </w:rPr>
        <w:t>2 - باب وجوب تعريف اللقطة سنة اذا كانت اكثر من</w:t>
      </w:r>
      <w:bookmarkEnd w:id="949"/>
      <w:r w:rsidR="00907434">
        <w:rPr>
          <w:rtl/>
        </w:rPr>
        <w:t xml:space="preserve"> </w:t>
      </w:r>
      <w:bookmarkStart w:id="952" w:name="_Toc307331608"/>
      <w:r w:rsidR="00907434">
        <w:rPr>
          <w:rtl/>
        </w:rPr>
        <w:t>د</w:t>
      </w:r>
      <w:r>
        <w:rPr>
          <w:rtl/>
        </w:rPr>
        <w:t>رهم، ثم إن شاء تصد</w:t>
      </w:r>
      <w:r w:rsidR="00174655">
        <w:rPr>
          <w:rFonts w:hint="cs"/>
          <w:rtl/>
        </w:rPr>
        <w:t>ّ</w:t>
      </w:r>
      <w:r>
        <w:rPr>
          <w:rtl/>
        </w:rPr>
        <w:t>ق بها، وإن شاء حفظها لصاحبها،</w:t>
      </w:r>
      <w:bookmarkEnd w:id="952"/>
      <w:r w:rsidR="00907434">
        <w:rPr>
          <w:rtl/>
        </w:rPr>
        <w:t xml:space="preserve"> </w:t>
      </w:r>
      <w:bookmarkStart w:id="953" w:name="_Toc307331609"/>
      <w:r w:rsidR="00907434">
        <w:rPr>
          <w:rtl/>
        </w:rPr>
        <w:t>و</w:t>
      </w:r>
      <w:r>
        <w:rPr>
          <w:rtl/>
        </w:rPr>
        <w:t>إن شاء تصر</w:t>
      </w:r>
      <w:r w:rsidR="00174655">
        <w:rPr>
          <w:rFonts w:hint="cs"/>
          <w:rtl/>
        </w:rPr>
        <w:t>ّ</w:t>
      </w:r>
      <w:r>
        <w:rPr>
          <w:rtl/>
        </w:rPr>
        <w:t>ف فيها، وجملة من أحكامها.</w:t>
      </w:r>
      <w:bookmarkEnd w:id="950"/>
      <w:bookmarkEnd w:id="951"/>
      <w:bookmarkEnd w:id="953"/>
      <w:r>
        <w:rPr>
          <w:rtl/>
        </w:rPr>
        <w:t xml:space="preserve"> </w:t>
      </w:r>
    </w:p>
    <w:p w:rsidR="00597E2F" w:rsidRDefault="00597E2F" w:rsidP="006C1B30">
      <w:pPr>
        <w:pStyle w:val="libNormal"/>
        <w:rPr>
          <w:rtl/>
        </w:rPr>
      </w:pPr>
      <w:r w:rsidRPr="00FC2696">
        <w:rPr>
          <w:rStyle w:val="libNormalChar"/>
          <w:rtl/>
        </w:rPr>
        <w:t xml:space="preserve">[ 32306 ] </w:t>
      </w:r>
      <w:r>
        <w:rPr>
          <w:rtl/>
        </w:rPr>
        <w:t>1 - محمد بن الحسن بإسناده عن الحسين بن سعيد، عن ابن أبي عمير عن حم</w:t>
      </w:r>
      <w:r w:rsidR="00174655">
        <w:rPr>
          <w:rFonts w:hint="cs"/>
          <w:rtl/>
        </w:rPr>
        <w:t>ّ</w:t>
      </w:r>
      <w:r>
        <w:rPr>
          <w:rtl/>
        </w:rPr>
        <w:t xml:space="preserve">اد، عن الحلبي،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قال</w:t>
      </w:r>
      <w:r w:rsidR="00A64B62">
        <w:rPr>
          <w:rtl/>
        </w:rPr>
        <w:t>:</w:t>
      </w:r>
      <w:r>
        <w:rPr>
          <w:rtl/>
        </w:rPr>
        <w:t xml:space="preserve"> واللقطة يجدها الرجل ويأخذها، قال</w:t>
      </w:r>
      <w:r w:rsidR="00A64B62">
        <w:rPr>
          <w:rtl/>
        </w:rPr>
        <w:t>:</w:t>
      </w:r>
      <w:r>
        <w:rPr>
          <w:rtl/>
        </w:rPr>
        <w:t xml:space="preserve"> يعر</w:t>
      </w:r>
      <w:r w:rsidR="00174655">
        <w:rPr>
          <w:rFonts w:hint="cs"/>
          <w:rtl/>
        </w:rPr>
        <w:t>ّ</w:t>
      </w:r>
      <w:r>
        <w:rPr>
          <w:rtl/>
        </w:rPr>
        <w:t xml:space="preserve">فها سنة فإن جاء لها طالب وإلا فهي كسبيل ماله. </w:t>
      </w:r>
    </w:p>
    <w:p w:rsidR="00597E2F" w:rsidRDefault="00597E2F" w:rsidP="006C1B30">
      <w:pPr>
        <w:pStyle w:val="libNormal"/>
        <w:rPr>
          <w:rtl/>
        </w:rPr>
      </w:pPr>
      <w:r w:rsidRPr="00FC2696">
        <w:rPr>
          <w:rStyle w:val="libNormalChar"/>
          <w:rtl/>
        </w:rPr>
        <w:t xml:space="preserve">[ 32307 ] </w:t>
      </w:r>
      <w:r>
        <w:rPr>
          <w:rtl/>
        </w:rPr>
        <w:t>2 - وعنه، عن فضالة، عن أباه، عن الحسين بن كثير، عن أبيه، قال</w:t>
      </w:r>
      <w:r w:rsidR="00A64B62">
        <w:rPr>
          <w:rtl/>
        </w:rPr>
        <w:t>:</w:t>
      </w:r>
      <w:r>
        <w:rPr>
          <w:rtl/>
        </w:rPr>
        <w:t xml:space="preserve"> سأل رجل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اللقطة؟ فقال</w:t>
      </w:r>
      <w:r w:rsidR="00A64B62">
        <w:rP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9 - الفقيه 3</w:t>
      </w:r>
      <w:r w:rsidR="00A64B62">
        <w:rPr>
          <w:rtl/>
        </w:rPr>
        <w:t>:</w:t>
      </w:r>
      <w:r>
        <w:rPr>
          <w:rtl/>
        </w:rPr>
        <w:t xml:space="preserve"> 186 </w:t>
      </w:r>
      <w:r w:rsidR="00FC2696">
        <w:rPr>
          <w:rtl/>
        </w:rPr>
        <w:t>/</w:t>
      </w:r>
      <w:r>
        <w:rPr>
          <w:rtl/>
        </w:rPr>
        <w:t xml:space="preserve"> 840.</w:t>
      </w:r>
    </w:p>
    <w:p w:rsidR="00597E2F" w:rsidRDefault="00597E2F" w:rsidP="00FC2696">
      <w:pPr>
        <w:pStyle w:val="libFootnote0"/>
        <w:rPr>
          <w:rtl/>
        </w:rPr>
      </w:pPr>
      <w:r>
        <w:rPr>
          <w:rtl/>
        </w:rPr>
        <w:t>10 - الفقيه 4</w:t>
      </w:r>
      <w:r w:rsidR="00A64B62">
        <w:rPr>
          <w:rtl/>
        </w:rPr>
        <w:t>:</w:t>
      </w:r>
      <w:r>
        <w:rPr>
          <w:rtl/>
        </w:rPr>
        <w:t xml:space="preserve"> 272 </w:t>
      </w:r>
      <w:r w:rsidR="00FC2696">
        <w:rPr>
          <w:rtl/>
        </w:rPr>
        <w:t>/</w:t>
      </w:r>
      <w:r>
        <w:rPr>
          <w:rtl/>
        </w:rPr>
        <w:t xml:space="preserve"> 828. </w:t>
      </w:r>
    </w:p>
    <w:p w:rsidR="00597E2F" w:rsidRPr="00242B24" w:rsidRDefault="00597E2F" w:rsidP="00FC2696">
      <w:pPr>
        <w:pStyle w:val="libFootnote0"/>
        <w:rPr>
          <w:rtl/>
        </w:rPr>
      </w:pPr>
      <w:r w:rsidRPr="00242B24">
        <w:rPr>
          <w:rtl/>
        </w:rPr>
        <w:t>(1) تقدم في الباب 28 من أبواب مقدمات الطواف</w:t>
      </w:r>
      <w:r>
        <w:rPr>
          <w:rtl/>
        </w:rPr>
        <w:t>.</w:t>
      </w:r>
      <w:r w:rsidRPr="00242B24">
        <w:rPr>
          <w:rtl/>
        </w:rPr>
        <w:t xml:space="preserve"> </w:t>
      </w:r>
    </w:p>
    <w:p w:rsidR="00597E2F" w:rsidRPr="00242B24" w:rsidRDefault="00597E2F" w:rsidP="00FC2696">
      <w:pPr>
        <w:pStyle w:val="libFootnote0"/>
        <w:rPr>
          <w:rtl/>
        </w:rPr>
      </w:pPr>
      <w:r w:rsidRPr="00242B24">
        <w:rPr>
          <w:rtl/>
        </w:rPr>
        <w:t xml:space="preserve">(2) يأتي في الاحاديث 3 و 9 و 10 من الباب 2 من هذه </w:t>
      </w:r>
      <w:r w:rsidR="0081231A">
        <w:rPr>
          <w:rtl/>
        </w:rPr>
        <w:t>الأبواب</w:t>
      </w:r>
      <w:r>
        <w:rPr>
          <w:rtl/>
        </w:rPr>
        <w:t>.</w:t>
      </w:r>
    </w:p>
    <w:p w:rsidR="00597E2F" w:rsidRDefault="00597E2F" w:rsidP="00174655">
      <w:pPr>
        <w:pStyle w:val="libFootnoteCenterBold"/>
        <w:rPr>
          <w:rtl/>
        </w:rPr>
      </w:pPr>
      <w:r>
        <w:rPr>
          <w:rtl/>
        </w:rPr>
        <w:t>الباب 2</w:t>
      </w:r>
    </w:p>
    <w:p w:rsidR="00597E2F" w:rsidRDefault="00597E2F" w:rsidP="00174655">
      <w:pPr>
        <w:pStyle w:val="libFootnoteCenterBold"/>
        <w:rPr>
          <w:rtl/>
        </w:rPr>
      </w:pPr>
      <w:r>
        <w:rPr>
          <w:rtl/>
        </w:rPr>
        <w:t>فيه 15 حديثا</w:t>
      </w:r>
      <w:r w:rsidR="00174655">
        <w:rPr>
          <w:rFonts w:hint="cs"/>
          <w:rtl/>
        </w:rPr>
        <w:t>ً</w:t>
      </w:r>
      <w:r>
        <w:rPr>
          <w:rtl/>
        </w:rPr>
        <w:t xml:space="preserve"> </w:t>
      </w:r>
    </w:p>
    <w:p w:rsidR="00597E2F" w:rsidRDefault="00597E2F" w:rsidP="00FC2696">
      <w:pPr>
        <w:pStyle w:val="libFootnote0"/>
        <w:rPr>
          <w:rtl/>
        </w:rPr>
      </w:pPr>
      <w:r>
        <w:rPr>
          <w:rtl/>
        </w:rPr>
        <w:t>1 - التهذيب</w:t>
      </w:r>
      <w:r w:rsidR="00A64B62">
        <w:rPr>
          <w:rtl/>
        </w:rPr>
        <w:t>:</w:t>
      </w:r>
      <w:r>
        <w:rPr>
          <w:rtl/>
        </w:rPr>
        <w:t xml:space="preserve"> 389 </w:t>
      </w:r>
      <w:r w:rsidR="00FC2696">
        <w:rPr>
          <w:rtl/>
        </w:rPr>
        <w:t>/</w:t>
      </w:r>
      <w:r>
        <w:rPr>
          <w:rtl/>
        </w:rPr>
        <w:t xml:space="preserve"> 1163، والاستبصار 3</w:t>
      </w:r>
      <w:r w:rsidR="00A64B62">
        <w:rPr>
          <w:rtl/>
        </w:rPr>
        <w:t>:</w:t>
      </w:r>
      <w:r>
        <w:rPr>
          <w:rtl/>
        </w:rPr>
        <w:t xml:space="preserve"> 68 </w:t>
      </w:r>
      <w:r w:rsidR="00FC2696">
        <w:rPr>
          <w:rtl/>
        </w:rPr>
        <w:t>/</w:t>
      </w:r>
      <w:r>
        <w:rPr>
          <w:rtl/>
        </w:rPr>
        <w:t xml:space="preserve"> 227.</w:t>
      </w:r>
    </w:p>
    <w:p w:rsidR="00597E2F" w:rsidRDefault="00597E2F" w:rsidP="00FC2696">
      <w:pPr>
        <w:pStyle w:val="libFootnote0"/>
        <w:rPr>
          <w:rtl/>
        </w:rPr>
      </w:pPr>
      <w:r>
        <w:rPr>
          <w:rtl/>
        </w:rPr>
        <w:t>2 - التهذيب 6</w:t>
      </w:r>
      <w:r w:rsidR="00A64B62">
        <w:rPr>
          <w:rtl/>
        </w:rPr>
        <w:t>:</w:t>
      </w:r>
      <w:r>
        <w:rPr>
          <w:rtl/>
        </w:rPr>
        <w:t xml:space="preserve"> 389 </w:t>
      </w:r>
      <w:r w:rsidR="00FC2696">
        <w:rPr>
          <w:rtl/>
        </w:rPr>
        <w:t>/</w:t>
      </w:r>
      <w:r>
        <w:rPr>
          <w:rtl/>
        </w:rPr>
        <w:t xml:space="preserve"> 1164، والاستبصار 3</w:t>
      </w:r>
      <w:r w:rsidR="00A64B62">
        <w:rPr>
          <w:rtl/>
        </w:rPr>
        <w:t>:</w:t>
      </w:r>
      <w:r>
        <w:rPr>
          <w:rtl/>
        </w:rPr>
        <w:t xml:space="preserve"> 68 </w:t>
      </w:r>
      <w:r w:rsidR="00FC2696">
        <w:rPr>
          <w:rtl/>
        </w:rPr>
        <w:t>/</w:t>
      </w:r>
      <w:r>
        <w:rPr>
          <w:rtl/>
        </w:rPr>
        <w:t xml:space="preserve"> 228.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يعرّفها، فإن جاء صاحبها دفعها إليه، وإل</w:t>
      </w:r>
      <w:r w:rsidR="000E4D8F">
        <w:rPr>
          <w:rFonts w:hint="cs"/>
          <w:rtl/>
        </w:rPr>
        <w:t>ّ</w:t>
      </w:r>
      <w:r>
        <w:rPr>
          <w:rtl/>
        </w:rPr>
        <w:t>ا حبسها حولا،</w:t>
      </w:r>
      <w:r w:rsidR="000E4D8F">
        <w:rPr>
          <w:rFonts w:hint="cs"/>
          <w:rtl/>
        </w:rPr>
        <w:t>ً</w:t>
      </w:r>
      <w:r>
        <w:rPr>
          <w:rtl/>
        </w:rPr>
        <w:t xml:space="preserve"> فإن لم يجىء صاحبها، أو من يطلبها تصد</w:t>
      </w:r>
      <w:r w:rsidR="00146C3E">
        <w:rPr>
          <w:rFonts w:hint="cs"/>
          <w:rtl/>
        </w:rPr>
        <w:t>َّ</w:t>
      </w:r>
      <w:r>
        <w:rPr>
          <w:rtl/>
        </w:rPr>
        <w:t>ق بها، فإن جاء صاحبها بعدما تصد</w:t>
      </w:r>
      <w:r w:rsidR="00146C3E">
        <w:rPr>
          <w:rFonts w:hint="cs"/>
          <w:rtl/>
        </w:rPr>
        <w:t>ّ</w:t>
      </w:r>
      <w:r>
        <w:rPr>
          <w:rtl/>
        </w:rPr>
        <w:t xml:space="preserve">ق بها إن شاء اغترمها الذي كانت عنده، وكان الاجر له، وإن كره ذلك احتسبها والاجر له. </w:t>
      </w:r>
    </w:p>
    <w:p w:rsidR="00597E2F" w:rsidRDefault="00597E2F" w:rsidP="006C1B30">
      <w:pPr>
        <w:pStyle w:val="libNormal"/>
        <w:rPr>
          <w:rtl/>
        </w:rPr>
      </w:pPr>
      <w:r w:rsidRPr="00FC2696">
        <w:rPr>
          <w:rStyle w:val="libNormalChar"/>
          <w:rtl/>
        </w:rPr>
        <w:t xml:space="preserve">[ 32308 ] </w:t>
      </w:r>
      <w:r>
        <w:rPr>
          <w:rtl/>
        </w:rPr>
        <w:t>3 - وعنه، عن فضالة بن أي</w:t>
      </w:r>
      <w:r w:rsidR="00146C3E">
        <w:rPr>
          <w:rFonts w:hint="cs"/>
          <w:rtl/>
        </w:rPr>
        <w:t>ّ</w:t>
      </w:r>
      <w:r>
        <w:rPr>
          <w:rtl/>
        </w:rPr>
        <w:t xml:space="preserve">وب، عن العلا، عن محمد بن مسلم،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اللقطة؟ قال</w:t>
      </w:r>
      <w:r w:rsidR="00A64B62">
        <w:rPr>
          <w:rtl/>
        </w:rPr>
        <w:t>:</w:t>
      </w:r>
      <w:r>
        <w:rPr>
          <w:rtl/>
        </w:rPr>
        <w:t xml:space="preserve"> لا ترفعوها، فإن ابتليت فعر</w:t>
      </w:r>
      <w:r w:rsidR="00146C3E">
        <w:rPr>
          <w:rFonts w:hint="cs"/>
          <w:rtl/>
        </w:rPr>
        <w:t>ِّ</w:t>
      </w:r>
      <w:r>
        <w:rPr>
          <w:rtl/>
        </w:rPr>
        <w:t xml:space="preserve">فها سنة، فإن جاء طالبها، وإلا فاجعلها في عرض مالك، يجري عليها ما يجري على مالك، إلى أن يجيء لها طالب. الحديث. </w:t>
      </w:r>
    </w:p>
    <w:p w:rsidR="00597E2F" w:rsidRDefault="00597E2F" w:rsidP="006C1B30">
      <w:pPr>
        <w:pStyle w:val="libNormal"/>
        <w:rPr>
          <w:rtl/>
        </w:rPr>
      </w:pPr>
      <w:r w:rsidRPr="00FC2696">
        <w:rPr>
          <w:rStyle w:val="libNormalChar"/>
          <w:rtl/>
        </w:rPr>
        <w:t xml:space="preserve">[ 32309 ] </w:t>
      </w:r>
      <w:r>
        <w:rPr>
          <w:rtl/>
        </w:rPr>
        <w:t>4 - وعنه عن النضر بن سويد، عن القاسم بن سليمان، عن جر</w:t>
      </w:r>
      <w:r w:rsidR="00146C3E">
        <w:rPr>
          <w:rFonts w:hint="cs"/>
          <w:rtl/>
        </w:rPr>
        <w:t>ّ</w:t>
      </w:r>
      <w:r>
        <w:rPr>
          <w:rtl/>
        </w:rPr>
        <w:t xml:space="preserve">اح المدايني،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الضوال</w:t>
      </w:r>
      <w:r w:rsidR="00146C3E">
        <w:rPr>
          <w:rFonts w:hint="cs"/>
          <w:rtl/>
        </w:rPr>
        <w:t>ّ</w:t>
      </w:r>
      <w:r>
        <w:rPr>
          <w:rtl/>
        </w:rPr>
        <w:t xml:space="preserve"> لا يأكلها</w:t>
      </w:r>
      <w:r w:rsidR="00481338">
        <w:rPr>
          <w:rtl/>
        </w:rPr>
        <w:t xml:space="preserve"> إلّا </w:t>
      </w:r>
      <w:r>
        <w:rPr>
          <w:rtl/>
        </w:rPr>
        <w:t>الضال</w:t>
      </w:r>
      <w:r w:rsidR="00146C3E">
        <w:rPr>
          <w:rFonts w:hint="cs"/>
          <w:rtl/>
        </w:rPr>
        <w:t>ّ</w:t>
      </w:r>
      <w:r>
        <w:rPr>
          <w:rtl/>
        </w:rPr>
        <w:t>ون إذا لم يعر</w:t>
      </w:r>
      <w:r w:rsidR="00146C3E">
        <w:rPr>
          <w:rFonts w:hint="cs"/>
          <w:rtl/>
        </w:rPr>
        <w:t>ِّ</w:t>
      </w:r>
      <w:r>
        <w:rPr>
          <w:rtl/>
        </w:rPr>
        <w:t xml:space="preserve">فوها. </w:t>
      </w:r>
    </w:p>
    <w:p w:rsidR="00597E2F" w:rsidRDefault="00597E2F" w:rsidP="006C1B30">
      <w:pPr>
        <w:pStyle w:val="libNormal"/>
        <w:rPr>
          <w:rtl/>
        </w:rPr>
      </w:pPr>
      <w:r w:rsidRPr="00FC2696">
        <w:rPr>
          <w:rStyle w:val="libNormalChar"/>
          <w:rtl/>
        </w:rPr>
        <w:t xml:space="preserve">[ 32310 ] </w:t>
      </w:r>
      <w:r>
        <w:rPr>
          <w:rtl/>
        </w:rPr>
        <w:t>5 - وبإسناده عن محمد بن أحمد بن يحيى، عن محمد بن عبد الجب</w:t>
      </w:r>
      <w:r w:rsidR="00146C3E">
        <w:rPr>
          <w:rFonts w:hint="cs"/>
          <w:rtl/>
        </w:rPr>
        <w:t>ّ</w:t>
      </w:r>
      <w:r>
        <w:rPr>
          <w:rtl/>
        </w:rPr>
        <w:t>ار، عن أبي القاسم، عن حنان، قال</w:t>
      </w:r>
      <w:r w:rsidR="00A64B62">
        <w:rPr>
          <w:rtl/>
        </w:rPr>
        <w:t>:</w:t>
      </w:r>
      <w:r>
        <w:rPr>
          <w:rtl/>
        </w:rPr>
        <w:t xml:space="preserve"> سأل رجل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وأنا أسمع - عن اللقطة؟ فقال</w:t>
      </w:r>
      <w:r w:rsidR="00A64B62">
        <w:rPr>
          <w:rtl/>
        </w:rPr>
        <w:t>:</w:t>
      </w:r>
      <w:r>
        <w:rPr>
          <w:rtl/>
        </w:rPr>
        <w:t xml:space="preserve"> تعر</w:t>
      </w:r>
      <w:r w:rsidR="00146C3E">
        <w:rPr>
          <w:rFonts w:hint="cs"/>
          <w:rtl/>
        </w:rPr>
        <w:t>ّ</w:t>
      </w:r>
      <w:r>
        <w:rPr>
          <w:rtl/>
        </w:rPr>
        <w:t>فها سنة، فإن وجدت صاحبها، وإلاّ فأنت أحق</w:t>
      </w:r>
      <w:r w:rsidR="00146C3E">
        <w:rPr>
          <w:rFonts w:hint="cs"/>
          <w:rtl/>
        </w:rPr>
        <w:t>ّ</w:t>
      </w:r>
      <w:r>
        <w:rPr>
          <w:rtl/>
        </w:rPr>
        <w:t xml:space="preserve"> بها، وقال</w:t>
      </w:r>
      <w:r w:rsidR="00A64B62">
        <w:rPr>
          <w:rtl/>
        </w:rPr>
        <w:t>:</w:t>
      </w:r>
      <w:r>
        <w:rPr>
          <w:rtl/>
        </w:rPr>
        <w:t xml:space="preserve"> هي كسبيل مالك، وقال</w:t>
      </w:r>
      <w:r w:rsidR="00A64B62">
        <w:rPr>
          <w:rtl/>
        </w:rPr>
        <w:t>:</w:t>
      </w:r>
      <w:r>
        <w:rPr>
          <w:rtl/>
        </w:rPr>
        <w:t xml:space="preserve"> خي</w:t>
      </w:r>
      <w:r w:rsidR="00146C3E">
        <w:rPr>
          <w:rFonts w:hint="cs"/>
          <w:rtl/>
        </w:rPr>
        <w:t>ّ</w:t>
      </w:r>
      <w:r>
        <w:rPr>
          <w:rtl/>
        </w:rPr>
        <w:t xml:space="preserve">ره إذا جاءك بعد سنة بين أجرها، وبين أن تغرمها له إذا كنت أكلتها. </w:t>
      </w:r>
    </w:p>
    <w:p w:rsidR="00597E2F" w:rsidRDefault="00597E2F" w:rsidP="006C1B30">
      <w:pPr>
        <w:pStyle w:val="libNormal"/>
        <w:rPr>
          <w:rtl/>
        </w:rPr>
      </w:pPr>
      <w:r w:rsidRPr="00FC2696">
        <w:rPr>
          <w:rStyle w:val="libNormalChar"/>
          <w:rtl/>
        </w:rPr>
        <w:t xml:space="preserve">[ 32311 ] </w:t>
      </w:r>
      <w:r>
        <w:rPr>
          <w:rtl/>
        </w:rPr>
        <w:t>6 - ورواه الصدوق بإسناده عن حنان بن سدير إلى قوله</w:t>
      </w:r>
      <w:r w:rsidR="00A64B62">
        <w:rPr>
          <w:rtl/>
        </w:rPr>
        <w:t>:</w:t>
      </w:r>
      <w:r>
        <w:rPr>
          <w:rtl/>
        </w:rPr>
        <w:t xml:space="preserve"> فأنت أحق</w:t>
      </w:r>
      <w:r w:rsidR="00146C3E">
        <w:rPr>
          <w:rFonts w:hint="cs"/>
          <w:rtl/>
        </w:rPr>
        <w:t>ّ</w:t>
      </w:r>
      <w:r>
        <w:rPr>
          <w:rtl/>
        </w:rPr>
        <w:t xml:space="preserve"> بها، وزاد</w:t>
      </w:r>
      <w:r w:rsidR="00A64B62">
        <w:rPr>
          <w:rtl/>
        </w:rPr>
        <w:t>:</w:t>
      </w:r>
      <w:r>
        <w:rPr>
          <w:rtl/>
        </w:rPr>
        <w:t xml:space="preserve"> يعني</w:t>
      </w:r>
      <w:r w:rsidR="00A64B62">
        <w:rPr>
          <w:rtl/>
        </w:rPr>
        <w:t>:</w:t>
      </w:r>
      <w:r>
        <w:rPr>
          <w:rtl/>
        </w:rPr>
        <w:t xml:space="preserve"> لقطة غير الحرم.</w:t>
      </w:r>
    </w:p>
    <w:p w:rsidR="00597E2F" w:rsidRDefault="00597E2F" w:rsidP="00B351E8">
      <w:pPr>
        <w:pStyle w:val="libNormal"/>
        <w:rPr>
          <w:rtl/>
        </w:rPr>
      </w:pPr>
      <w:r>
        <w:rPr>
          <w:rtl/>
        </w:rPr>
        <w:t>ورواه الحميري</w:t>
      </w:r>
      <w:r w:rsidR="00146C3E">
        <w:rPr>
          <w:rFonts w:hint="cs"/>
          <w:rtl/>
        </w:rPr>
        <w:t>ُّ</w:t>
      </w:r>
      <w:r>
        <w:rPr>
          <w:rtl/>
        </w:rPr>
        <w:t xml:space="preserve"> في </w:t>
      </w:r>
      <w:r w:rsidRPr="00FC2696">
        <w:rPr>
          <w:rStyle w:val="libNormalChar"/>
          <w:rtl/>
        </w:rPr>
        <w:t xml:space="preserve">( </w:t>
      </w:r>
      <w:r>
        <w:rPr>
          <w:rtl/>
        </w:rPr>
        <w:t>قرب الإ</w:t>
      </w:r>
      <w:r w:rsidR="00146C3E">
        <w:rPr>
          <w:rFonts w:hint="cs"/>
          <w:rtl/>
        </w:rPr>
        <w:t>ِ</w:t>
      </w:r>
      <w:r>
        <w:rPr>
          <w:rtl/>
        </w:rPr>
        <w:t>سناد</w:t>
      </w:r>
      <w:r w:rsidRPr="00FC2696">
        <w:rPr>
          <w:rStyle w:val="libNormalChar"/>
          <w:rtl/>
        </w:rPr>
        <w:t xml:space="preserve"> )</w:t>
      </w:r>
      <w:r>
        <w:rPr>
          <w:rtl/>
        </w:rPr>
        <w:t xml:space="preserve"> عن محمد بن عبد الحميد، وعبد الصمد بن محمد </w:t>
      </w:r>
      <w:r w:rsidR="00894C4D">
        <w:rPr>
          <w:rtl/>
        </w:rPr>
        <w:t>جميعاً</w:t>
      </w:r>
      <w:r>
        <w:rPr>
          <w:rtl/>
        </w:rPr>
        <w:t>، عن حنان،</w:t>
      </w:r>
      <w:r w:rsidR="00481338">
        <w:rPr>
          <w:rtl/>
        </w:rPr>
        <w:t xml:space="preserve"> إلّا </w:t>
      </w:r>
      <w:r>
        <w:rPr>
          <w:rtl/>
        </w:rPr>
        <w:t>أن</w:t>
      </w:r>
      <w:r w:rsidR="00146C3E">
        <w:rPr>
          <w:rFonts w:hint="cs"/>
          <w:rtl/>
        </w:rPr>
        <w:t>ّ</w:t>
      </w:r>
      <w:r>
        <w:rPr>
          <w:rtl/>
        </w:rPr>
        <w:t>ه قال</w:t>
      </w:r>
      <w:r w:rsidR="00A64B62">
        <w:rPr>
          <w:rtl/>
        </w:rPr>
        <w:t>:</w:t>
      </w:r>
      <w:r>
        <w:rPr>
          <w:rtl/>
        </w:rPr>
        <w:t xml:space="preserve"> فأنت أملك بها </w:t>
      </w:r>
      <w:r w:rsidRPr="00821781">
        <w:rPr>
          <w:rStyle w:val="libFootnotenumChar"/>
          <w:rtl/>
        </w:rPr>
        <w:t>(1)</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التهذيب 6</w:t>
      </w:r>
      <w:r w:rsidR="00A64B62">
        <w:rPr>
          <w:rtl/>
        </w:rPr>
        <w:t>:</w:t>
      </w:r>
      <w:r>
        <w:rPr>
          <w:rtl/>
        </w:rPr>
        <w:t xml:space="preserve"> 390 </w:t>
      </w:r>
      <w:r w:rsidR="00FC2696">
        <w:rPr>
          <w:rtl/>
        </w:rPr>
        <w:t>/</w:t>
      </w:r>
      <w:r>
        <w:rPr>
          <w:rtl/>
        </w:rPr>
        <w:t xml:space="preserve"> 1165، والاستبصار 3</w:t>
      </w:r>
      <w:r w:rsidR="00A64B62">
        <w:rPr>
          <w:rtl/>
        </w:rPr>
        <w:t>:</w:t>
      </w:r>
      <w:r>
        <w:rPr>
          <w:rtl/>
        </w:rPr>
        <w:t xml:space="preserve"> 68 </w:t>
      </w:r>
      <w:r w:rsidR="00FC2696">
        <w:rPr>
          <w:rtl/>
        </w:rPr>
        <w:t>/</w:t>
      </w:r>
      <w:r>
        <w:rPr>
          <w:rtl/>
        </w:rPr>
        <w:t xml:space="preserve"> 229.</w:t>
      </w:r>
    </w:p>
    <w:p w:rsidR="00597E2F" w:rsidRDefault="00597E2F" w:rsidP="00FC2696">
      <w:pPr>
        <w:pStyle w:val="libFootnote0"/>
        <w:rPr>
          <w:rtl/>
        </w:rPr>
      </w:pPr>
      <w:r>
        <w:rPr>
          <w:rtl/>
        </w:rPr>
        <w:t>4 - التهذيب 6</w:t>
      </w:r>
      <w:r w:rsidR="00A64B62">
        <w:rPr>
          <w:rtl/>
        </w:rPr>
        <w:t>:</w:t>
      </w:r>
      <w:r>
        <w:rPr>
          <w:rtl/>
        </w:rPr>
        <w:t xml:space="preserve"> 394 </w:t>
      </w:r>
      <w:r w:rsidR="00FC2696">
        <w:rPr>
          <w:rtl/>
        </w:rPr>
        <w:t>/</w:t>
      </w:r>
      <w:r>
        <w:rPr>
          <w:rtl/>
        </w:rPr>
        <w:t xml:space="preserve"> 1182.</w:t>
      </w:r>
    </w:p>
    <w:p w:rsidR="00597E2F" w:rsidRDefault="00597E2F" w:rsidP="00FC2696">
      <w:pPr>
        <w:pStyle w:val="libFootnote0"/>
        <w:rPr>
          <w:rtl/>
        </w:rPr>
      </w:pPr>
      <w:r>
        <w:rPr>
          <w:rtl/>
        </w:rPr>
        <w:t>5 - التهذيب 6</w:t>
      </w:r>
      <w:r w:rsidR="00A64B62">
        <w:rPr>
          <w:rtl/>
        </w:rPr>
        <w:t>:</w:t>
      </w:r>
      <w:r>
        <w:rPr>
          <w:rtl/>
        </w:rPr>
        <w:t xml:space="preserve"> 396 </w:t>
      </w:r>
      <w:r w:rsidR="00FC2696">
        <w:rPr>
          <w:rtl/>
        </w:rPr>
        <w:t>/</w:t>
      </w:r>
      <w:r>
        <w:rPr>
          <w:rtl/>
        </w:rPr>
        <w:t xml:space="preserve"> 1194.</w:t>
      </w:r>
    </w:p>
    <w:p w:rsidR="00597E2F" w:rsidRDefault="00597E2F" w:rsidP="00FC2696">
      <w:pPr>
        <w:pStyle w:val="libFootnote0"/>
        <w:rPr>
          <w:rtl/>
        </w:rPr>
      </w:pPr>
      <w:r>
        <w:rPr>
          <w:rtl/>
        </w:rPr>
        <w:t>6 - الفقيه 3</w:t>
      </w:r>
      <w:r w:rsidR="00A64B62">
        <w:rPr>
          <w:rtl/>
        </w:rPr>
        <w:t>:</w:t>
      </w:r>
      <w:r>
        <w:rPr>
          <w:rtl/>
        </w:rPr>
        <w:t xml:space="preserve"> 188 </w:t>
      </w:r>
      <w:r w:rsidR="00FC2696">
        <w:rPr>
          <w:rtl/>
        </w:rPr>
        <w:t>/</w:t>
      </w:r>
      <w:r>
        <w:rPr>
          <w:rtl/>
        </w:rPr>
        <w:t xml:space="preserve"> 849. </w:t>
      </w:r>
    </w:p>
    <w:p w:rsidR="00597E2F" w:rsidRPr="00242B24" w:rsidRDefault="00146C3E" w:rsidP="00FC2696">
      <w:pPr>
        <w:pStyle w:val="libFootnote0"/>
        <w:rPr>
          <w:rtl/>
        </w:rPr>
      </w:pPr>
      <w:r>
        <w:rPr>
          <w:rtl/>
        </w:rPr>
        <w:t>(1) قرب ال</w:t>
      </w:r>
      <w:r>
        <w:rPr>
          <w:rFonts w:hint="cs"/>
          <w:rtl/>
        </w:rPr>
        <w:t>ا</w:t>
      </w:r>
      <w:r w:rsidR="00597E2F" w:rsidRPr="00242B24">
        <w:rPr>
          <w:rtl/>
        </w:rPr>
        <w:t>سناد</w:t>
      </w:r>
      <w:r w:rsidR="00A64B62">
        <w:rPr>
          <w:rtl/>
        </w:rPr>
        <w:t>:</w:t>
      </w:r>
      <w:r w:rsidR="00597E2F" w:rsidRPr="00242B24">
        <w:rPr>
          <w:rtl/>
        </w:rPr>
        <w:t xml:space="preserve"> 58</w:t>
      </w:r>
      <w:r w:rsidR="00597E2F">
        <w:rPr>
          <w:rtl/>
        </w:rPr>
        <w:t>.</w:t>
      </w:r>
      <w:r w:rsidR="00597E2F" w:rsidRPr="00242B24">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[ 32312 ] </w:t>
      </w:r>
      <w:r>
        <w:rPr>
          <w:rtl/>
        </w:rPr>
        <w:t>7 - وعنه، عن محمد بن موسى الهمداني، عن محمد بن عيسى بن عبيد، عن علي</w:t>
      </w:r>
      <w:r w:rsidR="009E59F8">
        <w:rPr>
          <w:rFonts w:hint="cs"/>
          <w:rtl/>
        </w:rPr>
        <w:t>ِّ</w:t>
      </w:r>
      <w:r>
        <w:rPr>
          <w:rtl/>
        </w:rPr>
        <w:t xml:space="preserve"> بن الحكم، عن أبان بن عثمان، عن أبان بن تغلب، قال</w:t>
      </w:r>
      <w:r w:rsidR="00A64B62">
        <w:rPr>
          <w:rtl/>
        </w:rPr>
        <w:t>:</w:t>
      </w:r>
      <w:r>
        <w:rPr>
          <w:rtl/>
        </w:rPr>
        <w:t xml:space="preserve"> أصبت </w:t>
      </w:r>
      <w:r w:rsidR="00CF6E4A">
        <w:rPr>
          <w:rtl/>
        </w:rPr>
        <w:t xml:space="preserve">يوماً </w:t>
      </w:r>
      <w:r>
        <w:rPr>
          <w:rtl/>
        </w:rPr>
        <w:t>ثلاثين دينارا</w:t>
      </w:r>
      <w:r w:rsidR="009E59F8">
        <w:rPr>
          <w:rFonts w:hint="cs"/>
          <w:rtl/>
        </w:rPr>
        <w:t>ً</w:t>
      </w:r>
      <w:r>
        <w:rPr>
          <w:rtl/>
        </w:rPr>
        <w:t xml:space="preserve">، فسألت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ذلك؟ فقال</w:t>
      </w:r>
      <w:r w:rsidR="00A64B62">
        <w:rPr>
          <w:rtl/>
        </w:rPr>
        <w:t>:</w:t>
      </w:r>
      <w:r>
        <w:rPr>
          <w:rtl/>
        </w:rPr>
        <w:t xml:space="preserve"> أين أصبته؟ قال</w:t>
      </w:r>
      <w:r w:rsidR="00A64B62">
        <w:rPr>
          <w:rtl/>
        </w:rPr>
        <w:t>:</w:t>
      </w:r>
      <w:r>
        <w:rPr>
          <w:rtl/>
        </w:rPr>
        <w:t xml:space="preserve"> قلت له</w:t>
      </w:r>
      <w:r w:rsidR="00A64B62">
        <w:rPr>
          <w:rtl/>
        </w:rPr>
        <w:t>:</w:t>
      </w:r>
      <w:r>
        <w:rPr>
          <w:rtl/>
        </w:rPr>
        <w:t xml:space="preserve"> كنت منصرفا</w:t>
      </w:r>
      <w:r w:rsidR="009E59F8">
        <w:rPr>
          <w:rFonts w:hint="cs"/>
          <w:rtl/>
        </w:rPr>
        <w:t>ً</w:t>
      </w:r>
      <w:r>
        <w:rPr>
          <w:rtl/>
        </w:rPr>
        <w:t xml:space="preserve"> إلى منزلي فأصبتها، قال</w:t>
      </w:r>
      <w:r w:rsidR="00A64B62">
        <w:rPr>
          <w:rtl/>
        </w:rPr>
        <w:t>:</w:t>
      </w:r>
      <w:r>
        <w:rPr>
          <w:rtl/>
        </w:rPr>
        <w:t xml:space="preserve"> فقال</w:t>
      </w:r>
      <w:r w:rsidR="00A64B62">
        <w:rPr>
          <w:rtl/>
        </w:rPr>
        <w:t>:</w:t>
      </w:r>
      <w:r>
        <w:rPr>
          <w:rtl/>
        </w:rPr>
        <w:t xml:space="preserve"> صر إلى المكان الذي أصبت فيه فعرّفه، فإن جاء طالبه بعد ثلاثة أيام فأعطه إياه. وإل</w:t>
      </w:r>
      <w:r w:rsidR="009E59F8">
        <w:rPr>
          <w:rFonts w:hint="cs"/>
          <w:rtl/>
        </w:rPr>
        <w:t>ّ</w:t>
      </w:r>
      <w:r>
        <w:rPr>
          <w:rtl/>
        </w:rPr>
        <w:t>ا تصد</w:t>
      </w:r>
      <w:r w:rsidR="009E59F8">
        <w:rPr>
          <w:rFonts w:hint="cs"/>
          <w:rtl/>
        </w:rPr>
        <w:t>ّ</w:t>
      </w:r>
      <w:r>
        <w:rPr>
          <w:rtl/>
        </w:rPr>
        <w:t>ق به.</w:t>
      </w:r>
    </w:p>
    <w:p w:rsidR="00597E2F" w:rsidRDefault="00597E2F" w:rsidP="00B351E8">
      <w:pPr>
        <w:pStyle w:val="libNormal"/>
        <w:rPr>
          <w:rtl/>
        </w:rPr>
      </w:pPr>
      <w:r>
        <w:rPr>
          <w:rtl/>
        </w:rPr>
        <w:t>أقول</w:t>
      </w:r>
      <w:r w:rsidR="00A64B62">
        <w:rPr>
          <w:rtl/>
        </w:rPr>
        <w:t>:</w:t>
      </w:r>
      <w:r>
        <w:rPr>
          <w:rtl/>
        </w:rPr>
        <w:t xml:space="preserve"> وهذا يمكن حمله على حصول اليأس من معرفة صاحبه بعد ثلاثة أيّام، أو على جواز الصدقة بعدها، وإن لم يسقط التعريف، فإن وجد صاحبها ضمنها له، والله أعلم. </w:t>
      </w:r>
    </w:p>
    <w:p w:rsidR="00597E2F" w:rsidRDefault="00597E2F" w:rsidP="006C1B30">
      <w:pPr>
        <w:pStyle w:val="libNormal"/>
        <w:rPr>
          <w:rtl/>
        </w:rPr>
      </w:pPr>
      <w:r w:rsidRPr="00FC2696">
        <w:rPr>
          <w:rStyle w:val="libNormalChar"/>
          <w:rtl/>
        </w:rPr>
        <w:t xml:space="preserve">[ 32313 ] </w:t>
      </w:r>
      <w:r>
        <w:rPr>
          <w:rtl/>
        </w:rPr>
        <w:t>8 - وعنه عن أحمد بن محمد، عن العمركي، عن علي</w:t>
      </w:r>
      <w:r w:rsidR="009E59F8">
        <w:rPr>
          <w:rFonts w:hint="cs"/>
          <w:rtl/>
        </w:rPr>
        <w:t>ِّ</w:t>
      </w:r>
      <w:r>
        <w:rPr>
          <w:rtl/>
        </w:rPr>
        <w:t xml:space="preserve">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سألته عن اللقطة إذا كانت جارية، هل يحل</w:t>
      </w:r>
      <w:r w:rsidR="009E59F8">
        <w:rPr>
          <w:rFonts w:hint="cs"/>
          <w:rtl/>
        </w:rPr>
        <w:t>ّ</w:t>
      </w:r>
      <w:r>
        <w:rPr>
          <w:rtl/>
        </w:rPr>
        <w:t xml:space="preserve"> فرجها لمن التقطها؟ قال</w:t>
      </w:r>
      <w:r w:rsidR="00A64B62">
        <w:rPr>
          <w:rtl/>
        </w:rPr>
        <w:t>:</w:t>
      </w:r>
      <w:r>
        <w:rPr>
          <w:rtl/>
        </w:rPr>
        <w:t xml:space="preserve"> لا إنما يحل</w:t>
      </w:r>
      <w:r w:rsidR="009E59F8">
        <w:rPr>
          <w:rFonts w:hint="cs"/>
          <w:rtl/>
        </w:rPr>
        <w:t>ّ</w:t>
      </w:r>
      <w:r>
        <w:rPr>
          <w:rtl/>
        </w:rPr>
        <w:t xml:space="preserve"> له بيعها بما أنفق عليها. الحديث.</w:t>
      </w:r>
    </w:p>
    <w:p w:rsidR="00597E2F" w:rsidRDefault="00597E2F" w:rsidP="00AF71CA">
      <w:pPr>
        <w:pStyle w:val="libNormal"/>
        <w:rPr>
          <w:rtl/>
        </w:rPr>
      </w:pPr>
      <w:r>
        <w:rPr>
          <w:rtl/>
        </w:rPr>
        <w:t>ورواه علي</w:t>
      </w:r>
      <w:r w:rsidR="009E59F8">
        <w:rPr>
          <w:rFonts w:hint="cs"/>
          <w:rtl/>
        </w:rPr>
        <w:t>ُّ</w:t>
      </w:r>
      <w:r>
        <w:rPr>
          <w:rtl/>
        </w:rPr>
        <w:t xml:space="preserve"> بن جعفر في كتابه </w:t>
      </w:r>
      <w:r w:rsidRPr="00821781">
        <w:rPr>
          <w:rStyle w:val="libFootnotenumChar"/>
          <w:rtl/>
        </w:rPr>
        <w:t>(</w:t>
      </w:r>
      <w:r w:rsidR="00AF71CA">
        <w:rPr>
          <w:rStyle w:val="libFootnotenumChar"/>
          <w:rFonts w:hint="cs"/>
          <w:rtl/>
        </w:rPr>
        <w:t>3</w:t>
      </w:r>
      <w:r w:rsidRPr="00821781">
        <w:rPr>
          <w:rStyle w:val="libFootnotenumChar"/>
          <w:rtl/>
        </w:rPr>
        <w:t>)</w:t>
      </w:r>
      <w:r>
        <w:rPr>
          <w:rtl/>
        </w:rPr>
        <w:t>.</w:t>
      </w:r>
    </w:p>
    <w:p w:rsidR="00597E2F" w:rsidRDefault="00597E2F" w:rsidP="00B351E8">
      <w:pPr>
        <w:pStyle w:val="libNormal"/>
        <w:rPr>
          <w:rtl/>
        </w:rPr>
      </w:pPr>
      <w:r>
        <w:rPr>
          <w:rtl/>
        </w:rPr>
        <w:t>ورواه الحميري</w:t>
      </w:r>
      <w:r w:rsidR="009E59F8">
        <w:rPr>
          <w:rFonts w:hint="cs"/>
          <w:rtl/>
        </w:rPr>
        <w:t>ُّ</w:t>
      </w:r>
      <w:r>
        <w:rPr>
          <w:rtl/>
        </w:rPr>
        <w:t xml:space="preserve"> في </w:t>
      </w:r>
      <w:r w:rsidRPr="00FC2696">
        <w:rPr>
          <w:rStyle w:val="libNormalChar"/>
          <w:rtl/>
        </w:rPr>
        <w:t xml:space="preserve">( </w:t>
      </w:r>
      <w:r>
        <w:rPr>
          <w:rtl/>
        </w:rPr>
        <w:t>قرب الإ</w:t>
      </w:r>
      <w:r w:rsidR="009E59F8">
        <w:rPr>
          <w:rFonts w:hint="cs"/>
          <w:rtl/>
        </w:rPr>
        <w:t>ِ</w:t>
      </w:r>
      <w:r>
        <w:rPr>
          <w:rtl/>
        </w:rPr>
        <w:t>سناد</w:t>
      </w:r>
      <w:r w:rsidRPr="00FC2696">
        <w:rPr>
          <w:rStyle w:val="libNormalChar"/>
          <w:rtl/>
        </w:rPr>
        <w:t xml:space="preserve"> )</w:t>
      </w:r>
      <w:r>
        <w:rPr>
          <w:rtl/>
        </w:rPr>
        <w:t xml:space="preserve"> عن عبدالله بن الحسن، عن علي</w:t>
      </w:r>
      <w:r w:rsidR="009E59F8">
        <w:rPr>
          <w:rFonts w:hint="cs"/>
          <w:rtl/>
        </w:rPr>
        <w:t>ِّ</w:t>
      </w:r>
      <w:r>
        <w:rPr>
          <w:rtl/>
        </w:rPr>
        <w:t xml:space="preserve"> ابن جعفر مثله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[ 32314 ] </w:t>
      </w:r>
      <w:r>
        <w:rPr>
          <w:rtl/>
        </w:rPr>
        <w:t>9 - محمد بن علي</w:t>
      </w:r>
      <w:r w:rsidR="009E59F8">
        <w:rPr>
          <w:rFonts w:hint="cs"/>
          <w:rtl/>
        </w:rPr>
        <w:t>ِّ</w:t>
      </w:r>
      <w:r>
        <w:rPr>
          <w:rtl/>
        </w:rPr>
        <w:t xml:space="preserve"> بن الحسين، قال</w:t>
      </w:r>
      <w:r w:rsidR="00A64B62">
        <w:rPr>
          <w:rtl/>
        </w:rPr>
        <w:t>:</w:t>
      </w:r>
      <w:r>
        <w:rPr>
          <w:rtl/>
        </w:rPr>
        <w:t xml:space="preserve"> وقال الصادق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sidR="009E59F8">
        <w:rPr>
          <w:rtl/>
        </w:rPr>
        <w:t xml:space="preserve"> أفضل ما يستعمله ال</w:t>
      </w:r>
      <w:r w:rsidR="009E59F8">
        <w:rPr>
          <w:rFonts w:hint="cs"/>
          <w:rtl/>
        </w:rPr>
        <w:t>إِ</w:t>
      </w:r>
      <w:r>
        <w:rPr>
          <w:rtl/>
        </w:rPr>
        <w:t>نسان في اللقطة إذا وجدها أن لا يأخذها، ولا يتعرّض لها، فلو أن</w:t>
      </w:r>
      <w:r w:rsidR="009E59F8">
        <w:rPr>
          <w:rFonts w:hint="cs"/>
          <w:rtl/>
        </w:rPr>
        <w:t>َّ</w:t>
      </w:r>
      <w:r>
        <w:rPr>
          <w:rtl/>
        </w:rPr>
        <w:t xml:space="preserve"> الناس تركوا ما يجدونه لجاء صاحبه فأخذه، وإن كانت اللقطة دون درهم فهي لك فلا تعر</w:t>
      </w:r>
      <w:r w:rsidR="009E59F8">
        <w:rPr>
          <w:rFonts w:hint="cs"/>
          <w:rtl/>
        </w:rPr>
        <w:t>ِّ</w:t>
      </w:r>
      <w:r>
        <w:rPr>
          <w:rtl/>
        </w:rPr>
        <w:t xml:space="preserve">فها، فإن </w:t>
      </w:r>
      <w:r w:rsidRPr="00821781">
        <w:rPr>
          <w:rStyle w:val="libFootnotenumChar"/>
          <w:rtl/>
        </w:rPr>
        <w:t>(1)</w:t>
      </w:r>
      <w:r>
        <w:rPr>
          <w:rtl/>
        </w:rPr>
        <w:t xml:space="preserve"> وجدت في الحرم دينارا</w:t>
      </w:r>
      <w:r w:rsidR="009E59F8">
        <w:rPr>
          <w:rFonts w:hint="cs"/>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7 - التهذيب 6</w:t>
      </w:r>
      <w:r w:rsidR="00A64B62">
        <w:rPr>
          <w:rtl/>
        </w:rPr>
        <w:t>:</w:t>
      </w:r>
      <w:r>
        <w:rPr>
          <w:rtl/>
        </w:rPr>
        <w:t xml:space="preserve"> 397 </w:t>
      </w:r>
      <w:r w:rsidR="00FC2696">
        <w:rPr>
          <w:rtl/>
        </w:rPr>
        <w:t>/</w:t>
      </w:r>
      <w:r>
        <w:rPr>
          <w:rtl/>
        </w:rPr>
        <w:t xml:space="preserve"> 1195.</w:t>
      </w:r>
    </w:p>
    <w:p w:rsidR="00597E2F" w:rsidRDefault="00597E2F" w:rsidP="00FC2696">
      <w:pPr>
        <w:pStyle w:val="libFootnote0"/>
        <w:rPr>
          <w:rtl/>
        </w:rPr>
      </w:pPr>
      <w:r>
        <w:rPr>
          <w:rtl/>
        </w:rPr>
        <w:t>8 - التهذيب 6</w:t>
      </w:r>
      <w:r w:rsidR="00A64B62">
        <w:rPr>
          <w:rtl/>
        </w:rPr>
        <w:t>:</w:t>
      </w:r>
      <w:r>
        <w:rPr>
          <w:rtl/>
        </w:rPr>
        <w:t xml:space="preserve"> 397 </w:t>
      </w:r>
      <w:r w:rsidR="00FC2696">
        <w:rPr>
          <w:rtl/>
        </w:rPr>
        <w:t>/</w:t>
      </w:r>
      <w:r>
        <w:rPr>
          <w:rtl/>
        </w:rPr>
        <w:t xml:space="preserve"> 1198. </w:t>
      </w:r>
    </w:p>
    <w:p w:rsidR="00597E2F" w:rsidRPr="00242B24" w:rsidRDefault="00597E2F" w:rsidP="00FC2696">
      <w:pPr>
        <w:pStyle w:val="libFootnote0"/>
        <w:rPr>
          <w:rtl/>
        </w:rPr>
      </w:pPr>
      <w:r w:rsidRPr="00242B24">
        <w:rPr>
          <w:rtl/>
        </w:rPr>
        <w:t>(1) مسائل علي بن جعفر</w:t>
      </w:r>
      <w:r w:rsidR="00A64B62">
        <w:rPr>
          <w:rtl/>
        </w:rPr>
        <w:t>:</w:t>
      </w:r>
      <w:r w:rsidRPr="00242B24">
        <w:rPr>
          <w:rtl/>
        </w:rPr>
        <w:t xml:space="preserve"> 286 </w:t>
      </w:r>
      <w:r w:rsidR="00FC2696">
        <w:rPr>
          <w:rtl/>
        </w:rPr>
        <w:t>/</w:t>
      </w:r>
      <w:r w:rsidRPr="00242B24">
        <w:rPr>
          <w:rtl/>
        </w:rPr>
        <w:t xml:space="preserve"> 724</w:t>
      </w:r>
      <w:r>
        <w:rPr>
          <w:rtl/>
        </w:rPr>
        <w:t>.</w:t>
      </w:r>
      <w:r w:rsidRPr="00242B24">
        <w:rPr>
          <w:rtl/>
        </w:rPr>
        <w:t xml:space="preserve"> </w:t>
      </w:r>
    </w:p>
    <w:p w:rsidR="00597E2F" w:rsidRPr="00242B24" w:rsidRDefault="00597E2F" w:rsidP="00FC2696">
      <w:pPr>
        <w:pStyle w:val="libFootnote0"/>
        <w:rPr>
          <w:rtl/>
        </w:rPr>
      </w:pPr>
      <w:r w:rsidRPr="00242B24">
        <w:rPr>
          <w:rtl/>
        </w:rPr>
        <w:t>(2) قرب الإسناد</w:t>
      </w:r>
      <w:r w:rsidR="00A64B62">
        <w:rPr>
          <w:rtl/>
        </w:rPr>
        <w:t>:</w:t>
      </w:r>
      <w:r w:rsidRPr="00242B24">
        <w:rPr>
          <w:rtl/>
        </w:rPr>
        <w:t xml:space="preserve"> 115</w:t>
      </w:r>
      <w:r>
        <w:rPr>
          <w:rtl/>
        </w:rPr>
        <w:t>.</w:t>
      </w:r>
    </w:p>
    <w:p w:rsidR="00597E2F" w:rsidRDefault="00597E2F" w:rsidP="00FC2696">
      <w:pPr>
        <w:pStyle w:val="libFootnote0"/>
        <w:rPr>
          <w:rtl/>
        </w:rPr>
      </w:pPr>
      <w:r>
        <w:rPr>
          <w:rtl/>
        </w:rPr>
        <w:t>9 - الفقيه 3</w:t>
      </w:r>
      <w:r w:rsidR="00A64B62">
        <w:rPr>
          <w:rtl/>
        </w:rPr>
        <w:t>:</w:t>
      </w:r>
      <w:r>
        <w:rPr>
          <w:rtl/>
        </w:rPr>
        <w:t xml:space="preserve"> 190 </w:t>
      </w:r>
      <w:r w:rsidR="00FC2696">
        <w:rPr>
          <w:rtl/>
        </w:rPr>
        <w:t>/</w:t>
      </w:r>
      <w:r>
        <w:rPr>
          <w:rtl/>
        </w:rPr>
        <w:t xml:space="preserve"> 855. </w:t>
      </w:r>
    </w:p>
    <w:p w:rsidR="00597E2F" w:rsidRPr="00242B24" w:rsidRDefault="00597E2F" w:rsidP="00AF71CA">
      <w:pPr>
        <w:pStyle w:val="libFootnote0"/>
        <w:rPr>
          <w:rtl/>
        </w:rPr>
      </w:pPr>
      <w:r w:rsidRPr="00242B24">
        <w:rPr>
          <w:rtl/>
        </w:rPr>
        <w:t>(</w:t>
      </w:r>
      <w:r w:rsidR="00AF71CA">
        <w:rPr>
          <w:rFonts w:hint="cs"/>
          <w:rtl/>
        </w:rPr>
        <w:t>3</w:t>
      </w:r>
      <w:r w:rsidRPr="00242B24">
        <w:rPr>
          <w:rtl/>
        </w:rPr>
        <w:t>) في المصدر</w:t>
      </w:r>
      <w:r w:rsidR="00A64B62">
        <w:rPr>
          <w:rtl/>
        </w:rPr>
        <w:t>:</w:t>
      </w:r>
      <w:r w:rsidRPr="00242B24">
        <w:rPr>
          <w:rtl/>
        </w:rPr>
        <w:t xml:space="preserve"> وإن</w:t>
      </w:r>
      <w:r>
        <w:rPr>
          <w:rtl/>
        </w:rPr>
        <w:t>.</w:t>
      </w:r>
      <w:r w:rsidRPr="00242B24">
        <w:rPr>
          <w:rtl/>
        </w:rPr>
        <w:t xml:space="preserve"> </w:t>
      </w:r>
    </w:p>
    <w:p w:rsidR="00597E2F" w:rsidRDefault="00597E2F" w:rsidP="00FC2696">
      <w:pPr>
        <w:pStyle w:val="libNormal"/>
        <w:rPr>
          <w:rtl/>
        </w:rPr>
      </w:pPr>
      <w:r>
        <w:rPr>
          <w:rtl/>
        </w:rPr>
        <w:br w:type="page"/>
      </w:r>
    </w:p>
    <w:p w:rsidR="00597E2F" w:rsidRDefault="00597E2F" w:rsidP="00AF71CA">
      <w:pPr>
        <w:pStyle w:val="libNormal0"/>
        <w:rPr>
          <w:rtl/>
        </w:rPr>
      </w:pPr>
      <w:r>
        <w:rPr>
          <w:rtl/>
        </w:rPr>
        <w:lastRenderedPageBreak/>
        <w:t>مطلسا</w:t>
      </w:r>
      <w:r w:rsidR="00AF71CA">
        <w:rPr>
          <w:rFonts w:hint="cs"/>
          <w:rtl/>
        </w:rPr>
        <w:t>َ</w:t>
      </w:r>
      <w:r>
        <w:rPr>
          <w:rtl/>
        </w:rPr>
        <w:t xml:space="preserve"> </w:t>
      </w:r>
      <w:r w:rsidRPr="00821781">
        <w:rPr>
          <w:rStyle w:val="libFootnotenumChar"/>
          <w:rtl/>
        </w:rPr>
        <w:t>(</w:t>
      </w:r>
      <w:r w:rsidR="00AF71CA">
        <w:rPr>
          <w:rStyle w:val="libFootnotenumChar"/>
          <w:rFonts w:hint="cs"/>
          <w:rtl/>
        </w:rPr>
        <w:t>1</w:t>
      </w:r>
      <w:r w:rsidRPr="00821781">
        <w:rPr>
          <w:rStyle w:val="libFootnotenumChar"/>
          <w:rtl/>
        </w:rPr>
        <w:t>)</w:t>
      </w:r>
      <w:r>
        <w:rPr>
          <w:rtl/>
        </w:rPr>
        <w:t xml:space="preserve"> فهو لك لا تعر</w:t>
      </w:r>
      <w:r w:rsidR="00AF71CA">
        <w:rPr>
          <w:rFonts w:hint="cs"/>
          <w:rtl/>
        </w:rPr>
        <w:t>ِّ</w:t>
      </w:r>
      <w:r>
        <w:rPr>
          <w:rtl/>
        </w:rPr>
        <w:t>فه، وإن وجدت طعاما</w:t>
      </w:r>
      <w:r w:rsidR="00AF71CA">
        <w:rPr>
          <w:rFonts w:hint="cs"/>
          <w:rtl/>
        </w:rPr>
        <w:t>ً</w:t>
      </w:r>
      <w:r>
        <w:rPr>
          <w:rtl/>
        </w:rPr>
        <w:t xml:space="preserve"> في مفازة فقو</w:t>
      </w:r>
      <w:r w:rsidR="00AF71CA">
        <w:rPr>
          <w:rFonts w:hint="cs"/>
          <w:rtl/>
        </w:rPr>
        <w:t>ّ</w:t>
      </w:r>
      <w:r>
        <w:rPr>
          <w:rtl/>
        </w:rPr>
        <w:t>مه على نفسك لصاحبه ثم</w:t>
      </w:r>
      <w:r w:rsidR="00AF71CA">
        <w:rPr>
          <w:rFonts w:hint="cs"/>
          <w:rtl/>
        </w:rPr>
        <w:t>َّ</w:t>
      </w:r>
      <w:r>
        <w:rPr>
          <w:rtl/>
        </w:rPr>
        <w:t xml:space="preserve"> كله، فإن جاء صاحبه فرد</w:t>
      </w:r>
      <w:r w:rsidR="00AF71CA">
        <w:rPr>
          <w:rFonts w:hint="cs"/>
          <w:rtl/>
        </w:rPr>
        <w:t>ّ</w:t>
      </w:r>
      <w:r>
        <w:rPr>
          <w:rtl/>
        </w:rPr>
        <w:t xml:space="preserve"> عليه القيمة، فإن وجدت لقطة في دار، وكانت عامرة فهي لاهلها، وإن كانت خرابا</w:t>
      </w:r>
      <w:r w:rsidR="00AF71CA">
        <w:rPr>
          <w:rFonts w:hint="cs"/>
          <w:rtl/>
        </w:rPr>
        <w:t>ً</w:t>
      </w:r>
      <w:r>
        <w:rPr>
          <w:rtl/>
        </w:rPr>
        <w:t xml:space="preserve"> فهي لمن وجدها. </w:t>
      </w:r>
    </w:p>
    <w:p w:rsidR="00597E2F" w:rsidRDefault="00597E2F" w:rsidP="006C1B30">
      <w:pPr>
        <w:pStyle w:val="libNormal"/>
        <w:rPr>
          <w:rtl/>
        </w:rPr>
      </w:pPr>
      <w:r w:rsidRPr="00FC2696">
        <w:rPr>
          <w:rStyle w:val="libNormalChar"/>
          <w:rtl/>
        </w:rPr>
        <w:t xml:space="preserve">[ 32315 ] </w:t>
      </w:r>
      <w:r>
        <w:rPr>
          <w:rtl/>
        </w:rPr>
        <w:t>10 - محمد بن يعقوب، عن علي</w:t>
      </w:r>
      <w:r w:rsidR="00AF71CA">
        <w:rPr>
          <w:rFonts w:hint="cs"/>
          <w:rtl/>
        </w:rPr>
        <w:t>ِّ</w:t>
      </w:r>
      <w:r>
        <w:rPr>
          <w:rtl/>
        </w:rPr>
        <w:t xml:space="preserve"> بن إبراهيم، عن أبيه، عن حم</w:t>
      </w:r>
      <w:r w:rsidR="00AF71CA">
        <w:rPr>
          <w:rFonts w:hint="cs"/>
          <w:rtl/>
        </w:rPr>
        <w:t>ّ</w:t>
      </w:r>
      <w:r>
        <w:rPr>
          <w:rtl/>
        </w:rPr>
        <w:t xml:space="preserve">اد، عن حريز، عن محمد بن مسلم،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سألته عن اللقطة، قال</w:t>
      </w:r>
      <w:r w:rsidR="00A64B62">
        <w:rPr>
          <w:rtl/>
        </w:rPr>
        <w:t>:</w:t>
      </w:r>
      <w:r>
        <w:rPr>
          <w:rtl/>
        </w:rPr>
        <w:t xml:space="preserve"> لا ترفعها، فإن ابتليت بها فعر</w:t>
      </w:r>
      <w:r w:rsidR="00AF71CA">
        <w:rPr>
          <w:rFonts w:hint="cs"/>
          <w:rtl/>
        </w:rPr>
        <w:t>ّ</w:t>
      </w:r>
      <w:r>
        <w:rPr>
          <w:rtl/>
        </w:rPr>
        <w:t>فها سنة، فان جاء طالبها، وإلا فاجعلها في عرض مالك، يجري عليها ما يجري على مالك، حتّى يجيء لها طالب، فإن لم يجئ لها طالب فأوص</w:t>
      </w:r>
      <w:r w:rsidR="00AF71CA">
        <w:rPr>
          <w:rFonts w:hint="cs"/>
          <w:rtl/>
        </w:rPr>
        <w:t>ِ</w:t>
      </w:r>
      <w:r>
        <w:rPr>
          <w:rtl/>
        </w:rPr>
        <w:t xml:space="preserve"> بها في وصي</w:t>
      </w:r>
      <w:r w:rsidR="00AF71CA">
        <w:rPr>
          <w:rFonts w:hint="cs"/>
          <w:rtl/>
        </w:rPr>
        <w:t>ّ</w:t>
      </w:r>
      <w:r>
        <w:rPr>
          <w:rtl/>
        </w:rPr>
        <w:t xml:space="preserve">تك. </w:t>
      </w:r>
    </w:p>
    <w:p w:rsidR="00597E2F" w:rsidRDefault="00597E2F" w:rsidP="006C1B30">
      <w:pPr>
        <w:pStyle w:val="libNormal"/>
        <w:rPr>
          <w:rtl/>
        </w:rPr>
      </w:pPr>
      <w:r w:rsidRPr="00FC2696">
        <w:rPr>
          <w:rStyle w:val="libNormalChar"/>
          <w:rtl/>
        </w:rPr>
        <w:t xml:space="preserve">[ 32316 ] </w:t>
      </w:r>
      <w:r>
        <w:rPr>
          <w:rtl/>
        </w:rPr>
        <w:t xml:space="preserve">11 - وعن </w:t>
      </w:r>
      <w:r w:rsidR="00E554CA">
        <w:rPr>
          <w:rtl/>
        </w:rPr>
        <w:t xml:space="preserve">عدَّة </w:t>
      </w:r>
      <w:r>
        <w:rPr>
          <w:rtl/>
        </w:rPr>
        <w:t xml:space="preserve">من أصحابنا، عن سهل بن زياد، عن أحمد بن محمد بن أبي نصر، عن داود بن سرحان،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AF71CA">
        <w:rPr>
          <w:rFonts w:hint="cs"/>
          <w:rtl/>
        </w:rPr>
        <w:t>ّ</w:t>
      </w:r>
      <w:r>
        <w:rPr>
          <w:rtl/>
        </w:rPr>
        <w:t>ه قال</w:t>
      </w:r>
      <w:r w:rsidR="00A64B62">
        <w:rPr>
          <w:rtl/>
        </w:rPr>
        <w:t>:</w:t>
      </w:r>
      <w:r>
        <w:rPr>
          <w:rtl/>
        </w:rPr>
        <w:t xml:space="preserve"> في اللقطة يعر</w:t>
      </w:r>
      <w:r w:rsidR="00AF71CA">
        <w:rPr>
          <w:rFonts w:hint="cs"/>
          <w:rtl/>
        </w:rPr>
        <w:t>ِّ</w:t>
      </w:r>
      <w:r>
        <w:rPr>
          <w:rtl/>
        </w:rPr>
        <w:t>فها سنة، ثم</w:t>
      </w:r>
      <w:r w:rsidR="00AF71CA">
        <w:rPr>
          <w:rFonts w:hint="cs"/>
          <w:rtl/>
        </w:rPr>
        <w:t>َّ</w:t>
      </w:r>
      <w:r>
        <w:rPr>
          <w:rtl/>
        </w:rPr>
        <w:t xml:space="preserve"> هي كسائر ماله.</w:t>
      </w:r>
    </w:p>
    <w:p w:rsidR="00597E2F" w:rsidRDefault="00597E2F" w:rsidP="00AB3C71">
      <w:pPr>
        <w:pStyle w:val="libNormal"/>
        <w:rPr>
          <w:rtl/>
        </w:rPr>
      </w:pPr>
      <w:r>
        <w:rPr>
          <w:rtl/>
        </w:rPr>
        <w:t xml:space="preserve">ورواه الشيخ بإسناده عن محمد بن يعقوب مثله </w:t>
      </w:r>
      <w:r w:rsidRPr="00821781">
        <w:rPr>
          <w:rStyle w:val="libFootnotenumChar"/>
          <w:rtl/>
        </w:rPr>
        <w:t>(</w:t>
      </w:r>
      <w:r w:rsidR="00AB3C71">
        <w:rPr>
          <w:rStyle w:val="libFootnotenumChar"/>
          <w:rFonts w:hint="cs"/>
          <w:rtl/>
        </w:rPr>
        <w:t>2</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[ 32317 ] </w:t>
      </w:r>
      <w:r>
        <w:rPr>
          <w:rtl/>
        </w:rPr>
        <w:t xml:space="preserve">12 - عبدالله بن جعفر في </w:t>
      </w:r>
      <w:r w:rsidRPr="00FC2696">
        <w:rPr>
          <w:rStyle w:val="libNormalChar"/>
          <w:rtl/>
        </w:rPr>
        <w:t xml:space="preserve">( </w:t>
      </w:r>
      <w:r>
        <w:rPr>
          <w:rtl/>
        </w:rPr>
        <w:t>قرب الإ</w:t>
      </w:r>
      <w:r w:rsidR="00AF71CA">
        <w:rPr>
          <w:rFonts w:hint="cs"/>
          <w:rtl/>
        </w:rPr>
        <w:t>ِ</w:t>
      </w:r>
      <w:r>
        <w:rPr>
          <w:rtl/>
        </w:rPr>
        <w:t>سناد</w:t>
      </w:r>
      <w:r w:rsidRPr="00FC2696">
        <w:rPr>
          <w:rStyle w:val="libNormalChar"/>
          <w:rtl/>
        </w:rPr>
        <w:t xml:space="preserve"> )</w:t>
      </w:r>
      <w:r>
        <w:rPr>
          <w:rtl/>
        </w:rPr>
        <w:t xml:space="preserve"> عن عبدالله بن الحسن، عن جد</w:t>
      </w:r>
      <w:r w:rsidR="00AF71CA">
        <w:rPr>
          <w:rFonts w:hint="cs"/>
          <w:rtl/>
        </w:rPr>
        <w:t>ِّ</w:t>
      </w:r>
      <w:r>
        <w:rPr>
          <w:rtl/>
        </w:rPr>
        <w:t>ه علي</w:t>
      </w:r>
      <w:r w:rsidR="00AF71CA">
        <w:rPr>
          <w:rFonts w:hint="cs"/>
          <w:rtl/>
        </w:rPr>
        <w:t>ِّ</w:t>
      </w:r>
      <w:r>
        <w:rPr>
          <w:rtl/>
        </w:rPr>
        <w:t xml:space="preserve">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 سألته عن اللقطة يصيبها الرجل، قال</w:t>
      </w:r>
      <w:r w:rsidR="00A64B62">
        <w:rPr>
          <w:rtl/>
        </w:rPr>
        <w:t>:</w:t>
      </w:r>
      <w:r>
        <w:rPr>
          <w:rtl/>
        </w:rPr>
        <w:t xml:space="preserve"> يعر</w:t>
      </w:r>
      <w:r w:rsidR="00AF71CA">
        <w:rPr>
          <w:rFonts w:hint="cs"/>
          <w:rtl/>
        </w:rPr>
        <w:t>ِّ</w:t>
      </w:r>
      <w:r>
        <w:rPr>
          <w:rtl/>
        </w:rPr>
        <w:t>فها سنة، ثم</w:t>
      </w:r>
      <w:r w:rsidR="00AF71CA">
        <w:rPr>
          <w:rFonts w:hint="cs"/>
          <w:rtl/>
        </w:rPr>
        <w:t>َّ</w:t>
      </w:r>
      <w:r>
        <w:rPr>
          <w:rtl/>
        </w:rPr>
        <w:t xml:space="preserve"> هي كسائر ماله، قال</w:t>
      </w:r>
      <w:r w:rsidR="00A64B62">
        <w:rPr>
          <w:rtl/>
        </w:rPr>
        <w:t>:</w:t>
      </w:r>
      <w:r>
        <w:rPr>
          <w:rtl/>
        </w:rPr>
        <w:t xml:space="preserve"> وكان علي</w:t>
      </w:r>
      <w:r w:rsidR="00AF71CA">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 لاهله</w:t>
      </w:r>
      <w:r w:rsidR="00A64B62">
        <w:rPr>
          <w:rtl/>
        </w:rPr>
        <w:t>:</w:t>
      </w:r>
      <w:r>
        <w:rPr>
          <w:rtl/>
        </w:rPr>
        <w:t xml:space="preserve"> لا تمس</w:t>
      </w:r>
      <w:r w:rsidR="00AF71CA">
        <w:rPr>
          <w:rFonts w:hint="cs"/>
          <w:rtl/>
        </w:rPr>
        <w:t>ّ</w:t>
      </w:r>
      <w:r>
        <w:rPr>
          <w:rtl/>
        </w:rPr>
        <w:t xml:space="preserve">وها. </w:t>
      </w:r>
    </w:p>
    <w:p w:rsidR="00597E2F" w:rsidRDefault="00597E2F" w:rsidP="006C1B30">
      <w:pPr>
        <w:pStyle w:val="libNormal"/>
        <w:rPr>
          <w:rtl/>
        </w:rPr>
      </w:pPr>
      <w:r w:rsidRPr="00FC2696">
        <w:rPr>
          <w:rStyle w:val="libNormalChar"/>
          <w:rtl/>
        </w:rPr>
        <w:t xml:space="preserve">[ 32318 ] </w:t>
      </w:r>
      <w:r>
        <w:rPr>
          <w:rtl/>
        </w:rPr>
        <w:t>13 - قال</w:t>
      </w:r>
      <w:r w:rsidR="00A64B62">
        <w:rPr>
          <w:rtl/>
        </w:rPr>
        <w:t>:</w:t>
      </w:r>
      <w:r>
        <w:rPr>
          <w:rtl/>
        </w:rPr>
        <w:t xml:space="preserve"> وسألته عن الرجل يصيب اللقطة دراهم أو ثوبا</w:t>
      </w:r>
      <w:r w:rsidR="00AB3C71">
        <w:rPr>
          <w:rFonts w:hint="cs"/>
          <w:rtl/>
        </w:rPr>
        <w:t>ً</w:t>
      </w:r>
      <w:r>
        <w:rPr>
          <w:rtl/>
        </w:rPr>
        <w:t xml:space="preserve"> أو </w:t>
      </w:r>
    </w:p>
    <w:p w:rsidR="00597E2F" w:rsidRDefault="00FC2696" w:rsidP="00FC2696">
      <w:pPr>
        <w:pStyle w:val="libLine"/>
        <w:rPr>
          <w:rtl/>
        </w:rPr>
      </w:pPr>
      <w:r>
        <w:rPr>
          <w:rtl/>
        </w:rPr>
        <w:t>____________________</w:t>
      </w:r>
    </w:p>
    <w:p w:rsidR="00597E2F" w:rsidRPr="00242B24" w:rsidRDefault="00597E2F" w:rsidP="00AB3C71">
      <w:pPr>
        <w:pStyle w:val="libFootnote0"/>
        <w:rPr>
          <w:rtl/>
        </w:rPr>
      </w:pPr>
      <w:r w:rsidRPr="00242B24">
        <w:rPr>
          <w:rtl/>
        </w:rPr>
        <w:t>(</w:t>
      </w:r>
      <w:r w:rsidR="00AB3C71">
        <w:rPr>
          <w:rFonts w:hint="cs"/>
          <w:rtl/>
        </w:rPr>
        <w:t>1</w:t>
      </w:r>
      <w:r w:rsidRPr="00242B24">
        <w:rPr>
          <w:rtl/>
        </w:rPr>
        <w:t>) الدينار المطل</w:t>
      </w:r>
      <w:r w:rsidR="00AB3C71">
        <w:rPr>
          <w:rFonts w:hint="cs"/>
          <w:rtl/>
        </w:rPr>
        <w:t>ّ</w:t>
      </w:r>
      <w:r w:rsidRPr="00242B24">
        <w:rPr>
          <w:rtl/>
        </w:rPr>
        <w:t>س</w:t>
      </w:r>
      <w:r w:rsidR="00A64B62">
        <w:rPr>
          <w:rtl/>
        </w:rPr>
        <w:t>:</w:t>
      </w:r>
      <w:r w:rsidRPr="00242B24">
        <w:rPr>
          <w:rtl/>
        </w:rPr>
        <w:t xml:space="preserve"> الذي لا نقش فيه</w:t>
      </w:r>
      <w:r>
        <w:rPr>
          <w:rtl/>
        </w:rPr>
        <w:t>،</w:t>
      </w:r>
      <w:r w:rsidRPr="00242B24">
        <w:rPr>
          <w:rtl/>
        </w:rPr>
        <w:t xml:space="preserve"> وقيل</w:t>
      </w:r>
      <w:r w:rsidR="00A64B62">
        <w:rPr>
          <w:rtl/>
        </w:rPr>
        <w:t>:</w:t>
      </w:r>
      <w:r w:rsidRPr="00242B24">
        <w:rPr>
          <w:rtl/>
        </w:rPr>
        <w:t xml:space="preserve"> القديم</w:t>
      </w:r>
      <w:r>
        <w:rPr>
          <w:rtl/>
        </w:rPr>
        <w:t>،</w:t>
      </w:r>
      <w:r w:rsidRPr="00242B24">
        <w:rPr>
          <w:rtl/>
        </w:rPr>
        <w:t xml:space="preserve"> « مجمع </w:t>
      </w:r>
      <w:r w:rsidRPr="00AB3C71">
        <w:rPr>
          <w:rtl/>
        </w:rPr>
        <w:t>البحرين ( طلس ) 4</w:t>
      </w:r>
      <w:r w:rsidR="00A64B62">
        <w:rPr>
          <w:rtl/>
        </w:rPr>
        <w:t>:</w:t>
      </w:r>
      <w:r w:rsidRPr="00242B24">
        <w:rPr>
          <w:rtl/>
        </w:rPr>
        <w:t xml:space="preserve"> 82 »</w:t>
      </w:r>
      <w:r>
        <w:rPr>
          <w:rtl/>
        </w:rPr>
        <w:t>.</w:t>
      </w:r>
    </w:p>
    <w:p w:rsidR="00597E2F" w:rsidRDefault="00597E2F" w:rsidP="00FC2696">
      <w:pPr>
        <w:pStyle w:val="libFootnote0"/>
        <w:rPr>
          <w:rtl/>
        </w:rPr>
      </w:pPr>
      <w:r>
        <w:rPr>
          <w:rtl/>
        </w:rPr>
        <w:t>10 - الكافي 5</w:t>
      </w:r>
      <w:r w:rsidR="00A64B62">
        <w:rPr>
          <w:rtl/>
        </w:rPr>
        <w:t>:</w:t>
      </w:r>
      <w:r>
        <w:rPr>
          <w:rtl/>
        </w:rPr>
        <w:t xml:space="preserve"> 139 </w:t>
      </w:r>
      <w:r w:rsidR="00FC2696">
        <w:rPr>
          <w:rtl/>
        </w:rPr>
        <w:t>/</w:t>
      </w:r>
      <w:r>
        <w:rPr>
          <w:rtl/>
        </w:rPr>
        <w:t xml:space="preserve"> 11.</w:t>
      </w:r>
    </w:p>
    <w:p w:rsidR="00597E2F" w:rsidRDefault="00597E2F" w:rsidP="00FC2696">
      <w:pPr>
        <w:pStyle w:val="libFootnote0"/>
        <w:rPr>
          <w:rtl/>
        </w:rPr>
      </w:pPr>
      <w:r>
        <w:rPr>
          <w:rtl/>
        </w:rPr>
        <w:t>11 - الكافي 5</w:t>
      </w:r>
      <w:r w:rsidR="00A64B62">
        <w:rPr>
          <w:rtl/>
        </w:rPr>
        <w:t>:</w:t>
      </w:r>
      <w:r>
        <w:rPr>
          <w:rtl/>
        </w:rPr>
        <w:t xml:space="preserve"> 137 </w:t>
      </w:r>
      <w:r w:rsidR="00FC2696">
        <w:rPr>
          <w:rtl/>
        </w:rPr>
        <w:t>/</w:t>
      </w:r>
      <w:r>
        <w:rPr>
          <w:rtl/>
        </w:rPr>
        <w:t xml:space="preserve"> 2. </w:t>
      </w:r>
    </w:p>
    <w:p w:rsidR="00597E2F" w:rsidRPr="00242B24" w:rsidRDefault="00597E2F" w:rsidP="00AB3C71">
      <w:pPr>
        <w:pStyle w:val="libFootnote0"/>
        <w:rPr>
          <w:rtl/>
        </w:rPr>
      </w:pPr>
      <w:r w:rsidRPr="00242B24">
        <w:rPr>
          <w:rtl/>
        </w:rPr>
        <w:t>(</w:t>
      </w:r>
      <w:r w:rsidR="00AB3C71">
        <w:rPr>
          <w:rFonts w:hint="cs"/>
          <w:rtl/>
        </w:rPr>
        <w:t>2</w:t>
      </w:r>
      <w:r w:rsidRPr="00242B24">
        <w:rPr>
          <w:rtl/>
        </w:rPr>
        <w:t>) التهذيب 6</w:t>
      </w:r>
      <w:r w:rsidR="00A64B62">
        <w:rPr>
          <w:rtl/>
        </w:rPr>
        <w:t>:</w:t>
      </w:r>
      <w:r w:rsidRPr="00242B24">
        <w:rPr>
          <w:rtl/>
        </w:rPr>
        <w:t xml:space="preserve"> 389 </w:t>
      </w:r>
      <w:r w:rsidR="00FC2696">
        <w:rPr>
          <w:rtl/>
        </w:rPr>
        <w:t>/</w:t>
      </w:r>
      <w:r w:rsidRPr="00242B24">
        <w:rPr>
          <w:rtl/>
        </w:rPr>
        <w:t xml:space="preserve"> 1161</w:t>
      </w:r>
      <w:r>
        <w:rPr>
          <w:rtl/>
        </w:rPr>
        <w:t>.</w:t>
      </w:r>
    </w:p>
    <w:p w:rsidR="00597E2F" w:rsidRDefault="00597E2F" w:rsidP="00FC2696">
      <w:pPr>
        <w:pStyle w:val="libFootnote0"/>
        <w:rPr>
          <w:rtl/>
        </w:rPr>
      </w:pPr>
      <w:r>
        <w:rPr>
          <w:rtl/>
        </w:rPr>
        <w:t>12 - قرب الإ</w:t>
      </w:r>
      <w:r w:rsidR="00AB3C71">
        <w:rPr>
          <w:rFonts w:hint="cs"/>
          <w:rtl/>
        </w:rPr>
        <w:t>ِ</w:t>
      </w:r>
      <w:r>
        <w:rPr>
          <w:rtl/>
        </w:rPr>
        <w:t>سناد</w:t>
      </w:r>
      <w:r w:rsidR="00A64B62">
        <w:rPr>
          <w:rtl/>
        </w:rPr>
        <w:t>:</w:t>
      </w:r>
      <w:r>
        <w:rPr>
          <w:rtl/>
        </w:rPr>
        <w:t xml:space="preserve"> 115.</w:t>
      </w:r>
    </w:p>
    <w:p w:rsidR="00597E2F" w:rsidRDefault="00597E2F" w:rsidP="00FC2696">
      <w:pPr>
        <w:pStyle w:val="libFootnote0"/>
        <w:rPr>
          <w:rtl/>
        </w:rPr>
      </w:pPr>
      <w:r>
        <w:rPr>
          <w:rtl/>
        </w:rPr>
        <w:t>13 - قرب الإ</w:t>
      </w:r>
      <w:r w:rsidR="00AB3C71">
        <w:rPr>
          <w:rFonts w:hint="cs"/>
          <w:rtl/>
        </w:rPr>
        <w:t>ِ</w:t>
      </w:r>
      <w:r>
        <w:rPr>
          <w:rtl/>
        </w:rPr>
        <w:t>سناد</w:t>
      </w:r>
      <w:r w:rsidR="00A64B62">
        <w:rPr>
          <w:rtl/>
        </w:rPr>
        <w:t>:</w:t>
      </w:r>
      <w:r>
        <w:rPr>
          <w:rtl/>
        </w:rPr>
        <w:t xml:space="preserve"> 115، مسائل علي بن جعفر</w:t>
      </w:r>
      <w:r w:rsidR="00A64B62">
        <w:rPr>
          <w:rtl/>
        </w:rPr>
        <w:t>:</w:t>
      </w:r>
      <w:r>
        <w:rPr>
          <w:rtl/>
        </w:rPr>
        <w:t xml:space="preserve"> 165 </w:t>
      </w:r>
      <w:r w:rsidR="00FC2696">
        <w:rPr>
          <w:rtl/>
        </w:rPr>
        <w:t>/</w:t>
      </w:r>
      <w:r>
        <w:rPr>
          <w:rtl/>
        </w:rPr>
        <w:t xml:space="preserve"> 265.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دابّة، كيف يصنع </w:t>
      </w:r>
      <w:r w:rsidRPr="00821781">
        <w:rPr>
          <w:rStyle w:val="libFootnotenumChar"/>
          <w:rtl/>
        </w:rPr>
        <w:t>(1)</w:t>
      </w:r>
      <w:r>
        <w:rPr>
          <w:rtl/>
        </w:rPr>
        <w:t>؟ قال</w:t>
      </w:r>
      <w:r w:rsidR="00A64B62">
        <w:rPr>
          <w:rtl/>
        </w:rPr>
        <w:t>:</w:t>
      </w:r>
      <w:r>
        <w:rPr>
          <w:rtl/>
        </w:rPr>
        <w:t xml:space="preserve"> يعر</w:t>
      </w:r>
      <w:r w:rsidR="00AB3C71">
        <w:rPr>
          <w:rFonts w:hint="cs"/>
          <w:rtl/>
        </w:rPr>
        <w:t>ّ</w:t>
      </w:r>
      <w:r>
        <w:rPr>
          <w:rtl/>
        </w:rPr>
        <w:t xml:space="preserve">فها سنة، فإن لم يعرف </w:t>
      </w:r>
      <w:r w:rsidRPr="00821781">
        <w:rPr>
          <w:rStyle w:val="libFootnotenumChar"/>
          <w:rtl/>
        </w:rPr>
        <w:t>(2)</w:t>
      </w:r>
      <w:r>
        <w:rPr>
          <w:rtl/>
        </w:rPr>
        <w:t xml:space="preserve"> صاحبها حفظها في عرض ماله، حتّى يجيء طالبها فيعطيها إي</w:t>
      </w:r>
      <w:r w:rsidR="00A3736A">
        <w:rPr>
          <w:rFonts w:hint="cs"/>
          <w:rtl/>
        </w:rPr>
        <w:t>ّ</w:t>
      </w:r>
      <w:r>
        <w:rPr>
          <w:rtl/>
        </w:rPr>
        <w:t>اه، وإن مات أوصى بها، فان أصابها شيء فهو ضامن.</w:t>
      </w:r>
    </w:p>
    <w:p w:rsidR="00597E2F" w:rsidRDefault="00597E2F" w:rsidP="00B351E8">
      <w:pPr>
        <w:pStyle w:val="libNormal"/>
        <w:rPr>
          <w:rtl/>
        </w:rPr>
      </w:pPr>
      <w:r>
        <w:rPr>
          <w:rtl/>
        </w:rPr>
        <w:t>ورواه الصدوق بإسناده عن علي</w:t>
      </w:r>
      <w:r w:rsidR="00A3736A">
        <w:rPr>
          <w:rFonts w:hint="cs"/>
          <w:rtl/>
        </w:rPr>
        <w:t>ِّ</w:t>
      </w:r>
      <w:r>
        <w:rPr>
          <w:rtl/>
        </w:rPr>
        <w:t xml:space="preserve"> بن جعفر مثله </w:t>
      </w:r>
      <w:r w:rsidRPr="00821781">
        <w:rPr>
          <w:rStyle w:val="libFootnotenumChar"/>
          <w:rtl/>
        </w:rPr>
        <w:t>(3)</w:t>
      </w:r>
      <w:r>
        <w:rPr>
          <w:rtl/>
        </w:rPr>
        <w:t xml:space="preserve">. </w:t>
      </w:r>
    </w:p>
    <w:p w:rsidR="00597E2F" w:rsidRDefault="00597E2F" w:rsidP="00AF71CA">
      <w:pPr>
        <w:pStyle w:val="libNormal"/>
        <w:rPr>
          <w:rtl/>
        </w:rPr>
      </w:pPr>
      <w:r w:rsidRPr="00FC2696">
        <w:rPr>
          <w:rStyle w:val="libNormalChar"/>
          <w:rtl/>
        </w:rPr>
        <w:t xml:space="preserve">[ 32319 ] </w:t>
      </w:r>
      <w:r>
        <w:rPr>
          <w:rtl/>
        </w:rPr>
        <w:t>14 - وبالإ</w:t>
      </w:r>
      <w:r w:rsidR="00A3736A">
        <w:rPr>
          <w:rFonts w:hint="cs"/>
          <w:rtl/>
        </w:rPr>
        <w:t>ِ</w:t>
      </w:r>
      <w:r>
        <w:rPr>
          <w:rtl/>
        </w:rPr>
        <w:t>سناد عن علي</w:t>
      </w:r>
      <w:r w:rsidR="00A3736A">
        <w:rPr>
          <w:rFonts w:hint="cs"/>
          <w:rtl/>
        </w:rPr>
        <w:t>ِّ</w:t>
      </w:r>
      <w:r>
        <w:rPr>
          <w:rtl/>
        </w:rPr>
        <w:t xml:space="preserve"> بن جعفر، عن أخيه، قال</w:t>
      </w:r>
      <w:r w:rsidR="00A64B62">
        <w:rPr>
          <w:rtl/>
        </w:rPr>
        <w:t>:</w:t>
      </w:r>
      <w:r>
        <w:rPr>
          <w:rtl/>
        </w:rPr>
        <w:t xml:space="preserve"> وسألته عن الرجل يصيب اللقطة </w:t>
      </w:r>
      <w:r w:rsidRPr="00821781">
        <w:rPr>
          <w:rStyle w:val="libFootnotenumChar"/>
          <w:rtl/>
        </w:rPr>
        <w:t>(</w:t>
      </w:r>
      <w:r w:rsidR="00AF71CA">
        <w:rPr>
          <w:rStyle w:val="libFootnotenumChar"/>
          <w:rFonts w:hint="cs"/>
          <w:rtl/>
        </w:rPr>
        <w:t>4</w:t>
      </w:r>
      <w:r w:rsidRPr="00821781">
        <w:rPr>
          <w:rStyle w:val="libFootnotenumChar"/>
          <w:rtl/>
        </w:rPr>
        <w:t>)</w:t>
      </w:r>
      <w:r>
        <w:rPr>
          <w:rtl/>
        </w:rPr>
        <w:t xml:space="preserve"> فيعر</w:t>
      </w:r>
      <w:r w:rsidR="00A3736A">
        <w:rPr>
          <w:rFonts w:hint="cs"/>
          <w:rtl/>
        </w:rPr>
        <w:t>ِّ</w:t>
      </w:r>
      <w:r>
        <w:rPr>
          <w:rtl/>
        </w:rPr>
        <w:t>فها سنة، ثم</w:t>
      </w:r>
      <w:r w:rsidR="00A3736A">
        <w:rPr>
          <w:rFonts w:hint="cs"/>
          <w:rtl/>
        </w:rPr>
        <w:t>َّ</w:t>
      </w:r>
      <w:r>
        <w:rPr>
          <w:rtl/>
        </w:rPr>
        <w:t xml:space="preserve"> يتصد</w:t>
      </w:r>
      <w:r w:rsidR="00A3736A">
        <w:rPr>
          <w:rFonts w:hint="cs"/>
          <w:rtl/>
        </w:rPr>
        <w:t>َّ</w:t>
      </w:r>
      <w:r>
        <w:rPr>
          <w:rtl/>
        </w:rPr>
        <w:t xml:space="preserve">ق بها، فيأتي </w:t>
      </w:r>
      <w:r w:rsidRPr="00821781">
        <w:rPr>
          <w:rStyle w:val="libFootnotenumChar"/>
          <w:rtl/>
        </w:rPr>
        <w:t>(</w:t>
      </w:r>
      <w:r w:rsidR="00AF71CA">
        <w:rPr>
          <w:rStyle w:val="libFootnotenumChar"/>
          <w:rFonts w:hint="cs"/>
          <w:rtl/>
        </w:rPr>
        <w:t>5</w:t>
      </w:r>
      <w:r w:rsidRPr="00821781">
        <w:rPr>
          <w:rStyle w:val="libFootnotenumChar"/>
          <w:rtl/>
        </w:rPr>
        <w:t>)</w:t>
      </w:r>
      <w:r>
        <w:rPr>
          <w:rtl/>
        </w:rPr>
        <w:t xml:space="preserve"> صاحبها، ما حال الذي تصد</w:t>
      </w:r>
      <w:r w:rsidR="00A3736A">
        <w:rPr>
          <w:rFonts w:hint="cs"/>
          <w:rtl/>
        </w:rPr>
        <w:t>ِّ</w:t>
      </w:r>
      <w:r w:rsidR="00A3736A">
        <w:rPr>
          <w:rtl/>
        </w:rPr>
        <w:t>ق بها؟ ولمن ال</w:t>
      </w:r>
      <w:r w:rsidR="00A3736A">
        <w:rPr>
          <w:rFonts w:hint="cs"/>
          <w:rtl/>
        </w:rPr>
        <w:t>أ</w:t>
      </w:r>
      <w:r>
        <w:rPr>
          <w:rtl/>
        </w:rPr>
        <w:t>جر؟ هل عليه أن يرد على صاحبها، أو قيمتها؟ قال</w:t>
      </w:r>
      <w:r w:rsidR="00A64B62">
        <w:rPr>
          <w:rtl/>
        </w:rPr>
        <w:t>:</w:t>
      </w:r>
      <w:r>
        <w:rPr>
          <w:rtl/>
        </w:rPr>
        <w:t xml:space="preserve"> هو ضامن لها، والاجر له،</w:t>
      </w:r>
      <w:r w:rsidR="00481338">
        <w:rPr>
          <w:rtl/>
        </w:rPr>
        <w:t xml:space="preserve"> إلّا </w:t>
      </w:r>
      <w:r>
        <w:rPr>
          <w:rtl/>
        </w:rPr>
        <w:t>أن يرضى صاحبها فيدعها، والاجر له.</w:t>
      </w:r>
    </w:p>
    <w:p w:rsidR="00597E2F" w:rsidRDefault="00597E2F" w:rsidP="00AF71CA">
      <w:pPr>
        <w:pStyle w:val="libNormal"/>
        <w:rPr>
          <w:rtl/>
        </w:rPr>
      </w:pPr>
      <w:r>
        <w:rPr>
          <w:rtl/>
        </w:rPr>
        <w:t>ورواه علي</w:t>
      </w:r>
      <w:r w:rsidR="00A3736A">
        <w:rPr>
          <w:rFonts w:hint="cs"/>
          <w:rtl/>
        </w:rPr>
        <w:t>ُّ</w:t>
      </w:r>
      <w:r>
        <w:rPr>
          <w:rtl/>
        </w:rPr>
        <w:t xml:space="preserve"> بن جعفر في كتابه، وكذا كل</w:t>
      </w:r>
      <w:r w:rsidR="00A3736A">
        <w:rPr>
          <w:rFonts w:hint="cs"/>
          <w:rtl/>
        </w:rPr>
        <w:t>ّ</w:t>
      </w:r>
      <w:r>
        <w:rPr>
          <w:rtl/>
        </w:rPr>
        <w:t xml:space="preserve"> ما قبله </w:t>
      </w:r>
      <w:r w:rsidRPr="00821781">
        <w:rPr>
          <w:rStyle w:val="libFootnotenumChar"/>
          <w:rtl/>
        </w:rPr>
        <w:t>(</w:t>
      </w:r>
      <w:r w:rsidR="00AF71CA">
        <w:rPr>
          <w:rStyle w:val="libFootnotenumChar"/>
          <w:rFonts w:hint="cs"/>
          <w:rtl/>
        </w:rPr>
        <w:t>6</w:t>
      </w:r>
      <w:r w:rsidRPr="00821781">
        <w:rPr>
          <w:rStyle w:val="libFootnotenumChar"/>
          <w:rtl/>
        </w:rPr>
        <w:t>)</w:t>
      </w:r>
      <w:r>
        <w:rPr>
          <w:rtl/>
        </w:rPr>
        <w:t xml:space="preserve">. </w:t>
      </w:r>
    </w:p>
    <w:p w:rsidR="00597E2F" w:rsidRDefault="00597E2F" w:rsidP="00AF71CA">
      <w:pPr>
        <w:pStyle w:val="libNormal"/>
        <w:rPr>
          <w:rtl/>
        </w:rPr>
      </w:pPr>
      <w:r w:rsidRPr="00FC2696">
        <w:rPr>
          <w:rStyle w:val="libNormalChar"/>
          <w:rtl/>
        </w:rPr>
        <w:t xml:space="preserve">[ 32320 ] </w:t>
      </w:r>
      <w:r>
        <w:rPr>
          <w:rtl/>
        </w:rPr>
        <w:t>15 - وبالإسناد وقال علي</w:t>
      </w:r>
      <w:r w:rsidR="00A3736A">
        <w:rPr>
          <w:rFonts w:hint="cs"/>
          <w:rtl/>
        </w:rPr>
        <w:t>ٌّ</w:t>
      </w:r>
      <w:r w:rsidR="00A64B62">
        <w:rPr>
          <w:rtl/>
        </w:rPr>
        <w:t>:</w:t>
      </w:r>
      <w:r>
        <w:rPr>
          <w:rtl/>
        </w:rPr>
        <w:t xml:space="preserve"> أخبرتني جارية لابي الحسن موسى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كانت توضّيه، وكانت خادما</w:t>
      </w:r>
      <w:r w:rsidR="003D29DC">
        <w:rPr>
          <w:rFonts w:hint="cs"/>
          <w:rtl/>
        </w:rPr>
        <w:t>ً</w:t>
      </w:r>
      <w:r>
        <w:rPr>
          <w:rtl/>
        </w:rPr>
        <w:t xml:space="preserve"> صادقا</w:t>
      </w:r>
      <w:r w:rsidR="003D29DC">
        <w:rPr>
          <w:rFonts w:hint="cs"/>
          <w:rtl/>
        </w:rPr>
        <w:t>ً</w:t>
      </w:r>
      <w:r>
        <w:rPr>
          <w:rtl/>
        </w:rPr>
        <w:t xml:space="preserve"> </w:t>
      </w:r>
      <w:r w:rsidRPr="00821781">
        <w:rPr>
          <w:rStyle w:val="libFootnotenumChar"/>
          <w:rtl/>
        </w:rPr>
        <w:t>(</w:t>
      </w:r>
      <w:r w:rsidR="00AF71CA">
        <w:rPr>
          <w:rStyle w:val="libFootnotenumChar"/>
          <w:rFonts w:hint="cs"/>
          <w:rtl/>
        </w:rPr>
        <w:t>7</w:t>
      </w:r>
      <w:r w:rsidRPr="00821781">
        <w:rPr>
          <w:rStyle w:val="libFootnotenumChar"/>
          <w:rtl/>
        </w:rPr>
        <w:t>)</w:t>
      </w:r>
      <w:r>
        <w:rPr>
          <w:rtl/>
        </w:rPr>
        <w:t>، قالت</w:t>
      </w:r>
      <w:r w:rsidR="00A64B62">
        <w:rPr>
          <w:rtl/>
        </w:rPr>
        <w:t>:</w:t>
      </w:r>
      <w:r>
        <w:rPr>
          <w:rtl/>
        </w:rPr>
        <w:t xml:space="preserve"> وض</w:t>
      </w:r>
      <w:r w:rsidR="00A657A7">
        <w:rPr>
          <w:rFonts w:hint="cs"/>
          <w:rtl/>
        </w:rPr>
        <w:t>ّ</w:t>
      </w:r>
      <w:r>
        <w:rPr>
          <w:rtl/>
        </w:rPr>
        <w:t>يته بق</w:t>
      </w:r>
      <w:r w:rsidR="00A657A7">
        <w:rPr>
          <w:rFonts w:hint="cs"/>
          <w:rtl/>
        </w:rPr>
        <w:t>ُ</w:t>
      </w:r>
      <w:r>
        <w:rPr>
          <w:rtl/>
        </w:rPr>
        <w:t>د</w:t>
      </w:r>
      <w:r w:rsidR="00A657A7">
        <w:rPr>
          <w:rFonts w:hint="cs"/>
          <w:rtl/>
        </w:rPr>
        <w:t>َ</w:t>
      </w:r>
      <w:r>
        <w:rPr>
          <w:rtl/>
        </w:rPr>
        <w:t xml:space="preserve">يد </w:t>
      </w:r>
      <w:r w:rsidRPr="00821781">
        <w:rPr>
          <w:rStyle w:val="libFootnotenumChar"/>
          <w:rtl/>
        </w:rPr>
        <w:t>(</w:t>
      </w:r>
      <w:r w:rsidR="00AF71CA">
        <w:rPr>
          <w:rStyle w:val="libFootnotenumChar"/>
          <w:rFonts w:hint="cs"/>
          <w:rtl/>
        </w:rPr>
        <w:t>8</w:t>
      </w:r>
      <w:r w:rsidRPr="00821781">
        <w:rPr>
          <w:rStyle w:val="libFootnotenumChar"/>
          <w:rtl/>
        </w:rPr>
        <w:t>)</w:t>
      </w:r>
      <w:r>
        <w:rPr>
          <w:rtl/>
        </w:rPr>
        <w:t>، وهو على منبر، وأنا أصبّ عليه الماء، فجرى الماء على الميزاب، فاذا قرطان من ذهب فيهما درّ، ما رأيت أحسن منه، فرفع رأسه إليّ</w:t>
      </w:r>
      <w:r w:rsidR="00A657A7">
        <w:rPr>
          <w:rFonts w:hint="cs"/>
          <w:rtl/>
        </w:rPr>
        <w:t>َ</w:t>
      </w:r>
      <w:r>
        <w:rPr>
          <w:rtl/>
        </w:rPr>
        <w:t>، فقال</w:t>
      </w:r>
      <w:r w:rsidR="00A64B62">
        <w:rPr>
          <w:rtl/>
        </w:rPr>
        <w:t>:</w:t>
      </w:r>
      <w:r>
        <w:rPr>
          <w:rtl/>
        </w:rPr>
        <w:t xml:space="preserve"> هل رأيت؟ فقلت</w:t>
      </w:r>
      <w:r w:rsidR="00A64B62">
        <w:rPr>
          <w:rtl/>
        </w:rPr>
        <w:t>:</w:t>
      </w:r>
      <w:r>
        <w:rPr>
          <w:rtl/>
        </w:rPr>
        <w:t xml:space="preserve"> نعم قال</w:t>
      </w:r>
      <w:r w:rsidR="00A64B62">
        <w:rPr>
          <w:rtl/>
        </w:rPr>
        <w:t>:</w:t>
      </w:r>
      <w:r>
        <w:rPr>
          <w:rtl/>
        </w:rPr>
        <w:t xml:space="preserve"> خم</w:t>
      </w:r>
      <w:r w:rsidR="00A657A7">
        <w:rPr>
          <w:rFonts w:hint="cs"/>
          <w:rtl/>
        </w:rPr>
        <w:t>ّ</w:t>
      </w:r>
      <w:r>
        <w:rPr>
          <w:rtl/>
        </w:rPr>
        <w:t>ريه بالتراب، ولا تخبري به أحدا</w:t>
      </w:r>
      <w:r w:rsidR="00A657A7">
        <w:rPr>
          <w:rFonts w:hint="cs"/>
          <w:rtl/>
        </w:rPr>
        <w:t>ً</w:t>
      </w:r>
      <w:r>
        <w:rPr>
          <w:rtl/>
        </w:rPr>
        <w:t>، قالت</w:t>
      </w:r>
      <w:r w:rsidR="00A64B62">
        <w:rPr>
          <w:rtl/>
        </w:rPr>
        <w:t>:</w:t>
      </w:r>
      <w:r>
        <w:rPr>
          <w:rtl/>
        </w:rPr>
        <w:t xml:space="preserve"> ففعلت وما أخبرت به أحدا</w:t>
      </w:r>
      <w:r w:rsidR="00A657A7">
        <w:rPr>
          <w:rFonts w:hint="cs"/>
          <w:rtl/>
        </w:rPr>
        <w:t>ً</w:t>
      </w:r>
      <w:r>
        <w:rPr>
          <w:rtl/>
        </w:rPr>
        <w:t xml:space="preserve"> حتى مات </w:t>
      </w:r>
      <w:r w:rsidRPr="00821781">
        <w:rPr>
          <w:rStyle w:val="libFootnotenumChar"/>
          <w:rtl/>
        </w:rPr>
        <w:t>(</w:t>
      </w:r>
      <w:r w:rsidR="00AF71CA">
        <w:rPr>
          <w:rStyle w:val="libFootnotenumChar"/>
          <w:rFonts w:hint="cs"/>
          <w:rtl/>
        </w:rPr>
        <w:t>9</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242B24" w:rsidRDefault="00597E2F" w:rsidP="00FC2696">
      <w:pPr>
        <w:pStyle w:val="libFootnote0"/>
        <w:rPr>
          <w:rtl/>
        </w:rPr>
      </w:pPr>
      <w:r w:rsidRPr="00242B24">
        <w:rPr>
          <w:rtl/>
        </w:rPr>
        <w:t>(1) في المصدر زيادة</w:t>
      </w:r>
      <w:r w:rsidR="00A64B62">
        <w:rPr>
          <w:rtl/>
        </w:rPr>
        <w:t>:</w:t>
      </w:r>
      <w:r w:rsidRPr="00242B24">
        <w:rPr>
          <w:rtl/>
        </w:rPr>
        <w:t xml:space="preserve"> بها</w:t>
      </w:r>
      <w:r>
        <w:rPr>
          <w:rtl/>
        </w:rPr>
        <w:t>.</w:t>
      </w:r>
      <w:r w:rsidRPr="00242B24">
        <w:rPr>
          <w:rtl/>
        </w:rPr>
        <w:t xml:space="preserve"> </w:t>
      </w:r>
    </w:p>
    <w:p w:rsidR="00597E2F" w:rsidRPr="00242B24" w:rsidRDefault="00597E2F" w:rsidP="00FC2696">
      <w:pPr>
        <w:pStyle w:val="libFootnote0"/>
        <w:rPr>
          <w:rtl/>
        </w:rPr>
      </w:pPr>
      <w:r w:rsidRPr="00242B24">
        <w:rPr>
          <w:rtl/>
        </w:rPr>
        <w:t>(2) في المصدر</w:t>
      </w:r>
      <w:r w:rsidR="00A64B62">
        <w:rPr>
          <w:rtl/>
        </w:rPr>
        <w:t>:</w:t>
      </w:r>
      <w:r w:rsidRPr="00242B24">
        <w:rPr>
          <w:rtl/>
        </w:rPr>
        <w:t xml:space="preserve"> يعرفها</w:t>
      </w:r>
      <w:r>
        <w:rPr>
          <w:rtl/>
        </w:rPr>
        <w:t>.</w:t>
      </w:r>
      <w:r w:rsidRPr="00242B24">
        <w:rPr>
          <w:rtl/>
        </w:rPr>
        <w:t xml:space="preserve"> </w:t>
      </w:r>
    </w:p>
    <w:p w:rsidR="00597E2F" w:rsidRPr="00242B24" w:rsidRDefault="00597E2F" w:rsidP="00FC2696">
      <w:pPr>
        <w:pStyle w:val="libFootnote0"/>
        <w:rPr>
          <w:rtl/>
        </w:rPr>
      </w:pPr>
      <w:r w:rsidRPr="00242B24">
        <w:rPr>
          <w:rtl/>
        </w:rPr>
        <w:t>(3) الفقيه 3</w:t>
      </w:r>
      <w:r w:rsidR="00A64B62">
        <w:rPr>
          <w:rtl/>
        </w:rPr>
        <w:t>:</w:t>
      </w:r>
      <w:r w:rsidRPr="00242B24">
        <w:rPr>
          <w:rtl/>
        </w:rPr>
        <w:t xml:space="preserve"> 186 </w:t>
      </w:r>
      <w:r w:rsidR="00FC2696">
        <w:rPr>
          <w:rtl/>
        </w:rPr>
        <w:t>/</w:t>
      </w:r>
      <w:r w:rsidRPr="00242B24">
        <w:rPr>
          <w:rtl/>
        </w:rPr>
        <w:t xml:space="preserve"> 840</w:t>
      </w:r>
      <w:r>
        <w:rPr>
          <w:rtl/>
        </w:rPr>
        <w:t>.</w:t>
      </w:r>
    </w:p>
    <w:p w:rsidR="00597E2F" w:rsidRDefault="00597E2F" w:rsidP="00FC2696">
      <w:pPr>
        <w:pStyle w:val="libFootnote0"/>
        <w:rPr>
          <w:rtl/>
        </w:rPr>
      </w:pPr>
      <w:r>
        <w:rPr>
          <w:rtl/>
        </w:rPr>
        <w:t>14 - قرب الإسناد</w:t>
      </w:r>
      <w:r w:rsidR="00A64B62">
        <w:rPr>
          <w:rtl/>
        </w:rPr>
        <w:t>:</w:t>
      </w:r>
      <w:r>
        <w:rPr>
          <w:rtl/>
        </w:rPr>
        <w:t xml:space="preserve"> 115. </w:t>
      </w:r>
    </w:p>
    <w:p w:rsidR="00597E2F" w:rsidRPr="00242B24" w:rsidRDefault="00597E2F" w:rsidP="00AF71CA">
      <w:pPr>
        <w:pStyle w:val="libFootnote0"/>
        <w:rPr>
          <w:rtl/>
        </w:rPr>
      </w:pPr>
      <w:r w:rsidRPr="00242B24">
        <w:rPr>
          <w:rtl/>
        </w:rPr>
        <w:t>(</w:t>
      </w:r>
      <w:r w:rsidR="00AF71CA">
        <w:rPr>
          <w:rFonts w:hint="cs"/>
          <w:rtl/>
        </w:rPr>
        <w:t>4</w:t>
      </w:r>
      <w:r w:rsidRPr="00242B24">
        <w:rPr>
          <w:rtl/>
        </w:rPr>
        <w:t>) في المصدر</w:t>
      </w:r>
      <w:r w:rsidR="00A64B62">
        <w:rPr>
          <w:rtl/>
        </w:rPr>
        <w:t>:</w:t>
      </w:r>
      <w:r w:rsidRPr="00242B24">
        <w:rPr>
          <w:rtl/>
        </w:rPr>
        <w:t xml:space="preserve"> الفض</w:t>
      </w:r>
      <w:r w:rsidR="00A657A7">
        <w:rPr>
          <w:rFonts w:hint="cs"/>
          <w:rtl/>
        </w:rPr>
        <w:t>ّ</w:t>
      </w:r>
      <w:r w:rsidRPr="00242B24">
        <w:rPr>
          <w:rtl/>
        </w:rPr>
        <w:t>ة</w:t>
      </w:r>
      <w:r>
        <w:rPr>
          <w:rtl/>
        </w:rPr>
        <w:t>.</w:t>
      </w:r>
      <w:r w:rsidRPr="00242B24">
        <w:rPr>
          <w:rtl/>
        </w:rPr>
        <w:t xml:space="preserve"> </w:t>
      </w:r>
    </w:p>
    <w:p w:rsidR="00597E2F" w:rsidRPr="00242B24" w:rsidRDefault="00597E2F" w:rsidP="00AF71CA">
      <w:pPr>
        <w:pStyle w:val="libFootnote0"/>
        <w:rPr>
          <w:rtl/>
        </w:rPr>
      </w:pPr>
      <w:r w:rsidRPr="00242B24">
        <w:rPr>
          <w:rtl/>
        </w:rPr>
        <w:t>(</w:t>
      </w:r>
      <w:r w:rsidR="00AF71CA">
        <w:rPr>
          <w:rFonts w:hint="cs"/>
          <w:rtl/>
        </w:rPr>
        <w:t>5</w:t>
      </w:r>
      <w:r w:rsidRPr="00242B24">
        <w:rPr>
          <w:rtl/>
        </w:rPr>
        <w:t>) في المصدر</w:t>
      </w:r>
      <w:r w:rsidR="00A64B62">
        <w:rPr>
          <w:rtl/>
        </w:rPr>
        <w:t>:</w:t>
      </w:r>
      <w:r w:rsidRPr="00242B24">
        <w:rPr>
          <w:rtl/>
        </w:rPr>
        <w:t xml:space="preserve"> ثم</w:t>
      </w:r>
      <w:r w:rsidR="00A657A7">
        <w:rPr>
          <w:rFonts w:hint="cs"/>
          <w:rtl/>
        </w:rPr>
        <w:t>ّ</w:t>
      </w:r>
      <w:r w:rsidRPr="00242B24">
        <w:rPr>
          <w:rtl/>
        </w:rPr>
        <w:t xml:space="preserve"> يأتي</w:t>
      </w:r>
      <w:r>
        <w:rPr>
          <w:rtl/>
        </w:rPr>
        <w:t>.</w:t>
      </w:r>
      <w:r w:rsidRPr="00242B24">
        <w:rPr>
          <w:rtl/>
        </w:rPr>
        <w:t xml:space="preserve"> </w:t>
      </w:r>
    </w:p>
    <w:p w:rsidR="00597E2F" w:rsidRPr="00242B24" w:rsidRDefault="00597E2F" w:rsidP="00AF71CA">
      <w:pPr>
        <w:pStyle w:val="libFootnote0"/>
        <w:rPr>
          <w:rtl/>
        </w:rPr>
      </w:pPr>
      <w:r w:rsidRPr="00242B24">
        <w:rPr>
          <w:rtl/>
        </w:rPr>
        <w:t>(</w:t>
      </w:r>
      <w:r w:rsidR="00AF71CA">
        <w:rPr>
          <w:rFonts w:hint="cs"/>
          <w:rtl/>
        </w:rPr>
        <w:t>6</w:t>
      </w:r>
      <w:r w:rsidRPr="00242B24">
        <w:rPr>
          <w:rtl/>
        </w:rPr>
        <w:t>) مسائل علي بن جعفر</w:t>
      </w:r>
      <w:r w:rsidR="00A64B62">
        <w:rPr>
          <w:rtl/>
        </w:rPr>
        <w:t>:</w:t>
      </w:r>
      <w:r w:rsidRPr="00242B24">
        <w:rPr>
          <w:rtl/>
        </w:rPr>
        <w:t xml:space="preserve"> 165 </w:t>
      </w:r>
      <w:r w:rsidR="00FC2696">
        <w:rPr>
          <w:rtl/>
        </w:rPr>
        <w:t>/</w:t>
      </w:r>
      <w:r w:rsidRPr="00242B24">
        <w:rPr>
          <w:rtl/>
        </w:rPr>
        <w:t xml:space="preserve"> 266</w:t>
      </w:r>
      <w:r>
        <w:rPr>
          <w:rtl/>
        </w:rPr>
        <w:t>.</w:t>
      </w:r>
    </w:p>
    <w:p w:rsidR="00597E2F" w:rsidRDefault="00597E2F" w:rsidP="00FC2696">
      <w:pPr>
        <w:pStyle w:val="libFootnote0"/>
        <w:rPr>
          <w:rtl/>
        </w:rPr>
      </w:pPr>
      <w:r>
        <w:rPr>
          <w:rtl/>
        </w:rPr>
        <w:t>15 - قرب الإسناد</w:t>
      </w:r>
      <w:r w:rsidR="00A64B62">
        <w:rPr>
          <w:rtl/>
        </w:rPr>
        <w:t>:</w:t>
      </w:r>
      <w:r>
        <w:rPr>
          <w:rtl/>
        </w:rPr>
        <w:t xml:space="preserve"> 115. </w:t>
      </w:r>
    </w:p>
    <w:p w:rsidR="00597E2F" w:rsidRPr="00242B24" w:rsidRDefault="00597E2F" w:rsidP="00AF71CA">
      <w:pPr>
        <w:pStyle w:val="libFootnote0"/>
        <w:rPr>
          <w:rtl/>
        </w:rPr>
      </w:pPr>
      <w:r w:rsidRPr="00242B24">
        <w:rPr>
          <w:rtl/>
        </w:rPr>
        <w:t>(</w:t>
      </w:r>
      <w:r w:rsidR="00AF71CA">
        <w:rPr>
          <w:rFonts w:hint="cs"/>
          <w:rtl/>
        </w:rPr>
        <w:t>7</w:t>
      </w:r>
      <w:r w:rsidRPr="00242B24">
        <w:rPr>
          <w:rtl/>
        </w:rPr>
        <w:t>) في المصدر</w:t>
      </w:r>
      <w:r w:rsidR="00A64B62">
        <w:rPr>
          <w:rtl/>
        </w:rPr>
        <w:t>:</w:t>
      </w:r>
      <w:r w:rsidRPr="00242B24">
        <w:rPr>
          <w:rtl/>
        </w:rPr>
        <w:t xml:space="preserve"> خادمة صادقة</w:t>
      </w:r>
      <w:r>
        <w:rPr>
          <w:rtl/>
        </w:rPr>
        <w:t>.</w:t>
      </w:r>
      <w:r w:rsidRPr="00242B24">
        <w:rPr>
          <w:rtl/>
        </w:rPr>
        <w:t xml:space="preserve"> </w:t>
      </w:r>
    </w:p>
    <w:p w:rsidR="00597E2F" w:rsidRPr="00242B24" w:rsidRDefault="00597E2F" w:rsidP="00AF71CA">
      <w:pPr>
        <w:pStyle w:val="libFootnote0"/>
        <w:rPr>
          <w:rtl/>
        </w:rPr>
      </w:pPr>
      <w:r w:rsidRPr="00242B24">
        <w:rPr>
          <w:rtl/>
        </w:rPr>
        <w:t>(</w:t>
      </w:r>
      <w:r w:rsidR="00AF71CA">
        <w:rPr>
          <w:rFonts w:hint="cs"/>
          <w:rtl/>
        </w:rPr>
        <w:t>8</w:t>
      </w:r>
      <w:r w:rsidRPr="00242B24">
        <w:rPr>
          <w:rtl/>
        </w:rPr>
        <w:t>) في هامش المخطوط</w:t>
      </w:r>
      <w:r w:rsidR="00A64B62">
        <w:rPr>
          <w:rtl/>
        </w:rPr>
        <w:t>:</w:t>
      </w:r>
      <w:r w:rsidRPr="00242B24">
        <w:rPr>
          <w:rtl/>
        </w:rPr>
        <w:t xml:space="preserve"> قديد</w:t>
      </w:r>
      <w:r w:rsidR="00A64B62">
        <w:rPr>
          <w:rtl/>
        </w:rPr>
        <w:t>:</w:t>
      </w:r>
      <w:r w:rsidRPr="00242B24">
        <w:rPr>
          <w:rtl/>
        </w:rPr>
        <w:t xml:space="preserve"> </w:t>
      </w:r>
      <w:r w:rsidRPr="00AF71CA">
        <w:rPr>
          <w:rtl/>
        </w:rPr>
        <w:t>ماء بالحجاز ( الصحاح ) ق</w:t>
      </w:r>
      <w:r w:rsidR="00A657A7">
        <w:rPr>
          <w:rFonts w:hint="cs"/>
          <w:rtl/>
        </w:rPr>
        <w:t>ُ</w:t>
      </w:r>
      <w:r w:rsidRPr="00AF71CA">
        <w:rPr>
          <w:rtl/>
        </w:rPr>
        <w:t>د</w:t>
      </w:r>
      <w:r w:rsidR="00A657A7">
        <w:rPr>
          <w:rFonts w:hint="cs"/>
          <w:rtl/>
        </w:rPr>
        <w:t>َ</w:t>
      </w:r>
      <w:r w:rsidRPr="00AF71CA">
        <w:rPr>
          <w:rtl/>
        </w:rPr>
        <w:t>يد</w:t>
      </w:r>
      <w:r w:rsidR="00A64B62">
        <w:rPr>
          <w:rtl/>
        </w:rPr>
        <w:t>:</w:t>
      </w:r>
      <w:r w:rsidRPr="00242B24">
        <w:rPr>
          <w:rtl/>
        </w:rPr>
        <w:t xml:space="preserve"> موضع قرب مك</w:t>
      </w:r>
      <w:r w:rsidR="00A657A7">
        <w:rPr>
          <w:rFonts w:hint="cs"/>
          <w:rtl/>
        </w:rPr>
        <w:t>ّ</w:t>
      </w:r>
      <w:r w:rsidRPr="00242B24">
        <w:rPr>
          <w:rtl/>
        </w:rPr>
        <w:t>ة</w:t>
      </w:r>
      <w:r>
        <w:rPr>
          <w:rtl/>
        </w:rPr>
        <w:t>.</w:t>
      </w:r>
      <w:r w:rsidRPr="00242B24">
        <w:rPr>
          <w:rtl/>
        </w:rPr>
        <w:t xml:space="preserve"> « معجم البلدان 4</w:t>
      </w:r>
      <w:r w:rsidR="00A64B62">
        <w:rPr>
          <w:rtl/>
        </w:rPr>
        <w:t>:</w:t>
      </w:r>
      <w:r>
        <w:rPr>
          <w:rtl/>
        </w:rPr>
        <w:t xml:space="preserve"> </w:t>
      </w:r>
      <w:r w:rsidRPr="00242B24">
        <w:rPr>
          <w:rtl/>
        </w:rPr>
        <w:t>313 »</w:t>
      </w:r>
      <w:r>
        <w:rPr>
          <w:rtl/>
        </w:rPr>
        <w:t>.</w:t>
      </w:r>
      <w:r w:rsidRPr="00242B24">
        <w:rPr>
          <w:rtl/>
        </w:rPr>
        <w:t xml:space="preserve"> </w:t>
      </w:r>
    </w:p>
    <w:p w:rsidR="00597E2F" w:rsidRPr="00821781" w:rsidRDefault="00597E2F" w:rsidP="00AF71CA">
      <w:pPr>
        <w:pStyle w:val="libFootnote0"/>
        <w:rPr>
          <w:rStyle w:val="libFootnoteChar"/>
          <w:rtl/>
        </w:rPr>
      </w:pPr>
      <w:r w:rsidRPr="00242B24">
        <w:rPr>
          <w:rtl/>
        </w:rPr>
        <w:t>(</w:t>
      </w:r>
      <w:r w:rsidR="00AF71CA">
        <w:rPr>
          <w:rFonts w:hint="cs"/>
          <w:rtl/>
        </w:rPr>
        <w:t>9</w:t>
      </w:r>
      <w:r w:rsidRPr="00242B24">
        <w:rPr>
          <w:rtl/>
        </w:rPr>
        <w:t xml:space="preserve">) في المصدر </w:t>
      </w:r>
      <w:r w:rsidRPr="00AF71CA">
        <w:rPr>
          <w:rtl/>
        </w:rPr>
        <w:t>زيادة</w:t>
      </w:r>
      <w:r w:rsidR="00A64B62" w:rsidRPr="00AF71CA">
        <w:rPr>
          <w:rtl/>
        </w:rPr>
        <w:t>:</w:t>
      </w:r>
      <w:r w:rsidRPr="00AF71CA">
        <w:rPr>
          <w:rtl/>
        </w:rPr>
        <w:t xml:space="preserve"> </w:t>
      </w:r>
      <w:r w:rsidR="00FC2696" w:rsidRPr="00AF71CA">
        <w:rPr>
          <w:rFonts w:hint="cs"/>
          <w:rtl/>
        </w:rPr>
        <w:t xml:space="preserve">( </w:t>
      </w:r>
      <w:r w:rsidR="00FC2696" w:rsidRPr="00AF71CA">
        <w:rPr>
          <w:rStyle w:val="libFootnoteAlaemChar"/>
          <w:rFonts w:hint="cs"/>
          <w:rtl/>
        </w:rPr>
        <w:t xml:space="preserve">عليه‌السلام </w:t>
      </w:r>
      <w:r w:rsidR="00FC2696" w:rsidRPr="00AF71CA">
        <w:rPr>
          <w:rFonts w:hint="cs"/>
          <w:rtl/>
        </w:rPr>
        <w:t xml:space="preserve">) </w:t>
      </w:r>
      <w:r w:rsidRPr="00AF71CA">
        <w:rPr>
          <w:rtl/>
        </w:rPr>
        <w:t>.</w:t>
      </w:r>
      <w:r w:rsidRPr="00821781">
        <w:rPr>
          <w:rStyle w:val="libFootnoteChar"/>
          <w:rtl/>
        </w:rPr>
        <w:t xml:space="preserve"> </w:t>
      </w:r>
    </w:p>
    <w:p w:rsidR="00597E2F" w:rsidRDefault="00597E2F" w:rsidP="00FC2696">
      <w:pPr>
        <w:pStyle w:val="libNormal"/>
        <w:rPr>
          <w:rtl/>
        </w:rPr>
      </w:pPr>
      <w:r>
        <w:rPr>
          <w:rtl/>
        </w:rPr>
        <w:br w:type="page"/>
      </w:r>
    </w:p>
    <w:p w:rsidR="00597E2F" w:rsidRDefault="00597E2F" w:rsidP="00AF71CA">
      <w:pPr>
        <w:pStyle w:val="libNormal"/>
        <w:rPr>
          <w:rtl/>
        </w:rPr>
      </w:pPr>
      <w:r>
        <w:rPr>
          <w:rtl/>
        </w:rPr>
        <w:lastRenderedPageBreak/>
        <w:t>أقول</w:t>
      </w:r>
      <w:r w:rsidR="00A64B62">
        <w:rPr>
          <w:rtl/>
        </w:rPr>
        <w:t>:</w:t>
      </w:r>
      <w:r>
        <w:rPr>
          <w:rtl/>
        </w:rPr>
        <w:t xml:space="preserve"> ويأتي ما </w:t>
      </w:r>
      <w:r w:rsidR="00E554CA">
        <w:rPr>
          <w:rtl/>
        </w:rPr>
        <w:t xml:space="preserve">يدلّ </w:t>
      </w:r>
      <w:r>
        <w:rPr>
          <w:rtl/>
        </w:rPr>
        <w:t xml:space="preserve">على ذلك </w:t>
      </w:r>
      <w:r w:rsidRPr="00821781">
        <w:rPr>
          <w:rStyle w:val="libFootnotenumChar"/>
          <w:rtl/>
        </w:rPr>
        <w:t>(</w:t>
      </w:r>
      <w:r w:rsidR="00AF71CA">
        <w:rPr>
          <w:rStyle w:val="libFootnotenumChar"/>
          <w:rFonts w:hint="cs"/>
          <w:rtl/>
        </w:rPr>
        <w:t>1</w:t>
      </w:r>
      <w:r w:rsidRPr="00821781">
        <w:rPr>
          <w:rStyle w:val="libFootnotenumChar"/>
          <w:rtl/>
        </w:rPr>
        <w:t>)</w:t>
      </w:r>
      <w:r>
        <w:rPr>
          <w:rtl/>
        </w:rPr>
        <w:t>.</w:t>
      </w:r>
    </w:p>
    <w:p w:rsidR="00597E2F" w:rsidRDefault="00597E2F" w:rsidP="00597E2F">
      <w:pPr>
        <w:pStyle w:val="Heading2Center"/>
        <w:rPr>
          <w:rtl/>
        </w:rPr>
      </w:pPr>
      <w:bookmarkStart w:id="954" w:name="_Toc307331610"/>
      <w:bookmarkStart w:id="955" w:name="_Toc380348165"/>
      <w:bookmarkStart w:id="956" w:name="_Toc185031897"/>
      <w:r>
        <w:rPr>
          <w:rtl/>
        </w:rPr>
        <w:t>3 - باب أن من وجد في منزله شيئا</w:t>
      </w:r>
      <w:r w:rsidR="00D517C5">
        <w:rPr>
          <w:rFonts w:hint="cs"/>
          <w:rtl/>
        </w:rPr>
        <w:t>ً</w:t>
      </w:r>
      <w:r>
        <w:rPr>
          <w:rtl/>
        </w:rPr>
        <w:t xml:space="preserve"> فهو لقطة، اذا كان</w:t>
      </w:r>
      <w:bookmarkEnd w:id="954"/>
      <w:r w:rsidR="00907434">
        <w:rPr>
          <w:rtl/>
        </w:rPr>
        <w:t xml:space="preserve"> </w:t>
      </w:r>
      <w:bookmarkStart w:id="957" w:name="_Toc307331611"/>
      <w:r w:rsidR="00907434">
        <w:rPr>
          <w:rtl/>
        </w:rPr>
        <w:t>ي</w:t>
      </w:r>
      <w:r>
        <w:rPr>
          <w:rtl/>
        </w:rPr>
        <w:t>دخله غيره، وإل</w:t>
      </w:r>
      <w:r w:rsidR="00D517C5">
        <w:rPr>
          <w:rFonts w:hint="cs"/>
          <w:rtl/>
        </w:rPr>
        <w:t>ّ</w:t>
      </w:r>
      <w:r>
        <w:rPr>
          <w:rtl/>
        </w:rPr>
        <w:t>ا فهو له، وكذا الصندوق.</w:t>
      </w:r>
      <w:bookmarkEnd w:id="955"/>
      <w:bookmarkEnd w:id="956"/>
      <w:bookmarkEnd w:id="957"/>
      <w:r>
        <w:rPr>
          <w:rtl/>
        </w:rPr>
        <w:t xml:space="preserve"> </w:t>
      </w:r>
    </w:p>
    <w:p w:rsidR="00597E2F" w:rsidRDefault="00597E2F" w:rsidP="00AF71CA">
      <w:pPr>
        <w:pStyle w:val="libNormal"/>
        <w:rPr>
          <w:rtl/>
        </w:rPr>
      </w:pPr>
      <w:r w:rsidRPr="00FC2696">
        <w:rPr>
          <w:rStyle w:val="libNormalChar"/>
          <w:rtl/>
        </w:rPr>
        <w:t xml:space="preserve">[ 32321 ] </w:t>
      </w:r>
      <w:r>
        <w:rPr>
          <w:rtl/>
        </w:rPr>
        <w:t xml:space="preserve">1 - محمد بن يعقوب، عن </w:t>
      </w:r>
      <w:r w:rsidR="00E554CA">
        <w:rPr>
          <w:rtl/>
        </w:rPr>
        <w:t xml:space="preserve">عدَّة </w:t>
      </w:r>
      <w:r>
        <w:rPr>
          <w:rtl/>
        </w:rPr>
        <w:t xml:space="preserve">من أصحابنا، عن سهل بن زياد، وأحمد بن محمد </w:t>
      </w:r>
      <w:r w:rsidR="00894C4D">
        <w:rPr>
          <w:rtl/>
        </w:rPr>
        <w:t>جميعاً</w:t>
      </w:r>
      <w:r>
        <w:rPr>
          <w:rtl/>
        </w:rPr>
        <w:t>، عن ابن محبوب، عن جميل بن صالح،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رجل وجد في منزله </w:t>
      </w:r>
      <w:r w:rsidRPr="00821781">
        <w:rPr>
          <w:rStyle w:val="libFootnotenumChar"/>
          <w:rtl/>
        </w:rPr>
        <w:t>(</w:t>
      </w:r>
      <w:r w:rsidR="00AF71CA">
        <w:rPr>
          <w:rStyle w:val="libFootnotenumChar"/>
          <w:rFonts w:hint="cs"/>
          <w:rtl/>
        </w:rPr>
        <w:t>2</w:t>
      </w:r>
      <w:r w:rsidRPr="00821781">
        <w:rPr>
          <w:rStyle w:val="libFootnotenumChar"/>
          <w:rtl/>
        </w:rPr>
        <w:t>)</w:t>
      </w:r>
      <w:r>
        <w:rPr>
          <w:rtl/>
        </w:rPr>
        <w:t xml:space="preserve"> ديناراً، قال</w:t>
      </w:r>
      <w:r w:rsidR="00A64B62">
        <w:rPr>
          <w:rtl/>
        </w:rPr>
        <w:t>:</w:t>
      </w:r>
      <w:r>
        <w:rPr>
          <w:rtl/>
        </w:rPr>
        <w:t xml:space="preserve"> يدخل منزله غيره؟ قلت</w:t>
      </w:r>
      <w:r w:rsidR="00A64B62">
        <w:rPr>
          <w:rtl/>
        </w:rPr>
        <w:t>:</w:t>
      </w:r>
      <w:r>
        <w:rPr>
          <w:rtl/>
        </w:rPr>
        <w:t xml:space="preserve"> نعم كثير، قال</w:t>
      </w:r>
      <w:r w:rsidR="00A64B62">
        <w:rPr>
          <w:rtl/>
        </w:rPr>
        <w:t>:</w:t>
      </w:r>
      <w:r>
        <w:rPr>
          <w:rtl/>
        </w:rPr>
        <w:t xml:space="preserve"> هذا لقطة، قلت</w:t>
      </w:r>
      <w:r w:rsidR="00A64B62">
        <w:rPr>
          <w:rtl/>
        </w:rPr>
        <w:t>:</w:t>
      </w:r>
      <w:r>
        <w:rPr>
          <w:rtl/>
        </w:rPr>
        <w:t xml:space="preserve"> فرجل وجد في صندوقه دينارا</w:t>
      </w:r>
      <w:r w:rsidR="00D517C5">
        <w:rPr>
          <w:rFonts w:hint="cs"/>
          <w:rtl/>
        </w:rPr>
        <w:t>ً</w:t>
      </w:r>
      <w:r>
        <w:rPr>
          <w:rtl/>
        </w:rPr>
        <w:t>، قال</w:t>
      </w:r>
      <w:r w:rsidR="00A64B62">
        <w:rPr>
          <w:rtl/>
        </w:rPr>
        <w:t>:</w:t>
      </w:r>
      <w:r>
        <w:rPr>
          <w:rtl/>
        </w:rPr>
        <w:t xml:space="preserve"> يدخل أحد يده </w:t>
      </w:r>
      <w:r w:rsidRPr="00821781">
        <w:rPr>
          <w:rStyle w:val="libFootnotenumChar"/>
          <w:rtl/>
        </w:rPr>
        <w:t>(</w:t>
      </w:r>
      <w:r w:rsidR="00AF71CA">
        <w:rPr>
          <w:rStyle w:val="libFootnotenumChar"/>
          <w:rFonts w:hint="cs"/>
          <w:rtl/>
        </w:rPr>
        <w:t>3</w:t>
      </w:r>
      <w:r w:rsidRPr="00821781">
        <w:rPr>
          <w:rStyle w:val="libFootnotenumChar"/>
          <w:rtl/>
        </w:rPr>
        <w:t>)</w:t>
      </w:r>
      <w:r>
        <w:rPr>
          <w:rtl/>
        </w:rPr>
        <w:t xml:space="preserve"> في صندوقه غيره، أو يضع </w:t>
      </w:r>
      <w:r w:rsidRPr="00821781">
        <w:rPr>
          <w:rStyle w:val="libFootnotenumChar"/>
          <w:rtl/>
        </w:rPr>
        <w:t>(</w:t>
      </w:r>
      <w:r w:rsidR="00AF71CA">
        <w:rPr>
          <w:rStyle w:val="libFootnotenumChar"/>
          <w:rFonts w:hint="cs"/>
          <w:rtl/>
        </w:rPr>
        <w:t>4</w:t>
      </w:r>
      <w:r w:rsidRPr="00821781">
        <w:rPr>
          <w:rStyle w:val="libFootnotenumChar"/>
          <w:rtl/>
        </w:rPr>
        <w:t>)</w:t>
      </w:r>
      <w:r>
        <w:rPr>
          <w:rtl/>
        </w:rPr>
        <w:t xml:space="preserve"> فيه شيئا؟ قلت</w:t>
      </w:r>
      <w:r w:rsidR="00A64B62">
        <w:rPr>
          <w:rtl/>
        </w:rPr>
        <w:t>:</w:t>
      </w:r>
      <w:r>
        <w:rPr>
          <w:rtl/>
        </w:rPr>
        <w:t xml:space="preserve"> لا، قال</w:t>
      </w:r>
      <w:r w:rsidR="00A64B62">
        <w:rPr>
          <w:rtl/>
        </w:rPr>
        <w:t>:</w:t>
      </w:r>
      <w:r>
        <w:rPr>
          <w:rtl/>
        </w:rPr>
        <w:t xml:space="preserve"> فهو له.</w:t>
      </w:r>
    </w:p>
    <w:p w:rsidR="00597E2F" w:rsidRDefault="00597E2F" w:rsidP="00AF71CA">
      <w:pPr>
        <w:pStyle w:val="libNormal"/>
        <w:rPr>
          <w:rtl/>
        </w:rPr>
      </w:pPr>
      <w:r>
        <w:rPr>
          <w:rtl/>
        </w:rPr>
        <w:t xml:space="preserve">ورواه الشيخ بإسناده عن الحسن بن محبوب </w:t>
      </w:r>
      <w:r w:rsidRPr="00821781">
        <w:rPr>
          <w:rStyle w:val="libFootnotenumChar"/>
          <w:rtl/>
        </w:rPr>
        <w:t>(</w:t>
      </w:r>
      <w:r w:rsidR="00AF71CA">
        <w:rPr>
          <w:rStyle w:val="libFootnotenumChar"/>
          <w:rFonts w:hint="cs"/>
          <w:rtl/>
        </w:rPr>
        <w:t>5</w:t>
      </w:r>
      <w:r w:rsidRPr="00821781">
        <w:rPr>
          <w:rStyle w:val="libFootnotenumChar"/>
          <w:rtl/>
        </w:rPr>
        <w:t>)</w:t>
      </w:r>
      <w:r>
        <w:rPr>
          <w:rtl/>
        </w:rPr>
        <w:t xml:space="preserve">، وكذا الصدوق </w:t>
      </w:r>
      <w:r w:rsidRPr="00821781">
        <w:rPr>
          <w:rStyle w:val="libFootnotenumChar"/>
          <w:rtl/>
        </w:rPr>
        <w:t>(</w:t>
      </w:r>
      <w:r w:rsidR="00AF71CA">
        <w:rPr>
          <w:rStyle w:val="libFootnotenumChar"/>
          <w:rFonts w:hint="cs"/>
          <w:rtl/>
        </w:rPr>
        <w:t>6</w:t>
      </w:r>
      <w:r w:rsidRPr="00821781">
        <w:rPr>
          <w:rStyle w:val="libFootnotenumChar"/>
          <w:rtl/>
        </w:rPr>
        <w:t>)</w:t>
      </w:r>
      <w:r>
        <w:rPr>
          <w:rtl/>
        </w:rPr>
        <w:t>.</w:t>
      </w:r>
    </w:p>
    <w:p w:rsidR="00597E2F" w:rsidRDefault="00597E2F" w:rsidP="00597E2F">
      <w:pPr>
        <w:pStyle w:val="Heading2Center"/>
        <w:rPr>
          <w:rtl/>
        </w:rPr>
      </w:pPr>
      <w:bookmarkStart w:id="958" w:name="_Toc307331612"/>
      <w:bookmarkStart w:id="959" w:name="_Toc380348166"/>
      <w:bookmarkStart w:id="960" w:name="_Toc185031898"/>
      <w:r>
        <w:rPr>
          <w:rtl/>
        </w:rPr>
        <w:t>4 - باب عدم وجوب تعريف اللقطة التي دون الدراهم.</w:t>
      </w:r>
      <w:bookmarkEnd w:id="958"/>
      <w:bookmarkEnd w:id="959"/>
      <w:bookmarkEnd w:id="960"/>
      <w:r>
        <w:rPr>
          <w:rtl/>
        </w:rPr>
        <w:t xml:space="preserve"> </w:t>
      </w:r>
    </w:p>
    <w:p w:rsidR="00597E2F" w:rsidRDefault="00597E2F" w:rsidP="006C1B30">
      <w:pPr>
        <w:pStyle w:val="libNormal"/>
        <w:rPr>
          <w:rtl/>
        </w:rPr>
      </w:pPr>
      <w:r w:rsidRPr="00FC2696">
        <w:rPr>
          <w:rStyle w:val="libNormalChar"/>
          <w:rtl/>
        </w:rPr>
        <w:t xml:space="preserve">[ 32322 ] </w:t>
      </w:r>
      <w:r>
        <w:rPr>
          <w:rtl/>
        </w:rPr>
        <w:t>1 - محمد بن يعقوب، عن علي</w:t>
      </w:r>
      <w:r w:rsidR="00D517C5">
        <w:rPr>
          <w:rFonts w:hint="cs"/>
          <w:rtl/>
        </w:rPr>
        <w:t>ِّ</w:t>
      </w:r>
      <w:r>
        <w:rPr>
          <w:rtl/>
        </w:rPr>
        <w:t xml:space="preserve"> بن إبراهيم، عن أبيه، عن ابن أبي عمير، عن محمد بن أبي حمزة، عن بعض أصحابنا،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اللقطة؟ قال</w:t>
      </w:r>
      <w:r w:rsidR="00A64B62">
        <w:rPr>
          <w:rtl/>
        </w:rPr>
        <w:t>:</w:t>
      </w:r>
      <w:r>
        <w:rPr>
          <w:rtl/>
        </w:rPr>
        <w:t xml:space="preserve"> تعر</w:t>
      </w:r>
      <w:r w:rsidR="00D517C5">
        <w:rPr>
          <w:rFonts w:hint="cs"/>
          <w:rtl/>
        </w:rPr>
        <w:t>ّ</w:t>
      </w:r>
      <w:r>
        <w:rPr>
          <w:rtl/>
        </w:rPr>
        <w:t>ف سنة قليلا</w:t>
      </w:r>
      <w:r w:rsidR="00D517C5">
        <w:rPr>
          <w:rFonts w:hint="cs"/>
          <w:rtl/>
        </w:rPr>
        <w:t>ً</w:t>
      </w:r>
      <w:r>
        <w:rPr>
          <w:rtl/>
        </w:rPr>
        <w:t xml:space="preserve"> </w:t>
      </w:r>
    </w:p>
    <w:p w:rsidR="00597E2F" w:rsidRDefault="00FC2696" w:rsidP="00FC2696">
      <w:pPr>
        <w:pStyle w:val="libLine"/>
        <w:rPr>
          <w:rtl/>
        </w:rPr>
      </w:pPr>
      <w:r>
        <w:rPr>
          <w:rtl/>
        </w:rPr>
        <w:t>____________________</w:t>
      </w:r>
    </w:p>
    <w:p w:rsidR="00597E2F" w:rsidRPr="00242B24" w:rsidRDefault="00597E2F" w:rsidP="00AF71CA">
      <w:pPr>
        <w:pStyle w:val="libFootnote0"/>
        <w:rPr>
          <w:rtl/>
        </w:rPr>
      </w:pPr>
      <w:r w:rsidRPr="00242B24">
        <w:rPr>
          <w:rtl/>
        </w:rPr>
        <w:t>(</w:t>
      </w:r>
      <w:r w:rsidR="00AF71CA">
        <w:rPr>
          <w:rFonts w:hint="cs"/>
          <w:rtl/>
        </w:rPr>
        <w:t>1</w:t>
      </w:r>
      <w:r w:rsidRPr="00242B24">
        <w:rPr>
          <w:rtl/>
        </w:rPr>
        <w:t xml:space="preserve">) يأتي في الباب 4 من هذه </w:t>
      </w:r>
      <w:r w:rsidR="0081231A">
        <w:rPr>
          <w:rtl/>
        </w:rPr>
        <w:t>الأبواب</w:t>
      </w:r>
      <w:r>
        <w:rPr>
          <w:rtl/>
        </w:rPr>
        <w:t>.</w:t>
      </w:r>
    </w:p>
    <w:p w:rsidR="00597E2F" w:rsidRDefault="00597E2F" w:rsidP="00D517C5">
      <w:pPr>
        <w:pStyle w:val="libFootnoteCenterBold"/>
        <w:rPr>
          <w:rtl/>
        </w:rPr>
      </w:pPr>
      <w:r>
        <w:rPr>
          <w:rtl/>
        </w:rPr>
        <w:t>الباب 3</w:t>
      </w:r>
    </w:p>
    <w:p w:rsidR="00597E2F" w:rsidRDefault="00597E2F" w:rsidP="00D517C5">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137 </w:t>
      </w:r>
      <w:r w:rsidR="00FC2696">
        <w:rPr>
          <w:rtl/>
        </w:rPr>
        <w:t>/</w:t>
      </w:r>
      <w:r>
        <w:rPr>
          <w:rtl/>
        </w:rPr>
        <w:t xml:space="preserve"> 3. </w:t>
      </w:r>
    </w:p>
    <w:p w:rsidR="00597E2F" w:rsidRPr="00242B24" w:rsidRDefault="00597E2F" w:rsidP="00AF71CA">
      <w:pPr>
        <w:pStyle w:val="libFootnote0"/>
        <w:rPr>
          <w:rtl/>
        </w:rPr>
      </w:pPr>
      <w:r w:rsidRPr="00D517C5">
        <w:rPr>
          <w:rtl/>
        </w:rPr>
        <w:t>(</w:t>
      </w:r>
      <w:r w:rsidR="00AF71CA" w:rsidRPr="00D517C5">
        <w:rPr>
          <w:rFonts w:hint="cs"/>
          <w:rtl/>
        </w:rPr>
        <w:t>2</w:t>
      </w:r>
      <w:r w:rsidRPr="00D517C5">
        <w:rPr>
          <w:rtl/>
        </w:rPr>
        <w:t>) في الفقيه</w:t>
      </w:r>
      <w:r w:rsidR="00A64B62" w:rsidRPr="00D517C5">
        <w:rPr>
          <w:rtl/>
        </w:rPr>
        <w:t>:</w:t>
      </w:r>
      <w:r w:rsidRPr="00D517C5">
        <w:rPr>
          <w:rtl/>
        </w:rPr>
        <w:t xml:space="preserve"> بيته ( هامش المخطوط ) وكذلك</w:t>
      </w:r>
      <w:r w:rsidRPr="00242B24">
        <w:rPr>
          <w:rtl/>
        </w:rPr>
        <w:t xml:space="preserve"> التهذيب</w:t>
      </w:r>
      <w:r>
        <w:rPr>
          <w:rtl/>
        </w:rPr>
        <w:t>.</w:t>
      </w:r>
      <w:r w:rsidRPr="00242B24">
        <w:rPr>
          <w:rtl/>
        </w:rPr>
        <w:t xml:space="preserve"> </w:t>
      </w:r>
    </w:p>
    <w:p w:rsidR="00597E2F" w:rsidRPr="00242B24" w:rsidRDefault="00597E2F" w:rsidP="00AF71CA">
      <w:pPr>
        <w:pStyle w:val="libFootnote0"/>
        <w:rPr>
          <w:rtl/>
        </w:rPr>
      </w:pPr>
      <w:r w:rsidRPr="00242B24">
        <w:rPr>
          <w:rtl/>
        </w:rPr>
        <w:t>(</w:t>
      </w:r>
      <w:r w:rsidR="00AF71CA">
        <w:rPr>
          <w:rFonts w:hint="cs"/>
          <w:rtl/>
        </w:rPr>
        <w:t>3</w:t>
      </w:r>
      <w:r w:rsidRPr="00242B24">
        <w:rPr>
          <w:rtl/>
        </w:rPr>
        <w:t>) في نسخة</w:t>
      </w:r>
      <w:r w:rsidR="00A64B62">
        <w:rPr>
          <w:rtl/>
        </w:rPr>
        <w:t>:</w:t>
      </w:r>
      <w:r w:rsidRPr="00242B24">
        <w:rPr>
          <w:rtl/>
        </w:rPr>
        <w:t xml:space="preserve"> </w:t>
      </w:r>
      <w:r w:rsidRPr="00D517C5">
        <w:rPr>
          <w:rtl/>
        </w:rPr>
        <w:t>يديه ( هامش المخطوط ).</w:t>
      </w:r>
      <w:r w:rsidRPr="00242B24">
        <w:rPr>
          <w:rtl/>
        </w:rPr>
        <w:t xml:space="preserve"> </w:t>
      </w:r>
    </w:p>
    <w:p w:rsidR="00597E2F" w:rsidRPr="00242B24" w:rsidRDefault="00597E2F" w:rsidP="00AF71CA">
      <w:pPr>
        <w:pStyle w:val="libFootnote0"/>
        <w:rPr>
          <w:rtl/>
        </w:rPr>
      </w:pPr>
      <w:r w:rsidRPr="00242B24">
        <w:rPr>
          <w:rtl/>
        </w:rPr>
        <w:t>(</w:t>
      </w:r>
      <w:r w:rsidR="00AF71CA">
        <w:rPr>
          <w:rFonts w:hint="cs"/>
          <w:rtl/>
        </w:rPr>
        <w:t>4</w:t>
      </w:r>
      <w:r w:rsidRPr="00242B24">
        <w:rPr>
          <w:rtl/>
        </w:rPr>
        <w:t>) في المصدر زيادة</w:t>
      </w:r>
      <w:r w:rsidR="00A64B62">
        <w:rPr>
          <w:rtl/>
        </w:rPr>
        <w:t>:</w:t>
      </w:r>
      <w:r w:rsidRPr="00242B24">
        <w:rPr>
          <w:rtl/>
        </w:rPr>
        <w:t xml:space="preserve"> غيره</w:t>
      </w:r>
      <w:r>
        <w:rPr>
          <w:rtl/>
        </w:rPr>
        <w:t>.</w:t>
      </w:r>
      <w:r w:rsidRPr="00242B24">
        <w:rPr>
          <w:rtl/>
        </w:rPr>
        <w:t xml:space="preserve"> </w:t>
      </w:r>
    </w:p>
    <w:p w:rsidR="00597E2F" w:rsidRPr="00242B24" w:rsidRDefault="00597E2F" w:rsidP="00AF71CA">
      <w:pPr>
        <w:pStyle w:val="libFootnote0"/>
        <w:rPr>
          <w:rtl/>
        </w:rPr>
      </w:pPr>
      <w:r w:rsidRPr="00242B24">
        <w:rPr>
          <w:rtl/>
        </w:rPr>
        <w:t>(</w:t>
      </w:r>
      <w:r w:rsidR="00AF71CA">
        <w:rPr>
          <w:rFonts w:hint="cs"/>
          <w:rtl/>
        </w:rPr>
        <w:t>5</w:t>
      </w:r>
      <w:r w:rsidRPr="00242B24">
        <w:rPr>
          <w:rtl/>
        </w:rPr>
        <w:t>) التهذيب 6</w:t>
      </w:r>
      <w:r w:rsidR="00A64B62">
        <w:rPr>
          <w:rtl/>
        </w:rPr>
        <w:t>:</w:t>
      </w:r>
      <w:r w:rsidRPr="00242B24">
        <w:rPr>
          <w:rtl/>
        </w:rPr>
        <w:t xml:space="preserve"> 390 </w:t>
      </w:r>
      <w:r w:rsidR="00FC2696">
        <w:rPr>
          <w:rtl/>
        </w:rPr>
        <w:t>/</w:t>
      </w:r>
      <w:r w:rsidRPr="00242B24">
        <w:rPr>
          <w:rtl/>
        </w:rPr>
        <w:t xml:space="preserve"> 1168</w:t>
      </w:r>
      <w:r>
        <w:rPr>
          <w:rtl/>
        </w:rPr>
        <w:t>.</w:t>
      </w:r>
      <w:r w:rsidRPr="00242B24">
        <w:rPr>
          <w:rtl/>
        </w:rPr>
        <w:t xml:space="preserve"> </w:t>
      </w:r>
    </w:p>
    <w:p w:rsidR="00597E2F" w:rsidRPr="00C601C7" w:rsidRDefault="00597E2F" w:rsidP="00AF71CA">
      <w:pPr>
        <w:pStyle w:val="libFootnote0"/>
        <w:rPr>
          <w:rtl/>
        </w:rPr>
      </w:pPr>
      <w:r w:rsidRPr="00242B24">
        <w:rPr>
          <w:rtl/>
        </w:rPr>
        <w:t>(</w:t>
      </w:r>
      <w:r w:rsidR="00AF71CA">
        <w:rPr>
          <w:rFonts w:hint="cs"/>
          <w:rtl/>
        </w:rPr>
        <w:t>6</w:t>
      </w:r>
      <w:r w:rsidRPr="00242B24">
        <w:rPr>
          <w:rtl/>
        </w:rPr>
        <w:t>) الفقيه 3</w:t>
      </w:r>
      <w:r w:rsidR="00A64B62">
        <w:rPr>
          <w:rtl/>
        </w:rPr>
        <w:t>:</w:t>
      </w:r>
      <w:r w:rsidRPr="00242B24">
        <w:rPr>
          <w:rtl/>
        </w:rPr>
        <w:t xml:space="preserve"> 187 </w:t>
      </w:r>
      <w:r w:rsidR="00FC2696">
        <w:rPr>
          <w:rtl/>
        </w:rPr>
        <w:t>/</w:t>
      </w:r>
      <w:r w:rsidRPr="00242B24">
        <w:rPr>
          <w:rtl/>
        </w:rPr>
        <w:t xml:space="preserve"> 841</w:t>
      </w:r>
      <w:r>
        <w:rPr>
          <w:rtl/>
        </w:rPr>
        <w:t>.</w:t>
      </w:r>
    </w:p>
    <w:p w:rsidR="00597E2F" w:rsidRDefault="00597E2F" w:rsidP="00D517C5">
      <w:pPr>
        <w:pStyle w:val="libFootnoteCenterBold"/>
        <w:rPr>
          <w:rtl/>
        </w:rPr>
      </w:pPr>
      <w:r>
        <w:rPr>
          <w:rtl/>
        </w:rPr>
        <w:t>الباب 4</w:t>
      </w:r>
    </w:p>
    <w:p w:rsidR="00597E2F" w:rsidRDefault="00597E2F" w:rsidP="00D517C5">
      <w:pPr>
        <w:pStyle w:val="libFootnoteCenterBold"/>
        <w:rPr>
          <w:rtl/>
        </w:rPr>
      </w:pPr>
      <w:r>
        <w:rPr>
          <w:rtl/>
        </w:rPr>
        <w:t xml:space="preserve">فيه حديثان </w:t>
      </w:r>
    </w:p>
    <w:p w:rsidR="00597E2F" w:rsidRDefault="00597E2F" w:rsidP="00FC2696">
      <w:pPr>
        <w:pStyle w:val="libFootnote0"/>
        <w:rPr>
          <w:rtl/>
        </w:rPr>
      </w:pPr>
      <w:r>
        <w:rPr>
          <w:rtl/>
        </w:rPr>
        <w:t>1 - الكافي 5</w:t>
      </w:r>
      <w:r w:rsidR="00A64B62">
        <w:rPr>
          <w:rtl/>
        </w:rPr>
        <w:t>:</w:t>
      </w:r>
      <w:r>
        <w:rPr>
          <w:rtl/>
        </w:rPr>
        <w:t xml:space="preserve"> 137 </w:t>
      </w:r>
      <w:r w:rsidR="00FC2696">
        <w:rPr>
          <w:rtl/>
        </w:rPr>
        <w:t>/</w:t>
      </w:r>
      <w:r>
        <w:rPr>
          <w:rtl/>
        </w:rPr>
        <w:t xml:space="preserve"> 4، والتهذيب 6</w:t>
      </w:r>
      <w:r w:rsidR="00A64B62">
        <w:rPr>
          <w:rtl/>
        </w:rPr>
        <w:t>:</w:t>
      </w:r>
      <w:r>
        <w:rPr>
          <w:rtl/>
        </w:rPr>
        <w:t xml:space="preserve"> 389 </w:t>
      </w:r>
      <w:r w:rsidR="00FC2696">
        <w:rPr>
          <w:rtl/>
        </w:rPr>
        <w:t>/</w:t>
      </w:r>
      <w:r>
        <w:rPr>
          <w:rtl/>
        </w:rPr>
        <w:t xml:space="preserve"> 1162، والاستبصار 3</w:t>
      </w:r>
      <w:r w:rsidR="00A64B62">
        <w:rPr>
          <w:rtl/>
        </w:rPr>
        <w:t>:</w:t>
      </w:r>
      <w:r>
        <w:rPr>
          <w:rtl/>
        </w:rPr>
        <w:t xml:space="preserve"> 68 </w:t>
      </w:r>
      <w:r w:rsidR="00FC2696">
        <w:rPr>
          <w:rtl/>
        </w:rPr>
        <w:t>/</w:t>
      </w:r>
      <w:r>
        <w:rPr>
          <w:rtl/>
        </w:rPr>
        <w:t xml:space="preserve"> 226.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كان أو كثيرا</w:t>
      </w:r>
      <w:r w:rsidR="00D517C5">
        <w:rPr>
          <w:rFonts w:hint="cs"/>
          <w:rtl/>
        </w:rPr>
        <w:t>ً</w:t>
      </w:r>
      <w:r>
        <w:rPr>
          <w:rtl/>
        </w:rPr>
        <w:t>، قال</w:t>
      </w:r>
      <w:r w:rsidR="00A64B62">
        <w:rPr>
          <w:rtl/>
        </w:rPr>
        <w:t>:</w:t>
      </w:r>
      <w:r>
        <w:rPr>
          <w:rtl/>
        </w:rPr>
        <w:t xml:space="preserve"> وما كان دون الدرهم فلا يعر</w:t>
      </w:r>
      <w:r w:rsidR="00513C2D">
        <w:rPr>
          <w:rFonts w:hint="cs"/>
          <w:rtl/>
        </w:rPr>
        <w:t>ّ</w:t>
      </w:r>
      <w:r>
        <w:rPr>
          <w:rtl/>
        </w:rPr>
        <w:t xml:space="preserve">ف. </w:t>
      </w:r>
    </w:p>
    <w:p w:rsidR="00597E2F" w:rsidRDefault="00597E2F" w:rsidP="006C1B30">
      <w:pPr>
        <w:pStyle w:val="libNormal"/>
        <w:rPr>
          <w:rtl/>
        </w:rPr>
      </w:pPr>
      <w:r w:rsidRPr="00FC2696">
        <w:rPr>
          <w:rStyle w:val="libNormalChar"/>
          <w:rtl/>
        </w:rPr>
        <w:t xml:space="preserve">[ 32323 ] </w:t>
      </w:r>
      <w:r>
        <w:rPr>
          <w:rtl/>
        </w:rPr>
        <w:t>2 - وعن علي</w:t>
      </w:r>
      <w:r w:rsidR="00513C2D">
        <w:rPr>
          <w:rFonts w:hint="cs"/>
          <w:rtl/>
        </w:rPr>
        <w:t>ِّ</w:t>
      </w:r>
      <w:r>
        <w:rPr>
          <w:rtl/>
        </w:rPr>
        <w:t xml:space="preserve"> بن محمد، عن إبراهيم بن إسحاق، عن عبدالله ابن حم</w:t>
      </w:r>
      <w:r w:rsidR="00513C2D">
        <w:rPr>
          <w:rFonts w:hint="cs"/>
          <w:rtl/>
        </w:rPr>
        <w:t>ّ</w:t>
      </w:r>
      <w:r>
        <w:rPr>
          <w:rtl/>
        </w:rPr>
        <w:t xml:space="preserve">اد، عن أبي بصير،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وجد شيئا</w:t>
      </w:r>
      <w:r w:rsidR="00513C2D">
        <w:rPr>
          <w:rFonts w:hint="cs"/>
          <w:rtl/>
        </w:rPr>
        <w:t>ً</w:t>
      </w:r>
      <w:r>
        <w:rPr>
          <w:rtl/>
        </w:rPr>
        <w:t xml:space="preserve"> فهو له، فليتمتّع به حتّى يأتيه طالبه، فاذا جاء طالبه رد</w:t>
      </w:r>
      <w:r w:rsidR="00513C2D">
        <w:rPr>
          <w:rFonts w:hint="cs"/>
          <w:rtl/>
        </w:rPr>
        <w:t>ّ</w:t>
      </w:r>
      <w:r>
        <w:rPr>
          <w:rtl/>
        </w:rPr>
        <w:t>ه إليه.</w:t>
      </w:r>
    </w:p>
    <w:p w:rsidR="00597E2F" w:rsidRDefault="00597E2F" w:rsidP="00B351E8">
      <w:pPr>
        <w:pStyle w:val="libNormal"/>
        <w:rPr>
          <w:rtl/>
        </w:rPr>
      </w:pPr>
      <w:r>
        <w:rPr>
          <w:rtl/>
        </w:rPr>
        <w:t xml:space="preserve">ورواه الشيخ بإسناده عن محمد بن يعقوب </w:t>
      </w:r>
      <w:r w:rsidRPr="00821781">
        <w:rPr>
          <w:rStyle w:val="libFootnotenumChar"/>
          <w:rtl/>
        </w:rPr>
        <w:t>(1)</w:t>
      </w:r>
      <w:r>
        <w:rPr>
          <w:rtl/>
        </w:rPr>
        <w:t>، وكذا الذي قبله.</w:t>
      </w:r>
    </w:p>
    <w:p w:rsidR="00597E2F" w:rsidRDefault="00597E2F" w:rsidP="00B351E8">
      <w:pPr>
        <w:pStyle w:val="libNormal"/>
        <w:rPr>
          <w:rtl/>
        </w:rPr>
      </w:pPr>
      <w:r>
        <w:rPr>
          <w:rtl/>
        </w:rPr>
        <w:t>أقول</w:t>
      </w:r>
      <w:r w:rsidR="00A64B62">
        <w:rPr>
          <w:rtl/>
        </w:rPr>
        <w:t>:</w:t>
      </w:r>
      <w:r>
        <w:rPr>
          <w:rtl/>
        </w:rPr>
        <w:t xml:space="preserve"> هذا مخصوص بما دون الد</w:t>
      </w:r>
      <w:r w:rsidR="00513C2D">
        <w:rPr>
          <w:rFonts w:hint="cs"/>
          <w:rtl/>
        </w:rPr>
        <w:t>ِّ</w:t>
      </w:r>
      <w:r>
        <w:rPr>
          <w:rtl/>
        </w:rPr>
        <w:t>رهم لما تقد</w:t>
      </w:r>
      <w:r w:rsidR="00513C2D">
        <w:rPr>
          <w:rFonts w:hint="cs"/>
          <w:rtl/>
        </w:rPr>
        <w:t>ّ</w:t>
      </w:r>
      <w:r>
        <w:rPr>
          <w:rtl/>
        </w:rPr>
        <w:t xml:space="preserve">م </w:t>
      </w:r>
      <w:r w:rsidRPr="00821781">
        <w:rPr>
          <w:rStyle w:val="libFootnotenumChar"/>
          <w:rtl/>
        </w:rPr>
        <w:t>(2)</w:t>
      </w:r>
      <w:r>
        <w:rPr>
          <w:rtl/>
        </w:rPr>
        <w:t>.</w:t>
      </w:r>
    </w:p>
    <w:p w:rsidR="00597E2F" w:rsidRDefault="00597E2F" w:rsidP="00597E2F">
      <w:pPr>
        <w:pStyle w:val="Heading2Center"/>
        <w:rPr>
          <w:rtl/>
        </w:rPr>
      </w:pPr>
      <w:bookmarkStart w:id="961" w:name="_Toc307331613"/>
      <w:bookmarkStart w:id="962" w:name="_Toc380348167"/>
      <w:bookmarkStart w:id="963" w:name="_Toc185031899"/>
      <w:r>
        <w:rPr>
          <w:rtl/>
        </w:rPr>
        <w:t>5 - باب حكم ما لو وجد المال مدفونا</w:t>
      </w:r>
      <w:r w:rsidR="00513C2D">
        <w:rPr>
          <w:rFonts w:hint="cs"/>
          <w:rtl/>
        </w:rPr>
        <w:t>ً</w:t>
      </w:r>
      <w:r>
        <w:rPr>
          <w:rtl/>
        </w:rPr>
        <w:t xml:space="preserve"> في دار، أو نحوها</w:t>
      </w:r>
      <w:bookmarkEnd w:id="961"/>
      <w:r w:rsidR="00907434">
        <w:rPr>
          <w:rtl/>
        </w:rPr>
        <w:t xml:space="preserve"> </w:t>
      </w:r>
      <w:bookmarkStart w:id="964" w:name="_Toc307331614"/>
      <w:r w:rsidR="00907434">
        <w:rPr>
          <w:rtl/>
        </w:rPr>
        <w:t>ف</w:t>
      </w:r>
      <w:r>
        <w:rPr>
          <w:rtl/>
        </w:rPr>
        <w:t>ي الحرم، أو غيره.</w:t>
      </w:r>
      <w:bookmarkEnd w:id="962"/>
      <w:bookmarkEnd w:id="963"/>
      <w:bookmarkEnd w:id="964"/>
      <w:r>
        <w:rPr>
          <w:rtl/>
        </w:rPr>
        <w:t xml:space="preserve"> </w:t>
      </w:r>
    </w:p>
    <w:p w:rsidR="00597E2F" w:rsidRDefault="00597E2F" w:rsidP="00513C2D">
      <w:pPr>
        <w:pStyle w:val="libNormal"/>
        <w:rPr>
          <w:rtl/>
        </w:rPr>
      </w:pPr>
      <w:r w:rsidRPr="00FC2696">
        <w:rPr>
          <w:rStyle w:val="libNormalChar"/>
          <w:rtl/>
        </w:rPr>
        <w:t xml:space="preserve">[ 32324 ] </w:t>
      </w:r>
      <w:r>
        <w:rPr>
          <w:rtl/>
        </w:rPr>
        <w:t>1 - محمد بن يعقوب، عن علي</w:t>
      </w:r>
      <w:r w:rsidR="00513C2D">
        <w:rPr>
          <w:rFonts w:hint="cs"/>
          <w:rtl/>
        </w:rPr>
        <w:t>ّ</w:t>
      </w:r>
      <w:r>
        <w:rPr>
          <w:rtl/>
        </w:rPr>
        <w:t xml:space="preserve">، عن أبيه، عن ابن محبوب، عن العلاء بن رزين، عن محمد بن مسلم،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الدار يوجد فيها الورق؟ فقال</w:t>
      </w:r>
      <w:r w:rsidR="00A64B62">
        <w:rPr>
          <w:rtl/>
        </w:rPr>
        <w:t>:</w:t>
      </w:r>
      <w:r>
        <w:rPr>
          <w:rtl/>
        </w:rPr>
        <w:t xml:space="preserve"> إن كانت معمورة فيها أهلها فهي لهم، وإن كانت خربة قد جلا عنها أهلها، فالذي وجد المال </w:t>
      </w:r>
      <w:r w:rsidRPr="00821781">
        <w:rPr>
          <w:rStyle w:val="libFootnotenumChar"/>
          <w:rtl/>
        </w:rPr>
        <w:t>(</w:t>
      </w:r>
      <w:r w:rsidR="00513C2D">
        <w:rPr>
          <w:rStyle w:val="libFootnotenumChar"/>
          <w:rFonts w:hint="cs"/>
          <w:rtl/>
        </w:rPr>
        <w:t>3</w:t>
      </w:r>
      <w:r w:rsidRPr="00821781">
        <w:rPr>
          <w:rStyle w:val="libFootnotenumChar"/>
          <w:rtl/>
        </w:rPr>
        <w:t>)</w:t>
      </w:r>
      <w:r>
        <w:rPr>
          <w:rtl/>
        </w:rPr>
        <w:t xml:space="preserve"> أحق</w:t>
      </w:r>
      <w:r w:rsidR="00513C2D">
        <w:rPr>
          <w:rFonts w:hint="cs"/>
          <w:rtl/>
        </w:rPr>
        <w:t>ّ</w:t>
      </w:r>
      <w:r>
        <w:rPr>
          <w:rtl/>
        </w:rPr>
        <w:t xml:space="preserve"> به.</w:t>
      </w:r>
    </w:p>
    <w:p w:rsidR="00597E2F" w:rsidRDefault="00597E2F" w:rsidP="00513C2D">
      <w:pPr>
        <w:pStyle w:val="libNormal"/>
        <w:rPr>
          <w:rtl/>
        </w:rPr>
      </w:pPr>
      <w:r>
        <w:rPr>
          <w:rtl/>
        </w:rPr>
        <w:t xml:space="preserve">محمد بن الحسن بإسناده عن الحسن بن محبوب مثله </w:t>
      </w:r>
      <w:r w:rsidRPr="00821781">
        <w:rPr>
          <w:rStyle w:val="libFootnotenumChar"/>
          <w:rtl/>
        </w:rPr>
        <w:t>(</w:t>
      </w:r>
      <w:r w:rsidR="00513C2D">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[ 32325 ] </w:t>
      </w:r>
      <w:r>
        <w:rPr>
          <w:rtl/>
        </w:rPr>
        <w:t>2 - وبإسناده عن الحسين بن سعيد، عن فضالة بن أي</w:t>
      </w:r>
      <w:r w:rsidR="00513C2D">
        <w:rPr>
          <w:rFonts w:hint="cs"/>
          <w:rtl/>
        </w:rPr>
        <w:t>ّ</w:t>
      </w:r>
      <w:r>
        <w:rPr>
          <w:rtl/>
        </w:rPr>
        <w:t xml:space="preserve">وب، عن العلاء، عن محمد بن مسلم، عن أحدهما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5</w:t>
      </w:r>
      <w:r w:rsidR="00A64B62">
        <w:rPr>
          <w:rtl/>
        </w:rPr>
        <w:t>:</w:t>
      </w:r>
      <w:r>
        <w:rPr>
          <w:rtl/>
        </w:rPr>
        <w:t xml:space="preserve"> 139 </w:t>
      </w:r>
      <w:r w:rsidR="00FC2696">
        <w:rPr>
          <w:rtl/>
        </w:rPr>
        <w:t>/</w:t>
      </w:r>
      <w:r>
        <w:rPr>
          <w:rtl/>
        </w:rPr>
        <w:t xml:space="preserve"> 1. </w:t>
      </w:r>
    </w:p>
    <w:p w:rsidR="00597E2F" w:rsidRPr="00242B24" w:rsidRDefault="00597E2F" w:rsidP="00FC2696">
      <w:pPr>
        <w:pStyle w:val="libFootnote0"/>
        <w:rPr>
          <w:rtl/>
        </w:rPr>
      </w:pPr>
      <w:r w:rsidRPr="00242B24">
        <w:rPr>
          <w:rtl/>
        </w:rPr>
        <w:t>(1) التهذيب 6</w:t>
      </w:r>
      <w:r w:rsidR="00A64B62">
        <w:rPr>
          <w:rtl/>
        </w:rPr>
        <w:t>:</w:t>
      </w:r>
      <w:r w:rsidRPr="00242B24">
        <w:rPr>
          <w:rtl/>
        </w:rPr>
        <w:t xml:space="preserve"> 392 </w:t>
      </w:r>
      <w:r w:rsidR="00FC2696">
        <w:rPr>
          <w:rtl/>
        </w:rPr>
        <w:t>/</w:t>
      </w:r>
      <w:r w:rsidRPr="00242B24">
        <w:rPr>
          <w:rtl/>
        </w:rPr>
        <w:t xml:space="preserve"> 1175</w:t>
      </w:r>
      <w:r>
        <w:rPr>
          <w:rtl/>
        </w:rPr>
        <w:t>.</w:t>
      </w:r>
      <w:r w:rsidRPr="00242B24">
        <w:rPr>
          <w:rtl/>
        </w:rPr>
        <w:t xml:space="preserve"> </w:t>
      </w:r>
    </w:p>
    <w:p w:rsidR="00597E2F" w:rsidRPr="00242B24" w:rsidRDefault="00597E2F" w:rsidP="00FC2696">
      <w:pPr>
        <w:pStyle w:val="libFootnote0"/>
        <w:rPr>
          <w:rtl/>
        </w:rPr>
      </w:pPr>
      <w:r w:rsidRPr="00242B24">
        <w:rPr>
          <w:rtl/>
        </w:rPr>
        <w:t>(2) تقدم في الحديث 1 من هذا الباب</w:t>
      </w:r>
      <w:r>
        <w:rPr>
          <w:rtl/>
        </w:rPr>
        <w:t>،</w:t>
      </w:r>
      <w:r w:rsidRPr="00242B24">
        <w:rPr>
          <w:rtl/>
        </w:rPr>
        <w:t xml:space="preserve"> وفي الحديث 9 من الباب 2 من هذه </w:t>
      </w:r>
      <w:r w:rsidR="0081231A">
        <w:rPr>
          <w:rtl/>
        </w:rPr>
        <w:t>الأبواب</w:t>
      </w:r>
      <w:r>
        <w:rPr>
          <w:rtl/>
        </w:rPr>
        <w:t>.</w:t>
      </w:r>
    </w:p>
    <w:p w:rsidR="00597E2F" w:rsidRDefault="00597E2F" w:rsidP="00513C2D">
      <w:pPr>
        <w:pStyle w:val="libFootnoteCenterBold"/>
        <w:rPr>
          <w:rtl/>
        </w:rPr>
      </w:pPr>
      <w:r>
        <w:rPr>
          <w:rtl/>
        </w:rPr>
        <w:t>الباب 5</w:t>
      </w:r>
    </w:p>
    <w:p w:rsidR="00597E2F" w:rsidRDefault="00597E2F" w:rsidP="00513C2D">
      <w:pPr>
        <w:pStyle w:val="libFootnoteCenterBold"/>
        <w:rPr>
          <w:rtl/>
        </w:rPr>
      </w:pPr>
      <w:r>
        <w:rPr>
          <w:rtl/>
        </w:rPr>
        <w:t xml:space="preserve">فيه 6 أحاديث </w:t>
      </w:r>
    </w:p>
    <w:p w:rsidR="00597E2F" w:rsidRDefault="00597E2F" w:rsidP="00FC2696">
      <w:pPr>
        <w:pStyle w:val="libFootnote0"/>
        <w:rPr>
          <w:rtl/>
        </w:rPr>
      </w:pPr>
      <w:r>
        <w:rPr>
          <w:rtl/>
        </w:rPr>
        <w:t>1 - الكافي 5</w:t>
      </w:r>
      <w:r w:rsidR="00A64B62">
        <w:rPr>
          <w:rtl/>
        </w:rPr>
        <w:t>:</w:t>
      </w:r>
      <w:r>
        <w:rPr>
          <w:rtl/>
        </w:rPr>
        <w:t xml:space="preserve"> 138 </w:t>
      </w:r>
      <w:r w:rsidR="00FC2696">
        <w:rPr>
          <w:rtl/>
        </w:rPr>
        <w:t>/</w:t>
      </w:r>
      <w:r>
        <w:rPr>
          <w:rtl/>
        </w:rPr>
        <w:t xml:space="preserve"> 5. </w:t>
      </w:r>
    </w:p>
    <w:p w:rsidR="00597E2F" w:rsidRPr="00242B24" w:rsidRDefault="00597E2F" w:rsidP="00513C2D">
      <w:pPr>
        <w:pStyle w:val="libFootnote0"/>
        <w:rPr>
          <w:rtl/>
        </w:rPr>
      </w:pPr>
      <w:r w:rsidRPr="00242B24">
        <w:rPr>
          <w:rtl/>
        </w:rPr>
        <w:t>(</w:t>
      </w:r>
      <w:r w:rsidR="00513C2D">
        <w:rPr>
          <w:rFonts w:hint="cs"/>
          <w:rtl/>
        </w:rPr>
        <w:t>3</w:t>
      </w:r>
      <w:r w:rsidRPr="00242B24">
        <w:rPr>
          <w:rtl/>
        </w:rPr>
        <w:t>) في المصدر زيادة</w:t>
      </w:r>
      <w:r w:rsidR="00A64B62">
        <w:rPr>
          <w:rtl/>
        </w:rPr>
        <w:t>:</w:t>
      </w:r>
      <w:r w:rsidRPr="00242B24">
        <w:rPr>
          <w:rtl/>
        </w:rPr>
        <w:t xml:space="preserve"> فهو</w:t>
      </w:r>
      <w:r>
        <w:rPr>
          <w:rtl/>
        </w:rPr>
        <w:t>.</w:t>
      </w:r>
      <w:r w:rsidRPr="00242B24">
        <w:rPr>
          <w:rtl/>
        </w:rPr>
        <w:t xml:space="preserve"> </w:t>
      </w:r>
    </w:p>
    <w:p w:rsidR="00597E2F" w:rsidRPr="00242B24" w:rsidRDefault="00597E2F" w:rsidP="00513C2D">
      <w:pPr>
        <w:pStyle w:val="libFootnote0"/>
        <w:rPr>
          <w:rtl/>
        </w:rPr>
      </w:pPr>
      <w:r w:rsidRPr="00242B24">
        <w:rPr>
          <w:rtl/>
        </w:rPr>
        <w:t>(</w:t>
      </w:r>
      <w:r w:rsidR="00513C2D">
        <w:rPr>
          <w:rFonts w:hint="cs"/>
          <w:rtl/>
        </w:rPr>
        <w:t>4</w:t>
      </w:r>
      <w:r w:rsidRPr="00242B24">
        <w:rPr>
          <w:rtl/>
        </w:rPr>
        <w:t>) التهذيب 6</w:t>
      </w:r>
      <w:r w:rsidR="00A64B62">
        <w:rPr>
          <w:rtl/>
        </w:rPr>
        <w:t>:</w:t>
      </w:r>
      <w:r w:rsidRPr="00242B24">
        <w:rPr>
          <w:rtl/>
        </w:rPr>
        <w:t xml:space="preserve"> 390 </w:t>
      </w:r>
      <w:r w:rsidR="00FC2696">
        <w:rPr>
          <w:rtl/>
        </w:rPr>
        <w:t>/</w:t>
      </w:r>
      <w:r w:rsidRPr="00242B24">
        <w:rPr>
          <w:rtl/>
        </w:rPr>
        <w:t xml:space="preserve"> 1169</w:t>
      </w:r>
      <w:r>
        <w:rPr>
          <w:rtl/>
        </w:rPr>
        <w:t>.</w:t>
      </w:r>
    </w:p>
    <w:p w:rsidR="00597E2F" w:rsidRDefault="00597E2F" w:rsidP="00FC2696">
      <w:pPr>
        <w:pStyle w:val="libFootnote0"/>
        <w:rPr>
          <w:rtl/>
        </w:rPr>
      </w:pPr>
      <w:r>
        <w:rPr>
          <w:rtl/>
        </w:rPr>
        <w:t>2 - التهذيب 6</w:t>
      </w:r>
      <w:r w:rsidR="00A64B62">
        <w:rPr>
          <w:rtl/>
        </w:rPr>
        <w:t>:</w:t>
      </w:r>
      <w:r>
        <w:rPr>
          <w:rtl/>
        </w:rPr>
        <w:t xml:space="preserve"> 390 </w:t>
      </w:r>
      <w:r w:rsidR="00FC2696">
        <w:rPr>
          <w:rtl/>
        </w:rPr>
        <w:t>/</w:t>
      </w:r>
      <w:r>
        <w:rPr>
          <w:rtl/>
        </w:rPr>
        <w:t xml:space="preserve"> 1165.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قال</w:t>
      </w:r>
      <w:r w:rsidR="00A64B62">
        <w:rPr>
          <w:rtl/>
        </w:rPr>
        <w:t>:</w:t>
      </w:r>
      <w:r>
        <w:rPr>
          <w:rtl/>
        </w:rPr>
        <w:t xml:space="preserve"> وسألته عن الورق يوجد في دار؟ فقال</w:t>
      </w:r>
      <w:r w:rsidR="00A64B62">
        <w:rPr>
          <w:rtl/>
        </w:rPr>
        <w:t>:</w:t>
      </w:r>
      <w:r>
        <w:rPr>
          <w:rtl/>
        </w:rPr>
        <w:t xml:space="preserve"> إن كانت الدار معمورة فهي لاهلها، وان كانت خربة فأنت أحق</w:t>
      </w:r>
      <w:r w:rsidR="00513C2D">
        <w:rPr>
          <w:rFonts w:hint="cs"/>
          <w:rtl/>
        </w:rPr>
        <w:t>ّ</w:t>
      </w:r>
      <w:r>
        <w:rPr>
          <w:rtl/>
        </w:rPr>
        <w:t xml:space="preserve"> بما وجدت. </w:t>
      </w:r>
    </w:p>
    <w:p w:rsidR="00597E2F" w:rsidRDefault="00597E2F" w:rsidP="006C1B30">
      <w:pPr>
        <w:pStyle w:val="libNormal"/>
        <w:rPr>
          <w:rtl/>
        </w:rPr>
      </w:pPr>
      <w:r w:rsidRPr="00FC2696">
        <w:rPr>
          <w:rStyle w:val="libNormalChar"/>
          <w:rtl/>
        </w:rPr>
        <w:t xml:space="preserve">[ 32326 ] </w:t>
      </w:r>
      <w:r>
        <w:rPr>
          <w:rtl/>
        </w:rPr>
        <w:t>3 - وعنه، عن صفوان، عن إسحاق بن عمّار، قال</w:t>
      </w:r>
      <w:r w:rsidR="00A64B62">
        <w:rPr>
          <w:rtl/>
        </w:rPr>
        <w:t>:</w:t>
      </w:r>
      <w:r>
        <w:rPr>
          <w:rtl/>
        </w:rPr>
        <w:t xml:space="preserve"> سألت أبا إبراهيم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رجل نزل في بعض بيوت مكّة، فوجد فيه نحوا</w:t>
      </w:r>
      <w:r w:rsidR="00513C2D">
        <w:rPr>
          <w:rFonts w:hint="cs"/>
          <w:rtl/>
        </w:rPr>
        <w:t>ً</w:t>
      </w:r>
      <w:r>
        <w:rPr>
          <w:rtl/>
        </w:rPr>
        <w:t xml:space="preserve"> من سبعين درهما</w:t>
      </w:r>
      <w:r w:rsidR="00513C2D">
        <w:rPr>
          <w:rFonts w:hint="cs"/>
          <w:rtl/>
        </w:rPr>
        <w:t>ً</w:t>
      </w:r>
      <w:r>
        <w:rPr>
          <w:rtl/>
        </w:rPr>
        <w:t xml:space="preserve"> مدفونة، فلم تزل معه ولم يذكرها حتى قدم الكوفة، كيف يصنع؟ قال</w:t>
      </w:r>
      <w:r w:rsidR="00A64B62">
        <w:rPr>
          <w:rtl/>
        </w:rPr>
        <w:t>:</w:t>
      </w:r>
      <w:r>
        <w:rPr>
          <w:rtl/>
        </w:rPr>
        <w:t xml:space="preserve"> يسأل عنها أهل المنزل، لعل</w:t>
      </w:r>
      <w:r w:rsidR="005057DD">
        <w:rPr>
          <w:rFonts w:hint="cs"/>
          <w:rtl/>
        </w:rPr>
        <w:t>ّ</w:t>
      </w:r>
      <w:r>
        <w:rPr>
          <w:rtl/>
        </w:rPr>
        <w:t>هم يعرفونها، قلت</w:t>
      </w:r>
      <w:r w:rsidR="00A64B62">
        <w:rPr>
          <w:rtl/>
        </w:rPr>
        <w:t>:</w:t>
      </w:r>
      <w:r>
        <w:rPr>
          <w:rtl/>
        </w:rPr>
        <w:t xml:space="preserve"> فإن لم يعرفوها، قال</w:t>
      </w:r>
      <w:r w:rsidR="00A64B62">
        <w:rPr>
          <w:rtl/>
        </w:rPr>
        <w:t>:</w:t>
      </w:r>
      <w:r>
        <w:rPr>
          <w:rtl/>
        </w:rPr>
        <w:t xml:space="preserve"> يتصد</w:t>
      </w:r>
      <w:r w:rsidR="00513C2D">
        <w:rPr>
          <w:rFonts w:hint="cs"/>
          <w:rtl/>
        </w:rPr>
        <w:t>ّ</w:t>
      </w:r>
      <w:r>
        <w:rPr>
          <w:rtl/>
        </w:rPr>
        <w:t xml:space="preserve">ق </w:t>
      </w:r>
      <w:r w:rsidRPr="00821781">
        <w:rPr>
          <w:rStyle w:val="libFootnotenumChar"/>
          <w:rtl/>
        </w:rPr>
        <w:t>(1)</w:t>
      </w:r>
      <w:r>
        <w:rPr>
          <w:rtl/>
        </w:rPr>
        <w:t xml:space="preserve"> بها. </w:t>
      </w:r>
    </w:p>
    <w:p w:rsidR="00597E2F" w:rsidRDefault="00597E2F" w:rsidP="006C1B30">
      <w:pPr>
        <w:pStyle w:val="libNormal"/>
        <w:rPr>
          <w:rtl/>
        </w:rPr>
      </w:pPr>
      <w:r w:rsidRPr="00FC2696">
        <w:rPr>
          <w:rStyle w:val="libNormalChar"/>
          <w:rtl/>
        </w:rPr>
        <w:t xml:space="preserve">[ 32327 ] </w:t>
      </w:r>
      <w:r>
        <w:rPr>
          <w:rtl/>
        </w:rPr>
        <w:t>4 - وبإسناده عن أحمد بن محمد، عن محمد بن خالد، عن الفضيل بن غزوان،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فقال له الطي</w:t>
      </w:r>
      <w:r w:rsidR="005057DD">
        <w:rPr>
          <w:rFonts w:hint="cs"/>
          <w:rtl/>
        </w:rPr>
        <w:t>ّ</w:t>
      </w:r>
      <w:r>
        <w:rPr>
          <w:rtl/>
        </w:rPr>
        <w:t>ار</w:t>
      </w:r>
      <w:r w:rsidR="00A64B62">
        <w:rPr>
          <w:rtl/>
        </w:rPr>
        <w:t>:</w:t>
      </w:r>
      <w:r>
        <w:rPr>
          <w:rtl/>
        </w:rPr>
        <w:t xml:space="preserve"> إن ابني حمزة وجد دينارا</w:t>
      </w:r>
      <w:r w:rsidR="005057DD">
        <w:rPr>
          <w:rFonts w:hint="cs"/>
          <w:rtl/>
        </w:rPr>
        <w:t>ً</w:t>
      </w:r>
      <w:r>
        <w:rPr>
          <w:rtl/>
        </w:rPr>
        <w:t xml:space="preserve"> في الطواف، قد انسحق كتابته، قال</w:t>
      </w:r>
      <w:r w:rsidR="00A64B62">
        <w:rPr>
          <w:rtl/>
        </w:rPr>
        <w:t>:</w:t>
      </w:r>
      <w:r>
        <w:rPr>
          <w:rtl/>
        </w:rPr>
        <w:t xml:space="preserve"> هو له. </w:t>
      </w:r>
    </w:p>
    <w:p w:rsidR="00597E2F" w:rsidRDefault="00597E2F" w:rsidP="006C1B30">
      <w:pPr>
        <w:pStyle w:val="libNormal"/>
        <w:rPr>
          <w:rtl/>
        </w:rPr>
      </w:pPr>
      <w:r w:rsidRPr="00FC2696">
        <w:rPr>
          <w:rStyle w:val="libNormalChar"/>
          <w:rtl/>
        </w:rPr>
        <w:t xml:space="preserve">[ 32328 ] </w:t>
      </w:r>
      <w:r>
        <w:rPr>
          <w:rtl/>
        </w:rPr>
        <w:t xml:space="preserve">5 - وبإسناده عن الحسن بن محمد بن سماعة، عن صفوان، عن عاصم بن حميد، عن محمد بن قيس،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قضى علي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رجل وجد ورقا</w:t>
      </w:r>
      <w:r w:rsidR="00305E92">
        <w:rPr>
          <w:rFonts w:hint="cs"/>
          <w:rtl/>
        </w:rPr>
        <w:t>ً</w:t>
      </w:r>
      <w:r>
        <w:rPr>
          <w:rtl/>
        </w:rPr>
        <w:t xml:space="preserve"> في خربة</w:t>
      </w:r>
      <w:r w:rsidR="00A64B62">
        <w:rPr>
          <w:rtl/>
        </w:rPr>
        <w:t>:</w:t>
      </w:r>
      <w:r>
        <w:rPr>
          <w:rtl/>
        </w:rPr>
        <w:t xml:space="preserve"> أن يعر</w:t>
      </w:r>
      <w:r w:rsidR="00305E92">
        <w:rPr>
          <w:rFonts w:hint="cs"/>
          <w:rtl/>
        </w:rPr>
        <w:t>ِّ</w:t>
      </w:r>
      <w:r>
        <w:rPr>
          <w:rtl/>
        </w:rPr>
        <w:t xml:space="preserve">فها، فإن وجد من يعرفها، وإلاّ تمتّع بها. </w:t>
      </w:r>
    </w:p>
    <w:p w:rsidR="00597E2F" w:rsidRDefault="00597E2F" w:rsidP="006C1B30">
      <w:pPr>
        <w:pStyle w:val="libNormal"/>
        <w:rPr>
          <w:rtl/>
        </w:rPr>
      </w:pPr>
      <w:r w:rsidRPr="00FC2696">
        <w:rPr>
          <w:rStyle w:val="libNormalChar"/>
          <w:rtl/>
        </w:rPr>
        <w:t xml:space="preserve">[ 32329 ] </w:t>
      </w:r>
      <w:r>
        <w:rPr>
          <w:rtl/>
        </w:rPr>
        <w:t>6 - وعنه عن محمد بن زياد، يعني</w:t>
      </w:r>
      <w:r w:rsidR="00A64B62">
        <w:rPr>
          <w:rtl/>
        </w:rPr>
        <w:t>:</w:t>
      </w:r>
      <w:r>
        <w:rPr>
          <w:rtl/>
        </w:rPr>
        <w:t xml:space="preserve"> ابن أبي عمير، عن هارون بن خارجة،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المال يوجد كنزا</w:t>
      </w:r>
      <w:r w:rsidR="00A371C1">
        <w:rPr>
          <w:rFonts w:hint="cs"/>
          <w:rtl/>
        </w:rPr>
        <w:t>ً</w:t>
      </w:r>
      <w:r>
        <w:rPr>
          <w:rtl/>
        </w:rPr>
        <w:t>، يؤد</w:t>
      </w:r>
      <w:r w:rsidR="00A371C1">
        <w:rPr>
          <w:rFonts w:hint="cs"/>
          <w:rtl/>
        </w:rPr>
        <w:t>ِّ</w:t>
      </w:r>
      <w:r>
        <w:rPr>
          <w:rtl/>
        </w:rPr>
        <w:t>ي زكاته؟ قال</w:t>
      </w:r>
      <w:r w:rsidR="00A64B62">
        <w:rPr>
          <w:rtl/>
        </w:rPr>
        <w:t>:</w:t>
      </w:r>
      <w:r>
        <w:rPr>
          <w:rtl/>
        </w:rPr>
        <w:t xml:space="preserve"> لا، قلت</w:t>
      </w:r>
      <w:r w:rsidR="00A64B62">
        <w:rPr>
          <w:rtl/>
        </w:rPr>
        <w:t>:</w:t>
      </w:r>
      <w:r>
        <w:rPr>
          <w:rtl/>
        </w:rPr>
        <w:t xml:space="preserve"> وإن كثر؟ قال</w:t>
      </w:r>
      <w:r w:rsidR="00A64B62">
        <w:rPr>
          <w:rtl/>
        </w:rPr>
        <w:t>:</w:t>
      </w:r>
      <w:r>
        <w:rPr>
          <w:rtl/>
        </w:rPr>
        <w:t xml:space="preserve"> وإن كثر، فأعدتها عليه ثلاث مر</w:t>
      </w:r>
      <w:r w:rsidR="00A371C1">
        <w:rPr>
          <w:rFonts w:hint="cs"/>
          <w:rtl/>
        </w:rPr>
        <w:t>ّ</w:t>
      </w:r>
      <w:r>
        <w:rPr>
          <w:rtl/>
        </w:rPr>
        <w:t>ات.</w:t>
      </w:r>
    </w:p>
    <w:p w:rsidR="00597E2F" w:rsidRDefault="00597E2F" w:rsidP="00A371C1">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بعض المقصود في الخمس </w:t>
      </w:r>
      <w:r w:rsidRPr="00821781">
        <w:rPr>
          <w:rStyle w:val="libFootnotenumChar"/>
          <w:rtl/>
        </w:rPr>
        <w:t>(</w:t>
      </w:r>
      <w:r w:rsidR="00A371C1">
        <w:rPr>
          <w:rStyle w:val="libFootnotenumChar"/>
          <w:rFonts w:hint="cs"/>
          <w:rtl/>
        </w:rPr>
        <w:t>2</w:t>
      </w:r>
      <w:r w:rsidRPr="00821781">
        <w:rPr>
          <w:rStyle w:val="libFootnotenumChar"/>
          <w:rtl/>
        </w:rPr>
        <w:t>)</w:t>
      </w:r>
      <w:r>
        <w:rPr>
          <w:rtl/>
        </w:rPr>
        <w:t xml:space="preserve"> والحج</w:t>
      </w:r>
      <w:r w:rsidR="00A371C1">
        <w:rPr>
          <w:rFonts w:hint="cs"/>
          <w:rtl/>
        </w:rPr>
        <w:t>ّ</w:t>
      </w:r>
      <w:r>
        <w:rPr>
          <w:rtl/>
        </w:rPr>
        <w:t xml:space="preserve"> </w:t>
      </w:r>
      <w:r w:rsidRPr="00821781">
        <w:rPr>
          <w:rStyle w:val="libFootnotenumChar"/>
          <w:rtl/>
        </w:rPr>
        <w:t>(</w:t>
      </w:r>
      <w:r w:rsidR="00A371C1">
        <w:rPr>
          <w:rStyle w:val="libFootnotenumChar"/>
          <w:rFonts w:hint="cs"/>
          <w:rtl/>
        </w:rPr>
        <w:t>3</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التهذيب 6</w:t>
      </w:r>
      <w:r w:rsidR="00A64B62">
        <w:rPr>
          <w:rtl/>
        </w:rPr>
        <w:t>:</w:t>
      </w:r>
      <w:r>
        <w:rPr>
          <w:rtl/>
        </w:rPr>
        <w:t xml:space="preserve"> 391 </w:t>
      </w:r>
      <w:r w:rsidR="00FC2696">
        <w:rPr>
          <w:rtl/>
        </w:rPr>
        <w:t>/</w:t>
      </w:r>
      <w:r>
        <w:rPr>
          <w:rtl/>
        </w:rPr>
        <w:t xml:space="preserve"> 1171. </w:t>
      </w:r>
    </w:p>
    <w:p w:rsidR="00597E2F" w:rsidRPr="00242B24" w:rsidRDefault="00597E2F" w:rsidP="00FC2696">
      <w:pPr>
        <w:pStyle w:val="libFootnote0"/>
        <w:rPr>
          <w:rtl/>
        </w:rPr>
      </w:pPr>
      <w:r w:rsidRPr="00242B24">
        <w:rPr>
          <w:rtl/>
        </w:rPr>
        <w:t>(1) فيتصدق</w:t>
      </w:r>
      <w:r>
        <w:rPr>
          <w:rtl/>
        </w:rPr>
        <w:t>،</w:t>
      </w:r>
      <w:r w:rsidRPr="00242B24">
        <w:rPr>
          <w:rtl/>
        </w:rPr>
        <w:t xml:space="preserve"> محتمل في </w:t>
      </w:r>
      <w:r w:rsidRPr="00A371C1">
        <w:rPr>
          <w:rtl/>
        </w:rPr>
        <w:t>الاصل ( هامش المصححة</w:t>
      </w:r>
      <w:r w:rsidRPr="00242B24">
        <w:rPr>
          <w:rtl/>
        </w:rPr>
        <w:t xml:space="preserve"> </w:t>
      </w:r>
      <w:r w:rsidRPr="00A371C1">
        <w:rPr>
          <w:rtl/>
        </w:rPr>
        <w:t>الثانية ).</w:t>
      </w:r>
    </w:p>
    <w:p w:rsidR="00597E2F" w:rsidRDefault="00597E2F" w:rsidP="00FC2696">
      <w:pPr>
        <w:pStyle w:val="libFootnote0"/>
        <w:rPr>
          <w:rtl/>
        </w:rPr>
      </w:pPr>
      <w:r>
        <w:rPr>
          <w:rtl/>
        </w:rPr>
        <w:t>4 - التهذيب 6</w:t>
      </w:r>
      <w:r w:rsidR="00A64B62">
        <w:rPr>
          <w:rtl/>
        </w:rPr>
        <w:t>:</w:t>
      </w:r>
      <w:r>
        <w:rPr>
          <w:rtl/>
        </w:rPr>
        <w:t xml:space="preserve"> 394 </w:t>
      </w:r>
      <w:r w:rsidR="00FC2696">
        <w:rPr>
          <w:rtl/>
        </w:rPr>
        <w:t>/</w:t>
      </w:r>
      <w:r>
        <w:rPr>
          <w:rtl/>
        </w:rPr>
        <w:t xml:space="preserve"> 1187.</w:t>
      </w:r>
    </w:p>
    <w:p w:rsidR="00597E2F" w:rsidRDefault="00597E2F" w:rsidP="00FC2696">
      <w:pPr>
        <w:pStyle w:val="libFootnote0"/>
        <w:rPr>
          <w:rtl/>
        </w:rPr>
      </w:pPr>
      <w:r>
        <w:rPr>
          <w:rtl/>
        </w:rPr>
        <w:t>5 - التهذيب 6</w:t>
      </w:r>
      <w:r w:rsidR="00A64B62">
        <w:rPr>
          <w:rtl/>
        </w:rPr>
        <w:t>:</w:t>
      </w:r>
      <w:r>
        <w:rPr>
          <w:rtl/>
        </w:rPr>
        <w:t xml:space="preserve"> 398 </w:t>
      </w:r>
      <w:r w:rsidR="00FC2696">
        <w:rPr>
          <w:rtl/>
        </w:rPr>
        <w:t>/</w:t>
      </w:r>
      <w:r>
        <w:rPr>
          <w:rtl/>
        </w:rPr>
        <w:t xml:space="preserve"> 1199.</w:t>
      </w:r>
    </w:p>
    <w:p w:rsidR="00597E2F" w:rsidRDefault="00597E2F" w:rsidP="00FC2696">
      <w:pPr>
        <w:pStyle w:val="libFootnote0"/>
        <w:rPr>
          <w:rtl/>
        </w:rPr>
      </w:pPr>
      <w:r>
        <w:rPr>
          <w:rtl/>
        </w:rPr>
        <w:t>6 - التهذيب 6</w:t>
      </w:r>
      <w:r w:rsidR="00A64B62">
        <w:rPr>
          <w:rtl/>
        </w:rPr>
        <w:t>:</w:t>
      </w:r>
      <w:r>
        <w:rPr>
          <w:rtl/>
        </w:rPr>
        <w:t xml:space="preserve"> 398 </w:t>
      </w:r>
      <w:r w:rsidR="00FC2696">
        <w:rPr>
          <w:rtl/>
        </w:rPr>
        <w:t>/</w:t>
      </w:r>
      <w:r>
        <w:rPr>
          <w:rtl/>
        </w:rPr>
        <w:t xml:space="preserve"> 1200. </w:t>
      </w:r>
    </w:p>
    <w:p w:rsidR="00597E2F" w:rsidRPr="00242B24" w:rsidRDefault="00597E2F" w:rsidP="00A371C1">
      <w:pPr>
        <w:pStyle w:val="libFootnote0"/>
        <w:rPr>
          <w:rtl/>
        </w:rPr>
      </w:pPr>
      <w:r w:rsidRPr="00242B24">
        <w:rPr>
          <w:rtl/>
        </w:rPr>
        <w:t>(</w:t>
      </w:r>
      <w:r w:rsidR="00A371C1">
        <w:rPr>
          <w:rFonts w:hint="cs"/>
          <w:rtl/>
        </w:rPr>
        <w:t>2</w:t>
      </w:r>
      <w:r w:rsidRPr="00242B24">
        <w:rPr>
          <w:rtl/>
        </w:rPr>
        <w:t>) تقدم في الباب 5 من أبواب ما يجب فيه الخمس</w:t>
      </w:r>
      <w:r>
        <w:rPr>
          <w:rtl/>
        </w:rPr>
        <w:t>.</w:t>
      </w:r>
      <w:r w:rsidRPr="00242B24">
        <w:rPr>
          <w:rtl/>
        </w:rPr>
        <w:t xml:space="preserve"> </w:t>
      </w:r>
    </w:p>
    <w:p w:rsidR="00597E2F" w:rsidRPr="00242B24" w:rsidRDefault="00597E2F" w:rsidP="00A371C1">
      <w:pPr>
        <w:pStyle w:val="libFootnote0"/>
        <w:rPr>
          <w:rtl/>
        </w:rPr>
      </w:pPr>
      <w:r w:rsidRPr="00242B24">
        <w:rPr>
          <w:rtl/>
        </w:rPr>
        <w:t>(</w:t>
      </w:r>
      <w:r w:rsidR="00A371C1">
        <w:rPr>
          <w:rFonts w:hint="cs"/>
          <w:rtl/>
        </w:rPr>
        <w:t>3</w:t>
      </w:r>
      <w:r w:rsidRPr="00242B24">
        <w:rPr>
          <w:rtl/>
        </w:rPr>
        <w:t>) تقدم في الباب 28 من أبواب مقدمات الطواف</w:t>
      </w:r>
      <w:r>
        <w:rPr>
          <w:rtl/>
        </w:rPr>
        <w:t>.</w:t>
      </w:r>
    </w:p>
    <w:p w:rsidR="00597E2F" w:rsidRDefault="00597E2F" w:rsidP="00FC2696">
      <w:pPr>
        <w:pStyle w:val="libNormal"/>
        <w:rPr>
          <w:rtl/>
        </w:rPr>
      </w:pPr>
      <w:r>
        <w:rPr>
          <w:rtl/>
        </w:rPr>
        <w:br w:type="page"/>
      </w:r>
    </w:p>
    <w:p w:rsidR="00597E2F" w:rsidRDefault="00597E2F" w:rsidP="00597E2F">
      <w:pPr>
        <w:pStyle w:val="Heading2Center"/>
        <w:rPr>
          <w:rtl/>
        </w:rPr>
      </w:pPr>
      <w:bookmarkStart w:id="965" w:name="_Toc307331615"/>
      <w:bookmarkStart w:id="966" w:name="_Toc380348168"/>
      <w:bookmarkStart w:id="967" w:name="_Toc185031900"/>
      <w:r>
        <w:rPr>
          <w:rtl/>
        </w:rPr>
        <w:lastRenderedPageBreak/>
        <w:t>6 - باب وجوب تعريف اللقطة في المشاهد، وجواز دفعها</w:t>
      </w:r>
      <w:bookmarkEnd w:id="965"/>
      <w:r w:rsidR="00907434">
        <w:rPr>
          <w:rtl/>
        </w:rPr>
        <w:t xml:space="preserve"> </w:t>
      </w:r>
      <w:bookmarkStart w:id="968" w:name="_Toc307331616"/>
      <w:r w:rsidR="00907434">
        <w:rPr>
          <w:rtl/>
        </w:rPr>
        <w:t>إ</w:t>
      </w:r>
      <w:r>
        <w:rPr>
          <w:rtl/>
        </w:rPr>
        <w:t>لى طالبها بعلامة تخفى على غير المالك، وجواز قبول ما</w:t>
      </w:r>
      <w:bookmarkEnd w:id="968"/>
      <w:r w:rsidR="00907434">
        <w:rPr>
          <w:rtl/>
        </w:rPr>
        <w:t xml:space="preserve"> </w:t>
      </w:r>
      <w:bookmarkStart w:id="969" w:name="_Toc307331617"/>
      <w:r w:rsidR="00907434">
        <w:rPr>
          <w:rtl/>
        </w:rPr>
        <w:t>ي</w:t>
      </w:r>
      <w:r>
        <w:rPr>
          <w:rtl/>
        </w:rPr>
        <w:t>دفعه إلى الملتقط.</w:t>
      </w:r>
      <w:bookmarkEnd w:id="966"/>
      <w:bookmarkEnd w:id="967"/>
      <w:bookmarkEnd w:id="969"/>
      <w:r>
        <w:rPr>
          <w:rtl/>
        </w:rPr>
        <w:t xml:space="preserve"> </w:t>
      </w:r>
    </w:p>
    <w:p w:rsidR="00597E2F" w:rsidRDefault="00597E2F" w:rsidP="006C1B30">
      <w:pPr>
        <w:pStyle w:val="libNormal"/>
        <w:rPr>
          <w:rtl/>
        </w:rPr>
      </w:pPr>
      <w:r w:rsidRPr="00FC2696">
        <w:rPr>
          <w:rStyle w:val="libNormalChar"/>
          <w:rtl/>
        </w:rPr>
        <w:t xml:space="preserve">[ 32330 ] </w:t>
      </w:r>
      <w:r>
        <w:rPr>
          <w:rtl/>
        </w:rPr>
        <w:t xml:space="preserve">1 - محمد بن يعقوب، عن </w:t>
      </w:r>
      <w:r w:rsidR="00E554CA">
        <w:rPr>
          <w:rtl/>
        </w:rPr>
        <w:t xml:space="preserve">عدَّة </w:t>
      </w:r>
      <w:r>
        <w:rPr>
          <w:rtl/>
        </w:rPr>
        <w:t>من أصحابنا، عن أحمد بن محم</w:t>
      </w:r>
      <w:r w:rsidR="00667D8E">
        <w:rPr>
          <w:rFonts w:hint="cs"/>
          <w:rtl/>
        </w:rPr>
        <w:t>ّ</w:t>
      </w:r>
      <w:r>
        <w:rPr>
          <w:rtl/>
        </w:rPr>
        <w:t>د، عن عبدالله بن محم</w:t>
      </w:r>
      <w:r w:rsidR="00667D8E">
        <w:rPr>
          <w:rFonts w:hint="cs"/>
          <w:rtl/>
        </w:rPr>
        <w:t>ّ</w:t>
      </w:r>
      <w:r>
        <w:rPr>
          <w:rtl/>
        </w:rPr>
        <w:t>د الحج</w:t>
      </w:r>
      <w:r w:rsidR="00667D8E">
        <w:rPr>
          <w:rFonts w:hint="cs"/>
          <w:rtl/>
        </w:rPr>
        <w:t>ّ</w:t>
      </w:r>
      <w:r>
        <w:rPr>
          <w:rtl/>
        </w:rPr>
        <w:t>ال، عن ثعلبة بن ميمون، عن سعيد ابن عمرو الجعفي قال</w:t>
      </w:r>
      <w:r w:rsidR="00A64B62">
        <w:rPr>
          <w:rtl/>
        </w:rPr>
        <w:t>:</w:t>
      </w:r>
      <w:r>
        <w:rPr>
          <w:rtl/>
        </w:rPr>
        <w:t xml:space="preserve"> خرجت إلى مك</w:t>
      </w:r>
      <w:r w:rsidR="00667D8E">
        <w:rPr>
          <w:rFonts w:hint="cs"/>
          <w:rtl/>
        </w:rPr>
        <w:t>ّ</w:t>
      </w:r>
      <w:r>
        <w:rPr>
          <w:rtl/>
        </w:rPr>
        <w:t>ة وأنا من أشد</w:t>
      </w:r>
      <w:r w:rsidR="00667D8E">
        <w:rPr>
          <w:rFonts w:hint="cs"/>
          <w:rtl/>
        </w:rPr>
        <w:t>ّ</w:t>
      </w:r>
      <w:r>
        <w:rPr>
          <w:rtl/>
        </w:rPr>
        <w:t xml:space="preserve"> الناس حالا</w:t>
      </w:r>
      <w:r w:rsidR="00667D8E">
        <w:rPr>
          <w:rFonts w:hint="cs"/>
          <w:rtl/>
        </w:rPr>
        <w:t>ً</w:t>
      </w:r>
      <w:r>
        <w:rPr>
          <w:rtl/>
        </w:rPr>
        <w:t xml:space="preserve">، فشكوت إلى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فلم</w:t>
      </w:r>
      <w:r w:rsidR="00667D8E">
        <w:rPr>
          <w:rFonts w:hint="cs"/>
          <w:rtl/>
        </w:rPr>
        <w:t>ّ</w:t>
      </w:r>
      <w:r>
        <w:rPr>
          <w:rtl/>
        </w:rPr>
        <w:t>ا خرجت من عنده وجدت على بابه كيسا</w:t>
      </w:r>
      <w:r w:rsidR="00667D8E">
        <w:rPr>
          <w:rFonts w:hint="cs"/>
          <w:rtl/>
        </w:rPr>
        <w:t>ً</w:t>
      </w:r>
      <w:r>
        <w:rPr>
          <w:rtl/>
        </w:rPr>
        <w:t xml:space="preserve"> فيه سبعمائة دينار، فرجعت إليه من فورى ذلك فأخبرته، فقال</w:t>
      </w:r>
      <w:r w:rsidR="00A64B62">
        <w:rPr>
          <w:rtl/>
        </w:rPr>
        <w:t>:</w:t>
      </w:r>
      <w:r>
        <w:rPr>
          <w:rtl/>
        </w:rPr>
        <w:t xml:space="preserve"> يا سعيد! اتق الله عزّ وجلّ، وعرفه في المشاهد - وكنت رجوت أن يرخص لي فيه - فخرجت وأنا مغتم، فأتيت منى، فتنحّيت عن الناس، وتقصيت حتى أتيت الماورقة </w:t>
      </w:r>
      <w:r w:rsidRPr="00821781">
        <w:rPr>
          <w:rStyle w:val="libFootnotenumChar"/>
          <w:rtl/>
        </w:rPr>
        <w:t>(1)</w:t>
      </w:r>
      <w:r>
        <w:rPr>
          <w:rtl/>
        </w:rPr>
        <w:t xml:space="preserve"> فنزلت في بيت متنح</w:t>
      </w:r>
      <w:r w:rsidR="00667D8E">
        <w:rPr>
          <w:rFonts w:hint="cs"/>
          <w:rtl/>
        </w:rPr>
        <w:t>ّ</w:t>
      </w:r>
      <w:r>
        <w:rPr>
          <w:rtl/>
        </w:rPr>
        <w:t>يا</w:t>
      </w:r>
      <w:r w:rsidR="00667D8E">
        <w:rPr>
          <w:rFonts w:hint="cs"/>
          <w:rtl/>
        </w:rPr>
        <w:t>ً</w:t>
      </w:r>
      <w:r>
        <w:rPr>
          <w:rtl/>
        </w:rPr>
        <w:t xml:space="preserve"> عن الناس، ثم قلت</w:t>
      </w:r>
      <w:r w:rsidR="00A64B62">
        <w:rPr>
          <w:rtl/>
        </w:rPr>
        <w:t>:</w:t>
      </w:r>
      <w:r>
        <w:rPr>
          <w:rtl/>
        </w:rPr>
        <w:t xml:space="preserve"> من يعرف الكيس؟ فأول صوت صوته إذا </w:t>
      </w:r>
      <w:r w:rsidRPr="00821781">
        <w:rPr>
          <w:rStyle w:val="libFootnotenumChar"/>
          <w:rtl/>
        </w:rPr>
        <w:t>(2)</w:t>
      </w:r>
      <w:r>
        <w:rPr>
          <w:rtl/>
        </w:rPr>
        <w:t xml:space="preserve"> رجل على رأسي يقول</w:t>
      </w:r>
      <w:r w:rsidR="00A64B62">
        <w:rPr>
          <w:rtl/>
        </w:rPr>
        <w:t>:</w:t>
      </w:r>
      <w:r>
        <w:rPr>
          <w:rtl/>
        </w:rPr>
        <w:t xml:space="preserve"> أنا صاحب الكيس، فقلت في نفسي</w:t>
      </w:r>
      <w:r w:rsidR="00A64B62">
        <w:rPr>
          <w:rtl/>
        </w:rPr>
        <w:t>:</w:t>
      </w:r>
      <w:r>
        <w:rPr>
          <w:rtl/>
        </w:rPr>
        <w:t xml:space="preserve"> أنت فلا كنت، قلت</w:t>
      </w:r>
      <w:r w:rsidR="00A64B62">
        <w:rPr>
          <w:rtl/>
        </w:rPr>
        <w:t>:</w:t>
      </w:r>
      <w:r>
        <w:rPr>
          <w:rtl/>
        </w:rPr>
        <w:t xml:space="preserve"> ما علامة الكيس؟ فأخبرني بعلامته، فدفعته إليه، قال</w:t>
      </w:r>
      <w:r w:rsidR="00A64B62">
        <w:rPr>
          <w:rtl/>
        </w:rPr>
        <w:t>:</w:t>
      </w:r>
      <w:r>
        <w:rPr>
          <w:rtl/>
        </w:rPr>
        <w:t xml:space="preserve"> فتنح</w:t>
      </w:r>
      <w:r w:rsidR="00667D8E">
        <w:rPr>
          <w:rFonts w:hint="cs"/>
          <w:rtl/>
        </w:rPr>
        <w:t>ّ</w:t>
      </w:r>
      <w:r>
        <w:rPr>
          <w:rtl/>
        </w:rPr>
        <w:t>ي ناحية فعد</w:t>
      </w:r>
      <w:r w:rsidR="00667D8E">
        <w:rPr>
          <w:rFonts w:hint="cs"/>
          <w:rtl/>
        </w:rPr>
        <w:t>ّ</w:t>
      </w:r>
      <w:r>
        <w:rPr>
          <w:rtl/>
        </w:rPr>
        <w:t>ها فاذا الدنانير على حالها، ثم عد منها سبعين دينارا</w:t>
      </w:r>
      <w:r w:rsidR="00667D8E">
        <w:rPr>
          <w:rFonts w:hint="cs"/>
          <w:rtl/>
        </w:rPr>
        <w:t>ً</w:t>
      </w:r>
      <w:r>
        <w:rPr>
          <w:rtl/>
        </w:rPr>
        <w:t xml:space="preserve"> فقال</w:t>
      </w:r>
      <w:r w:rsidR="00A64B62">
        <w:rPr>
          <w:rtl/>
        </w:rPr>
        <w:t>:</w:t>
      </w:r>
      <w:r>
        <w:rPr>
          <w:rtl/>
        </w:rPr>
        <w:t xml:space="preserve"> خذها حلالا</w:t>
      </w:r>
      <w:r w:rsidR="00667D8E">
        <w:rPr>
          <w:rFonts w:hint="cs"/>
          <w:rtl/>
        </w:rPr>
        <w:t>ً</w:t>
      </w:r>
      <w:r>
        <w:rPr>
          <w:rtl/>
        </w:rPr>
        <w:t xml:space="preserve"> خير من سبعمائة حراما</w:t>
      </w:r>
      <w:r w:rsidR="00667D8E">
        <w:rPr>
          <w:rFonts w:hint="cs"/>
          <w:rtl/>
        </w:rPr>
        <w:t>ً</w:t>
      </w:r>
      <w:r>
        <w:rPr>
          <w:rtl/>
        </w:rPr>
        <w:t xml:space="preserve">، فأخذتها، ثم دخلت على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فأخبرته كيف تنحّيت، وكيف صنعت، فقال</w:t>
      </w:r>
      <w:r w:rsidR="00A64B62">
        <w:rPr>
          <w:rtl/>
        </w:rPr>
        <w:t>:</w:t>
      </w:r>
      <w:r>
        <w:rPr>
          <w:rtl/>
        </w:rPr>
        <w:t xml:space="preserve"> أما أنك حين شكوت إلى أمرنا لك بثلاثين ديناراً، يا جارية هاتيها، فأخذتها وأنا من أحسن قومي حالا</w:t>
      </w:r>
      <w:r w:rsidR="00055340">
        <w:rPr>
          <w:rFonts w:hint="cs"/>
          <w:rtl/>
        </w:rPr>
        <w:t>ً</w:t>
      </w:r>
      <w:r>
        <w:rPr>
          <w:rtl/>
        </w:rPr>
        <w:t>.</w:t>
      </w:r>
    </w:p>
    <w:p w:rsidR="00597E2F" w:rsidRDefault="00597E2F" w:rsidP="00B351E8">
      <w:pPr>
        <w:pStyle w:val="libNormal"/>
        <w:rPr>
          <w:rtl/>
        </w:rPr>
      </w:pPr>
      <w:r>
        <w:rPr>
          <w:rtl/>
        </w:rPr>
        <w:t xml:space="preserve">ورواه الشيخ بإسناده عن أحمد بن محمد </w:t>
      </w:r>
      <w:r w:rsidRPr="00821781">
        <w:rPr>
          <w:rStyle w:val="libFootnotenumChar"/>
          <w:rtl/>
        </w:rPr>
        <w:t>(3)</w:t>
      </w:r>
      <w:r>
        <w:rPr>
          <w:rtl/>
        </w:rPr>
        <w:t xml:space="preserve">. </w:t>
      </w:r>
    </w:p>
    <w:p w:rsidR="00597E2F" w:rsidRDefault="00FC2696" w:rsidP="00FC2696">
      <w:pPr>
        <w:pStyle w:val="libLine"/>
        <w:rPr>
          <w:rtl/>
        </w:rPr>
      </w:pPr>
      <w:r>
        <w:rPr>
          <w:rtl/>
        </w:rPr>
        <w:t>____________________</w:t>
      </w:r>
    </w:p>
    <w:p w:rsidR="00597E2F" w:rsidRDefault="00597E2F" w:rsidP="00055340">
      <w:pPr>
        <w:pStyle w:val="libFootnoteCenterBold"/>
        <w:rPr>
          <w:rtl/>
        </w:rPr>
      </w:pPr>
      <w:r>
        <w:rPr>
          <w:rtl/>
        </w:rPr>
        <w:t>الباب 6</w:t>
      </w:r>
    </w:p>
    <w:p w:rsidR="00597E2F" w:rsidRDefault="00597E2F" w:rsidP="00055340">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138 </w:t>
      </w:r>
      <w:r w:rsidR="00FC2696">
        <w:rPr>
          <w:rtl/>
        </w:rPr>
        <w:t>/</w:t>
      </w:r>
      <w:r>
        <w:rPr>
          <w:rtl/>
        </w:rPr>
        <w:t xml:space="preserve"> 6. </w:t>
      </w:r>
    </w:p>
    <w:p w:rsidR="00597E2F" w:rsidRPr="00242B24" w:rsidRDefault="00597E2F" w:rsidP="00FC2696">
      <w:pPr>
        <w:pStyle w:val="libFootnote0"/>
        <w:rPr>
          <w:rtl/>
        </w:rPr>
      </w:pPr>
      <w:r w:rsidRPr="00242B24">
        <w:rPr>
          <w:rtl/>
        </w:rPr>
        <w:t>(1) في التهذيب</w:t>
      </w:r>
      <w:r w:rsidR="00A64B62">
        <w:rPr>
          <w:rtl/>
        </w:rPr>
        <w:t>:</w:t>
      </w:r>
      <w:r w:rsidRPr="00242B24">
        <w:rPr>
          <w:rtl/>
        </w:rPr>
        <w:t xml:space="preserve"> الماقوفة</w:t>
      </w:r>
      <w:r>
        <w:rPr>
          <w:rtl/>
        </w:rPr>
        <w:t>،</w:t>
      </w:r>
      <w:r w:rsidRPr="00242B24">
        <w:rPr>
          <w:rtl/>
        </w:rPr>
        <w:t xml:space="preserve"> قيل</w:t>
      </w:r>
      <w:r w:rsidR="00A64B62">
        <w:rPr>
          <w:rtl/>
        </w:rPr>
        <w:t>:</w:t>
      </w:r>
      <w:r w:rsidRPr="00242B24">
        <w:rPr>
          <w:rtl/>
        </w:rPr>
        <w:t xml:space="preserve"> أصله </w:t>
      </w:r>
      <w:r w:rsidRPr="00055340">
        <w:rPr>
          <w:rtl/>
        </w:rPr>
        <w:t>الموقوفة ( هامش المخطوط )،</w:t>
      </w:r>
      <w:r w:rsidRPr="00242B24">
        <w:rPr>
          <w:rtl/>
        </w:rPr>
        <w:t xml:space="preserve"> وفي المصدر</w:t>
      </w:r>
      <w:r w:rsidR="00A64B62">
        <w:rPr>
          <w:rtl/>
        </w:rPr>
        <w:t>:</w:t>
      </w:r>
      <w:r w:rsidRPr="00242B24">
        <w:rPr>
          <w:rtl/>
        </w:rPr>
        <w:t xml:space="preserve"> الموقوفة</w:t>
      </w:r>
      <w:r>
        <w:rPr>
          <w:rtl/>
        </w:rPr>
        <w:t>.</w:t>
      </w:r>
      <w:r w:rsidRPr="00242B24">
        <w:rPr>
          <w:rtl/>
        </w:rPr>
        <w:t xml:space="preserve"> وفي هامش المصححة الثانية </w:t>
      </w:r>
      <w:r w:rsidRPr="00055340">
        <w:rPr>
          <w:rtl/>
        </w:rPr>
        <w:t>( الموقوفة ) محتمل</w:t>
      </w:r>
      <w:r w:rsidRPr="00242B24">
        <w:rPr>
          <w:rtl/>
        </w:rPr>
        <w:t xml:space="preserve"> الاصل</w:t>
      </w:r>
      <w:r>
        <w:rPr>
          <w:rtl/>
        </w:rPr>
        <w:t>.</w:t>
      </w:r>
      <w:r w:rsidRPr="00242B24">
        <w:rPr>
          <w:rtl/>
        </w:rPr>
        <w:t xml:space="preserve"> </w:t>
      </w:r>
    </w:p>
    <w:p w:rsidR="00597E2F" w:rsidRPr="00242B24" w:rsidRDefault="00597E2F" w:rsidP="00FC2696">
      <w:pPr>
        <w:pStyle w:val="libFootnote0"/>
        <w:rPr>
          <w:rtl/>
        </w:rPr>
      </w:pPr>
      <w:r w:rsidRPr="00242B24">
        <w:rPr>
          <w:rtl/>
        </w:rPr>
        <w:t>(2) في المصدر</w:t>
      </w:r>
      <w:r w:rsidR="00A64B62">
        <w:rPr>
          <w:rtl/>
        </w:rPr>
        <w:t>:</w:t>
      </w:r>
      <w:r w:rsidRPr="00242B24">
        <w:rPr>
          <w:rtl/>
        </w:rPr>
        <w:t xml:space="preserve"> فإذا</w:t>
      </w:r>
      <w:r>
        <w:rPr>
          <w:rtl/>
        </w:rPr>
        <w:t>.</w:t>
      </w:r>
      <w:r w:rsidRPr="00242B24">
        <w:rPr>
          <w:rtl/>
        </w:rPr>
        <w:t xml:space="preserve"> </w:t>
      </w:r>
    </w:p>
    <w:p w:rsidR="00597E2F" w:rsidRPr="00242B24" w:rsidRDefault="00597E2F" w:rsidP="00FC2696">
      <w:pPr>
        <w:pStyle w:val="libFootnote0"/>
        <w:rPr>
          <w:rtl/>
        </w:rPr>
      </w:pPr>
      <w:r w:rsidRPr="00242B24">
        <w:rPr>
          <w:rtl/>
        </w:rPr>
        <w:t>(3) التهذيب 6</w:t>
      </w:r>
      <w:r w:rsidR="00A64B62">
        <w:rPr>
          <w:rtl/>
        </w:rPr>
        <w:t>:</w:t>
      </w:r>
      <w:r w:rsidRPr="00242B24">
        <w:rPr>
          <w:rtl/>
        </w:rPr>
        <w:t xml:space="preserve"> 390 </w:t>
      </w:r>
      <w:r w:rsidR="00FC2696">
        <w:rPr>
          <w:rtl/>
        </w:rPr>
        <w:t>/</w:t>
      </w:r>
      <w:r w:rsidRPr="00242B24">
        <w:rPr>
          <w:rtl/>
        </w:rPr>
        <w:t xml:space="preserve"> 1170</w:t>
      </w:r>
      <w:r>
        <w:rPr>
          <w:rtl/>
        </w:rPr>
        <w:t>.</w:t>
      </w:r>
      <w:r w:rsidRPr="00242B24">
        <w:rPr>
          <w:rtl/>
        </w:rPr>
        <w:t xml:space="preserve"> </w:t>
      </w:r>
    </w:p>
    <w:p w:rsidR="00597E2F" w:rsidRDefault="00597E2F" w:rsidP="00FC2696">
      <w:pPr>
        <w:pStyle w:val="libNormal"/>
        <w:rPr>
          <w:rtl/>
        </w:rPr>
      </w:pPr>
      <w:r>
        <w:rPr>
          <w:rtl/>
        </w:rPr>
        <w:br w:type="page"/>
      </w:r>
    </w:p>
    <w:p w:rsidR="00597E2F" w:rsidRDefault="00597E2F" w:rsidP="00AC0A6A">
      <w:pPr>
        <w:pStyle w:val="libNormal"/>
        <w:rPr>
          <w:rtl/>
        </w:rPr>
      </w:pPr>
      <w:r>
        <w:rPr>
          <w:rtl/>
        </w:rPr>
        <w:lastRenderedPageBreak/>
        <w:t>أقول</w:t>
      </w:r>
      <w:r w:rsidR="00A64B62">
        <w:rPr>
          <w:rtl/>
        </w:rPr>
        <w:t>:</w:t>
      </w:r>
      <w:r>
        <w:rPr>
          <w:rtl/>
        </w:rPr>
        <w:t xml:space="preserve"> ويأتي ما </w:t>
      </w:r>
      <w:r w:rsidR="00E554CA">
        <w:rPr>
          <w:rtl/>
        </w:rPr>
        <w:t xml:space="preserve">يدلّ </w:t>
      </w:r>
      <w:r>
        <w:rPr>
          <w:rtl/>
        </w:rPr>
        <w:t xml:space="preserve">على بعض المقصود </w:t>
      </w:r>
      <w:r w:rsidRPr="00821781">
        <w:rPr>
          <w:rStyle w:val="libFootnotenumChar"/>
          <w:rtl/>
        </w:rPr>
        <w:t>(</w:t>
      </w:r>
      <w:r w:rsidR="000847D2">
        <w:rPr>
          <w:rStyle w:val="libFootnotenumChar"/>
          <w:rFonts w:hint="cs"/>
          <w:rtl/>
        </w:rPr>
        <w:t>1</w:t>
      </w:r>
      <w:r w:rsidRPr="00821781">
        <w:rPr>
          <w:rStyle w:val="libFootnotenumChar"/>
          <w:rtl/>
        </w:rPr>
        <w:t>)</w:t>
      </w:r>
      <w:r>
        <w:rPr>
          <w:rtl/>
        </w:rPr>
        <w:t>.</w:t>
      </w:r>
    </w:p>
    <w:p w:rsidR="00597E2F" w:rsidRDefault="00597E2F" w:rsidP="00597E2F">
      <w:pPr>
        <w:pStyle w:val="Heading2Center"/>
        <w:rPr>
          <w:rtl/>
        </w:rPr>
      </w:pPr>
      <w:bookmarkStart w:id="970" w:name="_Toc307331618"/>
      <w:bookmarkStart w:id="971" w:name="_Toc380348169"/>
      <w:bookmarkStart w:id="972" w:name="_Toc185031901"/>
      <w:r>
        <w:rPr>
          <w:rtl/>
        </w:rPr>
        <w:t>7 - باب جواز الصدقة باللقطة بعد التعريف، وكذا لو فارق</w:t>
      </w:r>
      <w:bookmarkEnd w:id="970"/>
      <w:r w:rsidR="00907434">
        <w:rPr>
          <w:rtl/>
        </w:rPr>
        <w:t xml:space="preserve"> </w:t>
      </w:r>
      <w:bookmarkStart w:id="973" w:name="_Toc307331619"/>
      <w:r w:rsidR="00907434">
        <w:rPr>
          <w:rtl/>
        </w:rPr>
        <w:t>ا</w:t>
      </w:r>
      <w:r>
        <w:rPr>
          <w:rtl/>
        </w:rPr>
        <w:t>لملتقط والمالك محل الالتقاط، ولم يعرف</w:t>
      </w:r>
      <w:bookmarkEnd w:id="973"/>
      <w:r w:rsidR="00907434">
        <w:rPr>
          <w:rtl/>
        </w:rPr>
        <w:t xml:space="preserve"> </w:t>
      </w:r>
      <w:bookmarkStart w:id="974" w:name="_Toc307331620"/>
      <w:r w:rsidR="00907434">
        <w:rPr>
          <w:rtl/>
        </w:rPr>
        <w:t>ا</w:t>
      </w:r>
      <w:r>
        <w:rPr>
          <w:rtl/>
        </w:rPr>
        <w:t>لمالك ولا بلده.</w:t>
      </w:r>
      <w:bookmarkEnd w:id="971"/>
      <w:bookmarkEnd w:id="972"/>
      <w:bookmarkEnd w:id="974"/>
      <w:r>
        <w:rPr>
          <w:rtl/>
        </w:rPr>
        <w:t xml:space="preserve"> </w:t>
      </w:r>
    </w:p>
    <w:p w:rsidR="00597E2F" w:rsidRDefault="00597E2F" w:rsidP="00AC0A6A">
      <w:pPr>
        <w:pStyle w:val="libNormal"/>
        <w:rPr>
          <w:rtl/>
        </w:rPr>
      </w:pPr>
      <w:r w:rsidRPr="00FC2696">
        <w:rPr>
          <w:rStyle w:val="libNormalChar"/>
          <w:rtl/>
        </w:rPr>
        <w:t xml:space="preserve">[ 32331 ] </w:t>
      </w:r>
      <w:r>
        <w:rPr>
          <w:rtl/>
        </w:rPr>
        <w:t>1 - محمد بن يعقوب، عن محمد بن يحيى، عن أحمد بن محمد، عن موسى بن عمر، عن الحج</w:t>
      </w:r>
      <w:r w:rsidR="005446DC">
        <w:rPr>
          <w:rFonts w:hint="cs"/>
          <w:rtl/>
        </w:rPr>
        <w:t>ّ</w:t>
      </w:r>
      <w:r>
        <w:rPr>
          <w:rtl/>
        </w:rPr>
        <w:t xml:space="preserve">ال </w:t>
      </w:r>
      <w:r w:rsidRPr="00821781">
        <w:rPr>
          <w:rStyle w:val="libFootnotenumChar"/>
          <w:rtl/>
        </w:rPr>
        <w:t>(</w:t>
      </w:r>
      <w:r w:rsidR="005446DC">
        <w:rPr>
          <w:rStyle w:val="libFootnotenumChar"/>
          <w:rFonts w:hint="cs"/>
          <w:rtl/>
        </w:rPr>
        <w:t>2</w:t>
      </w:r>
      <w:r w:rsidRPr="00821781">
        <w:rPr>
          <w:rStyle w:val="libFootnotenumChar"/>
          <w:rtl/>
        </w:rPr>
        <w:t>)</w:t>
      </w:r>
      <w:r>
        <w:rPr>
          <w:rtl/>
        </w:rPr>
        <w:t xml:space="preserve">، عن داود بن أبى يزيد </w:t>
      </w:r>
      <w:r w:rsidRPr="00821781">
        <w:rPr>
          <w:rStyle w:val="libFootnotenumChar"/>
          <w:rtl/>
        </w:rPr>
        <w:t>(</w:t>
      </w:r>
      <w:r w:rsidR="005446DC">
        <w:rPr>
          <w:rStyle w:val="libFootnotenumChar"/>
          <w:rFonts w:hint="cs"/>
          <w:rtl/>
        </w:rPr>
        <w:t>3</w:t>
      </w:r>
      <w:r w:rsidRPr="00821781">
        <w:rPr>
          <w:rStyle w:val="libFootnotenumChar"/>
          <w:rtl/>
        </w:rPr>
        <w:t>)</w:t>
      </w:r>
      <w:r>
        <w:rPr>
          <w:rtl/>
        </w:rPr>
        <w:t xml:space="preserve">،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قال رجل</w:t>
      </w:r>
      <w:r w:rsidR="00A64B62">
        <w:rPr>
          <w:rtl/>
        </w:rPr>
        <w:t>:</w:t>
      </w:r>
      <w:r>
        <w:rPr>
          <w:rtl/>
        </w:rPr>
        <w:t xml:space="preserve"> إني قد أصبت مالا</w:t>
      </w:r>
      <w:r w:rsidR="005446DC">
        <w:rPr>
          <w:rFonts w:hint="cs"/>
          <w:rtl/>
        </w:rPr>
        <w:t>ً</w:t>
      </w:r>
      <w:r>
        <w:rPr>
          <w:rtl/>
        </w:rPr>
        <w:t>، وإن</w:t>
      </w:r>
      <w:r w:rsidR="005446DC">
        <w:rPr>
          <w:rFonts w:hint="cs"/>
          <w:rtl/>
        </w:rPr>
        <w:t>ّ</w:t>
      </w:r>
      <w:r>
        <w:rPr>
          <w:rtl/>
        </w:rPr>
        <w:t>ي قد خفت فيه على نفسي، ولو أصبت صاحبه دفعته إليه وتخل</w:t>
      </w:r>
      <w:r w:rsidR="005446DC">
        <w:rPr>
          <w:rFonts w:hint="cs"/>
          <w:rtl/>
        </w:rPr>
        <w:t>ّ</w:t>
      </w:r>
      <w:r>
        <w:rPr>
          <w:rtl/>
        </w:rPr>
        <w:t>صت منه، قال</w:t>
      </w:r>
      <w:r w:rsidR="00A64B62">
        <w:rPr>
          <w:rtl/>
        </w:rPr>
        <w:t>:</w:t>
      </w:r>
      <w:r>
        <w:rPr>
          <w:rtl/>
        </w:rPr>
        <w:t xml:space="preserve"> فقال له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والله أن لو أصبته كنت تدفعه إليه؟ قال</w:t>
      </w:r>
      <w:r w:rsidR="00A64B62">
        <w:rPr>
          <w:rtl/>
        </w:rPr>
        <w:t>:</w:t>
      </w:r>
      <w:r>
        <w:rPr>
          <w:rtl/>
        </w:rPr>
        <w:t xml:space="preserve"> إي والله، قال</w:t>
      </w:r>
      <w:r w:rsidR="00A64B62">
        <w:rPr>
          <w:rtl/>
        </w:rPr>
        <w:t>:</w:t>
      </w:r>
      <w:r>
        <w:rPr>
          <w:rtl/>
        </w:rPr>
        <w:t xml:space="preserve"> فأنا والله ماله صاحب غيري، قال</w:t>
      </w:r>
      <w:r w:rsidR="00A64B62">
        <w:rPr>
          <w:rtl/>
        </w:rPr>
        <w:t>:</w:t>
      </w:r>
      <w:r>
        <w:rPr>
          <w:rtl/>
        </w:rPr>
        <w:t xml:space="preserve"> فاستحلفه أن يدفعه إلى من يأمره، قال</w:t>
      </w:r>
      <w:r w:rsidR="00A64B62">
        <w:rPr>
          <w:rtl/>
        </w:rPr>
        <w:t>:</w:t>
      </w:r>
      <w:r>
        <w:rPr>
          <w:rtl/>
        </w:rPr>
        <w:t xml:space="preserve"> فحلف، فقال</w:t>
      </w:r>
      <w:r w:rsidR="00A64B62">
        <w:rPr>
          <w:rtl/>
        </w:rPr>
        <w:t>:</w:t>
      </w:r>
      <w:r>
        <w:rPr>
          <w:rtl/>
        </w:rPr>
        <w:t xml:space="preserve"> فاذهب فاقسمه في إخوانك، ولك الامن مم</w:t>
      </w:r>
      <w:r w:rsidR="00F96F48">
        <w:rPr>
          <w:rFonts w:hint="cs"/>
          <w:rtl/>
        </w:rPr>
        <w:t>ّ</w:t>
      </w:r>
      <w:r>
        <w:rPr>
          <w:rtl/>
        </w:rPr>
        <w:t>ا خفت منه، قال</w:t>
      </w:r>
      <w:r w:rsidR="00A64B62">
        <w:rPr>
          <w:rtl/>
        </w:rPr>
        <w:t>:</w:t>
      </w:r>
      <w:r>
        <w:rPr>
          <w:rtl/>
        </w:rPr>
        <w:t xml:space="preserve"> </w:t>
      </w:r>
      <w:r w:rsidRPr="00FC2696">
        <w:rPr>
          <w:rStyle w:val="libNormalChar"/>
          <w:rtl/>
        </w:rPr>
        <w:t xml:space="preserve">( </w:t>
      </w:r>
      <w:r>
        <w:rPr>
          <w:rtl/>
        </w:rPr>
        <w:t>فقسّمته بين إخواني</w:t>
      </w:r>
      <w:r w:rsidRPr="00FC2696">
        <w:rPr>
          <w:rStyle w:val="libNormalChar"/>
          <w:rtl/>
        </w:rPr>
        <w:t xml:space="preserve"> )</w:t>
      </w:r>
      <w:r>
        <w:rPr>
          <w:rtl/>
        </w:rPr>
        <w:t xml:space="preserve"> </w:t>
      </w:r>
      <w:r w:rsidRPr="00821781">
        <w:rPr>
          <w:rStyle w:val="libFootnotenumChar"/>
          <w:rtl/>
        </w:rPr>
        <w:t>(</w:t>
      </w:r>
      <w:r w:rsidR="00AC0A6A">
        <w:rPr>
          <w:rStyle w:val="libFootnotenumChar"/>
          <w:rFonts w:hint="cs"/>
          <w:rtl/>
        </w:rPr>
        <w:t>4</w:t>
      </w:r>
      <w:r w:rsidRPr="00821781">
        <w:rPr>
          <w:rStyle w:val="libFootnotenumChar"/>
          <w:rtl/>
        </w:rPr>
        <w:t>)</w:t>
      </w:r>
      <w:r>
        <w:rPr>
          <w:rtl/>
        </w:rPr>
        <w:t>.</w:t>
      </w:r>
    </w:p>
    <w:p w:rsidR="00597E2F" w:rsidRDefault="00597E2F" w:rsidP="00AC0A6A">
      <w:pPr>
        <w:pStyle w:val="libNormal"/>
        <w:rPr>
          <w:rtl/>
        </w:rPr>
      </w:pPr>
      <w:r>
        <w:rPr>
          <w:rtl/>
        </w:rPr>
        <w:t>ورواه الصدوق بإسناده عن الحج</w:t>
      </w:r>
      <w:r w:rsidR="00F96F48">
        <w:rPr>
          <w:rFonts w:hint="cs"/>
          <w:rtl/>
        </w:rPr>
        <w:t>ّ</w:t>
      </w:r>
      <w:r>
        <w:rPr>
          <w:rtl/>
        </w:rPr>
        <w:t>ال، قال الصدوق</w:t>
      </w:r>
      <w:r w:rsidR="00A64B62">
        <w:rPr>
          <w:rtl/>
        </w:rPr>
        <w:t>:</w:t>
      </w:r>
      <w:r>
        <w:rPr>
          <w:rtl/>
        </w:rPr>
        <w:t xml:space="preserve"> كان ذلك بعد تعريف سنة </w:t>
      </w:r>
      <w:r w:rsidRPr="00821781">
        <w:rPr>
          <w:rStyle w:val="libFootnotenumChar"/>
          <w:rtl/>
        </w:rPr>
        <w:t>(</w:t>
      </w:r>
      <w:r w:rsidR="00AC0A6A">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[ 32332 ] </w:t>
      </w:r>
      <w:r>
        <w:rPr>
          <w:rtl/>
        </w:rPr>
        <w:t>2 - محمد بن الحسن بإسناده عن الصف</w:t>
      </w:r>
      <w:r w:rsidR="00F96F48">
        <w:rPr>
          <w:rFonts w:hint="cs"/>
          <w:rtl/>
        </w:rPr>
        <w:t>ّ</w:t>
      </w:r>
      <w:r>
        <w:rPr>
          <w:rtl/>
        </w:rPr>
        <w:t>ار، عن محمد بن عيسى ابن عبيد، عن يونس بن عبد الرحمن، قال</w:t>
      </w:r>
      <w:r w:rsidR="00A64B62">
        <w:rPr>
          <w:rtl/>
        </w:rPr>
        <w:t>:</w:t>
      </w:r>
      <w:r>
        <w:rPr>
          <w:rtl/>
        </w:rPr>
        <w:t xml:space="preserve"> سئل أبوالحسن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وأنا حاضر - إلى أن قال</w:t>
      </w:r>
      <w:r w:rsidR="00A64B62">
        <w:rPr>
          <w:rtl/>
        </w:rPr>
        <w:t>:</w:t>
      </w:r>
      <w:r>
        <w:rPr>
          <w:rtl/>
        </w:rPr>
        <w:t xml:space="preserve"> فقال</w:t>
      </w:r>
      <w:r w:rsidR="00A64B62">
        <w:rPr>
          <w:rtl/>
        </w:rPr>
        <w:t>:</w:t>
      </w:r>
      <w:r>
        <w:rPr>
          <w:rtl/>
        </w:rPr>
        <w:t xml:space="preserve"> رفيق كان لنا بمكّة، فرحل منها </w:t>
      </w:r>
    </w:p>
    <w:p w:rsidR="00597E2F" w:rsidRDefault="00FC2696" w:rsidP="00FC2696">
      <w:pPr>
        <w:pStyle w:val="libLine"/>
        <w:rPr>
          <w:rtl/>
        </w:rPr>
      </w:pPr>
      <w:r>
        <w:rPr>
          <w:rtl/>
        </w:rPr>
        <w:t>____________________</w:t>
      </w:r>
    </w:p>
    <w:p w:rsidR="00597E2F" w:rsidRPr="00242B24" w:rsidRDefault="00597E2F" w:rsidP="00F96F48">
      <w:pPr>
        <w:pStyle w:val="libFootnote0"/>
        <w:rPr>
          <w:rtl/>
        </w:rPr>
      </w:pPr>
      <w:r w:rsidRPr="00242B24">
        <w:rPr>
          <w:rtl/>
        </w:rPr>
        <w:t>(</w:t>
      </w:r>
      <w:r w:rsidR="00F96F48">
        <w:rPr>
          <w:rFonts w:hint="cs"/>
          <w:rtl/>
        </w:rPr>
        <w:t>1</w:t>
      </w:r>
      <w:r w:rsidRPr="00242B24">
        <w:rPr>
          <w:rtl/>
        </w:rPr>
        <w:t xml:space="preserve">) يأتي في الباب 8 من هذه </w:t>
      </w:r>
      <w:r w:rsidR="0081231A">
        <w:rPr>
          <w:rtl/>
        </w:rPr>
        <w:t>الأبواب</w:t>
      </w:r>
      <w:r>
        <w:rPr>
          <w:rtl/>
        </w:rPr>
        <w:t>.</w:t>
      </w:r>
    </w:p>
    <w:p w:rsidR="00597E2F" w:rsidRDefault="00597E2F" w:rsidP="00AC0A6A">
      <w:pPr>
        <w:pStyle w:val="libFootnoteCenterBold"/>
        <w:rPr>
          <w:rtl/>
        </w:rPr>
      </w:pPr>
      <w:r>
        <w:rPr>
          <w:rtl/>
        </w:rPr>
        <w:t>الباب 7</w:t>
      </w:r>
    </w:p>
    <w:p w:rsidR="00597E2F" w:rsidRDefault="00597E2F" w:rsidP="00AC0A6A">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138 </w:t>
      </w:r>
      <w:r w:rsidR="00FC2696">
        <w:rPr>
          <w:rtl/>
        </w:rPr>
        <w:t>/</w:t>
      </w:r>
      <w:r>
        <w:rPr>
          <w:rtl/>
        </w:rPr>
        <w:t xml:space="preserve"> 7. </w:t>
      </w:r>
    </w:p>
    <w:p w:rsidR="00597E2F" w:rsidRPr="00242B24" w:rsidRDefault="00597E2F" w:rsidP="00F96F48">
      <w:pPr>
        <w:pStyle w:val="libFootnote0"/>
        <w:rPr>
          <w:rtl/>
        </w:rPr>
      </w:pPr>
      <w:r w:rsidRPr="00242B24">
        <w:rPr>
          <w:rtl/>
        </w:rPr>
        <w:t>(</w:t>
      </w:r>
      <w:r w:rsidR="00F96F48">
        <w:rPr>
          <w:rFonts w:hint="cs"/>
          <w:rtl/>
        </w:rPr>
        <w:t>2</w:t>
      </w:r>
      <w:r w:rsidRPr="00242B24">
        <w:rPr>
          <w:rtl/>
        </w:rPr>
        <w:t>) في نسخة</w:t>
      </w:r>
      <w:r w:rsidR="00A64B62">
        <w:rPr>
          <w:rtl/>
        </w:rPr>
        <w:t>:</w:t>
      </w:r>
      <w:r w:rsidRPr="00242B24">
        <w:rPr>
          <w:rtl/>
        </w:rPr>
        <w:t xml:space="preserve"> الجمال</w:t>
      </w:r>
      <w:r w:rsidRPr="00AC0A6A">
        <w:rPr>
          <w:rtl/>
        </w:rPr>
        <w:t>، ( هامش المخطوط ).</w:t>
      </w:r>
      <w:r w:rsidRPr="00242B24">
        <w:rPr>
          <w:rtl/>
        </w:rPr>
        <w:t xml:space="preserve"> </w:t>
      </w:r>
    </w:p>
    <w:p w:rsidR="00597E2F" w:rsidRPr="00242B24" w:rsidRDefault="00597E2F" w:rsidP="00F96F48">
      <w:pPr>
        <w:pStyle w:val="libFootnote0"/>
        <w:rPr>
          <w:rtl/>
        </w:rPr>
      </w:pPr>
      <w:r w:rsidRPr="00242B24">
        <w:rPr>
          <w:rtl/>
        </w:rPr>
        <w:t>(</w:t>
      </w:r>
      <w:r w:rsidR="00F96F48">
        <w:rPr>
          <w:rFonts w:hint="cs"/>
          <w:rtl/>
        </w:rPr>
        <w:t>3</w:t>
      </w:r>
      <w:r w:rsidRPr="00242B24">
        <w:rPr>
          <w:rtl/>
        </w:rPr>
        <w:t>) في الفقيه</w:t>
      </w:r>
      <w:r w:rsidR="00A64B62">
        <w:rPr>
          <w:rtl/>
        </w:rPr>
        <w:t>:</w:t>
      </w:r>
      <w:r w:rsidRPr="00242B24">
        <w:rPr>
          <w:rtl/>
        </w:rPr>
        <w:t xml:space="preserve"> أبي زيد </w:t>
      </w:r>
      <w:r w:rsidRPr="00AC0A6A">
        <w:rPr>
          <w:rtl/>
        </w:rPr>
        <w:t>( هامش المخطوط ).</w:t>
      </w:r>
      <w:r w:rsidRPr="00242B24">
        <w:rPr>
          <w:rtl/>
        </w:rPr>
        <w:t xml:space="preserve"> </w:t>
      </w:r>
    </w:p>
    <w:p w:rsidR="00597E2F" w:rsidRPr="00242B24" w:rsidRDefault="00597E2F" w:rsidP="00F96F48">
      <w:pPr>
        <w:pStyle w:val="libFootnote0"/>
        <w:rPr>
          <w:rtl/>
        </w:rPr>
      </w:pPr>
      <w:r w:rsidRPr="00242B24">
        <w:rPr>
          <w:rtl/>
        </w:rPr>
        <w:t>(</w:t>
      </w:r>
      <w:r w:rsidR="00F96F48">
        <w:rPr>
          <w:rFonts w:hint="cs"/>
          <w:rtl/>
        </w:rPr>
        <w:t>4</w:t>
      </w:r>
      <w:r w:rsidRPr="00242B24">
        <w:rPr>
          <w:rtl/>
        </w:rPr>
        <w:t>) في نسخة</w:t>
      </w:r>
      <w:r w:rsidR="00A64B62">
        <w:rPr>
          <w:rtl/>
        </w:rPr>
        <w:t>:</w:t>
      </w:r>
      <w:r w:rsidRPr="00242B24">
        <w:rPr>
          <w:rtl/>
        </w:rPr>
        <w:t xml:space="preserve"> فقسمه بين </w:t>
      </w:r>
      <w:r w:rsidRPr="00AC0A6A">
        <w:rPr>
          <w:rtl/>
        </w:rPr>
        <w:t>اخوته ( ه</w:t>
      </w:r>
      <w:r w:rsidRPr="00242B24">
        <w:rPr>
          <w:rtl/>
        </w:rPr>
        <w:t xml:space="preserve">امش </w:t>
      </w:r>
      <w:r w:rsidRPr="00AC0A6A">
        <w:rPr>
          <w:rtl/>
        </w:rPr>
        <w:t>المخطوط ).</w:t>
      </w:r>
      <w:r w:rsidRPr="00242B24">
        <w:rPr>
          <w:rtl/>
        </w:rPr>
        <w:t xml:space="preserve"> </w:t>
      </w:r>
    </w:p>
    <w:p w:rsidR="00597E2F" w:rsidRPr="00242B24" w:rsidRDefault="00597E2F" w:rsidP="00F96F48">
      <w:pPr>
        <w:pStyle w:val="libFootnote0"/>
        <w:rPr>
          <w:rtl/>
        </w:rPr>
      </w:pPr>
      <w:r w:rsidRPr="00242B24">
        <w:rPr>
          <w:rtl/>
        </w:rPr>
        <w:t>(</w:t>
      </w:r>
      <w:r w:rsidR="00F96F48">
        <w:rPr>
          <w:rFonts w:hint="cs"/>
          <w:rtl/>
        </w:rPr>
        <w:t>5</w:t>
      </w:r>
      <w:r w:rsidRPr="00242B24">
        <w:rPr>
          <w:rtl/>
        </w:rPr>
        <w:t>) الفقيه 3</w:t>
      </w:r>
      <w:r w:rsidR="00A64B62">
        <w:rPr>
          <w:rtl/>
        </w:rPr>
        <w:t>:</w:t>
      </w:r>
      <w:r w:rsidRPr="00242B24">
        <w:rPr>
          <w:rtl/>
        </w:rPr>
        <w:t xml:space="preserve"> 189 </w:t>
      </w:r>
      <w:r w:rsidR="00FC2696">
        <w:rPr>
          <w:rtl/>
        </w:rPr>
        <w:t>/</w:t>
      </w:r>
      <w:r w:rsidRPr="00242B24">
        <w:rPr>
          <w:rtl/>
        </w:rPr>
        <w:t xml:space="preserve"> 854</w:t>
      </w:r>
      <w:r>
        <w:rPr>
          <w:rtl/>
        </w:rPr>
        <w:t>.</w:t>
      </w:r>
    </w:p>
    <w:p w:rsidR="00597E2F" w:rsidRDefault="00597E2F" w:rsidP="00FC2696">
      <w:pPr>
        <w:pStyle w:val="libFootnote0"/>
        <w:rPr>
          <w:rtl/>
        </w:rPr>
      </w:pPr>
      <w:r>
        <w:rPr>
          <w:rtl/>
        </w:rPr>
        <w:t>2 - التهذيب 6</w:t>
      </w:r>
      <w:r w:rsidR="00A64B62">
        <w:rPr>
          <w:rtl/>
        </w:rPr>
        <w:t>:</w:t>
      </w:r>
      <w:r>
        <w:rPr>
          <w:rtl/>
        </w:rPr>
        <w:t xml:space="preserve"> 395 </w:t>
      </w:r>
      <w:r w:rsidR="00FC2696">
        <w:rPr>
          <w:rtl/>
        </w:rPr>
        <w:t>/</w:t>
      </w:r>
      <w:r>
        <w:rPr>
          <w:rtl/>
        </w:rPr>
        <w:t xml:space="preserve"> 1189.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إلى منزله، ورحلنا إلى منازلنا، فلم</w:t>
      </w:r>
      <w:r w:rsidR="00FB08C6">
        <w:rPr>
          <w:rFonts w:hint="cs"/>
          <w:rtl/>
        </w:rPr>
        <w:t>ّ</w:t>
      </w:r>
      <w:r>
        <w:rPr>
          <w:rtl/>
        </w:rPr>
        <w:t>ا أن صرنا في الطريق أصبنا بعض متاعه معنا، فأي</w:t>
      </w:r>
      <w:r w:rsidR="00FB08C6">
        <w:rPr>
          <w:rFonts w:hint="cs"/>
          <w:rtl/>
        </w:rPr>
        <w:t>ّ</w:t>
      </w:r>
      <w:r>
        <w:rPr>
          <w:rtl/>
        </w:rPr>
        <w:t xml:space="preserve"> شيء نصنع به؟ قال</w:t>
      </w:r>
      <w:r w:rsidR="00A64B62">
        <w:rPr>
          <w:rtl/>
        </w:rPr>
        <w:t>:</w:t>
      </w:r>
      <w:r>
        <w:rPr>
          <w:rtl/>
        </w:rPr>
        <w:t xml:space="preserve"> تحملونه حت</w:t>
      </w:r>
      <w:r w:rsidR="00FB08C6">
        <w:rPr>
          <w:rFonts w:hint="cs"/>
          <w:rtl/>
        </w:rPr>
        <w:t>ّ</w:t>
      </w:r>
      <w:r>
        <w:rPr>
          <w:rtl/>
        </w:rPr>
        <w:t>ى تحملوه إلى الكوفة، قال</w:t>
      </w:r>
      <w:r w:rsidR="00A64B62">
        <w:rPr>
          <w:rtl/>
        </w:rPr>
        <w:t>:</w:t>
      </w:r>
      <w:r>
        <w:rPr>
          <w:rtl/>
        </w:rPr>
        <w:t xml:space="preserve"> لسنا نعرفه، ولا نعرف بلده، ولا نعرف كيف نصنع قال</w:t>
      </w:r>
      <w:r w:rsidR="00A64B62">
        <w:rPr>
          <w:rtl/>
        </w:rPr>
        <w:t>:</w:t>
      </w:r>
      <w:r>
        <w:rPr>
          <w:rtl/>
        </w:rPr>
        <w:t xml:space="preserve"> إذا كان كذا فبعه، وتصد</w:t>
      </w:r>
      <w:r w:rsidR="00B249D1">
        <w:rPr>
          <w:rFonts w:hint="cs"/>
          <w:rtl/>
        </w:rPr>
        <w:t>ّ</w:t>
      </w:r>
      <w:r>
        <w:rPr>
          <w:rtl/>
        </w:rPr>
        <w:t>ق بثمنه، قال له</w:t>
      </w:r>
      <w:r w:rsidR="00A64B62">
        <w:rPr>
          <w:rtl/>
        </w:rPr>
        <w:t>:</w:t>
      </w:r>
      <w:r>
        <w:rPr>
          <w:rtl/>
        </w:rPr>
        <w:t xml:space="preserve"> على من جعلت فداك؟ قال</w:t>
      </w:r>
      <w:r w:rsidR="00A64B62">
        <w:rPr>
          <w:rtl/>
        </w:rPr>
        <w:t>:</w:t>
      </w:r>
      <w:r>
        <w:rPr>
          <w:rtl/>
        </w:rPr>
        <w:t xml:space="preserve"> على أهل الولاية. ورواه الكليني عن علي</w:t>
      </w:r>
      <w:r w:rsidR="00FB08C6">
        <w:rPr>
          <w:rFonts w:hint="cs"/>
          <w:rtl/>
        </w:rPr>
        <w:t>ُّ</w:t>
      </w:r>
      <w:r>
        <w:rPr>
          <w:rtl/>
        </w:rPr>
        <w:t xml:space="preserve"> بن إبراهيم، عن محمد بن عيسى نحوه </w:t>
      </w:r>
      <w:r w:rsidRPr="00821781">
        <w:rPr>
          <w:rStyle w:val="libFootnotenumChar"/>
          <w:rtl/>
        </w:rPr>
        <w:t>(1)</w:t>
      </w:r>
      <w:r>
        <w:rPr>
          <w:rtl/>
        </w:rPr>
        <w:t xml:space="preserve">. </w:t>
      </w:r>
    </w:p>
    <w:p w:rsidR="00597E2F" w:rsidRDefault="00597E2F" w:rsidP="006C1B30">
      <w:pPr>
        <w:pStyle w:val="libNormal"/>
        <w:rPr>
          <w:rtl/>
        </w:rPr>
      </w:pPr>
      <w:r w:rsidRPr="00FC2696">
        <w:rPr>
          <w:rStyle w:val="libNormalChar"/>
          <w:rtl/>
        </w:rPr>
        <w:t xml:space="preserve">[ 32333 ] </w:t>
      </w:r>
      <w:r>
        <w:rPr>
          <w:rtl/>
        </w:rPr>
        <w:t>3 - وبإسناده عن الحسين بن سعيد، عن فضالة بن أي</w:t>
      </w:r>
      <w:r w:rsidR="00FB08C6">
        <w:rPr>
          <w:rFonts w:hint="cs"/>
          <w:rtl/>
        </w:rPr>
        <w:t>ّ</w:t>
      </w:r>
      <w:r>
        <w:rPr>
          <w:rtl/>
        </w:rPr>
        <w:t>وب، عن ابن بكير، عن زرارة، قال</w:t>
      </w:r>
      <w:r w:rsidR="00A64B62">
        <w:rPr>
          <w:rtl/>
        </w:rPr>
        <w:t>:</w:t>
      </w:r>
      <w:r>
        <w:rPr>
          <w:rtl/>
        </w:rPr>
        <w:t xml:space="preserve"> سألت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اللقطة؟ فأراني خاتما</w:t>
      </w:r>
      <w:r w:rsidR="00FB08C6">
        <w:rPr>
          <w:rFonts w:hint="cs"/>
          <w:rtl/>
        </w:rPr>
        <w:t>ً</w:t>
      </w:r>
      <w:r>
        <w:rPr>
          <w:rtl/>
        </w:rPr>
        <w:t xml:space="preserve"> في يده من فضّة، إن</w:t>
      </w:r>
      <w:r w:rsidR="00FB08C6">
        <w:rPr>
          <w:rFonts w:hint="cs"/>
          <w:rtl/>
        </w:rPr>
        <w:t>َّ</w:t>
      </w:r>
      <w:r>
        <w:rPr>
          <w:rtl/>
        </w:rPr>
        <w:t xml:space="preserve"> هذا مم</w:t>
      </w:r>
      <w:r w:rsidR="00FB08C6">
        <w:rPr>
          <w:rFonts w:hint="cs"/>
          <w:rtl/>
        </w:rPr>
        <w:t>ّ</w:t>
      </w:r>
      <w:r w:rsidR="00FB08C6">
        <w:rPr>
          <w:rtl/>
        </w:rPr>
        <w:t xml:space="preserve">ا جاء به السيل، وأنا </w:t>
      </w:r>
      <w:r w:rsidR="00FB08C6">
        <w:rPr>
          <w:rFonts w:hint="cs"/>
          <w:rtl/>
        </w:rPr>
        <w:t>أُ</w:t>
      </w:r>
      <w:r>
        <w:rPr>
          <w:rtl/>
        </w:rPr>
        <w:t>ريد أن أتصد</w:t>
      </w:r>
      <w:r w:rsidR="00B249D1">
        <w:rPr>
          <w:rFonts w:hint="cs"/>
          <w:rtl/>
        </w:rPr>
        <w:t>ّ</w:t>
      </w:r>
      <w:r>
        <w:rPr>
          <w:rtl/>
        </w:rPr>
        <w:t>ق به.</w:t>
      </w:r>
    </w:p>
    <w:p w:rsidR="00597E2F" w:rsidRDefault="00597E2F" w:rsidP="00096A09">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w:t>
      </w:r>
      <w:r w:rsidRPr="00821781">
        <w:rPr>
          <w:rStyle w:val="libFootnotenumChar"/>
          <w:rtl/>
        </w:rPr>
        <w:t>(</w:t>
      </w:r>
      <w:r w:rsidR="00096A09">
        <w:rPr>
          <w:rStyle w:val="libFootnotenumChar"/>
          <w:rFonts w:hint="cs"/>
          <w:rtl/>
        </w:rPr>
        <w:t>2</w:t>
      </w:r>
      <w:r w:rsidRPr="00821781">
        <w:rPr>
          <w:rStyle w:val="libFootnotenumChar"/>
          <w:rtl/>
        </w:rPr>
        <w:t>)</w:t>
      </w:r>
      <w:r>
        <w:rPr>
          <w:rtl/>
        </w:rPr>
        <w:t xml:space="preserve">، ويأتي ما </w:t>
      </w:r>
      <w:r w:rsidR="00E554CA">
        <w:rPr>
          <w:rtl/>
        </w:rPr>
        <w:t>يدلّ</w:t>
      </w:r>
      <w:r w:rsidR="00B249D1">
        <w:rPr>
          <w:rFonts w:hint="cs"/>
          <w:rtl/>
        </w:rPr>
        <w:t>ُ</w:t>
      </w:r>
      <w:r w:rsidR="00E554CA">
        <w:rPr>
          <w:rtl/>
        </w:rPr>
        <w:t xml:space="preserve"> </w:t>
      </w:r>
      <w:r>
        <w:rPr>
          <w:rtl/>
        </w:rPr>
        <w:t xml:space="preserve">عليه </w:t>
      </w:r>
      <w:r w:rsidRPr="00821781">
        <w:rPr>
          <w:rStyle w:val="libFootnotenumChar"/>
          <w:rtl/>
        </w:rPr>
        <w:t>(</w:t>
      </w:r>
      <w:r w:rsidR="00096A09">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975" w:name="_Toc307331621"/>
      <w:bookmarkStart w:id="976" w:name="_Toc380348170"/>
      <w:bookmarkStart w:id="977" w:name="_Toc185031902"/>
      <w:r>
        <w:rPr>
          <w:rtl/>
        </w:rPr>
        <w:t>8 - باب ان من اشترى باللقطة بنت المالك لم تنعتق عليه،</w:t>
      </w:r>
      <w:bookmarkEnd w:id="975"/>
      <w:r w:rsidR="00907434">
        <w:rPr>
          <w:rtl/>
        </w:rPr>
        <w:t xml:space="preserve"> </w:t>
      </w:r>
      <w:bookmarkStart w:id="978" w:name="_Toc307331622"/>
      <w:r w:rsidR="00907434">
        <w:rPr>
          <w:rtl/>
        </w:rPr>
        <w:t>و</w:t>
      </w:r>
      <w:r>
        <w:rPr>
          <w:rtl/>
        </w:rPr>
        <w:t>كان له عليه رأس ماله.</w:t>
      </w:r>
      <w:bookmarkEnd w:id="976"/>
      <w:bookmarkEnd w:id="977"/>
      <w:bookmarkEnd w:id="978"/>
      <w:r>
        <w:rPr>
          <w:rtl/>
        </w:rPr>
        <w:t xml:space="preserve"> </w:t>
      </w:r>
    </w:p>
    <w:p w:rsidR="00597E2F" w:rsidRDefault="00597E2F" w:rsidP="00096A09">
      <w:pPr>
        <w:pStyle w:val="libNormal"/>
        <w:rPr>
          <w:rtl/>
        </w:rPr>
      </w:pPr>
      <w:r w:rsidRPr="00FC2696">
        <w:rPr>
          <w:rStyle w:val="libNormalChar"/>
          <w:rtl/>
        </w:rPr>
        <w:t xml:space="preserve">[ 32334 ] </w:t>
      </w:r>
      <w:r>
        <w:rPr>
          <w:rtl/>
        </w:rPr>
        <w:t>1 - محمد بن يعقوب، عن علي</w:t>
      </w:r>
      <w:r w:rsidR="00B249D1">
        <w:rPr>
          <w:rFonts w:hint="cs"/>
          <w:rtl/>
        </w:rPr>
        <w:t>ِّ</w:t>
      </w:r>
      <w:r>
        <w:rPr>
          <w:rtl/>
        </w:rPr>
        <w:t xml:space="preserve"> بن إبراهيم، عن أبيه، عن بعض أصحابنا، عن أبي العلاء، قال</w:t>
      </w:r>
      <w:r w:rsidR="00A64B62">
        <w:rPr>
          <w:rtl/>
        </w:rPr>
        <w:t>:</w:t>
      </w:r>
      <w:r>
        <w:rPr>
          <w:rtl/>
        </w:rPr>
        <w:t xml:space="preserve"> قلت لابي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رجل وجد مالا</w:t>
      </w:r>
      <w:r w:rsidR="00B249D1">
        <w:rPr>
          <w:rFonts w:hint="cs"/>
          <w:rtl/>
        </w:rPr>
        <w:t>ً</w:t>
      </w:r>
      <w:r>
        <w:rPr>
          <w:rtl/>
        </w:rPr>
        <w:t xml:space="preserve"> فعرّفه، حتّى إذا مضت السنة اشترى به خادما</w:t>
      </w:r>
      <w:r w:rsidR="00B249D1">
        <w:rPr>
          <w:rFonts w:hint="cs"/>
          <w:rtl/>
        </w:rPr>
        <w:t>ً</w:t>
      </w:r>
      <w:r>
        <w:rPr>
          <w:rtl/>
        </w:rPr>
        <w:t>، فجاء طالب المال، فوجد الجارية التي اشتريت بالدراهم هي ابنته، قال</w:t>
      </w:r>
      <w:r w:rsidR="00A64B62">
        <w:rPr>
          <w:rtl/>
        </w:rPr>
        <w:t>:</w:t>
      </w:r>
      <w:r>
        <w:rPr>
          <w:rtl/>
        </w:rPr>
        <w:t xml:space="preserve"> ليس له أن يأخذ</w:t>
      </w:r>
      <w:r w:rsidR="00481338">
        <w:rPr>
          <w:rtl/>
        </w:rPr>
        <w:t xml:space="preserve"> إلّا </w:t>
      </w:r>
      <w:r>
        <w:rPr>
          <w:rtl/>
        </w:rPr>
        <w:t xml:space="preserve">دراهمه، وليست له </w:t>
      </w:r>
      <w:r w:rsidRPr="00821781">
        <w:rPr>
          <w:rStyle w:val="libFootnotenumChar"/>
          <w:rtl/>
        </w:rPr>
        <w:t>(</w:t>
      </w:r>
      <w:r w:rsidR="00096A09">
        <w:rPr>
          <w:rStyle w:val="libFootnotenumChar"/>
          <w:rFonts w:hint="cs"/>
          <w:rtl/>
        </w:rPr>
        <w:t>4</w:t>
      </w:r>
      <w:r w:rsidRPr="00821781">
        <w:rPr>
          <w:rStyle w:val="libFootnotenumChar"/>
          <w:rtl/>
        </w:rPr>
        <w:t>)</w:t>
      </w:r>
      <w:r>
        <w:rPr>
          <w:rtl/>
        </w:rPr>
        <w:t xml:space="preserve"> الابنة، إن</w:t>
      </w:r>
      <w:r w:rsidR="00B249D1">
        <w:rPr>
          <w:rFonts w:hint="cs"/>
          <w:rtl/>
        </w:rPr>
        <w:t>ّ</w:t>
      </w:r>
      <w:r>
        <w:rPr>
          <w:rtl/>
        </w:rPr>
        <w:t xml:space="preserve">ما له رأس ماله، وإنما كانت ابنته </w:t>
      </w:r>
    </w:p>
    <w:p w:rsidR="00597E2F" w:rsidRDefault="00FC2696" w:rsidP="00FC2696">
      <w:pPr>
        <w:pStyle w:val="libLine"/>
        <w:rPr>
          <w:rtl/>
        </w:rPr>
      </w:pPr>
      <w:r>
        <w:rPr>
          <w:rtl/>
        </w:rPr>
        <w:t>____________________</w:t>
      </w:r>
    </w:p>
    <w:p w:rsidR="00597E2F" w:rsidRPr="00242B24" w:rsidRDefault="00597E2F" w:rsidP="00FC2696">
      <w:pPr>
        <w:pStyle w:val="libFootnote0"/>
        <w:rPr>
          <w:rtl/>
        </w:rPr>
      </w:pPr>
      <w:r w:rsidRPr="00242B24">
        <w:rPr>
          <w:rtl/>
        </w:rPr>
        <w:t>(1) الكافي 5</w:t>
      </w:r>
      <w:r w:rsidR="00A64B62">
        <w:rPr>
          <w:rtl/>
        </w:rPr>
        <w:t>:</w:t>
      </w:r>
      <w:r w:rsidRPr="00242B24">
        <w:rPr>
          <w:rtl/>
        </w:rPr>
        <w:t xml:space="preserve"> 309 </w:t>
      </w:r>
      <w:r w:rsidR="00FC2696">
        <w:rPr>
          <w:rtl/>
        </w:rPr>
        <w:t>/</w:t>
      </w:r>
      <w:r w:rsidRPr="00242B24">
        <w:rPr>
          <w:rtl/>
        </w:rPr>
        <w:t xml:space="preserve"> 22</w:t>
      </w:r>
      <w:r>
        <w:rPr>
          <w:rtl/>
        </w:rPr>
        <w:t>.</w:t>
      </w:r>
    </w:p>
    <w:p w:rsidR="00597E2F" w:rsidRDefault="00597E2F" w:rsidP="00FC2696">
      <w:pPr>
        <w:pStyle w:val="libFootnote0"/>
        <w:rPr>
          <w:rtl/>
        </w:rPr>
      </w:pPr>
      <w:r>
        <w:rPr>
          <w:rtl/>
        </w:rPr>
        <w:t>3 - التهذيب 6</w:t>
      </w:r>
      <w:r w:rsidR="00A64B62">
        <w:rPr>
          <w:rtl/>
        </w:rPr>
        <w:t>:</w:t>
      </w:r>
      <w:r>
        <w:rPr>
          <w:rtl/>
        </w:rPr>
        <w:t xml:space="preserve"> 391 </w:t>
      </w:r>
      <w:r w:rsidR="00FC2696">
        <w:rPr>
          <w:rtl/>
        </w:rPr>
        <w:t>/</w:t>
      </w:r>
      <w:r>
        <w:rPr>
          <w:rtl/>
        </w:rPr>
        <w:t xml:space="preserve"> 1172. </w:t>
      </w:r>
    </w:p>
    <w:p w:rsidR="00597E2F" w:rsidRPr="00242B24" w:rsidRDefault="00597E2F" w:rsidP="00096A09">
      <w:pPr>
        <w:pStyle w:val="libFootnote0"/>
        <w:rPr>
          <w:rtl/>
        </w:rPr>
      </w:pPr>
      <w:r w:rsidRPr="00242B24">
        <w:rPr>
          <w:rtl/>
        </w:rPr>
        <w:t>(</w:t>
      </w:r>
      <w:r w:rsidR="00096A09">
        <w:rPr>
          <w:rFonts w:hint="cs"/>
          <w:rtl/>
        </w:rPr>
        <w:t>2</w:t>
      </w:r>
      <w:r w:rsidRPr="00242B24">
        <w:rPr>
          <w:rtl/>
        </w:rPr>
        <w:t xml:space="preserve">) تقدم في </w:t>
      </w:r>
      <w:r w:rsidR="0081231A">
        <w:rPr>
          <w:rtl/>
        </w:rPr>
        <w:t>الأبواب</w:t>
      </w:r>
      <w:r w:rsidRPr="00242B24">
        <w:rPr>
          <w:rtl/>
        </w:rPr>
        <w:t xml:space="preserve"> 2 و 4 و 6 من هذه </w:t>
      </w:r>
      <w:r w:rsidR="0081231A">
        <w:rPr>
          <w:rtl/>
        </w:rPr>
        <w:t>الأبواب</w:t>
      </w:r>
      <w:r>
        <w:rPr>
          <w:rtl/>
        </w:rPr>
        <w:t>.</w:t>
      </w:r>
      <w:r w:rsidRPr="00242B24">
        <w:rPr>
          <w:rtl/>
        </w:rPr>
        <w:t xml:space="preserve"> </w:t>
      </w:r>
    </w:p>
    <w:p w:rsidR="00597E2F" w:rsidRPr="00242B24" w:rsidRDefault="00597E2F" w:rsidP="00096A09">
      <w:pPr>
        <w:pStyle w:val="libFootnote0"/>
        <w:rPr>
          <w:rtl/>
        </w:rPr>
      </w:pPr>
      <w:r w:rsidRPr="00242B24">
        <w:rPr>
          <w:rtl/>
        </w:rPr>
        <w:t>(</w:t>
      </w:r>
      <w:r w:rsidR="00096A09">
        <w:rPr>
          <w:rFonts w:hint="cs"/>
          <w:rtl/>
        </w:rPr>
        <w:t>3</w:t>
      </w:r>
      <w:r w:rsidRPr="00242B24">
        <w:rPr>
          <w:rtl/>
        </w:rPr>
        <w:t xml:space="preserve">) يأتي ما </w:t>
      </w:r>
      <w:r w:rsidR="00E554CA">
        <w:rPr>
          <w:rtl/>
        </w:rPr>
        <w:t xml:space="preserve">يدلّ </w:t>
      </w:r>
      <w:r w:rsidRPr="00242B24">
        <w:rPr>
          <w:rtl/>
        </w:rPr>
        <w:t xml:space="preserve">على بعض المقصود في البابين 14 و 16 من هذه </w:t>
      </w:r>
      <w:r w:rsidR="0081231A">
        <w:rPr>
          <w:rtl/>
        </w:rPr>
        <w:t>الأبواب</w:t>
      </w:r>
      <w:r>
        <w:rPr>
          <w:rtl/>
        </w:rPr>
        <w:t>.</w:t>
      </w:r>
    </w:p>
    <w:p w:rsidR="00597E2F" w:rsidRDefault="00597E2F" w:rsidP="00096A09">
      <w:pPr>
        <w:pStyle w:val="libFootnoteCenterBold"/>
        <w:rPr>
          <w:rtl/>
        </w:rPr>
      </w:pPr>
      <w:r>
        <w:rPr>
          <w:rtl/>
        </w:rPr>
        <w:t>الباب 8</w:t>
      </w:r>
    </w:p>
    <w:p w:rsidR="00597E2F" w:rsidRDefault="00597E2F" w:rsidP="00096A09">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139 </w:t>
      </w:r>
      <w:r w:rsidR="00FC2696">
        <w:rPr>
          <w:rtl/>
        </w:rPr>
        <w:t>/</w:t>
      </w:r>
      <w:r>
        <w:rPr>
          <w:rtl/>
        </w:rPr>
        <w:t xml:space="preserve"> 8. </w:t>
      </w:r>
    </w:p>
    <w:p w:rsidR="00597E2F" w:rsidRPr="00242B24" w:rsidRDefault="00597E2F" w:rsidP="00096A09">
      <w:pPr>
        <w:pStyle w:val="libFootnote0"/>
        <w:rPr>
          <w:rtl/>
        </w:rPr>
      </w:pPr>
      <w:r w:rsidRPr="00242B24">
        <w:rPr>
          <w:rtl/>
        </w:rPr>
        <w:t>(</w:t>
      </w:r>
      <w:r w:rsidR="00096A09">
        <w:rPr>
          <w:rFonts w:hint="cs"/>
          <w:rtl/>
        </w:rPr>
        <w:t>4</w:t>
      </w:r>
      <w:r w:rsidRPr="00242B24">
        <w:rPr>
          <w:rtl/>
        </w:rPr>
        <w:t xml:space="preserve">) كتب في المصححة الاولى على </w:t>
      </w:r>
      <w:r w:rsidRPr="00096A09">
        <w:rPr>
          <w:rtl/>
        </w:rPr>
        <w:t>كلمة ( له )</w:t>
      </w:r>
      <w:r w:rsidRPr="00242B24">
        <w:rPr>
          <w:rtl/>
        </w:rPr>
        <w:t xml:space="preserve"> علامة نسخة</w:t>
      </w:r>
      <w:r>
        <w:rPr>
          <w:rtl/>
        </w:rPr>
        <w:t>.</w:t>
      </w:r>
      <w:r w:rsidRPr="00242B24">
        <w:rPr>
          <w:rtl/>
        </w:rPr>
        <w:t xml:space="preserve">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مملوكة قوم.</w:t>
      </w:r>
    </w:p>
    <w:p w:rsidR="00597E2F" w:rsidRDefault="00597E2F" w:rsidP="00096A09">
      <w:pPr>
        <w:pStyle w:val="libNormal"/>
        <w:rPr>
          <w:rtl/>
        </w:rPr>
      </w:pPr>
      <w:r>
        <w:rPr>
          <w:rtl/>
        </w:rPr>
        <w:t xml:space="preserve">ورواه الشيخ بإسناده عن محمد بن يعقوب </w:t>
      </w:r>
      <w:r w:rsidRPr="00821781">
        <w:rPr>
          <w:rStyle w:val="libFootnotenumChar"/>
          <w:rtl/>
        </w:rPr>
        <w:t>(</w:t>
      </w:r>
      <w:r w:rsidR="00096A09">
        <w:rPr>
          <w:rStyle w:val="libFootnotenumChar"/>
          <w:rFonts w:hint="cs"/>
          <w:rtl/>
        </w:rPr>
        <w:t>1</w:t>
      </w:r>
      <w:r w:rsidRPr="00821781">
        <w:rPr>
          <w:rStyle w:val="libFootnotenumChar"/>
          <w:rtl/>
        </w:rPr>
        <w:t>)</w:t>
      </w:r>
      <w:r>
        <w:rPr>
          <w:rtl/>
        </w:rPr>
        <w:t>.</w:t>
      </w:r>
    </w:p>
    <w:p w:rsidR="00597E2F" w:rsidRDefault="00597E2F" w:rsidP="00096A09">
      <w:pPr>
        <w:pStyle w:val="libNormal"/>
        <w:rPr>
          <w:rtl/>
        </w:rPr>
      </w:pPr>
      <w:r>
        <w:rPr>
          <w:rtl/>
        </w:rPr>
        <w:t xml:space="preserve">ورواه الصدوق بإسناده عن أبي العلاء </w:t>
      </w:r>
      <w:r w:rsidRPr="00821781">
        <w:rPr>
          <w:rStyle w:val="libFootnotenumChar"/>
          <w:rtl/>
        </w:rPr>
        <w:t>(</w:t>
      </w:r>
      <w:r w:rsidR="00096A09">
        <w:rPr>
          <w:rStyle w:val="libFootnotenumChar"/>
          <w:rFonts w:hint="cs"/>
          <w:rtl/>
        </w:rPr>
        <w:t>2</w:t>
      </w:r>
      <w:r w:rsidRPr="00821781">
        <w:rPr>
          <w:rStyle w:val="libFootnotenumChar"/>
          <w:rtl/>
        </w:rPr>
        <w:t>)</w:t>
      </w:r>
      <w:r>
        <w:rPr>
          <w:rtl/>
        </w:rPr>
        <w:t>.</w:t>
      </w:r>
    </w:p>
    <w:p w:rsidR="00597E2F" w:rsidRDefault="00597E2F" w:rsidP="00096A09">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يدلّ</w:t>
      </w:r>
      <w:r w:rsidR="00096A09">
        <w:rPr>
          <w:rFonts w:hint="cs"/>
          <w:rtl/>
        </w:rPr>
        <w:t>ُ</w:t>
      </w:r>
      <w:r w:rsidR="00E554CA">
        <w:rPr>
          <w:rtl/>
        </w:rPr>
        <w:t xml:space="preserve"> </w:t>
      </w:r>
      <w:r>
        <w:rPr>
          <w:rtl/>
        </w:rPr>
        <w:t>على ذلك عموما</w:t>
      </w:r>
      <w:r w:rsidR="00096A09">
        <w:rPr>
          <w:rFonts w:hint="cs"/>
          <w:rtl/>
        </w:rPr>
        <w:t>ً</w:t>
      </w:r>
      <w:r>
        <w:rPr>
          <w:rtl/>
        </w:rPr>
        <w:t xml:space="preserve"> </w:t>
      </w:r>
      <w:r w:rsidRPr="00821781">
        <w:rPr>
          <w:rStyle w:val="libFootnotenumChar"/>
          <w:rtl/>
        </w:rPr>
        <w:t>(</w:t>
      </w:r>
      <w:r w:rsidR="00096A09">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979" w:name="_Toc307331623"/>
      <w:bookmarkStart w:id="980" w:name="_Toc380348171"/>
      <w:bookmarkStart w:id="981" w:name="_Toc185031903"/>
      <w:r>
        <w:rPr>
          <w:rtl/>
        </w:rPr>
        <w:t>9 - باب أن من اشترى دابة، فوجد في بطنها مالا</w:t>
      </w:r>
      <w:r w:rsidR="00096A09">
        <w:rPr>
          <w:rFonts w:hint="cs"/>
          <w:rtl/>
        </w:rPr>
        <w:t>ً</w:t>
      </w:r>
      <w:r>
        <w:rPr>
          <w:rtl/>
        </w:rPr>
        <w:t>، وجب</w:t>
      </w:r>
      <w:bookmarkEnd w:id="979"/>
      <w:r w:rsidR="00907434">
        <w:rPr>
          <w:rtl/>
        </w:rPr>
        <w:t xml:space="preserve"> </w:t>
      </w:r>
      <w:bookmarkStart w:id="982" w:name="_Toc307331624"/>
      <w:r w:rsidR="00907434">
        <w:rPr>
          <w:rtl/>
        </w:rPr>
        <w:t>أ</w:t>
      </w:r>
      <w:r>
        <w:rPr>
          <w:rtl/>
        </w:rPr>
        <w:t>ن يعرفه البايع، فإن لم يعرفه فهو للمشتري.</w:t>
      </w:r>
      <w:bookmarkEnd w:id="980"/>
      <w:bookmarkEnd w:id="981"/>
      <w:bookmarkEnd w:id="982"/>
      <w:r>
        <w:rPr>
          <w:rtl/>
        </w:rPr>
        <w:t xml:space="preserve"> </w:t>
      </w:r>
    </w:p>
    <w:p w:rsidR="00597E2F" w:rsidRDefault="00597E2F" w:rsidP="006C1B30">
      <w:pPr>
        <w:pStyle w:val="libNormal"/>
        <w:rPr>
          <w:rtl/>
        </w:rPr>
      </w:pPr>
      <w:r w:rsidRPr="00FC2696">
        <w:rPr>
          <w:rStyle w:val="libNormalChar"/>
          <w:rtl/>
        </w:rPr>
        <w:t xml:space="preserve">[ 32335 ] </w:t>
      </w:r>
      <w:r>
        <w:rPr>
          <w:rtl/>
        </w:rPr>
        <w:t>1 - محمد بن يعقوب، عن محمد بن يحيى، عن عبدالله بن جعفر، قال</w:t>
      </w:r>
      <w:r w:rsidR="00A64B62">
        <w:rPr>
          <w:rtl/>
        </w:rPr>
        <w:t>:</w:t>
      </w:r>
      <w:r>
        <w:rPr>
          <w:rtl/>
        </w:rPr>
        <w:t xml:space="preserve"> كتبت إلى الرجل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أسأله عن رجل اشترى جزورا</w:t>
      </w:r>
      <w:r w:rsidR="00096A09">
        <w:rPr>
          <w:rFonts w:hint="cs"/>
          <w:rtl/>
        </w:rPr>
        <w:t>ً</w:t>
      </w:r>
      <w:r>
        <w:rPr>
          <w:rtl/>
        </w:rPr>
        <w:t xml:space="preserve"> أو بقرة للاضاحي، فلما ذبحها وجد في جوفها صرّة، فيها دراهم أو دنانير أو جوهرة، لمن يكون ذلك؟ فوق</w:t>
      </w:r>
      <w:r w:rsidR="00096A09">
        <w:rPr>
          <w:rFonts w:hint="cs"/>
          <w:rtl/>
        </w:rPr>
        <w:t>ّ</w:t>
      </w:r>
      <w:r>
        <w:rPr>
          <w:rtl/>
        </w:rPr>
        <w:t xml:space="preserve">ع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عرفها البائع، فإن لم يكن يعرفها فالشيء لك، رزقك الله إي</w:t>
      </w:r>
      <w:r w:rsidR="00096A09">
        <w:rPr>
          <w:rFonts w:hint="cs"/>
          <w:rtl/>
        </w:rPr>
        <w:t>ّ</w:t>
      </w:r>
      <w:r>
        <w:rPr>
          <w:rtl/>
        </w:rPr>
        <w:t>اه.</w:t>
      </w:r>
    </w:p>
    <w:p w:rsidR="00597E2F" w:rsidRDefault="00597E2F" w:rsidP="00096A09">
      <w:pPr>
        <w:pStyle w:val="libNormal"/>
        <w:rPr>
          <w:rtl/>
        </w:rPr>
      </w:pPr>
      <w:r>
        <w:rPr>
          <w:rtl/>
        </w:rPr>
        <w:t xml:space="preserve">ورواه الشيخ بإسناده عن محمد بن يعقوب مثله </w:t>
      </w:r>
      <w:r w:rsidRPr="00821781">
        <w:rPr>
          <w:rStyle w:val="libFootnotenumChar"/>
          <w:rtl/>
        </w:rPr>
        <w:t>(</w:t>
      </w:r>
      <w:r w:rsidR="00096A09">
        <w:rPr>
          <w:rStyle w:val="libFootnotenumChar"/>
          <w:rFonts w:hint="cs"/>
          <w:rtl/>
        </w:rPr>
        <w:t>4</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[ 32336 ] </w:t>
      </w:r>
      <w:r>
        <w:rPr>
          <w:rtl/>
        </w:rPr>
        <w:t>2 - محمد بن علي</w:t>
      </w:r>
      <w:r w:rsidR="00096A09">
        <w:rPr>
          <w:rFonts w:hint="cs"/>
          <w:rtl/>
        </w:rPr>
        <w:t>ِّ</w:t>
      </w:r>
      <w:r>
        <w:rPr>
          <w:rtl/>
        </w:rPr>
        <w:t xml:space="preserve"> بن الحسين بإسناده عن عبدالله بن جعفر الحميري، قال</w:t>
      </w:r>
      <w:r w:rsidR="00A64B62">
        <w:rPr>
          <w:rtl/>
        </w:rPr>
        <w:t>:</w:t>
      </w:r>
      <w:r>
        <w:rPr>
          <w:rtl/>
        </w:rPr>
        <w:t xml:space="preserve"> سألته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كتاب عن رجل اشترى جزورا</w:t>
      </w:r>
      <w:r w:rsidR="00096A09">
        <w:rPr>
          <w:rFonts w:hint="cs"/>
          <w:rtl/>
        </w:rPr>
        <w:t>ً</w:t>
      </w:r>
      <w:r>
        <w:rPr>
          <w:rtl/>
        </w:rPr>
        <w:t xml:space="preserve"> أو بقرة أو شاة أو غيرها للاضاحي أو غيرها، فلم</w:t>
      </w:r>
      <w:r w:rsidR="00096A09">
        <w:rPr>
          <w:rFonts w:hint="cs"/>
          <w:rtl/>
        </w:rPr>
        <w:t>ّ</w:t>
      </w:r>
      <w:r>
        <w:rPr>
          <w:rtl/>
        </w:rPr>
        <w:t>ا ذبحها وجد في جوفها صرّ</w:t>
      </w:r>
      <w:r w:rsidR="00096A09">
        <w:rPr>
          <w:rFonts w:hint="cs"/>
          <w:rtl/>
        </w:rPr>
        <w:t>َ</w:t>
      </w:r>
      <w:r>
        <w:rPr>
          <w:rtl/>
        </w:rPr>
        <w:t>ة، فيها دراهم أو دنانير أو جواهر أو غير ذلك من المنافع، لمن يكون ذلك؟ وكيف يعمل به؟ فوق</w:t>
      </w:r>
      <w:r w:rsidR="00096A09">
        <w:rPr>
          <w:rFonts w:hint="cs"/>
          <w:rtl/>
        </w:rPr>
        <w:t>ّ</w:t>
      </w:r>
      <w:r>
        <w:rPr>
          <w:rtl/>
        </w:rPr>
        <w:t xml:space="preserve">ع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عر</w:t>
      </w:r>
      <w:r w:rsidR="00096A09">
        <w:rPr>
          <w:rFonts w:hint="cs"/>
          <w:rtl/>
        </w:rPr>
        <w:t>ِّ</w:t>
      </w:r>
      <w:r>
        <w:rPr>
          <w:rtl/>
        </w:rPr>
        <w:t xml:space="preserve">فها البايع، فإن لم يعرفها فالشيء لك، رزقك الله إياه. </w:t>
      </w:r>
    </w:p>
    <w:p w:rsidR="00597E2F" w:rsidRDefault="00FC2696" w:rsidP="00FC2696">
      <w:pPr>
        <w:pStyle w:val="libLine"/>
        <w:rPr>
          <w:rtl/>
        </w:rPr>
      </w:pPr>
      <w:r>
        <w:rPr>
          <w:rtl/>
        </w:rPr>
        <w:t>____________________</w:t>
      </w:r>
    </w:p>
    <w:p w:rsidR="00597E2F" w:rsidRPr="00242B24" w:rsidRDefault="00597E2F" w:rsidP="00096A09">
      <w:pPr>
        <w:pStyle w:val="libFootnote0"/>
        <w:rPr>
          <w:rtl/>
        </w:rPr>
      </w:pPr>
      <w:r w:rsidRPr="00242B24">
        <w:rPr>
          <w:rtl/>
        </w:rPr>
        <w:t>(</w:t>
      </w:r>
      <w:r w:rsidR="00096A09">
        <w:rPr>
          <w:rFonts w:hint="cs"/>
          <w:rtl/>
        </w:rPr>
        <w:t>1</w:t>
      </w:r>
      <w:r w:rsidRPr="00242B24">
        <w:rPr>
          <w:rtl/>
        </w:rPr>
        <w:t>) التهذيب 6</w:t>
      </w:r>
      <w:r w:rsidR="00A64B62">
        <w:rPr>
          <w:rtl/>
        </w:rPr>
        <w:t>:</w:t>
      </w:r>
      <w:r w:rsidRPr="00242B24">
        <w:rPr>
          <w:rtl/>
        </w:rPr>
        <w:t xml:space="preserve"> 391 </w:t>
      </w:r>
      <w:r w:rsidR="00FC2696">
        <w:rPr>
          <w:rtl/>
        </w:rPr>
        <w:t>/</w:t>
      </w:r>
      <w:r w:rsidRPr="00242B24">
        <w:rPr>
          <w:rtl/>
        </w:rPr>
        <w:t xml:space="preserve"> 1173</w:t>
      </w:r>
      <w:r>
        <w:rPr>
          <w:rtl/>
        </w:rPr>
        <w:t>.</w:t>
      </w:r>
      <w:r w:rsidRPr="00242B24">
        <w:rPr>
          <w:rtl/>
        </w:rPr>
        <w:t xml:space="preserve"> </w:t>
      </w:r>
    </w:p>
    <w:p w:rsidR="00597E2F" w:rsidRPr="00242B24" w:rsidRDefault="00597E2F" w:rsidP="00096A09">
      <w:pPr>
        <w:pStyle w:val="libFootnote0"/>
        <w:rPr>
          <w:rtl/>
        </w:rPr>
      </w:pPr>
      <w:r w:rsidRPr="00242B24">
        <w:rPr>
          <w:rtl/>
        </w:rPr>
        <w:t>(</w:t>
      </w:r>
      <w:r w:rsidR="00096A09">
        <w:rPr>
          <w:rFonts w:hint="cs"/>
          <w:rtl/>
        </w:rPr>
        <w:t>2</w:t>
      </w:r>
      <w:r w:rsidRPr="00242B24">
        <w:rPr>
          <w:rtl/>
        </w:rPr>
        <w:t>) الفقيه 3</w:t>
      </w:r>
      <w:r w:rsidR="00A64B62">
        <w:rPr>
          <w:rtl/>
        </w:rPr>
        <w:t>:</w:t>
      </w:r>
      <w:r w:rsidRPr="00242B24">
        <w:rPr>
          <w:rtl/>
        </w:rPr>
        <w:t xml:space="preserve"> 187 </w:t>
      </w:r>
      <w:r w:rsidR="00FC2696">
        <w:rPr>
          <w:rtl/>
        </w:rPr>
        <w:t>/</w:t>
      </w:r>
      <w:r w:rsidRPr="00242B24">
        <w:rPr>
          <w:rtl/>
        </w:rPr>
        <w:t xml:space="preserve"> 844</w:t>
      </w:r>
      <w:r>
        <w:rPr>
          <w:rtl/>
        </w:rPr>
        <w:t>.</w:t>
      </w:r>
      <w:r w:rsidRPr="00242B24">
        <w:rPr>
          <w:rtl/>
        </w:rPr>
        <w:t xml:space="preserve"> </w:t>
      </w:r>
    </w:p>
    <w:p w:rsidR="00597E2F" w:rsidRPr="00242B24" w:rsidRDefault="00597E2F" w:rsidP="00096A09">
      <w:pPr>
        <w:pStyle w:val="libFootnote0"/>
        <w:rPr>
          <w:rtl/>
        </w:rPr>
      </w:pPr>
      <w:r w:rsidRPr="00242B24">
        <w:rPr>
          <w:rtl/>
        </w:rPr>
        <w:t>(</w:t>
      </w:r>
      <w:r w:rsidR="00096A09">
        <w:rPr>
          <w:rFonts w:hint="cs"/>
          <w:rtl/>
        </w:rPr>
        <w:t>3</w:t>
      </w:r>
      <w:r w:rsidRPr="00242B24">
        <w:rPr>
          <w:rtl/>
        </w:rPr>
        <w:t xml:space="preserve">) تقدم في الباب 2 من هذه </w:t>
      </w:r>
      <w:r w:rsidR="0081231A">
        <w:rPr>
          <w:rtl/>
        </w:rPr>
        <w:t>الأبواب</w:t>
      </w:r>
      <w:r>
        <w:rPr>
          <w:rtl/>
        </w:rPr>
        <w:t>.</w:t>
      </w:r>
    </w:p>
    <w:p w:rsidR="00597E2F" w:rsidRDefault="00597E2F" w:rsidP="00096A09">
      <w:pPr>
        <w:pStyle w:val="libFootnoteCenterBold"/>
        <w:rPr>
          <w:rtl/>
        </w:rPr>
      </w:pPr>
      <w:r>
        <w:rPr>
          <w:rtl/>
        </w:rPr>
        <w:t>الباب 9</w:t>
      </w:r>
    </w:p>
    <w:p w:rsidR="00597E2F" w:rsidRDefault="00597E2F" w:rsidP="00096A09">
      <w:pPr>
        <w:pStyle w:val="libFootnoteCenterBold"/>
        <w:rPr>
          <w:rtl/>
        </w:rPr>
      </w:pPr>
      <w:r>
        <w:rPr>
          <w:rtl/>
        </w:rPr>
        <w:t xml:space="preserve">فيه حديثان </w:t>
      </w:r>
    </w:p>
    <w:p w:rsidR="00597E2F" w:rsidRDefault="00597E2F" w:rsidP="00FC2696">
      <w:pPr>
        <w:pStyle w:val="libFootnote0"/>
        <w:rPr>
          <w:rtl/>
        </w:rPr>
      </w:pPr>
      <w:r>
        <w:rPr>
          <w:rtl/>
        </w:rPr>
        <w:t>1 - الكافي 5</w:t>
      </w:r>
      <w:r w:rsidR="00A64B62">
        <w:rPr>
          <w:rtl/>
        </w:rPr>
        <w:t>:</w:t>
      </w:r>
      <w:r>
        <w:rPr>
          <w:rtl/>
        </w:rPr>
        <w:t xml:space="preserve"> 139 </w:t>
      </w:r>
      <w:r w:rsidR="00FC2696">
        <w:rPr>
          <w:rtl/>
        </w:rPr>
        <w:t>/</w:t>
      </w:r>
      <w:r>
        <w:rPr>
          <w:rtl/>
        </w:rPr>
        <w:t xml:space="preserve"> 9. </w:t>
      </w:r>
    </w:p>
    <w:p w:rsidR="00597E2F" w:rsidRPr="00242B24" w:rsidRDefault="00597E2F" w:rsidP="00096A09">
      <w:pPr>
        <w:pStyle w:val="libFootnote0"/>
        <w:rPr>
          <w:rtl/>
        </w:rPr>
      </w:pPr>
      <w:r w:rsidRPr="00242B24">
        <w:rPr>
          <w:rtl/>
        </w:rPr>
        <w:t>(</w:t>
      </w:r>
      <w:r w:rsidR="00096A09">
        <w:rPr>
          <w:rFonts w:hint="cs"/>
          <w:rtl/>
        </w:rPr>
        <w:t>4</w:t>
      </w:r>
      <w:r w:rsidRPr="00242B24">
        <w:rPr>
          <w:rtl/>
        </w:rPr>
        <w:t>) التهذيب 6</w:t>
      </w:r>
      <w:r w:rsidR="00A64B62">
        <w:rPr>
          <w:rtl/>
        </w:rPr>
        <w:t>:</w:t>
      </w:r>
      <w:r w:rsidRPr="00242B24">
        <w:rPr>
          <w:rtl/>
        </w:rPr>
        <w:t xml:space="preserve"> 392 </w:t>
      </w:r>
      <w:r w:rsidR="00FC2696">
        <w:rPr>
          <w:rtl/>
        </w:rPr>
        <w:t>/</w:t>
      </w:r>
      <w:r w:rsidRPr="00242B24">
        <w:rPr>
          <w:rtl/>
        </w:rPr>
        <w:t xml:space="preserve"> 1174</w:t>
      </w:r>
      <w:r>
        <w:rPr>
          <w:rtl/>
        </w:rPr>
        <w:t>.</w:t>
      </w:r>
    </w:p>
    <w:p w:rsidR="00597E2F" w:rsidRDefault="00597E2F" w:rsidP="00FC2696">
      <w:pPr>
        <w:pStyle w:val="libFootnote0"/>
        <w:rPr>
          <w:rtl/>
        </w:rPr>
      </w:pPr>
      <w:r>
        <w:rPr>
          <w:rtl/>
        </w:rPr>
        <w:t>2 - الفقيه 3</w:t>
      </w:r>
      <w:r w:rsidR="00A64B62">
        <w:rPr>
          <w:rtl/>
        </w:rPr>
        <w:t>:</w:t>
      </w:r>
      <w:r>
        <w:rPr>
          <w:rtl/>
        </w:rPr>
        <w:t xml:space="preserve"> 189 </w:t>
      </w:r>
      <w:r w:rsidR="00FC2696">
        <w:rPr>
          <w:rtl/>
        </w:rPr>
        <w:t>/</w:t>
      </w:r>
      <w:r>
        <w:rPr>
          <w:rtl/>
        </w:rPr>
        <w:t xml:space="preserve"> 853. </w:t>
      </w:r>
    </w:p>
    <w:p w:rsidR="00597E2F" w:rsidRDefault="00597E2F" w:rsidP="00FC2696">
      <w:pPr>
        <w:pStyle w:val="libNormal"/>
        <w:rPr>
          <w:rtl/>
        </w:rPr>
      </w:pPr>
      <w:r>
        <w:rPr>
          <w:rtl/>
        </w:rPr>
        <w:br w:type="page"/>
      </w:r>
    </w:p>
    <w:p w:rsidR="00597E2F" w:rsidRDefault="00597E2F" w:rsidP="00597E2F">
      <w:pPr>
        <w:pStyle w:val="Heading2Center"/>
        <w:rPr>
          <w:rtl/>
        </w:rPr>
      </w:pPr>
      <w:bookmarkStart w:id="983" w:name="_Toc307331625"/>
      <w:bookmarkStart w:id="984" w:name="_Toc380348172"/>
      <w:bookmarkStart w:id="985" w:name="_Toc185031904"/>
      <w:r>
        <w:rPr>
          <w:rtl/>
        </w:rPr>
        <w:lastRenderedPageBreak/>
        <w:t>10 - باب ان من وجد مالا</w:t>
      </w:r>
      <w:r w:rsidR="00096A09">
        <w:rPr>
          <w:rFonts w:hint="cs"/>
          <w:rtl/>
        </w:rPr>
        <w:t>ً</w:t>
      </w:r>
      <w:r>
        <w:rPr>
          <w:rtl/>
        </w:rPr>
        <w:t xml:space="preserve"> في جوف سمكة فهو له، ولم</w:t>
      </w:r>
      <w:bookmarkEnd w:id="983"/>
      <w:r w:rsidR="00907434">
        <w:rPr>
          <w:rtl/>
        </w:rPr>
        <w:t xml:space="preserve"> </w:t>
      </w:r>
      <w:bookmarkStart w:id="986" w:name="_Toc307331626"/>
      <w:r w:rsidR="00907434">
        <w:rPr>
          <w:rtl/>
        </w:rPr>
        <w:t>ي</w:t>
      </w:r>
      <w:r>
        <w:rPr>
          <w:rtl/>
        </w:rPr>
        <w:t>لزمه أن يعرفه البائع.</w:t>
      </w:r>
      <w:bookmarkEnd w:id="984"/>
      <w:bookmarkEnd w:id="985"/>
      <w:bookmarkEnd w:id="986"/>
      <w:r>
        <w:rPr>
          <w:rtl/>
        </w:rPr>
        <w:t xml:space="preserve"> </w:t>
      </w:r>
    </w:p>
    <w:p w:rsidR="00597E2F" w:rsidRDefault="00597E2F" w:rsidP="006C1B30">
      <w:pPr>
        <w:pStyle w:val="libNormal"/>
        <w:rPr>
          <w:rtl/>
        </w:rPr>
      </w:pPr>
      <w:r w:rsidRPr="00FC2696">
        <w:rPr>
          <w:rStyle w:val="libNormalChar"/>
          <w:rtl/>
        </w:rPr>
        <w:t xml:space="preserve">[ 32337 ] </w:t>
      </w:r>
      <w:r>
        <w:rPr>
          <w:rtl/>
        </w:rPr>
        <w:t xml:space="preserve">1 - محمد بن يعقوب، عن أحمد بن محمد بن أحمد، عن علي بن الحسن </w:t>
      </w:r>
      <w:r w:rsidRPr="00821781">
        <w:rPr>
          <w:rStyle w:val="libFootnotenumChar"/>
          <w:rtl/>
        </w:rPr>
        <w:t>(1)</w:t>
      </w:r>
      <w:r>
        <w:rPr>
          <w:rtl/>
        </w:rPr>
        <w:t xml:space="preserve"> عن محمد بن عبدالله بن زرارة، عن محمد بن الفضيل، عن أبي حمزة،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w:t>
      </w:r>
      <w:r w:rsidR="00A64B62">
        <w:rPr>
          <w:rtl/>
        </w:rPr>
        <w:t>:</w:t>
      </w:r>
      <w:r w:rsidR="0013097C">
        <w:rPr>
          <w:rtl/>
        </w:rPr>
        <w:t xml:space="preserve"> </w:t>
      </w:r>
      <w:r w:rsidR="0013097C">
        <w:rPr>
          <w:rFonts w:hint="cs"/>
          <w:rtl/>
        </w:rPr>
        <w:t>أ</w:t>
      </w:r>
      <w:r>
        <w:rPr>
          <w:rtl/>
        </w:rPr>
        <w:t>ن</w:t>
      </w:r>
      <w:r w:rsidR="0013097C">
        <w:rPr>
          <w:rFonts w:hint="cs"/>
          <w:rtl/>
        </w:rPr>
        <w:t>ّ</w:t>
      </w:r>
      <w:r>
        <w:rPr>
          <w:rtl/>
        </w:rPr>
        <w:t xml:space="preserve"> </w:t>
      </w:r>
      <w:r w:rsidR="00B738A8">
        <w:rPr>
          <w:rtl/>
        </w:rPr>
        <w:t xml:space="preserve">رجلاً </w:t>
      </w:r>
      <w:r>
        <w:rPr>
          <w:rtl/>
        </w:rPr>
        <w:t>عابدا</w:t>
      </w:r>
      <w:r w:rsidR="0013097C">
        <w:rPr>
          <w:rFonts w:hint="cs"/>
          <w:rtl/>
        </w:rPr>
        <w:t>ً</w:t>
      </w:r>
      <w:r>
        <w:rPr>
          <w:rtl/>
        </w:rPr>
        <w:t xml:space="preserve"> من بني إسرائيل كان محارفا</w:t>
      </w:r>
      <w:r w:rsidR="0013097C">
        <w:rPr>
          <w:rFonts w:hint="cs"/>
          <w:rtl/>
        </w:rPr>
        <w:t>ً</w:t>
      </w:r>
      <w:r>
        <w:rPr>
          <w:rtl/>
        </w:rPr>
        <w:t xml:space="preserve"> </w:t>
      </w:r>
      <w:r w:rsidRPr="00821781">
        <w:rPr>
          <w:rStyle w:val="libFootnotenumChar"/>
          <w:rtl/>
        </w:rPr>
        <w:t>(2)</w:t>
      </w:r>
      <w:r>
        <w:rPr>
          <w:rtl/>
        </w:rPr>
        <w:t>، فأخذ غزلاً، فاشترى به سمكة، فوجد في بطنها لؤلؤة، فباعها بعشرين ألف درهم، فجاء سائل فدق الباب، فقال له الرجل</w:t>
      </w:r>
      <w:r w:rsidR="00A64B62">
        <w:rPr>
          <w:rtl/>
        </w:rPr>
        <w:t>:</w:t>
      </w:r>
      <w:r>
        <w:rPr>
          <w:rtl/>
        </w:rPr>
        <w:t xml:space="preserve"> ادخل، فقال له</w:t>
      </w:r>
      <w:r w:rsidR="00A64B62">
        <w:rPr>
          <w:rtl/>
        </w:rPr>
        <w:t>:</w:t>
      </w:r>
      <w:r>
        <w:rPr>
          <w:rtl/>
        </w:rPr>
        <w:t xml:space="preserve"> خذ أحد الكيسين، فأخذ أحدهما وانطلق، فلم يكن بأسرع من أن دق السائل الباب، فقال له الرجل</w:t>
      </w:r>
      <w:r w:rsidR="00A64B62">
        <w:rPr>
          <w:rtl/>
        </w:rPr>
        <w:t>:</w:t>
      </w:r>
      <w:r>
        <w:rPr>
          <w:rtl/>
        </w:rPr>
        <w:t xml:space="preserve"> ادخل، فدخل فوضع الكيس في مكانه، ثم قال</w:t>
      </w:r>
      <w:r w:rsidR="00A64B62">
        <w:rPr>
          <w:rtl/>
        </w:rPr>
        <w:t>:</w:t>
      </w:r>
      <w:r>
        <w:rPr>
          <w:rtl/>
        </w:rPr>
        <w:t xml:space="preserve"> كل هنيئا</w:t>
      </w:r>
      <w:r w:rsidR="0013097C">
        <w:rPr>
          <w:rFonts w:hint="cs"/>
          <w:rtl/>
        </w:rPr>
        <w:t>ً</w:t>
      </w:r>
      <w:r>
        <w:rPr>
          <w:rtl/>
        </w:rPr>
        <w:t xml:space="preserve"> مريئا</w:t>
      </w:r>
      <w:r w:rsidR="0013097C">
        <w:rPr>
          <w:rFonts w:hint="cs"/>
          <w:rtl/>
        </w:rPr>
        <w:t>ً</w:t>
      </w:r>
      <w:r>
        <w:rPr>
          <w:rtl/>
        </w:rPr>
        <w:t>، أنا ملك من ملائكة ربك، إن</w:t>
      </w:r>
      <w:r w:rsidR="009F0CDE">
        <w:rPr>
          <w:rFonts w:hint="cs"/>
          <w:rtl/>
        </w:rPr>
        <w:t>ّ</w:t>
      </w:r>
      <w:r>
        <w:rPr>
          <w:rtl/>
        </w:rPr>
        <w:t>ما أراد رب</w:t>
      </w:r>
      <w:r w:rsidR="009F0CDE">
        <w:rPr>
          <w:rFonts w:hint="cs"/>
          <w:rtl/>
        </w:rPr>
        <w:t>ّ</w:t>
      </w:r>
      <w:r>
        <w:rPr>
          <w:rtl/>
        </w:rPr>
        <w:t>ك أن يبلوك، فوجدك شاكرا</w:t>
      </w:r>
      <w:r w:rsidR="009F0CDE">
        <w:rPr>
          <w:rFonts w:hint="cs"/>
          <w:rtl/>
        </w:rPr>
        <w:t>ً</w:t>
      </w:r>
      <w:r>
        <w:rPr>
          <w:rtl/>
        </w:rPr>
        <w:t>، ثم</w:t>
      </w:r>
      <w:r w:rsidR="009F0CDE">
        <w:rPr>
          <w:rFonts w:hint="cs"/>
          <w:rtl/>
        </w:rPr>
        <w:t>َّ</w:t>
      </w:r>
      <w:r>
        <w:rPr>
          <w:rtl/>
        </w:rPr>
        <w:t xml:space="preserve"> ذهب. </w:t>
      </w:r>
    </w:p>
    <w:p w:rsidR="00597E2F" w:rsidRDefault="00597E2F" w:rsidP="006C1B30">
      <w:pPr>
        <w:pStyle w:val="libNormal"/>
        <w:rPr>
          <w:rtl/>
        </w:rPr>
      </w:pPr>
      <w:r w:rsidRPr="00FC2696">
        <w:rPr>
          <w:rStyle w:val="libNormalChar"/>
          <w:rtl/>
        </w:rPr>
        <w:t xml:space="preserve">[ 32338 ] </w:t>
      </w:r>
      <w:r>
        <w:rPr>
          <w:rtl/>
        </w:rPr>
        <w:t xml:space="preserve">2 - سعيد بن هبة الله الراوندي في </w:t>
      </w:r>
      <w:r w:rsidRPr="00FC2696">
        <w:rPr>
          <w:rStyle w:val="libNormalChar"/>
          <w:rtl/>
        </w:rPr>
        <w:t xml:space="preserve">( </w:t>
      </w:r>
      <w:r>
        <w:rPr>
          <w:rtl/>
        </w:rPr>
        <w:t>قصص الانبياء</w:t>
      </w:r>
      <w:r w:rsidRPr="00FC2696">
        <w:rPr>
          <w:rStyle w:val="libNormalChar"/>
          <w:rtl/>
        </w:rPr>
        <w:t xml:space="preserve"> )</w:t>
      </w:r>
      <w:r>
        <w:rPr>
          <w:rtl/>
        </w:rPr>
        <w:t xml:space="preserve"> عن حفص ابن غياث،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قال</w:t>
      </w:r>
      <w:r w:rsidR="00A64B62">
        <w:rPr>
          <w:rtl/>
        </w:rPr>
        <w:t>:</w:t>
      </w:r>
      <w:r>
        <w:rPr>
          <w:rtl/>
        </w:rPr>
        <w:t xml:space="preserve"> كان في بني إسرائيل رجلا، وكان محتاجا، فألحت عليه امرأته في طلب الرزق، فابتهل إلى الله في الرزق، فرأى في النوم، أي</w:t>
      </w:r>
      <w:r w:rsidR="009F0CDE">
        <w:rPr>
          <w:rFonts w:hint="cs"/>
          <w:rtl/>
        </w:rPr>
        <w:t>ّ</w:t>
      </w:r>
      <w:r>
        <w:rPr>
          <w:rtl/>
        </w:rPr>
        <w:t>ما أحب</w:t>
      </w:r>
      <w:r w:rsidR="009F0CDE">
        <w:rPr>
          <w:rFonts w:hint="cs"/>
          <w:rtl/>
        </w:rPr>
        <w:t>ّ</w:t>
      </w:r>
      <w:r>
        <w:rPr>
          <w:rtl/>
        </w:rPr>
        <w:t xml:space="preserve"> إليك، درهمان من حل</w:t>
      </w:r>
      <w:r w:rsidR="009F0CDE">
        <w:rPr>
          <w:rFonts w:hint="cs"/>
          <w:rtl/>
        </w:rPr>
        <w:t>ّ</w:t>
      </w:r>
      <w:r w:rsidR="009F0CDE">
        <w:rPr>
          <w:rtl/>
        </w:rPr>
        <w:t xml:space="preserve"> أو ألف</w:t>
      </w:r>
      <w:r w:rsidR="009F0CDE">
        <w:rPr>
          <w:rFonts w:hint="cs"/>
          <w:rtl/>
        </w:rPr>
        <w:t>ا</w:t>
      </w:r>
      <w:r>
        <w:rPr>
          <w:rtl/>
        </w:rPr>
        <w:t>ن من حرام؟ فقال</w:t>
      </w:r>
      <w:r w:rsidR="00A64B62">
        <w:rPr>
          <w:rtl/>
        </w:rPr>
        <w:t>:</w:t>
      </w:r>
      <w:r>
        <w:rPr>
          <w:rtl/>
        </w:rPr>
        <w:t xml:space="preserve"> درهمان من حل</w:t>
      </w:r>
      <w:r w:rsidR="009F0CDE">
        <w:rPr>
          <w:rFonts w:hint="cs"/>
          <w:rtl/>
        </w:rPr>
        <w:t>ّ</w:t>
      </w:r>
      <w:r>
        <w:rPr>
          <w:rtl/>
        </w:rPr>
        <w:t>، فقال</w:t>
      </w:r>
      <w:r w:rsidR="00A64B62">
        <w:rPr>
          <w:rtl/>
        </w:rPr>
        <w:t>:</w:t>
      </w:r>
      <w:r>
        <w:rPr>
          <w:rtl/>
        </w:rPr>
        <w:t xml:space="preserve"> تحت رأسك، فانتبه، فرأى الدرهمين تحت رأسه، فأخذهما، واشترى بدرهم سمكة، وأقبل إلى منزله، فلم</w:t>
      </w:r>
      <w:r w:rsidR="009F0CDE">
        <w:rPr>
          <w:rFonts w:hint="cs"/>
          <w:rtl/>
        </w:rPr>
        <w:t>ّ</w:t>
      </w:r>
      <w:r>
        <w:rPr>
          <w:rtl/>
        </w:rPr>
        <w:t xml:space="preserve">ا رأته المرأة أقبلت عليه كاللائمة، وأقسمت أن لا تمسّها، فقام الرجل إليها، فلمّا شقّ بطنها إذا بدرتين، فباعهما بأربعين ألف درهم. </w:t>
      </w:r>
    </w:p>
    <w:p w:rsidR="00597E2F" w:rsidRDefault="00597E2F" w:rsidP="006C1B30">
      <w:pPr>
        <w:pStyle w:val="libNormal"/>
        <w:rPr>
          <w:rtl/>
        </w:rPr>
      </w:pPr>
      <w:r w:rsidRPr="00FC2696">
        <w:rPr>
          <w:rStyle w:val="libNormalChar"/>
          <w:rtl/>
        </w:rPr>
        <w:t xml:space="preserve">[ 32339 ] </w:t>
      </w:r>
      <w:r>
        <w:rPr>
          <w:rtl/>
        </w:rPr>
        <w:t>3 - وبإسناده عن ابن بابويه، عن محمد بن علي</w:t>
      </w:r>
      <w:r w:rsidR="009F0CDE">
        <w:rPr>
          <w:rFonts w:hint="cs"/>
          <w:rtl/>
        </w:rPr>
        <w:t>ّ</w:t>
      </w:r>
      <w:r>
        <w:rPr>
          <w:rtl/>
        </w:rPr>
        <w:t xml:space="preserve"> ماجيلويه، عن </w:t>
      </w:r>
    </w:p>
    <w:p w:rsidR="00597E2F" w:rsidRDefault="00FC2696" w:rsidP="00FC2696">
      <w:pPr>
        <w:pStyle w:val="libLine"/>
        <w:rPr>
          <w:rtl/>
        </w:rPr>
      </w:pPr>
      <w:r>
        <w:rPr>
          <w:rtl/>
        </w:rPr>
        <w:t>____________________</w:t>
      </w:r>
    </w:p>
    <w:p w:rsidR="00597E2F" w:rsidRDefault="00597E2F" w:rsidP="009F0CDE">
      <w:pPr>
        <w:pStyle w:val="libFootnoteCenterBold"/>
        <w:rPr>
          <w:rtl/>
        </w:rPr>
      </w:pPr>
      <w:r>
        <w:rPr>
          <w:rtl/>
        </w:rPr>
        <w:t>الباب 10</w:t>
      </w:r>
    </w:p>
    <w:p w:rsidR="00597E2F" w:rsidRDefault="00597E2F" w:rsidP="009F0CDE">
      <w:pPr>
        <w:pStyle w:val="libFootnoteCenterBold"/>
        <w:rPr>
          <w:rtl/>
        </w:rPr>
      </w:pPr>
      <w:r>
        <w:rPr>
          <w:rtl/>
        </w:rPr>
        <w:t xml:space="preserve">فيه 5 أحاديث </w:t>
      </w:r>
    </w:p>
    <w:p w:rsidR="00597E2F" w:rsidRDefault="00597E2F" w:rsidP="00FC2696">
      <w:pPr>
        <w:pStyle w:val="libFootnote0"/>
        <w:rPr>
          <w:rtl/>
        </w:rPr>
      </w:pPr>
      <w:r>
        <w:rPr>
          <w:rtl/>
        </w:rPr>
        <w:t>1 - الكافي 8</w:t>
      </w:r>
      <w:r w:rsidR="00A64B62">
        <w:rPr>
          <w:rtl/>
        </w:rPr>
        <w:t>:</w:t>
      </w:r>
      <w:r>
        <w:rPr>
          <w:rtl/>
        </w:rPr>
        <w:t xml:space="preserve"> 385 </w:t>
      </w:r>
      <w:r w:rsidR="00FC2696">
        <w:rPr>
          <w:rtl/>
        </w:rPr>
        <w:t>/</w:t>
      </w:r>
      <w:r>
        <w:rPr>
          <w:rtl/>
        </w:rPr>
        <w:t xml:space="preserve"> 585 باختصار. </w:t>
      </w:r>
    </w:p>
    <w:p w:rsidR="00597E2F" w:rsidRPr="00242B24" w:rsidRDefault="00597E2F" w:rsidP="00FC2696">
      <w:pPr>
        <w:pStyle w:val="libFootnote0"/>
        <w:rPr>
          <w:rtl/>
        </w:rPr>
      </w:pPr>
      <w:r w:rsidRPr="00242B24">
        <w:rPr>
          <w:rtl/>
        </w:rPr>
        <w:t>(1) وفي نسخة</w:t>
      </w:r>
      <w:r w:rsidR="00A64B62">
        <w:rPr>
          <w:rtl/>
        </w:rPr>
        <w:t>:</w:t>
      </w:r>
      <w:r w:rsidRPr="00242B24">
        <w:rPr>
          <w:rtl/>
        </w:rPr>
        <w:t xml:space="preserve"> </w:t>
      </w:r>
      <w:r w:rsidRPr="009F0CDE">
        <w:rPr>
          <w:rtl/>
        </w:rPr>
        <w:t>الحسين ( هامش</w:t>
      </w:r>
      <w:r w:rsidRPr="00242B24">
        <w:rPr>
          <w:rtl/>
        </w:rPr>
        <w:t xml:space="preserve"> المصححة </w:t>
      </w:r>
      <w:r w:rsidRPr="009F0CDE">
        <w:rPr>
          <w:rtl/>
        </w:rPr>
        <w:t>الثانية ).</w:t>
      </w:r>
      <w:r w:rsidRPr="00242B24">
        <w:rPr>
          <w:rtl/>
        </w:rPr>
        <w:t xml:space="preserve"> </w:t>
      </w:r>
    </w:p>
    <w:p w:rsidR="00597E2F" w:rsidRPr="00242B24" w:rsidRDefault="00597E2F" w:rsidP="00FC2696">
      <w:pPr>
        <w:pStyle w:val="libFootnote0"/>
        <w:rPr>
          <w:rtl/>
        </w:rPr>
      </w:pPr>
      <w:r w:rsidRPr="00242B24">
        <w:rPr>
          <w:rtl/>
        </w:rPr>
        <w:t>(2) المحار</w:t>
      </w:r>
      <w:r w:rsidR="009F0CDE">
        <w:rPr>
          <w:rFonts w:hint="cs"/>
          <w:rtl/>
        </w:rPr>
        <w:t>َ</w:t>
      </w:r>
      <w:r w:rsidRPr="00242B24">
        <w:rPr>
          <w:rtl/>
        </w:rPr>
        <w:t>ف</w:t>
      </w:r>
      <w:r w:rsidR="00A64B62">
        <w:rPr>
          <w:rtl/>
        </w:rPr>
        <w:t>:</w:t>
      </w:r>
      <w:r w:rsidRPr="00242B24">
        <w:rPr>
          <w:rtl/>
        </w:rPr>
        <w:t xml:space="preserve"> الذي ي</w:t>
      </w:r>
      <w:r w:rsidR="009F0CDE">
        <w:rPr>
          <w:rFonts w:hint="cs"/>
          <w:rtl/>
        </w:rPr>
        <w:t>ُ</w:t>
      </w:r>
      <w:r w:rsidRPr="00242B24">
        <w:rPr>
          <w:rtl/>
        </w:rPr>
        <w:t>قت</w:t>
      </w:r>
      <w:r w:rsidR="009F0CDE">
        <w:rPr>
          <w:rFonts w:hint="cs"/>
          <w:rtl/>
        </w:rPr>
        <w:t>َ</w:t>
      </w:r>
      <w:r w:rsidRPr="00242B24">
        <w:rPr>
          <w:rtl/>
        </w:rPr>
        <w:t>ر عليه في رزقه</w:t>
      </w:r>
      <w:r>
        <w:rPr>
          <w:rtl/>
        </w:rPr>
        <w:t>،</w:t>
      </w:r>
      <w:r w:rsidRPr="00242B24">
        <w:rPr>
          <w:rtl/>
        </w:rPr>
        <w:t xml:space="preserve"> « </w:t>
      </w:r>
      <w:r w:rsidRPr="009F0CDE">
        <w:rPr>
          <w:rtl/>
        </w:rPr>
        <w:t>الصحاح ( حرف ) 4</w:t>
      </w:r>
      <w:r w:rsidR="00A64B62" w:rsidRPr="009F0CDE">
        <w:rPr>
          <w:rtl/>
        </w:rPr>
        <w:t>:</w:t>
      </w:r>
      <w:r w:rsidRPr="00242B24">
        <w:rPr>
          <w:rtl/>
        </w:rPr>
        <w:t xml:space="preserve"> 1342 »</w:t>
      </w:r>
      <w:r>
        <w:rPr>
          <w:rtl/>
        </w:rPr>
        <w:t>.</w:t>
      </w:r>
    </w:p>
    <w:p w:rsidR="00597E2F" w:rsidRDefault="00597E2F" w:rsidP="00FC2696">
      <w:pPr>
        <w:pStyle w:val="libFootnote0"/>
        <w:rPr>
          <w:rtl/>
        </w:rPr>
      </w:pPr>
      <w:r>
        <w:rPr>
          <w:rtl/>
        </w:rPr>
        <w:t>2 - قصص الانبياء</w:t>
      </w:r>
      <w:r w:rsidR="00A64B62">
        <w:rPr>
          <w:rtl/>
        </w:rPr>
        <w:t>:</w:t>
      </w:r>
      <w:r>
        <w:rPr>
          <w:rtl/>
        </w:rPr>
        <w:t xml:space="preserve"> 184 </w:t>
      </w:r>
      <w:r w:rsidR="00FC2696">
        <w:rPr>
          <w:rtl/>
        </w:rPr>
        <w:t>/</w:t>
      </w:r>
      <w:r>
        <w:rPr>
          <w:rtl/>
        </w:rPr>
        <w:t xml:space="preserve"> 224.</w:t>
      </w:r>
    </w:p>
    <w:p w:rsidR="00597E2F" w:rsidRDefault="00597E2F" w:rsidP="00FC2696">
      <w:pPr>
        <w:pStyle w:val="libFootnote0"/>
        <w:rPr>
          <w:rtl/>
        </w:rPr>
      </w:pPr>
      <w:r>
        <w:rPr>
          <w:rtl/>
        </w:rPr>
        <w:t>3 - قصص الانبياء</w:t>
      </w:r>
      <w:r w:rsidR="00A64B62">
        <w:rPr>
          <w:rtl/>
        </w:rPr>
        <w:t>:</w:t>
      </w:r>
      <w:r>
        <w:rPr>
          <w:rtl/>
        </w:rPr>
        <w:t xml:space="preserve"> 185 </w:t>
      </w:r>
      <w:r w:rsidR="00FC2696">
        <w:rPr>
          <w:rtl/>
        </w:rPr>
        <w:t>/</w:t>
      </w:r>
      <w:r>
        <w:rPr>
          <w:rtl/>
        </w:rPr>
        <w:t xml:space="preserve"> 229.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محمد بن أبي القاسم، عن محمد بن علي</w:t>
      </w:r>
      <w:r w:rsidR="00D51E96">
        <w:rPr>
          <w:rFonts w:hint="cs"/>
          <w:rtl/>
        </w:rPr>
        <w:t>ّ</w:t>
      </w:r>
      <w:r>
        <w:rPr>
          <w:rtl/>
        </w:rPr>
        <w:t xml:space="preserve">، عن محمد بن عبدالله بن زرارة، عن محمد بن الفضيل، عن أبي حمزة، عن أبي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في بني إسرائيل عابد، وكان محارفا</w:t>
      </w:r>
      <w:r w:rsidR="00D51E96">
        <w:rPr>
          <w:rFonts w:hint="cs"/>
          <w:rtl/>
        </w:rPr>
        <w:t>ً</w:t>
      </w:r>
      <w:r>
        <w:rPr>
          <w:rtl/>
        </w:rPr>
        <w:t xml:space="preserve"> تنفق عليه امرأته، فجاعوا يوما</w:t>
      </w:r>
      <w:r w:rsidR="00D51E96">
        <w:rPr>
          <w:rFonts w:hint="cs"/>
          <w:rtl/>
        </w:rPr>
        <w:t>ً</w:t>
      </w:r>
      <w:r>
        <w:rPr>
          <w:rtl/>
        </w:rPr>
        <w:t>، فدفعت إليه غزلا</w:t>
      </w:r>
      <w:r w:rsidR="00D51E96">
        <w:rPr>
          <w:rFonts w:hint="cs"/>
          <w:rtl/>
        </w:rPr>
        <w:t>ً</w:t>
      </w:r>
      <w:r>
        <w:rPr>
          <w:rtl/>
        </w:rPr>
        <w:t xml:space="preserve"> فذهب فلا يشترى بشيء، فجاء إلى البحر، فإذا هو بصياد قد اصطاد سمكا كثيرا، فأعطاه الغزل، وقال</w:t>
      </w:r>
      <w:r w:rsidR="00A64B62">
        <w:rPr>
          <w:rtl/>
        </w:rPr>
        <w:t>:</w:t>
      </w:r>
      <w:r>
        <w:rPr>
          <w:rtl/>
        </w:rPr>
        <w:t xml:space="preserve"> انتفع به في شبكتك فدفع إليه سمكة، فرفعها وخرج بها إلى زوجته، فلم</w:t>
      </w:r>
      <w:r w:rsidR="00D51E96">
        <w:rPr>
          <w:rFonts w:hint="cs"/>
          <w:rtl/>
        </w:rPr>
        <w:t>ّ</w:t>
      </w:r>
      <w:r>
        <w:rPr>
          <w:rtl/>
        </w:rPr>
        <w:t>ا شق</w:t>
      </w:r>
      <w:r w:rsidR="00D51E96">
        <w:rPr>
          <w:rFonts w:hint="cs"/>
          <w:rtl/>
        </w:rPr>
        <w:t>ّ</w:t>
      </w:r>
      <w:r>
        <w:rPr>
          <w:rtl/>
        </w:rPr>
        <w:t xml:space="preserve">ها بدت من جوفها لؤلؤة، فباعها بعشرين ألف درهم. </w:t>
      </w:r>
    </w:p>
    <w:p w:rsidR="00597E2F" w:rsidRDefault="00597E2F" w:rsidP="006C1B30">
      <w:pPr>
        <w:pStyle w:val="libNormal"/>
        <w:rPr>
          <w:rtl/>
        </w:rPr>
      </w:pPr>
      <w:r w:rsidRPr="00FC2696">
        <w:rPr>
          <w:rStyle w:val="libNormalChar"/>
          <w:rtl/>
        </w:rPr>
        <w:t xml:space="preserve">[ 32340 ] </w:t>
      </w:r>
      <w:r>
        <w:rPr>
          <w:rtl/>
        </w:rPr>
        <w:t>4 - محمد بن على</w:t>
      </w:r>
      <w:r w:rsidR="00D51E96">
        <w:rPr>
          <w:rFonts w:hint="cs"/>
          <w:rtl/>
        </w:rPr>
        <w:t>ِّ</w:t>
      </w:r>
      <w:r>
        <w:rPr>
          <w:rtl/>
        </w:rPr>
        <w:t xml:space="preserve"> بن الحسين في </w:t>
      </w:r>
      <w:r w:rsidRPr="00FC2696">
        <w:rPr>
          <w:rStyle w:val="libNormalChar"/>
          <w:rtl/>
        </w:rPr>
        <w:t xml:space="preserve">( </w:t>
      </w:r>
      <w:r w:rsidR="00D51E96">
        <w:rPr>
          <w:rtl/>
        </w:rPr>
        <w:t>ال</w:t>
      </w:r>
      <w:r w:rsidR="00D51E96">
        <w:rPr>
          <w:rFonts w:hint="cs"/>
          <w:rtl/>
        </w:rPr>
        <w:t>أ</w:t>
      </w:r>
      <w:r>
        <w:rPr>
          <w:rtl/>
        </w:rPr>
        <w:t>مالي</w:t>
      </w:r>
      <w:r w:rsidRPr="00FC2696">
        <w:rPr>
          <w:rStyle w:val="libNormalChar"/>
          <w:rtl/>
        </w:rPr>
        <w:t xml:space="preserve"> )</w:t>
      </w:r>
      <w:r>
        <w:rPr>
          <w:rtl/>
        </w:rPr>
        <w:t xml:space="preserve"> عن محمد بن القاسم الاستر آبادي، عن جعفر بن أحمد، عن محمد بن عبدالله بن يزيد، عن سفيان بن عيينة، عن الزهري عن على</w:t>
      </w:r>
      <w:r w:rsidR="0065750C">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w:t>
      </w:r>
      <w:r w:rsidR="00A64B62">
        <w:rPr>
          <w:rtl/>
        </w:rPr>
        <w:t>:</w:t>
      </w:r>
      <w:r>
        <w:rPr>
          <w:rtl/>
        </w:rPr>
        <w:t xml:space="preserve"> أن</w:t>
      </w:r>
      <w:r w:rsidR="0065750C">
        <w:rPr>
          <w:rFonts w:hint="cs"/>
          <w:rtl/>
        </w:rPr>
        <w:t>َّ</w:t>
      </w:r>
      <w:r>
        <w:rPr>
          <w:rtl/>
        </w:rPr>
        <w:t xml:space="preserve"> </w:t>
      </w:r>
      <w:r w:rsidR="00B738A8">
        <w:rPr>
          <w:rtl/>
        </w:rPr>
        <w:t xml:space="preserve">رجلاً </w:t>
      </w:r>
      <w:r>
        <w:rPr>
          <w:rtl/>
        </w:rPr>
        <w:t>شكا إليه الدين والعيال، فبكى، وقال</w:t>
      </w:r>
      <w:r w:rsidR="00A64B62">
        <w:rPr>
          <w:rtl/>
        </w:rPr>
        <w:t>:</w:t>
      </w:r>
      <w:r>
        <w:rPr>
          <w:rtl/>
        </w:rPr>
        <w:t xml:space="preserve"> أيّ مصيبة أعظم على حر مؤمن من أن يرى بأخيه المؤمن خلّة، فلا يمكنه سدّها، إلى أن قال علي بن الحسين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قد أذن الله في فرجك يا فلانة، احملي سحوري وفطوري، فحملت قرصتين، فقال علي</w:t>
      </w:r>
      <w:r w:rsidR="0065750C">
        <w:rPr>
          <w:rFonts w:hint="cs"/>
          <w:rtl/>
        </w:rPr>
        <w:t>ُّ</w:t>
      </w:r>
      <w:r>
        <w:rPr>
          <w:rtl/>
        </w:rPr>
        <w:t xml:space="preserve"> بن الحسين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للرجل</w:t>
      </w:r>
      <w:r w:rsidR="00A64B62">
        <w:rPr>
          <w:rtl/>
        </w:rPr>
        <w:t>:</w:t>
      </w:r>
      <w:r>
        <w:rPr>
          <w:rtl/>
        </w:rPr>
        <w:t xml:space="preserve"> خذهما، فليس عندنا غيرهما، فإن الله يكشف بهما عنك، ويريك خيرا</w:t>
      </w:r>
      <w:r w:rsidR="0065750C">
        <w:rPr>
          <w:rFonts w:hint="cs"/>
          <w:rtl/>
        </w:rPr>
        <w:t>ً</w:t>
      </w:r>
      <w:r>
        <w:rPr>
          <w:rtl/>
        </w:rPr>
        <w:t xml:space="preserve"> واسعا</w:t>
      </w:r>
      <w:r w:rsidR="0065750C">
        <w:rPr>
          <w:rFonts w:hint="cs"/>
          <w:rtl/>
        </w:rPr>
        <w:t>ً</w:t>
      </w:r>
      <w:r>
        <w:rPr>
          <w:rtl/>
        </w:rPr>
        <w:t xml:space="preserve"> منهما، ثم ذكر أنه اشترى سمكة بإحدى القرصتين، وبالا</w:t>
      </w:r>
      <w:r w:rsidR="0065750C">
        <w:rPr>
          <w:rFonts w:hint="cs"/>
          <w:rtl/>
        </w:rPr>
        <w:t>ُ</w:t>
      </w:r>
      <w:r>
        <w:rPr>
          <w:rtl/>
        </w:rPr>
        <w:t>خرى ملحا</w:t>
      </w:r>
      <w:r w:rsidR="0065750C">
        <w:rPr>
          <w:rFonts w:hint="cs"/>
          <w:rtl/>
        </w:rPr>
        <w:t>ً</w:t>
      </w:r>
      <w:r>
        <w:rPr>
          <w:rtl/>
        </w:rPr>
        <w:t>، فلم</w:t>
      </w:r>
      <w:r w:rsidR="0065750C">
        <w:rPr>
          <w:rFonts w:hint="cs"/>
          <w:rtl/>
        </w:rPr>
        <w:t>ّ</w:t>
      </w:r>
      <w:r>
        <w:rPr>
          <w:rtl/>
        </w:rPr>
        <w:t>ا شق</w:t>
      </w:r>
      <w:r w:rsidR="0065750C">
        <w:rPr>
          <w:rFonts w:hint="cs"/>
          <w:rtl/>
        </w:rPr>
        <w:t>ّ</w:t>
      </w:r>
      <w:r>
        <w:rPr>
          <w:rtl/>
        </w:rPr>
        <w:t xml:space="preserve"> بطن الس</w:t>
      </w:r>
      <w:r w:rsidR="0065750C">
        <w:rPr>
          <w:rFonts w:hint="cs"/>
          <w:rtl/>
        </w:rPr>
        <w:t>ّ</w:t>
      </w:r>
      <w:r>
        <w:rPr>
          <w:rtl/>
        </w:rPr>
        <w:t>مكة وجد فيها لؤلؤتين فاخرتين، فحمد الله عليهما، فقرع بابه، فاذا صاحب الس</w:t>
      </w:r>
      <w:r w:rsidR="0065750C">
        <w:rPr>
          <w:rFonts w:hint="cs"/>
          <w:rtl/>
        </w:rPr>
        <w:t>ّ</w:t>
      </w:r>
      <w:r>
        <w:rPr>
          <w:rtl/>
        </w:rPr>
        <w:t>مكة وصاحب الملح يقولان</w:t>
      </w:r>
      <w:r w:rsidR="00A64B62">
        <w:rPr>
          <w:rtl/>
        </w:rPr>
        <w:t>:</w:t>
      </w:r>
      <w:r>
        <w:rPr>
          <w:rtl/>
        </w:rPr>
        <w:t xml:space="preserve"> جهدنا أن نأكل من هذا الخبز، فلم تعمل فيه أسناننا، فقد رددنا إليك هذا الخبز، وطيبنا لك ما أخذته منا، فما استقر حتى جاء رسول علي بن الحسين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xml:space="preserve"> وقال</w:t>
      </w:r>
      <w:r w:rsidR="00A64B62">
        <w:rPr>
          <w:rtl/>
        </w:rPr>
        <w:t>:</w:t>
      </w:r>
      <w:r>
        <w:rPr>
          <w:rtl/>
        </w:rPr>
        <w:t xml:space="preserve"> إنه يقول لك</w:t>
      </w:r>
      <w:r w:rsidR="00A64B62">
        <w:rPr>
          <w:rtl/>
        </w:rPr>
        <w:t>:</w:t>
      </w:r>
      <w:r>
        <w:rPr>
          <w:rtl/>
        </w:rPr>
        <w:t xml:space="preserve"> إن الله قد أتاك بالفرج، فاردد إلينا طعامنا، فانه لا يأكله غيرنا، وباع الرجل اللؤلؤتين بمال عظيم قضى منه دينه، وحسنت بعد ذلك حاله. </w:t>
      </w:r>
    </w:p>
    <w:p w:rsidR="00597E2F" w:rsidRDefault="00597E2F" w:rsidP="006C1B30">
      <w:pPr>
        <w:pStyle w:val="libNormal"/>
        <w:rPr>
          <w:rtl/>
        </w:rPr>
      </w:pPr>
      <w:r w:rsidRPr="00FC2696">
        <w:rPr>
          <w:rStyle w:val="libNormalChar"/>
          <w:rtl/>
        </w:rPr>
        <w:t xml:space="preserve">[ 32341 ] </w:t>
      </w:r>
      <w:r>
        <w:rPr>
          <w:rtl/>
        </w:rPr>
        <w:t xml:space="preserve">5 - الحسن بن علي العسكري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w:t>
      </w:r>
      <w:r w:rsidRPr="00FC2696">
        <w:rPr>
          <w:rStyle w:val="libNormalChar"/>
          <w:rtl/>
        </w:rPr>
        <w:t xml:space="preserve">( </w:t>
      </w:r>
      <w:r>
        <w:rPr>
          <w:rtl/>
        </w:rPr>
        <w:t>تفسيره</w:t>
      </w:r>
      <w:r w:rsidRPr="00FC2696">
        <w:rPr>
          <w:rStyle w:val="libNormalChar"/>
          <w:rtl/>
        </w:rPr>
        <w:t xml:space="preserve"> )</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4 - أمالي الصدوق</w:t>
      </w:r>
      <w:r w:rsidR="00A64B62">
        <w:rPr>
          <w:rtl/>
        </w:rPr>
        <w:t>:</w:t>
      </w:r>
      <w:r>
        <w:rPr>
          <w:rtl/>
        </w:rPr>
        <w:t xml:space="preserve"> 367 </w:t>
      </w:r>
      <w:r w:rsidR="00FC2696">
        <w:rPr>
          <w:rtl/>
        </w:rPr>
        <w:t>/</w:t>
      </w:r>
      <w:r>
        <w:rPr>
          <w:rtl/>
        </w:rPr>
        <w:t xml:space="preserve"> 3.</w:t>
      </w:r>
    </w:p>
    <w:p w:rsidR="00597E2F" w:rsidRDefault="0065750C" w:rsidP="00FC2696">
      <w:pPr>
        <w:pStyle w:val="libFootnote0"/>
        <w:rPr>
          <w:rtl/>
        </w:rPr>
      </w:pPr>
      <w:r>
        <w:rPr>
          <w:rtl/>
        </w:rPr>
        <w:t>5 - تفسير ال</w:t>
      </w:r>
      <w:r>
        <w:rPr>
          <w:rFonts w:hint="cs"/>
          <w:rtl/>
        </w:rPr>
        <w:t>إِ</w:t>
      </w:r>
      <w:r w:rsidR="00597E2F">
        <w:rPr>
          <w:rtl/>
        </w:rPr>
        <w:t xml:space="preserve">مام </w:t>
      </w:r>
      <w:r w:rsidR="00597E2F" w:rsidRPr="00261F8B">
        <w:rPr>
          <w:rtl/>
        </w:rPr>
        <w:t xml:space="preserve">العسكري </w:t>
      </w:r>
      <w:r w:rsidR="00FC2696" w:rsidRPr="00261F8B">
        <w:rPr>
          <w:rFonts w:hint="cs"/>
          <w:rtl/>
        </w:rPr>
        <w:t xml:space="preserve">( </w:t>
      </w:r>
      <w:r w:rsidR="00FC2696" w:rsidRPr="00261F8B">
        <w:rPr>
          <w:rStyle w:val="libFootnoteAlaemChar"/>
          <w:rFonts w:hint="cs"/>
          <w:rtl/>
        </w:rPr>
        <w:t xml:space="preserve">عليه‌السلام </w:t>
      </w:r>
      <w:r w:rsidR="00FC2696" w:rsidRPr="00261F8B">
        <w:rPr>
          <w:rFonts w:hint="cs"/>
          <w:rtl/>
        </w:rPr>
        <w:t xml:space="preserve">) </w:t>
      </w:r>
      <w:r w:rsidR="00A64B62" w:rsidRPr="00261F8B">
        <w:rPr>
          <w:rtl/>
        </w:rPr>
        <w:t>:</w:t>
      </w:r>
      <w:r w:rsidR="00597E2F">
        <w:rPr>
          <w:rtl/>
        </w:rPr>
        <w:t xml:space="preserve"> 604 </w:t>
      </w:r>
      <w:r w:rsidR="00FC2696">
        <w:rPr>
          <w:rtl/>
        </w:rPr>
        <w:t>/</w:t>
      </w:r>
      <w:r w:rsidR="00597E2F">
        <w:rPr>
          <w:rtl/>
        </w:rPr>
        <w:t xml:space="preserve"> 357.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في حديث طويل</w:t>
      </w:r>
      <w:r w:rsidR="00A64B62">
        <w:rPr>
          <w:rtl/>
        </w:rPr>
        <w:t>:</w:t>
      </w:r>
      <w:r>
        <w:rPr>
          <w:rtl/>
        </w:rPr>
        <w:t xml:space="preserve"> - أن</w:t>
      </w:r>
      <w:r w:rsidR="00261F8B">
        <w:rPr>
          <w:rFonts w:hint="cs"/>
          <w:rtl/>
        </w:rPr>
        <w:t>ّ</w:t>
      </w:r>
      <w:r>
        <w:rPr>
          <w:rtl/>
        </w:rPr>
        <w:t xml:space="preserve"> </w:t>
      </w:r>
      <w:r w:rsidR="00B738A8">
        <w:rPr>
          <w:rtl/>
        </w:rPr>
        <w:t xml:space="preserve">رجلاً </w:t>
      </w:r>
      <w:r>
        <w:rPr>
          <w:rtl/>
        </w:rPr>
        <w:t>فقيرا</w:t>
      </w:r>
      <w:r w:rsidR="00261F8B">
        <w:rPr>
          <w:rFonts w:hint="cs"/>
          <w:rtl/>
        </w:rPr>
        <w:t>ً</w:t>
      </w:r>
      <w:r>
        <w:rPr>
          <w:rtl/>
        </w:rPr>
        <w:t xml:space="preserve"> اشترى سمكة، فوجد فيها أربعة جواهر، ثم</w:t>
      </w:r>
      <w:r w:rsidR="00A7150B">
        <w:rPr>
          <w:rFonts w:hint="cs"/>
          <w:rtl/>
        </w:rPr>
        <w:t>َّ</w:t>
      </w:r>
      <w:r>
        <w:rPr>
          <w:rtl/>
        </w:rPr>
        <w:t xml:space="preserve"> جاء بها إلى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وجاء تجار غرباء فاشتروها منه بأربعمائة ألف درهم، فقال الر</w:t>
      </w:r>
      <w:r w:rsidR="00E6132C">
        <w:rPr>
          <w:rFonts w:hint="cs"/>
          <w:rtl/>
        </w:rPr>
        <w:t>َّ</w:t>
      </w:r>
      <w:r>
        <w:rPr>
          <w:rtl/>
        </w:rPr>
        <w:t>جل</w:t>
      </w:r>
      <w:r w:rsidR="00A64B62">
        <w:rPr>
          <w:rtl/>
        </w:rPr>
        <w:t>:</w:t>
      </w:r>
      <w:r>
        <w:rPr>
          <w:rtl/>
        </w:rPr>
        <w:t xml:space="preserve"> ما كان أعظم بركة سوقي اليوم يا رسول الله! فقال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هذا بتوقيرك محمدا</w:t>
      </w:r>
      <w:r w:rsidR="00E6132C">
        <w:rPr>
          <w:rFonts w:hint="cs"/>
          <w:rtl/>
        </w:rPr>
        <w:t>ً</w:t>
      </w:r>
      <w:r>
        <w:rPr>
          <w:rtl/>
        </w:rPr>
        <w:t xml:space="preserve">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وتوقيرك </w:t>
      </w:r>
      <w:r w:rsidRPr="00821781">
        <w:rPr>
          <w:rStyle w:val="libFootnotenumChar"/>
          <w:rtl/>
        </w:rPr>
        <w:t>(1)</w:t>
      </w:r>
      <w:r>
        <w:rPr>
          <w:rtl/>
        </w:rPr>
        <w:t xml:space="preserve"> علي</w:t>
      </w:r>
      <w:r w:rsidR="00E6132C">
        <w:rPr>
          <w:rFonts w:hint="cs"/>
          <w:rtl/>
        </w:rPr>
        <w:t>ّ</w:t>
      </w:r>
      <w:r>
        <w:rPr>
          <w:rtl/>
        </w:rPr>
        <w:t>ا</w:t>
      </w:r>
      <w:r w:rsidR="00E6132C">
        <w:rPr>
          <w:rFonts w:hint="cs"/>
          <w:rtl/>
        </w:rPr>
        <w:t>ً</w:t>
      </w:r>
      <w:r>
        <w:rPr>
          <w:rtl/>
        </w:rPr>
        <w:t xml:space="preserve"> أخا رسول الله ووصي</w:t>
      </w:r>
      <w:r w:rsidR="00E6132C">
        <w:rPr>
          <w:rFonts w:hint="cs"/>
          <w:rtl/>
        </w:rPr>
        <w:t>ّ</w:t>
      </w:r>
      <w:r>
        <w:rPr>
          <w:rtl/>
        </w:rPr>
        <w:t>ه، وهو عاجل ثواب الله لك، وربح عملك الذي عملته.</w:t>
      </w:r>
    </w:p>
    <w:p w:rsidR="00597E2F" w:rsidRDefault="00597E2F" w:rsidP="00597E2F">
      <w:pPr>
        <w:pStyle w:val="Heading2Center"/>
        <w:rPr>
          <w:rtl/>
        </w:rPr>
      </w:pPr>
      <w:bookmarkStart w:id="987" w:name="_Toc307331627"/>
      <w:bookmarkStart w:id="988" w:name="_Toc380348173"/>
      <w:bookmarkStart w:id="989" w:name="_Toc185031905"/>
      <w:r>
        <w:rPr>
          <w:rtl/>
        </w:rPr>
        <w:t>11 - باب حكم ما لو غرقت السفينة وما فيها، فاخذ الناس</w:t>
      </w:r>
      <w:bookmarkEnd w:id="987"/>
      <w:r w:rsidR="00907434">
        <w:rPr>
          <w:rtl/>
        </w:rPr>
        <w:t xml:space="preserve"> </w:t>
      </w:r>
      <w:bookmarkStart w:id="990" w:name="_Toc307331628"/>
      <w:r w:rsidR="00907434">
        <w:rPr>
          <w:rtl/>
        </w:rPr>
        <w:t>ا</w:t>
      </w:r>
      <w:r>
        <w:rPr>
          <w:rtl/>
        </w:rPr>
        <w:t>لمتاع من الساحل، واستخرجوه بالغوص.</w:t>
      </w:r>
      <w:bookmarkEnd w:id="988"/>
      <w:bookmarkEnd w:id="989"/>
      <w:bookmarkEnd w:id="990"/>
      <w:r>
        <w:rPr>
          <w:rtl/>
        </w:rPr>
        <w:t xml:space="preserve"> </w:t>
      </w:r>
    </w:p>
    <w:p w:rsidR="00597E2F" w:rsidRDefault="00597E2F" w:rsidP="006C1B30">
      <w:pPr>
        <w:pStyle w:val="libNormal"/>
        <w:rPr>
          <w:rtl/>
        </w:rPr>
      </w:pPr>
      <w:r w:rsidRPr="00FC2696">
        <w:rPr>
          <w:rStyle w:val="libNormalChar"/>
          <w:rtl/>
        </w:rPr>
        <w:t xml:space="preserve">[ 32342 ] </w:t>
      </w:r>
      <w:r>
        <w:rPr>
          <w:rtl/>
        </w:rPr>
        <w:t>1 - محمد بن يعقوب، عن علي</w:t>
      </w:r>
      <w:r w:rsidR="00E6132C">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 في حديث - عن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وإذا غرقت السفينة وما فيها، فأصابه الناس، فما قذف به البحر على ساحله فهو لاهله، وهم أحقّ به، وما غاص عليه الناس وتركه صاحبه فهو لهم.</w:t>
      </w:r>
    </w:p>
    <w:p w:rsidR="00597E2F" w:rsidRDefault="00597E2F" w:rsidP="00FD3642">
      <w:pPr>
        <w:pStyle w:val="libNormal"/>
        <w:rPr>
          <w:rtl/>
        </w:rPr>
      </w:pPr>
      <w:r>
        <w:rPr>
          <w:rtl/>
        </w:rPr>
        <w:t xml:space="preserve">ورواه الصدوق </w:t>
      </w:r>
      <w:r w:rsidR="0077305A">
        <w:rPr>
          <w:rtl/>
        </w:rPr>
        <w:t xml:space="preserve">مرسلاً </w:t>
      </w:r>
      <w:r w:rsidRPr="00821781">
        <w:rPr>
          <w:rStyle w:val="libFootnotenumChar"/>
          <w:rtl/>
        </w:rPr>
        <w:t>(</w:t>
      </w:r>
      <w:r w:rsidR="00FD3642">
        <w:rPr>
          <w:rStyle w:val="libFootnotenumChar"/>
          <w:rFonts w:hint="cs"/>
          <w:rtl/>
        </w:rPr>
        <w:t>2</w:t>
      </w:r>
      <w:r w:rsidRPr="00821781">
        <w:rPr>
          <w:rStyle w:val="libFootnotenumChar"/>
          <w:rtl/>
        </w:rPr>
        <w:t>)</w:t>
      </w:r>
      <w:r>
        <w:rPr>
          <w:rtl/>
        </w:rPr>
        <w:t xml:space="preserve">. ورواه ابن إدريس في آخر </w:t>
      </w:r>
      <w:r w:rsidRPr="00FC2696">
        <w:rPr>
          <w:rStyle w:val="libNormalChar"/>
          <w:rtl/>
        </w:rPr>
        <w:t xml:space="preserve">( </w:t>
      </w:r>
      <w:r>
        <w:rPr>
          <w:rtl/>
        </w:rPr>
        <w:t>السرائر</w:t>
      </w:r>
      <w:r w:rsidRPr="00FC2696">
        <w:rPr>
          <w:rStyle w:val="libNormalChar"/>
          <w:rtl/>
        </w:rPr>
        <w:t xml:space="preserve"> )</w:t>
      </w:r>
      <w:r>
        <w:rPr>
          <w:rtl/>
        </w:rPr>
        <w:t xml:space="preserve"> نقلا</w:t>
      </w:r>
      <w:r w:rsidR="00E6132C">
        <w:rPr>
          <w:rFonts w:hint="cs"/>
          <w:rtl/>
        </w:rPr>
        <w:t>ً</w:t>
      </w:r>
      <w:r>
        <w:rPr>
          <w:rtl/>
        </w:rPr>
        <w:t xml:space="preserve"> من كتاب جامع البزنطي عن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FD3642">
        <w:rPr>
          <w:rStyle w:val="libFootnotenumChar"/>
          <w:rFonts w:hint="cs"/>
          <w:rtl/>
        </w:rPr>
        <w:t>3</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[ 32343 ] </w:t>
      </w:r>
      <w:r>
        <w:rPr>
          <w:rtl/>
        </w:rPr>
        <w:t>2 - محمد بن الحسن بإسناده عن محمد بن أحمد بن يحيى، عن أبي عبدالله، عن منصور بن العب</w:t>
      </w:r>
      <w:r w:rsidR="00F14EB1">
        <w:rPr>
          <w:rFonts w:hint="cs"/>
          <w:rtl/>
        </w:rPr>
        <w:t>ّ</w:t>
      </w:r>
      <w:r>
        <w:rPr>
          <w:rtl/>
        </w:rPr>
        <w:t>اس، عن الحسن بن علي</w:t>
      </w:r>
      <w:r w:rsidR="00F14EB1">
        <w:rPr>
          <w:rFonts w:hint="cs"/>
          <w:rtl/>
        </w:rPr>
        <w:t>ِّ</w:t>
      </w:r>
      <w:r>
        <w:rPr>
          <w:rtl/>
        </w:rPr>
        <w:t xml:space="preserve"> بن يقطين، عن أمية بن عمرو، عن الشعيري، قال</w:t>
      </w:r>
      <w:r w:rsidR="00A64B62">
        <w:rPr>
          <w:rtl/>
        </w:rPr>
        <w:t>:</w:t>
      </w:r>
      <w:r>
        <w:rPr>
          <w:rtl/>
        </w:rPr>
        <w:t xml:space="preserve"> سئل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سفينة انكسرت في البحر، فأخرج بعضها بالغوص، وأخرج البحر بعض </w:t>
      </w:r>
    </w:p>
    <w:p w:rsidR="00597E2F" w:rsidRDefault="00FC2696" w:rsidP="00FC2696">
      <w:pPr>
        <w:pStyle w:val="libLine"/>
        <w:rPr>
          <w:rtl/>
        </w:rPr>
      </w:pPr>
      <w:r>
        <w:rPr>
          <w:rtl/>
        </w:rPr>
        <w:t>____________________</w:t>
      </w:r>
    </w:p>
    <w:p w:rsidR="00597E2F" w:rsidRPr="00242B24" w:rsidRDefault="00597E2F" w:rsidP="00FC2696">
      <w:pPr>
        <w:pStyle w:val="libFootnote0"/>
        <w:rPr>
          <w:rtl/>
        </w:rPr>
      </w:pPr>
      <w:r w:rsidRPr="00242B24">
        <w:rPr>
          <w:rtl/>
        </w:rPr>
        <w:t>(1) في المصدر</w:t>
      </w:r>
      <w:r w:rsidR="00A64B62">
        <w:rPr>
          <w:rtl/>
        </w:rPr>
        <w:t>:</w:t>
      </w:r>
      <w:r w:rsidRPr="00242B24">
        <w:rPr>
          <w:rtl/>
        </w:rPr>
        <w:t xml:space="preserve"> تعظيمك</w:t>
      </w:r>
      <w:r>
        <w:rPr>
          <w:rtl/>
        </w:rPr>
        <w:t>.</w:t>
      </w:r>
    </w:p>
    <w:p w:rsidR="00597E2F" w:rsidRDefault="00597E2F" w:rsidP="00FD3642">
      <w:pPr>
        <w:pStyle w:val="libFootnoteCenterBold"/>
        <w:rPr>
          <w:rtl/>
        </w:rPr>
      </w:pPr>
      <w:r>
        <w:rPr>
          <w:rtl/>
        </w:rPr>
        <w:t>الباب 11</w:t>
      </w:r>
    </w:p>
    <w:p w:rsidR="00597E2F" w:rsidRDefault="00597E2F" w:rsidP="00FD3642">
      <w:pPr>
        <w:pStyle w:val="libFootnoteCenterBold"/>
        <w:rPr>
          <w:rtl/>
        </w:rPr>
      </w:pPr>
      <w:r>
        <w:rPr>
          <w:rtl/>
        </w:rPr>
        <w:t xml:space="preserve">فيه حديثان </w:t>
      </w:r>
    </w:p>
    <w:p w:rsidR="00597E2F" w:rsidRDefault="00597E2F" w:rsidP="00FC2696">
      <w:pPr>
        <w:pStyle w:val="libFootnote0"/>
        <w:rPr>
          <w:rtl/>
        </w:rPr>
      </w:pPr>
      <w:r>
        <w:rPr>
          <w:rtl/>
        </w:rPr>
        <w:t>1 - الكافي 5</w:t>
      </w:r>
      <w:r w:rsidR="00A64B62">
        <w:rPr>
          <w:rtl/>
        </w:rPr>
        <w:t>:</w:t>
      </w:r>
      <w:r>
        <w:rPr>
          <w:rtl/>
        </w:rPr>
        <w:t xml:space="preserve"> 242 </w:t>
      </w:r>
      <w:r w:rsidR="00FC2696">
        <w:rPr>
          <w:rtl/>
        </w:rPr>
        <w:t>/</w:t>
      </w:r>
      <w:r>
        <w:rPr>
          <w:rtl/>
        </w:rPr>
        <w:t xml:space="preserve"> 5. </w:t>
      </w:r>
    </w:p>
    <w:p w:rsidR="00597E2F" w:rsidRPr="00242B24" w:rsidRDefault="00597E2F" w:rsidP="00FD3642">
      <w:pPr>
        <w:pStyle w:val="libFootnote0"/>
        <w:rPr>
          <w:rtl/>
        </w:rPr>
      </w:pPr>
      <w:r w:rsidRPr="00242B24">
        <w:rPr>
          <w:rtl/>
        </w:rPr>
        <w:t>(</w:t>
      </w:r>
      <w:r w:rsidR="00FD3642">
        <w:rPr>
          <w:rFonts w:hint="cs"/>
          <w:rtl/>
        </w:rPr>
        <w:t>2</w:t>
      </w:r>
      <w:r w:rsidRPr="00242B24">
        <w:rPr>
          <w:rtl/>
        </w:rPr>
        <w:t>) الفقيه 3</w:t>
      </w:r>
      <w:r w:rsidR="00A64B62">
        <w:rPr>
          <w:rtl/>
        </w:rPr>
        <w:t>:</w:t>
      </w:r>
      <w:r w:rsidRPr="00242B24">
        <w:rPr>
          <w:rtl/>
        </w:rPr>
        <w:t xml:space="preserve"> 162 </w:t>
      </w:r>
      <w:r w:rsidR="00FC2696">
        <w:rPr>
          <w:rtl/>
        </w:rPr>
        <w:t>/</w:t>
      </w:r>
      <w:r w:rsidRPr="00242B24">
        <w:rPr>
          <w:rtl/>
        </w:rPr>
        <w:t xml:space="preserve"> 714</w:t>
      </w:r>
      <w:r>
        <w:rPr>
          <w:rtl/>
        </w:rPr>
        <w:t>.</w:t>
      </w:r>
      <w:r w:rsidRPr="00242B24">
        <w:rPr>
          <w:rtl/>
        </w:rPr>
        <w:t xml:space="preserve"> </w:t>
      </w:r>
    </w:p>
    <w:p w:rsidR="00597E2F" w:rsidRPr="00242B24" w:rsidRDefault="00597E2F" w:rsidP="00FD3642">
      <w:pPr>
        <w:pStyle w:val="libFootnote0"/>
        <w:rPr>
          <w:rtl/>
        </w:rPr>
      </w:pPr>
      <w:r w:rsidRPr="00242B24">
        <w:rPr>
          <w:rtl/>
        </w:rPr>
        <w:t>(</w:t>
      </w:r>
      <w:r w:rsidR="00FD3642">
        <w:rPr>
          <w:rFonts w:hint="cs"/>
          <w:rtl/>
        </w:rPr>
        <w:t>3</w:t>
      </w:r>
      <w:r w:rsidRPr="00242B24">
        <w:rPr>
          <w:rtl/>
        </w:rPr>
        <w:t>) السرائر</w:t>
      </w:r>
      <w:r w:rsidR="00A64B62">
        <w:rPr>
          <w:rtl/>
        </w:rPr>
        <w:t>:</w:t>
      </w:r>
      <w:r w:rsidRPr="00242B24">
        <w:rPr>
          <w:rtl/>
        </w:rPr>
        <w:t xml:space="preserve"> 478</w:t>
      </w:r>
      <w:r>
        <w:rPr>
          <w:rtl/>
        </w:rPr>
        <w:t>.</w:t>
      </w:r>
    </w:p>
    <w:p w:rsidR="00597E2F" w:rsidRDefault="00597E2F" w:rsidP="00FC2696">
      <w:pPr>
        <w:pStyle w:val="libFootnote0"/>
        <w:rPr>
          <w:rtl/>
        </w:rPr>
      </w:pPr>
      <w:r>
        <w:rPr>
          <w:rtl/>
        </w:rPr>
        <w:t>2 - التهذيب 6</w:t>
      </w:r>
      <w:r w:rsidR="00A64B62">
        <w:rPr>
          <w:rtl/>
        </w:rPr>
        <w:t>:</w:t>
      </w:r>
      <w:r>
        <w:rPr>
          <w:rtl/>
        </w:rPr>
        <w:t xml:space="preserve"> 295 </w:t>
      </w:r>
      <w:r w:rsidR="00FC2696">
        <w:rPr>
          <w:rtl/>
        </w:rPr>
        <w:t>/</w:t>
      </w:r>
      <w:r>
        <w:rPr>
          <w:rtl/>
        </w:rPr>
        <w:t xml:space="preserve"> 822.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ما غرق فيها، فقال</w:t>
      </w:r>
      <w:r w:rsidR="00A64B62">
        <w:rPr>
          <w:rtl/>
        </w:rPr>
        <w:t>:</w:t>
      </w:r>
      <w:r>
        <w:rPr>
          <w:rtl/>
        </w:rPr>
        <w:t xml:space="preserve"> أم</w:t>
      </w:r>
      <w:r w:rsidR="00FD3642">
        <w:rPr>
          <w:rFonts w:hint="cs"/>
          <w:rtl/>
        </w:rPr>
        <w:t>ّ</w:t>
      </w:r>
      <w:r>
        <w:rPr>
          <w:rtl/>
        </w:rPr>
        <w:t>ا ما أخرجه البحر فهو لاهله، الله أخرجه، وأم</w:t>
      </w:r>
      <w:r w:rsidR="00E60239">
        <w:rPr>
          <w:rFonts w:hint="cs"/>
          <w:rtl/>
        </w:rPr>
        <w:t>ّ</w:t>
      </w:r>
      <w:r>
        <w:rPr>
          <w:rtl/>
        </w:rPr>
        <w:t>ا ما أخرج بالغوص فهو لهم، وهم أحق</w:t>
      </w:r>
      <w:r w:rsidR="00FD3642">
        <w:rPr>
          <w:rFonts w:hint="cs"/>
          <w:rtl/>
        </w:rPr>
        <w:t>ّ</w:t>
      </w:r>
      <w:r>
        <w:rPr>
          <w:rtl/>
        </w:rPr>
        <w:t xml:space="preserve"> به.</w:t>
      </w:r>
    </w:p>
    <w:p w:rsidR="00597E2F" w:rsidRDefault="00597E2F" w:rsidP="00597E2F">
      <w:pPr>
        <w:pStyle w:val="Heading2Center"/>
        <w:rPr>
          <w:rtl/>
        </w:rPr>
      </w:pPr>
      <w:bookmarkStart w:id="991" w:name="_Toc307331629"/>
      <w:bookmarkStart w:id="992" w:name="_Toc380348174"/>
      <w:bookmarkStart w:id="993" w:name="_Toc185031906"/>
      <w:r>
        <w:rPr>
          <w:rtl/>
        </w:rPr>
        <w:t>12 - باب جواز التقاط العصى، والشظاظ، والوتد،</w:t>
      </w:r>
      <w:bookmarkEnd w:id="991"/>
      <w:r w:rsidR="00907434">
        <w:rPr>
          <w:rtl/>
        </w:rPr>
        <w:t xml:space="preserve"> </w:t>
      </w:r>
      <w:bookmarkStart w:id="994" w:name="_Toc307331630"/>
      <w:r w:rsidR="00907434">
        <w:rPr>
          <w:rtl/>
        </w:rPr>
        <w:t>و</w:t>
      </w:r>
      <w:r>
        <w:rPr>
          <w:rtl/>
        </w:rPr>
        <w:t>الحبل، والعقال وأشباهه على كراهة.</w:t>
      </w:r>
      <w:bookmarkEnd w:id="992"/>
      <w:bookmarkEnd w:id="993"/>
      <w:bookmarkEnd w:id="994"/>
      <w:r>
        <w:rPr>
          <w:rtl/>
        </w:rPr>
        <w:t xml:space="preserve"> </w:t>
      </w:r>
    </w:p>
    <w:p w:rsidR="00597E2F" w:rsidRDefault="00597E2F" w:rsidP="006C1B30">
      <w:pPr>
        <w:pStyle w:val="libNormal"/>
        <w:rPr>
          <w:rtl/>
        </w:rPr>
      </w:pPr>
      <w:r w:rsidRPr="00FC2696">
        <w:rPr>
          <w:rStyle w:val="libNormalChar"/>
          <w:rtl/>
        </w:rPr>
        <w:t xml:space="preserve">[ 32344 ] </w:t>
      </w:r>
      <w:r>
        <w:rPr>
          <w:rtl/>
        </w:rPr>
        <w:t>1 - محمد بن يعقوب، عن علي</w:t>
      </w:r>
      <w:r w:rsidR="00E60239">
        <w:rPr>
          <w:rFonts w:hint="cs"/>
          <w:rtl/>
        </w:rPr>
        <w:t>ِّ</w:t>
      </w:r>
      <w:r>
        <w:rPr>
          <w:rtl/>
        </w:rPr>
        <w:t xml:space="preserve"> بن إبراهيم </w:t>
      </w:r>
      <w:r w:rsidRPr="00821781">
        <w:rPr>
          <w:rStyle w:val="libFootnotenumChar"/>
          <w:rtl/>
        </w:rPr>
        <w:t>(1)</w:t>
      </w:r>
      <w:r>
        <w:rPr>
          <w:rtl/>
        </w:rPr>
        <w:t>، عن حم</w:t>
      </w:r>
      <w:r w:rsidR="00E60239">
        <w:rPr>
          <w:rFonts w:hint="cs"/>
          <w:rtl/>
        </w:rPr>
        <w:t>ّ</w:t>
      </w:r>
      <w:r>
        <w:rPr>
          <w:rtl/>
        </w:rPr>
        <w:t xml:space="preserve">اد، عن حريز،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لا بأس بلقطة العصى، والشظاظ </w:t>
      </w:r>
      <w:r w:rsidRPr="00821781">
        <w:rPr>
          <w:rStyle w:val="libFootnotenumChar"/>
          <w:rtl/>
        </w:rPr>
        <w:t>(2)</w:t>
      </w:r>
      <w:r>
        <w:rPr>
          <w:rtl/>
        </w:rPr>
        <w:t>، والوتد، والحبل، والعقال، وأشباهه، قال</w:t>
      </w:r>
      <w:r w:rsidR="00A64B62">
        <w:rPr>
          <w:rtl/>
        </w:rPr>
        <w:t>:</w:t>
      </w:r>
      <w:r>
        <w:rPr>
          <w:rtl/>
        </w:rPr>
        <w:t xml:space="preserve"> وقال أبوجعفر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ليس لهذا طالب.</w:t>
      </w:r>
    </w:p>
    <w:p w:rsidR="00597E2F" w:rsidRDefault="00597E2F" w:rsidP="00B351E8">
      <w:pPr>
        <w:pStyle w:val="libNormal"/>
        <w:rPr>
          <w:rtl/>
        </w:rPr>
      </w:pPr>
      <w:r>
        <w:rPr>
          <w:rtl/>
        </w:rPr>
        <w:t xml:space="preserve">ورواه الشيخ بإسناده عن محمد بن يعقوب مثله </w:t>
      </w:r>
      <w:r w:rsidRPr="00821781">
        <w:rPr>
          <w:rStyle w:val="libFootnotenumChar"/>
          <w:rtl/>
        </w:rPr>
        <w:t>(3)</w:t>
      </w:r>
      <w:r>
        <w:rPr>
          <w:rtl/>
        </w:rPr>
        <w:t xml:space="preserve">. </w:t>
      </w:r>
    </w:p>
    <w:p w:rsidR="00597E2F" w:rsidRDefault="00597E2F" w:rsidP="00E60239">
      <w:pPr>
        <w:pStyle w:val="libNormal"/>
        <w:rPr>
          <w:rtl/>
        </w:rPr>
      </w:pPr>
      <w:r w:rsidRPr="00FC2696">
        <w:rPr>
          <w:rStyle w:val="libNormalChar"/>
          <w:rtl/>
        </w:rPr>
        <w:t xml:space="preserve">[ 32345 ] </w:t>
      </w:r>
      <w:r>
        <w:rPr>
          <w:rtl/>
        </w:rPr>
        <w:t>2 - محمد بن الحسن بإسناده عن الحسين بن سعيد، عن القاسم بن محمد، عن أبان بن عثمان، عن عبد الرحمن بن أبي عبدالله،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النعلين والادواة </w:t>
      </w:r>
      <w:r w:rsidRPr="00821781">
        <w:rPr>
          <w:rStyle w:val="libFootnotenumChar"/>
          <w:rtl/>
        </w:rPr>
        <w:t>(</w:t>
      </w:r>
      <w:r w:rsidR="00E60239">
        <w:rPr>
          <w:rStyle w:val="libFootnotenumChar"/>
          <w:rFonts w:hint="cs"/>
          <w:rtl/>
        </w:rPr>
        <w:t>4</w:t>
      </w:r>
      <w:r w:rsidRPr="00821781">
        <w:rPr>
          <w:rStyle w:val="libFootnotenumChar"/>
          <w:rtl/>
        </w:rPr>
        <w:t>)</w:t>
      </w:r>
      <w:r>
        <w:rPr>
          <w:rtl/>
        </w:rPr>
        <w:t xml:space="preserve"> والسوط يجده الرجل في الطريق، ينتفع </w:t>
      </w:r>
      <w:r w:rsidRPr="00821781">
        <w:rPr>
          <w:rStyle w:val="libFootnotenumChar"/>
          <w:rtl/>
        </w:rPr>
        <w:t>(</w:t>
      </w:r>
      <w:r w:rsidR="00E60239">
        <w:rPr>
          <w:rStyle w:val="libFootnotenumChar"/>
          <w:rFonts w:hint="cs"/>
          <w:rtl/>
        </w:rPr>
        <w:t>5</w:t>
      </w:r>
      <w:r w:rsidRPr="00821781">
        <w:rPr>
          <w:rStyle w:val="libFootnotenumChar"/>
          <w:rtl/>
        </w:rPr>
        <w:t>)</w:t>
      </w:r>
      <w:r>
        <w:rPr>
          <w:rtl/>
        </w:rPr>
        <w:t xml:space="preserve"> به؟ قال</w:t>
      </w:r>
      <w:r w:rsidR="00A64B62">
        <w:rPr>
          <w:rtl/>
        </w:rPr>
        <w:t>:</w:t>
      </w:r>
      <w:r>
        <w:rPr>
          <w:rtl/>
        </w:rPr>
        <w:t xml:space="preserve"> لا يمس</w:t>
      </w:r>
      <w:r w:rsidR="00E60239">
        <w:rPr>
          <w:rFonts w:hint="cs"/>
          <w:rtl/>
        </w:rPr>
        <w:t>ّ</w:t>
      </w:r>
      <w:r>
        <w:rPr>
          <w:rtl/>
        </w:rPr>
        <w:t>ه.</w:t>
      </w:r>
    </w:p>
    <w:p w:rsidR="00597E2F" w:rsidRDefault="00597E2F" w:rsidP="00E60239">
      <w:pPr>
        <w:pStyle w:val="libNormal"/>
        <w:rPr>
          <w:rtl/>
        </w:rPr>
      </w:pPr>
      <w:r>
        <w:rPr>
          <w:rtl/>
        </w:rPr>
        <w:t>أقول</w:t>
      </w:r>
      <w:r w:rsidR="00A64B62">
        <w:rPr>
          <w:rtl/>
        </w:rPr>
        <w:t>:</w:t>
      </w:r>
      <w:r>
        <w:rPr>
          <w:rtl/>
        </w:rPr>
        <w:t xml:space="preserve"> هذا محمول على الكراهة، لما تقد</w:t>
      </w:r>
      <w:r w:rsidR="00E60239">
        <w:rPr>
          <w:rFonts w:hint="cs"/>
          <w:rtl/>
        </w:rPr>
        <w:t>َّ</w:t>
      </w:r>
      <w:r>
        <w:rPr>
          <w:rtl/>
        </w:rPr>
        <w:t xml:space="preserve">م </w:t>
      </w:r>
      <w:r w:rsidRPr="00821781">
        <w:rPr>
          <w:rStyle w:val="libFootnotenumChar"/>
          <w:rtl/>
        </w:rPr>
        <w:t>(</w:t>
      </w:r>
      <w:r w:rsidR="00E60239">
        <w:rPr>
          <w:rStyle w:val="libFootnotenumChar"/>
          <w:rFonts w:hint="cs"/>
          <w:rtl/>
        </w:rPr>
        <w:t>6</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E60239">
      <w:pPr>
        <w:pStyle w:val="libFootnoteCenterBold"/>
        <w:rPr>
          <w:rtl/>
        </w:rPr>
      </w:pPr>
      <w:r>
        <w:rPr>
          <w:rtl/>
        </w:rPr>
        <w:t>الباب 12</w:t>
      </w:r>
    </w:p>
    <w:p w:rsidR="00597E2F" w:rsidRDefault="00597E2F" w:rsidP="00E60239">
      <w:pPr>
        <w:pStyle w:val="libFootnoteCenterBold"/>
        <w:rPr>
          <w:rtl/>
        </w:rPr>
      </w:pPr>
      <w:r>
        <w:rPr>
          <w:rtl/>
        </w:rPr>
        <w:t xml:space="preserve">فيه 3 أحاديث </w:t>
      </w:r>
    </w:p>
    <w:p w:rsidR="00597E2F" w:rsidRDefault="00597E2F" w:rsidP="00FC2696">
      <w:pPr>
        <w:pStyle w:val="libFootnote0"/>
        <w:rPr>
          <w:rtl/>
        </w:rPr>
      </w:pPr>
      <w:r>
        <w:rPr>
          <w:rtl/>
        </w:rPr>
        <w:t>1 - الكافي 5</w:t>
      </w:r>
      <w:r w:rsidR="00A64B62">
        <w:rPr>
          <w:rtl/>
        </w:rPr>
        <w:t>:</w:t>
      </w:r>
      <w:r>
        <w:rPr>
          <w:rtl/>
        </w:rPr>
        <w:t xml:space="preserve"> 140 </w:t>
      </w:r>
      <w:r w:rsidR="00FC2696">
        <w:rPr>
          <w:rtl/>
        </w:rPr>
        <w:t>/</w:t>
      </w:r>
      <w:r>
        <w:rPr>
          <w:rtl/>
        </w:rPr>
        <w:t xml:space="preserve"> 15. </w:t>
      </w:r>
    </w:p>
    <w:p w:rsidR="00597E2F" w:rsidRPr="00242B24" w:rsidRDefault="00597E2F" w:rsidP="00FC2696">
      <w:pPr>
        <w:pStyle w:val="libFootnote0"/>
        <w:rPr>
          <w:rtl/>
        </w:rPr>
      </w:pPr>
      <w:r w:rsidRPr="00242B24">
        <w:rPr>
          <w:rtl/>
        </w:rPr>
        <w:t>(1) في المصدر زيادة</w:t>
      </w:r>
      <w:r w:rsidR="00A64B62">
        <w:rPr>
          <w:rtl/>
        </w:rPr>
        <w:t>:</w:t>
      </w:r>
      <w:r w:rsidRPr="00242B24">
        <w:rPr>
          <w:rtl/>
        </w:rPr>
        <w:t xml:space="preserve"> عن أبيه</w:t>
      </w:r>
      <w:r>
        <w:rPr>
          <w:rtl/>
        </w:rPr>
        <w:t>،</w:t>
      </w:r>
      <w:r w:rsidRPr="00242B24">
        <w:rPr>
          <w:rtl/>
        </w:rPr>
        <w:t xml:space="preserve"> وكتب في هامش المصححة الاولى</w:t>
      </w:r>
      <w:r w:rsidR="00A64B62">
        <w:rPr>
          <w:rtl/>
        </w:rPr>
        <w:t>:</w:t>
      </w:r>
      <w:r w:rsidRPr="00242B24">
        <w:rPr>
          <w:rtl/>
        </w:rPr>
        <w:t xml:space="preserve"> وفي الكافي </w:t>
      </w:r>
      <w:r w:rsidRPr="00E60239">
        <w:rPr>
          <w:rtl/>
        </w:rPr>
        <w:t>لفظ ( عن أبيه ) موجود</w:t>
      </w:r>
      <w:r w:rsidRPr="00242B24">
        <w:rPr>
          <w:rtl/>
        </w:rPr>
        <w:t xml:space="preserve"> </w:t>
      </w:r>
      <w:r w:rsidRPr="00FC2696">
        <w:rPr>
          <w:rStyle w:val="libNormalChar"/>
          <w:rtl/>
        </w:rPr>
        <w:t xml:space="preserve">( </w:t>
      </w:r>
      <w:r w:rsidRPr="00242B24">
        <w:rPr>
          <w:rtl/>
        </w:rPr>
        <w:t>الرضوي</w:t>
      </w:r>
      <w:r w:rsidRPr="00FC2696">
        <w:rPr>
          <w:rStyle w:val="libNormalChar"/>
          <w:rtl/>
        </w:rPr>
        <w:t xml:space="preserve"> )</w:t>
      </w:r>
      <w:r>
        <w:rPr>
          <w:rtl/>
        </w:rPr>
        <w:t>.</w:t>
      </w:r>
      <w:r w:rsidRPr="00242B24">
        <w:rPr>
          <w:rtl/>
        </w:rPr>
        <w:t xml:space="preserve"> </w:t>
      </w:r>
    </w:p>
    <w:p w:rsidR="00597E2F" w:rsidRPr="00242B24" w:rsidRDefault="00597E2F" w:rsidP="00FC2696">
      <w:pPr>
        <w:pStyle w:val="libFootnote0"/>
        <w:rPr>
          <w:rtl/>
        </w:rPr>
      </w:pPr>
      <w:r w:rsidRPr="00242B24">
        <w:rPr>
          <w:rtl/>
        </w:rPr>
        <w:t>(2) الشظاظ</w:t>
      </w:r>
      <w:r w:rsidR="00A64B62">
        <w:rPr>
          <w:rtl/>
        </w:rPr>
        <w:t>:</w:t>
      </w:r>
      <w:r w:rsidRPr="00242B24">
        <w:rPr>
          <w:rtl/>
        </w:rPr>
        <w:t xml:space="preserve"> عود صغير يدخل في عروة الخرج ويشد عليه « </w:t>
      </w:r>
      <w:r w:rsidRPr="00E60239">
        <w:rPr>
          <w:rtl/>
        </w:rPr>
        <w:t>الصحاح ( خرج ) 3</w:t>
      </w:r>
      <w:r w:rsidR="00A64B62" w:rsidRPr="00E60239">
        <w:rPr>
          <w:rtl/>
        </w:rPr>
        <w:t>:</w:t>
      </w:r>
      <w:r w:rsidRPr="00E60239">
        <w:rPr>
          <w:rtl/>
        </w:rPr>
        <w:t xml:space="preserve"> 1173</w:t>
      </w:r>
      <w:r w:rsidRPr="00242B24">
        <w:rPr>
          <w:rtl/>
        </w:rPr>
        <w:t xml:space="preserve"> »</w:t>
      </w:r>
      <w:r>
        <w:rPr>
          <w:rtl/>
        </w:rPr>
        <w:t>.</w:t>
      </w:r>
      <w:r w:rsidRPr="00242B24">
        <w:rPr>
          <w:rtl/>
        </w:rPr>
        <w:t xml:space="preserve"> </w:t>
      </w:r>
    </w:p>
    <w:p w:rsidR="00597E2F" w:rsidRPr="00242B24" w:rsidRDefault="00597E2F" w:rsidP="00FC2696">
      <w:pPr>
        <w:pStyle w:val="libFootnote0"/>
        <w:rPr>
          <w:rtl/>
        </w:rPr>
      </w:pPr>
      <w:r w:rsidRPr="00242B24">
        <w:rPr>
          <w:rtl/>
        </w:rPr>
        <w:t>(3) التهذيب 6</w:t>
      </w:r>
      <w:r w:rsidR="00A64B62">
        <w:rPr>
          <w:rtl/>
        </w:rPr>
        <w:t>:</w:t>
      </w:r>
      <w:r w:rsidRPr="00242B24">
        <w:rPr>
          <w:rtl/>
        </w:rPr>
        <w:t xml:space="preserve"> 393 </w:t>
      </w:r>
      <w:r w:rsidR="00FC2696">
        <w:rPr>
          <w:rtl/>
        </w:rPr>
        <w:t>/</w:t>
      </w:r>
      <w:r w:rsidRPr="00242B24">
        <w:rPr>
          <w:rtl/>
        </w:rPr>
        <w:t xml:space="preserve"> 1179</w:t>
      </w:r>
      <w:r>
        <w:rPr>
          <w:rtl/>
        </w:rPr>
        <w:t>.</w:t>
      </w:r>
    </w:p>
    <w:p w:rsidR="00597E2F" w:rsidRDefault="00597E2F" w:rsidP="00FC2696">
      <w:pPr>
        <w:pStyle w:val="libFootnote0"/>
        <w:rPr>
          <w:rtl/>
        </w:rPr>
      </w:pPr>
      <w:r>
        <w:rPr>
          <w:rtl/>
        </w:rPr>
        <w:t>2 - التهذيب 6</w:t>
      </w:r>
      <w:r w:rsidR="00A64B62">
        <w:rPr>
          <w:rtl/>
        </w:rPr>
        <w:t>:</w:t>
      </w:r>
      <w:r>
        <w:rPr>
          <w:rtl/>
        </w:rPr>
        <w:t xml:space="preserve"> 394 </w:t>
      </w:r>
      <w:r w:rsidR="00FC2696">
        <w:rPr>
          <w:rtl/>
        </w:rPr>
        <w:t>/</w:t>
      </w:r>
      <w:r>
        <w:rPr>
          <w:rtl/>
        </w:rPr>
        <w:t xml:space="preserve"> 1183. </w:t>
      </w:r>
    </w:p>
    <w:p w:rsidR="00597E2F" w:rsidRPr="00242B24" w:rsidRDefault="00597E2F" w:rsidP="00E60239">
      <w:pPr>
        <w:pStyle w:val="libFootnote0"/>
        <w:rPr>
          <w:rtl/>
        </w:rPr>
      </w:pPr>
      <w:r w:rsidRPr="00242B24">
        <w:rPr>
          <w:rtl/>
        </w:rPr>
        <w:t>(</w:t>
      </w:r>
      <w:r w:rsidR="00E60239">
        <w:rPr>
          <w:rFonts w:hint="cs"/>
          <w:rtl/>
        </w:rPr>
        <w:t>4</w:t>
      </w:r>
      <w:r w:rsidRPr="00242B24">
        <w:rPr>
          <w:rtl/>
        </w:rPr>
        <w:t>) الاداوة</w:t>
      </w:r>
      <w:r w:rsidR="00A64B62">
        <w:rPr>
          <w:rtl/>
        </w:rPr>
        <w:t>:</w:t>
      </w:r>
      <w:r w:rsidRPr="00242B24">
        <w:rPr>
          <w:rtl/>
        </w:rPr>
        <w:t xml:space="preserve"> إناء صغير كالابريق</w:t>
      </w:r>
      <w:r>
        <w:rPr>
          <w:rtl/>
        </w:rPr>
        <w:t>،</w:t>
      </w:r>
      <w:r w:rsidRPr="00242B24">
        <w:rPr>
          <w:rtl/>
        </w:rPr>
        <w:t xml:space="preserve"> « </w:t>
      </w:r>
      <w:r w:rsidRPr="00E60239">
        <w:rPr>
          <w:rtl/>
        </w:rPr>
        <w:t>الصحاح ( أدا ) 6</w:t>
      </w:r>
      <w:r w:rsidR="00A64B62" w:rsidRPr="00E60239">
        <w:rPr>
          <w:rtl/>
        </w:rPr>
        <w:t>:</w:t>
      </w:r>
      <w:r w:rsidRPr="00E60239">
        <w:rPr>
          <w:rtl/>
        </w:rPr>
        <w:t xml:space="preserve"> 226</w:t>
      </w:r>
      <w:r w:rsidRPr="00242B24">
        <w:rPr>
          <w:rtl/>
        </w:rPr>
        <w:t>6 »</w:t>
      </w:r>
      <w:r>
        <w:rPr>
          <w:rtl/>
        </w:rPr>
        <w:t>.</w:t>
      </w:r>
      <w:r w:rsidRPr="00242B24">
        <w:rPr>
          <w:rtl/>
        </w:rPr>
        <w:t xml:space="preserve"> وفي هامش المصححة الثانية</w:t>
      </w:r>
      <w:r w:rsidR="00A64B62">
        <w:rPr>
          <w:rtl/>
        </w:rPr>
        <w:t>:</w:t>
      </w:r>
      <w:r w:rsidRPr="00242B24">
        <w:rPr>
          <w:rtl/>
        </w:rPr>
        <w:t xml:space="preserve"> المطهرة</w:t>
      </w:r>
      <w:r>
        <w:rPr>
          <w:rtl/>
        </w:rPr>
        <w:t>.</w:t>
      </w:r>
      <w:r w:rsidRPr="00242B24">
        <w:rPr>
          <w:rtl/>
        </w:rPr>
        <w:t xml:space="preserve"> </w:t>
      </w:r>
    </w:p>
    <w:p w:rsidR="00597E2F" w:rsidRPr="00242B24" w:rsidRDefault="00597E2F" w:rsidP="00E60239">
      <w:pPr>
        <w:pStyle w:val="libFootnote0"/>
        <w:rPr>
          <w:rtl/>
        </w:rPr>
      </w:pPr>
      <w:r w:rsidRPr="00242B24">
        <w:rPr>
          <w:rtl/>
        </w:rPr>
        <w:t>(</w:t>
      </w:r>
      <w:r w:rsidR="00E60239">
        <w:rPr>
          <w:rFonts w:hint="cs"/>
          <w:rtl/>
        </w:rPr>
        <w:t>5</w:t>
      </w:r>
      <w:r w:rsidRPr="00242B24">
        <w:rPr>
          <w:rtl/>
        </w:rPr>
        <w:t>) في المصدر</w:t>
      </w:r>
      <w:r w:rsidR="00A64B62">
        <w:rPr>
          <w:rtl/>
        </w:rPr>
        <w:t>:</w:t>
      </w:r>
      <w:r w:rsidRPr="00242B24">
        <w:rPr>
          <w:rtl/>
        </w:rPr>
        <w:t xml:space="preserve"> أينتفع</w:t>
      </w:r>
      <w:r>
        <w:rPr>
          <w:rtl/>
        </w:rPr>
        <w:t>.</w:t>
      </w:r>
      <w:r w:rsidRPr="00242B24">
        <w:rPr>
          <w:rtl/>
        </w:rPr>
        <w:t xml:space="preserve"> </w:t>
      </w:r>
    </w:p>
    <w:p w:rsidR="00597E2F" w:rsidRPr="00242B24" w:rsidRDefault="00597E2F" w:rsidP="00E60239">
      <w:pPr>
        <w:pStyle w:val="libFootnote0"/>
        <w:rPr>
          <w:rtl/>
        </w:rPr>
      </w:pPr>
      <w:r w:rsidRPr="00242B24">
        <w:rPr>
          <w:rtl/>
        </w:rPr>
        <w:t>(</w:t>
      </w:r>
      <w:r w:rsidR="00E60239">
        <w:rPr>
          <w:rFonts w:hint="cs"/>
          <w:rtl/>
        </w:rPr>
        <w:t>6</w:t>
      </w:r>
      <w:r w:rsidRPr="00242B24">
        <w:rPr>
          <w:rtl/>
        </w:rPr>
        <w:t>) تقدم في الحديث 1 من هذا الباب</w:t>
      </w:r>
      <w:r>
        <w:rPr>
          <w:rtl/>
        </w:rPr>
        <w:t>.</w:t>
      </w:r>
      <w:r w:rsidRPr="00242B24">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[ 32346 ] </w:t>
      </w:r>
      <w:r>
        <w:rPr>
          <w:rtl/>
        </w:rPr>
        <w:t>3 - محمد بن علي</w:t>
      </w:r>
      <w:r w:rsidR="000F5E7A">
        <w:rPr>
          <w:rFonts w:hint="cs"/>
          <w:rtl/>
        </w:rPr>
        <w:t>ِّ</w:t>
      </w:r>
      <w:r>
        <w:rPr>
          <w:rtl/>
        </w:rPr>
        <w:t xml:space="preserve"> بن الحسين بإسناده عن داود بن أبي يزيد، أنه سأل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وذكر مثله.</w:t>
      </w:r>
    </w:p>
    <w:p w:rsidR="00597E2F" w:rsidRDefault="00597E2F" w:rsidP="00B351E8">
      <w:pPr>
        <w:pStyle w:val="libNormal"/>
        <w:rPr>
          <w:rtl/>
        </w:rPr>
      </w:pPr>
      <w:r>
        <w:rPr>
          <w:rtl/>
        </w:rPr>
        <w:t>قال</w:t>
      </w:r>
      <w:r w:rsidR="00A64B62">
        <w:rPr>
          <w:rtl/>
        </w:rPr>
        <w:t>:</w:t>
      </w:r>
      <w:r>
        <w:rPr>
          <w:rtl/>
        </w:rPr>
        <w:t xml:space="preserve"> وقال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لا بأس بلقطة العصى، والشظاظ، والوتد، والحبل، والعقال، وأشباهه </w:t>
      </w:r>
      <w:r w:rsidRPr="00821781">
        <w:rPr>
          <w:rStyle w:val="libFootnotenumChar"/>
          <w:rtl/>
        </w:rPr>
        <w:t>(1)</w:t>
      </w:r>
      <w:r>
        <w:rPr>
          <w:rtl/>
        </w:rPr>
        <w:t>.</w:t>
      </w:r>
    </w:p>
    <w:p w:rsidR="00597E2F" w:rsidRDefault="00597E2F" w:rsidP="00597E2F">
      <w:pPr>
        <w:pStyle w:val="Heading2Center"/>
        <w:rPr>
          <w:rtl/>
        </w:rPr>
      </w:pPr>
      <w:bookmarkStart w:id="995" w:name="_Toc307331631"/>
      <w:bookmarkStart w:id="996" w:name="_Toc380348175"/>
      <w:bookmarkStart w:id="997" w:name="_Toc185031907"/>
      <w:r>
        <w:rPr>
          <w:rtl/>
        </w:rPr>
        <w:t>13 - باب حكم التقاط الشاة، والدابة، والبعير، وما علم</w:t>
      </w:r>
      <w:bookmarkEnd w:id="995"/>
      <w:r w:rsidR="00907434">
        <w:rPr>
          <w:rtl/>
        </w:rPr>
        <w:t xml:space="preserve"> </w:t>
      </w:r>
      <w:bookmarkStart w:id="998" w:name="_Toc307331632"/>
      <w:r w:rsidR="00907434">
        <w:rPr>
          <w:rtl/>
        </w:rPr>
        <w:t>م</w:t>
      </w:r>
      <w:r>
        <w:rPr>
          <w:rtl/>
        </w:rPr>
        <w:t>ن المالك إباحته.</w:t>
      </w:r>
      <w:bookmarkEnd w:id="996"/>
      <w:bookmarkEnd w:id="997"/>
      <w:bookmarkEnd w:id="998"/>
      <w:r>
        <w:rPr>
          <w:rtl/>
        </w:rPr>
        <w:t xml:space="preserve"> </w:t>
      </w:r>
    </w:p>
    <w:p w:rsidR="00597E2F" w:rsidRDefault="00597E2F" w:rsidP="006C1B30">
      <w:pPr>
        <w:pStyle w:val="libNormal"/>
        <w:rPr>
          <w:rtl/>
        </w:rPr>
      </w:pPr>
      <w:r w:rsidRPr="00FC2696">
        <w:rPr>
          <w:rStyle w:val="libNormalChar"/>
          <w:rtl/>
        </w:rPr>
        <w:t xml:space="preserve">[ 32347 ] </w:t>
      </w:r>
      <w:r>
        <w:rPr>
          <w:rtl/>
        </w:rPr>
        <w:t xml:space="preserve">1 - محمد بن يعقوب، عن علي بن إبراهيم، عن أبيه، عن ابن أبي عمير، عن هشام بن سالم،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جاء رجل إلى النبي</w:t>
      </w:r>
      <w:r w:rsidR="000F5E7A">
        <w:rPr>
          <w:rFonts w:hint="cs"/>
          <w:rtl/>
        </w:rPr>
        <w:t>ِّ</w:t>
      </w:r>
      <w:r>
        <w:rPr>
          <w:rtl/>
        </w:rPr>
        <w:t xml:space="preserve">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فقال</w:t>
      </w:r>
      <w:r w:rsidR="00A64B62">
        <w:rPr>
          <w:rtl/>
        </w:rPr>
        <w:t>:</w:t>
      </w:r>
      <w:r>
        <w:rPr>
          <w:rtl/>
        </w:rPr>
        <w:t xml:space="preserve"> يارسول الله! إني وجدت شاة، فقال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هي لك، أو لاخيك، أو للذئب، فقال</w:t>
      </w:r>
      <w:r w:rsidR="00A64B62">
        <w:rPr>
          <w:rtl/>
        </w:rPr>
        <w:t>:</w:t>
      </w:r>
      <w:r>
        <w:rPr>
          <w:rtl/>
        </w:rPr>
        <w:t xml:space="preserve"> يا رسول الله! إن</w:t>
      </w:r>
      <w:r w:rsidR="000F5E7A">
        <w:rPr>
          <w:rFonts w:hint="cs"/>
          <w:rtl/>
        </w:rPr>
        <w:t>ّ</w:t>
      </w:r>
      <w:r>
        <w:rPr>
          <w:rtl/>
        </w:rPr>
        <w:t>ي وجدت بعيرا</w:t>
      </w:r>
      <w:r w:rsidR="000F5E7A">
        <w:rPr>
          <w:rFonts w:hint="cs"/>
          <w:rtl/>
        </w:rPr>
        <w:t>ً</w:t>
      </w:r>
      <w:r>
        <w:rPr>
          <w:rtl/>
        </w:rPr>
        <w:t>، فقال</w:t>
      </w:r>
      <w:r w:rsidR="00A64B62">
        <w:rPr>
          <w:rtl/>
        </w:rPr>
        <w:t>:</w:t>
      </w:r>
      <w:r>
        <w:rPr>
          <w:rtl/>
        </w:rPr>
        <w:t xml:space="preserve"> معه حذاؤه وسقاؤه، حذاؤه خف</w:t>
      </w:r>
      <w:r w:rsidR="000F5E7A">
        <w:rPr>
          <w:rFonts w:hint="cs"/>
          <w:rtl/>
        </w:rPr>
        <w:t>ّ</w:t>
      </w:r>
      <w:r>
        <w:rPr>
          <w:rtl/>
        </w:rPr>
        <w:t>ه، وسقاؤه كرشه، فلا تهجه.</w:t>
      </w:r>
    </w:p>
    <w:p w:rsidR="00597E2F" w:rsidRDefault="00597E2F" w:rsidP="000F5E7A">
      <w:pPr>
        <w:pStyle w:val="libNormal"/>
        <w:rPr>
          <w:rtl/>
        </w:rPr>
      </w:pPr>
      <w:r>
        <w:rPr>
          <w:rtl/>
        </w:rPr>
        <w:t>ورواه الشيخ بإسناده عن محمد بن يعقوب، وبإسناده عن الحسين بن سعيد، عن ابن أبي عمير، عن حم</w:t>
      </w:r>
      <w:r w:rsidR="000F5E7A">
        <w:rPr>
          <w:rFonts w:hint="cs"/>
          <w:rtl/>
        </w:rPr>
        <w:t>ّ</w:t>
      </w:r>
      <w:r>
        <w:rPr>
          <w:rtl/>
        </w:rPr>
        <w:t xml:space="preserve">اد، عن الحلبي،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مثله </w:t>
      </w:r>
      <w:r w:rsidRPr="00821781">
        <w:rPr>
          <w:rStyle w:val="libFootnotenumChar"/>
          <w:rtl/>
        </w:rPr>
        <w:t>(</w:t>
      </w:r>
      <w:r w:rsidR="000F5E7A">
        <w:rPr>
          <w:rStyle w:val="libFootnotenumChar"/>
          <w:rFonts w:hint="cs"/>
          <w:rtl/>
        </w:rPr>
        <w:t>2</w:t>
      </w:r>
      <w:r w:rsidRPr="00821781">
        <w:rPr>
          <w:rStyle w:val="libFootnotenumChar"/>
          <w:rtl/>
        </w:rPr>
        <w:t>)</w:t>
      </w:r>
      <w:r>
        <w:rPr>
          <w:rtl/>
        </w:rPr>
        <w:t>.</w:t>
      </w:r>
    </w:p>
    <w:p w:rsidR="00597E2F" w:rsidRDefault="00597E2F" w:rsidP="000F5E7A">
      <w:pPr>
        <w:pStyle w:val="libNormal"/>
        <w:rPr>
          <w:rtl/>
        </w:rPr>
      </w:pPr>
      <w:r>
        <w:rPr>
          <w:rtl/>
        </w:rPr>
        <w:t xml:space="preserve">ورواه أحمد بن محمد بن عيسى في </w:t>
      </w:r>
      <w:r w:rsidRPr="00FC2696">
        <w:rPr>
          <w:rStyle w:val="libNormalChar"/>
          <w:rtl/>
        </w:rPr>
        <w:t xml:space="preserve">( </w:t>
      </w:r>
      <w:r>
        <w:rPr>
          <w:rtl/>
        </w:rPr>
        <w:t>نوادره</w:t>
      </w:r>
      <w:r w:rsidRPr="00FC2696">
        <w:rPr>
          <w:rStyle w:val="libNormalChar"/>
          <w:rtl/>
        </w:rPr>
        <w:t xml:space="preserve"> )</w:t>
      </w:r>
      <w:r>
        <w:rPr>
          <w:rtl/>
        </w:rPr>
        <w:t xml:space="preserve"> عن أبيه، قال</w:t>
      </w:r>
      <w:r w:rsidR="00A64B62">
        <w:rPr>
          <w:rtl/>
        </w:rPr>
        <w:t>:</w:t>
      </w:r>
      <w:r>
        <w:rPr>
          <w:rtl/>
        </w:rPr>
        <w:t xml:space="preserve"> سئل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وذكر مثله،</w:t>
      </w:r>
      <w:r w:rsidR="00481338">
        <w:rPr>
          <w:rtl/>
        </w:rPr>
        <w:t xml:space="preserve"> إلّا </w:t>
      </w:r>
      <w:r>
        <w:rPr>
          <w:rtl/>
        </w:rPr>
        <w:t>أنه قال بعد قوله</w:t>
      </w:r>
      <w:r w:rsidR="00A64B62">
        <w:rPr>
          <w:rtl/>
        </w:rPr>
        <w:t>:</w:t>
      </w:r>
      <w:r>
        <w:rPr>
          <w:rtl/>
        </w:rPr>
        <w:t xml:space="preserve"> أو للذئب</w:t>
      </w:r>
      <w:r w:rsidR="00A64B62">
        <w:rPr>
          <w:rtl/>
        </w:rPr>
        <w:t>:</w:t>
      </w:r>
      <w:r>
        <w:rPr>
          <w:rtl/>
        </w:rPr>
        <w:t xml:space="preserve"> وما ا</w:t>
      </w:r>
      <w:r w:rsidR="000F5E7A">
        <w:rPr>
          <w:rFonts w:hint="cs"/>
          <w:rtl/>
        </w:rPr>
        <w:t>ُ</w:t>
      </w:r>
      <w:r>
        <w:rPr>
          <w:rtl/>
        </w:rPr>
        <w:t>حب</w:t>
      </w:r>
      <w:r w:rsidR="000F5E7A">
        <w:rPr>
          <w:rFonts w:hint="cs"/>
          <w:rtl/>
        </w:rPr>
        <w:t>ّ</w:t>
      </w:r>
      <w:r>
        <w:rPr>
          <w:rtl/>
        </w:rPr>
        <w:t xml:space="preserve"> أن أمسكها </w:t>
      </w:r>
      <w:r w:rsidRPr="00821781">
        <w:rPr>
          <w:rStyle w:val="libFootnotenumChar"/>
          <w:rtl/>
        </w:rPr>
        <w:t>(</w:t>
      </w:r>
      <w:r w:rsidR="000F5E7A">
        <w:rPr>
          <w:rStyle w:val="libFootnotenumChar"/>
          <w:rFonts w:hint="cs"/>
          <w:rtl/>
        </w:rPr>
        <w:t>3</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3 - الفقيه 3</w:t>
      </w:r>
      <w:r w:rsidR="00A64B62">
        <w:rPr>
          <w:rtl/>
        </w:rPr>
        <w:t>:</w:t>
      </w:r>
      <w:r>
        <w:rPr>
          <w:rtl/>
        </w:rPr>
        <w:t xml:space="preserve"> 188 </w:t>
      </w:r>
      <w:r w:rsidR="00FC2696">
        <w:rPr>
          <w:rtl/>
        </w:rPr>
        <w:t>/</w:t>
      </w:r>
      <w:r>
        <w:rPr>
          <w:rtl/>
        </w:rPr>
        <w:t xml:space="preserve"> 846. </w:t>
      </w:r>
    </w:p>
    <w:p w:rsidR="00597E2F" w:rsidRPr="00242B24" w:rsidRDefault="00597E2F" w:rsidP="00FC2696">
      <w:pPr>
        <w:pStyle w:val="libFootnote0"/>
        <w:rPr>
          <w:rtl/>
        </w:rPr>
      </w:pPr>
      <w:r w:rsidRPr="00242B24">
        <w:rPr>
          <w:rtl/>
        </w:rPr>
        <w:t>(1) الفقيه 3</w:t>
      </w:r>
      <w:r w:rsidR="00A64B62">
        <w:rPr>
          <w:rtl/>
        </w:rPr>
        <w:t>:</w:t>
      </w:r>
      <w:r w:rsidRPr="00242B24">
        <w:rPr>
          <w:rtl/>
        </w:rPr>
        <w:t xml:space="preserve"> 188 </w:t>
      </w:r>
      <w:r w:rsidR="00FC2696">
        <w:rPr>
          <w:rtl/>
        </w:rPr>
        <w:t>/</w:t>
      </w:r>
      <w:r w:rsidRPr="00242B24">
        <w:rPr>
          <w:rtl/>
        </w:rPr>
        <w:t xml:space="preserve"> 847</w:t>
      </w:r>
      <w:r>
        <w:rPr>
          <w:rtl/>
        </w:rPr>
        <w:t>.</w:t>
      </w:r>
    </w:p>
    <w:p w:rsidR="00597E2F" w:rsidRDefault="00597E2F" w:rsidP="000F5E7A">
      <w:pPr>
        <w:pStyle w:val="libFootnoteCenterBold"/>
        <w:rPr>
          <w:rtl/>
        </w:rPr>
      </w:pPr>
      <w:r>
        <w:rPr>
          <w:rtl/>
        </w:rPr>
        <w:t>الباب 13</w:t>
      </w:r>
    </w:p>
    <w:p w:rsidR="00597E2F" w:rsidRDefault="00597E2F" w:rsidP="000F5E7A">
      <w:pPr>
        <w:pStyle w:val="libFootnoteCenterBold"/>
        <w:rPr>
          <w:rtl/>
        </w:rPr>
      </w:pPr>
      <w:r>
        <w:rPr>
          <w:rtl/>
        </w:rPr>
        <w:t xml:space="preserve">فيه 7 أحاديث </w:t>
      </w:r>
    </w:p>
    <w:p w:rsidR="00597E2F" w:rsidRDefault="00597E2F" w:rsidP="00FC2696">
      <w:pPr>
        <w:pStyle w:val="libFootnote0"/>
        <w:rPr>
          <w:rtl/>
        </w:rPr>
      </w:pPr>
      <w:r>
        <w:rPr>
          <w:rtl/>
        </w:rPr>
        <w:t>1 - الكافي 5</w:t>
      </w:r>
      <w:r w:rsidR="00A64B62">
        <w:rPr>
          <w:rtl/>
        </w:rPr>
        <w:t>:</w:t>
      </w:r>
      <w:r>
        <w:rPr>
          <w:rtl/>
        </w:rPr>
        <w:t xml:space="preserve"> 140 </w:t>
      </w:r>
      <w:r w:rsidR="00FC2696">
        <w:rPr>
          <w:rtl/>
        </w:rPr>
        <w:t>/</w:t>
      </w:r>
      <w:r>
        <w:rPr>
          <w:rtl/>
        </w:rPr>
        <w:t xml:space="preserve"> 12. </w:t>
      </w:r>
    </w:p>
    <w:p w:rsidR="00597E2F" w:rsidRPr="00242B24" w:rsidRDefault="00597E2F" w:rsidP="000F5E7A">
      <w:pPr>
        <w:pStyle w:val="libFootnote0"/>
        <w:rPr>
          <w:rtl/>
        </w:rPr>
      </w:pPr>
      <w:r w:rsidRPr="00242B24">
        <w:rPr>
          <w:rtl/>
        </w:rPr>
        <w:t>(</w:t>
      </w:r>
      <w:r w:rsidR="000F5E7A">
        <w:rPr>
          <w:rFonts w:hint="cs"/>
          <w:rtl/>
        </w:rPr>
        <w:t>2</w:t>
      </w:r>
      <w:r w:rsidRPr="00242B24">
        <w:rPr>
          <w:rtl/>
        </w:rPr>
        <w:t>) التهذيب 6</w:t>
      </w:r>
      <w:r w:rsidR="00A64B62">
        <w:rPr>
          <w:rtl/>
        </w:rPr>
        <w:t>:</w:t>
      </w:r>
      <w:r w:rsidRPr="00242B24">
        <w:rPr>
          <w:rtl/>
        </w:rPr>
        <w:t xml:space="preserve"> 394 </w:t>
      </w:r>
      <w:r w:rsidR="00FC2696">
        <w:rPr>
          <w:rtl/>
        </w:rPr>
        <w:t>/</w:t>
      </w:r>
      <w:r w:rsidRPr="00242B24">
        <w:rPr>
          <w:rtl/>
        </w:rPr>
        <w:t xml:space="preserve"> 1184</w:t>
      </w:r>
      <w:r>
        <w:rPr>
          <w:rtl/>
        </w:rPr>
        <w:t>.</w:t>
      </w:r>
      <w:r w:rsidRPr="00242B24">
        <w:rPr>
          <w:rtl/>
        </w:rPr>
        <w:t xml:space="preserve"> </w:t>
      </w:r>
    </w:p>
    <w:p w:rsidR="00597E2F" w:rsidRPr="00821781" w:rsidRDefault="00597E2F" w:rsidP="000F5E7A">
      <w:pPr>
        <w:pStyle w:val="libFootnote0"/>
        <w:rPr>
          <w:rStyle w:val="libFootnoteChar"/>
          <w:rtl/>
        </w:rPr>
      </w:pPr>
      <w:r w:rsidRPr="00242B24">
        <w:rPr>
          <w:rtl/>
        </w:rPr>
        <w:t>(</w:t>
      </w:r>
      <w:r w:rsidR="000F5E7A">
        <w:rPr>
          <w:rFonts w:hint="cs"/>
          <w:rtl/>
        </w:rPr>
        <w:t>3</w:t>
      </w:r>
      <w:r w:rsidRPr="00242B24">
        <w:rPr>
          <w:rtl/>
        </w:rPr>
        <w:t xml:space="preserve">) لم نعثر عليه في النوادر المطبوع بل في فقه </w:t>
      </w:r>
      <w:r w:rsidRPr="000F5E7A">
        <w:rPr>
          <w:rtl/>
        </w:rPr>
        <w:t xml:space="preserve">الرضا </w:t>
      </w:r>
      <w:r w:rsidR="00FC2696" w:rsidRPr="000F5E7A">
        <w:rPr>
          <w:rFonts w:hint="cs"/>
          <w:rtl/>
        </w:rPr>
        <w:t xml:space="preserve">( </w:t>
      </w:r>
      <w:r w:rsidR="00FC2696" w:rsidRPr="000F5E7A">
        <w:rPr>
          <w:rStyle w:val="libFootnoteAlaemChar"/>
          <w:rFonts w:hint="cs"/>
          <w:rtl/>
        </w:rPr>
        <w:t xml:space="preserve">عليه‌السلام </w:t>
      </w:r>
      <w:r w:rsidR="00FC2696" w:rsidRPr="000F5E7A">
        <w:rPr>
          <w:rFonts w:hint="cs"/>
          <w:rtl/>
        </w:rPr>
        <w:t>)</w:t>
      </w:r>
      <w:r w:rsidR="00FC2696">
        <w:rPr>
          <w:rStyle w:val="libAlaemChar"/>
          <w:rFonts w:hint="cs"/>
          <w:rtl/>
        </w:rPr>
        <w:t xml:space="preserve"> </w:t>
      </w:r>
      <w:r w:rsidR="00A64B62">
        <w:rPr>
          <w:rStyle w:val="libFootnoteChar"/>
          <w:rtl/>
        </w:rPr>
        <w:t>:</w:t>
      </w:r>
      <w:r w:rsidRPr="00821781">
        <w:rPr>
          <w:rStyle w:val="libFootnoteChar"/>
          <w:rtl/>
        </w:rPr>
        <w:t xml:space="preserve"> 266.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[ 32348 ] </w:t>
      </w:r>
      <w:r>
        <w:rPr>
          <w:rtl/>
        </w:rPr>
        <w:t xml:space="preserve">2 - وعن </w:t>
      </w:r>
      <w:r w:rsidR="00E554CA">
        <w:rPr>
          <w:rtl/>
        </w:rPr>
        <w:t xml:space="preserve">عدَّة </w:t>
      </w:r>
      <w:r>
        <w:rPr>
          <w:rtl/>
        </w:rPr>
        <w:t xml:space="preserve">من أصحابنا، عن أحمد بن محمد، وسهل بن زياد </w:t>
      </w:r>
      <w:r w:rsidR="00894C4D">
        <w:rPr>
          <w:rtl/>
        </w:rPr>
        <w:t>جميعاً</w:t>
      </w:r>
      <w:r>
        <w:rPr>
          <w:rtl/>
        </w:rPr>
        <w:t xml:space="preserve">، عن ابن محبوب، عن عبدالله بن سنان،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من أصاب مالا</w:t>
      </w:r>
      <w:r w:rsidR="00D25665">
        <w:rPr>
          <w:rFonts w:hint="cs"/>
          <w:rtl/>
        </w:rPr>
        <w:t>ً</w:t>
      </w:r>
      <w:r>
        <w:rPr>
          <w:rtl/>
        </w:rPr>
        <w:t xml:space="preserve"> أو بعيرا</w:t>
      </w:r>
      <w:r w:rsidR="00D25665">
        <w:rPr>
          <w:rFonts w:hint="cs"/>
          <w:rtl/>
        </w:rPr>
        <w:t>ً</w:t>
      </w:r>
      <w:r>
        <w:rPr>
          <w:rtl/>
        </w:rPr>
        <w:t xml:space="preserve"> في فلاة من الارض، قد كلت وقامت، </w:t>
      </w:r>
      <w:r w:rsidRPr="00FC2696">
        <w:rPr>
          <w:rStyle w:val="libNormalChar"/>
          <w:rtl/>
        </w:rPr>
        <w:t xml:space="preserve">( </w:t>
      </w:r>
      <w:r>
        <w:rPr>
          <w:rtl/>
        </w:rPr>
        <w:t>وسيّبها صاحبها مم</w:t>
      </w:r>
      <w:r w:rsidR="00D25665">
        <w:rPr>
          <w:rFonts w:hint="cs"/>
          <w:rtl/>
        </w:rPr>
        <w:t>ّ</w:t>
      </w:r>
      <w:r>
        <w:rPr>
          <w:rtl/>
        </w:rPr>
        <w:t>ا لم يتبعه</w:t>
      </w:r>
      <w:r w:rsidRPr="00FC2696">
        <w:rPr>
          <w:rStyle w:val="libNormalChar"/>
          <w:rtl/>
        </w:rPr>
        <w:t xml:space="preserve"> )</w:t>
      </w:r>
      <w:r>
        <w:rPr>
          <w:rtl/>
        </w:rPr>
        <w:t xml:space="preserve"> </w:t>
      </w:r>
      <w:r w:rsidRPr="00821781">
        <w:rPr>
          <w:rStyle w:val="libFootnotenumChar"/>
          <w:rtl/>
        </w:rPr>
        <w:t>(1)</w:t>
      </w:r>
      <w:r>
        <w:rPr>
          <w:rtl/>
        </w:rPr>
        <w:t>، فأخذها غيره، فأقام عليها، وأنفق نفقتة حتّى أحياها من الكلال ومن الموت، فهي له، ولا سبيل له عليها، وإن</w:t>
      </w:r>
      <w:r w:rsidR="00D25665">
        <w:rPr>
          <w:rFonts w:hint="cs"/>
          <w:rtl/>
        </w:rPr>
        <w:t>ّ</w:t>
      </w:r>
      <w:r>
        <w:rPr>
          <w:rtl/>
        </w:rPr>
        <w:t>ما هي مثل الشيء المباح.</w:t>
      </w:r>
    </w:p>
    <w:p w:rsidR="00597E2F" w:rsidRDefault="00597E2F" w:rsidP="00B351E8">
      <w:pPr>
        <w:pStyle w:val="libNormal"/>
        <w:rPr>
          <w:rtl/>
        </w:rPr>
      </w:pPr>
      <w:r>
        <w:rPr>
          <w:rtl/>
        </w:rPr>
        <w:t xml:space="preserve">ورواه الشيخ بإسناده عن الحسن بن محبوب نحوه </w:t>
      </w:r>
      <w:r w:rsidRPr="00821781">
        <w:rPr>
          <w:rStyle w:val="libFootnotenumChar"/>
          <w:rtl/>
        </w:rPr>
        <w:t>(2)</w:t>
      </w:r>
      <w:r>
        <w:rPr>
          <w:rtl/>
        </w:rPr>
        <w:t xml:space="preserve">. </w:t>
      </w:r>
    </w:p>
    <w:p w:rsidR="00597E2F" w:rsidRDefault="00597E2F" w:rsidP="006C1B30">
      <w:pPr>
        <w:pStyle w:val="libNormal"/>
        <w:rPr>
          <w:rtl/>
        </w:rPr>
      </w:pPr>
      <w:r w:rsidRPr="00FC2696">
        <w:rPr>
          <w:rStyle w:val="libNormalChar"/>
          <w:rtl/>
        </w:rPr>
        <w:t xml:space="preserve">[ 32349 ] </w:t>
      </w:r>
      <w:r>
        <w:rPr>
          <w:rtl/>
        </w:rPr>
        <w:t xml:space="preserve">3 - وعنهم، عن سهل بن زياد، </w:t>
      </w:r>
      <w:r w:rsidR="00D25665">
        <w:rPr>
          <w:rtl/>
        </w:rPr>
        <w:t>عن محمد بن الحسن بن شمون، عن ال</w:t>
      </w:r>
      <w:r w:rsidR="00D25665">
        <w:rPr>
          <w:rFonts w:hint="cs"/>
          <w:rtl/>
        </w:rPr>
        <w:t>أ</w:t>
      </w:r>
      <w:r>
        <w:rPr>
          <w:rtl/>
        </w:rPr>
        <w:t>صم</w:t>
      </w:r>
      <w:r w:rsidR="00D25665">
        <w:rPr>
          <w:rFonts w:hint="cs"/>
          <w:rtl/>
        </w:rPr>
        <w:t>ّ</w:t>
      </w:r>
      <w:r>
        <w:rPr>
          <w:rtl/>
        </w:rPr>
        <w:t xml:space="preserve">، عن مسمع،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إن</w:t>
      </w:r>
      <w:r w:rsidR="00D25665">
        <w:rPr>
          <w:rFonts w:hint="cs"/>
          <w:rtl/>
        </w:rPr>
        <w:t>َّ</w:t>
      </w:r>
      <w:r>
        <w:rPr>
          <w:rtl/>
        </w:rPr>
        <w:t xml:space="preserve">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كان يقول في الدابة إذا سرحها أهلها، أو عجزوا عن علفها أو نفقتها</w:t>
      </w:r>
      <w:r w:rsidR="00A64B62">
        <w:rPr>
          <w:rtl/>
        </w:rPr>
        <w:t>:</w:t>
      </w:r>
      <w:r>
        <w:rPr>
          <w:rtl/>
        </w:rPr>
        <w:t xml:space="preserve"> فهي، للذي أحياها.</w:t>
      </w:r>
    </w:p>
    <w:p w:rsidR="00597E2F" w:rsidRDefault="00597E2F" w:rsidP="00142329">
      <w:pPr>
        <w:pStyle w:val="libNormal"/>
        <w:rPr>
          <w:rtl/>
        </w:rPr>
      </w:pPr>
      <w:r>
        <w:rPr>
          <w:rtl/>
        </w:rPr>
        <w:t>قال</w:t>
      </w:r>
      <w:r w:rsidR="00A64B62">
        <w:rPr>
          <w:rtl/>
        </w:rPr>
        <w:t>:</w:t>
      </w:r>
      <w:r>
        <w:rPr>
          <w:rtl/>
        </w:rPr>
        <w:t xml:space="preserve"> وقضى أميرالمؤمنين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في رجل، ترك </w:t>
      </w:r>
      <w:r w:rsidRPr="00FC2696">
        <w:rPr>
          <w:rStyle w:val="libNormalChar"/>
          <w:rtl/>
        </w:rPr>
        <w:t xml:space="preserve">( </w:t>
      </w:r>
      <w:r>
        <w:rPr>
          <w:rtl/>
        </w:rPr>
        <w:t>دابة بمضيعة</w:t>
      </w:r>
      <w:r w:rsidRPr="00FC2696">
        <w:rPr>
          <w:rStyle w:val="libNormalChar"/>
          <w:rtl/>
        </w:rPr>
        <w:t xml:space="preserve"> )</w:t>
      </w:r>
      <w:r>
        <w:rPr>
          <w:rtl/>
        </w:rPr>
        <w:t xml:space="preserve"> </w:t>
      </w:r>
      <w:r w:rsidRPr="00821781">
        <w:rPr>
          <w:rStyle w:val="libFootnotenumChar"/>
          <w:rtl/>
        </w:rPr>
        <w:t>(</w:t>
      </w:r>
      <w:r w:rsidR="00142329">
        <w:rPr>
          <w:rStyle w:val="libFootnotenumChar"/>
          <w:rFonts w:hint="cs"/>
          <w:rtl/>
        </w:rPr>
        <w:t>3</w:t>
      </w:r>
      <w:r w:rsidRPr="00821781">
        <w:rPr>
          <w:rStyle w:val="libFootnotenumChar"/>
          <w:rtl/>
        </w:rPr>
        <w:t>)</w:t>
      </w:r>
      <w:r>
        <w:rPr>
          <w:rtl/>
        </w:rPr>
        <w:t>، فقال</w:t>
      </w:r>
      <w:r w:rsidR="00A64B62">
        <w:rPr>
          <w:rtl/>
        </w:rPr>
        <w:t>:</w:t>
      </w:r>
      <w:r>
        <w:rPr>
          <w:rtl/>
        </w:rPr>
        <w:t xml:space="preserve"> إن تركها في كلأ وماء وأمن، فهي له، يأخذها متى شاء، وإن كان </w:t>
      </w:r>
      <w:r w:rsidRPr="00821781">
        <w:rPr>
          <w:rStyle w:val="libFootnotenumChar"/>
          <w:rtl/>
        </w:rPr>
        <w:t>(</w:t>
      </w:r>
      <w:r w:rsidR="00142329">
        <w:rPr>
          <w:rStyle w:val="libFootnotenumChar"/>
          <w:rFonts w:hint="cs"/>
          <w:rtl/>
        </w:rPr>
        <w:t>4</w:t>
      </w:r>
      <w:r w:rsidRPr="00821781">
        <w:rPr>
          <w:rStyle w:val="libFootnotenumChar"/>
          <w:rtl/>
        </w:rPr>
        <w:t>)</w:t>
      </w:r>
      <w:r>
        <w:rPr>
          <w:rtl/>
        </w:rPr>
        <w:t xml:space="preserve"> تركها في غير كلأ ولا ماء، فهي لمن أحياها. ورواه الشيخ بإسناده عن سهل بن زياد مثله </w:t>
      </w:r>
      <w:r w:rsidRPr="00821781">
        <w:rPr>
          <w:rStyle w:val="libFootnotenumChar"/>
          <w:rtl/>
        </w:rPr>
        <w:t>(</w:t>
      </w:r>
      <w:r w:rsidR="00142329">
        <w:rPr>
          <w:rStyle w:val="libFootnotenumChar"/>
          <w:rFonts w:hint="cs"/>
          <w:rtl/>
        </w:rPr>
        <w:t>5</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[ 32350 ] </w:t>
      </w:r>
      <w:r>
        <w:rPr>
          <w:rtl/>
        </w:rPr>
        <w:t xml:space="preserve">4 - وعن محمد بن يحيى، عن عبدالله بن محمد، عن أبيه، عن عبدالله بن المغيرة،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إن</w:t>
      </w:r>
      <w:r w:rsidR="00D25665">
        <w:rPr>
          <w:rFonts w:hint="cs"/>
          <w:rtl/>
        </w:rPr>
        <w:t>َّ</w:t>
      </w:r>
      <w:r>
        <w:rPr>
          <w:rtl/>
        </w:rPr>
        <w:t xml:space="preserve">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قضى في رجل ترك داب</w:t>
      </w:r>
      <w:r w:rsidR="00D25665">
        <w:rPr>
          <w:rFonts w:hint="cs"/>
          <w:rtl/>
        </w:rPr>
        <w:t>ّ</w:t>
      </w:r>
      <w:r>
        <w:rPr>
          <w:rtl/>
        </w:rPr>
        <w:t>ته من جهد، فقال</w:t>
      </w:r>
      <w:r w:rsidR="00A64B62">
        <w:rPr>
          <w:rtl/>
        </w:rPr>
        <w:t>:</w:t>
      </w:r>
      <w:r>
        <w:rPr>
          <w:rtl/>
        </w:rPr>
        <w:t xml:space="preserve">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2 - الكافي 5</w:t>
      </w:r>
      <w:r w:rsidR="00A64B62">
        <w:rPr>
          <w:rtl/>
        </w:rPr>
        <w:t>:</w:t>
      </w:r>
      <w:r>
        <w:rPr>
          <w:rtl/>
        </w:rPr>
        <w:t xml:space="preserve"> 140 </w:t>
      </w:r>
      <w:r w:rsidR="00FC2696">
        <w:rPr>
          <w:rtl/>
        </w:rPr>
        <w:t>/</w:t>
      </w:r>
      <w:r>
        <w:rPr>
          <w:rtl/>
        </w:rPr>
        <w:t xml:space="preserve"> 13. </w:t>
      </w:r>
    </w:p>
    <w:p w:rsidR="00597E2F" w:rsidRPr="00242B24" w:rsidRDefault="00597E2F" w:rsidP="00FC2696">
      <w:pPr>
        <w:pStyle w:val="libFootnote0"/>
        <w:rPr>
          <w:rtl/>
        </w:rPr>
      </w:pPr>
      <w:r w:rsidRPr="00242B24">
        <w:rPr>
          <w:rtl/>
        </w:rPr>
        <w:t>(1) في نسخة من التهذيب</w:t>
      </w:r>
      <w:r w:rsidR="00A64B62">
        <w:rPr>
          <w:rtl/>
        </w:rPr>
        <w:t>:</w:t>
      </w:r>
      <w:r w:rsidRPr="00242B24">
        <w:rPr>
          <w:rtl/>
        </w:rPr>
        <w:t xml:space="preserve"> ونسيها لما لم </w:t>
      </w:r>
      <w:r w:rsidRPr="00142329">
        <w:rPr>
          <w:rtl/>
        </w:rPr>
        <w:t>تتبعه ( هامش المخطوط ).</w:t>
      </w:r>
      <w:r w:rsidRPr="00242B24">
        <w:rPr>
          <w:rtl/>
        </w:rPr>
        <w:t xml:space="preserve"> </w:t>
      </w:r>
    </w:p>
    <w:p w:rsidR="00597E2F" w:rsidRPr="00242B24" w:rsidRDefault="00597E2F" w:rsidP="00FC2696">
      <w:pPr>
        <w:pStyle w:val="libFootnote0"/>
        <w:rPr>
          <w:rtl/>
        </w:rPr>
      </w:pPr>
      <w:r w:rsidRPr="00242B24">
        <w:rPr>
          <w:rtl/>
        </w:rPr>
        <w:t>(2) التهذيب 6</w:t>
      </w:r>
      <w:r w:rsidR="00A64B62">
        <w:rPr>
          <w:rtl/>
        </w:rPr>
        <w:t>:</w:t>
      </w:r>
      <w:r w:rsidRPr="00242B24">
        <w:rPr>
          <w:rtl/>
        </w:rPr>
        <w:t xml:space="preserve"> 392 </w:t>
      </w:r>
      <w:r w:rsidR="00FC2696">
        <w:rPr>
          <w:rtl/>
        </w:rPr>
        <w:t>/</w:t>
      </w:r>
      <w:r w:rsidRPr="00242B24">
        <w:rPr>
          <w:rtl/>
        </w:rPr>
        <w:t xml:space="preserve"> 1177</w:t>
      </w:r>
      <w:r>
        <w:rPr>
          <w:rtl/>
        </w:rPr>
        <w:t>.</w:t>
      </w:r>
    </w:p>
    <w:p w:rsidR="00597E2F" w:rsidRDefault="00597E2F" w:rsidP="00FC2696">
      <w:pPr>
        <w:pStyle w:val="libFootnote0"/>
        <w:rPr>
          <w:rtl/>
        </w:rPr>
      </w:pPr>
      <w:r>
        <w:rPr>
          <w:rtl/>
        </w:rPr>
        <w:t>3 - الكافي 5</w:t>
      </w:r>
      <w:r w:rsidR="00A64B62">
        <w:rPr>
          <w:rtl/>
        </w:rPr>
        <w:t>:</w:t>
      </w:r>
      <w:r>
        <w:rPr>
          <w:rtl/>
        </w:rPr>
        <w:t xml:space="preserve"> 141 </w:t>
      </w:r>
      <w:r w:rsidR="00FC2696">
        <w:rPr>
          <w:rtl/>
        </w:rPr>
        <w:t>/</w:t>
      </w:r>
      <w:r>
        <w:rPr>
          <w:rtl/>
        </w:rPr>
        <w:t xml:space="preserve"> 16. </w:t>
      </w:r>
    </w:p>
    <w:p w:rsidR="00597E2F" w:rsidRPr="00242B24" w:rsidRDefault="00597E2F" w:rsidP="00D25665">
      <w:pPr>
        <w:pStyle w:val="libFootnote0"/>
        <w:rPr>
          <w:rtl/>
        </w:rPr>
      </w:pPr>
      <w:r w:rsidRPr="00242B24">
        <w:rPr>
          <w:rtl/>
        </w:rPr>
        <w:t>(</w:t>
      </w:r>
      <w:r w:rsidR="00D25665">
        <w:rPr>
          <w:rFonts w:hint="cs"/>
          <w:rtl/>
        </w:rPr>
        <w:t>3</w:t>
      </w:r>
      <w:r w:rsidRPr="00242B24">
        <w:rPr>
          <w:rtl/>
        </w:rPr>
        <w:t>) في المصدر</w:t>
      </w:r>
      <w:r w:rsidR="00A64B62">
        <w:rPr>
          <w:rtl/>
        </w:rPr>
        <w:t>:</w:t>
      </w:r>
      <w:r w:rsidRPr="00242B24">
        <w:rPr>
          <w:rtl/>
        </w:rPr>
        <w:t xml:space="preserve"> دابته في مضيعة</w:t>
      </w:r>
      <w:r>
        <w:rPr>
          <w:rtl/>
        </w:rPr>
        <w:t>.</w:t>
      </w:r>
      <w:r w:rsidRPr="00242B24">
        <w:rPr>
          <w:rtl/>
        </w:rPr>
        <w:t xml:space="preserve"> بمضيعة</w:t>
      </w:r>
      <w:r w:rsidR="00A64B62">
        <w:rPr>
          <w:rtl/>
        </w:rPr>
        <w:t>:</w:t>
      </w:r>
      <w:r w:rsidRPr="00242B24">
        <w:rPr>
          <w:rtl/>
        </w:rPr>
        <w:t xml:space="preserve"> ليست في </w:t>
      </w:r>
      <w:r w:rsidRPr="00142329">
        <w:rPr>
          <w:rtl/>
        </w:rPr>
        <w:t>التهذيب ( هامش</w:t>
      </w:r>
      <w:r w:rsidRPr="00242B24">
        <w:rPr>
          <w:rtl/>
        </w:rPr>
        <w:t xml:space="preserve"> </w:t>
      </w:r>
      <w:r w:rsidRPr="00142329">
        <w:rPr>
          <w:rtl/>
        </w:rPr>
        <w:t>المخطوط ).</w:t>
      </w:r>
      <w:r w:rsidRPr="00242B24">
        <w:rPr>
          <w:rtl/>
        </w:rPr>
        <w:t xml:space="preserve"> </w:t>
      </w:r>
    </w:p>
    <w:p w:rsidR="00597E2F" w:rsidRPr="00242B24" w:rsidRDefault="00597E2F" w:rsidP="00D25665">
      <w:pPr>
        <w:pStyle w:val="libFootnote0"/>
        <w:rPr>
          <w:rtl/>
        </w:rPr>
      </w:pPr>
      <w:r w:rsidRPr="00242B24">
        <w:rPr>
          <w:rtl/>
        </w:rPr>
        <w:t>(</w:t>
      </w:r>
      <w:r w:rsidR="00D25665">
        <w:rPr>
          <w:rFonts w:hint="cs"/>
          <w:rtl/>
        </w:rPr>
        <w:t>4</w:t>
      </w:r>
      <w:r w:rsidRPr="00242B24">
        <w:rPr>
          <w:rtl/>
        </w:rPr>
        <w:t xml:space="preserve">) </w:t>
      </w:r>
      <w:r w:rsidRPr="00142329">
        <w:rPr>
          <w:rtl/>
        </w:rPr>
        <w:t>( كان )</w:t>
      </w:r>
      <w:r w:rsidRPr="00242B24">
        <w:rPr>
          <w:rtl/>
        </w:rPr>
        <w:t xml:space="preserve"> ليس في المصدر</w:t>
      </w:r>
      <w:r>
        <w:rPr>
          <w:rtl/>
        </w:rPr>
        <w:t>.</w:t>
      </w:r>
      <w:r w:rsidRPr="00242B24">
        <w:rPr>
          <w:rtl/>
        </w:rPr>
        <w:t xml:space="preserve"> </w:t>
      </w:r>
    </w:p>
    <w:p w:rsidR="00597E2F" w:rsidRPr="00242B24" w:rsidRDefault="00597E2F" w:rsidP="00D25665">
      <w:pPr>
        <w:pStyle w:val="libFootnote0"/>
        <w:rPr>
          <w:rtl/>
        </w:rPr>
      </w:pPr>
      <w:r w:rsidRPr="00242B24">
        <w:rPr>
          <w:rtl/>
        </w:rPr>
        <w:t>(</w:t>
      </w:r>
      <w:r w:rsidR="00D25665">
        <w:rPr>
          <w:rFonts w:hint="cs"/>
          <w:rtl/>
        </w:rPr>
        <w:t>5</w:t>
      </w:r>
      <w:r w:rsidRPr="00242B24">
        <w:rPr>
          <w:rtl/>
        </w:rPr>
        <w:t>) التهذيب 6</w:t>
      </w:r>
      <w:r w:rsidR="00A64B62">
        <w:rPr>
          <w:rtl/>
        </w:rPr>
        <w:t>:</w:t>
      </w:r>
      <w:r w:rsidRPr="00242B24">
        <w:rPr>
          <w:rtl/>
        </w:rPr>
        <w:t xml:space="preserve"> 393 </w:t>
      </w:r>
      <w:r w:rsidR="00FC2696">
        <w:rPr>
          <w:rtl/>
        </w:rPr>
        <w:t>/</w:t>
      </w:r>
      <w:r w:rsidRPr="00242B24">
        <w:rPr>
          <w:rtl/>
        </w:rPr>
        <w:t xml:space="preserve"> 1181</w:t>
      </w:r>
      <w:r>
        <w:rPr>
          <w:rtl/>
        </w:rPr>
        <w:t>.</w:t>
      </w:r>
    </w:p>
    <w:p w:rsidR="00597E2F" w:rsidRDefault="00597E2F" w:rsidP="00FC2696">
      <w:pPr>
        <w:pStyle w:val="libFootnote0"/>
        <w:rPr>
          <w:rtl/>
        </w:rPr>
      </w:pPr>
      <w:r>
        <w:rPr>
          <w:rtl/>
        </w:rPr>
        <w:t>4 - الكافي 5</w:t>
      </w:r>
      <w:r w:rsidR="00A64B62">
        <w:rPr>
          <w:rtl/>
        </w:rPr>
        <w:t>:</w:t>
      </w:r>
      <w:r>
        <w:rPr>
          <w:rtl/>
        </w:rPr>
        <w:t xml:space="preserve"> 140 </w:t>
      </w:r>
      <w:r w:rsidR="00FC2696">
        <w:rPr>
          <w:rtl/>
        </w:rPr>
        <w:t>/</w:t>
      </w:r>
      <w:r>
        <w:rPr>
          <w:rtl/>
        </w:rPr>
        <w:t xml:space="preserve"> 14.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إن كان تركها في كلاء وماء وأمن فهي له، يأخذها حيث أصابها، وإن تركها في خوف وعلى غير ماء ولا كلأ، فهي لمن أصابها.</w:t>
      </w:r>
    </w:p>
    <w:p w:rsidR="00597E2F" w:rsidRDefault="00597E2F" w:rsidP="00B351E8">
      <w:pPr>
        <w:pStyle w:val="libNormal"/>
        <w:rPr>
          <w:rtl/>
        </w:rPr>
      </w:pPr>
      <w:r>
        <w:rPr>
          <w:rtl/>
        </w:rPr>
        <w:t xml:space="preserve">محمد بن الحسن بإسناده عن محمد بن يعقوب مثله </w:t>
      </w:r>
      <w:r w:rsidRPr="00821781">
        <w:rPr>
          <w:rStyle w:val="libFootnotenumChar"/>
          <w:rtl/>
        </w:rPr>
        <w:t>(1)</w:t>
      </w:r>
      <w:r>
        <w:rPr>
          <w:rtl/>
        </w:rPr>
        <w:t>.</w:t>
      </w:r>
    </w:p>
    <w:p w:rsidR="00597E2F" w:rsidRDefault="00597E2F" w:rsidP="00B351E8">
      <w:pPr>
        <w:pStyle w:val="libNormal"/>
        <w:rPr>
          <w:rtl/>
        </w:rPr>
      </w:pPr>
      <w:r>
        <w:rPr>
          <w:rtl/>
        </w:rPr>
        <w:t xml:space="preserve">وبإسناده عن السكوني مثله </w:t>
      </w:r>
      <w:r w:rsidRPr="00821781">
        <w:rPr>
          <w:rStyle w:val="libFootnotenumChar"/>
          <w:rtl/>
        </w:rPr>
        <w:t>(2)</w:t>
      </w:r>
      <w:r>
        <w:rPr>
          <w:rtl/>
        </w:rPr>
        <w:t xml:space="preserve">. </w:t>
      </w:r>
    </w:p>
    <w:p w:rsidR="00597E2F" w:rsidRDefault="00597E2F" w:rsidP="00142329">
      <w:pPr>
        <w:pStyle w:val="libNormal"/>
        <w:rPr>
          <w:rtl/>
        </w:rPr>
      </w:pPr>
      <w:r w:rsidRPr="00FC2696">
        <w:rPr>
          <w:rStyle w:val="libNormalChar"/>
          <w:rtl/>
        </w:rPr>
        <w:t xml:space="preserve">[ 32351 ] </w:t>
      </w:r>
      <w:r>
        <w:rPr>
          <w:rtl/>
        </w:rPr>
        <w:t xml:space="preserve">5 - وبإسناده عن الحسين بن سعيد، عن فضالة، عن معاوية بن عمّار،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 رجل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Pr>
          <w:rtl/>
        </w:rPr>
        <w:t xml:space="preserve"> عن الشاة الضالة بالفلاة، فقال للسائل</w:t>
      </w:r>
      <w:r w:rsidR="00A64B62">
        <w:rPr>
          <w:rtl/>
        </w:rPr>
        <w:t>:</w:t>
      </w:r>
      <w:r>
        <w:rPr>
          <w:rtl/>
        </w:rPr>
        <w:t xml:space="preserve"> هي لك، أو لاخيك، أو للذئب، قال</w:t>
      </w:r>
      <w:r w:rsidR="00A64B62">
        <w:rPr>
          <w:rtl/>
        </w:rPr>
        <w:t>:</w:t>
      </w:r>
      <w:r>
        <w:rPr>
          <w:rtl/>
        </w:rPr>
        <w:t xml:space="preserve"> وما ا</w:t>
      </w:r>
      <w:r w:rsidR="00142329">
        <w:rPr>
          <w:rFonts w:hint="cs"/>
          <w:rtl/>
        </w:rPr>
        <w:t>ُ</w:t>
      </w:r>
      <w:r>
        <w:rPr>
          <w:rtl/>
        </w:rPr>
        <w:t>حب</w:t>
      </w:r>
      <w:r w:rsidR="00142329">
        <w:rPr>
          <w:rFonts w:hint="cs"/>
          <w:rtl/>
        </w:rPr>
        <w:t>ّ</w:t>
      </w:r>
      <w:r>
        <w:rPr>
          <w:rtl/>
        </w:rPr>
        <w:t xml:space="preserve"> أن أمس</w:t>
      </w:r>
      <w:r w:rsidR="00142329">
        <w:rPr>
          <w:rFonts w:hint="cs"/>
          <w:rtl/>
        </w:rPr>
        <w:t>ّ</w:t>
      </w:r>
      <w:r>
        <w:rPr>
          <w:rtl/>
        </w:rPr>
        <w:t>ها، وسئل عن البعير الضالّ، فقال للسائل</w:t>
      </w:r>
      <w:r w:rsidR="00A64B62">
        <w:rPr>
          <w:rtl/>
        </w:rPr>
        <w:t>:</w:t>
      </w:r>
      <w:r>
        <w:rPr>
          <w:rtl/>
        </w:rPr>
        <w:t xml:space="preserve"> مالك وله </w:t>
      </w:r>
      <w:r w:rsidRPr="00821781">
        <w:rPr>
          <w:rStyle w:val="libFootnotenumChar"/>
          <w:rtl/>
        </w:rPr>
        <w:t>(</w:t>
      </w:r>
      <w:r w:rsidR="00142329">
        <w:rPr>
          <w:rStyle w:val="libFootnotenumChar"/>
          <w:rFonts w:hint="cs"/>
          <w:rtl/>
        </w:rPr>
        <w:t>3</w:t>
      </w:r>
      <w:r w:rsidRPr="00821781">
        <w:rPr>
          <w:rStyle w:val="libFootnotenumChar"/>
          <w:rtl/>
        </w:rPr>
        <w:t>)</w:t>
      </w:r>
      <w:r>
        <w:rPr>
          <w:rtl/>
        </w:rPr>
        <w:t>، خف</w:t>
      </w:r>
      <w:r w:rsidR="00142329">
        <w:rPr>
          <w:rFonts w:hint="cs"/>
          <w:rtl/>
        </w:rPr>
        <w:t>ّ</w:t>
      </w:r>
      <w:r>
        <w:rPr>
          <w:rtl/>
        </w:rPr>
        <w:t xml:space="preserve">ه حذاؤه، وكرشه سقاؤه، خل عنه. </w:t>
      </w:r>
    </w:p>
    <w:p w:rsidR="00597E2F" w:rsidRDefault="00597E2F" w:rsidP="00142329">
      <w:pPr>
        <w:pStyle w:val="libNormal"/>
        <w:rPr>
          <w:rtl/>
        </w:rPr>
      </w:pPr>
      <w:r>
        <w:rPr>
          <w:rtl/>
        </w:rPr>
        <w:t xml:space="preserve">ورواه الصدوق </w:t>
      </w:r>
      <w:r w:rsidR="0077305A">
        <w:rPr>
          <w:rtl/>
        </w:rPr>
        <w:t xml:space="preserve">مرسلاً </w:t>
      </w:r>
      <w:r w:rsidRPr="00821781">
        <w:rPr>
          <w:rStyle w:val="libFootnotenumChar"/>
          <w:rtl/>
        </w:rPr>
        <w:t>(</w:t>
      </w:r>
      <w:r w:rsidR="00142329">
        <w:rPr>
          <w:rStyle w:val="libFootnotenumChar"/>
          <w:rFonts w:hint="cs"/>
          <w:rtl/>
        </w:rPr>
        <w:t>4</w:t>
      </w:r>
      <w:r w:rsidRPr="00821781">
        <w:rPr>
          <w:rStyle w:val="libFootnotenumChar"/>
          <w:rtl/>
        </w:rPr>
        <w:t>)</w:t>
      </w:r>
      <w:r>
        <w:rPr>
          <w:rtl/>
        </w:rPr>
        <w:t xml:space="preserve">. </w:t>
      </w:r>
    </w:p>
    <w:p w:rsidR="00597E2F" w:rsidRDefault="00597E2F" w:rsidP="00142329">
      <w:pPr>
        <w:pStyle w:val="libNormal"/>
        <w:rPr>
          <w:rtl/>
        </w:rPr>
      </w:pPr>
      <w:r w:rsidRPr="00FC2696">
        <w:rPr>
          <w:rStyle w:val="libNormalChar"/>
          <w:rtl/>
        </w:rPr>
        <w:t xml:space="preserve">[ 32352 ] </w:t>
      </w:r>
      <w:r>
        <w:rPr>
          <w:rtl/>
        </w:rPr>
        <w:t>6 - وبإسناده عن محمد بن أحمد بن يحيى، عن محمد بن موسى الهمداني، عن منصور بن العباس، عن الحسن بن علي</w:t>
      </w:r>
      <w:r w:rsidR="00142329">
        <w:rPr>
          <w:rFonts w:hint="cs"/>
          <w:rtl/>
        </w:rPr>
        <w:t>ِّ</w:t>
      </w:r>
      <w:r>
        <w:rPr>
          <w:rtl/>
        </w:rPr>
        <w:t xml:space="preserve"> بن فضال، عن عبدالله بن بكير، عن ابن أبي يعفور، قال</w:t>
      </w:r>
      <w:r w:rsidR="00A64B62">
        <w:rPr>
          <w:rtl/>
        </w:rPr>
        <w:t>:</w:t>
      </w:r>
      <w:r>
        <w:rPr>
          <w:rtl/>
        </w:rPr>
        <w:t xml:space="preserve"> قال أبو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جاء رجل من </w:t>
      </w:r>
      <w:r w:rsidRPr="00821781">
        <w:rPr>
          <w:rStyle w:val="libFootnotenumChar"/>
          <w:rtl/>
        </w:rPr>
        <w:t>(</w:t>
      </w:r>
      <w:r w:rsidR="00142329">
        <w:rPr>
          <w:rStyle w:val="libFootnotenumChar"/>
          <w:rFonts w:hint="cs"/>
          <w:rtl/>
        </w:rPr>
        <w:t>5</w:t>
      </w:r>
      <w:r w:rsidRPr="00821781">
        <w:rPr>
          <w:rStyle w:val="libFootnotenumChar"/>
          <w:rtl/>
        </w:rPr>
        <w:t>)</w:t>
      </w:r>
      <w:r>
        <w:rPr>
          <w:rtl/>
        </w:rPr>
        <w:t xml:space="preserve"> المدينة، فسألني عن رجل أصاب شاة، فأمرته أن يحبسها عنده ثلاثة أيام، ويسأل عن صاحبها، فإن جاء صاحبها، وإلا باعها وتصد</w:t>
      </w:r>
      <w:r w:rsidR="00142329">
        <w:rPr>
          <w:rFonts w:hint="cs"/>
          <w:rtl/>
        </w:rPr>
        <w:t>َّ</w:t>
      </w:r>
      <w:r>
        <w:rPr>
          <w:rtl/>
        </w:rPr>
        <w:t xml:space="preserve">ق بثمنها. </w:t>
      </w:r>
    </w:p>
    <w:p w:rsidR="00597E2F" w:rsidRDefault="00597E2F" w:rsidP="006C1B30">
      <w:pPr>
        <w:pStyle w:val="libNormal"/>
        <w:rPr>
          <w:rtl/>
        </w:rPr>
      </w:pPr>
      <w:r w:rsidRPr="00FC2696">
        <w:rPr>
          <w:rStyle w:val="libNormalChar"/>
          <w:rtl/>
        </w:rPr>
        <w:t xml:space="preserve">[ 32353 ] </w:t>
      </w:r>
      <w:r>
        <w:rPr>
          <w:rtl/>
        </w:rPr>
        <w:t xml:space="preserve">7 - عبدالله بن جعفر في </w:t>
      </w:r>
      <w:r w:rsidRPr="00FC2696">
        <w:rPr>
          <w:rStyle w:val="libNormalChar"/>
          <w:rtl/>
        </w:rPr>
        <w:t xml:space="preserve">( </w:t>
      </w:r>
      <w:r>
        <w:rPr>
          <w:rtl/>
        </w:rPr>
        <w:t>قرب الإ</w:t>
      </w:r>
      <w:r w:rsidR="00142329">
        <w:rPr>
          <w:rFonts w:hint="cs"/>
          <w:rtl/>
        </w:rPr>
        <w:t>ِ</w:t>
      </w:r>
      <w:r>
        <w:rPr>
          <w:rtl/>
        </w:rPr>
        <w:t>سناد</w:t>
      </w:r>
      <w:r w:rsidRPr="00FC2696">
        <w:rPr>
          <w:rStyle w:val="libNormalChar"/>
          <w:rtl/>
        </w:rPr>
        <w:t xml:space="preserve"> )</w:t>
      </w:r>
      <w:r>
        <w:rPr>
          <w:rtl/>
        </w:rPr>
        <w:t xml:space="preserve"> عن عبدالله بن </w:t>
      </w:r>
    </w:p>
    <w:p w:rsidR="00597E2F" w:rsidRDefault="00FC2696" w:rsidP="00FC2696">
      <w:pPr>
        <w:pStyle w:val="libLine"/>
        <w:rPr>
          <w:rtl/>
        </w:rPr>
      </w:pPr>
      <w:r>
        <w:rPr>
          <w:rtl/>
        </w:rPr>
        <w:t>____________________</w:t>
      </w:r>
    </w:p>
    <w:p w:rsidR="00597E2F" w:rsidRPr="00242B24" w:rsidRDefault="00597E2F" w:rsidP="00FC2696">
      <w:pPr>
        <w:pStyle w:val="libFootnote0"/>
        <w:rPr>
          <w:rtl/>
        </w:rPr>
      </w:pPr>
      <w:r w:rsidRPr="00242B24">
        <w:rPr>
          <w:rtl/>
        </w:rPr>
        <w:t>(1) التهذيب 6</w:t>
      </w:r>
      <w:r w:rsidR="00A64B62">
        <w:rPr>
          <w:rtl/>
        </w:rPr>
        <w:t>:</w:t>
      </w:r>
      <w:r w:rsidRPr="00242B24">
        <w:rPr>
          <w:rtl/>
        </w:rPr>
        <w:t xml:space="preserve"> 393 </w:t>
      </w:r>
      <w:r w:rsidR="00FC2696">
        <w:rPr>
          <w:rtl/>
        </w:rPr>
        <w:t>/</w:t>
      </w:r>
      <w:r w:rsidRPr="00242B24">
        <w:rPr>
          <w:rtl/>
        </w:rPr>
        <w:t xml:space="preserve"> 1178</w:t>
      </w:r>
      <w:r>
        <w:rPr>
          <w:rtl/>
        </w:rPr>
        <w:t>.</w:t>
      </w:r>
      <w:r w:rsidRPr="00242B24">
        <w:rPr>
          <w:rtl/>
        </w:rPr>
        <w:t xml:space="preserve"> </w:t>
      </w:r>
    </w:p>
    <w:p w:rsidR="00597E2F" w:rsidRPr="00242B24" w:rsidRDefault="00597E2F" w:rsidP="00FC2696">
      <w:pPr>
        <w:pStyle w:val="libFootnote0"/>
        <w:rPr>
          <w:rtl/>
        </w:rPr>
      </w:pPr>
      <w:r w:rsidRPr="00242B24">
        <w:rPr>
          <w:rtl/>
        </w:rPr>
        <w:t>(2) التهذيب 6</w:t>
      </w:r>
      <w:r w:rsidR="00A64B62">
        <w:rPr>
          <w:rtl/>
        </w:rPr>
        <w:t>:</w:t>
      </w:r>
      <w:r w:rsidRPr="00242B24">
        <w:rPr>
          <w:rtl/>
        </w:rPr>
        <w:t xml:space="preserve"> 393 </w:t>
      </w:r>
      <w:r w:rsidR="00FC2696">
        <w:rPr>
          <w:rtl/>
        </w:rPr>
        <w:t>/</w:t>
      </w:r>
      <w:r w:rsidRPr="00242B24">
        <w:rPr>
          <w:rtl/>
        </w:rPr>
        <w:t xml:space="preserve"> 1178</w:t>
      </w:r>
      <w:r>
        <w:rPr>
          <w:rtl/>
        </w:rPr>
        <w:t>.</w:t>
      </w:r>
    </w:p>
    <w:p w:rsidR="00597E2F" w:rsidRDefault="00597E2F" w:rsidP="00FC2696">
      <w:pPr>
        <w:pStyle w:val="libFootnote0"/>
        <w:rPr>
          <w:rtl/>
        </w:rPr>
      </w:pPr>
      <w:r>
        <w:rPr>
          <w:rtl/>
        </w:rPr>
        <w:t>5 - التهذيب 6</w:t>
      </w:r>
      <w:r w:rsidR="00A64B62">
        <w:rPr>
          <w:rtl/>
        </w:rPr>
        <w:t>:</w:t>
      </w:r>
      <w:r>
        <w:rPr>
          <w:rtl/>
        </w:rPr>
        <w:t xml:space="preserve"> 394 </w:t>
      </w:r>
      <w:r w:rsidR="00FC2696">
        <w:rPr>
          <w:rtl/>
        </w:rPr>
        <w:t>/</w:t>
      </w:r>
      <w:r>
        <w:rPr>
          <w:rtl/>
        </w:rPr>
        <w:t xml:space="preserve"> 1185. </w:t>
      </w:r>
    </w:p>
    <w:p w:rsidR="00597E2F" w:rsidRPr="00242B24" w:rsidRDefault="00597E2F" w:rsidP="00142329">
      <w:pPr>
        <w:pStyle w:val="libFootnote0"/>
        <w:rPr>
          <w:rtl/>
        </w:rPr>
      </w:pPr>
      <w:r w:rsidRPr="00242B24">
        <w:rPr>
          <w:rtl/>
        </w:rPr>
        <w:t>(</w:t>
      </w:r>
      <w:r w:rsidR="00142329">
        <w:rPr>
          <w:rFonts w:hint="cs"/>
          <w:rtl/>
        </w:rPr>
        <w:t>3</w:t>
      </w:r>
      <w:r w:rsidRPr="00242B24">
        <w:rPr>
          <w:rtl/>
        </w:rPr>
        <w:t>) في الفقيه زيادة</w:t>
      </w:r>
      <w:r w:rsidR="00A64B62">
        <w:rPr>
          <w:rtl/>
        </w:rPr>
        <w:t>:</w:t>
      </w:r>
      <w:r w:rsidRPr="00242B24">
        <w:rPr>
          <w:rtl/>
        </w:rPr>
        <w:t xml:space="preserve"> بطنه وعاؤه و </w:t>
      </w:r>
      <w:r w:rsidRPr="00142329">
        <w:rPr>
          <w:rtl/>
        </w:rPr>
        <w:t>( هامش المخطوط ).</w:t>
      </w:r>
      <w:r w:rsidRPr="00242B24">
        <w:rPr>
          <w:rtl/>
        </w:rPr>
        <w:t xml:space="preserve"> </w:t>
      </w:r>
    </w:p>
    <w:p w:rsidR="00597E2F" w:rsidRPr="00242B24" w:rsidRDefault="00597E2F" w:rsidP="00142329">
      <w:pPr>
        <w:pStyle w:val="libFootnote0"/>
        <w:rPr>
          <w:rtl/>
        </w:rPr>
      </w:pPr>
      <w:r w:rsidRPr="00242B24">
        <w:rPr>
          <w:rtl/>
        </w:rPr>
        <w:t>(</w:t>
      </w:r>
      <w:r w:rsidR="00142329">
        <w:rPr>
          <w:rFonts w:hint="cs"/>
          <w:rtl/>
        </w:rPr>
        <w:t>4</w:t>
      </w:r>
      <w:r w:rsidRPr="00242B24">
        <w:rPr>
          <w:rtl/>
        </w:rPr>
        <w:t>) الفقيه 3</w:t>
      </w:r>
      <w:r w:rsidR="00A64B62">
        <w:rPr>
          <w:rtl/>
        </w:rPr>
        <w:t>:</w:t>
      </w:r>
      <w:r w:rsidRPr="00242B24">
        <w:rPr>
          <w:rtl/>
        </w:rPr>
        <w:t xml:space="preserve"> 188 </w:t>
      </w:r>
      <w:r w:rsidR="00FC2696">
        <w:rPr>
          <w:rtl/>
        </w:rPr>
        <w:t>/</w:t>
      </w:r>
      <w:r w:rsidRPr="00242B24">
        <w:rPr>
          <w:rtl/>
        </w:rPr>
        <w:t xml:space="preserve"> 848</w:t>
      </w:r>
      <w:r>
        <w:rPr>
          <w:rtl/>
        </w:rPr>
        <w:t>.</w:t>
      </w:r>
    </w:p>
    <w:p w:rsidR="00597E2F" w:rsidRDefault="00597E2F" w:rsidP="00FC2696">
      <w:pPr>
        <w:pStyle w:val="libFootnote0"/>
        <w:rPr>
          <w:rtl/>
        </w:rPr>
      </w:pPr>
      <w:r>
        <w:rPr>
          <w:rtl/>
        </w:rPr>
        <w:t>6 - التهذيب 6</w:t>
      </w:r>
      <w:r w:rsidR="00A64B62">
        <w:rPr>
          <w:rtl/>
        </w:rPr>
        <w:t>:</w:t>
      </w:r>
      <w:r>
        <w:rPr>
          <w:rtl/>
        </w:rPr>
        <w:t xml:space="preserve"> 397 </w:t>
      </w:r>
      <w:r w:rsidR="00FC2696">
        <w:rPr>
          <w:rtl/>
        </w:rPr>
        <w:t>/</w:t>
      </w:r>
      <w:r>
        <w:rPr>
          <w:rtl/>
        </w:rPr>
        <w:t xml:space="preserve"> 1196. </w:t>
      </w:r>
    </w:p>
    <w:p w:rsidR="00597E2F" w:rsidRPr="00242B24" w:rsidRDefault="00597E2F" w:rsidP="00142329">
      <w:pPr>
        <w:pStyle w:val="libFootnote0"/>
        <w:rPr>
          <w:rtl/>
        </w:rPr>
      </w:pPr>
      <w:r w:rsidRPr="00242B24">
        <w:rPr>
          <w:rtl/>
        </w:rPr>
        <w:t>(</w:t>
      </w:r>
      <w:r w:rsidR="00142329">
        <w:rPr>
          <w:rFonts w:hint="cs"/>
          <w:rtl/>
        </w:rPr>
        <w:t>5</w:t>
      </w:r>
      <w:r w:rsidRPr="00242B24">
        <w:rPr>
          <w:rtl/>
        </w:rPr>
        <w:t>) في المصدر زيادة</w:t>
      </w:r>
      <w:r w:rsidR="00A64B62">
        <w:rPr>
          <w:rtl/>
        </w:rPr>
        <w:t>:</w:t>
      </w:r>
      <w:r w:rsidRPr="00242B24">
        <w:rPr>
          <w:rtl/>
        </w:rPr>
        <w:t xml:space="preserve"> أهل</w:t>
      </w:r>
      <w:r>
        <w:rPr>
          <w:rtl/>
        </w:rPr>
        <w:t>.</w:t>
      </w:r>
    </w:p>
    <w:p w:rsidR="00597E2F" w:rsidRDefault="00597E2F" w:rsidP="00FC2696">
      <w:pPr>
        <w:pStyle w:val="libFootnote0"/>
        <w:rPr>
          <w:rtl/>
        </w:rPr>
      </w:pPr>
      <w:r>
        <w:rPr>
          <w:rtl/>
        </w:rPr>
        <w:t>7 - قرب الإسناد</w:t>
      </w:r>
      <w:r w:rsidR="00A64B62">
        <w:rPr>
          <w:rtl/>
        </w:rPr>
        <w:t>:</w:t>
      </w:r>
      <w:r>
        <w:rPr>
          <w:rtl/>
        </w:rPr>
        <w:t xml:space="preserve"> 116.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الحسن، عن علي</w:t>
      </w:r>
      <w:r w:rsidR="00142329">
        <w:rPr>
          <w:rFonts w:hint="cs"/>
          <w:rtl/>
        </w:rPr>
        <w:t>ِّ</w:t>
      </w:r>
      <w:r>
        <w:rPr>
          <w:rtl/>
        </w:rPr>
        <w:t xml:space="preserve">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رجل أصاب شاة في الصحراء، هل تحل</w:t>
      </w:r>
      <w:r w:rsidR="00142329">
        <w:rPr>
          <w:rFonts w:hint="cs"/>
          <w:rtl/>
        </w:rPr>
        <w:t>ّ</w:t>
      </w:r>
      <w:r>
        <w:rPr>
          <w:rtl/>
        </w:rPr>
        <w:t xml:space="preserve"> له؟ قال</w:t>
      </w:r>
      <w:r w:rsidR="00A64B62">
        <w:rPr>
          <w:rtl/>
        </w:rPr>
        <w:t>:</w:t>
      </w:r>
      <w:r>
        <w:rPr>
          <w:rtl/>
        </w:rPr>
        <w:t xml:space="preserve"> قال رسول الله </w:t>
      </w:r>
      <w:r w:rsidR="00FC2696" w:rsidRPr="00FC2696">
        <w:rPr>
          <w:rStyle w:val="libNormalChar"/>
          <w:rFonts w:hint="cs"/>
          <w:rtl/>
        </w:rPr>
        <w:t xml:space="preserve">( </w:t>
      </w:r>
      <w:r w:rsidR="00FC2696">
        <w:rPr>
          <w:rStyle w:val="libAlaemChar"/>
          <w:rFonts w:hint="cs"/>
          <w:rtl/>
        </w:rPr>
        <w:t>صلى‌الله‌عليه‌وآله‌</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هي لك، أو لاخيك، أو للذئب، فخذها، وعرفها حيث أصبتها، فإن عرفت فرد</w:t>
      </w:r>
      <w:r w:rsidR="00142329">
        <w:rPr>
          <w:rFonts w:hint="cs"/>
          <w:rtl/>
        </w:rPr>
        <w:t>ّ</w:t>
      </w:r>
      <w:r>
        <w:rPr>
          <w:rtl/>
        </w:rPr>
        <w:t>ها إلى صاحبها، وإن لم تعرف فكلها، وأنت ضامن لها، إن جاء صاحبها يطلب ثمنها، أن ترد</w:t>
      </w:r>
      <w:r w:rsidR="00142329">
        <w:rPr>
          <w:rFonts w:hint="cs"/>
          <w:rtl/>
        </w:rPr>
        <w:t>ّ</w:t>
      </w:r>
      <w:r>
        <w:rPr>
          <w:rtl/>
        </w:rPr>
        <w:t>ها عليه.</w:t>
      </w:r>
    </w:p>
    <w:p w:rsidR="00597E2F" w:rsidRDefault="00597E2F" w:rsidP="00B351E8">
      <w:pPr>
        <w:pStyle w:val="libNormal"/>
        <w:rPr>
          <w:rtl/>
        </w:rPr>
      </w:pPr>
      <w:r>
        <w:rPr>
          <w:rtl/>
        </w:rPr>
        <w:t>ورواه علي</w:t>
      </w:r>
      <w:r w:rsidR="00142329">
        <w:rPr>
          <w:rFonts w:hint="cs"/>
          <w:rtl/>
        </w:rPr>
        <w:t>ُّ</w:t>
      </w:r>
      <w:r>
        <w:rPr>
          <w:rtl/>
        </w:rPr>
        <w:t xml:space="preserve"> بن جعفر في كتابه،</w:t>
      </w:r>
      <w:r w:rsidR="00481338">
        <w:rPr>
          <w:rtl/>
        </w:rPr>
        <w:t xml:space="preserve"> إلّا </w:t>
      </w:r>
      <w:r>
        <w:rPr>
          <w:rtl/>
        </w:rPr>
        <w:t>أنّه قال</w:t>
      </w:r>
      <w:r w:rsidR="00A64B62">
        <w:rPr>
          <w:rtl/>
        </w:rPr>
        <w:t>:</w:t>
      </w:r>
      <w:r>
        <w:rPr>
          <w:rtl/>
        </w:rPr>
        <w:t xml:space="preserve"> إن جاء صاحبها يطلبها، أن ترد</w:t>
      </w:r>
      <w:r w:rsidR="00142329">
        <w:rPr>
          <w:rFonts w:hint="cs"/>
          <w:rtl/>
        </w:rPr>
        <w:t>ّ</w:t>
      </w:r>
      <w:r>
        <w:rPr>
          <w:rtl/>
        </w:rPr>
        <w:t xml:space="preserve"> عليه ثمنها </w:t>
      </w:r>
      <w:r w:rsidRPr="00821781">
        <w:rPr>
          <w:rStyle w:val="libFootnotenumChar"/>
          <w:rtl/>
        </w:rPr>
        <w:t>(1)</w:t>
      </w:r>
      <w:r>
        <w:rPr>
          <w:rtl/>
        </w:rPr>
        <w:t>.</w:t>
      </w:r>
    </w:p>
    <w:p w:rsidR="00597E2F" w:rsidRDefault="00597E2F" w:rsidP="00597E2F">
      <w:pPr>
        <w:pStyle w:val="Heading2Center"/>
        <w:rPr>
          <w:rtl/>
        </w:rPr>
      </w:pPr>
      <w:bookmarkStart w:id="999" w:name="_Toc307331633"/>
      <w:bookmarkStart w:id="1000" w:name="_Toc380348176"/>
      <w:bookmarkStart w:id="1001" w:name="_Toc185031908"/>
      <w:r>
        <w:rPr>
          <w:rtl/>
        </w:rPr>
        <w:t>14 - باب أن من ترك تعريف اللقطة، ثم وجدت عنده لزمه</w:t>
      </w:r>
      <w:bookmarkEnd w:id="999"/>
      <w:r w:rsidR="00907434">
        <w:rPr>
          <w:rtl/>
        </w:rPr>
        <w:t xml:space="preserve"> </w:t>
      </w:r>
      <w:bookmarkStart w:id="1002" w:name="_Toc307331634"/>
      <w:r w:rsidR="00907434">
        <w:rPr>
          <w:rtl/>
        </w:rPr>
        <w:t>ر</w:t>
      </w:r>
      <w:r>
        <w:rPr>
          <w:rtl/>
        </w:rPr>
        <w:t>د</w:t>
      </w:r>
      <w:r w:rsidR="00142329">
        <w:rPr>
          <w:rFonts w:hint="cs"/>
          <w:rtl/>
        </w:rPr>
        <w:t>ّ</w:t>
      </w:r>
      <w:r>
        <w:rPr>
          <w:rtl/>
        </w:rPr>
        <w:t>ها، وضمن مثلها إن تلفت.</w:t>
      </w:r>
      <w:bookmarkEnd w:id="1000"/>
      <w:bookmarkEnd w:id="1001"/>
      <w:bookmarkEnd w:id="1002"/>
      <w:r>
        <w:rPr>
          <w:rtl/>
        </w:rPr>
        <w:t xml:space="preserve"> </w:t>
      </w:r>
    </w:p>
    <w:p w:rsidR="00597E2F" w:rsidRDefault="00597E2F" w:rsidP="006C1B30">
      <w:pPr>
        <w:pStyle w:val="libNormal"/>
        <w:rPr>
          <w:rtl/>
        </w:rPr>
      </w:pPr>
      <w:r w:rsidRPr="00FC2696">
        <w:rPr>
          <w:rStyle w:val="libNormalChar"/>
          <w:rtl/>
        </w:rPr>
        <w:t xml:space="preserve">[ 32354 ] </w:t>
      </w:r>
      <w:r>
        <w:rPr>
          <w:rtl/>
        </w:rPr>
        <w:t xml:space="preserve">1 - محمد بن يعقوب، عن </w:t>
      </w:r>
      <w:r w:rsidR="00E554CA">
        <w:rPr>
          <w:rtl/>
        </w:rPr>
        <w:t xml:space="preserve">عدَّة </w:t>
      </w:r>
      <w:r>
        <w:rPr>
          <w:rtl/>
        </w:rPr>
        <w:t>من أصحابنا، عن سهل بن زياد، عن الحسن بن محبوب، عن صفوان الجمّال، أن</w:t>
      </w:r>
      <w:r w:rsidR="00142329">
        <w:rPr>
          <w:rFonts w:hint="cs"/>
          <w:rtl/>
        </w:rPr>
        <w:t>ّ</w:t>
      </w:r>
      <w:r>
        <w:rPr>
          <w:rtl/>
        </w:rPr>
        <w:t xml:space="preserve">ه سمع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من وجد ضالّة، فلم يعرّفها، ثم</w:t>
      </w:r>
      <w:r w:rsidR="00142329">
        <w:rPr>
          <w:rFonts w:hint="cs"/>
          <w:rtl/>
        </w:rPr>
        <w:t>َّ</w:t>
      </w:r>
      <w:r>
        <w:rPr>
          <w:rtl/>
        </w:rPr>
        <w:t xml:space="preserve"> وجدت عنده، فانّها لربّها، أو مثلها عن مال الذي كتمها.</w:t>
      </w:r>
    </w:p>
    <w:p w:rsidR="00597E2F" w:rsidRDefault="00597E2F" w:rsidP="00142329">
      <w:pPr>
        <w:pStyle w:val="libNormal"/>
        <w:rPr>
          <w:rtl/>
        </w:rPr>
      </w:pPr>
      <w:r>
        <w:rPr>
          <w:rtl/>
        </w:rPr>
        <w:t xml:space="preserve">ورواه الشيخ بإسناده عن الحسن بن محبوب </w:t>
      </w:r>
      <w:r w:rsidRPr="00821781">
        <w:rPr>
          <w:rStyle w:val="libFootnotenumChar"/>
          <w:rtl/>
        </w:rPr>
        <w:t>(</w:t>
      </w:r>
      <w:r w:rsidR="00142329">
        <w:rPr>
          <w:rStyle w:val="libFootnotenumChar"/>
          <w:rFonts w:hint="cs"/>
          <w:rtl/>
        </w:rPr>
        <w:t>2</w:t>
      </w:r>
      <w:r w:rsidRPr="00821781">
        <w:rPr>
          <w:rStyle w:val="libFootnotenumChar"/>
          <w:rtl/>
        </w:rPr>
        <w:t>)</w:t>
      </w:r>
      <w:r>
        <w:rPr>
          <w:rtl/>
        </w:rPr>
        <w:t>.</w:t>
      </w:r>
    </w:p>
    <w:p w:rsidR="00597E2F" w:rsidRDefault="00597E2F" w:rsidP="00142329">
      <w:pPr>
        <w:pStyle w:val="libNormal"/>
        <w:rPr>
          <w:rtl/>
        </w:rPr>
      </w:pPr>
      <w:r>
        <w:rPr>
          <w:rtl/>
        </w:rPr>
        <w:t xml:space="preserve">وكذا رواه الصدوق </w:t>
      </w:r>
      <w:r w:rsidRPr="00821781">
        <w:rPr>
          <w:rStyle w:val="libFootnotenumChar"/>
          <w:rtl/>
        </w:rPr>
        <w:t>(</w:t>
      </w:r>
      <w:r w:rsidR="00142329">
        <w:rPr>
          <w:rStyle w:val="libFootnotenumChar"/>
          <w:rFonts w:hint="cs"/>
          <w:rtl/>
        </w:rPr>
        <w:t>3</w:t>
      </w:r>
      <w:r w:rsidRPr="00821781">
        <w:rPr>
          <w:rStyle w:val="libFootnotenumChar"/>
          <w:rtl/>
        </w:rPr>
        <w:t>)</w:t>
      </w:r>
      <w:r>
        <w:rPr>
          <w:rtl/>
        </w:rPr>
        <w:t>.</w:t>
      </w:r>
    </w:p>
    <w:p w:rsidR="00597E2F" w:rsidRDefault="00597E2F" w:rsidP="00142329">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وجوب التعريف </w:t>
      </w:r>
      <w:r w:rsidRPr="00821781">
        <w:rPr>
          <w:rStyle w:val="libFootnotenumChar"/>
          <w:rtl/>
        </w:rPr>
        <w:t>(</w:t>
      </w:r>
      <w:r w:rsidR="00142329">
        <w:rPr>
          <w:rStyle w:val="libFootnotenumChar"/>
          <w:rFonts w:hint="cs"/>
          <w:rtl/>
        </w:rPr>
        <w:t>4</w:t>
      </w:r>
      <w:r w:rsidRPr="00821781">
        <w:rPr>
          <w:rStyle w:val="libFootnotenumChar"/>
          <w:rtl/>
        </w:rPr>
        <w:t>)</w:t>
      </w:r>
      <w:r>
        <w:rPr>
          <w:rtl/>
        </w:rPr>
        <w:t>، فيكون تركه تفريطا</w:t>
      </w:r>
      <w:r w:rsidR="00142329">
        <w:rPr>
          <w:rFonts w:hint="cs"/>
          <w:rtl/>
        </w:rPr>
        <w:t>ً</w:t>
      </w:r>
      <w:r>
        <w:rPr>
          <w:rtl/>
        </w:rPr>
        <w:t xml:space="preserve"> موجبا</w:t>
      </w:r>
      <w:r w:rsidR="00142329">
        <w:rPr>
          <w:rFonts w:hint="cs"/>
          <w:rtl/>
        </w:rPr>
        <w:t>ً</w:t>
      </w:r>
      <w:r>
        <w:rPr>
          <w:rtl/>
        </w:rPr>
        <w:t xml:space="preserve"> للضمان، كما مرّ أيضاً </w:t>
      </w:r>
      <w:r w:rsidRPr="00821781">
        <w:rPr>
          <w:rStyle w:val="libFootnotenumChar"/>
          <w:rtl/>
        </w:rPr>
        <w:t>(</w:t>
      </w:r>
      <w:r w:rsidR="00142329">
        <w:rPr>
          <w:rStyle w:val="libFootnotenumChar"/>
          <w:rFonts w:hint="cs"/>
          <w:rtl/>
        </w:rPr>
        <w:t>5</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242B24" w:rsidRDefault="00597E2F" w:rsidP="00FC2696">
      <w:pPr>
        <w:pStyle w:val="libFootnote0"/>
        <w:rPr>
          <w:rtl/>
        </w:rPr>
      </w:pPr>
      <w:r w:rsidRPr="00242B24">
        <w:rPr>
          <w:rtl/>
        </w:rPr>
        <w:t>(1) مسائل علي بن جعفر</w:t>
      </w:r>
      <w:r w:rsidR="00A64B62">
        <w:rPr>
          <w:rtl/>
        </w:rPr>
        <w:t>:</w:t>
      </w:r>
      <w:r w:rsidRPr="00242B24">
        <w:rPr>
          <w:rtl/>
        </w:rPr>
        <w:t xml:space="preserve"> 104 </w:t>
      </w:r>
      <w:r w:rsidR="00FC2696">
        <w:rPr>
          <w:rtl/>
        </w:rPr>
        <w:t>/</w:t>
      </w:r>
      <w:r w:rsidRPr="00242B24">
        <w:rPr>
          <w:rtl/>
        </w:rPr>
        <w:t xml:space="preserve"> 5</w:t>
      </w:r>
      <w:r>
        <w:rPr>
          <w:rtl/>
        </w:rPr>
        <w:t>.</w:t>
      </w:r>
    </w:p>
    <w:p w:rsidR="00597E2F" w:rsidRDefault="00597E2F" w:rsidP="00142329">
      <w:pPr>
        <w:pStyle w:val="libFootnoteCenterBold"/>
        <w:rPr>
          <w:rtl/>
        </w:rPr>
      </w:pPr>
      <w:r>
        <w:rPr>
          <w:rtl/>
        </w:rPr>
        <w:t>الباب 14</w:t>
      </w:r>
    </w:p>
    <w:p w:rsidR="00597E2F" w:rsidRDefault="00597E2F" w:rsidP="00142329">
      <w:pPr>
        <w:pStyle w:val="libFootnoteCenterBold"/>
        <w:rPr>
          <w:rtl/>
        </w:rPr>
      </w:pPr>
      <w:r>
        <w:rPr>
          <w:rtl/>
        </w:rPr>
        <w:t xml:space="preserve">فيه حديث واحد </w:t>
      </w:r>
    </w:p>
    <w:p w:rsidR="00597E2F" w:rsidRDefault="00597E2F" w:rsidP="00FC2696">
      <w:pPr>
        <w:pStyle w:val="libFootnote0"/>
        <w:rPr>
          <w:rtl/>
        </w:rPr>
      </w:pPr>
      <w:r>
        <w:rPr>
          <w:rtl/>
        </w:rPr>
        <w:t>1 - الكافي 5</w:t>
      </w:r>
      <w:r w:rsidR="00A64B62">
        <w:rPr>
          <w:rtl/>
        </w:rPr>
        <w:t>:</w:t>
      </w:r>
      <w:r>
        <w:rPr>
          <w:rtl/>
        </w:rPr>
        <w:t xml:space="preserve"> 141 </w:t>
      </w:r>
      <w:r w:rsidR="00FC2696">
        <w:rPr>
          <w:rtl/>
        </w:rPr>
        <w:t>/</w:t>
      </w:r>
      <w:r>
        <w:rPr>
          <w:rtl/>
        </w:rPr>
        <w:t xml:space="preserve"> 17. </w:t>
      </w:r>
    </w:p>
    <w:p w:rsidR="00597E2F" w:rsidRPr="00242B24" w:rsidRDefault="00597E2F" w:rsidP="00142329">
      <w:pPr>
        <w:pStyle w:val="libFootnote0"/>
        <w:rPr>
          <w:rtl/>
        </w:rPr>
      </w:pPr>
      <w:r w:rsidRPr="00242B24">
        <w:rPr>
          <w:rtl/>
        </w:rPr>
        <w:t>(</w:t>
      </w:r>
      <w:r w:rsidR="00142329">
        <w:rPr>
          <w:rFonts w:hint="cs"/>
          <w:rtl/>
        </w:rPr>
        <w:t>2</w:t>
      </w:r>
      <w:r w:rsidRPr="00242B24">
        <w:rPr>
          <w:rtl/>
        </w:rPr>
        <w:t>) التهذيب 6</w:t>
      </w:r>
      <w:r w:rsidR="00A64B62">
        <w:rPr>
          <w:rtl/>
        </w:rPr>
        <w:t>:</w:t>
      </w:r>
      <w:r w:rsidRPr="00242B24">
        <w:rPr>
          <w:rtl/>
        </w:rPr>
        <w:t xml:space="preserve"> 393 </w:t>
      </w:r>
      <w:r w:rsidR="00FC2696">
        <w:rPr>
          <w:rtl/>
        </w:rPr>
        <w:t>/</w:t>
      </w:r>
      <w:r w:rsidRPr="00242B24">
        <w:rPr>
          <w:rtl/>
        </w:rPr>
        <w:t xml:space="preserve"> 1180</w:t>
      </w:r>
      <w:r>
        <w:rPr>
          <w:rtl/>
        </w:rPr>
        <w:t>.</w:t>
      </w:r>
      <w:r w:rsidRPr="00242B24">
        <w:rPr>
          <w:rtl/>
        </w:rPr>
        <w:t xml:space="preserve"> </w:t>
      </w:r>
    </w:p>
    <w:p w:rsidR="00597E2F" w:rsidRPr="00242B24" w:rsidRDefault="00597E2F" w:rsidP="00142329">
      <w:pPr>
        <w:pStyle w:val="libFootnote0"/>
        <w:rPr>
          <w:rtl/>
        </w:rPr>
      </w:pPr>
      <w:r w:rsidRPr="00242B24">
        <w:rPr>
          <w:rtl/>
        </w:rPr>
        <w:t>(</w:t>
      </w:r>
      <w:r w:rsidR="00142329">
        <w:rPr>
          <w:rFonts w:hint="cs"/>
          <w:rtl/>
        </w:rPr>
        <w:t>3</w:t>
      </w:r>
      <w:r w:rsidRPr="00242B24">
        <w:rPr>
          <w:rtl/>
        </w:rPr>
        <w:t>) الفقيه 3</w:t>
      </w:r>
      <w:r w:rsidR="00A64B62">
        <w:rPr>
          <w:rtl/>
        </w:rPr>
        <w:t>:</w:t>
      </w:r>
      <w:r w:rsidRPr="00242B24">
        <w:rPr>
          <w:rtl/>
        </w:rPr>
        <w:t xml:space="preserve"> 187 </w:t>
      </w:r>
      <w:r w:rsidR="00FC2696">
        <w:rPr>
          <w:rtl/>
        </w:rPr>
        <w:t>/</w:t>
      </w:r>
      <w:r w:rsidRPr="00242B24">
        <w:rPr>
          <w:rtl/>
        </w:rPr>
        <w:t xml:space="preserve"> 843</w:t>
      </w:r>
      <w:r>
        <w:rPr>
          <w:rtl/>
        </w:rPr>
        <w:t>.</w:t>
      </w:r>
      <w:r w:rsidRPr="00242B24">
        <w:rPr>
          <w:rtl/>
        </w:rPr>
        <w:t xml:space="preserve"> </w:t>
      </w:r>
    </w:p>
    <w:p w:rsidR="00597E2F" w:rsidRPr="00242B24" w:rsidRDefault="00597E2F" w:rsidP="00142329">
      <w:pPr>
        <w:pStyle w:val="libFootnote0"/>
        <w:rPr>
          <w:rtl/>
        </w:rPr>
      </w:pPr>
      <w:r w:rsidRPr="00242B24">
        <w:rPr>
          <w:rtl/>
        </w:rPr>
        <w:t>(</w:t>
      </w:r>
      <w:r w:rsidR="00142329">
        <w:rPr>
          <w:rFonts w:hint="cs"/>
          <w:rtl/>
        </w:rPr>
        <w:t>4</w:t>
      </w:r>
      <w:r w:rsidRPr="00242B24">
        <w:rPr>
          <w:rtl/>
        </w:rPr>
        <w:t xml:space="preserve">) تقدم في البابين 2 و 6 من هذه </w:t>
      </w:r>
      <w:r w:rsidR="0081231A">
        <w:rPr>
          <w:rtl/>
        </w:rPr>
        <w:t>الأبواب</w:t>
      </w:r>
      <w:r>
        <w:rPr>
          <w:rtl/>
        </w:rPr>
        <w:t>.</w:t>
      </w:r>
      <w:r w:rsidRPr="00242B24">
        <w:rPr>
          <w:rtl/>
        </w:rPr>
        <w:t xml:space="preserve"> </w:t>
      </w:r>
    </w:p>
    <w:p w:rsidR="00597E2F" w:rsidRPr="00242B24" w:rsidRDefault="00597E2F" w:rsidP="00142329">
      <w:pPr>
        <w:pStyle w:val="libFootnote0"/>
        <w:rPr>
          <w:rtl/>
        </w:rPr>
      </w:pPr>
      <w:r w:rsidRPr="00242B24">
        <w:rPr>
          <w:rtl/>
        </w:rPr>
        <w:t>(</w:t>
      </w:r>
      <w:r w:rsidR="00142329">
        <w:rPr>
          <w:rFonts w:hint="cs"/>
          <w:rtl/>
        </w:rPr>
        <w:t>5</w:t>
      </w:r>
      <w:r w:rsidRPr="00242B24">
        <w:rPr>
          <w:rtl/>
        </w:rPr>
        <w:t xml:space="preserve">) مر في الحديث 7 من الباب 13 من هذه </w:t>
      </w:r>
      <w:r w:rsidR="0081231A">
        <w:rPr>
          <w:rtl/>
        </w:rPr>
        <w:t>الأبواب</w:t>
      </w:r>
      <w:r>
        <w:rPr>
          <w:rtl/>
        </w:rPr>
        <w:t>.</w:t>
      </w:r>
      <w:r w:rsidRPr="00242B24">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1003" w:name="_Toc307331635"/>
      <w:bookmarkStart w:id="1004" w:name="_Toc380348177"/>
      <w:bookmarkStart w:id="1005" w:name="_Toc185031909"/>
      <w:r>
        <w:rPr>
          <w:rtl/>
        </w:rPr>
        <w:lastRenderedPageBreak/>
        <w:t>15 - باب حكم صيد الطير المستوي الجناح وغيره، وحكم</w:t>
      </w:r>
      <w:bookmarkEnd w:id="1003"/>
      <w:r w:rsidR="00907434">
        <w:rPr>
          <w:rtl/>
        </w:rPr>
        <w:t xml:space="preserve"> </w:t>
      </w:r>
      <w:bookmarkStart w:id="1006" w:name="_Toc307331636"/>
      <w:r w:rsidR="00907434">
        <w:rPr>
          <w:rtl/>
        </w:rPr>
        <w:t>م</w:t>
      </w:r>
      <w:r>
        <w:rPr>
          <w:rtl/>
        </w:rPr>
        <w:t>ا لو طلبه من لا يتهم، ومن أبصر طيرا أو تبعه،</w:t>
      </w:r>
      <w:bookmarkEnd w:id="1006"/>
      <w:r w:rsidR="00907434">
        <w:rPr>
          <w:rtl/>
        </w:rPr>
        <w:t xml:space="preserve"> </w:t>
      </w:r>
      <w:bookmarkStart w:id="1007" w:name="_Toc307331637"/>
      <w:r w:rsidR="00907434">
        <w:rPr>
          <w:rtl/>
        </w:rPr>
        <w:t>ف</w:t>
      </w:r>
      <w:r>
        <w:rPr>
          <w:rtl/>
        </w:rPr>
        <w:t>أخذه آخر.</w:t>
      </w:r>
      <w:bookmarkEnd w:id="1004"/>
      <w:bookmarkEnd w:id="1005"/>
      <w:bookmarkEnd w:id="1007"/>
      <w:r>
        <w:rPr>
          <w:rtl/>
        </w:rPr>
        <w:t xml:space="preserve"> </w:t>
      </w:r>
    </w:p>
    <w:p w:rsidR="00597E2F" w:rsidRDefault="00597E2F" w:rsidP="006C1B30">
      <w:pPr>
        <w:pStyle w:val="libNormal"/>
        <w:rPr>
          <w:rtl/>
        </w:rPr>
      </w:pPr>
      <w:r w:rsidRPr="00FC2696">
        <w:rPr>
          <w:rStyle w:val="libNormalChar"/>
          <w:rtl/>
        </w:rPr>
        <w:t xml:space="preserve">[ 32355 ] </w:t>
      </w:r>
      <w:r>
        <w:rPr>
          <w:rtl/>
        </w:rPr>
        <w:t>1 - محمد بن الحسن بإسناده عن الحسين بن سعيد، عن أحمد ابن محمد بن أبي نصر، قال</w:t>
      </w:r>
      <w:r w:rsidR="00A64B62">
        <w:rPr>
          <w:rtl/>
        </w:rPr>
        <w:t>:</w:t>
      </w:r>
      <w:r>
        <w:rPr>
          <w:rtl/>
        </w:rPr>
        <w:t xml:space="preserve"> سألت أبا الحسن الرضا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الرجل يصيد الطير الذي يسوى دراهم كثيرة، وهو مستوي الجناحين، وهو يعرف صاحبه، أيحل</w:t>
      </w:r>
      <w:r w:rsidR="00142329">
        <w:rPr>
          <w:rFonts w:hint="cs"/>
          <w:rtl/>
        </w:rPr>
        <w:t>ّ</w:t>
      </w:r>
      <w:r>
        <w:rPr>
          <w:rtl/>
        </w:rPr>
        <w:t xml:space="preserve"> له إمساكه؟ فقال</w:t>
      </w:r>
      <w:r w:rsidR="00A64B62">
        <w:rPr>
          <w:rtl/>
        </w:rPr>
        <w:t>:</w:t>
      </w:r>
      <w:r>
        <w:rPr>
          <w:rtl/>
        </w:rPr>
        <w:t xml:space="preserve"> إذا عرف صاحبه رد</w:t>
      </w:r>
      <w:r w:rsidR="00142329">
        <w:rPr>
          <w:rFonts w:hint="cs"/>
          <w:rtl/>
        </w:rPr>
        <w:t>ّ</w:t>
      </w:r>
      <w:r>
        <w:rPr>
          <w:rtl/>
        </w:rPr>
        <w:t>ه عليه، وإن لم يكن يعرفه، وملك جناحه فهو له، وإن جاءك طالب لا تت</w:t>
      </w:r>
      <w:r w:rsidR="00142329">
        <w:rPr>
          <w:rFonts w:hint="cs"/>
          <w:rtl/>
        </w:rPr>
        <w:t>ّ</w:t>
      </w:r>
      <w:r>
        <w:rPr>
          <w:rtl/>
        </w:rPr>
        <w:t>همه رد</w:t>
      </w:r>
      <w:r w:rsidR="00142329">
        <w:rPr>
          <w:rFonts w:hint="cs"/>
          <w:rtl/>
        </w:rPr>
        <w:t>ّ</w:t>
      </w:r>
      <w:r>
        <w:rPr>
          <w:rtl/>
        </w:rPr>
        <w:t xml:space="preserve">ه عليه. </w:t>
      </w:r>
    </w:p>
    <w:p w:rsidR="00597E2F" w:rsidRDefault="00597E2F" w:rsidP="006C1B30">
      <w:pPr>
        <w:pStyle w:val="libNormal"/>
        <w:rPr>
          <w:rtl/>
        </w:rPr>
      </w:pPr>
      <w:r w:rsidRPr="00FC2696">
        <w:rPr>
          <w:rStyle w:val="libNormalChar"/>
          <w:rtl/>
        </w:rPr>
        <w:t xml:space="preserve">[ 32356 ] </w:t>
      </w:r>
      <w:r>
        <w:rPr>
          <w:rtl/>
        </w:rPr>
        <w:t xml:space="preserve">2 - محمد بن علي بن الحسين بإسناده عن السكوني، عن جعفر بن محمد، عن أبيه، عن آبائه، عن علي </w:t>
      </w:r>
      <w:r w:rsidR="00FC2696" w:rsidRPr="00FC2696">
        <w:rPr>
          <w:rStyle w:val="libNormalChar"/>
          <w:rFonts w:hint="cs"/>
          <w:rtl/>
        </w:rPr>
        <w:t xml:space="preserve">( </w:t>
      </w:r>
      <w:r w:rsidR="00FC2696">
        <w:rPr>
          <w:rStyle w:val="libAlaemChar"/>
          <w:rFonts w:hint="cs"/>
          <w:rtl/>
        </w:rPr>
        <w:t>عليهم‌السلام</w:t>
      </w:r>
      <w:r w:rsidR="00FC2696" w:rsidRPr="00FC2696">
        <w:rPr>
          <w:rStyle w:val="libNormalChar"/>
          <w:rFonts w:hint="cs"/>
          <w:rtl/>
        </w:rPr>
        <w:t xml:space="preserve"> )</w:t>
      </w:r>
      <w:r w:rsidR="00FC2696">
        <w:rPr>
          <w:rStyle w:val="libAlaemChar"/>
          <w:rFonts w:hint="cs"/>
          <w:rtl/>
        </w:rPr>
        <w:t xml:space="preserve"> </w:t>
      </w:r>
      <w:r>
        <w:rPr>
          <w:rtl/>
        </w:rPr>
        <w:t>، أن</w:t>
      </w:r>
      <w:r w:rsidR="00142329">
        <w:rPr>
          <w:rFonts w:hint="cs"/>
          <w:rtl/>
        </w:rPr>
        <w:t>ّ</w:t>
      </w:r>
      <w:r>
        <w:rPr>
          <w:rtl/>
        </w:rPr>
        <w:t>ه س</w:t>
      </w:r>
      <w:r w:rsidR="00142329">
        <w:rPr>
          <w:rFonts w:hint="cs"/>
          <w:rtl/>
        </w:rPr>
        <w:t>ُ</w:t>
      </w:r>
      <w:r>
        <w:rPr>
          <w:rtl/>
        </w:rPr>
        <w:t>ئل عن رجل أبصر طيرا</w:t>
      </w:r>
      <w:r w:rsidR="00142329">
        <w:rPr>
          <w:rFonts w:hint="cs"/>
          <w:rtl/>
        </w:rPr>
        <w:t>ً</w:t>
      </w:r>
      <w:r>
        <w:rPr>
          <w:rtl/>
        </w:rPr>
        <w:t xml:space="preserve"> فتبعه حتى وقع على شجرة، فجاء رجل آخر فأخذه؟ قال</w:t>
      </w:r>
      <w:r w:rsidR="00A64B62">
        <w:rPr>
          <w:rtl/>
        </w:rPr>
        <w:t>:</w:t>
      </w:r>
      <w:r>
        <w:rPr>
          <w:rtl/>
        </w:rPr>
        <w:t xml:space="preserve"> للعين ما رأت، ولليد ما أخذت.</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الصيد </w:t>
      </w:r>
      <w:r w:rsidRPr="00821781">
        <w:rPr>
          <w:rStyle w:val="libFootnotenumChar"/>
          <w:rtl/>
        </w:rPr>
        <w:t>(1)</w:t>
      </w:r>
      <w:r>
        <w:rPr>
          <w:rtl/>
        </w:rPr>
        <w:t>.</w:t>
      </w:r>
    </w:p>
    <w:p w:rsidR="00597E2F" w:rsidRDefault="00597E2F" w:rsidP="00597E2F">
      <w:pPr>
        <w:pStyle w:val="Heading2Center"/>
        <w:rPr>
          <w:rtl/>
        </w:rPr>
      </w:pPr>
      <w:bookmarkStart w:id="1008" w:name="_Toc307331638"/>
      <w:bookmarkStart w:id="1009" w:name="_Toc380348178"/>
      <w:bookmarkStart w:id="1010" w:name="_Toc185031910"/>
      <w:r>
        <w:rPr>
          <w:rtl/>
        </w:rPr>
        <w:t>16 - باب أن الفقير والغني سواء في حكم اللقطة.</w:t>
      </w:r>
      <w:bookmarkEnd w:id="1008"/>
      <w:bookmarkEnd w:id="1009"/>
      <w:bookmarkEnd w:id="1010"/>
      <w:r>
        <w:rPr>
          <w:rtl/>
        </w:rPr>
        <w:t xml:space="preserve"> </w:t>
      </w:r>
    </w:p>
    <w:p w:rsidR="00597E2F" w:rsidRDefault="00597E2F" w:rsidP="006C1B30">
      <w:pPr>
        <w:pStyle w:val="libNormal"/>
        <w:rPr>
          <w:rtl/>
        </w:rPr>
      </w:pPr>
      <w:r w:rsidRPr="00FC2696">
        <w:rPr>
          <w:rStyle w:val="libNormalChar"/>
          <w:rtl/>
        </w:rPr>
        <w:t xml:space="preserve">[ 32357 ] </w:t>
      </w:r>
      <w:r>
        <w:rPr>
          <w:rtl/>
        </w:rPr>
        <w:t>1 - محمد بن علي</w:t>
      </w:r>
      <w:r w:rsidR="00142329">
        <w:rPr>
          <w:rFonts w:hint="cs"/>
          <w:rtl/>
        </w:rPr>
        <w:t>ِّ</w:t>
      </w:r>
      <w:r>
        <w:rPr>
          <w:rtl/>
        </w:rPr>
        <w:t xml:space="preserve"> بن الحسين بإسناده عن علي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أن</w:t>
      </w:r>
      <w:r w:rsidR="00142329">
        <w:rPr>
          <w:rFonts w:hint="cs"/>
          <w:rtl/>
        </w:rPr>
        <w:t>ّ</w:t>
      </w:r>
      <w:r>
        <w:rPr>
          <w:rtl/>
        </w:rPr>
        <w:t>ه سأله عن اللقطة يجدها الفقير، هو فيها بمنزلة الغني</w:t>
      </w:r>
      <w:r w:rsidR="00142329">
        <w:rPr>
          <w:rFonts w:hint="cs"/>
          <w:rtl/>
        </w:rPr>
        <w:t>ِ</w:t>
      </w:r>
      <w:r>
        <w:rPr>
          <w:rtl/>
        </w:rPr>
        <w:t>ّ؟ قال</w:t>
      </w:r>
      <w:r w:rsidR="00A64B62">
        <w:rPr>
          <w:rtl/>
        </w:rPr>
        <w:t>:</w:t>
      </w:r>
      <w:r>
        <w:rPr>
          <w:rtl/>
        </w:rPr>
        <w:t xml:space="preserve"> نعم الحديث. </w:t>
      </w:r>
    </w:p>
    <w:p w:rsidR="00597E2F" w:rsidRDefault="00FC2696" w:rsidP="00FC2696">
      <w:pPr>
        <w:pStyle w:val="libLine"/>
        <w:rPr>
          <w:rtl/>
        </w:rPr>
      </w:pPr>
      <w:r>
        <w:rPr>
          <w:rtl/>
        </w:rPr>
        <w:t>____________________</w:t>
      </w:r>
    </w:p>
    <w:p w:rsidR="00597E2F" w:rsidRDefault="00597E2F" w:rsidP="00142329">
      <w:pPr>
        <w:pStyle w:val="libFootnoteCenterBold"/>
        <w:rPr>
          <w:rtl/>
        </w:rPr>
      </w:pPr>
      <w:r>
        <w:rPr>
          <w:rtl/>
        </w:rPr>
        <w:t>الباب 15</w:t>
      </w:r>
    </w:p>
    <w:p w:rsidR="00597E2F" w:rsidRDefault="00597E2F" w:rsidP="00142329">
      <w:pPr>
        <w:pStyle w:val="libFootnoteCenterBold"/>
        <w:rPr>
          <w:rtl/>
        </w:rPr>
      </w:pPr>
      <w:r>
        <w:rPr>
          <w:rtl/>
        </w:rPr>
        <w:t xml:space="preserve">فيه حديثان </w:t>
      </w:r>
    </w:p>
    <w:p w:rsidR="00597E2F" w:rsidRDefault="00597E2F" w:rsidP="00FC2696">
      <w:pPr>
        <w:pStyle w:val="libFootnote0"/>
        <w:rPr>
          <w:rtl/>
        </w:rPr>
      </w:pPr>
      <w:r>
        <w:rPr>
          <w:rtl/>
        </w:rPr>
        <w:t>1 - التهذيب 6</w:t>
      </w:r>
      <w:r w:rsidR="00A64B62">
        <w:rPr>
          <w:rtl/>
        </w:rPr>
        <w:t>:</w:t>
      </w:r>
      <w:r>
        <w:rPr>
          <w:rtl/>
        </w:rPr>
        <w:t xml:space="preserve"> 394 </w:t>
      </w:r>
      <w:r w:rsidR="00FC2696">
        <w:rPr>
          <w:rtl/>
        </w:rPr>
        <w:t>/</w:t>
      </w:r>
      <w:r>
        <w:rPr>
          <w:rtl/>
        </w:rPr>
        <w:t xml:space="preserve"> 1186.</w:t>
      </w:r>
    </w:p>
    <w:p w:rsidR="00597E2F" w:rsidRDefault="00597E2F" w:rsidP="00FC2696">
      <w:pPr>
        <w:pStyle w:val="libFootnote0"/>
        <w:rPr>
          <w:rtl/>
        </w:rPr>
      </w:pPr>
      <w:r>
        <w:rPr>
          <w:rtl/>
        </w:rPr>
        <w:t>2 - الفقيه 3</w:t>
      </w:r>
      <w:r w:rsidR="00A64B62">
        <w:rPr>
          <w:rtl/>
        </w:rPr>
        <w:t>:</w:t>
      </w:r>
      <w:r>
        <w:rPr>
          <w:rtl/>
        </w:rPr>
        <w:t xml:space="preserve"> 65 </w:t>
      </w:r>
      <w:r w:rsidR="00FC2696">
        <w:rPr>
          <w:rtl/>
        </w:rPr>
        <w:t>/</w:t>
      </w:r>
      <w:r>
        <w:rPr>
          <w:rtl/>
        </w:rPr>
        <w:t xml:space="preserve"> 217. </w:t>
      </w:r>
    </w:p>
    <w:p w:rsidR="00597E2F" w:rsidRPr="00242B24" w:rsidRDefault="00597E2F" w:rsidP="00FC2696">
      <w:pPr>
        <w:pStyle w:val="libFootnote0"/>
        <w:rPr>
          <w:rtl/>
        </w:rPr>
      </w:pPr>
      <w:r w:rsidRPr="00242B24">
        <w:rPr>
          <w:rtl/>
        </w:rPr>
        <w:t>(1) تقدم في البابين 37 و 38 من أبواب الصيد</w:t>
      </w:r>
      <w:r>
        <w:rPr>
          <w:rtl/>
        </w:rPr>
        <w:t>.</w:t>
      </w:r>
    </w:p>
    <w:p w:rsidR="00597E2F" w:rsidRDefault="00597E2F" w:rsidP="00142329">
      <w:pPr>
        <w:pStyle w:val="libFootnoteCenterBold"/>
        <w:rPr>
          <w:rtl/>
        </w:rPr>
      </w:pPr>
      <w:r>
        <w:rPr>
          <w:rtl/>
        </w:rPr>
        <w:t>الباب 16</w:t>
      </w:r>
    </w:p>
    <w:p w:rsidR="00597E2F" w:rsidRDefault="00597E2F" w:rsidP="00142329">
      <w:pPr>
        <w:pStyle w:val="libFootnoteCenterBold"/>
        <w:rPr>
          <w:rtl/>
        </w:rPr>
      </w:pPr>
      <w:r>
        <w:rPr>
          <w:rtl/>
        </w:rPr>
        <w:t xml:space="preserve">فيه حديثان </w:t>
      </w:r>
    </w:p>
    <w:p w:rsidR="00597E2F" w:rsidRDefault="00597E2F" w:rsidP="00FC2696">
      <w:pPr>
        <w:pStyle w:val="libFootnote0"/>
        <w:rPr>
          <w:rtl/>
        </w:rPr>
      </w:pPr>
      <w:r>
        <w:rPr>
          <w:rtl/>
        </w:rPr>
        <w:t>1 - الفقيه 3</w:t>
      </w:r>
      <w:r w:rsidR="00A64B62">
        <w:rPr>
          <w:rtl/>
        </w:rPr>
        <w:t>:</w:t>
      </w:r>
      <w:r>
        <w:rPr>
          <w:rtl/>
        </w:rPr>
        <w:t xml:space="preserve"> 186 </w:t>
      </w:r>
      <w:r w:rsidR="00FC2696">
        <w:rPr>
          <w:rtl/>
        </w:rPr>
        <w:t>/</w:t>
      </w:r>
      <w:r>
        <w:rPr>
          <w:rtl/>
        </w:rPr>
        <w:t xml:space="preserve"> 840.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ورواه الحميري</w:t>
      </w:r>
      <w:r w:rsidR="00142329">
        <w:rPr>
          <w:rFonts w:hint="cs"/>
          <w:rtl/>
        </w:rPr>
        <w:t>ُّ</w:t>
      </w:r>
      <w:r>
        <w:rPr>
          <w:rtl/>
        </w:rPr>
        <w:t xml:space="preserve"> في </w:t>
      </w:r>
      <w:r w:rsidRPr="00FC2696">
        <w:rPr>
          <w:rStyle w:val="libNormalChar"/>
          <w:rtl/>
        </w:rPr>
        <w:t xml:space="preserve">( </w:t>
      </w:r>
      <w:r>
        <w:rPr>
          <w:rtl/>
        </w:rPr>
        <w:t>قرب الإ</w:t>
      </w:r>
      <w:r w:rsidR="00142329">
        <w:rPr>
          <w:rFonts w:hint="cs"/>
          <w:rtl/>
        </w:rPr>
        <w:t>ِ</w:t>
      </w:r>
      <w:r>
        <w:rPr>
          <w:rtl/>
        </w:rPr>
        <w:t>سناد</w:t>
      </w:r>
      <w:r w:rsidRPr="00FC2696">
        <w:rPr>
          <w:rStyle w:val="libNormalChar"/>
          <w:rtl/>
        </w:rPr>
        <w:t xml:space="preserve"> )</w:t>
      </w:r>
      <w:r>
        <w:rPr>
          <w:rtl/>
        </w:rPr>
        <w:t xml:space="preserve"> عن عبدالله بن الحسن، عن علي ابن جعفر مثله </w:t>
      </w:r>
      <w:r w:rsidRPr="00821781">
        <w:rPr>
          <w:rStyle w:val="libFootnotenumChar"/>
          <w:rtl/>
        </w:rPr>
        <w:t>(1)</w:t>
      </w:r>
      <w:r>
        <w:rPr>
          <w:rtl/>
        </w:rPr>
        <w:t>.</w:t>
      </w:r>
    </w:p>
    <w:p w:rsidR="00597E2F" w:rsidRDefault="00597E2F" w:rsidP="00B351E8">
      <w:pPr>
        <w:pStyle w:val="libNormal"/>
        <w:rPr>
          <w:rtl/>
        </w:rPr>
      </w:pPr>
      <w:r>
        <w:rPr>
          <w:rtl/>
        </w:rPr>
        <w:t>محمد بن الحسن بإسناده عن الحسين بن سعيد، عن ابن أبي عمير، عن حم</w:t>
      </w:r>
      <w:r w:rsidR="00142329">
        <w:rPr>
          <w:rFonts w:hint="cs"/>
          <w:rtl/>
        </w:rPr>
        <w:t>ّ</w:t>
      </w:r>
      <w:r>
        <w:rPr>
          <w:rtl/>
        </w:rPr>
        <w:t xml:space="preserve">اد، عن الحلبي،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نحوه </w:t>
      </w:r>
      <w:r w:rsidRPr="00821781">
        <w:rPr>
          <w:rStyle w:val="libFootnotenumChar"/>
          <w:rtl/>
        </w:rPr>
        <w:t>(2)</w:t>
      </w:r>
      <w:r>
        <w:rPr>
          <w:rtl/>
        </w:rPr>
        <w:t xml:space="preserve">. </w:t>
      </w:r>
    </w:p>
    <w:p w:rsidR="00597E2F" w:rsidRDefault="00597E2F" w:rsidP="00142329">
      <w:pPr>
        <w:pStyle w:val="libNormal"/>
        <w:rPr>
          <w:rtl/>
        </w:rPr>
      </w:pPr>
      <w:r w:rsidRPr="00FC2696">
        <w:rPr>
          <w:rStyle w:val="libNormalChar"/>
          <w:rtl/>
        </w:rPr>
        <w:t xml:space="preserve">[ 32358 ] </w:t>
      </w:r>
      <w:r>
        <w:rPr>
          <w:rtl/>
        </w:rPr>
        <w:t>2 - وبإسناده عن علي</w:t>
      </w:r>
      <w:r w:rsidR="00142329">
        <w:rPr>
          <w:rFonts w:hint="cs"/>
          <w:rtl/>
        </w:rPr>
        <w:t>ِّ</w:t>
      </w:r>
      <w:r>
        <w:rPr>
          <w:rtl/>
        </w:rPr>
        <w:t xml:space="preserve"> بن مهزيار، عن محمد بن رجاء الخي</w:t>
      </w:r>
      <w:r w:rsidR="00142329">
        <w:rPr>
          <w:rFonts w:hint="cs"/>
          <w:rtl/>
        </w:rPr>
        <w:t>ّ</w:t>
      </w:r>
      <w:r>
        <w:rPr>
          <w:rtl/>
        </w:rPr>
        <w:t>اط، قال</w:t>
      </w:r>
      <w:r w:rsidR="00A64B62">
        <w:rPr>
          <w:rtl/>
        </w:rPr>
        <w:t>:</w:t>
      </w:r>
      <w:r>
        <w:rPr>
          <w:rtl/>
        </w:rPr>
        <w:t xml:space="preserve"> كتبت إليه</w:t>
      </w:r>
      <w:r w:rsidR="00A64B62">
        <w:rPr>
          <w:rtl/>
        </w:rPr>
        <w:t>:</w:t>
      </w:r>
      <w:r>
        <w:rPr>
          <w:rtl/>
        </w:rPr>
        <w:t xml:space="preserve"> أني كنت في المسجد الحرام، فرأيت دينارا</w:t>
      </w:r>
      <w:r w:rsidR="00142329">
        <w:rPr>
          <w:rFonts w:hint="cs"/>
          <w:rtl/>
        </w:rPr>
        <w:t>ً</w:t>
      </w:r>
      <w:r>
        <w:rPr>
          <w:rtl/>
        </w:rPr>
        <w:t>، فأهويت إليه لاخذه فاذا أنا بآخر، ثم بحثت الحصى فاذا أنا بثالث، فأخذتها فعرفتها فلم يعر</w:t>
      </w:r>
      <w:r w:rsidR="00142329">
        <w:rPr>
          <w:rFonts w:hint="cs"/>
          <w:rtl/>
        </w:rPr>
        <w:t>َّ</w:t>
      </w:r>
      <w:r>
        <w:rPr>
          <w:rtl/>
        </w:rPr>
        <w:t>فها أحد، فما تأمرني في ذلك جعلت فداك؟ قال</w:t>
      </w:r>
      <w:r w:rsidR="00A64B62">
        <w:rPr>
          <w:rtl/>
        </w:rPr>
        <w:t>:</w:t>
      </w:r>
      <w:r>
        <w:rPr>
          <w:rtl/>
        </w:rPr>
        <w:t xml:space="preserve"> فكتب إليّ</w:t>
      </w:r>
      <w:r w:rsidR="00A64B62">
        <w:rPr>
          <w:rtl/>
        </w:rPr>
        <w:t>:</w:t>
      </w:r>
      <w:r>
        <w:rPr>
          <w:rtl/>
        </w:rPr>
        <w:t xml:space="preserve"> قد فهمت ما ذكرت من أمر الدينارين تحت ذكري موضع الدينارين، ثم كتب تحت قص</w:t>
      </w:r>
      <w:r w:rsidR="00142329">
        <w:rPr>
          <w:rFonts w:hint="cs"/>
          <w:rtl/>
        </w:rPr>
        <w:t>ّ</w:t>
      </w:r>
      <w:r>
        <w:rPr>
          <w:rtl/>
        </w:rPr>
        <w:t>ة الثالث</w:t>
      </w:r>
      <w:r w:rsidR="00A64B62">
        <w:rPr>
          <w:rtl/>
        </w:rPr>
        <w:t>:</w:t>
      </w:r>
      <w:r>
        <w:rPr>
          <w:rtl/>
        </w:rPr>
        <w:t xml:space="preserve"> فإن كنت محتاجا</w:t>
      </w:r>
      <w:r w:rsidR="00142329">
        <w:rPr>
          <w:rFonts w:hint="cs"/>
          <w:rtl/>
        </w:rPr>
        <w:t>ً</w:t>
      </w:r>
      <w:r>
        <w:rPr>
          <w:rtl/>
        </w:rPr>
        <w:t xml:space="preserve"> فتصد</w:t>
      </w:r>
      <w:r w:rsidR="00142329">
        <w:rPr>
          <w:rFonts w:hint="cs"/>
          <w:rtl/>
        </w:rPr>
        <w:t>ّ</w:t>
      </w:r>
      <w:r>
        <w:rPr>
          <w:rtl/>
        </w:rPr>
        <w:t xml:space="preserve">ق بالثالث </w:t>
      </w:r>
      <w:r w:rsidRPr="00821781">
        <w:rPr>
          <w:rStyle w:val="libFootnotenumChar"/>
          <w:rtl/>
        </w:rPr>
        <w:t>(</w:t>
      </w:r>
      <w:r w:rsidR="00142329">
        <w:rPr>
          <w:rStyle w:val="libFootnotenumChar"/>
          <w:rFonts w:hint="cs"/>
          <w:rtl/>
        </w:rPr>
        <w:t>3</w:t>
      </w:r>
      <w:r w:rsidRPr="00821781">
        <w:rPr>
          <w:rStyle w:val="libFootnotenumChar"/>
          <w:rtl/>
        </w:rPr>
        <w:t>)</w:t>
      </w:r>
      <w:r>
        <w:rPr>
          <w:rtl/>
        </w:rPr>
        <w:t>، وإن كنت غني</w:t>
      </w:r>
      <w:r w:rsidR="00142329">
        <w:rPr>
          <w:rFonts w:hint="cs"/>
          <w:rtl/>
        </w:rPr>
        <w:t>ّ</w:t>
      </w:r>
      <w:r>
        <w:rPr>
          <w:rtl/>
        </w:rPr>
        <w:t>ا</w:t>
      </w:r>
      <w:r w:rsidR="00142329">
        <w:rPr>
          <w:rFonts w:hint="cs"/>
          <w:rtl/>
        </w:rPr>
        <w:t>ً</w:t>
      </w:r>
      <w:r>
        <w:rPr>
          <w:rtl/>
        </w:rPr>
        <w:t xml:space="preserve"> فتصد</w:t>
      </w:r>
      <w:r w:rsidR="00142329">
        <w:rPr>
          <w:rFonts w:hint="cs"/>
          <w:rtl/>
        </w:rPr>
        <w:t>ّ</w:t>
      </w:r>
      <w:r>
        <w:rPr>
          <w:rtl/>
        </w:rPr>
        <w:t>ق بالكل</w:t>
      </w:r>
      <w:r w:rsidR="00142329">
        <w:rPr>
          <w:rFonts w:hint="cs"/>
          <w:rtl/>
        </w:rPr>
        <w:t>ّ</w:t>
      </w:r>
      <w:r>
        <w:rPr>
          <w:rtl/>
        </w:rPr>
        <w:t>.</w:t>
      </w:r>
    </w:p>
    <w:p w:rsidR="00597E2F" w:rsidRDefault="00597E2F" w:rsidP="00142329">
      <w:pPr>
        <w:pStyle w:val="libNormal"/>
        <w:rPr>
          <w:rtl/>
        </w:rPr>
      </w:pPr>
      <w:r>
        <w:rPr>
          <w:rtl/>
        </w:rPr>
        <w:t>ورواه الصدوق بإسناده عن محمد بن عيسى، عن محمد بن رجاء الخيّاط، قال</w:t>
      </w:r>
      <w:r w:rsidR="00A64B62">
        <w:rPr>
          <w:rtl/>
        </w:rPr>
        <w:t>:</w:t>
      </w:r>
      <w:r>
        <w:rPr>
          <w:rtl/>
        </w:rPr>
        <w:t xml:space="preserve"> كتبت إلى الطي</w:t>
      </w:r>
      <w:r w:rsidR="00142329">
        <w:rPr>
          <w:rFonts w:hint="cs"/>
          <w:rtl/>
        </w:rPr>
        <w:t>ّ</w:t>
      </w:r>
      <w:r>
        <w:rPr>
          <w:rtl/>
        </w:rPr>
        <w:t xml:space="preserve">ب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وذكر نحوه </w:t>
      </w:r>
      <w:r w:rsidRPr="00821781">
        <w:rPr>
          <w:rStyle w:val="libFootnotenumChar"/>
          <w:rtl/>
        </w:rPr>
        <w:t>(</w:t>
      </w:r>
      <w:r w:rsidR="00142329">
        <w:rPr>
          <w:rStyle w:val="libFootnotenumChar"/>
          <w:rFonts w:hint="cs"/>
          <w:rtl/>
        </w:rPr>
        <w:t>4</w:t>
      </w:r>
      <w:r w:rsidRPr="00821781">
        <w:rPr>
          <w:rStyle w:val="libFootnotenumChar"/>
          <w:rtl/>
        </w:rPr>
        <w:t>)</w:t>
      </w:r>
      <w:r>
        <w:rPr>
          <w:rtl/>
        </w:rPr>
        <w:t>.</w:t>
      </w:r>
    </w:p>
    <w:p w:rsidR="00597E2F" w:rsidRDefault="00597E2F" w:rsidP="00142329">
      <w:pPr>
        <w:pStyle w:val="libNormal"/>
        <w:rPr>
          <w:rtl/>
        </w:rPr>
      </w:pPr>
      <w:r>
        <w:rPr>
          <w:rtl/>
        </w:rPr>
        <w:t>أقول</w:t>
      </w:r>
      <w:r w:rsidR="00A64B62">
        <w:rPr>
          <w:rtl/>
        </w:rPr>
        <w:t>:</w:t>
      </w:r>
      <w:r>
        <w:rPr>
          <w:rtl/>
        </w:rPr>
        <w:t xml:space="preserve"> هذا يحتمل الحمل على أن</w:t>
      </w:r>
      <w:r w:rsidR="00142329">
        <w:rPr>
          <w:rFonts w:hint="cs"/>
          <w:rtl/>
        </w:rPr>
        <w:t>ّ</w:t>
      </w:r>
      <w:r>
        <w:rPr>
          <w:rtl/>
        </w:rPr>
        <w:t>ه يتصد</w:t>
      </w:r>
      <w:r w:rsidR="00142329">
        <w:rPr>
          <w:rFonts w:hint="cs"/>
          <w:rtl/>
        </w:rPr>
        <w:t>ّ</w:t>
      </w:r>
      <w:r>
        <w:rPr>
          <w:rtl/>
        </w:rPr>
        <w:t>ق بالثلث على غير عياله، وبالباقي على عياله، وقد مر</w:t>
      </w:r>
      <w:r w:rsidR="00142329">
        <w:rPr>
          <w:rFonts w:hint="cs"/>
          <w:rtl/>
        </w:rPr>
        <w:t>ّ</w:t>
      </w:r>
      <w:r>
        <w:rPr>
          <w:rtl/>
        </w:rPr>
        <w:t xml:space="preserve"> له نظير في الفطرة </w:t>
      </w:r>
      <w:r w:rsidRPr="00821781">
        <w:rPr>
          <w:rStyle w:val="libFootnotenumChar"/>
          <w:rtl/>
        </w:rPr>
        <w:t>(</w:t>
      </w:r>
      <w:r w:rsidR="00142329">
        <w:rPr>
          <w:rStyle w:val="libFootnotenumChar"/>
          <w:rFonts w:hint="cs"/>
          <w:rtl/>
        </w:rPr>
        <w:t>5</w:t>
      </w:r>
      <w:r w:rsidRPr="00821781">
        <w:rPr>
          <w:rStyle w:val="libFootnotenumChar"/>
          <w:rtl/>
        </w:rPr>
        <w:t>)</w:t>
      </w:r>
      <w:r>
        <w:rPr>
          <w:rtl/>
        </w:rPr>
        <w:t xml:space="preserve"> وفي الزكاة </w:t>
      </w:r>
      <w:r w:rsidRPr="00821781">
        <w:rPr>
          <w:rStyle w:val="libFootnotenumChar"/>
          <w:rtl/>
        </w:rPr>
        <w:t>(</w:t>
      </w:r>
      <w:r w:rsidR="00142329">
        <w:rPr>
          <w:rStyle w:val="libFootnotenumChar"/>
          <w:rFonts w:hint="cs"/>
          <w:rtl/>
        </w:rPr>
        <w:t>6</w:t>
      </w:r>
      <w:r w:rsidRPr="00821781">
        <w:rPr>
          <w:rStyle w:val="libFootnotenumChar"/>
          <w:rtl/>
        </w:rPr>
        <w:t>)</w:t>
      </w:r>
      <w:r>
        <w:rPr>
          <w:rtl/>
        </w:rPr>
        <w:t>، أو على جواز التصد</w:t>
      </w:r>
      <w:r w:rsidR="00142329">
        <w:rPr>
          <w:rFonts w:hint="cs"/>
          <w:rtl/>
        </w:rPr>
        <w:t>ّ</w:t>
      </w:r>
      <w:r>
        <w:rPr>
          <w:rtl/>
        </w:rPr>
        <w:t xml:space="preserve">ق بالبعض، وتملك الباقي، أو على استحبابه. </w:t>
      </w:r>
    </w:p>
    <w:p w:rsidR="00597E2F" w:rsidRDefault="00FC2696" w:rsidP="00FC2696">
      <w:pPr>
        <w:pStyle w:val="libLine"/>
        <w:rPr>
          <w:rtl/>
        </w:rPr>
      </w:pPr>
      <w:r>
        <w:rPr>
          <w:rtl/>
        </w:rPr>
        <w:t>____________________</w:t>
      </w:r>
    </w:p>
    <w:p w:rsidR="00597E2F" w:rsidRPr="00242B24" w:rsidRDefault="00597E2F" w:rsidP="00FC2696">
      <w:pPr>
        <w:pStyle w:val="libFootnote0"/>
        <w:rPr>
          <w:rtl/>
        </w:rPr>
      </w:pPr>
      <w:r w:rsidRPr="00242B24">
        <w:rPr>
          <w:rtl/>
        </w:rPr>
        <w:t>(1) قرب الإسناد</w:t>
      </w:r>
      <w:r w:rsidR="00A64B62">
        <w:rPr>
          <w:rtl/>
        </w:rPr>
        <w:t>:</w:t>
      </w:r>
      <w:r w:rsidRPr="00242B24">
        <w:rPr>
          <w:rtl/>
        </w:rPr>
        <w:t xml:space="preserve"> 115</w:t>
      </w:r>
      <w:r>
        <w:rPr>
          <w:rtl/>
        </w:rPr>
        <w:t>.</w:t>
      </w:r>
      <w:r w:rsidRPr="00242B24">
        <w:rPr>
          <w:rtl/>
        </w:rPr>
        <w:t xml:space="preserve"> </w:t>
      </w:r>
    </w:p>
    <w:p w:rsidR="00597E2F" w:rsidRPr="00242B24" w:rsidRDefault="00597E2F" w:rsidP="00FC2696">
      <w:pPr>
        <w:pStyle w:val="libFootnote0"/>
        <w:rPr>
          <w:rtl/>
        </w:rPr>
      </w:pPr>
      <w:r w:rsidRPr="00242B24">
        <w:rPr>
          <w:rtl/>
        </w:rPr>
        <w:t>(2) التهذيب 6</w:t>
      </w:r>
      <w:r w:rsidR="00A64B62">
        <w:rPr>
          <w:rtl/>
        </w:rPr>
        <w:t>:</w:t>
      </w:r>
      <w:r w:rsidRPr="00242B24">
        <w:rPr>
          <w:rtl/>
        </w:rPr>
        <w:t xml:space="preserve"> 389 </w:t>
      </w:r>
      <w:r w:rsidR="00FC2696">
        <w:rPr>
          <w:rtl/>
        </w:rPr>
        <w:t>/</w:t>
      </w:r>
      <w:r w:rsidRPr="00242B24">
        <w:rPr>
          <w:rtl/>
        </w:rPr>
        <w:t xml:space="preserve"> 1163</w:t>
      </w:r>
      <w:r>
        <w:rPr>
          <w:rtl/>
        </w:rPr>
        <w:t>.</w:t>
      </w:r>
    </w:p>
    <w:p w:rsidR="00597E2F" w:rsidRDefault="00597E2F" w:rsidP="00FC2696">
      <w:pPr>
        <w:pStyle w:val="libFootnote0"/>
        <w:rPr>
          <w:rtl/>
        </w:rPr>
      </w:pPr>
      <w:r>
        <w:rPr>
          <w:rtl/>
        </w:rPr>
        <w:t>2 - التهذيب 6</w:t>
      </w:r>
      <w:r w:rsidR="00A64B62">
        <w:rPr>
          <w:rtl/>
        </w:rPr>
        <w:t>:</w:t>
      </w:r>
      <w:r>
        <w:rPr>
          <w:rtl/>
        </w:rPr>
        <w:t xml:space="preserve"> 395 </w:t>
      </w:r>
      <w:r w:rsidR="00FC2696">
        <w:rPr>
          <w:rtl/>
        </w:rPr>
        <w:t>/</w:t>
      </w:r>
      <w:r>
        <w:rPr>
          <w:rtl/>
        </w:rPr>
        <w:t xml:space="preserve"> 1188 والكافي 4</w:t>
      </w:r>
      <w:r w:rsidR="00A64B62">
        <w:rPr>
          <w:rtl/>
        </w:rPr>
        <w:t>:</w:t>
      </w:r>
      <w:r>
        <w:rPr>
          <w:rtl/>
        </w:rPr>
        <w:t xml:space="preserve"> 239 </w:t>
      </w:r>
      <w:r w:rsidR="00FC2696">
        <w:rPr>
          <w:rtl/>
        </w:rPr>
        <w:t>/</w:t>
      </w:r>
      <w:r>
        <w:rPr>
          <w:rtl/>
        </w:rPr>
        <w:t xml:space="preserve"> 4. </w:t>
      </w:r>
    </w:p>
    <w:p w:rsidR="00597E2F" w:rsidRPr="00142329" w:rsidRDefault="00597E2F" w:rsidP="00142329">
      <w:pPr>
        <w:pStyle w:val="libFootnote0"/>
        <w:rPr>
          <w:rtl/>
        </w:rPr>
      </w:pPr>
      <w:r w:rsidRPr="00242B24">
        <w:rPr>
          <w:rtl/>
        </w:rPr>
        <w:t>(</w:t>
      </w:r>
      <w:r w:rsidR="00142329">
        <w:rPr>
          <w:rFonts w:hint="cs"/>
          <w:rtl/>
        </w:rPr>
        <w:t>3</w:t>
      </w:r>
      <w:r w:rsidRPr="00242B24">
        <w:rPr>
          <w:rtl/>
        </w:rPr>
        <w:t>) في نسخة من الكافي</w:t>
      </w:r>
      <w:r w:rsidR="00A64B62">
        <w:rPr>
          <w:rtl/>
        </w:rPr>
        <w:t>:</w:t>
      </w:r>
      <w:r w:rsidRPr="00242B24">
        <w:rPr>
          <w:rtl/>
        </w:rPr>
        <w:t xml:space="preserve"> </w:t>
      </w:r>
      <w:r w:rsidRPr="00142329">
        <w:rPr>
          <w:rtl/>
        </w:rPr>
        <w:t xml:space="preserve">بالثلث ( هامش المخطوط ). </w:t>
      </w:r>
    </w:p>
    <w:p w:rsidR="00597E2F" w:rsidRPr="00242B24" w:rsidRDefault="00597E2F" w:rsidP="00142329">
      <w:pPr>
        <w:pStyle w:val="libFootnote0"/>
        <w:rPr>
          <w:rtl/>
        </w:rPr>
      </w:pPr>
      <w:r w:rsidRPr="00242B24">
        <w:rPr>
          <w:rtl/>
        </w:rPr>
        <w:t>(</w:t>
      </w:r>
      <w:r w:rsidR="00142329">
        <w:rPr>
          <w:rFonts w:hint="cs"/>
          <w:rtl/>
        </w:rPr>
        <w:t>4</w:t>
      </w:r>
      <w:r w:rsidRPr="00242B24">
        <w:rPr>
          <w:rtl/>
        </w:rPr>
        <w:t>) الفقيه 3</w:t>
      </w:r>
      <w:r w:rsidR="00A64B62">
        <w:rPr>
          <w:rtl/>
        </w:rPr>
        <w:t>:</w:t>
      </w:r>
      <w:r w:rsidRPr="00242B24">
        <w:rPr>
          <w:rtl/>
        </w:rPr>
        <w:t xml:space="preserve"> 187 </w:t>
      </w:r>
      <w:r w:rsidR="00FC2696">
        <w:rPr>
          <w:rtl/>
        </w:rPr>
        <w:t>/</w:t>
      </w:r>
      <w:r w:rsidRPr="00242B24">
        <w:rPr>
          <w:rtl/>
        </w:rPr>
        <w:t xml:space="preserve"> 842</w:t>
      </w:r>
      <w:r>
        <w:rPr>
          <w:rtl/>
        </w:rPr>
        <w:t>.</w:t>
      </w:r>
      <w:r w:rsidRPr="00242B24">
        <w:rPr>
          <w:rtl/>
        </w:rPr>
        <w:t xml:space="preserve"> </w:t>
      </w:r>
    </w:p>
    <w:p w:rsidR="00597E2F" w:rsidRPr="00242B24" w:rsidRDefault="00597E2F" w:rsidP="00142329">
      <w:pPr>
        <w:pStyle w:val="libFootnote0"/>
        <w:rPr>
          <w:rtl/>
        </w:rPr>
      </w:pPr>
      <w:r w:rsidRPr="00242B24">
        <w:rPr>
          <w:rtl/>
        </w:rPr>
        <w:t>(</w:t>
      </w:r>
      <w:r w:rsidR="00142329">
        <w:rPr>
          <w:rFonts w:hint="cs"/>
          <w:rtl/>
        </w:rPr>
        <w:t>5</w:t>
      </w:r>
      <w:r w:rsidRPr="00242B24">
        <w:rPr>
          <w:rtl/>
        </w:rPr>
        <w:t>) مر في الحديث 3 من الباب 5 من أبواب زكاة الفطرة</w:t>
      </w:r>
      <w:r>
        <w:rPr>
          <w:rtl/>
        </w:rPr>
        <w:t>.</w:t>
      </w:r>
      <w:r w:rsidRPr="00242B24">
        <w:rPr>
          <w:rtl/>
        </w:rPr>
        <w:t xml:space="preserve"> </w:t>
      </w:r>
    </w:p>
    <w:p w:rsidR="00597E2F" w:rsidRPr="00242B24" w:rsidRDefault="00597E2F" w:rsidP="00142329">
      <w:pPr>
        <w:pStyle w:val="libFootnote0"/>
        <w:rPr>
          <w:rtl/>
        </w:rPr>
      </w:pPr>
      <w:r w:rsidRPr="00242B24">
        <w:rPr>
          <w:rtl/>
        </w:rPr>
        <w:t>(</w:t>
      </w:r>
      <w:r w:rsidR="00142329">
        <w:rPr>
          <w:rFonts w:hint="cs"/>
          <w:rtl/>
        </w:rPr>
        <w:t>6</w:t>
      </w:r>
      <w:r w:rsidRPr="00242B24">
        <w:rPr>
          <w:rtl/>
        </w:rPr>
        <w:t>) مر في الحديث 4 من الباب 8 من أبواب المستحقين الزكاة</w:t>
      </w:r>
      <w:r>
        <w:rPr>
          <w:rtl/>
        </w:rPr>
        <w:t>.</w:t>
      </w:r>
      <w:r w:rsidRPr="00242B24">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1011" w:name="_Toc307331639"/>
      <w:bookmarkStart w:id="1012" w:name="_Toc380348179"/>
      <w:bookmarkStart w:id="1013" w:name="_Toc185031911"/>
      <w:r>
        <w:rPr>
          <w:rtl/>
        </w:rPr>
        <w:lastRenderedPageBreak/>
        <w:t>17 - باب حكم لقطة الحرم.</w:t>
      </w:r>
      <w:bookmarkEnd w:id="1011"/>
      <w:bookmarkEnd w:id="1012"/>
      <w:bookmarkEnd w:id="1013"/>
    </w:p>
    <w:p w:rsidR="00597E2F" w:rsidRDefault="00597E2F" w:rsidP="006C1B30">
      <w:pPr>
        <w:pStyle w:val="libNormal"/>
        <w:rPr>
          <w:rtl/>
        </w:rPr>
      </w:pPr>
      <w:r w:rsidRPr="00FC2696">
        <w:rPr>
          <w:rStyle w:val="libNormalChar"/>
          <w:rtl/>
        </w:rPr>
        <w:t xml:space="preserve">[ 32359 ] </w:t>
      </w:r>
      <w:r>
        <w:rPr>
          <w:rtl/>
        </w:rPr>
        <w:t>1 - محمد بن الحسن بإسناده عن أحمد بن محمد، عن محمد ابن خالد، عن الفضيل بن غزوان، قال</w:t>
      </w:r>
      <w:r w:rsidR="00A64B62">
        <w:rPr>
          <w:rtl/>
        </w:rPr>
        <w:t>:</w:t>
      </w:r>
      <w:r>
        <w:rPr>
          <w:rtl/>
        </w:rPr>
        <w:t xml:space="preserve"> كنت عند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فقال له الطي</w:t>
      </w:r>
      <w:r w:rsidR="00142329">
        <w:rPr>
          <w:rFonts w:hint="cs"/>
          <w:rtl/>
        </w:rPr>
        <w:t>ّ</w:t>
      </w:r>
      <w:r>
        <w:rPr>
          <w:rtl/>
        </w:rPr>
        <w:t>ار</w:t>
      </w:r>
      <w:r w:rsidR="00A64B62">
        <w:rPr>
          <w:rtl/>
        </w:rPr>
        <w:t>:</w:t>
      </w:r>
      <w:r>
        <w:rPr>
          <w:rtl/>
        </w:rPr>
        <w:t xml:space="preserve"> إن ابني حمزة وجد دينارا</w:t>
      </w:r>
      <w:r w:rsidR="00142329">
        <w:rPr>
          <w:rFonts w:hint="cs"/>
          <w:rtl/>
        </w:rPr>
        <w:t>ً</w:t>
      </w:r>
      <w:r>
        <w:rPr>
          <w:rtl/>
        </w:rPr>
        <w:t xml:space="preserve"> في الطواف، قد انسحقت كتابته قال</w:t>
      </w:r>
      <w:r w:rsidR="00A64B62">
        <w:rPr>
          <w:rtl/>
        </w:rPr>
        <w:t>:</w:t>
      </w:r>
      <w:r>
        <w:rPr>
          <w:rtl/>
        </w:rPr>
        <w:t xml:space="preserve"> هو له. </w:t>
      </w:r>
    </w:p>
    <w:p w:rsidR="00597E2F" w:rsidRDefault="00597E2F" w:rsidP="006C1B30">
      <w:pPr>
        <w:pStyle w:val="libNormal"/>
        <w:rPr>
          <w:rtl/>
        </w:rPr>
      </w:pPr>
      <w:r w:rsidRPr="00FC2696">
        <w:rPr>
          <w:rStyle w:val="libNormalChar"/>
          <w:rtl/>
        </w:rPr>
        <w:t xml:space="preserve">[ 32360 ] </w:t>
      </w:r>
      <w:r>
        <w:rPr>
          <w:rtl/>
        </w:rPr>
        <w:t>2 - وبإسناده عن الصف</w:t>
      </w:r>
      <w:r w:rsidR="00142329">
        <w:rPr>
          <w:rFonts w:hint="cs"/>
          <w:rtl/>
        </w:rPr>
        <w:t>ّ</w:t>
      </w:r>
      <w:r>
        <w:rPr>
          <w:rtl/>
        </w:rPr>
        <w:t>ار، عن محمد بن الحسين بن أبي الخط</w:t>
      </w:r>
      <w:r w:rsidR="00142329">
        <w:rPr>
          <w:rFonts w:hint="cs"/>
          <w:rtl/>
        </w:rPr>
        <w:t>ّ</w:t>
      </w:r>
      <w:r>
        <w:rPr>
          <w:rtl/>
        </w:rPr>
        <w:t>اب، عن وهيب بن حفص، عن أبي بصير، عن علي</w:t>
      </w:r>
      <w:r w:rsidR="00F71066">
        <w:rPr>
          <w:rFonts w:hint="cs"/>
          <w:rtl/>
        </w:rPr>
        <w:t>ِّ</w:t>
      </w:r>
      <w:r>
        <w:rPr>
          <w:rtl/>
        </w:rPr>
        <w:t xml:space="preserve"> بن أبي حمزة، عن العبد الصالح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رجل وجد دينارا</w:t>
      </w:r>
      <w:r w:rsidR="00F71066">
        <w:rPr>
          <w:rFonts w:hint="cs"/>
          <w:rtl/>
        </w:rPr>
        <w:t>ً</w:t>
      </w:r>
      <w:r>
        <w:rPr>
          <w:rtl/>
        </w:rPr>
        <w:t xml:space="preserve"> في الحرم فأخذه، قال</w:t>
      </w:r>
      <w:r w:rsidR="00A64B62">
        <w:rPr>
          <w:rtl/>
        </w:rPr>
        <w:t>:</w:t>
      </w:r>
      <w:r>
        <w:rPr>
          <w:rtl/>
        </w:rPr>
        <w:t xml:space="preserve"> بئس ما صنع، ما كان ينبغي له أن يأخذه، قال</w:t>
      </w:r>
      <w:r w:rsidR="00A64B62">
        <w:rPr>
          <w:rtl/>
        </w:rPr>
        <w:t>:</w:t>
      </w:r>
      <w:r>
        <w:rPr>
          <w:rtl/>
        </w:rPr>
        <w:t xml:space="preserve"> قلت</w:t>
      </w:r>
      <w:r w:rsidR="00A64B62">
        <w:rPr>
          <w:rtl/>
        </w:rPr>
        <w:t>:</w:t>
      </w:r>
      <w:r>
        <w:rPr>
          <w:rtl/>
        </w:rPr>
        <w:t xml:space="preserve"> قد ابتلى بذلك، قال</w:t>
      </w:r>
      <w:r w:rsidR="00A64B62">
        <w:rPr>
          <w:rtl/>
        </w:rPr>
        <w:t>:</w:t>
      </w:r>
      <w:r>
        <w:rPr>
          <w:rtl/>
        </w:rPr>
        <w:t xml:space="preserve"> يعرّفه، قلت</w:t>
      </w:r>
      <w:r w:rsidR="00A64B62">
        <w:rPr>
          <w:rtl/>
        </w:rPr>
        <w:t>:</w:t>
      </w:r>
      <w:r w:rsidR="00F71066">
        <w:rPr>
          <w:rtl/>
        </w:rPr>
        <w:t xml:space="preserve"> ف</w:t>
      </w:r>
      <w:r w:rsidR="00F71066">
        <w:rPr>
          <w:rFonts w:hint="cs"/>
          <w:rtl/>
        </w:rPr>
        <w:t>إ</w:t>
      </w:r>
      <w:r>
        <w:rPr>
          <w:rtl/>
        </w:rPr>
        <w:t>ن</w:t>
      </w:r>
      <w:r w:rsidR="00F71066">
        <w:rPr>
          <w:rFonts w:hint="cs"/>
          <w:rtl/>
        </w:rPr>
        <w:t>ّ</w:t>
      </w:r>
      <w:r>
        <w:rPr>
          <w:rtl/>
        </w:rPr>
        <w:t>ه قد عرّفه، فلم يجد له باغياً، فقال</w:t>
      </w:r>
      <w:r w:rsidR="00A64B62">
        <w:rPr>
          <w:rtl/>
        </w:rPr>
        <w:t>:</w:t>
      </w:r>
      <w:r>
        <w:rPr>
          <w:rtl/>
        </w:rPr>
        <w:t xml:space="preserve"> يرجع إلى بلده، فيتصد</w:t>
      </w:r>
      <w:r w:rsidR="00F71066">
        <w:rPr>
          <w:rFonts w:hint="cs"/>
          <w:rtl/>
        </w:rPr>
        <w:t>َّ</w:t>
      </w:r>
      <w:r>
        <w:rPr>
          <w:rtl/>
        </w:rPr>
        <w:t>ق به على أهل بيت من المسلمين، فإن جاء طالبه فهو له ضامن.</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هنا </w:t>
      </w:r>
      <w:r w:rsidRPr="00821781">
        <w:rPr>
          <w:rStyle w:val="libFootnotenumChar"/>
          <w:rtl/>
        </w:rPr>
        <w:t>(1)</w:t>
      </w:r>
      <w:r>
        <w:rPr>
          <w:rtl/>
        </w:rPr>
        <w:t>، وفي مقد</w:t>
      </w:r>
      <w:r w:rsidR="00F71066">
        <w:rPr>
          <w:rFonts w:hint="cs"/>
          <w:rtl/>
        </w:rPr>
        <w:t>ّ</w:t>
      </w:r>
      <w:r>
        <w:rPr>
          <w:rtl/>
        </w:rPr>
        <w:t xml:space="preserve">مات الطواف </w:t>
      </w:r>
      <w:r w:rsidRPr="00821781">
        <w:rPr>
          <w:rStyle w:val="libFootnotenumChar"/>
          <w:rtl/>
        </w:rPr>
        <w:t>(2)</w:t>
      </w:r>
      <w:r>
        <w:rPr>
          <w:rtl/>
        </w:rPr>
        <w:t>.</w:t>
      </w:r>
    </w:p>
    <w:p w:rsidR="00597E2F" w:rsidRDefault="00597E2F" w:rsidP="00597E2F">
      <w:pPr>
        <w:pStyle w:val="Heading2Center"/>
        <w:rPr>
          <w:rtl/>
        </w:rPr>
      </w:pPr>
      <w:bookmarkStart w:id="1014" w:name="_Toc307331640"/>
      <w:bookmarkStart w:id="1015" w:name="_Toc380348180"/>
      <w:bookmarkStart w:id="1016" w:name="_Toc185031912"/>
      <w:r>
        <w:rPr>
          <w:rtl/>
        </w:rPr>
        <w:t>18 - باب أن ما يؤخذ من اللصوص يجب رد</w:t>
      </w:r>
      <w:r w:rsidR="00F71066">
        <w:rPr>
          <w:rFonts w:hint="cs"/>
          <w:rtl/>
        </w:rPr>
        <w:t>ّ</w:t>
      </w:r>
      <w:r>
        <w:rPr>
          <w:rtl/>
        </w:rPr>
        <w:t>ه على صاحبه</w:t>
      </w:r>
      <w:bookmarkEnd w:id="1014"/>
      <w:r w:rsidR="00907434">
        <w:rPr>
          <w:rtl/>
        </w:rPr>
        <w:t xml:space="preserve"> </w:t>
      </w:r>
      <w:bookmarkStart w:id="1017" w:name="_Toc307331641"/>
      <w:r w:rsidR="00907434">
        <w:rPr>
          <w:rtl/>
        </w:rPr>
        <w:t>إ</w:t>
      </w:r>
      <w:r>
        <w:rPr>
          <w:rtl/>
        </w:rPr>
        <w:t>ن عرف، وإلا كان كاللقطة</w:t>
      </w:r>
      <w:bookmarkEnd w:id="1015"/>
      <w:bookmarkEnd w:id="1016"/>
      <w:bookmarkEnd w:id="1017"/>
      <w:r>
        <w:rPr>
          <w:rtl/>
        </w:rPr>
        <w:t xml:space="preserve"> </w:t>
      </w:r>
    </w:p>
    <w:p w:rsidR="00597E2F" w:rsidRDefault="00597E2F" w:rsidP="006C1B30">
      <w:pPr>
        <w:pStyle w:val="libNormal"/>
        <w:rPr>
          <w:rtl/>
        </w:rPr>
      </w:pPr>
      <w:r w:rsidRPr="00FC2696">
        <w:rPr>
          <w:rStyle w:val="libNormalChar"/>
          <w:rtl/>
        </w:rPr>
        <w:t xml:space="preserve">[ 32361 ] </w:t>
      </w:r>
      <w:r>
        <w:rPr>
          <w:rtl/>
        </w:rPr>
        <w:t>1 - محمد بن الحسن بإسناده عن الصف</w:t>
      </w:r>
      <w:r w:rsidR="00F71066">
        <w:rPr>
          <w:rFonts w:hint="cs"/>
          <w:rtl/>
        </w:rPr>
        <w:t>ّ</w:t>
      </w:r>
      <w:r>
        <w:rPr>
          <w:rtl/>
        </w:rPr>
        <w:t>ار، عن علي</w:t>
      </w:r>
      <w:r w:rsidR="00F71066">
        <w:rPr>
          <w:rFonts w:hint="cs"/>
          <w:rtl/>
        </w:rPr>
        <w:t>ِّ</w:t>
      </w:r>
      <w:r>
        <w:rPr>
          <w:rtl/>
        </w:rPr>
        <w:t xml:space="preserve"> بن محم</w:t>
      </w:r>
      <w:r w:rsidR="00F71066">
        <w:rPr>
          <w:rFonts w:hint="cs"/>
          <w:rtl/>
        </w:rPr>
        <w:t>ّ</w:t>
      </w:r>
      <w:r>
        <w:rPr>
          <w:rtl/>
        </w:rPr>
        <w:t xml:space="preserve">د </w:t>
      </w:r>
    </w:p>
    <w:p w:rsidR="00597E2F" w:rsidRDefault="00FC2696" w:rsidP="00FC2696">
      <w:pPr>
        <w:pStyle w:val="libLine"/>
        <w:rPr>
          <w:rtl/>
        </w:rPr>
      </w:pPr>
      <w:r>
        <w:rPr>
          <w:rtl/>
        </w:rPr>
        <w:t>____________________</w:t>
      </w:r>
    </w:p>
    <w:p w:rsidR="00597E2F" w:rsidRDefault="00597E2F" w:rsidP="00F71066">
      <w:pPr>
        <w:pStyle w:val="libFootnoteCenterBold"/>
        <w:rPr>
          <w:rtl/>
        </w:rPr>
      </w:pPr>
      <w:r>
        <w:rPr>
          <w:rtl/>
        </w:rPr>
        <w:t>الباب 17</w:t>
      </w:r>
    </w:p>
    <w:p w:rsidR="00597E2F" w:rsidRDefault="00597E2F" w:rsidP="00F71066">
      <w:pPr>
        <w:pStyle w:val="libFootnoteCenterBold"/>
        <w:rPr>
          <w:rtl/>
        </w:rPr>
      </w:pPr>
      <w:r>
        <w:rPr>
          <w:rtl/>
        </w:rPr>
        <w:t xml:space="preserve">فيه حديثان </w:t>
      </w:r>
    </w:p>
    <w:p w:rsidR="00597E2F" w:rsidRDefault="00597E2F" w:rsidP="00FC2696">
      <w:pPr>
        <w:pStyle w:val="libFootnote0"/>
        <w:rPr>
          <w:rtl/>
        </w:rPr>
      </w:pPr>
      <w:r>
        <w:rPr>
          <w:rtl/>
        </w:rPr>
        <w:t>1 - التهذيب 6</w:t>
      </w:r>
      <w:r w:rsidR="00A64B62">
        <w:rPr>
          <w:rtl/>
        </w:rPr>
        <w:t>:</w:t>
      </w:r>
      <w:r>
        <w:rPr>
          <w:rtl/>
        </w:rPr>
        <w:t xml:space="preserve"> 394 </w:t>
      </w:r>
      <w:r w:rsidR="00FC2696">
        <w:rPr>
          <w:rtl/>
        </w:rPr>
        <w:t>/</w:t>
      </w:r>
      <w:r>
        <w:rPr>
          <w:rtl/>
        </w:rPr>
        <w:t xml:space="preserve"> 1187.</w:t>
      </w:r>
    </w:p>
    <w:p w:rsidR="00597E2F" w:rsidRDefault="00597E2F" w:rsidP="00FC2696">
      <w:pPr>
        <w:pStyle w:val="libFootnote0"/>
        <w:rPr>
          <w:rtl/>
        </w:rPr>
      </w:pPr>
      <w:r>
        <w:rPr>
          <w:rtl/>
        </w:rPr>
        <w:t>2 - التهذيب 6</w:t>
      </w:r>
      <w:r w:rsidR="00A64B62">
        <w:rPr>
          <w:rtl/>
        </w:rPr>
        <w:t>:</w:t>
      </w:r>
      <w:r>
        <w:rPr>
          <w:rtl/>
        </w:rPr>
        <w:t xml:space="preserve"> 395 </w:t>
      </w:r>
      <w:r w:rsidR="00FC2696">
        <w:rPr>
          <w:rtl/>
        </w:rPr>
        <w:t>/</w:t>
      </w:r>
      <w:r>
        <w:rPr>
          <w:rtl/>
        </w:rPr>
        <w:t xml:space="preserve"> 1190. </w:t>
      </w:r>
    </w:p>
    <w:p w:rsidR="00597E2F" w:rsidRPr="00242B24" w:rsidRDefault="00597E2F" w:rsidP="00FC2696">
      <w:pPr>
        <w:pStyle w:val="libFootnote0"/>
        <w:rPr>
          <w:rtl/>
        </w:rPr>
      </w:pPr>
      <w:r w:rsidRPr="00242B24">
        <w:rPr>
          <w:rtl/>
        </w:rPr>
        <w:t>(1) تقدم في الحديثين 3 و 4 من الباب 1</w:t>
      </w:r>
      <w:r>
        <w:rPr>
          <w:rtl/>
        </w:rPr>
        <w:t>،</w:t>
      </w:r>
      <w:r w:rsidRPr="00242B24">
        <w:rPr>
          <w:rtl/>
        </w:rPr>
        <w:t xml:space="preserve"> وفي الحديث 9 من الباب 2</w:t>
      </w:r>
      <w:r>
        <w:rPr>
          <w:rtl/>
        </w:rPr>
        <w:t>،</w:t>
      </w:r>
      <w:r w:rsidRPr="00242B24">
        <w:rPr>
          <w:rtl/>
        </w:rPr>
        <w:t xml:space="preserve"> وفي الحديث 4 من الباب 5 من هذه </w:t>
      </w:r>
      <w:r w:rsidR="0081231A">
        <w:rPr>
          <w:rtl/>
        </w:rPr>
        <w:t>الأبواب</w:t>
      </w:r>
      <w:r>
        <w:rPr>
          <w:rtl/>
        </w:rPr>
        <w:t>.</w:t>
      </w:r>
      <w:r w:rsidRPr="00242B24">
        <w:rPr>
          <w:rtl/>
        </w:rPr>
        <w:t xml:space="preserve"> </w:t>
      </w:r>
    </w:p>
    <w:p w:rsidR="00597E2F" w:rsidRPr="00242B24" w:rsidRDefault="00597E2F" w:rsidP="00FC2696">
      <w:pPr>
        <w:pStyle w:val="libFootnote0"/>
        <w:rPr>
          <w:rtl/>
        </w:rPr>
      </w:pPr>
      <w:r w:rsidRPr="00242B24">
        <w:rPr>
          <w:rtl/>
        </w:rPr>
        <w:t>(2) تقدم في الباب 28 من أبواب مقدمات الطواف</w:t>
      </w:r>
      <w:r>
        <w:rPr>
          <w:rtl/>
        </w:rPr>
        <w:t>،</w:t>
      </w:r>
      <w:r w:rsidRPr="00242B24">
        <w:rPr>
          <w:rtl/>
        </w:rPr>
        <w:t xml:space="preserve"> وفي الحديث 12 من الباب 50 من أبواب الاحرام</w:t>
      </w:r>
      <w:r>
        <w:rPr>
          <w:rtl/>
        </w:rPr>
        <w:t>.</w:t>
      </w:r>
    </w:p>
    <w:p w:rsidR="00597E2F" w:rsidRDefault="00597E2F" w:rsidP="00F71066">
      <w:pPr>
        <w:pStyle w:val="libFootnoteCenterBold"/>
        <w:rPr>
          <w:rtl/>
        </w:rPr>
      </w:pPr>
      <w:r>
        <w:rPr>
          <w:rtl/>
        </w:rPr>
        <w:t>الباب 18</w:t>
      </w:r>
    </w:p>
    <w:p w:rsidR="00597E2F" w:rsidRDefault="00597E2F" w:rsidP="00F71066">
      <w:pPr>
        <w:pStyle w:val="libFootnoteCenterBold"/>
        <w:rPr>
          <w:rtl/>
        </w:rPr>
      </w:pPr>
      <w:r>
        <w:rPr>
          <w:rtl/>
        </w:rPr>
        <w:t xml:space="preserve">فيه حديث واحد </w:t>
      </w:r>
    </w:p>
    <w:p w:rsidR="00597E2F" w:rsidRDefault="00597E2F" w:rsidP="00FC2696">
      <w:pPr>
        <w:pStyle w:val="libFootnote0"/>
        <w:rPr>
          <w:rtl/>
        </w:rPr>
      </w:pPr>
      <w:r>
        <w:rPr>
          <w:rtl/>
        </w:rPr>
        <w:t>1 - التهذيب 6</w:t>
      </w:r>
      <w:r w:rsidR="00A64B62">
        <w:rPr>
          <w:rtl/>
        </w:rPr>
        <w:t>:</w:t>
      </w:r>
      <w:r>
        <w:rPr>
          <w:rtl/>
        </w:rPr>
        <w:t xml:space="preserve"> 396 </w:t>
      </w:r>
      <w:r w:rsidR="00FC2696">
        <w:rPr>
          <w:rtl/>
        </w:rPr>
        <w:t>/</w:t>
      </w:r>
      <w:r>
        <w:rPr>
          <w:rtl/>
        </w:rPr>
        <w:t xml:space="preserve"> 1191.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القاساني، عن القاسم بن محمد، عن سليمان بن داود المنقري </w:t>
      </w:r>
      <w:r w:rsidRPr="00821781">
        <w:rPr>
          <w:rStyle w:val="libFootnotenumChar"/>
          <w:rtl/>
        </w:rPr>
        <w:t>(1)</w:t>
      </w:r>
      <w:r>
        <w:rPr>
          <w:rtl/>
        </w:rPr>
        <w:t>، عن حفص بن غياث،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رجل من المسلمين، أودعه رجل من اللصوص دراهم أو متاعا</w:t>
      </w:r>
      <w:r w:rsidR="00A835BF">
        <w:rPr>
          <w:rFonts w:hint="cs"/>
          <w:rtl/>
        </w:rPr>
        <w:t>ً</w:t>
      </w:r>
      <w:r>
        <w:rPr>
          <w:rtl/>
        </w:rPr>
        <w:t>، واللص</w:t>
      </w:r>
      <w:r w:rsidR="00A835BF">
        <w:rPr>
          <w:rFonts w:hint="cs"/>
          <w:rtl/>
        </w:rPr>
        <w:t>ّ</w:t>
      </w:r>
      <w:r>
        <w:rPr>
          <w:rtl/>
        </w:rPr>
        <w:t xml:space="preserve"> مسلم، هل يرد</w:t>
      </w:r>
      <w:r w:rsidR="00A835BF">
        <w:rPr>
          <w:rFonts w:hint="cs"/>
          <w:rtl/>
        </w:rPr>
        <w:t>ّ</w:t>
      </w:r>
      <w:r>
        <w:rPr>
          <w:rtl/>
        </w:rPr>
        <w:t xml:space="preserve"> عليه؟ فقال</w:t>
      </w:r>
      <w:r w:rsidR="00A64B62">
        <w:rPr>
          <w:rtl/>
        </w:rPr>
        <w:t>:</w:t>
      </w:r>
      <w:r>
        <w:rPr>
          <w:rtl/>
        </w:rPr>
        <w:t xml:space="preserve"> لا يرد</w:t>
      </w:r>
      <w:r w:rsidR="00A835BF">
        <w:rPr>
          <w:rFonts w:hint="cs"/>
          <w:rtl/>
        </w:rPr>
        <w:t>ّ</w:t>
      </w:r>
      <w:r>
        <w:rPr>
          <w:rtl/>
        </w:rPr>
        <w:t>ه، فإن أمكنه أن يرد</w:t>
      </w:r>
      <w:r w:rsidR="00A835BF">
        <w:rPr>
          <w:rFonts w:hint="cs"/>
          <w:rtl/>
        </w:rPr>
        <w:t>ّ</w:t>
      </w:r>
      <w:r>
        <w:rPr>
          <w:rtl/>
        </w:rPr>
        <w:t>ه على أصحابه فعل، وإل</w:t>
      </w:r>
      <w:r w:rsidR="00A835BF">
        <w:rPr>
          <w:rFonts w:hint="cs"/>
          <w:rtl/>
        </w:rPr>
        <w:t>ّ</w:t>
      </w:r>
      <w:r>
        <w:rPr>
          <w:rtl/>
        </w:rPr>
        <w:t>ا كان في يده بمنزلة الل</w:t>
      </w:r>
      <w:r w:rsidR="00A835BF">
        <w:rPr>
          <w:rFonts w:hint="cs"/>
          <w:rtl/>
        </w:rPr>
        <w:t>ّ</w:t>
      </w:r>
      <w:r>
        <w:rPr>
          <w:rtl/>
        </w:rPr>
        <w:t>قطة يصيبها، فيعر</w:t>
      </w:r>
      <w:r w:rsidR="00A835BF">
        <w:rPr>
          <w:rFonts w:hint="cs"/>
          <w:rtl/>
        </w:rPr>
        <w:t>ّ</w:t>
      </w:r>
      <w:r>
        <w:rPr>
          <w:rtl/>
        </w:rPr>
        <w:t>فها حولا</w:t>
      </w:r>
      <w:r w:rsidR="00A835BF">
        <w:rPr>
          <w:rFonts w:hint="cs"/>
          <w:rtl/>
        </w:rPr>
        <w:t>ً</w:t>
      </w:r>
      <w:r>
        <w:rPr>
          <w:rtl/>
        </w:rPr>
        <w:t>، فإن أصاب صاحبها رد</w:t>
      </w:r>
      <w:r w:rsidR="00A835BF">
        <w:rPr>
          <w:rFonts w:hint="cs"/>
          <w:rtl/>
        </w:rPr>
        <w:t>َّ</w:t>
      </w:r>
      <w:r>
        <w:rPr>
          <w:rtl/>
        </w:rPr>
        <w:t>ها عليه، وإل</w:t>
      </w:r>
      <w:r w:rsidR="00A835BF">
        <w:rPr>
          <w:rFonts w:hint="cs"/>
          <w:rtl/>
        </w:rPr>
        <w:t>ّ</w:t>
      </w:r>
      <w:r>
        <w:rPr>
          <w:rtl/>
        </w:rPr>
        <w:t>ا تصد</w:t>
      </w:r>
      <w:r w:rsidR="00A835BF">
        <w:rPr>
          <w:rFonts w:hint="cs"/>
          <w:rtl/>
        </w:rPr>
        <w:t>ّ</w:t>
      </w:r>
      <w:r>
        <w:rPr>
          <w:rtl/>
        </w:rPr>
        <w:t>ق بها، فإن جاء طالبها بعد ذلك خي</w:t>
      </w:r>
      <w:r w:rsidR="00A835BF">
        <w:rPr>
          <w:rFonts w:hint="cs"/>
          <w:rtl/>
        </w:rPr>
        <w:t>ّ</w:t>
      </w:r>
      <w:r>
        <w:rPr>
          <w:rtl/>
        </w:rPr>
        <w:t>ره بين الاجر والغرم، فإن اختار الاجر فله الاجر، وإن اختار الغرم غرم له، وكان الاجر له. وبإسناده عن محمد بن علي</w:t>
      </w:r>
      <w:r w:rsidR="00A835BF">
        <w:rPr>
          <w:rFonts w:hint="cs"/>
          <w:rtl/>
        </w:rPr>
        <w:t>ِّ</w:t>
      </w:r>
      <w:r>
        <w:rPr>
          <w:rtl/>
        </w:rPr>
        <w:t xml:space="preserve"> بن محبوب، عن علي</w:t>
      </w:r>
      <w:r w:rsidR="00A835BF">
        <w:rPr>
          <w:rFonts w:hint="cs"/>
          <w:rtl/>
        </w:rPr>
        <w:t>ِّ</w:t>
      </w:r>
      <w:r>
        <w:rPr>
          <w:rtl/>
        </w:rPr>
        <w:t xml:space="preserve"> بن محمد مثله </w:t>
      </w:r>
      <w:r w:rsidRPr="00821781">
        <w:rPr>
          <w:rStyle w:val="libFootnotenumChar"/>
          <w:rtl/>
        </w:rPr>
        <w:t>(2)</w:t>
      </w:r>
      <w:r>
        <w:rPr>
          <w:rtl/>
        </w:rPr>
        <w:t>.</w:t>
      </w:r>
    </w:p>
    <w:p w:rsidR="00597E2F" w:rsidRDefault="00597E2F" w:rsidP="00B351E8">
      <w:pPr>
        <w:pStyle w:val="libNormal"/>
        <w:rPr>
          <w:rtl/>
        </w:rPr>
      </w:pPr>
      <w:r>
        <w:rPr>
          <w:rtl/>
        </w:rPr>
        <w:t xml:space="preserve">ورواه الصدوق بإسناده عن سليمان بن داود نحوه </w:t>
      </w:r>
      <w:r w:rsidRPr="00821781">
        <w:rPr>
          <w:rStyle w:val="libFootnotenumChar"/>
          <w:rtl/>
        </w:rPr>
        <w:t>(3)</w:t>
      </w:r>
      <w:r>
        <w:rPr>
          <w:rtl/>
        </w:rPr>
        <w:t>.</w:t>
      </w:r>
    </w:p>
    <w:p w:rsidR="00597E2F" w:rsidRDefault="00597E2F" w:rsidP="00B351E8">
      <w:pPr>
        <w:pStyle w:val="libNormal"/>
        <w:rPr>
          <w:rtl/>
        </w:rPr>
      </w:pPr>
      <w:r>
        <w:rPr>
          <w:rtl/>
        </w:rPr>
        <w:t xml:space="preserve">ورواه في </w:t>
      </w:r>
      <w:r w:rsidRPr="00FC2696">
        <w:rPr>
          <w:rStyle w:val="libNormalChar"/>
          <w:rtl/>
        </w:rPr>
        <w:t xml:space="preserve">( </w:t>
      </w:r>
      <w:r>
        <w:rPr>
          <w:rtl/>
        </w:rPr>
        <w:t>المقنع</w:t>
      </w:r>
      <w:r w:rsidRPr="00FC2696">
        <w:rPr>
          <w:rStyle w:val="libNormalChar"/>
          <w:rtl/>
        </w:rPr>
        <w:t xml:space="preserve"> )</w:t>
      </w:r>
      <w:r>
        <w:rPr>
          <w:rtl/>
        </w:rPr>
        <w:t xml:space="preserve"> عن حفص بن غياث </w:t>
      </w:r>
      <w:r w:rsidRPr="00821781">
        <w:rPr>
          <w:rStyle w:val="libFootnotenumChar"/>
          <w:rtl/>
        </w:rPr>
        <w:t>(4)</w:t>
      </w:r>
      <w:r>
        <w:rPr>
          <w:rtl/>
        </w:rPr>
        <w:t>.</w:t>
      </w:r>
    </w:p>
    <w:p w:rsidR="00597E2F" w:rsidRDefault="00597E2F" w:rsidP="00B351E8">
      <w:pPr>
        <w:pStyle w:val="libNormal"/>
        <w:rPr>
          <w:rtl/>
        </w:rPr>
      </w:pPr>
      <w:r>
        <w:rPr>
          <w:rtl/>
        </w:rPr>
        <w:t>ورواه الكليني</w:t>
      </w:r>
      <w:r w:rsidR="00A835BF">
        <w:rPr>
          <w:rFonts w:hint="cs"/>
          <w:rtl/>
        </w:rPr>
        <w:t>ُّ</w:t>
      </w:r>
      <w:r>
        <w:rPr>
          <w:rtl/>
        </w:rPr>
        <w:t xml:space="preserve"> عن علي</w:t>
      </w:r>
      <w:r w:rsidR="00A835BF">
        <w:rPr>
          <w:rFonts w:hint="cs"/>
          <w:rtl/>
        </w:rPr>
        <w:t>ِّ</w:t>
      </w:r>
      <w:r>
        <w:rPr>
          <w:rtl/>
        </w:rPr>
        <w:t xml:space="preserve"> بن إبراهيم، عن علي</w:t>
      </w:r>
      <w:r w:rsidR="00A835BF">
        <w:rPr>
          <w:rFonts w:hint="cs"/>
          <w:rtl/>
        </w:rPr>
        <w:t>ِّ</w:t>
      </w:r>
      <w:r>
        <w:rPr>
          <w:rtl/>
        </w:rPr>
        <w:t xml:space="preserve"> بن محمد القاساني، عن القاسم بن محمد، عن سليمان بن داود، عن رجل،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w:t>
      </w:r>
      <w:r w:rsidRPr="00821781">
        <w:rPr>
          <w:rStyle w:val="libFootnotenumChar"/>
          <w:rtl/>
        </w:rPr>
        <w:t>(5)</w:t>
      </w:r>
      <w:r>
        <w:rPr>
          <w:rtl/>
        </w:rPr>
        <w:t>.</w:t>
      </w:r>
    </w:p>
    <w:p w:rsidR="00597E2F" w:rsidRDefault="00597E2F" w:rsidP="00597E2F">
      <w:pPr>
        <w:pStyle w:val="Heading2Center"/>
        <w:rPr>
          <w:rtl/>
        </w:rPr>
      </w:pPr>
      <w:bookmarkStart w:id="1018" w:name="_Toc307331642"/>
      <w:bookmarkStart w:id="1019" w:name="_Toc380348181"/>
      <w:bookmarkStart w:id="1020" w:name="_Toc185031913"/>
      <w:r>
        <w:rPr>
          <w:rtl/>
        </w:rPr>
        <w:t>19 - باب أن من نوى أخذ الجعل على الضال</w:t>
      </w:r>
      <w:r w:rsidR="00A835BF">
        <w:rPr>
          <w:rFonts w:hint="cs"/>
          <w:rtl/>
        </w:rPr>
        <w:t>ّ</w:t>
      </w:r>
      <w:r>
        <w:rPr>
          <w:rtl/>
        </w:rPr>
        <w:t>ة فتلفت</w:t>
      </w:r>
      <w:bookmarkEnd w:id="1018"/>
      <w:r w:rsidR="00907434">
        <w:rPr>
          <w:rtl/>
        </w:rPr>
        <w:t xml:space="preserve"> </w:t>
      </w:r>
      <w:bookmarkStart w:id="1021" w:name="_Toc307331643"/>
      <w:r w:rsidR="00907434">
        <w:rPr>
          <w:rtl/>
        </w:rPr>
        <w:t>ض</w:t>
      </w:r>
      <w:r>
        <w:rPr>
          <w:rtl/>
        </w:rPr>
        <w:t>من، وال</w:t>
      </w:r>
      <w:r w:rsidR="00A835BF">
        <w:rPr>
          <w:rFonts w:hint="cs"/>
          <w:rtl/>
        </w:rPr>
        <w:t>ّ</w:t>
      </w:r>
      <w:r>
        <w:rPr>
          <w:rtl/>
        </w:rPr>
        <w:t>ا لم يضمن.</w:t>
      </w:r>
      <w:bookmarkEnd w:id="1019"/>
      <w:bookmarkEnd w:id="1020"/>
      <w:bookmarkEnd w:id="1021"/>
      <w:r>
        <w:rPr>
          <w:rtl/>
        </w:rPr>
        <w:t xml:space="preserve"> </w:t>
      </w:r>
    </w:p>
    <w:p w:rsidR="00597E2F" w:rsidRDefault="00597E2F" w:rsidP="006C1B30">
      <w:pPr>
        <w:pStyle w:val="libNormal"/>
        <w:rPr>
          <w:rtl/>
        </w:rPr>
      </w:pPr>
      <w:r w:rsidRPr="00FC2696">
        <w:rPr>
          <w:rStyle w:val="libNormalChar"/>
          <w:rtl/>
        </w:rPr>
        <w:t xml:space="preserve">[ 32362 ] </w:t>
      </w:r>
      <w:r>
        <w:rPr>
          <w:rtl/>
        </w:rPr>
        <w:t xml:space="preserve">1 - محمد بن الحسن بإسناده عن محمد بن أحمد بن يحيى، </w:t>
      </w:r>
    </w:p>
    <w:p w:rsidR="00597E2F" w:rsidRDefault="00FC2696" w:rsidP="00FC2696">
      <w:pPr>
        <w:pStyle w:val="libLine"/>
        <w:rPr>
          <w:rtl/>
        </w:rPr>
      </w:pPr>
      <w:r>
        <w:rPr>
          <w:rtl/>
        </w:rPr>
        <w:t>____________________</w:t>
      </w:r>
    </w:p>
    <w:p w:rsidR="00597E2F" w:rsidRPr="008023B7" w:rsidRDefault="00597E2F" w:rsidP="00FC2696">
      <w:pPr>
        <w:pStyle w:val="libFootnote0"/>
        <w:rPr>
          <w:rtl/>
        </w:rPr>
      </w:pPr>
      <w:r w:rsidRPr="008023B7">
        <w:rPr>
          <w:rtl/>
        </w:rPr>
        <w:t>(1) في المصدر زيادة</w:t>
      </w:r>
      <w:r w:rsidR="00A64B62">
        <w:rPr>
          <w:rtl/>
        </w:rPr>
        <w:t>:</w:t>
      </w:r>
      <w:r w:rsidRPr="008023B7">
        <w:rPr>
          <w:rtl/>
        </w:rPr>
        <w:t xml:space="preserve"> عن أبي أيوب عن سليمان بن داود</w:t>
      </w:r>
      <w:r>
        <w:rPr>
          <w:rtl/>
        </w:rPr>
        <w:t xml:space="preserve"> ..</w:t>
      </w:r>
      <w:r w:rsidRPr="008023B7">
        <w:rPr>
          <w:rtl/>
        </w:rPr>
        <w:t xml:space="preserve"> </w:t>
      </w:r>
    </w:p>
    <w:p w:rsidR="00597E2F" w:rsidRPr="008023B7" w:rsidRDefault="00597E2F" w:rsidP="00FC2696">
      <w:pPr>
        <w:pStyle w:val="libFootnote0"/>
        <w:rPr>
          <w:rtl/>
        </w:rPr>
      </w:pPr>
      <w:r w:rsidRPr="008023B7">
        <w:rPr>
          <w:rtl/>
        </w:rPr>
        <w:t>(2) الاستبصار 3</w:t>
      </w:r>
      <w:r w:rsidR="00A64B62">
        <w:rPr>
          <w:rtl/>
        </w:rPr>
        <w:t>:</w:t>
      </w:r>
      <w:r w:rsidRPr="008023B7">
        <w:rPr>
          <w:rtl/>
        </w:rPr>
        <w:t xml:space="preserve"> 124 </w:t>
      </w:r>
      <w:r w:rsidR="00FC2696">
        <w:rPr>
          <w:rtl/>
        </w:rPr>
        <w:t>/</w:t>
      </w:r>
      <w:r w:rsidRPr="008023B7">
        <w:rPr>
          <w:rtl/>
        </w:rPr>
        <w:t xml:space="preserve"> 440</w:t>
      </w:r>
      <w:r>
        <w:rPr>
          <w:rtl/>
        </w:rPr>
        <w:t>.</w:t>
      </w:r>
      <w:r w:rsidRPr="008023B7">
        <w:rPr>
          <w:rtl/>
        </w:rPr>
        <w:t xml:space="preserve"> </w:t>
      </w:r>
    </w:p>
    <w:p w:rsidR="00597E2F" w:rsidRPr="008023B7" w:rsidRDefault="00597E2F" w:rsidP="00FC2696">
      <w:pPr>
        <w:pStyle w:val="libFootnote0"/>
        <w:rPr>
          <w:rtl/>
        </w:rPr>
      </w:pPr>
      <w:r w:rsidRPr="008023B7">
        <w:rPr>
          <w:rtl/>
        </w:rPr>
        <w:t>(3) الفقيه 3</w:t>
      </w:r>
      <w:r w:rsidR="00A64B62">
        <w:rPr>
          <w:rtl/>
        </w:rPr>
        <w:t>:</w:t>
      </w:r>
      <w:r w:rsidRPr="008023B7">
        <w:rPr>
          <w:rtl/>
        </w:rPr>
        <w:t xml:space="preserve"> 190 </w:t>
      </w:r>
      <w:r w:rsidR="00FC2696">
        <w:rPr>
          <w:rtl/>
        </w:rPr>
        <w:t>/</w:t>
      </w:r>
      <w:r w:rsidRPr="008023B7">
        <w:rPr>
          <w:rtl/>
        </w:rPr>
        <w:t xml:space="preserve"> 856</w:t>
      </w:r>
      <w:r>
        <w:rPr>
          <w:rtl/>
        </w:rPr>
        <w:t>.</w:t>
      </w:r>
      <w:r w:rsidRPr="008023B7">
        <w:rPr>
          <w:rtl/>
        </w:rPr>
        <w:t xml:space="preserve"> </w:t>
      </w:r>
    </w:p>
    <w:p w:rsidR="00597E2F" w:rsidRPr="008023B7" w:rsidRDefault="00597E2F" w:rsidP="00FC2696">
      <w:pPr>
        <w:pStyle w:val="libFootnote0"/>
        <w:rPr>
          <w:rtl/>
        </w:rPr>
      </w:pPr>
      <w:r w:rsidRPr="008023B7">
        <w:rPr>
          <w:rtl/>
        </w:rPr>
        <w:t>(4) المقنع</w:t>
      </w:r>
      <w:r w:rsidR="00A64B62">
        <w:rPr>
          <w:rtl/>
        </w:rPr>
        <w:t>:</w:t>
      </w:r>
      <w:r w:rsidRPr="008023B7">
        <w:rPr>
          <w:rtl/>
        </w:rPr>
        <w:t xml:space="preserve"> 128</w:t>
      </w:r>
      <w:r>
        <w:rPr>
          <w:rtl/>
        </w:rPr>
        <w:t>.</w:t>
      </w:r>
      <w:r w:rsidRPr="008023B7">
        <w:rPr>
          <w:rtl/>
        </w:rPr>
        <w:t xml:space="preserve"> </w:t>
      </w:r>
    </w:p>
    <w:p w:rsidR="00597E2F" w:rsidRPr="008023B7" w:rsidRDefault="00597E2F" w:rsidP="00FC2696">
      <w:pPr>
        <w:pStyle w:val="libFootnote0"/>
        <w:rPr>
          <w:rtl/>
        </w:rPr>
      </w:pPr>
      <w:r w:rsidRPr="008023B7">
        <w:rPr>
          <w:rtl/>
        </w:rPr>
        <w:t>(5) الكافي 5</w:t>
      </w:r>
      <w:r w:rsidR="00A64B62">
        <w:rPr>
          <w:rtl/>
        </w:rPr>
        <w:t>:</w:t>
      </w:r>
      <w:r w:rsidRPr="008023B7">
        <w:rPr>
          <w:rtl/>
        </w:rPr>
        <w:t xml:space="preserve"> 308 </w:t>
      </w:r>
      <w:r w:rsidR="00FC2696">
        <w:rPr>
          <w:rtl/>
        </w:rPr>
        <w:t>/</w:t>
      </w:r>
      <w:r w:rsidRPr="008023B7">
        <w:rPr>
          <w:rtl/>
        </w:rPr>
        <w:t xml:space="preserve"> 21</w:t>
      </w:r>
      <w:r>
        <w:rPr>
          <w:rtl/>
        </w:rPr>
        <w:t>.</w:t>
      </w:r>
    </w:p>
    <w:p w:rsidR="00597E2F" w:rsidRDefault="00597E2F" w:rsidP="00A835BF">
      <w:pPr>
        <w:pStyle w:val="libFootnoteCenterBold"/>
        <w:rPr>
          <w:rtl/>
        </w:rPr>
      </w:pPr>
      <w:r>
        <w:rPr>
          <w:rtl/>
        </w:rPr>
        <w:t>الباب 19</w:t>
      </w:r>
    </w:p>
    <w:p w:rsidR="00597E2F" w:rsidRDefault="00597E2F" w:rsidP="00A835BF">
      <w:pPr>
        <w:pStyle w:val="libFootnoteCenterBold"/>
        <w:rPr>
          <w:rtl/>
        </w:rPr>
      </w:pPr>
      <w:r>
        <w:rPr>
          <w:rtl/>
        </w:rPr>
        <w:t xml:space="preserve">فيه حديث واحد </w:t>
      </w:r>
    </w:p>
    <w:p w:rsidR="00597E2F" w:rsidRDefault="00597E2F" w:rsidP="00FC2696">
      <w:pPr>
        <w:pStyle w:val="libFootnote0"/>
        <w:rPr>
          <w:rtl/>
        </w:rPr>
      </w:pPr>
      <w:r>
        <w:rPr>
          <w:rtl/>
        </w:rPr>
        <w:t>1 - التهذيب 6</w:t>
      </w:r>
      <w:r w:rsidR="00A64B62">
        <w:rPr>
          <w:rtl/>
        </w:rPr>
        <w:t>:</w:t>
      </w:r>
      <w:r>
        <w:rPr>
          <w:rtl/>
        </w:rPr>
        <w:t xml:space="preserve"> 396 </w:t>
      </w:r>
      <w:r w:rsidR="00FC2696">
        <w:rPr>
          <w:rtl/>
        </w:rPr>
        <w:t>/</w:t>
      </w:r>
      <w:r>
        <w:rPr>
          <w:rtl/>
        </w:rPr>
        <w:t xml:space="preserve"> 1192. </w:t>
      </w:r>
    </w:p>
    <w:p w:rsidR="00597E2F" w:rsidRDefault="00597E2F" w:rsidP="00FC2696">
      <w:pPr>
        <w:pStyle w:val="libNormal"/>
        <w:rPr>
          <w:rtl/>
        </w:rPr>
      </w:pPr>
      <w:r>
        <w:rPr>
          <w:rtl/>
        </w:rPr>
        <w:br w:type="page"/>
      </w:r>
    </w:p>
    <w:p w:rsidR="00597E2F" w:rsidRDefault="00597E2F" w:rsidP="00821781">
      <w:pPr>
        <w:pStyle w:val="libNormal0"/>
        <w:rPr>
          <w:rtl/>
        </w:rPr>
      </w:pPr>
      <w:r>
        <w:rPr>
          <w:rtl/>
        </w:rPr>
        <w:lastRenderedPageBreak/>
        <w:t xml:space="preserve">عن موسى بن عمر، عن الحسن بن الحسين الانصاري، عن الحسين بن زيد، عن جعفر، عن أبيه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كان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يقول</w:t>
      </w:r>
      <w:r w:rsidR="00A64B62">
        <w:rPr>
          <w:rtl/>
        </w:rPr>
        <w:t>:</w:t>
      </w:r>
      <w:r>
        <w:rPr>
          <w:rtl/>
        </w:rPr>
        <w:t xml:space="preserve"> في الضال</w:t>
      </w:r>
      <w:r w:rsidR="00A835BF">
        <w:rPr>
          <w:rFonts w:hint="cs"/>
          <w:rtl/>
        </w:rPr>
        <w:t>ّ</w:t>
      </w:r>
      <w:r>
        <w:rPr>
          <w:rtl/>
        </w:rPr>
        <w:t>ة يجدها الرجل، فينوي أن يأخذ لها جعلا</w:t>
      </w:r>
      <w:r w:rsidR="00A835BF">
        <w:rPr>
          <w:rFonts w:hint="cs"/>
          <w:rtl/>
        </w:rPr>
        <w:t>ً</w:t>
      </w:r>
      <w:r>
        <w:rPr>
          <w:rtl/>
        </w:rPr>
        <w:t xml:space="preserve"> فتنفق، قال</w:t>
      </w:r>
      <w:r w:rsidR="00A64B62">
        <w:rPr>
          <w:rtl/>
        </w:rPr>
        <w:t>:</w:t>
      </w:r>
      <w:r>
        <w:rPr>
          <w:rtl/>
        </w:rPr>
        <w:t xml:space="preserve"> هو ضامن، فإن لم ينو</w:t>
      </w:r>
      <w:r w:rsidR="00A835BF">
        <w:rPr>
          <w:rFonts w:hint="cs"/>
          <w:rtl/>
        </w:rPr>
        <w:t>ِ</w:t>
      </w:r>
      <w:r>
        <w:rPr>
          <w:rtl/>
        </w:rPr>
        <w:t xml:space="preserve"> أن يأخذ لها جعلا</w:t>
      </w:r>
      <w:r w:rsidR="00A835BF">
        <w:rPr>
          <w:rFonts w:hint="cs"/>
          <w:rtl/>
        </w:rPr>
        <w:t>ً</w:t>
      </w:r>
      <w:r>
        <w:rPr>
          <w:rtl/>
        </w:rPr>
        <w:t xml:space="preserve"> ونفقت فلا ضمان عليه.</w:t>
      </w:r>
    </w:p>
    <w:p w:rsidR="00597E2F" w:rsidRDefault="00597E2F" w:rsidP="00B351E8">
      <w:pPr>
        <w:pStyle w:val="libNormal"/>
        <w:rPr>
          <w:rtl/>
        </w:rPr>
      </w:pPr>
      <w:r>
        <w:rPr>
          <w:rtl/>
        </w:rPr>
        <w:t xml:space="preserve">ورواه الصدوق بإسناده عن الحسين بن زيد </w:t>
      </w:r>
      <w:r w:rsidRPr="00821781">
        <w:rPr>
          <w:rStyle w:val="libFootnotenumChar"/>
          <w:rtl/>
        </w:rPr>
        <w:t>(1)</w:t>
      </w:r>
      <w:r>
        <w:rPr>
          <w:rtl/>
        </w:rPr>
        <w:t>.</w:t>
      </w:r>
    </w:p>
    <w:p w:rsidR="00597E2F" w:rsidRDefault="00597E2F" w:rsidP="00597E2F">
      <w:pPr>
        <w:pStyle w:val="Heading2Center"/>
        <w:rPr>
          <w:rtl/>
        </w:rPr>
      </w:pPr>
      <w:bookmarkStart w:id="1022" w:name="_Toc307331644"/>
      <w:bookmarkStart w:id="1023" w:name="_Toc380348182"/>
      <w:bookmarkStart w:id="1024" w:name="_Toc185031914"/>
      <w:r>
        <w:rPr>
          <w:rtl/>
        </w:rPr>
        <w:t>20 - باب عدم جواز الالتقاط للمملوك، وحكم</w:t>
      </w:r>
      <w:bookmarkEnd w:id="1022"/>
      <w:r w:rsidR="00907434">
        <w:rPr>
          <w:rtl/>
        </w:rPr>
        <w:t xml:space="preserve"> </w:t>
      </w:r>
      <w:bookmarkStart w:id="1025" w:name="_Toc307331645"/>
      <w:r w:rsidR="00907434">
        <w:rPr>
          <w:rtl/>
        </w:rPr>
        <w:t>م</w:t>
      </w:r>
      <w:r>
        <w:rPr>
          <w:rtl/>
        </w:rPr>
        <w:t>ا لو مات الملتقط</w:t>
      </w:r>
      <w:bookmarkEnd w:id="1023"/>
      <w:bookmarkEnd w:id="1024"/>
      <w:bookmarkEnd w:id="1025"/>
      <w:r>
        <w:rPr>
          <w:rtl/>
        </w:rPr>
        <w:t xml:space="preserve"> </w:t>
      </w:r>
    </w:p>
    <w:p w:rsidR="00597E2F" w:rsidRDefault="00597E2F" w:rsidP="006C1B30">
      <w:pPr>
        <w:pStyle w:val="libNormal"/>
        <w:rPr>
          <w:rtl/>
        </w:rPr>
      </w:pPr>
      <w:r w:rsidRPr="00FC2696">
        <w:rPr>
          <w:rStyle w:val="libNormalChar"/>
          <w:rtl/>
        </w:rPr>
        <w:t xml:space="preserve">[ 32363 ] </w:t>
      </w:r>
      <w:r>
        <w:rPr>
          <w:rtl/>
        </w:rPr>
        <w:t xml:space="preserve">1 - محمد بن الحسن بإسناده عن محمد بن أحمد بن يحيى، عن محمد بن عيسى، عن الوشّاء، عن أحمد بن عائذ، عن أبي خديجة،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سأله ذريح عن المملوك يأخذ اللقطة، فقال</w:t>
      </w:r>
      <w:r w:rsidR="00A64B62">
        <w:rPr>
          <w:rtl/>
        </w:rPr>
        <w:t>:</w:t>
      </w:r>
      <w:r>
        <w:rPr>
          <w:rtl/>
        </w:rPr>
        <w:t xml:space="preserve"> وما للمملوك واللقطة؟ والمملوك لا يملك من نفسه شيئا</w:t>
      </w:r>
      <w:r w:rsidR="008B5680">
        <w:rPr>
          <w:rFonts w:hint="cs"/>
          <w:rtl/>
        </w:rPr>
        <w:t>ً</w:t>
      </w:r>
      <w:r>
        <w:rPr>
          <w:rtl/>
        </w:rPr>
        <w:t>، فلا يعرض لها المملوك، فانه ينبغي أن يعر</w:t>
      </w:r>
      <w:r w:rsidR="00A835BF">
        <w:rPr>
          <w:rFonts w:hint="cs"/>
          <w:rtl/>
        </w:rPr>
        <w:t>ِّ</w:t>
      </w:r>
      <w:r>
        <w:rPr>
          <w:rtl/>
        </w:rPr>
        <w:t>فها سنة في مجمع، فإن جاء طالبها دفعها إليه، وإلا كانت في ماله، فإن مات كانت ميراثا</w:t>
      </w:r>
      <w:r w:rsidR="00A835BF">
        <w:rPr>
          <w:rFonts w:hint="cs"/>
          <w:rtl/>
        </w:rPr>
        <w:t>ً</w:t>
      </w:r>
      <w:r>
        <w:rPr>
          <w:rtl/>
        </w:rPr>
        <w:t xml:space="preserve"> لولده ولمن ورثه، فإن لم يجئ لها طالب كانت في أموالهم، هي لهم، فإن جاء طالبها بعد دفعوها إليه.</w:t>
      </w:r>
    </w:p>
    <w:p w:rsidR="00597E2F" w:rsidRDefault="00597E2F" w:rsidP="008B5680">
      <w:pPr>
        <w:pStyle w:val="libNormal"/>
        <w:rPr>
          <w:rtl/>
        </w:rPr>
      </w:pPr>
      <w:r>
        <w:rPr>
          <w:rtl/>
        </w:rPr>
        <w:t>ورواه الكليني</w:t>
      </w:r>
      <w:r w:rsidR="008B5680">
        <w:rPr>
          <w:rFonts w:hint="cs"/>
          <w:rtl/>
        </w:rPr>
        <w:t>ُّ</w:t>
      </w:r>
      <w:r>
        <w:rPr>
          <w:rtl/>
        </w:rPr>
        <w:t xml:space="preserve"> عن الحسين بن محمد، عن معل</w:t>
      </w:r>
      <w:r w:rsidR="008B5680">
        <w:rPr>
          <w:rFonts w:hint="cs"/>
          <w:rtl/>
        </w:rPr>
        <w:t>ّ</w:t>
      </w:r>
      <w:r>
        <w:rPr>
          <w:rtl/>
        </w:rPr>
        <w:t>ى بن محمد، عن الوشّاء، وترك قوله</w:t>
      </w:r>
      <w:r w:rsidR="00A64B62">
        <w:rPr>
          <w:rtl/>
        </w:rPr>
        <w:t>:</w:t>
      </w:r>
      <w:r>
        <w:rPr>
          <w:rtl/>
        </w:rPr>
        <w:t xml:space="preserve"> في مجمع </w:t>
      </w:r>
      <w:r w:rsidRPr="00821781">
        <w:rPr>
          <w:rStyle w:val="libFootnotenumChar"/>
          <w:rtl/>
        </w:rPr>
        <w:t>(</w:t>
      </w:r>
      <w:r w:rsidR="008B5680">
        <w:rPr>
          <w:rStyle w:val="libFootnotenumChar"/>
          <w:rFonts w:hint="cs"/>
          <w:rtl/>
        </w:rPr>
        <w:t>2</w:t>
      </w:r>
      <w:r w:rsidRPr="00821781">
        <w:rPr>
          <w:rStyle w:val="libFootnotenumChar"/>
          <w:rtl/>
        </w:rPr>
        <w:t>)</w:t>
      </w:r>
      <w:r>
        <w:rPr>
          <w:rtl/>
        </w:rPr>
        <w:t>.</w:t>
      </w:r>
    </w:p>
    <w:p w:rsidR="00597E2F" w:rsidRDefault="00597E2F" w:rsidP="00B351E8">
      <w:pPr>
        <w:pStyle w:val="libNormal"/>
        <w:rPr>
          <w:rtl/>
        </w:rPr>
      </w:pPr>
      <w:r>
        <w:rPr>
          <w:rtl/>
        </w:rPr>
        <w:t>ورواه الصدوق بإسناده عن أبي خديجة سالم بن مكرم الجمّال،</w:t>
      </w:r>
      <w:r w:rsidR="00481338">
        <w:rPr>
          <w:rtl/>
        </w:rPr>
        <w:t xml:space="preserve"> إلّا </w:t>
      </w:r>
      <w:r>
        <w:rPr>
          <w:rtl/>
        </w:rPr>
        <w:t>أن</w:t>
      </w:r>
      <w:r w:rsidR="008B5680">
        <w:rPr>
          <w:rFonts w:hint="cs"/>
          <w:rtl/>
        </w:rPr>
        <w:t>ّ</w:t>
      </w:r>
      <w:r>
        <w:rPr>
          <w:rtl/>
        </w:rPr>
        <w:t>ه قال</w:t>
      </w:r>
      <w:r w:rsidR="00A64B62">
        <w:rPr>
          <w:rtl/>
        </w:rPr>
        <w:t>:</w:t>
      </w:r>
      <w:r>
        <w:rPr>
          <w:rtl/>
        </w:rPr>
        <w:t xml:space="preserve"> ينبغي للحر</w:t>
      </w:r>
      <w:r w:rsidR="008B5680">
        <w:rPr>
          <w:rFonts w:hint="cs"/>
          <w:rtl/>
        </w:rPr>
        <w:t>ّ</w:t>
      </w:r>
      <w:r>
        <w:rPr>
          <w:rtl/>
        </w:rPr>
        <w:t xml:space="preserve"> أن يعرّفها وترك قوله</w:t>
      </w:r>
      <w:r w:rsidR="00A64B62">
        <w:rPr>
          <w:rtl/>
        </w:rPr>
        <w:t>:</w:t>
      </w:r>
      <w:r>
        <w:rPr>
          <w:rtl/>
        </w:rPr>
        <w:t xml:space="preserve"> فإن لم يجيء لها طالب كانت في </w:t>
      </w:r>
    </w:p>
    <w:p w:rsidR="00597E2F" w:rsidRDefault="00FC2696" w:rsidP="00FC2696">
      <w:pPr>
        <w:pStyle w:val="libLine"/>
        <w:rPr>
          <w:rtl/>
        </w:rPr>
      </w:pPr>
      <w:r>
        <w:rPr>
          <w:rtl/>
        </w:rPr>
        <w:t>____________________</w:t>
      </w:r>
    </w:p>
    <w:p w:rsidR="00597E2F" w:rsidRPr="008023B7" w:rsidRDefault="00597E2F" w:rsidP="00FC2696">
      <w:pPr>
        <w:pStyle w:val="libFootnote0"/>
        <w:rPr>
          <w:rtl/>
        </w:rPr>
      </w:pPr>
      <w:r w:rsidRPr="008023B7">
        <w:rPr>
          <w:rtl/>
        </w:rPr>
        <w:t>(1) الفقيه 3</w:t>
      </w:r>
      <w:r w:rsidR="00A64B62">
        <w:rPr>
          <w:rtl/>
        </w:rPr>
        <w:t>:</w:t>
      </w:r>
      <w:r w:rsidRPr="008023B7">
        <w:rPr>
          <w:rtl/>
        </w:rPr>
        <w:t xml:space="preserve"> 189 </w:t>
      </w:r>
      <w:r w:rsidR="00FC2696">
        <w:rPr>
          <w:rtl/>
        </w:rPr>
        <w:t>/</w:t>
      </w:r>
      <w:r w:rsidRPr="008023B7">
        <w:rPr>
          <w:rtl/>
        </w:rPr>
        <w:t xml:space="preserve"> 852</w:t>
      </w:r>
      <w:r>
        <w:rPr>
          <w:rtl/>
        </w:rPr>
        <w:t>.</w:t>
      </w:r>
    </w:p>
    <w:p w:rsidR="00597E2F" w:rsidRDefault="00597E2F" w:rsidP="00BD1DA9">
      <w:pPr>
        <w:pStyle w:val="libFootnoteCenterBold"/>
        <w:rPr>
          <w:rtl/>
        </w:rPr>
      </w:pPr>
      <w:r>
        <w:rPr>
          <w:rtl/>
        </w:rPr>
        <w:t>الباب 20</w:t>
      </w:r>
    </w:p>
    <w:p w:rsidR="00597E2F" w:rsidRDefault="00597E2F" w:rsidP="00BD1DA9">
      <w:pPr>
        <w:pStyle w:val="libFootnoteCenterBold"/>
        <w:rPr>
          <w:rtl/>
        </w:rPr>
      </w:pPr>
      <w:r>
        <w:rPr>
          <w:rtl/>
        </w:rPr>
        <w:t xml:space="preserve">فيه حديثان </w:t>
      </w:r>
    </w:p>
    <w:p w:rsidR="00597E2F" w:rsidRDefault="00597E2F" w:rsidP="00FC2696">
      <w:pPr>
        <w:pStyle w:val="libFootnote0"/>
        <w:rPr>
          <w:rtl/>
        </w:rPr>
      </w:pPr>
      <w:r>
        <w:rPr>
          <w:rtl/>
        </w:rPr>
        <w:t>1 - التهذيب 6</w:t>
      </w:r>
      <w:r w:rsidR="00A64B62">
        <w:rPr>
          <w:rtl/>
        </w:rPr>
        <w:t>:</w:t>
      </w:r>
      <w:r>
        <w:rPr>
          <w:rtl/>
        </w:rPr>
        <w:t xml:space="preserve"> 397 </w:t>
      </w:r>
      <w:r w:rsidR="00FC2696">
        <w:rPr>
          <w:rtl/>
        </w:rPr>
        <w:t>/</w:t>
      </w:r>
      <w:r>
        <w:rPr>
          <w:rtl/>
        </w:rPr>
        <w:t xml:space="preserve"> 197. </w:t>
      </w:r>
    </w:p>
    <w:p w:rsidR="00597E2F" w:rsidRPr="008023B7" w:rsidRDefault="00597E2F" w:rsidP="008B5680">
      <w:pPr>
        <w:pStyle w:val="libFootnote0"/>
        <w:rPr>
          <w:rtl/>
        </w:rPr>
      </w:pPr>
      <w:r w:rsidRPr="008023B7">
        <w:rPr>
          <w:rtl/>
        </w:rPr>
        <w:t>(</w:t>
      </w:r>
      <w:r w:rsidR="008B5680">
        <w:rPr>
          <w:rFonts w:hint="cs"/>
          <w:rtl/>
        </w:rPr>
        <w:t>2</w:t>
      </w:r>
      <w:r w:rsidRPr="008023B7">
        <w:rPr>
          <w:rtl/>
        </w:rPr>
        <w:t>) الكافي 5</w:t>
      </w:r>
      <w:r w:rsidR="00A64B62">
        <w:rPr>
          <w:rtl/>
        </w:rPr>
        <w:t>:</w:t>
      </w:r>
      <w:r w:rsidRPr="008023B7">
        <w:rPr>
          <w:rtl/>
        </w:rPr>
        <w:t xml:space="preserve"> 309 </w:t>
      </w:r>
      <w:r w:rsidR="00FC2696">
        <w:rPr>
          <w:rtl/>
        </w:rPr>
        <w:t>/</w:t>
      </w:r>
      <w:r w:rsidRPr="008023B7">
        <w:rPr>
          <w:rtl/>
        </w:rPr>
        <w:t xml:space="preserve"> 23</w:t>
      </w:r>
      <w:r>
        <w:rPr>
          <w:rtl/>
        </w:rPr>
        <w:t>.</w:t>
      </w:r>
      <w:r w:rsidRPr="008023B7">
        <w:rPr>
          <w:rtl/>
        </w:rPr>
        <w:t xml:space="preserve"> </w:t>
      </w:r>
    </w:p>
    <w:p w:rsidR="00597E2F" w:rsidRDefault="00597E2F" w:rsidP="00FC2696">
      <w:pPr>
        <w:pStyle w:val="libNormal"/>
        <w:rPr>
          <w:rtl/>
        </w:rPr>
      </w:pPr>
      <w:r>
        <w:rPr>
          <w:rtl/>
        </w:rPr>
        <w:br w:type="page"/>
      </w:r>
    </w:p>
    <w:p w:rsidR="00597E2F" w:rsidRDefault="00597E2F" w:rsidP="008B5680">
      <w:pPr>
        <w:pStyle w:val="libNormal0"/>
        <w:rPr>
          <w:rtl/>
        </w:rPr>
      </w:pPr>
      <w:r>
        <w:rPr>
          <w:rtl/>
        </w:rPr>
        <w:lastRenderedPageBreak/>
        <w:t xml:space="preserve">أموالهم </w:t>
      </w:r>
      <w:r w:rsidRPr="00821781">
        <w:rPr>
          <w:rStyle w:val="libFootnotenumChar"/>
          <w:rtl/>
        </w:rPr>
        <w:t>(</w:t>
      </w:r>
      <w:r w:rsidR="008B5680">
        <w:rPr>
          <w:rStyle w:val="libFootnotenumChar"/>
          <w:rFonts w:hint="cs"/>
          <w:rtl/>
        </w:rPr>
        <w:t>1</w:t>
      </w:r>
      <w:r w:rsidRPr="00821781">
        <w:rPr>
          <w:rStyle w:val="libFootnotenumChar"/>
          <w:rtl/>
        </w:rPr>
        <w:t>)</w:t>
      </w:r>
      <w:r>
        <w:rPr>
          <w:rtl/>
        </w:rPr>
        <w:t xml:space="preserve">. </w:t>
      </w:r>
    </w:p>
    <w:p w:rsidR="00597E2F" w:rsidRDefault="00597E2F" w:rsidP="006C1B30">
      <w:pPr>
        <w:pStyle w:val="libNormal"/>
        <w:rPr>
          <w:rtl/>
        </w:rPr>
      </w:pPr>
      <w:r w:rsidRPr="00FC2696">
        <w:rPr>
          <w:rStyle w:val="libNormalChar"/>
          <w:rtl/>
        </w:rPr>
        <w:t xml:space="preserve">[ 32364 ] </w:t>
      </w:r>
      <w:r>
        <w:rPr>
          <w:rtl/>
        </w:rPr>
        <w:t>2 - وعنه، عن أحمد بن محمد، عن العمركي، عن علي</w:t>
      </w:r>
      <w:r w:rsidR="008B5680">
        <w:rPr>
          <w:rFonts w:hint="cs"/>
          <w:rtl/>
        </w:rPr>
        <w:t>ِّ</w:t>
      </w:r>
      <w:r>
        <w:rPr>
          <w:rtl/>
        </w:rPr>
        <w:t xml:space="preserve"> بن جعفر، عن أخيه موسى بن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اللقطة - إلى أن قال</w:t>
      </w:r>
      <w:r w:rsidR="00A64B62">
        <w:rPr>
          <w:rtl/>
        </w:rPr>
        <w:t>:</w:t>
      </w:r>
      <w:r>
        <w:rPr>
          <w:rtl/>
        </w:rPr>
        <w:t xml:space="preserve"> - وسألته عن الرجل يصيب درهما</w:t>
      </w:r>
      <w:r w:rsidR="008B5680">
        <w:rPr>
          <w:rFonts w:hint="cs"/>
          <w:rtl/>
        </w:rPr>
        <w:t>ً</w:t>
      </w:r>
      <w:r>
        <w:rPr>
          <w:rtl/>
        </w:rPr>
        <w:t xml:space="preserve"> أو ثوبا</w:t>
      </w:r>
      <w:r w:rsidR="008B5680">
        <w:rPr>
          <w:rFonts w:hint="cs"/>
          <w:rtl/>
        </w:rPr>
        <w:t>ً</w:t>
      </w:r>
      <w:r>
        <w:rPr>
          <w:rtl/>
        </w:rPr>
        <w:t xml:space="preserve"> أو دابّة، كيف يصنع بها؟ قال</w:t>
      </w:r>
      <w:r w:rsidR="00A64B62">
        <w:rPr>
          <w:rtl/>
        </w:rPr>
        <w:t>:</w:t>
      </w:r>
      <w:r>
        <w:rPr>
          <w:rtl/>
        </w:rPr>
        <w:t xml:space="preserve"> يعر</w:t>
      </w:r>
      <w:r w:rsidR="008B5680">
        <w:rPr>
          <w:rFonts w:hint="cs"/>
          <w:rtl/>
        </w:rPr>
        <w:t>ّ</w:t>
      </w:r>
      <w:r>
        <w:rPr>
          <w:rtl/>
        </w:rPr>
        <w:t>فها سنة، فإن لم يعر</w:t>
      </w:r>
      <w:r w:rsidR="008B5680">
        <w:rPr>
          <w:rFonts w:hint="cs"/>
          <w:rtl/>
        </w:rPr>
        <w:t>ّ</w:t>
      </w:r>
      <w:r>
        <w:rPr>
          <w:rtl/>
        </w:rPr>
        <w:t>ف حفظها في عرض ماله، حتّى يجيء طالبها، فيعطيها إي</w:t>
      </w:r>
      <w:r w:rsidR="008B5680">
        <w:rPr>
          <w:rFonts w:hint="cs"/>
          <w:rtl/>
        </w:rPr>
        <w:t>ّ</w:t>
      </w:r>
      <w:r>
        <w:rPr>
          <w:rtl/>
        </w:rPr>
        <w:t>اه، وإن مات أوصى بها، وهو لها ضامن.</w:t>
      </w:r>
    </w:p>
    <w:p w:rsidR="00597E2F" w:rsidRDefault="00597E2F" w:rsidP="008B5680">
      <w:pPr>
        <w:pStyle w:val="libNormal"/>
        <w:rPr>
          <w:rtl/>
        </w:rPr>
      </w:pPr>
      <w:r>
        <w:rPr>
          <w:rtl/>
        </w:rPr>
        <w:t>ورواه الصدوق بإسناده عن عليّ</w:t>
      </w:r>
      <w:r w:rsidR="008B5680">
        <w:rPr>
          <w:rFonts w:hint="cs"/>
          <w:rtl/>
        </w:rPr>
        <w:t>ِ</w:t>
      </w:r>
      <w:r>
        <w:rPr>
          <w:rtl/>
        </w:rPr>
        <w:t xml:space="preserve"> بن جعفر </w:t>
      </w:r>
      <w:r w:rsidRPr="00821781">
        <w:rPr>
          <w:rStyle w:val="libFootnotenumChar"/>
          <w:rtl/>
        </w:rPr>
        <w:t>(</w:t>
      </w:r>
      <w:r w:rsidR="008B5680">
        <w:rPr>
          <w:rStyle w:val="libFootnotenumChar"/>
          <w:rFonts w:hint="cs"/>
          <w:rtl/>
        </w:rPr>
        <w:t>2</w:t>
      </w:r>
      <w:r w:rsidRPr="00821781">
        <w:rPr>
          <w:rStyle w:val="libFootnotenumChar"/>
          <w:rtl/>
        </w:rPr>
        <w:t>)</w:t>
      </w:r>
      <w:r>
        <w:rPr>
          <w:rtl/>
        </w:rPr>
        <w:t>.</w:t>
      </w:r>
    </w:p>
    <w:p w:rsidR="00597E2F" w:rsidRDefault="00597E2F" w:rsidP="008B5680">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بعض المقصود </w:t>
      </w:r>
      <w:r w:rsidRPr="00821781">
        <w:rPr>
          <w:rStyle w:val="libFootnotenumChar"/>
          <w:rtl/>
        </w:rPr>
        <w:t>(</w:t>
      </w:r>
      <w:r w:rsidR="008B5680">
        <w:rPr>
          <w:rStyle w:val="libFootnotenumChar"/>
          <w:rFonts w:hint="cs"/>
          <w:rtl/>
        </w:rPr>
        <w:t>3</w:t>
      </w:r>
      <w:r w:rsidRPr="00821781">
        <w:rPr>
          <w:rStyle w:val="libFootnotenumChar"/>
          <w:rtl/>
        </w:rPr>
        <w:t>)</w:t>
      </w:r>
      <w:r>
        <w:rPr>
          <w:rtl/>
        </w:rPr>
        <w:t>.</w:t>
      </w:r>
    </w:p>
    <w:p w:rsidR="00597E2F" w:rsidRDefault="00597E2F" w:rsidP="00597E2F">
      <w:pPr>
        <w:pStyle w:val="Heading2Center"/>
        <w:rPr>
          <w:rtl/>
        </w:rPr>
      </w:pPr>
      <w:bookmarkStart w:id="1026" w:name="_Toc307331646"/>
      <w:bookmarkStart w:id="1027" w:name="_Toc380348183"/>
      <w:bookmarkStart w:id="1028" w:name="_Toc185031915"/>
      <w:r>
        <w:rPr>
          <w:rtl/>
        </w:rPr>
        <w:t>21 - باب حكم جعل الآبق، ومن اخذ آبقا</w:t>
      </w:r>
      <w:r w:rsidR="008B5680">
        <w:rPr>
          <w:rFonts w:hint="cs"/>
          <w:rtl/>
        </w:rPr>
        <w:t>ً</w:t>
      </w:r>
      <w:r w:rsidR="008B5680">
        <w:rPr>
          <w:rtl/>
        </w:rPr>
        <w:t xml:space="preserve"> ف</w:t>
      </w:r>
      <w:r w:rsidR="008B5680">
        <w:rPr>
          <w:rFonts w:hint="cs"/>
          <w:rtl/>
        </w:rPr>
        <w:t>أ</w:t>
      </w:r>
      <w:r>
        <w:rPr>
          <w:rtl/>
        </w:rPr>
        <w:t>بق منه.</w:t>
      </w:r>
      <w:bookmarkEnd w:id="1026"/>
      <w:bookmarkEnd w:id="1027"/>
      <w:bookmarkEnd w:id="1028"/>
      <w:r>
        <w:rPr>
          <w:rtl/>
        </w:rPr>
        <w:t xml:space="preserve"> </w:t>
      </w:r>
    </w:p>
    <w:p w:rsidR="00597E2F" w:rsidRDefault="00597E2F" w:rsidP="008B5680">
      <w:pPr>
        <w:pStyle w:val="libNormal"/>
        <w:rPr>
          <w:rtl/>
        </w:rPr>
      </w:pPr>
      <w:r w:rsidRPr="00FC2696">
        <w:rPr>
          <w:rStyle w:val="libNormalChar"/>
          <w:rtl/>
        </w:rPr>
        <w:t xml:space="preserve">[ 32365 ] </w:t>
      </w:r>
      <w:r>
        <w:rPr>
          <w:rtl/>
        </w:rPr>
        <w:t xml:space="preserve">1 - محمد بن الحسن بإسناده عن محمد بن أحمد بن يحيى، عن أبي جعفر </w:t>
      </w:r>
      <w:r w:rsidRPr="00821781">
        <w:rPr>
          <w:rStyle w:val="libFootnotenumChar"/>
          <w:rtl/>
        </w:rPr>
        <w:t>(</w:t>
      </w:r>
      <w:r w:rsidR="008B5680">
        <w:rPr>
          <w:rStyle w:val="libFootnotenumChar"/>
          <w:rFonts w:hint="cs"/>
          <w:rtl/>
        </w:rPr>
        <w:t>4</w:t>
      </w:r>
      <w:r w:rsidRPr="00821781">
        <w:rPr>
          <w:rStyle w:val="libFootnotenumChar"/>
          <w:rtl/>
        </w:rPr>
        <w:t>)</w:t>
      </w:r>
      <w:r>
        <w:rPr>
          <w:rtl/>
        </w:rPr>
        <w:t xml:space="preserve">، عن وهب، عن جعفر، عن أبيه </w:t>
      </w:r>
      <w:r w:rsidR="00FC2696" w:rsidRPr="00FC2696">
        <w:rPr>
          <w:rStyle w:val="libNormalChar"/>
          <w:rFonts w:hint="cs"/>
          <w:rtl/>
        </w:rPr>
        <w:t xml:space="preserve">( </w:t>
      </w:r>
      <w:r w:rsidR="00FC2696">
        <w:rPr>
          <w:rStyle w:val="libAlaemChar"/>
          <w:rFonts w:hint="cs"/>
          <w:rtl/>
        </w:rPr>
        <w:t>عليهما‌السلام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جعل الآبق والضالة؟ قال</w:t>
      </w:r>
      <w:r w:rsidR="00A64B62">
        <w:rPr>
          <w:rtl/>
        </w:rPr>
        <w:t>:</w:t>
      </w:r>
      <w:r>
        <w:rPr>
          <w:rtl/>
        </w:rPr>
        <w:t xml:space="preserve"> لا بأس. الحديث.</w:t>
      </w:r>
    </w:p>
    <w:p w:rsidR="00597E2F" w:rsidRDefault="00597E2F" w:rsidP="008B5680">
      <w:pPr>
        <w:pStyle w:val="libNormal"/>
        <w:rPr>
          <w:rtl/>
        </w:rPr>
      </w:pPr>
      <w:r>
        <w:rPr>
          <w:rtl/>
        </w:rPr>
        <w:t xml:space="preserve">ورواه الصدوق بإسناده عن وهب بن وهب </w:t>
      </w:r>
      <w:r w:rsidRPr="00821781">
        <w:rPr>
          <w:rStyle w:val="libFootnotenumChar"/>
          <w:rtl/>
        </w:rPr>
        <w:t>(</w:t>
      </w:r>
      <w:r w:rsidR="008B5680">
        <w:rPr>
          <w:rStyle w:val="libFootnotenumChar"/>
          <w:rFonts w:hint="cs"/>
          <w:rtl/>
        </w:rPr>
        <w:t>5</w:t>
      </w:r>
      <w:r w:rsidRPr="00821781">
        <w:rPr>
          <w:rStyle w:val="libFootnotenumChar"/>
          <w:rtl/>
        </w:rPr>
        <w:t>)</w:t>
      </w:r>
      <w:r>
        <w:rPr>
          <w:rtl/>
        </w:rPr>
        <w:t xml:space="preserve">. </w:t>
      </w:r>
    </w:p>
    <w:p w:rsidR="00597E2F" w:rsidRDefault="00597E2F" w:rsidP="008B5680">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الجعالة </w:t>
      </w:r>
      <w:r w:rsidRPr="00821781">
        <w:rPr>
          <w:rStyle w:val="libFootnotenumChar"/>
          <w:rtl/>
        </w:rPr>
        <w:t>(</w:t>
      </w:r>
      <w:r w:rsidR="008B5680">
        <w:rPr>
          <w:rStyle w:val="libFootnotenumChar"/>
          <w:rFonts w:hint="cs"/>
          <w:rtl/>
        </w:rPr>
        <w:t>6</w:t>
      </w:r>
      <w:r w:rsidRPr="00821781">
        <w:rPr>
          <w:rStyle w:val="libFootnotenumChar"/>
          <w:rtl/>
        </w:rPr>
        <w:t>)</w:t>
      </w:r>
      <w:r>
        <w:rPr>
          <w:rtl/>
        </w:rPr>
        <w:t xml:space="preserve"> والعتق </w:t>
      </w:r>
      <w:r w:rsidRPr="00821781">
        <w:rPr>
          <w:rStyle w:val="libFootnotenumChar"/>
          <w:rtl/>
        </w:rPr>
        <w:t>(</w:t>
      </w:r>
      <w:r w:rsidR="008B5680">
        <w:rPr>
          <w:rStyle w:val="libFootnotenumChar"/>
          <w:rFonts w:hint="cs"/>
          <w:rtl/>
        </w:rPr>
        <w:t>7</w:t>
      </w:r>
      <w:r w:rsidRPr="00821781">
        <w:rPr>
          <w:rStyle w:val="libFootnotenumChar"/>
          <w:rtl/>
        </w:rPr>
        <w:t>)</w:t>
      </w:r>
      <w:r>
        <w:rPr>
          <w:rtl/>
        </w:rPr>
        <w:t xml:space="preserve">. </w:t>
      </w:r>
    </w:p>
    <w:p w:rsidR="00597E2F" w:rsidRDefault="00FC2696" w:rsidP="00FC2696">
      <w:pPr>
        <w:pStyle w:val="libLine"/>
        <w:rPr>
          <w:rtl/>
        </w:rPr>
      </w:pPr>
      <w:r>
        <w:rPr>
          <w:rtl/>
        </w:rPr>
        <w:t>____________________</w:t>
      </w:r>
    </w:p>
    <w:p w:rsidR="00597E2F" w:rsidRPr="008023B7" w:rsidRDefault="00597E2F" w:rsidP="008B5680">
      <w:pPr>
        <w:pStyle w:val="libFootnote0"/>
        <w:rPr>
          <w:rtl/>
        </w:rPr>
      </w:pPr>
      <w:r w:rsidRPr="008023B7">
        <w:rPr>
          <w:rtl/>
        </w:rPr>
        <w:t>(</w:t>
      </w:r>
      <w:r w:rsidR="008B5680">
        <w:rPr>
          <w:rFonts w:hint="cs"/>
          <w:rtl/>
        </w:rPr>
        <w:t>1</w:t>
      </w:r>
      <w:r w:rsidRPr="008023B7">
        <w:rPr>
          <w:rtl/>
        </w:rPr>
        <w:t>) الفقيه 3</w:t>
      </w:r>
      <w:r w:rsidR="00A64B62">
        <w:rPr>
          <w:rtl/>
        </w:rPr>
        <w:t>:</w:t>
      </w:r>
      <w:r w:rsidRPr="008023B7">
        <w:rPr>
          <w:rtl/>
        </w:rPr>
        <w:t xml:space="preserve"> 188 </w:t>
      </w:r>
      <w:r w:rsidR="00FC2696">
        <w:rPr>
          <w:rtl/>
        </w:rPr>
        <w:t>/</w:t>
      </w:r>
      <w:r w:rsidRPr="008023B7">
        <w:rPr>
          <w:rtl/>
        </w:rPr>
        <w:t xml:space="preserve"> 845</w:t>
      </w:r>
      <w:r>
        <w:rPr>
          <w:rtl/>
        </w:rPr>
        <w:t>.</w:t>
      </w:r>
    </w:p>
    <w:p w:rsidR="00597E2F" w:rsidRDefault="00597E2F" w:rsidP="00FC2696">
      <w:pPr>
        <w:pStyle w:val="libFootnote0"/>
        <w:rPr>
          <w:rtl/>
        </w:rPr>
      </w:pPr>
      <w:r>
        <w:rPr>
          <w:rtl/>
        </w:rPr>
        <w:t>2 - التهذيب 6</w:t>
      </w:r>
      <w:r w:rsidR="00A64B62">
        <w:rPr>
          <w:rtl/>
        </w:rPr>
        <w:t>:</w:t>
      </w:r>
      <w:r>
        <w:rPr>
          <w:rtl/>
        </w:rPr>
        <w:t xml:space="preserve"> 397 </w:t>
      </w:r>
      <w:r w:rsidR="00FC2696">
        <w:rPr>
          <w:rtl/>
        </w:rPr>
        <w:t>/</w:t>
      </w:r>
      <w:r>
        <w:rPr>
          <w:rtl/>
        </w:rPr>
        <w:t xml:space="preserve"> 1198. </w:t>
      </w:r>
    </w:p>
    <w:p w:rsidR="00597E2F" w:rsidRPr="008023B7" w:rsidRDefault="00597E2F" w:rsidP="008B5680">
      <w:pPr>
        <w:pStyle w:val="libFootnote0"/>
        <w:rPr>
          <w:rtl/>
        </w:rPr>
      </w:pPr>
      <w:r w:rsidRPr="008023B7">
        <w:rPr>
          <w:rtl/>
        </w:rPr>
        <w:t>(</w:t>
      </w:r>
      <w:r w:rsidR="008B5680">
        <w:rPr>
          <w:rFonts w:hint="cs"/>
          <w:rtl/>
        </w:rPr>
        <w:t>2</w:t>
      </w:r>
      <w:r w:rsidRPr="008023B7">
        <w:rPr>
          <w:rtl/>
        </w:rPr>
        <w:t>) الفقيه 3</w:t>
      </w:r>
      <w:r w:rsidR="00A64B62">
        <w:rPr>
          <w:rtl/>
        </w:rPr>
        <w:t>:</w:t>
      </w:r>
      <w:r w:rsidRPr="008023B7">
        <w:rPr>
          <w:rtl/>
        </w:rPr>
        <w:t xml:space="preserve"> 186 </w:t>
      </w:r>
      <w:r w:rsidR="00FC2696">
        <w:rPr>
          <w:rtl/>
        </w:rPr>
        <w:t>/</w:t>
      </w:r>
      <w:r w:rsidRPr="008023B7">
        <w:rPr>
          <w:rtl/>
        </w:rPr>
        <w:t xml:space="preserve"> 840</w:t>
      </w:r>
      <w:r>
        <w:rPr>
          <w:rtl/>
        </w:rPr>
        <w:t>.</w:t>
      </w:r>
      <w:r w:rsidRPr="008023B7">
        <w:rPr>
          <w:rtl/>
        </w:rPr>
        <w:t xml:space="preserve"> </w:t>
      </w:r>
    </w:p>
    <w:p w:rsidR="00597E2F" w:rsidRPr="008023B7" w:rsidRDefault="00597E2F" w:rsidP="008B5680">
      <w:pPr>
        <w:pStyle w:val="libFootnote0"/>
        <w:rPr>
          <w:rtl/>
        </w:rPr>
      </w:pPr>
      <w:r w:rsidRPr="008023B7">
        <w:rPr>
          <w:rtl/>
        </w:rPr>
        <w:t>(</w:t>
      </w:r>
      <w:r w:rsidR="008B5680">
        <w:rPr>
          <w:rFonts w:hint="cs"/>
          <w:rtl/>
        </w:rPr>
        <w:t>3</w:t>
      </w:r>
      <w:r w:rsidRPr="008023B7">
        <w:rPr>
          <w:rtl/>
        </w:rPr>
        <w:t xml:space="preserve">) تقدم في الحديثين 10 و 13 من الباب 2 من هذه </w:t>
      </w:r>
      <w:r w:rsidR="0081231A">
        <w:rPr>
          <w:rtl/>
        </w:rPr>
        <w:t>الأبواب</w:t>
      </w:r>
      <w:r>
        <w:rPr>
          <w:rtl/>
        </w:rPr>
        <w:t>.</w:t>
      </w:r>
    </w:p>
    <w:p w:rsidR="00597E2F" w:rsidRDefault="00597E2F" w:rsidP="008B5680">
      <w:pPr>
        <w:pStyle w:val="libFootnoteCenterBold"/>
        <w:rPr>
          <w:rtl/>
        </w:rPr>
      </w:pPr>
      <w:r>
        <w:rPr>
          <w:rtl/>
        </w:rPr>
        <w:t>الباب 21</w:t>
      </w:r>
    </w:p>
    <w:p w:rsidR="00597E2F" w:rsidRDefault="00597E2F" w:rsidP="008B5680">
      <w:pPr>
        <w:pStyle w:val="libFootnoteCenterBold"/>
        <w:rPr>
          <w:rtl/>
        </w:rPr>
      </w:pPr>
      <w:r>
        <w:rPr>
          <w:rtl/>
        </w:rPr>
        <w:t xml:space="preserve">فيه حديث واحد </w:t>
      </w:r>
    </w:p>
    <w:p w:rsidR="00597E2F" w:rsidRDefault="00597E2F" w:rsidP="00FC2696">
      <w:pPr>
        <w:pStyle w:val="libFootnote0"/>
        <w:rPr>
          <w:rtl/>
        </w:rPr>
      </w:pPr>
      <w:r>
        <w:rPr>
          <w:rtl/>
        </w:rPr>
        <w:t>1 - التهذيب 6</w:t>
      </w:r>
      <w:r w:rsidR="00A64B62">
        <w:rPr>
          <w:rtl/>
        </w:rPr>
        <w:t>:</w:t>
      </w:r>
      <w:r>
        <w:rPr>
          <w:rtl/>
        </w:rPr>
        <w:t xml:space="preserve"> 396 </w:t>
      </w:r>
      <w:r w:rsidR="00FC2696">
        <w:rPr>
          <w:rtl/>
        </w:rPr>
        <w:t>/</w:t>
      </w:r>
      <w:r>
        <w:rPr>
          <w:rtl/>
        </w:rPr>
        <w:t xml:space="preserve"> 1193. </w:t>
      </w:r>
    </w:p>
    <w:p w:rsidR="00597E2F" w:rsidRPr="008023B7" w:rsidRDefault="00597E2F" w:rsidP="008B5680">
      <w:pPr>
        <w:pStyle w:val="libFootnote0"/>
        <w:rPr>
          <w:rtl/>
        </w:rPr>
      </w:pPr>
      <w:r w:rsidRPr="008023B7">
        <w:rPr>
          <w:rtl/>
        </w:rPr>
        <w:t>(</w:t>
      </w:r>
      <w:r w:rsidR="008B5680">
        <w:rPr>
          <w:rFonts w:hint="cs"/>
          <w:rtl/>
        </w:rPr>
        <w:t>4</w:t>
      </w:r>
      <w:r w:rsidRPr="008023B7">
        <w:rPr>
          <w:rtl/>
        </w:rPr>
        <w:t>) في المصدر زيادة</w:t>
      </w:r>
      <w:r w:rsidR="00A64B62">
        <w:rPr>
          <w:rtl/>
        </w:rPr>
        <w:t>:</w:t>
      </w:r>
      <w:r w:rsidRPr="008023B7">
        <w:rPr>
          <w:rtl/>
        </w:rPr>
        <w:t xml:space="preserve"> عن أبيه</w:t>
      </w:r>
      <w:r>
        <w:rPr>
          <w:rtl/>
        </w:rPr>
        <w:t>.</w:t>
      </w:r>
      <w:r w:rsidRPr="008023B7">
        <w:rPr>
          <w:rtl/>
        </w:rPr>
        <w:t xml:space="preserve"> </w:t>
      </w:r>
    </w:p>
    <w:p w:rsidR="00597E2F" w:rsidRPr="008023B7" w:rsidRDefault="00597E2F" w:rsidP="008B5680">
      <w:pPr>
        <w:pStyle w:val="libFootnote0"/>
        <w:rPr>
          <w:rtl/>
        </w:rPr>
      </w:pPr>
      <w:r w:rsidRPr="008023B7">
        <w:rPr>
          <w:rtl/>
        </w:rPr>
        <w:t>(</w:t>
      </w:r>
      <w:r w:rsidR="008B5680">
        <w:rPr>
          <w:rFonts w:hint="cs"/>
          <w:rtl/>
        </w:rPr>
        <w:t>5</w:t>
      </w:r>
      <w:r w:rsidRPr="008023B7">
        <w:rPr>
          <w:rtl/>
        </w:rPr>
        <w:t>) الفقيه 3</w:t>
      </w:r>
      <w:r w:rsidR="00A64B62">
        <w:rPr>
          <w:rtl/>
        </w:rPr>
        <w:t>:</w:t>
      </w:r>
      <w:r w:rsidRPr="008023B7">
        <w:rPr>
          <w:rtl/>
        </w:rPr>
        <w:t xml:space="preserve"> 189 </w:t>
      </w:r>
      <w:r w:rsidR="00FC2696">
        <w:rPr>
          <w:rtl/>
        </w:rPr>
        <w:t>/</w:t>
      </w:r>
      <w:r w:rsidRPr="008023B7">
        <w:rPr>
          <w:rtl/>
        </w:rPr>
        <w:t xml:space="preserve"> 851</w:t>
      </w:r>
      <w:r>
        <w:rPr>
          <w:rtl/>
        </w:rPr>
        <w:t>.</w:t>
      </w:r>
      <w:r w:rsidRPr="008023B7">
        <w:rPr>
          <w:rtl/>
        </w:rPr>
        <w:t xml:space="preserve"> </w:t>
      </w:r>
    </w:p>
    <w:p w:rsidR="00597E2F" w:rsidRPr="008023B7" w:rsidRDefault="00597E2F" w:rsidP="008B5680">
      <w:pPr>
        <w:pStyle w:val="libFootnote0"/>
        <w:rPr>
          <w:rtl/>
        </w:rPr>
      </w:pPr>
      <w:r w:rsidRPr="008023B7">
        <w:rPr>
          <w:rtl/>
        </w:rPr>
        <w:t>(</w:t>
      </w:r>
      <w:r w:rsidR="008B5680">
        <w:rPr>
          <w:rFonts w:hint="cs"/>
          <w:rtl/>
        </w:rPr>
        <w:t>6</w:t>
      </w:r>
      <w:r w:rsidRPr="008023B7">
        <w:rPr>
          <w:rtl/>
        </w:rPr>
        <w:t>) تقدم في الباب 1 من أبواب الجعالة</w:t>
      </w:r>
      <w:r>
        <w:rPr>
          <w:rtl/>
        </w:rPr>
        <w:t>.</w:t>
      </w:r>
      <w:r w:rsidRPr="008023B7">
        <w:rPr>
          <w:rtl/>
        </w:rPr>
        <w:t xml:space="preserve"> </w:t>
      </w:r>
    </w:p>
    <w:p w:rsidR="00597E2F" w:rsidRPr="008023B7" w:rsidRDefault="00597E2F" w:rsidP="008B5680">
      <w:pPr>
        <w:pStyle w:val="libFootnote0"/>
        <w:rPr>
          <w:rtl/>
        </w:rPr>
      </w:pPr>
      <w:r w:rsidRPr="008023B7">
        <w:rPr>
          <w:rtl/>
        </w:rPr>
        <w:t>(</w:t>
      </w:r>
      <w:r w:rsidR="008B5680">
        <w:rPr>
          <w:rFonts w:hint="cs"/>
          <w:rtl/>
        </w:rPr>
        <w:t>7</w:t>
      </w:r>
      <w:r w:rsidRPr="008023B7">
        <w:rPr>
          <w:rtl/>
        </w:rPr>
        <w:t>) تقدم في الباب 50 من أبواب العتق</w:t>
      </w:r>
      <w:r>
        <w:rPr>
          <w:rtl/>
        </w:rPr>
        <w:t>.</w:t>
      </w:r>
      <w:r w:rsidRPr="008023B7">
        <w:rPr>
          <w:rtl/>
        </w:rPr>
        <w:t xml:space="preserve"> </w:t>
      </w:r>
    </w:p>
    <w:p w:rsidR="00597E2F" w:rsidRDefault="00597E2F" w:rsidP="00FC2696">
      <w:pPr>
        <w:pStyle w:val="libNormal"/>
        <w:rPr>
          <w:rtl/>
        </w:rPr>
      </w:pPr>
      <w:r>
        <w:rPr>
          <w:rtl/>
        </w:rPr>
        <w:br w:type="page"/>
      </w:r>
    </w:p>
    <w:p w:rsidR="00597E2F" w:rsidRDefault="00597E2F" w:rsidP="00597E2F">
      <w:pPr>
        <w:pStyle w:val="Heading2Center"/>
        <w:rPr>
          <w:rtl/>
        </w:rPr>
      </w:pPr>
      <w:bookmarkStart w:id="1029" w:name="_Toc307331647"/>
      <w:bookmarkStart w:id="1030" w:name="_Toc380348184"/>
      <w:bookmarkStart w:id="1031" w:name="_Toc185031916"/>
      <w:r>
        <w:rPr>
          <w:rtl/>
        </w:rPr>
        <w:lastRenderedPageBreak/>
        <w:t>22 - باب أن اللقيط حر</w:t>
      </w:r>
      <w:r w:rsidR="008B5680">
        <w:rPr>
          <w:rFonts w:hint="cs"/>
          <w:rtl/>
        </w:rPr>
        <w:t>ّ</w:t>
      </w:r>
      <w:r>
        <w:rPr>
          <w:rtl/>
        </w:rPr>
        <w:t>، وحكم النفقة عليه.</w:t>
      </w:r>
      <w:bookmarkEnd w:id="1029"/>
      <w:bookmarkEnd w:id="1030"/>
      <w:bookmarkEnd w:id="1031"/>
    </w:p>
    <w:p w:rsidR="00597E2F" w:rsidRDefault="00597E2F" w:rsidP="006C1B30">
      <w:pPr>
        <w:pStyle w:val="libNormal"/>
        <w:rPr>
          <w:rtl/>
        </w:rPr>
      </w:pPr>
      <w:r w:rsidRPr="00FC2696">
        <w:rPr>
          <w:rStyle w:val="libNormalChar"/>
          <w:rtl/>
        </w:rPr>
        <w:t xml:space="preserve">[ 32366 ] </w:t>
      </w:r>
      <w:r>
        <w:rPr>
          <w:rtl/>
        </w:rPr>
        <w:t xml:space="preserve">1 - محمد بن يعقوب، عن </w:t>
      </w:r>
      <w:r w:rsidR="00E554CA">
        <w:rPr>
          <w:rtl/>
        </w:rPr>
        <w:t xml:space="preserve">عدَّة </w:t>
      </w:r>
      <w:r>
        <w:rPr>
          <w:rtl/>
        </w:rPr>
        <w:t>من أصحابنا، عن أحمد بن محمد، عن ابن فض</w:t>
      </w:r>
      <w:r w:rsidR="008B5680">
        <w:rPr>
          <w:rFonts w:hint="cs"/>
          <w:rtl/>
        </w:rPr>
        <w:t>ّ</w:t>
      </w:r>
      <w:r>
        <w:rPr>
          <w:rtl/>
        </w:rPr>
        <w:t>ال، عن مثن</w:t>
      </w:r>
      <w:r w:rsidR="008B5680">
        <w:rPr>
          <w:rFonts w:hint="cs"/>
          <w:rtl/>
        </w:rPr>
        <w:t>ّ</w:t>
      </w:r>
      <w:r>
        <w:rPr>
          <w:rtl/>
        </w:rPr>
        <w:t xml:space="preserve">ى، عن زرارة،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اللقيط لا يشترى ولا ي</w:t>
      </w:r>
      <w:r w:rsidR="008B5680">
        <w:rPr>
          <w:rFonts w:hint="cs"/>
          <w:rtl/>
        </w:rPr>
        <w:t>ُ</w:t>
      </w:r>
      <w:r>
        <w:rPr>
          <w:rtl/>
        </w:rPr>
        <w:t xml:space="preserve">باع. </w:t>
      </w:r>
    </w:p>
    <w:p w:rsidR="00597E2F" w:rsidRDefault="00597E2F" w:rsidP="006C1B30">
      <w:pPr>
        <w:pStyle w:val="libNormal"/>
        <w:rPr>
          <w:rtl/>
        </w:rPr>
      </w:pPr>
      <w:r w:rsidRPr="00FC2696">
        <w:rPr>
          <w:rStyle w:val="libNormalChar"/>
          <w:rtl/>
        </w:rPr>
        <w:t xml:space="preserve">[ 32367 ] </w:t>
      </w:r>
      <w:r>
        <w:rPr>
          <w:rtl/>
        </w:rPr>
        <w:t>2 - وبالإ</w:t>
      </w:r>
      <w:r w:rsidR="008B5680">
        <w:rPr>
          <w:rFonts w:hint="cs"/>
          <w:rtl/>
        </w:rPr>
        <w:t>ِ</w:t>
      </w:r>
      <w:r>
        <w:rPr>
          <w:rtl/>
        </w:rPr>
        <w:t xml:space="preserve">سناد عن مثنى، عن حاتم بن إسماعيل المدايني،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المنبوذ حر</w:t>
      </w:r>
      <w:r w:rsidR="008B5680">
        <w:rPr>
          <w:rFonts w:hint="cs"/>
          <w:rtl/>
        </w:rPr>
        <w:t>ّ</w:t>
      </w:r>
      <w:r>
        <w:rPr>
          <w:rtl/>
        </w:rPr>
        <w:t>، فإن أحب</w:t>
      </w:r>
      <w:r w:rsidR="008B5680">
        <w:rPr>
          <w:rFonts w:hint="cs"/>
          <w:rtl/>
        </w:rPr>
        <w:t>ّ</w:t>
      </w:r>
      <w:r>
        <w:rPr>
          <w:rtl/>
        </w:rPr>
        <w:t xml:space="preserve"> أن يوالي غير الذي رب</w:t>
      </w:r>
      <w:r w:rsidR="008B5680">
        <w:rPr>
          <w:rFonts w:hint="cs"/>
          <w:rtl/>
        </w:rPr>
        <w:t>ّ</w:t>
      </w:r>
      <w:r>
        <w:rPr>
          <w:rtl/>
        </w:rPr>
        <w:t>اه والاه، فإن طلب منه الذي رب</w:t>
      </w:r>
      <w:r w:rsidR="008B5680">
        <w:rPr>
          <w:rFonts w:hint="cs"/>
          <w:rtl/>
        </w:rPr>
        <w:t>ّ</w:t>
      </w:r>
      <w:r>
        <w:rPr>
          <w:rtl/>
        </w:rPr>
        <w:t>اه النفقة، وكان موسرا</w:t>
      </w:r>
      <w:r w:rsidR="008B5680">
        <w:rPr>
          <w:rFonts w:hint="cs"/>
          <w:rtl/>
        </w:rPr>
        <w:t>ً</w:t>
      </w:r>
      <w:r>
        <w:rPr>
          <w:rtl/>
        </w:rPr>
        <w:t xml:space="preserve"> رد</w:t>
      </w:r>
      <w:r w:rsidR="008B5680">
        <w:rPr>
          <w:rFonts w:hint="cs"/>
          <w:rtl/>
        </w:rPr>
        <w:t>ّ</w:t>
      </w:r>
      <w:r>
        <w:rPr>
          <w:rtl/>
        </w:rPr>
        <w:t xml:space="preserve"> عليه، وإن كان معسرا</w:t>
      </w:r>
      <w:r w:rsidR="008B5680">
        <w:rPr>
          <w:rFonts w:hint="cs"/>
          <w:rtl/>
        </w:rPr>
        <w:t>ً</w:t>
      </w:r>
      <w:r>
        <w:rPr>
          <w:rtl/>
        </w:rPr>
        <w:t xml:space="preserve"> كان ما أنفق عليه صدقة. </w:t>
      </w:r>
    </w:p>
    <w:p w:rsidR="00597E2F" w:rsidRDefault="00597E2F" w:rsidP="006C1B30">
      <w:pPr>
        <w:pStyle w:val="libNormal"/>
        <w:rPr>
          <w:rtl/>
        </w:rPr>
      </w:pPr>
      <w:r w:rsidRPr="00FC2696">
        <w:rPr>
          <w:rStyle w:val="libNormalChar"/>
          <w:rtl/>
        </w:rPr>
        <w:t xml:space="preserve">[ 32368 ] </w:t>
      </w:r>
      <w:r>
        <w:rPr>
          <w:rtl/>
        </w:rPr>
        <w:t>3 - وعن محمد بن يحيى، عن أحمد بن محمد بن عيسى، عن علي</w:t>
      </w:r>
      <w:r w:rsidR="008B5680">
        <w:rPr>
          <w:rFonts w:hint="cs"/>
          <w:rtl/>
        </w:rPr>
        <w:t>ِّ</w:t>
      </w:r>
      <w:r>
        <w:rPr>
          <w:rtl/>
        </w:rPr>
        <w:t xml:space="preserve"> بن الحكم، عن عبد الرحمن العرزمي،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عن أبيه، قال</w:t>
      </w:r>
      <w:r w:rsidR="00A64B62">
        <w:rPr>
          <w:rtl/>
        </w:rPr>
        <w:t>:</w:t>
      </w:r>
      <w:r>
        <w:rPr>
          <w:rtl/>
        </w:rPr>
        <w:t xml:space="preserve"> المنبوذ حر</w:t>
      </w:r>
      <w:r w:rsidR="008B5680">
        <w:rPr>
          <w:rFonts w:hint="cs"/>
          <w:rtl/>
        </w:rPr>
        <w:t>ّ</w:t>
      </w:r>
      <w:r>
        <w:rPr>
          <w:rtl/>
        </w:rPr>
        <w:t>، فاذا كبر فإن شاء توالى إلى الذي التقطه، وإل</w:t>
      </w:r>
      <w:r w:rsidR="008B5680">
        <w:rPr>
          <w:rFonts w:hint="cs"/>
          <w:rtl/>
        </w:rPr>
        <w:t>ّ</w:t>
      </w:r>
      <w:r>
        <w:rPr>
          <w:rtl/>
        </w:rPr>
        <w:t>ا فليرد</w:t>
      </w:r>
      <w:r w:rsidR="008B5680">
        <w:rPr>
          <w:rFonts w:hint="cs"/>
          <w:rtl/>
        </w:rPr>
        <w:t>ّ</w:t>
      </w:r>
      <w:r>
        <w:rPr>
          <w:rtl/>
        </w:rPr>
        <w:t xml:space="preserve"> عليه النفقة، وليذهب فليوال</w:t>
      </w:r>
      <w:r w:rsidR="008B5680">
        <w:rPr>
          <w:rFonts w:hint="cs"/>
          <w:rtl/>
        </w:rPr>
        <w:t>ِ</w:t>
      </w:r>
      <w:r>
        <w:rPr>
          <w:rtl/>
        </w:rPr>
        <w:t xml:space="preserve"> من شاء. </w:t>
      </w:r>
    </w:p>
    <w:p w:rsidR="00597E2F" w:rsidRDefault="00597E2F" w:rsidP="006C1B30">
      <w:pPr>
        <w:pStyle w:val="libNormal"/>
        <w:rPr>
          <w:rtl/>
        </w:rPr>
      </w:pPr>
      <w:r w:rsidRPr="00FC2696">
        <w:rPr>
          <w:rStyle w:val="libNormalChar"/>
          <w:rtl/>
        </w:rPr>
        <w:t xml:space="preserve">[ 32369 ] </w:t>
      </w:r>
      <w:r>
        <w:rPr>
          <w:rtl/>
        </w:rPr>
        <w:t xml:space="preserve">4 - وعنه، عن أحمد بن محمد، عن ابن محبوب، عن محمد بن أحمد </w:t>
      </w:r>
      <w:r w:rsidRPr="00821781">
        <w:rPr>
          <w:rStyle w:val="libFootnotenumChar"/>
          <w:rtl/>
        </w:rPr>
        <w:t>(1)</w:t>
      </w:r>
      <w:r>
        <w:rPr>
          <w:rtl/>
        </w:rPr>
        <w:t>، قال</w:t>
      </w:r>
      <w:r w:rsidR="00A64B62">
        <w:rPr>
          <w:rtl/>
        </w:rPr>
        <w:t>:</w:t>
      </w:r>
      <w:r>
        <w:rPr>
          <w:rtl/>
        </w:rPr>
        <w:t xml:space="preserve"> سألت أبا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اللقيطة، فقال</w:t>
      </w:r>
      <w:r w:rsidR="00A64B62">
        <w:rPr>
          <w:rtl/>
        </w:rPr>
        <w:t>:</w:t>
      </w:r>
      <w:r>
        <w:rPr>
          <w:rtl/>
        </w:rPr>
        <w:t xml:space="preserve"> لا ت</w:t>
      </w:r>
      <w:r w:rsidR="008B5680">
        <w:rPr>
          <w:rFonts w:hint="cs"/>
          <w:rtl/>
        </w:rPr>
        <w:t>ُ</w:t>
      </w:r>
      <w:r>
        <w:rPr>
          <w:rtl/>
        </w:rPr>
        <w:t>باع ولا ت</w:t>
      </w:r>
      <w:r w:rsidR="008B5680">
        <w:rPr>
          <w:rFonts w:hint="cs"/>
          <w:rtl/>
        </w:rPr>
        <w:t>ُ</w:t>
      </w:r>
      <w:r>
        <w:rPr>
          <w:rtl/>
        </w:rPr>
        <w:t>شترى، ولكن تستخدم بما أنفقت عليها.</w:t>
      </w:r>
    </w:p>
    <w:p w:rsidR="00597E2F" w:rsidRDefault="00597E2F" w:rsidP="00B351E8">
      <w:pPr>
        <w:pStyle w:val="libNormal"/>
        <w:rPr>
          <w:rtl/>
        </w:rPr>
      </w:pPr>
      <w:r>
        <w:rPr>
          <w:rtl/>
        </w:rPr>
        <w:t xml:space="preserve">ورواه الشيخ بإسناده عن أحمد بن محمد </w:t>
      </w:r>
      <w:r w:rsidRPr="00821781">
        <w:rPr>
          <w:rStyle w:val="libFootnotenumChar"/>
          <w:rtl/>
        </w:rPr>
        <w:t>(2)</w:t>
      </w:r>
      <w:r>
        <w:rPr>
          <w:rtl/>
        </w:rPr>
        <w:t>، وكذا الحديثان قبله.</w:t>
      </w:r>
    </w:p>
    <w:p w:rsidR="00597E2F" w:rsidRDefault="00597E2F" w:rsidP="00B351E8">
      <w:pPr>
        <w:pStyle w:val="libNormal"/>
        <w:rPr>
          <w:rtl/>
        </w:rPr>
      </w:pPr>
      <w:r>
        <w:rPr>
          <w:rtl/>
        </w:rPr>
        <w:t>وبإسناده عن ابن محبوب نحوه،</w:t>
      </w:r>
      <w:r w:rsidR="00481338">
        <w:rPr>
          <w:rtl/>
        </w:rPr>
        <w:t xml:space="preserve"> إلّا </w:t>
      </w:r>
      <w:r>
        <w:rPr>
          <w:rtl/>
        </w:rPr>
        <w:t>أن</w:t>
      </w:r>
      <w:r w:rsidR="008B5680">
        <w:rPr>
          <w:rFonts w:hint="cs"/>
          <w:rtl/>
        </w:rPr>
        <w:t>ّ</w:t>
      </w:r>
      <w:r>
        <w:rPr>
          <w:rtl/>
        </w:rPr>
        <w:t>ه قال</w:t>
      </w:r>
      <w:r w:rsidR="00A64B62">
        <w:rPr>
          <w:rtl/>
        </w:rPr>
        <w:t>:</w:t>
      </w:r>
      <w:r>
        <w:rPr>
          <w:rtl/>
        </w:rPr>
        <w:t xml:space="preserve"> اللقيطة، فقال</w:t>
      </w:r>
      <w:r w:rsidR="00A64B62">
        <w:rPr>
          <w:rtl/>
        </w:rPr>
        <w:t>:</w:t>
      </w:r>
      <w:r>
        <w:rPr>
          <w:rtl/>
        </w:rPr>
        <w:t xml:space="preserve"> حر</w:t>
      </w:r>
      <w:r w:rsidR="008B5680">
        <w:rPr>
          <w:rFonts w:hint="cs"/>
          <w:rtl/>
        </w:rPr>
        <w:t>َّ</w:t>
      </w:r>
      <w:r>
        <w:rPr>
          <w:rtl/>
        </w:rPr>
        <w:t xml:space="preserve">ة </w:t>
      </w:r>
      <w:r w:rsidRPr="00821781">
        <w:rPr>
          <w:rStyle w:val="libFootnotenumChar"/>
          <w:rtl/>
        </w:rPr>
        <w:t>(3)</w:t>
      </w:r>
      <w:r>
        <w:rPr>
          <w:rtl/>
        </w:rPr>
        <w:t xml:space="preserve">. </w:t>
      </w:r>
    </w:p>
    <w:p w:rsidR="00597E2F" w:rsidRDefault="00FC2696" w:rsidP="00FC2696">
      <w:pPr>
        <w:pStyle w:val="libLine"/>
        <w:rPr>
          <w:rtl/>
        </w:rPr>
      </w:pPr>
      <w:r>
        <w:rPr>
          <w:rtl/>
        </w:rPr>
        <w:t>____________________</w:t>
      </w:r>
    </w:p>
    <w:p w:rsidR="00597E2F" w:rsidRDefault="00597E2F" w:rsidP="008B5680">
      <w:pPr>
        <w:pStyle w:val="libFootnoteCenterBold"/>
        <w:rPr>
          <w:rtl/>
        </w:rPr>
      </w:pPr>
      <w:r>
        <w:rPr>
          <w:rtl/>
        </w:rPr>
        <w:t>الباب 22</w:t>
      </w:r>
    </w:p>
    <w:p w:rsidR="00597E2F" w:rsidRDefault="00597E2F" w:rsidP="008B5680">
      <w:pPr>
        <w:pStyle w:val="libFootnoteCenterBold"/>
        <w:rPr>
          <w:rtl/>
        </w:rPr>
      </w:pPr>
      <w:r>
        <w:rPr>
          <w:rtl/>
        </w:rPr>
        <w:t xml:space="preserve">فيه 6 أحاديث </w:t>
      </w:r>
    </w:p>
    <w:p w:rsidR="00597E2F" w:rsidRDefault="00597E2F" w:rsidP="00FC2696">
      <w:pPr>
        <w:pStyle w:val="libFootnote0"/>
        <w:rPr>
          <w:rtl/>
        </w:rPr>
      </w:pPr>
      <w:r>
        <w:rPr>
          <w:rtl/>
        </w:rPr>
        <w:t>1 - الكافي 5</w:t>
      </w:r>
      <w:r w:rsidR="00A64B62">
        <w:rPr>
          <w:rtl/>
        </w:rPr>
        <w:t>:</w:t>
      </w:r>
      <w:r>
        <w:rPr>
          <w:rtl/>
        </w:rPr>
        <w:t xml:space="preserve"> 224 </w:t>
      </w:r>
      <w:r w:rsidR="00FC2696">
        <w:rPr>
          <w:rtl/>
        </w:rPr>
        <w:t>/</w:t>
      </w:r>
      <w:r>
        <w:rPr>
          <w:rtl/>
        </w:rPr>
        <w:t xml:space="preserve"> 1.</w:t>
      </w:r>
    </w:p>
    <w:p w:rsidR="00597E2F" w:rsidRDefault="00597E2F" w:rsidP="00FC2696">
      <w:pPr>
        <w:pStyle w:val="libFootnote0"/>
        <w:rPr>
          <w:rtl/>
        </w:rPr>
      </w:pPr>
      <w:r>
        <w:rPr>
          <w:rtl/>
        </w:rPr>
        <w:t>2 - الكافي 5</w:t>
      </w:r>
      <w:r w:rsidR="00A64B62">
        <w:rPr>
          <w:rtl/>
        </w:rPr>
        <w:t>:</w:t>
      </w:r>
      <w:r>
        <w:rPr>
          <w:rtl/>
        </w:rPr>
        <w:t xml:space="preserve"> 224 </w:t>
      </w:r>
      <w:r w:rsidR="00FC2696">
        <w:rPr>
          <w:rtl/>
        </w:rPr>
        <w:t>/</w:t>
      </w:r>
      <w:r>
        <w:rPr>
          <w:rtl/>
        </w:rPr>
        <w:t xml:space="preserve"> 2 والتهذيب 7</w:t>
      </w:r>
      <w:r w:rsidR="00A64B62">
        <w:rPr>
          <w:rtl/>
        </w:rPr>
        <w:t>:</w:t>
      </w:r>
      <w:r>
        <w:rPr>
          <w:rtl/>
        </w:rPr>
        <w:t xml:space="preserve"> 78 </w:t>
      </w:r>
      <w:r w:rsidR="00FC2696">
        <w:rPr>
          <w:rtl/>
        </w:rPr>
        <w:t>/</w:t>
      </w:r>
      <w:r>
        <w:rPr>
          <w:rtl/>
        </w:rPr>
        <w:t xml:space="preserve"> 337.</w:t>
      </w:r>
    </w:p>
    <w:p w:rsidR="00597E2F" w:rsidRDefault="00597E2F" w:rsidP="00FC2696">
      <w:pPr>
        <w:pStyle w:val="libFootnote0"/>
        <w:rPr>
          <w:rtl/>
        </w:rPr>
      </w:pPr>
      <w:r>
        <w:rPr>
          <w:rtl/>
        </w:rPr>
        <w:t>3 - الكافي 5</w:t>
      </w:r>
      <w:r w:rsidR="00A64B62">
        <w:rPr>
          <w:rtl/>
        </w:rPr>
        <w:t>:</w:t>
      </w:r>
      <w:r>
        <w:rPr>
          <w:rtl/>
        </w:rPr>
        <w:t xml:space="preserve"> 225 </w:t>
      </w:r>
      <w:r w:rsidR="00FC2696">
        <w:rPr>
          <w:rtl/>
        </w:rPr>
        <w:t>/</w:t>
      </w:r>
      <w:r>
        <w:rPr>
          <w:rtl/>
        </w:rPr>
        <w:t xml:space="preserve"> 3 والتهذيب 7</w:t>
      </w:r>
      <w:r w:rsidR="00A64B62">
        <w:rPr>
          <w:rtl/>
        </w:rPr>
        <w:t>:</w:t>
      </w:r>
      <w:r>
        <w:rPr>
          <w:rtl/>
        </w:rPr>
        <w:t xml:space="preserve"> 78 </w:t>
      </w:r>
      <w:r w:rsidR="00FC2696">
        <w:rPr>
          <w:rtl/>
        </w:rPr>
        <w:t>/</w:t>
      </w:r>
      <w:r>
        <w:rPr>
          <w:rtl/>
        </w:rPr>
        <w:t xml:space="preserve"> 336.</w:t>
      </w:r>
    </w:p>
    <w:p w:rsidR="00597E2F" w:rsidRDefault="00597E2F" w:rsidP="00FC2696">
      <w:pPr>
        <w:pStyle w:val="libFootnote0"/>
        <w:rPr>
          <w:rtl/>
        </w:rPr>
      </w:pPr>
      <w:r>
        <w:rPr>
          <w:rtl/>
        </w:rPr>
        <w:t>4 - الكافي 5</w:t>
      </w:r>
      <w:r w:rsidR="00A64B62">
        <w:rPr>
          <w:rtl/>
        </w:rPr>
        <w:t>:</w:t>
      </w:r>
      <w:r>
        <w:rPr>
          <w:rtl/>
        </w:rPr>
        <w:t xml:space="preserve"> 225 </w:t>
      </w:r>
      <w:r w:rsidR="00FC2696">
        <w:rPr>
          <w:rtl/>
        </w:rPr>
        <w:t>/</w:t>
      </w:r>
      <w:r>
        <w:rPr>
          <w:rtl/>
        </w:rPr>
        <w:t xml:space="preserve"> 4. </w:t>
      </w:r>
    </w:p>
    <w:p w:rsidR="00597E2F" w:rsidRPr="008023B7" w:rsidRDefault="00597E2F" w:rsidP="00FC2696">
      <w:pPr>
        <w:pStyle w:val="libFootnote0"/>
        <w:rPr>
          <w:rtl/>
        </w:rPr>
      </w:pPr>
      <w:r w:rsidRPr="008023B7">
        <w:rPr>
          <w:rtl/>
        </w:rPr>
        <w:t>(1) في التهذيب</w:t>
      </w:r>
      <w:r w:rsidR="00A64B62">
        <w:rPr>
          <w:rtl/>
        </w:rPr>
        <w:t>:</w:t>
      </w:r>
      <w:r w:rsidRPr="008023B7">
        <w:rPr>
          <w:rtl/>
        </w:rPr>
        <w:t xml:space="preserve"> عن </w:t>
      </w:r>
      <w:r w:rsidRPr="008B5680">
        <w:rPr>
          <w:rtl/>
        </w:rPr>
        <w:t>محمد ( هامش المخطوط ).</w:t>
      </w:r>
      <w:r w:rsidRPr="008023B7">
        <w:rPr>
          <w:rtl/>
        </w:rPr>
        <w:t xml:space="preserve"> </w:t>
      </w:r>
    </w:p>
    <w:p w:rsidR="00597E2F" w:rsidRPr="008023B7" w:rsidRDefault="00597E2F" w:rsidP="00FC2696">
      <w:pPr>
        <w:pStyle w:val="libFootnote0"/>
        <w:rPr>
          <w:rtl/>
        </w:rPr>
      </w:pPr>
      <w:r w:rsidRPr="008023B7">
        <w:rPr>
          <w:rtl/>
        </w:rPr>
        <w:t>(2) التهذيب 7</w:t>
      </w:r>
      <w:r w:rsidR="00A64B62">
        <w:rPr>
          <w:rtl/>
        </w:rPr>
        <w:t>:</w:t>
      </w:r>
      <w:r w:rsidRPr="008023B7">
        <w:rPr>
          <w:rtl/>
        </w:rPr>
        <w:t xml:space="preserve"> 78 </w:t>
      </w:r>
      <w:r w:rsidR="00FC2696">
        <w:rPr>
          <w:rtl/>
        </w:rPr>
        <w:t>/</w:t>
      </w:r>
      <w:r w:rsidRPr="008023B7">
        <w:rPr>
          <w:rtl/>
        </w:rPr>
        <w:t xml:space="preserve"> 335</w:t>
      </w:r>
      <w:r>
        <w:rPr>
          <w:rtl/>
        </w:rPr>
        <w:t>.</w:t>
      </w:r>
      <w:r w:rsidRPr="008023B7">
        <w:rPr>
          <w:rtl/>
        </w:rPr>
        <w:t xml:space="preserve"> </w:t>
      </w:r>
    </w:p>
    <w:p w:rsidR="00597E2F" w:rsidRPr="008023B7" w:rsidRDefault="00597E2F" w:rsidP="00FC2696">
      <w:pPr>
        <w:pStyle w:val="libFootnote0"/>
        <w:rPr>
          <w:rtl/>
        </w:rPr>
      </w:pPr>
      <w:r w:rsidRPr="008023B7">
        <w:rPr>
          <w:rtl/>
        </w:rPr>
        <w:t>(3) لم نعثر عليه في التهذيب المطبوع</w:t>
      </w:r>
      <w:r>
        <w:rPr>
          <w:rtl/>
        </w:rPr>
        <w:t>.</w:t>
      </w:r>
      <w:r w:rsidRPr="008023B7">
        <w:rPr>
          <w:rtl/>
        </w:rPr>
        <w:t xml:space="preserve"> </w:t>
      </w:r>
    </w:p>
    <w:p w:rsidR="00597E2F" w:rsidRDefault="00597E2F" w:rsidP="00FC2696">
      <w:pPr>
        <w:pStyle w:val="libNormal"/>
        <w:rPr>
          <w:rtl/>
        </w:rPr>
      </w:pPr>
      <w:r>
        <w:rPr>
          <w:rtl/>
        </w:rPr>
        <w:br w:type="page"/>
      </w:r>
    </w:p>
    <w:p w:rsidR="00597E2F" w:rsidRDefault="00597E2F" w:rsidP="006C1B30">
      <w:pPr>
        <w:pStyle w:val="libNormal"/>
        <w:rPr>
          <w:rtl/>
        </w:rPr>
      </w:pPr>
      <w:r w:rsidRPr="00FC2696">
        <w:rPr>
          <w:rStyle w:val="libNormalChar"/>
          <w:rtl/>
        </w:rPr>
        <w:lastRenderedPageBreak/>
        <w:t xml:space="preserve">[ 32370 ] </w:t>
      </w:r>
      <w:r>
        <w:rPr>
          <w:rtl/>
        </w:rPr>
        <w:t>5 - وعن علي</w:t>
      </w:r>
      <w:r w:rsidR="008B5680">
        <w:rPr>
          <w:rFonts w:hint="cs"/>
          <w:rtl/>
        </w:rPr>
        <w:t>ِّ</w:t>
      </w:r>
      <w:r>
        <w:rPr>
          <w:rtl/>
        </w:rPr>
        <w:t xml:space="preserve"> بن إبراهيم، عن أبيه، عن حم</w:t>
      </w:r>
      <w:r w:rsidR="008B5680">
        <w:rPr>
          <w:rFonts w:hint="cs"/>
          <w:rtl/>
        </w:rPr>
        <w:t>ّ</w:t>
      </w:r>
      <w:r>
        <w:rPr>
          <w:rtl/>
        </w:rPr>
        <w:t>اد، عن حريز، عن محمد بن مسلم، قال</w:t>
      </w:r>
      <w:r w:rsidR="00A64B62">
        <w:rPr>
          <w:rtl/>
        </w:rPr>
        <w:t>:</w:t>
      </w:r>
      <w:r>
        <w:rPr>
          <w:rtl/>
        </w:rPr>
        <w:t xml:space="preserve"> سألت أبا جعفر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عن اللقيط، فقال</w:t>
      </w:r>
      <w:r w:rsidR="00A64B62">
        <w:rPr>
          <w:rtl/>
        </w:rPr>
        <w:t>:</w:t>
      </w:r>
      <w:r>
        <w:rPr>
          <w:rtl/>
        </w:rPr>
        <w:t xml:space="preserve"> حر</w:t>
      </w:r>
      <w:r w:rsidR="008B5680">
        <w:rPr>
          <w:rFonts w:hint="cs"/>
          <w:rtl/>
        </w:rPr>
        <w:t>ّ</w:t>
      </w:r>
      <w:r>
        <w:rPr>
          <w:rtl/>
        </w:rPr>
        <w:t xml:space="preserve"> لا ي</w:t>
      </w:r>
      <w:r w:rsidR="008B5680">
        <w:rPr>
          <w:rFonts w:hint="cs"/>
          <w:rtl/>
        </w:rPr>
        <w:t>ُ</w:t>
      </w:r>
      <w:r>
        <w:rPr>
          <w:rtl/>
        </w:rPr>
        <w:t>باع</w:t>
      </w:r>
      <w:r w:rsidR="008B5680">
        <w:rPr>
          <w:rFonts w:hint="cs"/>
          <w:rtl/>
        </w:rPr>
        <w:t>ُ</w:t>
      </w:r>
      <w:r>
        <w:rPr>
          <w:rtl/>
        </w:rPr>
        <w:t xml:space="preserve"> ولا ي</w:t>
      </w:r>
      <w:r w:rsidR="008B5680">
        <w:rPr>
          <w:rFonts w:hint="cs"/>
          <w:rtl/>
        </w:rPr>
        <w:t>ُ</w:t>
      </w:r>
      <w:r>
        <w:rPr>
          <w:rtl/>
        </w:rPr>
        <w:t>وهب</w:t>
      </w:r>
      <w:r w:rsidR="008B5680">
        <w:rPr>
          <w:rFonts w:hint="cs"/>
          <w:rtl/>
        </w:rPr>
        <w:t>ُ</w:t>
      </w:r>
      <w:r>
        <w:rPr>
          <w:rtl/>
        </w:rPr>
        <w:t xml:space="preserve">. </w:t>
      </w:r>
    </w:p>
    <w:p w:rsidR="00597E2F" w:rsidRDefault="00597E2F" w:rsidP="006C1B30">
      <w:pPr>
        <w:pStyle w:val="libNormal"/>
        <w:rPr>
          <w:rtl/>
        </w:rPr>
      </w:pPr>
      <w:r w:rsidRPr="00FC2696">
        <w:rPr>
          <w:rStyle w:val="libNormalChar"/>
          <w:rtl/>
        </w:rPr>
        <w:t xml:space="preserve">[ 32371 ] </w:t>
      </w:r>
      <w:r>
        <w:rPr>
          <w:rtl/>
        </w:rPr>
        <w:t>6 - وعن الحسين بن محمد، عن معل</w:t>
      </w:r>
      <w:r w:rsidR="008B5680">
        <w:rPr>
          <w:rFonts w:hint="cs"/>
          <w:rtl/>
        </w:rPr>
        <w:t>ّ</w:t>
      </w:r>
      <w:r>
        <w:rPr>
          <w:rtl/>
        </w:rPr>
        <w:t>ى بن محمد، عن الحسن بن علي</w:t>
      </w:r>
      <w:r w:rsidR="008B5680">
        <w:rPr>
          <w:rFonts w:hint="cs"/>
          <w:rtl/>
        </w:rPr>
        <w:t>ّ</w:t>
      </w:r>
      <w:r>
        <w:rPr>
          <w:rtl/>
        </w:rPr>
        <w:t>، عن أبان، عم</w:t>
      </w:r>
      <w:r w:rsidR="008B5680">
        <w:rPr>
          <w:rFonts w:hint="cs"/>
          <w:rtl/>
        </w:rPr>
        <w:t>َّ</w:t>
      </w:r>
      <w:r>
        <w:rPr>
          <w:rtl/>
        </w:rPr>
        <w:t xml:space="preserve">ن أخبره،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قال</w:t>
      </w:r>
      <w:r w:rsidR="00A64B62">
        <w:rPr>
          <w:rtl/>
        </w:rPr>
        <w:t>:</w:t>
      </w:r>
      <w:r>
        <w:rPr>
          <w:rtl/>
        </w:rPr>
        <w:t xml:space="preserve"> سألته عن ولد الزنا، أشتريه، أو أبيعه، أو أستخدمه؟ فقال</w:t>
      </w:r>
      <w:r w:rsidR="00A64B62">
        <w:rPr>
          <w:rtl/>
        </w:rPr>
        <w:t>:</w:t>
      </w:r>
      <w:r>
        <w:rPr>
          <w:rtl/>
        </w:rPr>
        <w:t xml:space="preserve"> اشتره، واسترقّه، واستخدمه، وبعه، فأمّا اللقيط فلا تشتره.</w:t>
      </w:r>
    </w:p>
    <w:p w:rsidR="00597E2F" w:rsidRDefault="00597E2F" w:rsidP="00B351E8">
      <w:pPr>
        <w:pStyle w:val="libNormal"/>
        <w:rPr>
          <w:rtl/>
        </w:rPr>
      </w:pPr>
      <w:r>
        <w:rPr>
          <w:rtl/>
        </w:rPr>
        <w:t>أقول</w:t>
      </w:r>
      <w:r w:rsidR="00A64B62">
        <w:rPr>
          <w:rtl/>
        </w:rPr>
        <w:t>:</w:t>
      </w:r>
      <w:r>
        <w:rPr>
          <w:rtl/>
        </w:rPr>
        <w:t xml:space="preserve"> </w:t>
      </w:r>
      <w:r w:rsidR="00E554CA">
        <w:rPr>
          <w:rtl/>
        </w:rPr>
        <w:t xml:space="preserve">وتقدّم </w:t>
      </w:r>
      <w:r>
        <w:rPr>
          <w:rtl/>
        </w:rPr>
        <w:t xml:space="preserve">ما </w:t>
      </w:r>
      <w:r w:rsidR="00E554CA">
        <w:rPr>
          <w:rtl/>
        </w:rPr>
        <w:t xml:space="preserve">يدلّ </w:t>
      </w:r>
      <w:r>
        <w:rPr>
          <w:rtl/>
        </w:rPr>
        <w:t xml:space="preserve">على ذلك في التجارة </w:t>
      </w:r>
      <w:r w:rsidRPr="00821781">
        <w:rPr>
          <w:rStyle w:val="libFootnotenumChar"/>
          <w:rtl/>
        </w:rPr>
        <w:t>(1)</w:t>
      </w:r>
      <w:r>
        <w:rPr>
          <w:rtl/>
        </w:rPr>
        <w:t xml:space="preserve"> وغيرها </w:t>
      </w:r>
      <w:r w:rsidRPr="00821781">
        <w:rPr>
          <w:rStyle w:val="libFootnotenumChar"/>
          <w:rtl/>
        </w:rPr>
        <w:t>(2)</w:t>
      </w:r>
      <w:r>
        <w:rPr>
          <w:rtl/>
        </w:rPr>
        <w:t xml:space="preserve">، ويأتي ما </w:t>
      </w:r>
      <w:r w:rsidR="00E554CA">
        <w:rPr>
          <w:rtl/>
        </w:rPr>
        <w:t xml:space="preserve">يدلّ </w:t>
      </w:r>
      <w:r>
        <w:rPr>
          <w:rtl/>
        </w:rPr>
        <w:t xml:space="preserve">عليه </w:t>
      </w:r>
      <w:r w:rsidRPr="00821781">
        <w:rPr>
          <w:rStyle w:val="libFootnotenumChar"/>
          <w:rtl/>
        </w:rPr>
        <w:t>(3)</w:t>
      </w:r>
      <w:r>
        <w:rPr>
          <w:rtl/>
        </w:rPr>
        <w:t>.</w:t>
      </w:r>
    </w:p>
    <w:p w:rsidR="00597E2F" w:rsidRDefault="00597E2F" w:rsidP="00597E2F">
      <w:pPr>
        <w:pStyle w:val="Heading2Center"/>
        <w:rPr>
          <w:rtl/>
        </w:rPr>
      </w:pPr>
      <w:bookmarkStart w:id="1032" w:name="_Toc307331648"/>
      <w:bookmarkStart w:id="1033" w:name="_Toc380348185"/>
      <w:bookmarkStart w:id="1034" w:name="_Toc185031917"/>
      <w:r>
        <w:rPr>
          <w:rtl/>
        </w:rPr>
        <w:t>23 - باب حكم التقاط اللحم، والخبز،</w:t>
      </w:r>
      <w:bookmarkEnd w:id="1032"/>
      <w:r w:rsidR="00907434">
        <w:rPr>
          <w:rtl/>
        </w:rPr>
        <w:t xml:space="preserve"> </w:t>
      </w:r>
      <w:bookmarkStart w:id="1035" w:name="_Toc307331649"/>
      <w:r w:rsidR="00907434">
        <w:rPr>
          <w:rtl/>
        </w:rPr>
        <w:t>و</w:t>
      </w:r>
      <w:r>
        <w:rPr>
          <w:rtl/>
        </w:rPr>
        <w:t>الجبن، والبيض.</w:t>
      </w:r>
      <w:bookmarkEnd w:id="1033"/>
      <w:bookmarkEnd w:id="1034"/>
      <w:bookmarkEnd w:id="1035"/>
      <w:r>
        <w:rPr>
          <w:rtl/>
        </w:rPr>
        <w:t xml:space="preserve"> </w:t>
      </w:r>
    </w:p>
    <w:p w:rsidR="00597E2F" w:rsidRDefault="00597E2F" w:rsidP="006C1B30">
      <w:pPr>
        <w:pStyle w:val="libNormal"/>
        <w:rPr>
          <w:rtl/>
        </w:rPr>
      </w:pPr>
      <w:r w:rsidRPr="00FC2696">
        <w:rPr>
          <w:rStyle w:val="libNormalChar"/>
          <w:rtl/>
        </w:rPr>
        <w:t xml:space="preserve">[ 32372 ] </w:t>
      </w:r>
      <w:r>
        <w:rPr>
          <w:rtl/>
        </w:rPr>
        <w:t>1 - محمد بن يعقوب، عن علي</w:t>
      </w:r>
      <w:r w:rsidR="008B5680">
        <w:rPr>
          <w:rFonts w:hint="cs"/>
          <w:rtl/>
        </w:rPr>
        <w:t>ِّ</w:t>
      </w:r>
      <w:r>
        <w:rPr>
          <w:rtl/>
        </w:rPr>
        <w:t xml:space="preserve"> بن إبراهيم، عن أبيه، عن النوفلي، عن السكوني، عن أبي عبدالله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أن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Pr>
          <w:rtl/>
        </w:rPr>
        <w:t xml:space="preserve"> سئل عن سفرة وجدت في الطريق مطروحة، كثير لحمها، وخبزها، وجبنها، وبيضها، وفيها سكين، فقال أمير المؤمنين </w:t>
      </w:r>
      <w:r w:rsidR="00FC2696" w:rsidRPr="00FC2696">
        <w:rPr>
          <w:rStyle w:val="libNormalChar"/>
          <w:rFonts w:hint="cs"/>
          <w:rtl/>
        </w:rPr>
        <w:t xml:space="preserve">( </w:t>
      </w:r>
      <w:r w:rsidR="00FC2696">
        <w:rPr>
          <w:rStyle w:val="libAlaemChar"/>
          <w:rFonts w:hint="cs"/>
          <w:rtl/>
        </w:rPr>
        <w:t>عليه‌السلام</w:t>
      </w:r>
      <w:r w:rsidR="00FC2696" w:rsidRPr="00FC2696">
        <w:rPr>
          <w:rStyle w:val="libNormalChar"/>
          <w:rFonts w:hint="cs"/>
          <w:rtl/>
        </w:rPr>
        <w:t xml:space="preserve"> )</w:t>
      </w:r>
      <w:r w:rsidR="00FC2696">
        <w:rPr>
          <w:rStyle w:val="libAlaemChar"/>
          <w:rFonts w:hint="cs"/>
          <w:rtl/>
        </w:rPr>
        <w:t xml:space="preserve"> </w:t>
      </w:r>
      <w:r w:rsidR="00A64B62">
        <w:rPr>
          <w:rtl/>
        </w:rPr>
        <w:t>:</w:t>
      </w:r>
      <w:r>
        <w:rPr>
          <w:rtl/>
        </w:rPr>
        <w:t xml:space="preserve"> يقو</w:t>
      </w:r>
      <w:r w:rsidR="008B5680">
        <w:rPr>
          <w:rFonts w:hint="cs"/>
          <w:rtl/>
        </w:rPr>
        <w:t>َّ</w:t>
      </w:r>
      <w:r>
        <w:rPr>
          <w:rtl/>
        </w:rPr>
        <w:t>م ما فيها، ثم</w:t>
      </w:r>
      <w:r w:rsidR="008B5680">
        <w:rPr>
          <w:rFonts w:hint="cs"/>
          <w:rtl/>
        </w:rPr>
        <w:t>َّ</w:t>
      </w:r>
      <w:r w:rsidR="008B5680">
        <w:rPr>
          <w:rtl/>
        </w:rPr>
        <w:t xml:space="preserve"> يؤكل، ل</w:t>
      </w:r>
      <w:r w:rsidR="008B5680">
        <w:rPr>
          <w:rFonts w:hint="cs"/>
          <w:rtl/>
        </w:rPr>
        <w:t>أ</w:t>
      </w:r>
      <w:r>
        <w:rPr>
          <w:rtl/>
        </w:rPr>
        <w:t>ن</w:t>
      </w:r>
      <w:r w:rsidR="008B5680">
        <w:rPr>
          <w:rFonts w:hint="cs"/>
          <w:rtl/>
        </w:rPr>
        <w:t>ّ</w:t>
      </w:r>
      <w:r>
        <w:rPr>
          <w:rtl/>
        </w:rPr>
        <w:t>ه يفسد، وليس له بقاء، فإن جاء طالبها غرموا له الثمن، فقيل</w:t>
      </w:r>
      <w:r w:rsidR="00A64B62">
        <w:rPr>
          <w:rtl/>
        </w:rPr>
        <w:t>:</w:t>
      </w:r>
      <w:r>
        <w:rPr>
          <w:rtl/>
        </w:rPr>
        <w:t xml:space="preserve"> يا أمير المؤمنين لا يدرى سفرة مسلم، أو سفرة مجوسيّ، فقال</w:t>
      </w:r>
      <w:r w:rsidR="00A64B62">
        <w:rPr>
          <w:rtl/>
        </w:rPr>
        <w:t>:</w:t>
      </w:r>
      <w:r>
        <w:rPr>
          <w:rtl/>
        </w:rPr>
        <w:t xml:space="preserve"> هم في سعة حت</w:t>
      </w:r>
      <w:r w:rsidR="008B5680">
        <w:rPr>
          <w:rFonts w:hint="cs"/>
          <w:rtl/>
        </w:rPr>
        <w:t>ّ</w:t>
      </w:r>
      <w:r>
        <w:rPr>
          <w:rtl/>
        </w:rPr>
        <w:t xml:space="preserve">ى يعلموا. </w:t>
      </w:r>
    </w:p>
    <w:p w:rsidR="00597E2F" w:rsidRDefault="00FC2696" w:rsidP="00FC2696">
      <w:pPr>
        <w:pStyle w:val="libLine"/>
        <w:rPr>
          <w:rtl/>
        </w:rPr>
      </w:pPr>
      <w:r>
        <w:rPr>
          <w:rtl/>
        </w:rPr>
        <w:t>____________________</w:t>
      </w:r>
    </w:p>
    <w:p w:rsidR="00597E2F" w:rsidRDefault="00597E2F" w:rsidP="00FC2696">
      <w:pPr>
        <w:pStyle w:val="libFootnote0"/>
        <w:rPr>
          <w:rtl/>
        </w:rPr>
      </w:pPr>
      <w:r>
        <w:rPr>
          <w:rtl/>
        </w:rPr>
        <w:t>5 - الكافي 5</w:t>
      </w:r>
      <w:r w:rsidR="00A64B62">
        <w:rPr>
          <w:rtl/>
        </w:rPr>
        <w:t>:</w:t>
      </w:r>
      <w:r>
        <w:rPr>
          <w:rtl/>
        </w:rPr>
        <w:t xml:space="preserve"> 225 </w:t>
      </w:r>
      <w:r w:rsidR="00FC2696">
        <w:rPr>
          <w:rtl/>
        </w:rPr>
        <w:t>/</w:t>
      </w:r>
      <w:r>
        <w:rPr>
          <w:rtl/>
        </w:rPr>
        <w:t xml:space="preserve"> 5.</w:t>
      </w:r>
    </w:p>
    <w:p w:rsidR="00597E2F" w:rsidRDefault="00597E2F" w:rsidP="00FC2696">
      <w:pPr>
        <w:pStyle w:val="libFootnote0"/>
        <w:rPr>
          <w:rtl/>
        </w:rPr>
      </w:pPr>
      <w:r>
        <w:rPr>
          <w:rtl/>
        </w:rPr>
        <w:t>6 - الكافي 5</w:t>
      </w:r>
      <w:r w:rsidR="00A64B62">
        <w:rPr>
          <w:rtl/>
        </w:rPr>
        <w:t>:</w:t>
      </w:r>
      <w:r>
        <w:rPr>
          <w:rtl/>
        </w:rPr>
        <w:t xml:space="preserve"> 225 </w:t>
      </w:r>
      <w:r w:rsidR="00FC2696">
        <w:rPr>
          <w:rtl/>
        </w:rPr>
        <w:t>/</w:t>
      </w:r>
      <w:r>
        <w:rPr>
          <w:rtl/>
        </w:rPr>
        <w:t xml:space="preserve"> 7. </w:t>
      </w:r>
    </w:p>
    <w:p w:rsidR="00597E2F" w:rsidRPr="008023B7" w:rsidRDefault="00597E2F" w:rsidP="00FC2696">
      <w:pPr>
        <w:pStyle w:val="libFootnote0"/>
        <w:rPr>
          <w:rtl/>
        </w:rPr>
      </w:pPr>
      <w:r w:rsidRPr="008023B7">
        <w:rPr>
          <w:rtl/>
        </w:rPr>
        <w:t>(1) تقدم في الاحاديث 2 و 3 و 7 من الباب 96 من أبواب ما يكتسب به</w:t>
      </w:r>
      <w:r>
        <w:rPr>
          <w:rtl/>
        </w:rPr>
        <w:t>.</w:t>
      </w:r>
      <w:r w:rsidRPr="008023B7">
        <w:rPr>
          <w:rtl/>
        </w:rPr>
        <w:t xml:space="preserve"> </w:t>
      </w:r>
    </w:p>
    <w:p w:rsidR="00597E2F" w:rsidRPr="008023B7" w:rsidRDefault="00597E2F" w:rsidP="00FC2696">
      <w:pPr>
        <w:pStyle w:val="libFootnote0"/>
        <w:rPr>
          <w:rtl/>
        </w:rPr>
      </w:pPr>
      <w:r w:rsidRPr="008023B7">
        <w:rPr>
          <w:rtl/>
        </w:rPr>
        <w:t>(2) تقدم في الباب 62 من أبواب العتق</w:t>
      </w:r>
      <w:r>
        <w:rPr>
          <w:rtl/>
        </w:rPr>
        <w:t>.</w:t>
      </w:r>
      <w:r w:rsidRPr="008023B7">
        <w:rPr>
          <w:rtl/>
        </w:rPr>
        <w:t xml:space="preserve"> </w:t>
      </w:r>
    </w:p>
    <w:p w:rsidR="00597E2F" w:rsidRPr="008023B7" w:rsidRDefault="00597E2F" w:rsidP="00FC2696">
      <w:pPr>
        <w:pStyle w:val="libFootnote0"/>
        <w:rPr>
          <w:rtl/>
        </w:rPr>
      </w:pPr>
      <w:r w:rsidRPr="008023B7">
        <w:rPr>
          <w:rtl/>
        </w:rPr>
        <w:t>(3) يأتي في الحديثين 2 و 5 من الباب 8 من أبواب حد</w:t>
      </w:r>
      <w:r w:rsidR="008B5680">
        <w:rPr>
          <w:rFonts w:hint="cs"/>
          <w:rtl/>
        </w:rPr>
        <w:t>ّ</w:t>
      </w:r>
      <w:r w:rsidRPr="008023B7">
        <w:rPr>
          <w:rtl/>
        </w:rPr>
        <w:t xml:space="preserve"> القذف</w:t>
      </w:r>
      <w:r>
        <w:rPr>
          <w:rtl/>
        </w:rPr>
        <w:t>.</w:t>
      </w:r>
    </w:p>
    <w:p w:rsidR="00597E2F" w:rsidRDefault="00597E2F" w:rsidP="008B5680">
      <w:pPr>
        <w:pStyle w:val="libFootnoteCenterBold"/>
        <w:rPr>
          <w:rtl/>
        </w:rPr>
      </w:pPr>
      <w:r>
        <w:rPr>
          <w:rtl/>
        </w:rPr>
        <w:t>الباب 23</w:t>
      </w:r>
    </w:p>
    <w:p w:rsidR="00597E2F" w:rsidRDefault="00597E2F" w:rsidP="008B5680">
      <w:pPr>
        <w:pStyle w:val="libFootnoteCenterBold"/>
        <w:rPr>
          <w:rtl/>
        </w:rPr>
      </w:pPr>
      <w:r>
        <w:rPr>
          <w:rtl/>
        </w:rPr>
        <w:t xml:space="preserve">فيه حديث واحد </w:t>
      </w:r>
    </w:p>
    <w:p w:rsidR="00597E2F" w:rsidRDefault="00597E2F" w:rsidP="00FC2696">
      <w:pPr>
        <w:pStyle w:val="libFootnote0"/>
        <w:rPr>
          <w:rtl/>
        </w:rPr>
      </w:pPr>
      <w:r>
        <w:rPr>
          <w:rtl/>
        </w:rPr>
        <w:t>1 - الكافي 6</w:t>
      </w:r>
      <w:r w:rsidR="00A64B62">
        <w:rPr>
          <w:rtl/>
        </w:rPr>
        <w:t>:</w:t>
      </w:r>
      <w:r>
        <w:rPr>
          <w:rtl/>
        </w:rPr>
        <w:t xml:space="preserve"> 297 </w:t>
      </w:r>
      <w:r w:rsidR="00FC2696">
        <w:rPr>
          <w:rtl/>
        </w:rPr>
        <w:t>/</w:t>
      </w:r>
      <w:r>
        <w:rPr>
          <w:rtl/>
        </w:rPr>
        <w:t xml:space="preserve"> 2. </w:t>
      </w:r>
    </w:p>
    <w:p w:rsidR="00597E2F" w:rsidRDefault="00597E2F" w:rsidP="00FC2696">
      <w:pPr>
        <w:pStyle w:val="libNormal"/>
        <w:rPr>
          <w:rtl/>
        </w:rPr>
      </w:pPr>
      <w:r>
        <w:rPr>
          <w:rtl/>
        </w:rPr>
        <w:br w:type="page"/>
      </w:r>
    </w:p>
    <w:p w:rsidR="00597E2F" w:rsidRDefault="00597E2F" w:rsidP="00B351E8">
      <w:pPr>
        <w:pStyle w:val="libNormal"/>
        <w:rPr>
          <w:rtl/>
        </w:rPr>
      </w:pPr>
      <w:r>
        <w:rPr>
          <w:rtl/>
        </w:rPr>
        <w:lastRenderedPageBreak/>
        <w:t>تم</w:t>
      </w:r>
      <w:r w:rsidR="008B5680">
        <w:rPr>
          <w:rFonts w:hint="cs"/>
          <w:rtl/>
        </w:rPr>
        <w:t>َّ</w:t>
      </w:r>
      <w:r>
        <w:rPr>
          <w:rtl/>
        </w:rPr>
        <w:t xml:space="preserve"> الجزء الخامس من كتاب تفصيل وسائل الشيعة إلى تحصيل مسائل الشريعة، بحمد الله، وحسن توفيقه، وكتب بيده مؤلفه، الفقير إلى الله الغنيّ، محمد بن الحسن بن علي بن محمد الحر</w:t>
      </w:r>
      <w:r w:rsidR="008B5680">
        <w:rPr>
          <w:rFonts w:hint="cs"/>
          <w:rtl/>
        </w:rPr>
        <w:t>ّ</w:t>
      </w:r>
      <w:r>
        <w:rPr>
          <w:rtl/>
        </w:rPr>
        <w:t xml:space="preserve"> العاملي، عامله الله بلطفه الخفي والجلي، يتلوه في الجزء السادس إن شاء الله كتاب الفرائض والمواريث، وفرغ من تأليف</w:t>
      </w:r>
      <w:r w:rsidR="008B5680">
        <w:rPr>
          <w:rtl/>
        </w:rPr>
        <w:t xml:space="preserve"> هذا الجزء في أوائل شهر ربيع ال</w:t>
      </w:r>
      <w:r w:rsidR="008B5680">
        <w:rPr>
          <w:rFonts w:hint="cs"/>
          <w:rtl/>
        </w:rPr>
        <w:t>أ</w:t>
      </w:r>
      <w:r>
        <w:rPr>
          <w:rtl/>
        </w:rPr>
        <w:t>و</w:t>
      </w:r>
      <w:r w:rsidR="008B5680">
        <w:rPr>
          <w:rFonts w:hint="cs"/>
          <w:rtl/>
        </w:rPr>
        <w:t>ّ</w:t>
      </w:r>
      <w:r>
        <w:rPr>
          <w:rtl/>
        </w:rPr>
        <w:t>ل سنة 1072، والحمد لله وحده وصل</w:t>
      </w:r>
      <w:r w:rsidR="008B5680">
        <w:rPr>
          <w:rFonts w:hint="cs"/>
          <w:rtl/>
        </w:rPr>
        <w:t>َّ</w:t>
      </w:r>
      <w:r>
        <w:rPr>
          <w:rtl/>
        </w:rPr>
        <w:t>ى الله على محمد وآله.</w:t>
      </w:r>
    </w:p>
    <w:p w:rsidR="00DC7BA9" w:rsidRDefault="00907434" w:rsidP="00FC2696">
      <w:pPr>
        <w:pStyle w:val="libNormal"/>
        <w:rPr>
          <w:rtl/>
        </w:rPr>
      </w:pPr>
      <w:r>
        <w:rPr>
          <w:rtl/>
        </w:rPr>
        <w:br w:type="page"/>
      </w:r>
    </w:p>
    <w:p w:rsidR="00912A39" w:rsidRDefault="00912A39" w:rsidP="00912A39">
      <w:pPr>
        <w:pStyle w:val="libNormal"/>
        <w:rPr>
          <w:rtl/>
        </w:rPr>
      </w:pPr>
      <w:r>
        <w:rPr>
          <w:rtl/>
        </w:rPr>
        <w:lastRenderedPageBreak/>
        <w:br w:type="page"/>
      </w:r>
    </w:p>
    <w:p w:rsidR="00907434" w:rsidRDefault="00912A39" w:rsidP="00912A39">
      <w:pPr>
        <w:pStyle w:val="Heading2Center"/>
        <w:rPr>
          <w:rFonts w:hint="cs"/>
          <w:rtl/>
        </w:rPr>
      </w:pPr>
      <w:bookmarkStart w:id="1036" w:name="_Toc185031918"/>
      <w:r>
        <w:rPr>
          <w:rFonts w:hint="cs"/>
          <w:rtl/>
        </w:rPr>
        <w:lastRenderedPageBreak/>
        <w:t>الفهرس</w:t>
      </w:r>
      <w:bookmarkEnd w:id="1036"/>
    </w:p>
    <w:sdt>
      <w:sdtPr>
        <w:id w:val="930556927"/>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347571" w:rsidRDefault="00347571" w:rsidP="00BC15C8">
          <w:pPr>
            <w:pStyle w:val="TOCHeading"/>
          </w:pPr>
        </w:p>
        <w:p w:rsidR="00347571" w:rsidRDefault="0034757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85031631" w:history="1">
            <w:r w:rsidRPr="00A66646">
              <w:rPr>
                <w:rStyle w:val="Hyperlink"/>
                <w:rFonts w:hint="eastAsia"/>
                <w:noProof/>
                <w:rtl/>
              </w:rPr>
              <w:t>بقية</w:t>
            </w:r>
            <w:r w:rsidRPr="00A66646">
              <w:rPr>
                <w:rStyle w:val="Hyperlink"/>
                <w:noProof/>
                <w:rtl/>
              </w:rPr>
              <w:t xml:space="preserve"> </w:t>
            </w:r>
            <w:r w:rsidRPr="00A66646">
              <w:rPr>
                <w:rStyle w:val="Hyperlink"/>
                <w:rFonts w:hint="eastAsia"/>
                <w:noProof/>
                <w:rtl/>
              </w:rPr>
              <w:t>كتاب</w:t>
            </w:r>
            <w:r w:rsidRPr="00A66646">
              <w:rPr>
                <w:rStyle w:val="Hyperlink"/>
                <w:noProof/>
                <w:rtl/>
              </w:rPr>
              <w:t xml:space="preserve"> </w:t>
            </w:r>
            <w:r w:rsidRPr="00A66646">
              <w:rPr>
                <w:rStyle w:val="Hyperlink"/>
                <w:rFonts w:hint="eastAsia"/>
                <w:noProof/>
                <w:rtl/>
              </w:rPr>
              <w:t>الأطعمة</w:t>
            </w:r>
            <w:r w:rsidRPr="00A66646">
              <w:rPr>
                <w:rStyle w:val="Hyperlink"/>
                <w:noProof/>
                <w:rtl/>
              </w:rPr>
              <w:t xml:space="preserve"> </w:t>
            </w:r>
            <w:r w:rsidRPr="00A66646">
              <w:rPr>
                <w:rStyle w:val="Hyperlink"/>
                <w:rFonts w:hint="eastAsia"/>
                <w:noProof/>
                <w:rtl/>
              </w:rPr>
              <w:t>والأشربة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47571" w:rsidRDefault="00347571" w:rsidP="00BC15C8">
          <w:pPr>
            <w:pStyle w:val="TOC1"/>
            <w:rPr>
              <w:rFonts w:asciiTheme="minorHAnsi" w:eastAsiaTheme="minorEastAsia" w:hAnsiTheme="minorHAnsi" w:cstheme="minorBidi"/>
              <w:noProof/>
              <w:color w:val="auto"/>
              <w:sz w:val="22"/>
              <w:szCs w:val="22"/>
              <w:rtl/>
            </w:rPr>
          </w:pPr>
          <w:hyperlink w:anchor="_Toc185031632" w:history="1">
            <w:r w:rsidRPr="00A66646">
              <w:rPr>
                <w:rStyle w:val="Hyperlink"/>
                <w:rFonts w:hint="eastAsia"/>
                <w:noProof/>
                <w:rtl/>
              </w:rPr>
              <w:t>أبواب</w:t>
            </w:r>
            <w:r w:rsidRPr="00A66646">
              <w:rPr>
                <w:rStyle w:val="Hyperlink"/>
                <w:noProof/>
                <w:rtl/>
              </w:rPr>
              <w:t xml:space="preserve"> </w:t>
            </w:r>
            <w:r w:rsidRPr="00A66646">
              <w:rPr>
                <w:rStyle w:val="Hyperlink"/>
                <w:rFonts w:hint="eastAsia"/>
                <w:noProof/>
                <w:rtl/>
              </w:rPr>
              <w:t>الاطعمة</w:t>
            </w:r>
            <w:r w:rsidRPr="00A66646">
              <w:rPr>
                <w:rStyle w:val="Hyperlink"/>
                <w:noProof/>
                <w:rtl/>
              </w:rPr>
              <w:t xml:space="preserve"> </w:t>
            </w:r>
            <w:r w:rsidRPr="00A66646">
              <w:rPr>
                <w:rStyle w:val="Hyperlink"/>
                <w:rFonts w:hint="eastAsia"/>
                <w:noProof/>
                <w:rtl/>
              </w:rPr>
              <w:t>المباحة</w:t>
            </w:r>
          </w:hyperlink>
          <w:r w:rsidR="00BC15C8">
            <w:rPr>
              <w:rStyle w:val="Hyperlink"/>
              <w:rFonts w:hint="cs"/>
              <w:noProof/>
              <w:rtl/>
            </w:rPr>
            <w:t xml:space="preserve"> </w:t>
          </w:r>
          <w:hyperlink w:anchor="_Toc185031633" w:history="1">
            <w:r w:rsidRPr="00A66646">
              <w:rPr>
                <w:rStyle w:val="Hyperlink"/>
                <w:noProof/>
                <w:rtl/>
              </w:rPr>
              <w:t xml:space="preserve">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كلّ</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نصّ</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تحريمه</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الاطعمة</w:t>
            </w:r>
            <w:r w:rsidRPr="00A66646">
              <w:rPr>
                <w:rStyle w:val="Hyperlink"/>
                <w:noProof/>
                <w:rtl/>
              </w:rPr>
              <w:t xml:space="preserve"> </w:t>
            </w:r>
            <w:r w:rsidRPr="00A66646">
              <w:rPr>
                <w:rStyle w:val="Hyperlink"/>
                <w:rFonts w:hint="eastAsia"/>
                <w:noProof/>
                <w:rtl/>
              </w:rPr>
              <w:t>المعتادة</w:t>
            </w:r>
            <w:r w:rsidRPr="00A66646">
              <w:rPr>
                <w:rStyle w:val="Hyperlink"/>
                <w:noProof/>
                <w:rtl/>
              </w:rPr>
              <w:t xml:space="preserve"> </w:t>
            </w:r>
            <w:r w:rsidRPr="00A66646">
              <w:rPr>
                <w:rStyle w:val="Hyperlink"/>
                <w:rFonts w:hint="eastAsia"/>
                <w:noProof/>
                <w:rtl/>
              </w:rPr>
              <w:t>فهو</w:t>
            </w:r>
            <w:r w:rsidRPr="00A66646">
              <w:rPr>
                <w:rStyle w:val="Hyperlink"/>
                <w:noProof/>
                <w:rtl/>
              </w:rPr>
              <w:t xml:space="preserve"> </w:t>
            </w:r>
            <w:r w:rsidRPr="00A66646">
              <w:rPr>
                <w:rStyle w:val="Hyperlink"/>
                <w:rFonts w:hint="eastAsia"/>
                <w:noProof/>
                <w:rtl/>
              </w:rPr>
              <w:t>مباح،</w:t>
            </w:r>
            <w:r w:rsidRPr="00A66646">
              <w:rPr>
                <w:rStyle w:val="Hyperlink"/>
                <w:noProof/>
                <w:rtl/>
              </w:rPr>
              <w:t xml:space="preserve"> </w:t>
            </w:r>
            <w:r w:rsidRPr="00A66646">
              <w:rPr>
                <w:rStyle w:val="Hyperlink"/>
                <w:rFonts w:hint="eastAsia"/>
                <w:noProof/>
                <w:rtl/>
              </w:rPr>
              <w:t>وذكر</w:t>
            </w:r>
            <w:r w:rsidRPr="00A66646">
              <w:rPr>
                <w:rStyle w:val="Hyperlink"/>
                <w:noProof/>
                <w:rtl/>
              </w:rPr>
              <w:t xml:space="preserve"> </w:t>
            </w:r>
            <w:r w:rsidRPr="00A66646">
              <w:rPr>
                <w:rStyle w:val="Hyperlink"/>
                <w:rFonts w:hint="eastAsia"/>
                <w:noProof/>
                <w:rtl/>
              </w:rPr>
              <w:t>جملة</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الاطعمة</w:t>
            </w:r>
            <w:r w:rsidRPr="00A66646">
              <w:rPr>
                <w:rStyle w:val="Hyperlink"/>
                <w:noProof/>
                <w:rtl/>
              </w:rPr>
              <w:t xml:space="preserve"> </w:t>
            </w:r>
            <w:r w:rsidRPr="00A66646">
              <w:rPr>
                <w:rStyle w:val="Hyperlink"/>
                <w:rFonts w:hint="eastAsia"/>
                <w:noProof/>
                <w:rtl/>
              </w:rPr>
              <w:t>المباحة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34" w:history="1">
            <w:r w:rsidRPr="00A66646">
              <w:rPr>
                <w:rStyle w:val="Hyperlink"/>
                <w:noProof/>
                <w:rtl/>
              </w:rPr>
              <w:t xml:space="preserve">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خبز</w:t>
            </w:r>
            <w:r w:rsidRPr="00A66646">
              <w:rPr>
                <w:rStyle w:val="Hyperlink"/>
                <w:noProof/>
                <w:rtl/>
              </w:rPr>
              <w:t xml:space="preserve"> </w:t>
            </w:r>
            <w:r w:rsidRPr="00A66646">
              <w:rPr>
                <w:rStyle w:val="Hyperlink"/>
                <w:rFonts w:hint="eastAsia"/>
                <w:noProof/>
                <w:rtl/>
              </w:rPr>
              <w:t>الشعير</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خبز</w:t>
            </w:r>
            <w:r w:rsidRPr="00A66646">
              <w:rPr>
                <w:rStyle w:val="Hyperlink"/>
                <w:noProof/>
                <w:rtl/>
              </w:rPr>
              <w:t xml:space="preserve"> </w:t>
            </w:r>
            <w:r w:rsidRPr="00A66646">
              <w:rPr>
                <w:rStyle w:val="Hyperlink"/>
                <w:rFonts w:hint="eastAsia"/>
                <w:noProof/>
                <w:rtl/>
              </w:rPr>
              <w:t>الحنطة</w:t>
            </w:r>
            <w:r w:rsidRPr="00A66646">
              <w:rPr>
                <w:rStyle w:val="Hyperlink"/>
                <w:noProof/>
                <w:rtl/>
              </w:rPr>
              <w:t xml:space="preserve"> </w:t>
            </w:r>
            <w:r w:rsidRPr="00A66646">
              <w:rPr>
                <w:rStyle w:val="Hyperlink"/>
                <w:rFonts w:hint="eastAsia"/>
                <w:noProof/>
                <w:rtl/>
              </w:rPr>
              <w:t>وغيرها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35" w:history="1">
            <w:r w:rsidRPr="00A66646">
              <w:rPr>
                <w:rStyle w:val="Hyperlink"/>
                <w:noProof/>
                <w:rtl/>
              </w:rPr>
              <w:t xml:space="preserve">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خبز</w:t>
            </w:r>
            <w:r w:rsidRPr="00A66646">
              <w:rPr>
                <w:rStyle w:val="Hyperlink"/>
                <w:noProof/>
                <w:rtl/>
              </w:rPr>
              <w:t xml:space="preserve"> </w:t>
            </w:r>
            <w:r w:rsidRPr="00A66646">
              <w:rPr>
                <w:rStyle w:val="Hyperlink"/>
                <w:rFonts w:hint="eastAsia"/>
                <w:noProof/>
                <w:rtl/>
              </w:rPr>
              <w:t>الأرز</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36" w:history="1">
            <w:r w:rsidRPr="00A66646">
              <w:rPr>
                <w:rStyle w:val="Hyperlink"/>
                <w:noProof/>
                <w:rtl/>
              </w:rPr>
              <w:t xml:space="preserve">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السويق</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غيره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37" w:history="1">
            <w:r w:rsidRPr="00A66646">
              <w:rPr>
                <w:rStyle w:val="Hyperlink"/>
                <w:noProof/>
                <w:rtl/>
              </w:rPr>
              <w:t xml:space="preserve">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noProof/>
                <w:vertAlign w:val="superscript"/>
                <w:rtl/>
              </w:rPr>
              <w:t>(*)</w:t>
            </w:r>
            <w:r w:rsidRPr="00A66646">
              <w:rPr>
                <w:rStyle w:val="Hyperlink"/>
                <w:noProof/>
                <w:rtl/>
              </w:rPr>
              <w:t xml:space="preserve"> </w:t>
            </w:r>
            <w:r w:rsidRPr="00A66646">
              <w:rPr>
                <w:rStyle w:val="Hyperlink"/>
                <w:rFonts w:hint="eastAsia"/>
                <w:noProof/>
                <w:rtl/>
              </w:rPr>
              <w:t>السويق</w:t>
            </w:r>
            <w:r w:rsidRPr="00A66646">
              <w:rPr>
                <w:rStyle w:val="Hyperlink"/>
                <w:noProof/>
                <w:rtl/>
              </w:rPr>
              <w:t xml:space="preserve"> </w:t>
            </w:r>
            <w:r w:rsidRPr="00A66646">
              <w:rPr>
                <w:rStyle w:val="Hyperlink"/>
                <w:rFonts w:hint="eastAsia"/>
                <w:noProof/>
                <w:rtl/>
              </w:rPr>
              <w:t>الجاف</w:t>
            </w:r>
            <w:r w:rsidRPr="00A66646">
              <w:rPr>
                <w:rStyle w:val="Hyperlink"/>
                <w:noProof/>
                <w:rtl/>
              </w:rPr>
              <w:t xml:space="preserve"> </w:t>
            </w:r>
            <w:r w:rsidRPr="00A66646">
              <w:rPr>
                <w:rStyle w:val="Hyperlink"/>
                <w:rFonts w:hint="eastAsia"/>
                <w:noProof/>
                <w:rtl/>
              </w:rPr>
              <w:t>المغسول</w:t>
            </w:r>
            <w:r w:rsidRPr="00A66646">
              <w:rPr>
                <w:rStyle w:val="Hyperlink"/>
                <w:noProof/>
                <w:rtl/>
              </w:rPr>
              <w:t xml:space="preserve"> </w:t>
            </w:r>
            <w:r w:rsidRPr="00A66646">
              <w:rPr>
                <w:rStyle w:val="Hyperlink"/>
                <w:rFonts w:hint="eastAsia"/>
                <w:noProof/>
                <w:rtl/>
              </w:rPr>
              <w:t>سبع</w:t>
            </w:r>
            <w:r w:rsidRPr="00A66646">
              <w:rPr>
                <w:rStyle w:val="Hyperlink"/>
                <w:noProof/>
                <w:rtl/>
              </w:rPr>
              <w:t xml:space="preserve"> </w:t>
            </w:r>
            <w:r w:rsidRPr="00A66646">
              <w:rPr>
                <w:rStyle w:val="Hyperlink"/>
                <w:rFonts w:hint="eastAsia"/>
                <w:noProof/>
                <w:rtl/>
              </w:rPr>
              <w:t>غسلات</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ثلاثاً،</w:t>
            </w:r>
            <w:r w:rsidRPr="00A66646">
              <w:rPr>
                <w:rStyle w:val="Hyperlink"/>
                <w:noProof/>
                <w:rtl/>
              </w:rPr>
              <w:t xml:space="preserve"> </w:t>
            </w:r>
            <w:r w:rsidRPr="00A66646">
              <w:rPr>
                <w:rStyle w:val="Hyperlink"/>
                <w:rFonts w:hint="eastAsia"/>
                <w:noProof/>
                <w:rtl/>
              </w:rPr>
              <w:t>وبالزيت،</w:t>
            </w:r>
            <w:r w:rsidRPr="00A66646">
              <w:rPr>
                <w:rStyle w:val="Hyperlink"/>
                <w:noProof/>
                <w:rtl/>
              </w:rPr>
              <w:t xml:space="preserve"> </w:t>
            </w:r>
            <w:r w:rsidRPr="00A66646">
              <w:rPr>
                <w:rStyle w:val="Hyperlink"/>
                <w:rFonts w:hint="eastAsia"/>
                <w:noProof/>
                <w:rtl/>
              </w:rPr>
              <w:t>وعلى</w:t>
            </w:r>
            <w:r w:rsidRPr="00A66646">
              <w:rPr>
                <w:rStyle w:val="Hyperlink"/>
                <w:noProof/>
                <w:rtl/>
              </w:rPr>
              <w:t xml:space="preserve"> </w:t>
            </w:r>
            <w:r w:rsidRPr="00A66646">
              <w:rPr>
                <w:rStyle w:val="Hyperlink"/>
                <w:rFonts w:hint="eastAsia"/>
                <w:noProof/>
                <w:rtl/>
              </w:rPr>
              <w:t>الريق</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38" w:history="1">
            <w:r w:rsidRPr="00A66646">
              <w:rPr>
                <w:rStyle w:val="Hyperlink"/>
                <w:noProof/>
                <w:rtl/>
              </w:rPr>
              <w:t xml:space="preserve">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الرجل</w:t>
            </w:r>
            <w:r w:rsidRPr="00A66646">
              <w:rPr>
                <w:rStyle w:val="Hyperlink"/>
                <w:noProof/>
                <w:rtl/>
              </w:rPr>
              <w:t xml:space="preserve"> </w:t>
            </w:r>
            <w:r w:rsidRPr="00A66646">
              <w:rPr>
                <w:rStyle w:val="Hyperlink"/>
                <w:rFonts w:hint="eastAsia"/>
                <w:noProof/>
                <w:rtl/>
              </w:rPr>
              <w:t>السويق</w:t>
            </w:r>
            <w:r w:rsidRPr="00A66646">
              <w:rPr>
                <w:rStyle w:val="Hyperlink"/>
                <w:noProof/>
                <w:rtl/>
              </w:rPr>
              <w:t xml:space="preserve"> </w:t>
            </w:r>
            <w:r w:rsidRPr="00A66646">
              <w:rPr>
                <w:rStyle w:val="Hyperlink"/>
                <w:rFonts w:hint="eastAsia"/>
                <w:noProof/>
                <w:rtl/>
              </w:rPr>
              <w:t>بالسكّر</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39" w:history="1">
            <w:r w:rsidRPr="00A66646">
              <w:rPr>
                <w:rStyle w:val="Hyperlink"/>
                <w:noProof/>
                <w:rtl/>
              </w:rPr>
              <w:t xml:space="preserve">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سويق</w:t>
            </w:r>
            <w:r w:rsidRPr="00A66646">
              <w:rPr>
                <w:rStyle w:val="Hyperlink"/>
                <w:noProof/>
                <w:rtl/>
              </w:rPr>
              <w:t xml:space="preserve"> </w:t>
            </w:r>
            <w:r w:rsidRPr="00A66646">
              <w:rPr>
                <w:rStyle w:val="Hyperlink"/>
                <w:rFonts w:hint="eastAsia"/>
                <w:noProof/>
                <w:rtl/>
              </w:rPr>
              <w:t>الشعير</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640" w:history="1">
            <w:r w:rsidRPr="00A66646">
              <w:rPr>
                <w:rStyle w:val="Hyperlink"/>
                <w:noProof/>
                <w:rtl/>
              </w:rPr>
              <w:t xml:space="preserve">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سويق</w:t>
            </w:r>
            <w:r w:rsidRPr="00A66646">
              <w:rPr>
                <w:rStyle w:val="Hyperlink"/>
                <w:noProof/>
                <w:rtl/>
              </w:rPr>
              <w:t xml:space="preserve"> </w:t>
            </w:r>
            <w:r w:rsidRPr="00A66646">
              <w:rPr>
                <w:rStyle w:val="Hyperlink"/>
                <w:rFonts w:hint="eastAsia"/>
                <w:noProof/>
                <w:rtl/>
              </w:rPr>
              <w:t>العدس</w:t>
            </w:r>
            <w:r w:rsidRPr="00A66646">
              <w:rPr>
                <w:rStyle w:val="Hyperlink"/>
                <w:noProof/>
                <w:rtl/>
              </w:rPr>
              <w:t>.</w:t>
            </w:r>
          </w:hyperlink>
          <w:r w:rsidR="00BC15C8">
            <w:rPr>
              <w:rStyle w:val="Hyperlink"/>
              <w:rFonts w:hint="cs"/>
              <w:noProof/>
              <w:rtl/>
            </w:rPr>
            <w:t xml:space="preserve"> </w:t>
          </w:r>
          <w:hyperlink w:anchor="_Toc185031641" w:history="1">
            <w:r w:rsidRPr="00A66646">
              <w:rPr>
                <w:rStyle w:val="Hyperlink"/>
                <w:noProof/>
                <w:rtl/>
              </w:rPr>
              <w:t xml:space="preserve">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اللحم</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جميع</w:t>
            </w:r>
            <w:r w:rsidRPr="00A66646">
              <w:rPr>
                <w:rStyle w:val="Hyperlink"/>
                <w:noProof/>
                <w:rtl/>
              </w:rPr>
              <w:t xml:space="preserve"> </w:t>
            </w:r>
            <w:r w:rsidRPr="00A66646">
              <w:rPr>
                <w:rStyle w:val="Hyperlink"/>
                <w:rFonts w:hint="eastAsia"/>
                <w:noProof/>
                <w:rtl/>
              </w:rPr>
              <w:t>الادام</w:t>
            </w:r>
            <w:r w:rsidRPr="00A66646">
              <w:rPr>
                <w:rStyle w:val="Hyperlink"/>
                <w:noProof/>
                <w:rtl/>
              </w:rPr>
              <w:t xml:space="preserve"> </w:t>
            </w:r>
            <w:r w:rsidRPr="00A66646">
              <w:rPr>
                <w:rStyle w:val="Hyperlink"/>
                <w:rFonts w:hint="eastAsia"/>
                <w:noProof/>
                <w:rtl/>
              </w:rPr>
              <w:t>والطعام</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42" w:history="1">
            <w:r w:rsidRPr="00A66646">
              <w:rPr>
                <w:rStyle w:val="Hyperlink"/>
                <w:noProof/>
                <w:rtl/>
              </w:rPr>
              <w:t xml:space="preserve">10 -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جملة</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الأطعمة</w:t>
            </w:r>
            <w:r w:rsidRPr="00A66646">
              <w:rPr>
                <w:rStyle w:val="Hyperlink"/>
                <w:noProof/>
                <w:rtl/>
              </w:rPr>
              <w:t xml:space="preserve"> </w:t>
            </w:r>
            <w:r w:rsidRPr="00A66646">
              <w:rPr>
                <w:rStyle w:val="Hyperlink"/>
                <w:rFonts w:hint="eastAsia"/>
                <w:noProof/>
                <w:rtl/>
              </w:rPr>
              <w:t>التى</w:t>
            </w:r>
            <w:r w:rsidRPr="00A66646">
              <w:rPr>
                <w:rStyle w:val="Hyperlink"/>
                <w:noProof/>
                <w:rtl/>
              </w:rPr>
              <w:t xml:space="preserve"> </w:t>
            </w:r>
            <w:r w:rsidRPr="00A66646">
              <w:rPr>
                <w:rStyle w:val="Hyperlink"/>
                <w:rFonts w:hint="eastAsia"/>
                <w:noProof/>
                <w:rtl/>
              </w:rPr>
              <w:t>ينبغى</w:t>
            </w:r>
            <w:r w:rsidRPr="00A66646">
              <w:rPr>
                <w:rStyle w:val="Hyperlink"/>
                <w:noProof/>
                <w:rtl/>
              </w:rPr>
              <w:t xml:space="preserve"> </w:t>
            </w:r>
            <w:r w:rsidRPr="00A66646">
              <w:rPr>
                <w:rStyle w:val="Hyperlink"/>
                <w:rFonts w:hint="eastAsia"/>
                <w:noProof/>
                <w:rtl/>
              </w:rPr>
              <w:t>اختيارها،</w:t>
            </w:r>
            <w:r w:rsidRPr="00A66646">
              <w:rPr>
                <w:rStyle w:val="Hyperlink"/>
                <w:noProof/>
                <w:rtl/>
              </w:rPr>
              <w:t xml:space="preserve"> </w:t>
            </w:r>
            <w:r w:rsidRPr="00A66646">
              <w:rPr>
                <w:rStyle w:val="Hyperlink"/>
                <w:rFonts w:hint="eastAsia"/>
                <w:noProof/>
                <w:rtl/>
              </w:rPr>
              <w:t>وجملة</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آدابها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43" w:history="1">
            <w:r w:rsidRPr="00A66646">
              <w:rPr>
                <w:rStyle w:val="Hyperlink"/>
                <w:noProof/>
                <w:rtl/>
              </w:rPr>
              <w:t xml:space="preserve">11 -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كون</w:t>
            </w:r>
            <w:r w:rsidRPr="00A66646">
              <w:rPr>
                <w:rStyle w:val="Hyperlink"/>
                <w:noProof/>
                <w:rtl/>
              </w:rPr>
              <w:t xml:space="preserve"> </w:t>
            </w:r>
            <w:r w:rsidRPr="00A66646">
              <w:rPr>
                <w:rStyle w:val="Hyperlink"/>
                <w:rFonts w:hint="eastAsia"/>
                <w:noProof/>
                <w:rtl/>
              </w:rPr>
              <w:t>الإِنسان</w:t>
            </w:r>
            <w:r w:rsidRPr="00A66646">
              <w:rPr>
                <w:rStyle w:val="Hyperlink"/>
                <w:noProof/>
                <w:rtl/>
              </w:rPr>
              <w:t xml:space="preserve"> </w:t>
            </w:r>
            <w:r w:rsidRPr="00A66646">
              <w:rPr>
                <w:rStyle w:val="Hyperlink"/>
                <w:rFonts w:hint="eastAsia"/>
                <w:noProof/>
                <w:rtl/>
              </w:rPr>
              <w:t>محبّاً</w:t>
            </w:r>
            <w:r w:rsidRPr="00A66646">
              <w:rPr>
                <w:rStyle w:val="Hyperlink"/>
                <w:noProof/>
                <w:rtl/>
              </w:rPr>
              <w:t xml:space="preserve"> </w:t>
            </w:r>
            <w:r w:rsidRPr="00A66646">
              <w:rPr>
                <w:rStyle w:val="Hyperlink"/>
                <w:rFonts w:hint="eastAsia"/>
                <w:noProof/>
                <w:rtl/>
              </w:rPr>
              <w:t>للّحم،</w:t>
            </w:r>
            <w:r w:rsidRPr="00A66646">
              <w:rPr>
                <w:rStyle w:val="Hyperlink"/>
                <w:noProof/>
                <w:rtl/>
              </w:rPr>
              <w:t xml:space="preserve"> </w:t>
            </w:r>
            <w:r w:rsidRPr="00A66646">
              <w:rPr>
                <w:rStyle w:val="Hyperlink"/>
                <w:rFonts w:hint="eastAsia"/>
                <w:noProof/>
                <w:rtl/>
              </w:rPr>
              <w:t>كثير</w:t>
            </w:r>
            <w:r w:rsidRPr="00A66646">
              <w:rPr>
                <w:rStyle w:val="Hyperlink"/>
                <w:noProof/>
                <w:rtl/>
              </w:rPr>
              <w:t xml:space="preserve"> </w:t>
            </w:r>
            <w:r w:rsidRPr="00A66646">
              <w:rPr>
                <w:rStyle w:val="Hyperlink"/>
                <w:rFonts w:hint="eastAsia"/>
                <w:noProof/>
                <w:rtl/>
              </w:rPr>
              <w:t>الأكل</w:t>
            </w:r>
            <w:r w:rsidRPr="00A66646">
              <w:rPr>
                <w:rStyle w:val="Hyperlink"/>
                <w:noProof/>
                <w:rtl/>
              </w:rPr>
              <w:t xml:space="preserve"> </w:t>
            </w:r>
            <w:r w:rsidRPr="00A66646">
              <w:rPr>
                <w:rStyle w:val="Hyperlink"/>
                <w:rFonts w:hint="eastAsia"/>
                <w:noProof/>
                <w:rtl/>
              </w:rPr>
              <w:t>منه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44" w:history="1">
            <w:r w:rsidRPr="00A66646">
              <w:rPr>
                <w:rStyle w:val="Hyperlink"/>
                <w:noProof/>
                <w:rtl/>
              </w:rPr>
              <w:t xml:space="preserve">12 -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ترك</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اللحم</w:t>
            </w:r>
            <w:r w:rsidRPr="00A66646">
              <w:rPr>
                <w:rStyle w:val="Hyperlink"/>
                <w:noProof/>
                <w:rtl/>
              </w:rPr>
              <w:t xml:space="preserve"> </w:t>
            </w:r>
            <w:r w:rsidRPr="00A66646">
              <w:rPr>
                <w:rStyle w:val="Hyperlink"/>
                <w:rFonts w:hint="eastAsia"/>
                <w:noProof/>
                <w:rtl/>
              </w:rPr>
              <w:t>أربعين</w:t>
            </w:r>
            <w:r w:rsidRPr="00A66646">
              <w:rPr>
                <w:rStyle w:val="Hyperlink"/>
                <w:noProof/>
                <w:rtl/>
              </w:rPr>
              <w:t xml:space="preserve"> </w:t>
            </w:r>
            <w:r w:rsidRPr="00A66646">
              <w:rPr>
                <w:rStyle w:val="Hyperlink"/>
                <w:rFonts w:hint="eastAsia"/>
                <w:noProof/>
                <w:rtl/>
              </w:rPr>
              <w:t>يوماً،</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أياماً</w:t>
            </w:r>
            <w:r w:rsidRPr="00A66646">
              <w:rPr>
                <w:rStyle w:val="Hyperlink"/>
                <w:noProof/>
                <w:rtl/>
              </w:rPr>
              <w:t xml:space="preserve"> </w:t>
            </w:r>
            <w:r w:rsidRPr="00A66646">
              <w:rPr>
                <w:rStyle w:val="Hyperlink"/>
                <w:rFonts w:hint="eastAsia"/>
                <w:noProof/>
                <w:rtl/>
              </w:rPr>
              <w:t>ولو</w:t>
            </w:r>
            <w:r w:rsidRPr="00A66646">
              <w:rPr>
                <w:rStyle w:val="Hyperlink"/>
                <w:noProof/>
                <w:rtl/>
              </w:rPr>
              <w:t xml:space="preserve"> </w:t>
            </w:r>
            <w:r w:rsidRPr="00A66646">
              <w:rPr>
                <w:rStyle w:val="Hyperlink"/>
                <w:rFonts w:hint="eastAsia"/>
                <w:noProof/>
                <w:rtl/>
              </w:rPr>
              <w:t>بالقرض،</w:t>
            </w:r>
            <w:r w:rsidRPr="00A66646">
              <w:rPr>
                <w:rStyle w:val="Hyperlink"/>
                <w:noProof/>
                <w:rtl/>
              </w:rPr>
              <w:t xml:space="preserve"> </w:t>
            </w:r>
            <w:r w:rsidRPr="00A66646">
              <w:rPr>
                <w:rStyle w:val="Hyperlink"/>
                <w:rFonts w:hint="eastAsia"/>
                <w:noProof/>
                <w:rtl/>
              </w:rPr>
              <w:t>واستحباب</w:t>
            </w:r>
            <w:r w:rsidRPr="00A66646">
              <w:rPr>
                <w:rStyle w:val="Hyperlink"/>
                <w:noProof/>
                <w:rtl/>
              </w:rPr>
              <w:t xml:space="preserve"> </w:t>
            </w:r>
            <w:r w:rsidRPr="00A66646">
              <w:rPr>
                <w:rStyle w:val="Hyperlink"/>
                <w:rFonts w:hint="eastAsia"/>
                <w:noProof/>
                <w:rtl/>
              </w:rPr>
              <w:t>الأذان</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أذن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تركه</w:t>
            </w:r>
            <w:r w:rsidRPr="00A66646">
              <w:rPr>
                <w:rStyle w:val="Hyperlink"/>
                <w:noProof/>
                <w:rtl/>
              </w:rPr>
              <w:t xml:space="preserve"> </w:t>
            </w:r>
            <w:r w:rsidRPr="00A66646">
              <w:rPr>
                <w:rStyle w:val="Hyperlink"/>
                <w:rFonts w:hint="eastAsia"/>
                <w:noProof/>
                <w:rtl/>
              </w:rPr>
              <w:t>أربعين</w:t>
            </w:r>
            <w:r w:rsidRPr="00A66646">
              <w:rPr>
                <w:rStyle w:val="Hyperlink"/>
                <w:noProof/>
                <w:rtl/>
              </w:rPr>
              <w:t xml:space="preserve"> </w:t>
            </w:r>
            <w:r w:rsidRPr="00A66646">
              <w:rPr>
                <w:rStyle w:val="Hyperlink"/>
                <w:rFonts w:hint="eastAsia"/>
                <w:noProof/>
                <w:rtl/>
              </w:rPr>
              <w:t>يوماً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45" w:history="1">
            <w:r w:rsidRPr="00A66646">
              <w:rPr>
                <w:rStyle w:val="Hyperlink"/>
                <w:noProof/>
                <w:rtl/>
              </w:rPr>
              <w:t xml:space="preserve">13 -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لحم</w:t>
            </w:r>
            <w:r w:rsidRPr="00A66646">
              <w:rPr>
                <w:rStyle w:val="Hyperlink"/>
                <w:noProof/>
                <w:rtl/>
              </w:rPr>
              <w:t xml:space="preserve"> </w:t>
            </w:r>
            <w:r w:rsidRPr="00A66646">
              <w:rPr>
                <w:rStyle w:val="Hyperlink"/>
                <w:rFonts w:hint="eastAsia"/>
                <w:noProof/>
                <w:rtl/>
              </w:rPr>
              <w:t>الضأن</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لحم</w:t>
            </w:r>
            <w:r w:rsidRPr="00A66646">
              <w:rPr>
                <w:rStyle w:val="Hyperlink"/>
                <w:noProof/>
                <w:rtl/>
              </w:rPr>
              <w:t xml:space="preserve"> </w:t>
            </w:r>
            <w:r w:rsidRPr="00A66646">
              <w:rPr>
                <w:rStyle w:val="Hyperlink"/>
                <w:rFonts w:hint="eastAsia"/>
                <w:noProof/>
                <w:rtl/>
              </w:rPr>
              <w:t>الماعز</w:t>
            </w:r>
            <w:r w:rsidRPr="00A66646">
              <w:rPr>
                <w:rStyle w:val="Hyperlink"/>
                <w:noProof/>
                <w:rtl/>
              </w:rPr>
              <w:t xml:space="preserve"> </w:t>
            </w:r>
            <w:r w:rsidRPr="00A66646">
              <w:rPr>
                <w:rStyle w:val="Hyperlink"/>
                <w:rFonts w:hint="eastAsia"/>
                <w:noProof/>
                <w:rtl/>
              </w:rPr>
              <w:t>وغيره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46" w:history="1">
            <w:r w:rsidRPr="00A66646">
              <w:rPr>
                <w:rStyle w:val="Hyperlink"/>
                <w:noProof/>
                <w:rtl/>
              </w:rPr>
              <w:t xml:space="preserve">14 -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لحم</w:t>
            </w:r>
            <w:r w:rsidRPr="00A66646">
              <w:rPr>
                <w:rStyle w:val="Hyperlink"/>
                <w:noProof/>
                <w:rtl/>
              </w:rPr>
              <w:t xml:space="preserve"> </w:t>
            </w:r>
            <w:r w:rsidRPr="00A66646">
              <w:rPr>
                <w:rStyle w:val="Hyperlink"/>
                <w:rFonts w:hint="eastAsia"/>
                <w:noProof/>
                <w:rtl/>
              </w:rPr>
              <w:t>البقر</w:t>
            </w:r>
            <w:r w:rsidRPr="00A66646">
              <w:rPr>
                <w:rStyle w:val="Hyperlink"/>
                <w:noProof/>
                <w:rtl/>
              </w:rPr>
              <w:t xml:space="preserve"> </w:t>
            </w:r>
            <w:r w:rsidRPr="00A66646">
              <w:rPr>
                <w:rStyle w:val="Hyperlink"/>
                <w:rFonts w:hint="eastAsia"/>
                <w:noProof/>
                <w:rtl/>
              </w:rPr>
              <w:t>بالسلق،</w:t>
            </w:r>
            <w:r w:rsidRPr="00A66646">
              <w:rPr>
                <w:rStyle w:val="Hyperlink"/>
                <w:noProof/>
                <w:rtl/>
              </w:rPr>
              <w:t xml:space="preserve"> </w:t>
            </w:r>
            <w:r w:rsidRPr="00A66646">
              <w:rPr>
                <w:rStyle w:val="Hyperlink"/>
                <w:rFonts w:hint="eastAsia"/>
                <w:noProof/>
                <w:rtl/>
              </w:rPr>
              <w:t>ومرق</w:t>
            </w:r>
            <w:r w:rsidRPr="00A66646">
              <w:rPr>
                <w:rStyle w:val="Hyperlink"/>
                <w:noProof/>
                <w:rtl/>
              </w:rPr>
              <w:t xml:space="preserve"> </w:t>
            </w:r>
            <w:r w:rsidRPr="00A66646">
              <w:rPr>
                <w:rStyle w:val="Hyperlink"/>
                <w:rFonts w:hint="eastAsia"/>
                <w:noProof/>
                <w:rtl/>
              </w:rPr>
              <w:t>لحم</w:t>
            </w:r>
            <w:r w:rsidRPr="00A66646">
              <w:rPr>
                <w:rStyle w:val="Hyperlink"/>
                <w:noProof/>
                <w:rtl/>
              </w:rPr>
              <w:t xml:space="preserve"> </w:t>
            </w:r>
            <w:r w:rsidRPr="00A66646">
              <w:rPr>
                <w:rStyle w:val="Hyperlink"/>
                <w:rFonts w:hint="eastAsia"/>
                <w:noProof/>
                <w:rtl/>
              </w:rPr>
              <w:t>البقر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47" w:history="1">
            <w:r w:rsidRPr="00A66646">
              <w:rPr>
                <w:rStyle w:val="Hyperlink"/>
                <w:noProof/>
                <w:rtl/>
              </w:rPr>
              <w:t xml:space="preserve">15 -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لبن</w:t>
            </w:r>
            <w:r w:rsidRPr="00A66646">
              <w:rPr>
                <w:rStyle w:val="Hyperlink"/>
                <w:noProof/>
                <w:rtl/>
              </w:rPr>
              <w:t xml:space="preserve"> </w:t>
            </w:r>
            <w:r w:rsidRPr="00A66646">
              <w:rPr>
                <w:rStyle w:val="Hyperlink"/>
                <w:rFonts w:hint="eastAsia"/>
                <w:noProof/>
                <w:rtl/>
              </w:rPr>
              <w:t>البقر</w:t>
            </w:r>
            <w:r w:rsidRPr="00A66646">
              <w:rPr>
                <w:rStyle w:val="Hyperlink"/>
                <w:noProof/>
                <w:rtl/>
              </w:rPr>
              <w:t xml:space="preserve"> </w:t>
            </w:r>
            <w:r w:rsidRPr="00A66646">
              <w:rPr>
                <w:rStyle w:val="Hyperlink"/>
                <w:rFonts w:hint="eastAsia"/>
                <w:noProof/>
                <w:rtl/>
              </w:rPr>
              <w:t>وشحمها</w:t>
            </w:r>
            <w:r w:rsidRPr="00A66646">
              <w:rPr>
                <w:rStyle w:val="Hyperlink"/>
                <w:noProof/>
                <w:rtl/>
              </w:rPr>
              <w:t xml:space="preserve"> </w:t>
            </w:r>
            <w:r w:rsidRPr="00A66646">
              <w:rPr>
                <w:rStyle w:val="Hyperlink"/>
                <w:rFonts w:hint="eastAsia"/>
                <w:noProof/>
                <w:rtl/>
              </w:rPr>
              <w:t>وسمنها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48" w:history="1">
            <w:r w:rsidRPr="00A66646">
              <w:rPr>
                <w:rStyle w:val="Hyperlink"/>
                <w:noProof/>
                <w:rtl/>
              </w:rPr>
              <w:t xml:space="preserve">16 -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لحم</w:t>
            </w:r>
            <w:r w:rsidRPr="00A66646">
              <w:rPr>
                <w:rStyle w:val="Hyperlink"/>
                <w:noProof/>
                <w:rtl/>
              </w:rPr>
              <w:t xml:space="preserve"> </w:t>
            </w:r>
            <w:r w:rsidRPr="00A66646">
              <w:rPr>
                <w:rStyle w:val="Hyperlink"/>
                <w:rFonts w:hint="eastAsia"/>
                <w:noProof/>
                <w:rtl/>
              </w:rPr>
              <w:t>الدجاج</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الطير،</w:t>
            </w:r>
            <w:r w:rsidRPr="00A66646">
              <w:rPr>
                <w:rStyle w:val="Hyperlink"/>
                <w:noProof/>
                <w:rtl/>
              </w:rPr>
              <w:t xml:space="preserve"> </w:t>
            </w:r>
            <w:r w:rsidRPr="00A66646">
              <w:rPr>
                <w:rStyle w:val="Hyperlink"/>
                <w:rFonts w:hint="eastAsia"/>
                <w:noProof/>
                <w:rtl/>
              </w:rPr>
              <w:t>واستحباب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الفراخ</w:t>
            </w:r>
            <w:r w:rsidRPr="00A66646">
              <w:rPr>
                <w:rStyle w:val="Hyperlink"/>
                <w:noProof/>
                <w:rtl/>
              </w:rPr>
              <w:t xml:space="preserve"> </w:t>
            </w:r>
            <w:r w:rsidRPr="00A66646">
              <w:rPr>
                <w:rStyle w:val="Hyperlink"/>
                <w:rFonts w:hint="eastAsia"/>
                <w:noProof/>
                <w:rtl/>
              </w:rPr>
              <w:t>وخصوصاً</w:t>
            </w:r>
            <w:r w:rsidRPr="00A66646">
              <w:rPr>
                <w:rStyle w:val="Hyperlink"/>
                <w:noProof/>
                <w:rtl/>
              </w:rPr>
              <w:t xml:space="preserve"> </w:t>
            </w:r>
            <w:r w:rsidRPr="00A66646">
              <w:rPr>
                <w:rStyle w:val="Hyperlink"/>
                <w:rFonts w:hint="eastAsia"/>
                <w:noProof/>
                <w:rtl/>
              </w:rPr>
              <w:t>فرخ</w:t>
            </w:r>
            <w:r w:rsidRPr="00A66646">
              <w:rPr>
                <w:rStyle w:val="Hyperlink"/>
                <w:noProof/>
                <w:rtl/>
              </w:rPr>
              <w:t xml:space="preserve"> </w:t>
            </w:r>
            <w:r w:rsidRPr="00A66646">
              <w:rPr>
                <w:rStyle w:val="Hyperlink"/>
                <w:rFonts w:hint="eastAsia"/>
                <w:noProof/>
                <w:rtl/>
              </w:rPr>
              <w:t>حمام</w:t>
            </w:r>
            <w:r w:rsidRPr="00A66646">
              <w:rPr>
                <w:rStyle w:val="Hyperlink"/>
                <w:noProof/>
                <w:rtl/>
              </w:rPr>
              <w:t xml:space="preserve"> </w:t>
            </w:r>
            <w:r w:rsidRPr="00A66646">
              <w:rPr>
                <w:rStyle w:val="Hyperlink"/>
                <w:rFonts w:hint="eastAsia"/>
                <w:noProof/>
                <w:rtl/>
              </w:rPr>
              <w:t>الذى</w:t>
            </w:r>
            <w:r w:rsidRPr="00A66646">
              <w:rPr>
                <w:rStyle w:val="Hyperlink"/>
                <w:noProof/>
                <w:rtl/>
              </w:rPr>
              <w:t xml:space="preserve"> </w:t>
            </w:r>
            <w:r w:rsidRPr="00A66646">
              <w:rPr>
                <w:rStyle w:val="Hyperlink"/>
                <w:rFonts w:hint="eastAsia"/>
                <w:noProof/>
                <w:rtl/>
              </w:rPr>
              <w:t>غذي</w:t>
            </w:r>
            <w:r w:rsidRPr="00A66646">
              <w:rPr>
                <w:rStyle w:val="Hyperlink"/>
                <w:noProof/>
                <w:rtl/>
              </w:rPr>
              <w:t xml:space="preserve"> </w:t>
            </w:r>
            <w:r w:rsidRPr="00A66646">
              <w:rPr>
                <w:rStyle w:val="Hyperlink"/>
                <w:rFonts w:hint="eastAsia"/>
                <w:noProof/>
                <w:rtl/>
              </w:rPr>
              <w:t>بقوت</w:t>
            </w:r>
            <w:r w:rsidRPr="00A66646">
              <w:rPr>
                <w:rStyle w:val="Hyperlink"/>
                <w:noProof/>
                <w:rtl/>
              </w:rPr>
              <w:t xml:space="preserve"> </w:t>
            </w:r>
            <w:r w:rsidRPr="00A66646">
              <w:rPr>
                <w:rStyle w:val="Hyperlink"/>
                <w:rFonts w:hint="eastAsia"/>
                <w:noProof/>
                <w:rtl/>
              </w:rPr>
              <w:t>الناس،</w:t>
            </w:r>
            <w:r w:rsidRPr="00A66646">
              <w:rPr>
                <w:rStyle w:val="Hyperlink"/>
                <w:noProof/>
                <w:rtl/>
              </w:rPr>
              <w:t xml:space="preserve"> </w:t>
            </w:r>
            <w:r w:rsidRPr="00A66646">
              <w:rPr>
                <w:rStyle w:val="Hyperlink"/>
                <w:rFonts w:hint="eastAsia"/>
                <w:noProof/>
                <w:rtl/>
              </w:rPr>
              <w:t>وعدم</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لحم</w:t>
            </w:r>
            <w:r w:rsidRPr="00A66646">
              <w:rPr>
                <w:rStyle w:val="Hyperlink"/>
                <w:noProof/>
                <w:rtl/>
              </w:rPr>
              <w:t xml:space="preserve"> </w:t>
            </w:r>
            <w:r w:rsidRPr="00A66646">
              <w:rPr>
                <w:rStyle w:val="Hyperlink"/>
                <w:rFonts w:hint="eastAsia"/>
                <w:noProof/>
                <w:rtl/>
              </w:rPr>
              <w:t>الجزور</w:t>
            </w:r>
            <w:r w:rsidRPr="00A66646">
              <w:rPr>
                <w:rStyle w:val="Hyperlink"/>
                <w:noProof/>
                <w:rtl/>
              </w:rPr>
              <w:t xml:space="preserve"> </w:t>
            </w:r>
            <w:r w:rsidRPr="00A66646">
              <w:rPr>
                <w:rStyle w:val="Hyperlink"/>
                <w:rFonts w:hint="eastAsia"/>
                <w:noProof/>
                <w:rtl/>
              </w:rPr>
              <w:t>والبخت</w:t>
            </w:r>
            <w:r w:rsidRPr="00A66646">
              <w:rPr>
                <w:rStyle w:val="Hyperlink"/>
                <w:noProof/>
                <w:rtl/>
              </w:rPr>
              <w:t xml:space="preserve"> </w:t>
            </w:r>
            <w:r w:rsidRPr="00A66646">
              <w:rPr>
                <w:rStyle w:val="Hyperlink"/>
                <w:rFonts w:hint="eastAsia"/>
                <w:noProof/>
                <w:rtl/>
              </w:rPr>
              <w:t>والحمام</w:t>
            </w:r>
            <w:r w:rsidRPr="00A66646">
              <w:rPr>
                <w:rStyle w:val="Hyperlink"/>
                <w:noProof/>
                <w:rtl/>
              </w:rPr>
              <w:t xml:space="preserve"> </w:t>
            </w:r>
            <w:r w:rsidRPr="00A66646">
              <w:rPr>
                <w:rStyle w:val="Hyperlink"/>
                <w:rFonts w:hint="eastAsia"/>
                <w:noProof/>
                <w:rtl/>
              </w:rPr>
              <w:t>المسرول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49" w:history="1">
            <w:r w:rsidRPr="00A66646">
              <w:rPr>
                <w:rStyle w:val="Hyperlink"/>
                <w:noProof/>
                <w:rtl/>
              </w:rPr>
              <w:t xml:space="preserve">17 -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ادمان</w:t>
            </w:r>
            <w:r w:rsidRPr="00A66646">
              <w:rPr>
                <w:rStyle w:val="Hyperlink"/>
                <w:noProof/>
                <w:rtl/>
              </w:rPr>
              <w:t xml:space="preserve"> </w:t>
            </w:r>
            <w:r w:rsidRPr="00A66646">
              <w:rPr>
                <w:rStyle w:val="Hyperlink"/>
                <w:rFonts w:hint="eastAsia"/>
                <w:noProof/>
                <w:rtl/>
              </w:rPr>
              <w:t>اللحم</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كراهية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0" w:history="1">
            <w:r w:rsidRPr="00A66646">
              <w:rPr>
                <w:rStyle w:val="Hyperlink"/>
                <w:noProof/>
                <w:rtl/>
              </w:rPr>
              <w:t xml:space="preserve">18 -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لحم</w:t>
            </w:r>
            <w:r w:rsidRPr="00A66646">
              <w:rPr>
                <w:rStyle w:val="Hyperlink"/>
                <w:noProof/>
                <w:rtl/>
              </w:rPr>
              <w:t xml:space="preserve"> </w:t>
            </w:r>
            <w:r w:rsidRPr="00A66646">
              <w:rPr>
                <w:rStyle w:val="Hyperlink"/>
                <w:rFonts w:hint="eastAsia"/>
                <w:noProof/>
                <w:rtl/>
              </w:rPr>
              <w:t>القباج</w:t>
            </w:r>
            <w:r w:rsidRPr="00A66646">
              <w:rPr>
                <w:rStyle w:val="Hyperlink"/>
                <w:noProof/>
                <w:rtl/>
              </w:rPr>
              <w:t xml:space="preserve"> </w:t>
            </w:r>
            <w:r w:rsidRPr="00A66646">
              <w:rPr>
                <w:rStyle w:val="Hyperlink"/>
                <w:rFonts w:hint="eastAsia"/>
                <w:noProof/>
                <w:rtl/>
              </w:rPr>
              <w:t>والقطاء</w:t>
            </w:r>
            <w:r w:rsidRPr="00A66646">
              <w:rPr>
                <w:rStyle w:val="Hyperlink"/>
                <w:noProof/>
                <w:rtl/>
              </w:rPr>
              <w:t xml:space="preserve"> </w:t>
            </w:r>
            <w:r w:rsidRPr="00A66646">
              <w:rPr>
                <w:rStyle w:val="Hyperlink"/>
                <w:rFonts w:hint="eastAsia"/>
                <w:noProof/>
                <w:rtl/>
              </w:rPr>
              <w:t>والدرّاج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1" w:history="1">
            <w:r w:rsidRPr="00A66646">
              <w:rPr>
                <w:rStyle w:val="Hyperlink"/>
                <w:noProof/>
                <w:rtl/>
              </w:rPr>
              <w:t xml:space="preserve">19 -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إباحة</w:t>
            </w:r>
            <w:r w:rsidRPr="00A66646">
              <w:rPr>
                <w:rStyle w:val="Hyperlink"/>
                <w:noProof/>
                <w:rtl/>
              </w:rPr>
              <w:t xml:space="preserve"> </w:t>
            </w:r>
            <w:r w:rsidRPr="00A66646">
              <w:rPr>
                <w:rStyle w:val="Hyperlink"/>
                <w:rFonts w:hint="eastAsia"/>
                <w:noProof/>
                <w:rtl/>
              </w:rPr>
              <w:t>لحوم</w:t>
            </w:r>
            <w:r w:rsidRPr="00A66646">
              <w:rPr>
                <w:rStyle w:val="Hyperlink"/>
                <w:noProof/>
                <w:rtl/>
              </w:rPr>
              <w:t xml:space="preserve"> </w:t>
            </w:r>
            <w:r w:rsidRPr="00A66646">
              <w:rPr>
                <w:rStyle w:val="Hyperlink"/>
                <w:rFonts w:hint="eastAsia"/>
                <w:noProof/>
                <w:rtl/>
              </w:rPr>
              <w:t>الإِبل</w:t>
            </w:r>
            <w:r w:rsidRPr="00A66646">
              <w:rPr>
                <w:rStyle w:val="Hyperlink"/>
                <w:noProof/>
                <w:rtl/>
              </w:rPr>
              <w:t xml:space="preserve"> </w:t>
            </w:r>
            <w:r w:rsidRPr="00A66646">
              <w:rPr>
                <w:rStyle w:val="Hyperlink"/>
                <w:rFonts w:hint="eastAsia"/>
                <w:noProof/>
                <w:rtl/>
              </w:rPr>
              <w:t>والبقر</w:t>
            </w:r>
            <w:r w:rsidRPr="00A66646">
              <w:rPr>
                <w:rStyle w:val="Hyperlink"/>
                <w:noProof/>
                <w:rtl/>
              </w:rPr>
              <w:t xml:space="preserve"> </w:t>
            </w:r>
            <w:r w:rsidRPr="00A66646">
              <w:rPr>
                <w:rStyle w:val="Hyperlink"/>
                <w:rFonts w:hint="eastAsia"/>
                <w:noProof/>
                <w:rtl/>
              </w:rPr>
              <w:t>والغنم</w:t>
            </w:r>
            <w:r w:rsidRPr="00A66646">
              <w:rPr>
                <w:rStyle w:val="Hyperlink"/>
                <w:noProof/>
                <w:rtl/>
              </w:rPr>
              <w:t xml:space="preserve"> </w:t>
            </w:r>
            <w:r w:rsidRPr="00A66646">
              <w:rPr>
                <w:rStyle w:val="Hyperlink"/>
                <w:rFonts w:hint="eastAsia"/>
                <w:noProof/>
                <w:rtl/>
              </w:rPr>
              <w:t>والبقر</w:t>
            </w:r>
            <w:r w:rsidRPr="00A66646">
              <w:rPr>
                <w:rStyle w:val="Hyperlink"/>
                <w:noProof/>
                <w:rtl/>
              </w:rPr>
              <w:t xml:space="preserve"> </w:t>
            </w:r>
            <w:r w:rsidRPr="00A66646">
              <w:rPr>
                <w:rStyle w:val="Hyperlink"/>
                <w:rFonts w:hint="eastAsia"/>
                <w:noProof/>
                <w:rtl/>
              </w:rPr>
              <w:t>الوحشية</w:t>
            </w:r>
            <w:r w:rsidRPr="00A66646">
              <w:rPr>
                <w:rStyle w:val="Hyperlink"/>
                <w:noProof/>
                <w:rtl/>
              </w:rPr>
              <w:t xml:space="preserve"> </w:t>
            </w:r>
            <w:r w:rsidRPr="00A66646">
              <w:rPr>
                <w:rStyle w:val="Hyperlink"/>
                <w:rFonts w:hint="eastAsia"/>
                <w:noProof/>
                <w:rtl/>
              </w:rPr>
              <w:t>والحمر</w:t>
            </w:r>
            <w:r w:rsidRPr="00A66646">
              <w:rPr>
                <w:rStyle w:val="Hyperlink"/>
                <w:noProof/>
                <w:rtl/>
              </w:rPr>
              <w:t xml:space="preserve"> </w:t>
            </w:r>
            <w:r w:rsidRPr="00A66646">
              <w:rPr>
                <w:rStyle w:val="Hyperlink"/>
                <w:rFonts w:hint="eastAsia"/>
                <w:noProof/>
                <w:rtl/>
              </w:rPr>
              <w:t>الوحشية،</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الاهلية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2" w:history="1">
            <w:r w:rsidRPr="00A66646">
              <w:rPr>
                <w:rStyle w:val="Hyperlink"/>
                <w:noProof/>
                <w:rtl/>
              </w:rPr>
              <w:t xml:space="preserve">20 -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إباحة</w:t>
            </w:r>
            <w:r w:rsidRPr="00A66646">
              <w:rPr>
                <w:rStyle w:val="Hyperlink"/>
                <w:noProof/>
                <w:rtl/>
              </w:rPr>
              <w:t xml:space="preserve"> </w:t>
            </w:r>
            <w:r w:rsidRPr="00A66646">
              <w:rPr>
                <w:rStyle w:val="Hyperlink"/>
                <w:rFonts w:hint="eastAsia"/>
                <w:noProof/>
                <w:rtl/>
              </w:rPr>
              <w:t>لحم</w:t>
            </w:r>
            <w:r w:rsidRPr="00A66646">
              <w:rPr>
                <w:rStyle w:val="Hyperlink"/>
                <w:noProof/>
                <w:rtl/>
              </w:rPr>
              <w:t xml:space="preserve"> </w:t>
            </w:r>
            <w:r w:rsidRPr="00A66646">
              <w:rPr>
                <w:rStyle w:val="Hyperlink"/>
                <w:rFonts w:hint="eastAsia"/>
                <w:noProof/>
                <w:rtl/>
              </w:rPr>
              <w:t>الجاموس</w:t>
            </w:r>
            <w:r w:rsidRPr="00A66646">
              <w:rPr>
                <w:rStyle w:val="Hyperlink"/>
                <w:noProof/>
                <w:rtl/>
              </w:rPr>
              <w:t xml:space="preserve"> </w:t>
            </w:r>
            <w:r w:rsidRPr="00A66646">
              <w:rPr>
                <w:rStyle w:val="Hyperlink"/>
                <w:rFonts w:hint="eastAsia"/>
                <w:noProof/>
                <w:rtl/>
              </w:rPr>
              <w:t>ولبنها</w:t>
            </w:r>
            <w:r w:rsidRPr="00A66646">
              <w:rPr>
                <w:rStyle w:val="Hyperlink"/>
                <w:noProof/>
                <w:rtl/>
              </w:rPr>
              <w:t xml:space="preserve"> </w:t>
            </w:r>
            <w:r w:rsidRPr="00A66646">
              <w:rPr>
                <w:rStyle w:val="Hyperlink"/>
                <w:rFonts w:hint="eastAsia"/>
                <w:noProof/>
                <w:rtl/>
              </w:rPr>
              <w:t>وسمنها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3" w:history="1">
            <w:r w:rsidRPr="00A66646">
              <w:rPr>
                <w:rStyle w:val="Hyperlink"/>
                <w:noProof/>
                <w:rtl/>
              </w:rPr>
              <w:t xml:space="preserve">21 -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مؤاكلة</w:t>
            </w:r>
            <w:r w:rsidRPr="00A66646">
              <w:rPr>
                <w:rStyle w:val="Hyperlink"/>
                <w:noProof/>
                <w:rtl/>
              </w:rPr>
              <w:t xml:space="preserve"> </w:t>
            </w:r>
            <w:r w:rsidRPr="00A66646">
              <w:rPr>
                <w:rStyle w:val="Hyperlink"/>
                <w:rFonts w:hint="eastAsia"/>
                <w:noProof/>
                <w:rtl/>
              </w:rPr>
              <w:t>الأعمى</w:t>
            </w:r>
            <w:r w:rsidRPr="00A66646">
              <w:rPr>
                <w:rStyle w:val="Hyperlink"/>
                <w:noProof/>
                <w:rtl/>
              </w:rPr>
              <w:t xml:space="preserve"> </w:t>
            </w:r>
            <w:r w:rsidRPr="00A66646">
              <w:rPr>
                <w:rStyle w:val="Hyperlink"/>
                <w:rFonts w:hint="eastAsia"/>
                <w:noProof/>
                <w:rtl/>
              </w:rPr>
              <w:t>والأعرج</w:t>
            </w:r>
            <w:r w:rsidRPr="00A66646">
              <w:rPr>
                <w:rStyle w:val="Hyperlink"/>
                <w:noProof/>
                <w:rtl/>
              </w:rPr>
              <w:t xml:space="preserve"> </w:t>
            </w:r>
            <w:r w:rsidRPr="00A66646">
              <w:rPr>
                <w:rStyle w:val="Hyperlink"/>
                <w:rFonts w:hint="eastAsia"/>
                <w:noProof/>
                <w:rtl/>
              </w:rPr>
              <w:t>والمريض</w:t>
            </w:r>
            <w:r w:rsidRPr="00A66646">
              <w:rPr>
                <w:rStyle w:val="Hyperlink"/>
                <w:noProof/>
                <w:rtl/>
              </w:rPr>
              <w:t xml:space="preserve"> </w:t>
            </w:r>
            <w:r w:rsidRPr="00A66646">
              <w:rPr>
                <w:rStyle w:val="Hyperlink"/>
                <w:noProof/>
                <w:vertAlign w:val="superscript"/>
                <w:rtl/>
              </w:rPr>
              <w:t>(*)</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4" w:history="1">
            <w:r w:rsidRPr="00A66646">
              <w:rPr>
                <w:rStyle w:val="Hyperlink"/>
                <w:noProof/>
                <w:rtl/>
              </w:rPr>
              <w:t xml:space="preserve">22 -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اكل</w:t>
            </w:r>
            <w:r w:rsidRPr="00A66646">
              <w:rPr>
                <w:rStyle w:val="Hyperlink"/>
                <w:noProof/>
                <w:rtl/>
              </w:rPr>
              <w:t xml:space="preserve"> </w:t>
            </w:r>
            <w:r w:rsidRPr="00A66646">
              <w:rPr>
                <w:rStyle w:val="Hyperlink"/>
                <w:rFonts w:hint="eastAsia"/>
                <w:noProof/>
                <w:rtl/>
              </w:rPr>
              <w:t>القديد</w:t>
            </w:r>
            <w:r w:rsidRPr="00A66646">
              <w:rPr>
                <w:rStyle w:val="Hyperlink"/>
                <w:noProof/>
                <w:rtl/>
              </w:rPr>
              <w:t xml:space="preserve"> </w:t>
            </w:r>
            <w:r w:rsidRPr="00A66646">
              <w:rPr>
                <w:rStyle w:val="Hyperlink"/>
                <w:rFonts w:hint="eastAsia"/>
                <w:noProof/>
                <w:rtl/>
              </w:rPr>
              <w:t>الذى</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تغيّره</w:t>
            </w:r>
            <w:r w:rsidRPr="00A66646">
              <w:rPr>
                <w:rStyle w:val="Hyperlink"/>
                <w:noProof/>
                <w:rtl/>
              </w:rPr>
              <w:t xml:space="preserve"> </w:t>
            </w:r>
            <w:r w:rsidRPr="00A66646">
              <w:rPr>
                <w:rStyle w:val="Hyperlink"/>
                <w:rFonts w:hint="eastAsia"/>
                <w:noProof/>
                <w:rtl/>
              </w:rPr>
              <w:t>النار</w:t>
            </w:r>
            <w:r w:rsidRPr="00A66646">
              <w:rPr>
                <w:rStyle w:val="Hyperlink"/>
                <w:noProof/>
                <w:rtl/>
              </w:rPr>
              <w:t xml:space="preserve"> </w:t>
            </w:r>
            <w:r w:rsidRPr="00A66646">
              <w:rPr>
                <w:rStyle w:val="Hyperlink"/>
                <w:rFonts w:hint="eastAsia"/>
                <w:noProof/>
                <w:rtl/>
              </w:rPr>
              <w:t>ولا</w:t>
            </w:r>
            <w:r w:rsidRPr="00A66646">
              <w:rPr>
                <w:rStyle w:val="Hyperlink"/>
                <w:noProof/>
                <w:rtl/>
              </w:rPr>
              <w:t xml:space="preserve"> </w:t>
            </w:r>
            <w:r w:rsidRPr="00A66646">
              <w:rPr>
                <w:rStyle w:val="Hyperlink"/>
                <w:rFonts w:hint="eastAsia"/>
                <w:noProof/>
                <w:rtl/>
              </w:rPr>
              <w:t>الشمس</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5" w:history="1">
            <w:r w:rsidRPr="00A66646">
              <w:rPr>
                <w:rStyle w:val="Hyperlink"/>
                <w:noProof/>
                <w:rtl/>
              </w:rPr>
              <w:t xml:space="preserve">23 -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القديد</w:t>
            </w:r>
            <w:r w:rsidRPr="00A66646">
              <w:rPr>
                <w:rStyle w:val="Hyperlink"/>
                <w:noProof/>
                <w:rtl/>
              </w:rPr>
              <w:t xml:space="preserve"> </w:t>
            </w:r>
            <w:r w:rsidRPr="00A66646">
              <w:rPr>
                <w:rStyle w:val="Hyperlink"/>
                <w:rFonts w:hint="eastAsia"/>
                <w:noProof/>
                <w:rtl/>
              </w:rPr>
              <w:t>والجبن</w:t>
            </w:r>
            <w:r w:rsidRPr="00A66646">
              <w:rPr>
                <w:rStyle w:val="Hyperlink"/>
                <w:noProof/>
                <w:rtl/>
              </w:rPr>
              <w:t xml:space="preserve"> </w:t>
            </w:r>
            <w:r w:rsidRPr="00A66646">
              <w:rPr>
                <w:rStyle w:val="Hyperlink"/>
                <w:rFonts w:hint="eastAsia"/>
                <w:noProof/>
                <w:rtl/>
              </w:rPr>
              <w:t>بغير</w:t>
            </w:r>
            <w:r w:rsidRPr="00A66646">
              <w:rPr>
                <w:rStyle w:val="Hyperlink"/>
                <w:noProof/>
                <w:rtl/>
              </w:rPr>
              <w:t xml:space="preserve"> </w:t>
            </w:r>
            <w:r w:rsidRPr="00A66646">
              <w:rPr>
                <w:rStyle w:val="Hyperlink"/>
                <w:rFonts w:hint="eastAsia"/>
                <w:noProof/>
                <w:rtl/>
              </w:rPr>
              <w:t>جوز</w:t>
            </w:r>
            <w:r w:rsidRPr="00A66646">
              <w:rPr>
                <w:rStyle w:val="Hyperlink"/>
                <w:noProof/>
                <w:rtl/>
              </w:rPr>
              <w:t xml:space="preserve"> </w:t>
            </w:r>
            <w:r w:rsidRPr="00A66646">
              <w:rPr>
                <w:rStyle w:val="Hyperlink"/>
                <w:rFonts w:hint="eastAsia"/>
                <w:noProof/>
                <w:rtl/>
              </w:rPr>
              <w:t>والطلع</w:t>
            </w:r>
            <w:r w:rsidRPr="00A66646">
              <w:rPr>
                <w:rStyle w:val="Hyperlink"/>
                <w:noProof/>
                <w:rtl/>
              </w:rPr>
              <w:t xml:space="preserve"> </w:t>
            </w:r>
            <w:r w:rsidRPr="00A66646">
              <w:rPr>
                <w:rStyle w:val="Hyperlink"/>
                <w:rFonts w:hint="eastAsia"/>
                <w:noProof/>
                <w:rtl/>
              </w:rPr>
              <w:t>والكسب</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6" w:history="1">
            <w:r w:rsidRPr="00A66646">
              <w:rPr>
                <w:rStyle w:val="Hyperlink"/>
                <w:noProof/>
                <w:rtl/>
              </w:rPr>
              <w:t xml:space="preserve">24 -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الذراع</w:t>
            </w:r>
            <w:r w:rsidRPr="00A66646">
              <w:rPr>
                <w:rStyle w:val="Hyperlink"/>
                <w:noProof/>
                <w:rtl/>
              </w:rPr>
              <w:t xml:space="preserve"> </w:t>
            </w:r>
            <w:r w:rsidRPr="00A66646">
              <w:rPr>
                <w:rStyle w:val="Hyperlink"/>
                <w:rFonts w:hint="eastAsia"/>
                <w:noProof/>
                <w:rtl/>
              </w:rPr>
              <w:t>والكتف</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سائر</w:t>
            </w:r>
            <w:r w:rsidRPr="00A66646">
              <w:rPr>
                <w:rStyle w:val="Hyperlink"/>
                <w:noProof/>
                <w:rtl/>
              </w:rPr>
              <w:t xml:space="preserve"> </w:t>
            </w:r>
            <w:r w:rsidRPr="00A66646">
              <w:rPr>
                <w:rStyle w:val="Hyperlink"/>
                <w:rFonts w:hint="eastAsia"/>
                <w:noProof/>
                <w:rtl/>
              </w:rPr>
              <w:t>أعضاء</w:t>
            </w:r>
            <w:r w:rsidRPr="00A66646">
              <w:rPr>
                <w:rStyle w:val="Hyperlink"/>
                <w:noProof/>
                <w:rtl/>
              </w:rPr>
              <w:t xml:space="preserve"> </w:t>
            </w:r>
            <w:r w:rsidRPr="00A66646">
              <w:rPr>
                <w:rStyle w:val="Hyperlink"/>
                <w:rFonts w:hint="eastAsia"/>
                <w:noProof/>
                <w:rtl/>
              </w:rPr>
              <w:t>الذبيحة،</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الورك</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7" w:history="1">
            <w:r w:rsidRPr="00A66646">
              <w:rPr>
                <w:rStyle w:val="Hyperlink"/>
                <w:noProof/>
                <w:rtl/>
              </w:rPr>
              <w:t xml:space="preserve">25 -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اللحم</w:t>
            </w:r>
            <w:r w:rsidRPr="00A66646">
              <w:rPr>
                <w:rStyle w:val="Hyperlink"/>
                <w:noProof/>
                <w:rtl/>
              </w:rPr>
              <w:t xml:space="preserve"> </w:t>
            </w:r>
            <w:r w:rsidRPr="00A66646">
              <w:rPr>
                <w:rStyle w:val="Hyperlink"/>
                <w:rFonts w:hint="eastAsia"/>
                <w:noProof/>
                <w:rtl/>
              </w:rPr>
              <w:t>باللبن</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8" w:history="1">
            <w:r w:rsidRPr="00A66646">
              <w:rPr>
                <w:rStyle w:val="Hyperlink"/>
                <w:noProof/>
                <w:rtl/>
              </w:rPr>
              <w:t xml:space="preserve">26 -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البحيرة</w:t>
            </w:r>
            <w:r w:rsidRPr="00A66646">
              <w:rPr>
                <w:rStyle w:val="Hyperlink"/>
                <w:noProof/>
                <w:rtl/>
              </w:rPr>
              <w:t xml:space="preserve"> </w:t>
            </w:r>
            <w:r w:rsidRPr="00A66646">
              <w:rPr>
                <w:rStyle w:val="Hyperlink"/>
                <w:rFonts w:hint="eastAsia"/>
                <w:noProof/>
                <w:rtl/>
              </w:rPr>
              <w:t>والسائبة</w:t>
            </w:r>
            <w:r w:rsidRPr="00A66646">
              <w:rPr>
                <w:rStyle w:val="Hyperlink"/>
                <w:noProof/>
                <w:rtl/>
              </w:rPr>
              <w:t xml:space="preserve"> </w:t>
            </w:r>
            <w:r w:rsidRPr="00A66646">
              <w:rPr>
                <w:rStyle w:val="Hyperlink"/>
                <w:rFonts w:hint="eastAsia"/>
                <w:noProof/>
                <w:rtl/>
              </w:rPr>
              <w:t>والوصيلة</w:t>
            </w:r>
            <w:r w:rsidRPr="00A66646">
              <w:rPr>
                <w:rStyle w:val="Hyperlink"/>
                <w:noProof/>
                <w:rtl/>
              </w:rPr>
              <w:t xml:space="preserve"> </w:t>
            </w:r>
            <w:r w:rsidRPr="00A66646">
              <w:rPr>
                <w:rStyle w:val="Hyperlink"/>
                <w:rFonts w:hint="eastAsia"/>
                <w:noProof/>
                <w:rtl/>
              </w:rPr>
              <w:t>والحام</w:t>
            </w:r>
            <w:r w:rsidRPr="00A66646">
              <w:rPr>
                <w:rStyle w:val="Hyperlink"/>
                <w:noProof/>
                <w:rtl/>
              </w:rPr>
              <w:t xml:space="preserve"> </w:t>
            </w:r>
            <w:r w:rsidRPr="00A66646">
              <w:rPr>
                <w:rStyle w:val="Hyperlink"/>
                <w:rFonts w:hint="eastAsia"/>
                <w:noProof/>
                <w:rtl/>
              </w:rPr>
              <w:t>وتفسيرها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59" w:history="1">
            <w:r w:rsidRPr="00A66646">
              <w:rPr>
                <w:rStyle w:val="Hyperlink"/>
                <w:noProof/>
                <w:rtl/>
              </w:rPr>
              <w:t xml:space="preserve">27 -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طبخ</w:t>
            </w:r>
            <w:r w:rsidRPr="00A66646">
              <w:rPr>
                <w:rStyle w:val="Hyperlink"/>
                <w:noProof/>
                <w:rtl/>
              </w:rPr>
              <w:t xml:space="preserve"> </w:t>
            </w:r>
            <w:r w:rsidRPr="00A66646">
              <w:rPr>
                <w:rStyle w:val="Hyperlink"/>
                <w:rFonts w:hint="eastAsia"/>
                <w:noProof/>
                <w:rtl/>
              </w:rPr>
              <w:t>الزبيبة</w:t>
            </w:r>
            <w:r w:rsidRPr="00A66646">
              <w:rPr>
                <w:rStyle w:val="Hyperlink"/>
                <w:noProof/>
                <w:rtl/>
              </w:rPr>
              <w:t xml:space="preserve"> </w:t>
            </w:r>
            <w:r w:rsidRPr="00A66646">
              <w:rPr>
                <w:rStyle w:val="Hyperlink"/>
                <w:rFonts w:hint="eastAsia"/>
                <w:noProof/>
                <w:rtl/>
              </w:rPr>
              <w:t>والألوان</w:t>
            </w:r>
            <w:r w:rsidRPr="00A66646">
              <w:rPr>
                <w:rStyle w:val="Hyperlink"/>
                <w:noProof/>
                <w:rtl/>
              </w:rPr>
              <w:t xml:space="preserve"> </w:t>
            </w:r>
            <w:r w:rsidRPr="00A66646">
              <w:rPr>
                <w:rStyle w:val="Hyperlink"/>
                <w:rFonts w:hint="eastAsia"/>
                <w:noProof/>
                <w:rtl/>
              </w:rPr>
              <w:t>والنارباج</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0" w:history="1">
            <w:r w:rsidRPr="00A66646">
              <w:rPr>
                <w:rStyle w:val="Hyperlink"/>
                <w:noProof/>
                <w:rtl/>
              </w:rPr>
              <w:t xml:space="preserve">28 -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الثريد</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1" w:history="1">
            <w:r w:rsidRPr="00A66646">
              <w:rPr>
                <w:rStyle w:val="Hyperlink"/>
                <w:noProof/>
                <w:rtl/>
              </w:rPr>
              <w:t xml:space="preserve">29 -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السكباج</w:t>
            </w:r>
            <w:r w:rsidRPr="00A66646">
              <w:rPr>
                <w:rStyle w:val="Hyperlink"/>
                <w:noProof/>
                <w:rtl/>
              </w:rPr>
              <w:t xml:space="preserve"> </w:t>
            </w:r>
            <w:r w:rsidRPr="00A66646">
              <w:rPr>
                <w:rStyle w:val="Hyperlink"/>
                <w:rFonts w:hint="eastAsia"/>
                <w:noProof/>
                <w:rtl/>
              </w:rPr>
              <w:t>بلحم</w:t>
            </w:r>
            <w:r w:rsidRPr="00A66646">
              <w:rPr>
                <w:rStyle w:val="Hyperlink"/>
                <w:noProof/>
                <w:rtl/>
              </w:rPr>
              <w:t xml:space="preserve"> </w:t>
            </w:r>
            <w:r w:rsidRPr="00A66646">
              <w:rPr>
                <w:rStyle w:val="Hyperlink"/>
                <w:rFonts w:hint="eastAsia"/>
                <w:noProof/>
                <w:rtl/>
              </w:rPr>
              <w:t>البقر</w:t>
            </w:r>
            <w:r w:rsidRPr="00A66646">
              <w:rPr>
                <w:rStyle w:val="Hyperlink"/>
                <w:noProof/>
                <w:rtl/>
              </w:rPr>
              <w:t xml:space="preserve"> </w:t>
            </w:r>
            <w:r w:rsidRPr="00A66646">
              <w:rPr>
                <w:rStyle w:val="Hyperlink"/>
                <w:rFonts w:hint="eastAsia"/>
                <w:noProof/>
                <w:rtl/>
              </w:rPr>
              <w:t>والثريد</w:t>
            </w:r>
            <w:r w:rsidRPr="00A66646">
              <w:rPr>
                <w:rStyle w:val="Hyperlink"/>
                <w:noProof/>
                <w:rtl/>
              </w:rPr>
              <w:t xml:space="preserve"> </w:t>
            </w:r>
            <w:r w:rsidRPr="00A66646">
              <w:rPr>
                <w:rStyle w:val="Hyperlink"/>
                <w:rFonts w:hint="eastAsia"/>
                <w:noProof/>
                <w:rtl/>
              </w:rPr>
              <w:t>باللحم</w:t>
            </w:r>
            <w:r w:rsidRPr="00A66646">
              <w:rPr>
                <w:rStyle w:val="Hyperlink"/>
                <w:noProof/>
                <w:rtl/>
              </w:rPr>
              <w:t xml:space="preserve"> </w:t>
            </w:r>
            <w:r w:rsidRPr="00A66646">
              <w:rPr>
                <w:rStyle w:val="Hyperlink"/>
                <w:rFonts w:hint="eastAsia"/>
                <w:noProof/>
                <w:rtl/>
              </w:rPr>
              <w:t>والزيت</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2" w:history="1">
            <w:r w:rsidRPr="00A66646">
              <w:rPr>
                <w:rStyle w:val="Hyperlink"/>
                <w:noProof/>
                <w:rtl/>
              </w:rPr>
              <w:t xml:space="preserve">30 -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الكباب</w:t>
            </w:r>
            <w:r w:rsidRPr="00A66646">
              <w:rPr>
                <w:rStyle w:val="Hyperlink"/>
                <w:noProof/>
                <w:rtl/>
              </w:rPr>
              <w:t xml:space="preserve"> </w:t>
            </w:r>
            <w:r w:rsidRPr="00A66646">
              <w:rPr>
                <w:rStyle w:val="Hyperlink"/>
                <w:rFonts w:hint="eastAsia"/>
                <w:noProof/>
                <w:rtl/>
              </w:rPr>
              <w:t>للضعيف</w:t>
            </w:r>
            <w:r w:rsidRPr="00A66646">
              <w:rPr>
                <w:rStyle w:val="Hyperlink"/>
                <w:noProof/>
                <w:rtl/>
              </w:rPr>
              <w:t xml:space="preserve"> </w:t>
            </w:r>
            <w:r w:rsidRPr="00A66646">
              <w:rPr>
                <w:rStyle w:val="Hyperlink"/>
                <w:rFonts w:hint="eastAsia"/>
                <w:noProof/>
                <w:rtl/>
              </w:rPr>
              <w:t>القوة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3" w:history="1">
            <w:r w:rsidRPr="00A66646">
              <w:rPr>
                <w:rStyle w:val="Hyperlink"/>
                <w:noProof/>
                <w:rtl/>
              </w:rPr>
              <w:t xml:space="preserve">31 -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الرؤوس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4" w:history="1">
            <w:r w:rsidRPr="00A66646">
              <w:rPr>
                <w:rStyle w:val="Hyperlink"/>
                <w:noProof/>
                <w:rtl/>
              </w:rPr>
              <w:t xml:space="preserve">32 -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الهريسة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5" w:history="1">
            <w:r w:rsidRPr="00A66646">
              <w:rPr>
                <w:rStyle w:val="Hyperlink"/>
                <w:noProof/>
                <w:rtl/>
              </w:rPr>
              <w:t xml:space="preserve">33 -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المثلثة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6" w:history="1">
            <w:r w:rsidRPr="00A66646">
              <w:rPr>
                <w:rStyle w:val="Hyperlink"/>
                <w:noProof/>
                <w:rtl/>
              </w:rPr>
              <w:t xml:space="preserve">34 -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الحسو</w:t>
            </w:r>
            <w:r w:rsidRPr="00A66646">
              <w:rPr>
                <w:rStyle w:val="Hyperlink"/>
                <w:noProof/>
                <w:rtl/>
              </w:rPr>
              <w:t xml:space="preserve"> </w:t>
            </w:r>
            <w:r w:rsidRPr="00A66646">
              <w:rPr>
                <w:rStyle w:val="Hyperlink"/>
                <w:rFonts w:hint="eastAsia"/>
                <w:noProof/>
                <w:rtl/>
              </w:rPr>
              <w:t>باللبن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7" w:history="1">
            <w:r w:rsidRPr="00A66646">
              <w:rPr>
                <w:rStyle w:val="Hyperlink"/>
                <w:noProof/>
                <w:rtl/>
              </w:rPr>
              <w:t xml:space="preserve">35 -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حبّ</w:t>
            </w:r>
            <w:r w:rsidRPr="00A66646">
              <w:rPr>
                <w:rStyle w:val="Hyperlink"/>
                <w:noProof/>
                <w:rtl/>
              </w:rPr>
              <w:t xml:space="preserve"> </w:t>
            </w:r>
            <w:r w:rsidRPr="00A66646">
              <w:rPr>
                <w:rStyle w:val="Hyperlink"/>
                <w:rFonts w:hint="eastAsia"/>
                <w:noProof/>
                <w:rtl/>
              </w:rPr>
              <w:t>الحلواء</w:t>
            </w:r>
            <w:r w:rsidRPr="00A66646">
              <w:rPr>
                <w:rStyle w:val="Hyperlink"/>
                <w:noProof/>
                <w:rtl/>
              </w:rPr>
              <w:t xml:space="preserve"> </w:t>
            </w:r>
            <w:r w:rsidRPr="00A66646">
              <w:rPr>
                <w:rStyle w:val="Hyperlink"/>
                <w:rFonts w:hint="eastAsia"/>
                <w:noProof/>
                <w:rtl/>
              </w:rPr>
              <w:t>وأكلها</w:t>
            </w:r>
            <w:r w:rsidRPr="00A66646">
              <w:rPr>
                <w:rStyle w:val="Hyperlink"/>
                <w:noProof/>
                <w:rtl/>
              </w:rPr>
              <w:t xml:space="preserve"> </w:t>
            </w:r>
            <w:r w:rsidRPr="00A66646">
              <w:rPr>
                <w:rStyle w:val="Hyperlink"/>
                <w:rFonts w:hint="eastAsia"/>
                <w:noProof/>
                <w:rtl/>
              </w:rPr>
              <w:t>وأكل</w:t>
            </w:r>
            <w:r w:rsidRPr="00A66646">
              <w:rPr>
                <w:rStyle w:val="Hyperlink"/>
                <w:noProof/>
                <w:rtl/>
              </w:rPr>
              <w:t xml:space="preserve"> </w:t>
            </w:r>
            <w:r w:rsidRPr="00A66646">
              <w:rPr>
                <w:rStyle w:val="Hyperlink"/>
                <w:rFonts w:hint="eastAsia"/>
                <w:noProof/>
                <w:rtl/>
              </w:rPr>
              <w:t>الخبيص</w:t>
            </w:r>
            <w:r w:rsidRPr="00A66646">
              <w:rPr>
                <w:rStyle w:val="Hyperlink"/>
                <w:noProof/>
                <w:rtl/>
              </w:rPr>
              <w:t xml:space="preserve"> </w:t>
            </w:r>
            <w:r w:rsidRPr="00A66646">
              <w:rPr>
                <w:rStyle w:val="Hyperlink"/>
                <w:rFonts w:hint="eastAsia"/>
                <w:noProof/>
                <w:rtl/>
              </w:rPr>
              <w:t>والفالوذج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8" w:history="1">
            <w:r w:rsidRPr="00A66646">
              <w:rPr>
                <w:rStyle w:val="Hyperlink"/>
                <w:noProof/>
                <w:rtl/>
              </w:rPr>
              <w:t xml:space="preserve">36 -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السمك</w:t>
            </w:r>
            <w:r w:rsidRPr="00A66646">
              <w:rPr>
                <w:rStyle w:val="Hyperlink"/>
                <w:noProof/>
                <w:rtl/>
              </w:rPr>
              <w:t xml:space="preserve"> </w:t>
            </w:r>
            <w:r w:rsidRPr="00A66646">
              <w:rPr>
                <w:rStyle w:val="Hyperlink"/>
                <w:rFonts w:hint="eastAsia"/>
                <w:noProof/>
                <w:rtl/>
              </w:rPr>
              <w:t>وأكل</w:t>
            </w:r>
            <w:r w:rsidRPr="00A66646">
              <w:rPr>
                <w:rStyle w:val="Hyperlink"/>
                <w:noProof/>
                <w:rtl/>
              </w:rPr>
              <w:t xml:space="preserve"> </w:t>
            </w:r>
            <w:r w:rsidRPr="00A66646">
              <w:rPr>
                <w:rStyle w:val="Hyperlink"/>
                <w:rFonts w:hint="eastAsia"/>
                <w:noProof/>
                <w:rtl/>
              </w:rPr>
              <w:t>التمر</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العسل</w:t>
            </w:r>
            <w:r w:rsidRPr="00A66646">
              <w:rPr>
                <w:rStyle w:val="Hyperlink"/>
                <w:noProof/>
                <w:rtl/>
              </w:rPr>
              <w:t xml:space="preserve"> </w:t>
            </w:r>
            <w:r w:rsidRPr="00A66646">
              <w:rPr>
                <w:rStyle w:val="Hyperlink"/>
                <w:rFonts w:hint="eastAsia"/>
                <w:noProof/>
                <w:rtl/>
              </w:rPr>
              <w:t>وشرب</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بعده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69" w:history="1">
            <w:r w:rsidRPr="00A66646">
              <w:rPr>
                <w:rStyle w:val="Hyperlink"/>
                <w:noProof/>
                <w:rtl/>
              </w:rPr>
              <w:t xml:space="preserve">37 -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السمك</w:t>
            </w:r>
            <w:r w:rsidRPr="00A66646">
              <w:rPr>
                <w:rStyle w:val="Hyperlink"/>
                <w:noProof/>
                <w:rtl/>
              </w:rPr>
              <w:t xml:space="preserve"> </w:t>
            </w:r>
            <w:r w:rsidRPr="00A66646">
              <w:rPr>
                <w:rStyle w:val="Hyperlink"/>
                <w:rFonts w:hint="eastAsia"/>
                <w:noProof/>
                <w:rtl/>
              </w:rPr>
              <w:t>الطري،</w:t>
            </w:r>
            <w:r w:rsidRPr="00A66646">
              <w:rPr>
                <w:rStyle w:val="Hyperlink"/>
                <w:noProof/>
                <w:rtl/>
              </w:rPr>
              <w:t xml:space="preserve"> </w:t>
            </w:r>
            <w:r w:rsidRPr="00A66646">
              <w:rPr>
                <w:rStyle w:val="Hyperlink"/>
                <w:rFonts w:hint="eastAsia"/>
                <w:noProof/>
                <w:rtl/>
              </w:rPr>
              <w:t>إلّا</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أثر</w:t>
            </w:r>
            <w:r w:rsidRPr="00A66646">
              <w:rPr>
                <w:rStyle w:val="Hyperlink"/>
                <w:noProof/>
                <w:rtl/>
              </w:rPr>
              <w:t xml:space="preserve"> </w:t>
            </w:r>
            <w:r w:rsidRPr="00A66646">
              <w:rPr>
                <w:rStyle w:val="Hyperlink"/>
                <w:rFonts w:hint="eastAsia"/>
                <w:noProof/>
                <w:rtl/>
              </w:rPr>
              <w:t>الحجامة</w:t>
            </w:r>
            <w:r w:rsidRPr="00A66646">
              <w:rPr>
                <w:rStyle w:val="Hyperlink"/>
                <w:noProof/>
                <w:rtl/>
              </w:rPr>
              <w:t xml:space="preserve"> </w:t>
            </w:r>
            <w:r w:rsidRPr="00A66646">
              <w:rPr>
                <w:rStyle w:val="Hyperlink"/>
                <w:rFonts w:hint="eastAsia"/>
                <w:noProof/>
                <w:rtl/>
              </w:rPr>
              <w:t>فيؤكل</w:t>
            </w:r>
            <w:r w:rsidRPr="00A66646">
              <w:rPr>
                <w:rStyle w:val="Hyperlink"/>
                <w:noProof/>
                <w:rtl/>
              </w:rPr>
              <w:t xml:space="preserve"> </w:t>
            </w:r>
            <w:r w:rsidRPr="00A66646">
              <w:rPr>
                <w:rStyle w:val="Hyperlink"/>
                <w:rFonts w:hint="eastAsia"/>
                <w:noProof/>
                <w:rtl/>
              </w:rPr>
              <w:t>كباباً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70" w:history="1">
            <w:r w:rsidRPr="00A66646">
              <w:rPr>
                <w:rStyle w:val="Hyperlink"/>
                <w:noProof/>
                <w:rtl/>
              </w:rPr>
              <w:t xml:space="preserve">38 -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إدمان</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السمك</w:t>
            </w:r>
            <w:r w:rsidRPr="00A66646">
              <w:rPr>
                <w:rStyle w:val="Hyperlink"/>
                <w:noProof/>
                <w:rtl/>
              </w:rPr>
              <w:t xml:space="preserve"> </w:t>
            </w:r>
            <w:r w:rsidRPr="00A66646">
              <w:rPr>
                <w:rStyle w:val="Hyperlink"/>
                <w:rFonts w:hint="eastAsia"/>
                <w:noProof/>
                <w:rtl/>
              </w:rPr>
              <w:t>والإِكثار</w:t>
            </w:r>
            <w:r w:rsidRPr="00A66646">
              <w:rPr>
                <w:rStyle w:val="Hyperlink"/>
                <w:noProof/>
                <w:rtl/>
              </w:rPr>
              <w:t xml:space="preserve"> </w:t>
            </w:r>
            <w:r w:rsidRPr="00A66646">
              <w:rPr>
                <w:rStyle w:val="Hyperlink"/>
                <w:rFonts w:hint="eastAsia"/>
                <w:noProof/>
                <w:rtl/>
              </w:rPr>
              <w:t>منه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71" w:history="1">
            <w:r w:rsidRPr="00A66646">
              <w:rPr>
                <w:rStyle w:val="Hyperlink"/>
                <w:noProof/>
                <w:rtl/>
              </w:rPr>
              <w:t xml:space="preserve">39 -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البيض</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72" w:history="1">
            <w:r w:rsidRPr="00A66646">
              <w:rPr>
                <w:rStyle w:val="Hyperlink"/>
                <w:noProof/>
                <w:rtl/>
              </w:rPr>
              <w:t xml:space="preserve">40 -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كل</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كان</w:t>
            </w:r>
            <w:r w:rsidRPr="00A66646">
              <w:rPr>
                <w:rStyle w:val="Hyperlink"/>
                <w:noProof/>
                <w:rtl/>
              </w:rPr>
              <w:t xml:space="preserve"> </w:t>
            </w:r>
            <w:r w:rsidRPr="00A66646">
              <w:rPr>
                <w:rStyle w:val="Hyperlink"/>
                <w:rFonts w:hint="eastAsia"/>
                <w:noProof/>
                <w:rtl/>
              </w:rPr>
              <w:t>مأكول</w:t>
            </w:r>
            <w:r w:rsidRPr="00A66646">
              <w:rPr>
                <w:rStyle w:val="Hyperlink"/>
                <w:noProof/>
                <w:rtl/>
              </w:rPr>
              <w:t xml:space="preserve"> </w:t>
            </w:r>
            <w:r w:rsidRPr="00A66646">
              <w:rPr>
                <w:rStyle w:val="Hyperlink"/>
                <w:rFonts w:hint="eastAsia"/>
                <w:noProof/>
                <w:rtl/>
              </w:rPr>
              <w:t>اللحم</w:t>
            </w:r>
            <w:r w:rsidRPr="00A66646">
              <w:rPr>
                <w:rStyle w:val="Hyperlink"/>
                <w:noProof/>
                <w:rtl/>
              </w:rPr>
              <w:t xml:space="preserve"> </w:t>
            </w:r>
            <w:r w:rsidRPr="00A66646">
              <w:rPr>
                <w:rStyle w:val="Hyperlink"/>
                <w:rFonts w:hint="eastAsia"/>
                <w:noProof/>
                <w:rtl/>
              </w:rPr>
              <w:t>فبيضه</w:t>
            </w:r>
            <w:r w:rsidRPr="00A66646">
              <w:rPr>
                <w:rStyle w:val="Hyperlink"/>
                <w:noProof/>
                <w:rtl/>
              </w:rPr>
              <w:t xml:space="preserve"> </w:t>
            </w:r>
            <w:r w:rsidRPr="00A66646">
              <w:rPr>
                <w:rStyle w:val="Hyperlink"/>
                <w:rFonts w:hint="eastAsia"/>
                <w:noProof/>
                <w:rtl/>
              </w:rPr>
              <w:t>ولبنه</w:t>
            </w:r>
            <w:r w:rsidRPr="00A66646">
              <w:rPr>
                <w:rStyle w:val="Hyperlink"/>
                <w:noProof/>
                <w:rtl/>
              </w:rPr>
              <w:t xml:space="preserve"> </w:t>
            </w:r>
            <w:r w:rsidRPr="00A66646">
              <w:rPr>
                <w:rStyle w:val="Hyperlink"/>
                <w:rFonts w:hint="eastAsia"/>
                <w:noProof/>
                <w:rtl/>
              </w:rPr>
              <w:t>والانفحة</w:t>
            </w:r>
            <w:r w:rsidRPr="00A66646">
              <w:rPr>
                <w:rStyle w:val="Hyperlink"/>
                <w:noProof/>
                <w:rtl/>
              </w:rPr>
              <w:t xml:space="preserve"> </w:t>
            </w:r>
            <w:r w:rsidRPr="00A66646">
              <w:rPr>
                <w:rStyle w:val="Hyperlink"/>
                <w:noProof/>
                <w:vertAlign w:val="superscript"/>
                <w:rtl/>
              </w:rPr>
              <w:t>(*)</w:t>
            </w:r>
            <w:r w:rsidRPr="00A66646">
              <w:rPr>
                <w:rStyle w:val="Hyperlink"/>
                <w:noProof/>
                <w:rtl/>
              </w:rPr>
              <w:t xml:space="preserve"> </w:t>
            </w:r>
            <w:r w:rsidRPr="00A66646">
              <w:rPr>
                <w:rStyle w:val="Hyperlink"/>
                <w:rFonts w:hint="eastAsia"/>
                <w:noProof/>
                <w:rtl/>
              </w:rPr>
              <w:t>منه</w:t>
            </w:r>
            <w:r w:rsidRPr="00A66646">
              <w:rPr>
                <w:rStyle w:val="Hyperlink"/>
                <w:noProof/>
                <w:rtl/>
              </w:rPr>
              <w:t xml:space="preserve"> </w:t>
            </w:r>
            <w:r w:rsidRPr="00A66646">
              <w:rPr>
                <w:rStyle w:val="Hyperlink"/>
                <w:rFonts w:hint="eastAsia"/>
                <w:noProof/>
                <w:rtl/>
              </w:rPr>
              <w:t>حلال،</w:t>
            </w:r>
            <w:r w:rsidRPr="00A66646">
              <w:rPr>
                <w:rStyle w:val="Hyperlink"/>
                <w:noProof/>
                <w:rtl/>
              </w:rPr>
              <w:t xml:space="preserve"> </w:t>
            </w:r>
            <w:r w:rsidRPr="00A66646">
              <w:rPr>
                <w:rStyle w:val="Hyperlink"/>
                <w:rFonts w:hint="eastAsia"/>
                <w:noProof/>
                <w:rtl/>
              </w:rPr>
              <w:t>وإن</w:t>
            </w:r>
            <w:r w:rsidRPr="00A66646">
              <w:rPr>
                <w:rStyle w:val="Hyperlink"/>
                <w:noProof/>
                <w:rtl/>
              </w:rPr>
              <w:t xml:space="preserve"> </w:t>
            </w:r>
            <w:r w:rsidRPr="00A66646">
              <w:rPr>
                <w:rStyle w:val="Hyperlink"/>
                <w:rFonts w:hint="eastAsia"/>
                <w:noProof/>
                <w:rtl/>
              </w:rPr>
              <w:t>كان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دجاجة</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يركبها</w:t>
            </w:r>
            <w:r w:rsidRPr="00A66646">
              <w:rPr>
                <w:rStyle w:val="Hyperlink"/>
                <w:noProof/>
                <w:rtl/>
              </w:rPr>
              <w:t xml:space="preserve"> </w:t>
            </w:r>
            <w:r w:rsidRPr="00A66646">
              <w:rPr>
                <w:rStyle w:val="Hyperlink"/>
                <w:rFonts w:hint="eastAsia"/>
                <w:noProof/>
                <w:rtl/>
              </w:rPr>
              <w:t>الديك،</w:t>
            </w:r>
            <w:r w:rsidRPr="00A66646">
              <w:rPr>
                <w:rStyle w:val="Hyperlink"/>
                <w:noProof/>
                <w:rtl/>
              </w:rPr>
              <w:t xml:space="preserve"> </w:t>
            </w:r>
            <w:r w:rsidRPr="00A66646">
              <w:rPr>
                <w:rStyle w:val="Hyperlink"/>
                <w:rFonts w:hint="eastAsia"/>
                <w:noProof/>
                <w:rtl/>
              </w:rPr>
              <w:t>وشاة</w:t>
            </w:r>
            <w:r w:rsidRPr="00A66646">
              <w:rPr>
                <w:rStyle w:val="Hyperlink"/>
                <w:noProof/>
                <w:rtl/>
              </w:rPr>
              <w:t xml:space="preserve"> </w:t>
            </w:r>
            <w:r w:rsidRPr="00A66646">
              <w:rPr>
                <w:rStyle w:val="Hyperlink"/>
                <w:rFonts w:hint="eastAsia"/>
                <w:noProof/>
                <w:rtl/>
              </w:rPr>
              <w:t>ونحوها</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يضربها</w:t>
            </w:r>
            <w:r w:rsidRPr="00A66646">
              <w:rPr>
                <w:rStyle w:val="Hyperlink"/>
                <w:noProof/>
                <w:rtl/>
              </w:rPr>
              <w:t xml:space="preserve"> </w:t>
            </w:r>
            <w:r w:rsidRPr="00A66646">
              <w:rPr>
                <w:rStyle w:val="Hyperlink"/>
                <w:rFonts w:hint="eastAsia"/>
                <w:noProof/>
                <w:rtl/>
              </w:rPr>
              <w:t>الفحل</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73" w:history="1">
            <w:r w:rsidRPr="00A66646">
              <w:rPr>
                <w:rStyle w:val="Hyperlink"/>
                <w:noProof/>
                <w:rtl/>
              </w:rPr>
              <w:t xml:space="preserve">41 -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الملح</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74" w:history="1">
            <w:r w:rsidRPr="00A66646">
              <w:rPr>
                <w:rStyle w:val="Hyperlink"/>
                <w:noProof/>
                <w:rtl/>
              </w:rPr>
              <w:t xml:space="preserve">42 -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جملة</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الأطعمة</w:t>
            </w:r>
            <w:r w:rsidRPr="00A66646">
              <w:rPr>
                <w:rStyle w:val="Hyperlink"/>
                <w:noProof/>
                <w:rtl/>
              </w:rPr>
              <w:t xml:space="preserve"> </w:t>
            </w:r>
            <w:r w:rsidRPr="00A66646">
              <w:rPr>
                <w:rStyle w:val="Hyperlink"/>
                <w:rFonts w:hint="eastAsia"/>
                <w:noProof/>
                <w:rtl/>
              </w:rPr>
              <w:t>والاشربة</w:t>
            </w:r>
            <w:r w:rsidRPr="00A66646">
              <w:rPr>
                <w:rStyle w:val="Hyperlink"/>
                <w:noProof/>
                <w:rtl/>
              </w:rPr>
              <w:t xml:space="preserve"> </w:t>
            </w:r>
            <w:r w:rsidRPr="00A66646">
              <w:rPr>
                <w:rStyle w:val="Hyperlink"/>
                <w:rFonts w:hint="eastAsia"/>
                <w:noProof/>
                <w:rtl/>
              </w:rPr>
              <w:t>المباحة</w:t>
            </w:r>
            <w:r w:rsidRPr="00A66646">
              <w:rPr>
                <w:rStyle w:val="Hyperlink"/>
                <w:noProof/>
                <w:rtl/>
              </w:rPr>
              <w:t xml:space="preserve"> </w:t>
            </w:r>
            <w:r w:rsidRPr="00A66646">
              <w:rPr>
                <w:rStyle w:val="Hyperlink"/>
                <w:rFonts w:hint="eastAsia"/>
                <w:noProof/>
                <w:rtl/>
              </w:rPr>
              <w:t>والمحرمة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75" w:history="1">
            <w:r w:rsidRPr="00A66646">
              <w:rPr>
                <w:rStyle w:val="Hyperlink"/>
                <w:noProof/>
                <w:rtl/>
              </w:rPr>
              <w:t xml:space="preserve">43 -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الخلّ</w:t>
            </w:r>
            <w:r w:rsidRPr="00A66646">
              <w:rPr>
                <w:rStyle w:val="Hyperlink"/>
                <w:noProof/>
                <w:rtl/>
              </w:rPr>
              <w:t xml:space="preserve"> </w:t>
            </w:r>
            <w:r w:rsidRPr="00A66646">
              <w:rPr>
                <w:rStyle w:val="Hyperlink"/>
                <w:rFonts w:hint="eastAsia"/>
                <w:noProof/>
                <w:rtl/>
              </w:rPr>
              <w:t>والزيت</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76" w:history="1">
            <w:r w:rsidRPr="00A66646">
              <w:rPr>
                <w:rStyle w:val="Hyperlink"/>
                <w:noProof/>
                <w:rtl/>
              </w:rPr>
              <w:t xml:space="preserve">44 -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الخلّ،</w:t>
            </w:r>
            <w:r w:rsidRPr="00A66646">
              <w:rPr>
                <w:rStyle w:val="Hyperlink"/>
                <w:noProof/>
                <w:rtl/>
              </w:rPr>
              <w:t xml:space="preserve"> </w:t>
            </w:r>
            <w:r w:rsidRPr="00A66646">
              <w:rPr>
                <w:rStyle w:val="Hyperlink"/>
                <w:rFonts w:hint="eastAsia"/>
                <w:noProof/>
                <w:rtl/>
              </w:rPr>
              <w:t>وعدم</w:t>
            </w:r>
            <w:r w:rsidRPr="00A66646">
              <w:rPr>
                <w:rStyle w:val="Hyperlink"/>
                <w:noProof/>
                <w:rtl/>
              </w:rPr>
              <w:t xml:space="preserve"> </w:t>
            </w:r>
            <w:r w:rsidRPr="00A66646">
              <w:rPr>
                <w:rStyle w:val="Hyperlink"/>
                <w:rFonts w:hint="eastAsia"/>
                <w:noProof/>
                <w:rtl/>
              </w:rPr>
              <w:t>خلوّ</w:t>
            </w:r>
            <w:r w:rsidRPr="00A66646">
              <w:rPr>
                <w:rStyle w:val="Hyperlink"/>
                <w:noProof/>
                <w:rtl/>
              </w:rPr>
              <w:t xml:space="preserve"> </w:t>
            </w:r>
            <w:r w:rsidRPr="00A66646">
              <w:rPr>
                <w:rStyle w:val="Hyperlink"/>
                <w:rFonts w:hint="eastAsia"/>
                <w:noProof/>
                <w:rtl/>
              </w:rPr>
              <w:t>البيت</w:t>
            </w:r>
            <w:r w:rsidRPr="00A66646">
              <w:rPr>
                <w:rStyle w:val="Hyperlink"/>
                <w:noProof/>
                <w:rtl/>
              </w:rPr>
              <w:t xml:space="preserve"> </w:t>
            </w:r>
            <w:r w:rsidRPr="00A66646">
              <w:rPr>
                <w:rStyle w:val="Hyperlink"/>
                <w:rFonts w:hint="eastAsia"/>
                <w:noProof/>
                <w:rtl/>
              </w:rPr>
              <w:t>منه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77" w:history="1">
            <w:r w:rsidRPr="00A66646">
              <w:rPr>
                <w:rStyle w:val="Hyperlink"/>
                <w:noProof/>
                <w:rtl/>
              </w:rPr>
              <w:t xml:space="preserve">45 -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خلّ</w:t>
            </w:r>
            <w:r w:rsidRPr="00A66646">
              <w:rPr>
                <w:rStyle w:val="Hyperlink"/>
                <w:noProof/>
                <w:rtl/>
              </w:rPr>
              <w:t xml:space="preserve"> </w:t>
            </w:r>
            <w:r w:rsidRPr="00A66646">
              <w:rPr>
                <w:rStyle w:val="Hyperlink"/>
                <w:rFonts w:hint="eastAsia"/>
                <w:noProof/>
                <w:rtl/>
              </w:rPr>
              <w:t>الخمر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678" w:history="1">
            <w:r w:rsidRPr="00A66646">
              <w:rPr>
                <w:rStyle w:val="Hyperlink"/>
                <w:noProof/>
                <w:rtl/>
              </w:rPr>
              <w:t xml:space="preserve">46 -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المرّي</w:t>
            </w:r>
            <w:r w:rsidRPr="00A66646">
              <w:rPr>
                <w:rStyle w:val="Hyperlink"/>
                <w:noProof/>
                <w:rtl/>
              </w:rPr>
              <w:t xml:space="preserve"> </w:t>
            </w:r>
            <w:r w:rsidRPr="00A66646">
              <w:rPr>
                <w:rStyle w:val="Hyperlink"/>
                <w:noProof/>
                <w:vertAlign w:val="superscript"/>
                <w:rtl/>
              </w:rPr>
              <w:t>(*)</w:t>
            </w:r>
            <w:r w:rsidRPr="00A66646">
              <w:rPr>
                <w:rStyle w:val="Hyperlink"/>
                <w:noProof/>
                <w:rtl/>
              </w:rPr>
              <w:t>.</w:t>
            </w:r>
          </w:hyperlink>
          <w:r w:rsidR="00BC15C8">
            <w:rPr>
              <w:rStyle w:val="Hyperlink"/>
              <w:rFonts w:hint="cs"/>
              <w:noProof/>
              <w:rtl/>
            </w:rPr>
            <w:t xml:space="preserve"> </w:t>
          </w:r>
          <w:hyperlink w:anchor="_Toc185031679" w:history="1">
            <w:r w:rsidRPr="00A66646">
              <w:rPr>
                <w:rStyle w:val="Hyperlink"/>
                <w:noProof/>
                <w:rtl/>
              </w:rPr>
              <w:t xml:space="preserve">47 -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الزيت</w:t>
            </w:r>
            <w:r w:rsidRPr="00A66646">
              <w:rPr>
                <w:rStyle w:val="Hyperlink"/>
                <w:noProof/>
                <w:rtl/>
              </w:rPr>
              <w:t xml:space="preserve"> </w:t>
            </w:r>
            <w:r w:rsidRPr="00A66646">
              <w:rPr>
                <w:rStyle w:val="Hyperlink"/>
                <w:rFonts w:hint="eastAsia"/>
                <w:noProof/>
                <w:rtl/>
              </w:rPr>
              <w:t>والادهان</w:t>
            </w:r>
            <w:r w:rsidRPr="00A66646">
              <w:rPr>
                <w:rStyle w:val="Hyperlink"/>
                <w:noProof/>
                <w:rtl/>
              </w:rPr>
              <w:t xml:space="preserve"> </w:t>
            </w:r>
            <w:r w:rsidRPr="00A66646">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0" w:history="1">
            <w:r w:rsidRPr="00A66646">
              <w:rPr>
                <w:rStyle w:val="Hyperlink"/>
                <w:noProof/>
                <w:rtl/>
              </w:rPr>
              <w:t xml:space="preserve">48 -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الزيتون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1" w:history="1">
            <w:r w:rsidRPr="00A66646">
              <w:rPr>
                <w:rStyle w:val="Hyperlink"/>
                <w:noProof/>
                <w:rtl/>
              </w:rPr>
              <w:t xml:space="preserve">49 -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اكل</w:t>
            </w:r>
            <w:r w:rsidRPr="00A66646">
              <w:rPr>
                <w:rStyle w:val="Hyperlink"/>
                <w:noProof/>
                <w:rtl/>
              </w:rPr>
              <w:t xml:space="preserve"> </w:t>
            </w:r>
            <w:r w:rsidRPr="00A66646">
              <w:rPr>
                <w:rStyle w:val="Hyperlink"/>
                <w:rFonts w:hint="eastAsia"/>
                <w:noProof/>
                <w:rtl/>
              </w:rPr>
              <w:t>العسل</w:t>
            </w:r>
            <w:r w:rsidRPr="00A66646">
              <w:rPr>
                <w:rStyle w:val="Hyperlink"/>
                <w:noProof/>
                <w:rtl/>
              </w:rPr>
              <w:t xml:space="preserve"> </w:t>
            </w:r>
            <w:r w:rsidRPr="00A66646">
              <w:rPr>
                <w:rStyle w:val="Hyperlink"/>
                <w:rFonts w:hint="eastAsia"/>
                <w:noProof/>
                <w:rtl/>
              </w:rPr>
              <w:t>والاستشفاء</w:t>
            </w:r>
            <w:r w:rsidRPr="00A66646">
              <w:rPr>
                <w:rStyle w:val="Hyperlink"/>
                <w:noProof/>
                <w:rtl/>
              </w:rPr>
              <w:t xml:space="preserve"> </w:t>
            </w:r>
            <w:r w:rsidRPr="00A66646">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2" w:history="1">
            <w:r w:rsidRPr="00A66646">
              <w:rPr>
                <w:rStyle w:val="Hyperlink"/>
                <w:noProof/>
                <w:rtl/>
              </w:rPr>
              <w:t xml:space="preserve">50 -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السكر</w:t>
            </w:r>
            <w:r w:rsidRPr="00A66646">
              <w:rPr>
                <w:rStyle w:val="Hyperlink"/>
                <w:noProof/>
                <w:rtl/>
              </w:rPr>
              <w:t xml:space="preserve"> </w:t>
            </w:r>
            <w:r w:rsidRPr="00A66646">
              <w:rPr>
                <w:rStyle w:val="Hyperlink"/>
                <w:rFonts w:hint="eastAsia"/>
                <w:noProof/>
                <w:rtl/>
              </w:rPr>
              <w:t>والتداوي</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التداوي</w:t>
            </w:r>
            <w:r w:rsidRPr="00A66646">
              <w:rPr>
                <w:rStyle w:val="Hyperlink"/>
                <w:noProof/>
                <w:rtl/>
              </w:rPr>
              <w:t xml:space="preserve"> </w:t>
            </w:r>
            <w:r w:rsidRPr="00A66646">
              <w:rPr>
                <w:rStyle w:val="Hyperlink"/>
                <w:rFonts w:hint="eastAsia"/>
                <w:noProof/>
                <w:rtl/>
              </w:rPr>
              <w:t>بالدواء</w:t>
            </w:r>
            <w:r w:rsidRPr="00A66646">
              <w:rPr>
                <w:rStyle w:val="Hyperlink"/>
                <w:noProof/>
                <w:rtl/>
              </w:rPr>
              <w:t xml:space="preserve"> </w:t>
            </w:r>
            <w:r w:rsidRPr="00A66646">
              <w:rPr>
                <w:rStyle w:val="Hyperlink"/>
                <w:rFonts w:hint="eastAsia"/>
                <w:noProof/>
                <w:rtl/>
              </w:rPr>
              <w:t>المر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3" w:history="1">
            <w:r w:rsidRPr="00A66646">
              <w:rPr>
                <w:rStyle w:val="Hyperlink"/>
                <w:noProof/>
                <w:rtl/>
              </w:rPr>
              <w:t xml:space="preserve">51 -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السكّر</w:t>
            </w:r>
            <w:r w:rsidRPr="00A66646">
              <w:rPr>
                <w:rStyle w:val="Hyperlink"/>
                <w:noProof/>
                <w:rtl/>
              </w:rPr>
              <w:t xml:space="preserve"> </w:t>
            </w:r>
            <w:r w:rsidRPr="00A66646">
              <w:rPr>
                <w:rStyle w:val="Hyperlink"/>
                <w:rFonts w:hint="eastAsia"/>
                <w:noProof/>
                <w:rtl/>
              </w:rPr>
              <w:t>عند</w:t>
            </w:r>
            <w:r w:rsidRPr="00A66646">
              <w:rPr>
                <w:rStyle w:val="Hyperlink"/>
                <w:noProof/>
                <w:rtl/>
              </w:rPr>
              <w:t xml:space="preserve"> </w:t>
            </w:r>
            <w:r w:rsidRPr="00A66646">
              <w:rPr>
                <w:rStyle w:val="Hyperlink"/>
                <w:rFonts w:hint="eastAsia"/>
                <w:noProof/>
                <w:rtl/>
              </w:rPr>
              <w:t>النوم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4" w:history="1">
            <w:r w:rsidRPr="00A66646">
              <w:rPr>
                <w:rStyle w:val="Hyperlink"/>
                <w:noProof/>
                <w:rtl/>
              </w:rPr>
              <w:t xml:space="preserve">52 -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السكر</w:t>
            </w:r>
            <w:r w:rsidRPr="00A66646">
              <w:rPr>
                <w:rStyle w:val="Hyperlink"/>
                <w:noProof/>
                <w:rtl/>
              </w:rPr>
              <w:t xml:space="preserve"> </w:t>
            </w:r>
            <w:r w:rsidRPr="00A66646">
              <w:rPr>
                <w:rStyle w:val="Hyperlink"/>
                <w:rFonts w:hint="eastAsia"/>
                <w:noProof/>
                <w:rtl/>
              </w:rPr>
              <w:t>السليماني</w:t>
            </w:r>
            <w:r w:rsidRPr="00A66646">
              <w:rPr>
                <w:rStyle w:val="Hyperlink"/>
                <w:noProof/>
                <w:rtl/>
              </w:rPr>
              <w:t xml:space="preserve"> </w:t>
            </w:r>
            <w:r w:rsidRPr="00A66646">
              <w:rPr>
                <w:rStyle w:val="Hyperlink"/>
                <w:rFonts w:hint="eastAsia"/>
                <w:noProof/>
                <w:rtl/>
              </w:rPr>
              <w:t>والطبرزد</w:t>
            </w:r>
            <w:r w:rsidRPr="00A66646">
              <w:rPr>
                <w:rStyle w:val="Hyperlink"/>
                <w:noProof/>
                <w:rtl/>
              </w:rPr>
              <w:t xml:space="preserve"> </w:t>
            </w:r>
            <w:r w:rsidRPr="00A66646">
              <w:rPr>
                <w:rStyle w:val="Hyperlink"/>
                <w:rFonts w:hint="eastAsia"/>
                <w:noProof/>
                <w:rtl/>
              </w:rPr>
              <w:t>والابيض</w:t>
            </w:r>
            <w:r w:rsidRPr="00A66646">
              <w:rPr>
                <w:rStyle w:val="Hyperlink"/>
                <w:noProof/>
                <w:rtl/>
              </w:rPr>
              <w:t xml:space="preserve"> </w:t>
            </w:r>
            <w:r w:rsidRPr="00A66646">
              <w:rPr>
                <w:rStyle w:val="Hyperlink"/>
                <w:rFonts w:hint="eastAsia"/>
                <w:noProof/>
                <w:rtl/>
              </w:rPr>
              <w:t>للأكل</w:t>
            </w:r>
            <w:r w:rsidRPr="00A66646">
              <w:rPr>
                <w:rStyle w:val="Hyperlink"/>
                <w:noProof/>
                <w:rtl/>
              </w:rPr>
              <w:t xml:space="preserve"> </w:t>
            </w:r>
            <w:r w:rsidRPr="00A66646">
              <w:rPr>
                <w:rStyle w:val="Hyperlink"/>
                <w:rFonts w:hint="eastAsia"/>
                <w:noProof/>
                <w:rtl/>
              </w:rPr>
              <w:t>والتداوي</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5" w:history="1">
            <w:r w:rsidRPr="00A66646">
              <w:rPr>
                <w:rStyle w:val="Hyperlink"/>
                <w:noProof/>
                <w:rtl/>
              </w:rPr>
              <w:t xml:space="preserve">53 -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السمن،</w:t>
            </w:r>
            <w:r w:rsidRPr="00A66646">
              <w:rPr>
                <w:rStyle w:val="Hyperlink"/>
                <w:noProof/>
                <w:rtl/>
              </w:rPr>
              <w:t xml:space="preserve"> </w:t>
            </w:r>
            <w:r w:rsidRPr="00A66646">
              <w:rPr>
                <w:rStyle w:val="Hyperlink"/>
                <w:rFonts w:hint="eastAsia"/>
                <w:noProof/>
                <w:rtl/>
              </w:rPr>
              <w:t>وخصوصاً</w:t>
            </w:r>
            <w:r w:rsidRPr="00A66646">
              <w:rPr>
                <w:rStyle w:val="Hyperlink"/>
                <w:noProof/>
                <w:rtl/>
              </w:rPr>
              <w:t xml:space="preserve"> </w:t>
            </w:r>
            <w:r w:rsidRPr="00A66646">
              <w:rPr>
                <w:rStyle w:val="Hyperlink"/>
                <w:rFonts w:hint="eastAsia"/>
                <w:noProof/>
                <w:rtl/>
              </w:rPr>
              <w:t>سمن</w:t>
            </w:r>
            <w:r w:rsidRPr="00A66646">
              <w:rPr>
                <w:rStyle w:val="Hyperlink"/>
                <w:noProof/>
                <w:rtl/>
              </w:rPr>
              <w:t xml:space="preserve"> </w:t>
            </w:r>
            <w:r w:rsidRPr="00A66646">
              <w:rPr>
                <w:rStyle w:val="Hyperlink"/>
                <w:rFonts w:hint="eastAsia"/>
                <w:noProof/>
                <w:rtl/>
              </w:rPr>
              <w:t>البقر،</w:t>
            </w:r>
            <w:r w:rsidRPr="00A66646">
              <w:rPr>
                <w:rStyle w:val="Hyperlink"/>
                <w:noProof/>
                <w:rtl/>
              </w:rPr>
              <w:t xml:space="preserve"> </w:t>
            </w:r>
            <w:r w:rsidRPr="00A66646">
              <w:rPr>
                <w:rStyle w:val="Hyperlink"/>
                <w:rFonts w:hint="eastAsia"/>
                <w:noProof/>
                <w:rtl/>
              </w:rPr>
              <w:t>وسيّما</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الصيف</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6" w:history="1">
            <w:r w:rsidRPr="00A66646">
              <w:rPr>
                <w:rStyle w:val="Hyperlink"/>
                <w:noProof/>
                <w:rtl/>
              </w:rPr>
              <w:t xml:space="preserve">54 -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السمن</w:t>
            </w:r>
            <w:r w:rsidRPr="00A66646">
              <w:rPr>
                <w:rStyle w:val="Hyperlink"/>
                <w:noProof/>
                <w:rtl/>
              </w:rPr>
              <w:t xml:space="preserve"> </w:t>
            </w:r>
            <w:r w:rsidRPr="00A66646">
              <w:rPr>
                <w:rStyle w:val="Hyperlink"/>
                <w:rFonts w:hint="eastAsia"/>
                <w:noProof/>
                <w:rtl/>
              </w:rPr>
              <w:t>للشيخ</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خمسين</w:t>
            </w:r>
            <w:r w:rsidRPr="00A66646">
              <w:rPr>
                <w:rStyle w:val="Hyperlink"/>
                <w:noProof/>
                <w:rtl/>
              </w:rPr>
              <w:t xml:space="preserve"> </w:t>
            </w:r>
            <w:r w:rsidRPr="00A66646">
              <w:rPr>
                <w:rStyle w:val="Hyperlink"/>
                <w:rFonts w:hint="eastAsia"/>
                <w:noProof/>
                <w:rtl/>
              </w:rPr>
              <w:t>سنة</w:t>
            </w:r>
            <w:r w:rsidRPr="00A66646">
              <w:rPr>
                <w:rStyle w:val="Hyperlink"/>
                <w:noProof/>
                <w:rtl/>
              </w:rPr>
              <w:t xml:space="preserve"> </w:t>
            </w:r>
            <w:r w:rsidRPr="00A66646">
              <w:rPr>
                <w:rStyle w:val="Hyperlink"/>
                <w:rFonts w:hint="eastAsia"/>
                <w:noProof/>
                <w:rtl/>
              </w:rPr>
              <w:t>بالليل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7" w:history="1">
            <w:r w:rsidRPr="00A66646">
              <w:rPr>
                <w:rStyle w:val="Hyperlink"/>
                <w:noProof/>
                <w:rtl/>
              </w:rPr>
              <w:t xml:space="preserve">55 -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اللبن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8" w:history="1">
            <w:r w:rsidRPr="00A66646">
              <w:rPr>
                <w:rStyle w:val="Hyperlink"/>
                <w:noProof/>
                <w:rtl/>
              </w:rPr>
              <w:t xml:space="preserve">56 -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الشاة</w:t>
            </w:r>
            <w:r w:rsidRPr="00A66646">
              <w:rPr>
                <w:rStyle w:val="Hyperlink"/>
                <w:noProof/>
                <w:rtl/>
              </w:rPr>
              <w:t xml:space="preserve"> </w:t>
            </w:r>
            <w:r w:rsidRPr="00A66646">
              <w:rPr>
                <w:rStyle w:val="Hyperlink"/>
                <w:rFonts w:hint="eastAsia"/>
                <w:noProof/>
                <w:rtl/>
              </w:rPr>
              <w:t>السوداء</w:t>
            </w:r>
            <w:r w:rsidRPr="00A66646">
              <w:rPr>
                <w:rStyle w:val="Hyperlink"/>
                <w:noProof/>
                <w:rtl/>
              </w:rPr>
              <w:t xml:space="preserve"> </w:t>
            </w:r>
            <w:r w:rsidRPr="00A66646">
              <w:rPr>
                <w:rStyle w:val="Hyperlink"/>
                <w:rFonts w:hint="eastAsia"/>
                <w:noProof/>
                <w:rtl/>
              </w:rPr>
              <w:t>والبقرة</w:t>
            </w:r>
            <w:r w:rsidRPr="00A66646">
              <w:rPr>
                <w:rStyle w:val="Hyperlink"/>
                <w:noProof/>
                <w:rtl/>
              </w:rPr>
              <w:t xml:space="preserve"> </w:t>
            </w:r>
            <w:r w:rsidRPr="00A66646">
              <w:rPr>
                <w:rStyle w:val="Hyperlink"/>
                <w:rFonts w:hint="eastAsia"/>
                <w:noProof/>
                <w:rtl/>
              </w:rPr>
              <w:t>الحمراء</w:t>
            </w:r>
            <w:r w:rsidRPr="00A66646">
              <w:rPr>
                <w:rStyle w:val="Hyperlink"/>
                <w:noProof/>
                <w:rtl/>
              </w:rPr>
              <w:t xml:space="preserve"> </w:t>
            </w:r>
            <w:r w:rsidRPr="00A66646">
              <w:rPr>
                <w:rStyle w:val="Hyperlink"/>
                <w:rFonts w:hint="eastAsia"/>
                <w:noProof/>
                <w:rtl/>
              </w:rPr>
              <w:t>للبن،</w:t>
            </w:r>
            <w:r w:rsidRPr="00A66646">
              <w:rPr>
                <w:rStyle w:val="Hyperlink"/>
                <w:noProof/>
                <w:rtl/>
              </w:rPr>
              <w:t xml:space="preserve"> </w:t>
            </w:r>
            <w:r w:rsidRPr="00A66646">
              <w:rPr>
                <w:rStyle w:val="Hyperlink"/>
                <w:rFonts w:hint="eastAsia"/>
                <w:noProof/>
                <w:rtl/>
              </w:rPr>
              <w:t>وأكل</w:t>
            </w:r>
            <w:r w:rsidRPr="00A66646">
              <w:rPr>
                <w:rStyle w:val="Hyperlink"/>
                <w:noProof/>
                <w:rtl/>
              </w:rPr>
              <w:t xml:space="preserve"> </w:t>
            </w:r>
            <w:r w:rsidRPr="00A66646">
              <w:rPr>
                <w:rStyle w:val="Hyperlink"/>
                <w:rFonts w:hint="eastAsia"/>
                <w:noProof/>
                <w:rtl/>
              </w:rPr>
              <w:t>اللبن</w:t>
            </w:r>
            <w:r w:rsidRPr="00A66646">
              <w:rPr>
                <w:rStyle w:val="Hyperlink"/>
                <w:noProof/>
                <w:rtl/>
              </w:rPr>
              <w:t xml:space="preserve"> </w:t>
            </w:r>
            <w:r w:rsidRPr="00A66646">
              <w:rPr>
                <w:rStyle w:val="Hyperlink"/>
                <w:rFonts w:hint="eastAsia"/>
                <w:noProof/>
                <w:rtl/>
              </w:rPr>
              <w:t>مع</w:t>
            </w:r>
            <w:r w:rsidRPr="00A66646">
              <w:rPr>
                <w:rStyle w:val="Hyperlink"/>
                <w:noProof/>
                <w:rtl/>
              </w:rPr>
              <w:t xml:space="preserve"> </w:t>
            </w:r>
            <w:r w:rsidRPr="00A66646">
              <w:rPr>
                <w:rStyle w:val="Hyperlink"/>
                <w:rFonts w:hint="eastAsia"/>
                <w:noProof/>
                <w:rtl/>
              </w:rPr>
              <w:t>العسل</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التمر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89" w:history="1">
            <w:r w:rsidRPr="00A66646">
              <w:rPr>
                <w:rStyle w:val="Hyperlink"/>
                <w:noProof/>
                <w:rtl/>
              </w:rPr>
              <w:t xml:space="preserve">57 -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لبن</w:t>
            </w:r>
            <w:r w:rsidRPr="00A66646">
              <w:rPr>
                <w:rStyle w:val="Hyperlink"/>
                <w:noProof/>
                <w:rtl/>
              </w:rPr>
              <w:t xml:space="preserve"> </w:t>
            </w:r>
            <w:r w:rsidRPr="00A66646">
              <w:rPr>
                <w:rStyle w:val="Hyperlink"/>
                <w:rFonts w:hint="eastAsia"/>
                <w:noProof/>
                <w:rtl/>
              </w:rPr>
              <w:t>البقر</w:t>
            </w:r>
            <w:r w:rsidRPr="00A66646">
              <w:rPr>
                <w:rStyle w:val="Hyperlink"/>
                <w:noProof/>
                <w:rtl/>
              </w:rPr>
              <w:t xml:space="preserve"> </w:t>
            </w:r>
            <w:r w:rsidRPr="00A66646">
              <w:rPr>
                <w:rStyle w:val="Hyperlink"/>
                <w:rFonts w:hint="eastAsia"/>
                <w:noProof/>
                <w:rtl/>
              </w:rPr>
              <w:t>للاكل</w:t>
            </w:r>
            <w:r w:rsidRPr="00A66646">
              <w:rPr>
                <w:rStyle w:val="Hyperlink"/>
                <w:noProof/>
                <w:rtl/>
              </w:rPr>
              <w:t xml:space="preserve"> </w:t>
            </w:r>
            <w:r w:rsidRPr="00A66646">
              <w:rPr>
                <w:rStyle w:val="Hyperlink"/>
                <w:rFonts w:hint="eastAsia"/>
                <w:noProof/>
                <w:rtl/>
              </w:rPr>
              <w:t>والشرب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90" w:history="1">
            <w:r w:rsidRPr="00A66646">
              <w:rPr>
                <w:rStyle w:val="Hyperlink"/>
                <w:noProof/>
                <w:rtl/>
              </w:rPr>
              <w:t xml:space="preserve">58 -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الماست</w:t>
            </w:r>
            <w:r w:rsidRPr="00A66646">
              <w:rPr>
                <w:rStyle w:val="Hyperlink"/>
                <w:noProof/>
                <w:rtl/>
              </w:rPr>
              <w:t xml:space="preserve"> </w:t>
            </w:r>
            <w:r w:rsidRPr="00A66646">
              <w:rPr>
                <w:rStyle w:val="Hyperlink"/>
                <w:rFonts w:hint="eastAsia"/>
                <w:noProof/>
                <w:rtl/>
              </w:rPr>
              <w:t>والنانخواه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91" w:history="1">
            <w:r w:rsidRPr="00A66646">
              <w:rPr>
                <w:rStyle w:val="Hyperlink"/>
                <w:noProof/>
                <w:rtl/>
              </w:rPr>
              <w:t xml:space="preserve">59 -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أبوال</w:t>
            </w:r>
            <w:r w:rsidRPr="00A66646">
              <w:rPr>
                <w:rStyle w:val="Hyperlink"/>
                <w:noProof/>
                <w:rtl/>
              </w:rPr>
              <w:t xml:space="preserve"> </w:t>
            </w:r>
            <w:r w:rsidRPr="00A66646">
              <w:rPr>
                <w:rStyle w:val="Hyperlink"/>
                <w:rFonts w:hint="eastAsia"/>
                <w:noProof/>
                <w:rtl/>
              </w:rPr>
              <w:t>الإِبل</w:t>
            </w:r>
            <w:r w:rsidRPr="00A66646">
              <w:rPr>
                <w:rStyle w:val="Hyperlink"/>
                <w:noProof/>
                <w:rtl/>
              </w:rPr>
              <w:t xml:space="preserve"> </w:t>
            </w:r>
            <w:r w:rsidRPr="00A66646">
              <w:rPr>
                <w:rStyle w:val="Hyperlink"/>
                <w:rFonts w:hint="eastAsia"/>
                <w:noProof/>
                <w:rtl/>
              </w:rPr>
              <w:t>والبقر</w:t>
            </w:r>
            <w:r w:rsidRPr="00A66646">
              <w:rPr>
                <w:rStyle w:val="Hyperlink"/>
                <w:noProof/>
                <w:rtl/>
              </w:rPr>
              <w:t xml:space="preserve"> </w:t>
            </w:r>
            <w:r w:rsidRPr="00A66646">
              <w:rPr>
                <w:rStyle w:val="Hyperlink"/>
                <w:rFonts w:hint="eastAsia"/>
                <w:noProof/>
                <w:rtl/>
              </w:rPr>
              <w:t>والغنم</w:t>
            </w:r>
            <w:r w:rsidRPr="00A66646">
              <w:rPr>
                <w:rStyle w:val="Hyperlink"/>
                <w:noProof/>
                <w:rtl/>
              </w:rPr>
              <w:t xml:space="preserve"> </w:t>
            </w:r>
            <w:r w:rsidRPr="00A66646">
              <w:rPr>
                <w:rStyle w:val="Hyperlink"/>
                <w:rFonts w:hint="eastAsia"/>
                <w:noProof/>
                <w:rtl/>
              </w:rPr>
              <w:t>ولعابها</w:t>
            </w:r>
            <w:r w:rsidRPr="00A66646">
              <w:rPr>
                <w:rStyle w:val="Hyperlink"/>
                <w:noProof/>
                <w:rtl/>
              </w:rPr>
              <w:t xml:space="preserve"> </w:t>
            </w:r>
            <w:r w:rsidRPr="00A66646">
              <w:rPr>
                <w:rStyle w:val="Hyperlink"/>
                <w:rFonts w:hint="eastAsia"/>
                <w:noProof/>
                <w:rtl/>
              </w:rPr>
              <w:t>والاستشفاء</w:t>
            </w:r>
            <w:r w:rsidRPr="00A66646">
              <w:rPr>
                <w:rStyle w:val="Hyperlink"/>
                <w:noProof/>
                <w:rtl/>
              </w:rPr>
              <w:t xml:space="preserve"> </w:t>
            </w:r>
            <w:r w:rsidRPr="00A66646">
              <w:rPr>
                <w:rStyle w:val="Hyperlink"/>
                <w:rFonts w:hint="eastAsia"/>
                <w:noProof/>
                <w:rtl/>
              </w:rPr>
              <w:t>بأبوالها</w:t>
            </w:r>
            <w:r w:rsidRPr="00A66646">
              <w:rPr>
                <w:rStyle w:val="Hyperlink"/>
                <w:noProof/>
                <w:rtl/>
              </w:rPr>
              <w:t xml:space="preserve"> </w:t>
            </w:r>
            <w:r w:rsidRPr="00A66646">
              <w:rPr>
                <w:rStyle w:val="Hyperlink"/>
                <w:rFonts w:hint="eastAsia"/>
                <w:noProof/>
                <w:rtl/>
              </w:rPr>
              <w:t>وبألبانها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92" w:history="1">
            <w:r w:rsidRPr="00A66646">
              <w:rPr>
                <w:rStyle w:val="Hyperlink"/>
                <w:noProof/>
                <w:rtl/>
              </w:rPr>
              <w:t xml:space="preserve">60 -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لبن</w:t>
            </w:r>
            <w:r w:rsidRPr="00A66646">
              <w:rPr>
                <w:rStyle w:val="Hyperlink"/>
                <w:noProof/>
                <w:rtl/>
              </w:rPr>
              <w:t xml:space="preserve"> </w:t>
            </w:r>
            <w:r w:rsidRPr="00A66646">
              <w:rPr>
                <w:rStyle w:val="Hyperlink"/>
                <w:rFonts w:hint="eastAsia"/>
                <w:noProof/>
                <w:rtl/>
              </w:rPr>
              <w:t>الاتن</w:t>
            </w:r>
            <w:r w:rsidRPr="00A66646">
              <w:rPr>
                <w:rStyle w:val="Hyperlink"/>
                <w:noProof/>
                <w:rtl/>
              </w:rPr>
              <w:t xml:space="preserve"> </w:t>
            </w:r>
            <w:r w:rsidRPr="00A66646">
              <w:rPr>
                <w:rStyle w:val="Hyperlink"/>
                <w:rFonts w:hint="eastAsia"/>
                <w:noProof/>
                <w:rtl/>
              </w:rPr>
              <w:t>وشربه</w:t>
            </w:r>
            <w:r w:rsidRPr="00A66646">
              <w:rPr>
                <w:rStyle w:val="Hyperlink"/>
                <w:noProof/>
                <w:rtl/>
              </w:rPr>
              <w:t xml:space="preserve"> </w:t>
            </w:r>
            <w:r w:rsidRPr="00A66646">
              <w:rPr>
                <w:rStyle w:val="Hyperlink"/>
                <w:rFonts w:hint="eastAsia"/>
                <w:noProof/>
                <w:rtl/>
              </w:rPr>
              <w:t>للمريض</w:t>
            </w:r>
            <w:r w:rsidRPr="00A66646">
              <w:rPr>
                <w:rStyle w:val="Hyperlink"/>
                <w:noProof/>
                <w:rtl/>
              </w:rPr>
              <w:t xml:space="preserve"> </w:t>
            </w:r>
            <w:r w:rsidRPr="00A66646">
              <w:rPr>
                <w:rStyle w:val="Hyperlink"/>
                <w:rFonts w:hint="eastAsia"/>
                <w:noProof/>
                <w:rtl/>
              </w:rPr>
              <w:t>وغيره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93" w:history="1">
            <w:r w:rsidRPr="00A66646">
              <w:rPr>
                <w:rStyle w:val="Hyperlink"/>
                <w:noProof/>
                <w:rtl/>
              </w:rPr>
              <w:t xml:space="preserve">61 -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الجبن</w:t>
            </w:r>
            <w:r w:rsidRPr="00A66646">
              <w:rPr>
                <w:rStyle w:val="Hyperlink"/>
                <w:noProof/>
                <w:rtl/>
              </w:rPr>
              <w:t xml:space="preserve"> </w:t>
            </w:r>
            <w:r w:rsidRPr="00A66646">
              <w:rPr>
                <w:rStyle w:val="Hyperlink"/>
                <w:rFonts w:hint="eastAsia"/>
                <w:noProof/>
                <w:rtl/>
              </w:rPr>
              <w:t>ونحوه</w:t>
            </w:r>
            <w:r w:rsidRPr="00A66646">
              <w:rPr>
                <w:rStyle w:val="Hyperlink"/>
                <w:noProof/>
                <w:rtl/>
              </w:rPr>
              <w:t xml:space="preserve"> </w:t>
            </w:r>
            <w:r w:rsidRPr="00A66646">
              <w:rPr>
                <w:rStyle w:val="Hyperlink"/>
                <w:rFonts w:hint="eastAsia"/>
                <w:noProof/>
                <w:rtl/>
              </w:rPr>
              <w:t>مما</w:t>
            </w:r>
            <w:r w:rsidRPr="00A66646">
              <w:rPr>
                <w:rStyle w:val="Hyperlink"/>
                <w:noProof/>
                <w:rtl/>
              </w:rPr>
              <w:t xml:space="preserve"> </w:t>
            </w:r>
            <w:r w:rsidRPr="00A66646">
              <w:rPr>
                <w:rStyle w:val="Hyperlink"/>
                <w:rFonts w:hint="eastAsia"/>
                <w:noProof/>
                <w:rtl/>
              </w:rPr>
              <w:t>فيه</w:t>
            </w:r>
            <w:r w:rsidRPr="00A66646">
              <w:rPr>
                <w:rStyle w:val="Hyperlink"/>
                <w:noProof/>
                <w:rtl/>
              </w:rPr>
              <w:t xml:space="preserve"> </w:t>
            </w:r>
            <w:r w:rsidRPr="00A66646">
              <w:rPr>
                <w:rStyle w:val="Hyperlink"/>
                <w:rFonts w:hint="eastAsia"/>
                <w:noProof/>
                <w:rtl/>
              </w:rPr>
              <w:t>حلال</w:t>
            </w:r>
            <w:r w:rsidRPr="00A66646">
              <w:rPr>
                <w:rStyle w:val="Hyperlink"/>
                <w:noProof/>
                <w:rtl/>
              </w:rPr>
              <w:t xml:space="preserve"> </w:t>
            </w:r>
            <w:r w:rsidRPr="00A66646">
              <w:rPr>
                <w:rStyle w:val="Hyperlink"/>
                <w:rFonts w:hint="eastAsia"/>
                <w:noProof/>
                <w:rtl/>
              </w:rPr>
              <w:t>وحرام،</w:t>
            </w:r>
            <w:r w:rsidRPr="00A66646">
              <w:rPr>
                <w:rStyle w:val="Hyperlink"/>
                <w:noProof/>
                <w:rtl/>
              </w:rPr>
              <w:t xml:space="preserve"> </w:t>
            </w:r>
            <w:r w:rsidRPr="00A66646">
              <w:rPr>
                <w:rStyle w:val="Hyperlink"/>
                <w:rFonts w:hint="eastAsia"/>
                <w:noProof/>
                <w:rtl/>
              </w:rPr>
              <w:t>حتى</w:t>
            </w:r>
            <w:r w:rsidRPr="00A66646">
              <w:rPr>
                <w:rStyle w:val="Hyperlink"/>
                <w:noProof/>
                <w:rtl/>
              </w:rPr>
              <w:t xml:space="preserve"> </w:t>
            </w:r>
            <w:r w:rsidRPr="00A66646">
              <w:rPr>
                <w:rStyle w:val="Hyperlink"/>
                <w:rFonts w:hint="eastAsia"/>
                <w:noProof/>
                <w:rtl/>
              </w:rPr>
              <w:t>يعلم</w:t>
            </w:r>
            <w:r w:rsidRPr="00A66646">
              <w:rPr>
                <w:rStyle w:val="Hyperlink"/>
                <w:noProof/>
                <w:rtl/>
              </w:rPr>
              <w:t xml:space="preserve"> </w:t>
            </w:r>
            <w:r w:rsidRPr="00A66646">
              <w:rPr>
                <w:rStyle w:val="Hyperlink"/>
                <w:rFonts w:hint="eastAsia"/>
                <w:noProof/>
                <w:rtl/>
              </w:rPr>
              <w:t>أنه</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قسم</w:t>
            </w:r>
            <w:r w:rsidRPr="00A66646">
              <w:rPr>
                <w:rStyle w:val="Hyperlink"/>
                <w:noProof/>
                <w:rtl/>
              </w:rPr>
              <w:t xml:space="preserve"> </w:t>
            </w:r>
            <w:r w:rsidRPr="00A66646">
              <w:rPr>
                <w:rStyle w:val="Hyperlink"/>
                <w:rFonts w:hint="eastAsia"/>
                <w:noProof/>
                <w:rtl/>
              </w:rPr>
              <w:t>الحرام</w:t>
            </w:r>
            <w:r w:rsidRPr="00A66646">
              <w:rPr>
                <w:rStyle w:val="Hyperlink"/>
                <w:noProof/>
                <w:rtl/>
              </w:rPr>
              <w:t xml:space="preserve"> </w:t>
            </w:r>
            <w:r w:rsidRPr="00A66646">
              <w:rPr>
                <w:rStyle w:val="Hyperlink"/>
                <w:rFonts w:hint="eastAsia"/>
                <w:noProof/>
                <w:rtl/>
              </w:rPr>
              <w:t>بشاهدين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94" w:history="1">
            <w:r w:rsidRPr="00A66646">
              <w:rPr>
                <w:rStyle w:val="Hyperlink"/>
                <w:noProof/>
                <w:rtl/>
              </w:rPr>
              <w:t xml:space="preserve">62 -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الجبن</w:t>
            </w:r>
            <w:r w:rsidRPr="00A66646">
              <w:rPr>
                <w:rStyle w:val="Hyperlink"/>
                <w:noProof/>
                <w:rtl/>
              </w:rPr>
              <w:t xml:space="preserve"> </w:t>
            </w:r>
            <w:r w:rsidRPr="00A66646">
              <w:rPr>
                <w:rStyle w:val="Hyperlink"/>
                <w:rFonts w:hint="eastAsia"/>
                <w:noProof/>
                <w:rtl/>
              </w:rPr>
              <w:t>بالعشي،</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أكله</w:t>
            </w:r>
            <w:r w:rsidRPr="00A66646">
              <w:rPr>
                <w:rStyle w:val="Hyperlink"/>
                <w:noProof/>
                <w:rtl/>
              </w:rPr>
              <w:t xml:space="preserve"> </w:t>
            </w:r>
            <w:r w:rsidRPr="00A66646">
              <w:rPr>
                <w:rStyle w:val="Hyperlink"/>
                <w:rFonts w:hint="eastAsia"/>
                <w:noProof/>
                <w:rtl/>
              </w:rPr>
              <w:t>بالغداة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695" w:history="1">
            <w:r w:rsidRPr="00A66646">
              <w:rPr>
                <w:rStyle w:val="Hyperlink"/>
                <w:noProof/>
                <w:rtl/>
              </w:rPr>
              <w:t xml:space="preserve">63 -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الجبن</w:t>
            </w:r>
            <w:r w:rsidRPr="00A66646">
              <w:rPr>
                <w:rStyle w:val="Hyperlink"/>
                <w:noProof/>
                <w:rtl/>
              </w:rPr>
              <w:t xml:space="preserve"> </w:t>
            </w:r>
            <w:r w:rsidRPr="00A66646">
              <w:rPr>
                <w:rStyle w:val="Hyperlink"/>
                <w:rFonts w:hint="eastAsia"/>
                <w:noProof/>
                <w:rtl/>
              </w:rPr>
              <w:t>مع</w:t>
            </w:r>
            <w:r w:rsidRPr="00A66646">
              <w:rPr>
                <w:rStyle w:val="Hyperlink"/>
                <w:noProof/>
                <w:rtl/>
              </w:rPr>
              <w:t xml:space="preserve"> </w:t>
            </w:r>
            <w:r w:rsidRPr="00A66646">
              <w:rPr>
                <w:rStyle w:val="Hyperlink"/>
                <w:rFonts w:hint="eastAsia"/>
                <w:noProof/>
                <w:rtl/>
              </w:rPr>
              <w:t>الجوز،</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كل</w:t>
            </w:r>
            <w:r w:rsidRPr="00A66646">
              <w:rPr>
                <w:rStyle w:val="Hyperlink"/>
                <w:noProof/>
                <w:rtl/>
              </w:rPr>
              <w:t xml:space="preserve"> </w:t>
            </w:r>
            <w:r w:rsidRPr="00A66646">
              <w:rPr>
                <w:rStyle w:val="Hyperlink"/>
                <w:rFonts w:hint="eastAsia"/>
                <w:noProof/>
                <w:rtl/>
              </w:rPr>
              <w:t>منهما</w:t>
            </w:r>
            <w:r w:rsidRPr="00A66646">
              <w:rPr>
                <w:rStyle w:val="Hyperlink"/>
                <w:noProof/>
                <w:rtl/>
              </w:rPr>
              <w:t xml:space="preserve"> </w:t>
            </w:r>
            <w:r w:rsidRPr="00A66646">
              <w:rPr>
                <w:rStyle w:val="Hyperlink"/>
                <w:rFonts w:hint="eastAsia"/>
                <w:noProof/>
                <w:rtl/>
              </w:rPr>
              <w:t>منفرداً</w:t>
            </w:r>
          </w:hyperlink>
          <w:r w:rsidR="00BC15C8">
            <w:rPr>
              <w:rStyle w:val="Hyperlink"/>
              <w:rFonts w:hint="cs"/>
              <w:noProof/>
              <w:rtl/>
            </w:rPr>
            <w:t xml:space="preserve"> </w:t>
          </w:r>
          <w:hyperlink w:anchor="_Toc185031696" w:history="1">
            <w:r w:rsidRPr="00A66646">
              <w:rPr>
                <w:rStyle w:val="Hyperlink"/>
                <w:noProof/>
                <w:rtl/>
              </w:rPr>
              <w:t xml:space="preserve">64 -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الجبن</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أوّل</w:t>
            </w:r>
            <w:r w:rsidRPr="00A66646">
              <w:rPr>
                <w:rStyle w:val="Hyperlink"/>
                <w:noProof/>
                <w:rtl/>
              </w:rPr>
              <w:t xml:space="preserve"> </w:t>
            </w:r>
            <w:r w:rsidRPr="00A66646">
              <w:rPr>
                <w:rStyle w:val="Hyperlink"/>
                <w:rFonts w:hint="eastAsia"/>
                <w:noProof/>
                <w:rtl/>
              </w:rPr>
              <w:t>الشهر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697" w:history="1">
            <w:r w:rsidRPr="00A66646">
              <w:rPr>
                <w:rStyle w:val="Hyperlink"/>
                <w:noProof/>
                <w:rtl/>
              </w:rPr>
              <w:t xml:space="preserve">65 -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الجوز</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الشتاء،</w:t>
            </w:r>
            <w:r w:rsidRPr="00A66646">
              <w:rPr>
                <w:rStyle w:val="Hyperlink"/>
                <w:noProof/>
                <w:rtl/>
              </w:rPr>
              <w:t xml:space="preserve"> </w:t>
            </w:r>
            <w:r w:rsidRPr="00A66646">
              <w:rPr>
                <w:rStyle w:val="Hyperlink"/>
                <w:rFonts w:hint="eastAsia"/>
                <w:noProof/>
                <w:rtl/>
              </w:rPr>
              <w:t>وكراهته</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شدّة</w:t>
            </w:r>
            <w:r w:rsidRPr="00A66646">
              <w:rPr>
                <w:rStyle w:val="Hyperlink"/>
                <w:noProof/>
                <w:rtl/>
              </w:rPr>
              <w:t xml:space="preserve"> </w:t>
            </w:r>
            <w:r w:rsidRPr="00A66646">
              <w:rPr>
                <w:rStyle w:val="Hyperlink"/>
                <w:rFonts w:hint="eastAsia"/>
                <w:noProof/>
                <w:rtl/>
              </w:rPr>
              <w:t>الحرّ</w:t>
            </w:r>
            <w:r w:rsidRPr="00A66646">
              <w:rPr>
                <w:rStyle w:val="Hyperlink"/>
                <w:noProof/>
                <w:rtl/>
              </w:rPr>
              <w:t>.</w:t>
            </w:r>
          </w:hyperlink>
          <w:r w:rsidR="00BC15C8">
            <w:rPr>
              <w:rStyle w:val="Hyperlink"/>
              <w:rFonts w:hint="cs"/>
              <w:noProof/>
              <w:rtl/>
            </w:rPr>
            <w:t xml:space="preserve"> </w:t>
          </w:r>
          <w:hyperlink w:anchor="_Toc185031698" w:history="1">
            <w:r w:rsidRPr="00A66646">
              <w:rPr>
                <w:rStyle w:val="Hyperlink"/>
                <w:noProof/>
                <w:rtl/>
              </w:rPr>
              <w:t xml:space="preserve">66 -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الارز</w:t>
            </w:r>
            <w:r w:rsidRPr="00A66646">
              <w:rPr>
                <w:rStyle w:val="Hyperlink"/>
                <w:noProof/>
                <w:rtl/>
              </w:rPr>
              <w:t xml:space="preserve"> </w:t>
            </w:r>
            <w:r w:rsidRPr="00A66646">
              <w:rPr>
                <w:rStyle w:val="Hyperlink"/>
                <w:rFonts w:hint="eastAsia"/>
                <w:noProof/>
                <w:rtl/>
              </w:rPr>
              <w:t>والتداوي</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مع</w:t>
            </w:r>
            <w:r w:rsidRPr="00A66646">
              <w:rPr>
                <w:rStyle w:val="Hyperlink"/>
                <w:noProof/>
                <w:rtl/>
              </w:rPr>
              <w:t xml:space="preserve"> </w:t>
            </w:r>
            <w:r w:rsidRPr="00A66646">
              <w:rPr>
                <w:rStyle w:val="Hyperlink"/>
                <w:rFonts w:hint="eastAsia"/>
                <w:noProof/>
                <w:rtl/>
              </w:rPr>
              <w:t>السماق</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الزيت</w:t>
            </w:r>
            <w:r w:rsidRPr="00A66646">
              <w:rPr>
                <w:rStyle w:val="Hyperlink"/>
                <w:noProof/>
                <w:rtl/>
              </w:rPr>
              <w:t xml:space="preserve"> </w:t>
            </w:r>
            <w:r w:rsidRPr="00A66646">
              <w:rPr>
                <w:rStyle w:val="Hyperlink"/>
                <w:rFonts w:hint="eastAsia"/>
                <w:noProof/>
                <w:rtl/>
              </w:rPr>
              <w:t>وبدونهما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699" w:history="1">
            <w:r w:rsidRPr="00A66646">
              <w:rPr>
                <w:rStyle w:val="Hyperlink"/>
                <w:noProof/>
                <w:rtl/>
              </w:rPr>
              <w:t xml:space="preserve">67 -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الحمّص</w:t>
            </w:r>
            <w:r w:rsidRPr="00A66646">
              <w:rPr>
                <w:rStyle w:val="Hyperlink"/>
                <w:noProof/>
                <w:rtl/>
              </w:rPr>
              <w:t xml:space="preserve"> </w:t>
            </w:r>
            <w:r w:rsidRPr="00A66646">
              <w:rPr>
                <w:rStyle w:val="Hyperlink"/>
                <w:rFonts w:hint="eastAsia"/>
                <w:noProof/>
                <w:rtl/>
              </w:rPr>
              <w:t>المطبوخ</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الطعام</w:t>
            </w:r>
            <w:r w:rsidRPr="00A66646">
              <w:rPr>
                <w:rStyle w:val="Hyperlink"/>
                <w:noProof/>
                <w:rtl/>
              </w:rPr>
              <w:t xml:space="preserve"> </w:t>
            </w:r>
            <w:r w:rsidRPr="00A66646">
              <w:rPr>
                <w:rStyle w:val="Hyperlink"/>
                <w:rFonts w:hint="eastAsia"/>
                <w:noProof/>
                <w:rtl/>
              </w:rPr>
              <w:t>وبعده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00" w:history="1">
            <w:r w:rsidRPr="00A66646">
              <w:rPr>
                <w:rStyle w:val="Hyperlink"/>
                <w:noProof/>
                <w:rtl/>
              </w:rPr>
              <w:t xml:space="preserve">68 -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العدس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01" w:history="1">
            <w:r w:rsidRPr="00A66646">
              <w:rPr>
                <w:rStyle w:val="Hyperlink"/>
                <w:noProof/>
                <w:rtl/>
              </w:rPr>
              <w:t xml:space="preserve">69 -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الباقلا</w:t>
            </w:r>
            <w:r w:rsidRPr="00A66646">
              <w:rPr>
                <w:rStyle w:val="Hyperlink"/>
                <w:noProof/>
                <w:rtl/>
              </w:rPr>
              <w:t xml:space="preserve"> </w:t>
            </w:r>
            <w:r w:rsidRPr="00A66646">
              <w:rPr>
                <w:rStyle w:val="Hyperlink"/>
                <w:rFonts w:hint="eastAsia"/>
                <w:noProof/>
                <w:rtl/>
              </w:rPr>
              <w:t>ولو</w:t>
            </w:r>
            <w:r w:rsidRPr="00A66646">
              <w:rPr>
                <w:rStyle w:val="Hyperlink"/>
                <w:noProof/>
                <w:rtl/>
              </w:rPr>
              <w:t xml:space="preserve"> </w:t>
            </w:r>
            <w:r w:rsidRPr="00A66646">
              <w:rPr>
                <w:rStyle w:val="Hyperlink"/>
                <w:rFonts w:hint="eastAsia"/>
                <w:noProof/>
                <w:rtl/>
              </w:rPr>
              <w:t>بقشره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02" w:history="1">
            <w:r w:rsidRPr="00A66646">
              <w:rPr>
                <w:rStyle w:val="Hyperlink"/>
                <w:noProof/>
                <w:rtl/>
              </w:rPr>
              <w:t xml:space="preserve">70 -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اللوبيا</w:t>
            </w:r>
            <w:r w:rsidRPr="00A66646">
              <w:rPr>
                <w:rStyle w:val="Hyperlink"/>
                <w:noProof/>
                <w:rtl/>
              </w:rPr>
              <w:t xml:space="preserve"> </w:t>
            </w:r>
            <w:r w:rsidRPr="00A66646">
              <w:rPr>
                <w:rStyle w:val="Hyperlink"/>
                <w:rFonts w:hint="eastAsia"/>
                <w:noProof/>
                <w:rtl/>
              </w:rPr>
              <w:t>والماش</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03" w:history="1">
            <w:r w:rsidRPr="00A66646">
              <w:rPr>
                <w:rStyle w:val="Hyperlink"/>
                <w:noProof/>
                <w:rtl/>
              </w:rPr>
              <w:t xml:space="preserve">71 -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هريسة</w:t>
            </w:r>
            <w:r w:rsidRPr="00A66646">
              <w:rPr>
                <w:rStyle w:val="Hyperlink"/>
                <w:noProof/>
                <w:rtl/>
              </w:rPr>
              <w:t xml:space="preserve"> </w:t>
            </w:r>
            <w:r w:rsidRPr="00A66646">
              <w:rPr>
                <w:rStyle w:val="Hyperlink"/>
                <w:rFonts w:hint="eastAsia"/>
                <w:noProof/>
                <w:rtl/>
              </w:rPr>
              <w:t>الجاورس</w:t>
            </w:r>
            <w:r w:rsidRPr="00A66646">
              <w:rPr>
                <w:rStyle w:val="Hyperlink"/>
                <w:noProof/>
                <w:rtl/>
              </w:rPr>
              <w:t xml:space="preserve"> </w:t>
            </w:r>
            <w:r w:rsidRPr="00A66646">
              <w:rPr>
                <w:rStyle w:val="Hyperlink"/>
                <w:noProof/>
                <w:vertAlign w:val="superscript"/>
                <w:rtl/>
              </w:rPr>
              <w:t>(*)</w:t>
            </w:r>
            <w:r w:rsidRPr="00A66646">
              <w:rPr>
                <w:rStyle w:val="Hyperlink"/>
                <w:noProof/>
                <w:rtl/>
              </w:rPr>
              <w:t xml:space="preserve"> </w:t>
            </w:r>
            <w:r w:rsidRPr="00A66646">
              <w:rPr>
                <w:rStyle w:val="Hyperlink"/>
                <w:rFonts w:hint="eastAsia"/>
                <w:noProof/>
                <w:rtl/>
              </w:rPr>
              <w:t>وأكله</w:t>
            </w:r>
            <w:r w:rsidRPr="00A66646">
              <w:rPr>
                <w:rStyle w:val="Hyperlink"/>
                <w:noProof/>
                <w:rtl/>
              </w:rPr>
              <w:t xml:space="preserve"> </w:t>
            </w:r>
            <w:r w:rsidRPr="00A66646">
              <w:rPr>
                <w:rStyle w:val="Hyperlink"/>
                <w:rFonts w:hint="eastAsia"/>
                <w:noProof/>
                <w:rtl/>
              </w:rPr>
              <w:t>باللبن،</w:t>
            </w:r>
            <w:r w:rsidRPr="00A66646">
              <w:rPr>
                <w:rStyle w:val="Hyperlink"/>
                <w:noProof/>
                <w:rtl/>
              </w:rPr>
              <w:t xml:space="preserve"> </w:t>
            </w:r>
            <w:r w:rsidRPr="00A66646">
              <w:rPr>
                <w:rStyle w:val="Hyperlink"/>
                <w:rFonts w:hint="eastAsia"/>
                <w:noProof/>
                <w:rtl/>
              </w:rPr>
              <w:t>والتداوي</w:t>
            </w:r>
            <w:r w:rsidRPr="00A66646">
              <w:rPr>
                <w:rStyle w:val="Hyperlink"/>
                <w:noProof/>
                <w:rtl/>
              </w:rPr>
              <w:t xml:space="preserve"> </w:t>
            </w:r>
            <w:r w:rsidRPr="00A66646">
              <w:rPr>
                <w:rStyle w:val="Hyperlink"/>
                <w:rFonts w:hint="eastAsia"/>
                <w:noProof/>
                <w:rtl/>
              </w:rPr>
              <w:t>بشرب</w:t>
            </w:r>
            <w:r w:rsidRPr="00A66646">
              <w:rPr>
                <w:rStyle w:val="Hyperlink"/>
                <w:noProof/>
                <w:rtl/>
              </w:rPr>
              <w:t xml:space="preserve"> </w:t>
            </w:r>
            <w:r w:rsidRPr="00A66646">
              <w:rPr>
                <w:rStyle w:val="Hyperlink"/>
                <w:rFonts w:hint="eastAsia"/>
                <w:noProof/>
                <w:rtl/>
              </w:rPr>
              <w:t>سويقه</w:t>
            </w:r>
            <w:r w:rsidRPr="00A66646">
              <w:rPr>
                <w:rStyle w:val="Hyperlink"/>
                <w:noProof/>
                <w:rtl/>
              </w:rPr>
              <w:t xml:space="preserve"> </w:t>
            </w:r>
            <w:r w:rsidRPr="00A66646">
              <w:rPr>
                <w:rStyle w:val="Hyperlink"/>
                <w:rFonts w:hint="eastAsia"/>
                <w:noProof/>
                <w:rtl/>
              </w:rPr>
              <w:t>بماء</w:t>
            </w:r>
            <w:r w:rsidRPr="00A66646">
              <w:rPr>
                <w:rStyle w:val="Hyperlink"/>
                <w:noProof/>
                <w:rtl/>
              </w:rPr>
              <w:t xml:space="preserve"> </w:t>
            </w:r>
            <w:r w:rsidRPr="00A66646">
              <w:rPr>
                <w:rStyle w:val="Hyperlink"/>
                <w:rFonts w:hint="eastAsia"/>
                <w:noProof/>
                <w:rtl/>
              </w:rPr>
              <w:t>الكمون</w:t>
            </w:r>
          </w:hyperlink>
          <w:r w:rsidR="00BC15C8">
            <w:rPr>
              <w:rStyle w:val="Hyperlink"/>
              <w:rFonts w:hint="cs"/>
              <w:noProof/>
              <w:rtl/>
            </w:rPr>
            <w:t xml:space="preserve"> </w:t>
          </w:r>
          <w:hyperlink w:anchor="_Toc185031704" w:history="1">
            <w:r w:rsidRPr="00A66646">
              <w:rPr>
                <w:rStyle w:val="Hyperlink"/>
                <w:noProof/>
                <w:rtl/>
              </w:rPr>
              <w:t xml:space="preserve">72 -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حبّ</w:t>
            </w:r>
            <w:r w:rsidRPr="00A66646">
              <w:rPr>
                <w:rStyle w:val="Hyperlink"/>
                <w:noProof/>
                <w:rtl/>
              </w:rPr>
              <w:t xml:space="preserve"> </w:t>
            </w:r>
            <w:r w:rsidRPr="00A66646">
              <w:rPr>
                <w:rStyle w:val="Hyperlink"/>
                <w:rFonts w:hint="eastAsia"/>
                <w:noProof/>
                <w:rtl/>
              </w:rPr>
              <w:t>التمر</w:t>
            </w:r>
            <w:r w:rsidRPr="00A66646">
              <w:rPr>
                <w:rStyle w:val="Hyperlink"/>
                <w:noProof/>
                <w:rtl/>
              </w:rPr>
              <w:t xml:space="preserve"> </w:t>
            </w:r>
            <w:r w:rsidRPr="00A66646">
              <w:rPr>
                <w:rStyle w:val="Hyperlink"/>
                <w:rFonts w:hint="eastAsia"/>
                <w:noProof/>
                <w:rtl/>
              </w:rPr>
              <w:t>وأكله،</w:t>
            </w:r>
            <w:r w:rsidRPr="00A66646">
              <w:rPr>
                <w:rStyle w:val="Hyperlink"/>
                <w:noProof/>
                <w:rtl/>
              </w:rPr>
              <w:t xml:space="preserve"> </w:t>
            </w:r>
            <w:r w:rsidRPr="00A66646">
              <w:rPr>
                <w:rStyle w:val="Hyperlink"/>
                <w:rFonts w:hint="eastAsia"/>
                <w:noProof/>
                <w:rtl/>
              </w:rPr>
              <w:t>واختياره</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غيره،</w:t>
            </w:r>
            <w:r w:rsidRPr="00A66646">
              <w:rPr>
                <w:rStyle w:val="Hyperlink"/>
                <w:noProof/>
                <w:rtl/>
              </w:rPr>
              <w:t xml:space="preserve"> </w:t>
            </w:r>
            <w:r w:rsidRPr="00A66646">
              <w:rPr>
                <w:rStyle w:val="Hyperlink"/>
                <w:rFonts w:hint="eastAsia"/>
                <w:noProof/>
                <w:rtl/>
              </w:rPr>
              <w:t>والابتداء</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والختم</w:t>
            </w:r>
            <w:r w:rsidRPr="00A66646">
              <w:rPr>
                <w:rStyle w:val="Hyperlink"/>
                <w:noProof/>
                <w:rtl/>
              </w:rPr>
              <w:t xml:space="preserve"> </w:t>
            </w:r>
            <w:r w:rsidRPr="00A66646">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05" w:history="1">
            <w:r w:rsidRPr="00A66646">
              <w:rPr>
                <w:rStyle w:val="Hyperlink"/>
                <w:noProof/>
                <w:rtl/>
              </w:rPr>
              <w:t xml:space="preserve">73 -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التمر</w:t>
            </w:r>
            <w:r w:rsidRPr="00A66646">
              <w:rPr>
                <w:rStyle w:val="Hyperlink"/>
                <w:noProof/>
                <w:rtl/>
              </w:rPr>
              <w:t xml:space="preserve"> </w:t>
            </w:r>
            <w:r w:rsidRPr="00A66646">
              <w:rPr>
                <w:rStyle w:val="Hyperlink"/>
                <w:rFonts w:hint="eastAsia"/>
                <w:noProof/>
                <w:rtl/>
              </w:rPr>
              <w:t>البرني،</w:t>
            </w:r>
            <w:r w:rsidRPr="00A66646">
              <w:rPr>
                <w:rStyle w:val="Hyperlink"/>
                <w:noProof/>
                <w:rtl/>
              </w:rPr>
              <w:t xml:space="preserve"> </w:t>
            </w:r>
            <w:r w:rsidRPr="00A66646">
              <w:rPr>
                <w:rStyle w:val="Hyperlink"/>
                <w:rFonts w:hint="eastAsia"/>
                <w:noProof/>
                <w:rtl/>
              </w:rPr>
              <w:t>واختياره</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06" w:history="1">
            <w:r w:rsidRPr="00A66646">
              <w:rPr>
                <w:rStyle w:val="Hyperlink"/>
                <w:noProof/>
                <w:rtl/>
              </w:rPr>
              <w:t xml:space="preserve">74 -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العجوة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07" w:history="1">
            <w:r w:rsidRPr="00A66646">
              <w:rPr>
                <w:rStyle w:val="Hyperlink"/>
                <w:noProof/>
                <w:rtl/>
              </w:rPr>
              <w:t xml:space="preserve">75 -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التمر</w:t>
            </w:r>
            <w:r w:rsidRPr="00A66646">
              <w:rPr>
                <w:rStyle w:val="Hyperlink"/>
                <w:noProof/>
                <w:rtl/>
              </w:rPr>
              <w:t xml:space="preserve"> </w:t>
            </w:r>
            <w:r w:rsidRPr="00A66646">
              <w:rPr>
                <w:rStyle w:val="Hyperlink"/>
                <w:rFonts w:hint="eastAsia"/>
                <w:noProof/>
                <w:rtl/>
              </w:rPr>
              <w:t>الصرفان</w:t>
            </w:r>
            <w:r w:rsidRPr="00A66646">
              <w:rPr>
                <w:rStyle w:val="Hyperlink"/>
                <w:noProof/>
                <w:rtl/>
              </w:rPr>
              <w:t xml:space="preserve"> </w:t>
            </w:r>
            <w:r w:rsidRPr="00A66646">
              <w:rPr>
                <w:rStyle w:val="Hyperlink"/>
                <w:rFonts w:hint="eastAsia"/>
                <w:noProof/>
                <w:rtl/>
              </w:rPr>
              <w:t>والمشان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08" w:history="1">
            <w:r w:rsidRPr="00A66646">
              <w:rPr>
                <w:rStyle w:val="Hyperlink"/>
                <w:noProof/>
                <w:rtl/>
              </w:rPr>
              <w:t xml:space="preserve">76 -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الرطب</w:t>
            </w:r>
            <w:r w:rsidRPr="00A66646">
              <w:rPr>
                <w:rStyle w:val="Hyperlink"/>
                <w:noProof/>
                <w:rtl/>
              </w:rPr>
              <w:t xml:space="preserve"> </w:t>
            </w:r>
            <w:r w:rsidRPr="00A66646">
              <w:rPr>
                <w:rStyle w:val="Hyperlink"/>
                <w:rFonts w:hint="eastAsia"/>
                <w:noProof/>
                <w:rtl/>
              </w:rPr>
              <w:t>وشرب</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بعده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09" w:history="1">
            <w:r w:rsidRPr="00A66646">
              <w:rPr>
                <w:rStyle w:val="Hyperlink"/>
                <w:noProof/>
                <w:rtl/>
              </w:rPr>
              <w:t xml:space="preserve">77 -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سبع</w:t>
            </w:r>
            <w:r w:rsidRPr="00A66646">
              <w:rPr>
                <w:rStyle w:val="Hyperlink"/>
                <w:noProof/>
                <w:rtl/>
              </w:rPr>
              <w:t xml:space="preserve"> </w:t>
            </w:r>
            <w:r w:rsidRPr="00A66646">
              <w:rPr>
                <w:rStyle w:val="Hyperlink"/>
                <w:rFonts w:hint="eastAsia"/>
                <w:noProof/>
                <w:rtl/>
              </w:rPr>
              <w:t>تمرات</w:t>
            </w:r>
            <w:r w:rsidRPr="00A66646">
              <w:rPr>
                <w:rStyle w:val="Hyperlink"/>
                <w:noProof/>
                <w:rtl/>
              </w:rPr>
              <w:t xml:space="preserve"> </w:t>
            </w:r>
            <w:r w:rsidRPr="00A66646">
              <w:rPr>
                <w:rStyle w:val="Hyperlink"/>
                <w:rFonts w:hint="eastAsia"/>
                <w:noProof/>
                <w:rtl/>
              </w:rPr>
              <w:t>عجوة</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الريق،</w:t>
            </w:r>
            <w:r w:rsidRPr="00A66646">
              <w:rPr>
                <w:rStyle w:val="Hyperlink"/>
                <w:noProof/>
                <w:rtl/>
              </w:rPr>
              <w:t xml:space="preserve"> </w:t>
            </w:r>
            <w:r w:rsidRPr="00A66646">
              <w:rPr>
                <w:rStyle w:val="Hyperlink"/>
                <w:rFonts w:hint="eastAsia"/>
                <w:noProof/>
                <w:rtl/>
              </w:rPr>
              <w:t>وسبعة</w:t>
            </w:r>
            <w:r w:rsidRPr="00A66646">
              <w:rPr>
                <w:rStyle w:val="Hyperlink"/>
                <w:noProof/>
                <w:rtl/>
              </w:rPr>
              <w:t xml:space="preserve"> </w:t>
            </w:r>
            <w:r w:rsidRPr="00A66646">
              <w:rPr>
                <w:rStyle w:val="Hyperlink"/>
                <w:rFonts w:hint="eastAsia"/>
                <w:noProof/>
                <w:rtl/>
              </w:rPr>
              <w:t>عند</w:t>
            </w:r>
            <w:r w:rsidRPr="00A66646">
              <w:rPr>
                <w:rStyle w:val="Hyperlink"/>
                <w:noProof/>
                <w:rtl/>
              </w:rPr>
              <w:t xml:space="preserve"> </w:t>
            </w:r>
            <w:r w:rsidRPr="00A66646">
              <w:rPr>
                <w:rStyle w:val="Hyperlink"/>
                <w:rFonts w:hint="eastAsia"/>
                <w:noProof/>
                <w:rtl/>
              </w:rPr>
              <w:t>النوم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10" w:history="1">
            <w:r w:rsidRPr="00A66646">
              <w:rPr>
                <w:rStyle w:val="Hyperlink"/>
                <w:noProof/>
                <w:rtl/>
              </w:rPr>
              <w:t xml:space="preserve">78 -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إكرام</w:t>
            </w:r>
            <w:r w:rsidRPr="00A66646">
              <w:rPr>
                <w:rStyle w:val="Hyperlink"/>
                <w:noProof/>
                <w:rtl/>
              </w:rPr>
              <w:t xml:space="preserve"> </w:t>
            </w:r>
            <w:r w:rsidRPr="00A66646">
              <w:rPr>
                <w:rStyle w:val="Hyperlink"/>
                <w:rFonts w:hint="eastAsia"/>
                <w:noProof/>
                <w:rtl/>
              </w:rPr>
              <w:t>النخلة</w:t>
            </w:r>
          </w:hyperlink>
          <w:r w:rsidR="00BC15C8">
            <w:rPr>
              <w:rStyle w:val="Hyperlink"/>
              <w:rFonts w:hint="cs"/>
              <w:noProof/>
              <w:rtl/>
            </w:rPr>
            <w:t xml:space="preserve"> </w:t>
          </w:r>
          <w:hyperlink w:anchor="_Toc185031711" w:history="1">
            <w:r w:rsidRPr="00A66646">
              <w:rPr>
                <w:rStyle w:val="Hyperlink"/>
                <w:noProof/>
                <w:rtl/>
              </w:rPr>
              <w:t xml:space="preserve">79 -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أنه</w:t>
            </w:r>
            <w:r w:rsidRPr="00A66646">
              <w:rPr>
                <w:rStyle w:val="Hyperlink"/>
                <w:noProof/>
                <w:rtl/>
              </w:rPr>
              <w:t xml:space="preserve"> </w:t>
            </w:r>
            <w:r w:rsidRPr="00A66646">
              <w:rPr>
                <w:rStyle w:val="Hyperlink"/>
                <w:rFonts w:hint="eastAsia"/>
                <w:noProof/>
                <w:rtl/>
              </w:rPr>
              <w:t>يستحب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الرمّان</w:t>
            </w:r>
            <w:r w:rsidRPr="00A66646">
              <w:rPr>
                <w:rStyle w:val="Hyperlink"/>
                <w:noProof/>
                <w:rtl/>
              </w:rPr>
              <w:t xml:space="preserve"> </w:t>
            </w:r>
            <w:r w:rsidRPr="00A66646">
              <w:rPr>
                <w:rStyle w:val="Hyperlink"/>
                <w:rFonts w:hint="eastAsia"/>
                <w:noProof/>
                <w:rtl/>
              </w:rPr>
              <w:t>الملاسي</w:t>
            </w:r>
            <w:r w:rsidRPr="00A66646">
              <w:rPr>
                <w:rStyle w:val="Hyperlink"/>
                <w:noProof/>
                <w:rtl/>
              </w:rPr>
              <w:t xml:space="preserve"> </w:t>
            </w:r>
            <w:r w:rsidRPr="00A66646">
              <w:rPr>
                <w:rStyle w:val="Hyperlink"/>
                <w:noProof/>
                <w:vertAlign w:val="superscript"/>
                <w:rtl/>
              </w:rPr>
              <w:t>(*)</w:t>
            </w:r>
            <w:r w:rsidRPr="00A66646">
              <w:rPr>
                <w:rStyle w:val="Hyperlink"/>
                <w:rFonts w:hint="eastAsia"/>
                <w:noProof/>
                <w:rtl/>
              </w:rPr>
              <w:t>،</w:t>
            </w:r>
            <w:r w:rsidRPr="00A66646">
              <w:rPr>
                <w:rStyle w:val="Hyperlink"/>
                <w:noProof/>
                <w:rtl/>
              </w:rPr>
              <w:t xml:space="preserve"> </w:t>
            </w:r>
            <w:r w:rsidRPr="00A66646">
              <w:rPr>
                <w:rStyle w:val="Hyperlink"/>
                <w:rFonts w:hint="eastAsia"/>
                <w:noProof/>
                <w:rtl/>
              </w:rPr>
              <w:t>والتفاح</w:t>
            </w:r>
            <w:r w:rsidRPr="00A66646">
              <w:rPr>
                <w:rStyle w:val="Hyperlink"/>
                <w:noProof/>
                <w:rtl/>
              </w:rPr>
              <w:t xml:space="preserve"> </w:t>
            </w:r>
            <w:r w:rsidRPr="00A66646">
              <w:rPr>
                <w:rStyle w:val="Hyperlink"/>
                <w:rFonts w:hint="eastAsia"/>
                <w:noProof/>
                <w:rtl/>
              </w:rPr>
              <w:t>الشيقان،</w:t>
            </w:r>
            <w:r w:rsidRPr="00A66646">
              <w:rPr>
                <w:rStyle w:val="Hyperlink"/>
                <w:noProof/>
                <w:rtl/>
              </w:rPr>
              <w:t xml:space="preserve"> </w:t>
            </w:r>
            <w:r w:rsidRPr="00A66646">
              <w:rPr>
                <w:rStyle w:val="Hyperlink"/>
                <w:rFonts w:hint="eastAsia"/>
                <w:noProof/>
                <w:rtl/>
              </w:rPr>
              <w:t>والسفرجل،</w:t>
            </w:r>
            <w:r w:rsidRPr="00A66646">
              <w:rPr>
                <w:rStyle w:val="Hyperlink"/>
                <w:noProof/>
                <w:rtl/>
              </w:rPr>
              <w:t xml:space="preserve"> </w:t>
            </w:r>
            <w:r w:rsidRPr="00A66646">
              <w:rPr>
                <w:rStyle w:val="Hyperlink"/>
                <w:rFonts w:hint="eastAsia"/>
                <w:noProof/>
                <w:rtl/>
              </w:rPr>
              <w:t>والعنب</w:t>
            </w:r>
            <w:r w:rsidRPr="00A66646">
              <w:rPr>
                <w:rStyle w:val="Hyperlink"/>
                <w:noProof/>
                <w:rtl/>
              </w:rPr>
              <w:t xml:space="preserve"> </w:t>
            </w:r>
            <w:r w:rsidRPr="00A66646">
              <w:rPr>
                <w:rStyle w:val="Hyperlink"/>
                <w:rFonts w:hint="eastAsia"/>
                <w:noProof/>
                <w:rtl/>
              </w:rPr>
              <w:t>الرازقي،</w:t>
            </w:r>
            <w:r w:rsidRPr="00A66646">
              <w:rPr>
                <w:rStyle w:val="Hyperlink"/>
                <w:noProof/>
                <w:rtl/>
              </w:rPr>
              <w:t xml:space="preserve"> </w:t>
            </w:r>
            <w:r w:rsidRPr="00A66646">
              <w:rPr>
                <w:rStyle w:val="Hyperlink"/>
                <w:rFonts w:hint="eastAsia"/>
                <w:noProof/>
                <w:rtl/>
              </w:rPr>
              <w:t>والرطب</w:t>
            </w:r>
            <w:r w:rsidRPr="00A66646">
              <w:rPr>
                <w:rStyle w:val="Hyperlink"/>
                <w:noProof/>
                <w:rtl/>
              </w:rPr>
              <w:t xml:space="preserve"> </w:t>
            </w:r>
            <w:r w:rsidRPr="00A66646">
              <w:rPr>
                <w:rStyle w:val="Hyperlink"/>
                <w:rFonts w:hint="eastAsia"/>
                <w:noProof/>
                <w:rtl/>
              </w:rPr>
              <w:t>المشان،</w:t>
            </w:r>
            <w:r w:rsidRPr="00A66646">
              <w:rPr>
                <w:rStyle w:val="Hyperlink"/>
                <w:noProof/>
                <w:rtl/>
              </w:rPr>
              <w:t xml:space="preserve"> </w:t>
            </w:r>
            <w:r w:rsidRPr="00A66646">
              <w:rPr>
                <w:rStyle w:val="Hyperlink"/>
                <w:rFonts w:hint="eastAsia"/>
                <w:noProof/>
                <w:rtl/>
              </w:rPr>
              <w:t>وقصب</w:t>
            </w:r>
            <w:r w:rsidRPr="00A66646">
              <w:rPr>
                <w:rStyle w:val="Hyperlink"/>
                <w:noProof/>
                <w:rtl/>
              </w:rPr>
              <w:t xml:space="preserve"> </w:t>
            </w:r>
            <w:r w:rsidRPr="00A66646">
              <w:rPr>
                <w:rStyle w:val="Hyperlink"/>
                <w:rFonts w:hint="eastAsia"/>
                <w:noProof/>
                <w:rtl/>
              </w:rPr>
              <w:t>السكر</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أقسام</w:t>
            </w:r>
            <w:r w:rsidRPr="00A66646">
              <w:rPr>
                <w:rStyle w:val="Hyperlink"/>
                <w:noProof/>
                <w:rtl/>
              </w:rPr>
              <w:t xml:space="preserve"> </w:t>
            </w:r>
            <w:r w:rsidRPr="00A66646">
              <w:rPr>
                <w:rStyle w:val="Hyperlink"/>
                <w:rFonts w:hint="eastAsia"/>
                <w:noProof/>
                <w:rtl/>
              </w:rPr>
              <w:t>الفاكهة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12" w:history="1">
            <w:r w:rsidRPr="00A66646">
              <w:rPr>
                <w:rStyle w:val="Hyperlink"/>
                <w:noProof/>
                <w:rtl/>
              </w:rPr>
              <w:t xml:space="preserve">80 -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غسل</w:t>
            </w:r>
            <w:r w:rsidRPr="00A66646">
              <w:rPr>
                <w:rStyle w:val="Hyperlink"/>
                <w:noProof/>
                <w:rtl/>
              </w:rPr>
              <w:t xml:space="preserve"> </w:t>
            </w:r>
            <w:r w:rsidRPr="00A66646">
              <w:rPr>
                <w:rStyle w:val="Hyperlink"/>
                <w:rFonts w:hint="eastAsia"/>
                <w:noProof/>
                <w:rtl/>
              </w:rPr>
              <w:t>الفاكهة</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أكلها،</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تقشيرها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13" w:history="1">
            <w:r w:rsidRPr="00A66646">
              <w:rPr>
                <w:rStyle w:val="Hyperlink"/>
                <w:noProof/>
                <w:rtl/>
              </w:rPr>
              <w:t xml:space="preserve">81 -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المار</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الثمار</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يقصد،</w:t>
            </w:r>
            <w:r w:rsidRPr="00A66646">
              <w:rPr>
                <w:rStyle w:val="Hyperlink"/>
                <w:noProof/>
                <w:rtl/>
              </w:rPr>
              <w:t xml:space="preserve"> </w:t>
            </w:r>
            <w:r w:rsidRPr="00A66646">
              <w:rPr>
                <w:rStyle w:val="Hyperlink"/>
                <w:rFonts w:hint="eastAsia"/>
                <w:noProof/>
                <w:rtl/>
              </w:rPr>
              <w:t>ولم</w:t>
            </w:r>
            <w:r w:rsidRPr="00A66646">
              <w:rPr>
                <w:rStyle w:val="Hyperlink"/>
                <w:noProof/>
                <w:rtl/>
              </w:rPr>
              <w:t xml:space="preserve"> </w:t>
            </w:r>
            <w:r w:rsidRPr="00A66646">
              <w:rPr>
                <w:rStyle w:val="Hyperlink"/>
                <w:rFonts w:hint="eastAsia"/>
                <w:noProof/>
                <w:rtl/>
              </w:rPr>
              <w:t>يفسد،</w:t>
            </w:r>
            <w:r w:rsidRPr="00A66646">
              <w:rPr>
                <w:rStyle w:val="Hyperlink"/>
                <w:noProof/>
                <w:rtl/>
              </w:rPr>
              <w:t xml:space="preserve"> </w:t>
            </w:r>
            <w:r w:rsidRPr="00A66646">
              <w:rPr>
                <w:rStyle w:val="Hyperlink"/>
                <w:rFonts w:hint="eastAsia"/>
                <w:noProof/>
                <w:rtl/>
              </w:rPr>
              <w:t>ولم</w:t>
            </w:r>
            <w:r w:rsidRPr="00A66646">
              <w:rPr>
                <w:rStyle w:val="Hyperlink"/>
                <w:noProof/>
                <w:rtl/>
              </w:rPr>
              <w:t xml:space="preserve"> </w:t>
            </w:r>
            <w:r w:rsidRPr="00A66646">
              <w:rPr>
                <w:rStyle w:val="Hyperlink"/>
                <w:rFonts w:hint="eastAsia"/>
                <w:noProof/>
                <w:rtl/>
              </w:rPr>
              <w:t>يحمل</w:t>
            </w:r>
            <w:r w:rsidRPr="00A66646">
              <w:rPr>
                <w:rStyle w:val="Hyperlink"/>
                <w:noProof/>
                <w:rtl/>
              </w:rPr>
              <w:t>.</w:t>
            </w:r>
          </w:hyperlink>
          <w:r w:rsidR="00BC15C8">
            <w:rPr>
              <w:rStyle w:val="Hyperlink"/>
              <w:rFonts w:hint="cs"/>
              <w:noProof/>
              <w:rtl/>
            </w:rPr>
            <w:t xml:space="preserve"> </w:t>
          </w:r>
          <w:hyperlink w:anchor="_Toc185031714" w:history="1">
            <w:r w:rsidRPr="00A66646">
              <w:rPr>
                <w:rStyle w:val="Hyperlink"/>
                <w:noProof/>
                <w:rtl/>
              </w:rPr>
              <w:t xml:space="preserve">82 -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العنب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15" w:history="1">
            <w:r w:rsidRPr="00A66646">
              <w:rPr>
                <w:rStyle w:val="Hyperlink"/>
                <w:noProof/>
                <w:rtl/>
              </w:rPr>
              <w:t xml:space="preserve">83 -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المغموم</w:t>
            </w:r>
            <w:r w:rsidRPr="00A66646">
              <w:rPr>
                <w:rStyle w:val="Hyperlink"/>
                <w:noProof/>
                <w:rtl/>
              </w:rPr>
              <w:t xml:space="preserve"> </w:t>
            </w:r>
            <w:r w:rsidRPr="00A66646">
              <w:rPr>
                <w:rStyle w:val="Hyperlink"/>
                <w:rFonts w:hint="eastAsia"/>
                <w:noProof/>
                <w:rtl/>
              </w:rPr>
              <w:t>العنب</w:t>
            </w:r>
            <w:r w:rsidRPr="00A66646">
              <w:rPr>
                <w:rStyle w:val="Hyperlink"/>
                <w:noProof/>
                <w:rtl/>
              </w:rPr>
              <w:t xml:space="preserve"> </w:t>
            </w:r>
            <w:r w:rsidRPr="00A66646">
              <w:rPr>
                <w:rStyle w:val="Hyperlink"/>
                <w:rFonts w:hint="eastAsia"/>
                <w:noProof/>
                <w:rtl/>
              </w:rPr>
              <w:t>وخصوصا</w:t>
            </w:r>
            <w:r w:rsidRPr="00A66646">
              <w:rPr>
                <w:rStyle w:val="Hyperlink"/>
                <w:noProof/>
                <w:rtl/>
              </w:rPr>
              <w:t xml:space="preserve"> </w:t>
            </w:r>
            <w:r w:rsidRPr="00A66646">
              <w:rPr>
                <w:rStyle w:val="Hyperlink"/>
                <w:rFonts w:hint="eastAsia"/>
                <w:noProof/>
                <w:rtl/>
              </w:rPr>
              <w:t>الاسود،</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تسمية</w:t>
            </w:r>
            <w:r w:rsidRPr="00A66646">
              <w:rPr>
                <w:rStyle w:val="Hyperlink"/>
                <w:noProof/>
                <w:rtl/>
              </w:rPr>
              <w:t xml:space="preserve"> </w:t>
            </w:r>
            <w:r w:rsidRPr="00A66646">
              <w:rPr>
                <w:rStyle w:val="Hyperlink"/>
                <w:rFonts w:hint="eastAsia"/>
                <w:noProof/>
                <w:rtl/>
              </w:rPr>
              <w:t>العنب</w:t>
            </w:r>
            <w:r w:rsidRPr="00A66646">
              <w:rPr>
                <w:rStyle w:val="Hyperlink"/>
                <w:noProof/>
                <w:rtl/>
              </w:rPr>
              <w:t xml:space="preserve"> </w:t>
            </w:r>
            <w:r w:rsidRPr="00A66646">
              <w:rPr>
                <w:rStyle w:val="Hyperlink"/>
                <w:rFonts w:hint="eastAsia"/>
                <w:noProof/>
                <w:rtl/>
              </w:rPr>
              <w:t>الكرم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16" w:history="1">
            <w:r w:rsidRPr="00A66646">
              <w:rPr>
                <w:rStyle w:val="Hyperlink"/>
                <w:noProof/>
                <w:rtl/>
              </w:rPr>
              <w:t xml:space="preserve">84 -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الزبيب</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17" w:history="1">
            <w:r w:rsidRPr="00A66646">
              <w:rPr>
                <w:rStyle w:val="Hyperlink"/>
                <w:noProof/>
                <w:rtl/>
              </w:rPr>
              <w:t xml:space="preserve">85 -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الرمّان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18" w:history="1">
            <w:r w:rsidRPr="00A66646">
              <w:rPr>
                <w:rStyle w:val="Hyperlink"/>
                <w:noProof/>
                <w:rtl/>
              </w:rPr>
              <w:t xml:space="preserve">86 -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الرمان</w:t>
            </w:r>
            <w:r w:rsidRPr="00A66646">
              <w:rPr>
                <w:rStyle w:val="Hyperlink"/>
                <w:noProof/>
                <w:rtl/>
              </w:rPr>
              <w:t xml:space="preserve"> </w:t>
            </w:r>
            <w:r w:rsidRPr="00A66646">
              <w:rPr>
                <w:rStyle w:val="Hyperlink"/>
                <w:rFonts w:hint="eastAsia"/>
                <w:noProof/>
                <w:rtl/>
              </w:rPr>
              <w:t>الحلو</w:t>
            </w:r>
            <w:r w:rsidRPr="00A66646">
              <w:rPr>
                <w:rStyle w:val="Hyperlink"/>
                <w:noProof/>
                <w:rtl/>
              </w:rPr>
              <w:t xml:space="preserve"> </w:t>
            </w:r>
            <w:r w:rsidRPr="00A66646">
              <w:rPr>
                <w:rStyle w:val="Hyperlink"/>
                <w:rFonts w:hint="eastAsia"/>
                <w:noProof/>
                <w:rtl/>
              </w:rPr>
              <w:t>والمزّ</w:t>
            </w:r>
            <w:r w:rsidRPr="00A66646">
              <w:rPr>
                <w:rStyle w:val="Hyperlink"/>
                <w:noProof/>
                <w:rtl/>
              </w:rPr>
              <w:t xml:space="preserve"> </w:t>
            </w:r>
            <w:r w:rsidRPr="00A66646">
              <w:rPr>
                <w:rStyle w:val="Hyperlink"/>
                <w:noProof/>
                <w:vertAlign w:val="superscript"/>
                <w:rtl/>
              </w:rPr>
              <w:t>(*)</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19" w:history="1">
            <w:r w:rsidRPr="00A66646">
              <w:rPr>
                <w:rStyle w:val="Hyperlink"/>
                <w:noProof/>
                <w:rtl/>
              </w:rPr>
              <w:t xml:space="preserve">87 -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الرمان</w:t>
            </w:r>
            <w:r w:rsidRPr="00A66646">
              <w:rPr>
                <w:rStyle w:val="Hyperlink"/>
                <w:noProof/>
                <w:rtl/>
              </w:rPr>
              <w:t xml:space="preserve"> </w:t>
            </w:r>
            <w:r w:rsidRPr="00A66646">
              <w:rPr>
                <w:rStyle w:val="Hyperlink"/>
                <w:rFonts w:hint="eastAsia"/>
                <w:noProof/>
                <w:rtl/>
              </w:rPr>
              <w:t>بشحمه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20" w:history="1">
            <w:r w:rsidRPr="00A66646">
              <w:rPr>
                <w:rStyle w:val="Hyperlink"/>
                <w:noProof/>
                <w:rtl/>
              </w:rPr>
              <w:t xml:space="preserve">88 -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الرمان</w:t>
            </w:r>
            <w:r w:rsidRPr="00A66646">
              <w:rPr>
                <w:rStyle w:val="Hyperlink"/>
                <w:noProof/>
                <w:rtl/>
              </w:rPr>
              <w:t xml:space="preserve"> </w:t>
            </w:r>
            <w:r w:rsidRPr="00A66646">
              <w:rPr>
                <w:rStyle w:val="Hyperlink"/>
                <w:rFonts w:hint="eastAsia"/>
                <w:noProof/>
                <w:rtl/>
              </w:rPr>
              <w:t>السوراني</w:t>
            </w:r>
            <w:r w:rsidRPr="00A66646">
              <w:rPr>
                <w:rStyle w:val="Hyperlink"/>
                <w:noProof/>
                <w:rtl/>
              </w:rPr>
              <w:t xml:space="preserve"> </w:t>
            </w:r>
            <w:r w:rsidRPr="00A66646">
              <w:rPr>
                <w:rStyle w:val="Hyperlink"/>
                <w:noProof/>
                <w:vertAlign w:val="superscript"/>
                <w:rtl/>
              </w:rPr>
              <w:t>(*)</w:t>
            </w:r>
            <w:r w:rsidRPr="00A66646">
              <w:rPr>
                <w:rStyle w:val="Hyperlink"/>
                <w:rFonts w:hint="eastAsia"/>
                <w:noProof/>
                <w:rtl/>
              </w:rPr>
              <w:t>،</w:t>
            </w:r>
            <w:r w:rsidRPr="00A66646">
              <w:rPr>
                <w:rStyle w:val="Hyperlink"/>
                <w:noProof/>
                <w:rtl/>
              </w:rPr>
              <w:t xml:space="preserve"> </w:t>
            </w:r>
            <w:r w:rsidRPr="00A66646">
              <w:rPr>
                <w:rStyle w:val="Hyperlink"/>
                <w:rFonts w:hint="eastAsia"/>
                <w:noProof/>
                <w:rtl/>
              </w:rPr>
              <w:t>وإيقاد</w:t>
            </w:r>
            <w:r w:rsidRPr="00A66646">
              <w:rPr>
                <w:rStyle w:val="Hyperlink"/>
                <w:noProof/>
                <w:rtl/>
              </w:rPr>
              <w:t xml:space="preserve"> </w:t>
            </w:r>
            <w:r w:rsidRPr="00A66646">
              <w:rPr>
                <w:rStyle w:val="Hyperlink"/>
                <w:rFonts w:hint="eastAsia"/>
                <w:noProof/>
                <w:rtl/>
              </w:rPr>
              <w:t>شجر</w:t>
            </w:r>
            <w:r w:rsidRPr="00A66646">
              <w:rPr>
                <w:rStyle w:val="Hyperlink"/>
                <w:noProof/>
                <w:rtl/>
              </w:rPr>
              <w:t xml:space="preserve"> </w:t>
            </w:r>
            <w:r w:rsidRPr="00A66646">
              <w:rPr>
                <w:rStyle w:val="Hyperlink"/>
                <w:rFonts w:hint="eastAsia"/>
                <w:noProof/>
                <w:rtl/>
              </w:rPr>
              <w:t>الرمّان</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21" w:history="1">
            <w:r w:rsidRPr="00A66646">
              <w:rPr>
                <w:rStyle w:val="Hyperlink"/>
                <w:noProof/>
                <w:rtl/>
              </w:rPr>
              <w:t xml:space="preserve">89 -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التفاح</w:t>
            </w:r>
            <w:r w:rsidRPr="00A66646">
              <w:rPr>
                <w:rStyle w:val="Hyperlink"/>
                <w:noProof/>
                <w:rtl/>
              </w:rPr>
              <w:t xml:space="preserve"> </w:t>
            </w:r>
            <w:r w:rsidRPr="00A66646">
              <w:rPr>
                <w:rStyle w:val="Hyperlink"/>
                <w:rFonts w:hint="eastAsia"/>
                <w:noProof/>
                <w:rtl/>
              </w:rPr>
              <w:t>وشمّه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22" w:history="1">
            <w:r w:rsidRPr="00A66646">
              <w:rPr>
                <w:rStyle w:val="Hyperlink"/>
                <w:noProof/>
                <w:rtl/>
              </w:rPr>
              <w:t xml:space="preserve">90 -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التداوي</w:t>
            </w:r>
            <w:r w:rsidRPr="00A66646">
              <w:rPr>
                <w:rStyle w:val="Hyperlink"/>
                <w:noProof/>
                <w:rtl/>
              </w:rPr>
              <w:t xml:space="preserve"> </w:t>
            </w:r>
            <w:r w:rsidRPr="00A66646">
              <w:rPr>
                <w:rStyle w:val="Hyperlink"/>
                <w:rFonts w:hint="eastAsia"/>
                <w:noProof/>
                <w:rtl/>
              </w:rPr>
              <w:t>بالتفاح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23" w:history="1">
            <w:r w:rsidRPr="00A66646">
              <w:rPr>
                <w:rStyle w:val="Hyperlink"/>
                <w:noProof/>
                <w:rtl/>
              </w:rPr>
              <w:t xml:space="preserve">91 -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التفاح</w:t>
            </w:r>
            <w:r w:rsidRPr="00A66646">
              <w:rPr>
                <w:rStyle w:val="Hyperlink"/>
                <w:noProof/>
                <w:rtl/>
              </w:rPr>
              <w:t xml:space="preserve"> </w:t>
            </w:r>
            <w:r w:rsidRPr="00A66646">
              <w:rPr>
                <w:rStyle w:val="Hyperlink"/>
                <w:rFonts w:hint="eastAsia"/>
                <w:noProof/>
                <w:rtl/>
              </w:rPr>
              <w:t>الحامض</w:t>
            </w:r>
            <w:r w:rsidRPr="00A66646">
              <w:rPr>
                <w:rStyle w:val="Hyperlink"/>
                <w:noProof/>
                <w:rtl/>
              </w:rPr>
              <w:t xml:space="preserve"> </w:t>
            </w:r>
            <w:r w:rsidRPr="00A66646">
              <w:rPr>
                <w:rStyle w:val="Hyperlink"/>
                <w:rFonts w:hint="eastAsia"/>
                <w:noProof/>
                <w:rtl/>
              </w:rPr>
              <w:t>والكزبرة</w:t>
            </w:r>
            <w:r w:rsidRPr="00A66646">
              <w:rPr>
                <w:rStyle w:val="Hyperlink"/>
                <w:noProof/>
                <w:rtl/>
              </w:rPr>
              <w:t xml:space="preserve"> </w:t>
            </w:r>
            <w:r w:rsidRPr="00A66646">
              <w:rPr>
                <w:rStyle w:val="Hyperlink"/>
                <w:rFonts w:hint="eastAsia"/>
                <w:noProof/>
                <w:rtl/>
              </w:rPr>
              <w:t>والجبن</w:t>
            </w:r>
            <w:r w:rsidRPr="00A66646">
              <w:rPr>
                <w:rStyle w:val="Hyperlink"/>
                <w:noProof/>
                <w:rtl/>
              </w:rPr>
              <w:t xml:space="preserve"> </w:t>
            </w:r>
            <w:r w:rsidRPr="00A66646">
              <w:rPr>
                <w:rStyle w:val="Hyperlink"/>
                <w:rFonts w:hint="eastAsia"/>
                <w:noProof/>
                <w:rtl/>
              </w:rPr>
              <w:t>وسؤر</w:t>
            </w:r>
            <w:r w:rsidRPr="00A66646">
              <w:rPr>
                <w:rStyle w:val="Hyperlink"/>
                <w:noProof/>
                <w:rtl/>
              </w:rPr>
              <w:t xml:space="preserve"> </w:t>
            </w:r>
            <w:r w:rsidRPr="00A66646">
              <w:rPr>
                <w:rStyle w:val="Hyperlink"/>
                <w:rFonts w:hint="eastAsia"/>
                <w:noProof/>
                <w:rtl/>
              </w:rPr>
              <w:t>الفار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24" w:history="1">
            <w:r w:rsidRPr="00A66646">
              <w:rPr>
                <w:rStyle w:val="Hyperlink"/>
                <w:noProof/>
                <w:rtl/>
              </w:rPr>
              <w:t xml:space="preserve">92 -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سويق</w:t>
            </w:r>
            <w:r w:rsidRPr="00A66646">
              <w:rPr>
                <w:rStyle w:val="Hyperlink"/>
                <w:noProof/>
                <w:rtl/>
              </w:rPr>
              <w:t xml:space="preserve"> </w:t>
            </w:r>
            <w:r w:rsidRPr="00A66646">
              <w:rPr>
                <w:rStyle w:val="Hyperlink"/>
                <w:rFonts w:hint="eastAsia"/>
                <w:noProof/>
                <w:rtl/>
              </w:rPr>
              <w:t>التفاح،</w:t>
            </w:r>
            <w:r w:rsidRPr="00A66646">
              <w:rPr>
                <w:rStyle w:val="Hyperlink"/>
                <w:noProof/>
                <w:rtl/>
              </w:rPr>
              <w:t xml:space="preserve"> </w:t>
            </w:r>
            <w:r w:rsidRPr="00A66646">
              <w:rPr>
                <w:rStyle w:val="Hyperlink"/>
                <w:rFonts w:hint="eastAsia"/>
                <w:noProof/>
                <w:rtl/>
              </w:rPr>
              <w:t>والتداوي</w:t>
            </w:r>
            <w:r w:rsidRPr="00A66646">
              <w:rPr>
                <w:rStyle w:val="Hyperlink"/>
                <w:noProof/>
                <w:rtl/>
              </w:rPr>
              <w:t xml:space="preserve"> </w:t>
            </w:r>
            <w:r w:rsidRPr="00A66646">
              <w:rPr>
                <w:rStyle w:val="Hyperlink"/>
                <w:rFonts w:hint="eastAsia"/>
                <w:noProof/>
                <w:rtl/>
              </w:rPr>
              <w:t>به</w:t>
            </w:r>
            <w:r w:rsidRPr="00A66646">
              <w:rPr>
                <w:rStyle w:val="Hyperlink"/>
                <w:noProof/>
                <w:rtl/>
              </w:rPr>
              <w:t>.</w:t>
            </w:r>
          </w:hyperlink>
          <w:r w:rsidR="00BC15C8">
            <w:rPr>
              <w:rStyle w:val="Hyperlink"/>
              <w:rFonts w:hint="cs"/>
              <w:noProof/>
              <w:rtl/>
            </w:rPr>
            <w:t xml:space="preserve"> </w:t>
          </w:r>
          <w:hyperlink w:anchor="_Toc185031725" w:history="1">
            <w:r w:rsidRPr="00A66646">
              <w:rPr>
                <w:rStyle w:val="Hyperlink"/>
                <w:noProof/>
                <w:rtl/>
              </w:rPr>
              <w:t xml:space="preserve">93 -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السفرجل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26" w:history="1">
            <w:r w:rsidRPr="00A66646">
              <w:rPr>
                <w:rStyle w:val="Hyperlink"/>
                <w:noProof/>
                <w:rtl/>
              </w:rPr>
              <w:t xml:space="preserve">94 -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السفرجل</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الريق</w:t>
            </w:r>
            <w:r w:rsidRPr="00A66646">
              <w:rPr>
                <w:rStyle w:val="Hyperlink"/>
                <w:noProof/>
                <w:rtl/>
              </w:rPr>
              <w:t>.</w:t>
            </w:r>
          </w:hyperlink>
          <w:r w:rsidR="00BC15C8">
            <w:rPr>
              <w:rStyle w:val="Hyperlink"/>
              <w:rFonts w:hint="cs"/>
              <w:noProof/>
              <w:rtl/>
            </w:rPr>
            <w:t xml:space="preserve"> </w:t>
          </w:r>
          <w:hyperlink w:anchor="_Toc185031727" w:history="1">
            <w:r w:rsidRPr="00A66646">
              <w:rPr>
                <w:rStyle w:val="Hyperlink"/>
                <w:noProof/>
                <w:rtl/>
              </w:rPr>
              <w:t xml:space="preserve">95 -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28" w:history="1">
            <w:r w:rsidRPr="00A66646">
              <w:rPr>
                <w:rStyle w:val="Hyperlink"/>
                <w:noProof/>
                <w:rtl/>
              </w:rPr>
              <w:t xml:space="preserve">96 -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الكمثرى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29" w:history="1">
            <w:r w:rsidRPr="00A66646">
              <w:rPr>
                <w:rStyle w:val="Hyperlink"/>
                <w:noProof/>
                <w:rtl/>
              </w:rPr>
              <w:t xml:space="preserve">97 -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الإِجّاص</w:t>
            </w:r>
          </w:hyperlink>
          <w:r w:rsidR="00BC15C8">
            <w:rPr>
              <w:rStyle w:val="Hyperlink"/>
              <w:rFonts w:hint="cs"/>
              <w:noProof/>
              <w:rtl/>
            </w:rPr>
            <w:t xml:space="preserve"> </w:t>
          </w:r>
          <w:hyperlink w:anchor="_Toc185031730" w:history="1">
            <w:r w:rsidRPr="00A66646">
              <w:rPr>
                <w:rStyle w:val="Hyperlink"/>
                <w:noProof/>
                <w:rtl/>
              </w:rPr>
              <w:t xml:space="preserve">98 -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خبز</w:t>
            </w:r>
            <w:r w:rsidRPr="00A66646">
              <w:rPr>
                <w:rStyle w:val="Hyperlink"/>
                <w:noProof/>
                <w:rtl/>
              </w:rPr>
              <w:t xml:space="preserve"> </w:t>
            </w:r>
            <w:r w:rsidRPr="00A66646">
              <w:rPr>
                <w:rStyle w:val="Hyperlink"/>
                <w:rFonts w:hint="eastAsia"/>
                <w:noProof/>
                <w:rtl/>
              </w:rPr>
              <w:t>اليابس</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الامتلاء</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الاترج</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31" w:history="1">
            <w:r w:rsidRPr="00A66646">
              <w:rPr>
                <w:rStyle w:val="Hyperlink"/>
                <w:noProof/>
                <w:rtl/>
              </w:rPr>
              <w:t xml:space="preserve">99 -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الاترج</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الطعام،</w:t>
            </w:r>
            <w:r w:rsidRPr="00A66646">
              <w:rPr>
                <w:rStyle w:val="Hyperlink"/>
                <w:noProof/>
                <w:rtl/>
              </w:rPr>
              <w:t xml:space="preserve"> </w:t>
            </w:r>
            <w:r w:rsidRPr="00A66646">
              <w:rPr>
                <w:rStyle w:val="Hyperlink"/>
                <w:rFonts w:hint="eastAsia"/>
                <w:noProof/>
                <w:rtl/>
              </w:rPr>
              <w:t>والنظر</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الأترج</w:t>
            </w:r>
            <w:r w:rsidRPr="00A66646">
              <w:rPr>
                <w:rStyle w:val="Hyperlink"/>
                <w:noProof/>
                <w:rtl/>
              </w:rPr>
              <w:t xml:space="preserve"> </w:t>
            </w:r>
            <w:r w:rsidRPr="00A66646">
              <w:rPr>
                <w:rStyle w:val="Hyperlink"/>
                <w:rFonts w:hint="eastAsia"/>
                <w:noProof/>
                <w:rtl/>
              </w:rPr>
              <w:t>الأخضر</w:t>
            </w:r>
            <w:r w:rsidRPr="00A66646">
              <w:rPr>
                <w:rStyle w:val="Hyperlink"/>
                <w:noProof/>
                <w:rtl/>
              </w:rPr>
              <w:t xml:space="preserve"> </w:t>
            </w:r>
            <w:r w:rsidRPr="00A66646">
              <w:rPr>
                <w:rStyle w:val="Hyperlink"/>
                <w:rFonts w:hint="eastAsia"/>
                <w:noProof/>
                <w:rtl/>
              </w:rPr>
              <w:t>والتفاح</w:t>
            </w:r>
            <w:r w:rsidRPr="00A66646">
              <w:rPr>
                <w:rStyle w:val="Hyperlink"/>
                <w:noProof/>
                <w:rtl/>
              </w:rPr>
              <w:t xml:space="preserve"> </w:t>
            </w:r>
            <w:r w:rsidRPr="00A66646">
              <w:rPr>
                <w:rStyle w:val="Hyperlink"/>
                <w:rFonts w:hint="eastAsia"/>
                <w:noProof/>
                <w:rtl/>
              </w:rPr>
              <w:t>الأحمر</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32" w:history="1">
            <w:r w:rsidRPr="00A66646">
              <w:rPr>
                <w:rStyle w:val="Hyperlink"/>
                <w:noProof/>
                <w:rtl/>
              </w:rPr>
              <w:t xml:space="preserve">100 -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الموز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33" w:history="1">
            <w:r w:rsidRPr="00A66646">
              <w:rPr>
                <w:rStyle w:val="Hyperlink"/>
                <w:noProof/>
                <w:rtl/>
              </w:rPr>
              <w:t xml:space="preserve">101 -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الغبيراء</w:t>
            </w:r>
            <w:r w:rsidRPr="00A66646">
              <w:rPr>
                <w:rStyle w:val="Hyperlink"/>
                <w:noProof/>
                <w:rtl/>
              </w:rPr>
              <w:t xml:space="preserve">. </w:t>
            </w:r>
            <w:r w:rsidRPr="00A66646">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34" w:history="1">
            <w:r w:rsidRPr="00A66646">
              <w:rPr>
                <w:rStyle w:val="Hyperlink"/>
                <w:noProof/>
                <w:rtl/>
              </w:rPr>
              <w:t xml:space="preserve">102 -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البطيخ</w:t>
            </w:r>
            <w:r w:rsidRPr="00A66646">
              <w:rPr>
                <w:rStyle w:val="Hyperlink"/>
                <w:noProof/>
                <w:rtl/>
              </w:rPr>
              <w:t xml:space="preserve"> </w:t>
            </w:r>
            <w:r w:rsidRPr="00A66646">
              <w:rPr>
                <w:rStyle w:val="Hyperlink"/>
                <w:rFonts w:hint="eastAsia"/>
                <w:noProof/>
                <w:rtl/>
              </w:rPr>
              <w:t>وكراهته</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الريق</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35" w:history="1">
            <w:r w:rsidRPr="00A66646">
              <w:rPr>
                <w:rStyle w:val="Hyperlink"/>
                <w:noProof/>
                <w:rtl/>
              </w:rPr>
              <w:t xml:space="preserve">103 -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البطّيخ</w:t>
            </w:r>
            <w:r w:rsidRPr="00A66646">
              <w:rPr>
                <w:rStyle w:val="Hyperlink"/>
                <w:noProof/>
                <w:rtl/>
              </w:rPr>
              <w:t xml:space="preserve"> </w:t>
            </w:r>
            <w:r w:rsidRPr="00A66646">
              <w:rPr>
                <w:rStyle w:val="Hyperlink"/>
                <w:rFonts w:hint="eastAsia"/>
                <w:noProof/>
                <w:rtl/>
              </w:rPr>
              <w:t>المرّ</w:t>
            </w:r>
            <w:r w:rsidRPr="00A66646">
              <w:rPr>
                <w:rStyle w:val="Hyperlink"/>
                <w:noProof/>
                <w:rtl/>
              </w:rPr>
              <w:t>.</w:t>
            </w:r>
          </w:hyperlink>
          <w:r w:rsidR="00BC15C8">
            <w:rPr>
              <w:rStyle w:val="Hyperlink"/>
              <w:rFonts w:hint="cs"/>
              <w:noProof/>
              <w:rtl/>
            </w:rPr>
            <w:t xml:space="preserve"> </w:t>
          </w:r>
          <w:hyperlink w:anchor="_Toc185031736" w:history="1">
            <w:r w:rsidRPr="00A66646">
              <w:rPr>
                <w:rStyle w:val="Hyperlink"/>
                <w:noProof/>
                <w:rtl/>
              </w:rPr>
              <w:t xml:space="preserve">104 -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حضور</w:t>
            </w:r>
            <w:r w:rsidRPr="00A66646">
              <w:rPr>
                <w:rStyle w:val="Hyperlink"/>
                <w:noProof/>
                <w:rtl/>
              </w:rPr>
              <w:t xml:space="preserve"> </w:t>
            </w:r>
            <w:r w:rsidRPr="00A66646">
              <w:rPr>
                <w:rStyle w:val="Hyperlink"/>
                <w:rFonts w:hint="eastAsia"/>
                <w:noProof/>
                <w:rtl/>
              </w:rPr>
              <w:t>البقل</w:t>
            </w:r>
            <w:r w:rsidRPr="00A66646">
              <w:rPr>
                <w:rStyle w:val="Hyperlink"/>
                <w:noProof/>
                <w:rtl/>
              </w:rPr>
              <w:t xml:space="preserve"> </w:t>
            </w:r>
            <w:r w:rsidRPr="00A66646">
              <w:rPr>
                <w:rStyle w:val="Hyperlink"/>
                <w:rFonts w:hint="eastAsia"/>
                <w:noProof/>
                <w:rtl/>
              </w:rPr>
              <w:t>والخضرة</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السفرة،</w:t>
            </w:r>
            <w:r w:rsidRPr="00A66646">
              <w:rPr>
                <w:rStyle w:val="Hyperlink"/>
                <w:noProof/>
                <w:rtl/>
              </w:rPr>
              <w:t xml:space="preserve"> </w:t>
            </w:r>
            <w:r w:rsidRPr="00A66646">
              <w:rPr>
                <w:rStyle w:val="Hyperlink"/>
                <w:rFonts w:hint="eastAsia"/>
                <w:noProof/>
                <w:rtl/>
              </w:rPr>
              <w:t>والاكل</w:t>
            </w:r>
            <w:r w:rsidRPr="00A66646">
              <w:rPr>
                <w:rStyle w:val="Hyperlink"/>
                <w:noProof/>
                <w:rtl/>
              </w:rPr>
              <w:t xml:space="preserve"> </w:t>
            </w:r>
            <w:r w:rsidRPr="00A66646">
              <w:rPr>
                <w:rStyle w:val="Hyperlink"/>
                <w:rFonts w:hint="eastAsia"/>
                <w:noProof/>
                <w:rtl/>
              </w:rPr>
              <w:t>منه،</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خلوّها</w:t>
            </w:r>
            <w:r w:rsidRPr="00A66646">
              <w:rPr>
                <w:rStyle w:val="Hyperlink"/>
                <w:noProof/>
                <w:rtl/>
              </w:rPr>
              <w:t xml:space="preserve"> </w:t>
            </w:r>
            <w:r w:rsidRPr="00A66646">
              <w:rPr>
                <w:rStyle w:val="Hyperlink"/>
                <w:rFonts w:hint="eastAsia"/>
                <w:noProof/>
                <w:rtl/>
              </w:rPr>
              <w:t>منها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37" w:history="1">
            <w:r w:rsidRPr="00A66646">
              <w:rPr>
                <w:rStyle w:val="Hyperlink"/>
                <w:noProof/>
                <w:rtl/>
              </w:rPr>
              <w:t xml:space="preserve">105 -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الهندباء</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38" w:history="1">
            <w:r w:rsidRPr="00A66646">
              <w:rPr>
                <w:rStyle w:val="Hyperlink"/>
                <w:noProof/>
                <w:rtl/>
              </w:rPr>
              <w:t xml:space="preserve">106 -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سبع</w:t>
            </w:r>
            <w:r w:rsidRPr="00A66646">
              <w:rPr>
                <w:rStyle w:val="Hyperlink"/>
                <w:noProof/>
                <w:rtl/>
              </w:rPr>
              <w:t xml:space="preserve"> </w:t>
            </w:r>
            <w:r w:rsidRPr="00A66646">
              <w:rPr>
                <w:rStyle w:val="Hyperlink"/>
                <w:rFonts w:hint="eastAsia"/>
                <w:noProof/>
                <w:rtl/>
              </w:rPr>
              <w:t>طاقات</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الهندباء</w:t>
            </w:r>
            <w:r w:rsidRPr="00A66646">
              <w:rPr>
                <w:rStyle w:val="Hyperlink"/>
                <w:noProof/>
                <w:rtl/>
              </w:rPr>
              <w:t xml:space="preserve"> </w:t>
            </w:r>
            <w:r w:rsidRPr="00A66646">
              <w:rPr>
                <w:rStyle w:val="Hyperlink"/>
                <w:rFonts w:hint="eastAsia"/>
                <w:noProof/>
                <w:rtl/>
              </w:rPr>
              <w:t>عند</w:t>
            </w:r>
            <w:r w:rsidRPr="00A66646">
              <w:rPr>
                <w:rStyle w:val="Hyperlink"/>
                <w:noProof/>
                <w:rtl/>
              </w:rPr>
              <w:t xml:space="preserve"> </w:t>
            </w:r>
            <w:r w:rsidRPr="00A66646">
              <w:rPr>
                <w:rStyle w:val="Hyperlink"/>
                <w:rFonts w:hint="eastAsia"/>
                <w:noProof/>
                <w:rtl/>
              </w:rPr>
              <w:t>النوم،</w:t>
            </w:r>
            <w:r w:rsidRPr="00A66646">
              <w:rPr>
                <w:rStyle w:val="Hyperlink"/>
                <w:noProof/>
                <w:rtl/>
              </w:rPr>
              <w:t xml:space="preserve"> </w:t>
            </w:r>
            <w:r w:rsidRPr="00A66646">
              <w:rPr>
                <w:rStyle w:val="Hyperlink"/>
                <w:rFonts w:hint="eastAsia"/>
                <w:noProof/>
                <w:rtl/>
              </w:rPr>
              <w:t>وقبل</w:t>
            </w:r>
            <w:r w:rsidRPr="00A66646">
              <w:rPr>
                <w:rStyle w:val="Hyperlink"/>
                <w:noProof/>
                <w:rtl/>
              </w:rPr>
              <w:t xml:space="preserve"> </w:t>
            </w:r>
            <w:r w:rsidRPr="00A66646">
              <w:rPr>
                <w:rStyle w:val="Hyperlink"/>
                <w:rFonts w:hint="eastAsia"/>
                <w:noProof/>
                <w:rtl/>
              </w:rPr>
              <w:t>الزوال</w:t>
            </w:r>
            <w:r w:rsidRPr="00A66646">
              <w:rPr>
                <w:rStyle w:val="Hyperlink"/>
                <w:noProof/>
                <w:rtl/>
              </w:rPr>
              <w:t xml:space="preserve"> </w:t>
            </w:r>
            <w:r w:rsidRPr="00A66646">
              <w:rPr>
                <w:rStyle w:val="Hyperlink"/>
                <w:rFonts w:hint="eastAsia"/>
                <w:noProof/>
                <w:rtl/>
              </w:rPr>
              <w:t>يوم</w:t>
            </w:r>
            <w:r w:rsidRPr="00A66646">
              <w:rPr>
                <w:rStyle w:val="Hyperlink"/>
                <w:noProof/>
                <w:rtl/>
              </w:rPr>
              <w:t xml:space="preserve"> </w:t>
            </w:r>
            <w:r w:rsidRPr="00A66646">
              <w:rPr>
                <w:rStyle w:val="Hyperlink"/>
                <w:rFonts w:hint="eastAsia"/>
                <w:noProof/>
                <w:rtl/>
              </w:rPr>
              <w:t>الجمعة،</w:t>
            </w:r>
            <w:r w:rsidRPr="00A66646">
              <w:rPr>
                <w:rStyle w:val="Hyperlink"/>
                <w:noProof/>
                <w:rtl/>
              </w:rPr>
              <w:t xml:space="preserve"> </w:t>
            </w:r>
            <w:r w:rsidRPr="00A66646">
              <w:rPr>
                <w:rStyle w:val="Hyperlink"/>
                <w:rFonts w:hint="eastAsia"/>
                <w:noProof/>
                <w:rtl/>
              </w:rPr>
              <w:t>وادمان</w:t>
            </w:r>
            <w:r w:rsidRPr="00A66646">
              <w:rPr>
                <w:rStyle w:val="Hyperlink"/>
                <w:noProof/>
                <w:rtl/>
              </w:rPr>
              <w:t xml:space="preserve"> </w:t>
            </w:r>
            <w:r w:rsidRPr="00A66646">
              <w:rPr>
                <w:rStyle w:val="Hyperlink"/>
                <w:rFonts w:hint="eastAsia"/>
                <w:noProof/>
                <w:rtl/>
              </w:rPr>
              <w:t>أكلها،</w:t>
            </w:r>
            <w:r w:rsidRPr="00A66646">
              <w:rPr>
                <w:rStyle w:val="Hyperlink"/>
                <w:noProof/>
                <w:rtl/>
              </w:rPr>
              <w:t xml:space="preserve"> </w:t>
            </w:r>
            <w:r w:rsidRPr="00A66646">
              <w:rPr>
                <w:rStyle w:val="Hyperlink"/>
                <w:rFonts w:hint="eastAsia"/>
                <w:noProof/>
                <w:rtl/>
              </w:rPr>
              <w:t>والتداوي</w:t>
            </w:r>
            <w:r w:rsidRPr="00A66646">
              <w:rPr>
                <w:rStyle w:val="Hyperlink"/>
                <w:noProof/>
                <w:rtl/>
              </w:rPr>
              <w:t xml:space="preserve"> </w:t>
            </w:r>
            <w:r w:rsidRPr="00A66646">
              <w:rPr>
                <w:rStyle w:val="Hyperlink"/>
                <w:rFonts w:hint="eastAsia"/>
                <w:noProof/>
                <w:rtl/>
              </w:rPr>
              <w:t>بها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39" w:history="1">
            <w:r w:rsidRPr="00A66646">
              <w:rPr>
                <w:rStyle w:val="Hyperlink"/>
                <w:noProof/>
                <w:rtl/>
              </w:rPr>
              <w:t xml:space="preserve">107 -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نقض</w:t>
            </w:r>
            <w:r w:rsidRPr="00A66646">
              <w:rPr>
                <w:rStyle w:val="Hyperlink"/>
                <w:noProof/>
                <w:rtl/>
              </w:rPr>
              <w:t xml:space="preserve"> </w:t>
            </w:r>
            <w:r w:rsidRPr="00A66646">
              <w:rPr>
                <w:rStyle w:val="Hyperlink"/>
                <w:rFonts w:hint="eastAsia"/>
                <w:noProof/>
                <w:rtl/>
              </w:rPr>
              <w:t>الهندباء</w:t>
            </w:r>
            <w:r w:rsidRPr="00A66646">
              <w:rPr>
                <w:rStyle w:val="Hyperlink"/>
                <w:noProof/>
                <w:rtl/>
              </w:rPr>
              <w:t xml:space="preserve"> </w:t>
            </w:r>
            <w:r w:rsidRPr="00A66646">
              <w:rPr>
                <w:rStyle w:val="Hyperlink"/>
                <w:rFonts w:hint="eastAsia"/>
                <w:noProof/>
                <w:rtl/>
              </w:rPr>
              <w:t>عند</w:t>
            </w:r>
            <w:r w:rsidRPr="00A66646">
              <w:rPr>
                <w:rStyle w:val="Hyperlink"/>
                <w:noProof/>
                <w:rtl/>
              </w:rPr>
              <w:t xml:space="preserve"> </w:t>
            </w:r>
            <w:r w:rsidRPr="00A66646">
              <w:rPr>
                <w:rStyle w:val="Hyperlink"/>
                <w:rFonts w:hint="eastAsia"/>
                <w:noProof/>
                <w:rtl/>
              </w:rPr>
              <w:t>أكلها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40" w:history="1">
            <w:r w:rsidRPr="00A66646">
              <w:rPr>
                <w:rStyle w:val="Hyperlink"/>
                <w:noProof/>
                <w:rtl/>
              </w:rPr>
              <w:t xml:space="preserve">108 -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الباذروج</w:t>
            </w:r>
            <w:r w:rsidRPr="00A66646">
              <w:rPr>
                <w:rStyle w:val="Hyperlink"/>
                <w:noProof/>
                <w:rtl/>
              </w:rPr>
              <w:t xml:space="preserve"> </w:t>
            </w:r>
            <w:r w:rsidRPr="00A66646">
              <w:rPr>
                <w:rStyle w:val="Hyperlink"/>
                <w:rFonts w:hint="eastAsia"/>
                <w:noProof/>
                <w:rtl/>
              </w:rPr>
              <w:t>والحوك</w:t>
            </w:r>
            <w:r w:rsidRPr="00A66646">
              <w:rPr>
                <w:rStyle w:val="Hyperlink"/>
                <w:noProof/>
                <w:rtl/>
              </w:rPr>
              <w:t xml:space="preserve"> </w:t>
            </w:r>
            <w:r w:rsidRPr="00A66646">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41" w:history="1">
            <w:r w:rsidRPr="00A66646">
              <w:rPr>
                <w:rStyle w:val="Hyperlink"/>
                <w:noProof/>
                <w:rtl/>
              </w:rPr>
              <w:t xml:space="preserve">109 -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الابتداء</w:t>
            </w:r>
            <w:r w:rsidRPr="00A66646">
              <w:rPr>
                <w:rStyle w:val="Hyperlink"/>
                <w:noProof/>
                <w:rtl/>
              </w:rPr>
              <w:t xml:space="preserve"> </w:t>
            </w:r>
            <w:r w:rsidRPr="00A66646">
              <w:rPr>
                <w:rStyle w:val="Hyperlink"/>
                <w:rFonts w:hint="eastAsia"/>
                <w:noProof/>
                <w:rtl/>
              </w:rPr>
              <w:t>بالباذروج</w:t>
            </w:r>
            <w:r w:rsidRPr="00A66646">
              <w:rPr>
                <w:rStyle w:val="Hyperlink"/>
                <w:noProof/>
                <w:rtl/>
              </w:rPr>
              <w:t xml:space="preserve"> </w:t>
            </w:r>
            <w:r w:rsidRPr="00A66646">
              <w:rPr>
                <w:rStyle w:val="Hyperlink"/>
                <w:rFonts w:hint="eastAsia"/>
                <w:noProof/>
                <w:rtl/>
              </w:rPr>
              <w:t>والختم</w:t>
            </w:r>
            <w:r w:rsidRPr="00A66646">
              <w:rPr>
                <w:rStyle w:val="Hyperlink"/>
                <w:noProof/>
                <w:rtl/>
              </w:rPr>
              <w:t xml:space="preserve"> </w:t>
            </w:r>
            <w:r w:rsidRPr="00A66646">
              <w:rPr>
                <w:rStyle w:val="Hyperlink"/>
                <w:rFonts w:hint="eastAsia"/>
                <w:noProof/>
                <w:rtl/>
              </w:rPr>
              <w:t>به</w:t>
            </w:r>
          </w:hyperlink>
          <w:r w:rsidR="00BC15C8">
            <w:rPr>
              <w:rStyle w:val="Hyperlink"/>
              <w:rFonts w:hint="cs"/>
              <w:noProof/>
              <w:rtl/>
            </w:rPr>
            <w:t xml:space="preserve"> </w:t>
          </w:r>
          <w:hyperlink w:anchor="_Toc185031742" w:history="1">
            <w:r w:rsidRPr="00A66646">
              <w:rPr>
                <w:rStyle w:val="Hyperlink"/>
                <w:noProof/>
                <w:rtl/>
              </w:rPr>
              <w:t xml:space="preserve">110 -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التداوي</w:t>
            </w:r>
            <w:r w:rsidRPr="00A66646">
              <w:rPr>
                <w:rStyle w:val="Hyperlink"/>
                <w:noProof/>
                <w:rtl/>
              </w:rPr>
              <w:t xml:space="preserve"> </w:t>
            </w:r>
            <w:r w:rsidRPr="00A66646">
              <w:rPr>
                <w:rStyle w:val="Hyperlink"/>
                <w:rFonts w:hint="eastAsia"/>
                <w:noProof/>
                <w:rtl/>
              </w:rPr>
              <w:t>بالكراث،</w:t>
            </w:r>
            <w:r w:rsidRPr="00A66646">
              <w:rPr>
                <w:rStyle w:val="Hyperlink"/>
                <w:noProof/>
                <w:rtl/>
              </w:rPr>
              <w:t xml:space="preserve"> </w:t>
            </w:r>
            <w:r w:rsidRPr="00A66646">
              <w:rPr>
                <w:rStyle w:val="Hyperlink"/>
                <w:rFonts w:hint="eastAsia"/>
                <w:noProof/>
                <w:rtl/>
              </w:rPr>
              <w:t>وادمان</w:t>
            </w:r>
            <w:r w:rsidRPr="00A66646">
              <w:rPr>
                <w:rStyle w:val="Hyperlink"/>
                <w:noProof/>
                <w:rtl/>
              </w:rPr>
              <w:t xml:space="preserve"> </w:t>
            </w:r>
            <w:r w:rsidRPr="00A66646">
              <w:rPr>
                <w:rStyle w:val="Hyperlink"/>
                <w:rFonts w:hint="eastAsia"/>
                <w:noProof/>
                <w:rtl/>
              </w:rPr>
              <w:t>أكله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43" w:history="1">
            <w:r w:rsidRPr="00A66646">
              <w:rPr>
                <w:rStyle w:val="Hyperlink"/>
                <w:noProof/>
                <w:rtl/>
              </w:rPr>
              <w:t xml:space="preserve">111 -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غسل</w:t>
            </w:r>
            <w:r w:rsidRPr="00A66646">
              <w:rPr>
                <w:rStyle w:val="Hyperlink"/>
                <w:noProof/>
                <w:rtl/>
              </w:rPr>
              <w:t xml:space="preserve"> </w:t>
            </w:r>
            <w:r w:rsidRPr="00A66646">
              <w:rPr>
                <w:rStyle w:val="Hyperlink"/>
                <w:rFonts w:hint="eastAsia"/>
                <w:noProof/>
                <w:rtl/>
              </w:rPr>
              <w:t>الكراث</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أكله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44" w:history="1">
            <w:r w:rsidRPr="00A66646">
              <w:rPr>
                <w:rStyle w:val="Hyperlink"/>
                <w:noProof/>
                <w:rtl/>
              </w:rPr>
              <w:t xml:space="preserve">112 -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الكراث</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45" w:history="1">
            <w:r w:rsidRPr="00A66646">
              <w:rPr>
                <w:rStyle w:val="Hyperlink"/>
                <w:noProof/>
                <w:rtl/>
              </w:rPr>
              <w:t xml:space="preserve">113 -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الكرفس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46" w:history="1">
            <w:r w:rsidRPr="00A66646">
              <w:rPr>
                <w:rStyle w:val="Hyperlink"/>
                <w:noProof/>
                <w:rtl/>
              </w:rPr>
              <w:t xml:space="preserve">114 -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الفرفخ</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47" w:history="1">
            <w:r w:rsidRPr="00A66646">
              <w:rPr>
                <w:rStyle w:val="Hyperlink"/>
                <w:noProof/>
                <w:rtl/>
              </w:rPr>
              <w:t xml:space="preserve">115 -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الخسّ</w:t>
            </w:r>
            <w:r w:rsidRPr="00A66646">
              <w:rPr>
                <w:rStyle w:val="Hyperlink"/>
                <w:noProof/>
                <w:rtl/>
              </w:rPr>
              <w:t xml:space="preserve"> </w:t>
            </w:r>
            <w:r w:rsidRPr="00A66646">
              <w:rPr>
                <w:rStyle w:val="Hyperlink"/>
                <w:rFonts w:hint="eastAsia"/>
                <w:noProof/>
                <w:rtl/>
              </w:rPr>
              <w:t>والسذاب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48" w:history="1">
            <w:r w:rsidRPr="00A66646">
              <w:rPr>
                <w:rStyle w:val="Hyperlink"/>
                <w:noProof/>
                <w:rtl/>
              </w:rPr>
              <w:t xml:space="preserve">116 -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الجرجير</w:t>
            </w:r>
            <w:r w:rsidRPr="00A66646">
              <w:rPr>
                <w:rStyle w:val="Hyperlink"/>
                <w:noProof/>
                <w:rtl/>
              </w:rPr>
              <w:t xml:space="preserve"> </w:t>
            </w:r>
            <w:r w:rsidRPr="00A66646">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49" w:history="1">
            <w:r w:rsidRPr="00A66646">
              <w:rPr>
                <w:rStyle w:val="Hyperlink"/>
                <w:noProof/>
                <w:rtl/>
              </w:rPr>
              <w:t xml:space="preserve">117 -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السلق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50" w:history="1">
            <w:r w:rsidRPr="00A66646">
              <w:rPr>
                <w:rStyle w:val="Hyperlink"/>
                <w:noProof/>
                <w:rtl/>
              </w:rPr>
              <w:t xml:space="preserve">118 -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الكماة</w:t>
            </w:r>
            <w:r w:rsidRPr="00A66646">
              <w:rPr>
                <w:rStyle w:val="Hyperlink"/>
                <w:noProof/>
                <w:rtl/>
              </w:rPr>
              <w:t xml:space="preserve"> </w:t>
            </w:r>
            <w:r w:rsidRPr="00A66646">
              <w:rPr>
                <w:rStyle w:val="Hyperlink"/>
                <w:rFonts w:hint="eastAsia"/>
                <w:noProof/>
                <w:rtl/>
              </w:rPr>
              <w:t>والحزاء</w:t>
            </w:r>
            <w:r w:rsidRPr="00A66646">
              <w:rPr>
                <w:rStyle w:val="Hyperlink"/>
                <w:noProof/>
                <w:rtl/>
              </w:rPr>
              <w:t xml:space="preserve"> </w:t>
            </w:r>
            <w:r w:rsidRPr="00A66646">
              <w:rPr>
                <w:rStyle w:val="Hyperlink"/>
                <w:noProof/>
                <w:vertAlign w:val="superscript"/>
                <w:rtl/>
              </w:rPr>
              <w:t>(*)</w:t>
            </w:r>
            <w:r w:rsidRPr="00A66646">
              <w:rPr>
                <w:rStyle w:val="Hyperlink"/>
                <w:noProof/>
                <w:rtl/>
              </w:rPr>
              <w:t xml:space="preserve"> </w:t>
            </w:r>
            <w:r w:rsidRPr="00A66646">
              <w:rPr>
                <w:rStyle w:val="Hyperlink"/>
                <w:rFonts w:hint="eastAsia"/>
                <w:noProof/>
                <w:rtl/>
              </w:rPr>
              <w:t>والكرنب</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51" w:history="1">
            <w:r w:rsidRPr="00A66646">
              <w:rPr>
                <w:rStyle w:val="Hyperlink"/>
                <w:noProof/>
                <w:rtl/>
              </w:rPr>
              <w:t xml:space="preserve">119 -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أنّه</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يجب</w:t>
            </w:r>
            <w:r w:rsidRPr="00A66646">
              <w:rPr>
                <w:rStyle w:val="Hyperlink"/>
                <w:noProof/>
                <w:rtl/>
              </w:rPr>
              <w:t xml:space="preserve"> </w:t>
            </w:r>
            <w:r w:rsidRPr="00A66646">
              <w:rPr>
                <w:rStyle w:val="Hyperlink"/>
                <w:rFonts w:hint="eastAsia"/>
                <w:noProof/>
                <w:rtl/>
              </w:rPr>
              <w:t>ذبح</w:t>
            </w:r>
            <w:r w:rsidRPr="00A66646">
              <w:rPr>
                <w:rStyle w:val="Hyperlink"/>
                <w:noProof/>
                <w:rtl/>
              </w:rPr>
              <w:t xml:space="preserve"> </w:t>
            </w:r>
            <w:r w:rsidRPr="00A66646">
              <w:rPr>
                <w:rStyle w:val="Hyperlink"/>
                <w:rFonts w:hint="eastAsia"/>
                <w:noProof/>
                <w:rtl/>
              </w:rPr>
              <w:t>القرع</w:t>
            </w:r>
            <w:r w:rsidRPr="00A66646">
              <w:rPr>
                <w:rStyle w:val="Hyperlink"/>
                <w:noProof/>
                <w:rtl/>
              </w:rPr>
              <w:t xml:space="preserve"> </w:t>
            </w:r>
            <w:r w:rsidRPr="00A66646">
              <w:rPr>
                <w:rStyle w:val="Hyperlink"/>
                <w:rFonts w:hint="eastAsia"/>
                <w:noProof/>
                <w:rtl/>
              </w:rPr>
              <w:t>وذكاته،</w:t>
            </w:r>
            <w:r w:rsidRPr="00A66646">
              <w:rPr>
                <w:rStyle w:val="Hyperlink"/>
                <w:noProof/>
                <w:rtl/>
              </w:rPr>
              <w:t xml:space="preserve"> </w:t>
            </w:r>
            <w:r w:rsidRPr="00A66646">
              <w:rPr>
                <w:rStyle w:val="Hyperlink"/>
                <w:rFonts w:hint="eastAsia"/>
                <w:noProof/>
                <w:rtl/>
              </w:rPr>
              <w:t>ولا</w:t>
            </w:r>
            <w:r w:rsidRPr="00A66646">
              <w:rPr>
                <w:rStyle w:val="Hyperlink"/>
                <w:noProof/>
                <w:rtl/>
              </w:rPr>
              <w:t xml:space="preserve"> </w:t>
            </w:r>
            <w:r w:rsidRPr="00A66646">
              <w:rPr>
                <w:rStyle w:val="Hyperlink"/>
                <w:rFonts w:hint="eastAsia"/>
                <w:noProof/>
                <w:rtl/>
              </w:rPr>
              <w:t>يستحب</w:t>
            </w:r>
            <w:r w:rsidRPr="00A66646">
              <w:rPr>
                <w:rStyle w:val="Hyperlink"/>
                <w:noProof/>
                <w:rtl/>
              </w:rPr>
              <w:t>.</w:t>
            </w:r>
          </w:hyperlink>
          <w:r w:rsidR="00BC15C8">
            <w:rPr>
              <w:rStyle w:val="Hyperlink"/>
              <w:rFonts w:hint="cs"/>
              <w:noProof/>
              <w:rtl/>
            </w:rPr>
            <w:t xml:space="preserve"> </w:t>
          </w:r>
          <w:hyperlink w:anchor="_Toc185031752" w:history="1">
            <w:r w:rsidRPr="00A66646">
              <w:rPr>
                <w:rStyle w:val="Hyperlink"/>
                <w:noProof/>
                <w:rtl/>
              </w:rPr>
              <w:t xml:space="preserve">120 -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القرع</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53" w:history="1">
            <w:r w:rsidRPr="00A66646">
              <w:rPr>
                <w:rStyle w:val="Hyperlink"/>
                <w:noProof/>
                <w:rtl/>
              </w:rPr>
              <w:t xml:space="preserve">121 -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الفجل</w:t>
            </w:r>
            <w:r w:rsidRPr="00A66646">
              <w:rPr>
                <w:rStyle w:val="Hyperlink"/>
                <w:noProof/>
                <w:rtl/>
              </w:rPr>
              <w:t xml:space="preserve"> </w:t>
            </w:r>
            <w:r w:rsidRPr="00A66646">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54" w:history="1">
            <w:r w:rsidRPr="00A66646">
              <w:rPr>
                <w:rStyle w:val="Hyperlink"/>
                <w:noProof/>
                <w:rtl/>
              </w:rPr>
              <w:t xml:space="preserve">122 -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الجزر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55" w:history="1">
            <w:r w:rsidRPr="00A66646">
              <w:rPr>
                <w:rStyle w:val="Hyperlink"/>
                <w:noProof/>
                <w:rtl/>
              </w:rPr>
              <w:t xml:space="preserve">123 -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الشلجم،</w:t>
            </w:r>
            <w:r w:rsidRPr="00A66646">
              <w:rPr>
                <w:rStyle w:val="Hyperlink"/>
                <w:noProof/>
                <w:rtl/>
              </w:rPr>
              <w:t xml:space="preserve"> </w:t>
            </w:r>
            <w:r w:rsidRPr="00A66646">
              <w:rPr>
                <w:rStyle w:val="Hyperlink"/>
                <w:rFonts w:hint="eastAsia"/>
                <w:noProof/>
                <w:rtl/>
              </w:rPr>
              <w:t>وهو</w:t>
            </w:r>
            <w:r w:rsidRPr="00A66646">
              <w:rPr>
                <w:rStyle w:val="Hyperlink"/>
                <w:noProof/>
                <w:rtl/>
              </w:rPr>
              <w:t xml:space="preserve"> </w:t>
            </w:r>
            <w:r w:rsidRPr="00A66646">
              <w:rPr>
                <w:rStyle w:val="Hyperlink"/>
                <w:rFonts w:hint="eastAsia"/>
                <w:noProof/>
                <w:rtl/>
              </w:rPr>
              <w:t>اللفت،</w:t>
            </w:r>
            <w:r w:rsidRPr="00A66646">
              <w:rPr>
                <w:rStyle w:val="Hyperlink"/>
                <w:noProof/>
                <w:rtl/>
              </w:rPr>
              <w:t xml:space="preserve"> </w:t>
            </w:r>
            <w:r w:rsidRPr="00A66646">
              <w:rPr>
                <w:rStyle w:val="Hyperlink"/>
                <w:rFonts w:hint="eastAsia"/>
                <w:noProof/>
                <w:rtl/>
              </w:rPr>
              <w:t>وإدمانه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56" w:history="1">
            <w:r w:rsidRPr="00A66646">
              <w:rPr>
                <w:rStyle w:val="Hyperlink"/>
                <w:noProof/>
                <w:rtl/>
              </w:rPr>
              <w:t xml:space="preserve">124 -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القثاء</w:t>
            </w:r>
          </w:hyperlink>
          <w:r w:rsidR="00BC15C8">
            <w:rPr>
              <w:rStyle w:val="Hyperlink"/>
              <w:rFonts w:hint="cs"/>
              <w:noProof/>
              <w:rtl/>
            </w:rPr>
            <w:t xml:space="preserve"> </w:t>
          </w:r>
          <w:hyperlink w:anchor="_Toc185031757" w:history="1">
            <w:r w:rsidRPr="00A66646">
              <w:rPr>
                <w:rStyle w:val="Hyperlink"/>
                <w:noProof/>
                <w:rtl/>
              </w:rPr>
              <w:t xml:space="preserve">125 -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الباذنجان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58" w:history="1">
            <w:r w:rsidRPr="00A66646">
              <w:rPr>
                <w:rStyle w:val="Hyperlink"/>
                <w:noProof/>
                <w:rtl/>
              </w:rPr>
              <w:t xml:space="preserve">126 -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البصل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59" w:history="1">
            <w:r w:rsidRPr="00A66646">
              <w:rPr>
                <w:rStyle w:val="Hyperlink"/>
                <w:noProof/>
                <w:rtl/>
              </w:rPr>
              <w:t xml:space="preserve">127 -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دخل</w:t>
            </w:r>
            <w:r w:rsidRPr="00A66646">
              <w:rPr>
                <w:rStyle w:val="Hyperlink"/>
                <w:noProof/>
                <w:rtl/>
              </w:rPr>
              <w:t xml:space="preserve"> </w:t>
            </w:r>
            <w:r w:rsidRPr="00A66646">
              <w:rPr>
                <w:rStyle w:val="Hyperlink"/>
                <w:rFonts w:hint="eastAsia"/>
                <w:noProof/>
                <w:rtl/>
              </w:rPr>
              <w:t>بلاداً</w:t>
            </w:r>
            <w:r w:rsidRPr="00A66646">
              <w:rPr>
                <w:rStyle w:val="Hyperlink"/>
                <w:noProof/>
                <w:rtl/>
              </w:rPr>
              <w:t xml:space="preserve"> </w:t>
            </w:r>
            <w:r w:rsidRPr="00A66646">
              <w:rPr>
                <w:rStyle w:val="Hyperlink"/>
                <w:rFonts w:hint="eastAsia"/>
                <w:noProof/>
                <w:rtl/>
              </w:rPr>
              <w:t>استحب</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يأكل</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بصلها</w:t>
            </w:r>
            <w:r w:rsidRPr="00A66646">
              <w:rPr>
                <w:rStyle w:val="Hyperlink"/>
                <w:noProof/>
                <w:rtl/>
              </w:rPr>
              <w:t>.</w:t>
            </w:r>
          </w:hyperlink>
          <w:r w:rsidR="00BC15C8">
            <w:rPr>
              <w:rStyle w:val="Hyperlink"/>
              <w:rFonts w:hint="cs"/>
              <w:noProof/>
              <w:rtl/>
            </w:rPr>
            <w:t xml:space="preserve"> </w:t>
          </w:r>
          <w:hyperlink w:anchor="_Toc185031760" w:history="1">
            <w:r w:rsidRPr="00A66646">
              <w:rPr>
                <w:rStyle w:val="Hyperlink"/>
                <w:noProof/>
                <w:rtl/>
              </w:rPr>
              <w:t xml:space="preserve">128 -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أنه</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يكره</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الثوم،</w:t>
            </w:r>
            <w:r w:rsidRPr="00A66646">
              <w:rPr>
                <w:rStyle w:val="Hyperlink"/>
                <w:noProof/>
                <w:rtl/>
              </w:rPr>
              <w:t xml:space="preserve"> </w:t>
            </w:r>
            <w:r w:rsidRPr="00A66646">
              <w:rPr>
                <w:rStyle w:val="Hyperlink"/>
                <w:rFonts w:hint="eastAsia"/>
                <w:noProof/>
                <w:rtl/>
              </w:rPr>
              <w:t>ولا</w:t>
            </w:r>
            <w:r w:rsidRPr="00A66646">
              <w:rPr>
                <w:rStyle w:val="Hyperlink"/>
                <w:noProof/>
                <w:rtl/>
              </w:rPr>
              <w:t xml:space="preserve"> </w:t>
            </w:r>
            <w:r w:rsidRPr="00A66646">
              <w:rPr>
                <w:rStyle w:val="Hyperlink"/>
                <w:rFonts w:hint="eastAsia"/>
                <w:noProof/>
                <w:rtl/>
              </w:rPr>
              <w:t>البصل،</w:t>
            </w:r>
            <w:r w:rsidRPr="00A66646">
              <w:rPr>
                <w:rStyle w:val="Hyperlink"/>
                <w:noProof/>
                <w:rtl/>
              </w:rPr>
              <w:t xml:space="preserve"> </w:t>
            </w:r>
            <w:r w:rsidRPr="00A66646">
              <w:rPr>
                <w:rStyle w:val="Hyperlink"/>
                <w:rFonts w:hint="eastAsia"/>
                <w:noProof/>
                <w:rtl/>
              </w:rPr>
              <w:t>ولا</w:t>
            </w:r>
            <w:r w:rsidRPr="00A66646">
              <w:rPr>
                <w:rStyle w:val="Hyperlink"/>
                <w:noProof/>
                <w:rtl/>
              </w:rPr>
              <w:t xml:space="preserve"> </w:t>
            </w:r>
            <w:r w:rsidRPr="00A66646">
              <w:rPr>
                <w:rStyle w:val="Hyperlink"/>
                <w:rFonts w:hint="eastAsia"/>
                <w:noProof/>
                <w:rtl/>
              </w:rPr>
              <w:t>الكرّاث</w:t>
            </w:r>
            <w:r w:rsidRPr="00A66646">
              <w:rPr>
                <w:rStyle w:val="Hyperlink"/>
                <w:noProof/>
                <w:rtl/>
              </w:rPr>
              <w:t xml:space="preserve"> </w:t>
            </w:r>
            <w:r w:rsidRPr="00A66646">
              <w:rPr>
                <w:rStyle w:val="Hyperlink"/>
                <w:rFonts w:hint="eastAsia"/>
                <w:noProof/>
                <w:rtl/>
              </w:rPr>
              <w:t>نيا،</w:t>
            </w:r>
            <w:r w:rsidRPr="00A66646">
              <w:rPr>
                <w:rStyle w:val="Hyperlink"/>
                <w:noProof/>
                <w:rtl/>
              </w:rPr>
              <w:t xml:space="preserve"> </w:t>
            </w:r>
            <w:r w:rsidRPr="00A66646">
              <w:rPr>
                <w:rStyle w:val="Hyperlink"/>
                <w:rFonts w:hint="eastAsia"/>
                <w:noProof/>
                <w:rtl/>
              </w:rPr>
              <w:t>ولا</w:t>
            </w:r>
            <w:r w:rsidRPr="00A66646">
              <w:rPr>
                <w:rStyle w:val="Hyperlink"/>
                <w:noProof/>
                <w:rtl/>
              </w:rPr>
              <w:t xml:space="preserve"> </w:t>
            </w:r>
            <w:r w:rsidRPr="00A66646">
              <w:rPr>
                <w:rStyle w:val="Hyperlink"/>
                <w:rFonts w:hint="eastAsia"/>
                <w:noProof/>
                <w:rtl/>
              </w:rPr>
              <w:t>مطبوخاً،</w:t>
            </w:r>
            <w:r w:rsidRPr="00A66646">
              <w:rPr>
                <w:rStyle w:val="Hyperlink"/>
                <w:noProof/>
                <w:rtl/>
              </w:rPr>
              <w:t xml:space="preserve"> </w:t>
            </w:r>
            <w:r w:rsidRPr="00A66646">
              <w:rPr>
                <w:rStyle w:val="Hyperlink"/>
                <w:rFonts w:hint="eastAsia"/>
                <w:noProof/>
                <w:rtl/>
              </w:rPr>
              <w:t>ولكن</w:t>
            </w:r>
            <w:r w:rsidRPr="00A66646">
              <w:rPr>
                <w:rStyle w:val="Hyperlink"/>
                <w:noProof/>
                <w:rtl/>
              </w:rPr>
              <w:t xml:space="preserve"> </w:t>
            </w:r>
            <w:r w:rsidRPr="00A66646">
              <w:rPr>
                <w:rStyle w:val="Hyperlink"/>
                <w:rFonts w:hint="eastAsia"/>
                <w:noProof/>
                <w:rtl/>
              </w:rPr>
              <w:t>يكره</w:t>
            </w:r>
            <w:r w:rsidRPr="00A66646">
              <w:rPr>
                <w:rStyle w:val="Hyperlink"/>
                <w:noProof/>
                <w:rtl/>
              </w:rPr>
              <w:t xml:space="preserve"> </w:t>
            </w:r>
            <w:r w:rsidRPr="00A66646">
              <w:rPr>
                <w:rStyle w:val="Hyperlink"/>
                <w:rFonts w:hint="eastAsia"/>
                <w:noProof/>
                <w:rtl/>
              </w:rPr>
              <w:t>دخول</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فيه</w:t>
            </w:r>
            <w:r w:rsidRPr="00A66646">
              <w:rPr>
                <w:rStyle w:val="Hyperlink"/>
                <w:noProof/>
                <w:rtl/>
              </w:rPr>
              <w:t xml:space="preserve"> </w:t>
            </w:r>
            <w:r w:rsidRPr="00A66646">
              <w:rPr>
                <w:rStyle w:val="Hyperlink"/>
                <w:rFonts w:hint="eastAsia"/>
                <w:noProof/>
                <w:rtl/>
              </w:rPr>
              <w:t>رائحتها</w:t>
            </w:r>
            <w:r w:rsidRPr="00A66646">
              <w:rPr>
                <w:rStyle w:val="Hyperlink"/>
                <w:noProof/>
                <w:rtl/>
              </w:rPr>
              <w:t xml:space="preserve"> </w:t>
            </w:r>
            <w:r w:rsidRPr="00A66646">
              <w:rPr>
                <w:rStyle w:val="Hyperlink"/>
                <w:rFonts w:hint="eastAsia"/>
                <w:noProof/>
                <w:rtl/>
              </w:rPr>
              <w:t>المسجد</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61" w:history="1">
            <w:r w:rsidRPr="00A66646">
              <w:rPr>
                <w:rStyle w:val="Hyperlink"/>
                <w:noProof/>
                <w:rtl/>
              </w:rPr>
              <w:t xml:space="preserve">129 -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جعل</w:t>
            </w:r>
            <w:r w:rsidRPr="00A66646">
              <w:rPr>
                <w:rStyle w:val="Hyperlink"/>
                <w:noProof/>
                <w:rtl/>
              </w:rPr>
              <w:t xml:space="preserve"> </w:t>
            </w:r>
            <w:r w:rsidRPr="00A66646">
              <w:rPr>
                <w:rStyle w:val="Hyperlink"/>
                <w:rFonts w:hint="eastAsia"/>
                <w:noProof/>
                <w:rtl/>
              </w:rPr>
              <w:t>المسك</w:t>
            </w:r>
            <w:r w:rsidRPr="00A66646">
              <w:rPr>
                <w:rStyle w:val="Hyperlink"/>
                <w:noProof/>
                <w:rtl/>
              </w:rPr>
              <w:t xml:space="preserve"> </w:t>
            </w:r>
            <w:r w:rsidRPr="00A66646">
              <w:rPr>
                <w:rStyle w:val="Hyperlink"/>
                <w:rFonts w:hint="eastAsia"/>
                <w:noProof/>
                <w:rtl/>
              </w:rPr>
              <w:t>والعنبر</w:t>
            </w:r>
            <w:r w:rsidRPr="00A66646">
              <w:rPr>
                <w:rStyle w:val="Hyperlink"/>
                <w:noProof/>
                <w:rtl/>
              </w:rPr>
              <w:t xml:space="preserve"> </w:t>
            </w:r>
            <w:r w:rsidRPr="00A66646">
              <w:rPr>
                <w:rStyle w:val="Hyperlink"/>
                <w:rFonts w:hint="eastAsia"/>
                <w:noProof/>
                <w:rtl/>
              </w:rPr>
              <w:t>وسائر</w:t>
            </w:r>
            <w:r w:rsidRPr="00A66646">
              <w:rPr>
                <w:rStyle w:val="Hyperlink"/>
                <w:noProof/>
                <w:rtl/>
              </w:rPr>
              <w:t xml:space="preserve"> </w:t>
            </w:r>
            <w:r w:rsidRPr="00A66646">
              <w:rPr>
                <w:rStyle w:val="Hyperlink"/>
                <w:rFonts w:hint="eastAsia"/>
                <w:noProof/>
                <w:rtl/>
              </w:rPr>
              <w:t>الطيب</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الطعام</w:t>
            </w:r>
          </w:hyperlink>
          <w:r w:rsidR="00BC15C8">
            <w:rPr>
              <w:rStyle w:val="Hyperlink"/>
              <w:rFonts w:hint="cs"/>
              <w:noProof/>
              <w:rtl/>
            </w:rPr>
            <w:t xml:space="preserve"> </w:t>
          </w:r>
          <w:hyperlink w:anchor="_Toc185031762" w:history="1">
            <w:r w:rsidRPr="00A66646">
              <w:rPr>
                <w:rStyle w:val="Hyperlink"/>
                <w:noProof/>
                <w:rtl/>
              </w:rPr>
              <w:t xml:space="preserve">130 -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الصعتر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63" w:history="1">
            <w:r w:rsidRPr="00A66646">
              <w:rPr>
                <w:rStyle w:val="Hyperlink"/>
                <w:noProof/>
                <w:rtl/>
              </w:rPr>
              <w:t xml:space="preserve">131 -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لقمة</w:t>
            </w:r>
            <w:r w:rsidRPr="00A66646">
              <w:rPr>
                <w:rStyle w:val="Hyperlink"/>
                <w:noProof/>
                <w:rtl/>
              </w:rPr>
              <w:t xml:space="preserve"> </w:t>
            </w:r>
            <w:r w:rsidRPr="00A66646">
              <w:rPr>
                <w:rStyle w:val="Hyperlink"/>
                <w:rFonts w:hint="eastAsia"/>
                <w:noProof/>
                <w:rtl/>
              </w:rPr>
              <w:t>خرجت</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فم</w:t>
            </w:r>
            <w:r w:rsidRPr="00A66646">
              <w:rPr>
                <w:rStyle w:val="Hyperlink"/>
                <w:noProof/>
                <w:rtl/>
              </w:rPr>
              <w:t xml:space="preserve"> </w:t>
            </w:r>
            <w:r w:rsidRPr="00A66646">
              <w:rPr>
                <w:rStyle w:val="Hyperlink"/>
                <w:rFonts w:hint="eastAsia"/>
                <w:noProof/>
                <w:rtl/>
              </w:rPr>
              <w:t>الغير،</w:t>
            </w:r>
            <w:r w:rsidRPr="00A66646">
              <w:rPr>
                <w:rStyle w:val="Hyperlink"/>
                <w:noProof/>
                <w:rtl/>
              </w:rPr>
              <w:t xml:space="preserve"> </w:t>
            </w:r>
            <w:r w:rsidRPr="00A66646">
              <w:rPr>
                <w:rStyle w:val="Hyperlink"/>
                <w:rFonts w:hint="eastAsia"/>
                <w:noProof/>
                <w:rtl/>
              </w:rPr>
              <w:t>والشرب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إناء</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منه،</w:t>
            </w:r>
            <w:r w:rsidRPr="00A66646">
              <w:rPr>
                <w:rStyle w:val="Hyperlink"/>
                <w:noProof/>
                <w:rtl/>
              </w:rPr>
              <w:t xml:space="preserve"> </w:t>
            </w:r>
            <w:r w:rsidRPr="00A66646">
              <w:rPr>
                <w:rStyle w:val="Hyperlink"/>
                <w:rFonts w:hint="eastAsia"/>
                <w:noProof/>
                <w:rtl/>
              </w:rPr>
              <w:t>ومصّ</w:t>
            </w:r>
            <w:r w:rsidRPr="00A66646">
              <w:rPr>
                <w:rStyle w:val="Hyperlink"/>
                <w:noProof/>
                <w:rtl/>
              </w:rPr>
              <w:t xml:space="preserve"> </w:t>
            </w:r>
            <w:r w:rsidRPr="00A66646">
              <w:rPr>
                <w:rStyle w:val="Hyperlink"/>
                <w:rFonts w:hint="eastAsia"/>
                <w:noProof/>
                <w:rtl/>
              </w:rPr>
              <w:t>أصابعه،</w:t>
            </w:r>
            <w:r w:rsidRPr="00A66646">
              <w:rPr>
                <w:rStyle w:val="Hyperlink"/>
                <w:noProof/>
                <w:rtl/>
              </w:rPr>
              <w:t xml:space="preserve"> </w:t>
            </w:r>
            <w:r w:rsidRPr="00A66646">
              <w:rPr>
                <w:rStyle w:val="Hyperlink"/>
                <w:rFonts w:hint="eastAsia"/>
                <w:noProof/>
                <w:rtl/>
              </w:rPr>
              <w:t>ولسان</w:t>
            </w:r>
            <w:r w:rsidRPr="00A66646">
              <w:rPr>
                <w:rStyle w:val="Hyperlink"/>
                <w:noProof/>
                <w:rtl/>
              </w:rPr>
              <w:t xml:space="preserve"> </w:t>
            </w:r>
            <w:r w:rsidRPr="00A66646">
              <w:rPr>
                <w:rStyle w:val="Hyperlink"/>
                <w:rFonts w:hint="eastAsia"/>
                <w:noProof/>
                <w:rtl/>
              </w:rPr>
              <w:t>الزوجة</w:t>
            </w:r>
            <w:r w:rsidRPr="00A66646">
              <w:rPr>
                <w:rStyle w:val="Hyperlink"/>
                <w:noProof/>
                <w:rtl/>
              </w:rPr>
              <w:t xml:space="preserve"> </w:t>
            </w:r>
            <w:r w:rsidRPr="00A66646">
              <w:rPr>
                <w:rStyle w:val="Hyperlink"/>
                <w:rFonts w:hint="eastAsia"/>
                <w:noProof/>
                <w:rtl/>
              </w:rPr>
              <w:t>والبنت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BC15C8" w:rsidRDefault="00BC15C8" w:rsidP="00BC15C8">
          <w:pPr>
            <w:pStyle w:val="libNormal"/>
            <w:rPr>
              <w:rtl/>
            </w:rPr>
          </w:pPr>
          <w:r>
            <w:rPr>
              <w:rtl/>
            </w:rPr>
            <w:br w:type="page"/>
          </w:r>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64" w:history="1">
            <w:r w:rsidRPr="00A66646">
              <w:rPr>
                <w:rStyle w:val="Hyperlink"/>
                <w:noProof/>
                <w:rtl/>
              </w:rPr>
              <w:t xml:space="preserve">132 -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التداوى</w:t>
            </w:r>
            <w:r w:rsidRPr="00A66646">
              <w:rPr>
                <w:rStyle w:val="Hyperlink"/>
                <w:noProof/>
                <w:rtl/>
              </w:rPr>
              <w:t xml:space="preserve"> </w:t>
            </w:r>
            <w:r w:rsidRPr="00A66646">
              <w:rPr>
                <w:rStyle w:val="Hyperlink"/>
                <w:rFonts w:hint="eastAsia"/>
                <w:noProof/>
                <w:rtl/>
              </w:rPr>
              <w:t>بالحلبة</w:t>
            </w:r>
            <w:r w:rsidRPr="00A66646">
              <w:rPr>
                <w:rStyle w:val="Hyperlink"/>
                <w:noProof/>
                <w:rtl/>
              </w:rPr>
              <w:t xml:space="preserve"> </w:t>
            </w:r>
            <w:r w:rsidRPr="00A66646">
              <w:rPr>
                <w:rStyle w:val="Hyperlink"/>
                <w:rFonts w:hint="eastAsia"/>
                <w:noProof/>
                <w:rtl/>
              </w:rPr>
              <w:t>والتين</w:t>
            </w:r>
            <w:r w:rsidRPr="00A66646">
              <w:rPr>
                <w:rStyle w:val="Hyperlink"/>
                <w:noProof/>
                <w:rtl/>
              </w:rPr>
              <w:t>.</w:t>
            </w:r>
          </w:hyperlink>
          <w:r w:rsidR="00BC15C8">
            <w:rPr>
              <w:rStyle w:val="Hyperlink"/>
              <w:rFonts w:hint="cs"/>
              <w:noProof/>
              <w:rtl/>
            </w:rPr>
            <w:t xml:space="preserve"> </w:t>
          </w:r>
          <w:hyperlink w:anchor="_Toc185031765" w:history="1">
            <w:r w:rsidRPr="00A66646">
              <w:rPr>
                <w:rStyle w:val="Hyperlink"/>
                <w:noProof/>
                <w:rtl/>
              </w:rPr>
              <w:t xml:space="preserve">133 -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مداواة</w:t>
            </w:r>
            <w:r w:rsidRPr="00A66646">
              <w:rPr>
                <w:rStyle w:val="Hyperlink"/>
                <w:noProof/>
                <w:rtl/>
              </w:rPr>
              <w:t xml:space="preserve"> </w:t>
            </w:r>
            <w:r w:rsidRPr="00A66646">
              <w:rPr>
                <w:rStyle w:val="Hyperlink"/>
                <w:rFonts w:hint="eastAsia"/>
                <w:noProof/>
                <w:rtl/>
              </w:rPr>
              <w:t>الرطوبة</w:t>
            </w:r>
            <w:r w:rsidRPr="00A66646">
              <w:rPr>
                <w:rStyle w:val="Hyperlink"/>
                <w:noProof/>
                <w:rtl/>
              </w:rPr>
              <w:t xml:space="preserve"> </w:t>
            </w:r>
            <w:r w:rsidRPr="00A66646">
              <w:rPr>
                <w:rStyle w:val="Hyperlink"/>
                <w:rFonts w:hint="eastAsia"/>
                <w:noProof/>
                <w:rtl/>
              </w:rPr>
              <w:t>بالطريفل</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66" w:history="1">
            <w:r w:rsidRPr="00A66646">
              <w:rPr>
                <w:rStyle w:val="Hyperlink"/>
                <w:noProof/>
                <w:rtl/>
              </w:rPr>
              <w:t xml:space="preserve">134 -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التداوى</w:t>
            </w:r>
            <w:r w:rsidRPr="00A66646">
              <w:rPr>
                <w:rStyle w:val="Hyperlink"/>
                <w:noProof/>
                <w:rtl/>
              </w:rPr>
              <w:t xml:space="preserve"> </w:t>
            </w:r>
            <w:r w:rsidRPr="00A66646">
              <w:rPr>
                <w:rStyle w:val="Hyperlink"/>
                <w:rFonts w:hint="eastAsia"/>
                <w:noProof/>
                <w:rtl/>
              </w:rPr>
              <w:t>بغير</w:t>
            </w:r>
            <w:r w:rsidRPr="00A66646">
              <w:rPr>
                <w:rStyle w:val="Hyperlink"/>
                <w:noProof/>
                <w:rtl/>
              </w:rPr>
              <w:t xml:space="preserve"> </w:t>
            </w:r>
            <w:r w:rsidRPr="00A66646">
              <w:rPr>
                <w:rStyle w:val="Hyperlink"/>
                <w:rFonts w:hint="eastAsia"/>
                <w:noProof/>
                <w:rtl/>
              </w:rPr>
              <w:t>الحرام</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وجواز</w:t>
            </w:r>
            <w:r w:rsidRPr="00A66646">
              <w:rPr>
                <w:rStyle w:val="Hyperlink"/>
                <w:noProof/>
                <w:rtl/>
              </w:rPr>
              <w:t xml:space="preserve"> </w:t>
            </w:r>
            <w:r w:rsidRPr="00A66646">
              <w:rPr>
                <w:rStyle w:val="Hyperlink"/>
                <w:rFonts w:hint="eastAsia"/>
                <w:noProof/>
                <w:rtl/>
              </w:rPr>
              <w:t>بط</w:t>
            </w:r>
            <w:r w:rsidRPr="00A66646">
              <w:rPr>
                <w:rStyle w:val="Hyperlink"/>
                <w:noProof/>
                <w:rtl/>
              </w:rPr>
              <w:t xml:space="preserve"> </w:t>
            </w:r>
            <w:r w:rsidRPr="00A66646">
              <w:rPr>
                <w:rStyle w:val="Hyperlink"/>
                <w:rFonts w:hint="eastAsia"/>
                <w:noProof/>
                <w:rtl/>
              </w:rPr>
              <w:t>الجرح،</w:t>
            </w:r>
            <w:r w:rsidRPr="00A66646">
              <w:rPr>
                <w:rStyle w:val="Hyperlink"/>
                <w:noProof/>
                <w:rtl/>
              </w:rPr>
              <w:t xml:space="preserve"> </w:t>
            </w:r>
            <w:r w:rsidRPr="00A66646">
              <w:rPr>
                <w:rStyle w:val="Hyperlink"/>
                <w:rFonts w:hint="eastAsia"/>
                <w:noProof/>
                <w:rtl/>
              </w:rPr>
              <w:t>والكى</w:t>
            </w:r>
            <w:r w:rsidRPr="00A66646">
              <w:rPr>
                <w:rStyle w:val="Hyperlink"/>
                <w:noProof/>
                <w:rtl/>
              </w:rPr>
              <w:t xml:space="preserve"> </w:t>
            </w:r>
            <w:r w:rsidRPr="00A66646">
              <w:rPr>
                <w:rStyle w:val="Hyperlink"/>
                <w:rFonts w:hint="eastAsia"/>
                <w:noProof/>
                <w:rtl/>
              </w:rPr>
              <w:t>بالنار،</w:t>
            </w:r>
            <w:r w:rsidRPr="00A66646">
              <w:rPr>
                <w:rStyle w:val="Hyperlink"/>
                <w:noProof/>
                <w:rtl/>
              </w:rPr>
              <w:t xml:space="preserve"> </w:t>
            </w:r>
            <w:r w:rsidRPr="00A66646">
              <w:rPr>
                <w:rStyle w:val="Hyperlink"/>
                <w:rFonts w:hint="eastAsia"/>
                <w:noProof/>
                <w:rtl/>
              </w:rPr>
              <w:t>وسقي</w:t>
            </w:r>
            <w:r w:rsidRPr="00A66646">
              <w:rPr>
                <w:rStyle w:val="Hyperlink"/>
                <w:noProof/>
                <w:rtl/>
              </w:rPr>
              <w:t xml:space="preserve"> </w:t>
            </w:r>
            <w:r w:rsidRPr="00A66646">
              <w:rPr>
                <w:rStyle w:val="Hyperlink"/>
                <w:rFonts w:hint="eastAsia"/>
                <w:noProof/>
                <w:rtl/>
              </w:rPr>
              <w:t>الدواء</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السموم</w:t>
            </w:r>
            <w:r w:rsidRPr="00A66646">
              <w:rPr>
                <w:rStyle w:val="Hyperlink"/>
                <w:noProof/>
                <w:rtl/>
              </w:rPr>
              <w:t xml:space="preserve"> </w:t>
            </w:r>
            <w:r w:rsidRPr="00A66646">
              <w:rPr>
                <w:rStyle w:val="Hyperlink"/>
                <w:rFonts w:hint="eastAsia"/>
                <w:noProof/>
                <w:rtl/>
              </w:rPr>
              <w:t>كالا</w:t>
            </w:r>
            <w:r w:rsidRPr="00A66646">
              <w:rPr>
                <w:rStyle w:val="Hyperlink"/>
                <w:noProof/>
                <w:rtl/>
              </w:rPr>
              <w:t xml:space="preserve"> </w:t>
            </w:r>
            <w:r w:rsidRPr="00A66646">
              <w:rPr>
                <w:rStyle w:val="Hyperlink"/>
                <w:rFonts w:hint="eastAsia"/>
                <w:noProof/>
                <w:rtl/>
              </w:rPr>
              <w:t>سمحيقون</w:t>
            </w:r>
            <w:r w:rsidRPr="00A66646">
              <w:rPr>
                <w:rStyle w:val="Hyperlink"/>
                <w:noProof/>
                <w:rtl/>
              </w:rPr>
              <w:t xml:space="preserve"> </w:t>
            </w:r>
            <w:r w:rsidRPr="00A66646">
              <w:rPr>
                <w:rStyle w:val="Hyperlink"/>
                <w:rFonts w:hint="eastAsia"/>
                <w:noProof/>
                <w:rtl/>
              </w:rPr>
              <w:t>والغاريقون</w:t>
            </w:r>
            <w:r w:rsidRPr="00A66646">
              <w:rPr>
                <w:rStyle w:val="Hyperlink"/>
                <w:noProof/>
                <w:rtl/>
              </w:rPr>
              <w:t xml:space="preserve"> </w:t>
            </w:r>
            <w:r w:rsidRPr="00A66646">
              <w:rPr>
                <w:rStyle w:val="Hyperlink"/>
                <w:rFonts w:hint="eastAsia"/>
                <w:noProof/>
                <w:rtl/>
              </w:rPr>
              <w:t>وان</w:t>
            </w:r>
            <w:r w:rsidRPr="00A66646">
              <w:rPr>
                <w:rStyle w:val="Hyperlink"/>
                <w:noProof/>
                <w:rtl/>
              </w:rPr>
              <w:t xml:space="preserve"> </w:t>
            </w:r>
            <w:r w:rsidRPr="00A66646">
              <w:rPr>
                <w:rStyle w:val="Hyperlink"/>
                <w:rFonts w:hint="eastAsia"/>
                <w:noProof/>
                <w:rtl/>
              </w:rPr>
              <w:t>احتمل</w:t>
            </w:r>
            <w:r w:rsidRPr="00A66646">
              <w:rPr>
                <w:rStyle w:val="Hyperlink"/>
                <w:noProof/>
                <w:rtl/>
              </w:rPr>
              <w:t xml:space="preserve"> </w:t>
            </w:r>
            <w:r w:rsidRPr="00A66646">
              <w:rPr>
                <w:rStyle w:val="Hyperlink"/>
                <w:rFonts w:hint="eastAsia"/>
                <w:noProof/>
                <w:rtl/>
              </w:rPr>
              <w:t>الموت</w:t>
            </w:r>
            <w:r w:rsidRPr="00A66646">
              <w:rPr>
                <w:rStyle w:val="Hyperlink"/>
                <w:noProof/>
                <w:rtl/>
              </w:rPr>
              <w:t xml:space="preserve"> </w:t>
            </w:r>
            <w:r w:rsidRPr="00A66646">
              <w:rPr>
                <w:rStyle w:val="Hyperlink"/>
                <w:rFonts w:hint="eastAsia"/>
                <w:noProof/>
                <w:rtl/>
              </w:rPr>
              <w:t>منه،</w:t>
            </w:r>
            <w:r w:rsidRPr="00A66646">
              <w:rPr>
                <w:rStyle w:val="Hyperlink"/>
                <w:noProof/>
                <w:rtl/>
              </w:rPr>
              <w:t xml:space="preserve"> </w:t>
            </w:r>
            <w:r w:rsidRPr="00A66646">
              <w:rPr>
                <w:rStyle w:val="Hyperlink"/>
                <w:rFonts w:hint="eastAsia"/>
                <w:noProof/>
                <w:rtl/>
              </w:rPr>
              <w:t>وكذا</w:t>
            </w:r>
            <w:r w:rsidRPr="00A66646">
              <w:rPr>
                <w:rStyle w:val="Hyperlink"/>
                <w:noProof/>
                <w:rtl/>
              </w:rPr>
              <w:t xml:space="preserve"> </w:t>
            </w:r>
            <w:r w:rsidRPr="00A66646">
              <w:rPr>
                <w:rStyle w:val="Hyperlink"/>
                <w:rFonts w:hint="eastAsia"/>
                <w:noProof/>
                <w:rtl/>
              </w:rPr>
              <w:t>قطع</w:t>
            </w:r>
            <w:r w:rsidRPr="00A66646">
              <w:rPr>
                <w:rStyle w:val="Hyperlink"/>
                <w:noProof/>
                <w:rtl/>
              </w:rPr>
              <w:t xml:space="preserve"> </w:t>
            </w:r>
            <w:r w:rsidRPr="00A66646">
              <w:rPr>
                <w:rStyle w:val="Hyperlink"/>
                <w:rFonts w:hint="eastAsia"/>
                <w:noProof/>
                <w:rtl/>
              </w:rPr>
              <w:t>العرق</w:t>
            </w:r>
            <w:r w:rsidRPr="00A66646">
              <w:rPr>
                <w:rStyle w:val="Hyperlink"/>
                <w:noProof/>
                <w:rtl/>
              </w:rPr>
              <w:t xml:space="preserve"> </w:t>
            </w:r>
            <w:r w:rsidRPr="00A66646">
              <w:rPr>
                <w:rStyle w:val="Hyperlink"/>
                <w:rFonts w:hint="eastAsia"/>
                <w:noProof/>
                <w:rtl/>
              </w:rPr>
              <w:t>والسعوط</w:t>
            </w:r>
            <w:r w:rsidRPr="00A66646">
              <w:rPr>
                <w:rStyle w:val="Hyperlink"/>
                <w:noProof/>
                <w:rtl/>
              </w:rPr>
              <w:t xml:space="preserve"> </w:t>
            </w:r>
            <w:r w:rsidRPr="00A66646">
              <w:rPr>
                <w:rStyle w:val="Hyperlink"/>
                <w:rFonts w:hint="eastAsia"/>
                <w:noProof/>
                <w:rtl/>
              </w:rPr>
              <w:t>والحجامة</w:t>
            </w:r>
            <w:r w:rsidRPr="00A66646">
              <w:rPr>
                <w:rStyle w:val="Hyperlink"/>
                <w:noProof/>
                <w:rtl/>
              </w:rPr>
              <w:t xml:space="preserve"> </w:t>
            </w:r>
            <w:r w:rsidRPr="00A66646">
              <w:rPr>
                <w:rStyle w:val="Hyperlink"/>
                <w:rFonts w:hint="eastAsia"/>
                <w:noProof/>
                <w:rtl/>
              </w:rPr>
              <w:t>والنورة</w:t>
            </w:r>
            <w:r w:rsidRPr="00A66646">
              <w:rPr>
                <w:rStyle w:val="Hyperlink"/>
                <w:noProof/>
                <w:rtl/>
              </w:rPr>
              <w:t xml:space="preserve"> </w:t>
            </w:r>
            <w:r w:rsidRPr="00A66646">
              <w:rPr>
                <w:rStyle w:val="Hyperlink"/>
                <w:rFonts w:hint="eastAsia"/>
                <w:noProof/>
                <w:rtl/>
              </w:rPr>
              <w:t>والحقنة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67" w:history="1">
            <w:r w:rsidRPr="00A66646">
              <w:rPr>
                <w:rStyle w:val="Hyperlink"/>
                <w:noProof/>
                <w:rtl/>
              </w:rPr>
              <w:t xml:space="preserve">135 -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التداوى</w:t>
            </w:r>
            <w:r w:rsidRPr="00A66646">
              <w:rPr>
                <w:rStyle w:val="Hyperlink"/>
                <w:noProof/>
                <w:rtl/>
              </w:rPr>
              <w:t xml:space="preserve"> </w:t>
            </w:r>
            <w:r w:rsidRPr="00A66646">
              <w:rPr>
                <w:rStyle w:val="Hyperlink"/>
                <w:rFonts w:hint="eastAsia"/>
                <w:noProof/>
                <w:rtl/>
              </w:rPr>
              <w:t>بالعناب</w:t>
            </w:r>
            <w:r w:rsidRPr="00A66646">
              <w:rPr>
                <w:rStyle w:val="Hyperlink"/>
                <w:noProof/>
                <w:rtl/>
              </w:rPr>
              <w:t xml:space="preserve"> </w:t>
            </w:r>
            <w:r w:rsidRPr="00A66646">
              <w:rPr>
                <w:rStyle w:val="Hyperlink"/>
                <w:noProof/>
                <w:vertAlign w:val="superscript"/>
                <w:rtl/>
              </w:rPr>
              <w:t>(*)</w:t>
            </w:r>
            <w:r w:rsidRPr="00A66646">
              <w:rPr>
                <w:rStyle w:val="Hyperlink"/>
                <w:rFonts w:hint="eastAsia"/>
                <w:noProof/>
                <w:rtl/>
              </w:rPr>
              <w:t>،</w:t>
            </w:r>
            <w:r w:rsidRPr="00A66646">
              <w:rPr>
                <w:rStyle w:val="Hyperlink"/>
                <w:noProof/>
                <w:rtl/>
              </w:rPr>
              <w:t xml:space="preserve"> </w:t>
            </w:r>
            <w:r w:rsidRPr="00A66646">
              <w:rPr>
                <w:rStyle w:val="Hyperlink"/>
                <w:rFonts w:hint="eastAsia"/>
                <w:noProof/>
                <w:rtl/>
              </w:rPr>
              <w:t>وأكله</w:t>
            </w:r>
            <w:r w:rsidRPr="00A66646">
              <w:rPr>
                <w:rStyle w:val="Hyperlink"/>
                <w:noProof/>
                <w:rtl/>
              </w:rPr>
              <w:t>.</w:t>
            </w:r>
          </w:hyperlink>
          <w:r w:rsidR="00BC15C8">
            <w:rPr>
              <w:rStyle w:val="Hyperlink"/>
              <w:rFonts w:hint="cs"/>
              <w:noProof/>
              <w:rtl/>
            </w:rPr>
            <w:t xml:space="preserve"> </w:t>
          </w:r>
          <w:hyperlink w:anchor="_Toc185031768" w:history="1">
            <w:r w:rsidRPr="00A66646">
              <w:rPr>
                <w:rStyle w:val="Hyperlink"/>
                <w:noProof/>
                <w:rtl/>
              </w:rPr>
              <w:t xml:space="preserve">136 -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نبذة</w:t>
            </w:r>
            <w:r w:rsidRPr="00A66646">
              <w:rPr>
                <w:rStyle w:val="Hyperlink"/>
                <w:noProof/>
                <w:rtl/>
              </w:rPr>
              <w:t xml:space="preserve"> </w:t>
            </w:r>
            <w:r w:rsidRPr="00A66646">
              <w:rPr>
                <w:rStyle w:val="Hyperlink"/>
                <w:rFonts w:hint="eastAsia"/>
                <w:noProof/>
                <w:rtl/>
              </w:rPr>
              <w:t>مما</w:t>
            </w:r>
            <w:r w:rsidRPr="00A66646">
              <w:rPr>
                <w:rStyle w:val="Hyperlink"/>
                <w:noProof/>
                <w:rtl/>
              </w:rPr>
              <w:t xml:space="preserve"> </w:t>
            </w:r>
            <w:r w:rsidRPr="00A66646">
              <w:rPr>
                <w:rStyle w:val="Hyperlink"/>
                <w:rFonts w:hint="eastAsia"/>
                <w:noProof/>
                <w:rtl/>
              </w:rPr>
              <w:t>ينبغي</w:t>
            </w:r>
            <w:r w:rsidRPr="00A66646">
              <w:rPr>
                <w:rStyle w:val="Hyperlink"/>
                <w:noProof/>
                <w:rtl/>
              </w:rPr>
              <w:t xml:space="preserve"> </w:t>
            </w:r>
            <w:r w:rsidRPr="00A66646">
              <w:rPr>
                <w:rStyle w:val="Hyperlink"/>
                <w:rFonts w:hint="eastAsia"/>
                <w:noProof/>
                <w:rtl/>
              </w:rPr>
              <w:t>التداوي</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وما</w:t>
            </w:r>
            <w:r w:rsidRPr="00A66646">
              <w:rPr>
                <w:rStyle w:val="Hyperlink"/>
                <w:noProof/>
                <w:rtl/>
              </w:rPr>
              <w:t xml:space="preserve"> </w:t>
            </w:r>
            <w:r w:rsidRPr="00A66646">
              <w:rPr>
                <w:rStyle w:val="Hyperlink"/>
                <w:rFonts w:hint="eastAsia"/>
                <w:noProof/>
                <w:rtl/>
              </w:rPr>
              <w:t>يجوز</w:t>
            </w:r>
            <w:r w:rsidRPr="00A66646">
              <w:rPr>
                <w:rStyle w:val="Hyperlink"/>
                <w:noProof/>
                <w:rtl/>
              </w:rPr>
              <w:t xml:space="preserve"> </w:t>
            </w:r>
            <w:r w:rsidRPr="00A66646">
              <w:rPr>
                <w:rStyle w:val="Hyperlink"/>
                <w:rFonts w:hint="eastAsia"/>
                <w:noProof/>
                <w:rtl/>
              </w:rPr>
              <w:t>منه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69" w:history="1">
            <w:r w:rsidRPr="00A66646">
              <w:rPr>
                <w:rStyle w:val="Hyperlink"/>
                <w:noProof/>
                <w:rtl/>
              </w:rPr>
              <w:t xml:space="preserve">137 -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الحمية</w:t>
            </w:r>
            <w:r w:rsidRPr="00A66646">
              <w:rPr>
                <w:rStyle w:val="Hyperlink"/>
                <w:noProof/>
                <w:rtl/>
              </w:rPr>
              <w:t xml:space="preserve"> </w:t>
            </w:r>
            <w:r w:rsidRPr="00A66646">
              <w:rPr>
                <w:rStyle w:val="Hyperlink"/>
                <w:rFonts w:hint="eastAsia"/>
                <w:noProof/>
                <w:rtl/>
              </w:rPr>
              <w:t>للمريض</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70" w:history="1">
            <w:r w:rsidRPr="00A66646">
              <w:rPr>
                <w:rStyle w:val="Hyperlink"/>
                <w:noProof/>
                <w:rtl/>
              </w:rPr>
              <w:t xml:space="preserve">138 -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ترك</w:t>
            </w:r>
            <w:r w:rsidRPr="00A66646">
              <w:rPr>
                <w:rStyle w:val="Hyperlink"/>
                <w:noProof/>
                <w:rtl/>
              </w:rPr>
              <w:t xml:space="preserve"> </w:t>
            </w:r>
            <w:r w:rsidRPr="00A66646">
              <w:rPr>
                <w:rStyle w:val="Hyperlink"/>
                <w:rFonts w:hint="eastAsia"/>
                <w:noProof/>
                <w:rtl/>
              </w:rPr>
              <w:t>التداوي</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الزكام</w:t>
            </w:r>
            <w:r w:rsidRPr="00A66646">
              <w:rPr>
                <w:rStyle w:val="Hyperlink"/>
                <w:noProof/>
                <w:rtl/>
              </w:rPr>
              <w:t xml:space="preserve"> </w:t>
            </w:r>
            <w:r w:rsidRPr="00A66646">
              <w:rPr>
                <w:rStyle w:val="Hyperlink"/>
                <w:rFonts w:hint="eastAsia"/>
                <w:noProof/>
                <w:rtl/>
              </w:rPr>
              <w:t>والدماميل</w:t>
            </w:r>
            <w:r w:rsidRPr="00A66646">
              <w:rPr>
                <w:rStyle w:val="Hyperlink"/>
                <w:noProof/>
                <w:rtl/>
              </w:rPr>
              <w:t xml:space="preserve"> </w:t>
            </w:r>
            <w:r w:rsidRPr="00A66646">
              <w:rPr>
                <w:rStyle w:val="Hyperlink"/>
                <w:rFonts w:hint="eastAsia"/>
                <w:noProof/>
                <w:rtl/>
              </w:rPr>
              <w:t>والرمد</w:t>
            </w:r>
            <w:r w:rsidRPr="00A66646">
              <w:rPr>
                <w:rStyle w:val="Hyperlink"/>
                <w:noProof/>
                <w:rtl/>
              </w:rPr>
              <w:t xml:space="preserve"> </w:t>
            </w:r>
            <w:r w:rsidRPr="00A66646">
              <w:rPr>
                <w:rStyle w:val="Hyperlink"/>
                <w:rFonts w:hint="eastAsia"/>
                <w:noProof/>
                <w:rtl/>
              </w:rPr>
              <w:t>والسعال</w:t>
            </w:r>
            <w:r w:rsidRPr="00A66646">
              <w:rPr>
                <w:rStyle w:val="Hyperlink"/>
                <w:noProof/>
                <w:rtl/>
              </w:rPr>
              <w:t xml:space="preserve"> </w:t>
            </w:r>
            <w:r w:rsidRPr="00A66646">
              <w:rPr>
                <w:rStyle w:val="Hyperlink"/>
                <w:rFonts w:hint="eastAsia"/>
                <w:noProof/>
                <w:rtl/>
              </w:rPr>
              <w:t>مع</w:t>
            </w:r>
            <w:r w:rsidRPr="00A66646">
              <w:rPr>
                <w:rStyle w:val="Hyperlink"/>
                <w:noProof/>
                <w:rtl/>
              </w:rPr>
              <w:t xml:space="preserve"> </w:t>
            </w:r>
            <w:r w:rsidRPr="00A66646">
              <w:rPr>
                <w:rStyle w:val="Hyperlink"/>
                <w:rFonts w:hint="eastAsia"/>
                <w:noProof/>
                <w:rtl/>
              </w:rPr>
              <w:t>الإِمكان</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71" w:history="1">
            <w:r w:rsidRPr="00A66646">
              <w:rPr>
                <w:rStyle w:val="Hyperlink"/>
                <w:noProof/>
                <w:rtl/>
              </w:rPr>
              <w:t xml:space="preserve">139 -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تداوى</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العين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ضعف</w:t>
            </w:r>
            <w:r w:rsidRPr="00A66646">
              <w:rPr>
                <w:rStyle w:val="Hyperlink"/>
                <w:noProof/>
                <w:rtl/>
              </w:rPr>
              <w:t xml:space="preserve"> </w:t>
            </w:r>
            <w:r w:rsidRPr="00A66646">
              <w:rPr>
                <w:rStyle w:val="Hyperlink"/>
                <w:rFonts w:hint="eastAsia"/>
                <w:noProof/>
                <w:rtl/>
              </w:rPr>
              <w:t>البصر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347571" w:rsidRDefault="00347571" w:rsidP="00BC15C8">
          <w:pPr>
            <w:pStyle w:val="TOC1"/>
            <w:rPr>
              <w:rFonts w:asciiTheme="minorHAnsi" w:eastAsiaTheme="minorEastAsia" w:hAnsiTheme="minorHAnsi" w:cstheme="minorBidi"/>
              <w:noProof/>
              <w:color w:val="auto"/>
              <w:sz w:val="22"/>
              <w:szCs w:val="22"/>
              <w:rtl/>
            </w:rPr>
          </w:pPr>
          <w:hyperlink w:anchor="_Toc185031772" w:history="1">
            <w:r w:rsidRPr="00A66646">
              <w:rPr>
                <w:rStyle w:val="Hyperlink"/>
                <w:rFonts w:hint="eastAsia"/>
                <w:noProof/>
                <w:rtl/>
              </w:rPr>
              <w:t>أبواب</w:t>
            </w:r>
            <w:r w:rsidRPr="00A66646">
              <w:rPr>
                <w:rStyle w:val="Hyperlink"/>
                <w:noProof/>
                <w:rtl/>
              </w:rPr>
              <w:t xml:space="preserve"> </w:t>
            </w:r>
            <w:r w:rsidRPr="00A66646">
              <w:rPr>
                <w:rStyle w:val="Hyperlink"/>
                <w:rFonts w:hint="eastAsia"/>
                <w:noProof/>
                <w:rtl/>
              </w:rPr>
              <w:t>الأشربة</w:t>
            </w:r>
            <w:r w:rsidRPr="00A66646">
              <w:rPr>
                <w:rStyle w:val="Hyperlink"/>
                <w:noProof/>
                <w:rtl/>
              </w:rPr>
              <w:t xml:space="preserve"> </w:t>
            </w:r>
            <w:r w:rsidRPr="00A66646">
              <w:rPr>
                <w:rStyle w:val="Hyperlink"/>
                <w:rFonts w:hint="eastAsia"/>
                <w:noProof/>
                <w:rtl/>
              </w:rPr>
              <w:t>المباحة</w:t>
            </w:r>
          </w:hyperlink>
          <w:r w:rsidR="00BC15C8">
            <w:rPr>
              <w:rStyle w:val="Hyperlink"/>
              <w:rFonts w:hint="cs"/>
              <w:noProof/>
              <w:rtl/>
            </w:rPr>
            <w:t xml:space="preserve"> </w:t>
          </w:r>
          <w:hyperlink w:anchor="_Toc185031773" w:history="1">
            <w:r w:rsidRPr="00A66646">
              <w:rPr>
                <w:rStyle w:val="Hyperlink"/>
                <w:noProof/>
                <w:rtl/>
              </w:rPr>
              <w:t xml:space="preserve">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للشرب</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74" w:history="1">
            <w:r w:rsidRPr="00A66646">
              <w:rPr>
                <w:rStyle w:val="Hyperlink"/>
                <w:noProof/>
                <w:rtl/>
              </w:rPr>
              <w:t xml:space="preserve">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التلذذ</w:t>
            </w:r>
            <w:r w:rsidRPr="00A66646">
              <w:rPr>
                <w:rStyle w:val="Hyperlink"/>
                <w:noProof/>
                <w:rtl/>
              </w:rPr>
              <w:t xml:space="preserve"> </w:t>
            </w:r>
            <w:r w:rsidRPr="00A66646">
              <w:rPr>
                <w:rStyle w:val="Hyperlink"/>
                <w:rFonts w:hint="eastAsia"/>
                <w:noProof/>
                <w:rtl/>
              </w:rPr>
              <w:t>بشرب</w:t>
            </w:r>
            <w:r w:rsidRPr="00A66646">
              <w:rPr>
                <w:rStyle w:val="Hyperlink"/>
                <w:noProof/>
                <w:rtl/>
              </w:rPr>
              <w:t xml:space="preserve"> </w:t>
            </w:r>
            <w:r w:rsidRPr="00A66646">
              <w:rPr>
                <w:rStyle w:val="Hyperlink"/>
                <w:rFonts w:hint="eastAsia"/>
                <w:noProof/>
                <w:rtl/>
              </w:rPr>
              <w:t>الماء</w:t>
            </w:r>
          </w:hyperlink>
          <w:r w:rsidR="00BC15C8">
            <w:rPr>
              <w:rStyle w:val="Hyperlink"/>
              <w:rFonts w:hint="cs"/>
              <w:noProof/>
              <w:rtl/>
            </w:rPr>
            <w:t xml:space="preserve"> </w:t>
          </w:r>
          <w:hyperlink w:anchor="_Toc185031775" w:history="1">
            <w:r w:rsidRPr="00A66646">
              <w:rPr>
                <w:rStyle w:val="Hyperlink"/>
                <w:noProof/>
                <w:rtl/>
              </w:rPr>
              <w:t xml:space="preserve">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مصّاً،</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شربه</w:t>
            </w:r>
            <w:r w:rsidRPr="00A66646">
              <w:rPr>
                <w:rStyle w:val="Hyperlink"/>
                <w:noProof/>
                <w:rtl/>
              </w:rPr>
              <w:t xml:space="preserve"> </w:t>
            </w:r>
            <w:r w:rsidRPr="00A66646">
              <w:rPr>
                <w:rStyle w:val="Hyperlink"/>
                <w:rFonts w:hint="eastAsia"/>
                <w:noProof/>
                <w:rtl/>
              </w:rPr>
              <w:t>عبّاً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76" w:history="1">
            <w:r w:rsidRPr="00A66646">
              <w:rPr>
                <w:rStyle w:val="Hyperlink"/>
                <w:noProof/>
                <w:rtl/>
              </w:rPr>
              <w:t xml:space="preserve">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الطعام،</w:t>
            </w:r>
            <w:r w:rsidRPr="00A66646">
              <w:rPr>
                <w:rStyle w:val="Hyperlink"/>
                <w:noProof/>
                <w:rtl/>
              </w:rPr>
              <w:t xml:space="preserve"> </w:t>
            </w:r>
            <w:r w:rsidRPr="00A66646">
              <w:rPr>
                <w:rStyle w:val="Hyperlink"/>
                <w:rFonts w:hint="eastAsia"/>
                <w:noProof/>
                <w:rtl/>
              </w:rPr>
              <w:t>ووجوب</w:t>
            </w:r>
            <w:r w:rsidRPr="00A66646">
              <w:rPr>
                <w:rStyle w:val="Hyperlink"/>
                <w:noProof/>
                <w:rtl/>
              </w:rPr>
              <w:t xml:space="preserve"> </w:t>
            </w:r>
            <w:r w:rsidRPr="00A66646">
              <w:rPr>
                <w:rStyle w:val="Hyperlink"/>
                <w:rFonts w:hint="eastAsia"/>
                <w:noProof/>
                <w:rtl/>
              </w:rPr>
              <w:t>شربه</w:t>
            </w:r>
            <w:r w:rsidRPr="00A66646">
              <w:rPr>
                <w:rStyle w:val="Hyperlink"/>
                <w:noProof/>
                <w:rtl/>
              </w:rPr>
              <w:t xml:space="preserve"> </w:t>
            </w:r>
            <w:r w:rsidRPr="00A66646">
              <w:rPr>
                <w:rStyle w:val="Hyperlink"/>
                <w:rFonts w:hint="eastAsia"/>
                <w:noProof/>
                <w:rtl/>
              </w:rPr>
              <w:t>عند</w:t>
            </w:r>
            <w:r w:rsidRPr="00A66646">
              <w:rPr>
                <w:rStyle w:val="Hyperlink"/>
                <w:noProof/>
                <w:rtl/>
              </w:rPr>
              <w:t xml:space="preserve"> </w:t>
            </w:r>
            <w:r w:rsidRPr="00A66646">
              <w:rPr>
                <w:rStyle w:val="Hyperlink"/>
                <w:rFonts w:hint="eastAsia"/>
                <w:noProof/>
                <w:rtl/>
              </w:rPr>
              <w:t>الضرورة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77" w:history="1">
            <w:r w:rsidRPr="00A66646">
              <w:rPr>
                <w:rStyle w:val="Hyperlink"/>
                <w:noProof/>
                <w:rtl/>
              </w:rPr>
              <w:t xml:space="preserve">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التمر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78" w:history="1">
            <w:r w:rsidRPr="00A66646">
              <w:rPr>
                <w:rStyle w:val="Hyperlink"/>
                <w:noProof/>
                <w:rtl/>
              </w:rPr>
              <w:t xml:space="preserve">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كثرة</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خصوصاً</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الدسم</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79" w:history="1">
            <w:r w:rsidRPr="00A66646">
              <w:rPr>
                <w:rStyle w:val="Hyperlink"/>
                <w:noProof/>
                <w:rtl/>
              </w:rPr>
              <w:t xml:space="preserve">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قيام</w:t>
            </w:r>
            <w:r w:rsidRPr="00A66646">
              <w:rPr>
                <w:rStyle w:val="Hyperlink"/>
                <w:noProof/>
                <w:rtl/>
              </w:rPr>
              <w:t xml:space="preserve"> </w:t>
            </w:r>
            <w:r w:rsidRPr="00A66646">
              <w:rPr>
                <w:rStyle w:val="Hyperlink"/>
                <w:rFonts w:hint="eastAsia"/>
                <w:noProof/>
                <w:rtl/>
              </w:rPr>
              <w:t>نهاراً،</w:t>
            </w:r>
            <w:r w:rsidRPr="00A66646">
              <w:rPr>
                <w:rStyle w:val="Hyperlink"/>
                <w:noProof/>
                <w:rtl/>
              </w:rPr>
              <w:t xml:space="preserve"> </w:t>
            </w:r>
            <w:r w:rsidRPr="00A66646">
              <w:rPr>
                <w:rStyle w:val="Hyperlink"/>
                <w:rFonts w:hint="eastAsia"/>
                <w:noProof/>
                <w:rtl/>
              </w:rPr>
              <w:t>وكراهته</w:t>
            </w:r>
            <w:r w:rsidRPr="00A66646">
              <w:rPr>
                <w:rStyle w:val="Hyperlink"/>
                <w:noProof/>
                <w:rtl/>
              </w:rPr>
              <w:t xml:space="preserve"> </w:t>
            </w:r>
            <w:r w:rsidRPr="00A66646">
              <w:rPr>
                <w:rStyle w:val="Hyperlink"/>
                <w:rFonts w:hint="eastAsia"/>
                <w:noProof/>
                <w:rtl/>
              </w:rPr>
              <w:t>ليلاً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0" w:history="1">
            <w:r w:rsidRPr="00A66646">
              <w:rPr>
                <w:rStyle w:val="Hyperlink"/>
                <w:noProof/>
                <w:rtl/>
              </w:rPr>
              <w:t xml:space="preserve">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قيام</w:t>
            </w:r>
            <w:r w:rsidRPr="00A66646">
              <w:rPr>
                <w:rStyle w:val="Hyperlink"/>
                <w:noProof/>
                <w:rtl/>
              </w:rPr>
              <w:t xml:space="preserve"> </w:t>
            </w:r>
            <w:r w:rsidRPr="00A66646">
              <w:rPr>
                <w:rStyle w:val="Hyperlink"/>
                <w:rFonts w:hint="eastAsia"/>
                <w:noProof/>
                <w:rtl/>
              </w:rPr>
              <w:t>مطلقا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1" w:history="1">
            <w:r w:rsidRPr="00A66646">
              <w:rPr>
                <w:rStyle w:val="Hyperlink"/>
                <w:noProof/>
                <w:rtl/>
              </w:rPr>
              <w:t xml:space="preserve">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بنفس</w:t>
            </w:r>
            <w:r w:rsidRPr="00A66646">
              <w:rPr>
                <w:rStyle w:val="Hyperlink"/>
                <w:noProof/>
                <w:rtl/>
              </w:rPr>
              <w:t xml:space="preserve"> </w:t>
            </w:r>
            <w:r w:rsidRPr="00A66646">
              <w:rPr>
                <w:rStyle w:val="Hyperlink"/>
                <w:rFonts w:hint="eastAsia"/>
                <w:noProof/>
                <w:rtl/>
              </w:rPr>
              <w:t>واحد،</w:t>
            </w:r>
            <w:r w:rsidRPr="00A66646">
              <w:rPr>
                <w:rStyle w:val="Hyperlink"/>
                <w:noProof/>
                <w:rtl/>
              </w:rPr>
              <w:t xml:space="preserve"> </w:t>
            </w:r>
            <w:r w:rsidRPr="00A66646">
              <w:rPr>
                <w:rStyle w:val="Hyperlink"/>
                <w:rFonts w:hint="eastAsia"/>
                <w:noProof/>
                <w:rtl/>
              </w:rPr>
              <w:t>واستحباب</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بثلاثة</w:t>
            </w:r>
            <w:r w:rsidRPr="00A66646">
              <w:rPr>
                <w:rStyle w:val="Hyperlink"/>
                <w:noProof/>
                <w:rtl/>
              </w:rPr>
              <w:t xml:space="preserve"> </w:t>
            </w:r>
            <w:r w:rsidRPr="00A66646">
              <w:rPr>
                <w:rStyle w:val="Hyperlink"/>
                <w:rFonts w:hint="eastAsia"/>
                <w:noProof/>
                <w:rtl/>
              </w:rPr>
              <w:t>أنفاس</w:t>
            </w:r>
            <w:r w:rsidRPr="00A66646">
              <w:rPr>
                <w:rStyle w:val="Hyperlink"/>
                <w:noProof/>
                <w:rtl/>
              </w:rPr>
              <w:t xml:space="preserve"> </w:t>
            </w:r>
            <w:r w:rsidRPr="00A66646">
              <w:rPr>
                <w:rStyle w:val="Hyperlink"/>
                <w:rFonts w:hint="eastAsia"/>
                <w:noProof/>
                <w:rtl/>
              </w:rPr>
              <w:t>إن</w:t>
            </w:r>
            <w:r w:rsidRPr="00A66646">
              <w:rPr>
                <w:rStyle w:val="Hyperlink"/>
                <w:noProof/>
                <w:rtl/>
              </w:rPr>
              <w:t xml:space="preserve"> </w:t>
            </w:r>
            <w:r w:rsidRPr="00A66646">
              <w:rPr>
                <w:rStyle w:val="Hyperlink"/>
                <w:rFonts w:hint="eastAsia"/>
                <w:noProof/>
                <w:rtl/>
              </w:rPr>
              <w:t>ناوله</w:t>
            </w:r>
            <w:r w:rsidRPr="00A66646">
              <w:rPr>
                <w:rStyle w:val="Hyperlink"/>
                <w:noProof/>
                <w:rtl/>
              </w:rPr>
              <w:t xml:space="preserve"> </w:t>
            </w:r>
            <w:r w:rsidRPr="00A66646">
              <w:rPr>
                <w:rStyle w:val="Hyperlink"/>
                <w:rFonts w:hint="eastAsia"/>
                <w:noProof/>
                <w:rtl/>
              </w:rPr>
              <w:t>مملوك،</w:t>
            </w:r>
            <w:r w:rsidRPr="00A66646">
              <w:rPr>
                <w:rStyle w:val="Hyperlink"/>
                <w:noProof/>
                <w:rtl/>
              </w:rPr>
              <w:t xml:space="preserve"> </w:t>
            </w:r>
            <w:r w:rsidRPr="00A66646">
              <w:rPr>
                <w:rStyle w:val="Hyperlink"/>
                <w:rFonts w:hint="eastAsia"/>
                <w:noProof/>
                <w:rtl/>
              </w:rPr>
              <w:t>وإن</w:t>
            </w:r>
            <w:r w:rsidRPr="00A66646">
              <w:rPr>
                <w:rStyle w:val="Hyperlink"/>
                <w:noProof/>
                <w:rtl/>
              </w:rPr>
              <w:t xml:space="preserve"> </w:t>
            </w:r>
            <w:r w:rsidRPr="00A66646">
              <w:rPr>
                <w:rStyle w:val="Hyperlink"/>
                <w:rFonts w:hint="eastAsia"/>
                <w:noProof/>
                <w:rtl/>
              </w:rPr>
              <w:t>ناوله</w:t>
            </w:r>
            <w:r w:rsidRPr="00A66646">
              <w:rPr>
                <w:rStyle w:val="Hyperlink"/>
                <w:noProof/>
                <w:rtl/>
              </w:rPr>
              <w:t xml:space="preserve"> </w:t>
            </w:r>
            <w:r w:rsidRPr="00A66646">
              <w:rPr>
                <w:rStyle w:val="Hyperlink"/>
                <w:rFonts w:hint="eastAsia"/>
                <w:noProof/>
                <w:rtl/>
              </w:rPr>
              <w:t>حرّ</w:t>
            </w:r>
            <w:r w:rsidRPr="00A66646">
              <w:rPr>
                <w:rStyle w:val="Hyperlink"/>
                <w:noProof/>
                <w:rtl/>
              </w:rPr>
              <w:t xml:space="preserve"> </w:t>
            </w:r>
            <w:r w:rsidRPr="00A66646">
              <w:rPr>
                <w:rStyle w:val="Hyperlink"/>
                <w:rFonts w:hint="eastAsia"/>
                <w:noProof/>
                <w:rtl/>
              </w:rPr>
              <w:t>فبنفس</w:t>
            </w:r>
            <w:r w:rsidRPr="00A66646">
              <w:rPr>
                <w:rStyle w:val="Hyperlink"/>
                <w:noProof/>
                <w:rtl/>
              </w:rPr>
              <w:t xml:space="preserve"> </w:t>
            </w:r>
            <w:r w:rsidRPr="00A66646">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2" w:history="1">
            <w:r w:rsidRPr="00A66646">
              <w:rPr>
                <w:rStyle w:val="Hyperlink"/>
                <w:noProof/>
                <w:rtl/>
              </w:rPr>
              <w:t xml:space="preserve">10 -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التسمية</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والتحميد</w:t>
            </w:r>
            <w:r w:rsidRPr="00A66646">
              <w:rPr>
                <w:rStyle w:val="Hyperlink"/>
                <w:noProof/>
                <w:rtl/>
              </w:rPr>
              <w:t xml:space="preserve"> </w:t>
            </w:r>
            <w:r w:rsidRPr="00A66646">
              <w:rPr>
                <w:rStyle w:val="Hyperlink"/>
                <w:rFonts w:hint="eastAsia"/>
                <w:noProof/>
                <w:rtl/>
              </w:rPr>
              <w:t>بعده،</w:t>
            </w:r>
            <w:r w:rsidRPr="00A66646">
              <w:rPr>
                <w:rStyle w:val="Hyperlink"/>
                <w:noProof/>
                <w:rtl/>
              </w:rPr>
              <w:t xml:space="preserve"> </w:t>
            </w:r>
            <w:r w:rsidRPr="00A66646">
              <w:rPr>
                <w:rStyle w:val="Hyperlink"/>
                <w:rFonts w:hint="eastAsia"/>
                <w:noProof/>
                <w:rtl/>
              </w:rPr>
              <w:t>والدعاء</w:t>
            </w:r>
            <w:r w:rsidRPr="00A66646">
              <w:rPr>
                <w:rStyle w:val="Hyperlink"/>
                <w:noProof/>
                <w:rtl/>
              </w:rPr>
              <w:t xml:space="preserve"> </w:t>
            </w:r>
            <w:r w:rsidRPr="00A66646">
              <w:rPr>
                <w:rStyle w:val="Hyperlink"/>
                <w:rFonts w:hint="eastAsia"/>
                <w:noProof/>
                <w:rtl/>
              </w:rPr>
              <w:t>بالمأثور،</w:t>
            </w:r>
            <w:r w:rsidRPr="00A66646">
              <w:rPr>
                <w:rStyle w:val="Hyperlink"/>
                <w:noProof/>
                <w:rtl/>
              </w:rPr>
              <w:t xml:space="preserve"> </w:t>
            </w:r>
            <w:r w:rsidRPr="00A66646">
              <w:rPr>
                <w:rStyle w:val="Hyperlink"/>
                <w:rFonts w:hint="eastAsia"/>
                <w:noProof/>
                <w:rtl/>
              </w:rPr>
              <w:t>وكذا</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كل</w:t>
            </w:r>
            <w:r w:rsidRPr="00A66646">
              <w:rPr>
                <w:rStyle w:val="Hyperlink"/>
                <w:noProof/>
                <w:rtl/>
              </w:rPr>
              <w:t xml:space="preserve"> </w:t>
            </w:r>
            <w:r w:rsidRPr="00A66646">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3" w:history="1">
            <w:r w:rsidRPr="00A66646">
              <w:rPr>
                <w:rStyle w:val="Hyperlink"/>
                <w:noProof/>
                <w:rtl/>
              </w:rPr>
              <w:t xml:space="preserve">11 -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سقي</w:t>
            </w:r>
            <w:r w:rsidRPr="00A66646">
              <w:rPr>
                <w:rStyle w:val="Hyperlink"/>
                <w:noProof/>
                <w:rtl/>
              </w:rPr>
              <w:t xml:space="preserve"> </w:t>
            </w:r>
            <w:r w:rsidRPr="00A66646">
              <w:rPr>
                <w:rStyle w:val="Hyperlink"/>
                <w:rFonts w:hint="eastAsia"/>
                <w:noProof/>
                <w:rtl/>
              </w:rPr>
              <w:t>المؤمنين</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حيث</w:t>
            </w:r>
            <w:r w:rsidRPr="00A66646">
              <w:rPr>
                <w:rStyle w:val="Hyperlink"/>
                <w:noProof/>
                <w:rtl/>
              </w:rPr>
              <w:t xml:space="preserve"> </w:t>
            </w:r>
            <w:r w:rsidRPr="00A66646">
              <w:rPr>
                <w:rStyle w:val="Hyperlink"/>
                <w:rFonts w:hint="eastAsia"/>
                <w:noProof/>
                <w:rtl/>
              </w:rPr>
              <w:t>يوجد</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وحيث</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يوجد</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4" w:history="1">
            <w:r w:rsidRPr="00A66646">
              <w:rPr>
                <w:rStyle w:val="Hyperlink"/>
                <w:noProof/>
                <w:rtl/>
              </w:rPr>
              <w:t xml:space="preserve">12 -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الاقداح</w:t>
            </w:r>
            <w:r w:rsidRPr="00A66646">
              <w:rPr>
                <w:rStyle w:val="Hyperlink"/>
                <w:noProof/>
                <w:rtl/>
              </w:rPr>
              <w:t xml:space="preserve"> </w:t>
            </w:r>
            <w:r w:rsidRPr="00A66646">
              <w:rPr>
                <w:rStyle w:val="Hyperlink"/>
                <w:rFonts w:hint="eastAsia"/>
                <w:noProof/>
                <w:rtl/>
              </w:rPr>
              <w:t>الشامية،</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الاكل</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فخار</w:t>
            </w:r>
            <w:r w:rsidRPr="00A66646">
              <w:rPr>
                <w:rStyle w:val="Hyperlink"/>
                <w:noProof/>
                <w:rtl/>
              </w:rPr>
              <w:t xml:space="preserve"> </w:t>
            </w:r>
            <w:r w:rsidRPr="00A66646">
              <w:rPr>
                <w:rStyle w:val="Hyperlink"/>
                <w:rFonts w:hint="eastAsia"/>
                <w:noProof/>
                <w:rtl/>
              </w:rPr>
              <w:t>مصر</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5" w:history="1">
            <w:r w:rsidRPr="00A66646">
              <w:rPr>
                <w:rStyle w:val="Hyperlink"/>
                <w:noProof/>
                <w:rtl/>
              </w:rPr>
              <w:t xml:space="preserve">13 -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الصفر</w:t>
            </w:r>
            <w:r w:rsidRPr="00A66646">
              <w:rPr>
                <w:rStyle w:val="Hyperlink"/>
                <w:noProof/>
                <w:rtl/>
              </w:rPr>
              <w:t xml:space="preserve"> </w:t>
            </w:r>
            <w:r w:rsidRPr="00A66646">
              <w:rPr>
                <w:rStyle w:val="Hyperlink"/>
                <w:rFonts w:hint="eastAsia"/>
                <w:noProof/>
                <w:rtl/>
              </w:rPr>
              <w:t>والخزف</w:t>
            </w:r>
            <w:r w:rsidRPr="00A66646">
              <w:rPr>
                <w:rStyle w:val="Hyperlink"/>
                <w:noProof/>
                <w:rtl/>
              </w:rPr>
              <w:t xml:space="preserve"> </w:t>
            </w:r>
            <w:r w:rsidRPr="00A66646">
              <w:rPr>
                <w:rStyle w:val="Hyperlink"/>
                <w:rFonts w:hint="eastAsia"/>
                <w:noProof/>
                <w:rtl/>
              </w:rPr>
              <w:t>وأواني</w:t>
            </w:r>
            <w:r w:rsidRPr="00A66646">
              <w:rPr>
                <w:rStyle w:val="Hyperlink"/>
                <w:noProof/>
                <w:rtl/>
              </w:rPr>
              <w:t xml:space="preserve"> </w:t>
            </w:r>
            <w:r w:rsidRPr="00A66646">
              <w:rPr>
                <w:rStyle w:val="Hyperlink"/>
                <w:rFonts w:hint="eastAsia"/>
                <w:noProof/>
                <w:rtl/>
              </w:rPr>
              <w:t>الذهب</w:t>
            </w:r>
            <w:r w:rsidRPr="00A66646">
              <w:rPr>
                <w:rStyle w:val="Hyperlink"/>
                <w:noProof/>
                <w:rtl/>
              </w:rPr>
              <w:t xml:space="preserve"> </w:t>
            </w:r>
            <w:r w:rsidRPr="00A66646">
              <w:rPr>
                <w:rStyle w:val="Hyperlink"/>
                <w:rFonts w:hint="eastAsia"/>
                <w:noProof/>
                <w:rtl/>
              </w:rPr>
              <w:t>والفضّة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6" w:history="1">
            <w:r w:rsidRPr="00A66646">
              <w:rPr>
                <w:rStyle w:val="Hyperlink"/>
                <w:noProof/>
                <w:rtl/>
              </w:rPr>
              <w:t xml:space="preserve">14 -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ثلمة</w:t>
            </w:r>
            <w:r w:rsidRPr="00A66646">
              <w:rPr>
                <w:rStyle w:val="Hyperlink"/>
                <w:noProof/>
                <w:rtl/>
              </w:rPr>
              <w:t xml:space="preserve"> </w:t>
            </w:r>
            <w:r w:rsidRPr="00A66646">
              <w:rPr>
                <w:rStyle w:val="Hyperlink"/>
                <w:rFonts w:hint="eastAsia"/>
                <w:noProof/>
                <w:rtl/>
              </w:rPr>
              <w:t>الإِناء</w:t>
            </w:r>
            <w:r w:rsidRPr="00A66646">
              <w:rPr>
                <w:rStyle w:val="Hyperlink"/>
                <w:noProof/>
                <w:rtl/>
              </w:rPr>
              <w:t xml:space="preserve"> </w:t>
            </w:r>
            <w:r w:rsidRPr="00A66646">
              <w:rPr>
                <w:rStyle w:val="Hyperlink"/>
                <w:rFonts w:hint="eastAsia"/>
                <w:noProof/>
                <w:rtl/>
              </w:rPr>
              <w:t>وعروته</w:t>
            </w:r>
            <w:r w:rsidRPr="00A66646">
              <w:rPr>
                <w:rStyle w:val="Hyperlink"/>
                <w:noProof/>
                <w:rtl/>
              </w:rPr>
              <w:t xml:space="preserve"> </w:t>
            </w:r>
            <w:r w:rsidRPr="00A66646">
              <w:rPr>
                <w:rStyle w:val="Hyperlink"/>
                <w:rFonts w:hint="eastAsia"/>
                <w:noProof/>
                <w:rtl/>
              </w:rPr>
              <w:t>واذنه</w:t>
            </w:r>
            <w:r w:rsidRPr="00A66646">
              <w:rPr>
                <w:rStyle w:val="Hyperlink"/>
                <w:noProof/>
                <w:rtl/>
              </w:rPr>
              <w:t xml:space="preserve"> </w:t>
            </w:r>
            <w:r w:rsidRPr="00A66646">
              <w:rPr>
                <w:rStyle w:val="Hyperlink"/>
                <w:rFonts w:hint="eastAsia"/>
                <w:noProof/>
                <w:rtl/>
              </w:rPr>
              <w:t>وكسر</w:t>
            </w:r>
            <w:r w:rsidRPr="00A66646">
              <w:rPr>
                <w:rStyle w:val="Hyperlink"/>
                <w:noProof/>
                <w:rtl/>
              </w:rPr>
              <w:t xml:space="preserve"> </w:t>
            </w:r>
            <w:r w:rsidRPr="00A66646">
              <w:rPr>
                <w:rStyle w:val="Hyperlink"/>
                <w:rFonts w:hint="eastAsia"/>
                <w:noProof/>
                <w:rtl/>
              </w:rPr>
              <w:t>فيه،</w:t>
            </w:r>
            <w:r w:rsidRPr="00A66646">
              <w:rPr>
                <w:rStyle w:val="Hyperlink"/>
                <w:noProof/>
                <w:rtl/>
              </w:rPr>
              <w:t xml:space="preserve"> </w:t>
            </w:r>
            <w:r w:rsidRPr="00A66646">
              <w:rPr>
                <w:rStyle w:val="Hyperlink"/>
                <w:rFonts w:hint="eastAsia"/>
                <w:noProof/>
                <w:rtl/>
              </w:rPr>
              <w:t>بل</w:t>
            </w:r>
            <w:r w:rsidRPr="00A66646">
              <w:rPr>
                <w:rStyle w:val="Hyperlink"/>
                <w:noProof/>
                <w:rtl/>
              </w:rPr>
              <w:t xml:space="preserve"> </w:t>
            </w:r>
            <w:r w:rsidRPr="00A66646">
              <w:rPr>
                <w:rStyle w:val="Hyperlink"/>
                <w:rFonts w:hint="eastAsia"/>
                <w:noProof/>
                <w:rtl/>
              </w:rPr>
              <w:t>يشرب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شفته</w:t>
            </w:r>
            <w:r w:rsidRPr="00A66646">
              <w:rPr>
                <w:rStyle w:val="Hyperlink"/>
                <w:noProof/>
                <w:rtl/>
              </w:rPr>
              <w:t xml:space="preserve"> </w:t>
            </w:r>
            <w:r w:rsidRPr="00A66646">
              <w:rPr>
                <w:rStyle w:val="Hyperlink"/>
                <w:rFonts w:hint="eastAsia"/>
                <w:noProof/>
                <w:rtl/>
              </w:rPr>
              <w:t>الوسطى،</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الوضوء</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العروة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7" w:history="1">
            <w:r w:rsidRPr="00A66646">
              <w:rPr>
                <w:rStyle w:val="Hyperlink"/>
                <w:noProof/>
                <w:rtl/>
              </w:rPr>
              <w:t xml:space="preserve">15 -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بالأفواه،</w:t>
            </w:r>
            <w:r w:rsidRPr="00A66646">
              <w:rPr>
                <w:rStyle w:val="Hyperlink"/>
                <w:noProof/>
                <w:rtl/>
              </w:rPr>
              <w:t xml:space="preserve"> </w:t>
            </w:r>
            <w:r w:rsidRPr="00A66646">
              <w:rPr>
                <w:rStyle w:val="Hyperlink"/>
                <w:rFonts w:hint="eastAsia"/>
                <w:noProof/>
                <w:rtl/>
              </w:rPr>
              <w:t>واستحباب</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بالايدى</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8" w:history="1">
            <w:r w:rsidRPr="00A66646">
              <w:rPr>
                <w:rStyle w:val="Hyperlink"/>
                <w:noProof/>
                <w:rtl/>
              </w:rPr>
              <w:t xml:space="preserve">16 -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زمزم،</w:t>
            </w:r>
            <w:r w:rsidRPr="00A66646">
              <w:rPr>
                <w:rStyle w:val="Hyperlink"/>
                <w:noProof/>
                <w:rtl/>
              </w:rPr>
              <w:t xml:space="preserve"> </w:t>
            </w:r>
            <w:r w:rsidRPr="00A66646">
              <w:rPr>
                <w:rStyle w:val="Hyperlink"/>
                <w:rFonts w:hint="eastAsia"/>
                <w:noProof/>
                <w:rtl/>
              </w:rPr>
              <w:t>والاستشفاء</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كل</w:t>
            </w:r>
            <w:r w:rsidRPr="00A66646">
              <w:rPr>
                <w:rStyle w:val="Hyperlink"/>
                <w:noProof/>
                <w:rtl/>
              </w:rPr>
              <w:t xml:space="preserve"> </w:t>
            </w:r>
            <w:r w:rsidRPr="00A66646">
              <w:rPr>
                <w:rStyle w:val="Hyperlink"/>
                <w:rFonts w:hint="eastAsia"/>
                <w:noProof/>
                <w:rtl/>
              </w:rPr>
              <w:t>داء،</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برهوت</w:t>
            </w:r>
            <w:r w:rsidRPr="00A66646">
              <w:rPr>
                <w:rStyle w:val="Hyperlink"/>
                <w:noProof/>
                <w:rtl/>
              </w:rPr>
              <w:t xml:space="preserve"> </w:t>
            </w:r>
            <w:r w:rsidRPr="00A66646">
              <w:rPr>
                <w:rStyle w:val="Hyperlink"/>
                <w:rFonts w:hint="eastAsia"/>
                <w:noProof/>
                <w:rtl/>
              </w:rPr>
              <w:t>الذي</w:t>
            </w:r>
            <w:r w:rsidRPr="00A66646">
              <w:rPr>
                <w:rStyle w:val="Hyperlink"/>
                <w:noProof/>
                <w:rtl/>
              </w:rPr>
              <w:t xml:space="preserve"> </w:t>
            </w:r>
            <w:r w:rsidRPr="00A66646">
              <w:rPr>
                <w:rStyle w:val="Hyperlink"/>
                <w:rFonts w:hint="eastAsia"/>
                <w:noProof/>
                <w:rtl/>
              </w:rPr>
              <w:t>بحضرموت</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89" w:history="1">
            <w:r w:rsidRPr="00A66646">
              <w:rPr>
                <w:rStyle w:val="Hyperlink"/>
                <w:noProof/>
                <w:rtl/>
              </w:rPr>
              <w:t xml:space="preserve">17 -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الميزاب</w:t>
            </w:r>
            <w:r w:rsidRPr="00A66646">
              <w:rPr>
                <w:rStyle w:val="Hyperlink"/>
                <w:noProof/>
                <w:rtl/>
              </w:rPr>
              <w:t xml:space="preserve"> </w:t>
            </w:r>
            <w:r w:rsidRPr="00A66646">
              <w:rPr>
                <w:rStyle w:val="Hyperlink"/>
                <w:rFonts w:hint="eastAsia"/>
                <w:noProof/>
                <w:rtl/>
              </w:rPr>
              <w:t>والاستشفاء</w:t>
            </w:r>
            <w:r w:rsidRPr="00A66646">
              <w:rPr>
                <w:rStyle w:val="Hyperlink"/>
                <w:noProof/>
                <w:rtl/>
              </w:rPr>
              <w:t xml:space="preserve"> </w:t>
            </w:r>
            <w:r w:rsidRPr="00A66646">
              <w:rPr>
                <w:rStyle w:val="Hyperlink"/>
                <w:rFonts w:hint="eastAsia"/>
                <w:noProof/>
                <w:rtl/>
              </w:rPr>
              <w:t>به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90" w:history="1">
            <w:r w:rsidRPr="00A66646">
              <w:rPr>
                <w:rStyle w:val="Hyperlink"/>
                <w:noProof/>
                <w:rtl/>
              </w:rPr>
              <w:t xml:space="preserve">18 -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سؤر</w:t>
            </w:r>
            <w:r w:rsidRPr="00A66646">
              <w:rPr>
                <w:rStyle w:val="Hyperlink"/>
                <w:noProof/>
                <w:rtl/>
              </w:rPr>
              <w:t xml:space="preserve"> </w:t>
            </w:r>
            <w:r w:rsidRPr="00A66646">
              <w:rPr>
                <w:rStyle w:val="Hyperlink"/>
                <w:rFonts w:hint="eastAsia"/>
                <w:noProof/>
                <w:rtl/>
              </w:rPr>
              <w:t>المؤمن</w:t>
            </w:r>
            <w:r w:rsidRPr="00A66646">
              <w:rPr>
                <w:rStyle w:val="Hyperlink"/>
                <w:noProof/>
                <w:rtl/>
              </w:rPr>
              <w:t xml:space="preserve"> </w:t>
            </w:r>
            <w:r w:rsidRPr="00A66646">
              <w:rPr>
                <w:rStyle w:val="Hyperlink"/>
                <w:rFonts w:hint="eastAsia"/>
                <w:noProof/>
                <w:rtl/>
              </w:rPr>
              <w:t>تبركا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91" w:history="1">
            <w:r w:rsidRPr="00A66646">
              <w:rPr>
                <w:rStyle w:val="Hyperlink"/>
                <w:noProof/>
                <w:rtl/>
              </w:rPr>
              <w:t xml:space="preserve">19 -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أفواه</w:t>
            </w:r>
            <w:r w:rsidRPr="00A66646">
              <w:rPr>
                <w:rStyle w:val="Hyperlink"/>
                <w:noProof/>
                <w:rtl/>
              </w:rPr>
              <w:t xml:space="preserve"> </w:t>
            </w:r>
            <w:r w:rsidRPr="00A66646">
              <w:rPr>
                <w:rStyle w:val="Hyperlink"/>
                <w:rFonts w:hint="eastAsia"/>
                <w:noProof/>
                <w:rtl/>
              </w:rPr>
              <w:t>الاسقية،</w:t>
            </w:r>
            <w:r w:rsidRPr="00A66646">
              <w:rPr>
                <w:rStyle w:val="Hyperlink"/>
                <w:noProof/>
                <w:rtl/>
              </w:rPr>
              <w:t xml:space="preserve"> </w:t>
            </w:r>
            <w:r w:rsidRPr="00A66646">
              <w:rPr>
                <w:rStyle w:val="Hyperlink"/>
                <w:rFonts w:hint="eastAsia"/>
                <w:noProof/>
                <w:rtl/>
              </w:rPr>
              <w:t>والنفخ</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القدح</w:t>
            </w:r>
            <w:r w:rsidRPr="00A66646">
              <w:rPr>
                <w:rStyle w:val="Hyperlink"/>
                <w:noProof/>
                <w:rtl/>
              </w:rPr>
              <w:t>.</w:t>
            </w:r>
          </w:hyperlink>
          <w:r w:rsidR="00BC15C8">
            <w:rPr>
              <w:rStyle w:val="Hyperlink"/>
              <w:rFonts w:hint="cs"/>
              <w:noProof/>
              <w:rtl/>
            </w:rPr>
            <w:t xml:space="preserve"> </w:t>
          </w:r>
          <w:hyperlink w:anchor="_Toc185031792" w:history="1">
            <w:r w:rsidRPr="00A66646">
              <w:rPr>
                <w:rStyle w:val="Hyperlink"/>
                <w:noProof/>
                <w:rtl/>
              </w:rPr>
              <w:t xml:space="preserve">20 -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صاحب</w:t>
            </w:r>
            <w:r w:rsidRPr="00A66646">
              <w:rPr>
                <w:rStyle w:val="Hyperlink"/>
                <w:noProof/>
                <w:rtl/>
              </w:rPr>
              <w:t xml:space="preserve"> </w:t>
            </w:r>
            <w:r w:rsidRPr="00A66646">
              <w:rPr>
                <w:rStyle w:val="Hyperlink"/>
                <w:rFonts w:hint="eastAsia"/>
                <w:noProof/>
                <w:rtl/>
              </w:rPr>
              <w:t>الرحل</w:t>
            </w:r>
            <w:r w:rsidRPr="00A66646">
              <w:rPr>
                <w:rStyle w:val="Hyperlink"/>
                <w:noProof/>
                <w:rtl/>
              </w:rPr>
              <w:t xml:space="preserve"> </w:t>
            </w:r>
            <w:r w:rsidRPr="00A66646">
              <w:rPr>
                <w:rStyle w:val="Hyperlink"/>
                <w:rFonts w:hint="eastAsia"/>
                <w:noProof/>
                <w:rtl/>
              </w:rPr>
              <w:t>أولاً،</w:t>
            </w:r>
            <w:r w:rsidRPr="00A66646">
              <w:rPr>
                <w:rStyle w:val="Hyperlink"/>
                <w:noProof/>
                <w:rtl/>
              </w:rPr>
              <w:t xml:space="preserve"> </w:t>
            </w:r>
            <w:r w:rsidRPr="00A66646">
              <w:rPr>
                <w:rStyle w:val="Hyperlink"/>
                <w:rFonts w:hint="eastAsia"/>
                <w:noProof/>
                <w:rtl/>
              </w:rPr>
              <w:t>وساقي</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آخراً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793" w:history="1">
            <w:r w:rsidRPr="00A66646">
              <w:rPr>
                <w:rStyle w:val="Hyperlink"/>
                <w:noProof/>
                <w:rtl/>
              </w:rPr>
              <w:t xml:space="preserve">21 -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قراءة</w:t>
            </w:r>
            <w:r w:rsidRPr="00A66646">
              <w:rPr>
                <w:rStyle w:val="Hyperlink"/>
                <w:noProof/>
                <w:rtl/>
              </w:rPr>
              <w:t xml:space="preserve"> </w:t>
            </w:r>
            <w:r w:rsidRPr="00A66646">
              <w:rPr>
                <w:rStyle w:val="Hyperlink"/>
                <w:rFonts w:hint="eastAsia"/>
                <w:noProof/>
                <w:rtl/>
              </w:rPr>
              <w:t>الحمد</w:t>
            </w:r>
            <w:r w:rsidRPr="00A66646">
              <w:rPr>
                <w:rStyle w:val="Hyperlink"/>
                <w:noProof/>
                <w:rtl/>
              </w:rPr>
              <w:t xml:space="preserve"> </w:t>
            </w:r>
            <w:r w:rsidRPr="00A66646">
              <w:rPr>
                <w:rStyle w:val="Hyperlink"/>
                <w:rFonts w:hint="eastAsia"/>
                <w:noProof/>
                <w:rtl/>
              </w:rPr>
              <w:t>والإِخلاص</w:t>
            </w:r>
            <w:r w:rsidRPr="00A66646">
              <w:rPr>
                <w:rStyle w:val="Hyperlink"/>
                <w:noProof/>
                <w:rtl/>
              </w:rPr>
              <w:t xml:space="preserve"> </w:t>
            </w:r>
            <w:r w:rsidRPr="00A66646">
              <w:rPr>
                <w:rStyle w:val="Hyperlink"/>
                <w:rFonts w:hint="eastAsia"/>
                <w:noProof/>
                <w:rtl/>
              </w:rPr>
              <w:t>والمعوذتين</w:t>
            </w:r>
            <w:r w:rsidRPr="00A66646">
              <w:rPr>
                <w:rStyle w:val="Hyperlink"/>
                <w:noProof/>
                <w:rtl/>
              </w:rPr>
              <w:t xml:space="preserve"> </w:t>
            </w:r>
            <w:r w:rsidRPr="00A66646">
              <w:rPr>
                <w:rStyle w:val="Hyperlink"/>
                <w:rFonts w:hint="eastAsia"/>
                <w:noProof/>
                <w:rtl/>
              </w:rPr>
              <w:t>سبعين</w:t>
            </w:r>
            <w:r w:rsidRPr="00A66646">
              <w:rPr>
                <w:rStyle w:val="Hyperlink"/>
                <w:noProof/>
                <w:rtl/>
              </w:rPr>
              <w:t xml:space="preserve"> </w:t>
            </w:r>
            <w:r w:rsidRPr="00A66646">
              <w:rPr>
                <w:rStyle w:val="Hyperlink"/>
                <w:rFonts w:hint="eastAsia"/>
                <w:noProof/>
                <w:rtl/>
              </w:rPr>
              <w:t>مرّة</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السماء</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وصوله</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الارض،</w:t>
            </w:r>
            <w:r w:rsidRPr="00A66646">
              <w:rPr>
                <w:rStyle w:val="Hyperlink"/>
                <w:noProof/>
                <w:rtl/>
              </w:rPr>
              <w:t xml:space="preserve"> </w:t>
            </w:r>
            <w:r w:rsidRPr="00A66646">
              <w:rPr>
                <w:rStyle w:val="Hyperlink"/>
                <w:rFonts w:hint="eastAsia"/>
                <w:noProof/>
                <w:rtl/>
              </w:rPr>
              <w:t>وشربه</w:t>
            </w:r>
            <w:r w:rsidRPr="00A66646">
              <w:rPr>
                <w:rStyle w:val="Hyperlink"/>
                <w:noProof/>
                <w:rtl/>
              </w:rPr>
              <w:t xml:space="preserve"> </w:t>
            </w:r>
            <w:r w:rsidRPr="00A66646">
              <w:rPr>
                <w:rStyle w:val="Hyperlink"/>
                <w:rFonts w:hint="eastAsia"/>
                <w:noProof/>
                <w:rtl/>
              </w:rPr>
              <w:t>للاستشفاء</w:t>
            </w:r>
            <w:r w:rsidRPr="00A66646">
              <w:rPr>
                <w:rStyle w:val="Hyperlink"/>
                <w:noProof/>
                <w:rtl/>
              </w:rPr>
              <w:t xml:space="preserve"> </w:t>
            </w:r>
            <w:r w:rsidRPr="00A66646">
              <w:rPr>
                <w:rStyle w:val="Hyperlink"/>
                <w:rFonts w:hint="eastAsia"/>
                <w:noProof/>
                <w:rtl/>
              </w:rPr>
              <w:t>به</w:t>
            </w:r>
            <w:r w:rsidRPr="00A66646">
              <w:rPr>
                <w:rStyle w:val="Hyperlink"/>
                <w:noProof/>
                <w:rtl/>
              </w:rPr>
              <w:t>.</w:t>
            </w:r>
          </w:hyperlink>
          <w:r w:rsidR="00BC15C8">
            <w:rPr>
              <w:rStyle w:val="Hyperlink"/>
              <w:rFonts w:hint="cs"/>
              <w:noProof/>
              <w:rtl/>
            </w:rPr>
            <w:t xml:space="preserve"> </w:t>
          </w:r>
          <w:hyperlink w:anchor="_Toc185031794" w:history="1">
            <w:r w:rsidRPr="00A66646">
              <w:rPr>
                <w:rStyle w:val="Hyperlink"/>
                <w:noProof/>
                <w:rtl/>
              </w:rPr>
              <w:t xml:space="preserve">22 -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السماء،</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البرد</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95" w:history="1">
            <w:r w:rsidRPr="00A66646">
              <w:rPr>
                <w:rStyle w:val="Hyperlink"/>
                <w:noProof/>
                <w:rtl/>
              </w:rPr>
              <w:t xml:space="preserve">23 -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الفرات،</w:t>
            </w:r>
            <w:r w:rsidRPr="00A66646">
              <w:rPr>
                <w:rStyle w:val="Hyperlink"/>
                <w:noProof/>
                <w:rtl/>
              </w:rPr>
              <w:t xml:space="preserve"> </w:t>
            </w:r>
            <w:r w:rsidRPr="00A66646">
              <w:rPr>
                <w:rStyle w:val="Hyperlink"/>
                <w:rFonts w:hint="eastAsia"/>
                <w:noProof/>
                <w:rtl/>
              </w:rPr>
              <w:t>والاستشفاء</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وتحنيك</w:t>
            </w:r>
            <w:r w:rsidRPr="00A66646">
              <w:rPr>
                <w:rStyle w:val="Hyperlink"/>
                <w:noProof/>
                <w:rtl/>
              </w:rPr>
              <w:t xml:space="preserve"> </w:t>
            </w:r>
            <w:r w:rsidRPr="00A66646">
              <w:rPr>
                <w:rStyle w:val="Hyperlink"/>
                <w:rFonts w:hint="eastAsia"/>
                <w:noProof/>
                <w:rtl/>
              </w:rPr>
              <w:t>الاولاد</w:t>
            </w:r>
            <w:r w:rsidRPr="00A66646">
              <w:rPr>
                <w:rStyle w:val="Hyperlink"/>
                <w:noProof/>
                <w:rtl/>
              </w:rPr>
              <w:t xml:space="preserve"> </w:t>
            </w:r>
            <w:r w:rsidRPr="00A66646">
              <w:rPr>
                <w:rStyle w:val="Hyperlink"/>
                <w:rFonts w:hint="eastAsia"/>
                <w:noProof/>
                <w:rtl/>
              </w:rPr>
              <w:t>به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96" w:history="1">
            <w:r w:rsidRPr="00A66646">
              <w:rPr>
                <w:rStyle w:val="Hyperlink"/>
                <w:noProof/>
                <w:rtl/>
              </w:rPr>
              <w:t xml:space="preserve">24 -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الكبريت</w:t>
            </w:r>
            <w:r w:rsidRPr="00A66646">
              <w:rPr>
                <w:rStyle w:val="Hyperlink"/>
                <w:noProof/>
                <w:rtl/>
              </w:rPr>
              <w:t xml:space="preserve"> </w:t>
            </w:r>
            <w:r w:rsidRPr="00A66646">
              <w:rPr>
                <w:rStyle w:val="Hyperlink"/>
                <w:rFonts w:hint="eastAsia"/>
                <w:noProof/>
                <w:rtl/>
              </w:rPr>
              <w:t>والماء</w:t>
            </w:r>
            <w:r w:rsidRPr="00A66646">
              <w:rPr>
                <w:rStyle w:val="Hyperlink"/>
                <w:noProof/>
                <w:rtl/>
              </w:rPr>
              <w:t xml:space="preserve"> </w:t>
            </w:r>
            <w:r w:rsidRPr="00A66646">
              <w:rPr>
                <w:rStyle w:val="Hyperlink"/>
                <w:rFonts w:hint="eastAsia"/>
                <w:noProof/>
                <w:rtl/>
              </w:rPr>
              <w:t>المرّ</w:t>
            </w:r>
            <w:r w:rsidRPr="00A66646">
              <w:rPr>
                <w:rStyle w:val="Hyperlink"/>
                <w:noProof/>
                <w:rtl/>
              </w:rPr>
              <w:t xml:space="preserve"> </w:t>
            </w:r>
            <w:r w:rsidRPr="00A66646">
              <w:rPr>
                <w:rStyle w:val="Hyperlink"/>
                <w:rFonts w:hint="eastAsia"/>
                <w:noProof/>
                <w:rtl/>
              </w:rPr>
              <w:t>والتداوس</w:t>
            </w:r>
            <w:r w:rsidRPr="00A66646">
              <w:rPr>
                <w:rStyle w:val="Hyperlink"/>
                <w:noProof/>
                <w:rtl/>
              </w:rPr>
              <w:t xml:space="preserve"> </w:t>
            </w:r>
            <w:r w:rsidRPr="00A66646">
              <w:rPr>
                <w:rStyle w:val="Hyperlink"/>
                <w:rFonts w:hint="eastAsia"/>
                <w:noProof/>
                <w:rtl/>
              </w:rPr>
              <w:t>بهما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97" w:history="1">
            <w:r w:rsidRPr="00A66646">
              <w:rPr>
                <w:rStyle w:val="Hyperlink"/>
                <w:noProof/>
                <w:rtl/>
              </w:rPr>
              <w:t xml:space="preserve">25 -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بالشمال،</w:t>
            </w:r>
            <w:r w:rsidRPr="00A66646">
              <w:rPr>
                <w:rStyle w:val="Hyperlink"/>
                <w:noProof/>
                <w:rtl/>
              </w:rPr>
              <w:t xml:space="preserve"> </w:t>
            </w:r>
            <w:r w:rsidRPr="00A66646">
              <w:rPr>
                <w:rStyle w:val="Hyperlink"/>
                <w:rFonts w:hint="eastAsia"/>
                <w:noProof/>
                <w:rtl/>
              </w:rPr>
              <w:t>والتناول</w:t>
            </w:r>
            <w:r w:rsidRPr="00A66646">
              <w:rPr>
                <w:rStyle w:val="Hyperlink"/>
                <w:noProof/>
                <w:rtl/>
              </w:rPr>
              <w:t xml:space="preserve"> </w:t>
            </w:r>
            <w:r w:rsidRPr="00A66646">
              <w:rPr>
                <w:rStyle w:val="Hyperlink"/>
                <w:rFonts w:hint="eastAsia"/>
                <w:noProof/>
                <w:rtl/>
              </w:rPr>
              <w:t>بها،</w:t>
            </w:r>
            <w:r w:rsidRPr="00A66646">
              <w:rPr>
                <w:rStyle w:val="Hyperlink"/>
                <w:noProof/>
                <w:rtl/>
              </w:rPr>
              <w:t xml:space="preserve"> </w:t>
            </w:r>
            <w:r w:rsidRPr="00A66646">
              <w:rPr>
                <w:rStyle w:val="Hyperlink"/>
                <w:rFonts w:hint="eastAsia"/>
                <w:noProof/>
                <w:rtl/>
              </w:rPr>
              <w:t>وعدم</w:t>
            </w:r>
            <w:r w:rsidRPr="00A66646">
              <w:rPr>
                <w:rStyle w:val="Hyperlink"/>
                <w:noProof/>
                <w:rtl/>
              </w:rPr>
              <w:t xml:space="preserve"> </w:t>
            </w:r>
            <w:r w:rsidRPr="00A66646">
              <w:rPr>
                <w:rStyle w:val="Hyperlink"/>
                <w:rFonts w:hint="eastAsia"/>
                <w:noProof/>
                <w:rtl/>
              </w:rPr>
              <w:t>تحريمه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98" w:history="1">
            <w:r w:rsidRPr="00A66646">
              <w:rPr>
                <w:rStyle w:val="Hyperlink"/>
                <w:noProof/>
                <w:rtl/>
              </w:rPr>
              <w:t xml:space="preserve">26 -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نيل</w:t>
            </w:r>
            <w:r w:rsidRPr="00A66646">
              <w:rPr>
                <w:rStyle w:val="Hyperlink"/>
                <w:noProof/>
                <w:rtl/>
              </w:rPr>
              <w:t xml:space="preserve"> </w:t>
            </w:r>
            <w:r w:rsidRPr="00A66646">
              <w:rPr>
                <w:rStyle w:val="Hyperlink"/>
                <w:rFonts w:hint="eastAsia"/>
                <w:noProof/>
                <w:rtl/>
              </w:rPr>
              <w:t>مصر</w:t>
            </w:r>
            <w:r w:rsidRPr="00A66646">
              <w:rPr>
                <w:rStyle w:val="Hyperlink"/>
                <w:noProof/>
                <w:rtl/>
              </w:rPr>
              <w:t xml:space="preserve"> </w:t>
            </w:r>
            <w:r w:rsidRPr="00A66646">
              <w:rPr>
                <w:rStyle w:val="Hyperlink"/>
                <w:rFonts w:hint="eastAsia"/>
                <w:noProof/>
                <w:rtl/>
              </w:rPr>
              <w:t>وماء</w:t>
            </w:r>
            <w:r w:rsidRPr="00A66646">
              <w:rPr>
                <w:rStyle w:val="Hyperlink"/>
                <w:noProof/>
                <w:rtl/>
              </w:rPr>
              <w:t xml:space="preserve"> </w:t>
            </w:r>
            <w:r w:rsidRPr="00A66646">
              <w:rPr>
                <w:rStyle w:val="Hyperlink"/>
                <w:rFonts w:hint="eastAsia"/>
                <w:noProof/>
                <w:rtl/>
              </w:rPr>
              <w:t>العقيق</w:t>
            </w:r>
            <w:r w:rsidRPr="00A66646">
              <w:rPr>
                <w:rStyle w:val="Hyperlink"/>
                <w:noProof/>
                <w:rtl/>
              </w:rPr>
              <w:t xml:space="preserve"> </w:t>
            </w:r>
            <w:r w:rsidRPr="00A66646">
              <w:rPr>
                <w:rStyle w:val="Hyperlink"/>
                <w:rFonts w:hint="eastAsia"/>
                <w:noProof/>
                <w:rtl/>
              </w:rPr>
              <w:t>وسيحان</w:t>
            </w:r>
            <w:r w:rsidRPr="00A66646">
              <w:rPr>
                <w:rStyle w:val="Hyperlink"/>
                <w:noProof/>
                <w:rtl/>
              </w:rPr>
              <w:t xml:space="preserve"> </w:t>
            </w:r>
            <w:r w:rsidRPr="00A66646">
              <w:rPr>
                <w:rStyle w:val="Hyperlink"/>
                <w:rFonts w:hint="eastAsia"/>
                <w:noProof/>
                <w:rtl/>
              </w:rPr>
              <w:t>وجيحان،</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دجلة</w:t>
            </w:r>
            <w:r w:rsidRPr="00A66646">
              <w:rPr>
                <w:rStyle w:val="Hyperlink"/>
                <w:noProof/>
                <w:rtl/>
              </w:rPr>
              <w:t xml:space="preserve"> </w:t>
            </w:r>
            <w:r w:rsidRPr="00A66646">
              <w:rPr>
                <w:rStyle w:val="Hyperlink"/>
                <w:rFonts w:hint="eastAsia"/>
                <w:noProof/>
                <w:rtl/>
              </w:rPr>
              <w:t>وماء</w:t>
            </w:r>
            <w:r w:rsidRPr="00A66646">
              <w:rPr>
                <w:rStyle w:val="Hyperlink"/>
                <w:noProof/>
                <w:rtl/>
              </w:rPr>
              <w:t xml:space="preserve"> </w:t>
            </w:r>
            <w:r w:rsidRPr="00A66646">
              <w:rPr>
                <w:rStyle w:val="Hyperlink"/>
                <w:rFonts w:hint="eastAsia"/>
                <w:noProof/>
                <w:rtl/>
              </w:rPr>
              <w:t>بلخ</w:t>
            </w:r>
            <w:r w:rsidRPr="00A66646">
              <w:rPr>
                <w:rStyle w:val="Hyperlink"/>
                <w:noProof/>
                <w:rtl/>
              </w:rPr>
              <w:t xml:space="preserve"> </w:t>
            </w:r>
            <w:r w:rsidRPr="00A66646">
              <w:rPr>
                <w:rStyle w:val="Hyperlink"/>
                <w:rFonts w:hint="eastAsia"/>
                <w:noProof/>
                <w:rtl/>
              </w:rPr>
              <w:t>للشرب</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799" w:history="1">
            <w:r w:rsidRPr="00A66646">
              <w:rPr>
                <w:rStyle w:val="Hyperlink"/>
                <w:noProof/>
                <w:rtl/>
              </w:rPr>
              <w:t xml:space="preserve">27 -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ذكر</w:t>
            </w:r>
            <w:r w:rsidRPr="00A66646">
              <w:rPr>
                <w:rStyle w:val="Hyperlink"/>
                <w:noProof/>
                <w:rtl/>
              </w:rPr>
              <w:t xml:space="preserve"> </w:t>
            </w:r>
            <w:r w:rsidRPr="00A66646">
              <w:rPr>
                <w:rStyle w:val="Hyperlink"/>
                <w:rFonts w:hint="eastAsia"/>
                <w:noProof/>
                <w:rtl/>
              </w:rPr>
              <w:t>الحسين</w:t>
            </w:r>
            <w:r w:rsidRPr="00A66646">
              <w:rPr>
                <w:rStyle w:val="Hyperlink"/>
                <w:noProof/>
                <w:rtl/>
              </w:rPr>
              <w:t xml:space="preserve"> ( </w:t>
            </w:r>
            <w:r w:rsidRPr="00A66646">
              <w:rPr>
                <w:rStyle w:val="Hyperlink"/>
                <w:rFonts w:cs="Rafed Alaem" w:hint="eastAsia"/>
                <w:noProof/>
                <w:rtl/>
              </w:rPr>
              <w:t>عليه‌السلام</w:t>
            </w:r>
            <w:r w:rsidRPr="00A66646">
              <w:rPr>
                <w:rStyle w:val="Hyperlink"/>
                <w:noProof/>
                <w:rtl/>
              </w:rPr>
              <w:t xml:space="preserve"> )</w:t>
            </w:r>
            <w:r w:rsidRPr="00A66646">
              <w:rPr>
                <w:rStyle w:val="Hyperlink"/>
                <w:rFonts w:cs="Rafed Alaem"/>
                <w:noProof/>
                <w:rtl/>
              </w:rPr>
              <w:t xml:space="preserve"> </w:t>
            </w:r>
            <w:r w:rsidRPr="00A66646">
              <w:rPr>
                <w:rStyle w:val="Hyperlink"/>
                <w:rFonts w:hint="eastAsia"/>
                <w:noProof/>
                <w:rtl/>
              </w:rPr>
              <w:t>،</w:t>
            </w:r>
            <w:r w:rsidRPr="00A66646">
              <w:rPr>
                <w:rStyle w:val="Hyperlink"/>
                <w:noProof/>
                <w:rtl/>
              </w:rPr>
              <w:t xml:space="preserve"> </w:t>
            </w:r>
            <w:r w:rsidRPr="00A66646">
              <w:rPr>
                <w:rStyle w:val="Hyperlink"/>
                <w:rFonts w:hint="eastAsia"/>
                <w:noProof/>
                <w:rtl/>
              </w:rPr>
              <w:t>ولعن</w:t>
            </w:r>
            <w:r w:rsidRPr="00A66646">
              <w:rPr>
                <w:rStyle w:val="Hyperlink"/>
                <w:noProof/>
                <w:rtl/>
              </w:rPr>
              <w:t xml:space="preserve"> </w:t>
            </w:r>
            <w:r w:rsidRPr="00A66646">
              <w:rPr>
                <w:rStyle w:val="Hyperlink"/>
                <w:rFonts w:hint="eastAsia"/>
                <w:noProof/>
                <w:rtl/>
              </w:rPr>
              <w:t>قاتله</w:t>
            </w:r>
            <w:r w:rsidRPr="00A66646">
              <w:rPr>
                <w:rStyle w:val="Hyperlink"/>
                <w:noProof/>
                <w:rtl/>
              </w:rPr>
              <w:t xml:space="preserve"> </w:t>
            </w:r>
            <w:r w:rsidRPr="00A66646">
              <w:rPr>
                <w:rStyle w:val="Hyperlink"/>
                <w:rFonts w:hint="eastAsia"/>
                <w:noProof/>
                <w:rtl/>
              </w:rPr>
              <w:t>عند</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الماء</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00" w:history="1">
            <w:r w:rsidRPr="00A66646">
              <w:rPr>
                <w:rStyle w:val="Hyperlink"/>
                <w:noProof/>
                <w:rtl/>
              </w:rPr>
              <w:t xml:space="preserve">28 -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اللبن</w:t>
            </w:r>
            <w:r w:rsidRPr="00A66646">
              <w:rPr>
                <w:rStyle w:val="Hyperlink"/>
                <w:noProof/>
                <w:rtl/>
              </w:rPr>
              <w:t xml:space="preserve"> </w:t>
            </w:r>
            <w:r w:rsidRPr="00A66646">
              <w:rPr>
                <w:rStyle w:val="Hyperlink"/>
                <w:rFonts w:hint="eastAsia"/>
                <w:noProof/>
                <w:rtl/>
              </w:rPr>
              <w:t>مما</w:t>
            </w:r>
            <w:r w:rsidRPr="00A66646">
              <w:rPr>
                <w:rStyle w:val="Hyperlink"/>
                <w:noProof/>
                <w:rtl/>
              </w:rPr>
              <w:t xml:space="preserve"> </w:t>
            </w:r>
            <w:r w:rsidRPr="00A66646">
              <w:rPr>
                <w:rStyle w:val="Hyperlink"/>
                <w:rFonts w:hint="eastAsia"/>
                <w:noProof/>
                <w:rtl/>
              </w:rPr>
              <w:t>يؤكل</w:t>
            </w:r>
            <w:r w:rsidRPr="00A66646">
              <w:rPr>
                <w:rStyle w:val="Hyperlink"/>
                <w:noProof/>
                <w:rtl/>
              </w:rPr>
              <w:t xml:space="preserve"> </w:t>
            </w:r>
            <w:r w:rsidRPr="00A66646">
              <w:rPr>
                <w:rStyle w:val="Hyperlink"/>
                <w:rFonts w:hint="eastAsia"/>
                <w:noProof/>
                <w:rtl/>
              </w:rPr>
              <w:t>لحمه</w:t>
            </w:r>
            <w:r w:rsidRPr="00A66646">
              <w:rPr>
                <w:rStyle w:val="Hyperlink"/>
                <w:noProof/>
                <w:rtl/>
              </w:rPr>
              <w:t xml:space="preserve"> </w:t>
            </w:r>
            <w:r w:rsidRPr="00A66646">
              <w:rPr>
                <w:rStyle w:val="Hyperlink"/>
                <w:rFonts w:hint="eastAsia"/>
                <w:noProof/>
                <w:rtl/>
              </w:rPr>
              <w:t>وإباحة</w:t>
            </w:r>
            <w:r w:rsidRPr="00A66646">
              <w:rPr>
                <w:rStyle w:val="Hyperlink"/>
                <w:noProof/>
                <w:rtl/>
              </w:rPr>
              <w:t xml:space="preserve"> </w:t>
            </w:r>
            <w:r w:rsidRPr="00A66646">
              <w:rPr>
                <w:rStyle w:val="Hyperlink"/>
                <w:rFonts w:hint="eastAsia"/>
                <w:noProof/>
                <w:rtl/>
              </w:rPr>
              <w:t>أبوالها</w:t>
            </w:r>
            <w:r w:rsidRPr="00A66646">
              <w:rPr>
                <w:rStyle w:val="Hyperlink"/>
                <w:noProof/>
                <w:rtl/>
              </w:rPr>
              <w:t xml:space="preserve"> </w:t>
            </w:r>
            <w:r w:rsidRPr="00A66646">
              <w:rPr>
                <w:rStyle w:val="Hyperlink"/>
                <w:rFonts w:hint="eastAsia"/>
                <w:noProof/>
                <w:rtl/>
              </w:rPr>
              <w:t>ولعابها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01" w:history="1">
            <w:r w:rsidRPr="00A66646">
              <w:rPr>
                <w:rStyle w:val="Hyperlink"/>
                <w:noProof/>
                <w:rtl/>
              </w:rPr>
              <w:t xml:space="preserve">29 -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التواضع</w:t>
            </w:r>
            <w:r w:rsidRPr="00A66646">
              <w:rPr>
                <w:rStyle w:val="Hyperlink"/>
                <w:noProof/>
                <w:rtl/>
              </w:rPr>
              <w:t xml:space="preserve"> </w:t>
            </w:r>
            <w:r w:rsidRPr="00A66646">
              <w:rPr>
                <w:rStyle w:val="Hyperlink"/>
                <w:rFonts w:hint="eastAsia"/>
                <w:noProof/>
                <w:rtl/>
              </w:rPr>
              <w:t>لله</w:t>
            </w:r>
            <w:r w:rsidRPr="00A66646">
              <w:rPr>
                <w:rStyle w:val="Hyperlink"/>
                <w:noProof/>
                <w:rtl/>
              </w:rPr>
              <w:t xml:space="preserve"> </w:t>
            </w:r>
            <w:r w:rsidRPr="00A66646">
              <w:rPr>
                <w:rStyle w:val="Hyperlink"/>
                <w:rFonts w:hint="eastAsia"/>
                <w:noProof/>
                <w:rtl/>
              </w:rPr>
              <w:t>بترك</w:t>
            </w:r>
            <w:r w:rsidRPr="00A66646">
              <w:rPr>
                <w:rStyle w:val="Hyperlink"/>
                <w:noProof/>
                <w:rtl/>
              </w:rPr>
              <w:t xml:space="preserve"> </w:t>
            </w:r>
            <w:r w:rsidRPr="00A66646">
              <w:rPr>
                <w:rStyle w:val="Hyperlink"/>
                <w:rFonts w:hint="eastAsia"/>
                <w:noProof/>
                <w:rtl/>
              </w:rPr>
              <w:t>الأشربة</w:t>
            </w:r>
            <w:r w:rsidRPr="00A66646">
              <w:rPr>
                <w:rStyle w:val="Hyperlink"/>
                <w:noProof/>
                <w:rtl/>
              </w:rPr>
              <w:t xml:space="preserve"> </w:t>
            </w:r>
            <w:r w:rsidRPr="00A66646">
              <w:rPr>
                <w:rStyle w:val="Hyperlink"/>
                <w:rFonts w:hint="eastAsia"/>
                <w:noProof/>
                <w:rtl/>
              </w:rPr>
              <w:t>اللّذيذة</w:t>
            </w:r>
            <w:r w:rsidRPr="00A66646">
              <w:rPr>
                <w:rStyle w:val="Hyperlink"/>
                <w:noProof/>
                <w:rtl/>
              </w:rPr>
              <w:t>.</w:t>
            </w:r>
          </w:hyperlink>
          <w:r w:rsidR="00BC15C8">
            <w:rPr>
              <w:rStyle w:val="Hyperlink"/>
              <w:rFonts w:hint="cs"/>
              <w:noProof/>
              <w:rtl/>
            </w:rPr>
            <w:t xml:space="preserve"> </w:t>
          </w:r>
          <w:hyperlink w:anchor="_Toc185031802" w:history="1">
            <w:r w:rsidRPr="00A66646">
              <w:rPr>
                <w:rStyle w:val="Hyperlink"/>
                <w:noProof/>
                <w:rtl/>
              </w:rPr>
              <w:t xml:space="preserve">30 -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الذي</w:t>
            </w:r>
            <w:r w:rsidRPr="00A66646">
              <w:rPr>
                <w:rStyle w:val="Hyperlink"/>
                <w:noProof/>
                <w:rtl/>
              </w:rPr>
              <w:t xml:space="preserve"> </w:t>
            </w:r>
            <w:r w:rsidRPr="00A66646">
              <w:rPr>
                <w:rStyle w:val="Hyperlink"/>
                <w:rFonts w:hint="eastAsia"/>
                <w:noProof/>
                <w:rtl/>
              </w:rPr>
              <w:t>ينبذ</w:t>
            </w:r>
            <w:r w:rsidRPr="00A66646">
              <w:rPr>
                <w:rStyle w:val="Hyperlink"/>
                <w:noProof/>
                <w:rtl/>
              </w:rPr>
              <w:t xml:space="preserve"> </w:t>
            </w:r>
            <w:r w:rsidRPr="00A66646">
              <w:rPr>
                <w:rStyle w:val="Hyperlink"/>
                <w:rFonts w:hint="eastAsia"/>
                <w:noProof/>
                <w:rtl/>
              </w:rPr>
              <w:t>فيه</w:t>
            </w:r>
            <w:r w:rsidRPr="00A66646">
              <w:rPr>
                <w:rStyle w:val="Hyperlink"/>
                <w:noProof/>
                <w:rtl/>
              </w:rPr>
              <w:t xml:space="preserve"> </w:t>
            </w:r>
            <w:r w:rsidRPr="00A66646">
              <w:rPr>
                <w:rStyle w:val="Hyperlink"/>
                <w:rFonts w:hint="eastAsia"/>
                <w:noProof/>
                <w:rtl/>
              </w:rPr>
              <w:t>التمر</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الزبيب</w:t>
            </w:r>
            <w:r w:rsidRPr="00A66646">
              <w:rPr>
                <w:rStyle w:val="Hyperlink"/>
                <w:noProof/>
                <w:rtl/>
              </w:rPr>
              <w:t xml:space="preserve"> </w:t>
            </w:r>
            <w:r w:rsidRPr="00A66646">
              <w:rPr>
                <w:rStyle w:val="Hyperlink"/>
                <w:rFonts w:hint="eastAsia"/>
                <w:noProof/>
                <w:rtl/>
              </w:rPr>
              <w:t>حلال</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يغلي</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03" w:history="1">
            <w:r w:rsidRPr="00A66646">
              <w:rPr>
                <w:rStyle w:val="Hyperlink"/>
                <w:noProof/>
                <w:rtl/>
              </w:rPr>
              <w:t xml:space="preserve">31 -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اختيار</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العذاب</w:t>
            </w:r>
            <w:r w:rsidRPr="00A66646">
              <w:rPr>
                <w:rStyle w:val="Hyperlink"/>
                <w:noProof/>
                <w:rtl/>
              </w:rPr>
              <w:t xml:space="preserve"> </w:t>
            </w:r>
            <w:r w:rsidRPr="00A66646">
              <w:rPr>
                <w:rStyle w:val="Hyperlink"/>
                <w:rFonts w:hint="eastAsia"/>
                <w:noProof/>
                <w:rtl/>
              </w:rPr>
              <w:t>الحلو</w:t>
            </w:r>
            <w:r w:rsidRPr="00A66646">
              <w:rPr>
                <w:rStyle w:val="Hyperlink"/>
                <w:noProof/>
                <w:rtl/>
              </w:rPr>
              <w:t xml:space="preserve"> </w:t>
            </w:r>
            <w:r w:rsidRPr="00A66646">
              <w:rPr>
                <w:rStyle w:val="Hyperlink"/>
                <w:rFonts w:hint="eastAsia"/>
                <w:noProof/>
                <w:rtl/>
              </w:rPr>
              <w:t>البارد</w:t>
            </w:r>
            <w:r w:rsidRPr="00A66646">
              <w:rPr>
                <w:rStyle w:val="Hyperlink"/>
                <w:noProof/>
                <w:rtl/>
              </w:rPr>
              <w:t xml:space="preserve"> </w:t>
            </w:r>
            <w:r w:rsidRPr="00A66646">
              <w:rPr>
                <w:rStyle w:val="Hyperlink"/>
                <w:rFonts w:hint="eastAsia"/>
                <w:noProof/>
                <w:rtl/>
              </w:rPr>
              <w:t>للشرب،</w:t>
            </w:r>
            <w:r w:rsidRPr="00A66646">
              <w:rPr>
                <w:rStyle w:val="Hyperlink"/>
                <w:noProof/>
                <w:rtl/>
              </w:rPr>
              <w:t xml:space="preserve"> </w:t>
            </w:r>
            <w:r w:rsidRPr="00A66646">
              <w:rPr>
                <w:rStyle w:val="Hyperlink"/>
                <w:rFonts w:hint="eastAsia"/>
                <w:noProof/>
                <w:rtl/>
              </w:rPr>
              <w:t>واضافة</w:t>
            </w:r>
            <w:r w:rsidRPr="00A66646">
              <w:rPr>
                <w:rStyle w:val="Hyperlink"/>
                <w:noProof/>
                <w:rtl/>
              </w:rPr>
              <w:t xml:space="preserve"> </w:t>
            </w:r>
            <w:r w:rsidRPr="00A66646">
              <w:rPr>
                <w:rStyle w:val="Hyperlink"/>
                <w:rFonts w:hint="eastAsia"/>
                <w:noProof/>
                <w:rtl/>
              </w:rPr>
              <w:t>شيء</w:t>
            </w:r>
            <w:r w:rsidRPr="00A66646">
              <w:rPr>
                <w:rStyle w:val="Hyperlink"/>
                <w:noProof/>
                <w:rtl/>
              </w:rPr>
              <w:t xml:space="preserve"> </w:t>
            </w:r>
            <w:r w:rsidRPr="00A66646">
              <w:rPr>
                <w:rStyle w:val="Hyperlink"/>
                <w:rFonts w:hint="eastAsia"/>
                <w:noProof/>
                <w:rtl/>
              </w:rPr>
              <w:t>حلو</w:t>
            </w:r>
            <w:r w:rsidRPr="00A66646">
              <w:rPr>
                <w:rStyle w:val="Hyperlink"/>
                <w:noProof/>
                <w:rtl/>
              </w:rPr>
              <w:t xml:space="preserve"> </w:t>
            </w:r>
            <w:r w:rsidRPr="00A66646">
              <w:rPr>
                <w:rStyle w:val="Hyperlink"/>
                <w:rFonts w:hint="eastAsia"/>
                <w:noProof/>
                <w:rtl/>
              </w:rPr>
              <w:t>إليه</w:t>
            </w:r>
            <w:r w:rsidRPr="00A66646">
              <w:rPr>
                <w:rStyle w:val="Hyperlink"/>
                <w:noProof/>
                <w:rtl/>
              </w:rPr>
              <w:t xml:space="preserve"> </w:t>
            </w:r>
            <w:r w:rsidRPr="00A66646">
              <w:rPr>
                <w:rStyle w:val="Hyperlink"/>
                <w:rFonts w:hint="eastAsia"/>
                <w:noProof/>
                <w:rtl/>
              </w:rPr>
              <w:t>كالسكّر</w:t>
            </w:r>
            <w:r w:rsidRPr="00A66646">
              <w:rPr>
                <w:rStyle w:val="Hyperlink"/>
                <w:noProof/>
                <w:rtl/>
              </w:rPr>
              <w:t xml:space="preserve"> </w:t>
            </w:r>
            <w:r w:rsidRPr="00A66646">
              <w:rPr>
                <w:rStyle w:val="Hyperlink"/>
                <w:rFonts w:hint="eastAsia"/>
                <w:noProof/>
                <w:rtl/>
              </w:rPr>
              <w:t>والفالوذج</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BC15C8" w:rsidRDefault="00BC15C8" w:rsidP="00BC15C8">
          <w:pPr>
            <w:pStyle w:val="libNormal"/>
            <w:rPr>
              <w:rtl/>
            </w:rPr>
          </w:pPr>
          <w:r>
            <w:rPr>
              <w:rtl/>
            </w:rPr>
            <w:br w:type="page"/>
          </w:r>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04" w:history="1">
            <w:r w:rsidRPr="00A66646">
              <w:rPr>
                <w:rStyle w:val="Hyperlink"/>
                <w:noProof/>
                <w:rtl/>
              </w:rPr>
              <w:t xml:space="preserve">32 -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أباحة</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العصير</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يغلي،</w:t>
            </w:r>
            <w:r w:rsidRPr="00A66646">
              <w:rPr>
                <w:rStyle w:val="Hyperlink"/>
                <w:noProof/>
                <w:rtl/>
              </w:rPr>
              <w:t xml:space="preserve"> </w:t>
            </w:r>
            <w:r w:rsidRPr="00A66646">
              <w:rPr>
                <w:rStyle w:val="Hyperlink"/>
                <w:rFonts w:hint="eastAsia"/>
                <w:noProof/>
                <w:rtl/>
              </w:rPr>
              <w:t>وبعد</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يذهب</w:t>
            </w:r>
            <w:r w:rsidRPr="00A66646">
              <w:rPr>
                <w:rStyle w:val="Hyperlink"/>
                <w:noProof/>
                <w:rtl/>
              </w:rPr>
              <w:t xml:space="preserve"> </w:t>
            </w:r>
            <w:r w:rsidRPr="00A66646">
              <w:rPr>
                <w:rStyle w:val="Hyperlink"/>
                <w:rFonts w:hint="eastAsia"/>
                <w:noProof/>
                <w:rtl/>
              </w:rPr>
              <w:t>ثلثاه</w:t>
            </w:r>
            <w:r w:rsidRPr="00A66646">
              <w:rPr>
                <w:rStyle w:val="Hyperlink"/>
                <w:noProof/>
                <w:rtl/>
              </w:rPr>
              <w:t>.</w:t>
            </w:r>
          </w:hyperlink>
          <w:r w:rsidR="00BC15C8">
            <w:rPr>
              <w:rStyle w:val="Hyperlink"/>
              <w:rFonts w:hint="cs"/>
              <w:noProof/>
              <w:rtl/>
            </w:rPr>
            <w:t xml:space="preserve"> </w:t>
          </w:r>
          <w:hyperlink w:anchor="_Toc185031805" w:history="1">
            <w:r w:rsidRPr="00A66646">
              <w:rPr>
                <w:rStyle w:val="Hyperlink"/>
                <w:noProof/>
                <w:rtl/>
              </w:rPr>
              <w:t xml:space="preserve">33 -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صار</w:t>
            </w:r>
            <w:r w:rsidRPr="00A66646">
              <w:rPr>
                <w:rStyle w:val="Hyperlink"/>
                <w:noProof/>
                <w:rtl/>
              </w:rPr>
              <w:t xml:space="preserve"> </w:t>
            </w:r>
            <w:r w:rsidRPr="00A66646">
              <w:rPr>
                <w:rStyle w:val="Hyperlink"/>
                <w:rFonts w:hint="eastAsia"/>
                <w:noProof/>
                <w:rtl/>
              </w:rPr>
              <w:t>خلّاً</w:t>
            </w:r>
            <w:r w:rsidRPr="00A66646">
              <w:rPr>
                <w:rStyle w:val="Hyperlink"/>
                <w:noProof/>
                <w:rtl/>
              </w:rPr>
              <w:t xml:space="preserve"> </w:t>
            </w:r>
            <w:r w:rsidRPr="00A66646">
              <w:rPr>
                <w:rStyle w:val="Hyperlink"/>
                <w:rFonts w:hint="eastAsia"/>
                <w:noProof/>
                <w:rtl/>
              </w:rPr>
              <w:t>صار</w:t>
            </w:r>
            <w:r w:rsidRPr="00A66646">
              <w:rPr>
                <w:rStyle w:val="Hyperlink"/>
                <w:noProof/>
                <w:rtl/>
              </w:rPr>
              <w:t xml:space="preserve"> </w:t>
            </w:r>
            <w:r w:rsidRPr="00A66646">
              <w:rPr>
                <w:rStyle w:val="Hyperlink"/>
                <w:rFonts w:hint="eastAsia"/>
                <w:noProof/>
                <w:rtl/>
              </w:rPr>
              <w:t>حلالاً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06" w:history="1">
            <w:r w:rsidRPr="00A66646">
              <w:rPr>
                <w:rStyle w:val="Hyperlink"/>
                <w:noProof/>
                <w:rtl/>
              </w:rPr>
              <w:t xml:space="preserve">34 -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السويق</w:t>
            </w:r>
            <w:r w:rsidRPr="00A66646">
              <w:rPr>
                <w:rStyle w:val="Hyperlink"/>
                <w:noProof/>
                <w:rtl/>
              </w:rPr>
              <w:t>.</w:t>
            </w:r>
          </w:hyperlink>
          <w:r w:rsidR="00BC15C8">
            <w:rPr>
              <w:rStyle w:val="Hyperlink"/>
              <w:rFonts w:hint="cs"/>
              <w:noProof/>
              <w:rtl/>
            </w:rPr>
            <w:t xml:space="preserve"> </w:t>
          </w:r>
          <w:hyperlink w:anchor="_Toc185031807" w:history="1">
            <w:r w:rsidRPr="00A66646">
              <w:rPr>
                <w:rStyle w:val="Hyperlink"/>
                <w:noProof/>
                <w:rtl/>
              </w:rPr>
              <w:t xml:space="preserve">35 -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الدمع</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347571" w:rsidRDefault="00347571" w:rsidP="00BC15C8">
          <w:pPr>
            <w:pStyle w:val="TOC1"/>
            <w:rPr>
              <w:rFonts w:asciiTheme="minorHAnsi" w:eastAsiaTheme="minorEastAsia" w:hAnsiTheme="minorHAnsi" w:cstheme="minorBidi"/>
              <w:noProof/>
              <w:color w:val="auto"/>
              <w:sz w:val="22"/>
              <w:szCs w:val="22"/>
              <w:rtl/>
            </w:rPr>
          </w:pPr>
          <w:hyperlink w:anchor="_Toc185031808" w:history="1">
            <w:r w:rsidRPr="00A66646">
              <w:rPr>
                <w:rStyle w:val="Hyperlink"/>
                <w:rFonts w:hint="eastAsia"/>
                <w:noProof/>
                <w:rtl/>
              </w:rPr>
              <w:t>أبواب</w:t>
            </w:r>
            <w:r w:rsidRPr="00A66646">
              <w:rPr>
                <w:rStyle w:val="Hyperlink"/>
                <w:noProof/>
                <w:rtl/>
              </w:rPr>
              <w:t xml:space="preserve"> </w:t>
            </w:r>
            <w:r w:rsidRPr="00A66646">
              <w:rPr>
                <w:rStyle w:val="Hyperlink"/>
                <w:rFonts w:hint="eastAsia"/>
                <w:noProof/>
                <w:rtl/>
              </w:rPr>
              <w:t>الأشربة</w:t>
            </w:r>
            <w:r w:rsidRPr="00A66646">
              <w:rPr>
                <w:rStyle w:val="Hyperlink"/>
                <w:noProof/>
                <w:rtl/>
              </w:rPr>
              <w:t xml:space="preserve"> </w:t>
            </w:r>
            <w:r w:rsidRPr="00A66646">
              <w:rPr>
                <w:rStyle w:val="Hyperlink"/>
                <w:rFonts w:hint="eastAsia"/>
                <w:noProof/>
                <w:rtl/>
              </w:rPr>
              <w:t>المحرمة</w:t>
            </w:r>
          </w:hyperlink>
          <w:r w:rsidR="00BC15C8">
            <w:rPr>
              <w:rStyle w:val="Hyperlink"/>
              <w:rFonts w:hint="cs"/>
              <w:noProof/>
              <w:rtl/>
            </w:rPr>
            <w:t xml:space="preserve"> </w:t>
          </w:r>
          <w:hyperlink w:anchor="_Toc185031809" w:history="1">
            <w:r w:rsidRPr="00A66646">
              <w:rPr>
                <w:rStyle w:val="Hyperlink"/>
                <w:noProof/>
                <w:rtl/>
              </w:rPr>
              <w:t xml:space="preserve">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أقسام</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المحرّمة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10" w:history="1">
            <w:r w:rsidRPr="00A66646">
              <w:rPr>
                <w:rStyle w:val="Hyperlink"/>
                <w:noProof/>
                <w:rtl/>
              </w:rPr>
              <w:t xml:space="preserve">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العصير</w:t>
            </w:r>
            <w:r w:rsidRPr="00A66646">
              <w:rPr>
                <w:rStyle w:val="Hyperlink"/>
                <w:noProof/>
                <w:rtl/>
              </w:rPr>
              <w:t xml:space="preserve"> </w:t>
            </w:r>
            <w:r w:rsidRPr="00A66646">
              <w:rPr>
                <w:rStyle w:val="Hyperlink"/>
                <w:rFonts w:hint="eastAsia"/>
                <w:noProof/>
                <w:rtl/>
              </w:rPr>
              <w:t>العنبي</w:t>
            </w:r>
            <w:r w:rsidRPr="00A66646">
              <w:rPr>
                <w:rStyle w:val="Hyperlink"/>
                <w:noProof/>
                <w:rtl/>
              </w:rPr>
              <w:t xml:space="preserve"> </w:t>
            </w:r>
            <w:r w:rsidRPr="00A66646">
              <w:rPr>
                <w:rStyle w:val="Hyperlink"/>
                <w:rFonts w:hint="eastAsia"/>
                <w:noProof/>
                <w:rtl/>
              </w:rPr>
              <w:t>والتمري</w:t>
            </w:r>
            <w:r w:rsidRPr="00A66646">
              <w:rPr>
                <w:rStyle w:val="Hyperlink"/>
                <w:noProof/>
                <w:rtl/>
              </w:rPr>
              <w:t xml:space="preserve"> </w:t>
            </w:r>
            <w:r w:rsidRPr="00A66646">
              <w:rPr>
                <w:rStyle w:val="Hyperlink"/>
                <w:rFonts w:hint="eastAsia"/>
                <w:noProof/>
                <w:rtl/>
              </w:rPr>
              <w:t>وغيرهما</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غلى</w:t>
            </w:r>
            <w:r w:rsidRPr="00A66646">
              <w:rPr>
                <w:rStyle w:val="Hyperlink"/>
                <w:noProof/>
                <w:rtl/>
              </w:rPr>
              <w:t xml:space="preserve"> </w:t>
            </w:r>
            <w:r w:rsidRPr="00A66646">
              <w:rPr>
                <w:rStyle w:val="Hyperlink"/>
                <w:rFonts w:hint="eastAsia"/>
                <w:noProof/>
                <w:rtl/>
              </w:rPr>
              <w:t>ولم</w:t>
            </w:r>
            <w:r w:rsidRPr="00A66646">
              <w:rPr>
                <w:rStyle w:val="Hyperlink"/>
                <w:noProof/>
                <w:rtl/>
              </w:rPr>
              <w:t xml:space="preserve"> </w:t>
            </w:r>
            <w:r w:rsidRPr="00A66646">
              <w:rPr>
                <w:rStyle w:val="Hyperlink"/>
                <w:rFonts w:hint="eastAsia"/>
                <w:noProof/>
                <w:rtl/>
              </w:rPr>
              <w:t>يذهب</w:t>
            </w:r>
            <w:r w:rsidRPr="00A66646">
              <w:rPr>
                <w:rStyle w:val="Hyperlink"/>
                <w:noProof/>
                <w:rtl/>
              </w:rPr>
              <w:t xml:space="preserve"> </w:t>
            </w:r>
            <w:r w:rsidRPr="00A66646">
              <w:rPr>
                <w:rStyle w:val="Hyperlink"/>
                <w:rFonts w:hint="eastAsia"/>
                <w:noProof/>
                <w:rtl/>
              </w:rPr>
              <w:t>ثلثاه،</w:t>
            </w:r>
            <w:r w:rsidRPr="00A66646">
              <w:rPr>
                <w:rStyle w:val="Hyperlink"/>
                <w:noProof/>
                <w:rtl/>
              </w:rPr>
              <w:t xml:space="preserve"> </w:t>
            </w:r>
            <w:r w:rsidRPr="00A66646">
              <w:rPr>
                <w:rStyle w:val="Hyperlink"/>
                <w:rFonts w:hint="eastAsia"/>
                <w:noProof/>
                <w:rtl/>
              </w:rPr>
              <w:t>واباحته</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ذهابهما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11" w:history="1">
            <w:r w:rsidRPr="00A66646">
              <w:rPr>
                <w:rStyle w:val="Hyperlink"/>
                <w:noProof/>
                <w:rtl/>
              </w:rPr>
              <w:t xml:space="preserve">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العصير</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يحرم</w:t>
            </w:r>
            <w:r w:rsidRPr="00A66646">
              <w:rPr>
                <w:rStyle w:val="Hyperlink"/>
                <w:noProof/>
                <w:rtl/>
              </w:rPr>
              <w:t xml:space="preserve"> </w:t>
            </w:r>
            <w:r w:rsidRPr="00A66646">
              <w:rPr>
                <w:rStyle w:val="Hyperlink"/>
                <w:rFonts w:hint="eastAsia"/>
                <w:noProof/>
                <w:rtl/>
              </w:rPr>
              <w:t>شربه</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يغلي</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ينش</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12" w:history="1">
            <w:r w:rsidRPr="00A66646">
              <w:rPr>
                <w:rStyle w:val="Hyperlink"/>
                <w:noProof/>
                <w:rtl/>
              </w:rPr>
              <w:t xml:space="preserve">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طبخ</w:t>
            </w:r>
            <w:r w:rsidRPr="00A66646">
              <w:rPr>
                <w:rStyle w:val="Hyperlink"/>
                <w:noProof/>
                <w:rtl/>
              </w:rPr>
              <w:t xml:space="preserve"> </w:t>
            </w:r>
            <w:r w:rsidRPr="00A66646">
              <w:rPr>
                <w:rStyle w:val="Hyperlink"/>
                <w:rFonts w:hint="eastAsia"/>
                <w:noProof/>
                <w:rtl/>
              </w:rPr>
              <w:t>اللحم</w:t>
            </w:r>
            <w:r w:rsidRPr="00A66646">
              <w:rPr>
                <w:rStyle w:val="Hyperlink"/>
                <w:noProof/>
                <w:rtl/>
              </w:rPr>
              <w:t xml:space="preserve"> </w:t>
            </w:r>
            <w:r w:rsidRPr="00A66646">
              <w:rPr>
                <w:rStyle w:val="Hyperlink"/>
                <w:rFonts w:hint="eastAsia"/>
                <w:noProof/>
                <w:rtl/>
              </w:rPr>
              <w:t>بالحصرم</w:t>
            </w:r>
            <w:r w:rsidRPr="00A66646">
              <w:rPr>
                <w:rStyle w:val="Hyperlink"/>
                <w:noProof/>
                <w:rtl/>
              </w:rPr>
              <w:t xml:space="preserve"> </w:t>
            </w:r>
            <w:r w:rsidRPr="00A66646">
              <w:rPr>
                <w:rStyle w:val="Hyperlink"/>
                <w:rFonts w:hint="eastAsia"/>
                <w:noProof/>
                <w:rtl/>
              </w:rPr>
              <w:t>وبالعصير</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العنب</w:t>
            </w:r>
            <w:r w:rsidRPr="00A66646">
              <w:rPr>
                <w:rStyle w:val="Hyperlink"/>
                <w:noProof/>
                <w:rtl/>
              </w:rPr>
              <w:t>.</w:t>
            </w:r>
          </w:hyperlink>
          <w:r w:rsidR="00BC15C8">
            <w:rPr>
              <w:rStyle w:val="Hyperlink"/>
              <w:rFonts w:hint="cs"/>
              <w:noProof/>
              <w:rtl/>
            </w:rPr>
            <w:t xml:space="preserve"> </w:t>
          </w:r>
          <w:hyperlink w:anchor="_Toc185031813" w:history="1">
            <w:r w:rsidRPr="00A66646">
              <w:rPr>
                <w:rStyle w:val="Hyperlink"/>
                <w:noProof/>
                <w:rtl/>
              </w:rPr>
              <w:t xml:space="preserve">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الزبيب</w:t>
            </w:r>
            <w:r w:rsidRPr="00A66646">
              <w:rPr>
                <w:rStyle w:val="Hyperlink"/>
                <w:noProof/>
                <w:rtl/>
              </w:rPr>
              <w:t xml:space="preserve"> </w:t>
            </w:r>
            <w:r w:rsidRPr="00A66646">
              <w:rPr>
                <w:rStyle w:val="Hyperlink"/>
                <w:rFonts w:hint="eastAsia"/>
                <w:noProof/>
                <w:rtl/>
              </w:rPr>
              <w:t>وغيره،</w:t>
            </w:r>
            <w:r w:rsidRPr="00A66646">
              <w:rPr>
                <w:rStyle w:val="Hyperlink"/>
                <w:noProof/>
                <w:rtl/>
              </w:rPr>
              <w:t xml:space="preserve"> </w:t>
            </w:r>
            <w:r w:rsidRPr="00A66646">
              <w:rPr>
                <w:rStyle w:val="Hyperlink"/>
                <w:rFonts w:hint="eastAsia"/>
                <w:noProof/>
                <w:rtl/>
              </w:rPr>
              <w:t>وكيفية</w:t>
            </w:r>
            <w:r w:rsidRPr="00A66646">
              <w:rPr>
                <w:rStyle w:val="Hyperlink"/>
                <w:noProof/>
                <w:rtl/>
              </w:rPr>
              <w:t xml:space="preserve"> </w:t>
            </w:r>
            <w:r w:rsidRPr="00A66646">
              <w:rPr>
                <w:rStyle w:val="Hyperlink"/>
                <w:rFonts w:hint="eastAsia"/>
                <w:noProof/>
                <w:rtl/>
              </w:rPr>
              <w:t>طبخه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14" w:history="1">
            <w:r w:rsidRPr="00A66646">
              <w:rPr>
                <w:rStyle w:val="Hyperlink"/>
                <w:noProof/>
                <w:rtl/>
              </w:rPr>
              <w:t xml:space="preserve">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الشراب</w:t>
            </w:r>
            <w:r w:rsidRPr="00A66646">
              <w:rPr>
                <w:rStyle w:val="Hyperlink"/>
                <w:noProof/>
                <w:rtl/>
              </w:rPr>
              <w:t xml:space="preserve"> </w:t>
            </w:r>
            <w:r w:rsidRPr="00A66646">
              <w:rPr>
                <w:rStyle w:val="Hyperlink"/>
                <w:rFonts w:hint="eastAsia"/>
                <w:noProof/>
                <w:rtl/>
              </w:rPr>
              <w:t>المجهول</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بيوت</w:t>
            </w:r>
            <w:r w:rsidRPr="00A66646">
              <w:rPr>
                <w:rStyle w:val="Hyperlink"/>
                <w:noProof/>
                <w:rtl/>
              </w:rPr>
              <w:t xml:space="preserve"> </w:t>
            </w:r>
            <w:r w:rsidRPr="00A66646">
              <w:rPr>
                <w:rStyle w:val="Hyperlink"/>
                <w:rFonts w:hint="eastAsia"/>
                <w:noProof/>
                <w:rtl/>
              </w:rPr>
              <w:t>المسلمين</w:t>
            </w:r>
            <w:r w:rsidRPr="00A66646">
              <w:rPr>
                <w:rStyle w:val="Hyperlink"/>
                <w:noProof/>
                <w:rtl/>
              </w:rPr>
              <w:t>.</w:t>
            </w:r>
          </w:hyperlink>
          <w:r w:rsidR="00BC15C8">
            <w:rPr>
              <w:rStyle w:val="Hyperlink"/>
              <w:rFonts w:hint="cs"/>
              <w:noProof/>
              <w:rtl/>
            </w:rPr>
            <w:t xml:space="preserve"> </w:t>
          </w:r>
          <w:hyperlink w:anchor="_Toc185031815" w:history="1">
            <w:r w:rsidRPr="00A66646">
              <w:rPr>
                <w:rStyle w:val="Hyperlink"/>
                <w:noProof/>
                <w:rtl/>
              </w:rPr>
              <w:t xml:space="preserve">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العصير</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أخذ</w:t>
            </w:r>
            <w:r w:rsidRPr="00A66646">
              <w:rPr>
                <w:rStyle w:val="Hyperlink"/>
                <w:noProof/>
                <w:rtl/>
              </w:rPr>
              <w:t xml:space="preserve"> </w:t>
            </w:r>
            <w:r w:rsidRPr="00A66646">
              <w:rPr>
                <w:rStyle w:val="Hyperlink"/>
                <w:rFonts w:hint="eastAsia"/>
                <w:noProof/>
                <w:rtl/>
              </w:rPr>
              <w:t>مطبوخاً</w:t>
            </w:r>
            <w:r w:rsidRPr="00A66646">
              <w:rPr>
                <w:rStyle w:val="Hyperlink"/>
                <w:noProof/>
                <w:rtl/>
              </w:rPr>
              <w:t xml:space="preserve"> </w:t>
            </w:r>
            <w:r w:rsidRPr="00A66646">
              <w:rPr>
                <w:rStyle w:val="Hyperlink"/>
                <w:rFonts w:hint="eastAsia"/>
                <w:noProof/>
                <w:rtl/>
              </w:rPr>
              <w:t>ممن</w:t>
            </w:r>
            <w:r w:rsidRPr="00A66646">
              <w:rPr>
                <w:rStyle w:val="Hyperlink"/>
                <w:noProof/>
                <w:rtl/>
              </w:rPr>
              <w:t xml:space="preserve"> </w:t>
            </w:r>
            <w:r w:rsidRPr="00A66646">
              <w:rPr>
                <w:rStyle w:val="Hyperlink"/>
                <w:rFonts w:hint="eastAsia"/>
                <w:noProof/>
                <w:rtl/>
              </w:rPr>
              <w:t>يستحله</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ذهاب</w:t>
            </w:r>
            <w:r w:rsidRPr="00A66646">
              <w:rPr>
                <w:rStyle w:val="Hyperlink"/>
                <w:noProof/>
                <w:rtl/>
              </w:rPr>
              <w:t xml:space="preserve"> </w:t>
            </w:r>
            <w:r w:rsidRPr="00A66646">
              <w:rPr>
                <w:rStyle w:val="Hyperlink"/>
                <w:rFonts w:hint="eastAsia"/>
                <w:noProof/>
                <w:rtl/>
              </w:rPr>
              <w:t>ثلثيه،</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يستحل</w:t>
            </w:r>
            <w:r w:rsidRPr="00A66646">
              <w:rPr>
                <w:rStyle w:val="Hyperlink"/>
                <w:noProof/>
                <w:rtl/>
              </w:rPr>
              <w:t xml:space="preserve"> </w:t>
            </w:r>
            <w:r w:rsidRPr="00A66646">
              <w:rPr>
                <w:rStyle w:val="Hyperlink"/>
                <w:rFonts w:hint="eastAsia"/>
                <w:noProof/>
                <w:rtl/>
              </w:rPr>
              <w:t>المسكر،</w:t>
            </w:r>
            <w:r w:rsidRPr="00A66646">
              <w:rPr>
                <w:rStyle w:val="Hyperlink"/>
                <w:noProof/>
                <w:rtl/>
              </w:rPr>
              <w:t xml:space="preserve"> </w:t>
            </w:r>
            <w:r w:rsidRPr="00A66646">
              <w:rPr>
                <w:rStyle w:val="Hyperlink"/>
                <w:rFonts w:hint="eastAsia"/>
                <w:noProof/>
                <w:rtl/>
              </w:rPr>
              <w:t>وعدم</w:t>
            </w:r>
            <w:r w:rsidRPr="00A66646">
              <w:rPr>
                <w:rStyle w:val="Hyperlink"/>
                <w:noProof/>
                <w:rtl/>
              </w:rPr>
              <w:t xml:space="preserve"> </w:t>
            </w:r>
            <w:r w:rsidRPr="00A66646">
              <w:rPr>
                <w:rStyle w:val="Hyperlink"/>
                <w:rFonts w:hint="eastAsia"/>
                <w:noProof/>
                <w:rtl/>
              </w:rPr>
              <w:t>قبول</w:t>
            </w:r>
            <w:r w:rsidRPr="00A66646">
              <w:rPr>
                <w:rStyle w:val="Hyperlink"/>
                <w:noProof/>
                <w:rtl/>
              </w:rPr>
              <w:t xml:space="preserve"> </w:t>
            </w:r>
            <w:r w:rsidRPr="00A66646">
              <w:rPr>
                <w:rStyle w:val="Hyperlink"/>
                <w:rFonts w:hint="eastAsia"/>
                <w:noProof/>
                <w:rtl/>
              </w:rPr>
              <w:t>قوله</w:t>
            </w:r>
            <w:r w:rsidRPr="00A66646">
              <w:rPr>
                <w:rStyle w:val="Hyperlink"/>
                <w:noProof/>
                <w:rtl/>
              </w:rPr>
              <w:t xml:space="preserve"> </w:t>
            </w:r>
            <w:r w:rsidRPr="00A66646">
              <w:rPr>
                <w:rStyle w:val="Hyperlink"/>
                <w:rFonts w:hint="eastAsia"/>
                <w:noProof/>
                <w:rtl/>
              </w:rPr>
              <w:t>لو</w:t>
            </w:r>
            <w:r w:rsidRPr="00A66646">
              <w:rPr>
                <w:rStyle w:val="Hyperlink"/>
                <w:noProof/>
                <w:rtl/>
              </w:rPr>
              <w:t xml:space="preserve"> </w:t>
            </w:r>
            <w:r w:rsidRPr="00A66646">
              <w:rPr>
                <w:rStyle w:val="Hyperlink"/>
                <w:rFonts w:hint="eastAsia"/>
                <w:noProof/>
                <w:rtl/>
              </w:rPr>
              <w:t>أخبر</w:t>
            </w:r>
            <w:r w:rsidRPr="00A66646">
              <w:rPr>
                <w:rStyle w:val="Hyperlink"/>
                <w:noProof/>
                <w:rtl/>
              </w:rPr>
              <w:t xml:space="preserve"> </w:t>
            </w:r>
            <w:r w:rsidRPr="00A66646">
              <w:rPr>
                <w:rStyle w:val="Hyperlink"/>
                <w:rFonts w:hint="eastAsia"/>
                <w:noProof/>
                <w:rtl/>
              </w:rPr>
              <w:t>بذهاب</w:t>
            </w:r>
            <w:r w:rsidRPr="00A66646">
              <w:rPr>
                <w:rStyle w:val="Hyperlink"/>
                <w:noProof/>
                <w:rtl/>
              </w:rPr>
              <w:t xml:space="preserve"> </w:t>
            </w:r>
            <w:r w:rsidRPr="00A66646">
              <w:rPr>
                <w:rStyle w:val="Hyperlink"/>
                <w:rFonts w:hint="eastAsia"/>
                <w:noProof/>
                <w:rtl/>
              </w:rPr>
              <w:t>الثلثين،</w:t>
            </w:r>
            <w:r w:rsidRPr="00A66646">
              <w:rPr>
                <w:rStyle w:val="Hyperlink"/>
                <w:noProof/>
                <w:rtl/>
              </w:rPr>
              <w:t xml:space="preserve"> </w:t>
            </w:r>
            <w:r w:rsidRPr="00A66646">
              <w:rPr>
                <w:rStyle w:val="Hyperlink"/>
                <w:rFonts w:hint="eastAsia"/>
                <w:noProof/>
                <w:rtl/>
              </w:rPr>
              <w:t>واباحته</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أخذ</w:t>
            </w:r>
            <w:r w:rsidRPr="00A66646">
              <w:rPr>
                <w:rStyle w:val="Hyperlink"/>
                <w:noProof/>
                <w:rtl/>
              </w:rPr>
              <w:t xml:space="preserve"> </w:t>
            </w:r>
            <w:r w:rsidRPr="00A66646">
              <w:rPr>
                <w:rStyle w:val="Hyperlink"/>
                <w:rFonts w:hint="eastAsia"/>
                <w:noProof/>
                <w:rtl/>
              </w:rPr>
              <w:t>ممن</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يستحله</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ذلك</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16" w:history="1">
            <w:r w:rsidRPr="00A66646">
              <w:rPr>
                <w:rStyle w:val="Hyperlink"/>
                <w:noProof/>
                <w:rtl/>
              </w:rPr>
              <w:t xml:space="preserve">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العصير</w:t>
            </w:r>
            <w:r w:rsidRPr="00A66646">
              <w:rPr>
                <w:rStyle w:val="Hyperlink"/>
                <w:noProof/>
                <w:rtl/>
              </w:rPr>
              <w:t xml:space="preserve"> </w:t>
            </w:r>
            <w:r w:rsidRPr="00A66646">
              <w:rPr>
                <w:rStyle w:val="Hyperlink"/>
                <w:rFonts w:hint="eastAsia"/>
                <w:noProof/>
                <w:rtl/>
              </w:rPr>
              <w:t>لو</w:t>
            </w:r>
            <w:r w:rsidRPr="00A66646">
              <w:rPr>
                <w:rStyle w:val="Hyperlink"/>
                <w:noProof/>
                <w:rtl/>
              </w:rPr>
              <w:t xml:space="preserve"> </w:t>
            </w:r>
            <w:r w:rsidRPr="00A66646">
              <w:rPr>
                <w:rStyle w:val="Hyperlink"/>
                <w:rFonts w:hint="eastAsia"/>
                <w:noProof/>
                <w:rtl/>
              </w:rPr>
              <w:t>صبّ</w:t>
            </w:r>
            <w:r w:rsidRPr="00A66646">
              <w:rPr>
                <w:rStyle w:val="Hyperlink"/>
                <w:noProof/>
                <w:rtl/>
              </w:rPr>
              <w:t xml:space="preserve"> </w:t>
            </w:r>
            <w:r w:rsidRPr="00A66646">
              <w:rPr>
                <w:rStyle w:val="Hyperlink"/>
                <w:rFonts w:hint="eastAsia"/>
                <w:noProof/>
                <w:rtl/>
              </w:rPr>
              <w:t>عليه</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مثلاه،</w:t>
            </w:r>
            <w:r w:rsidRPr="00A66646">
              <w:rPr>
                <w:rStyle w:val="Hyperlink"/>
                <w:noProof/>
                <w:rtl/>
              </w:rPr>
              <w:t xml:space="preserve"> </w:t>
            </w:r>
            <w:r w:rsidRPr="00A66646">
              <w:rPr>
                <w:rStyle w:val="Hyperlink"/>
                <w:rFonts w:hint="eastAsia"/>
                <w:noProof/>
                <w:rtl/>
              </w:rPr>
              <w:t>ثم</w:t>
            </w:r>
            <w:r w:rsidRPr="00A66646">
              <w:rPr>
                <w:rStyle w:val="Hyperlink"/>
                <w:noProof/>
                <w:rtl/>
              </w:rPr>
              <w:t xml:space="preserve"> </w:t>
            </w:r>
            <w:r w:rsidRPr="00A66646">
              <w:rPr>
                <w:rStyle w:val="Hyperlink"/>
                <w:rFonts w:hint="eastAsia"/>
                <w:noProof/>
                <w:rtl/>
              </w:rPr>
              <w:t>طبخ</w:t>
            </w:r>
            <w:r w:rsidRPr="00A66646">
              <w:rPr>
                <w:rStyle w:val="Hyperlink"/>
                <w:noProof/>
                <w:rtl/>
              </w:rPr>
              <w:t xml:space="preserve"> </w:t>
            </w:r>
            <w:r w:rsidRPr="00A66646">
              <w:rPr>
                <w:rStyle w:val="Hyperlink"/>
                <w:rFonts w:hint="eastAsia"/>
                <w:noProof/>
                <w:rtl/>
              </w:rPr>
              <w:t>حتى</w:t>
            </w:r>
            <w:r w:rsidRPr="00A66646">
              <w:rPr>
                <w:rStyle w:val="Hyperlink"/>
                <w:noProof/>
                <w:rtl/>
              </w:rPr>
              <w:t xml:space="preserve"> </w:t>
            </w:r>
            <w:r w:rsidRPr="00A66646">
              <w:rPr>
                <w:rStyle w:val="Hyperlink"/>
                <w:rFonts w:hint="eastAsia"/>
                <w:noProof/>
                <w:rtl/>
              </w:rPr>
              <w:t>يذهب</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المجموع</w:t>
            </w:r>
            <w:r w:rsidRPr="00A66646">
              <w:rPr>
                <w:rStyle w:val="Hyperlink"/>
                <w:noProof/>
                <w:rtl/>
              </w:rPr>
              <w:t xml:space="preserve"> </w:t>
            </w:r>
            <w:r w:rsidRPr="00A66646">
              <w:rPr>
                <w:rStyle w:val="Hyperlink"/>
                <w:rFonts w:hint="eastAsia"/>
                <w:noProof/>
                <w:rtl/>
              </w:rPr>
              <w:t>الثلثان</w:t>
            </w:r>
            <w:r w:rsidRPr="00A66646">
              <w:rPr>
                <w:rStyle w:val="Hyperlink"/>
                <w:noProof/>
                <w:rtl/>
              </w:rPr>
              <w:t xml:space="preserve"> </w:t>
            </w:r>
            <w:r w:rsidRPr="00A66646">
              <w:rPr>
                <w:rStyle w:val="Hyperlink"/>
                <w:rFonts w:hint="eastAsia"/>
                <w:noProof/>
                <w:rtl/>
              </w:rPr>
              <w:t>صار</w:t>
            </w:r>
            <w:r w:rsidRPr="00A66646">
              <w:rPr>
                <w:rStyle w:val="Hyperlink"/>
                <w:noProof/>
                <w:rtl/>
              </w:rPr>
              <w:t xml:space="preserve"> </w:t>
            </w:r>
            <w:r w:rsidRPr="00A66646">
              <w:rPr>
                <w:rStyle w:val="Hyperlink"/>
                <w:rFonts w:hint="eastAsia"/>
                <w:noProof/>
                <w:rtl/>
              </w:rPr>
              <w:t>حلالاً،</w:t>
            </w:r>
            <w:r w:rsidRPr="00A66646">
              <w:rPr>
                <w:rStyle w:val="Hyperlink"/>
                <w:noProof/>
                <w:rtl/>
              </w:rPr>
              <w:t xml:space="preserve"> </w:t>
            </w:r>
            <w:r w:rsidRPr="00A66646">
              <w:rPr>
                <w:rStyle w:val="Hyperlink"/>
                <w:rFonts w:hint="eastAsia"/>
                <w:noProof/>
                <w:rtl/>
              </w:rPr>
              <w:t>وأنه</w:t>
            </w:r>
            <w:r w:rsidRPr="00A66646">
              <w:rPr>
                <w:rStyle w:val="Hyperlink"/>
                <w:noProof/>
                <w:rtl/>
              </w:rPr>
              <w:t xml:space="preserve"> </w:t>
            </w:r>
            <w:r w:rsidRPr="00A66646">
              <w:rPr>
                <w:rStyle w:val="Hyperlink"/>
                <w:rFonts w:hint="eastAsia"/>
                <w:noProof/>
                <w:rtl/>
              </w:rPr>
              <w:t>لو</w:t>
            </w:r>
            <w:r w:rsidRPr="00A66646">
              <w:rPr>
                <w:rStyle w:val="Hyperlink"/>
                <w:noProof/>
                <w:rtl/>
              </w:rPr>
              <w:t xml:space="preserve"> </w:t>
            </w:r>
            <w:r w:rsidRPr="00A66646">
              <w:rPr>
                <w:rStyle w:val="Hyperlink"/>
                <w:rFonts w:hint="eastAsia"/>
                <w:noProof/>
                <w:rtl/>
              </w:rPr>
              <w:t>بقي</w:t>
            </w:r>
            <w:r w:rsidRPr="00A66646">
              <w:rPr>
                <w:rStyle w:val="Hyperlink"/>
                <w:noProof/>
                <w:rtl/>
              </w:rPr>
              <w:t xml:space="preserve"> </w:t>
            </w:r>
            <w:r w:rsidRPr="00A66646">
              <w:rPr>
                <w:rStyle w:val="Hyperlink"/>
                <w:rFonts w:hint="eastAsia"/>
                <w:noProof/>
                <w:rtl/>
              </w:rPr>
              <w:t>سنة</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ذلك</w:t>
            </w:r>
            <w:r w:rsidRPr="00A66646">
              <w:rPr>
                <w:rStyle w:val="Hyperlink"/>
                <w:noProof/>
                <w:rtl/>
              </w:rPr>
              <w:t xml:space="preserve"> </w:t>
            </w:r>
            <w:r w:rsidRPr="00A66646">
              <w:rPr>
                <w:rStyle w:val="Hyperlink"/>
                <w:rFonts w:hint="eastAsia"/>
                <w:noProof/>
                <w:rtl/>
              </w:rPr>
              <w:t>جاز</w:t>
            </w:r>
            <w:r w:rsidRPr="00A66646">
              <w:rPr>
                <w:rStyle w:val="Hyperlink"/>
                <w:noProof/>
                <w:rtl/>
              </w:rPr>
              <w:t xml:space="preserve"> </w:t>
            </w:r>
            <w:r w:rsidRPr="00A66646">
              <w:rPr>
                <w:rStyle w:val="Hyperlink"/>
                <w:rFonts w:hint="eastAsia"/>
                <w:noProof/>
                <w:rtl/>
              </w:rPr>
              <w:t>شربه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17" w:history="1">
            <w:r w:rsidRPr="00A66646">
              <w:rPr>
                <w:rStyle w:val="Hyperlink"/>
                <w:noProof/>
                <w:rtl/>
              </w:rPr>
              <w:t xml:space="preserve">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الخمر</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18" w:history="1">
            <w:r w:rsidRPr="00A66646">
              <w:rPr>
                <w:rStyle w:val="Hyperlink"/>
                <w:noProof/>
                <w:rtl/>
              </w:rPr>
              <w:t xml:space="preserve">10 -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انه</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يجوز</w:t>
            </w:r>
            <w:r w:rsidRPr="00A66646">
              <w:rPr>
                <w:rStyle w:val="Hyperlink"/>
                <w:noProof/>
                <w:rtl/>
              </w:rPr>
              <w:t xml:space="preserve"> </w:t>
            </w:r>
            <w:r w:rsidRPr="00A66646">
              <w:rPr>
                <w:rStyle w:val="Hyperlink"/>
                <w:rFonts w:hint="eastAsia"/>
                <w:noProof/>
                <w:rtl/>
              </w:rPr>
              <w:t>سقي</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صبياً،</w:t>
            </w:r>
            <w:r w:rsidRPr="00A66646">
              <w:rPr>
                <w:rStyle w:val="Hyperlink"/>
                <w:noProof/>
                <w:rtl/>
              </w:rPr>
              <w:t xml:space="preserve"> </w:t>
            </w:r>
            <w:r w:rsidRPr="00A66646">
              <w:rPr>
                <w:rStyle w:val="Hyperlink"/>
                <w:rFonts w:hint="eastAsia"/>
                <w:noProof/>
                <w:rtl/>
              </w:rPr>
              <w:t>ولا</w:t>
            </w:r>
            <w:r w:rsidRPr="00A66646">
              <w:rPr>
                <w:rStyle w:val="Hyperlink"/>
                <w:noProof/>
                <w:rtl/>
              </w:rPr>
              <w:t xml:space="preserve"> </w:t>
            </w:r>
            <w:r w:rsidRPr="00A66646">
              <w:rPr>
                <w:rStyle w:val="Hyperlink"/>
                <w:rFonts w:hint="eastAsia"/>
                <w:noProof/>
                <w:rtl/>
              </w:rPr>
              <w:t>مملوكاً،</w:t>
            </w:r>
            <w:r w:rsidRPr="00A66646">
              <w:rPr>
                <w:rStyle w:val="Hyperlink"/>
                <w:noProof/>
                <w:rtl/>
              </w:rPr>
              <w:t xml:space="preserve"> </w:t>
            </w:r>
            <w:r w:rsidRPr="00A66646">
              <w:rPr>
                <w:rStyle w:val="Hyperlink"/>
                <w:rFonts w:hint="eastAsia"/>
                <w:noProof/>
                <w:rtl/>
              </w:rPr>
              <w:t>ولا</w:t>
            </w:r>
            <w:r w:rsidRPr="00A66646">
              <w:rPr>
                <w:rStyle w:val="Hyperlink"/>
                <w:noProof/>
                <w:rtl/>
              </w:rPr>
              <w:t xml:space="preserve"> </w:t>
            </w:r>
            <w:r w:rsidRPr="00A66646">
              <w:rPr>
                <w:rStyle w:val="Hyperlink"/>
                <w:rFonts w:hint="eastAsia"/>
                <w:noProof/>
                <w:rtl/>
              </w:rPr>
              <w:t>كافراً،</w:t>
            </w:r>
            <w:r w:rsidRPr="00A66646">
              <w:rPr>
                <w:rStyle w:val="Hyperlink"/>
                <w:noProof/>
                <w:rtl/>
              </w:rPr>
              <w:t xml:space="preserve"> </w:t>
            </w:r>
            <w:r w:rsidRPr="00A66646">
              <w:rPr>
                <w:rStyle w:val="Hyperlink"/>
                <w:rFonts w:hint="eastAsia"/>
                <w:noProof/>
                <w:rtl/>
              </w:rPr>
              <w:t>وكذا</w:t>
            </w:r>
            <w:r w:rsidRPr="00A66646">
              <w:rPr>
                <w:rStyle w:val="Hyperlink"/>
                <w:noProof/>
                <w:rtl/>
              </w:rPr>
              <w:t xml:space="preserve"> </w:t>
            </w:r>
            <w:r w:rsidRPr="00A66646">
              <w:rPr>
                <w:rStyle w:val="Hyperlink"/>
                <w:rFonts w:hint="eastAsia"/>
                <w:noProof/>
                <w:rtl/>
              </w:rPr>
              <w:t>كل</w:t>
            </w:r>
            <w:r w:rsidRPr="00A66646">
              <w:rPr>
                <w:rStyle w:val="Hyperlink"/>
                <w:noProof/>
                <w:rtl/>
              </w:rPr>
              <w:t xml:space="preserve"> </w:t>
            </w:r>
            <w:r w:rsidRPr="00A66646">
              <w:rPr>
                <w:rStyle w:val="Hyperlink"/>
                <w:rFonts w:hint="eastAsia"/>
                <w:noProof/>
                <w:rtl/>
              </w:rPr>
              <w:t>محرم،</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سقي</w:t>
            </w:r>
            <w:r w:rsidRPr="00A66646">
              <w:rPr>
                <w:rStyle w:val="Hyperlink"/>
                <w:noProof/>
                <w:rtl/>
              </w:rPr>
              <w:t xml:space="preserve"> </w:t>
            </w:r>
            <w:r w:rsidRPr="00A66646">
              <w:rPr>
                <w:rStyle w:val="Hyperlink"/>
                <w:rFonts w:hint="eastAsia"/>
                <w:noProof/>
                <w:rtl/>
              </w:rPr>
              <w:t>الدواب</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وكل</w:t>
            </w:r>
            <w:r w:rsidRPr="00A66646">
              <w:rPr>
                <w:rStyle w:val="Hyperlink"/>
                <w:noProof/>
                <w:rtl/>
              </w:rPr>
              <w:t xml:space="preserve"> </w:t>
            </w:r>
            <w:r w:rsidRPr="00A66646">
              <w:rPr>
                <w:rStyle w:val="Hyperlink"/>
                <w:rFonts w:hint="eastAsia"/>
                <w:noProof/>
                <w:rtl/>
              </w:rPr>
              <w:t>محرم،</w:t>
            </w:r>
            <w:r w:rsidRPr="00A66646">
              <w:rPr>
                <w:rStyle w:val="Hyperlink"/>
                <w:noProof/>
                <w:rtl/>
              </w:rPr>
              <w:t xml:space="preserve"> </w:t>
            </w:r>
            <w:r w:rsidRPr="00A66646">
              <w:rPr>
                <w:rStyle w:val="Hyperlink"/>
                <w:rFonts w:hint="eastAsia"/>
                <w:noProof/>
                <w:rtl/>
              </w:rPr>
              <w:t>واطعامها</w:t>
            </w:r>
            <w:r w:rsidRPr="00A66646">
              <w:rPr>
                <w:rStyle w:val="Hyperlink"/>
                <w:noProof/>
                <w:rtl/>
              </w:rPr>
              <w:t xml:space="preserve"> </w:t>
            </w:r>
            <w:r w:rsidRPr="00A66646">
              <w:rPr>
                <w:rStyle w:val="Hyperlink"/>
                <w:rFonts w:hint="eastAsia"/>
                <w:noProof/>
                <w:rtl/>
              </w:rPr>
              <w:t>إياه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19" w:history="1">
            <w:r w:rsidRPr="00A66646">
              <w:rPr>
                <w:rStyle w:val="Hyperlink"/>
                <w:noProof/>
                <w:rtl/>
              </w:rPr>
              <w:t xml:space="preserve">11 -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تزويج</w:t>
            </w:r>
            <w:r w:rsidRPr="00A66646">
              <w:rPr>
                <w:rStyle w:val="Hyperlink"/>
                <w:noProof/>
                <w:rtl/>
              </w:rPr>
              <w:t xml:space="preserve"> </w:t>
            </w:r>
            <w:r w:rsidRPr="00A66646">
              <w:rPr>
                <w:rStyle w:val="Hyperlink"/>
                <w:rFonts w:hint="eastAsia"/>
                <w:noProof/>
                <w:rtl/>
              </w:rPr>
              <w:t>شارب</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وقبول</w:t>
            </w:r>
            <w:r w:rsidRPr="00A66646">
              <w:rPr>
                <w:rStyle w:val="Hyperlink"/>
                <w:noProof/>
                <w:rtl/>
              </w:rPr>
              <w:t xml:space="preserve"> </w:t>
            </w:r>
            <w:r w:rsidRPr="00A66646">
              <w:rPr>
                <w:rStyle w:val="Hyperlink"/>
                <w:rFonts w:hint="eastAsia"/>
                <w:noProof/>
                <w:rtl/>
              </w:rPr>
              <w:t>شفاعته،</w:t>
            </w:r>
            <w:r w:rsidRPr="00A66646">
              <w:rPr>
                <w:rStyle w:val="Hyperlink"/>
                <w:noProof/>
                <w:rtl/>
              </w:rPr>
              <w:t xml:space="preserve"> </w:t>
            </w:r>
            <w:r w:rsidRPr="00A66646">
              <w:rPr>
                <w:rStyle w:val="Hyperlink"/>
                <w:rFonts w:hint="eastAsia"/>
                <w:noProof/>
                <w:rtl/>
              </w:rPr>
              <w:t>وتصديق</w:t>
            </w:r>
            <w:r w:rsidRPr="00A66646">
              <w:rPr>
                <w:rStyle w:val="Hyperlink"/>
                <w:noProof/>
                <w:rtl/>
              </w:rPr>
              <w:t xml:space="preserve"> </w:t>
            </w:r>
            <w:r w:rsidRPr="00A66646">
              <w:rPr>
                <w:rStyle w:val="Hyperlink"/>
                <w:rFonts w:hint="eastAsia"/>
                <w:noProof/>
                <w:rtl/>
              </w:rPr>
              <w:t>حديثه،</w:t>
            </w:r>
            <w:r w:rsidRPr="00A66646">
              <w:rPr>
                <w:rStyle w:val="Hyperlink"/>
                <w:noProof/>
                <w:rtl/>
              </w:rPr>
              <w:t xml:space="preserve"> </w:t>
            </w:r>
            <w:r w:rsidRPr="00A66646">
              <w:rPr>
                <w:rStyle w:val="Hyperlink"/>
                <w:rFonts w:hint="eastAsia"/>
                <w:noProof/>
                <w:rtl/>
              </w:rPr>
              <w:t>وائتمانه</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أمانة،</w:t>
            </w:r>
            <w:r w:rsidRPr="00A66646">
              <w:rPr>
                <w:rStyle w:val="Hyperlink"/>
                <w:noProof/>
                <w:rtl/>
              </w:rPr>
              <w:t xml:space="preserve"> </w:t>
            </w:r>
            <w:r w:rsidRPr="00A66646">
              <w:rPr>
                <w:rStyle w:val="Hyperlink"/>
                <w:rFonts w:hint="eastAsia"/>
                <w:noProof/>
                <w:rtl/>
              </w:rPr>
              <w:t>وعيادته،</w:t>
            </w:r>
            <w:r w:rsidRPr="00A66646">
              <w:rPr>
                <w:rStyle w:val="Hyperlink"/>
                <w:noProof/>
                <w:rtl/>
              </w:rPr>
              <w:t xml:space="preserve"> </w:t>
            </w:r>
            <w:r w:rsidRPr="00A66646">
              <w:rPr>
                <w:rStyle w:val="Hyperlink"/>
                <w:rFonts w:hint="eastAsia"/>
                <w:noProof/>
                <w:rtl/>
              </w:rPr>
              <w:t>وحضور</w:t>
            </w:r>
            <w:r w:rsidRPr="00A66646">
              <w:rPr>
                <w:rStyle w:val="Hyperlink"/>
                <w:noProof/>
                <w:rtl/>
              </w:rPr>
              <w:t xml:space="preserve"> </w:t>
            </w:r>
            <w:r w:rsidRPr="00A66646">
              <w:rPr>
                <w:rStyle w:val="Hyperlink"/>
                <w:rFonts w:hint="eastAsia"/>
                <w:noProof/>
                <w:rtl/>
              </w:rPr>
              <w:t>جنازته،</w:t>
            </w:r>
            <w:r w:rsidRPr="00A66646">
              <w:rPr>
                <w:rStyle w:val="Hyperlink"/>
                <w:noProof/>
                <w:rtl/>
              </w:rPr>
              <w:t xml:space="preserve"> </w:t>
            </w:r>
            <w:r w:rsidRPr="00A66646">
              <w:rPr>
                <w:rStyle w:val="Hyperlink"/>
                <w:rFonts w:hint="eastAsia"/>
                <w:noProof/>
                <w:rtl/>
              </w:rPr>
              <w:t>ومجالسته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0" w:history="1">
            <w:r w:rsidRPr="00A66646">
              <w:rPr>
                <w:rStyle w:val="Hyperlink"/>
                <w:noProof/>
                <w:rtl/>
              </w:rPr>
              <w:t xml:space="preserve">12 -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والمسكر</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الكبائر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1" w:history="1">
            <w:r w:rsidRPr="00A66646">
              <w:rPr>
                <w:rStyle w:val="Hyperlink"/>
                <w:noProof/>
                <w:rtl/>
              </w:rPr>
              <w:t xml:space="preserve">13 -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ثبوت</w:t>
            </w:r>
            <w:r w:rsidRPr="00A66646">
              <w:rPr>
                <w:rStyle w:val="Hyperlink"/>
                <w:noProof/>
                <w:rtl/>
              </w:rPr>
              <w:t xml:space="preserve"> </w:t>
            </w:r>
            <w:r w:rsidRPr="00A66646">
              <w:rPr>
                <w:rStyle w:val="Hyperlink"/>
                <w:rFonts w:hint="eastAsia"/>
                <w:noProof/>
                <w:rtl/>
              </w:rPr>
              <w:t>الكفر</w:t>
            </w:r>
            <w:r w:rsidRPr="00A66646">
              <w:rPr>
                <w:rStyle w:val="Hyperlink"/>
                <w:noProof/>
                <w:rtl/>
              </w:rPr>
              <w:t xml:space="preserve"> </w:t>
            </w:r>
            <w:r w:rsidRPr="00A66646">
              <w:rPr>
                <w:rStyle w:val="Hyperlink"/>
                <w:rFonts w:hint="eastAsia"/>
                <w:noProof/>
                <w:rtl/>
              </w:rPr>
              <w:t>والارتداد</w:t>
            </w:r>
            <w:r w:rsidRPr="00A66646">
              <w:rPr>
                <w:rStyle w:val="Hyperlink"/>
                <w:noProof/>
                <w:rtl/>
              </w:rPr>
              <w:t xml:space="preserve"> </w:t>
            </w:r>
            <w:r w:rsidRPr="00A66646">
              <w:rPr>
                <w:rStyle w:val="Hyperlink"/>
                <w:rFonts w:hint="eastAsia"/>
                <w:noProof/>
                <w:rtl/>
              </w:rPr>
              <w:t>باستحلال</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المسكر،</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النبيذ</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2" w:history="1">
            <w:r w:rsidRPr="00A66646">
              <w:rPr>
                <w:rStyle w:val="Hyperlink"/>
                <w:noProof/>
                <w:rtl/>
              </w:rPr>
              <w:t xml:space="preserve">14 -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وجوب</w:t>
            </w:r>
            <w:r w:rsidRPr="00A66646">
              <w:rPr>
                <w:rStyle w:val="Hyperlink"/>
                <w:noProof/>
                <w:rtl/>
              </w:rPr>
              <w:t xml:space="preserve"> </w:t>
            </w:r>
            <w:r w:rsidRPr="00A66646">
              <w:rPr>
                <w:rStyle w:val="Hyperlink"/>
                <w:rFonts w:hint="eastAsia"/>
                <w:noProof/>
                <w:rtl/>
              </w:rPr>
              <w:t>التوبة</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والمسكر،</w:t>
            </w:r>
            <w:r w:rsidRPr="00A66646">
              <w:rPr>
                <w:rStyle w:val="Hyperlink"/>
                <w:noProof/>
                <w:rtl/>
              </w:rPr>
              <w:t xml:space="preserve"> </w:t>
            </w:r>
            <w:r w:rsidRPr="00A66646">
              <w:rPr>
                <w:rStyle w:val="Hyperlink"/>
                <w:rFonts w:hint="eastAsia"/>
                <w:noProof/>
                <w:rtl/>
              </w:rPr>
              <w:t>وعدم</w:t>
            </w:r>
            <w:r w:rsidRPr="00A66646">
              <w:rPr>
                <w:rStyle w:val="Hyperlink"/>
                <w:noProof/>
                <w:rtl/>
              </w:rPr>
              <w:t xml:space="preserve"> </w:t>
            </w:r>
            <w:r w:rsidRPr="00A66646">
              <w:rPr>
                <w:rStyle w:val="Hyperlink"/>
                <w:rFonts w:hint="eastAsia"/>
                <w:noProof/>
                <w:rtl/>
              </w:rPr>
              <w:t>وجوب</w:t>
            </w:r>
            <w:r w:rsidRPr="00A66646">
              <w:rPr>
                <w:rStyle w:val="Hyperlink"/>
                <w:noProof/>
                <w:rtl/>
              </w:rPr>
              <w:t xml:space="preserve"> </w:t>
            </w:r>
            <w:r w:rsidRPr="00A66646">
              <w:rPr>
                <w:rStyle w:val="Hyperlink"/>
                <w:rFonts w:hint="eastAsia"/>
                <w:noProof/>
                <w:rtl/>
              </w:rPr>
              <w:t>الإِخلاص</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تركها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3" w:history="1">
            <w:r w:rsidRPr="00A66646">
              <w:rPr>
                <w:rStyle w:val="Hyperlink"/>
                <w:noProof/>
                <w:rtl/>
              </w:rPr>
              <w:t xml:space="preserve">15 -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كل</w:t>
            </w:r>
            <w:r w:rsidRPr="00A66646">
              <w:rPr>
                <w:rStyle w:val="Hyperlink"/>
                <w:noProof/>
                <w:rtl/>
              </w:rPr>
              <w:t xml:space="preserve"> </w:t>
            </w:r>
            <w:r w:rsidRPr="00A66646">
              <w:rPr>
                <w:rStyle w:val="Hyperlink"/>
                <w:rFonts w:hint="eastAsia"/>
                <w:noProof/>
                <w:rtl/>
              </w:rPr>
              <w:t>مسكر</w:t>
            </w:r>
            <w:r w:rsidRPr="00A66646">
              <w:rPr>
                <w:rStyle w:val="Hyperlink"/>
                <w:noProof/>
                <w:rtl/>
              </w:rPr>
              <w:t xml:space="preserve"> </w:t>
            </w:r>
            <w:r w:rsidRPr="00A66646">
              <w:rPr>
                <w:rStyle w:val="Hyperlink"/>
                <w:rFonts w:hint="eastAsia"/>
                <w:noProof/>
                <w:rtl/>
              </w:rPr>
              <w:t>قليلاً</w:t>
            </w:r>
            <w:r w:rsidRPr="00A66646">
              <w:rPr>
                <w:rStyle w:val="Hyperlink"/>
                <w:noProof/>
                <w:rtl/>
              </w:rPr>
              <w:t xml:space="preserve"> </w:t>
            </w:r>
            <w:r w:rsidRPr="00A66646">
              <w:rPr>
                <w:rStyle w:val="Hyperlink"/>
                <w:rFonts w:hint="eastAsia"/>
                <w:noProof/>
                <w:rtl/>
              </w:rPr>
              <w:t>كان</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كثيراً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4" w:history="1">
            <w:r w:rsidRPr="00A66646">
              <w:rPr>
                <w:rStyle w:val="Hyperlink"/>
                <w:noProof/>
                <w:rtl/>
              </w:rPr>
              <w:t xml:space="preserve">16 -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الإِصرار</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والمسكر</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5" w:history="1">
            <w:r w:rsidRPr="00A66646">
              <w:rPr>
                <w:rStyle w:val="Hyperlink"/>
                <w:noProof/>
                <w:rtl/>
              </w:rPr>
              <w:t xml:space="preserve">17 -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أسكر</w:t>
            </w:r>
            <w:r w:rsidRPr="00A66646">
              <w:rPr>
                <w:rStyle w:val="Hyperlink"/>
                <w:noProof/>
                <w:rtl/>
              </w:rPr>
              <w:t xml:space="preserve"> </w:t>
            </w:r>
            <w:r w:rsidRPr="00A66646">
              <w:rPr>
                <w:rStyle w:val="Hyperlink"/>
                <w:rFonts w:hint="eastAsia"/>
                <w:noProof/>
                <w:rtl/>
              </w:rPr>
              <w:t>كثيره</w:t>
            </w:r>
            <w:r w:rsidRPr="00A66646">
              <w:rPr>
                <w:rStyle w:val="Hyperlink"/>
                <w:noProof/>
                <w:rtl/>
              </w:rPr>
              <w:t xml:space="preserve"> </w:t>
            </w:r>
            <w:r w:rsidRPr="00A66646">
              <w:rPr>
                <w:rStyle w:val="Hyperlink"/>
                <w:rFonts w:hint="eastAsia"/>
                <w:noProof/>
                <w:rtl/>
              </w:rPr>
              <w:t>فقليله</w:t>
            </w:r>
            <w:r w:rsidRPr="00A66646">
              <w:rPr>
                <w:rStyle w:val="Hyperlink"/>
                <w:noProof/>
                <w:rtl/>
              </w:rPr>
              <w:t xml:space="preserve"> </w:t>
            </w:r>
            <w:r w:rsidRPr="00A66646">
              <w:rPr>
                <w:rStyle w:val="Hyperlink"/>
                <w:rFonts w:hint="eastAsia"/>
                <w:noProof/>
                <w:rtl/>
              </w:rPr>
              <w:t>حرام</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6" w:history="1">
            <w:r w:rsidRPr="00A66646">
              <w:rPr>
                <w:rStyle w:val="Hyperlink"/>
                <w:noProof/>
                <w:rtl/>
              </w:rPr>
              <w:t xml:space="preserve">18 -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والنبيذ</w:t>
            </w:r>
            <w:r w:rsidRPr="00A66646">
              <w:rPr>
                <w:rStyle w:val="Hyperlink"/>
                <w:noProof/>
                <w:rtl/>
              </w:rPr>
              <w:t xml:space="preserve"> </w:t>
            </w:r>
            <w:r w:rsidRPr="00A66646">
              <w:rPr>
                <w:rStyle w:val="Hyperlink"/>
                <w:rFonts w:hint="eastAsia"/>
                <w:noProof/>
                <w:rtl/>
              </w:rPr>
              <w:t>وكل</w:t>
            </w:r>
            <w:r w:rsidRPr="00A66646">
              <w:rPr>
                <w:rStyle w:val="Hyperlink"/>
                <w:noProof/>
                <w:rtl/>
              </w:rPr>
              <w:t xml:space="preserve"> </w:t>
            </w:r>
            <w:r w:rsidRPr="00A66646">
              <w:rPr>
                <w:rStyle w:val="Hyperlink"/>
                <w:rFonts w:hint="eastAsia"/>
                <w:noProof/>
                <w:rtl/>
              </w:rPr>
              <w:t>مسكر</w:t>
            </w:r>
            <w:r w:rsidRPr="00A66646">
              <w:rPr>
                <w:rStyle w:val="Hyperlink"/>
                <w:noProof/>
                <w:rtl/>
              </w:rPr>
              <w:t xml:space="preserve"> </w:t>
            </w:r>
            <w:r w:rsidRPr="00A66646">
              <w:rPr>
                <w:rStyle w:val="Hyperlink"/>
                <w:rFonts w:hint="eastAsia"/>
                <w:noProof/>
                <w:rtl/>
              </w:rPr>
              <w:t>حرام،</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يحل</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مزج</w:t>
            </w:r>
            <w:r w:rsidRPr="00A66646">
              <w:rPr>
                <w:rStyle w:val="Hyperlink"/>
                <w:noProof/>
                <w:rtl/>
              </w:rPr>
              <w:t xml:space="preserve"> </w:t>
            </w:r>
            <w:r w:rsidRPr="00A66646">
              <w:rPr>
                <w:rStyle w:val="Hyperlink"/>
                <w:rFonts w:hint="eastAsia"/>
                <w:noProof/>
                <w:rtl/>
              </w:rPr>
              <w:t>بالماء،</w:t>
            </w:r>
            <w:r w:rsidRPr="00A66646">
              <w:rPr>
                <w:rStyle w:val="Hyperlink"/>
                <w:noProof/>
                <w:rtl/>
              </w:rPr>
              <w:t xml:space="preserve"> </w:t>
            </w:r>
            <w:r w:rsidRPr="00A66646">
              <w:rPr>
                <w:rStyle w:val="Hyperlink"/>
                <w:rFonts w:hint="eastAsia"/>
                <w:noProof/>
                <w:rtl/>
              </w:rPr>
              <w:t>وان</w:t>
            </w:r>
            <w:r w:rsidRPr="00A66646">
              <w:rPr>
                <w:rStyle w:val="Hyperlink"/>
                <w:noProof/>
                <w:rtl/>
              </w:rPr>
              <w:t xml:space="preserve"> </w:t>
            </w:r>
            <w:r w:rsidRPr="00A66646">
              <w:rPr>
                <w:rStyle w:val="Hyperlink"/>
                <w:rFonts w:hint="eastAsia"/>
                <w:noProof/>
                <w:rtl/>
              </w:rPr>
              <w:t>كثر</w:t>
            </w:r>
            <w:r w:rsidRPr="00A66646">
              <w:rPr>
                <w:rStyle w:val="Hyperlink"/>
                <w:noProof/>
                <w:rtl/>
              </w:rPr>
              <w:t xml:space="preserve"> </w:t>
            </w:r>
            <w:r w:rsidRPr="00A66646">
              <w:rPr>
                <w:rStyle w:val="Hyperlink"/>
                <w:rFonts w:hint="eastAsia"/>
                <w:noProof/>
                <w:rtl/>
              </w:rPr>
              <w:t>الماء</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7" w:history="1">
            <w:r w:rsidRPr="00A66646">
              <w:rPr>
                <w:rStyle w:val="Hyperlink"/>
                <w:noProof/>
                <w:rtl/>
              </w:rPr>
              <w:t xml:space="preserve">19 -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فعل</w:t>
            </w:r>
            <w:r w:rsidRPr="00A66646">
              <w:rPr>
                <w:rStyle w:val="Hyperlink"/>
                <w:noProof/>
                <w:rtl/>
              </w:rPr>
              <w:t xml:space="preserve"> </w:t>
            </w:r>
            <w:r w:rsidRPr="00A66646">
              <w:rPr>
                <w:rStyle w:val="Hyperlink"/>
                <w:rFonts w:hint="eastAsia"/>
                <w:noProof/>
                <w:rtl/>
              </w:rPr>
              <w:t>فعل</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فهو</w:t>
            </w:r>
            <w:r w:rsidRPr="00A66646">
              <w:rPr>
                <w:rStyle w:val="Hyperlink"/>
                <w:noProof/>
                <w:rtl/>
              </w:rPr>
              <w:t xml:space="preserve"> </w:t>
            </w:r>
            <w:r w:rsidRPr="00A66646">
              <w:rPr>
                <w:rStyle w:val="Hyperlink"/>
                <w:rFonts w:hint="eastAsia"/>
                <w:noProof/>
                <w:rtl/>
              </w:rPr>
              <w:t>حرام</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8" w:history="1">
            <w:r w:rsidRPr="00A66646">
              <w:rPr>
                <w:rStyle w:val="Hyperlink"/>
                <w:noProof/>
                <w:rtl/>
              </w:rPr>
              <w:t xml:space="preserve">20 -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التداوي</w:t>
            </w:r>
            <w:r w:rsidRPr="00A66646">
              <w:rPr>
                <w:rStyle w:val="Hyperlink"/>
                <w:noProof/>
                <w:rtl/>
              </w:rPr>
              <w:t xml:space="preserve"> </w:t>
            </w:r>
            <w:r w:rsidRPr="00A66646">
              <w:rPr>
                <w:rStyle w:val="Hyperlink"/>
                <w:rFonts w:hint="eastAsia"/>
                <w:noProof/>
                <w:rtl/>
              </w:rPr>
              <w:t>بشيء</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والنبيذ</w:t>
            </w:r>
            <w:r w:rsidRPr="00A66646">
              <w:rPr>
                <w:rStyle w:val="Hyperlink"/>
                <w:noProof/>
                <w:rtl/>
              </w:rPr>
              <w:t xml:space="preserve"> </w:t>
            </w:r>
            <w:r w:rsidRPr="00A66646">
              <w:rPr>
                <w:rStyle w:val="Hyperlink"/>
                <w:rFonts w:hint="eastAsia"/>
                <w:noProof/>
                <w:rtl/>
              </w:rPr>
              <w:t>والمسكر</w:t>
            </w:r>
            <w:r w:rsidRPr="00A66646">
              <w:rPr>
                <w:rStyle w:val="Hyperlink"/>
                <w:noProof/>
                <w:rtl/>
              </w:rPr>
              <w:t xml:space="preserve"> </w:t>
            </w:r>
            <w:r w:rsidRPr="00A66646">
              <w:rPr>
                <w:rStyle w:val="Hyperlink"/>
                <w:rFonts w:hint="eastAsia"/>
                <w:noProof/>
                <w:rtl/>
              </w:rPr>
              <w:t>وغيرها</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المحرّمات،</w:t>
            </w:r>
            <w:r w:rsidRPr="00A66646">
              <w:rPr>
                <w:rStyle w:val="Hyperlink"/>
                <w:noProof/>
                <w:rtl/>
              </w:rPr>
              <w:t xml:space="preserve"> </w:t>
            </w:r>
            <w:r w:rsidRPr="00A66646">
              <w:rPr>
                <w:rStyle w:val="Hyperlink"/>
                <w:rFonts w:hint="eastAsia"/>
                <w:noProof/>
                <w:rtl/>
              </w:rPr>
              <w:t>أكلاً</w:t>
            </w:r>
            <w:r w:rsidRPr="00A66646">
              <w:rPr>
                <w:rStyle w:val="Hyperlink"/>
                <w:noProof/>
                <w:rtl/>
              </w:rPr>
              <w:t xml:space="preserve"> </w:t>
            </w:r>
            <w:r w:rsidRPr="00A66646">
              <w:rPr>
                <w:rStyle w:val="Hyperlink"/>
                <w:rFonts w:hint="eastAsia"/>
                <w:noProof/>
                <w:rtl/>
              </w:rPr>
              <w:t>وشرباً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29" w:history="1">
            <w:r w:rsidRPr="00A66646">
              <w:rPr>
                <w:rStyle w:val="Hyperlink"/>
                <w:noProof/>
                <w:rtl/>
              </w:rPr>
              <w:t xml:space="preserve">21 -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الاكتحال</w:t>
            </w:r>
            <w:r w:rsidRPr="00A66646">
              <w:rPr>
                <w:rStyle w:val="Hyperlink"/>
                <w:noProof/>
                <w:rtl/>
              </w:rPr>
              <w:t xml:space="preserve"> </w:t>
            </w:r>
            <w:r w:rsidRPr="00A66646">
              <w:rPr>
                <w:rStyle w:val="Hyperlink"/>
                <w:rFonts w:hint="eastAsia"/>
                <w:noProof/>
                <w:rtl/>
              </w:rPr>
              <w:t>بالخمر</w:t>
            </w:r>
            <w:r w:rsidRPr="00A66646">
              <w:rPr>
                <w:rStyle w:val="Hyperlink"/>
                <w:noProof/>
                <w:rtl/>
              </w:rPr>
              <w:t xml:space="preserve"> </w:t>
            </w:r>
            <w:r w:rsidRPr="00A66646">
              <w:rPr>
                <w:rStyle w:val="Hyperlink"/>
                <w:rFonts w:hint="eastAsia"/>
                <w:noProof/>
                <w:rtl/>
              </w:rPr>
              <w:t>والمسكر</w:t>
            </w:r>
            <w:r w:rsidRPr="00A66646">
              <w:rPr>
                <w:rStyle w:val="Hyperlink"/>
                <w:noProof/>
                <w:rtl/>
              </w:rPr>
              <w:t xml:space="preserve"> </w:t>
            </w:r>
            <w:r w:rsidRPr="00A66646">
              <w:rPr>
                <w:rStyle w:val="Hyperlink"/>
                <w:rFonts w:hint="eastAsia"/>
                <w:noProof/>
                <w:rtl/>
              </w:rPr>
              <w:t>والنبيذ،</w:t>
            </w:r>
            <w:r w:rsidRPr="00A66646">
              <w:rPr>
                <w:rStyle w:val="Hyperlink"/>
                <w:noProof/>
                <w:rtl/>
              </w:rPr>
              <w:t xml:space="preserve"> </w:t>
            </w:r>
            <w:r w:rsidRPr="00A66646">
              <w:rPr>
                <w:rStyle w:val="Hyperlink"/>
                <w:rFonts w:hint="eastAsia"/>
                <w:noProof/>
                <w:rtl/>
              </w:rPr>
              <w:t>إلّا</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0" w:history="1">
            <w:r w:rsidRPr="00A66646">
              <w:rPr>
                <w:rStyle w:val="Hyperlink"/>
                <w:noProof/>
                <w:rtl/>
              </w:rPr>
              <w:t xml:space="preserve">22 -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التقية</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المسكرات،</w:t>
            </w:r>
            <w:r w:rsidRPr="00A66646">
              <w:rPr>
                <w:rStyle w:val="Hyperlink"/>
                <w:noProof/>
                <w:rtl/>
              </w:rPr>
              <w:t xml:space="preserve"> </w:t>
            </w:r>
            <w:r w:rsidRPr="00A66646">
              <w:rPr>
                <w:rStyle w:val="Hyperlink"/>
                <w:rFonts w:hint="eastAsia"/>
                <w:noProof/>
                <w:rtl/>
              </w:rPr>
              <w:t>وفي</w:t>
            </w:r>
            <w:r w:rsidRPr="00A66646">
              <w:rPr>
                <w:rStyle w:val="Hyperlink"/>
                <w:noProof/>
                <w:rtl/>
              </w:rPr>
              <w:t xml:space="preserve"> </w:t>
            </w:r>
            <w:r w:rsidRPr="00A66646">
              <w:rPr>
                <w:rStyle w:val="Hyperlink"/>
                <w:rFonts w:hint="eastAsia"/>
                <w:noProof/>
                <w:rtl/>
              </w:rPr>
              <w:t>الفتوى</w:t>
            </w:r>
            <w:r w:rsidRPr="00A66646">
              <w:rPr>
                <w:rStyle w:val="Hyperlink"/>
                <w:noProof/>
                <w:rtl/>
              </w:rPr>
              <w:t xml:space="preserve"> </w:t>
            </w:r>
            <w:r w:rsidRPr="00A66646">
              <w:rPr>
                <w:rStyle w:val="Hyperlink"/>
                <w:rFonts w:hint="eastAsia"/>
                <w:noProof/>
                <w:rtl/>
              </w:rPr>
              <w:t>بإباحتها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1" w:history="1">
            <w:r w:rsidRPr="00A66646">
              <w:rPr>
                <w:rStyle w:val="Hyperlink"/>
                <w:noProof/>
                <w:rtl/>
              </w:rPr>
              <w:t xml:space="preserve">23 -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الحثى</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2" w:history="1">
            <w:r w:rsidRPr="00A66646">
              <w:rPr>
                <w:rStyle w:val="Hyperlink"/>
                <w:noProof/>
                <w:rtl/>
              </w:rPr>
              <w:t xml:space="preserve">24 -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النبيذ</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3" w:history="1">
            <w:r w:rsidRPr="00A66646">
              <w:rPr>
                <w:rStyle w:val="Hyperlink"/>
                <w:noProof/>
                <w:rtl/>
              </w:rPr>
              <w:t xml:space="preserve">25 -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ظروف</w:t>
            </w:r>
            <w:r w:rsidRPr="00A66646">
              <w:rPr>
                <w:rStyle w:val="Hyperlink"/>
                <w:noProof/>
                <w:rtl/>
              </w:rPr>
              <w:t xml:space="preserve"> </w:t>
            </w:r>
            <w:r w:rsidRPr="00A66646">
              <w:rPr>
                <w:rStyle w:val="Hyperlink"/>
                <w:rFonts w:hint="eastAsia"/>
                <w:noProof/>
                <w:rtl/>
              </w:rPr>
              <w:t>الشراب</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4" w:history="1">
            <w:r w:rsidRPr="00A66646">
              <w:rPr>
                <w:rStyle w:val="Hyperlink"/>
                <w:noProof/>
                <w:rtl/>
              </w:rPr>
              <w:t xml:space="preserve">26 -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كل</w:t>
            </w:r>
            <w:r w:rsidRPr="00A66646">
              <w:rPr>
                <w:rStyle w:val="Hyperlink"/>
                <w:noProof/>
                <w:rtl/>
              </w:rPr>
              <w:t xml:space="preserve"> </w:t>
            </w:r>
            <w:r w:rsidRPr="00A66646">
              <w:rPr>
                <w:rStyle w:val="Hyperlink"/>
                <w:rFonts w:hint="eastAsia"/>
                <w:noProof/>
                <w:rtl/>
              </w:rPr>
              <w:t>مائع</w:t>
            </w:r>
            <w:r w:rsidRPr="00A66646">
              <w:rPr>
                <w:rStyle w:val="Hyperlink"/>
                <w:noProof/>
                <w:rtl/>
              </w:rPr>
              <w:t xml:space="preserve"> </w:t>
            </w:r>
            <w:r w:rsidRPr="00A66646">
              <w:rPr>
                <w:rStyle w:val="Hyperlink"/>
                <w:rFonts w:hint="eastAsia"/>
                <w:noProof/>
                <w:rtl/>
              </w:rPr>
              <w:t>يقطر</w:t>
            </w:r>
            <w:r w:rsidRPr="00A66646">
              <w:rPr>
                <w:rStyle w:val="Hyperlink"/>
                <w:noProof/>
                <w:rtl/>
              </w:rPr>
              <w:t xml:space="preserve"> </w:t>
            </w:r>
            <w:r w:rsidRPr="00A66646">
              <w:rPr>
                <w:rStyle w:val="Hyperlink"/>
                <w:rFonts w:hint="eastAsia"/>
                <w:noProof/>
                <w:rtl/>
              </w:rPr>
              <w:t>فيه</w:t>
            </w:r>
            <w:r w:rsidRPr="00A66646">
              <w:rPr>
                <w:rStyle w:val="Hyperlink"/>
                <w:noProof/>
                <w:rtl/>
              </w:rPr>
              <w:t xml:space="preserve"> </w:t>
            </w:r>
            <w:r w:rsidRPr="00A66646">
              <w:rPr>
                <w:rStyle w:val="Hyperlink"/>
                <w:rFonts w:hint="eastAsia"/>
                <w:noProof/>
                <w:rtl/>
              </w:rPr>
              <w:t>المسكر</w:t>
            </w:r>
            <w:r w:rsidRPr="00A66646">
              <w:rPr>
                <w:rStyle w:val="Hyperlink"/>
                <w:noProof/>
                <w:rtl/>
              </w:rPr>
              <w:t xml:space="preserve"> </w:t>
            </w:r>
            <w:r w:rsidRPr="00A66646">
              <w:rPr>
                <w:rStyle w:val="Hyperlink"/>
                <w:rFonts w:hint="eastAsia"/>
                <w:noProof/>
                <w:rtl/>
              </w:rPr>
              <w:t>سوى</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الكثير،</w:t>
            </w:r>
            <w:r w:rsidRPr="00A66646">
              <w:rPr>
                <w:rStyle w:val="Hyperlink"/>
                <w:noProof/>
                <w:rtl/>
              </w:rPr>
              <w:t xml:space="preserve"> </w:t>
            </w:r>
            <w:r w:rsidRPr="00A66646">
              <w:rPr>
                <w:rStyle w:val="Hyperlink"/>
                <w:rFonts w:hint="eastAsia"/>
                <w:noProof/>
                <w:rtl/>
              </w:rPr>
              <w:t>وكل</w:t>
            </w:r>
            <w:r w:rsidRPr="00A66646">
              <w:rPr>
                <w:rStyle w:val="Hyperlink"/>
                <w:noProof/>
                <w:rtl/>
              </w:rPr>
              <w:t xml:space="preserve"> </w:t>
            </w:r>
            <w:r w:rsidRPr="00A66646">
              <w:rPr>
                <w:rStyle w:val="Hyperlink"/>
                <w:rFonts w:hint="eastAsia"/>
                <w:noProof/>
                <w:rtl/>
              </w:rPr>
              <w:t>جامد</w:t>
            </w:r>
            <w:r w:rsidRPr="00A66646">
              <w:rPr>
                <w:rStyle w:val="Hyperlink"/>
                <w:noProof/>
                <w:rtl/>
              </w:rPr>
              <w:t xml:space="preserve"> </w:t>
            </w:r>
            <w:r w:rsidRPr="00A66646">
              <w:rPr>
                <w:rStyle w:val="Hyperlink"/>
                <w:rFonts w:hint="eastAsia"/>
                <w:noProof/>
                <w:rtl/>
              </w:rPr>
              <w:t>يلاقيه</w:t>
            </w:r>
            <w:r w:rsidRPr="00A66646">
              <w:rPr>
                <w:rStyle w:val="Hyperlink"/>
                <w:noProof/>
                <w:rtl/>
              </w:rPr>
              <w:t xml:space="preserve"> </w:t>
            </w:r>
            <w:r w:rsidRPr="00A66646">
              <w:rPr>
                <w:rStyle w:val="Hyperlink"/>
                <w:rFonts w:hint="eastAsia"/>
                <w:noProof/>
                <w:rtl/>
              </w:rPr>
              <w:t>حتى</w:t>
            </w:r>
            <w:r w:rsidRPr="00A66646">
              <w:rPr>
                <w:rStyle w:val="Hyperlink"/>
                <w:noProof/>
                <w:rtl/>
              </w:rPr>
              <w:t xml:space="preserve"> </w:t>
            </w:r>
            <w:r w:rsidRPr="00A66646">
              <w:rPr>
                <w:rStyle w:val="Hyperlink"/>
                <w:rFonts w:hint="eastAsia"/>
                <w:noProof/>
                <w:rtl/>
              </w:rPr>
              <w:t>يغسل،</w:t>
            </w:r>
            <w:r w:rsidRPr="00A66646">
              <w:rPr>
                <w:rStyle w:val="Hyperlink"/>
                <w:noProof/>
                <w:rtl/>
              </w:rPr>
              <w:t xml:space="preserve"> </w:t>
            </w:r>
            <w:r w:rsidRPr="00A66646">
              <w:rPr>
                <w:rStyle w:val="Hyperlink"/>
                <w:rFonts w:hint="eastAsia"/>
                <w:noProof/>
                <w:rtl/>
              </w:rPr>
              <w:t>وتحريم</w:t>
            </w:r>
            <w:r w:rsidRPr="00A66646">
              <w:rPr>
                <w:rStyle w:val="Hyperlink"/>
                <w:noProof/>
                <w:rtl/>
              </w:rPr>
              <w:t xml:space="preserve"> </w:t>
            </w:r>
            <w:r w:rsidRPr="00A66646">
              <w:rPr>
                <w:rStyle w:val="Hyperlink"/>
                <w:rFonts w:hint="eastAsia"/>
                <w:noProof/>
                <w:rtl/>
              </w:rPr>
              <w:t>الدم</w:t>
            </w:r>
            <w:r w:rsidRPr="00A66646">
              <w:rPr>
                <w:rStyle w:val="Hyperlink"/>
                <w:noProof/>
                <w:rtl/>
              </w:rPr>
              <w:t xml:space="preserve"> </w:t>
            </w:r>
            <w:r w:rsidRPr="00A66646">
              <w:rPr>
                <w:rStyle w:val="Hyperlink"/>
                <w:rFonts w:hint="eastAsia"/>
                <w:noProof/>
                <w:rtl/>
              </w:rPr>
              <w:t>وكل</w:t>
            </w:r>
            <w:r w:rsidRPr="00A66646">
              <w:rPr>
                <w:rStyle w:val="Hyperlink"/>
                <w:noProof/>
                <w:rtl/>
              </w:rPr>
              <w:t xml:space="preserve"> </w:t>
            </w:r>
            <w:r w:rsidRPr="00A66646">
              <w:rPr>
                <w:rStyle w:val="Hyperlink"/>
                <w:rFonts w:hint="eastAsia"/>
                <w:noProof/>
                <w:rtl/>
              </w:rPr>
              <w:t>نجس</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5" w:history="1">
            <w:r w:rsidRPr="00A66646">
              <w:rPr>
                <w:rStyle w:val="Hyperlink"/>
                <w:noProof/>
                <w:rtl/>
              </w:rPr>
              <w:t xml:space="preserve">27 -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الفقاع</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غلى</w:t>
            </w:r>
            <w:r w:rsidRPr="00A66646">
              <w:rPr>
                <w:rStyle w:val="Hyperlink"/>
                <w:noProof/>
                <w:rtl/>
              </w:rPr>
              <w:t xml:space="preserve"> </w:t>
            </w:r>
            <w:r w:rsidRPr="00A66646">
              <w:rPr>
                <w:rStyle w:val="Hyperlink"/>
                <w:rFonts w:hint="eastAsia"/>
                <w:noProof/>
                <w:rtl/>
              </w:rPr>
              <w:t>ووجوب</w:t>
            </w:r>
            <w:r w:rsidRPr="00A66646">
              <w:rPr>
                <w:rStyle w:val="Hyperlink"/>
                <w:noProof/>
                <w:rtl/>
              </w:rPr>
              <w:t xml:space="preserve"> </w:t>
            </w:r>
            <w:r w:rsidRPr="00A66646">
              <w:rPr>
                <w:rStyle w:val="Hyperlink"/>
                <w:rFonts w:hint="eastAsia"/>
                <w:noProof/>
                <w:rtl/>
              </w:rPr>
              <w:t>اجتنابه،</w:t>
            </w:r>
            <w:r w:rsidRPr="00A66646">
              <w:rPr>
                <w:rStyle w:val="Hyperlink"/>
                <w:noProof/>
                <w:rtl/>
              </w:rPr>
              <w:t xml:space="preserve"> </w:t>
            </w:r>
            <w:r w:rsidRPr="00A66646">
              <w:rPr>
                <w:rStyle w:val="Hyperlink"/>
                <w:rFonts w:hint="eastAsia"/>
                <w:noProof/>
                <w:rtl/>
              </w:rPr>
              <w:t>واستحباب</w:t>
            </w:r>
            <w:r w:rsidRPr="00A66646">
              <w:rPr>
                <w:rStyle w:val="Hyperlink"/>
                <w:noProof/>
                <w:rtl/>
              </w:rPr>
              <w:t xml:space="preserve"> </w:t>
            </w:r>
            <w:r w:rsidRPr="00A66646">
              <w:rPr>
                <w:rStyle w:val="Hyperlink"/>
                <w:rFonts w:hint="eastAsia"/>
                <w:noProof/>
                <w:rtl/>
              </w:rPr>
              <w:t>ذكر</w:t>
            </w:r>
            <w:r w:rsidRPr="00A66646">
              <w:rPr>
                <w:rStyle w:val="Hyperlink"/>
                <w:noProof/>
                <w:rtl/>
              </w:rPr>
              <w:t xml:space="preserve"> </w:t>
            </w:r>
            <w:r w:rsidRPr="00A66646">
              <w:rPr>
                <w:rStyle w:val="Hyperlink"/>
                <w:rFonts w:hint="eastAsia"/>
                <w:noProof/>
                <w:rtl/>
              </w:rPr>
              <w:t>الحسين</w:t>
            </w:r>
            <w:r w:rsidRPr="00A66646">
              <w:rPr>
                <w:rStyle w:val="Hyperlink"/>
                <w:noProof/>
                <w:rtl/>
              </w:rPr>
              <w:t xml:space="preserve"> ( </w:t>
            </w:r>
            <w:r w:rsidRPr="00A66646">
              <w:rPr>
                <w:rStyle w:val="Hyperlink"/>
                <w:rFonts w:cs="Rafed Alaem" w:hint="eastAsia"/>
                <w:noProof/>
                <w:rtl/>
              </w:rPr>
              <w:t>عليه‌السلام</w:t>
            </w:r>
            <w:r w:rsidRPr="00A66646">
              <w:rPr>
                <w:rStyle w:val="Hyperlink"/>
                <w:noProof/>
                <w:rtl/>
              </w:rPr>
              <w:t xml:space="preserve"> )</w:t>
            </w:r>
            <w:r w:rsidRPr="00A66646">
              <w:rPr>
                <w:rStyle w:val="Hyperlink"/>
                <w:rFonts w:cs="Rafed Alaem"/>
                <w:noProof/>
                <w:rtl/>
              </w:rPr>
              <w:t xml:space="preserve"> </w:t>
            </w:r>
            <w:r w:rsidRPr="00A66646">
              <w:rPr>
                <w:rStyle w:val="Hyperlink"/>
                <w:noProof/>
                <w:rtl/>
              </w:rPr>
              <w:t xml:space="preserve"> </w:t>
            </w:r>
            <w:r w:rsidRPr="00A66646">
              <w:rPr>
                <w:rStyle w:val="Hyperlink"/>
                <w:rFonts w:hint="eastAsia"/>
                <w:noProof/>
                <w:rtl/>
              </w:rPr>
              <w:t>عند</w:t>
            </w:r>
            <w:r w:rsidRPr="00A66646">
              <w:rPr>
                <w:rStyle w:val="Hyperlink"/>
                <w:noProof/>
                <w:rtl/>
              </w:rPr>
              <w:t xml:space="preserve"> </w:t>
            </w:r>
            <w:r w:rsidRPr="00A66646">
              <w:rPr>
                <w:rStyle w:val="Hyperlink"/>
                <w:rFonts w:hint="eastAsia"/>
                <w:noProof/>
                <w:rtl/>
              </w:rPr>
              <w:t>رؤيته،</w:t>
            </w:r>
            <w:r w:rsidRPr="00A66646">
              <w:rPr>
                <w:rStyle w:val="Hyperlink"/>
                <w:noProof/>
                <w:rtl/>
              </w:rPr>
              <w:t xml:space="preserve"> </w:t>
            </w:r>
            <w:r w:rsidRPr="00A66646">
              <w:rPr>
                <w:rStyle w:val="Hyperlink"/>
                <w:rFonts w:hint="eastAsia"/>
                <w:noProof/>
                <w:rtl/>
              </w:rPr>
              <w:t>والصلاة</w:t>
            </w:r>
            <w:r w:rsidRPr="00A66646">
              <w:rPr>
                <w:rStyle w:val="Hyperlink"/>
                <w:noProof/>
                <w:rtl/>
              </w:rPr>
              <w:t xml:space="preserve"> </w:t>
            </w:r>
            <w:r w:rsidRPr="00A66646">
              <w:rPr>
                <w:rStyle w:val="Hyperlink"/>
                <w:rFonts w:hint="eastAsia"/>
                <w:noProof/>
                <w:rtl/>
              </w:rPr>
              <w:t>عليه</w:t>
            </w:r>
            <w:r w:rsidRPr="00A66646">
              <w:rPr>
                <w:rStyle w:val="Hyperlink"/>
                <w:noProof/>
                <w:rtl/>
              </w:rPr>
              <w:t xml:space="preserve"> </w:t>
            </w:r>
            <w:r w:rsidRPr="00A66646">
              <w:rPr>
                <w:rStyle w:val="Hyperlink"/>
                <w:rFonts w:hint="eastAsia"/>
                <w:noProof/>
                <w:rtl/>
              </w:rPr>
              <w:t>ولعن</w:t>
            </w:r>
            <w:r w:rsidRPr="00A66646">
              <w:rPr>
                <w:rStyle w:val="Hyperlink"/>
                <w:noProof/>
                <w:rtl/>
              </w:rPr>
              <w:t xml:space="preserve"> </w:t>
            </w:r>
            <w:r w:rsidRPr="00A66646">
              <w:rPr>
                <w:rStyle w:val="Hyperlink"/>
                <w:rFonts w:hint="eastAsia"/>
                <w:noProof/>
                <w:rtl/>
              </w:rPr>
              <w:t>قاتليه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6" w:history="1">
            <w:r w:rsidRPr="00A66646">
              <w:rPr>
                <w:rStyle w:val="Hyperlink"/>
                <w:noProof/>
                <w:rtl/>
              </w:rPr>
              <w:t xml:space="preserve">28 -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بيع</w:t>
            </w:r>
            <w:r w:rsidRPr="00A66646">
              <w:rPr>
                <w:rStyle w:val="Hyperlink"/>
                <w:noProof/>
                <w:rtl/>
              </w:rPr>
              <w:t xml:space="preserve"> </w:t>
            </w:r>
            <w:r w:rsidRPr="00A66646">
              <w:rPr>
                <w:rStyle w:val="Hyperlink"/>
                <w:rFonts w:hint="eastAsia"/>
                <w:noProof/>
                <w:rtl/>
              </w:rPr>
              <w:t>الفقاع</w:t>
            </w:r>
            <w:r w:rsidRPr="00A66646">
              <w:rPr>
                <w:rStyle w:val="Hyperlink"/>
                <w:noProof/>
                <w:rtl/>
              </w:rPr>
              <w:t xml:space="preserve"> </w:t>
            </w:r>
            <w:r w:rsidRPr="00A66646">
              <w:rPr>
                <w:rStyle w:val="Hyperlink"/>
                <w:rFonts w:hint="eastAsia"/>
                <w:noProof/>
                <w:rtl/>
              </w:rPr>
              <w:t>وكل</w:t>
            </w:r>
            <w:r w:rsidRPr="00A66646">
              <w:rPr>
                <w:rStyle w:val="Hyperlink"/>
                <w:noProof/>
                <w:rtl/>
              </w:rPr>
              <w:t xml:space="preserve"> </w:t>
            </w:r>
            <w:r w:rsidRPr="00A66646">
              <w:rPr>
                <w:rStyle w:val="Hyperlink"/>
                <w:rFonts w:hint="eastAsia"/>
                <w:noProof/>
                <w:rtl/>
              </w:rPr>
              <w:t>مسكر</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7" w:history="1">
            <w:r w:rsidRPr="00A66646">
              <w:rPr>
                <w:rStyle w:val="Hyperlink"/>
                <w:noProof/>
                <w:rtl/>
              </w:rPr>
              <w:t xml:space="preserve">29 -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السكنجبين،</w:t>
            </w:r>
            <w:r w:rsidRPr="00A66646">
              <w:rPr>
                <w:rStyle w:val="Hyperlink"/>
                <w:noProof/>
                <w:rtl/>
              </w:rPr>
              <w:t xml:space="preserve"> </w:t>
            </w:r>
            <w:r w:rsidRPr="00A66646">
              <w:rPr>
                <w:rStyle w:val="Hyperlink"/>
                <w:rFonts w:hint="eastAsia"/>
                <w:noProof/>
                <w:rtl/>
              </w:rPr>
              <w:t>والجلّاب</w:t>
            </w:r>
            <w:r w:rsidRPr="00A66646">
              <w:rPr>
                <w:rStyle w:val="Hyperlink"/>
                <w:noProof/>
                <w:rtl/>
              </w:rPr>
              <w:t xml:space="preserve"> </w:t>
            </w:r>
            <w:r w:rsidRPr="00A66646">
              <w:rPr>
                <w:rStyle w:val="Hyperlink"/>
                <w:noProof/>
                <w:vertAlign w:val="superscript"/>
                <w:rtl/>
              </w:rPr>
              <w:t>(*)</w:t>
            </w:r>
            <w:r w:rsidRPr="00A66646">
              <w:rPr>
                <w:rStyle w:val="Hyperlink"/>
                <w:rFonts w:hint="eastAsia"/>
                <w:noProof/>
                <w:rtl/>
              </w:rPr>
              <w:t>،</w:t>
            </w:r>
            <w:r w:rsidRPr="00A66646">
              <w:rPr>
                <w:rStyle w:val="Hyperlink"/>
                <w:noProof/>
                <w:rtl/>
              </w:rPr>
              <w:t xml:space="preserve"> </w:t>
            </w:r>
            <w:r w:rsidRPr="00A66646">
              <w:rPr>
                <w:rStyle w:val="Hyperlink"/>
                <w:rFonts w:hint="eastAsia"/>
                <w:noProof/>
                <w:rtl/>
              </w:rPr>
              <w:t>ورب</w:t>
            </w:r>
            <w:r w:rsidRPr="00A66646">
              <w:rPr>
                <w:rStyle w:val="Hyperlink"/>
                <w:noProof/>
                <w:rtl/>
              </w:rPr>
              <w:t xml:space="preserve"> </w:t>
            </w:r>
            <w:r w:rsidRPr="00A66646">
              <w:rPr>
                <w:rStyle w:val="Hyperlink"/>
                <w:noProof/>
                <w:vertAlign w:val="superscript"/>
                <w:rtl/>
              </w:rPr>
              <w:t>(*)</w:t>
            </w:r>
            <w:r w:rsidRPr="00A66646">
              <w:rPr>
                <w:rStyle w:val="Hyperlink"/>
                <w:noProof/>
                <w:rtl/>
              </w:rPr>
              <w:t xml:space="preserve"> </w:t>
            </w:r>
            <w:r w:rsidRPr="00A66646">
              <w:rPr>
                <w:rStyle w:val="Hyperlink"/>
                <w:rFonts w:hint="eastAsia"/>
                <w:noProof/>
                <w:rtl/>
              </w:rPr>
              <w:t>التوت،</w:t>
            </w:r>
            <w:r w:rsidRPr="00A66646">
              <w:rPr>
                <w:rStyle w:val="Hyperlink"/>
                <w:noProof/>
                <w:rtl/>
              </w:rPr>
              <w:t xml:space="preserve"> </w:t>
            </w:r>
            <w:r w:rsidRPr="00A66646">
              <w:rPr>
                <w:rStyle w:val="Hyperlink"/>
                <w:rFonts w:hint="eastAsia"/>
                <w:noProof/>
                <w:rtl/>
              </w:rPr>
              <w:t>ورب</w:t>
            </w:r>
            <w:r w:rsidRPr="00A66646">
              <w:rPr>
                <w:rStyle w:val="Hyperlink"/>
                <w:noProof/>
                <w:rtl/>
              </w:rPr>
              <w:t xml:space="preserve"> </w:t>
            </w:r>
            <w:r w:rsidRPr="00A66646">
              <w:rPr>
                <w:rStyle w:val="Hyperlink"/>
                <w:rFonts w:hint="eastAsia"/>
                <w:noProof/>
                <w:rtl/>
              </w:rPr>
              <w:t>الرمان،</w:t>
            </w:r>
            <w:r w:rsidRPr="00A66646">
              <w:rPr>
                <w:rStyle w:val="Hyperlink"/>
                <w:noProof/>
                <w:rtl/>
              </w:rPr>
              <w:t xml:space="preserve"> </w:t>
            </w:r>
            <w:r w:rsidRPr="00A66646">
              <w:rPr>
                <w:rStyle w:val="Hyperlink"/>
                <w:rFonts w:hint="eastAsia"/>
                <w:noProof/>
                <w:rtl/>
              </w:rPr>
              <w:t>ورب</w:t>
            </w:r>
            <w:r w:rsidRPr="00A66646">
              <w:rPr>
                <w:rStyle w:val="Hyperlink"/>
                <w:noProof/>
                <w:rtl/>
              </w:rPr>
              <w:t xml:space="preserve"> </w:t>
            </w:r>
            <w:r w:rsidRPr="00A66646">
              <w:rPr>
                <w:rStyle w:val="Hyperlink"/>
                <w:rFonts w:hint="eastAsia"/>
                <w:noProof/>
                <w:rtl/>
              </w:rPr>
              <w:t>التفّاح،</w:t>
            </w:r>
            <w:r w:rsidRPr="00A66646">
              <w:rPr>
                <w:rStyle w:val="Hyperlink"/>
                <w:noProof/>
                <w:rtl/>
              </w:rPr>
              <w:t xml:space="preserve"> </w:t>
            </w:r>
            <w:r w:rsidRPr="00A66646">
              <w:rPr>
                <w:rStyle w:val="Hyperlink"/>
                <w:rFonts w:hint="eastAsia"/>
                <w:noProof/>
                <w:rtl/>
              </w:rPr>
              <w:t>ورب</w:t>
            </w:r>
            <w:r w:rsidRPr="00A66646">
              <w:rPr>
                <w:rStyle w:val="Hyperlink"/>
                <w:noProof/>
                <w:rtl/>
              </w:rPr>
              <w:t xml:space="preserve"> </w:t>
            </w:r>
            <w:r w:rsidRPr="00A66646">
              <w:rPr>
                <w:rStyle w:val="Hyperlink"/>
                <w:rFonts w:hint="eastAsia"/>
                <w:noProof/>
                <w:rtl/>
              </w:rPr>
              <w:t>السفرجل،</w:t>
            </w:r>
            <w:r w:rsidRPr="00A66646">
              <w:rPr>
                <w:rStyle w:val="Hyperlink"/>
                <w:noProof/>
                <w:rtl/>
              </w:rPr>
              <w:t xml:space="preserve"> </w:t>
            </w:r>
            <w:r w:rsidRPr="00A66646">
              <w:rPr>
                <w:rStyle w:val="Hyperlink"/>
                <w:rFonts w:hint="eastAsia"/>
                <w:noProof/>
                <w:rtl/>
              </w:rPr>
              <w:t>وحكم</w:t>
            </w:r>
            <w:r w:rsidRPr="00A66646">
              <w:rPr>
                <w:rStyle w:val="Hyperlink"/>
                <w:noProof/>
                <w:rtl/>
              </w:rPr>
              <w:t xml:space="preserve"> </w:t>
            </w:r>
            <w:r w:rsidRPr="00A66646">
              <w:rPr>
                <w:rStyle w:val="Hyperlink"/>
                <w:rFonts w:hint="eastAsia"/>
                <w:noProof/>
                <w:rtl/>
              </w:rPr>
              <w:t>مائها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8" w:history="1">
            <w:r w:rsidRPr="00A66646">
              <w:rPr>
                <w:rStyle w:val="Hyperlink"/>
                <w:noProof/>
                <w:rtl/>
              </w:rPr>
              <w:t xml:space="preserve">30 -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استعمال</w:t>
            </w:r>
            <w:r w:rsidRPr="00A66646">
              <w:rPr>
                <w:rStyle w:val="Hyperlink"/>
                <w:noProof/>
                <w:rtl/>
              </w:rPr>
              <w:t xml:space="preserve"> </w:t>
            </w:r>
            <w:r w:rsidRPr="00A66646">
              <w:rPr>
                <w:rStyle w:val="Hyperlink"/>
                <w:rFonts w:hint="eastAsia"/>
                <w:noProof/>
                <w:rtl/>
              </w:rPr>
              <w:t>أوانى</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غسلها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39" w:history="1">
            <w:r w:rsidRPr="00A66646">
              <w:rPr>
                <w:rStyle w:val="Hyperlink"/>
                <w:noProof/>
                <w:rtl/>
              </w:rPr>
              <w:t xml:space="preserve">31 -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الخل،</w:t>
            </w:r>
            <w:r w:rsidRPr="00A66646">
              <w:rPr>
                <w:rStyle w:val="Hyperlink"/>
                <w:noProof/>
                <w:rtl/>
              </w:rPr>
              <w:t xml:space="preserve"> </w:t>
            </w:r>
            <w:r w:rsidRPr="00A66646">
              <w:rPr>
                <w:rStyle w:val="Hyperlink"/>
                <w:rFonts w:hint="eastAsia"/>
                <w:noProof/>
                <w:rtl/>
              </w:rPr>
              <w:t>وأن</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انقلبت</w:t>
            </w:r>
            <w:r w:rsidRPr="00A66646">
              <w:rPr>
                <w:rStyle w:val="Hyperlink"/>
                <w:noProof/>
                <w:rtl/>
              </w:rPr>
              <w:t xml:space="preserve"> </w:t>
            </w:r>
            <w:r w:rsidRPr="00A66646">
              <w:rPr>
                <w:rStyle w:val="Hyperlink"/>
                <w:rFonts w:hint="eastAsia"/>
                <w:noProof/>
                <w:rtl/>
              </w:rPr>
              <w:t>خلاً</w:t>
            </w:r>
            <w:r w:rsidRPr="00A66646">
              <w:rPr>
                <w:rStyle w:val="Hyperlink"/>
                <w:noProof/>
                <w:rtl/>
              </w:rPr>
              <w:t xml:space="preserve"> </w:t>
            </w:r>
            <w:r w:rsidRPr="00A66646">
              <w:rPr>
                <w:rStyle w:val="Hyperlink"/>
                <w:rFonts w:hint="eastAsia"/>
                <w:noProof/>
                <w:rtl/>
              </w:rPr>
              <w:t>حلّت</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0" w:history="1">
            <w:r w:rsidRPr="00A66646">
              <w:rPr>
                <w:rStyle w:val="Hyperlink"/>
                <w:noProof/>
                <w:rtl/>
              </w:rPr>
              <w:t xml:space="preserve">32 -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النضوح</w:t>
            </w:r>
            <w:r w:rsidRPr="00A66646">
              <w:rPr>
                <w:rStyle w:val="Hyperlink"/>
                <w:noProof/>
                <w:rtl/>
              </w:rPr>
              <w:t xml:space="preserve"> </w:t>
            </w:r>
            <w:r w:rsidRPr="00A66646">
              <w:rPr>
                <w:rStyle w:val="Hyperlink"/>
                <w:rFonts w:hint="eastAsia"/>
                <w:noProof/>
                <w:rtl/>
              </w:rPr>
              <w:t>الذي</w:t>
            </w:r>
            <w:r w:rsidRPr="00A66646">
              <w:rPr>
                <w:rStyle w:val="Hyperlink"/>
                <w:noProof/>
                <w:rtl/>
              </w:rPr>
              <w:t xml:space="preserve"> </w:t>
            </w:r>
            <w:r w:rsidRPr="00A66646">
              <w:rPr>
                <w:rStyle w:val="Hyperlink"/>
                <w:rFonts w:hint="eastAsia"/>
                <w:noProof/>
                <w:rtl/>
              </w:rPr>
              <w:t>فيه</w:t>
            </w:r>
            <w:r w:rsidRPr="00A66646">
              <w:rPr>
                <w:rStyle w:val="Hyperlink"/>
                <w:noProof/>
                <w:rtl/>
              </w:rPr>
              <w:t xml:space="preserve"> </w:t>
            </w:r>
            <w:r w:rsidRPr="00A66646">
              <w:rPr>
                <w:rStyle w:val="Hyperlink"/>
                <w:rFonts w:hint="eastAsia"/>
                <w:noProof/>
                <w:rtl/>
              </w:rPr>
              <w:t>الضياح</w:t>
            </w:r>
            <w:r w:rsidRPr="00A66646">
              <w:rPr>
                <w:rStyle w:val="Hyperlink"/>
                <w:noProof/>
                <w:rtl/>
              </w:rPr>
              <w:t xml:space="preserve"> </w:t>
            </w:r>
            <w:r w:rsidRPr="00A66646">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1" w:history="1">
            <w:r w:rsidRPr="00A66646">
              <w:rPr>
                <w:rStyle w:val="Hyperlink"/>
                <w:noProof/>
                <w:rtl/>
              </w:rPr>
              <w:t xml:space="preserve">33.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الاکل</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مائدة</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عليها</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فان</w:t>
            </w:r>
            <w:r w:rsidRPr="00A66646">
              <w:rPr>
                <w:rStyle w:val="Hyperlink"/>
                <w:noProof/>
                <w:rtl/>
              </w:rPr>
              <w:t xml:space="preserve"> </w:t>
            </w:r>
            <w:r w:rsidRPr="00A66646">
              <w:rPr>
                <w:rStyle w:val="Hyperlink"/>
                <w:rFonts w:hint="eastAsia"/>
                <w:noProof/>
                <w:rtl/>
              </w:rPr>
              <w:t>وضع</w:t>
            </w:r>
            <w:r w:rsidRPr="00A66646">
              <w:rPr>
                <w:rStyle w:val="Hyperlink"/>
                <w:noProof/>
                <w:rtl/>
              </w:rPr>
              <w:t xml:space="preserve"> </w:t>
            </w:r>
            <w:r w:rsidRPr="00A66646">
              <w:rPr>
                <w:rStyle w:val="Hyperlink"/>
                <w:rFonts w:hint="eastAsia"/>
                <w:noProof/>
                <w:rtl/>
              </w:rPr>
              <w:t>شيء</w:t>
            </w:r>
            <w:r w:rsidRPr="00A66646">
              <w:rPr>
                <w:rStyle w:val="Hyperlink"/>
                <w:noProof/>
                <w:rtl/>
              </w:rPr>
              <w:t xml:space="preserve"> </w:t>
            </w:r>
            <w:r w:rsidRPr="00A66646">
              <w:rPr>
                <w:rStyle w:val="Hyperlink"/>
                <w:rFonts w:hint="eastAsia"/>
                <w:noProof/>
                <w:rtl/>
              </w:rPr>
              <w:t>آخر</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الشرب</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يحرم،</w:t>
            </w:r>
            <w:r w:rsidRPr="00A66646">
              <w:rPr>
                <w:rStyle w:val="Hyperlink"/>
                <w:noProof/>
                <w:rtl/>
              </w:rPr>
              <w:t xml:space="preserve"> </w:t>
            </w:r>
            <w:r w:rsidRPr="00A66646">
              <w:rPr>
                <w:rStyle w:val="Hyperlink"/>
                <w:rFonts w:hint="eastAsia"/>
                <w:noProof/>
                <w:rtl/>
              </w:rPr>
              <w:t>وتحريم</w:t>
            </w:r>
            <w:r w:rsidRPr="00A66646">
              <w:rPr>
                <w:rStyle w:val="Hyperlink"/>
                <w:noProof/>
                <w:rtl/>
              </w:rPr>
              <w:t xml:space="preserve"> </w:t>
            </w:r>
            <w:r w:rsidRPr="00A66646">
              <w:rPr>
                <w:rStyle w:val="Hyperlink"/>
                <w:rFonts w:hint="eastAsia"/>
                <w:noProof/>
                <w:rtl/>
              </w:rPr>
              <w:t>الجلوس</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مجلس</w:t>
            </w:r>
            <w:r w:rsidRPr="00A66646">
              <w:rPr>
                <w:rStyle w:val="Hyperlink"/>
                <w:noProof/>
                <w:rtl/>
              </w:rPr>
              <w:t xml:space="preserve"> </w:t>
            </w:r>
            <w:r w:rsidRPr="00A66646">
              <w:rPr>
                <w:rStyle w:val="Hyperlink"/>
                <w:rFonts w:hint="eastAsia"/>
                <w:noProof/>
                <w:rtl/>
              </w:rPr>
              <w:t>الشراب</w:t>
            </w:r>
            <w:r w:rsidRPr="00A66646">
              <w:rPr>
                <w:rStyle w:val="Hyperlink"/>
                <w:noProof/>
                <w:rtl/>
              </w:rPr>
              <w:t xml:space="preserve"> </w:t>
            </w:r>
            <w:r w:rsidRPr="00A66646">
              <w:rPr>
                <w:rStyle w:val="Hyperlink"/>
                <w:rFonts w:hint="eastAsia"/>
                <w:noProof/>
                <w:rtl/>
              </w:rPr>
              <w:t>اختياراً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2" w:history="1">
            <w:r w:rsidRPr="00A66646">
              <w:rPr>
                <w:rStyle w:val="Hyperlink"/>
                <w:noProof/>
                <w:rtl/>
              </w:rPr>
              <w:t xml:space="preserve">34 -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عصر</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وسقيها،</w:t>
            </w:r>
            <w:r w:rsidRPr="00A66646">
              <w:rPr>
                <w:rStyle w:val="Hyperlink"/>
                <w:noProof/>
                <w:rtl/>
              </w:rPr>
              <w:t xml:space="preserve"> </w:t>
            </w:r>
            <w:r w:rsidRPr="00A66646">
              <w:rPr>
                <w:rStyle w:val="Hyperlink"/>
                <w:rFonts w:hint="eastAsia"/>
                <w:noProof/>
                <w:rtl/>
              </w:rPr>
              <w:t>وحملها،</w:t>
            </w:r>
            <w:r w:rsidRPr="00A66646">
              <w:rPr>
                <w:rStyle w:val="Hyperlink"/>
                <w:noProof/>
                <w:rtl/>
              </w:rPr>
              <w:t xml:space="preserve"> </w:t>
            </w:r>
            <w:r w:rsidRPr="00A66646">
              <w:rPr>
                <w:rStyle w:val="Hyperlink"/>
                <w:rFonts w:hint="eastAsia"/>
                <w:noProof/>
                <w:rtl/>
              </w:rPr>
              <w:t>وحفظها،</w:t>
            </w:r>
            <w:r w:rsidRPr="00A66646">
              <w:rPr>
                <w:rStyle w:val="Hyperlink"/>
                <w:noProof/>
                <w:rtl/>
              </w:rPr>
              <w:t xml:space="preserve"> </w:t>
            </w:r>
            <w:r w:rsidRPr="00A66646">
              <w:rPr>
                <w:rStyle w:val="Hyperlink"/>
                <w:rFonts w:hint="eastAsia"/>
                <w:noProof/>
                <w:rtl/>
              </w:rPr>
              <w:t>وبيعها،</w:t>
            </w:r>
            <w:r w:rsidRPr="00A66646">
              <w:rPr>
                <w:rStyle w:val="Hyperlink"/>
                <w:noProof/>
                <w:rtl/>
              </w:rPr>
              <w:t xml:space="preserve"> </w:t>
            </w:r>
            <w:r w:rsidRPr="00A66646">
              <w:rPr>
                <w:rStyle w:val="Hyperlink"/>
                <w:rFonts w:hint="eastAsia"/>
                <w:noProof/>
                <w:rtl/>
              </w:rPr>
              <w:t>وشرائها،</w:t>
            </w:r>
            <w:r w:rsidRPr="00A66646">
              <w:rPr>
                <w:rStyle w:val="Hyperlink"/>
                <w:noProof/>
                <w:rtl/>
              </w:rPr>
              <w:t xml:space="preserve"> </w:t>
            </w:r>
            <w:r w:rsidRPr="00A66646">
              <w:rPr>
                <w:rStyle w:val="Hyperlink"/>
                <w:rFonts w:hint="eastAsia"/>
                <w:noProof/>
                <w:rtl/>
              </w:rPr>
              <w:t>واكل</w:t>
            </w:r>
            <w:r w:rsidRPr="00A66646">
              <w:rPr>
                <w:rStyle w:val="Hyperlink"/>
                <w:noProof/>
                <w:rtl/>
              </w:rPr>
              <w:t xml:space="preserve"> </w:t>
            </w:r>
            <w:r w:rsidRPr="00A66646">
              <w:rPr>
                <w:rStyle w:val="Hyperlink"/>
                <w:rFonts w:hint="eastAsia"/>
                <w:noProof/>
                <w:rtl/>
              </w:rPr>
              <w:t>ثمنها،</w:t>
            </w:r>
            <w:r w:rsidRPr="00A66646">
              <w:rPr>
                <w:rStyle w:val="Hyperlink"/>
                <w:noProof/>
                <w:rtl/>
              </w:rPr>
              <w:t xml:space="preserve"> </w:t>
            </w:r>
            <w:r w:rsidRPr="00A66646">
              <w:rPr>
                <w:rStyle w:val="Hyperlink"/>
                <w:rFonts w:hint="eastAsia"/>
                <w:noProof/>
                <w:rtl/>
              </w:rPr>
              <w:t>والمساعدَّة</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اتخاذها،</w:t>
            </w:r>
            <w:r w:rsidRPr="00A66646">
              <w:rPr>
                <w:rStyle w:val="Hyperlink"/>
                <w:noProof/>
                <w:rtl/>
              </w:rPr>
              <w:t xml:space="preserve"> </w:t>
            </w:r>
            <w:r w:rsidRPr="00A66646">
              <w:rPr>
                <w:rStyle w:val="Hyperlink"/>
                <w:rFonts w:hint="eastAsia"/>
                <w:noProof/>
                <w:rtl/>
              </w:rPr>
              <w:t>وشربها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3" w:history="1">
            <w:r w:rsidRPr="00A66646">
              <w:rPr>
                <w:rStyle w:val="Hyperlink"/>
                <w:noProof/>
                <w:rtl/>
              </w:rPr>
              <w:t xml:space="preserve">35 -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نجاسة</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وكل</w:t>
            </w:r>
            <w:r w:rsidRPr="00A66646">
              <w:rPr>
                <w:rStyle w:val="Hyperlink"/>
                <w:noProof/>
                <w:rtl/>
              </w:rPr>
              <w:t xml:space="preserve"> </w:t>
            </w:r>
            <w:r w:rsidRPr="00A66646">
              <w:rPr>
                <w:rStyle w:val="Hyperlink"/>
                <w:rFonts w:hint="eastAsia"/>
                <w:noProof/>
                <w:rtl/>
              </w:rPr>
              <w:t>مسكر،</w:t>
            </w:r>
            <w:r w:rsidRPr="00A66646">
              <w:rPr>
                <w:rStyle w:val="Hyperlink"/>
                <w:noProof/>
                <w:rtl/>
              </w:rPr>
              <w:t xml:space="preserve"> </w:t>
            </w:r>
            <w:r w:rsidRPr="00A66646">
              <w:rPr>
                <w:rStyle w:val="Hyperlink"/>
                <w:rFonts w:hint="eastAsia"/>
                <w:noProof/>
                <w:rtl/>
              </w:rPr>
              <w:t>وعدم</w:t>
            </w:r>
            <w:r w:rsidRPr="00A66646">
              <w:rPr>
                <w:rStyle w:val="Hyperlink"/>
                <w:noProof/>
                <w:rtl/>
              </w:rPr>
              <w:t xml:space="preserve"> </w:t>
            </w:r>
            <w:r w:rsidRPr="00A66646">
              <w:rPr>
                <w:rStyle w:val="Hyperlink"/>
                <w:rFonts w:hint="eastAsia"/>
                <w:noProof/>
                <w:rtl/>
              </w:rPr>
              <w:t>نجاسة</w:t>
            </w:r>
            <w:r w:rsidRPr="00A66646">
              <w:rPr>
                <w:rStyle w:val="Hyperlink"/>
                <w:noProof/>
                <w:rtl/>
              </w:rPr>
              <w:t xml:space="preserve"> </w:t>
            </w:r>
            <w:r w:rsidRPr="00A66646">
              <w:rPr>
                <w:rStyle w:val="Hyperlink"/>
                <w:rFonts w:hint="eastAsia"/>
                <w:noProof/>
                <w:rtl/>
              </w:rPr>
              <w:t>بصاق</w:t>
            </w:r>
            <w:r w:rsidRPr="00A66646">
              <w:rPr>
                <w:rStyle w:val="Hyperlink"/>
                <w:noProof/>
                <w:rtl/>
              </w:rPr>
              <w:t xml:space="preserve"> </w:t>
            </w:r>
            <w:r w:rsidRPr="00A66646">
              <w:rPr>
                <w:rStyle w:val="Hyperlink"/>
                <w:rFonts w:hint="eastAsia"/>
                <w:noProof/>
                <w:rtl/>
              </w:rPr>
              <w:t>شارب</w:t>
            </w:r>
            <w:r w:rsidRPr="00A66646">
              <w:rPr>
                <w:rStyle w:val="Hyperlink"/>
                <w:noProof/>
                <w:rtl/>
              </w:rPr>
              <w:t xml:space="preserve"> </w:t>
            </w:r>
            <w:r w:rsidRPr="00A66646">
              <w:rPr>
                <w:rStyle w:val="Hyperlink"/>
                <w:rFonts w:hint="eastAsia"/>
                <w:noProof/>
                <w:rtl/>
              </w:rPr>
              <w:t>الخمر</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4" w:history="1">
            <w:r w:rsidRPr="00A66646">
              <w:rPr>
                <w:rStyle w:val="Hyperlink"/>
                <w:noProof/>
                <w:rtl/>
              </w:rPr>
              <w:t xml:space="preserve">36 -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شرب</w:t>
            </w:r>
            <w:r w:rsidRPr="00A66646">
              <w:rPr>
                <w:rStyle w:val="Hyperlink"/>
                <w:noProof/>
                <w:rtl/>
              </w:rPr>
              <w:t xml:space="preserve"> </w:t>
            </w:r>
            <w:r w:rsidRPr="00A66646">
              <w:rPr>
                <w:rStyle w:val="Hyperlink"/>
                <w:rFonts w:hint="eastAsia"/>
                <w:noProof/>
                <w:rtl/>
              </w:rPr>
              <w:t>الخمر</w:t>
            </w:r>
            <w:r w:rsidRPr="00A66646">
              <w:rPr>
                <w:rStyle w:val="Hyperlink"/>
                <w:noProof/>
                <w:rtl/>
              </w:rPr>
              <w:t xml:space="preserve"> </w:t>
            </w:r>
            <w:r w:rsidRPr="00A66646">
              <w:rPr>
                <w:rStyle w:val="Hyperlink"/>
                <w:rFonts w:hint="eastAsia"/>
                <w:noProof/>
                <w:rtl/>
              </w:rPr>
              <w:t>عند</w:t>
            </w:r>
            <w:r w:rsidRPr="00A66646">
              <w:rPr>
                <w:rStyle w:val="Hyperlink"/>
                <w:noProof/>
                <w:rtl/>
              </w:rPr>
              <w:t xml:space="preserve"> </w:t>
            </w:r>
            <w:r w:rsidRPr="00A66646">
              <w:rPr>
                <w:rStyle w:val="Hyperlink"/>
                <w:rFonts w:hint="eastAsia"/>
                <w:noProof/>
                <w:rtl/>
              </w:rPr>
              <w:t>العطش</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5" w:history="1">
            <w:r w:rsidRPr="00A66646">
              <w:rPr>
                <w:rStyle w:val="Hyperlink"/>
                <w:noProof/>
                <w:rtl/>
              </w:rPr>
              <w:t xml:space="preserve">37 -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جعل</w:t>
            </w:r>
            <w:r w:rsidRPr="00A66646">
              <w:rPr>
                <w:rStyle w:val="Hyperlink"/>
                <w:noProof/>
                <w:rtl/>
              </w:rPr>
              <w:t xml:space="preserve"> </w:t>
            </w:r>
            <w:r w:rsidRPr="00A66646">
              <w:rPr>
                <w:rStyle w:val="Hyperlink"/>
                <w:rFonts w:hint="eastAsia"/>
                <w:noProof/>
                <w:rtl/>
              </w:rPr>
              <w:t>النضوح</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المشطة</w:t>
            </w:r>
            <w:r w:rsidRPr="00A66646">
              <w:rPr>
                <w:rStyle w:val="Hyperlink"/>
                <w:noProof/>
                <w:rtl/>
              </w:rPr>
              <w:t xml:space="preserve"> </w:t>
            </w:r>
            <w:r w:rsidRPr="00A66646">
              <w:rPr>
                <w:rStyle w:val="Hyperlink"/>
                <w:rFonts w:hint="eastAsia"/>
                <w:noProof/>
                <w:rtl/>
              </w:rPr>
              <w:t>وفي</w:t>
            </w:r>
            <w:r w:rsidRPr="00A66646">
              <w:rPr>
                <w:rStyle w:val="Hyperlink"/>
                <w:noProof/>
                <w:rtl/>
              </w:rPr>
              <w:t xml:space="preserve"> </w:t>
            </w:r>
            <w:r w:rsidRPr="00A66646">
              <w:rPr>
                <w:rStyle w:val="Hyperlink"/>
                <w:rFonts w:hint="eastAsia"/>
                <w:noProof/>
                <w:rtl/>
              </w:rPr>
              <w:t>الرأس،</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يطبخ،</w:t>
            </w:r>
            <w:r w:rsidRPr="00A66646">
              <w:rPr>
                <w:rStyle w:val="Hyperlink"/>
                <w:noProof/>
                <w:rtl/>
              </w:rPr>
              <w:t xml:space="preserve"> </w:t>
            </w:r>
            <w:r w:rsidRPr="00A66646">
              <w:rPr>
                <w:rStyle w:val="Hyperlink"/>
                <w:rFonts w:hint="eastAsia"/>
                <w:noProof/>
                <w:rtl/>
              </w:rPr>
              <w:t>حتى</w:t>
            </w:r>
            <w:r w:rsidRPr="00A66646">
              <w:rPr>
                <w:rStyle w:val="Hyperlink"/>
                <w:noProof/>
                <w:rtl/>
              </w:rPr>
              <w:t xml:space="preserve"> </w:t>
            </w:r>
            <w:r w:rsidRPr="00A66646">
              <w:rPr>
                <w:rStyle w:val="Hyperlink"/>
                <w:rFonts w:hint="eastAsia"/>
                <w:noProof/>
                <w:rtl/>
              </w:rPr>
              <w:t>يذهب</w:t>
            </w:r>
            <w:r w:rsidRPr="00A66646">
              <w:rPr>
                <w:rStyle w:val="Hyperlink"/>
                <w:noProof/>
                <w:rtl/>
              </w:rPr>
              <w:t xml:space="preserve"> </w:t>
            </w:r>
            <w:r w:rsidRPr="00A66646">
              <w:rPr>
                <w:rStyle w:val="Hyperlink"/>
                <w:rFonts w:hint="eastAsia"/>
                <w:noProof/>
                <w:rtl/>
              </w:rPr>
              <w:t>ثلثاه،</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قبله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6" w:history="1">
            <w:r w:rsidRPr="00A66646">
              <w:rPr>
                <w:rStyle w:val="Hyperlink"/>
                <w:noProof/>
                <w:rtl/>
              </w:rPr>
              <w:t xml:space="preserve">38 -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بيع</w:t>
            </w:r>
            <w:r w:rsidRPr="00A66646">
              <w:rPr>
                <w:rStyle w:val="Hyperlink"/>
                <w:noProof/>
                <w:rtl/>
              </w:rPr>
              <w:t xml:space="preserve"> </w:t>
            </w:r>
            <w:r w:rsidRPr="00A66646">
              <w:rPr>
                <w:rStyle w:val="Hyperlink"/>
                <w:rFonts w:hint="eastAsia"/>
                <w:noProof/>
                <w:rtl/>
              </w:rPr>
              <w:t>العنب</w:t>
            </w:r>
            <w:r w:rsidRPr="00A66646">
              <w:rPr>
                <w:rStyle w:val="Hyperlink"/>
                <w:noProof/>
                <w:rtl/>
              </w:rPr>
              <w:t xml:space="preserve"> </w:t>
            </w:r>
            <w:r w:rsidRPr="00A66646">
              <w:rPr>
                <w:rStyle w:val="Hyperlink"/>
                <w:rFonts w:hint="eastAsia"/>
                <w:noProof/>
                <w:rtl/>
              </w:rPr>
              <w:t>بالعصير،</w:t>
            </w:r>
            <w:r w:rsidRPr="00A66646">
              <w:rPr>
                <w:rStyle w:val="Hyperlink"/>
                <w:noProof/>
                <w:rtl/>
              </w:rPr>
              <w:t xml:space="preserve"> </w:t>
            </w:r>
            <w:r w:rsidRPr="00A66646">
              <w:rPr>
                <w:rStyle w:val="Hyperlink"/>
                <w:rFonts w:hint="eastAsia"/>
                <w:noProof/>
                <w:rtl/>
              </w:rPr>
              <w:t>وجواز</w:t>
            </w:r>
            <w:r w:rsidRPr="00A66646">
              <w:rPr>
                <w:rStyle w:val="Hyperlink"/>
                <w:noProof/>
                <w:rtl/>
              </w:rPr>
              <w:t xml:space="preserve"> </w:t>
            </w:r>
            <w:r w:rsidRPr="00A66646">
              <w:rPr>
                <w:rStyle w:val="Hyperlink"/>
                <w:rFonts w:hint="eastAsia"/>
                <w:noProof/>
                <w:rtl/>
              </w:rPr>
              <w:t>بيع</w:t>
            </w:r>
            <w:r w:rsidRPr="00A66646">
              <w:rPr>
                <w:rStyle w:val="Hyperlink"/>
                <w:noProof/>
                <w:rtl/>
              </w:rPr>
              <w:t xml:space="preserve"> </w:t>
            </w:r>
            <w:r w:rsidRPr="00A66646">
              <w:rPr>
                <w:rStyle w:val="Hyperlink"/>
                <w:rFonts w:hint="eastAsia"/>
                <w:noProof/>
                <w:rtl/>
              </w:rPr>
              <w:t>العصير</w:t>
            </w:r>
            <w:r w:rsidRPr="00A66646">
              <w:rPr>
                <w:rStyle w:val="Hyperlink"/>
                <w:noProof/>
                <w:rtl/>
              </w:rPr>
              <w:t xml:space="preserve"> </w:t>
            </w:r>
            <w:r w:rsidRPr="00A66646">
              <w:rPr>
                <w:rStyle w:val="Hyperlink"/>
                <w:rFonts w:hint="eastAsia"/>
                <w:noProof/>
                <w:rtl/>
              </w:rPr>
              <w:t>نقداً</w:t>
            </w:r>
            <w:r w:rsidRPr="00A66646">
              <w:rPr>
                <w:rStyle w:val="Hyperlink"/>
                <w:noProof/>
                <w:rtl/>
              </w:rPr>
              <w:t xml:space="preserve"> </w:t>
            </w:r>
            <w:r w:rsidRPr="00A66646">
              <w:rPr>
                <w:rStyle w:val="Hyperlink"/>
                <w:rFonts w:hint="eastAsia"/>
                <w:noProof/>
                <w:rtl/>
              </w:rPr>
              <w:t>ونسيئة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7" w:history="1">
            <w:r w:rsidRPr="00A66646">
              <w:rPr>
                <w:rStyle w:val="Hyperlink"/>
                <w:noProof/>
                <w:rtl/>
              </w:rPr>
              <w:t xml:space="preserve">39 -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الفقاع</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يغلي،</w:t>
            </w:r>
            <w:r w:rsidRPr="00A66646">
              <w:rPr>
                <w:rStyle w:val="Hyperlink"/>
                <w:noProof/>
                <w:rtl/>
              </w:rPr>
              <w:t xml:space="preserve"> </w:t>
            </w:r>
            <w:r w:rsidRPr="00A66646">
              <w:rPr>
                <w:rStyle w:val="Hyperlink"/>
                <w:rFonts w:hint="eastAsia"/>
                <w:noProof/>
                <w:rtl/>
              </w:rPr>
              <w:t>وحكم</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يعلم</w:t>
            </w:r>
            <w:r w:rsidRPr="00A66646">
              <w:rPr>
                <w:rStyle w:val="Hyperlink"/>
                <w:noProof/>
                <w:rtl/>
              </w:rPr>
              <w:t xml:space="preserve"> </w:t>
            </w:r>
            <w:r w:rsidRPr="00A66646">
              <w:rPr>
                <w:rStyle w:val="Hyperlink"/>
                <w:rFonts w:hint="eastAsia"/>
                <w:noProof/>
                <w:rtl/>
              </w:rPr>
              <w:t>غليانه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8" w:history="1">
            <w:r w:rsidRPr="00A66646">
              <w:rPr>
                <w:rStyle w:val="Hyperlink"/>
                <w:noProof/>
                <w:rtl/>
              </w:rPr>
              <w:t xml:space="preserve">40 -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المريّ</w:t>
            </w:r>
            <w:r w:rsidRPr="00A66646">
              <w:rPr>
                <w:rStyle w:val="Hyperlink"/>
                <w:noProof/>
                <w:rtl/>
              </w:rPr>
              <w:t xml:space="preserve"> </w:t>
            </w:r>
            <w:r w:rsidRPr="00A66646">
              <w:rPr>
                <w:rStyle w:val="Hyperlink"/>
                <w:rFonts w:hint="eastAsia"/>
                <w:noProof/>
                <w:rtl/>
              </w:rPr>
              <w:t>والكامخ،</w:t>
            </w:r>
            <w:r w:rsidRPr="00A66646">
              <w:rPr>
                <w:rStyle w:val="Hyperlink"/>
                <w:noProof/>
                <w:rtl/>
              </w:rPr>
              <w:t xml:space="preserve"> </w:t>
            </w:r>
            <w:r w:rsidRPr="00A66646">
              <w:rPr>
                <w:rStyle w:val="Hyperlink"/>
                <w:rFonts w:hint="eastAsia"/>
                <w:noProof/>
                <w:rtl/>
              </w:rPr>
              <w:t>وحكم</w:t>
            </w:r>
            <w:r w:rsidRPr="00A66646">
              <w:rPr>
                <w:rStyle w:val="Hyperlink"/>
                <w:noProof/>
                <w:rtl/>
              </w:rPr>
              <w:t xml:space="preserve"> </w:t>
            </w:r>
            <w:r w:rsidRPr="00A66646">
              <w:rPr>
                <w:rStyle w:val="Hyperlink"/>
                <w:rFonts w:hint="eastAsia"/>
                <w:noProof/>
                <w:rtl/>
              </w:rPr>
              <w:t>رب</w:t>
            </w:r>
            <w:r w:rsidRPr="00A66646">
              <w:rPr>
                <w:rStyle w:val="Hyperlink"/>
                <w:noProof/>
                <w:rtl/>
              </w:rPr>
              <w:t xml:space="preserve"> </w:t>
            </w:r>
            <w:r w:rsidRPr="00A66646">
              <w:rPr>
                <w:rStyle w:val="Hyperlink"/>
                <w:rFonts w:hint="eastAsia"/>
                <w:noProof/>
                <w:rtl/>
              </w:rPr>
              <w:t>الجوز</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49" w:history="1">
            <w:r w:rsidRPr="00A66646">
              <w:rPr>
                <w:rStyle w:val="Hyperlink"/>
                <w:noProof/>
                <w:rtl/>
              </w:rPr>
              <w:t xml:space="preserve">41 -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القهوة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347571" w:rsidRDefault="00347571" w:rsidP="00BC15C8">
          <w:pPr>
            <w:pStyle w:val="TOC1"/>
            <w:rPr>
              <w:rFonts w:asciiTheme="minorHAnsi" w:eastAsiaTheme="minorEastAsia" w:hAnsiTheme="minorHAnsi" w:cstheme="minorBidi"/>
              <w:noProof/>
              <w:color w:val="auto"/>
              <w:sz w:val="22"/>
              <w:szCs w:val="22"/>
              <w:rtl/>
            </w:rPr>
          </w:pPr>
          <w:hyperlink w:anchor="_Toc185031850" w:history="1">
            <w:r w:rsidRPr="00A66646">
              <w:rPr>
                <w:rStyle w:val="Hyperlink"/>
                <w:rFonts w:hint="eastAsia"/>
                <w:noProof/>
                <w:rtl/>
              </w:rPr>
              <w:t>كتاب</w:t>
            </w:r>
            <w:r w:rsidRPr="00A66646">
              <w:rPr>
                <w:rStyle w:val="Hyperlink"/>
                <w:noProof/>
                <w:rtl/>
              </w:rPr>
              <w:t xml:space="preserve"> </w:t>
            </w:r>
            <w:r w:rsidRPr="00A66646">
              <w:rPr>
                <w:rStyle w:val="Hyperlink"/>
                <w:rFonts w:hint="eastAsia"/>
                <w:noProof/>
                <w:rtl/>
              </w:rPr>
              <w:t>الغصب</w:t>
            </w:r>
          </w:hyperlink>
          <w:r w:rsidR="00BC15C8">
            <w:rPr>
              <w:rStyle w:val="Hyperlink"/>
              <w:rFonts w:hint="cs"/>
              <w:noProof/>
              <w:rtl/>
            </w:rPr>
            <w:t xml:space="preserve"> </w:t>
          </w:r>
          <w:hyperlink w:anchor="_Toc185031851" w:history="1">
            <w:r w:rsidRPr="00A66646">
              <w:rPr>
                <w:rStyle w:val="Hyperlink"/>
                <w:noProof/>
                <w:rtl/>
              </w:rPr>
              <w:t xml:space="preserve">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تحريمه،</w:t>
            </w:r>
            <w:r w:rsidRPr="00A66646">
              <w:rPr>
                <w:rStyle w:val="Hyperlink"/>
                <w:noProof/>
                <w:rtl/>
              </w:rPr>
              <w:t xml:space="preserve"> </w:t>
            </w:r>
            <w:r w:rsidRPr="00A66646">
              <w:rPr>
                <w:rStyle w:val="Hyperlink"/>
                <w:rFonts w:hint="eastAsia"/>
                <w:noProof/>
                <w:rtl/>
              </w:rPr>
              <w:t>ووجوب</w:t>
            </w:r>
            <w:r w:rsidRPr="00A66646">
              <w:rPr>
                <w:rStyle w:val="Hyperlink"/>
                <w:noProof/>
                <w:rtl/>
              </w:rPr>
              <w:t xml:space="preserve"> </w:t>
            </w:r>
            <w:r w:rsidRPr="00A66646">
              <w:rPr>
                <w:rStyle w:val="Hyperlink"/>
                <w:rFonts w:hint="eastAsia"/>
                <w:noProof/>
                <w:rtl/>
              </w:rPr>
              <w:t>ردّ</w:t>
            </w:r>
            <w:r w:rsidRPr="00A66646">
              <w:rPr>
                <w:rStyle w:val="Hyperlink"/>
                <w:noProof/>
                <w:rtl/>
              </w:rPr>
              <w:t xml:space="preserve"> </w:t>
            </w:r>
            <w:r w:rsidRPr="00A66646">
              <w:rPr>
                <w:rStyle w:val="Hyperlink"/>
                <w:rFonts w:hint="eastAsia"/>
                <w:noProof/>
                <w:rtl/>
              </w:rPr>
              <w:t>المغصوب</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مالكه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52" w:history="1">
            <w:r w:rsidRPr="00A66646">
              <w:rPr>
                <w:rStyle w:val="Hyperlink"/>
                <w:noProof/>
                <w:rtl/>
              </w:rPr>
              <w:t xml:space="preserve">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زرع،</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غرس</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أرض</w:t>
            </w:r>
            <w:r w:rsidRPr="00A66646">
              <w:rPr>
                <w:rStyle w:val="Hyperlink"/>
                <w:noProof/>
                <w:rtl/>
              </w:rPr>
              <w:t xml:space="preserve"> </w:t>
            </w:r>
            <w:r w:rsidRPr="00A66646">
              <w:rPr>
                <w:rStyle w:val="Hyperlink"/>
                <w:rFonts w:hint="eastAsia"/>
                <w:noProof/>
                <w:rtl/>
              </w:rPr>
              <w:t>مغصوبة</w:t>
            </w:r>
            <w:r w:rsidRPr="00A66646">
              <w:rPr>
                <w:rStyle w:val="Hyperlink"/>
                <w:noProof/>
                <w:rtl/>
              </w:rPr>
              <w:t xml:space="preserve"> </w:t>
            </w:r>
            <w:r w:rsidRPr="00A66646">
              <w:rPr>
                <w:rStyle w:val="Hyperlink"/>
                <w:rFonts w:hint="eastAsia"/>
                <w:noProof/>
                <w:rtl/>
              </w:rPr>
              <w:t>فله</w:t>
            </w:r>
            <w:r w:rsidRPr="00A66646">
              <w:rPr>
                <w:rStyle w:val="Hyperlink"/>
                <w:noProof/>
                <w:rtl/>
              </w:rPr>
              <w:t xml:space="preserve"> </w:t>
            </w:r>
            <w:r w:rsidRPr="00A66646">
              <w:rPr>
                <w:rStyle w:val="Hyperlink"/>
                <w:rFonts w:hint="eastAsia"/>
                <w:noProof/>
                <w:rtl/>
              </w:rPr>
              <w:t>الزرع</w:t>
            </w:r>
            <w:r w:rsidRPr="00A66646">
              <w:rPr>
                <w:rStyle w:val="Hyperlink"/>
                <w:noProof/>
                <w:rtl/>
              </w:rPr>
              <w:t xml:space="preserve"> </w:t>
            </w:r>
            <w:r w:rsidRPr="00A66646">
              <w:rPr>
                <w:rStyle w:val="Hyperlink"/>
                <w:rFonts w:hint="eastAsia"/>
                <w:noProof/>
                <w:rtl/>
              </w:rPr>
              <w:t>والغرس،</w:t>
            </w:r>
            <w:r w:rsidRPr="00A66646">
              <w:rPr>
                <w:rStyle w:val="Hyperlink"/>
                <w:noProof/>
                <w:rtl/>
              </w:rPr>
              <w:t xml:space="preserve"> </w:t>
            </w:r>
            <w:r w:rsidRPr="00A66646">
              <w:rPr>
                <w:rStyle w:val="Hyperlink"/>
                <w:rFonts w:hint="eastAsia"/>
                <w:noProof/>
                <w:rtl/>
              </w:rPr>
              <w:t>وعليه</w:t>
            </w:r>
            <w:r w:rsidRPr="00A66646">
              <w:rPr>
                <w:rStyle w:val="Hyperlink"/>
                <w:noProof/>
                <w:rtl/>
              </w:rPr>
              <w:t xml:space="preserve"> </w:t>
            </w:r>
            <w:r w:rsidRPr="00A66646">
              <w:rPr>
                <w:rStyle w:val="Hyperlink"/>
                <w:rFonts w:hint="eastAsia"/>
                <w:noProof/>
                <w:rtl/>
              </w:rPr>
              <w:t>أجرة</w:t>
            </w:r>
            <w:r w:rsidRPr="00A66646">
              <w:rPr>
                <w:rStyle w:val="Hyperlink"/>
                <w:noProof/>
                <w:rtl/>
              </w:rPr>
              <w:t xml:space="preserve"> </w:t>
            </w:r>
            <w:r w:rsidRPr="00A66646">
              <w:rPr>
                <w:rStyle w:val="Hyperlink"/>
                <w:rFonts w:hint="eastAsia"/>
                <w:noProof/>
                <w:rtl/>
              </w:rPr>
              <w:t>الارض</w:t>
            </w:r>
            <w:r w:rsidRPr="00A66646">
              <w:rPr>
                <w:rStyle w:val="Hyperlink"/>
                <w:noProof/>
                <w:rtl/>
              </w:rPr>
              <w:t xml:space="preserve"> </w:t>
            </w:r>
            <w:r w:rsidRPr="00A66646">
              <w:rPr>
                <w:rStyle w:val="Hyperlink"/>
                <w:rFonts w:hint="eastAsia"/>
                <w:noProof/>
                <w:rtl/>
              </w:rPr>
              <w:t>لصاحبها</w:t>
            </w:r>
            <w:r w:rsidRPr="00A66646">
              <w:rPr>
                <w:rStyle w:val="Hyperlink"/>
                <w:noProof/>
                <w:rtl/>
              </w:rPr>
              <w:t xml:space="preserve"> </w:t>
            </w:r>
            <w:r w:rsidRPr="00A66646">
              <w:rPr>
                <w:rStyle w:val="Hyperlink"/>
                <w:rFonts w:hint="eastAsia"/>
                <w:noProof/>
                <w:rtl/>
              </w:rPr>
              <w:t>وإزالتها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53" w:history="1">
            <w:r w:rsidRPr="00A66646">
              <w:rPr>
                <w:rStyle w:val="Hyperlink"/>
                <w:noProof/>
                <w:rtl/>
              </w:rPr>
              <w:t xml:space="preserve">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غصب</w:t>
            </w:r>
            <w:r w:rsidRPr="00A66646">
              <w:rPr>
                <w:rStyle w:val="Hyperlink"/>
                <w:noProof/>
                <w:rtl/>
              </w:rPr>
              <w:t xml:space="preserve"> </w:t>
            </w:r>
            <w:r w:rsidRPr="00A66646">
              <w:rPr>
                <w:rStyle w:val="Hyperlink"/>
                <w:rFonts w:hint="eastAsia"/>
                <w:noProof/>
                <w:rtl/>
              </w:rPr>
              <w:t>أرضاً،</w:t>
            </w:r>
            <w:r w:rsidRPr="00A66646">
              <w:rPr>
                <w:rStyle w:val="Hyperlink"/>
                <w:noProof/>
                <w:rtl/>
              </w:rPr>
              <w:t xml:space="preserve"> </w:t>
            </w:r>
            <w:r w:rsidRPr="00A66646">
              <w:rPr>
                <w:rStyle w:val="Hyperlink"/>
                <w:rFonts w:hint="eastAsia"/>
                <w:noProof/>
                <w:rtl/>
              </w:rPr>
              <w:t>فبنى</w:t>
            </w:r>
            <w:r w:rsidRPr="00A66646">
              <w:rPr>
                <w:rStyle w:val="Hyperlink"/>
                <w:noProof/>
                <w:rtl/>
              </w:rPr>
              <w:t xml:space="preserve"> </w:t>
            </w:r>
            <w:r w:rsidRPr="00A66646">
              <w:rPr>
                <w:rStyle w:val="Hyperlink"/>
                <w:rFonts w:hint="eastAsia"/>
                <w:noProof/>
                <w:rtl/>
              </w:rPr>
              <w:t>فيها</w:t>
            </w:r>
            <w:r w:rsidRPr="00A66646">
              <w:rPr>
                <w:rStyle w:val="Hyperlink"/>
                <w:noProof/>
                <w:rtl/>
              </w:rPr>
              <w:t xml:space="preserve"> </w:t>
            </w:r>
            <w:r w:rsidRPr="00A66646">
              <w:rPr>
                <w:rStyle w:val="Hyperlink"/>
                <w:rFonts w:hint="eastAsia"/>
                <w:noProof/>
                <w:rtl/>
              </w:rPr>
              <w:t>رفع</w:t>
            </w:r>
            <w:r w:rsidRPr="00A66646">
              <w:rPr>
                <w:rStyle w:val="Hyperlink"/>
                <w:noProof/>
                <w:rtl/>
              </w:rPr>
              <w:t xml:space="preserve"> </w:t>
            </w:r>
            <w:r w:rsidRPr="00A66646">
              <w:rPr>
                <w:rStyle w:val="Hyperlink"/>
                <w:rFonts w:hint="eastAsia"/>
                <w:noProof/>
                <w:rtl/>
              </w:rPr>
              <w:t>بناؤه،</w:t>
            </w:r>
            <w:r w:rsidRPr="00A66646">
              <w:rPr>
                <w:rStyle w:val="Hyperlink"/>
                <w:noProof/>
                <w:rtl/>
              </w:rPr>
              <w:t xml:space="preserve"> </w:t>
            </w:r>
            <w:r w:rsidRPr="00A66646">
              <w:rPr>
                <w:rStyle w:val="Hyperlink"/>
                <w:rFonts w:hint="eastAsia"/>
                <w:noProof/>
                <w:rtl/>
              </w:rPr>
              <w:t>وسلمت</w:t>
            </w:r>
            <w:r w:rsidRPr="00A66646">
              <w:rPr>
                <w:rStyle w:val="Hyperlink"/>
                <w:noProof/>
                <w:rtl/>
              </w:rPr>
              <w:t xml:space="preserve"> </w:t>
            </w:r>
            <w:r w:rsidRPr="00A66646">
              <w:rPr>
                <w:rStyle w:val="Hyperlink"/>
                <w:rFonts w:hint="eastAsia"/>
                <w:noProof/>
                <w:rtl/>
              </w:rPr>
              <w:t>الارض</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المالك</w:t>
            </w:r>
            <w:r w:rsidRPr="00A66646">
              <w:rPr>
                <w:rStyle w:val="Hyperlink"/>
                <w:noProof/>
                <w:rtl/>
              </w:rPr>
              <w:t>.</w:t>
            </w:r>
          </w:hyperlink>
          <w:r w:rsidR="00BC15C8">
            <w:rPr>
              <w:rStyle w:val="Hyperlink"/>
              <w:rFonts w:hint="cs"/>
              <w:noProof/>
              <w:rtl/>
            </w:rPr>
            <w:t xml:space="preserve"> </w:t>
          </w:r>
          <w:hyperlink w:anchor="_Toc185031854" w:history="1">
            <w:r w:rsidRPr="00A66646">
              <w:rPr>
                <w:rStyle w:val="Hyperlink"/>
                <w:noProof/>
                <w:rtl/>
              </w:rPr>
              <w:t xml:space="preserve">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أكل</w:t>
            </w:r>
            <w:r w:rsidRPr="00A66646">
              <w:rPr>
                <w:rStyle w:val="Hyperlink"/>
                <w:noProof/>
                <w:rtl/>
              </w:rPr>
              <w:t xml:space="preserve"> </w:t>
            </w:r>
            <w:r w:rsidRPr="00A66646">
              <w:rPr>
                <w:rStyle w:val="Hyperlink"/>
                <w:rFonts w:hint="eastAsia"/>
                <w:noProof/>
                <w:rtl/>
              </w:rPr>
              <w:t>مال</w:t>
            </w:r>
            <w:r w:rsidRPr="00A66646">
              <w:rPr>
                <w:rStyle w:val="Hyperlink"/>
                <w:noProof/>
                <w:rtl/>
              </w:rPr>
              <w:t xml:space="preserve"> </w:t>
            </w:r>
            <w:r w:rsidRPr="00A66646">
              <w:rPr>
                <w:rStyle w:val="Hyperlink"/>
                <w:rFonts w:hint="eastAsia"/>
                <w:noProof/>
                <w:rtl/>
              </w:rPr>
              <w:t>اليتيم</w:t>
            </w:r>
            <w:r w:rsidRPr="00A66646">
              <w:rPr>
                <w:rStyle w:val="Hyperlink"/>
                <w:noProof/>
                <w:rtl/>
              </w:rPr>
              <w:t xml:space="preserve"> </w:t>
            </w:r>
            <w:r w:rsidRPr="00A66646">
              <w:rPr>
                <w:rStyle w:val="Hyperlink"/>
                <w:rFonts w:hint="eastAsia"/>
                <w:noProof/>
                <w:rtl/>
              </w:rPr>
              <w:t>عدواناً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55" w:history="1">
            <w:r w:rsidRPr="00A66646">
              <w:rPr>
                <w:rStyle w:val="Hyperlink"/>
                <w:noProof/>
                <w:rtl/>
              </w:rPr>
              <w:t xml:space="preserve">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التصرف</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المال</w:t>
            </w:r>
            <w:r w:rsidRPr="00A66646">
              <w:rPr>
                <w:rStyle w:val="Hyperlink"/>
                <w:noProof/>
                <w:rtl/>
              </w:rPr>
              <w:t xml:space="preserve"> </w:t>
            </w:r>
            <w:r w:rsidRPr="00A66646">
              <w:rPr>
                <w:rStyle w:val="Hyperlink"/>
                <w:rFonts w:hint="eastAsia"/>
                <w:noProof/>
                <w:rtl/>
              </w:rPr>
              <w:t>المغصوب،</w:t>
            </w:r>
            <w:r w:rsidRPr="00A66646">
              <w:rPr>
                <w:rStyle w:val="Hyperlink"/>
                <w:noProof/>
                <w:rtl/>
              </w:rPr>
              <w:t xml:space="preserve"> </w:t>
            </w:r>
            <w:r w:rsidRPr="00A66646">
              <w:rPr>
                <w:rStyle w:val="Hyperlink"/>
                <w:rFonts w:hint="eastAsia"/>
                <w:noProof/>
                <w:rtl/>
              </w:rPr>
              <w:t>حتى</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الحج</w:t>
            </w:r>
            <w:r w:rsidRPr="00A66646">
              <w:rPr>
                <w:rStyle w:val="Hyperlink"/>
                <w:noProof/>
                <w:rtl/>
              </w:rPr>
              <w:t xml:space="preserve"> </w:t>
            </w:r>
            <w:r w:rsidRPr="00A66646">
              <w:rPr>
                <w:rStyle w:val="Hyperlink"/>
                <w:rFonts w:hint="eastAsia"/>
                <w:noProof/>
                <w:rtl/>
              </w:rPr>
              <w:t>والعمرة</w:t>
            </w:r>
            <w:r w:rsidRPr="00A66646">
              <w:rPr>
                <w:rStyle w:val="Hyperlink"/>
                <w:noProof/>
                <w:rtl/>
              </w:rPr>
              <w:t xml:space="preserve"> </w:t>
            </w:r>
            <w:r w:rsidRPr="00A66646">
              <w:rPr>
                <w:rStyle w:val="Hyperlink"/>
                <w:rFonts w:hint="eastAsia"/>
                <w:noProof/>
                <w:rtl/>
              </w:rPr>
              <w:t>والجهاد</w:t>
            </w:r>
            <w:r w:rsidRPr="00A66646">
              <w:rPr>
                <w:rStyle w:val="Hyperlink"/>
                <w:noProof/>
                <w:rtl/>
              </w:rPr>
              <w:t xml:space="preserve"> </w:t>
            </w:r>
            <w:r w:rsidRPr="00A66646">
              <w:rPr>
                <w:rStyle w:val="Hyperlink"/>
                <w:rFonts w:hint="eastAsia"/>
                <w:noProof/>
                <w:rtl/>
              </w:rPr>
              <w:t>والصدقة،</w:t>
            </w:r>
            <w:r w:rsidRPr="00A66646">
              <w:rPr>
                <w:rStyle w:val="Hyperlink"/>
                <w:noProof/>
                <w:rtl/>
              </w:rPr>
              <w:t xml:space="preserve"> </w:t>
            </w:r>
            <w:r w:rsidRPr="00A66646">
              <w:rPr>
                <w:rStyle w:val="Hyperlink"/>
                <w:rFonts w:hint="eastAsia"/>
                <w:noProof/>
                <w:rtl/>
              </w:rPr>
              <w:t>مع</w:t>
            </w:r>
            <w:r w:rsidRPr="00A66646">
              <w:rPr>
                <w:rStyle w:val="Hyperlink"/>
                <w:noProof/>
                <w:rtl/>
              </w:rPr>
              <w:t xml:space="preserve"> </w:t>
            </w:r>
            <w:r w:rsidRPr="00A66646">
              <w:rPr>
                <w:rStyle w:val="Hyperlink"/>
                <w:rFonts w:hint="eastAsia"/>
                <w:noProof/>
                <w:rtl/>
              </w:rPr>
              <w:t>العلم</w:t>
            </w:r>
            <w:r w:rsidRPr="00A66646">
              <w:rPr>
                <w:rStyle w:val="Hyperlink"/>
                <w:noProof/>
                <w:rtl/>
              </w:rPr>
              <w:t xml:space="preserve"> </w:t>
            </w:r>
            <w:r w:rsidRPr="00A66646">
              <w:rPr>
                <w:rStyle w:val="Hyperlink"/>
                <w:rFonts w:hint="eastAsia"/>
                <w:noProof/>
                <w:rtl/>
              </w:rPr>
              <w:t>بمالكه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56" w:history="1">
            <w:r w:rsidRPr="00A66646">
              <w:rPr>
                <w:rStyle w:val="Hyperlink"/>
                <w:noProof/>
                <w:rtl/>
              </w:rPr>
              <w:t xml:space="preserve">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غصب</w:t>
            </w:r>
            <w:r w:rsidRPr="00A66646">
              <w:rPr>
                <w:rStyle w:val="Hyperlink"/>
                <w:noProof/>
                <w:rtl/>
              </w:rPr>
              <w:t xml:space="preserve"> </w:t>
            </w:r>
            <w:r w:rsidRPr="00A66646">
              <w:rPr>
                <w:rStyle w:val="Hyperlink"/>
                <w:rFonts w:hint="eastAsia"/>
                <w:noProof/>
                <w:rtl/>
              </w:rPr>
              <w:t>جارية،</w:t>
            </w:r>
            <w:r w:rsidRPr="00A66646">
              <w:rPr>
                <w:rStyle w:val="Hyperlink"/>
                <w:noProof/>
                <w:rtl/>
              </w:rPr>
              <w:t xml:space="preserve"> </w:t>
            </w:r>
            <w:r w:rsidRPr="00A66646">
              <w:rPr>
                <w:rStyle w:val="Hyperlink"/>
                <w:rFonts w:hint="eastAsia"/>
                <w:noProof/>
                <w:rtl/>
              </w:rPr>
              <w:t>وأولدها</w:t>
            </w:r>
            <w:r w:rsidRPr="00A66646">
              <w:rPr>
                <w:rStyle w:val="Hyperlink"/>
                <w:noProof/>
                <w:rtl/>
              </w:rPr>
              <w:t xml:space="preserve"> </w:t>
            </w:r>
            <w:r w:rsidRPr="00A66646">
              <w:rPr>
                <w:rStyle w:val="Hyperlink"/>
                <w:rFonts w:hint="eastAsia"/>
                <w:noProof/>
                <w:rtl/>
              </w:rPr>
              <w:t>وجب</w:t>
            </w:r>
            <w:r w:rsidRPr="00A66646">
              <w:rPr>
                <w:rStyle w:val="Hyperlink"/>
                <w:noProof/>
                <w:rtl/>
              </w:rPr>
              <w:t xml:space="preserve"> </w:t>
            </w:r>
            <w:r w:rsidRPr="00A66646">
              <w:rPr>
                <w:rStyle w:val="Hyperlink"/>
                <w:rFonts w:hint="eastAsia"/>
                <w:noProof/>
                <w:rtl/>
              </w:rPr>
              <w:t>عليه</w:t>
            </w:r>
            <w:r w:rsidRPr="00A66646">
              <w:rPr>
                <w:rStyle w:val="Hyperlink"/>
                <w:noProof/>
                <w:rtl/>
              </w:rPr>
              <w:t xml:space="preserve"> </w:t>
            </w:r>
            <w:r w:rsidRPr="00A66646">
              <w:rPr>
                <w:rStyle w:val="Hyperlink"/>
                <w:rFonts w:hint="eastAsia"/>
                <w:noProof/>
                <w:rtl/>
              </w:rPr>
              <w:t>ردّها،</w:t>
            </w:r>
            <w:r w:rsidRPr="00A66646">
              <w:rPr>
                <w:rStyle w:val="Hyperlink"/>
                <w:noProof/>
                <w:rtl/>
              </w:rPr>
              <w:t xml:space="preserve"> </w:t>
            </w:r>
            <w:r w:rsidRPr="00A66646">
              <w:rPr>
                <w:rStyle w:val="Hyperlink"/>
                <w:rFonts w:hint="eastAsia"/>
                <w:noProof/>
                <w:rtl/>
              </w:rPr>
              <w:t>والولد</w:t>
            </w:r>
            <w:r w:rsidRPr="00A66646">
              <w:rPr>
                <w:rStyle w:val="Hyperlink"/>
                <w:noProof/>
                <w:rtl/>
              </w:rPr>
              <w:t xml:space="preserve"> </w:t>
            </w:r>
            <w:r w:rsidRPr="00A66646">
              <w:rPr>
                <w:rStyle w:val="Hyperlink"/>
                <w:rFonts w:hint="eastAsia"/>
                <w:noProof/>
                <w:rtl/>
              </w:rPr>
              <w:t>للمولى،</w:t>
            </w:r>
            <w:r w:rsidRPr="00A66646">
              <w:rPr>
                <w:rStyle w:val="Hyperlink"/>
                <w:noProof/>
                <w:rtl/>
              </w:rPr>
              <w:t xml:space="preserve"> </w:t>
            </w:r>
            <w:r w:rsidRPr="00A66646">
              <w:rPr>
                <w:rStyle w:val="Hyperlink"/>
                <w:rFonts w:hint="eastAsia"/>
                <w:noProof/>
                <w:rtl/>
              </w:rPr>
              <w:t>إلّا</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يرضى</w:t>
            </w:r>
            <w:r w:rsidRPr="00A66646">
              <w:rPr>
                <w:rStyle w:val="Hyperlink"/>
                <w:noProof/>
                <w:rtl/>
              </w:rPr>
              <w:t xml:space="preserve"> </w:t>
            </w:r>
            <w:r w:rsidRPr="00A66646">
              <w:rPr>
                <w:rStyle w:val="Hyperlink"/>
                <w:rFonts w:hint="eastAsia"/>
                <w:noProof/>
                <w:rtl/>
              </w:rPr>
              <w:t>بقيمته</w:t>
            </w:r>
            <w:r w:rsidRPr="00A66646">
              <w:rPr>
                <w:rStyle w:val="Hyperlink"/>
                <w:noProof/>
                <w:rtl/>
              </w:rPr>
              <w:t>.</w:t>
            </w:r>
          </w:hyperlink>
          <w:r w:rsidR="00BC15C8">
            <w:rPr>
              <w:rStyle w:val="Hyperlink"/>
              <w:rFonts w:hint="cs"/>
              <w:noProof/>
              <w:rtl/>
            </w:rPr>
            <w:t xml:space="preserve"> </w:t>
          </w:r>
          <w:hyperlink w:anchor="_Toc185031857" w:history="1">
            <w:r w:rsidRPr="00A66646">
              <w:rPr>
                <w:rStyle w:val="Hyperlink"/>
                <w:noProof/>
                <w:rtl/>
              </w:rPr>
              <w:t xml:space="preserve">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غصب</w:t>
            </w:r>
            <w:r w:rsidRPr="00A66646">
              <w:rPr>
                <w:rStyle w:val="Hyperlink"/>
                <w:noProof/>
                <w:rtl/>
              </w:rPr>
              <w:t xml:space="preserve"> </w:t>
            </w:r>
            <w:r w:rsidRPr="00A66646">
              <w:rPr>
                <w:rStyle w:val="Hyperlink"/>
                <w:rFonts w:hint="eastAsia"/>
                <w:noProof/>
                <w:rtl/>
              </w:rPr>
              <w:t>دابة</w:t>
            </w:r>
            <w:r w:rsidRPr="00A66646">
              <w:rPr>
                <w:rStyle w:val="Hyperlink"/>
                <w:noProof/>
                <w:rtl/>
              </w:rPr>
              <w:t xml:space="preserve"> </w:t>
            </w:r>
            <w:r w:rsidRPr="00A66646">
              <w:rPr>
                <w:rStyle w:val="Hyperlink"/>
                <w:rFonts w:hint="eastAsia"/>
                <w:noProof/>
                <w:rtl/>
              </w:rPr>
              <w:t>ضمن</w:t>
            </w:r>
            <w:r w:rsidRPr="00A66646">
              <w:rPr>
                <w:rStyle w:val="Hyperlink"/>
                <w:noProof/>
                <w:rtl/>
              </w:rPr>
              <w:t xml:space="preserve"> </w:t>
            </w:r>
            <w:r w:rsidRPr="00A66646">
              <w:rPr>
                <w:rStyle w:val="Hyperlink"/>
                <w:rFonts w:hint="eastAsia"/>
                <w:noProof/>
                <w:rtl/>
              </w:rPr>
              <w:t>قيمتها</w:t>
            </w:r>
            <w:r w:rsidRPr="00A66646">
              <w:rPr>
                <w:rStyle w:val="Hyperlink"/>
                <w:noProof/>
                <w:rtl/>
              </w:rPr>
              <w:t xml:space="preserve"> </w:t>
            </w:r>
            <w:r w:rsidRPr="00A66646">
              <w:rPr>
                <w:rStyle w:val="Hyperlink"/>
                <w:rFonts w:hint="eastAsia"/>
                <w:noProof/>
                <w:rtl/>
              </w:rPr>
              <w:t>إن</w:t>
            </w:r>
            <w:r w:rsidRPr="00A66646">
              <w:rPr>
                <w:rStyle w:val="Hyperlink"/>
                <w:noProof/>
                <w:rtl/>
              </w:rPr>
              <w:t xml:space="preserve"> </w:t>
            </w:r>
            <w:r w:rsidRPr="00A66646">
              <w:rPr>
                <w:rStyle w:val="Hyperlink"/>
                <w:rFonts w:hint="eastAsia"/>
                <w:noProof/>
                <w:rtl/>
              </w:rPr>
              <w:t>تلفت،</w:t>
            </w:r>
            <w:r w:rsidRPr="00A66646">
              <w:rPr>
                <w:rStyle w:val="Hyperlink"/>
                <w:noProof/>
                <w:rtl/>
              </w:rPr>
              <w:t xml:space="preserve"> </w:t>
            </w:r>
            <w:r w:rsidRPr="00A66646">
              <w:rPr>
                <w:rStyle w:val="Hyperlink"/>
                <w:rFonts w:hint="eastAsia"/>
                <w:noProof/>
                <w:rtl/>
              </w:rPr>
              <w:t>وارشها</w:t>
            </w:r>
            <w:r w:rsidRPr="00A66646">
              <w:rPr>
                <w:rStyle w:val="Hyperlink"/>
                <w:noProof/>
                <w:rtl/>
              </w:rPr>
              <w:t xml:space="preserve"> </w:t>
            </w:r>
            <w:r w:rsidRPr="00A66646">
              <w:rPr>
                <w:rStyle w:val="Hyperlink"/>
                <w:rFonts w:hint="eastAsia"/>
                <w:noProof/>
                <w:rtl/>
              </w:rPr>
              <w:t>إن</w:t>
            </w:r>
            <w:r w:rsidRPr="00A66646">
              <w:rPr>
                <w:rStyle w:val="Hyperlink"/>
                <w:noProof/>
                <w:rtl/>
              </w:rPr>
              <w:t xml:space="preserve"> </w:t>
            </w:r>
            <w:r w:rsidRPr="00A66646">
              <w:rPr>
                <w:rStyle w:val="Hyperlink"/>
                <w:rFonts w:hint="eastAsia"/>
                <w:noProof/>
                <w:rtl/>
              </w:rPr>
              <w:t>عيبت،</w:t>
            </w:r>
            <w:r w:rsidRPr="00A66646">
              <w:rPr>
                <w:rStyle w:val="Hyperlink"/>
                <w:noProof/>
                <w:rtl/>
              </w:rPr>
              <w:t xml:space="preserve"> </w:t>
            </w:r>
            <w:r w:rsidRPr="00A66646">
              <w:rPr>
                <w:rStyle w:val="Hyperlink"/>
                <w:rFonts w:hint="eastAsia"/>
                <w:noProof/>
                <w:rtl/>
              </w:rPr>
              <w:t>وأجرة</w:t>
            </w:r>
            <w:r w:rsidRPr="00A66646">
              <w:rPr>
                <w:rStyle w:val="Hyperlink"/>
                <w:noProof/>
                <w:rtl/>
              </w:rPr>
              <w:t xml:space="preserve"> </w:t>
            </w:r>
            <w:r w:rsidRPr="00A66646">
              <w:rPr>
                <w:rStyle w:val="Hyperlink"/>
                <w:rFonts w:hint="eastAsia"/>
                <w:noProof/>
                <w:rtl/>
              </w:rPr>
              <w:t>مثلها،</w:t>
            </w:r>
            <w:r w:rsidRPr="00A66646">
              <w:rPr>
                <w:rStyle w:val="Hyperlink"/>
                <w:noProof/>
                <w:rtl/>
              </w:rPr>
              <w:t xml:space="preserve"> </w:t>
            </w:r>
            <w:r w:rsidRPr="00A66646">
              <w:rPr>
                <w:rStyle w:val="Hyperlink"/>
                <w:rFonts w:hint="eastAsia"/>
                <w:noProof/>
                <w:rtl/>
              </w:rPr>
              <w:t>فإن</w:t>
            </w:r>
            <w:r w:rsidRPr="00A66646">
              <w:rPr>
                <w:rStyle w:val="Hyperlink"/>
                <w:noProof/>
                <w:rtl/>
              </w:rPr>
              <w:t xml:space="preserve"> </w:t>
            </w:r>
            <w:r w:rsidRPr="00A66646">
              <w:rPr>
                <w:rStyle w:val="Hyperlink"/>
                <w:rFonts w:hint="eastAsia"/>
                <w:noProof/>
                <w:rtl/>
              </w:rPr>
              <w:t>أنفق</w:t>
            </w:r>
            <w:r w:rsidRPr="00A66646">
              <w:rPr>
                <w:rStyle w:val="Hyperlink"/>
                <w:noProof/>
                <w:rtl/>
              </w:rPr>
              <w:t xml:space="preserve"> </w:t>
            </w:r>
            <w:r w:rsidRPr="00A66646">
              <w:rPr>
                <w:rStyle w:val="Hyperlink"/>
                <w:rFonts w:hint="eastAsia"/>
                <w:noProof/>
                <w:rtl/>
              </w:rPr>
              <w:t>عليها</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يرجع</w:t>
            </w:r>
            <w:r w:rsidRPr="00A66646">
              <w:rPr>
                <w:rStyle w:val="Hyperlink"/>
                <w:noProof/>
                <w:rtl/>
              </w:rPr>
              <w:t xml:space="preserve"> </w:t>
            </w:r>
            <w:r w:rsidRPr="00A66646">
              <w:rPr>
                <w:rStyle w:val="Hyperlink"/>
                <w:rFonts w:hint="eastAsia"/>
                <w:noProof/>
                <w:rtl/>
              </w:rPr>
              <w:t>بشيء،</w:t>
            </w:r>
            <w:r w:rsidRPr="00A66646">
              <w:rPr>
                <w:rStyle w:val="Hyperlink"/>
                <w:noProof/>
                <w:rtl/>
              </w:rPr>
              <w:t xml:space="preserve"> </w:t>
            </w:r>
            <w:r w:rsidRPr="00A66646">
              <w:rPr>
                <w:rStyle w:val="Hyperlink"/>
                <w:rFonts w:hint="eastAsia"/>
                <w:noProof/>
                <w:rtl/>
              </w:rPr>
              <w:t>وإن</w:t>
            </w:r>
            <w:r w:rsidRPr="00A66646">
              <w:rPr>
                <w:rStyle w:val="Hyperlink"/>
                <w:noProof/>
                <w:rtl/>
              </w:rPr>
              <w:t xml:space="preserve"> </w:t>
            </w:r>
            <w:r w:rsidRPr="00A66646">
              <w:rPr>
                <w:rStyle w:val="Hyperlink"/>
                <w:rFonts w:hint="eastAsia"/>
                <w:noProof/>
                <w:rtl/>
              </w:rPr>
              <w:t>اختلفا</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القيمة</w:t>
            </w:r>
            <w:r w:rsidRPr="00A66646">
              <w:rPr>
                <w:rStyle w:val="Hyperlink"/>
                <w:noProof/>
                <w:rtl/>
              </w:rPr>
              <w:t xml:space="preserve"> </w:t>
            </w:r>
            <w:r w:rsidRPr="00A66646">
              <w:rPr>
                <w:rStyle w:val="Hyperlink"/>
                <w:rFonts w:hint="eastAsia"/>
                <w:noProof/>
                <w:rtl/>
              </w:rPr>
              <w:t>فالقول</w:t>
            </w:r>
            <w:r w:rsidRPr="00A66646">
              <w:rPr>
                <w:rStyle w:val="Hyperlink"/>
                <w:noProof/>
                <w:rtl/>
              </w:rPr>
              <w:t xml:space="preserve"> </w:t>
            </w:r>
            <w:r w:rsidRPr="00A66646">
              <w:rPr>
                <w:rStyle w:val="Hyperlink"/>
                <w:rFonts w:hint="eastAsia"/>
                <w:noProof/>
                <w:rtl/>
              </w:rPr>
              <w:t>قول</w:t>
            </w:r>
            <w:r w:rsidRPr="00A66646">
              <w:rPr>
                <w:rStyle w:val="Hyperlink"/>
                <w:noProof/>
                <w:rtl/>
              </w:rPr>
              <w:t xml:space="preserve"> </w:t>
            </w:r>
            <w:r w:rsidRPr="00A66646">
              <w:rPr>
                <w:rStyle w:val="Hyperlink"/>
                <w:rFonts w:hint="eastAsia"/>
                <w:noProof/>
                <w:rtl/>
              </w:rPr>
              <w:t>المالك</w:t>
            </w:r>
            <w:r w:rsidRPr="00A66646">
              <w:rPr>
                <w:rStyle w:val="Hyperlink"/>
                <w:noProof/>
                <w:rtl/>
              </w:rPr>
              <w:t xml:space="preserve"> </w:t>
            </w:r>
            <w:r w:rsidRPr="00A66646">
              <w:rPr>
                <w:rStyle w:val="Hyperlink"/>
                <w:rFonts w:hint="eastAsia"/>
                <w:noProof/>
                <w:rtl/>
              </w:rPr>
              <w:t>مع</w:t>
            </w:r>
            <w:r w:rsidRPr="00A66646">
              <w:rPr>
                <w:rStyle w:val="Hyperlink"/>
                <w:noProof/>
                <w:rtl/>
              </w:rPr>
              <w:t xml:space="preserve"> </w:t>
            </w:r>
            <w:r w:rsidRPr="00A66646">
              <w:rPr>
                <w:rStyle w:val="Hyperlink"/>
                <w:rFonts w:hint="eastAsia"/>
                <w:noProof/>
                <w:rtl/>
              </w:rPr>
              <w:t>يمينه،</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بينته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58" w:history="1">
            <w:r w:rsidRPr="00A66646">
              <w:rPr>
                <w:rStyle w:val="Hyperlink"/>
                <w:noProof/>
                <w:rtl/>
              </w:rPr>
              <w:t xml:space="preserve">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تحريم</w:t>
            </w:r>
            <w:r w:rsidRPr="00A66646">
              <w:rPr>
                <w:rStyle w:val="Hyperlink"/>
                <w:noProof/>
                <w:rtl/>
              </w:rPr>
              <w:t xml:space="preserve"> </w:t>
            </w:r>
            <w:r w:rsidRPr="00A66646">
              <w:rPr>
                <w:rStyle w:val="Hyperlink"/>
                <w:rFonts w:hint="eastAsia"/>
                <w:noProof/>
                <w:rtl/>
              </w:rPr>
              <w:t>التصرف</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المال</w:t>
            </w:r>
            <w:r w:rsidRPr="00A66646">
              <w:rPr>
                <w:rStyle w:val="Hyperlink"/>
                <w:noProof/>
                <w:rtl/>
              </w:rPr>
              <w:t xml:space="preserve"> </w:t>
            </w:r>
            <w:r w:rsidRPr="00A66646">
              <w:rPr>
                <w:rStyle w:val="Hyperlink"/>
                <w:rFonts w:hint="eastAsia"/>
                <w:noProof/>
                <w:rtl/>
              </w:rPr>
              <w:t>المغصوب</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الغاصب</w:t>
            </w:r>
            <w:r w:rsidRPr="00A66646">
              <w:rPr>
                <w:rStyle w:val="Hyperlink"/>
                <w:noProof/>
                <w:rtl/>
              </w:rPr>
              <w:t xml:space="preserve"> </w:t>
            </w:r>
            <w:r w:rsidRPr="00A66646">
              <w:rPr>
                <w:rStyle w:val="Hyperlink"/>
                <w:rFonts w:hint="eastAsia"/>
                <w:noProof/>
                <w:rtl/>
              </w:rPr>
              <w:t>وغيره،</w:t>
            </w:r>
            <w:r w:rsidRPr="00A66646">
              <w:rPr>
                <w:rStyle w:val="Hyperlink"/>
                <w:noProof/>
                <w:rtl/>
              </w:rPr>
              <w:t xml:space="preserve"> </w:t>
            </w:r>
            <w:r w:rsidRPr="00A66646">
              <w:rPr>
                <w:rStyle w:val="Hyperlink"/>
                <w:rFonts w:hint="eastAsia"/>
                <w:noProof/>
                <w:rtl/>
              </w:rPr>
              <w:t>إلّا</w:t>
            </w:r>
            <w:r w:rsidRPr="00A66646">
              <w:rPr>
                <w:rStyle w:val="Hyperlink"/>
                <w:noProof/>
                <w:rtl/>
              </w:rPr>
              <w:t xml:space="preserve"> </w:t>
            </w:r>
            <w:r w:rsidRPr="00A66646">
              <w:rPr>
                <w:rStyle w:val="Hyperlink"/>
                <w:rFonts w:hint="eastAsia"/>
                <w:noProof/>
                <w:rtl/>
              </w:rPr>
              <w:t>المالك،</w:t>
            </w:r>
            <w:r w:rsidRPr="00A66646">
              <w:rPr>
                <w:rStyle w:val="Hyperlink"/>
                <w:noProof/>
                <w:rtl/>
              </w:rPr>
              <w:t xml:space="preserve"> </w:t>
            </w:r>
            <w:r w:rsidRPr="00A66646">
              <w:rPr>
                <w:rStyle w:val="Hyperlink"/>
                <w:rFonts w:hint="eastAsia"/>
                <w:noProof/>
                <w:rtl/>
              </w:rPr>
              <w:t>ومن</w:t>
            </w:r>
            <w:r w:rsidRPr="00A66646">
              <w:rPr>
                <w:rStyle w:val="Hyperlink"/>
                <w:noProof/>
                <w:rtl/>
              </w:rPr>
              <w:t xml:space="preserve"> </w:t>
            </w:r>
            <w:r w:rsidRPr="00A66646">
              <w:rPr>
                <w:rStyle w:val="Hyperlink"/>
                <w:rFonts w:hint="eastAsia"/>
                <w:noProof/>
                <w:rtl/>
              </w:rPr>
              <w:t>أذن</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وكذا</w:t>
            </w:r>
            <w:r w:rsidRPr="00A66646">
              <w:rPr>
                <w:rStyle w:val="Hyperlink"/>
                <w:noProof/>
                <w:rtl/>
              </w:rPr>
              <w:t xml:space="preserve"> </w:t>
            </w:r>
            <w:r w:rsidRPr="00A66646">
              <w:rPr>
                <w:rStyle w:val="Hyperlink"/>
                <w:rFonts w:hint="eastAsia"/>
                <w:noProof/>
                <w:rtl/>
              </w:rPr>
              <w:t>الشراء</w:t>
            </w:r>
            <w:r w:rsidRPr="00A66646">
              <w:rPr>
                <w:rStyle w:val="Hyperlink"/>
                <w:noProof/>
                <w:rtl/>
              </w:rPr>
              <w:t xml:space="preserve"> </w:t>
            </w:r>
            <w:r w:rsidRPr="00A66646">
              <w:rPr>
                <w:rStyle w:val="Hyperlink"/>
                <w:rFonts w:hint="eastAsia"/>
                <w:noProof/>
                <w:rtl/>
              </w:rPr>
              <w:t>منه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59" w:history="1">
            <w:r w:rsidRPr="00A66646">
              <w:rPr>
                <w:rStyle w:val="Hyperlink"/>
                <w:noProof/>
                <w:rtl/>
              </w:rPr>
              <w:t xml:space="preserve">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المالك</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أخذ</w:t>
            </w:r>
            <w:r w:rsidRPr="00A66646">
              <w:rPr>
                <w:rStyle w:val="Hyperlink"/>
                <w:noProof/>
                <w:rtl/>
              </w:rPr>
              <w:t xml:space="preserve"> </w:t>
            </w:r>
            <w:r w:rsidRPr="00A66646">
              <w:rPr>
                <w:rStyle w:val="Hyperlink"/>
                <w:rFonts w:hint="eastAsia"/>
                <w:noProof/>
                <w:rtl/>
              </w:rPr>
              <w:t>ماله</w:t>
            </w:r>
            <w:r w:rsidRPr="00A66646">
              <w:rPr>
                <w:rStyle w:val="Hyperlink"/>
                <w:noProof/>
                <w:rtl/>
              </w:rPr>
              <w:t xml:space="preserve"> </w:t>
            </w:r>
            <w:r w:rsidRPr="00A66646">
              <w:rPr>
                <w:rStyle w:val="Hyperlink"/>
                <w:rFonts w:hint="eastAsia"/>
                <w:noProof/>
                <w:rtl/>
              </w:rPr>
              <w:t>ممن</w:t>
            </w:r>
            <w:r w:rsidRPr="00A66646">
              <w:rPr>
                <w:rStyle w:val="Hyperlink"/>
                <w:noProof/>
                <w:rtl/>
              </w:rPr>
              <w:t xml:space="preserve"> </w:t>
            </w:r>
            <w:r w:rsidRPr="00A66646">
              <w:rPr>
                <w:rStyle w:val="Hyperlink"/>
                <w:rFonts w:hint="eastAsia"/>
                <w:noProof/>
                <w:rtl/>
              </w:rPr>
              <w:t>وجده</w:t>
            </w:r>
            <w:r w:rsidRPr="00A66646">
              <w:rPr>
                <w:rStyle w:val="Hyperlink"/>
                <w:noProof/>
                <w:rtl/>
              </w:rPr>
              <w:t xml:space="preserve"> </w:t>
            </w:r>
            <w:r w:rsidRPr="00A66646">
              <w:rPr>
                <w:rStyle w:val="Hyperlink"/>
                <w:rFonts w:hint="eastAsia"/>
                <w:noProof/>
                <w:rtl/>
              </w:rPr>
              <w:t>عنده،</w:t>
            </w:r>
            <w:r w:rsidRPr="00A66646">
              <w:rPr>
                <w:rStyle w:val="Hyperlink"/>
                <w:noProof/>
                <w:rtl/>
              </w:rPr>
              <w:t xml:space="preserve"> </w:t>
            </w:r>
            <w:r w:rsidRPr="00A66646">
              <w:rPr>
                <w:rStyle w:val="Hyperlink"/>
                <w:rFonts w:hint="eastAsia"/>
                <w:noProof/>
                <w:rtl/>
              </w:rPr>
              <w:t>وان</w:t>
            </w:r>
            <w:r w:rsidRPr="00A66646">
              <w:rPr>
                <w:rStyle w:val="Hyperlink"/>
                <w:noProof/>
                <w:rtl/>
              </w:rPr>
              <w:t xml:space="preserve"> </w:t>
            </w:r>
            <w:r w:rsidRPr="00A66646">
              <w:rPr>
                <w:rStyle w:val="Hyperlink"/>
                <w:rFonts w:hint="eastAsia"/>
                <w:noProof/>
                <w:rtl/>
              </w:rPr>
              <w:t>كان</w:t>
            </w:r>
            <w:r w:rsidRPr="00A66646">
              <w:rPr>
                <w:rStyle w:val="Hyperlink"/>
                <w:noProof/>
                <w:rtl/>
              </w:rPr>
              <w:t xml:space="preserve"> </w:t>
            </w:r>
            <w:r w:rsidRPr="00A66646">
              <w:rPr>
                <w:rStyle w:val="Hyperlink"/>
                <w:rFonts w:hint="eastAsia"/>
                <w:noProof/>
                <w:rtl/>
              </w:rPr>
              <w:t>اشتراه</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الغاصب،</w:t>
            </w:r>
            <w:r w:rsidRPr="00A66646">
              <w:rPr>
                <w:rStyle w:val="Hyperlink"/>
                <w:noProof/>
                <w:rtl/>
              </w:rPr>
              <w:t xml:space="preserve"> </w:t>
            </w:r>
            <w:r w:rsidRPr="00A66646">
              <w:rPr>
                <w:rStyle w:val="Hyperlink"/>
                <w:rFonts w:hint="eastAsia"/>
                <w:noProof/>
                <w:rtl/>
              </w:rPr>
              <w:t>وحكم</w:t>
            </w:r>
            <w:r w:rsidRPr="00A66646">
              <w:rPr>
                <w:rStyle w:val="Hyperlink"/>
                <w:noProof/>
                <w:rtl/>
              </w:rPr>
              <w:t xml:space="preserve"> </w:t>
            </w:r>
            <w:r w:rsidRPr="00A66646">
              <w:rPr>
                <w:rStyle w:val="Hyperlink"/>
                <w:rFonts w:hint="eastAsia"/>
                <w:noProof/>
                <w:rtl/>
              </w:rPr>
              <w:t>الرجوع</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الغاصب</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BC15C8" w:rsidRDefault="00BC15C8" w:rsidP="00BC15C8">
          <w:pPr>
            <w:pStyle w:val="libNormal"/>
            <w:rPr>
              <w:rtl/>
            </w:rPr>
          </w:pPr>
          <w:r>
            <w:rPr>
              <w:rtl/>
            </w:rPr>
            <w:br w:type="page"/>
          </w:r>
        </w:p>
        <w:p w:rsidR="00347571" w:rsidRDefault="00347571" w:rsidP="00BC15C8">
          <w:pPr>
            <w:pStyle w:val="TOC1"/>
            <w:rPr>
              <w:rFonts w:asciiTheme="minorHAnsi" w:eastAsiaTheme="minorEastAsia" w:hAnsiTheme="minorHAnsi" w:cstheme="minorBidi"/>
              <w:noProof/>
              <w:color w:val="auto"/>
              <w:sz w:val="22"/>
              <w:szCs w:val="22"/>
              <w:rtl/>
            </w:rPr>
          </w:pPr>
          <w:hyperlink w:anchor="_Toc185031860" w:history="1">
            <w:r w:rsidRPr="00A66646">
              <w:rPr>
                <w:rStyle w:val="Hyperlink"/>
                <w:rFonts w:hint="eastAsia"/>
                <w:noProof/>
                <w:rtl/>
              </w:rPr>
              <w:t>كتاب</w:t>
            </w:r>
            <w:r w:rsidRPr="00A66646">
              <w:rPr>
                <w:rStyle w:val="Hyperlink"/>
                <w:noProof/>
                <w:rtl/>
              </w:rPr>
              <w:t xml:space="preserve"> </w:t>
            </w:r>
            <w:r w:rsidRPr="00A66646">
              <w:rPr>
                <w:rStyle w:val="Hyperlink"/>
                <w:rFonts w:hint="eastAsia"/>
                <w:noProof/>
                <w:rtl/>
              </w:rPr>
              <w:t>الشفعة</w:t>
            </w:r>
          </w:hyperlink>
          <w:r w:rsidR="00BC15C8">
            <w:rPr>
              <w:rStyle w:val="Hyperlink"/>
              <w:rFonts w:hint="cs"/>
              <w:noProof/>
              <w:rtl/>
            </w:rPr>
            <w:t xml:space="preserve"> </w:t>
          </w:r>
          <w:hyperlink w:anchor="_Toc185031861" w:history="1">
            <w:r w:rsidRPr="00A66646">
              <w:rPr>
                <w:rStyle w:val="Hyperlink"/>
                <w:noProof/>
                <w:rtl/>
              </w:rPr>
              <w:t xml:space="preserve">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انها</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تثبت</w:t>
            </w:r>
            <w:r w:rsidRPr="00A66646">
              <w:rPr>
                <w:rStyle w:val="Hyperlink"/>
                <w:noProof/>
                <w:rtl/>
              </w:rPr>
              <w:t xml:space="preserve"> </w:t>
            </w:r>
            <w:r w:rsidRPr="00A66646">
              <w:rPr>
                <w:rStyle w:val="Hyperlink"/>
                <w:rFonts w:hint="eastAsia"/>
                <w:noProof/>
                <w:rtl/>
              </w:rPr>
              <w:t>إلّا</w:t>
            </w:r>
            <w:r w:rsidRPr="00A66646">
              <w:rPr>
                <w:rStyle w:val="Hyperlink"/>
                <w:noProof/>
                <w:rtl/>
              </w:rPr>
              <w:t xml:space="preserve"> </w:t>
            </w:r>
            <w:r w:rsidRPr="00A66646">
              <w:rPr>
                <w:rStyle w:val="Hyperlink"/>
                <w:rFonts w:hint="eastAsia"/>
                <w:noProof/>
                <w:rtl/>
              </w:rPr>
              <w:t>للشريك</w:t>
            </w:r>
            <w:r w:rsidRPr="00A66646">
              <w:rPr>
                <w:rStyle w:val="Hyperlink"/>
                <w:noProof/>
                <w:rtl/>
              </w:rPr>
              <w:t>.</w:t>
            </w:r>
          </w:hyperlink>
          <w:r w:rsidR="00BC15C8">
            <w:rPr>
              <w:rStyle w:val="Hyperlink"/>
              <w:rFonts w:hint="cs"/>
              <w:noProof/>
              <w:rtl/>
            </w:rPr>
            <w:t xml:space="preserve"> </w:t>
          </w:r>
          <w:hyperlink w:anchor="_Toc185031862" w:history="1">
            <w:r w:rsidRPr="00A66646">
              <w:rPr>
                <w:rStyle w:val="Hyperlink"/>
                <w:noProof/>
                <w:rtl/>
              </w:rPr>
              <w:t xml:space="preserve">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ثبوت</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للجار</w:t>
            </w:r>
            <w:r w:rsidRPr="00A66646">
              <w:rPr>
                <w:rStyle w:val="Hyperlink"/>
                <w:noProof/>
                <w:rtl/>
              </w:rPr>
              <w:t xml:space="preserve"> </w:t>
            </w:r>
            <w:r w:rsidRPr="00A66646">
              <w:rPr>
                <w:rStyle w:val="Hyperlink"/>
                <w:rFonts w:hint="eastAsia"/>
                <w:noProof/>
                <w:rtl/>
              </w:rPr>
              <w:t>الذي</w:t>
            </w:r>
            <w:r w:rsidRPr="00A66646">
              <w:rPr>
                <w:rStyle w:val="Hyperlink"/>
                <w:noProof/>
                <w:rtl/>
              </w:rPr>
              <w:t xml:space="preserve"> </w:t>
            </w:r>
            <w:r w:rsidRPr="00A66646">
              <w:rPr>
                <w:rStyle w:val="Hyperlink"/>
                <w:rFonts w:hint="eastAsia"/>
                <w:noProof/>
                <w:rtl/>
              </w:rPr>
              <w:t>ليس</w:t>
            </w:r>
            <w:r w:rsidRPr="00A66646">
              <w:rPr>
                <w:rStyle w:val="Hyperlink"/>
                <w:noProof/>
                <w:rtl/>
              </w:rPr>
              <w:t xml:space="preserve"> </w:t>
            </w:r>
            <w:r w:rsidRPr="00A66646">
              <w:rPr>
                <w:rStyle w:val="Hyperlink"/>
                <w:rFonts w:hint="eastAsia"/>
                <w:noProof/>
                <w:rtl/>
              </w:rPr>
              <w:t>بشريك</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63" w:history="1">
            <w:r w:rsidRPr="00A66646">
              <w:rPr>
                <w:rStyle w:val="Hyperlink"/>
                <w:noProof/>
                <w:rtl/>
              </w:rPr>
              <w:t xml:space="preserve">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تثبت</w:t>
            </w:r>
            <w:r w:rsidRPr="00A66646">
              <w:rPr>
                <w:rStyle w:val="Hyperlink"/>
                <w:noProof/>
                <w:rtl/>
              </w:rPr>
              <w:t xml:space="preserve"> </w:t>
            </w:r>
            <w:r w:rsidRPr="00A66646">
              <w:rPr>
                <w:rStyle w:val="Hyperlink"/>
                <w:rFonts w:hint="eastAsia"/>
                <w:noProof/>
                <w:rtl/>
              </w:rPr>
              <w:t>للشريك</w:t>
            </w:r>
            <w:r w:rsidRPr="00A66646">
              <w:rPr>
                <w:rStyle w:val="Hyperlink"/>
                <w:noProof/>
                <w:rtl/>
              </w:rPr>
              <w:t xml:space="preserve"> </w:t>
            </w:r>
            <w:r w:rsidRPr="00A66646">
              <w:rPr>
                <w:rStyle w:val="Hyperlink"/>
                <w:rFonts w:hint="eastAsia"/>
                <w:noProof/>
                <w:rtl/>
              </w:rPr>
              <w:t>إلّا</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القسمة،</w:t>
            </w:r>
            <w:r w:rsidRPr="00A66646">
              <w:rPr>
                <w:rStyle w:val="Hyperlink"/>
                <w:noProof/>
                <w:rtl/>
              </w:rPr>
              <w:t xml:space="preserve"> </w:t>
            </w:r>
            <w:r w:rsidRPr="00A66646">
              <w:rPr>
                <w:rStyle w:val="Hyperlink"/>
                <w:rFonts w:hint="eastAsia"/>
                <w:noProof/>
                <w:rtl/>
              </w:rPr>
              <w:t>فلو</w:t>
            </w:r>
            <w:r w:rsidRPr="00A66646">
              <w:rPr>
                <w:rStyle w:val="Hyperlink"/>
                <w:noProof/>
                <w:rtl/>
              </w:rPr>
              <w:t xml:space="preserve"> </w:t>
            </w:r>
            <w:r w:rsidRPr="00A66646">
              <w:rPr>
                <w:rStyle w:val="Hyperlink"/>
                <w:rFonts w:hint="eastAsia"/>
                <w:noProof/>
                <w:rtl/>
              </w:rPr>
              <w:t>وقع</w:t>
            </w:r>
            <w:r w:rsidRPr="00A66646">
              <w:rPr>
                <w:rStyle w:val="Hyperlink"/>
                <w:noProof/>
                <w:rtl/>
              </w:rPr>
              <w:t xml:space="preserve"> </w:t>
            </w:r>
            <w:r w:rsidRPr="00A66646">
              <w:rPr>
                <w:rStyle w:val="Hyperlink"/>
                <w:rFonts w:hint="eastAsia"/>
                <w:noProof/>
                <w:rtl/>
              </w:rPr>
              <w:t>البيع</w:t>
            </w:r>
            <w:r w:rsidRPr="00A66646">
              <w:rPr>
                <w:rStyle w:val="Hyperlink"/>
                <w:noProof/>
                <w:rtl/>
              </w:rPr>
              <w:t xml:space="preserve"> </w:t>
            </w:r>
            <w:r w:rsidRPr="00A66646">
              <w:rPr>
                <w:rStyle w:val="Hyperlink"/>
                <w:rFonts w:hint="eastAsia"/>
                <w:noProof/>
                <w:rtl/>
              </w:rPr>
              <w:t>بعدها</w:t>
            </w:r>
            <w:r w:rsidRPr="00A66646">
              <w:rPr>
                <w:rStyle w:val="Hyperlink"/>
                <w:noProof/>
                <w:rtl/>
              </w:rPr>
              <w:t xml:space="preserve"> </w:t>
            </w:r>
            <w:r w:rsidRPr="00A66646">
              <w:rPr>
                <w:rStyle w:val="Hyperlink"/>
                <w:rFonts w:hint="eastAsia"/>
                <w:noProof/>
                <w:rtl/>
              </w:rPr>
              <w:t>فلا</w:t>
            </w:r>
            <w:r w:rsidRPr="00A66646">
              <w:rPr>
                <w:rStyle w:val="Hyperlink"/>
                <w:noProof/>
                <w:rtl/>
              </w:rPr>
              <w:t xml:space="preserve"> </w:t>
            </w:r>
            <w:r w:rsidRPr="00A66646">
              <w:rPr>
                <w:rStyle w:val="Hyperlink"/>
                <w:rFonts w:hint="eastAsia"/>
                <w:noProof/>
                <w:rtl/>
              </w:rPr>
              <w:t>شفعة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64" w:history="1">
            <w:r w:rsidRPr="00A66646">
              <w:rPr>
                <w:rStyle w:val="Hyperlink"/>
                <w:noProof/>
                <w:rtl/>
              </w:rPr>
              <w:t xml:space="preserve">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ثبوت</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القسمة،</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بقيت</w:t>
            </w:r>
            <w:r w:rsidRPr="00A66646">
              <w:rPr>
                <w:rStyle w:val="Hyperlink"/>
                <w:noProof/>
                <w:rtl/>
              </w:rPr>
              <w:t xml:space="preserve"> </w:t>
            </w:r>
            <w:r w:rsidRPr="00A66646">
              <w:rPr>
                <w:rStyle w:val="Hyperlink"/>
                <w:rFonts w:hint="eastAsia"/>
                <w:noProof/>
                <w:rtl/>
              </w:rPr>
              <w:t>الشركة</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الطريق،</w:t>
            </w:r>
            <w:r w:rsidRPr="00A66646">
              <w:rPr>
                <w:rStyle w:val="Hyperlink"/>
                <w:noProof/>
                <w:rtl/>
              </w:rPr>
              <w:t xml:space="preserve"> </w:t>
            </w:r>
            <w:r w:rsidRPr="00A66646">
              <w:rPr>
                <w:rStyle w:val="Hyperlink"/>
                <w:rFonts w:hint="eastAsia"/>
                <w:noProof/>
                <w:rtl/>
              </w:rPr>
              <w:t>وبيع</w:t>
            </w:r>
            <w:r w:rsidRPr="00A66646">
              <w:rPr>
                <w:rStyle w:val="Hyperlink"/>
                <w:noProof/>
                <w:rtl/>
              </w:rPr>
              <w:t xml:space="preserve"> </w:t>
            </w:r>
            <w:r w:rsidRPr="00A66646">
              <w:rPr>
                <w:rStyle w:val="Hyperlink"/>
                <w:rFonts w:hint="eastAsia"/>
                <w:noProof/>
                <w:rtl/>
              </w:rPr>
              <w:t>مع</w:t>
            </w:r>
            <w:r w:rsidRPr="00A66646">
              <w:rPr>
                <w:rStyle w:val="Hyperlink"/>
                <w:noProof/>
                <w:rtl/>
              </w:rPr>
              <w:t xml:space="preserve"> </w:t>
            </w:r>
            <w:r w:rsidRPr="00A66646">
              <w:rPr>
                <w:rStyle w:val="Hyperlink"/>
                <w:rFonts w:hint="eastAsia"/>
                <w:noProof/>
                <w:rtl/>
              </w:rPr>
              <w:t>الملك</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65" w:history="1">
            <w:r w:rsidRPr="00A66646">
              <w:rPr>
                <w:rStyle w:val="Hyperlink"/>
                <w:noProof/>
                <w:rtl/>
              </w:rPr>
              <w:t xml:space="preserve">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ثبوت</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الارضين،</w:t>
            </w:r>
            <w:r w:rsidRPr="00A66646">
              <w:rPr>
                <w:rStyle w:val="Hyperlink"/>
                <w:noProof/>
                <w:rtl/>
              </w:rPr>
              <w:t xml:space="preserve"> </w:t>
            </w:r>
            <w:r w:rsidRPr="00A66646">
              <w:rPr>
                <w:rStyle w:val="Hyperlink"/>
                <w:rFonts w:hint="eastAsia"/>
                <w:noProof/>
                <w:rtl/>
              </w:rPr>
              <w:t>والدور،</w:t>
            </w:r>
            <w:r w:rsidRPr="00A66646">
              <w:rPr>
                <w:rStyle w:val="Hyperlink"/>
                <w:noProof/>
                <w:rtl/>
              </w:rPr>
              <w:t xml:space="preserve"> </w:t>
            </w:r>
            <w:r w:rsidRPr="00A66646">
              <w:rPr>
                <w:rStyle w:val="Hyperlink"/>
                <w:rFonts w:hint="eastAsia"/>
                <w:noProof/>
                <w:rtl/>
              </w:rPr>
              <w:t>والمساكن،</w:t>
            </w:r>
            <w:r w:rsidRPr="00A66646">
              <w:rPr>
                <w:rStyle w:val="Hyperlink"/>
                <w:noProof/>
                <w:rtl/>
              </w:rPr>
              <w:t xml:space="preserve"> </w:t>
            </w:r>
            <w:r w:rsidRPr="00A66646">
              <w:rPr>
                <w:rStyle w:val="Hyperlink"/>
                <w:rFonts w:hint="eastAsia"/>
                <w:noProof/>
                <w:rtl/>
              </w:rPr>
              <w:t>والامتعة،</w:t>
            </w:r>
            <w:r w:rsidRPr="00A66646">
              <w:rPr>
                <w:rStyle w:val="Hyperlink"/>
                <w:noProof/>
                <w:rtl/>
              </w:rPr>
              <w:t xml:space="preserve"> </w:t>
            </w:r>
            <w:r w:rsidRPr="00A66646">
              <w:rPr>
                <w:rStyle w:val="Hyperlink"/>
                <w:rFonts w:hint="eastAsia"/>
                <w:noProof/>
                <w:rtl/>
              </w:rPr>
              <w:t>وكل</w:t>
            </w:r>
            <w:r w:rsidRPr="00A66646">
              <w:rPr>
                <w:rStyle w:val="Hyperlink"/>
                <w:noProof/>
                <w:rtl/>
              </w:rPr>
              <w:t xml:space="preserve"> </w:t>
            </w:r>
            <w:r w:rsidRPr="00A66646">
              <w:rPr>
                <w:rStyle w:val="Hyperlink"/>
                <w:rFonts w:hint="eastAsia"/>
                <w:noProof/>
                <w:rtl/>
              </w:rPr>
              <w:t>مبيع،</w:t>
            </w:r>
            <w:r w:rsidRPr="00A66646">
              <w:rPr>
                <w:rStyle w:val="Hyperlink"/>
                <w:noProof/>
                <w:rtl/>
              </w:rPr>
              <w:t xml:space="preserve"> </w:t>
            </w:r>
            <w:r w:rsidRPr="00A66646">
              <w:rPr>
                <w:rStyle w:val="Hyperlink"/>
                <w:rFonts w:hint="eastAsia"/>
                <w:noProof/>
                <w:rtl/>
              </w:rPr>
              <w:t>عدا</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استثني</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66" w:history="1">
            <w:r w:rsidRPr="00A66646">
              <w:rPr>
                <w:rStyle w:val="Hyperlink"/>
                <w:noProof/>
                <w:rtl/>
              </w:rPr>
              <w:t xml:space="preserve">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تثبت</w:t>
            </w:r>
            <w:r w:rsidRPr="00A66646">
              <w:rPr>
                <w:rStyle w:val="Hyperlink"/>
                <w:noProof/>
                <w:rtl/>
              </w:rPr>
              <w:t xml:space="preserve"> </w:t>
            </w:r>
            <w:r w:rsidRPr="00A66646">
              <w:rPr>
                <w:rStyle w:val="Hyperlink"/>
                <w:rFonts w:hint="eastAsia"/>
                <w:noProof/>
                <w:rtl/>
              </w:rPr>
              <w:t>لليهودي</w:t>
            </w:r>
            <w:r w:rsidRPr="00A66646">
              <w:rPr>
                <w:rStyle w:val="Hyperlink"/>
                <w:noProof/>
                <w:rtl/>
              </w:rPr>
              <w:t xml:space="preserve"> </w:t>
            </w:r>
            <w:r w:rsidRPr="00A66646">
              <w:rPr>
                <w:rStyle w:val="Hyperlink"/>
                <w:rFonts w:hint="eastAsia"/>
                <w:noProof/>
                <w:rtl/>
              </w:rPr>
              <w:t>والنصراني</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المسلم،</w:t>
            </w:r>
            <w:r w:rsidRPr="00A66646">
              <w:rPr>
                <w:rStyle w:val="Hyperlink"/>
                <w:noProof/>
                <w:rtl/>
              </w:rPr>
              <w:t xml:space="preserve"> </w:t>
            </w:r>
            <w:r w:rsidRPr="00A66646">
              <w:rPr>
                <w:rStyle w:val="Hyperlink"/>
                <w:rFonts w:hint="eastAsia"/>
                <w:noProof/>
                <w:rtl/>
              </w:rPr>
              <w:t>وتثبت</w:t>
            </w:r>
            <w:r w:rsidRPr="00A66646">
              <w:rPr>
                <w:rStyle w:val="Hyperlink"/>
                <w:noProof/>
                <w:rtl/>
              </w:rPr>
              <w:t xml:space="preserve"> </w:t>
            </w:r>
            <w:r w:rsidRPr="00A66646">
              <w:rPr>
                <w:rStyle w:val="Hyperlink"/>
                <w:rFonts w:hint="eastAsia"/>
                <w:noProof/>
                <w:rtl/>
              </w:rPr>
              <w:t>للغائب</w:t>
            </w:r>
            <w:r w:rsidRPr="00A66646">
              <w:rPr>
                <w:rStyle w:val="Hyperlink"/>
                <w:noProof/>
                <w:rtl/>
              </w:rPr>
              <w:t xml:space="preserve"> </w:t>
            </w:r>
            <w:r w:rsidRPr="00A66646">
              <w:rPr>
                <w:rStyle w:val="Hyperlink"/>
                <w:rFonts w:hint="eastAsia"/>
                <w:noProof/>
                <w:rtl/>
              </w:rPr>
              <w:t>ولليتيم،</w:t>
            </w:r>
            <w:r w:rsidRPr="00A66646">
              <w:rPr>
                <w:rStyle w:val="Hyperlink"/>
                <w:noProof/>
                <w:rtl/>
              </w:rPr>
              <w:t xml:space="preserve"> </w:t>
            </w:r>
            <w:r w:rsidRPr="00A66646">
              <w:rPr>
                <w:rStyle w:val="Hyperlink"/>
                <w:rFonts w:hint="eastAsia"/>
                <w:noProof/>
                <w:rtl/>
              </w:rPr>
              <w:t>ويأخذ</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الوالي</w:t>
            </w:r>
            <w:r w:rsidRPr="00A66646">
              <w:rPr>
                <w:rStyle w:val="Hyperlink"/>
                <w:noProof/>
                <w:rtl/>
              </w:rPr>
              <w:t xml:space="preserve"> </w:t>
            </w:r>
            <w:r w:rsidRPr="00A66646">
              <w:rPr>
                <w:rStyle w:val="Hyperlink"/>
                <w:rFonts w:hint="eastAsia"/>
                <w:noProof/>
                <w:rtl/>
              </w:rPr>
              <w:t>مع</w:t>
            </w:r>
            <w:r w:rsidRPr="00A66646">
              <w:rPr>
                <w:rStyle w:val="Hyperlink"/>
                <w:noProof/>
                <w:rtl/>
              </w:rPr>
              <w:t xml:space="preserve"> </w:t>
            </w:r>
            <w:r w:rsidRPr="00A66646">
              <w:rPr>
                <w:rStyle w:val="Hyperlink"/>
                <w:rFonts w:hint="eastAsia"/>
                <w:noProof/>
                <w:rtl/>
              </w:rPr>
              <w:t>المصلحة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67" w:history="1">
            <w:r w:rsidRPr="00A66646">
              <w:rPr>
                <w:rStyle w:val="Hyperlink"/>
                <w:noProof/>
                <w:rtl/>
              </w:rPr>
              <w:t xml:space="preserve">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تثبت</w:t>
            </w:r>
            <w:r w:rsidRPr="00A66646">
              <w:rPr>
                <w:rStyle w:val="Hyperlink"/>
                <w:noProof/>
                <w:rtl/>
              </w:rPr>
              <w:t xml:space="preserve"> </w:t>
            </w:r>
            <w:r w:rsidRPr="00A66646">
              <w:rPr>
                <w:rStyle w:val="Hyperlink"/>
                <w:rFonts w:hint="eastAsia"/>
                <w:noProof/>
                <w:rtl/>
              </w:rPr>
              <w:t>إلّا</w:t>
            </w:r>
            <w:r w:rsidRPr="00A66646">
              <w:rPr>
                <w:rStyle w:val="Hyperlink"/>
                <w:noProof/>
                <w:rtl/>
              </w:rPr>
              <w:t xml:space="preserve"> </w:t>
            </w:r>
            <w:r w:rsidRPr="00A66646">
              <w:rPr>
                <w:rStyle w:val="Hyperlink"/>
                <w:rFonts w:hint="eastAsia"/>
                <w:noProof/>
                <w:rtl/>
              </w:rPr>
              <w:t>بين</w:t>
            </w:r>
            <w:r w:rsidRPr="00A66646">
              <w:rPr>
                <w:rStyle w:val="Hyperlink"/>
                <w:noProof/>
                <w:rtl/>
              </w:rPr>
              <w:t xml:space="preserve"> </w:t>
            </w:r>
            <w:r w:rsidRPr="00A66646">
              <w:rPr>
                <w:rStyle w:val="Hyperlink"/>
                <w:rFonts w:hint="eastAsia"/>
                <w:noProof/>
                <w:rtl/>
              </w:rPr>
              <w:t>شريكين</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أزيد،</w:t>
            </w:r>
            <w:r w:rsidRPr="00A66646">
              <w:rPr>
                <w:rStyle w:val="Hyperlink"/>
                <w:noProof/>
                <w:rtl/>
              </w:rPr>
              <w:t xml:space="preserve"> </w:t>
            </w:r>
            <w:r w:rsidRPr="00A66646">
              <w:rPr>
                <w:rStyle w:val="Hyperlink"/>
                <w:rFonts w:hint="eastAsia"/>
                <w:noProof/>
                <w:rtl/>
              </w:rPr>
              <w:t>فإن</w:t>
            </w:r>
            <w:r w:rsidRPr="00A66646">
              <w:rPr>
                <w:rStyle w:val="Hyperlink"/>
                <w:noProof/>
                <w:rtl/>
              </w:rPr>
              <w:t xml:space="preserve"> </w:t>
            </w:r>
            <w:r w:rsidRPr="00A66646">
              <w:rPr>
                <w:rStyle w:val="Hyperlink"/>
                <w:rFonts w:hint="eastAsia"/>
                <w:noProof/>
                <w:rtl/>
              </w:rPr>
              <w:t>زادوا</w:t>
            </w:r>
            <w:r w:rsidRPr="00A66646">
              <w:rPr>
                <w:rStyle w:val="Hyperlink"/>
                <w:noProof/>
                <w:rtl/>
              </w:rPr>
              <w:t xml:space="preserve"> </w:t>
            </w:r>
            <w:r w:rsidRPr="00A66646">
              <w:rPr>
                <w:rStyle w:val="Hyperlink"/>
                <w:rFonts w:hint="eastAsia"/>
                <w:noProof/>
                <w:rtl/>
              </w:rPr>
              <w:t>فلا</w:t>
            </w:r>
            <w:r w:rsidRPr="00A66646">
              <w:rPr>
                <w:rStyle w:val="Hyperlink"/>
                <w:noProof/>
                <w:rtl/>
              </w:rPr>
              <w:t xml:space="preserve"> </w:t>
            </w:r>
            <w:r w:rsidRPr="00A66646">
              <w:rPr>
                <w:rStyle w:val="Hyperlink"/>
                <w:rFonts w:hint="eastAsia"/>
                <w:noProof/>
                <w:rtl/>
              </w:rPr>
              <w:t>شفعة</w:t>
            </w:r>
            <w:r w:rsidRPr="00A66646">
              <w:rPr>
                <w:rStyle w:val="Hyperlink"/>
                <w:noProof/>
                <w:rtl/>
              </w:rPr>
              <w:t xml:space="preserve"> </w:t>
            </w:r>
            <w:r w:rsidRPr="00A66646">
              <w:rPr>
                <w:rStyle w:val="Hyperlink"/>
                <w:rFonts w:hint="eastAsia"/>
                <w:noProof/>
                <w:rtl/>
              </w:rPr>
              <w:t>لاحد</w:t>
            </w:r>
            <w:r w:rsidRPr="00A66646">
              <w:rPr>
                <w:rStyle w:val="Hyperlink"/>
                <w:noProof/>
                <w:rtl/>
              </w:rPr>
              <w:t xml:space="preserve"> </w:t>
            </w:r>
            <w:r w:rsidRPr="00A66646">
              <w:rPr>
                <w:rStyle w:val="Hyperlink"/>
                <w:rFonts w:hint="eastAsia"/>
                <w:noProof/>
                <w:rtl/>
              </w:rPr>
              <w:t>منهم،</w:t>
            </w:r>
            <w:r w:rsidRPr="00A66646">
              <w:rPr>
                <w:rStyle w:val="Hyperlink"/>
                <w:noProof/>
                <w:rtl/>
              </w:rPr>
              <w:t xml:space="preserve"> </w:t>
            </w:r>
            <w:r w:rsidRPr="00A66646">
              <w:rPr>
                <w:rStyle w:val="Hyperlink"/>
                <w:rFonts w:hint="eastAsia"/>
                <w:noProof/>
                <w:rtl/>
              </w:rPr>
              <w:t>وثبوت</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الحيوان</w:t>
            </w:r>
            <w:r w:rsidRPr="00A66646">
              <w:rPr>
                <w:rStyle w:val="Hyperlink"/>
                <w:noProof/>
                <w:rtl/>
              </w:rPr>
              <w:t xml:space="preserve"> </w:t>
            </w:r>
            <w:r w:rsidRPr="00A66646">
              <w:rPr>
                <w:rStyle w:val="Hyperlink"/>
                <w:rFonts w:hint="eastAsia"/>
                <w:noProof/>
                <w:rtl/>
              </w:rPr>
              <w:t>والمملوك</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68" w:history="1">
            <w:r w:rsidRPr="00A66646">
              <w:rPr>
                <w:rStyle w:val="Hyperlink"/>
                <w:noProof/>
                <w:rtl/>
              </w:rPr>
              <w:t xml:space="preserve">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ثبوت</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السفينة،</w:t>
            </w:r>
            <w:r w:rsidRPr="00A66646">
              <w:rPr>
                <w:rStyle w:val="Hyperlink"/>
                <w:noProof/>
                <w:rtl/>
              </w:rPr>
              <w:t xml:space="preserve"> </w:t>
            </w:r>
            <w:r w:rsidRPr="00A66646">
              <w:rPr>
                <w:rStyle w:val="Hyperlink"/>
                <w:rFonts w:hint="eastAsia"/>
                <w:noProof/>
                <w:rtl/>
              </w:rPr>
              <w:t>والنهر،</w:t>
            </w:r>
            <w:r w:rsidRPr="00A66646">
              <w:rPr>
                <w:rStyle w:val="Hyperlink"/>
                <w:noProof/>
                <w:rtl/>
              </w:rPr>
              <w:t xml:space="preserve"> </w:t>
            </w:r>
            <w:r w:rsidRPr="00A66646">
              <w:rPr>
                <w:rStyle w:val="Hyperlink"/>
                <w:rFonts w:hint="eastAsia"/>
                <w:noProof/>
                <w:rtl/>
              </w:rPr>
              <w:t>والطريق،</w:t>
            </w:r>
            <w:r w:rsidRPr="00A66646">
              <w:rPr>
                <w:rStyle w:val="Hyperlink"/>
                <w:noProof/>
                <w:rtl/>
              </w:rPr>
              <w:t xml:space="preserve"> </w:t>
            </w:r>
            <w:r w:rsidRPr="00A66646">
              <w:rPr>
                <w:rStyle w:val="Hyperlink"/>
                <w:rFonts w:hint="eastAsia"/>
                <w:noProof/>
                <w:rtl/>
              </w:rPr>
              <w:t>والرحى،</w:t>
            </w:r>
            <w:r w:rsidRPr="00A66646">
              <w:rPr>
                <w:rStyle w:val="Hyperlink"/>
                <w:noProof/>
                <w:rtl/>
              </w:rPr>
              <w:t xml:space="preserve"> </w:t>
            </w:r>
            <w:r w:rsidRPr="00A66646">
              <w:rPr>
                <w:rStyle w:val="Hyperlink"/>
                <w:rFonts w:hint="eastAsia"/>
                <w:noProof/>
                <w:rtl/>
              </w:rPr>
              <w:t>والحمام</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69" w:history="1">
            <w:r w:rsidRPr="00A66646">
              <w:rPr>
                <w:rStyle w:val="Hyperlink"/>
                <w:noProof/>
                <w:rtl/>
              </w:rPr>
              <w:t xml:space="preserve">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لو</w:t>
            </w:r>
            <w:r w:rsidRPr="00A66646">
              <w:rPr>
                <w:rStyle w:val="Hyperlink"/>
                <w:noProof/>
                <w:rtl/>
              </w:rPr>
              <w:t xml:space="preserve"> </w:t>
            </w:r>
            <w:r w:rsidRPr="00A66646">
              <w:rPr>
                <w:rStyle w:val="Hyperlink"/>
                <w:rFonts w:hint="eastAsia"/>
                <w:noProof/>
                <w:rtl/>
              </w:rPr>
              <w:t>تلف</w:t>
            </w:r>
            <w:r w:rsidRPr="00A66646">
              <w:rPr>
                <w:rStyle w:val="Hyperlink"/>
                <w:noProof/>
                <w:rtl/>
              </w:rPr>
              <w:t xml:space="preserve"> </w:t>
            </w:r>
            <w:r w:rsidRPr="00A66646">
              <w:rPr>
                <w:rStyle w:val="Hyperlink"/>
                <w:rFonts w:hint="eastAsia"/>
                <w:noProof/>
                <w:rtl/>
              </w:rPr>
              <w:t>بعض</w:t>
            </w:r>
            <w:r w:rsidRPr="00A66646">
              <w:rPr>
                <w:rStyle w:val="Hyperlink"/>
                <w:noProof/>
                <w:rtl/>
              </w:rPr>
              <w:t xml:space="preserve"> </w:t>
            </w:r>
            <w:r w:rsidRPr="00A66646">
              <w:rPr>
                <w:rStyle w:val="Hyperlink"/>
                <w:rFonts w:hint="eastAsia"/>
                <w:noProof/>
                <w:rtl/>
              </w:rPr>
              <w:t>المبيع</w:t>
            </w:r>
            <w:r w:rsidRPr="00A66646">
              <w:rPr>
                <w:rStyle w:val="Hyperlink"/>
                <w:noProof/>
                <w:rtl/>
              </w:rPr>
              <w:t xml:space="preserve"> </w:t>
            </w:r>
            <w:r w:rsidRPr="00A66646">
              <w:rPr>
                <w:rStyle w:val="Hyperlink"/>
                <w:rFonts w:hint="eastAsia"/>
                <w:noProof/>
                <w:rtl/>
              </w:rPr>
              <w:t>قبل</w:t>
            </w:r>
            <w:r w:rsidRPr="00A66646">
              <w:rPr>
                <w:rStyle w:val="Hyperlink"/>
                <w:noProof/>
                <w:rtl/>
              </w:rPr>
              <w:t xml:space="preserve"> </w:t>
            </w:r>
            <w:r w:rsidRPr="00A66646">
              <w:rPr>
                <w:rStyle w:val="Hyperlink"/>
                <w:rFonts w:hint="eastAsia"/>
                <w:noProof/>
                <w:rtl/>
              </w:rPr>
              <w:t>الاخذ</w:t>
            </w:r>
            <w:r w:rsidRPr="00A66646">
              <w:rPr>
                <w:rStyle w:val="Hyperlink"/>
                <w:noProof/>
                <w:rtl/>
              </w:rPr>
              <w:t xml:space="preserve"> </w:t>
            </w:r>
            <w:r w:rsidRPr="00A66646">
              <w:rPr>
                <w:rStyle w:val="Hyperlink"/>
                <w:rFonts w:hint="eastAsia"/>
                <w:noProof/>
                <w:rtl/>
              </w:rPr>
              <w:t>بالشفعة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70" w:history="1">
            <w:r w:rsidRPr="00A66646">
              <w:rPr>
                <w:rStyle w:val="Hyperlink"/>
                <w:noProof/>
                <w:rtl/>
              </w:rPr>
              <w:t xml:space="preserve">10 -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الثمن</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كان</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المصر</w:t>
            </w:r>
            <w:r w:rsidRPr="00A66646">
              <w:rPr>
                <w:rStyle w:val="Hyperlink"/>
                <w:noProof/>
                <w:rtl/>
              </w:rPr>
              <w:t xml:space="preserve"> </w:t>
            </w:r>
            <w:r w:rsidRPr="00A66646">
              <w:rPr>
                <w:rStyle w:val="Hyperlink"/>
                <w:rFonts w:hint="eastAsia"/>
                <w:noProof/>
                <w:rtl/>
              </w:rPr>
              <w:t>انتظر</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ثلاثة</w:t>
            </w:r>
            <w:r w:rsidRPr="00A66646">
              <w:rPr>
                <w:rStyle w:val="Hyperlink"/>
                <w:noProof/>
                <w:rtl/>
              </w:rPr>
              <w:t xml:space="preserve"> </w:t>
            </w:r>
            <w:r w:rsidRPr="00A66646">
              <w:rPr>
                <w:rStyle w:val="Hyperlink"/>
                <w:rFonts w:hint="eastAsia"/>
                <w:noProof/>
                <w:rtl/>
              </w:rPr>
              <w:t>أيام،</w:t>
            </w:r>
            <w:r w:rsidRPr="00A66646">
              <w:rPr>
                <w:rStyle w:val="Hyperlink"/>
                <w:noProof/>
                <w:rtl/>
              </w:rPr>
              <w:t xml:space="preserve"> </w:t>
            </w:r>
            <w:r w:rsidRPr="00A66646">
              <w:rPr>
                <w:rStyle w:val="Hyperlink"/>
                <w:rFonts w:hint="eastAsia"/>
                <w:noProof/>
                <w:rtl/>
              </w:rPr>
              <w:t>وان</w:t>
            </w:r>
            <w:r w:rsidRPr="00A66646">
              <w:rPr>
                <w:rStyle w:val="Hyperlink"/>
                <w:noProof/>
                <w:rtl/>
              </w:rPr>
              <w:t xml:space="preserve"> </w:t>
            </w:r>
            <w:r w:rsidRPr="00A66646">
              <w:rPr>
                <w:rStyle w:val="Hyperlink"/>
                <w:rFonts w:hint="eastAsia"/>
                <w:noProof/>
                <w:rtl/>
              </w:rPr>
              <w:t>كان</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بلد</w:t>
            </w:r>
            <w:r w:rsidRPr="00A66646">
              <w:rPr>
                <w:rStyle w:val="Hyperlink"/>
                <w:noProof/>
                <w:rtl/>
              </w:rPr>
              <w:t xml:space="preserve"> </w:t>
            </w:r>
            <w:r w:rsidRPr="00A66646">
              <w:rPr>
                <w:rStyle w:val="Hyperlink"/>
                <w:rFonts w:hint="eastAsia"/>
                <w:noProof/>
                <w:rtl/>
              </w:rPr>
              <w:t>آخر</w:t>
            </w:r>
            <w:r w:rsidRPr="00A66646">
              <w:rPr>
                <w:rStyle w:val="Hyperlink"/>
                <w:noProof/>
                <w:rtl/>
              </w:rPr>
              <w:t xml:space="preserve"> </w:t>
            </w:r>
            <w:r w:rsidRPr="00A66646">
              <w:rPr>
                <w:rStyle w:val="Hyperlink"/>
                <w:rFonts w:hint="eastAsia"/>
                <w:noProof/>
                <w:rtl/>
              </w:rPr>
              <w:t>انتظر</w:t>
            </w:r>
            <w:r w:rsidRPr="00A66646">
              <w:rPr>
                <w:rStyle w:val="Hyperlink"/>
                <w:noProof/>
                <w:rtl/>
              </w:rPr>
              <w:t xml:space="preserve"> </w:t>
            </w:r>
            <w:r w:rsidRPr="00A66646">
              <w:rPr>
                <w:rStyle w:val="Hyperlink"/>
                <w:rFonts w:hint="eastAsia"/>
                <w:noProof/>
                <w:rtl/>
              </w:rPr>
              <w:t>به</w:t>
            </w:r>
            <w:r w:rsidRPr="00A66646">
              <w:rPr>
                <w:rStyle w:val="Hyperlink"/>
                <w:noProof/>
                <w:rtl/>
              </w:rPr>
              <w:t xml:space="preserve"> </w:t>
            </w:r>
            <w:r w:rsidRPr="00A66646">
              <w:rPr>
                <w:rStyle w:val="Hyperlink"/>
                <w:rFonts w:hint="eastAsia"/>
                <w:noProof/>
                <w:rtl/>
              </w:rPr>
              <w:t>قدر</w:t>
            </w:r>
            <w:r w:rsidRPr="00A66646">
              <w:rPr>
                <w:rStyle w:val="Hyperlink"/>
                <w:noProof/>
                <w:rtl/>
              </w:rPr>
              <w:t xml:space="preserve"> </w:t>
            </w:r>
            <w:r w:rsidRPr="00A66646">
              <w:rPr>
                <w:rStyle w:val="Hyperlink"/>
                <w:rFonts w:hint="eastAsia"/>
                <w:noProof/>
                <w:rtl/>
              </w:rPr>
              <w:t>الذهاب</w:t>
            </w:r>
            <w:r w:rsidRPr="00A66646">
              <w:rPr>
                <w:rStyle w:val="Hyperlink"/>
                <w:noProof/>
                <w:rtl/>
              </w:rPr>
              <w:t xml:space="preserve"> </w:t>
            </w:r>
            <w:r w:rsidRPr="00A66646">
              <w:rPr>
                <w:rStyle w:val="Hyperlink"/>
                <w:rFonts w:hint="eastAsia"/>
                <w:noProof/>
                <w:rtl/>
              </w:rPr>
              <w:t>والعود</w:t>
            </w:r>
            <w:r w:rsidRPr="00A66646">
              <w:rPr>
                <w:rStyle w:val="Hyperlink"/>
                <w:noProof/>
                <w:rtl/>
              </w:rPr>
              <w:t xml:space="preserve"> </w:t>
            </w:r>
            <w:r w:rsidRPr="00A66646">
              <w:rPr>
                <w:rStyle w:val="Hyperlink"/>
                <w:rFonts w:hint="eastAsia"/>
                <w:noProof/>
                <w:rtl/>
              </w:rPr>
              <w:t>وزيادة</w:t>
            </w:r>
            <w:r w:rsidRPr="00A66646">
              <w:rPr>
                <w:rStyle w:val="Hyperlink"/>
                <w:noProof/>
                <w:rtl/>
              </w:rPr>
              <w:t xml:space="preserve"> </w:t>
            </w:r>
            <w:r w:rsidRPr="00A66646">
              <w:rPr>
                <w:rStyle w:val="Hyperlink"/>
                <w:rFonts w:hint="eastAsia"/>
                <w:noProof/>
                <w:rtl/>
              </w:rPr>
              <w:t>ثلاثة</w:t>
            </w:r>
            <w:r w:rsidRPr="00A66646">
              <w:rPr>
                <w:rStyle w:val="Hyperlink"/>
                <w:noProof/>
                <w:rtl/>
              </w:rPr>
              <w:t xml:space="preserve"> </w:t>
            </w:r>
            <w:r w:rsidRPr="00A66646">
              <w:rPr>
                <w:rStyle w:val="Hyperlink"/>
                <w:rFonts w:hint="eastAsia"/>
                <w:noProof/>
                <w:rtl/>
              </w:rPr>
              <w:t>أيام،</w:t>
            </w:r>
            <w:r w:rsidRPr="00A66646">
              <w:rPr>
                <w:rStyle w:val="Hyperlink"/>
                <w:noProof/>
                <w:rtl/>
              </w:rPr>
              <w:t xml:space="preserve"> </w:t>
            </w:r>
            <w:r w:rsidRPr="00A66646">
              <w:rPr>
                <w:rStyle w:val="Hyperlink"/>
                <w:rFonts w:hint="eastAsia"/>
                <w:noProof/>
                <w:rtl/>
              </w:rPr>
              <w:t>فإن</w:t>
            </w:r>
            <w:r w:rsidRPr="00A66646">
              <w:rPr>
                <w:rStyle w:val="Hyperlink"/>
                <w:noProof/>
                <w:rtl/>
              </w:rPr>
              <w:t xml:space="preserve"> </w:t>
            </w:r>
            <w:r w:rsidRPr="00A66646">
              <w:rPr>
                <w:rStyle w:val="Hyperlink"/>
                <w:rFonts w:hint="eastAsia"/>
                <w:noProof/>
                <w:rtl/>
              </w:rPr>
              <w:t>زاد</w:t>
            </w:r>
            <w:r w:rsidRPr="00A66646">
              <w:rPr>
                <w:rStyle w:val="Hyperlink"/>
                <w:noProof/>
                <w:rtl/>
              </w:rPr>
              <w:t xml:space="preserve"> </w:t>
            </w:r>
            <w:r w:rsidRPr="00A66646">
              <w:rPr>
                <w:rStyle w:val="Hyperlink"/>
                <w:rFonts w:hint="eastAsia"/>
                <w:noProof/>
                <w:rtl/>
              </w:rPr>
              <w:t>بطلت</w:t>
            </w:r>
            <w:r w:rsidRPr="00A66646">
              <w:rPr>
                <w:rStyle w:val="Hyperlink"/>
                <w:noProof/>
                <w:rtl/>
              </w:rPr>
              <w:t xml:space="preserve"> </w:t>
            </w:r>
            <w:r w:rsidRPr="00A66646">
              <w:rPr>
                <w:rStyle w:val="Hyperlink"/>
                <w:rFonts w:hint="eastAsia"/>
                <w:noProof/>
                <w:rtl/>
              </w:rPr>
              <w:t>الشفعة</w:t>
            </w:r>
            <w:r w:rsidRPr="00A66646">
              <w:rPr>
                <w:rStyle w:val="Hyperlink"/>
                <w:noProof/>
                <w:rtl/>
              </w:rPr>
              <w:t>.</w:t>
            </w:r>
          </w:hyperlink>
          <w:r w:rsidR="00BC15C8">
            <w:rPr>
              <w:rStyle w:val="Hyperlink"/>
              <w:rFonts w:hint="cs"/>
              <w:noProof/>
              <w:rtl/>
            </w:rPr>
            <w:t xml:space="preserve"> </w:t>
          </w:r>
          <w:hyperlink w:anchor="_Toc185031871" w:history="1">
            <w:r w:rsidRPr="00A66646">
              <w:rPr>
                <w:rStyle w:val="Hyperlink"/>
                <w:noProof/>
                <w:rtl/>
              </w:rPr>
              <w:t xml:space="preserve">11 -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ثبوت</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الدار</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اشتريت</w:t>
            </w:r>
            <w:r w:rsidRPr="00A66646">
              <w:rPr>
                <w:rStyle w:val="Hyperlink"/>
                <w:noProof/>
                <w:rtl/>
              </w:rPr>
              <w:t xml:space="preserve"> </w:t>
            </w:r>
            <w:r w:rsidRPr="00A66646">
              <w:rPr>
                <w:rStyle w:val="Hyperlink"/>
                <w:rFonts w:hint="eastAsia"/>
                <w:noProof/>
                <w:rtl/>
              </w:rPr>
              <w:t>برقيق</w:t>
            </w:r>
            <w:r w:rsidRPr="00A66646">
              <w:rPr>
                <w:rStyle w:val="Hyperlink"/>
                <w:noProof/>
                <w:rtl/>
              </w:rPr>
              <w:t xml:space="preserve"> </w:t>
            </w:r>
            <w:r w:rsidRPr="00A66646">
              <w:rPr>
                <w:rStyle w:val="Hyperlink"/>
                <w:rFonts w:hint="eastAsia"/>
                <w:noProof/>
                <w:rtl/>
              </w:rPr>
              <w:t>ومتاع</w:t>
            </w:r>
            <w:r w:rsidRPr="00A66646">
              <w:rPr>
                <w:rStyle w:val="Hyperlink"/>
                <w:noProof/>
                <w:rtl/>
              </w:rPr>
              <w:t xml:space="preserve"> </w:t>
            </w:r>
            <w:r w:rsidRPr="00A66646">
              <w:rPr>
                <w:rStyle w:val="Hyperlink"/>
                <w:rFonts w:hint="eastAsia"/>
                <w:noProof/>
                <w:rtl/>
              </w:rPr>
              <w:t>وجوهر</w:t>
            </w:r>
            <w:r w:rsidRPr="00A66646">
              <w:rPr>
                <w:rStyle w:val="Hyperlink"/>
                <w:noProof/>
                <w:rtl/>
              </w:rPr>
              <w:t xml:space="preserve"> </w:t>
            </w:r>
            <w:r w:rsidRPr="00A66646">
              <w:rPr>
                <w:rStyle w:val="Hyperlink"/>
                <w:rFonts w:hint="eastAsia"/>
                <w:noProof/>
                <w:rtl/>
              </w:rPr>
              <w:t>وحكم</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جعلت</w:t>
            </w:r>
            <w:r w:rsidRPr="00A66646">
              <w:rPr>
                <w:rStyle w:val="Hyperlink"/>
                <w:noProof/>
                <w:rtl/>
              </w:rPr>
              <w:t xml:space="preserve"> </w:t>
            </w:r>
            <w:r w:rsidRPr="00A66646">
              <w:rPr>
                <w:rStyle w:val="Hyperlink"/>
                <w:rFonts w:hint="eastAsia"/>
                <w:noProof/>
                <w:rtl/>
              </w:rPr>
              <w:t>مهر</w:t>
            </w:r>
            <w:r w:rsidRPr="00A66646">
              <w:rPr>
                <w:rStyle w:val="Hyperlink"/>
                <w:noProof/>
                <w:rtl/>
              </w:rPr>
              <w:t xml:space="preserve"> </w:t>
            </w:r>
            <w:r w:rsidRPr="00A66646">
              <w:rPr>
                <w:rStyle w:val="Hyperlink"/>
                <w:rFonts w:hint="eastAsia"/>
                <w:noProof/>
                <w:rtl/>
              </w:rPr>
              <w:t>امرأة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72" w:history="1">
            <w:r w:rsidRPr="00A66646">
              <w:rPr>
                <w:rStyle w:val="Hyperlink"/>
                <w:noProof/>
                <w:rtl/>
              </w:rPr>
              <w:t xml:space="preserve">12 -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الشفعة</w:t>
            </w:r>
            <w:r w:rsidRPr="00A66646">
              <w:rPr>
                <w:rStyle w:val="Hyperlink"/>
                <w:noProof/>
                <w:rtl/>
              </w:rPr>
              <w:t xml:space="preserve"> </w:t>
            </w:r>
            <w:r w:rsidRPr="00A66646">
              <w:rPr>
                <w:rStyle w:val="Hyperlink"/>
                <w:rFonts w:hint="eastAsia"/>
                <w:noProof/>
                <w:rtl/>
              </w:rPr>
              <w:t>هل</w:t>
            </w:r>
            <w:r w:rsidRPr="00A66646">
              <w:rPr>
                <w:rStyle w:val="Hyperlink"/>
                <w:noProof/>
                <w:rtl/>
              </w:rPr>
              <w:t xml:space="preserve"> </w:t>
            </w:r>
            <w:r w:rsidRPr="00A66646">
              <w:rPr>
                <w:rStyle w:val="Hyperlink"/>
                <w:rFonts w:hint="eastAsia"/>
                <w:noProof/>
                <w:rtl/>
              </w:rPr>
              <w:t>تورث،</w:t>
            </w:r>
            <w:r w:rsidRPr="00A66646">
              <w:rPr>
                <w:rStyle w:val="Hyperlink"/>
                <w:noProof/>
                <w:rtl/>
              </w:rPr>
              <w:t xml:space="preserve"> </w:t>
            </w:r>
            <w:r w:rsidRPr="00A66646">
              <w:rPr>
                <w:rStyle w:val="Hyperlink"/>
                <w:rFonts w:hint="eastAsia"/>
                <w:noProof/>
                <w:rtl/>
              </w:rPr>
              <w:t>أم</w:t>
            </w:r>
            <w:r w:rsidRPr="00A66646">
              <w:rPr>
                <w:rStyle w:val="Hyperlink"/>
                <w:noProof/>
                <w:rtl/>
              </w:rPr>
              <w:t xml:space="preserve"> </w:t>
            </w:r>
            <w:r w:rsidRPr="00A66646">
              <w:rPr>
                <w:rStyle w:val="Hyperlink"/>
                <w:rFonts w:hint="eastAsia"/>
                <w:noProof/>
                <w:rtl/>
              </w:rPr>
              <w:t>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347571" w:rsidRDefault="00347571">
          <w:pPr>
            <w:pStyle w:val="TOC1"/>
            <w:rPr>
              <w:rFonts w:asciiTheme="minorHAnsi" w:eastAsiaTheme="minorEastAsia" w:hAnsiTheme="minorHAnsi" w:cstheme="minorBidi"/>
              <w:bCs w:val="0"/>
              <w:noProof/>
              <w:color w:val="auto"/>
              <w:sz w:val="22"/>
              <w:szCs w:val="22"/>
              <w:rtl/>
            </w:rPr>
          </w:pPr>
          <w:hyperlink w:anchor="_Toc185031873" w:history="1">
            <w:r w:rsidRPr="00A66646">
              <w:rPr>
                <w:rStyle w:val="Hyperlink"/>
                <w:rFonts w:hint="eastAsia"/>
                <w:noProof/>
                <w:rtl/>
              </w:rPr>
              <w:t>كتاب</w:t>
            </w:r>
            <w:r w:rsidRPr="00A66646">
              <w:rPr>
                <w:rStyle w:val="Hyperlink"/>
                <w:noProof/>
                <w:rtl/>
              </w:rPr>
              <w:t xml:space="preserve"> </w:t>
            </w:r>
            <w:r w:rsidRPr="00A66646">
              <w:rPr>
                <w:rStyle w:val="Hyperlink"/>
                <w:rFonts w:hint="eastAsia"/>
                <w:noProof/>
                <w:rtl/>
              </w:rPr>
              <w:t>إحياء</w:t>
            </w:r>
            <w:r w:rsidRPr="00A66646">
              <w:rPr>
                <w:rStyle w:val="Hyperlink"/>
                <w:noProof/>
                <w:rtl/>
              </w:rPr>
              <w:t xml:space="preserve"> </w:t>
            </w:r>
            <w:r w:rsidRPr="00A66646">
              <w:rPr>
                <w:rStyle w:val="Hyperlink"/>
                <w:rFonts w:hint="eastAsia"/>
                <w:noProof/>
                <w:rtl/>
              </w:rPr>
              <w:t>الموات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74" w:history="1">
            <w:r w:rsidRPr="00A66646">
              <w:rPr>
                <w:rStyle w:val="Hyperlink"/>
                <w:noProof/>
                <w:rtl/>
              </w:rPr>
              <w:t xml:space="preserve">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أحيى</w:t>
            </w:r>
            <w:r w:rsidRPr="00A66646">
              <w:rPr>
                <w:rStyle w:val="Hyperlink"/>
                <w:noProof/>
                <w:rtl/>
              </w:rPr>
              <w:t xml:space="preserve"> </w:t>
            </w:r>
            <w:r w:rsidRPr="00A66646">
              <w:rPr>
                <w:rStyle w:val="Hyperlink"/>
                <w:rFonts w:hint="eastAsia"/>
                <w:noProof/>
                <w:rtl/>
              </w:rPr>
              <w:t>أرضاً</w:t>
            </w:r>
            <w:r w:rsidRPr="00A66646">
              <w:rPr>
                <w:rStyle w:val="Hyperlink"/>
                <w:noProof/>
                <w:rtl/>
              </w:rPr>
              <w:t xml:space="preserve"> </w:t>
            </w:r>
            <w:r w:rsidRPr="00A66646">
              <w:rPr>
                <w:rStyle w:val="Hyperlink"/>
                <w:rFonts w:hint="eastAsia"/>
                <w:noProof/>
                <w:rtl/>
              </w:rPr>
              <w:t>مواتاً</w:t>
            </w:r>
            <w:r w:rsidRPr="00A66646">
              <w:rPr>
                <w:rStyle w:val="Hyperlink"/>
                <w:noProof/>
                <w:rtl/>
              </w:rPr>
              <w:t xml:space="preserve"> </w:t>
            </w:r>
            <w:r w:rsidRPr="00A66646">
              <w:rPr>
                <w:rStyle w:val="Hyperlink"/>
                <w:rFonts w:hint="eastAsia"/>
                <w:noProof/>
                <w:rtl/>
              </w:rPr>
              <w:t>فهى</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وعليه</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حاصلها</w:t>
            </w:r>
            <w:r w:rsidRPr="00A66646">
              <w:rPr>
                <w:rStyle w:val="Hyperlink"/>
                <w:noProof/>
                <w:rtl/>
              </w:rPr>
              <w:t xml:space="preserve"> </w:t>
            </w:r>
            <w:r w:rsidRPr="00A66646">
              <w:rPr>
                <w:rStyle w:val="Hyperlink"/>
                <w:rFonts w:hint="eastAsia"/>
                <w:noProof/>
                <w:rtl/>
              </w:rPr>
              <w:t>الزكاة</w:t>
            </w:r>
            <w:r w:rsidRPr="00A66646">
              <w:rPr>
                <w:rStyle w:val="Hyperlink"/>
                <w:noProof/>
                <w:rtl/>
              </w:rPr>
              <w:t xml:space="preserve"> </w:t>
            </w:r>
            <w:r w:rsidRPr="00A66646">
              <w:rPr>
                <w:rStyle w:val="Hyperlink"/>
                <w:rFonts w:hint="eastAsia"/>
                <w:noProof/>
                <w:rtl/>
              </w:rPr>
              <w:t>بشرائطها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75" w:history="1">
            <w:r w:rsidRPr="00A66646">
              <w:rPr>
                <w:rStyle w:val="Hyperlink"/>
                <w:noProof/>
                <w:rtl/>
              </w:rPr>
              <w:t xml:space="preserve">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غرس</w:t>
            </w:r>
            <w:r w:rsidRPr="00A66646">
              <w:rPr>
                <w:rStyle w:val="Hyperlink"/>
                <w:noProof/>
                <w:rtl/>
              </w:rPr>
              <w:t xml:space="preserve"> </w:t>
            </w:r>
            <w:r w:rsidRPr="00A66646">
              <w:rPr>
                <w:rStyle w:val="Hyperlink"/>
                <w:rFonts w:hint="eastAsia"/>
                <w:noProof/>
                <w:rtl/>
              </w:rPr>
              <w:t>غرساً</w:t>
            </w:r>
            <w:r w:rsidRPr="00A66646">
              <w:rPr>
                <w:rStyle w:val="Hyperlink"/>
                <w:noProof/>
                <w:rtl/>
              </w:rPr>
              <w:t xml:space="preserve"> </w:t>
            </w:r>
            <w:r w:rsidRPr="00A66646">
              <w:rPr>
                <w:rStyle w:val="Hyperlink"/>
                <w:rFonts w:hint="eastAsia"/>
                <w:noProof/>
                <w:rtl/>
              </w:rPr>
              <w:t>فهو</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ومن</w:t>
            </w:r>
            <w:r w:rsidRPr="00A66646">
              <w:rPr>
                <w:rStyle w:val="Hyperlink"/>
                <w:noProof/>
                <w:rtl/>
              </w:rPr>
              <w:t xml:space="preserve"> </w:t>
            </w:r>
            <w:r w:rsidRPr="00A66646">
              <w:rPr>
                <w:rStyle w:val="Hyperlink"/>
                <w:rFonts w:hint="eastAsia"/>
                <w:noProof/>
                <w:rtl/>
              </w:rPr>
              <w:t>استخرج</w:t>
            </w:r>
            <w:r w:rsidRPr="00A66646">
              <w:rPr>
                <w:rStyle w:val="Hyperlink"/>
                <w:noProof/>
                <w:rtl/>
              </w:rPr>
              <w:t xml:space="preserve"> </w:t>
            </w:r>
            <w:r w:rsidRPr="00A66646">
              <w:rPr>
                <w:rStyle w:val="Hyperlink"/>
                <w:rFonts w:hint="eastAsia"/>
                <w:noProof/>
                <w:rtl/>
              </w:rPr>
              <w:t>ماء</w:t>
            </w:r>
            <w:r w:rsidRPr="00A66646">
              <w:rPr>
                <w:rStyle w:val="Hyperlink"/>
                <w:noProof/>
                <w:rtl/>
              </w:rPr>
              <w:t xml:space="preserve"> </w:t>
            </w:r>
            <w:r w:rsidRPr="00A66646">
              <w:rPr>
                <w:rStyle w:val="Hyperlink"/>
                <w:rFonts w:hint="eastAsia"/>
                <w:noProof/>
                <w:rtl/>
              </w:rPr>
              <w:t>ابتداءً</w:t>
            </w:r>
            <w:r w:rsidRPr="00A66646">
              <w:rPr>
                <w:rStyle w:val="Hyperlink"/>
                <w:noProof/>
                <w:rtl/>
              </w:rPr>
              <w:t xml:space="preserve"> </w:t>
            </w:r>
            <w:r w:rsidRPr="00A66646">
              <w:rPr>
                <w:rStyle w:val="Hyperlink"/>
                <w:rFonts w:hint="eastAsia"/>
                <w:noProof/>
                <w:rtl/>
              </w:rPr>
              <w:t>فهو</w:t>
            </w:r>
            <w:r w:rsidRPr="00A66646">
              <w:rPr>
                <w:rStyle w:val="Hyperlink"/>
                <w:noProof/>
                <w:rtl/>
              </w:rPr>
              <w:t xml:space="preserve"> </w:t>
            </w:r>
            <w:r w:rsidRPr="00A66646">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76" w:history="1">
            <w:r w:rsidRPr="00A66646">
              <w:rPr>
                <w:rStyle w:val="Hyperlink"/>
                <w:noProof/>
                <w:rtl/>
              </w:rPr>
              <w:t xml:space="preserve">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أحيى</w:t>
            </w:r>
            <w:r w:rsidRPr="00A66646">
              <w:rPr>
                <w:rStyle w:val="Hyperlink"/>
                <w:noProof/>
                <w:rtl/>
              </w:rPr>
              <w:t xml:space="preserve"> </w:t>
            </w:r>
            <w:r w:rsidRPr="00A66646">
              <w:rPr>
                <w:rStyle w:val="Hyperlink"/>
                <w:rFonts w:hint="eastAsia"/>
                <w:noProof/>
                <w:rtl/>
              </w:rPr>
              <w:t>أرضاً،</w:t>
            </w:r>
            <w:r w:rsidRPr="00A66646">
              <w:rPr>
                <w:rStyle w:val="Hyperlink"/>
                <w:noProof/>
                <w:rtl/>
              </w:rPr>
              <w:t xml:space="preserve"> </w:t>
            </w:r>
            <w:r w:rsidRPr="00A66646">
              <w:rPr>
                <w:rStyle w:val="Hyperlink"/>
                <w:rFonts w:hint="eastAsia"/>
                <w:noProof/>
                <w:rtl/>
              </w:rPr>
              <w:t>ثم</w:t>
            </w:r>
            <w:r w:rsidRPr="00A66646">
              <w:rPr>
                <w:rStyle w:val="Hyperlink"/>
                <w:noProof/>
                <w:rtl/>
              </w:rPr>
              <w:t xml:space="preserve"> </w:t>
            </w:r>
            <w:r w:rsidRPr="00A66646">
              <w:rPr>
                <w:rStyle w:val="Hyperlink"/>
                <w:rFonts w:hint="eastAsia"/>
                <w:noProof/>
                <w:rtl/>
              </w:rPr>
              <w:t>تركها</w:t>
            </w:r>
            <w:r w:rsidRPr="00A66646">
              <w:rPr>
                <w:rStyle w:val="Hyperlink"/>
                <w:noProof/>
                <w:rtl/>
              </w:rPr>
              <w:t xml:space="preserve"> </w:t>
            </w:r>
            <w:r w:rsidRPr="00A66646">
              <w:rPr>
                <w:rStyle w:val="Hyperlink"/>
                <w:rFonts w:hint="eastAsia"/>
                <w:noProof/>
                <w:rtl/>
              </w:rPr>
              <w:t>حتى</w:t>
            </w:r>
            <w:r w:rsidRPr="00A66646">
              <w:rPr>
                <w:rStyle w:val="Hyperlink"/>
                <w:noProof/>
                <w:rtl/>
              </w:rPr>
              <w:t xml:space="preserve"> </w:t>
            </w:r>
            <w:r w:rsidRPr="00A66646">
              <w:rPr>
                <w:rStyle w:val="Hyperlink"/>
                <w:rFonts w:hint="eastAsia"/>
                <w:noProof/>
                <w:rtl/>
              </w:rPr>
              <w:t>خربت،</w:t>
            </w:r>
            <w:r w:rsidRPr="00A66646">
              <w:rPr>
                <w:rStyle w:val="Hyperlink"/>
                <w:noProof/>
                <w:rtl/>
              </w:rPr>
              <w:t xml:space="preserve"> </w:t>
            </w:r>
            <w:r w:rsidRPr="00A66646">
              <w:rPr>
                <w:rStyle w:val="Hyperlink"/>
                <w:rFonts w:hint="eastAsia"/>
                <w:noProof/>
                <w:rtl/>
              </w:rPr>
              <w:t>زال</w:t>
            </w:r>
            <w:r w:rsidRPr="00A66646">
              <w:rPr>
                <w:rStyle w:val="Hyperlink"/>
                <w:noProof/>
                <w:rtl/>
              </w:rPr>
              <w:t xml:space="preserve"> </w:t>
            </w:r>
            <w:r w:rsidRPr="00A66646">
              <w:rPr>
                <w:rStyle w:val="Hyperlink"/>
                <w:rFonts w:hint="eastAsia"/>
                <w:noProof/>
                <w:rtl/>
              </w:rPr>
              <w:t>ملكه</w:t>
            </w:r>
            <w:r w:rsidRPr="00A66646">
              <w:rPr>
                <w:rStyle w:val="Hyperlink"/>
                <w:noProof/>
                <w:rtl/>
              </w:rPr>
              <w:t xml:space="preserve"> </w:t>
            </w:r>
            <w:r w:rsidRPr="00A66646">
              <w:rPr>
                <w:rStyle w:val="Hyperlink"/>
                <w:rFonts w:hint="eastAsia"/>
                <w:noProof/>
                <w:rtl/>
              </w:rPr>
              <w:t>عنها،</w:t>
            </w:r>
            <w:r w:rsidRPr="00A66646">
              <w:rPr>
                <w:rStyle w:val="Hyperlink"/>
                <w:noProof/>
                <w:rtl/>
              </w:rPr>
              <w:t xml:space="preserve"> </w:t>
            </w:r>
            <w:r w:rsidRPr="00A66646">
              <w:rPr>
                <w:rStyle w:val="Hyperlink"/>
                <w:rFonts w:hint="eastAsia"/>
                <w:noProof/>
                <w:rtl/>
              </w:rPr>
              <w:t>وتكون</w:t>
            </w:r>
            <w:r w:rsidRPr="00A66646">
              <w:rPr>
                <w:rStyle w:val="Hyperlink"/>
                <w:noProof/>
                <w:rtl/>
              </w:rPr>
              <w:t xml:space="preserve"> </w:t>
            </w:r>
            <w:r w:rsidRPr="00A66646">
              <w:rPr>
                <w:rStyle w:val="Hyperlink"/>
                <w:rFonts w:hint="eastAsia"/>
                <w:noProof/>
                <w:rtl/>
              </w:rPr>
              <w:t>لمن</w:t>
            </w:r>
            <w:r w:rsidRPr="00A66646">
              <w:rPr>
                <w:rStyle w:val="Hyperlink"/>
                <w:noProof/>
                <w:rtl/>
              </w:rPr>
              <w:t xml:space="preserve"> </w:t>
            </w:r>
            <w:r w:rsidRPr="00A66646">
              <w:rPr>
                <w:rStyle w:val="Hyperlink"/>
                <w:rFonts w:hint="eastAsia"/>
                <w:noProof/>
                <w:rtl/>
              </w:rPr>
              <w:t>أحياها،</w:t>
            </w:r>
            <w:r w:rsidRPr="00A66646">
              <w:rPr>
                <w:rStyle w:val="Hyperlink"/>
                <w:noProof/>
                <w:rtl/>
              </w:rPr>
              <w:t xml:space="preserve"> </w:t>
            </w:r>
            <w:r w:rsidRPr="00A66646">
              <w:rPr>
                <w:rStyle w:val="Hyperlink"/>
                <w:rFonts w:hint="eastAsia"/>
                <w:noProof/>
                <w:rtl/>
              </w:rPr>
              <w:t>وإن</w:t>
            </w:r>
            <w:r w:rsidRPr="00A66646">
              <w:rPr>
                <w:rStyle w:val="Hyperlink"/>
                <w:noProof/>
                <w:rtl/>
              </w:rPr>
              <w:t xml:space="preserve"> </w:t>
            </w:r>
            <w:r w:rsidRPr="00A66646">
              <w:rPr>
                <w:rStyle w:val="Hyperlink"/>
                <w:rFonts w:hint="eastAsia"/>
                <w:noProof/>
                <w:rtl/>
              </w:rPr>
              <w:t>كانت</w:t>
            </w:r>
            <w:r w:rsidRPr="00A66646">
              <w:rPr>
                <w:rStyle w:val="Hyperlink"/>
                <w:noProof/>
                <w:rtl/>
              </w:rPr>
              <w:t xml:space="preserve"> </w:t>
            </w:r>
            <w:r w:rsidRPr="00A66646">
              <w:rPr>
                <w:rStyle w:val="Hyperlink"/>
                <w:rFonts w:hint="eastAsia"/>
                <w:noProof/>
                <w:rtl/>
              </w:rPr>
              <w:t>ملكاً</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بوجه</w:t>
            </w:r>
            <w:r w:rsidRPr="00A66646">
              <w:rPr>
                <w:rStyle w:val="Hyperlink"/>
                <w:noProof/>
                <w:rtl/>
              </w:rPr>
              <w:t xml:space="preserve"> </w:t>
            </w:r>
            <w:r w:rsidRPr="00A66646">
              <w:rPr>
                <w:rStyle w:val="Hyperlink"/>
                <w:rFonts w:hint="eastAsia"/>
                <w:noProof/>
                <w:rtl/>
              </w:rPr>
              <w:t>آخر،</w:t>
            </w:r>
            <w:r w:rsidRPr="00A66646">
              <w:rPr>
                <w:rStyle w:val="Hyperlink"/>
                <w:noProof/>
                <w:rtl/>
              </w:rPr>
              <w:t xml:space="preserve"> </w:t>
            </w:r>
            <w:r w:rsidRPr="00A66646">
              <w:rPr>
                <w:rStyle w:val="Hyperlink"/>
                <w:rFonts w:hint="eastAsia"/>
                <w:noProof/>
                <w:rtl/>
              </w:rPr>
              <w:t>فعلى</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أحياها</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يؤدّي</w:t>
            </w:r>
            <w:r w:rsidRPr="00A66646">
              <w:rPr>
                <w:rStyle w:val="Hyperlink"/>
                <w:noProof/>
                <w:rtl/>
              </w:rPr>
              <w:t xml:space="preserve"> </w:t>
            </w:r>
            <w:r w:rsidRPr="00A66646">
              <w:rPr>
                <w:rStyle w:val="Hyperlink"/>
                <w:rFonts w:hint="eastAsia"/>
                <w:noProof/>
                <w:rtl/>
              </w:rPr>
              <w:t>إليه</w:t>
            </w:r>
            <w:r w:rsidRPr="00A66646">
              <w:rPr>
                <w:rStyle w:val="Hyperlink"/>
                <w:noProof/>
                <w:rtl/>
              </w:rPr>
              <w:t xml:space="preserve"> </w:t>
            </w:r>
            <w:r w:rsidRPr="00A66646">
              <w:rPr>
                <w:rStyle w:val="Hyperlink"/>
                <w:rFonts w:hint="eastAsia"/>
                <w:noProof/>
                <w:rtl/>
              </w:rPr>
              <w:t>أجرتها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77" w:history="1">
            <w:r w:rsidRPr="00A66646">
              <w:rPr>
                <w:rStyle w:val="Hyperlink"/>
                <w:noProof/>
                <w:rtl/>
              </w:rPr>
              <w:t xml:space="preserve">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الذمى</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أحيى</w:t>
            </w:r>
            <w:r w:rsidRPr="00A66646">
              <w:rPr>
                <w:rStyle w:val="Hyperlink"/>
                <w:noProof/>
                <w:rtl/>
              </w:rPr>
              <w:t xml:space="preserve"> </w:t>
            </w:r>
            <w:r w:rsidRPr="00A66646">
              <w:rPr>
                <w:rStyle w:val="Hyperlink"/>
                <w:rFonts w:hint="eastAsia"/>
                <w:noProof/>
                <w:rtl/>
              </w:rPr>
              <w:t>مواتاً</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ارض</w:t>
            </w:r>
            <w:r w:rsidRPr="00A66646">
              <w:rPr>
                <w:rStyle w:val="Hyperlink"/>
                <w:noProof/>
                <w:rtl/>
              </w:rPr>
              <w:t xml:space="preserve"> </w:t>
            </w:r>
            <w:r w:rsidRPr="00A66646">
              <w:rPr>
                <w:rStyle w:val="Hyperlink"/>
                <w:rFonts w:hint="eastAsia"/>
                <w:noProof/>
                <w:rtl/>
              </w:rPr>
              <w:t>الصلح</w:t>
            </w:r>
            <w:r w:rsidRPr="00A66646">
              <w:rPr>
                <w:rStyle w:val="Hyperlink"/>
                <w:noProof/>
                <w:rtl/>
              </w:rPr>
              <w:t xml:space="preserve"> </w:t>
            </w:r>
            <w:r w:rsidRPr="00A66646">
              <w:rPr>
                <w:rStyle w:val="Hyperlink"/>
                <w:rFonts w:hint="eastAsia"/>
                <w:noProof/>
                <w:rtl/>
              </w:rPr>
              <w:t>فهي</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ويجوز</w:t>
            </w:r>
            <w:r w:rsidRPr="00A66646">
              <w:rPr>
                <w:rStyle w:val="Hyperlink"/>
                <w:noProof/>
                <w:rtl/>
              </w:rPr>
              <w:t xml:space="preserve"> </w:t>
            </w:r>
            <w:r w:rsidRPr="00A66646">
              <w:rPr>
                <w:rStyle w:val="Hyperlink"/>
                <w:rFonts w:hint="eastAsia"/>
                <w:noProof/>
                <w:rtl/>
              </w:rPr>
              <w:t>للمسلم</w:t>
            </w:r>
            <w:r w:rsidRPr="00A66646">
              <w:rPr>
                <w:rStyle w:val="Hyperlink"/>
                <w:noProof/>
                <w:rtl/>
              </w:rPr>
              <w:t xml:space="preserve"> </w:t>
            </w:r>
            <w:r w:rsidRPr="00A66646">
              <w:rPr>
                <w:rStyle w:val="Hyperlink"/>
                <w:rFonts w:hint="eastAsia"/>
                <w:noProof/>
                <w:rtl/>
              </w:rPr>
              <w:t>شراؤها</w:t>
            </w:r>
            <w:r w:rsidRPr="00A66646">
              <w:rPr>
                <w:rStyle w:val="Hyperlink"/>
                <w:noProof/>
                <w:rtl/>
              </w:rPr>
              <w:t xml:space="preserve"> </w:t>
            </w:r>
            <w:r w:rsidRPr="00A66646">
              <w:rPr>
                <w:rStyle w:val="Hyperlink"/>
                <w:rFonts w:hint="eastAsia"/>
                <w:noProof/>
                <w:rtl/>
              </w:rPr>
              <w:t>منه،</w:t>
            </w:r>
            <w:r w:rsidRPr="00A66646">
              <w:rPr>
                <w:rStyle w:val="Hyperlink"/>
                <w:noProof/>
                <w:rtl/>
              </w:rPr>
              <w:t xml:space="preserve"> </w:t>
            </w:r>
            <w:r w:rsidRPr="00A66646">
              <w:rPr>
                <w:rStyle w:val="Hyperlink"/>
                <w:rFonts w:hint="eastAsia"/>
                <w:noProof/>
                <w:rtl/>
              </w:rPr>
              <w:t>وحكم</w:t>
            </w:r>
            <w:r w:rsidRPr="00A66646">
              <w:rPr>
                <w:rStyle w:val="Hyperlink"/>
                <w:noProof/>
                <w:rtl/>
              </w:rPr>
              <w:t xml:space="preserve"> </w:t>
            </w:r>
            <w:r w:rsidRPr="00A66646">
              <w:rPr>
                <w:rStyle w:val="Hyperlink"/>
                <w:rFonts w:hint="eastAsia"/>
                <w:noProof/>
                <w:rtl/>
              </w:rPr>
              <w:t>أرض</w:t>
            </w:r>
            <w:r w:rsidRPr="00A66646">
              <w:rPr>
                <w:rStyle w:val="Hyperlink"/>
                <w:noProof/>
                <w:rtl/>
              </w:rPr>
              <w:t xml:space="preserve"> </w:t>
            </w:r>
            <w:r w:rsidRPr="00A66646">
              <w:rPr>
                <w:rStyle w:val="Hyperlink"/>
                <w:rFonts w:hint="eastAsia"/>
                <w:noProof/>
                <w:rtl/>
              </w:rPr>
              <w:t>الذمى</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أسلم</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78" w:history="1">
            <w:r w:rsidRPr="00A66646">
              <w:rPr>
                <w:rStyle w:val="Hyperlink"/>
                <w:noProof/>
                <w:rtl/>
              </w:rPr>
              <w:t xml:space="preserve">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ان</w:t>
            </w:r>
            <w:r w:rsidRPr="00A66646">
              <w:rPr>
                <w:rStyle w:val="Hyperlink"/>
                <w:noProof/>
                <w:rtl/>
              </w:rPr>
              <w:t xml:space="preserve"> </w:t>
            </w:r>
            <w:r w:rsidRPr="00A66646">
              <w:rPr>
                <w:rStyle w:val="Hyperlink"/>
                <w:rFonts w:hint="eastAsia"/>
                <w:noProof/>
                <w:rtl/>
              </w:rPr>
              <w:t>المسلمين</w:t>
            </w:r>
            <w:r w:rsidRPr="00A66646">
              <w:rPr>
                <w:rStyle w:val="Hyperlink"/>
                <w:noProof/>
                <w:rtl/>
              </w:rPr>
              <w:t xml:space="preserve"> </w:t>
            </w:r>
            <w:r w:rsidRPr="00A66646">
              <w:rPr>
                <w:rStyle w:val="Hyperlink"/>
                <w:rFonts w:hint="eastAsia"/>
                <w:noProof/>
                <w:rtl/>
              </w:rPr>
              <w:t>شركاء</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والنار،</w:t>
            </w:r>
            <w:r w:rsidRPr="00A66646">
              <w:rPr>
                <w:rStyle w:val="Hyperlink"/>
                <w:noProof/>
                <w:rtl/>
              </w:rPr>
              <w:t xml:space="preserve"> </w:t>
            </w:r>
            <w:r w:rsidRPr="00A66646">
              <w:rPr>
                <w:rStyle w:val="Hyperlink"/>
                <w:rFonts w:hint="eastAsia"/>
                <w:noProof/>
                <w:rtl/>
              </w:rPr>
              <w:t>والكلأ،</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يكن</w:t>
            </w:r>
            <w:r w:rsidRPr="00A66646">
              <w:rPr>
                <w:rStyle w:val="Hyperlink"/>
                <w:noProof/>
                <w:rtl/>
              </w:rPr>
              <w:t xml:space="preserve"> </w:t>
            </w:r>
            <w:r w:rsidRPr="00A66646">
              <w:rPr>
                <w:rStyle w:val="Hyperlink"/>
                <w:rFonts w:hint="eastAsia"/>
                <w:noProof/>
                <w:rtl/>
              </w:rPr>
              <w:t>ملك</w:t>
            </w:r>
            <w:r w:rsidRPr="00A66646">
              <w:rPr>
                <w:rStyle w:val="Hyperlink"/>
                <w:noProof/>
                <w:rtl/>
              </w:rPr>
              <w:t xml:space="preserve"> </w:t>
            </w:r>
            <w:r w:rsidRPr="00A66646">
              <w:rPr>
                <w:rStyle w:val="Hyperlink"/>
                <w:rFonts w:hint="eastAsia"/>
                <w:noProof/>
                <w:rtl/>
              </w:rPr>
              <w:t>أحد</w:t>
            </w:r>
            <w:r w:rsidRPr="00A66646">
              <w:rPr>
                <w:rStyle w:val="Hyperlink"/>
                <w:noProof/>
                <w:rtl/>
              </w:rPr>
              <w:t xml:space="preserve"> </w:t>
            </w:r>
            <w:r w:rsidRPr="00A66646">
              <w:rPr>
                <w:rStyle w:val="Hyperlink"/>
                <w:rFonts w:hint="eastAsia"/>
                <w:noProof/>
                <w:rtl/>
              </w:rPr>
              <w:t>بعينه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79" w:history="1">
            <w:r w:rsidRPr="00A66646">
              <w:rPr>
                <w:rStyle w:val="Hyperlink"/>
                <w:noProof/>
                <w:rtl/>
              </w:rPr>
              <w:t xml:space="preserve">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بيع</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المملوك</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قناة</w:t>
            </w:r>
            <w:r w:rsidRPr="00A66646">
              <w:rPr>
                <w:rStyle w:val="Hyperlink"/>
                <w:noProof/>
                <w:rtl/>
              </w:rPr>
              <w:t xml:space="preserve"> </w:t>
            </w:r>
            <w:r w:rsidRPr="00A66646">
              <w:rPr>
                <w:rStyle w:val="Hyperlink"/>
                <w:rFonts w:hint="eastAsia"/>
                <w:noProof/>
                <w:rtl/>
              </w:rPr>
              <w:t>وغيرها</w:t>
            </w:r>
            <w:r w:rsidRPr="00A66646">
              <w:rPr>
                <w:rStyle w:val="Hyperlink"/>
                <w:noProof/>
                <w:rtl/>
              </w:rPr>
              <w:t xml:space="preserve"> </w:t>
            </w:r>
            <w:r w:rsidRPr="00A66646">
              <w:rPr>
                <w:rStyle w:val="Hyperlink"/>
                <w:rFonts w:hint="eastAsia"/>
                <w:noProof/>
                <w:rtl/>
              </w:rPr>
              <w:t>بدراهم</w:t>
            </w:r>
            <w:r w:rsidRPr="00A66646">
              <w:rPr>
                <w:rStyle w:val="Hyperlink"/>
                <w:noProof/>
                <w:rtl/>
              </w:rPr>
              <w:t xml:space="preserve"> </w:t>
            </w:r>
            <w:r w:rsidRPr="00A66646">
              <w:rPr>
                <w:rStyle w:val="Hyperlink"/>
                <w:rFonts w:hint="eastAsia"/>
                <w:noProof/>
                <w:rtl/>
              </w:rPr>
              <w:t>وبغلة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80" w:history="1">
            <w:r w:rsidRPr="00A66646">
              <w:rPr>
                <w:rStyle w:val="Hyperlink"/>
                <w:noProof/>
                <w:rtl/>
              </w:rPr>
              <w:t xml:space="preserve">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كراهة</w:t>
            </w:r>
            <w:r w:rsidRPr="00A66646">
              <w:rPr>
                <w:rStyle w:val="Hyperlink"/>
                <w:noProof/>
                <w:rtl/>
              </w:rPr>
              <w:t xml:space="preserve"> </w:t>
            </w:r>
            <w:r w:rsidRPr="00A66646">
              <w:rPr>
                <w:rStyle w:val="Hyperlink"/>
                <w:rFonts w:hint="eastAsia"/>
                <w:noProof/>
                <w:rtl/>
              </w:rPr>
              <w:t>بيع</w:t>
            </w:r>
            <w:r w:rsidRPr="00A66646">
              <w:rPr>
                <w:rStyle w:val="Hyperlink"/>
                <w:noProof/>
                <w:rtl/>
              </w:rPr>
              <w:t xml:space="preserve"> </w:t>
            </w:r>
            <w:r w:rsidRPr="00A66646">
              <w:rPr>
                <w:rStyle w:val="Hyperlink"/>
                <w:rFonts w:hint="eastAsia"/>
                <w:noProof/>
                <w:rtl/>
              </w:rPr>
              <w:t>فضول</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والكلاء،</w:t>
            </w:r>
            <w:r w:rsidRPr="00A66646">
              <w:rPr>
                <w:rStyle w:val="Hyperlink"/>
                <w:noProof/>
                <w:rtl/>
              </w:rPr>
              <w:t xml:space="preserve"> </w:t>
            </w:r>
            <w:r w:rsidRPr="00A66646">
              <w:rPr>
                <w:rStyle w:val="Hyperlink"/>
                <w:rFonts w:hint="eastAsia"/>
                <w:noProof/>
                <w:rtl/>
              </w:rPr>
              <w:t>واستحباب</w:t>
            </w:r>
            <w:r w:rsidRPr="00A66646">
              <w:rPr>
                <w:rStyle w:val="Hyperlink"/>
                <w:noProof/>
                <w:rtl/>
              </w:rPr>
              <w:t xml:space="preserve"> </w:t>
            </w:r>
            <w:r w:rsidRPr="00A66646">
              <w:rPr>
                <w:rStyle w:val="Hyperlink"/>
                <w:rFonts w:hint="eastAsia"/>
                <w:noProof/>
                <w:rtl/>
              </w:rPr>
              <w:t>بذلها</w:t>
            </w:r>
            <w:r w:rsidRPr="00A66646">
              <w:rPr>
                <w:rStyle w:val="Hyperlink"/>
                <w:noProof/>
                <w:rtl/>
              </w:rPr>
              <w:t xml:space="preserve"> </w:t>
            </w:r>
            <w:r w:rsidRPr="00A66646">
              <w:rPr>
                <w:rStyle w:val="Hyperlink"/>
                <w:rFonts w:hint="eastAsia"/>
                <w:noProof/>
                <w:rtl/>
              </w:rPr>
              <w:t>لمن</w:t>
            </w:r>
            <w:r w:rsidRPr="00A66646">
              <w:rPr>
                <w:rStyle w:val="Hyperlink"/>
                <w:noProof/>
                <w:rtl/>
              </w:rPr>
              <w:t xml:space="preserve"> </w:t>
            </w:r>
            <w:r w:rsidRPr="00A66646">
              <w:rPr>
                <w:rStyle w:val="Hyperlink"/>
                <w:rFonts w:hint="eastAsia"/>
                <w:noProof/>
                <w:rtl/>
              </w:rPr>
              <w:t>يحتاج</w:t>
            </w:r>
            <w:r w:rsidRPr="00A66646">
              <w:rPr>
                <w:rStyle w:val="Hyperlink"/>
                <w:noProof/>
                <w:rtl/>
              </w:rPr>
              <w:t xml:space="preserve"> </w:t>
            </w:r>
            <w:r w:rsidRPr="00A66646">
              <w:rPr>
                <w:rStyle w:val="Hyperlink"/>
                <w:rFonts w:hint="eastAsia"/>
                <w:noProof/>
                <w:rtl/>
              </w:rPr>
              <w:t>اليها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81" w:history="1">
            <w:r w:rsidRPr="00A66646">
              <w:rPr>
                <w:rStyle w:val="Hyperlink"/>
                <w:noProof/>
                <w:rtl/>
              </w:rPr>
              <w:t xml:space="preserve">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أنه</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تشاح</w:t>
            </w:r>
            <w:r w:rsidRPr="00A66646">
              <w:rPr>
                <w:rStyle w:val="Hyperlink"/>
                <w:noProof/>
                <w:rtl/>
              </w:rPr>
              <w:t xml:space="preserve"> </w:t>
            </w:r>
            <w:r w:rsidRPr="00A66646">
              <w:rPr>
                <w:rStyle w:val="Hyperlink"/>
                <w:rFonts w:hint="eastAsia"/>
                <w:noProof/>
                <w:rtl/>
              </w:rPr>
              <w:t>أهل</w:t>
            </w:r>
            <w:r w:rsidRPr="00A66646">
              <w:rPr>
                <w:rStyle w:val="Hyperlink"/>
                <w:noProof/>
                <w:rtl/>
              </w:rPr>
              <w:t xml:space="preserve"> </w:t>
            </w:r>
            <w:r w:rsidRPr="00A66646">
              <w:rPr>
                <w:rStyle w:val="Hyperlink"/>
                <w:rFonts w:hint="eastAsia"/>
                <w:noProof/>
                <w:rtl/>
              </w:rPr>
              <w:t>الماء</w:t>
            </w:r>
            <w:r w:rsidRPr="00A66646">
              <w:rPr>
                <w:rStyle w:val="Hyperlink"/>
                <w:noProof/>
                <w:rtl/>
              </w:rPr>
              <w:t xml:space="preserve"> </w:t>
            </w:r>
            <w:r w:rsidRPr="00A66646">
              <w:rPr>
                <w:rStyle w:val="Hyperlink"/>
                <w:rFonts w:hint="eastAsia"/>
                <w:noProof/>
                <w:rtl/>
              </w:rPr>
              <w:t>حبس</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الاعلى</w:t>
            </w:r>
            <w:r w:rsidRPr="00A66646">
              <w:rPr>
                <w:rStyle w:val="Hyperlink"/>
                <w:noProof/>
                <w:rtl/>
              </w:rPr>
              <w:t xml:space="preserve"> </w:t>
            </w:r>
            <w:r w:rsidRPr="00A66646">
              <w:rPr>
                <w:rStyle w:val="Hyperlink"/>
                <w:rFonts w:hint="eastAsia"/>
                <w:noProof/>
                <w:rtl/>
              </w:rPr>
              <w:t>للزرع</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الشراك</w:t>
            </w:r>
            <w:r w:rsidRPr="00A66646">
              <w:rPr>
                <w:rStyle w:val="Hyperlink"/>
                <w:noProof/>
                <w:rtl/>
              </w:rPr>
              <w:t xml:space="preserve"> </w:t>
            </w:r>
            <w:r w:rsidRPr="00A66646">
              <w:rPr>
                <w:rStyle w:val="Hyperlink"/>
                <w:noProof/>
                <w:vertAlign w:val="superscript"/>
                <w:rtl/>
              </w:rPr>
              <w:t>(*)</w:t>
            </w:r>
            <w:r w:rsidRPr="00A66646">
              <w:rPr>
                <w:rStyle w:val="Hyperlink"/>
                <w:rFonts w:hint="eastAsia"/>
                <w:noProof/>
                <w:rtl/>
              </w:rPr>
              <w:t>،</w:t>
            </w:r>
            <w:r w:rsidRPr="00A66646">
              <w:rPr>
                <w:rStyle w:val="Hyperlink"/>
                <w:noProof/>
                <w:rtl/>
              </w:rPr>
              <w:t xml:space="preserve"> </w:t>
            </w:r>
            <w:r w:rsidRPr="00A66646">
              <w:rPr>
                <w:rStyle w:val="Hyperlink"/>
                <w:rFonts w:hint="eastAsia"/>
                <w:noProof/>
                <w:rtl/>
              </w:rPr>
              <w:t>وللنخل</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الكعب،</w:t>
            </w:r>
            <w:r w:rsidRPr="00A66646">
              <w:rPr>
                <w:rStyle w:val="Hyperlink"/>
                <w:noProof/>
                <w:rtl/>
              </w:rPr>
              <w:t xml:space="preserve"> </w:t>
            </w:r>
            <w:r w:rsidRPr="00A66646">
              <w:rPr>
                <w:rStyle w:val="Hyperlink"/>
                <w:rFonts w:hint="eastAsia"/>
                <w:noProof/>
                <w:rtl/>
              </w:rPr>
              <w:t>ثم</w:t>
            </w:r>
            <w:r w:rsidRPr="00A66646">
              <w:rPr>
                <w:rStyle w:val="Hyperlink"/>
                <w:noProof/>
                <w:rtl/>
              </w:rPr>
              <w:t xml:space="preserve"> </w:t>
            </w:r>
            <w:r w:rsidRPr="00A66646">
              <w:rPr>
                <w:rStyle w:val="Hyperlink"/>
                <w:rFonts w:hint="eastAsia"/>
                <w:noProof/>
                <w:rtl/>
              </w:rPr>
              <w:t>يدفع</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يليه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82" w:history="1">
            <w:r w:rsidRPr="00A66646">
              <w:rPr>
                <w:rStyle w:val="Hyperlink"/>
                <w:noProof/>
                <w:rtl/>
              </w:rPr>
              <w:t xml:space="preserve">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بيع</w:t>
            </w:r>
            <w:r w:rsidRPr="00A66646">
              <w:rPr>
                <w:rStyle w:val="Hyperlink"/>
                <w:noProof/>
                <w:rtl/>
              </w:rPr>
              <w:t xml:space="preserve"> </w:t>
            </w:r>
            <w:r w:rsidRPr="00A66646">
              <w:rPr>
                <w:rStyle w:val="Hyperlink"/>
                <w:rFonts w:hint="eastAsia"/>
                <w:noProof/>
                <w:rtl/>
              </w:rPr>
              <w:t>المرعى</w:t>
            </w:r>
            <w:r w:rsidRPr="00A66646">
              <w:rPr>
                <w:rStyle w:val="Hyperlink"/>
                <w:noProof/>
                <w:rtl/>
              </w:rPr>
              <w:t xml:space="preserve"> </w:t>
            </w:r>
            <w:r w:rsidRPr="00A66646">
              <w:rPr>
                <w:rStyle w:val="Hyperlink"/>
                <w:rFonts w:hint="eastAsia"/>
                <w:noProof/>
                <w:rtl/>
              </w:rPr>
              <w:t>النابت</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الملك</w:t>
            </w:r>
            <w:r w:rsidRPr="00A66646">
              <w:rPr>
                <w:rStyle w:val="Hyperlink"/>
                <w:noProof/>
                <w:rtl/>
              </w:rPr>
              <w:t xml:space="preserve"> </w:t>
            </w:r>
            <w:r w:rsidRPr="00A66646">
              <w:rPr>
                <w:rStyle w:val="Hyperlink"/>
                <w:rFonts w:hint="eastAsia"/>
                <w:noProof/>
                <w:rtl/>
              </w:rPr>
              <w:t>خاصة،</w:t>
            </w:r>
            <w:r w:rsidRPr="00A66646">
              <w:rPr>
                <w:rStyle w:val="Hyperlink"/>
                <w:noProof/>
                <w:rtl/>
              </w:rPr>
              <w:t xml:space="preserve"> </w:t>
            </w:r>
            <w:r w:rsidRPr="00A66646">
              <w:rPr>
                <w:rStyle w:val="Hyperlink"/>
                <w:rFonts w:hint="eastAsia"/>
                <w:noProof/>
                <w:rtl/>
              </w:rPr>
              <w:t>وكذا</w:t>
            </w:r>
            <w:r w:rsidRPr="00A66646">
              <w:rPr>
                <w:rStyle w:val="Hyperlink"/>
                <w:noProof/>
                <w:rtl/>
              </w:rPr>
              <w:t xml:space="preserve"> </w:t>
            </w:r>
            <w:r w:rsidRPr="00A66646">
              <w:rPr>
                <w:rStyle w:val="Hyperlink"/>
                <w:rFonts w:hint="eastAsia"/>
                <w:noProof/>
                <w:rtl/>
              </w:rPr>
              <w:t>الحصائد</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83" w:history="1">
            <w:r w:rsidRPr="00A66646">
              <w:rPr>
                <w:rStyle w:val="Hyperlink"/>
                <w:noProof/>
                <w:rtl/>
              </w:rPr>
              <w:t xml:space="preserve">10 -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حريم</w:t>
            </w:r>
            <w:r w:rsidRPr="00A66646">
              <w:rPr>
                <w:rStyle w:val="Hyperlink"/>
                <w:noProof/>
                <w:rtl/>
              </w:rPr>
              <w:t xml:space="preserve"> </w:t>
            </w:r>
            <w:r w:rsidRPr="00A66646">
              <w:rPr>
                <w:rStyle w:val="Hyperlink"/>
                <w:rFonts w:hint="eastAsia"/>
                <w:noProof/>
                <w:rtl/>
              </w:rPr>
              <w:t>النخلة</w:t>
            </w:r>
            <w:r w:rsidRPr="00A66646">
              <w:rPr>
                <w:rStyle w:val="Hyperlink"/>
                <w:noProof/>
                <w:rtl/>
              </w:rPr>
              <w:t xml:space="preserve"> </w:t>
            </w:r>
            <w:r w:rsidRPr="00A66646">
              <w:rPr>
                <w:rStyle w:val="Hyperlink"/>
                <w:rFonts w:hint="eastAsia"/>
                <w:noProof/>
                <w:rtl/>
              </w:rPr>
              <w:t>الممر</w:t>
            </w:r>
            <w:r w:rsidRPr="00A66646">
              <w:rPr>
                <w:rStyle w:val="Hyperlink"/>
                <w:noProof/>
                <w:rtl/>
              </w:rPr>
              <w:t xml:space="preserve"> </w:t>
            </w:r>
            <w:r w:rsidRPr="00A66646">
              <w:rPr>
                <w:rStyle w:val="Hyperlink"/>
                <w:rFonts w:hint="eastAsia"/>
                <w:noProof/>
                <w:rtl/>
              </w:rPr>
              <w:t>اليها</w:t>
            </w:r>
            <w:r w:rsidRPr="00A66646">
              <w:rPr>
                <w:rStyle w:val="Hyperlink"/>
                <w:noProof/>
                <w:rtl/>
              </w:rPr>
              <w:t xml:space="preserve"> </w:t>
            </w:r>
            <w:r w:rsidRPr="00A66646">
              <w:rPr>
                <w:rStyle w:val="Hyperlink"/>
                <w:rFonts w:hint="eastAsia"/>
                <w:noProof/>
                <w:rtl/>
              </w:rPr>
              <w:t>ومدى</w:t>
            </w:r>
            <w:r w:rsidRPr="00A66646">
              <w:rPr>
                <w:rStyle w:val="Hyperlink"/>
                <w:noProof/>
                <w:rtl/>
              </w:rPr>
              <w:t xml:space="preserve"> </w:t>
            </w:r>
            <w:r w:rsidRPr="00A66646">
              <w:rPr>
                <w:rStyle w:val="Hyperlink"/>
                <w:rFonts w:hint="eastAsia"/>
                <w:noProof/>
                <w:rtl/>
              </w:rPr>
              <w:t>جرائدها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84" w:history="1">
            <w:r w:rsidRPr="00A66646">
              <w:rPr>
                <w:rStyle w:val="Hyperlink"/>
                <w:noProof/>
                <w:rtl/>
              </w:rPr>
              <w:t xml:space="preserve">11 -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حدّ</w:t>
            </w:r>
            <w:r w:rsidRPr="00A66646">
              <w:rPr>
                <w:rStyle w:val="Hyperlink"/>
                <w:noProof/>
                <w:rtl/>
              </w:rPr>
              <w:t xml:space="preserve"> </w:t>
            </w:r>
            <w:r w:rsidRPr="00A66646">
              <w:rPr>
                <w:rStyle w:val="Hyperlink"/>
                <w:rFonts w:hint="eastAsia"/>
                <w:noProof/>
                <w:rtl/>
              </w:rPr>
              <w:t>حريم</w:t>
            </w:r>
            <w:r w:rsidRPr="00A66646">
              <w:rPr>
                <w:rStyle w:val="Hyperlink"/>
                <w:noProof/>
                <w:rtl/>
              </w:rPr>
              <w:t xml:space="preserve"> </w:t>
            </w:r>
            <w:r w:rsidRPr="00A66646">
              <w:rPr>
                <w:rStyle w:val="Hyperlink"/>
                <w:rFonts w:hint="eastAsia"/>
                <w:noProof/>
                <w:rtl/>
              </w:rPr>
              <w:t>البئر،</w:t>
            </w:r>
            <w:r w:rsidRPr="00A66646">
              <w:rPr>
                <w:rStyle w:val="Hyperlink"/>
                <w:noProof/>
                <w:rtl/>
              </w:rPr>
              <w:t xml:space="preserve"> </w:t>
            </w:r>
            <w:r w:rsidRPr="00A66646">
              <w:rPr>
                <w:rStyle w:val="Hyperlink"/>
                <w:rFonts w:hint="eastAsia"/>
                <w:noProof/>
                <w:rtl/>
              </w:rPr>
              <w:t>والعين،</w:t>
            </w:r>
            <w:r w:rsidRPr="00A66646">
              <w:rPr>
                <w:rStyle w:val="Hyperlink"/>
                <w:noProof/>
                <w:rtl/>
              </w:rPr>
              <w:t xml:space="preserve"> </w:t>
            </w:r>
            <w:r w:rsidRPr="00A66646">
              <w:rPr>
                <w:rStyle w:val="Hyperlink"/>
                <w:rFonts w:hint="eastAsia"/>
                <w:noProof/>
                <w:rtl/>
              </w:rPr>
              <w:t>والطريق،</w:t>
            </w:r>
            <w:r w:rsidRPr="00A66646">
              <w:rPr>
                <w:rStyle w:val="Hyperlink"/>
                <w:noProof/>
                <w:rtl/>
              </w:rPr>
              <w:t xml:space="preserve"> </w:t>
            </w:r>
            <w:r w:rsidRPr="00A66646">
              <w:rPr>
                <w:rStyle w:val="Hyperlink"/>
                <w:rFonts w:hint="eastAsia"/>
                <w:noProof/>
                <w:rtl/>
              </w:rPr>
              <w:t>والمعطن،</w:t>
            </w:r>
            <w:r w:rsidRPr="00A66646">
              <w:rPr>
                <w:rStyle w:val="Hyperlink"/>
                <w:noProof/>
                <w:rtl/>
              </w:rPr>
              <w:t xml:space="preserve"> </w:t>
            </w:r>
            <w:r w:rsidRPr="00A66646">
              <w:rPr>
                <w:rStyle w:val="Hyperlink"/>
                <w:rFonts w:hint="eastAsia"/>
                <w:noProof/>
                <w:rtl/>
              </w:rPr>
              <w:t>والناضح،</w:t>
            </w:r>
            <w:r w:rsidRPr="00A66646">
              <w:rPr>
                <w:rStyle w:val="Hyperlink"/>
                <w:noProof/>
                <w:rtl/>
              </w:rPr>
              <w:t xml:space="preserve"> </w:t>
            </w:r>
            <w:r w:rsidRPr="00A66646">
              <w:rPr>
                <w:rStyle w:val="Hyperlink"/>
                <w:rFonts w:hint="eastAsia"/>
                <w:noProof/>
                <w:rtl/>
              </w:rPr>
              <w:t>والنهر،</w:t>
            </w:r>
            <w:r w:rsidRPr="00A66646">
              <w:rPr>
                <w:rStyle w:val="Hyperlink"/>
                <w:noProof/>
                <w:rtl/>
              </w:rPr>
              <w:t xml:space="preserve"> </w:t>
            </w:r>
            <w:r w:rsidRPr="00A66646">
              <w:rPr>
                <w:rStyle w:val="Hyperlink"/>
                <w:rFonts w:hint="eastAsia"/>
                <w:noProof/>
                <w:rtl/>
              </w:rPr>
              <w:t>والمسجد،</w:t>
            </w:r>
            <w:r w:rsidRPr="00A66646">
              <w:rPr>
                <w:rStyle w:val="Hyperlink"/>
                <w:noProof/>
                <w:rtl/>
              </w:rPr>
              <w:t xml:space="preserve"> </w:t>
            </w:r>
            <w:r w:rsidRPr="00A66646">
              <w:rPr>
                <w:rStyle w:val="Hyperlink"/>
                <w:rFonts w:hint="eastAsia"/>
                <w:noProof/>
                <w:rtl/>
              </w:rPr>
              <w:t>والمؤمن</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85" w:history="1">
            <w:r w:rsidRPr="00A66646">
              <w:rPr>
                <w:rStyle w:val="Hyperlink"/>
                <w:noProof/>
                <w:rtl/>
              </w:rPr>
              <w:t xml:space="preserve">12 -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الإِضرار</w:t>
            </w:r>
            <w:r w:rsidRPr="00A66646">
              <w:rPr>
                <w:rStyle w:val="Hyperlink"/>
                <w:noProof/>
                <w:rtl/>
              </w:rPr>
              <w:t xml:space="preserve"> </w:t>
            </w:r>
            <w:r w:rsidRPr="00A66646">
              <w:rPr>
                <w:rStyle w:val="Hyperlink"/>
                <w:rFonts w:hint="eastAsia"/>
                <w:noProof/>
                <w:rtl/>
              </w:rPr>
              <w:t>بالمسلم،</w:t>
            </w:r>
            <w:r w:rsidRPr="00A66646">
              <w:rPr>
                <w:rStyle w:val="Hyperlink"/>
                <w:noProof/>
                <w:rtl/>
              </w:rPr>
              <w:t xml:space="preserve"> </w:t>
            </w:r>
            <w:r w:rsidRPr="00A66646">
              <w:rPr>
                <w:rStyle w:val="Hyperlink"/>
                <w:rFonts w:hint="eastAsia"/>
                <w:noProof/>
                <w:rtl/>
              </w:rPr>
              <w:t>وانّ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كان</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نخلة</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حائط</w:t>
            </w:r>
            <w:r w:rsidRPr="00A66646">
              <w:rPr>
                <w:rStyle w:val="Hyperlink"/>
                <w:noProof/>
                <w:rtl/>
              </w:rPr>
              <w:t xml:space="preserve"> </w:t>
            </w:r>
            <w:r w:rsidRPr="00A66646">
              <w:rPr>
                <w:rStyle w:val="Hyperlink"/>
                <w:rFonts w:hint="eastAsia"/>
                <w:noProof/>
                <w:rtl/>
              </w:rPr>
              <w:t>الغير</w:t>
            </w:r>
            <w:r w:rsidRPr="00A66646">
              <w:rPr>
                <w:rStyle w:val="Hyperlink"/>
                <w:noProof/>
                <w:rtl/>
              </w:rPr>
              <w:t xml:space="preserve"> </w:t>
            </w:r>
            <w:r w:rsidRPr="00A66646">
              <w:rPr>
                <w:rStyle w:val="Hyperlink"/>
                <w:rFonts w:hint="eastAsia"/>
                <w:noProof/>
                <w:rtl/>
              </w:rPr>
              <w:t>وفيه</w:t>
            </w:r>
            <w:r w:rsidRPr="00A66646">
              <w:rPr>
                <w:rStyle w:val="Hyperlink"/>
                <w:noProof/>
                <w:rtl/>
              </w:rPr>
              <w:t xml:space="preserve"> </w:t>
            </w:r>
            <w:r w:rsidRPr="00A66646">
              <w:rPr>
                <w:rStyle w:val="Hyperlink"/>
                <w:rFonts w:hint="eastAsia"/>
                <w:noProof/>
                <w:rtl/>
              </w:rPr>
              <w:t>عياله،</w:t>
            </w:r>
            <w:r w:rsidRPr="00A66646">
              <w:rPr>
                <w:rStyle w:val="Hyperlink"/>
                <w:noProof/>
                <w:rtl/>
              </w:rPr>
              <w:t xml:space="preserve"> </w:t>
            </w:r>
            <w:r w:rsidRPr="00A66646">
              <w:rPr>
                <w:rStyle w:val="Hyperlink"/>
                <w:rFonts w:hint="eastAsia"/>
                <w:noProof/>
                <w:rtl/>
              </w:rPr>
              <w:t>فأبى</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يستأذن</w:t>
            </w:r>
            <w:r w:rsidRPr="00A66646">
              <w:rPr>
                <w:rStyle w:val="Hyperlink"/>
                <w:noProof/>
                <w:rtl/>
              </w:rPr>
              <w:t xml:space="preserve"> </w:t>
            </w:r>
            <w:r w:rsidRPr="00A66646">
              <w:rPr>
                <w:rStyle w:val="Hyperlink"/>
                <w:rFonts w:hint="eastAsia"/>
                <w:noProof/>
                <w:rtl/>
              </w:rPr>
              <w:t>وان</w:t>
            </w:r>
            <w:r w:rsidRPr="00A66646">
              <w:rPr>
                <w:rStyle w:val="Hyperlink"/>
                <w:noProof/>
                <w:rtl/>
              </w:rPr>
              <w:t xml:space="preserve"> </w:t>
            </w:r>
            <w:r w:rsidRPr="00A66646">
              <w:rPr>
                <w:rStyle w:val="Hyperlink"/>
                <w:rFonts w:hint="eastAsia"/>
                <w:noProof/>
                <w:rtl/>
              </w:rPr>
              <w:t>يبيعها،</w:t>
            </w:r>
            <w:r w:rsidRPr="00A66646">
              <w:rPr>
                <w:rStyle w:val="Hyperlink"/>
                <w:noProof/>
                <w:rtl/>
              </w:rPr>
              <w:t xml:space="preserve"> </w:t>
            </w:r>
            <w:r w:rsidRPr="00A66646">
              <w:rPr>
                <w:rStyle w:val="Hyperlink"/>
                <w:rFonts w:hint="eastAsia"/>
                <w:noProof/>
                <w:rtl/>
              </w:rPr>
              <w:t>جاز</w:t>
            </w:r>
            <w:r w:rsidRPr="00A66646">
              <w:rPr>
                <w:rStyle w:val="Hyperlink"/>
                <w:noProof/>
                <w:rtl/>
              </w:rPr>
              <w:t xml:space="preserve"> </w:t>
            </w:r>
            <w:r w:rsidRPr="00A66646">
              <w:rPr>
                <w:rStyle w:val="Hyperlink"/>
                <w:rFonts w:hint="eastAsia"/>
                <w:noProof/>
                <w:rtl/>
              </w:rPr>
              <w:t>قلعها</w:t>
            </w:r>
            <w:r w:rsidRPr="00A66646">
              <w:rPr>
                <w:rStyle w:val="Hyperlink"/>
                <w:noProof/>
                <w:rtl/>
              </w:rPr>
              <w:t xml:space="preserve"> </w:t>
            </w:r>
            <w:r w:rsidRPr="00A66646">
              <w:rPr>
                <w:rStyle w:val="Hyperlink"/>
                <w:rFonts w:hint="eastAsia"/>
                <w:noProof/>
                <w:rtl/>
              </w:rPr>
              <w:t>ودفعها</w:t>
            </w:r>
            <w:r w:rsidRPr="00A66646">
              <w:rPr>
                <w:rStyle w:val="Hyperlink"/>
                <w:noProof/>
                <w:rtl/>
              </w:rPr>
              <w:t xml:space="preserve"> </w:t>
            </w:r>
            <w:r w:rsidRPr="00A66646">
              <w:rPr>
                <w:rStyle w:val="Hyperlink"/>
                <w:rFonts w:hint="eastAsia"/>
                <w:noProof/>
                <w:rtl/>
              </w:rPr>
              <w:t>إليه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86" w:history="1">
            <w:r w:rsidRPr="00A66646">
              <w:rPr>
                <w:rStyle w:val="Hyperlink"/>
                <w:noProof/>
                <w:rtl/>
              </w:rPr>
              <w:t xml:space="preserve">13 -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صاحب</w:t>
            </w:r>
            <w:r w:rsidRPr="00A66646">
              <w:rPr>
                <w:rStyle w:val="Hyperlink"/>
                <w:noProof/>
                <w:rtl/>
              </w:rPr>
              <w:t xml:space="preserve"> </w:t>
            </w:r>
            <w:r w:rsidRPr="00A66646">
              <w:rPr>
                <w:rStyle w:val="Hyperlink"/>
                <w:rFonts w:hint="eastAsia"/>
                <w:noProof/>
                <w:rtl/>
              </w:rPr>
              <w:t>العين</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أراد</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يجعلها</w:t>
            </w:r>
            <w:r w:rsidRPr="00A66646">
              <w:rPr>
                <w:rStyle w:val="Hyperlink"/>
                <w:noProof/>
                <w:rtl/>
              </w:rPr>
              <w:t xml:space="preserve"> </w:t>
            </w:r>
            <w:r w:rsidRPr="00A66646">
              <w:rPr>
                <w:rStyle w:val="Hyperlink"/>
                <w:rFonts w:hint="eastAsia"/>
                <w:noProof/>
                <w:rtl/>
              </w:rPr>
              <w:t>أسفل</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موضعها،</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كانت</w:t>
            </w:r>
            <w:r w:rsidRPr="00A66646">
              <w:rPr>
                <w:rStyle w:val="Hyperlink"/>
                <w:noProof/>
                <w:rtl/>
              </w:rPr>
              <w:t xml:space="preserve"> </w:t>
            </w:r>
            <w:r w:rsidRPr="00A66646">
              <w:rPr>
                <w:rStyle w:val="Hyperlink"/>
                <w:rFonts w:hint="eastAsia"/>
                <w:noProof/>
                <w:rtl/>
              </w:rPr>
              <w:t>تضرّ</w:t>
            </w:r>
            <w:r w:rsidRPr="00A66646">
              <w:rPr>
                <w:rStyle w:val="Hyperlink"/>
                <w:noProof/>
                <w:rtl/>
              </w:rPr>
              <w:t xml:space="preserve"> </w:t>
            </w:r>
            <w:r w:rsidRPr="00A66646">
              <w:rPr>
                <w:rStyle w:val="Hyperlink"/>
                <w:rFonts w:hint="eastAsia"/>
                <w:noProof/>
                <w:rtl/>
              </w:rPr>
              <w:t>بعين</w:t>
            </w:r>
            <w:r w:rsidRPr="00A66646">
              <w:rPr>
                <w:rStyle w:val="Hyperlink"/>
                <w:noProof/>
                <w:rtl/>
              </w:rPr>
              <w:t xml:space="preserve"> </w:t>
            </w:r>
            <w:r w:rsidRPr="00A66646">
              <w:rPr>
                <w:rStyle w:val="Hyperlink"/>
                <w:rFonts w:hint="eastAsia"/>
                <w:noProof/>
                <w:rtl/>
              </w:rPr>
              <w:t>اخرى</w:t>
            </w:r>
            <w:r w:rsidRPr="00A66646">
              <w:rPr>
                <w:rStyle w:val="Hyperlink"/>
                <w:noProof/>
                <w:rtl/>
              </w:rPr>
              <w:t>.</w:t>
            </w:r>
          </w:hyperlink>
          <w:r w:rsidR="00BC15C8">
            <w:rPr>
              <w:rStyle w:val="Hyperlink"/>
              <w:rFonts w:hint="cs"/>
              <w:noProof/>
              <w:rtl/>
            </w:rPr>
            <w:t xml:space="preserve"> </w:t>
          </w:r>
          <w:hyperlink w:anchor="_Toc185031887" w:history="1">
            <w:r w:rsidRPr="00A66646">
              <w:rPr>
                <w:rStyle w:val="Hyperlink"/>
                <w:noProof/>
                <w:rtl/>
              </w:rPr>
              <w:t xml:space="preserve">14 -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أنه</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يجوز</w:t>
            </w:r>
            <w:r w:rsidRPr="00A66646">
              <w:rPr>
                <w:rStyle w:val="Hyperlink"/>
                <w:noProof/>
                <w:rtl/>
              </w:rPr>
              <w:t xml:space="preserve"> </w:t>
            </w:r>
            <w:r w:rsidRPr="00A66646">
              <w:rPr>
                <w:rStyle w:val="Hyperlink"/>
                <w:rFonts w:hint="eastAsia"/>
                <w:noProof/>
                <w:rtl/>
              </w:rPr>
              <w:t>حفر</w:t>
            </w:r>
            <w:r w:rsidRPr="00A66646">
              <w:rPr>
                <w:rStyle w:val="Hyperlink"/>
                <w:noProof/>
                <w:rtl/>
              </w:rPr>
              <w:t xml:space="preserve"> </w:t>
            </w:r>
            <w:r w:rsidRPr="00A66646">
              <w:rPr>
                <w:rStyle w:val="Hyperlink"/>
                <w:rFonts w:hint="eastAsia"/>
                <w:noProof/>
                <w:rtl/>
              </w:rPr>
              <w:t>قناة</w:t>
            </w:r>
            <w:r w:rsidRPr="00A66646">
              <w:rPr>
                <w:rStyle w:val="Hyperlink"/>
                <w:noProof/>
                <w:rtl/>
              </w:rPr>
              <w:t xml:space="preserve"> </w:t>
            </w:r>
            <w:r w:rsidRPr="00A66646">
              <w:rPr>
                <w:rStyle w:val="Hyperlink"/>
                <w:rFonts w:hint="eastAsia"/>
                <w:noProof/>
                <w:rtl/>
              </w:rPr>
              <w:t>بجنب</w:t>
            </w:r>
            <w:r w:rsidRPr="00A66646">
              <w:rPr>
                <w:rStyle w:val="Hyperlink"/>
                <w:noProof/>
                <w:rtl/>
              </w:rPr>
              <w:t xml:space="preserve"> </w:t>
            </w:r>
            <w:r w:rsidRPr="00A66646">
              <w:rPr>
                <w:rStyle w:val="Hyperlink"/>
                <w:rFonts w:hint="eastAsia"/>
                <w:noProof/>
                <w:rtl/>
              </w:rPr>
              <w:t>قناة</w:t>
            </w:r>
            <w:r w:rsidRPr="00A66646">
              <w:rPr>
                <w:rStyle w:val="Hyperlink"/>
                <w:noProof/>
                <w:rtl/>
              </w:rPr>
              <w:t xml:space="preserve"> </w:t>
            </w:r>
            <w:r w:rsidRPr="00A66646">
              <w:rPr>
                <w:rStyle w:val="Hyperlink"/>
                <w:rFonts w:hint="eastAsia"/>
                <w:noProof/>
                <w:rtl/>
              </w:rPr>
              <w:t>اُخرى</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كانت</w:t>
            </w:r>
            <w:r w:rsidRPr="00A66646">
              <w:rPr>
                <w:rStyle w:val="Hyperlink"/>
                <w:noProof/>
                <w:rtl/>
              </w:rPr>
              <w:t xml:space="preserve"> </w:t>
            </w:r>
            <w:r w:rsidRPr="00A66646">
              <w:rPr>
                <w:rStyle w:val="Hyperlink"/>
                <w:rFonts w:hint="eastAsia"/>
                <w:noProof/>
                <w:rtl/>
              </w:rPr>
              <w:t>تضرّ</w:t>
            </w:r>
            <w:r w:rsidRPr="00A66646">
              <w:rPr>
                <w:rStyle w:val="Hyperlink"/>
                <w:noProof/>
                <w:rtl/>
              </w:rPr>
              <w:t xml:space="preserve"> </w:t>
            </w:r>
            <w:r w:rsidRPr="00A66646">
              <w:rPr>
                <w:rStyle w:val="Hyperlink"/>
                <w:rFonts w:hint="eastAsia"/>
                <w:noProof/>
                <w:rtl/>
              </w:rPr>
              <w:t>بها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88" w:history="1">
            <w:r w:rsidRPr="00A66646">
              <w:rPr>
                <w:rStyle w:val="Hyperlink"/>
                <w:noProof/>
                <w:rtl/>
              </w:rPr>
              <w:t xml:space="preserve">15 -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انه</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يجوز</w:t>
            </w:r>
            <w:r w:rsidRPr="00A66646">
              <w:rPr>
                <w:rStyle w:val="Hyperlink"/>
                <w:noProof/>
                <w:rtl/>
              </w:rPr>
              <w:t xml:space="preserve"> </w:t>
            </w:r>
            <w:r w:rsidRPr="00A66646">
              <w:rPr>
                <w:rStyle w:val="Hyperlink"/>
                <w:rFonts w:hint="eastAsia"/>
                <w:noProof/>
                <w:rtl/>
              </w:rPr>
              <w:t>لصاحب</w:t>
            </w:r>
            <w:r w:rsidRPr="00A66646">
              <w:rPr>
                <w:rStyle w:val="Hyperlink"/>
                <w:noProof/>
                <w:rtl/>
              </w:rPr>
              <w:t xml:space="preserve"> </w:t>
            </w:r>
            <w:r w:rsidRPr="00A66646">
              <w:rPr>
                <w:rStyle w:val="Hyperlink"/>
                <w:rFonts w:hint="eastAsia"/>
                <w:noProof/>
                <w:rtl/>
              </w:rPr>
              <w:t>النهر</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يجريه</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موضع</w:t>
            </w:r>
            <w:r w:rsidRPr="00A66646">
              <w:rPr>
                <w:rStyle w:val="Hyperlink"/>
                <w:noProof/>
                <w:rtl/>
              </w:rPr>
              <w:t xml:space="preserve"> </w:t>
            </w:r>
            <w:r w:rsidRPr="00A66646">
              <w:rPr>
                <w:rStyle w:val="Hyperlink"/>
                <w:rFonts w:hint="eastAsia"/>
                <w:noProof/>
                <w:rtl/>
              </w:rPr>
              <w:t>آخر،</w:t>
            </w:r>
            <w:r w:rsidRPr="00A66646">
              <w:rPr>
                <w:rStyle w:val="Hyperlink"/>
                <w:noProof/>
                <w:rtl/>
              </w:rPr>
              <w:t xml:space="preserve"> </w:t>
            </w:r>
            <w:r w:rsidRPr="00A66646">
              <w:rPr>
                <w:rStyle w:val="Hyperlink"/>
                <w:rFonts w:hint="eastAsia"/>
                <w:noProof/>
                <w:rtl/>
              </w:rPr>
              <w:t>ويعطل</w:t>
            </w:r>
            <w:r w:rsidRPr="00A66646">
              <w:rPr>
                <w:rStyle w:val="Hyperlink"/>
                <w:noProof/>
                <w:rtl/>
              </w:rPr>
              <w:t xml:space="preserve"> </w:t>
            </w:r>
            <w:r w:rsidRPr="00A66646">
              <w:rPr>
                <w:rStyle w:val="Hyperlink"/>
                <w:rFonts w:hint="eastAsia"/>
                <w:noProof/>
                <w:rtl/>
              </w:rPr>
              <w:t>الرحى</w:t>
            </w:r>
            <w:r w:rsidRPr="00A66646">
              <w:rPr>
                <w:rStyle w:val="Hyperlink"/>
                <w:noProof/>
                <w:rtl/>
              </w:rPr>
              <w:t xml:space="preserve"> </w:t>
            </w:r>
            <w:r w:rsidRPr="00A66646">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89" w:history="1">
            <w:r w:rsidRPr="00A66646">
              <w:rPr>
                <w:rStyle w:val="Hyperlink"/>
                <w:noProof/>
                <w:rtl/>
              </w:rPr>
              <w:t xml:space="preserve">16 -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حفر</w:t>
            </w:r>
            <w:r w:rsidRPr="00A66646">
              <w:rPr>
                <w:rStyle w:val="Hyperlink"/>
                <w:noProof/>
                <w:rtl/>
              </w:rPr>
              <w:t xml:space="preserve"> </w:t>
            </w:r>
            <w:r w:rsidRPr="00A66646">
              <w:rPr>
                <w:rStyle w:val="Hyperlink"/>
                <w:rFonts w:hint="eastAsia"/>
                <w:noProof/>
                <w:rtl/>
              </w:rPr>
              <w:t>قناة،</w:t>
            </w:r>
            <w:r w:rsidRPr="00A66646">
              <w:rPr>
                <w:rStyle w:val="Hyperlink"/>
                <w:noProof/>
                <w:rtl/>
              </w:rPr>
              <w:t xml:space="preserve"> </w:t>
            </w:r>
            <w:r w:rsidRPr="00A66646">
              <w:rPr>
                <w:rStyle w:val="Hyperlink"/>
                <w:rFonts w:hint="eastAsia"/>
                <w:noProof/>
                <w:rtl/>
              </w:rPr>
              <w:t>ثم</w:t>
            </w:r>
            <w:r w:rsidRPr="00A66646">
              <w:rPr>
                <w:rStyle w:val="Hyperlink"/>
                <w:noProof/>
                <w:rtl/>
              </w:rPr>
              <w:t xml:space="preserve"> </w:t>
            </w:r>
            <w:r w:rsidRPr="00A66646">
              <w:rPr>
                <w:rStyle w:val="Hyperlink"/>
                <w:rFonts w:hint="eastAsia"/>
                <w:noProof/>
                <w:rtl/>
              </w:rPr>
              <w:t>علم</w:t>
            </w:r>
            <w:r w:rsidRPr="00A66646">
              <w:rPr>
                <w:rStyle w:val="Hyperlink"/>
                <w:noProof/>
                <w:rtl/>
              </w:rPr>
              <w:t xml:space="preserve"> </w:t>
            </w:r>
            <w:r w:rsidRPr="00A66646">
              <w:rPr>
                <w:rStyle w:val="Hyperlink"/>
                <w:rFonts w:hint="eastAsia"/>
                <w:noProof/>
                <w:rtl/>
              </w:rPr>
              <w:t>أنها</w:t>
            </w:r>
            <w:r w:rsidRPr="00A66646">
              <w:rPr>
                <w:rStyle w:val="Hyperlink"/>
                <w:noProof/>
                <w:rtl/>
              </w:rPr>
              <w:t xml:space="preserve"> </w:t>
            </w:r>
            <w:r w:rsidRPr="00A66646">
              <w:rPr>
                <w:rStyle w:val="Hyperlink"/>
                <w:rFonts w:hint="eastAsia"/>
                <w:noProof/>
                <w:rtl/>
              </w:rPr>
              <w:t>أضرّت</w:t>
            </w:r>
            <w:r w:rsidRPr="00A66646">
              <w:rPr>
                <w:rStyle w:val="Hyperlink"/>
                <w:noProof/>
                <w:rtl/>
              </w:rPr>
              <w:t xml:space="preserve"> </w:t>
            </w:r>
            <w:r w:rsidRPr="00A66646">
              <w:rPr>
                <w:rStyle w:val="Hyperlink"/>
                <w:rFonts w:hint="eastAsia"/>
                <w:noProof/>
                <w:rtl/>
              </w:rPr>
              <w:t>باُخرى</w:t>
            </w:r>
            <w:r w:rsidRPr="00A66646">
              <w:rPr>
                <w:rStyle w:val="Hyperlink"/>
                <w:noProof/>
                <w:rtl/>
              </w:rPr>
              <w:t xml:space="preserve"> </w:t>
            </w:r>
            <w:r w:rsidRPr="00A66646">
              <w:rPr>
                <w:rStyle w:val="Hyperlink"/>
                <w:rFonts w:hint="eastAsia"/>
                <w:noProof/>
                <w:rtl/>
              </w:rPr>
              <w:t>أقدم</w:t>
            </w:r>
            <w:r w:rsidRPr="00A66646">
              <w:rPr>
                <w:rStyle w:val="Hyperlink"/>
                <w:noProof/>
                <w:rtl/>
              </w:rPr>
              <w:t xml:space="preserve"> </w:t>
            </w:r>
            <w:r w:rsidRPr="00A66646">
              <w:rPr>
                <w:rStyle w:val="Hyperlink"/>
                <w:rFonts w:hint="eastAsia"/>
                <w:noProof/>
                <w:rtl/>
              </w:rPr>
              <w:t>منها</w:t>
            </w:r>
            <w:r w:rsidRPr="00A66646">
              <w:rPr>
                <w:rStyle w:val="Hyperlink"/>
                <w:noProof/>
                <w:rtl/>
              </w:rPr>
              <w:t xml:space="preserve"> </w:t>
            </w:r>
            <w:r w:rsidRPr="00A66646">
              <w:rPr>
                <w:rStyle w:val="Hyperlink"/>
                <w:rFonts w:hint="eastAsia"/>
                <w:noProof/>
                <w:rtl/>
              </w:rPr>
              <w:t>عورت</w:t>
            </w:r>
            <w:r w:rsidRPr="00A66646">
              <w:rPr>
                <w:rStyle w:val="Hyperlink"/>
                <w:noProof/>
                <w:rtl/>
              </w:rPr>
              <w:t xml:space="preserve"> </w:t>
            </w:r>
            <w:r w:rsidRPr="00A66646">
              <w:rPr>
                <w:rStyle w:val="Hyperlink"/>
                <w:rFonts w:hint="eastAsia"/>
                <w:noProof/>
                <w:rtl/>
              </w:rPr>
              <w:t>الأخيرة،</w:t>
            </w:r>
            <w:r w:rsidRPr="00A66646">
              <w:rPr>
                <w:rStyle w:val="Hyperlink"/>
                <w:noProof/>
                <w:rtl/>
              </w:rPr>
              <w:t xml:space="preserve"> </w:t>
            </w:r>
            <w:r w:rsidRPr="00A66646">
              <w:rPr>
                <w:rStyle w:val="Hyperlink"/>
                <w:rFonts w:hint="eastAsia"/>
                <w:noProof/>
                <w:rtl/>
              </w:rPr>
              <w:t>وكيفية</w:t>
            </w:r>
            <w:r w:rsidRPr="00A66646">
              <w:rPr>
                <w:rStyle w:val="Hyperlink"/>
                <w:noProof/>
                <w:rtl/>
              </w:rPr>
              <w:t xml:space="preserve"> </w:t>
            </w:r>
            <w:r w:rsidRPr="00A66646">
              <w:rPr>
                <w:rStyle w:val="Hyperlink"/>
                <w:rFonts w:hint="eastAsia"/>
                <w:noProof/>
                <w:rtl/>
              </w:rPr>
              <w:t>اعتبار</w:t>
            </w:r>
            <w:r w:rsidRPr="00A66646">
              <w:rPr>
                <w:rStyle w:val="Hyperlink"/>
                <w:noProof/>
                <w:rtl/>
              </w:rPr>
              <w:t xml:space="preserve"> </w:t>
            </w:r>
            <w:r w:rsidRPr="00A66646">
              <w:rPr>
                <w:rStyle w:val="Hyperlink"/>
                <w:rFonts w:hint="eastAsia"/>
                <w:noProof/>
                <w:rtl/>
              </w:rPr>
              <w:t>ذلك،</w:t>
            </w:r>
            <w:r w:rsidRPr="00A66646">
              <w:rPr>
                <w:rStyle w:val="Hyperlink"/>
                <w:noProof/>
                <w:rtl/>
              </w:rPr>
              <w:t xml:space="preserve"> </w:t>
            </w:r>
            <w:r w:rsidRPr="00A66646">
              <w:rPr>
                <w:rStyle w:val="Hyperlink"/>
                <w:rFonts w:hint="eastAsia"/>
                <w:noProof/>
                <w:rtl/>
              </w:rPr>
              <w:t>وأنه</w:t>
            </w:r>
            <w:r w:rsidRPr="00A66646">
              <w:rPr>
                <w:rStyle w:val="Hyperlink"/>
                <w:noProof/>
                <w:rtl/>
              </w:rPr>
              <w:t xml:space="preserve"> </w:t>
            </w:r>
            <w:r w:rsidRPr="00A66646">
              <w:rPr>
                <w:rStyle w:val="Hyperlink"/>
                <w:rFonts w:hint="eastAsia"/>
                <w:noProof/>
                <w:rtl/>
              </w:rPr>
              <w:t>إن</w:t>
            </w:r>
            <w:r w:rsidRPr="00A66646">
              <w:rPr>
                <w:rStyle w:val="Hyperlink"/>
                <w:noProof/>
                <w:rtl/>
              </w:rPr>
              <w:t xml:space="preserve"> </w:t>
            </w:r>
            <w:r w:rsidRPr="00A66646">
              <w:rPr>
                <w:rStyle w:val="Hyperlink"/>
                <w:rFonts w:hint="eastAsia"/>
                <w:noProof/>
                <w:rtl/>
              </w:rPr>
              <w:t>أضرّت</w:t>
            </w:r>
            <w:r w:rsidRPr="00A66646">
              <w:rPr>
                <w:rStyle w:val="Hyperlink"/>
                <w:noProof/>
                <w:rtl/>
              </w:rPr>
              <w:t xml:space="preserve"> </w:t>
            </w:r>
            <w:r w:rsidRPr="00A66646">
              <w:rPr>
                <w:rStyle w:val="Hyperlink"/>
                <w:rFonts w:hint="eastAsia"/>
                <w:noProof/>
                <w:rtl/>
              </w:rPr>
              <w:t>الاولى</w:t>
            </w:r>
            <w:r w:rsidRPr="00A66646">
              <w:rPr>
                <w:rStyle w:val="Hyperlink"/>
                <w:noProof/>
                <w:rtl/>
              </w:rPr>
              <w:t xml:space="preserve"> </w:t>
            </w:r>
            <w:r w:rsidRPr="00A66646">
              <w:rPr>
                <w:rStyle w:val="Hyperlink"/>
                <w:rFonts w:hint="eastAsia"/>
                <w:noProof/>
                <w:rtl/>
              </w:rPr>
              <w:t>بالثانية</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يضمن</w:t>
            </w:r>
            <w:r w:rsidRPr="00A66646">
              <w:rPr>
                <w:rStyle w:val="Hyperlink"/>
                <w:noProof/>
                <w:rtl/>
              </w:rPr>
              <w:t xml:space="preserve"> </w:t>
            </w:r>
            <w:r w:rsidRPr="00A66646">
              <w:rPr>
                <w:rStyle w:val="Hyperlink"/>
                <w:rFonts w:hint="eastAsia"/>
                <w:noProof/>
                <w:rtl/>
              </w:rPr>
              <w:t>صاحبها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90" w:history="1">
            <w:r w:rsidRPr="00A66646">
              <w:rPr>
                <w:rStyle w:val="Hyperlink"/>
                <w:noProof/>
                <w:rtl/>
              </w:rPr>
              <w:t xml:space="preserve">17 -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عطل</w:t>
            </w:r>
            <w:r w:rsidRPr="00A66646">
              <w:rPr>
                <w:rStyle w:val="Hyperlink"/>
                <w:noProof/>
                <w:rtl/>
              </w:rPr>
              <w:t xml:space="preserve"> </w:t>
            </w:r>
            <w:r w:rsidRPr="00A66646">
              <w:rPr>
                <w:rStyle w:val="Hyperlink"/>
                <w:rFonts w:hint="eastAsia"/>
                <w:noProof/>
                <w:rtl/>
              </w:rPr>
              <w:t>أرضاً</w:t>
            </w:r>
            <w:r w:rsidRPr="00A66646">
              <w:rPr>
                <w:rStyle w:val="Hyperlink"/>
                <w:noProof/>
                <w:rtl/>
              </w:rPr>
              <w:t xml:space="preserve"> </w:t>
            </w:r>
            <w:r w:rsidRPr="00A66646">
              <w:rPr>
                <w:rStyle w:val="Hyperlink"/>
                <w:rFonts w:hint="eastAsia"/>
                <w:noProof/>
                <w:rtl/>
              </w:rPr>
              <w:t>ثلاث</w:t>
            </w:r>
            <w:r w:rsidRPr="00A66646">
              <w:rPr>
                <w:rStyle w:val="Hyperlink"/>
                <w:noProof/>
                <w:rtl/>
              </w:rPr>
              <w:t xml:space="preserve"> </w:t>
            </w:r>
            <w:r w:rsidRPr="00A66646">
              <w:rPr>
                <w:rStyle w:val="Hyperlink"/>
                <w:rFonts w:hint="eastAsia"/>
                <w:noProof/>
                <w:rtl/>
              </w:rPr>
              <w:t>سنين،</w:t>
            </w:r>
            <w:r w:rsidRPr="00A66646">
              <w:rPr>
                <w:rStyle w:val="Hyperlink"/>
                <w:noProof/>
                <w:rtl/>
              </w:rPr>
              <w:t xml:space="preserve"> </w:t>
            </w:r>
            <w:r w:rsidRPr="00A66646">
              <w:rPr>
                <w:rStyle w:val="Hyperlink"/>
                <w:rFonts w:hint="eastAsia"/>
                <w:noProof/>
                <w:rtl/>
              </w:rPr>
              <w:t>ومن</w:t>
            </w:r>
            <w:r w:rsidRPr="00A66646">
              <w:rPr>
                <w:rStyle w:val="Hyperlink"/>
                <w:noProof/>
                <w:rtl/>
              </w:rPr>
              <w:t xml:space="preserve"> </w:t>
            </w:r>
            <w:r w:rsidRPr="00A66646">
              <w:rPr>
                <w:rStyle w:val="Hyperlink"/>
                <w:rFonts w:hint="eastAsia"/>
                <w:noProof/>
                <w:rtl/>
              </w:rPr>
              <w:t>ترك</w:t>
            </w:r>
            <w:r w:rsidRPr="00A66646">
              <w:rPr>
                <w:rStyle w:val="Hyperlink"/>
                <w:noProof/>
                <w:rtl/>
              </w:rPr>
              <w:t xml:space="preserve"> </w:t>
            </w:r>
            <w:r w:rsidRPr="00A66646">
              <w:rPr>
                <w:rStyle w:val="Hyperlink"/>
                <w:rFonts w:hint="eastAsia"/>
                <w:noProof/>
                <w:rtl/>
              </w:rPr>
              <w:t>مطالبة</w:t>
            </w:r>
            <w:r w:rsidRPr="00A66646">
              <w:rPr>
                <w:rStyle w:val="Hyperlink"/>
                <w:noProof/>
                <w:rtl/>
              </w:rPr>
              <w:t xml:space="preserve"> </w:t>
            </w:r>
            <w:r w:rsidRPr="00A66646">
              <w:rPr>
                <w:rStyle w:val="Hyperlink"/>
                <w:rFonts w:hint="eastAsia"/>
                <w:noProof/>
                <w:rtl/>
              </w:rPr>
              <w:t>حق</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عشر</w:t>
            </w:r>
            <w:r w:rsidRPr="00A66646">
              <w:rPr>
                <w:rStyle w:val="Hyperlink"/>
                <w:noProof/>
                <w:rtl/>
              </w:rPr>
              <w:t xml:space="preserve"> </w:t>
            </w:r>
            <w:r w:rsidRPr="00A66646">
              <w:rPr>
                <w:rStyle w:val="Hyperlink"/>
                <w:rFonts w:hint="eastAsia"/>
                <w:noProof/>
                <w:rtl/>
              </w:rPr>
              <w:t>سنين</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891" w:history="1">
            <w:r w:rsidRPr="00A66646">
              <w:rPr>
                <w:rStyle w:val="Hyperlink"/>
                <w:noProof/>
                <w:rtl/>
              </w:rPr>
              <w:t xml:space="preserve">18 -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الأرض</w:t>
            </w:r>
            <w:r w:rsidRPr="00A66646">
              <w:rPr>
                <w:rStyle w:val="Hyperlink"/>
                <w:noProof/>
                <w:rtl/>
              </w:rPr>
              <w:t xml:space="preserve"> </w:t>
            </w:r>
            <w:r w:rsidRPr="00A66646">
              <w:rPr>
                <w:rStyle w:val="Hyperlink"/>
                <w:rFonts w:hint="eastAsia"/>
                <w:noProof/>
                <w:rtl/>
              </w:rPr>
              <w:t>المفتوحة</w:t>
            </w:r>
            <w:r w:rsidRPr="00A66646">
              <w:rPr>
                <w:rStyle w:val="Hyperlink"/>
                <w:noProof/>
                <w:rtl/>
              </w:rPr>
              <w:t xml:space="preserve"> </w:t>
            </w:r>
            <w:r w:rsidRPr="00A66646">
              <w:rPr>
                <w:rStyle w:val="Hyperlink"/>
                <w:rFonts w:hint="eastAsia"/>
                <w:noProof/>
                <w:rtl/>
              </w:rPr>
              <w:t>عنوة</w:t>
            </w:r>
            <w:r w:rsidRPr="00A66646">
              <w:rPr>
                <w:rStyle w:val="Hyperlink"/>
                <w:noProof/>
                <w:rtl/>
              </w:rPr>
              <w:t xml:space="preserve"> </w:t>
            </w:r>
            <w:r w:rsidRPr="00A66646">
              <w:rPr>
                <w:rStyle w:val="Hyperlink"/>
                <w:rFonts w:hint="eastAsia"/>
                <w:noProof/>
                <w:rtl/>
              </w:rPr>
              <w:t>مشتركة</w:t>
            </w:r>
            <w:r w:rsidRPr="00A66646">
              <w:rPr>
                <w:rStyle w:val="Hyperlink"/>
                <w:noProof/>
                <w:rtl/>
              </w:rPr>
              <w:t xml:space="preserve"> </w:t>
            </w:r>
            <w:r w:rsidRPr="00A66646">
              <w:rPr>
                <w:rStyle w:val="Hyperlink"/>
                <w:rFonts w:hint="eastAsia"/>
                <w:noProof/>
                <w:rtl/>
              </w:rPr>
              <w:t>بين</w:t>
            </w:r>
            <w:r w:rsidRPr="00A66646">
              <w:rPr>
                <w:rStyle w:val="Hyperlink"/>
                <w:noProof/>
                <w:rtl/>
              </w:rPr>
              <w:t xml:space="preserve"> </w:t>
            </w:r>
            <w:r w:rsidRPr="00A66646">
              <w:rPr>
                <w:rStyle w:val="Hyperlink"/>
                <w:rFonts w:hint="eastAsia"/>
                <w:noProof/>
                <w:rtl/>
              </w:rPr>
              <w:t>المسلمين</w:t>
            </w:r>
            <w:r w:rsidRPr="00A66646">
              <w:rPr>
                <w:rStyle w:val="Hyperlink"/>
                <w:noProof/>
                <w:rtl/>
              </w:rPr>
              <w:t xml:space="preserve"> </w:t>
            </w:r>
            <w:r w:rsidRPr="00A66646">
              <w:rPr>
                <w:rStyle w:val="Hyperlink"/>
                <w:rFonts w:hint="eastAsia"/>
                <w:noProof/>
                <w:rtl/>
              </w:rPr>
              <w:t>إذا</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تكن</w:t>
            </w:r>
            <w:r w:rsidRPr="00A66646">
              <w:rPr>
                <w:rStyle w:val="Hyperlink"/>
                <w:noProof/>
                <w:rtl/>
              </w:rPr>
              <w:t xml:space="preserve"> </w:t>
            </w:r>
            <w:r w:rsidRPr="00A66646">
              <w:rPr>
                <w:rStyle w:val="Hyperlink"/>
                <w:rFonts w:hint="eastAsia"/>
                <w:noProof/>
                <w:rtl/>
              </w:rPr>
              <w:t>مواتاً</w:t>
            </w:r>
            <w:r w:rsidRPr="00A66646">
              <w:rPr>
                <w:rStyle w:val="Hyperlink"/>
                <w:noProof/>
                <w:rtl/>
              </w:rPr>
              <w:t xml:space="preserve"> </w:t>
            </w:r>
            <w:r w:rsidRPr="00A66646">
              <w:rPr>
                <w:rStyle w:val="Hyperlink"/>
                <w:rFonts w:hint="eastAsia"/>
                <w:noProof/>
                <w:rtl/>
              </w:rPr>
              <w:t>حين</w:t>
            </w:r>
            <w:r w:rsidRPr="00A66646">
              <w:rPr>
                <w:rStyle w:val="Hyperlink"/>
                <w:noProof/>
                <w:rtl/>
              </w:rPr>
              <w:t xml:space="preserve"> </w:t>
            </w:r>
            <w:r w:rsidRPr="00A66646">
              <w:rPr>
                <w:rStyle w:val="Hyperlink"/>
                <w:rFonts w:hint="eastAsia"/>
                <w:noProof/>
                <w:rtl/>
              </w:rPr>
              <w:t>الفتح</w:t>
            </w:r>
            <w:r w:rsidRPr="00A66646">
              <w:rPr>
                <w:rStyle w:val="Hyperlink"/>
                <w:noProof/>
                <w:rtl/>
              </w:rPr>
              <w:t>.</w:t>
            </w:r>
          </w:hyperlink>
          <w:r w:rsidR="00BC15C8">
            <w:rPr>
              <w:rStyle w:val="Hyperlink"/>
              <w:rFonts w:hint="cs"/>
              <w:noProof/>
              <w:rtl/>
            </w:rPr>
            <w:t xml:space="preserve"> </w:t>
          </w:r>
          <w:hyperlink w:anchor="_Toc185031892" w:history="1">
            <w:r w:rsidRPr="00A66646">
              <w:rPr>
                <w:rStyle w:val="Hyperlink"/>
                <w:noProof/>
                <w:rtl/>
              </w:rPr>
              <w:t xml:space="preserve">19 -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الاستئذان</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البيوت</w:t>
            </w:r>
            <w:r w:rsidRPr="00A66646">
              <w:rPr>
                <w:rStyle w:val="Hyperlink"/>
                <w:noProof/>
                <w:rtl/>
              </w:rPr>
              <w:t xml:space="preserve"> </w:t>
            </w:r>
            <w:r w:rsidRPr="00A66646">
              <w:rPr>
                <w:rStyle w:val="Hyperlink"/>
                <w:rFonts w:hint="eastAsia"/>
                <w:noProof/>
                <w:rtl/>
              </w:rPr>
              <w:t>والدار</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93" w:history="1">
            <w:r w:rsidRPr="00A66646">
              <w:rPr>
                <w:rStyle w:val="Hyperlink"/>
                <w:noProof/>
                <w:rtl/>
              </w:rPr>
              <w:t xml:space="preserve">20 -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إخراج</w:t>
            </w:r>
            <w:r w:rsidRPr="00A66646">
              <w:rPr>
                <w:rStyle w:val="Hyperlink"/>
                <w:noProof/>
                <w:rtl/>
              </w:rPr>
              <w:t xml:space="preserve"> </w:t>
            </w:r>
            <w:r w:rsidRPr="00A66646">
              <w:rPr>
                <w:rStyle w:val="Hyperlink"/>
                <w:rFonts w:hint="eastAsia"/>
                <w:noProof/>
                <w:rtl/>
              </w:rPr>
              <w:t>الجناح</w:t>
            </w:r>
            <w:r w:rsidRPr="00A66646">
              <w:rPr>
                <w:rStyle w:val="Hyperlink"/>
                <w:noProof/>
                <w:rtl/>
              </w:rPr>
              <w:t xml:space="preserve"> </w:t>
            </w:r>
            <w:r w:rsidRPr="00A66646">
              <w:rPr>
                <w:rStyle w:val="Hyperlink"/>
                <w:rFonts w:hint="eastAsia"/>
                <w:noProof/>
                <w:rtl/>
              </w:rPr>
              <w:t>ونحوه</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الطريق</w:t>
            </w:r>
            <w:r w:rsidRPr="00A66646">
              <w:rPr>
                <w:rStyle w:val="Hyperlink"/>
                <w:noProof/>
                <w:rtl/>
              </w:rPr>
              <w:t xml:space="preserve"> </w:t>
            </w:r>
            <w:r w:rsidRPr="00A66646">
              <w:rPr>
                <w:rStyle w:val="Hyperlink"/>
                <w:rFonts w:hint="eastAsia"/>
                <w:noProof/>
                <w:rtl/>
              </w:rPr>
              <w:t>والميزاب</w:t>
            </w:r>
            <w:r w:rsidRPr="00A66646">
              <w:rPr>
                <w:rStyle w:val="Hyperlink"/>
                <w:noProof/>
                <w:rtl/>
              </w:rPr>
              <w:t xml:space="preserve"> </w:t>
            </w:r>
            <w:r w:rsidRPr="00A66646">
              <w:rPr>
                <w:rStyle w:val="Hyperlink"/>
                <w:rFonts w:hint="eastAsia"/>
                <w:noProof/>
                <w:rtl/>
              </w:rPr>
              <w:t>والكنيف</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347571" w:rsidRDefault="00347571">
          <w:pPr>
            <w:pStyle w:val="TOC1"/>
            <w:rPr>
              <w:rFonts w:asciiTheme="minorHAnsi" w:eastAsiaTheme="minorEastAsia" w:hAnsiTheme="minorHAnsi" w:cstheme="minorBidi"/>
              <w:bCs w:val="0"/>
              <w:noProof/>
              <w:color w:val="auto"/>
              <w:sz w:val="22"/>
              <w:szCs w:val="22"/>
              <w:rtl/>
            </w:rPr>
          </w:pPr>
          <w:hyperlink w:anchor="_Toc185031894" w:history="1">
            <w:r w:rsidRPr="00A66646">
              <w:rPr>
                <w:rStyle w:val="Hyperlink"/>
                <w:rFonts w:hint="eastAsia"/>
                <w:noProof/>
                <w:rtl/>
              </w:rPr>
              <w:t>كتاب</w:t>
            </w:r>
            <w:r w:rsidRPr="00A66646">
              <w:rPr>
                <w:rStyle w:val="Hyperlink"/>
                <w:noProof/>
                <w:rtl/>
              </w:rPr>
              <w:t xml:space="preserve"> </w:t>
            </w:r>
            <w:r w:rsidRPr="00A66646">
              <w:rPr>
                <w:rStyle w:val="Hyperlink"/>
                <w:rFonts w:hint="eastAsia"/>
                <w:noProof/>
                <w:rtl/>
              </w:rPr>
              <w:t>اللقطة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95" w:history="1">
            <w:r w:rsidRPr="00A66646">
              <w:rPr>
                <w:rStyle w:val="Hyperlink"/>
                <w:noProof/>
                <w:rtl/>
              </w:rPr>
              <w:t xml:space="preserve">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استحباب</w:t>
            </w:r>
            <w:r w:rsidRPr="00A66646">
              <w:rPr>
                <w:rStyle w:val="Hyperlink"/>
                <w:noProof/>
                <w:rtl/>
              </w:rPr>
              <w:t xml:space="preserve"> </w:t>
            </w:r>
            <w:r w:rsidRPr="00A66646">
              <w:rPr>
                <w:rStyle w:val="Hyperlink"/>
                <w:rFonts w:hint="eastAsia"/>
                <w:noProof/>
                <w:rtl/>
              </w:rPr>
              <w:t>تركها،</w:t>
            </w:r>
            <w:r w:rsidRPr="00A66646">
              <w:rPr>
                <w:rStyle w:val="Hyperlink"/>
                <w:noProof/>
                <w:rtl/>
              </w:rPr>
              <w:t xml:space="preserve"> </w:t>
            </w:r>
            <w:r w:rsidRPr="00A66646">
              <w:rPr>
                <w:rStyle w:val="Hyperlink"/>
                <w:rFonts w:hint="eastAsia"/>
                <w:noProof/>
                <w:rtl/>
              </w:rPr>
              <w:t>وكراهة</w:t>
            </w:r>
            <w:r w:rsidRPr="00A66646">
              <w:rPr>
                <w:rStyle w:val="Hyperlink"/>
                <w:noProof/>
                <w:rtl/>
              </w:rPr>
              <w:t xml:space="preserve"> </w:t>
            </w:r>
            <w:r w:rsidRPr="00A66646">
              <w:rPr>
                <w:rStyle w:val="Hyperlink"/>
                <w:rFonts w:hint="eastAsia"/>
                <w:noProof/>
                <w:rtl/>
              </w:rPr>
              <w:t>التقاطها،</w:t>
            </w:r>
            <w:r w:rsidRPr="00A66646">
              <w:rPr>
                <w:rStyle w:val="Hyperlink"/>
                <w:noProof/>
                <w:rtl/>
              </w:rPr>
              <w:t xml:space="preserve"> </w:t>
            </w:r>
            <w:r w:rsidRPr="00A66646">
              <w:rPr>
                <w:rStyle w:val="Hyperlink"/>
                <w:rFonts w:hint="eastAsia"/>
                <w:noProof/>
                <w:rtl/>
              </w:rPr>
              <w:t>وخصوصاً</w:t>
            </w:r>
            <w:r w:rsidRPr="00A66646">
              <w:rPr>
                <w:rStyle w:val="Hyperlink"/>
                <w:noProof/>
                <w:rtl/>
              </w:rPr>
              <w:t xml:space="preserve"> </w:t>
            </w:r>
            <w:r w:rsidRPr="00A66646">
              <w:rPr>
                <w:rStyle w:val="Hyperlink"/>
                <w:rFonts w:hint="eastAsia"/>
                <w:noProof/>
                <w:rtl/>
              </w:rPr>
              <w:t>لقطة</w:t>
            </w:r>
            <w:r w:rsidRPr="00A66646">
              <w:rPr>
                <w:rStyle w:val="Hyperlink"/>
                <w:noProof/>
                <w:rtl/>
              </w:rPr>
              <w:t xml:space="preserve"> </w:t>
            </w:r>
            <w:r w:rsidRPr="00A66646">
              <w:rPr>
                <w:rStyle w:val="Hyperlink"/>
                <w:rFonts w:hint="eastAsia"/>
                <w:noProof/>
                <w:rtl/>
              </w:rPr>
              <w:t>الحرم</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96" w:history="1">
            <w:r w:rsidRPr="00A66646">
              <w:rPr>
                <w:rStyle w:val="Hyperlink"/>
                <w:noProof/>
                <w:rtl/>
              </w:rPr>
              <w:t xml:space="preserve">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وجوب</w:t>
            </w:r>
            <w:r w:rsidRPr="00A66646">
              <w:rPr>
                <w:rStyle w:val="Hyperlink"/>
                <w:noProof/>
                <w:rtl/>
              </w:rPr>
              <w:t xml:space="preserve"> </w:t>
            </w:r>
            <w:r w:rsidRPr="00A66646">
              <w:rPr>
                <w:rStyle w:val="Hyperlink"/>
                <w:rFonts w:hint="eastAsia"/>
                <w:noProof/>
                <w:rtl/>
              </w:rPr>
              <w:t>تعريف</w:t>
            </w:r>
            <w:r w:rsidRPr="00A66646">
              <w:rPr>
                <w:rStyle w:val="Hyperlink"/>
                <w:noProof/>
                <w:rtl/>
              </w:rPr>
              <w:t xml:space="preserve"> </w:t>
            </w:r>
            <w:r w:rsidRPr="00A66646">
              <w:rPr>
                <w:rStyle w:val="Hyperlink"/>
                <w:rFonts w:hint="eastAsia"/>
                <w:noProof/>
                <w:rtl/>
              </w:rPr>
              <w:t>اللقطة</w:t>
            </w:r>
            <w:r w:rsidRPr="00A66646">
              <w:rPr>
                <w:rStyle w:val="Hyperlink"/>
                <w:noProof/>
                <w:rtl/>
              </w:rPr>
              <w:t xml:space="preserve"> </w:t>
            </w:r>
            <w:r w:rsidRPr="00A66646">
              <w:rPr>
                <w:rStyle w:val="Hyperlink"/>
                <w:rFonts w:hint="eastAsia"/>
                <w:noProof/>
                <w:rtl/>
              </w:rPr>
              <w:t>سنة</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كانت</w:t>
            </w:r>
            <w:r w:rsidRPr="00A66646">
              <w:rPr>
                <w:rStyle w:val="Hyperlink"/>
                <w:noProof/>
                <w:rtl/>
              </w:rPr>
              <w:t xml:space="preserve"> </w:t>
            </w:r>
            <w:r w:rsidRPr="00A66646">
              <w:rPr>
                <w:rStyle w:val="Hyperlink"/>
                <w:rFonts w:hint="eastAsia"/>
                <w:noProof/>
                <w:rtl/>
              </w:rPr>
              <w:t>اكثر</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درهم،</w:t>
            </w:r>
            <w:r w:rsidRPr="00A66646">
              <w:rPr>
                <w:rStyle w:val="Hyperlink"/>
                <w:noProof/>
                <w:rtl/>
              </w:rPr>
              <w:t xml:space="preserve"> </w:t>
            </w:r>
            <w:r w:rsidRPr="00A66646">
              <w:rPr>
                <w:rStyle w:val="Hyperlink"/>
                <w:rFonts w:hint="eastAsia"/>
                <w:noProof/>
                <w:rtl/>
              </w:rPr>
              <w:t>ثم</w:t>
            </w:r>
            <w:r w:rsidRPr="00A66646">
              <w:rPr>
                <w:rStyle w:val="Hyperlink"/>
                <w:noProof/>
                <w:rtl/>
              </w:rPr>
              <w:t xml:space="preserve"> </w:t>
            </w:r>
            <w:r w:rsidRPr="00A66646">
              <w:rPr>
                <w:rStyle w:val="Hyperlink"/>
                <w:rFonts w:hint="eastAsia"/>
                <w:noProof/>
                <w:rtl/>
              </w:rPr>
              <w:t>إن</w:t>
            </w:r>
            <w:r w:rsidRPr="00A66646">
              <w:rPr>
                <w:rStyle w:val="Hyperlink"/>
                <w:noProof/>
                <w:rtl/>
              </w:rPr>
              <w:t xml:space="preserve"> </w:t>
            </w:r>
            <w:r w:rsidRPr="00A66646">
              <w:rPr>
                <w:rStyle w:val="Hyperlink"/>
                <w:rFonts w:hint="eastAsia"/>
                <w:noProof/>
                <w:rtl/>
              </w:rPr>
              <w:t>شاء</w:t>
            </w:r>
            <w:r w:rsidRPr="00A66646">
              <w:rPr>
                <w:rStyle w:val="Hyperlink"/>
                <w:noProof/>
                <w:rtl/>
              </w:rPr>
              <w:t xml:space="preserve"> </w:t>
            </w:r>
            <w:r w:rsidRPr="00A66646">
              <w:rPr>
                <w:rStyle w:val="Hyperlink"/>
                <w:rFonts w:hint="eastAsia"/>
                <w:noProof/>
                <w:rtl/>
              </w:rPr>
              <w:t>تصدّق</w:t>
            </w:r>
            <w:r w:rsidRPr="00A66646">
              <w:rPr>
                <w:rStyle w:val="Hyperlink"/>
                <w:noProof/>
                <w:rtl/>
              </w:rPr>
              <w:t xml:space="preserve"> </w:t>
            </w:r>
            <w:r w:rsidRPr="00A66646">
              <w:rPr>
                <w:rStyle w:val="Hyperlink"/>
                <w:rFonts w:hint="eastAsia"/>
                <w:noProof/>
                <w:rtl/>
              </w:rPr>
              <w:t>بها،</w:t>
            </w:r>
            <w:r w:rsidRPr="00A66646">
              <w:rPr>
                <w:rStyle w:val="Hyperlink"/>
                <w:noProof/>
                <w:rtl/>
              </w:rPr>
              <w:t xml:space="preserve"> </w:t>
            </w:r>
            <w:r w:rsidRPr="00A66646">
              <w:rPr>
                <w:rStyle w:val="Hyperlink"/>
                <w:rFonts w:hint="eastAsia"/>
                <w:noProof/>
                <w:rtl/>
              </w:rPr>
              <w:t>وإن</w:t>
            </w:r>
            <w:r w:rsidRPr="00A66646">
              <w:rPr>
                <w:rStyle w:val="Hyperlink"/>
                <w:noProof/>
                <w:rtl/>
              </w:rPr>
              <w:t xml:space="preserve"> </w:t>
            </w:r>
            <w:r w:rsidRPr="00A66646">
              <w:rPr>
                <w:rStyle w:val="Hyperlink"/>
                <w:rFonts w:hint="eastAsia"/>
                <w:noProof/>
                <w:rtl/>
              </w:rPr>
              <w:t>شاء</w:t>
            </w:r>
            <w:r w:rsidRPr="00A66646">
              <w:rPr>
                <w:rStyle w:val="Hyperlink"/>
                <w:noProof/>
                <w:rtl/>
              </w:rPr>
              <w:t xml:space="preserve"> </w:t>
            </w:r>
            <w:r w:rsidRPr="00A66646">
              <w:rPr>
                <w:rStyle w:val="Hyperlink"/>
                <w:rFonts w:hint="eastAsia"/>
                <w:noProof/>
                <w:rtl/>
              </w:rPr>
              <w:t>حفظها</w:t>
            </w:r>
            <w:r w:rsidRPr="00A66646">
              <w:rPr>
                <w:rStyle w:val="Hyperlink"/>
                <w:noProof/>
                <w:rtl/>
              </w:rPr>
              <w:t xml:space="preserve"> </w:t>
            </w:r>
            <w:r w:rsidRPr="00A66646">
              <w:rPr>
                <w:rStyle w:val="Hyperlink"/>
                <w:rFonts w:hint="eastAsia"/>
                <w:noProof/>
                <w:rtl/>
              </w:rPr>
              <w:t>لصاحبها،</w:t>
            </w:r>
            <w:r w:rsidRPr="00A66646">
              <w:rPr>
                <w:rStyle w:val="Hyperlink"/>
                <w:noProof/>
                <w:rtl/>
              </w:rPr>
              <w:t xml:space="preserve"> </w:t>
            </w:r>
            <w:r w:rsidRPr="00A66646">
              <w:rPr>
                <w:rStyle w:val="Hyperlink"/>
                <w:rFonts w:hint="eastAsia"/>
                <w:noProof/>
                <w:rtl/>
              </w:rPr>
              <w:t>وإن</w:t>
            </w:r>
            <w:r w:rsidRPr="00A66646">
              <w:rPr>
                <w:rStyle w:val="Hyperlink"/>
                <w:noProof/>
                <w:rtl/>
              </w:rPr>
              <w:t xml:space="preserve"> </w:t>
            </w:r>
            <w:r w:rsidRPr="00A66646">
              <w:rPr>
                <w:rStyle w:val="Hyperlink"/>
                <w:rFonts w:hint="eastAsia"/>
                <w:noProof/>
                <w:rtl/>
              </w:rPr>
              <w:t>شاء</w:t>
            </w:r>
            <w:r w:rsidRPr="00A66646">
              <w:rPr>
                <w:rStyle w:val="Hyperlink"/>
                <w:noProof/>
                <w:rtl/>
              </w:rPr>
              <w:t xml:space="preserve"> </w:t>
            </w:r>
            <w:r w:rsidRPr="00A66646">
              <w:rPr>
                <w:rStyle w:val="Hyperlink"/>
                <w:rFonts w:hint="eastAsia"/>
                <w:noProof/>
                <w:rtl/>
              </w:rPr>
              <w:t>تصرّف</w:t>
            </w:r>
            <w:r w:rsidRPr="00A66646">
              <w:rPr>
                <w:rStyle w:val="Hyperlink"/>
                <w:noProof/>
                <w:rtl/>
              </w:rPr>
              <w:t xml:space="preserve"> </w:t>
            </w:r>
            <w:r w:rsidRPr="00A66646">
              <w:rPr>
                <w:rStyle w:val="Hyperlink"/>
                <w:rFonts w:hint="eastAsia"/>
                <w:noProof/>
                <w:rtl/>
              </w:rPr>
              <w:t>فيها،</w:t>
            </w:r>
            <w:r w:rsidRPr="00A66646">
              <w:rPr>
                <w:rStyle w:val="Hyperlink"/>
                <w:noProof/>
                <w:rtl/>
              </w:rPr>
              <w:t xml:space="preserve"> </w:t>
            </w:r>
            <w:r w:rsidRPr="00A66646">
              <w:rPr>
                <w:rStyle w:val="Hyperlink"/>
                <w:rFonts w:hint="eastAsia"/>
                <w:noProof/>
                <w:rtl/>
              </w:rPr>
              <w:t>وجملة</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أحكامها</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BC15C8" w:rsidRDefault="00BC15C8" w:rsidP="00BC15C8">
          <w:pPr>
            <w:pStyle w:val="libNormal"/>
            <w:rPr>
              <w:rtl/>
            </w:rPr>
          </w:pPr>
          <w:r>
            <w:rPr>
              <w:rtl/>
            </w:rPr>
            <w:br w:type="page"/>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97" w:history="1">
            <w:r w:rsidRPr="00A66646">
              <w:rPr>
                <w:rStyle w:val="Hyperlink"/>
                <w:noProof/>
                <w:rtl/>
              </w:rPr>
              <w:t xml:space="preserve">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وجد</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منزله</w:t>
            </w:r>
            <w:r w:rsidRPr="00A66646">
              <w:rPr>
                <w:rStyle w:val="Hyperlink"/>
                <w:noProof/>
                <w:rtl/>
              </w:rPr>
              <w:t xml:space="preserve"> </w:t>
            </w:r>
            <w:r w:rsidRPr="00A66646">
              <w:rPr>
                <w:rStyle w:val="Hyperlink"/>
                <w:rFonts w:hint="eastAsia"/>
                <w:noProof/>
                <w:rtl/>
              </w:rPr>
              <w:t>شيئاً</w:t>
            </w:r>
            <w:r w:rsidRPr="00A66646">
              <w:rPr>
                <w:rStyle w:val="Hyperlink"/>
                <w:noProof/>
                <w:rtl/>
              </w:rPr>
              <w:t xml:space="preserve"> </w:t>
            </w:r>
            <w:r w:rsidRPr="00A66646">
              <w:rPr>
                <w:rStyle w:val="Hyperlink"/>
                <w:rFonts w:hint="eastAsia"/>
                <w:noProof/>
                <w:rtl/>
              </w:rPr>
              <w:t>فهو</w:t>
            </w:r>
            <w:r w:rsidRPr="00A66646">
              <w:rPr>
                <w:rStyle w:val="Hyperlink"/>
                <w:noProof/>
                <w:rtl/>
              </w:rPr>
              <w:t xml:space="preserve"> </w:t>
            </w:r>
            <w:r w:rsidRPr="00A66646">
              <w:rPr>
                <w:rStyle w:val="Hyperlink"/>
                <w:rFonts w:hint="eastAsia"/>
                <w:noProof/>
                <w:rtl/>
              </w:rPr>
              <w:t>لقطة،</w:t>
            </w:r>
            <w:r w:rsidRPr="00A66646">
              <w:rPr>
                <w:rStyle w:val="Hyperlink"/>
                <w:noProof/>
                <w:rtl/>
              </w:rPr>
              <w:t xml:space="preserve"> </w:t>
            </w:r>
            <w:r w:rsidRPr="00A66646">
              <w:rPr>
                <w:rStyle w:val="Hyperlink"/>
                <w:rFonts w:hint="eastAsia"/>
                <w:noProof/>
                <w:rtl/>
              </w:rPr>
              <w:t>اذا</w:t>
            </w:r>
            <w:r w:rsidRPr="00A66646">
              <w:rPr>
                <w:rStyle w:val="Hyperlink"/>
                <w:noProof/>
                <w:rtl/>
              </w:rPr>
              <w:t xml:space="preserve"> </w:t>
            </w:r>
            <w:r w:rsidRPr="00A66646">
              <w:rPr>
                <w:rStyle w:val="Hyperlink"/>
                <w:rFonts w:hint="eastAsia"/>
                <w:noProof/>
                <w:rtl/>
              </w:rPr>
              <w:t>كان</w:t>
            </w:r>
            <w:r w:rsidRPr="00A66646">
              <w:rPr>
                <w:rStyle w:val="Hyperlink"/>
                <w:noProof/>
                <w:rtl/>
              </w:rPr>
              <w:t xml:space="preserve"> </w:t>
            </w:r>
            <w:r w:rsidRPr="00A66646">
              <w:rPr>
                <w:rStyle w:val="Hyperlink"/>
                <w:rFonts w:hint="eastAsia"/>
                <w:noProof/>
                <w:rtl/>
              </w:rPr>
              <w:t>يدخله</w:t>
            </w:r>
            <w:r w:rsidRPr="00A66646">
              <w:rPr>
                <w:rStyle w:val="Hyperlink"/>
                <w:noProof/>
                <w:rtl/>
              </w:rPr>
              <w:t xml:space="preserve"> </w:t>
            </w:r>
            <w:r w:rsidRPr="00A66646">
              <w:rPr>
                <w:rStyle w:val="Hyperlink"/>
                <w:rFonts w:hint="eastAsia"/>
                <w:noProof/>
                <w:rtl/>
              </w:rPr>
              <w:t>غيره،</w:t>
            </w:r>
            <w:r w:rsidRPr="00A66646">
              <w:rPr>
                <w:rStyle w:val="Hyperlink"/>
                <w:noProof/>
                <w:rtl/>
              </w:rPr>
              <w:t xml:space="preserve"> </w:t>
            </w:r>
            <w:r w:rsidRPr="00A66646">
              <w:rPr>
                <w:rStyle w:val="Hyperlink"/>
                <w:rFonts w:hint="eastAsia"/>
                <w:noProof/>
                <w:rtl/>
              </w:rPr>
              <w:t>وإلّا</w:t>
            </w:r>
            <w:r w:rsidRPr="00A66646">
              <w:rPr>
                <w:rStyle w:val="Hyperlink"/>
                <w:noProof/>
                <w:rtl/>
              </w:rPr>
              <w:t xml:space="preserve"> </w:t>
            </w:r>
            <w:r w:rsidRPr="00A66646">
              <w:rPr>
                <w:rStyle w:val="Hyperlink"/>
                <w:rFonts w:hint="eastAsia"/>
                <w:noProof/>
                <w:rtl/>
              </w:rPr>
              <w:t>فهو</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وكذا</w:t>
            </w:r>
            <w:r w:rsidRPr="00A66646">
              <w:rPr>
                <w:rStyle w:val="Hyperlink"/>
                <w:noProof/>
                <w:rtl/>
              </w:rPr>
              <w:t xml:space="preserve"> </w:t>
            </w:r>
            <w:r w:rsidRPr="00A66646">
              <w:rPr>
                <w:rStyle w:val="Hyperlink"/>
                <w:rFonts w:hint="eastAsia"/>
                <w:noProof/>
                <w:rtl/>
              </w:rPr>
              <w:t>الصندوق</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98" w:history="1">
            <w:r w:rsidRPr="00A66646">
              <w:rPr>
                <w:rStyle w:val="Hyperlink"/>
                <w:noProof/>
                <w:rtl/>
              </w:rPr>
              <w:t xml:space="preserve">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وجوب</w:t>
            </w:r>
            <w:r w:rsidRPr="00A66646">
              <w:rPr>
                <w:rStyle w:val="Hyperlink"/>
                <w:noProof/>
                <w:rtl/>
              </w:rPr>
              <w:t xml:space="preserve"> </w:t>
            </w:r>
            <w:r w:rsidRPr="00A66646">
              <w:rPr>
                <w:rStyle w:val="Hyperlink"/>
                <w:rFonts w:hint="eastAsia"/>
                <w:noProof/>
                <w:rtl/>
              </w:rPr>
              <w:t>تعريف</w:t>
            </w:r>
            <w:r w:rsidRPr="00A66646">
              <w:rPr>
                <w:rStyle w:val="Hyperlink"/>
                <w:noProof/>
                <w:rtl/>
              </w:rPr>
              <w:t xml:space="preserve"> </w:t>
            </w:r>
            <w:r w:rsidRPr="00A66646">
              <w:rPr>
                <w:rStyle w:val="Hyperlink"/>
                <w:rFonts w:hint="eastAsia"/>
                <w:noProof/>
                <w:rtl/>
              </w:rPr>
              <w:t>اللقطة</w:t>
            </w:r>
            <w:r w:rsidRPr="00A66646">
              <w:rPr>
                <w:rStyle w:val="Hyperlink"/>
                <w:noProof/>
                <w:rtl/>
              </w:rPr>
              <w:t xml:space="preserve"> </w:t>
            </w:r>
            <w:r w:rsidRPr="00A66646">
              <w:rPr>
                <w:rStyle w:val="Hyperlink"/>
                <w:rFonts w:hint="eastAsia"/>
                <w:noProof/>
                <w:rtl/>
              </w:rPr>
              <w:t>التي</w:t>
            </w:r>
            <w:r w:rsidRPr="00A66646">
              <w:rPr>
                <w:rStyle w:val="Hyperlink"/>
                <w:noProof/>
                <w:rtl/>
              </w:rPr>
              <w:t xml:space="preserve"> </w:t>
            </w:r>
            <w:r w:rsidRPr="00A66646">
              <w:rPr>
                <w:rStyle w:val="Hyperlink"/>
                <w:rFonts w:hint="eastAsia"/>
                <w:noProof/>
                <w:rtl/>
              </w:rPr>
              <w:t>دون</w:t>
            </w:r>
            <w:r w:rsidRPr="00A66646">
              <w:rPr>
                <w:rStyle w:val="Hyperlink"/>
                <w:noProof/>
                <w:rtl/>
              </w:rPr>
              <w:t xml:space="preserve"> </w:t>
            </w:r>
            <w:r w:rsidRPr="00A66646">
              <w:rPr>
                <w:rStyle w:val="Hyperlink"/>
                <w:rFonts w:hint="eastAsia"/>
                <w:noProof/>
                <w:rtl/>
              </w:rPr>
              <w:t>الدراهم</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899" w:history="1">
            <w:r w:rsidRPr="00A66646">
              <w:rPr>
                <w:rStyle w:val="Hyperlink"/>
                <w:noProof/>
                <w:rtl/>
              </w:rPr>
              <w:t xml:space="preserve">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لو</w:t>
            </w:r>
            <w:r w:rsidRPr="00A66646">
              <w:rPr>
                <w:rStyle w:val="Hyperlink"/>
                <w:noProof/>
                <w:rtl/>
              </w:rPr>
              <w:t xml:space="preserve"> </w:t>
            </w:r>
            <w:r w:rsidRPr="00A66646">
              <w:rPr>
                <w:rStyle w:val="Hyperlink"/>
                <w:rFonts w:hint="eastAsia"/>
                <w:noProof/>
                <w:rtl/>
              </w:rPr>
              <w:t>وجد</w:t>
            </w:r>
            <w:r w:rsidRPr="00A66646">
              <w:rPr>
                <w:rStyle w:val="Hyperlink"/>
                <w:noProof/>
                <w:rtl/>
              </w:rPr>
              <w:t xml:space="preserve"> </w:t>
            </w:r>
            <w:r w:rsidRPr="00A66646">
              <w:rPr>
                <w:rStyle w:val="Hyperlink"/>
                <w:rFonts w:hint="eastAsia"/>
                <w:noProof/>
                <w:rtl/>
              </w:rPr>
              <w:t>المال</w:t>
            </w:r>
            <w:r w:rsidRPr="00A66646">
              <w:rPr>
                <w:rStyle w:val="Hyperlink"/>
                <w:noProof/>
                <w:rtl/>
              </w:rPr>
              <w:t xml:space="preserve"> </w:t>
            </w:r>
            <w:r w:rsidRPr="00A66646">
              <w:rPr>
                <w:rStyle w:val="Hyperlink"/>
                <w:rFonts w:hint="eastAsia"/>
                <w:noProof/>
                <w:rtl/>
              </w:rPr>
              <w:t>مدفوناً</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دار،</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نحوها</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الحرم،</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غيره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00" w:history="1">
            <w:r w:rsidRPr="00A66646">
              <w:rPr>
                <w:rStyle w:val="Hyperlink"/>
                <w:noProof/>
                <w:rtl/>
              </w:rPr>
              <w:t xml:space="preserve">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وجوب</w:t>
            </w:r>
            <w:r w:rsidRPr="00A66646">
              <w:rPr>
                <w:rStyle w:val="Hyperlink"/>
                <w:noProof/>
                <w:rtl/>
              </w:rPr>
              <w:t xml:space="preserve"> </w:t>
            </w:r>
            <w:r w:rsidRPr="00A66646">
              <w:rPr>
                <w:rStyle w:val="Hyperlink"/>
                <w:rFonts w:hint="eastAsia"/>
                <w:noProof/>
                <w:rtl/>
              </w:rPr>
              <w:t>تعريف</w:t>
            </w:r>
            <w:r w:rsidRPr="00A66646">
              <w:rPr>
                <w:rStyle w:val="Hyperlink"/>
                <w:noProof/>
                <w:rtl/>
              </w:rPr>
              <w:t xml:space="preserve"> </w:t>
            </w:r>
            <w:r w:rsidRPr="00A66646">
              <w:rPr>
                <w:rStyle w:val="Hyperlink"/>
                <w:rFonts w:hint="eastAsia"/>
                <w:noProof/>
                <w:rtl/>
              </w:rPr>
              <w:t>اللقطة</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المشاهد،</w:t>
            </w:r>
            <w:r w:rsidRPr="00A66646">
              <w:rPr>
                <w:rStyle w:val="Hyperlink"/>
                <w:noProof/>
                <w:rtl/>
              </w:rPr>
              <w:t xml:space="preserve"> </w:t>
            </w:r>
            <w:r w:rsidRPr="00A66646">
              <w:rPr>
                <w:rStyle w:val="Hyperlink"/>
                <w:rFonts w:hint="eastAsia"/>
                <w:noProof/>
                <w:rtl/>
              </w:rPr>
              <w:t>وجواز</w:t>
            </w:r>
            <w:r w:rsidRPr="00A66646">
              <w:rPr>
                <w:rStyle w:val="Hyperlink"/>
                <w:noProof/>
                <w:rtl/>
              </w:rPr>
              <w:t xml:space="preserve"> </w:t>
            </w:r>
            <w:r w:rsidRPr="00A66646">
              <w:rPr>
                <w:rStyle w:val="Hyperlink"/>
                <w:rFonts w:hint="eastAsia"/>
                <w:noProof/>
                <w:rtl/>
              </w:rPr>
              <w:t>دفعها</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طالبها</w:t>
            </w:r>
            <w:r w:rsidRPr="00A66646">
              <w:rPr>
                <w:rStyle w:val="Hyperlink"/>
                <w:noProof/>
                <w:rtl/>
              </w:rPr>
              <w:t xml:space="preserve"> </w:t>
            </w:r>
            <w:r w:rsidRPr="00A66646">
              <w:rPr>
                <w:rStyle w:val="Hyperlink"/>
                <w:rFonts w:hint="eastAsia"/>
                <w:noProof/>
                <w:rtl/>
              </w:rPr>
              <w:t>بعلامة</w:t>
            </w:r>
            <w:r w:rsidRPr="00A66646">
              <w:rPr>
                <w:rStyle w:val="Hyperlink"/>
                <w:noProof/>
                <w:rtl/>
              </w:rPr>
              <w:t xml:space="preserve"> </w:t>
            </w:r>
            <w:r w:rsidRPr="00A66646">
              <w:rPr>
                <w:rStyle w:val="Hyperlink"/>
                <w:rFonts w:hint="eastAsia"/>
                <w:noProof/>
                <w:rtl/>
              </w:rPr>
              <w:t>تخفى</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غير</w:t>
            </w:r>
            <w:r w:rsidRPr="00A66646">
              <w:rPr>
                <w:rStyle w:val="Hyperlink"/>
                <w:noProof/>
                <w:rtl/>
              </w:rPr>
              <w:t xml:space="preserve"> </w:t>
            </w:r>
            <w:r w:rsidRPr="00A66646">
              <w:rPr>
                <w:rStyle w:val="Hyperlink"/>
                <w:rFonts w:hint="eastAsia"/>
                <w:noProof/>
                <w:rtl/>
              </w:rPr>
              <w:t>المالك،</w:t>
            </w:r>
            <w:r w:rsidRPr="00A66646">
              <w:rPr>
                <w:rStyle w:val="Hyperlink"/>
                <w:noProof/>
                <w:rtl/>
              </w:rPr>
              <w:t xml:space="preserve"> </w:t>
            </w:r>
            <w:r w:rsidRPr="00A66646">
              <w:rPr>
                <w:rStyle w:val="Hyperlink"/>
                <w:rFonts w:hint="eastAsia"/>
                <w:noProof/>
                <w:rtl/>
              </w:rPr>
              <w:t>وجواز</w:t>
            </w:r>
            <w:r w:rsidRPr="00A66646">
              <w:rPr>
                <w:rStyle w:val="Hyperlink"/>
                <w:noProof/>
                <w:rtl/>
              </w:rPr>
              <w:t xml:space="preserve"> </w:t>
            </w:r>
            <w:r w:rsidRPr="00A66646">
              <w:rPr>
                <w:rStyle w:val="Hyperlink"/>
                <w:rFonts w:hint="eastAsia"/>
                <w:noProof/>
                <w:rtl/>
              </w:rPr>
              <w:t>قبول</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يدفعه</w:t>
            </w:r>
            <w:r w:rsidRPr="00A66646">
              <w:rPr>
                <w:rStyle w:val="Hyperlink"/>
                <w:noProof/>
                <w:rtl/>
              </w:rPr>
              <w:t xml:space="preserve"> </w:t>
            </w:r>
            <w:r w:rsidRPr="00A66646">
              <w:rPr>
                <w:rStyle w:val="Hyperlink"/>
                <w:rFonts w:hint="eastAsia"/>
                <w:noProof/>
                <w:rtl/>
              </w:rPr>
              <w:t>إلى</w:t>
            </w:r>
            <w:r w:rsidRPr="00A66646">
              <w:rPr>
                <w:rStyle w:val="Hyperlink"/>
                <w:noProof/>
                <w:rtl/>
              </w:rPr>
              <w:t xml:space="preserve"> </w:t>
            </w:r>
            <w:r w:rsidRPr="00A66646">
              <w:rPr>
                <w:rStyle w:val="Hyperlink"/>
                <w:rFonts w:hint="eastAsia"/>
                <w:noProof/>
                <w:rtl/>
              </w:rPr>
              <w:t>الملتقط</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01" w:history="1">
            <w:r w:rsidRPr="00A66646">
              <w:rPr>
                <w:rStyle w:val="Hyperlink"/>
                <w:noProof/>
                <w:rtl/>
              </w:rPr>
              <w:t xml:space="preserve">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الصدقة</w:t>
            </w:r>
            <w:r w:rsidRPr="00A66646">
              <w:rPr>
                <w:rStyle w:val="Hyperlink"/>
                <w:noProof/>
                <w:rtl/>
              </w:rPr>
              <w:t xml:space="preserve"> </w:t>
            </w:r>
            <w:r w:rsidRPr="00A66646">
              <w:rPr>
                <w:rStyle w:val="Hyperlink"/>
                <w:rFonts w:hint="eastAsia"/>
                <w:noProof/>
                <w:rtl/>
              </w:rPr>
              <w:t>باللقطة</w:t>
            </w:r>
            <w:r w:rsidRPr="00A66646">
              <w:rPr>
                <w:rStyle w:val="Hyperlink"/>
                <w:noProof/>
                <w:rtl/>
              </w:rPr>
              <w:t xml:space="preserve"> </w:t>
            </w:r>
            <w:r w:rsidRPr="00A66646">
              <w:rPr>
                <w:rStyle w:val="Hyperlink"/>
                <w:rFonts w:hint="eastAsia"/>
                <w:noProof/>
                <w:rtl/>
              </w:rPr>
              <w:t>بعد</w:t>
            </w:r>
            <w:r w:rsidRPr="00A66646">
              <w:rPr>
                <w:rStyle w:val="Hyperlink"/>
                <w:noProof/>
                <w:rtl/>
              </w:rPr>
              <w:t xml:space="preserve"> </w:t>
            </w:r>
            <w:r w:rsidRPr="00A66646">
              <w:rPr>
                <w:rStyle w:val="Hyperlink"/>
                <w:rFonts w:hint="eastAsia"/>
                <w:noProof/>
                <w:rtl/>
              </w:rPr>
              <w:t>التعريف،</w:t>
            </w:r>
            <w:r w:rsidRPr="00A66646">
              <w:rPr>
                <w:rStyle w:val="Hyperlink"/>
                <w:noProof/>
                <w:rtl/>
              </w:rPr>
              <w:t xml:space="preserve"> </w:t>
            </w:r>
            <w:r w:rsidRPr="00A66646">
              <w:rPr>
                <w:rStyle w:val="Hyperlink"/>
                <w:rFonts w:hint="eastAsia"/>
                <w:noProof/>
                <w:rtl/>
              </w:rPr>
              <w:t>وكذا</w:t>
            </w:r>
            <w:r w:rsidRPr="00A66646">
              <w:rPr>
                <w:rStyle w:val="Hyperlink"/>
                <w:noProof/>
                <w:rtl/>
              </w:rPr>
              <w:t xml:space="preserve"> </w:t>
            </w:r>
            <w:r w:rsidRPr="00A66646">
              <w:rPr>
                <w:rStyle w:val="Hyperlink"/>
                <w:rFonts w:hint="eastAsia"/>
                <w:noProof/>
                <w:rtl/>
              </w:rPr>
              <w:t>لو</w:t>
            </w:r>
            <w:r w:rsidRPr="00A66646">
              <w:rPr>
                <w:rStyle w:val="Hyperlink"/>
                <w:noProof/>
                <w:rtl/>
              </w:rPr>
              <w:t xml:space="preserve"> </w:t>
            </w:r>
            <w:r w:rsidRPr="00A66646">
              <w:rPr>
                <w:rStyle w:val="Hyperlink"/>
                <w:rFonts w:hint="eastAsia"/>
                <w:noProof/>
                <w:rtl/>
              </w:rPr>
              <w:t>فارق</w:t>
            </w:r>
            <w:r w:rsidRPr="00A66646">
              <w:rPr>
                <w:rStyle w:val="Hyperlink"/>
                <w:noProof/>
                <w:rtl/>
              </w:rPr>
              <w:t xml:space="preserve"> </w:t>
            </w:r>
            <w:r w:rsidRPr="00A66646">
              <w:rPr>
                <w:rStyle w:val="Hyperlink"/>
                <w:rFonts w:hint="eastAsia"/>
                <w:noProof/>
                <w:rtl/>
              </w:rPr>
              <w:t>الملتقط</w:t>
            </w:r>
            <w:r w:rsidRPr="00A66646">
              <w:rPr>
                <w:rStyle w:val="Hyperlink"/>
                <w:noProof/>
                <w:rtl/>
              </w:rPr>
              <w:t xml:space="preserve"> </w:t>
            </w:r>
            <w:r w:rsidRPr="00A66646">
              <w:rPr>
                <w:rStyle w:val="Hyperlink"/>
                <w:rFonts w:hint="eastAsia"/>
                <w:noProof/>
                <w:rtl/>
              </w:rPr>
              <w:t>والمالك</w:t>
            </w:r>
            <w:r w:rsidRPr="00A66646">
              <w:rPr>
                <w:rStyle w:val="Hyperlink"/>
                <w:noProof/>
                <w:rtl/>
              </w:rPr>
              <w:t xml:space="preserve"> </w:t>
            </w:r>
            <w:r w:rsidRPr="00A66646">
              <w:rPr>
                <w:rStyle w:val="Hyperlink"/>
                <w:rFonts w:hint="eastAsia"/>
                <w:noProof/>
                <w:rtl/>
              </w:rPr>
              <w:t>محل</w:t>
            </w:r>
            <w:r w:rsidRPr="00A66646">
              <w:rPr>
                <w:rStyle w:val="Hyperlink"/>
                <w:noProof/>
                <w:rtl/>
              </w:rPr>
              <w:t xml:space="preserve"> </w:t>
            </w:r>
            <w:r w:rsidRPr="00A66646">
              <w:rPr>
                <w:rStyle w:val="Hyperlink"/>
                <w:rFonts w:hint="eastAsia"/>
                <w:noProof/>
                <w:rtl/>
              </w:rPr>
              <w:t>الالتقاط،</w:t>
            </w:r>
            <w:r w:rsidRPr="00A66646">
              <w:rPr>
                <w:rStyle w:val="Hyperlink"/>
                <w:noProof/>
                <w:rtl/>
              </w:rPr>
              <w:t xml:space="preserve"> </w:t>
            </w:r>
            <w:r w:rsidRPr="00A66646">
              <w:rPr>
                <w:rStyle w:val="Hyperlink"/>
                <w:rFonts w:hint="eastAsia"/>
                <w:noProof/>
                <w:rtl/>
              </w:rPr>
              <w:t>ولم</w:t>
            </w:r>
            <w:r w:rsidRPr="00A66646">
              <w:rPr>
                <w:rStyle w:val="Hyperlink"/>
                <w:noProof/>
                <w:rtl/>
              </w:rPr>
              <w:t xml:space="preserve"> </w:t>
            </w:r>
            <w:r w:rsidRPr="00A66646">
              <w:rPr>
                <w:rStyle w:val="Hyperlink"/>
                <w:rFonts w:hint="eastAsia"/>
                <w:noProof/>
                <w:rtl/>
              </w:rPr>
              <w:t>يعرف</w:t>
            </w:r>
            <w:r w:rsidRPr="00A66646">
              <w:rPr>
                <w:rStyle w:val="Hyperlink"/>
                <w:noProof/>
                <w:rtl/>
              </w:rPr>
              <w:t xml:space="preserve"> </w:t>
            </w:r>
            <w:r w:rsidRPr="00A66646">
              <w:rPr>
                <w:rStyle w:val="Hyperlink"/>
                <w:rFonts w:hint="eastAsia"/>
                <w:noProof/>
                <w:rtl/>
              </w:rPr>
              <w:t>المالك</w:t>
            </w:r>
            <w:r w:rsidRPr="00A66646">
              <w:rPr>
                <w:rStyle w:val="Hyperlink"/>
                <w:noProof/>
                <w:rtl/>
              </w:rPr>
              <w:t xml:space="preserve"> </w:t>
            </w:r>
            <w:r w:rsidRPr="00A66646">
              <w:rPr>
                <w:rStyle w:val="Hyperlink"/>
                <w:rFonts w:hint="eastAsia"/>
                <w:noProof/>
                <w:rtl/>
              </w:rPr>
              <w:t>ولا</w:t>
            </w:r>
            <w:r w:rsidRPr="00A66646">
              <w:rPr>
                <w:rStyle w:val="Hyperlink"/>
                <w:noProof/>
                <w:rtl/>
              </w:rPr>
              <w:t xml:space="preserve"> </w:t>
            </w:r>
            <w:r w:rsidRPr="00A66646">
              <w:rPr>
                <w:rStyle w:val="Hyperlink"/>
                <w:rFonts w:hint="eastAsia"/>
                <w:noProof/>
                <w:rtl/>
              </w:rPr>
              <w:t>بلده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02" w:history="1">
            <w:r w:rsidRPr="00A66646">
              <w:rPr>
                <w:rStyle w:val="Hyperlink"/>
                <w:noProof/>
                <w:rtl/>
              </w:rPr>
              <w:t xml:space="preserve">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اشترى</w:t>
            </w:r>
            <w:r w:rsidRPr="00A66646">
              <w:rPr>
                <w:rStyle w:val="Hyperlink"/>
                <w:noProof/>
                <w:rtl/>
              </w:rPr>
              <w:t xml:space="preserve"> </w:t>
            </w:r>
            <w:r w:rsidRPr="00A66646">
              <w:rPr>
                <w:rStyle w:val="Hyperlink"/>
                <w:rFonts w:hint="eastAsia"/>
                <w:noProof/>
                <w:rtl/>
              </w:rPr>
              <w:t>باللقطة</w:t>
            </w:r>
            <w:r w:rsidRPr="00A66646">
              <w:rPr>
                <w:rStyle w:val="Hyperlink"/>
                <w:noProof/>
                <w:rtl/>
              </w:rPr>
              <w:t xml:space="preserve"> </w:t>
            </w:r>
            <w:r w:rsidRPr="00A66646">
              <w:rPr>
                <w:rStyle w:val="Hyperlink"/>
                <w:rFonts w:hint="eastAsia"/>
                <w:noProof/>
                <w:rtl/>
              </w:rPr>
              <w:t>بنت</w:t>
            </w:r>
            <w:r w:rsidRPr="00A66646">
              <w:rPr>
                <w:rStyle w:val="Hyperlink"/>
                <w:noProof/>
                <w:rtl/>
              </w:rPr>
              <w:t xml:space="preserve"> </w:t>
            </w:r>
            <w:r w:rsidRPr="00A66646">
              <w:rPr>
                <w:rStyle w:val="Hyperlink"/>
                <w:rFonts w:hint="eastAsia"/>
                <w:noProof/>
                <w:rtl/>
              </w:rPr>
              <w:t>المالك</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تنعتق</w:t>
            </w:r>
            <w:r w:rsidRPr="00A66646">
              <w:rPr>
                <w:rStyle w:val="Hyperlink"/>
                <w:noProof/>
                <w:rtl/>
              </w:rPr>
              <w:t xml:space="preserve"> </w:t>
            </w:r>
            <w:r w:rsidRPr="00A66646">
              <w:rPr>
                <w:rStyle w:val="Hyperlink"/>
                <w:rFonts w:hint="eastAsia"/>
                <w:noProof/>
                <w:rtl/>
              </w:rPr>
              <w:t>عليه،</w:t>
            </w:r>
            <w:r w:rsidRPr="00A66646">
              <w:rPr>
                <w:rStyle w:val="Hyperlink"/>
                <w:noProof/>
                <w:rtl/>
              </w:rPr>
              <w:t xml:space="preserve"> </w:t>
            </w:r>
            <w:r w:rsidRPr="00A66646">
              <w:rPr>
                <w:rStyle w:val="Hyperlink"/>
                <w:rFonts w:hint="eastAsia"/>
                <w:noProof/>
                <w:rtl/>
              </w:rPr>
              <w:t>وكان</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عليه</w:t>
            </w:r>
            <w:r w:rsidRPr="00A66646">
              <w:rPr>
                <w:rStyle w:val="Hyperlink"/>
                <w:noProof/>
                <w:rtl/>
              </w:rPr>
              <w:t xml:space="preserve"> </w:t>
            </w:r>
            <w:r w:rsidRPr="00A66646">
              <w:rPr>
                <w:rStyle w:val="Hyperlink"/>
                <w:rFonts w:hint="eastAsia"/>
                <w:noProof/>
                <w:rtl/>
              </w:rPr>
              <w:t>رأس</w:t>
            </w:r>
            <w:r w:rsidRPr="00A66646">
              <w:rPr>
                <w:rStyle w:val="Hyperlink"/>
                <w:noProof/>
                <w:rtl/>
              </w:rPr>
              <w:t xml:space="preserve"> </w:t>
            </w:r>
            <w:r w:rsidRPr="00A66646">
              <w:rPr>
                <w:rStyle w:val="Hyperlink"/>
                <w:rFonts w:hint="eastAsia"/>
                <w:noProof/>
                <w:rtl/>
              </w:rPr>
              <w:t>ماله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03" w:history="1">
            <w:r w:rsidRPr="00A66646">
              <w:rPr>
                <w:rStyle w:val="Hyperlink"/>
                <w:noProof/>
                <w:rtl/>
              </w:rPr>
              <w:t xml:space="preserve">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اشترى</w:t>
            </w:r>
            <w:r w:rsidRPr="00A66646">
              <w:rPr>
                <w:rStyle w:val="Hyperlink"/>
                <w:noProof/>
                <w:rtl/>
              </w:rPr>
              <w:t xml:space="preserve"> </w:t>
            </w:r>
            <w:r w:rsidRPr="00A66646">
              <w:rPr>
                <w:rStyle w:val="Hyperlink"/>
                <w:rFonts w:hint="eastAsia"/>
                <w:noProof/>
                <w:rtl/>
              </w:rPr>
              <w:t>دابة،</w:t>
            </w:r>
            <w:r w:rsidRPr="00A66646">
              <w:rPr>
                <w:rStyle w:val="Hyperlink"/>
                <w:noProof/>
                <w:rtl/>
              </w:rPr>
              <w:t xml:space="preserve"> </w:t>
            </w:r>
            <w:r w:rsidRPr="00A66646">
              <w:rPr>
                <w:rStyle w:val="Hyperlink"/>
                <w:rFonts w:hint="eastAsia"/>
                <w:noProof/>
                <w:rtl/>
              </w:rPr>
              <w:t>فوجد</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بطنها</w:t>
            </w:r>
            <w:r w:rsidRPr="00A66646">
              <w:rPr>
                <w:rStyle w:val="Hyperlink"/>
                <w:noProof/>
                <w:rtl/>
              </w:rPr>
              <w:t xml:space="preserve"> </w:t>
            </w:r>
            <w:r w:rsidRPr="00A66646">
              <w:rPr>
                <w:rStyle w:val="Hyperlink"/>
                <w:rFonts w:hint="eastAsia"/>
                <w:noProof/>
                <w:rtl/>
              </w:rPr>
              <w:t>مالاً،</w:t>
            </w:r>
            <w:r w:rsidRPr="00A66646">
              <w:rPr>
                <w:rStyle w:val="Hyperlink"/>
                <w:noProof/>
                <w:rtl/>
              </w:rPr>
              <w:t xml:space="preserve"> </w:t>
            </w:r>
            <w:r w:rsidRPr="00A66646">
              <w:rPr>
                <w:rStyle w:val="Hyperlink"/>
                <w:rFonts w:hint="eastAsia"/>
                <w:noProof/>
                <w:rtl/>
              </w:rPr>
              <w:t>وجب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يعرفه</w:t>
            </w:r>
            <w:r w:rsidRPr="00A66646">
              <w:rPr>
                <w:rStyle w:val="Hyperlink"/>
                <w:noProof/>
                <w:rtl/>
              </w:rPr>
              <w:t xml:space="preserve"> </w:t>
            </w:r>
            <w:r w:rsidRPr="00A66646">
              <w:rPr>
                <w:rStyle w:val="Hyperlink"/>
                <w:rFonts w:hint="eastAsia"/>
                <w:noProof/>
                <w:rtl/>
              </w:rPr>
              <w:t>البايع،</w:t>
            </w:r>
            <w:r w:rsidRPr="00A66646">
              <w:rPr>
                <w:rStyle w:val="Hyperlink"/>
                <w:noProof/>
                <w:rtl/>
              </w:rPr>
              <w:t xml:space="preserve"> </w:t>
            </w:r>
            <w:r w:rsidRPr="00A66646">
              <w:rPr>
                <w:rStyle w:val="Hyperlink"/>
                <w:rFonts w:hint="eastAsia"/>
                <w:noProof/>
                <w:rtl/>
              </w:rPr>
              <w:t>فإن</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يعرفه</w:t>
            </w:r>
            <w:r w:rsidRPr="00A66646">
              <w:rPr>
                <w:rStyle w:val="Hyperlink"/>
                <w:noProof/>
                <w:rtl/>
              </w:rPr>
              <w:t xml:space="preserve"> </w:t>
            </w:r>
            <w:r w:rsidRPr="00A66646">
              <w:rPr>
                <w:rStyle w:val="Hyperlink"/>
                <w:rFonts w:hint="eastAsia"/>
                <w:noProof/>
                <w:rtl/>
              </w:rPr>
              <w:t>فهو</w:t>
            </w:r>
            <w:r w:rsidRPr="00A66646">
              <w:rPr>
                <w:rStyle w:val="Hyperlink"/>
                <w:noProof/>
                <w:rtl/>
              </w:rPr>
              <w:t xml:space="preserve"> </w:t>
            </w:r>
            <w:r w:rsidRPr="00A66646">
              <w:rPr>
                <w:rStyle w:val="Hyperlink"/>
                <w:rFonts w:hint="eastAsia"/>
                <w:noProof/>
                <w:rtl/>
              </w:rPr>
              <w:t>للمشتري</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04" w:history="1">
            <w:r w:rsidRPr="00A66646">
              <w:rPr>
                <w:rStyle w:val="Hyperlink"/>
                <w:noProof/>
                <w:rtl/>
              </w:rPr>
              <w:t xml:space="preserve">10 -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ان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وجد</w:t>
            </w:r>
            <w:r w:rsidRPr="00A66646">
              <w:rPr>
                <w:rStyle w:val="Hyperlink"/>
                <w:noProof/>
                <w:rtl/>
              </w:rPr>
              <w:t xml:space="preserve"> </w:t>
            </w:r>
            <w:r w:rsidRPr="00A66646">
              <w:rPr>
                <w:rStyle w:val="Hyperlink"/>
                <w:rFonts w:hint="eastAsia"/>
                <w:noProof/>
                <w:rtl/>
              </w:rPr>
              <w:t>مالاً</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جوف</w:t>
            </w:r>
            <w:r w:rsidRPr="00A66646">
              <w:rPr>
                <w:rStyle w:val="Hyperlink"/>
                <w:noProof/>
                <w:rtl/>
              </w:rPr>
              <w:t xml:space="preserve"> </w:t>
            </w:r>
            <w:r w:rsidRPr="00A66646">
              <w:rPr>
                <w:rStyle w:val="Hyperlink"/>
                <w:rFonts w:hint="eastAsia"/>
                <w:noProof/>
                <w:rtl/>
              </w:rPr>
              <w:t>سمكة</w:t>
            </w:r>
            <w:r w:rsidRPr="00A66646">
              <w:rPr>
                <w:rStyle w:val="Hyperlink"/>
                <w:noProof/>
                <w:rtl/>
              </w:rPr>
              <w:t xml:space="preserve"> </w:t>
            </w:r>
            <w:r w:rsidRPr="00A66646">
              <w:rPr>
                <w:rStyle w:val="Hyperlink"/>
                <w:rFonts w:hint="eastAsia"/>
                <w:noProof/>
                <w:rtl/>
              </w:rPr>
              <w:t>فهو</w:t>
            </w:r>
            <w:r w:rsidRPr="00A66646">
              <w:rPr>
                <w:rStyle w:val="Hyperlink"/>
                <w:noProof/>
                <w:rtl/>
              </w:rPr>
              <w:t xml:space="preserve"> </w:t>
            </w:r>
            <w:r w:rsidRPr="00A66646">
              <w:rPr>
                <w:rStyle w:val="Hyperlink"/>
                <w:rFonts w:hint="eastAsia"/>
                <w:noProof/>
                <w:rtl/>
              </w:rPr>
              <w:t>له،</w:t>
            </w:r>
            <w:r w:rsidRPr="00A66646">
              <w:rPr>
                <w:rStyle w:val="Hyperlink"/>
                <w:noProof/>
                <w:rtl/>
              </w:rPr>
              <w:t xml:space="preserve"> </w:t>
            </w:r>
            <w:r w:rsidRPr="00A66646">
              <w:rPr>
                <w:rStyle w:val="Hyperlink"/>
                <w:rFonts w:hint="eastAsia"/>
                <w:noProof/>
                <w:rtl/>
              </w:rPr>
              <w:t>ولم</w:t>
            </w:r>
            <w:r w:rsidRPr="00A66646">
              <w:rPr>
                <w:rStyle w:val="Hyperlink"/>
                <w:noProof/>
                <w:rtl/>
              </w:rPr>
              <w:t xml:space="preserve"> </w:t>
            </w:r>
            <w:r w:rsidRPr="00A66646">
              <w:rPr>
                <w:rStyle w:val="Hyperlink"/>
                <w:rFonts w:hint="eastAsia"/>
                <w:noProof/>
                <w:rtl/>
              </w:rPr>
              <w:t>يلزمه</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يعرفه</w:t>
            </w:r>
            <w:r w:rsidRPr="00A66646">
              <w:rPr>
                <w:rStyle w:val="Hyperlink"/>
                <w:noProof/>
                <w:rtl/>
              </w:rPr>
              <w:t xml:space="preserve"> </w:t>
            </w:r>
            <w:r w:rsidRPr="00A66646">
              <w:rPr>
                <w:rStyle w:val="Hyperlink"/>
                <w:rFonts w:hint="eastAsia"/>
                <w:noProof/>
                <w:rtl/>
              </w:rPr>
              <w:t>البائع</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05" w:history="1">
            <w:r w:rsidRPr="00A66646">
              <w:rPr>
                <w:rStyle w:val="Hyperlink"/>
                <w:noProof/>
                <w:rtl/>
              </w:rPr>
              <w:t xml:space="preserve">11 -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لو</w:t>
            </w:r>
            <w:r w:rsidRPr="00A66646">
              <w:rPr>
                <w:rStyle w:val="Hyperlink"/>
                <w:noProof/>
                <w:rtl/>
              </w:rPr>
              <w:t xml:space="preserve"> </w:t>
            </w:r>
            <w:r w:rsidRPr="00A66646">
              <w:rPr>
                <w:rStyle w:val="Hyperlink"/>
                <w:rFonts w:hint="eastAsia"/>
                <w:noProof/>
                <w:rtl/>
              </w:rPr>
              <w:t>غرقت</w:t>
            </w:r>
            <w:r w:rsidRPr="00A66646">
              <w:rPr>
                <w:rStyle w:val="Hyperlink"/>
                <w:noProof/>
                <w:rtl/>
              </w:rPr>
              <w:t xml:space="preserve"> </w:t>
            </w:r>
            <w:r w:rsidRPr="00A66646">
              <w:rPr>
                <w:rStyle w:val="Hyperlink"/>
                <w:rFonts w:hint="eastAsia"/>
                <w:noProof/>
                <w:rtl/>
              </w:rPr>
              <w:t>السفينة</w:t>
            </w:r>
            <w:r w:rsidRPr="00A66646">
              <w:rPr>
                <w:rStyle w:val="Hyperlink"/>
                <w:noProof/>
                <w:rtl/>
              </w:rPr>
              <w:t xml:space="preserve"> </w:t>
            </w:r>
            <w:r w:rsidRPr="00A66646">
              <w:rPr>
                <w:rStyle w:val="Hyperlink"/>
                <w:rFonts w:hint="eastAsia"/>
                <w:noProof/>
                <w:rtl/>
              </w:rPr>
              <w:t>وما</w:t>
            </w:r>
            <w:r w:rsidRPr="00A66646">
              <w:rPr>
                <w:rStyle w:val="Hyperlink"/>
                <w:noProof/>
                <w:rtl/>
              </w:rPr>
              <w:t xml:space="preserve"> </w:t>
            </w:r>
            <w:r w:rsidRPr="00A66646">
              <w:rPr>
                <w:rStyle w:val="Hyperlink"/>
                <w:rFonts w:hint="eastAsia"/>
                <w:noProof/>
                <w:rtl/>
              </w:rPr>
              <w:t>فيها،</w:t>
            </w:r>
            <w:r w:rsidRPr="00A66646">
              <w:rPr>
                <w:rStyle w:val="Hyperlink"/>
                <w:noProof/>
                <w:rtl/>
              </w:rPr>
              <w:t xml:space="preserve"> </w:t>
            </w:r>
            <w:r w:rsidRPr="00A66646">
              <w:rPr>
                <w:rStyle w:val="Hyperlink"/>
                <w:rFonts w:hint="eastAsia"/>
                <w:noProof/>
                <w:rtl/>
              </w:rPr>
              <w:t>فاخذ</w:t>
            </w:r>
            <w:r w:rsidRPr="00A66646">
              <w:rPr>
                <w:rStyle w:val="Hyperlink"/>
                <w:noProof/>
                <w:rtl/>
              </w:rPr>
              <w:t xml:space="preserve"> </w:t>
            </w:r>
            <w:r w:rsidRPr="00A66646">
              <w:rPr>
                <w:rStyle w:val="Hyperlink"/>
                <w:rFonts w:hint="eastAsia"/>
                <w:noProof/>
                <w:rtl/>
              </w:rPr>
              <w:t>الناس</w:t>
            </w:r>
            <w:r w:rsidRPr="00A66646">
              <w:rPr>
                <w:rStyle w:val="Hyperlink"/>
                <w:noProof/>
                <w:rtl/>
              </w:rPr>
              <w:t xml:space="preserve"> </w:t>
            </w:r>
            <w:r w:rsidRPr="00A66646">
              <w:rPr>
                <w:rStyle w:val="Hyperlink"/>
                <w:rFonts w:hint="eastAsia"/>
                <w:noProof/>
                <w:rtl/>
              </w:rPr>
              <w:t>المتاع</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الساحل،</w:t>
            </w:r>
            <w:r w:rsidRPr="00A66646">
              <w:rPr>
                <w:rStyle w:val="Hyperlink"/>
                <w:noProof/>
                <w:rtl/>
              </w:rPr>
              <w:t xml:space="preserve"> </w:t>
            </w:r>
            <w:r w:rsidRPr="00A66646">
              <w:rPr>
                <w:rStyle w:val="Hyperlink"/>
                <w:rFonts w:hint="eastAsia"/>
                <w:noProof/>
                <w:rtl/>
              </w:rPr>
              <w:t>واستخرجوه</w:t>
            </w:r>
            <w:r w:rsidRPr="00A66646">
              <w:rPr>
                <w:rStyle w:val="Hyperlink"/>
                <w:noProof/>
                <w:rtl/>
              </w:rPr>
              <w:t xml:space="preserve"> </w:t>
            </w:r>
            <w:r w:rsidRPr="00A66646">
              <w:rPr>
                <w:rStyle w:val="Hyperlink"/>
                <w:rFonts w:hint="eastAsia"/>
                <w:noProof/>
                <w:rtl/>
              </w:rPr>
              <w:t>بالغوص</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06" w:history="1">
            <w:r w:rsidRPr="00A66646">
              <w:rPr>
                <w:rStyle w:val="Hyperlink"/>
                <w:noProof/>
                <w:rtl/>
              </w:rPr>
              <w:t xml:space="preserve">12 -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التقاط</w:t>
            </w:r>
            <w:r w:rsidRPr="00A66646">
              <w:rPr>
                <w:rStyle w:val="Hyperlink"/>
                <w:noProof/>
                <w:rtl/>
              </w:rPr>
              <w:t xml:space="preserve"> </w:t>
            </w:r>
            <w:r w:rsidRPr="00A66646">
              <w:rPr>
                <w:rStyle w:val="Hyperlink"/>
                <w:rFonts w:hint="eastAsia"/>
                <w:noProof/>
                <w:rtl/>
              </w:rPr>
              <w:t>العصى،</w:t>
            </w:r>
            <w:r w:rsidRPr="00A66646">
              <w:rPr>
                <w:rStyle w:val="Hyperlink"/>
                <w:noProof/>
                <w:rtl/>
              </w:rPr>
              <w:t xml:space="preserve"> </w:t>
            </w:r>
            <w:r w:rsidRPr="00A66646">
              <w:rPr>
                <w:rStyle w:val="Hyperlink"/>
                <w:rFonts w:hint="eastAsia"/>
                <w:noProof/>
                <w:rtl/>
              </w:rPr>
              <w:t>والشظاظ،</w:t>
            </w:r>
            <w:r w:rsidRPr="00A66646">
              <w:rPr>
                <w:rStyle w:val="Hyperlink"/>
                <w:noProof/>
                <w:rtl/>
              </w:rPr>
              <w:t xml:space="preserve"> </w:t>
            </w:r>
            <w:r w:rsidRPr="00A66646">
              <w:rPr>
                <w:rStyle w:val="Hyperlink"/>
                <w:rFonts w:hint="eastAsia"/>
                <w:noProof/>
                <w:rtl/>
              </w:rPr>
              <w:t>والوتد،</w:t>
            </w:r>
            <w:r w:rsidRPr="00A66646">
              <w:rPr>
                <w:rStyle w:val="Hyperlink"/>
                <w:noProof/>
                <w:rtl/>
              </w:rPr>
              <w:t xml:space="preserve"> </w:t>
            </w:r>
            <w:r w:rsidRPr="00A66646">
              <w:rPr>
                <w:rStyle w:val="Hyperlink"/>
                <w:rFonts w:hint="eastAsia"/>
                <w:noProof/>
                <w:rtl/>
              </w:rPr>
              <w:t>والحبل،</w:t>
            </w:r>
            <w:r w:rsidRPr="00A66646">
              <w:rPr>
                <w:rStyle w:val="Hyperlink"/>
                <w:noProof/>
                <w:rtl/>
              </w:rPr>
              <w:t xml:space="preserve"> </w:t>
            </w:r>
            <w:r w:rsidRPr="00A66646">
              <w:rPr>
                <w:rStyle w:val="Hyperlink"/>
                <w:rFonts w:hint="eastAsia"/>
                <w:noProof/>
                <w:rtl/>
              </w:rPr>
              <w:t>والعقال</w:t>
            </w:r>
            <w:r w:rsidRPr="00A66646">
              <w:rPr>
                <w:rStyle w:val="Hyperlink"/>
                <w:noProof/>
                <w:rtl/>
              </w:rPr>
              <w:t xml:space="preserve"> </w:t>
            </w:r>
            <w:r w:rsidRPr="00A66646">
              <w:rPr>
                <w:rStyle w:val="Hyperlink"/>
                <w:rFonts w:hint="eastAsia"/>
                <w:noProof/>
                <w:rtl/>
              </w:rPr>
              <w:t>وأشباهه</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كراهة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07" w:history="1">
            <w:r w:rsidRPr="00A66646">
              <w:rPr>
                <w:rStyle w:val="Hyperlink"/>
                <w:noProof/>
                <w:rtl/>
              </w:rPr>
              <w:t xml:space="preserve">13 -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التقاط</w:t>
            </w:r>
            <w:r w:rsidRPr="00A66646">
              <w:rPr>
                <w:rStyle w:val="Hyperlink"/>
                <w:noProof/>
                <w:rtl/>
              </w:rPr>
              <w:t xml:space="preserve"> </w:t>
            </w:r>
            <w:r w:rsidRPr="00A66646">
              <w:rPr>
                <w:rStyle w:val="Hyperlink"/>
                <w:rFonts w:hint="eastAsia"/>
                <w:noProof/>
                <w:rtl/>
              </w:rPr>
              <w:t>الشاة،</w:t>
            </w:r>
            <w:r w:rsidRPr="00A66646">
              <w:rPr>
                <w:rStyle w:val="Hyperlink"/>
                <w:noProof/>
                <w:rtl/>
              </w:rPr>
              <w:t xml:space="preserve"> </w:t>
            </w:r>
            <w:r w:rsidRPr="00A66646">
              <w:rPr>
                <w:rStyle w:val="Hyperlink"/>
                <w:rFonts w:hint="eastAsia"/>
                <w:noProof/>
                <w:rtl/>
              </w:rPr>
              <w:t>والدابة،</w:t>
            </w:r>
            <w:r w:rsidRPr="00A66646">
              <w:rPr>
                <w:rStyle w:val="Hyperlink"/>
                <w:noProof/>
                <w:rtl/>
              </w:rPr>
              <w:t xml:space="preserve"> </w:t>
            </w:r>
            <w:r w:rsidRPr="00A66646">
              <w:rPr>
                <w:rStyle w:val="Hyperlink"/>
                <w:rFonts w:hint="eastAsia"/>
                <w:noProof/>
                <w:rtl/>
              </w:rPr>
              <w:t>والبعير،</w:t>
            </w:r>
            <w:r w:rsidRPr="00A66646">
              <w:rPr>
                <w:rStyle w:val="Hyperlink"/>
                <w:noProof/>
                <w:rtl/>
              </w:rPr>
              <w:t xml:space="preserve"> </w:t>
            </w:r>
            <w:r w:rsidRPr="00A66646">
              <w:rPr>
                <w:rStyle w:val="Hyperlink"/>
                <w:rFonts w:hint="eastAsia"/>
                <w:noProof/>
                <w:rtl/>
              </w:rPr>
              <w:t>وما</w:t>
            </w:r>
            <w:r w:rsidRPr="00A66646">
              <w:rPr>
                <w:rStyle w:val="Hyperlink"/>
                <w:noProof/>
                <w:rtl/>
              </w:rPr>
              <w:t xml:space="preserve"> </w:t>
            </w:r>
            <w:r w:rsidRPr="00A66646">
              <w:rPr>
                <w:rStyle w:val="Hyperlink"/>
                <w:rFonts w:hint="eastAsia"/>
                <w:noProof/>
                <w:rtl/>
              </w:rPr>
              <w:t>علم</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المالك</w:t>
            </w:r>
            <w:r w:rsidRPr="00A66646">
              <w:rPr>
                <w:rStyle w:val="Hyperlink"/>
                <w:noProof/>
                <w:rtl/>
              </w:rPr>
              <w:t xml:space="preserve"> </w:t>
            </w:r>
            <w:r w:rsidRPr="00A66646">
              <w:rPr>
                <w:rStyle w:val="Hyperlink"/>
                <w:rFonts w:hint="eastAsia"/>
                <w:noProof/>
                <w:rtl/>
              </w:rPr>
              <w:t>إباحته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08" w:history="1">
            <w:r w:rsidRPr="00A66646">
              <w:rPr>
                <w:rStyle w:val="Hyperlink"/>
                <w:noProof/>
                <w:rtl/>
              </w:rPr>
              <w:t xml:space="preserve">14 -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ترك</w:t>
            </w:r>
            <w:r w:rsidRPr="00A66646">
              <w:rPr>
                <w:rStyle w:val="Hyperlink"/>
                <w:noProof/>
                <w:rtl/>
              </w:rPr>
              <w:t xml:space="preserve"> </w:t>
            </w:r>
            <w:r w:rsidRPr="00A66646">
              <w:rPr>
                <w:rStyle w:val="Hyperlink"/>
                <w:rFonts w:hint="eastAsia"/>
                <w:noProof/>
                <w:rtl/>
              </w:rPr>
              <w:t>تعريف</w:t>
            </w:r>
            <w:r w:rsidRPr="00A66646">
              <w:rPr>
                <w:rStyle w:val="Hyperlink"/>
                <w:noProof/>
                <w:rtl/>
              </w:rPr>
              <w:t xml:space="preserve"> </w:t>
            </w:r>
            <w:r w:rsidRPr="00A66646">
              <w:rPr>
                <w:rStyle w:val="Hyperlink"/>
                <w:rFonts w:hint="eastAsia"/>
                <w:noProof/>
                <w:rtl/>
              </w:rPr>
              <w:t>اللقطة،</w:t>
            </w:r>
            <w:r w:rsidRPr="00A66646">
              <w:rPr>
                <w:rStyle w:val="Hyperlink"/>
                <w:noProof/>
                <w:rtl/>
              </w:rPr>
              <w:t xml:space="preserve"> </w:t>
            </w:r>
            <w:r w:rsidRPr="00A66646">
              <w:rPr>
                <w:rStyle w:val="Hyperlink"/>
                <w:rFonts w:hint="eastAsia"/>
                <w:noProof/>
                <w:rtl/>
              </w:rPr>
              <w:t>ثم</w:t>
            </w:r>
            <w:r w:rsidRPr="00A66646">
              <w:rPr>
                <w:rStyle w:val="Hyperlink"/>
                <w:noProof/>
                <w:rtl/>
              </w:rPr>
              <w:t xml:space="preserve"> </w:t>
            </w:r>
            <w:r w:rsidRPr="00A66646">
              <w:rPr>
                <w:rStyle w:val="Hyperlink"/>
                <w:rFonts w:hint="eastAsia"/>
                <w:noProof/>
                <w:rtl/>
              </w:rPr>
              <w:t>وجدت</w:t>
            </w:r>
            <w:r w:rsidRPr="00A66646">
              <w:rPr>
                <w:rStyle w:val="Hyperlink"/>
                <w:noProof/>
                <w:rtl/>
              </w:rPr>
              <w:t xml:space="preserve"> </w:t>
            </w:r>
            <w:r w:rsidRPr="00A66646">
              <w:rPr>
                <w:rStyle w:val="Hyperlink"/>
                <w:rFonts w:hint="eastAsia"/>
                <w:noProof/>
                <w:rtl/>
              </w:rPr>
              <w:t>عنده</w:t>
            </w:r>
            <w:r w:rsidRPr="00A66646">
              <w:rPr>
                <w:rStyle w:val="Hyperlink"/>
                <w:noProof/>
                <w:rtl/>
              </w:rPr>
              <w:t xml:space="preserve"> </w:t>
            </w:r>
            <w:r w:rsidRPr="00A66646">
              <w:rPr>
                <w:rStyle w:val="Hyperlink"/>
                <w:rFonts w:hint="eastAsia"/>
                <w:noProof/>
                <w:rtl/>
              </w:rPr>
              <w:t>لزمه</w:t>
            </w:r>
            <w:r w:rsidRPr="00A66646">
              <w:rPr>
                <w:rStyle w:val="Hyperlink"/>
                <w:noProof/>
                <w:rtl/>
              </w:rPr>
              <w:t xml:space="preserve"> </w:t>
            </w:r>
            <w:r w:rsidRPr="00A66646">
              <w:rPr>
                <w:rStyle w:val="Hyperlink"/>
                <w:rFonts w:hint="eastAsia"/>
                <w:noProof/>
                <w:rtl/>
              </w:rPr>
              <w:t>ردّها،</w:t>
            </w:r>
            <w:r w:rsidRPr="00A66646">
              <w:rPr>
                <w:rStyle w:val="Hyperlink"/>
                <w:noProof/>
                <w:rtl/>
              </w:rPr>
              <w:t xml:space="preserve"> </w:t>
            </w:r>
            <w:r w:rsidRPr="00A66646">
              <w:rPr>
                <w:rStyle w:val="Hyperlink"/>
                <w:rFonts w:hint="eastAsia"/>
                <w:noProof/>
                <w:rtl/>
              </w:rPr>
              <w:t>وضمن</w:t>
            </w:r>
            <w:r w:rsidRPr="00A66646">
              <w:rPr>
                <w:rStyle w:val="Hyperlink"/>
                <w:noProof/>
                <w:rtl/>
              </w:rPr>
              <w:t xml:space="preserve"> </w:t>
            </w:r>
            <w:r w:rsidRPr="00A66646">
              <w:rPr>
                <w:rStyle w:val="Hyperlink"/>
                <w:rFonts w:hint="eastAsia"/>
                <w:noProof/>
                <w:rtl/>
              </w:rPr>
              <w:t>مثلها</w:t>
            </w:r>
            <w:r w:rsidRPr="00A66646">
              <w:rPr>
                <w:rStyle w:val="Hyperlink"/>
                <w:noProof/>
                <w:rtl/>
              </w:rPr>
              <w:t xml:space="preserve"> </w:t>
            </w:r>
            <w:r w:rsidRPr="00A66646">
              <w:rPr>
                <w:rStyle w:val="Hyperlink"/>
                <w:rFonts w:hint="eastAsia"/>
                <w:noProof/>
                <w:rtl/>
              </w:rPr>
              <w:t>إن</w:t>
            </w:r>
            <w:r w:rsidRPr="00A66646">
              <w:rPr>
                <w:rStyle w:val="Hyperlink"/>
                <w:noProof/>
                <w:rtl/>
              </w:rPr>
              <w:t xml:space="preserve"> </w:t>
            </w:r>
            <w:r w:rsidRPr="00A66646">
              <w:rPr>
                <w:rStyle w:val="Hyperlink"/>
                <w:rFonts w:hint="eastAsia"/>
                <w:noProof/>
                <w:rtl/>
              </w:rPr>
              <w:t>تلفت</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909" w:history="1">
            <w:r w:rsidRPr="00A66646">
              <w:rPr>
                <w:rStyle w:val="Hyperlink"/>
                <w:noProof/>
                <w:rtl/>
              </w:rPr>
              <w:t xml:space="preserve">15 -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صيد</w:t>
            </w:r>
            <w:r w:rsidRPr="00A66646">
              <w:rPr>
                <w:rStyle w:val="Hyperlink"/>
                <w:noProof/>
                <w:rtl/>
              </w:rPr>
              <w:t xml:space="preserve"> </w:t>
            </w:r>
            <w:r w:rsidRPr="00A66646">
              <w:rPr>
                <w:rStyle w:val="Hyperlink"/>
                <w:rFonts w:hint="eastAsia"/>
                <w:noProof/>
                <w:rtl/>
              </w:rPr>
              <w:t>الطير</w:t>
            </w:r>
            <w:r w:rsidRPr="00A66646">
              <w:rPr>
                <w:rStyle w:val="Hyperlink"/>
                <w:noProof/>
                <w:rtl/>
              </w:rPr>
              <w:t xml:space="preserve"> </w:t>
            </w:r>
            <w:r w:rsidRPr="00A66646">
              <w:rPr>
                <w:rStyle w:val="Hyperlink"/>
                <w:rFonts w:hint="eastAsia"/>
                <w:noProof/>
                <w:rtl/>
              </w:rPr>
              <w:t>المستوي</w:t>
            </w:r>
            <w:r w:rsidRPr="00A66646">
              <w:rPr>
                <w:rStyle w:val="Hyperlink"/>
                <w:noProof/>
                <w:rtl/>
              </w:rPr>
              <w:t xml:space="preserve"> </w:t>
            </w:r>
            <w:r w:rsidRPr="00A66646">
              <w:rPr>
                <w:rStyle w:val="Hyperlink"/>
                <w:rFonts w:hint="eastAsia"/>
                <w:noProof/>
                <w:rtl/>
              </w:rPr>
              <w:t>الجناح</w:t>
            </w:r>
            <w:r w:rsidRPr="00A66646">
              <w:rPr>
                <w:rStyle w:val="Hyperlink"/>
                <w:noProof/>
                <w:rtl/>
              </w:rPr>
              <w:t xml:space="preserve"> </w:t>
            </w:r>
            <w:r w:rsidRPr="00A66646">
              <w:rPr>
                <w:rStyle w:val="Hyperlink"/>
                <w:rFonts w:hint="eastAsia"/>
                <w:noProof/>
                <w:rtl/>
              </w:rPr>
              <w:t>وغيره،</w:t>
            </w:r>
            <w:r w:rsidRPr="00A66646">
              <w:rPr>
                <w:rStyle w:val="Hyperlink"/>
                <w:noProof/>
                <w:rtl/>
              </w:rPr>
              <w:t xml:space="preserve"> </w:t>
            </w:r>
            <w:r w:rsidRPr="00A66646">
              <w:rPr>
                <w:rStyle w:val="Hyperlink"/>
                <w:rFonts w:hint="eastAsia"/>
                <w:noProof/>
                <w:rtl/>
              </w:rPr>
              <w:t>وحكم</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لو</w:t>
            </w:r>
            <w:r w:rsidRPr="00A66646">
              <w:rPr>
                <w:rStyle w:val="Hyperlink"/>
                <w:noProof/>
                <w:rtl/>
              </w:rPr>
              <w:t xml:space="preserve"> </w:t>
            </w:r>
            <w:r w:rsidRPr="00A66646">
              <w:rPr>
                <w:rStyle w:val="Hyperlink"/>
                <w:rFonts w:hint="eastAsia"/>
                <w:noProof/>
                <w:rtl/>
              </w:rPr>
              <w:t>طلبه</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لا</w:t>
            </w:r>
            <w:r w:rsidRPr="00A66646">
              <w:rPr>
                <w:rStyle w:val="Hyperlink"/>
                <w:noProof/>
                <w:rtl/>
              </w:rPr>
              <w:t xml:space="preserve"> </w:t>
            </w:r>
            <w:r w:rsidRPr="00A66646">
              <w:rPr>
                <w:rStyle w:val="Hyperlink"/>
                <w:rFonts w:hint="eastAsia"/>
                <w:noProof/>
                <w:rtl/>
              </w:rPr>
              <w:t>يتهم،</w:t>
            </w:r>
            <w:r w:rsidRPr="00A66646">
              <w:rPr>
                <w:rStyle w:val="Hyperlink"/>
                <w:noProof/>
                <w:rtl/>
              </w:rPr>
              <w:t xml:space="preserve"> </w:t>
            </w:r>
            <w:r w:rsidRPr="00A66646">
              <w:rPr>
                <w:rStyle w:val="Hyperlink"/>
                <w:rFonts w:hint="eastAsia"/>
                <w:noProof/>
                <w:rtl/>
              </w:rPr>
              <w:t>ومن</w:t>
            </w:r>
            <w:r w:rsidRPr="00A66646">
              <w:rPr>
                <w:rStyle w:val="Hyperlink"/>
                <w:noProof/>
                <w:rtl/>
              </w:rPr>
              <w:t xml:space="preserve"> </w:t>
            </w:r>
            <w:r w:rsidRPr="00A66646">
              <w:rPr>
                <w:rStyle w:val="Hyperlink"/>
                <w:rFonts w:hint="eastAsia"/>
                <w:noProof/>
                <w:rtl/>
              </w:rPr>
              <w:t>أبصر</w:t>
            </w:r>
            <w:r w:rsidRPr="00A66646">
              <w:rPr>
                <w:rStyle w:val="Hyperlink"/>
                <w:noProof/>
                <w:rtl/>
              </w:rPr>
              <w:t xml:space="preserve"> </w:t>
            </w:r>
            <w:r w:rsidRPr="00A66646">
              <w:rPr>
                <w:rStyle w:val="Hyperlink"/>
                <w:rFonts w:hint="eastAsia"/>
                <w:noProof/>
                <w:rtl/>
              </w:rPr>
              <w:t>طيرا</w:t>
            </w:r>
            <w:r w:rsidRPr="00A66646">
              <w:rPr>
                <w:rStyle w:val="Hyperlink"/>
                <w:noProof/>
                <w:rtl/>
              </w:rPr>
              <w:t xml:space="preserve"> </w:t>
            </w:r>
            <w:r w:rsidRPr="00A66646">
              <w:rPr>
                <w:rStyle w:val="Hyperlink"/>
                <w:rFonts w:hint="eastAsia"/>
                <w:noProof/>
                <w:rtl/>
              </w:rPr>
              <w:t>أو</w:t>
            </w:r>
            <w:r w:rsidRPr="00A66646">
              <w:rPr>
                <w:rStyle w:val="Hyperlink"/>
                <w:noProof/>
                <w:rtl/>
              </w:rPr>
              <w:t xml:space="preserve"> </w:t>
            </w:r>
            <w:r w:rsidRPr="00A66646">
              <w:rPr>
                <w:rStyle w:val="Hyperlink"/>
                <w:rFonts w:hint="eastAsia"/>
                <w:noProof/>
                <w:rtl/>
              </w:rPr>
              <w:t>تبعه،</w:t>
            </w:r>
            <w:r w:rsidRPr="00A66646">
              <w:rPr>
                <w:rStyle w:val="Hyperlink"/>
                <w:noProof/>
                <w:rtl/>
              </w:rPr>
              <w:t xml:space="preserve"> </w:t>
            </w:r>
            <w:r w:rsidRPr="00A66646">
              <w:rPr>
                <w:rStyle w:val="Hyperlink"/>
                <w:rFonts w:hint="eastAsia"/>
                <w:noProof/>
                <w:rtl/>
              </w:rPr>
              <w:t>فأخذه</w:t>
            </w:r>
            <w:r w:rsidRPr="00A66646">
              <w:rPr>
                <w:rStyle w:val="Hyperlink"/>
                <w:noProof/>
                <w:rtl/>
              </w:rPr>
              <w:t xml:space="preserve"> </w:t>
            </w:r>
            <w:r w:rsidRPr="00A66646">
              <w:rPr>
                <w:rStyle w:val="Hyperlink"/>
                <w:rFonts w:hint="eastAsia"/>
                <w:noProof/>
                <w:rtl/>
              </w:rPr>
              <w:t>آخر</w:t>
            </w:r>
            <w:r w:rsidRPr="00A66646">
              <w:rPr>
                <w:rStyle w:val="Hyperlink"/>
                <w:noProof/>
                <w:rtl/>
              </w:rPr>
              <w:t>.</w:t>
            </w:r>
          </w:hyperlink>
          <w:r w:rsidR="00BC15C8">
            <w:rPr>
              <w:rStyle w:val="Hyperlink"/>
              <w:rFonts w:hint="cs"/>
              <w:noProof/>
              <w:rtl/>
            </w:rPr>
            <w:t xml:space="preserve"> </w:t>
          </w:r>
          <w:hyperlink w:anchor="_Toc185031910" w:history="1">
            <w:r w:rsidRPr="00A66646">
              <w:rPr>
                <w:rStyle w:val="Hyperlink"/>
                <w:noProof/>
                <w:rtl/>
              </w:rPr>
              <w:t xml:space="preserve">16 -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الفقير</w:t>
            </w:r>
            <w:r w:rsidRPr="00A66646">
              <w:rPr>
                <w:rStyle w:val="Hyperlink"/>
                <w:noProof/>
                <w:rtl/>
              </w:rPr>
              <w:t xml:space="preserve"> </w:t>
            </w:r>
            <w:r w:rsidRPr="00A66646">
              <w:rPr>
                <w:rStyle w:val="Hyperlink"/>
                <w:rFonts w:hint="eastAsia"/>
                <w:noProof/>
                <w:rtl/>
              </w:rPr>
              <w:t>والغني</w:t>
            </w:r>
            <w:r w:rsidRPr="00A66646">
              <w:rPr>
                <w:rStyle w:val="Hyperlink"/>
                <w:noProof/>
                <w:rtl/>
              </w:rPr>
              <w:t xml:space="preserve"> </w:t>
            </w:r>
            <w:r w:rsidRPr="00A66646">
              <w:rPr>
                <w:rStyle w:val="Hyperlink"/>
                <w:rFonts w:hint="eastAsia"/>
                <w:noProof/>
                <w:rtl/>
              </w:rPr>
              <w:t>سواء</w:t>
            </w:r>
            <w:r w:rsidRPr="00A66646">
              <w:rPr>
                <w:rStyle w:val="Hyperlink"/>
                <w:noProof/>
                <w:rtl/>
              </w:rPr>
              <w:t xml:space="preserve"> </w:t>
            </w:r>
            <w:r w:rsidRPr="00A66646">
              <w:rPr>
                <w:rStyle w:val="Hyperlink"/>
                <w:rFonts w:hint="eastAsia"/>
                <w:noProof/>
                <w:rtl/>
              </w:rPr>
              <w:t>في</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اللقطة</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347571" w:rsidRDefault="00347571" w:rsidP="00BC15C8">
          <w:pPr>
            <w:pStyle w:val="TOC2"/>
            <w:tabs>
              <w:tab w:val="right" w:leader="dot" w:pos="7786"/>
            </w:tabs>
            <w:rPr>
              <w:rFonts w:asciiTheme="minorHAnsi" w:eastAsiaTheme="minorEastAsia" w:hAnsiTheme="minorHAnsi" w:cstheme="minorBidi"/>
              <w:noProof/>
              <w:color w:val="auto"/>
              <w:sz w:val="22"/>
              <w:szCs w:val="22"/>
              <w:rtl/>
            </w:rPr>
          </w:pPr>
          <w:hyperlink w:anchor="_Toc185031911" w:history="1">
            <w:r w:rsidRPr="00A66646">
              <w:rPr>
                <w:rStyle w:val="Hyperlink"/>
                <w:noProof/>
                <w:rtl/>
              </w:rPr>
              <w:t xml:space="preserve">17 -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لقطة</w:t>
            </w:r>
            <w:r w:rsidRPr="00A66646">
              <w:rPr>
                <w:rStyle w:val="Hyperlink"/>
                <w:noProof/>
                <w:rtl/>
              </w:rPr>
              <w:t xml:space="preserve"> </w:t>
            </w:r>
            <w:r w:rsidRPr="00A66646">
              <w:rPr>
                <w:rStyle w:val="Hyperlink"/>
                <w:rFonts w:hint="eastAsia"/>
                <w:noProof/>
                <w:rtl/>
              </w:rPr>
              <w:t>الحرم</w:t>
            </w:r>
            <w:r w:rsidRPr="00A66646">
              <w:rPr>
                <w:rStyle w:val="Hyperlink"/>
                <w:noProof/>
                <w:rtl/>
              </w:rPr>
              <w:t>.</w:t>
            </w:r>
          </w:hyperlink>
          <w:r w:rsidR="00BC15C8">
            <w:rPr>
              <w:rStyle w:val="Hyperlink"/>
              <w:rFonts w:hint="cs"/>
              <w:noProof/>
              <w:rtl/>
            </w:rPr>
            <w:t xml:space="preserve"> </w:t>
          </w:r>
          <w:hyperlink w:anchor="_Toc185031912" w:history="1">
            <w:r w:rsidRPr="00A66646">
              <w:rPr>
                <w:rStyle w:val="Hyperlink"/>
                <w:noProof/>
                <w:rtl/>
              </w:rPr>
              <w:t xml:space="preserve">18 -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يؤخذ</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اللصوص</w:t>
            </w:r>
            <w:r w:rsidRPr="00A66646">
              <w:rPr>
                <w:rStyle w:val="Hyperlink"/>
                <w:noProof/>
                <w:rtl/>
              </w:rPr>
              <w:t xml:space="preserve"> </w:t>
            </w:r>
            <w:r w:rsidRPr="00A66646">
              <w:rPr>
                <w:rStyle w:val="Hyperlink"/>
                <w:rFonts w:hint="eastAsia"/>
                <w:noProof/>
                <w:rtl/>
              </w:rPr>
              <w:t>يجب</w:t>
            </w:r>
            <w:r w:rsidRPr="00A66646">
              <w:rPr>
                <w:rStyle w:val="Hyperlink"/>
                <w:noProof/>
                <w:rtl/>
              </w:rPr>
              <w:t xml:space="preserve"> </w:t>
            </w:r>
            <w:r w:rsidRPr="00A66646">
              <w:rPr>
                <w:rStyle w:val="Hyperlink"/>
                <w:rFonts w:hint="eastAsia"/>
                <w:noProof/>
                <w:rtl/>
              </w:rPr>
              <w:t>ردّه</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صاحبه</w:t>
            </w:r>
            <w:r w:rsidRPr="00A66646">
              <w:rPr>
                <w:rStyle w:val="Hyperlink"/>
                <w:noProof/>
                <w:rtl/>
              </w:rPr>
              <w:t xml:space="preserve"> </w:t>
            </w:r>
            <w:r w:rsidRPr="00A66646">
              <w:rPr>
                <w:rStyle w:val="Hyperlink"/>
                <w:rFonts w:hint="eastAsia"/>
                <w:noProof/>
                <w:rtl/>
              </w:rPr>
              <w:t>إن</w:t>
            </w:r>
            <w:r w:rsidRPr="00A66646">
              <w:rPr>
                <w:rStyle w:val="Hyperlink"/>
                <w:noProof/>
                <w:rtl/>
              </w:rPr>
              <w:t xml:space="preserve"> </w:t>
            </w:r>
            <w:r w:rsidRPr="00A66646">
              <w:rPr>
                <w:rStyle w:val="Hyperlink"/>
                <w:rFonts w:hint="eastAsia"/>
                <w:noProof/>
                <w:rtl/>
              </w:rPr>
              <w:t>عرف،</w:t>
            </w:r>
            <w:r w:rsidRPr="00A66646">
              <w:rPr>
                <w:rStyle w:val="Hyperlink"/>
                <w:noProof/>
                <w:rtl/>
              </w:rPr>
              <w:t xml:space="preserve"> </w:t>
            </w:r>
            <w:r w:rsidRPr="00A66646">
              <w:rPr>
                <w:rStyle w:val="Hyperlink"/>
                <w:rFonts w:hint="eastAsia"/>
                <w:noProof/>
                <w:rtl/>
              </w:rPr>
              <w:t>وإلا</w:t>
            </w:r>
            <w:r w:rsidRPr="00A66646">
              <w:rPr>
                <w:rStyle w:val="Hyperlink"/>
                <w:noProof/>
                <w:rtl/>
              </w:rPr>
              <w:t xml:space="preserve"> </w:t>
            </w:r>
            <w:r w:rsidRPr="00A66646">
              <w:rPr>
                <w:rStyle w:val="Hyperlink"/>
                <w:rFonts w:hint="eastAsia"/>
                <w:noProof/>
                <w:rtl/>
              </w:rPr>
              <w:t>كان</w:t>
            </w:r>
            <w:r w:rsidRPr="00A66646">
              <w:rPr>
                <w:rStyle w:val="Hyperlink"/>
                <w:noProof/>
                <w:rtl/>
              </w:rPr>
              <w:t xml:space="preserve"> </w:t>
            </w:r>
            <w:r w:rsidRPr="00A66646">
              <w:rPr>
                <w:rStyle w:val="Hyperlink"/>
                <w:rFonts w:hint="eastAsia"/>
                <w:noProof/>
                <w:rtl/>
              </w:rPr>
              <w:t>كاللقطة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13" w:history="1">
            <w:r w:rsidRPr="00A66646">
              <w:rPr>
                <w:rStyle w:val="Hyperlink"/>
                <w:noProof/>
                <w:rtl/>
              </w:rPr>
              <w:t xml:space="preserve">19 -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من</w:t>
            </w:r>
            <w:r w:rsidRPr="00A66646">
              <w:rPr>
                <w:rStyle w:val="Hyperlink"/>
                <w:noProof/>
                <w:rtl/>
              </w:rPr>
              <w:t xml:space="preserve"> </w:t>
            </w:r>
            <w:r w:rsidRPr="00A66646">
              <w:rPr>
                <w:rStyle w:val="Hyperlink"/>
                <w:rFonts w:hint="eastAsia"/>
                <w:noProof/>
                <w:rtl/>
              </w:rPr>
              <w:t>نوى</w:t>
            </w:r>
            <w:r w:rsidRPr="00A66646">
              <w:rPr>
                <w:rStyle w:val="Hyperlink"/>
                <w:noProof/>
                <w:rtl/>
              </w:rPr>
              <w:t xml:space="preserve"> </w:t>
            </w:r>
            <w:r w:rsidRPr="00A66646">
              <w:rPr>
                <w:rStyle w:val="Hyperlink"/>
                <w:rFonts w:hint="eastAsia"/>
                <w:noProof/>
                <w:rtl/>
              </w:rPr>
              <w:t>أخذ</w:t>
            </w:r>
            <w:r w:rsidRPr="00A66646">
              <w:rPr>
                <w:rStyle w:val="Hyperlink"/>
                <w:noProof/>
                <w:rtl/>
              </w:rPr>
              <w:t xml:space="preserve"> </w:t>
            </w:r>
            <w:r w:rsidRPr="00A66646">
              <w:rPr>
                <w:rStyle w:val="Hyperlink"/>
                <w:rFonts w:hint="eastAsia"/>
                <w:noProof/>
                <w:rtl/>
              </w:rPr>
              <w:t>الجعل</w:t>
            </w:r>
            <w:r w:rsidRPr="00A66646">
              <w:rPr>
                <w:rStyle w:val="Hyperlink"/>
                <w:noProof/>
                <w:rtl/>
              </w:rPr>
              <w:t xml:space="preserve"> </w:t>
            </w:r>
            <w:r w:rsidRPr="00A66646">
              <w:rPr>
                <w:rStyle w:val="Hyperlink"/>
                <w:rFonts w:hint="eastAsia"/>
                <w:noProof/>
                <w:rtl/>
              </w:rPr>
              <w:t>على</w:t>
            </w:r>
            <w:r w:rsidRPr="00A66646">
              <w:rPr>
                <w:rStyle w:val="Hyperlink"/>
                <w:noProof/>
                <w:rtl/>
              </w:rPr>
              <w:t xml:space="preserve"> </w:t>
            </w:r>
            <w:r w:rsidRPr="00A66646">
              <w:rPr>
                <w:rStyle w:val="Hyperlink"/>
                <w:rFonts w:hint="eastAsia"/>
                <w:noProof/>
                <w:rtl/>
              </w:rPr>
              <w:t>الضالّة</w:t>
            </w:r>
            <w:r w:rsidRPr="00A66646">
              <w:rPr>
                <w:rStyle w:val="Hyperlink"/>
                <w:noProof/>
                <w:rtl/>
              </w:rPr>
              <w:t xml:space="preserve"> </w:t>
            </w:r>
            <w:r w:rsidRPr="00A66646">
              <w:rPr>
                <w:rStyle w:val="Hyperlink"/>
                <w:rFonts w:hint="eastAsia"/>
                <w:noProof/>
                <w:rtl/>
              </w:rPr>
              <w:t>فتلفت</w:t>
            </w:r>
            <w:r w:rsidRPr="00A66646">
              <w:rPr>
                <w:rStyle w:val="Hyperlink"/>
                <w:noProof/>
                <w:rtl/>
              </w:rPr>
              <w:t xml:space="preserve"> </w:t>
            </w:r>
            <w:r w:rsidRPr="00A66646">
              <w:rPr>
                <w:rStyle w:val="Hyperlink"/>
                <w:rFonts w:hint="eastAsia"/>
                <w:noProof/>
                <w:rtl/>
              </w:rPr>
              <w:t>ضمن،</w:t>
            </w:r>
            <w:r w:rsidRPr="00A66646">
              <w:rPr>
                <w:rStyle w:val="Hyperlink"/>
                <w:noProof/>
                <w:rtl/>
              </w:rPr>
              <w:t xml:space="preserve"> </w:t>
            </w:r>
            <w:r w:rsidRPr="00A66646">
              <w:rPr>
                <w:rStyle w:val="Hyperlink"/>
                <w:rFonts w:hint="eastAsia"/>
                <w:noProof/>
                <w:rtl/>
              </w:rPr>
              <w:t>والّا</w:t>
            </w:r>
            <w:r w:rsidRPr="00A66646">
              <w:rPr>
                <w:rStyle w:val="Hyperlink"/>
                <w:noProof/>
                <w:rtl/>
              </w:rPr>
              <w:t xml:space="preserve"> </w:t>
            </w:r>
            <w:r w:rsidRPr="00A66646">
              <w:rPr>
                <w:rStyle w:val="Hyperlink"/>
                <w:rFonts w:hint="eastAsia"/>
                <w:noProof/>
                <w:rtl/>
              </w:rPr>
              <w:t>لم</w:t>
            </w:r>
            <w:r w:rsidRPr="00A66646">
              <w:rPr>
                <w:rStyle w:val="Hyperlink"/>
                <w:noProof/>
                <w:rtl/>
              </w:rPr>
              <w:t xml:space="preserve"> </w:t>
            </w:r>
            <w:r w:rsidRPr="00A66646">
              <w:rPr>
                <w:rStyle w:val="Hyperlink"/>
                <w:rFonts w:hint="eastAsia"/>
                <w:noProof/>
                <w:rtl/>
              </w:rPr>
              <w:t>يضمن</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14" w:history="1">
            <w:r w:rsidRPr="00A66646">
              <w:rPr>
                <w:rStyle w:val="Hyperlink"/>
                <w:noProof/>
                <w:rtl/>
              </w:rPr>
              <w:t xml:space="preserve">20 -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عدم</w:t>
            </w:r>
            <w:r w:rsidRPr="00A66646">
              <w:rPr>
                <w:rStyle w:val="Hyperlink"/>
                <w:noProof/>
                <w:rtl/>
              </w:rPr>
              <w:t xml:space="preserve"> </w:t>
            </w:r>
            <w:r w:rsidRPr="00A66646">
              <w:rPr>
                <w:rStyle w:val="Hyperlink"/>
                <w:rFonts w:hint="eastAsia"/>
                <w:noProof/>
                <w:rtl/>
              </w:rPr>
              <w:t>جواز</w:t>
            </w:r>
            <w:r w:rsidRPr="00A66646">
              <w:rPr>
                <w:rStyle w:val="Hyperlink"/>
                <w:noProof/>
                <w:rtl/>
              </w:rPr>
              <w:t xml:space="preserve"> </w:t>
            </w:r>
            <w:r w:rsidRPr="00A66646">
              <w:rPr>
                <w:rStyle w:val="Hyperlink"/>
                <w:rFonts w:hint="eastAsia"/>
                <w:noProof/>
                <w:rtl/>
              </w:rPr>
              <w:t>الالتقاط</w:t>
            </w:r>
            <w:r w:rsidRPr="00A66646">
              <w:rPr>
                <w:rStyle w:val="Hyperlink"/>
                <w:noProof/>
                <w:rtl/>
              </w:rPr>
              <w:t xml:space="preserve"> </w:t>
            </w:r>
            <w:r w:rsidRPr="00A66646">
              <w:rPr>
                <w:rStyle w:val="Hyperlink"/>
                <w:rFonts w:hint="eastAsia"/>
                <w:noProof/>
                <w:rtl/>
              </w:rPr>
              <w:t>للمملوك،</w:t>
            </w:r>
            <w:r w:rsidRPr="00A66646">
              <w:rPr>
                <w:rStyle w:val="Hyperlink"/>
                <w:noProof/>
                <w:rtl/>
              </w:rPr>
              <w:t xml:space="preserve"> </w:t>
            </w:r>
            <w:r w:rsidRPr="00A66646">
              <w:rPr>
                <w:rStyle w:val="Hyperlink"/>
                <w:rFonts w:hint="eastAsia"/>
                <w:noProof/>
                <w:rtl/>
              </w:rPr>
              <w:t>وحكم</w:t>
            </w:r>
            <w:r w:rsidRPr="00A66646">
              <w:rPr>
                <w:rStyle w:val="Hyperlink"/>
                <w:noProof/>
                <w:rtl/>
              </w:rPr>
              <w:t xml:space="preserve"> </w:t>
            </w:r>
            <w:r w:rsidRPr="00A66646">
              <w:rPr>
                <w:rStyle w:val="Hyperlink"/>
                <w:rFonts w:hint="eastAsia"/>
                <w:noProof/>
                <w:rtl/>
              </w:rPr>
              <w:t>ما</w:t>
            </w:r>
            <w:r w:rsidRPr="00A66646">
              <w:rPr>
                <w:rStyle w:val="Hyperlink"/>
                <w:noProof/>
                <w:rtl/>
              </w:rPr>
              <w:t xml:space="preserve"> </w:t>
            </w:r>
            <w:r w:rsidRPr="00A66646">
              <w:rPr>
                <w:rStyle w:val="Hyperlink"/>
                <w:rFonts w:hint="eastAsia"/>
                <w:noProof/>
                <w:rtl/>
              </w:rPr>
              <w:t>لو</w:t>
            </w:r>
            <w:r w:rsidRPr="00A66646">
              <w:rPr>
                <w:rStyle w:val="Hyperlink"/>
                <w:noProof/>
                <w:rtl/>
              </w:rPr>
              <w:t xml:space="preserve"> </w:t>
            </w:r>
            <w:r w:rsidRPr="00A66646">
              <w:rPr>
                <w:rStyle w:val="Hyperlink"/>
                <w:rFonts w:hint="eastAsia"/>
                <w:noProof/>
                <w:rtl/>
              </w:rPr>
              <w:t>مات</w:t>
            </w:r>
            <w:r w:rsidRPr="00A66646">
              <w:rPr>
                <w:rStyle w:val="Hyperlink"/>
                <w:noProof/>
                <w:rtl/>
              </w:rPr>
              <w:t xml:space="preserve"> </w:t>
            </w:r>
            <w:r w:rsidRPr="00A66646">
              <w:rPr>
                <w:rStyle w:val="Hyperlink"/>
                <w:rFonts w:hint="eastAsia"/>
                <w:noProof/>
                <w:rtl/>
              </w:rPr>
              <w:t>الملتقط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BC15C8" w:rsidRDefault="00BC15C8" w:rsidP="00BC15C8">
          <w:pPr>
            <w:pStyle w:val="libNormal"/>
            <w:rPr>
              <w:rtl/>
            </w:rPr>
          </w:pPr>
          <w:r>
            <w:rPr>
              <w:rtl/>
            </w:rPr>
            <w:br w:type="page"/>
          </w:r>
        </w:p>
        <w:bookmarkStart w:id="1037" w:name="_GoBack"/>
        <w:bookmarkEnd w:id="1037"/>
        <w:p w:rsidR="00347571" w:rsidRDefault="00347571">
          <w:pPr>
            <w:pStyle w:val="TOC2"/>
            <w:tabs>
              <w:tab w:val="right" w:leader="dot" w:pos="7786"/>
            </w:tabs>
            <w:rPr>
              <w:rFonts w:asciiTheme="minorHAnsi" w:eastAsiaTheme="minorEastAsia" w:hAnsiTheme="minorHAnsi" w:cstheme="minorBidi"/>
              <w:noProof/>
              <w:color w:val="auto"/>
              <w:sz w:val="22"/>
              <w:szCs w:val="22"/>
              <w:rtl/>
            </w:rPr>
          </w:pPr>
          <w:r w:rsidRPr="00A66646">
            <w:rPr>
              <w:rStyle w:val="Hyperlink"/>
              <w:noProof/>
            </w:rPr>
            <w:lastRenderedPageBreak/>
            <w:fldChar w:fldCharType="begin"/>
          </w:r>
          <w:r w:rsidRPr="00A66646">
            <w:rPr>
              <w:rStyle w:val="Hyperlink"/>
              <w:noProof/>
              <w:rtl/>
            </w:rPr>
            <w:instrText xml:space="preserve"> </w:instrText>
          </w:r>
          <w:r>
            <w:rPr>
              <w:noProof/>
            </w:rPr>
            <w:instrText>HYPERLINK \l "_Toc</w:instrText>
          </w:r>
          <w:r>
            <w:rPr>
              <w:noProof/>
              <w:rtl/>
            </w:rPr>
            <w:instrText>185031915"</w:instrText>
          </w:r>
          <w:r w:rsidRPr="00A66646">
            <w:rPr>
              <w:rStyle w:val="Hyperlink"/>
              <w:noProof/>
              <w:rtl/>
            </w:rPr>
            <w:instrText xml:space="preserve"> </w:instrText>
          </w:r>
          <w:r w:rsidRPr="00A66646">
            <w:rPr>
              <w:rStyle w:val="Hyperlink"/>
              <w:noProof/>
            </w:rPr>
          </w:r>
          <w:r w:rsidRPr="00A66646">
            <w:rPr>
              <w:rStyle w:val="Hyperlink"/>
              <w:noProof/>
            </w:rPr>
            <w:fldChar w:fldCharType="separate"/>
          </w:r>
          <w:r w:rsidRPr="00A66646">
            <w:rPr>
              <w:rStyle w:val="Hyperlink"/>
              <w:noProof/>
              <w:rtl/>
            </w:rPr>
            <w:t xml:space="preserve">21 -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جعل</w:t>
          </w:r>
          <w:r w:rsidRPr="00A66646">
            <w:rPr>
              <w:rStyle w:val="Hyperlink"/>
              <w:noProof/>
              <w:rtl/>
            </w:rPr>
            <w:t xml:space="preserve"> </w:t>
          </w:r>
          <w:r w:rsidRPr="00A66646">
            <w:rPr>
              <w:rStyle w:val="Hyperlink"/>
              <w:rFonts w:hint="eastAsia"/>
              <w:noProof/>
              <w:rtl/>
            </w:rPr>
            <w:t>الآبق،</w:t>
          </w:r>
          <w:r w:rsidRPr="00A66646">
            <w:rPr>
              <w:rStyle w:val="Hyperlink"/>
              <w:noProof/>
              <w:rtl/>
            </w:rPr>
            <w:t xml:space="preserve"> </w:t>
          </w:r>
          <w:r w:rsidRPr="00A66646">
            <w:rPr>
              <w:rStyle w:val="Hyperlink"/>
              <w:rFonts w:hint="eastAsia"/>
              <w:noProof/>
              <w:rtl/>
            </w:rPr>
            <w:t>ومن</w:t>
          </w:r>
          <w:r w:rsidRPr="00A66646">
            <w:rPr>
              <w:rStyle w:val="Hyperlink"/>
              <w:noProof/>
              <w:rtl/>
            </w:rPr>
            <w:t xml:space="preserve"> </w:t>
          </w:r>
          <w:r w:rsidRPr="00A66646">
            <w:rPr>
              <w:rStyle w:val="Hyperlink"/>
              <w:rFonts w:hint="eastAsia"/>
              <w:noProof/>
              <w:rtl/>
            </w:rPr>
            <w:t>اخذ</w:t>
          </w:r>
          <w:r w:rsidRPr="00A66646">
            <w:rPr>
              <w:rStyle w:val="Hyperlink"/>
              <w:noProof/>
              <w:rtl/>
            </w:rPr>
            <w:t xml:space="preserve"> </w:t>
          </w:r>
          <w:r w:rsidRPr="00A66646">
            <w:rPr>
              <w:rStyle w:val="Hyperlink"/>
              <w:rFonts w:hint="eastAsia"/>
              <w:noProof/>
              <w:rtl/>
            </w:rPr>
            <w:t>آبقاً</w:t>
          </w:r>
          <w:r w:rsidRPr="00A66646">
            <w:rPr>
              <w:rStyle w:val="Hyperlink"/>
              <w:noProof/>
              <w:rtl/>
            </w:rPr>
            <w:t xml:space="preserve"> </w:t>
          </w:r>
          <w:r w:rsidRPr="00A66646">
            <w:rPr>
              <w:rStyle w:val="Hyperlink"/>
              <w:rFonts w:hint="eastAsia"/>
              <w:noProof/>
              <w:rtl/>
            </w:rPr>
            <w:t>فأبق</w:t>
          </w:r>
          <w:r w:rsidRPr="00A66646">
            <w:rPr>
              <w:rStyle w:val="Hyperlink"/>
              <w:noProof/>
              <w:rtl/>
            </w:rPr>
            <w:t xml:space="preserve"> </w:t>
          </w:r>
          <w:r w:rsidRPr="00A66646">
            <w:rPr>
              <w:rStyle w:val="Hyperlink"/>
              <w:rFonts w:hint="eastAsia"/>
              <w:noProof/>
              <w:rtl/>
            </w:rPr>
            <w:t>منه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r w:rsidRPr="00A66646">
            <w:rPr>
              <w:rStyle w:val="Hyperlink"/>
              <w:noProof/>
            </w:rPr>
            <w:fldChar w:fldCharType="end"/>
          </w:r>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16" w:history="1">
            <w:r w:rsidRPr="00A66646">
              <w:rPr>
                <w:rStyle w:val="Hyperlink"/>
                <w:noProof/>
                <w:rtl/>
              </w:rPr>
              <w:t xml:space="preserve">22 -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أن</w:t>
            </w:r>
            <w:r w:rsidRPr="00A66646">
              <w:rPr>
                <w:rStyle w:val="Hyperlink"/>
                <w:noProof/>
                <w:rtl/>
              </w:rPr>
              <w:t xml:space="preserve"> </w:t>
            </w:r>
            <w:r w:rsidRPr="00A66646">
              <w:rPr>
                <w:rStyle w:val="Hyperlink"/>
                <w:rFonts w:hint="eastAsia"/>
                <w:noProof/>
                <w:rtl/>
              </w:rPr>
              <w:t>اللقيط</w:t>
            </w:r>
            <w:r w:rsidRPr="00A66646">
              <w:rPr>
                <w:rStyle w:val="Hyperlink"/>
                <w:noProof/>
                <w:rtl/>
              </w:rPr>
              <w:t xml:space="preserve"> </w:t>
            </w:r>
            <w:r w:rsidRPr="00A66646">
              <w:rPr>
                <w:rStyle w:val="Hyperlink"/>
                <w:rFonts w:hint="eastAsia"/>
                <w:noProof/>
                <w:rtl/>
              </w:rPr>
              <w:t>حرّ،</w:t>
            </w:r>
            <w:r w:rsidRPr="00A66646">
              <w:rPr>
                <w:rStyle w:val="Hyperlink"/>
                <w:noProof/>
                <w:rtl/>
              </w:rPr>
              <w:t xml:space="preserve"> </w:t>
            </w:r>
            <w:r w:rsidRPr="00A66646">
              <w:rPr>
                <w:rStyle w:val="Hyperlink"/>
                <w:rFonts w:hint="eastAsia"/>
                <w:noProof/>
                <w:rtl/>
              </w:rPr>
              <w:t>وحكم</w:t>
            </w:r>
            <w:r w:rsidRPr="00A66646">
              <w:rPr>
                <w:rStyle w:val="Hyperlink"/>
                <w:noProof/>
                <w:rtl/>
              </w:rPr>
              <w:t xml:space="preserve"> </w:t>
            </w:r>
            <w:r w:rsidRPr="00A66646">
              <w:rPr>
                <w:rStyle w:val="Hyperlink"/>
                <w:rFonts w:hint="eastAsia"/>
                <w:noProof/>
                <w:rtl/>
              </w:rPr>
              <w:t>النفقة</w:t>
            </w:r>
            <w:r w:rsidRPr="00A66646">
              <w:rPr>
                <w:rStyle w:val="Hyperlink"/>
                <w:noProof/>
                <w:rtl/>
              </w:rPr>
              <w:t xml:space="preserve"> </w:t>
            </w:r>
            <w:r w:rsidRPr="00A66646">
              <w:rPr>
                <w:rStyle w:val="Hyperlink"/>
                <w:rFonts w:hint="eastAsia"/>
                <w:noProof/>
                <w:rtl/>
              </w:rPr>
              <w:t>عليه</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17" w:history="1">
            <w:r w:rsidRPr="00A66646">
              <w:rPr>
                <w:rStyle w:val="Hyperlink"/>
                <w:noProof/>
                <w:rtl/>
              </w:rPr>
              <w:t xml:space="preserve">23 - </w:t>
            </w:r>
            <w:r w:rsidRPr="00A66646">
              <w:rPr>
                <w:rStyle w:val="Hyperlink"/>
                <w:rFonts w:hint="eastAsia"/>
                <w:noProof/>
                <w:rtl/>
              </w:rPr>
              <w:t>باب</w:t>
            </w:r>
            <w:r w:rsidRPr="00A66646">
              <w:rPr>
                <w:rStyle w:val="Hyperlink"/>
                <w:noProof/>
                <w:rtl/>
              </w:rPr>
              <w:t xml:space="preserve"> </w:t>
            </w:r>
            <w:r w:rsidRPr="00A66646">
              <w:rPr>
                <w:rStyle w:val="Hyperlink"/>
                <w:rFonts w:hint="eastAsia"/>
                <w:noProof/>
                <w:rtl/>
              </w:rPr>
              <w:t>حكم</w:t>
            </w:r>
            <w:r w:rsidRPr="00A66646">
              <w:rPr>
                <w:rStyle w:val="Hyperlink"/>
                <w:noProof/>
                <w:rtl/>
              </w:rPr>
              <w:t xml:space="preserve"> </w:t>
            </w:r>
            <w:r w:rsidRPr="00A66646">
              <w:rPr>
                <w:rStyle w:val="Hyperlink"/>
                <w:rFonts w:hint="eastAsia"/>
                <w:noProof/>
                <w:rtl/>
              </w:rPr>
              <w:t>التقاط</w:t>
            </w:r>
            <w:r w:rsidRPr="00A66646">
              <w:rPr>
                <w:rStyle w:val="Hyperlink"/>
                <w:noProof/>
                <w:rtl/>
              </w:rPr>
              <w:t xml:space="preserve"> </w:t>
            </w:r>
            <w:r w:rsidRPr="00A66646">
              <w:rPr>
                <w:rStyle w:val="Hyperlink"/>
                <w:rFonts w:hint="eastAsia"/>
                <w:noProof/>
                <w:rtl/>
              </w:rPr>
              <w:t>اللحم،</w:t>
            </w:r>
            <w:r w:rsidRPr="00A66646">
              <w:rPr>
                <w:rStyle w:val="Hyperlink"/>
                <w:noProof/>
                <w:rtl/>
              </w:rPr>
              <w:t xml:space="preserve"> </w:t>
            </w:r>
            <w:r w:rsidRPr="00A66646">
              <w:rPr>
                <w:rStyle w:val="Hyperlink"/>
                <w:rFonts w:hint="eastAsia"/>
                <w:noProof/>
                <w:rtl/>
              </w:rPr>
              <w:t>والخبز،</w:t>
            </w:r>
            <w:r w:rsidRPr="00A66646">
              <w:rPr>
                <w:rStyle w:val="Hyperlink"/>
                <w:noProof/>
                <w:rtl/>
              </w:rPr>
              <w:t xml:space="preserve"> </w:t>
            </w:r>
            <w:r w:rsidRPr="00A66646">
              <w:rPr>
                <w:rStyle w:val="Hyperlink"/>
                <w:rFonts w:hint="eastAsia"/>
                <w:noProof/>
                <w:rtl/>
              </w:rPr>
              <w:t>والجبن،</w:t>
            </w:r>
            <w:r w:rsidRPr="00A66646">
              <w:rPr>
                <w:rStyle w:val="Hyperlink"/>
                <w:noProof/>
                <w:rtl/>
              </w:rPr>
              <w:t xml:space="preserve"> </w:t>
            </w:r>
            <w:r w:rsidRPr="00A66646">
              <w:rPr>
                <w:rStyle w:val="Hyperlink"/>
                <w:rFonts w:hint="eastAsia"/>
                <w:noProof/>
                <w:rtl/>
              </w:rPr>
              <w:t>والبيض</w:t>
            </w:r>
            <w:r w:rsidRPr="00A666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347571" w:rsidRDefault="00347571">
          <w:pPr>
            <w:pStyle w:val="TOC2"/>
            <w:tabs>
              <w:tab w:val="right" w:leader="dot" w:pos="7786"/>
            </w:tabs>
            <w:rPr>
              <w:rFonts w:asciiTheme="minorHAnsi" w:eastAsiaTheme="minorEastAsia" w:hAnsiTheme="minorHAnsi" w:cstheme="minorBidi"/>
              <w:noProof/>
              <w:color w:val="auto"/>
              <w:sz w:val="22"/>
              <w:szCs w:val="22"/>
              <w:rtl/>
            </w:rPr>
          </w:pPr>
          <w:hyperlink w:anchor="_Toc185031918" w:history="1">
            <w:r w:rsidRPr="00A66646">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185031918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347571" w:rsidRDefault="00347571">
          <w:r>
            <w:rPr>
              <w:b/>
              <w:bCs/>
              <w:noProof/>
            </w:rPr>
            <w:fldChar w:fldCharType="end"/>
          </w:r>
        </w:p>
      </w:sdtContent>
    </w:sdt>
    <w:p w:rsidR="00912A39" w:rsidRDefault="00912A39" w:rsidP="00912A39">
      <w:pPr>
        <w:pStyle w:val="libNormal"/>
      </w:pPr>
    </w:p>
    <w:sectPr w:rsidR="00912A39"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CB" w:rsidRDefault="007A50CB">
      <w:r>
        <w:separator/>
      </w:r>
    </w:p>
  </w:endnote>
  <w:endnote w:type="continuationSeparator" w:id="0">
    <w:p w:rsidR="007A50CB" w:rsidRDefault="007A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65" w:rsidRPr="00460435" w:rsidRDefault="00D25665"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15C8">
      <w:rPr>
        <w:rFonts w:ascii="Traditional Arabic" w:hAnsi="Traditional Arabic"/>
        <w:noProof/>
        <w:sz w:val="28"/>
        <w:szCs w:val="28"/>
        <w:rtl/>
      </w:rPr>
      <w:t>484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65" w:rsidRPr="00460435" w:rsidRDefault="00D25665" w:rsidP="00460435">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15C8">
      <w:rPr>
        <w:rFonts w:ascii="Traditional Arabic" w:hAnsi="Traditional Arabic"/>
        <w:noProof/>
        <w:sz w:val="28"/>
        <w:szCs w:val="28"/>
        <w:rtl/>
      </w:rPr>
      <w:t>485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65" w:rsidRPr="00460435" w:rsidRDefault="00D25665"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4757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CB" w:rsidRDefault="007A50CB">
      <w:r>
        <w:separator/>
      </w:r>
    </w:p>
  </w:footnote>
  <w:footnote w:type="continuationSeparator" w:id="0">
    <w:p w:rsidR="007A50CB" w:rsidRDefault="007A50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6568B7"/>
    <w:multiLevelType w:val="hybridMultilevel"/>
    <w:tmpl w:val="00529EB0"/>
    <w:lvl w:ilvl="0" w:tplc="C8EEDD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55FAC"/>
    <w:multiLevelType w:val="hybridMultilevel"/>
    <w:tmpl w:val="760ACD8E"/>
    <w:lvl w:ilvl="0" w:tplc="14C08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1"/>
    <w:rsid w:val="00001EAF"/>
    <w:rsid w:val="0000329C"/>
    <w:rsid w:val="00005A19"/>
    <w:rsid w:val="00007043"/>
    <w:rsid w:val="00023DB2"/>
    <w:rsid w:val="0002428A"/>
    <w:rsid w:val="00024DBC"/>
    <w:rsid w:val="000267FE"/>
    <w:rsid w:val="000340A5"/>
    <w:rsid w:val="00034531"/>
    <w:rsid w:val="00034DB7"/>
    <w:rsid w:val="000360C6"/>
    <w:rsid w:val="000371B5"/>
    <w:rsid w:val="00040168"/>
    <w:rsid w:val="00040682"/>
    <w:rsid w:val="00040798"/>
    <w:rsid w:val="00042957"/>
    <w:rsid w:val="00043023"/>
    <w:rsid w:val="00054406"/>
    <w:rsid w:val="00055340"/>
    <w:rsid w:val="00055B87"/>
    <w:rsid w:val="0006216A"/>
    <w:rsid w:val="00062B10"/>
    <w:rsid w:val="00066C43"/>
    <w:rsid w:val="00067F84"/>
    <w:rsid w:val="0007020D"/>
    <w:rsid w:val="0007142E"/>
    <w:rsid w:val="00071C97"/>
    <w:rsid w:val="0007258F"/>
    <w:rsid w:val="000725B4"/>
    <w:rsid w:val="00072F94"/>
    <w:rsid w:val="00075A9D"/>
    <w:rsid w:val="0007613C"/>
    <w:rsid w:val="000761F7"/>
    <w:rsid w:val="00076A3A"/>
    <w:rsid w:val="00077163"/>
    <w:rsid w:val="000805D1"/>
    <w:rsid w:val="0008169C"/>
    <w:rsid w:val="00082D69"/>
    <w:rsid w:val="00082F58"/>
    <w:rsid w:val="000847D2"/>
    <w:rsid w:val="00084EB9"/>
    <w:rsid w:val="000867BD"/>
    <w:rsid w:val="00087CCB"/>
    <w:rsid w:val="00090987"/>
    <w:rsid w:val="00092805"/>
    <w:rsid w:val="00092A0C"/>
    <w:rsid w:val="00095BA6"/>
    <w:rsid w:val="00096A09"/>
    <w:rsid w:val="00096B02"/>
    <w:rsid w:val="00097062"/>
    <w:rsid w:val="000A73BC"/>
    <w:rsid w:val="000A741F"/>
    <w:rsid w:val="000A7750"/>
    <w:rsid w:val="000B2E78"/>
    <w:rsid w:val="000B3A56"/>
    <w:rsid w:val="000B7BA6"/>
    <w:rsid w:val="000C0A89"/>
    <w:rsid w:val="000C2190"/>
    <w:rsid w:val="000C61EF"/>
    <w:rsid w:val="000C7722"/>
    <w:rsid w:val="000C7EB4"/>
    <w:rsid w:val="000D0932"/>
    <w:rsid w:val="000D1BBB"/>
    <w:rsid w:val="000D1BDF"/>
    <w:rsid w:val="000D3BB9"/>
    <w:rsid w:val="000D4AED"/>
    <w:rsid w:val="000D71B7"/>
    <w:rsid w:val="000D7394"/>
    <w:rsid w:val="000E0153"/>
    <w:rsid w:val="000E09F1"/>
    <w:rsid w:val="000E1D61"/>
    <w:rsid w:val="000E2192"/>
    <w:rsid w:val="000E2BBD"/>
    <w:rsid w:val="000E3350"/>
    <w:rsid w:val="000E3B00"/>
    <w:rsid w:val="000E3F3D"/>
    <w:rsid w:val="000E46E9"/>
    <w:rsid w:val="000E4D8F"/>
    <w:rsid w:val="000E6824"/>
    <w:rsid w:val="000E77FC"/>
    <w:rsid w:val="000F26D4"/>
    <w:rsid w:val="000F3FF6"/>
    <w:rsid w:val="000F43CB"/>
    <w:rsid w:val="000F5E7A"/>
    <w:rsid w:val="000F7770"/>
    <w:rsid w:val="0010049D"/>
    <w:rsid w:val="00103118"/>
    <w:rsid w:val="0010315B"/>
    <w:rsid w:val="001033B6"/>
    <w:rsid w:val="00103495"/>
    <w:rsid w:val="001071CC"/>
    <w:rsid w:val="00107570"/>
    <w:rsid w:val="001077E7"/>
    <w:rsid w:val="00107A6B"/>
    <w:rsid w:val="001106A5"/>
    <w:rsid w:val="00111AE3"/>
    <w:rsid w:val="001131D0"/>
    <w:rsid w:val="0011352E"/>
    <w:rsid w:val="00113B0B"/>
    <w:rsid w:val="00113CCC"/>
    <w:rsid w:val="0011506F"/>
    <w:rsid w:val="00115473"/>
    <w:rsid w:val="00115A71"/>
    <w:rsid w:val="0011609A"/>
    <w:rsid w:val="001162C9"/>
    <w:rsid w:val="0012064D"/>
    <w:rsid w:val="001207E2"/>
    <w:rsid w:val="00121A4B"/>
    <w:rsid w:val="00122468"/>
    <w:rsid w:val="0012268F"/>
    <w:rsid w:val="001228B1"/>
    <w:rsid w:val="0012315E"/>
    <w:rsid w:val="001243ED"/>
    <w:rsid w:val="001246B4"/>
    <w:rsid w:val="00126471"/>
    <w:rsid w:val="0012668F"/>
    <w:rsid w:val="00126BF0"/>
    <w:rsid w:val="00126C46"/>
    <w:rsid w:val="0013097C"/>
    <w:rsid w:val="001319BE"/>
    <w:rsid w:val="00133ED5"/>
    <w:rsid w:val="001356EB"/>
    <w:rsid w:val="00135E90"/>
    <w:rsid w:val="00136268"/>
    <w:rsid w:val="00136D2C"/>
    <w:rsid w:val="00136E6F"/>
    <w:rsid w:val="00136FE7"/>
    <w:rsid w:val="00142329"/>
    <w:rsid w:val="0014341C"/>
    <w:rsid w:val="00143EEA"/>
    <w:rsid w:val="001455B1"/>
    <w:rsid w:val="00146C3E"/>
    <w:rsid w:val="00147ED8"/>
    <w:rsid w:val="00151C03"/>
    <w:rsid w:val="00152DF2"/>
    <w:rsid w:val="001531AC"/>
    <w:rsid w:val="00153917"/>
    <w:rsid w:val="00157306"/>
    <w:rsid w:val="00160F76"/>
    <w:rsid w:val="00161D67"/>
    <w:rsid w:val="00162A0E"/>
    <w:rsid w:val="00163D83"/>
    <w:rsid w:val="00164485"/>
    <w:rsid w:val="00164767"/>
    <w:rsid w:val="00164810"/>
    <w:rsid w:val="001710CB"/>
    <w:rsid w:val="001712E1"/>
    <w:rsid w:val="00172214"/>
    <w:rsid w:val="00174655"/>
    <w:rsid w:val="001767EE"/>
    <w:rsid w:val="00182258"/>
    <w:rsid w:val="00182CD3"/>
    <w:rsid w:val="0018664D"/>
    <w:rsid w:val="00186A4D"/>
    <w:rsid w:val="00187017"/>
    <w:rsid w:val="00187246"/>
    <w:rsid w:val="001937F7"/>
    <w:rsid w:val="00195052"/>
    <w:rsid w:val="0019610D"/>
    <w:rsid w:val="0019722E"/>
    <w:rsid w:val="00197FAD"/>
    <w:rsid w:val="001A025D"/>
    <w:rsid w:val="001A0DAA"/>
    <w:rsid w:val="001A1408"/>
    <w:rsid w:val="001A3110"/>
    <w:rsid w:val="001A4C37"/>
    <w:rsid w:val="001A4D9B"/>
    <w:rsid w:val="001A6EC0"/>
    <w:rsid w:val="001B07B7"/>
    <w:rsid w:val="001B16FD"/>
    <w:rsid w:val="001B2897"/>
    <w:rsid w:val="001B3B06"/>
    <w:rsid w:val="001B5182"/>
    <w:rsid w:val="001B577F"/>
    <w:rsid w:val="001B6B73"/>
    <w:rsid w:val="001B702D"/>
    <w:rsid w:val="001B7407"/>
    <w:rsid w:val="001B7E75"/>
    <w:rsid w:val="001C3D8D"/>
    <w:rsid w:val="001C5EDB"/>
    <w:rsid w:val="001C7774"/>
    <w:rsid w:val="001D320D"/>
    <w:rsid w:val="001D3568"/>
    <w:rsid w:val="001D41A1"/>
    <w:rsid w:val="001D4D61"/>
    <w:rsid w:val="001D5007"/>
    <w:rsid w:val="001D50CA"/>
    <w:rsid w:val="001D584C"/>
    <w:rsid w:val="001D6DFC"/>
    <w:rsid w:val="001E016E"/>
    <w:rsid w:val="001E25DC"/>
    <w:rsid w:val="001E38FC"/>
    <w:rsid w:val="001E3D78"/>
    <w:rsid w:val="001E431D"/>
    <w:rsid w:val="001F0713"/>
    <w:rsid w:val="001F3DB4"/>
    <w:rsid w:val="00200E9A"/>
    <w:rsid w:val="00202C7B"/>
    <w:rsid w:val="0020378F"/>
    <w:rsid w:val="0020386F"/>
    <w:rsid w:val="002045CF"/>
    <w:rsid w:val="002054C5"/>
    <w:rsid w:val="002139CB"/>
    <w:rsid w:val="00214077"/>
    <w:rsid w:val="00214801"/>
    <w:rsid w:val="00215531"/>
    <w:rsid w:val="00216B75"/>
    <w:rsid w:val="00221675"/>
    <w:rsid w:val="0022362A"/>
    <w:rsid w:val="00224964"/>
    <w:rsid w:val="00226098"/>
    <w:rsid w:val="002267C7"/>
    <w:rsid w:val="0022730F"/>
    <w:rsid w:val="002273D3"/>
    <w:rsid w:val="00227FEE"/>
    <w:rsid w:val="00230A98"/>
    <w:rsid w:val="00232498"/>
    <w:rsid w:val="00233675"/>
    <w:rsid w:val="00237FA1"/>
    <w:rsid w:val="00240ADA"/>
    <w:rsid w:val="00241F59"/>
    <w:rsid w:val="0024265C"/>
    <w:rsid w:val="00243D20"/>
    <w:rsid w:val="00244C2E"/>
    <w:rsid w:val="002464E7"/>
    <w:rsid w:val="00250E0A"/>
    <w:rsid w:val="00251A21"/>
    <w:rsid w:val="00251E02"/>
    <w:rsid w:val="00255D8D"/>
    <w:rsid w:val="002568DF"/>
    <w:rsid w:val="00257657"/>
    <w:rsid w:val="00261F33"/>
    <w:rsid w:val="00261F8B"/>
    <w:rsid w:val="00263F56"/>
    <w:rsid w:val="0026653E"/>
    <w:rsid w:val="00271824"/>
    <w:rsid w:val="00272450"/>
    <w:rsid w:val="0027369F"/>
    <w:rsid w:val="0028025E"/>
    <w:rsid w:val="002812DC"/>
    <w:rsid w:val="002818EF"/>
    <w:rsid w:val="00281A4E"/>
    <w:rsid w:val="00281E90"/>
    <w:rsid w:val="00282543"/>
    <w:rsid w:val="0028271F"/>
    <w:rsid w:val="0028272B"/>
    <w:rsid w:val="0028771C"/>
    <w:rsid w:val="002940D7"/>
    <w:rsid w:val="00294848"/>
    <w:rsid w:val="00296E4F"/>
    <w:rsid w:val="00297DBE"/>
    <w:rsid w:val="002A0284"/>
    <w:rsid w:val="002A0AD1"/>
    <w:rsid w:val="002A1851"/>
    <w:rsid w:val="002A2068"/>
    <w:rsid w:val="002A2F34"/>
    <w:rsid w:val="002A338C"/>
    <w:rsid w:val="002A33DD"/>
    <w:rsid w:val="002A5096"/>
    <w:rsid w:val="002A69AC"/>
    <w:rsid w:val="002A717D"/>
    <w:rsid w:val="002A73D7"/>
    <w:rsid w:val="002B1A45"/>
    <w:rsid w:val="002B2B15"/>
    <w:rsid w:val="002B3DB7"/>
    <w:rsid w:val="002B5911"/>
    <w:rsid w:val="002B71A8"/>
    <w:rsid w:val="002B7794"/>
    <w:rsid w:val="002B7989"/>
    <w:rsid w:val="002C3E3A"/>
    <w:rsid w:val="002C5C66"/>
    <w:rsid w:val="002C6427"/>
    <w:rsid w:val="002D19A9"/>
    <w:rsid w:val="002D2485"/>
    <w:rsid w:val="002D580E"/>
    <w:rsid w:val="002E0927"/>
    <w:rsid w:val="002E19EE"/>
    <w:rsid w:val="002E2594"/>
    <w:rsid w:val="002E4976"/>
    <w:rsid w:val="002E4D03"/>
    <w:rsid w:val="002E4D3D"/>
    <w:rsid w:val="002E4DD9"/>
    <w:rsid w:val="002E515A"/>
    <w:rsid w:val="002E56A5"/>
    <w:rsid w:val="002E5CA1"/>
    <w:rsid w:val="002E5DDE"/>
    <w:rsid w:val="002E6022"/>
    <w:rsid w:val="002E6192"/>
    <w:rsid w:val="002E6849"/>
    <w:rsid w:val="002F0233"/>
    <w:rsid w:val="002F3626"/>
    <w:rsid w:val="002F42E5"/>
    <w:rsid w:val="00300B14"/>
    <w:rsid w:val="00301DCB"/>
    <w:rsid w:val="00301EBF"/>
    <w:rsid w:val="003044F9"/>
    <w:rsid w:val="00305E92"/>
    <w:rsid w:val="00307C3A"/>
    <w:rsid w:val="00310762"/>
    <w:rsid w:val="00310A38"/>
    <w:rsid w:val="00310D1D"/>
    <w:rsid w:val="00310D38"/>
    <w:rsid w:val="003129CD"/>
    <w:rsid w:val="00315271"/>
    <w:rsid w:val="00315C6F"/>
    <w:rsid w:val="00316416"/>
    <w:rsid w:val="00316E1E"/>
    <w:rsid w:val="00317988"/>
    <w:rsid w:val="00317E22"/>
    <w:rsid w:val="00317EC4"/>
    <w:rsid w:val="00320644"/>
    <w:rsid w:val="0032204F"/>
    <w:rsid w:val="00322466"/>
    <w:rsid w:val="00324B78"/>
    <w:rsid w:val="00324EF5"/>
    <w:rsid w:val="00325A62"/>
    <w:rsid w:val="00326131"/>
    <w:rsid w:val="00327B02"/>
    <w:rsid w:val="00330D70"/>
    <w:rsid w:val="00332AF9"/>
    <w:rsid w:val="0033317B"/>
    <w:rsid w:val="003339D0"/>
    <w:rsid w:val="003347BF"/>
    <w:rsid w:val="00335249"/>
    <w:rsid w:val="003353BB"/>
    <w:rsid w:val="0033620A"/>
    <w:rsid w:val="0034031E"/>
    <w:rsid w:val="0034239A"/>
    <w:rsid w:val="00345AC8"/>
    <w:rsid w:val="00347571"/>
    <w:rsid w:val="00352B64"/>
    <w:rsid w:val="0035368E"/>
    <w:rsid w:val="00353E51"/>
    <w:rsid w:val="00354493"/>
    <w:rsid w:val="003555E3"/>
    <w:rsid w:val="00355C40"/>
    <w:rsid w:val="00360A5F"/>
    <w:rsid w:val="003618AA"/>
    <w:rsid w:val="00362F97"/>
    <w:rsid w:val="003635E4"/>
    <w:rsid w:val="0036371E"/>
    <w:rsid w:val="00363C94"/>
    <w:rsid w:val="0036400D"/>
    <w:rsid w:val="003644AF"/>
    <w:rsid w:val="00364867"/>
    <w:rsid w:val="00370223"/>
    <w:rsid w:val="00372A88"/>
    <w:rsid w:val="00373085"/>
    <w:rsid w:val="00375D20"/>
    <w:rsid w:val="003771B6"/>
    <w:rsid w:val="003802F8"/>
    <w:rsid w:val="00380674"/>
    <w:rsid w:val="003825D9"/>
    <w:rsid w:val="0038683D"/>
    <w:rsid w:val="00386B91"/>
    <w:rsid w:val="003875C9"/>
    <w:rsid w:val="00387F48"/>
    <w:rsid w:val="0039009D"/>
    <w:rsid w:val="003929C5"/>
    <w:rsid w:val="003963F3"/>
    <w:rsid w:val="0039787F"/>
    <w:rsid w:val="003A1475"/>
    <w:rsid w:val="003A16F5"/>
    <w:rsid w:val="003A278B"/>
    <w:rsid w:val="003A3298"/>
    <w:rsid w:val="003A4587"/>
    <w:rsid w:val="003A533A"/>
    <w:rsid w:val="003A657A"/>
    <w:rsid w:val="003A661E"/>
    <w:rsid w:val="003B0913"/>
    <w:rsid w:val="003B20C5"/>
    <w:rsid w:val="003B24A8"/>
    <w:rsid w:val="003B314D"/>
    <w:rsid w:val="003B38E9"/>
    <w:rsid w:val="003B47CC"/>
    <w:rsid w:val="003B5031"/>
    <w:rsid w:val="003B50C0"/>
    <w:rsid w:val="003B63EE"/>
    <w:rsid w:val="003B66DA"/>
    <w:rsid w:val="003B6720"/>
    <w:rsid w:val="003B775B"/>
    <w:rsid w:val="003B7FA9"/>
    <w:rsid w:val="003C4900"/>
    <w:rsid w:val="003C4E27"/>
    <w:rsid w:val="003C6EB9"/>
    <w:rsid w:val="003C7C08"/>
    <w:rsid w:val="003D0E9A"/>
    <w:rsid w:val="003D23EA"/>
    <w:rsid w:val="003D2459"/>
    <w:rsid w:val="003D28ED"/>
    <w:rsid w:val="003D29DC"/>
    <w:rsid w:val="003D3107"/>
    <w:rsid w:val="003D656A"/>
    <w:rsid w:val="003E01DD"/>
    <w:rsid w:val="003E148D"/>
    <w:rsid w:val="003E173A"/>
    <w:rsid w:val="003E20CF"/>
    <w:rsid w:val="003E3600"/>
    <w:rsid w:val="003E47F1"/>
    <w:rsid w:val="003F133B"/>
    <w:rsid w:val="003F183C"/>
    <w:rsid w:val="003F33DE"/>
    <w:rsid w:val="003F5E4A"/>
    <w:rsid w:val="003F63A1"/>
    <w:rsid w:val="00401A2A"/>
    <w:rsid w:val="0040243A"/>
    <w:rsid w:val="00402C65"/>
    <w:rsid w:val="00403611"/>
    <w:rsid w:val="00404E57"/>
    <w:rsid w:val="00404EB7"/>
    <w:rsid w:val="00407D56"/>
    <w:rsid w:val="00411721"/>
    <w:rsid w:val="00412997"/>
    <w:rsid w:val="00413767"/>
    <w:rsid w:val="004137CA"/>
    <w:rsid w:val="004142DF"/>
    <w:rsid w:val="004146B4"/>
    <w:rsid w:val="004148B2"/>
    <w:rsid w:val="00416E2B"/>
    <w:rsid w:val="004170C4"/>
    <w:rsid w:val="0041749C"/>
    <w:rsid w:val="0042052F"/>
    <w:rsid w:val="004209BA"/>
    <w:rsid w:val="00420C44"/>
    <w:rsid w:val="00424EF0"/>
    <w:rsid w:val="004271BF"/>
    <w:rsid w:val="00430581"/>
    <w:rsid w:val="00430AE1"/>
    <w:rsid w:val="00434A97"/>
    <w:rsid w:val="00436153"/>
    <w:rsid w:val="00437035"/>
    <w:rsid w:val="00440C62"/>
    <w:rsid w:val="00441681"/>
    <w:rsid w:val="00441A2E"/>
    <w:rsid w:val="00446BBA"/>
    <w:rsid w:val="00451AA0"/>
    <w:rsid w:val="004537CB"/>
    <w:rsid w:val="004538D5"/>
    <w:rsid w:val="00453C50"/>
    <w:rsid w:val="00455A59"/>
    <w:rsid w:val="004563C6"/>
    <w:rsid w:val="00460435"/>
    <w:rsid w:val="004627AA"/>
    <w:rsid w:val="00464B21"/>
    <w:rsid w:val="0046634E"/>
    <w:rsid w:val="004670A5"/>
    <w:rsid w:val="00467E54"/>
    <w:rsid w:val="00470378"/>
    <w:rsid w:val="004704B3"/>
    <w:rsid w:val="00471ECF"/>
    <w:rsid w:val="004722F9"/>
    <w:rsid w:val="00472C4F"/>
    <w:rsid w:val="00473C64"/>
    <w:rsid w:val="00474195"/>
    <w:rsid w:val="004745E9"/>
    <w:rsid w:val="00475E99"/>
    <w:rsid w:val="00480AAB"/>
    <w:rsid w:val="00481338"/>
    <w:rsid w:val="00481D03"/>
    <w:rsid w:val="00481FD0"/>
    <w:rsid w:val="0048221F"/>
    <w:rsid w:val="0048408B"/>
    <w:rsid w:val="00486576"/>
    <w:rsid w:val="0049103A"/>
    <w:rsid w:val="004919C3"/>
    <w:rsid w:val="00492ECF"/>
    <w:rsid w:val="0049323C"/>
    <w:rsid w:val="0049378E"/>
    <w:rsid w:val="004953C3"/>
    <w:rsid w:val="00496775"/>
    <w:rsid w:val="00497042"/>
    <w:rsid w:val="004975B5"/>
    <w:rsid w:val="004A0866"/>
    <w:rsid w:val="004A0AF4"/>
    <w:rsid w:val="004A0B9D"/>
    <w:rsid w:val="004A1A8D"/>
    <w:rsid w:val="004A2AEA"/>
    <w:rsid w:val="004A6FE9"/>
    <w:rsid w:val="004B06B3"/>
    <w:rsid w:val="004B17F4"/>
    <w:rsid w:val="004B2BA0"/>
    <w:rsid w:val="004B3F28"/>
    <w:rsid w:val="004B5F40"/>
    <w:rsid w:val="004B64C8"/>
    <w:rsid w:val="004B653D"/>
    <w:rsid w:val="004C0461"/>
    <w:rsid w:val="004C12C2"/>
    <w:rsid w:val="004C3BF0"/>
    <w:rsid w:val="004C3E90"/>
    <w:rsid w:val="004C4336"/>
    <w:rsid w:val="004C77B5"/>
    <w:rsid w:val="004D0B34"/>
    <w:rsid w:val="004D25AB"/>
    <w:rsid w:val="004D67F7"/>
    <w:rsid w:val="004D7678"/>
    <w:rsid w:val="004D7CD7"/>
    <w:rsid w:val="004E0731"/>
    <w:rsid w:val="004E5406"/>
    <w:rsid w:val="004E6E95"/>
    <w:rsid w:val="004E7BA2"/>
    <w:rsid w:val="004F58BA"/>
    <w:rsid w:val="004F6137"/>
    <w:rsid w:val="005022E5"/>
    <w:rsid w:val="005026F9"/>
    <w:rsid w:val="005057DD"/>
    <w:rsid w:val="00505A9C"/>
    <w:rsid w:val="00511B0E"/>
    <w:rsid w:val="00513C2D"/>
    <w:rsid w:val="00514000"/>
    <w:rsid w:val="00516D6D"/>
    <w:rsid w:val="00516EE0"/>
    <w:rsid w:val="0051749A"/>
    <w:rsid w:val="00522838"/>
    <w:rsid w:val="005254BC"/>
    <w:rsid w:val="00525B5D"/>
    <w:rsid w:val="00525F49"/>
    <w:rsid w:val="00526724"/>
    <w:rsid w:val="00533658"/>
    <w:rsid w:val="00534119"/>
    <w:rsid w:val="00535146"/>
    <w:rsid w:val="00540F36"/>
    <w:rsid w:val="0054157A"/>
    <w:rsid w:val="00542EEF"/>
    <w:rsid w:val="005446DC"/>
    <w:rsid w:val="00544AE2"/>
    <w:rsid w:val="00547A8F"/>
    <w:rsid w:val="00550B2F"/>
    <w:rsid w:val="00551712"/>
    <w:rsid w:val="00551E02"/>
    <w:rsid w:val="0055234E"/>
    <w:rsid w:val="00552872"/>
    <w:rsid w:val="00552948"/>
    <w:rsid w:val="005529FE"/>
    <w:rsid w:val="00552C63"/>
    <w:rsid w:val="00553B6F"/>
    <w:rsid w:val="00553E73"/>
    <w:rsid w:val="00553E8E"/>
    <w:rsid w:val="0055402E"/>
    <w:rsid w:val="005540AB"/>
    <w:rsid w:val="005549DE"/>
    <w:rsid w:val="005573CD"/>
    <w:rsid w:val="00557500"/>
    <w:rsid w:val="0055760C"/>
    <w:rsid w:val="00557FB6"/>
    <w:rsid w:val="00561C58"/>
    <w:rsid w:val="0056257C"/>
    <w:rsid w:val="00562EED"/>
    <w:rsid w:val="00565ADE"/>
    <w:rsid w:val="005673A9"/>
    <w:rsid w:val="0057006C"/>
    <w:rsid w:val="005711FE"/>
    <w:rsid w:val="00571BF1"/>
    <w:rsid w:val="00571DA0"/>
    <w:rsid w:val="00574C66"/>
    <w:rsid w:val="0057612B"/>
    <w:rsid w:val="005772C4"/>
    <w:rsid w:val="00577577"/>
    <w:rsid w:val="005832AA"/>
    <w:rsid w:val="00584801"/>
    <w:rsid w:val="00584ABA"/>
    <w:rsid w:val="005859B3"/>
    <w:rsid w:val="00585B8F"/>
    <w:rsid w:val="00590129"/>
    <w:rsid w:val="005923FF"/>
    <w:rsid w:val="005960AA"/>
    <w:rsid w:val="00596171"/>
    <w:rsid w:val="00597B34"/>
    <w:rsid w:val="00597E2F"/>
    <w:rsid w:val="005A00BB"/>
    <w:rsid w:val="005A1C39"/>
    <w:rsid w:val="005A43ED"/>
    <w:rsid w:val="005A4731"/>
    <w:rsid w:val="005A4A76"/>
    <w:rsid w:val="005A52FC"/>
    <w:rsid w:val="005A623F"/>
    <w:rsid w:val="005A6C74"/>
    <w:rsid w:val="005A6F47"/>
    <w:rsid w:val="005B0CF4"/>
    <w:rsid w:val="005B2DE4"/>
    <w:rsid w:val="005B5088"/>
    <w:rsid w:val="005B56BE"/>
    <w:rsid w:val="005B5B80"/>
    <w:rsid w:val="005B68D5"/>
    <w:rsid w:val="005C07D9"/>
    <w:rsid w:val="005C0E2F"/>
    <w:rsid w:val="005C7719"/>
    <w:rsid w:val="005D0DF1"/>
    <w:rsid w:val="005D2C72"/>
    <w:rsid w:val="005D57E5"/>
    <w:rsid w:val="005D7BB3"/>
    <w:rsid w:val="005E2913"/>
    <w:rsid w:val="005E399F"/>
    <w:rsid w:val="005E5D2F"/>
    <w:rsid w:val="005E6836"/>
    <w:rsid w:val="005E6A3C"/>
    <w:rsid w:val="005E6E3A"/>
    <w:rsid w:val="005E7E6D"/>
    <w:rsid w:val="005F0045"/>
    <w:rsid w:val="005F15C3"/>
    <w:rsid w:val="005F1BD6"/>
    <w:rsid w:val="005F2068"/>
    <w:rsid w:val="005F2F00"/>
    <w:rsid w:val="005F360F"/>
    <w:rsid w:val="005F59E8"/>
    <w:rsid w:val="005F7F86"/>
    <w:rsid w:val="00600E66"/>
    <w:rsid w:val="006013DF"/>
    <w:rsid w:val="0060295E"/>
    <w:rsid w:val="00602B78"/>
    <w:rsid w:val="00603583"/>
    <w:rsid w:val="00603605"/>
    <w:rsid w:val="006041A3"/>
    <w:rsid w:val="006128CF"/>
    <w:rsid w:val="00614301"/>
    <w:rsid w:val="00615466"/>
    <w:rsid w:val="006155D9"/>
    <w:rsid w:val="00616F55"/>
    <w:rsid w:val="00620867"/>
    <w:rsid w:val="00620944"/>
    <w:rsid w:val="00620B12"/>
    <w:rsid w:val="00620E8D"/>
    <w:rsid w:val="006210F4"/>
    <w:rsid w:val="00621DEA"/>
    <w:rsid w:val="00624B9F"/>
    <w:rsid w:val="00625C71"/>
    <w:rsid w:val="0062603E"/>
    <w:rsid w:val="00626383"/>
    <w:rsid w:val="00627316"/>
    <w:rsid w:val="00627A7B"/>
    <w:rsid w:val="00633FB4"/>
    <w:rsid w:val="00634599"/>
    <w:rsid w:val="006357C1"/>
    <w:rsid w:val="00635BA7"/>
    <w:rsid w:val="006362E4"/>
    <w:rsid w:val="006365EA"/>
    <w:rsid w:val="0063712C"/>
    <w:rsid w:val="00637374"/>
    <w:rsid w:val="0063770D"/>
    <w:rsid w:val="00640BB2"/>
    <w:rsid w:val="00641A2D"/>
    <w:rsid w:val="00643F5E"/>
    <w:rsid w:val="006449AF"/>
    <w:rsid w:val="00646D08"/>
    <w:rsid w:val="00651640"/>
    <w:rsid w:val="00651ADF"/>
    <w:rsid w:val="006532B2"/>
    <w:rsid w:val="00653C71"/>
    <w:rsid w:val="006574EA"/>
    <w:rsid w:val="0065750C"/>
    <w:rsid w:val="00663284"/>
    <w:rsid w:val="0066396C"/>
    <w:rsid w:val="00664517"/>
    <w:rsid w:val="00665A88"/>
    <w:rsid w:val="00665B79"/>
    <w:rsid w:val="00666D2D"/>
    <w:rsid w:val="00667D8E"/>
    <w:rsid w:val="006725E6"/>
    <w:rsid w:val="006726F6"/>
    <w:rsid w:val="00672E5A"/>
    <w:rsid w:val="00673C1B"/>
    <w:rsid w:val="0067520D"/>
    <w:rsid w:val="00675A6A"/>
    <w:rsid w:val="00676B9C"/>
    <w:rsid w:val="0067746F"/>
    <w:rsid w:val="0068115C"/>
    <w:rsid w:val="00682902"/>
    <w:rsid w:val="00683895"/>
    <w:rsid w:val="00683F3A"/>
    <w:rsid w:val="00684527"/>
    <w:rsid w:val="006864F2"/>
    <w:rsid w:val="0068652E"/>
    <w:rsid w:val="00687928"/>
    <w:rsid w:val="00687A03"/>
    <w:rsid w:val="00691377"/>
    <w:rsid w:val="0069163F"/>
    <w:rsid w:val="00691DBB"/>
    <w:rsid w:val="00693060"/>
    <w:rsid w:val="00695451"/>
    <w:rsid w:val="006A09A5"/>
    <w:rsid w:val="006A3935"/>
    <w:rsid w:val="006A3C01"/>
    <w:rsid w:val="006A3D1B"/>
    <w:rsid w:val="006A6035"/>
    <w:rsid w:val="006A79E7"/>
    <w:rsid w:val="006A7D4D"/>
    <w:rsid w:val="006B04C7"/>
    <w:rsid w:val="006B0587"/>
    <w:rsid w:val="006B0E41"/>
    <w:rsid w:val="006B3031"/>
    <w:rsid w:val="006B5C71"/>
    <w:rsid w:val="006B6ADC"/>
    <w:rsid w:val="006B7F0E"/>
    <w:rsid w:val="006C0E2A"/>
    <w:rsid w:val="006C1B30"/>
    <w:rsid w:val="006C4B43"/>
    <w:rsid w:val="006D0D07"/>
    <w:rsid w:val="006D36EC"/>
    <w:rsid w:val="006D3C3E"/>
    <w:rsid w:val="006D412E"/>
    <w:rsid w:val="006D44B4"/>
    <w:rsid w:val="006D6DC1"/>
    <w:rsid w:val="006D6F9A"/>
    <w:rsid w:val="006E0491"/>
    <w:rsid w:val="006E0F1D"/>
    <w:rsid w:val="006E2C8E"/>
    <w:rsid w:val="006E446F"/>
    <w:rsid w:val="006E6291"/>
    <w:rsid w:val="006F1DD8"/>
    <w:rsid w:val="006F33DC"/>
    <w:rsid w:val="006F3833"/>
    <w:rsid w:val="006F5544"/>
    <w:rsid w:val="006F5703"/>
    <w:rsid w:val="006F6ABF"/>
    <w:rsid w:val="006F7CE8"/>
    <w:rsid w:val="006F7D34"/>
    <w:rsid w:val="0070028F"/>
    <w:rsid w:val="00701353"/>
    <w:rsid w:val="00702482"/>
    <w:rsid w:val="0070524C"/>
    <w:rsid w:val="0070736E"/>
    <w:rsid w:val="00710619"/>
    <w:rsid w:val="007115F5"/>
    <w:rsid w:val="007148AF"/>
    <w:rsid w:val="00715F3D"/>
    <w:rsid w:val="00717AB1"/>
    <w:rsid w:val="00717C64"/>
    <w:rsid w:val="007216F4"/>
    <w:rsid w:val="00721FA0"/>
    <w:rsid w:val="00723983"/>
    <w:rsid w:val="00723D07"/>
    <w:rsid w:val="00724F55"/>
    <w:rsid w:val="00725377"/>
    <w:rsid w:val="00726FAE"/>
    <w:rsid w:val="00727E72"/>
    <w:rsid w:val="0073042E"/>
    <w:rsid w:val="00730E45"/>
    <w:rsid w:val="00731AD7"/>
    <w:rsid w:val="0073350F"/>
    <w:rsid w:val="007343E8"/>
    <w:rsid w:val="007345C8"/>
    <w:rsid w:val="007347A3"/>
    <w:rsid w:val="00734974"/>
    <w:rsid w:val="00735E85"/>
    <w:rsid w:val="00735E93"/>
    <w:rsid w:val="00740CF1"/>
    <w:rsid w:val="00740E80"/>
    <w:rsid w:val="00741375"/>
    <w:rsid w:val="00742CC1"/>
    <w:rsid w:val="007449FD"/>
    <w:rsid w:val="0074517B"/>
    <w:rsid w:val="00745E33"/>
    <w:rsid w:val="00751FA3"/>
    <w:rsid w:val="0075319B"/>
    <w:rsid w:val="00755605"/>
    <w:rsid w:val="007565A3"/>
    <w:rsid w:val="007571E2"/>
    <w:rsid w:val="00757A95"/>
    <w:rsid w:val="00760354"/>
    <w:rsid w:val="00760E91"/>
    <w:rsid w:val="00762942"/>
    <w:rsid w:val="007647AF"/>
    <w:rsid w:val="00765BEF"/>
    <w:rsid w:val="00766931"/>
    <w:rsid w:val="0077305A"/>
    <w:rsid w:val="00773080"/>
    <w:rsid w:val="007735AB"/>
    <w:rsid w:val="00773927"/>
    <w:rsid w:val="00773E4E"/>
    <w:rsid w:val="00775FFA"/>
    <w:rsid w:val="00776811"/>
    <w:rsid w:val="007773A7"/>
    <w:rsid w:val="00777AC5"/>
    <w:rsid w:val="00780989"/>
    <w:rsid w:val="0078259F"/>
    <w:rsid w:val="00782872"/>
    <w:rsid w:val="00784287"/>
    <w:rsid w:val="00791A39"/>
    <w:rsid w:val="00792322"/>
    <w:rsid w:val="00796941"/>
    <w:rsid w:val="007969EA"/>
    <w:rsid w:val="00796AAA"/>
    <w:rsid w:val="007A35C9"/>
    <w:rsid w:val="007A4981"/>
    <w:rsid w:val="007A50CB"/>
    <w:rsid w:val="007A555D"/>
    <w:rsid w:val="007A6185"/>
    <w:rsid w:val="007A77C8"/>
    <w:rsid w:val="007B10B3"/>
    <w:rsid w:val="007B1D12"/>
    <w:rsid w:val="007B2F17"/>
    <w:rsid w:val="007B46B3"/>
    <w:rsid w:val="007B4AAD"/>
    <w:rsid w:val="007B5CD8"/>
    <w:rsid w:val="007B602B"/>
    <w:rsid w:val="007B6D51"/>
    <w:rsid w:val="007C3DC9"/>
    <w:rsid w:val="007C3F88"/>
    <w:rsid w:val="007C551D"/>
    <w:rsid w:val="007D02A6"/>
    <w:rsid w:val="007D1D2B"/>
    <w:rsid w:val="007D3AEF"/>
    <w:rsid w:val="007D4FEB"/>
    <w:rsid w:val="007D5FD1"/>
    <w:rsid w:val="007D6841"/>
    <w:rsid w:val="007E2EBF"/>
    <w:rsid w:val="007E47E8"/>
    <w:rsid w:val="007E6DD9"/>
    <w:rsid w:val="007F11F4"/>
    <w:rsid w:val="007F2479"/>
    <w:rsid w:val="007F2FA5"/>
    <w:rsid w:val="007F4190"/>
    <w:rsid w:val="007F4E53"/>
    <w:rsid w:val="007F5ABC"/>
    <w:rsid w:val="00800121"/>
    <w:rsid w:val="0080114F"/>
    <w:rsid w:val="008018D9"/>
    <w:rsid w:val="00806335"/>
    <w:rsid w:val="008068F5"/>
    <w:rsid w:val="008105E2"/>
    <w:rsid w:val="008110DA"/>
    <w:rsid w:val="0081231A"/>
    <w:rsid w:val="008128CA"/>
    <w:rsid w:val="00813440"/>
    <w:rsid w:val="00816C1A"/>
    <w:rsid w:val="00820165"/>
    <w:rsid w:val="00820FA6"/>
    <w:rsid w:val="00821493"/>
    <w:rsid w:val="00821781"/>
    <w:rsid w:val="00822733"/>
    <w:rsid w:val="00822E01"/>
    <w:rsid w:val="00823380"/>
    <w:rsid w:val="00823B45"/>
    <w:rsid w:val="00823CAD"/>
    <w:rsid w:val="00826B87"/>
    <w:rsid w:val="00827EFD"/>
    <w:rsid w:val="0083003C"/>
    <w:rsid w:val="0083102E"/>
    <w:rsid w:val="00831B8F"/>
    <w:rsid w:val="00837259"/>
    <w:rsid w:val="0084238B"/>
    <w:rsid w:val="008430A5"/>
    <w:rsid w:val="0084318E"/>
    <w:rsid w:val="0084496F"/>
    <w:rsid w:val="00845BB2"/>
    <w:rsid w:val="00847585"/>
    <w:rsid w:val="00850983"/>
    <w:rsid w:val="00852998"/>
    <w:rsid w:val="008562B6"/>
    <w:rsid w:val="00856941"/>
    <w:rsid w:val="00857A7C"/>
    <w:rsid w:val="00857FC7"/>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6B11"/>
    <w:rsid w:val="008879C8"/>
    <w:rsid w:val="0089136B"/>
    <w:rsid w:val="008933CF"/>
    <w:rsid w:val="00894C4D"/>
    <w:rsid w:val="00895362"/>
    <w:rsid w:val="00896D30"/>
    <w:rsid w:val="008A1E96"/>
    <w:rsid w:val="008A225D"/>
    <w:rsid w:val="008A22B9"/>
    <w:rsid w:val="008A4630"/>
    <w:rsid w:val="008B4F61"/>
    <w:rsid w:val="008B5680"/>
    <w:rsid w:val="008B57E6"/>
    <w:rsid w:val="008B5AE2"/>
    <w:rsid w:val="008B5B7E"/>
    <w:rsid w:val="008B7558"/>
    <w:rsid w:val="008C0221"/>
    <w:rsid w:val="008C0DB1"/>
    <w:rsid w:val="008C3327"/>
    <w:rsid w:val="008C478F"/>
    <w:rsid w:val="008C510F"/>
    <w:rsid w:val="008C58B2"/>
    <w:rsid w:val="008C6CA6"/>
    <w:rsid w:val="008C7CC1"/>
    <w:rsid w:val="008D1374"/>
    <w:rsid w:val="008D257A"/>
    <w:rsid w:val="008D5874"/>
    <w:rsid w:val="008D5C07"/>
    <w:rsid w:val="008D5FE6"/>
    <w:rsid w:val="008D6657"/>
    <w:rsid w:val="008D7DEB"/>
    <w:rsid w:val="008E1FA7"/>
    <w:rsid w:val="008E4D2E"/>
    <w:rsid w:val="008E52ED"/>
    <w:rsid w:val="008E5AB8"/>
    <w:rsid w:val="008E5EA9"/>
    <w:rsid w:val="008F1A98"/>
    <w:rsid w:val="008F258C"/>
    <w:rsid w:val="008F3BB8"/>
    <w:rsid w:val="008F4188"/>
    <w:rsid w:val="008F4513"/>
    <w:rsid w:val="008F4BBB"/>
    <w:rsid w:val="008F5B45"/>
    <w:rsid w:val="008F6241"/>
    <w:rsid w:val="008F72BE"/>
    <w:rsid w:val="008F7ECD"/>
    <w:rsid w:val="009006DA"/>
    <w:rsid w:val="00900D4D"/>
    <w:rsid w:val="00901417"/>
    <w:rsid w:val="009046DF"/>
    <w:rsid w:val="009051E1"/>
    <w:rsid w:val="00905256"/>
    <w:rsid w:val="00907434"/>
    <w:rsid w:val="009076D1"/>
    <w:rsid w:val="0090788C"/>
    <w:rsid w:val="00911C81"/>
    <w:rsid w:val="00912A39"/>
    <w:rsid w:val="00914562"/>
    <w:rsid w:val="0091682D"/>
    <w:rsid w:val="009205E3"/>
    <w:rsid w:val="00922370"/>
    <w:rsid w:val="0092388A"/>
    <w:rsid w:val="00924CF9"/>
    <w:rsid w:val="00925642"/>
    <w:rsid w:val="00925BE7"/>
    <w:rsid w:val="00926311"/>
    <w:rsid w:val="00927A47"/>
    <w:rsid w:val="00927D62"/>
    <w:rsid w:val="00932192"/>
    <w:rsid w:val="00932F92"/>
    <w:rsid w:val="00935B9C"/>
    <w:rsid w:val="0093710A"/>
    <w:rsid w:val="00940B6B"/>
    <w:rsid w:val="00943412"/>
    <w:rsid w:val="00943641"/>
    <w:rsid w:val="00943755"/>
    <w:rsid w:val="00943B2E"/>
    <w:rsid w:val="009440B2"/>
    <w:rsid w:val="009447FE"/>
    <w:rsid w:val="0094536C"/>
    <w:rsid w:val="00945D11"/>
    <w:rsid w:val="0094689E"/>
    <w:rsid w:val="009472D2"/>
    <w:rsid w:val="009503E2"/>
    <w:rsid w:val="009523AC"/>
    <w:rsid w:val="0095547A"/>
    <w:rsid w:val="009557F9"/>
    <w:rsid w:val="00956722"/>
    <w:rsid w:val="00960F67"/>
    <w:rsid w:val="00961CD2"/>
    <w:rsid w:val="00962B76"/>
    <w:rsid w:val="00962EC3"/>
    <w:rsid w:val="00964CC2"/>
    <w:rsid w:val="009651B7"/>
    <w:rsid w:val="00966535"/>
    <w:rsid w:val="009668BF"/>
    <w:rsid w:val="009671D6"/>
    <w:rsid w:val="0097061F"/>
    <w:rsid w:val="00972C70"/>
    <w:rsid w:val="00974224"/>
    <w:rsid w:val="00974F8D"/>
    <w:rsid w:val="00974FF1"/>
    <w:rsid w:val="00975D34"/>
    <w:rsid w:val="009767D3"/>
    <w:rsid w:val="009819FB"/>
    <w:rsid w:val="00982BF2"/>
    <w:rsid w:val="00984734"/>
    <w:rsid w:val="00986F27"/>
    <w:rsid w:val="00987873"/>
    <w:rsid w:val="00992E31"/>
    <w:rsid w:val="00993506"/>
    <w:rsid w:val="0099775F"/>
    <w:rsid w:val="009A0261"/>
    <w:rsid w:val="009A53CC"/>
    <w:rsid w:val="009A7001"/>
    <w:rsid w:val="009A7D1E"/>
    <w:rsid w:val="009A7DA5"/>
    <w:rsid w:val="009B01D4"/>
    <w:rsid w:val="009B0A84"/>
    <w:rsid w:val="009B0C22"/>
    <w:rsid w:val="009B2B08"/>
    <w:rsid w:val="009B36E8"/>
    <w:rsid w:val="009B3B81"/>
    <w:rsid w:val="009B64B1"/>
    <w:rsid w:val="009B7253"/>
    <w:rsid w:val="009C1166"/>
    <w:rsid w:val="009C2E28"/>
    <w:rsid w:val="009C5A67"/>
    <w:rsid w:val="009C61D1"/>
    <w:rsid w:val="009D3969"/>
    <w:rsid w:val="009D3CC3"/>
    <w:rsid w:val="009D44B5"/>
    <w:rsid w:val="009D4F53"/>
    <w:rsid w:val="009D5201"/>
    <w:rsid w:val="009D6A3E"/>
    <w:rsid w:val="009D6CB0"/>
    <w:rsid w:val="009D775C"/>
    <w:rsid w:val="009E03BE"/>
    <w:rsid w:val="009E07BB"/>
    <w:rsid w:val="009E139F"/>
    <w:rsid w:val="009E4824"/>
    <w:rsid w:val="009E59F8"/>
    <w:rsid w:val="009E67C9"/>
    <w:rsid w:val="009E6DE8"/>
    <w:rsid w:val="009E7AB9"/>
    <w:rsid w:val="009F0CDE"/>
    <w:rsid w:val="009F2C77"/>
    <w:rsid w:val="009F2D46"/>
    <w:rsid w:val="009F4224"/>
    <w:rsid w:val="009F4A72"/>
    <w:rsid w:val="009F4E05"/>
    <w:rsid w:val="009F5327"/>
    <w:rsid w:val="009F6DDF"/>
    <w:rsid w:val="00A00913"/>
    <w:rsid w:val="00A00A9C"/>
    <w:rsid w:val="00A01F45"/>
    <w:rsid w:val="00A0400A"/>
    <w:rsid w:val="00A05A22"/>
    <w:rsid w:val="00A05AC8"/>
    <w:rsid w:val="00A05F81"/>
    <w:rsid w:val="00A068A7"/>
    <w:rsid w:val="00A12182"/>
    <w:rsid w:val="00A12D37"/>
    <w:rsid w:val="00A16415"/>
    <w:rsid w:val="00A2056F"/>
    <w:rsid w:val="00A209AB"/>
    <w:rsid w:val="00A21090"/>
    <w:rsid w:val="00A22363"/>
    <w:rsid w:val="00A22FF0"/>
    <w:rsid w:val="00A2310F"/>
    <w:rsid w:val="00A24090"/>
    <w:rsid w:val="00A2642A"/>
    <w:rsid w:val="00A26AD5"/>
    <w:rsid w:val="00A27B1B"/>
    <w:rsid w:val="00A3021C"/>
    <w:rsid w:val="00A30EF8"/>
    <w:rsid w:val="00A30F05"/>
    <w:rsid w:val="00A31402"/>
    <w:rsid w:val="00A31BF1"/>
    <w:rsid w:val="00A34B96"/>
    <w:rsid w:val="00A35EDE"/>
    <w:rsid w:val="00A36CA9"/>
    <w:rsid w:val="00A371C1"/>
    <w:rsid w:val="00A3730F"/>
    <w:rsid w:val="00A3736A"/>
    <w:rsid w:val="00A37D34"/>
    <w:rsid w:val="00A40493"/>
    <w:rsid w:val="00A40AE4"/>
    <w:rsid w:val="00A42FC1"/>
    <w:rsid w:val="00A43490"/>
    <w:rsid w:val="00A43A6C"/>
    <w:rsid w:val="00A44704"/>
    <w:rsid w:val="00A478DC"/>
    <w:rsid w:val="00A50FBD"/>
    <w:rsid w:val="00A51FCA"/>
    <w:rsid w:val="00A537DF"/>
    <w:rsid w:val="00A53BD3"/>
    <w:rsid w:val="00A53C4F"/>
    <w:rsid w:val="00A5469B"/>
    <w:rsid w:val="00A54D62"/>
    <w:rsid w:val="00A6076B"/>
    <w:rsid w:val="00A60B19"/>
    <w:rsid w:val="00A63545"/>
    <w:rsid w:val="00A639AD"/>
    <w:rsid w:val="00A6486D"/>
    <w:rsid w:val="00A648C5"/>
    <w:rsid w:val="00A64B62"/>
    <w:rsid w:val="00A657A7"/>
    <w:rsid w:val="00A657DB"/>
    <w:rsid w:val="00A658C1"/>
    <w:rsid w:val="00A6611C"/>
    <w:rsid w:val="00A6621B"/>
    <w:rsid w:val="00A667E6"/>
    <w:rsid w:val="00A668D6"/>
    <w:rsid w:val="00A70000"/>
    <w:rsid w:val="00A7111B"/>
    <w:rsid w:val="00A7150B"/>
    <w:rsid w:val="00A716DD"/>
    <w:rsid w:val="00A72F8E"/>
    <w:rsid w:val="00A745EB"/>
    <w:rsid w:val="00A749A9"/>
    <w:rsid w:val="00A751DD"/>
    <w:rsid w:val="00A80A89"/>
    <w:rsid w:val="00A835BF"/>
    <w:rsid w:val="00A86979"/>
    <w:rsid w:val="00A87799"/>
    <w:rsid w:val="00A91F20"/>
    <w:rsid w:val="00A91F7E"/>
    <w:rsid w:val="00A92969"/>
    <w:rsid w:val="00A93200"/>
    <w:rsid w:val="00A9330B"/>
    <w:rsid w:val="00A940EB"/>
    <w:rsid w:val="00A948BA"/>
    <w:rsid w:val="00A971B5"/>
    <w:rsid w:val="00AA18B0"/>
    <w:rsid w:val="00AA378D"/>
    <w:rsid w:val="00AA4967"/>
    <w:rsid w:val="00AA532F"/>
    <w:rsid w:val="00AA671C"/>
    <w:rsid w:val="00AA6738"/>
    <w:rsid w:val="00AB1F96"/>
    <w:rsid w:val="00AB307D"/>
    <w:rsid w:val="00AB3B87"/>
    <w:rsid w:val="00AB3C71"/>
    <w:rsid w:val="00AB49D2"/>
    <w:rsid w:val="00AB49D8"/>
    <w:rsid w:val="00AB4D73"/>
    <w:rsid w:val="00AB5AFC"/>
    <w:rsid w:val="00AB5B22"/>
    <w:rsid w:val="00AB714B"/>
    <w:rsid w:val="00AB7621"/>
    <w:rsid w:val="00AC0A6A"/>
    <w:rsid w:val="00AC271A"/>
    <w:rsid w:val="00AC28CD"/>
    <w:rsid w:val="00AC2C70"/>
    <w:rsid w:val="00AC3A2F"/>
    <w:rsid w:val="00AC5626"/>
    <w:rsid w:val="00AC6146"/>
    <w:rsid w:val="00AC64A5"/>
    <w:rsid w:val="00AD0952"/>
    <w:rsid w:val="00AD2964"/>
    <w:rsid w:val="00AD2CC5"/>
    <w:rsid w:val="00AD365B"/>
    <w:rsid w:val="00AD3D98"/>
    <w:rsid w:val="00AD5C3C"/>
    <w:rsid w:val="00AE0778"/>
    <w:rsid w:val="00AE10D8"/>
    <w:rsid w:val="00AE1E35"/>
    <w:rsid w:val="00AE270B"/>
    <w:rsid w:val="00AE4D35"/>
    <w:rsid w:val="00AE58E7"/>
    <w:rsid w:val="00AE5DAC"/>
    <w:rsid w:val="00AE6117"/>
    <w:rsid w:val="00AE64FD"/>
    <w:rsid w:val="00AE6F06"/>
    <w:rsid w:val="00AF00DF"/>
    <w:rsid w:val="00AF04CD"/>
    <w:rsid w:val="00AF0A2F"/>
    <w:rsid w:val="00AF1786"/>
    <w:rsid w:val="00AF217C"/>
    <w:rsid w:val="00AF27A9"/>
    <w:rsid w:val="00AF33DF"/>
    <w:rsid w:val="00AF4AC1"/>
    <w:rsid w:val="00AF71CA"/>
    <w:rsid w:val="00B01257"/>
    <w:rsid w:val="00B01975"/>
    <w:rsid w:val="00B05B01"/>
    <w:rsid w:val="00B07E4A"/>
    <w:rsid w:val="00B1002E"/>
    <w:rsid w:val="00B11AF5"/>
    <w:rsid w:val="00B12ED2"/>
    <w:rsid w:val="00B1627A"/>
    <w:rsid w:val="00B166E2"/>
    <w:rsid w:val="00B17010"/>
    <w:rsid w:val="00B17ACC"/>
    <w:rsid w:val="00B2067B"/>
    <w:rsid w:val="00B20BFB"/>
    <w:rsid w:val="00B241CE"/>
    <w:rsid w:val="00B249D1"/>
    <w:rsid w:val="00B24ABA"/>
    <w:rsid w:val="00B3076A"/>
    <w:rsid w:val="00B325FE"/>
    <w:rsid w:val="00B32604"/>
    <w:rsid w:val="00B329DF"/>
    <w:rsid w:val="00B3312E"/>
    <w:rsid w:val="00B3490F"/>
    <w:rsid w:val="00B351E8"/>
    <w:rsid w:val="00B35293"/>
    <w:rsid w:val="00B36157"/>
    <w:rsid w:val="00B36A70"/>
    <w:rsid w:val="00B376D8"/>
    <w:rsid w:val="00B37942"/>
    <w:rsid w:val="00B37FEA"/>
    <w:rsid w:val="00B4064C"/>
    <w:rsid w:val="00B40D0A"/>
    <w:rsid w:val="00B41B2B"/>
    <w:rsid w:val="00B4218C"/>
    <w:rsid w:val="00B426ED"/>
    <w:rsid w:val="00B42E0C"/>
    <w:rsid w:val="00B44EF8"/>
    <w:rsid w:val="00B47827"/>
    <w:rsid w:val="00B47DA1"/>
    <w:rsid w:val="00B47FE1"/>
    <w:rsid w:val="00B506FA"/>
    <w:rsid w:val="00B50AE8"/>
    <w:rsid w:val="00B53554"/>
    <w:rsid w:val="00B537AD"/>
    <w:rsid w:val="00B544F3"/>
    <w:rsid w:val="00B545B1"/>
    <w:rsid w:val="00B54A4C"/>
    <w:rsid w:val="00B55D76"/>
    <w:rsid w:val="00B56365"/>
    <w:rsid w:val="00B60990"/>
    <w:rsid w:val="00B61604"/>
    <w:rsid w:val="00B629FE"/>
    <w:rsid w:val="00B637B2"/>
    <w:rsid w:val="00B64528"/>
    <w:rsid w:val="00B65134"/>
    <w:rsid w:val="00B6538D"/>
    <w:rsid w:val="00B659B6"/>
    <w:rsid w:val="00B67F74"/>
    <w:rsid w:val="00B70AEE"/>
    <w:rsid w:val="00B71271"/>
    <w:rsid w:val="00B7160F"/>
    <w:rsid w:val="00B7199B"/>
    <w:rsid w:val="00B71ADF"/>
    <w:rsid w:val="00B73110"/>
    <w:rsid w:val="00B731F9"/>
    <w:rsid w:val="00B738A8"/>
    <w:rsid w:val="00B7501C"/>
    <w:rsid w:val="00B7648F"/>
    <w:rsid w:val="00B76530"/>
    <w:rsid w:val="00B76B70"/>
    <w:rsid w:val="00B77A65"/>
    <w:rsid w:val="00B77EF4"/>
    <w:rsid w:val="00B81F23"/>
    <w:rsid w:val="00B82A3A"/>
    <w:rsid w:val="00B87355"/>
    <w:rsid w:val="00B90A19"/>
    <w:rsid w:val="00B9176E"/>
    <w:rsid w:val="00B929AD"/>
    <w:rsid w:val="00B931B4"/>
    <w:rsid w:val="00B936D7"/>
    <w:rsid w:val="00B94E2B"/>
    <w:rsid w:val="00B955A3"/>
    <w:rsid w:val="00B957AD"/>
    <w:rsid w:val="00B95D63"/>
    <w:rsid w:val="00BA1D16"/>
    <w:rsid w:val="00BA20DE"/>
    <w:rsid w:val="00BA380B"/>
    <w:rsid w:val="00BA5113"/>
    <w:rsid w:val="00BA657A"/>
    <w:rsid w:val="00BA6C34"/>
    <w:rsid w:val="00BA6C54"/>
    <w:rsid w:val="00BB099C"/>
    <w:rsid w:val="00BB0AB8"/>
    <w:rsid w:val="00BB0DF4"/>
    <w:rsid w:val="00BB10D6"/>
    <w:rsid w:val="00BB3CFF"/>
    <w:rsid w:val="00BB4CCD"/>
    <w:rsid w:val="00BB5951"/>
    <w:rsid w:val="00BB5C83"/>
    <w:rsid w:val="00BB643C"/>
    <w:rsid w:val="00BB7D7C"/>
    <w:rsid w:val="00BC09E8"/>
    <w:rsid w:val="00BC147B"/>
    <w:rsid w:val="00BC15C8"/>
    <w:rsid w:val="00BC4558"/>
    <w:rsid w:val="00BC499A"/>
    <w:rsid w:val="00BC50DD"/>
    <w:rsid w:val="00BC69F5"/>
    <w:rsid w:val="00BC717E"/>
    <w:rsid w:val="00BC7AD7"/>
    <w:rsid w:val="00BD0610"/>
    <w:rsid w:val="00BD1CB7"/>
    <w:rsid w:val="00BD1DA9"/>
    <w:rsid w:val="00BD40AE"/>
    <w:rsid w:val="00BD4DFE"/>
    <w:rsid w:val="00BD58A8"/>
    <w:rsid w:val="00BD593F"/>
    <w:rsid w:val="00BD6706"/>
    <w:rsid w:val="00BE0D08"/>
    <w:rsid w:val="00BE0E73"/>
    <w:rsid w:val="00BE14AE"/>
    <w:rsid w:val="00BE4E2A"/>
    <w:rsid w:val="00BE527D"/>
    <w:rsid w:val="00BE52A6"/>
    <w:rsid w:val="00BE630D"/>
    <w:rsid w:val="00BE738A"/>
    <w:rsid w:val="00BE7ED8"/>
    <w:rsid w:val="00BF36F6"/>
    <w:rsid w:val="00C02B19"/>
    <w:rsid w:val="00C07B57"/>
    <w:rsid w:val="00C13127"/>
    <w:rsid w:val="00C14528"/>
    <w:rsid w:val="00C1570C"/>
    <w:rsid w:val="00C16518"/>
    <w:rsid w:val="00C2177F"/>
    <w:rsid w:val="00C22361"/>
    <w:rsid w:val="00C2419C"/>
    <w:rsid w:val="00C26502"/>
    <w:rsid w:val="00C26D89"/>
    <w:rsid w:val="00C31833"/>
    <w:rsid w:val="00C33018"/>
    <w:rsid w:val="00C3326B"/>
    <w:rsid w:val="00C33B4D"/>
    <w:rsid w:val="00C33FF8"/>
    <w:rsid w:val="00C35A49"/>
    <w:rsid w:val="00C36AB7"/>
    <w:rsid w:val="00C36AF1"/>
    <w:rsid w:val="00C37458"/>
    <w:rsid w:val="00C37AF7"/>
    <w:rsid w:val="00C40247"/>
    <w:rsid w:val="00C451E3"/>
    <w:rsid w:val="00C45E29"/>
    <w:rsid w:val="00C47737"/>
    <w:rsid w:val="00C478FD"/>
    <w:rsid w:val="00C47C64"/>
    <w:rsid w:val="00C56F0D"/>
    <w:rsid w:val="00C617E5"/>
    <w:rsid w:val="00C62219"/>
    <w:rsid w:val="00C62B77"/>
    <w:rsid w:val="00C667E4"/>
    <w:rsid w:val="00C67EE4"/>
    <w:rsid w:val="00C67F6A"/>
    <w:rsid w:val="00C707E7"/>
    <w:rsid w:val="00C70D9D"/>
    <w:rsid w:val="00C76A9C"/>
    <w:rsid w:val="00C77054"/>
    <w:rsid w:val="00C80492"/>
    <w:rsid w:val="00C81C96"/>
    <w:rsid w:val="00C84800"/>
    <w:rsid w:val="00C849B1"/>
    <w:rsid w:val="00C86EE3"/>
    <w:rsid w:val="00C8734B"/>
    <w:rsid w:val="00C9021F"/>
    <w:rsid w:val="00C9028D"/>
    <w:rsid w:val="00C906FE"/>
    <w:rsid w:val="00CA20A5"/>
    <w:rsid w:val="00CA20ED"/>
    <w:rsid w:val="00CA2801"/>
    <w:rsid w:val="00CA2EED"/>
    <w:rsid w:val="00CA41BF"/>
    <w:rsid w:val="00CA539C"/>
    <w:rsid w:val="00CB22FF"/>
    <w:rsid w:val="00CB4647"/>
    <w:rsid w:val="00CB686E"/>
    <w:rsid w:val="00CC0833"/>
    <w:rsid w:val="00CC0D6C"/>
    <w:rsid w:val="00CC0E6A"/>
    <w:rsid w:val="00CC156E"/>
    <w:rsid w:val="00CC1D80"/>
    <w:rsid w:val="00CC1EB2"/>
    <w:rsid w:val="00CC46E1"/>
    <w:rsid w:val="00CC546F"/>
    <w:rsid w:val="00CC790E"/>
    <w:rsid w:val="00CD0064"/>
    <w:rsid w:val="00CD1E24"/>
    <w:rsid w:val="00CD38F8"/>
    <w:rsid w:val="00CD72D4"/>
    <w:rsid w:val="00CD7E05"/>
    <w:rsid w:val="00CE146D"/>
    <w:rsid w:val="00CE17BD"/>
    <w:rsid w:val="00CE30CD"/>
    <w:rsid w:val="00CE674A"/>
    <w:rsid w:val="00CE7009"/>
    <w:rsid w:val="00CF06A5"/>
    <w:rsid w:val="00CF137D"/>
    <w:rsid w:val="00CF4DEF"/>
    <w:rsid w:val="00CF5717"/>
    <w:rsid w:val="00CF5AC3"/>
    <w:rsid w:val="00CF6E4A"/>
    <w:rsid w:val="00CF7513"/>
    <w:rsid w:val="00CF78F9"/>
    <w:rsid w:val="00D00008"/>
    <w:rsid w:val="00D01A80"/>
    <w:rsid w:val="00D032B6"/>
    <w:rsid w:val="00D05D64"/>
    <w:rsid w:val="00D10971"/>
    <w:rsid w:val="00D11686"/>
    <w:rsid w:val="00D11AFF"/>
    <w:rsid w:val="00D1225E"/>
    <w:rsid w:val="00D20234"/>
    <w:rsid w:val="00D208A5"/>
    <w:rsid w:val="00D208D0"/>
    <w:rsid w:val="00D20EAE"/>
    <w:rsid w:val="00D212D5"/>
    <w:rsid w:val="00D22C29"/>
    <w:rsid w:val="00D230D8"/>
    <w:rsid w:val="00D24B24"/>
    <w:rsid w:val="00D24EB0"/>
    <w:rsid w:val="00D25665"/>
    <w:rsid w:val="00D2594A"/>
    <w:rsid w:val="00D25987"/>
    <w:rsid w:val="00D30C38"/>
    <w:rsid w:val="00D31595"/>
    <w:rsid w:val="00D316DB"/>
    <w:rsid w:val="00D334DF"/>
    <w:rsid w:val="00D33A32"/>
    <w:rsid w:val="00D350E6"/>
    <w:rsid w:val="00D353C4"/>
    <w:rsid w:val="00D40219"/>
    <w:rsid w:val="00D40AF0"/>
    <w:rsid w:val="00D40D8C"/>
    <w:rsid w:val="00D41D97"/>
    <w:rsid w:val="00D44A43"/>
    <w:rsid w:val="00D46C32"/>
    <w:rsid w:val="00D471AE"/>
    <w:rsid w:val="00D517C5"/>
    <w:rsid w:val="00D51E96"/>
    <w:rsid w:val="00D52E03"/>
    <w:rsid w:val="00D52EC6"/>
    <w:rsid w:val="00D53C02"/>
    <w:rsid w:val="00D54728"/>
    <w:rsid w:val="00D56A64"/>
    <w:rsid w:val="00D56DF2"/>
    <w:rsid w:val="00D60CAF"/>
    <w:rsid w:val="00D615FF"/>
    <w:rsid w:val="00D6188A"/>
    <w:rsid w:val="00D65665"/>
    <w:rsid w:val="00D659F1"/>
    <w:rsid w:val="00D66EE9"/>
    <w:rsid w:val="00D67101"/>
    <w:rsid w:val="00D671FA"/>
    <w:rsid w:val="00D70D85"/>
    <w:rsid w:val="00D718B1"/>
    <w:rsid w:val="00D71BAC"/>
    <w:rsid w:val="00D7331A"/>
    <w:rsid w:val="00D7499D"/>
    <w:rsid w:val="00D7597F"/>
    <w:rsid w:val="00D778A4"/>
    <w:rsid w:val="00D77902"/>
    <w:rsid w:val="00D827E1"/>
    <w:rsid w:val="00D82D89"/>
    <w:rsid w:val="00D84581"/>
    <w:rsid w:val="00D84ECA"/>
    <w:rsid w:val="00D854D7"/>
    <w:rsid w:val="00D85B03"/>
    <w:rsid w:val="00D90742"/>
    <w:rsid w:val="00D91A3F"/>
    <w:rsid w:val="00D91B67"/>
    <w:rsid w:val="00D92CDF"/>
    <w:rsid w:val="00D9582A"/>
    <w:rsid w:val="00DA174E"/>
    <w:rsid w:val="00DA2F97"/>
    <w:rsid w:val="00DA32DF"/>
    <w:rsid w:val="00DA5931"/>
    <w:rsid w:val="00DA65C4"/>
    <w:rsid w:val="00DA722B"/>
    <w:rsid w:val="00DA76C9"/>
    <w:rsid w:val="00DA7FAB"/>
    <w:rsid w:val="00DB07C9"/>
    <w:rsid w:val="00DB2424"/>
    <w:rsid w:val="00DB30A7"/>
    <w:rsid w:val="00DB3B9D"/>
    <w:rsid w:val="00DB3E84"/>
    <w:rsid w:val="00DC02A0"/>
    <w:rsid w:val="00DC0B08"/>
    <w:rsid w:val="00DC0E27"/>
    <w:rsid w:val="00DC1000"/>
    <w:rsid w:val="00DC2DD1"/>
    <w:rsid w:val="00DC359E"/>
    <w:rsid w:val="00DC3D3E"/>
    <w:rsid w:val="00DC7B1D"/>
    <w:rsid w:val="00DC7BA9"/>
    <w:rsid w:val="00DD0CD3"/>
    <w:rsid w:val="00DD1BB4"/>
    <w:rsid w:val="00DD6547"/>
    <w:rsid w:val="00DD6E3C"/>
    <w:rsid w:val="00DD78A5"/>
    <w:rsid w:val="00DE2FE3"/>
    <w:rsid w:val="00DE4448"/>
    <w:rsid w:val="00DE49C9"/>
    <w:rsid w:val="00DE6957"/>
    <w:rsid w:val="00DF29B1"/>
    <w:rsid w:val="00DF5E1E"/>
    <w:rsid w:val="00DF6442"/>
    <w:rsid w:val="00DF67A3"/>
    <w:rsid w:val="00DF7A42"/>
    <w:rsid w:val="00E00DAD"/>
    <w:rsid w:val="00E016EE"/>
    <w:rsid w:val="00E022DC"/>
    <w:rsid w:val="00E024D3"/>
    <w:rsid w:val="00E0487B"/>
    <w:rsid w:val="00E07A7B"/>
    <w:rsid w:val="00E101B5"/>
    <w:rsid w:val="00E10EF1"/>
    <w:rsid w:val="00E1227B"/>
    <w:rsid w:val="00E12682"/>
    <w:rsid w:val="00E138BD"/>
    <w:rsid w:val="00E14435"/>
    <w:rsid w:val="00E206F5"/>
    <w:rsid w:val="00E21598"/>
    <w:rsid w:val="00E23DB6"/>
    <w:rsid w:val="00E259BC"/>
    <w:rsid w:val="00E264A4"/>
    <w:rsid w:val="00E27A0A"/>
    <w:rsid w:val="00E30C55"/>
    <w:rsid w:val="00E32E9A"/>
    <w:rsid w:val="00E34275"/>
    <w:rsid w:val="00E3540B"/>
    <w:rsid w:val="00E36EBF"/>
    <w:rsid w:val="00E40C86"/>
    <w:rsid w:val="00E40FCC"/>
    <w:rsid w:val="00E43122"/>
    <w:rsid w:val="00E439B9"/>
    <w:rsid w:val="00E44003"/>
    <w:rsid w:val="00E456A5"/>
    <w:rsid w:val="00E46676"/>
    <w:rsid w:val="00E470B1"/>
    <w:rsid w:val="00E50890"/>
    <w:rsid w:val="00E50A90"/>
    <w:rsid w:val="00E5110E"/>
    <w:rsid w:val="00E51F94"/>
    <w:rsid w:val="00E52F61"/>
    <w:rsid w:val="00E5512D"/>
    <w:rsid w:val="00E554CA"/>
    <w:rsid w:val="00E56119"/>
    <w:rsid w:val="00E574E5"/>
    <w:rsid w:val="00E60239"/>
    <w:rsid w:val="00E6132C"/>
    <w:rsid w:val="00E635BA"/>
    <w:rsid w:val="00E63C51"/>
    <w:rsid w:val="00E6417E"/>
    <w:rsid w:val="00E6671A"/>
    <w:rsid w:val="00E67A8A"/>
    <w:rsid w:val="00E70BDA"/>
    <w:rsid w:val="00E71139"/>
    <w:rsid w:val="00E72EB6"/>
    <w:rsid w:val="00E74F63"/>
    <w:rsid w:val="00E7595C"/>
    <w:rsid w:val="00E75AC7"/>
    <w:rsid w:val="00E7602E"/>
    <w:rsid w:val="00E7712C"/>
    <w:rsid w:val="00E7773E"/>
    <w:rsid w:val="00E77F65"/>
    <w:rsid w:val="00E81607"/>
    <w:rsid w:val="00E82884"/>
    <w:rsid w:val="00E82E08"/>
    <w:rsid w:val="00E83C22"/>
    <w:rsid w:val="00E8545C"/>
    <w:rsid w:val="00E90664"/>
    <w:rsid w:val="00E92065"/>
    <w:rsid w:val="00E96F05"/>
    <w:rsid w:val="00E970CB"/>
    <w:rsid w:val="00EA1FC8"/>
    <w:rsid w:val="00EA340E"/>
    <w:rsid w:val="00EA3B1F"/>
    <w:rsid w:val="00EB1362"/>
    <w:rsid w:val="00EB15B5"/>
    <w:rsid w:val="00EB2506"/>
    <w:rsid w:val="00EB2887"/>
    <w:rsid w:val="00EB3123"/>
    <w:rsid w:val="00EB55D0"/>
    <w:rsid w:val="00EB5646"/>
    <w:rsid w:val="00EB5ADB"/>
    <w:rsid w:val="00EB7982"/>
    <w:rsid w:val="00EC0684"/>
    <w:rsid w:val="00EC0F78"/>
    <w:rsid w:val="00EC1A32"/>
    <w:rsid w:val="00EC1A39"/>
    <w:rsid w:val="00EC2829"/>
    <w:rsid w:val="00EC3977"/>
    <w:rsid w:val="00EC3D3F"/>
    <w:rsid w:val="00EC5C01"/>
    <w:rsid w:val="00EC682C"/>
    <w:rsid w:val="00EC766D"/>
    <w:rsid w:val="00EC7E34"/>
    <w:rsid w:val="00ED025D"/>
    <w:rsid w:val="00ED1478"/>
    <w:rsid w:val="00ED3C61"/>
    <w:rsid w:val="00ED3DFD"/>
    <w:rsid w:val="00ED3F21"/>
    <w:rsid w:val="00ED4219"/>
    <w:rsid w:val="00ED5777"/>
    <w:rsid w:val="00EE0F63"/>
    <w:rsid w:val="00EE260F"/>
    <w:rsid w:val="00EE49A2"/>
    <w:rsid w:val="00EE56E1"/>
    <w:rsid w:val="00EE604B"/>
    <w:rsid w:val="00EE67E4"/>
    <w:rsid w:val="00EE6B33"/>
    <w:rsid w:val="00EE6DEE"/>
    <w:rsid w:val="00EE715A"/>
    <w:rsid w:val="00EF022B"/>
    <w:rsid w:val="00EF0462"/>
    <w:rsid w:val="00EF2207"/>
    <w:rsid w:val="00EF3F9B"/>
    <w:rsid w:val="00EF447F"/>
    <w:rsid w:val="00EF6505"/>
    <w:rsid w:val="00EF7A6F"/>
    <w:rsid w:val="00F01668"/>
    <w:rsid w:val="00F02243"/>
    <w:rsid w:val="00F02C57"/>
    <w:rsid w:val="00F070E5"/>
    <w:rsid w:val="00F07970"/>
    <w:rsid w:val="00F13FDF"/>
    <w:rsid w:val="00F14EB1"/>
    <w:rsid w:val="00F1517E"/>
    <w:rsid w:val="00F156FE"/>
    <w:rsid w:val="00F16678"/>
    <w:rsid w:val="00F21E38"/>
    <w:rsid w:val="00F22AC4"/>
    <w:rsid w:val="00F2481D"/>
    <w:rsid w:val="00F26388"/>
    <w:rsid w:val="00F27147"/>
    <w:rsid w:val="00F279DF"/>
    <w:rsid w:val="00F31201"/>
    <w:rsid w:val="00F317F3"/>
    <w:rsid w:val="00F31BE3"/>
    <w:rsid w:val="00F34B21"/>
    <w:rsid w:val="00F34CA5"/>
    <w:rsid w:val="00F35D8F"/>
    <w:rsid w:val="00F371C1"/>
    <w:rsid w:val="00F37A6A"/>
    <w:rsid w:val="00F37B9F"/>
    <w:rsid w:val="00F41E90"/>
    <w:rsid w:val="00F436BF"/>
    <w:rsid w:val="00F445AF"/>
    <w:rsid w:val="00F47894"/>
    <w:rsid w:val="00F53B56"/>
    <w:rsid w:val="00F54AD8"/>
    <w:rsid w:val="00F5551D"/>
    <w:rsid w:val="00F55B60"/>
    <w:rsid w:val="00F55BC3"/>
    <w:rsid w:val="00F571FE"/>
    <w:rsid w:val="00F602B8"/>
    <w:rsid w:val="00F621E1"/>
    <w:rsid w:val="00F62649"/>
    <w:rsid w:val="00F62B21"/>
    <w:rsid w:val="00F62C96"/>
    <w:rsid w:val="00F638A5"/>
    <w:rsid w:val="00F673C2"/>
    <w:rsid w:val="00F70D2F"/>
    <w:rsid w:val="00F71066"/>
    <w:rsid w:val="00F715FC"/>
    <w:rsid w:val="00F71859"/>
    <w:rsid w:val="00F721E6"/>
    <w:rsid w:val="00F72437"/>
    <w:rsid w:val="00F74958"/>
    <w:rsid w:val="00F74FDC"/>
    <w:rsid w:val="00F7566A"/>
    <w:rsid w:val="00F80602"/>
    <w:rsid w:val="00F80C7D"/>
    <w:rsid w:val="00F8207C"/>
    <w:rsid w:val="00F82A57"/>
    <w:rsid w:val="00F83A2C"/>
    <w:rsid w:val="00F83E9D"/>
    <w:rsid w:val="00F84DBC"/>
    <w:rsid w:val="00F84F6F"/>
    <w:rsid w:val="00F86C5B"/>
    <w:rsid w:val="00F8765A"/>
    <w:rsid w:val="00F922B8"/>
    <w:rsid w:val="00F961A0"/>
    <w:rsid w:val="00F96F48"/>
    <w:rsid w:val="00F97A32"/>
    <w:rsid w:val="00FA21CD"/>
    <w:rsid w:val="00FA2309"/>
    <w:rsid w:val="00FA35A6"/>
    <w:rsid w:val="00FA3B58"/>
    <w:rsid w:val="00FA490B"/>
    <w:rsid w:val="00FA4AAA"/>
    <w:rsid w:val="00FA5484"/>
    <w:rsid w:val="00FA6127"/>
    <w:rsid w:val="00FB0538"/>
    <w:rsid w:val="00FB0876"/>
    <w:rsid w:val="00FB08C6"/>
    <w:rsid w:val="00FB1CFE"/>
    <w:rsid w:val="00FB1DED"/>
    <w:rsid w:val="00FB329A"/>
    <w:rsid w:val="00FB3EBB"/>
    <w:rsid w:val="00FB4F80"/>
    <w:rsid w:val="00FB57BA"/>
    <w:rsid w:val="00FB7CFB"/>
    <w:rsid w:val="00FC002F"/>
    <w:rsid w:val="00FC091A"/>
    <w:rsid w:val="00FC2696"/>
    <w:rsid w:val="00FC2745"/>
    <w:rsid w:val="00FC5470"/>
    <w:rsid w:val="00FC55F6"/>
    <w:rsid w:val="00FC6D60"/>
    <w:rsid w:val="00FD04C1"/>
    <w:rsid w:val="00FD04E0"/>
    <w:rsid w:val="00FD1C25"/>
    <w:rsid w:val="00FD3642"/>
    <w:rsid w:val="00FD4061"/>
    <w:rsid w:val="00FD61B7"/>
    <w:rsid w:val="00FE0BFA"/>
    <w:rsid w:val="00FE0D85"/>
    <w:rsid w:val="00FE0DC9"/>
    <w:rsid w:val="00FE2336"/>
    <w:rsid w:val="00FE2A56"/>
    <w:rsid w:val="00FE2EA4"/>
    <w:rsid w:val="00FE41BF"/>
    <w:rsid w:val="00FE57BE"/>
    <w:rsid w:val="00FE5FEC"/>
    <w:rsid w:val="00FF08F6"/>
    <w:rsid w:val="00FF095B"/>
    <w:rsid w:val="00FF0A8C"/>
    <w:rsid w:val="00FF21EB"/>
    <w:rsid w:val="00FF5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49372"/>
  <w15:docId w15:val="{D2CE0B47-FAD2-4410-9424-4C1946D0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2F"/>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28"/>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0"/>
      <w:jc w:val="left"/>
    </w:pPr>
    <w:rPr>
      <w:rFonts w:ascii="Calibri"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0"/>
      <w:jc w:val="left"/>
    </w:pPr>
    <w:rPr>
      <w:rFonts w:ascii="Calibri"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0"/>
      <w:jc w:val="left"/>
    </w:pPr>
    <w:rPr>
      <w:rFonts w:ascii="Calibri"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0"/>
      <w:jc w:val="left"/>
    </w:pPr>
    <w:rPr>
      <w:rFonts w:ascii="Calibri"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B1F1-F424-4EDF-85AE-AA95DB4E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7193</TotalTime>
  <Pages>485</Pages>
  <Words>88617</Words>
  <Characters>505123</Characters>
  <Application>Microsoft Office Word</Application>
  <DocSecurity>0</DocSecurity>
  <Lines>4209</Lines>
  <Paragraphs>1185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mahdi</cp:lastModifiedBy>
  <cp:revision>168</cp:revision>
  <cp:lastPrinted>2014-01-25T18:18:00Z</cp:lastPrinted>
  <dcterms:created xsi:type="dcterms:W3CDTF">2014-02-16T09:31:00Z</dcterms:created>
  <dcterms:modified xsi:type="dcterms:W3CDTF">2024-12-13T21:59:00Z</dcterms:modified>
</cp:coreProperties>
</file>